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E6B982" w14:textId="194D1A4A" w:rsidR="00206461" w:rsidRPr="00206461" w:rsidRDefault="00206461" w:rsidP="00206461">
      <w:pPr>
        <w:shd w:val="clear" w:color="auto" w:fill="FFFFFF"/>
        <w:spacing w:after="0" w:line="240" w:lineRule="auto"/>
        <w:jc w:val="center"/>
        <w:textAlignment w:val="baseline"/>
        <w:rPr>
          <w:rFonts w:ascii="Segoe UI" w:eastAsia="Times New Roman" w:hAnsi="Segoe UI" w:cs="Segoe UI"/>
          <w:sz w:val="18"/>
          <w:szCs w:val="18"/>
        </w:rPr>
      </w:pPr>
      <w:r w:rsidRPr="00206461">
        <w:rPr>
          <w:rFonts w:ascii="Segoe UI" w:eastAsia="Times New Roman" w:hAnsi="Segoe UI" w:cs="Segoe UI"/>
          <w:b/>
          <w:bCs/>
          <w:sz w:val="28"/>
          <w:szCs w:val="28"/>
        </w:rPr>
        <w:t>U.</w:t>
      </w:r>
      <w:r w:rsidRPr="00206461">
        <w:rPr>
          <w:rFonts w:ascii="Times New Roman" w:eastAsia="Times New Roman" w:hAnsi="Times New Roman" w:cs="Times New Roman"/>
          <w:b/>
          <w:bCs/>
          <w:sz w:val="28"/>
          <w:szCs w:val="28"/>
        </w:rPr>
        <w:t>S. DEPARTMENT OF STATE</w:t>
      </w:r>
      <w:r w:rsidRPr="00206461">
        <w:rPr>
          <w:rFonts w:ascii="Times New Roman" w:eastAsia="Times New Roman" w:hAnsi="Times New Roman" w:cs="Times New Roman"/>
          <w:sz w:val="28"/>
          <w:szCs w:val="28"/>
        </w:rPr>
        <w:t> </w:t>
      </w:r>
      <w:r w:rsidRPr="00206461">
        <w:rPr>
          <w:rFonts w:ascii="Times New Roman" w:eastAsia="Times New Roman" w:hAnsi="Times New Roman" w:cs="Times New Roman"/>
          <w:sz w:val="28"/>
          <w:szCs w:val="28"/>
        </w:rPr>
        <w:br/>
      </w:r>
      <w:r w:rsidRPr="00206461">
        <w:rPr>
          <w:rFonts w:ascii="Times New Roman" w:eastAsia="Times New Roman" w:hAnsi="Times New Roman" w:cs="Times New Roman"/>
          <w:b/>
          <w:bCs/>
          <w:sz w:val="28"/>
          <w:szCs w:val="28"/>
        </w:rPr>
        <w:t>U.S. EMBASSY </w:t>
      </w:r>
      <w:r w:rsidR="002F5EE6">
        <w:rPr>
          <w:rFonts w:ascii="Times New Roman" w:eastAsia="Times New Roman" w:hAnsi="Times New Roman" w:cs="Times New Roman"/>
          <w:b/>
          <w:bCs/>
          <w:sz w:val="28"/>
          <w:szCs w:val="28"/>
        </w:rPr>
        <w:t>KINSHASA</w:t>
      </w:r>
    </w:p>
    <w:p w14:paraId="15677E9B" w14:textId="77777777" w:rsidR="00206461" w:rsidRPr="00206461" w:rsidRDefault="00206461" w:rsidP="00206461">
      <w:pPr>
        <w:shd w:val="clear" w:color="auto" w:fill="FFFFFF"/>
        <w:spacing w:after="0" w:line="240" w:lineRule="auto"/>
        <w:jc w:val="center"/>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8"/>
          <w:szCs w:val="28"/>
        </w:rPr>
        <w:t>Notice of Funding Opportunity (NOFO)</w:t>
      </w:r>
      <w:r w:rsidRPr="00206461">
        <w:rPr>
          <w:rFonts w:ascii="Times New Roman" w:eastAsia="Times New Roman" w:hAnsi="Times New Roman" w:cs="Times New Roman"/>
          <w:sz w:val="28"/>
          <w:szCs w:val="28"/>
        </w:rPr>
        <w:t> </w:t>
      </w:r>
    </w:p>
    <w:p w14:paraId="3E70B3A3"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04A837F4"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Section A.                                           Funding Opportunity Program Description</w:t>
      </w:r>
      <w:r w:rsidRPr="00206461">
        <w:rPr>
          <w:rFonts w:ascii="Times New Roman" w:eastAsia="Times New Roman" w:hAnsi="Times New Roman" w:cs="Times New Roman"/>
          <w:sz w:val="24"/>
          <w:szCs w:val="24"/>
        </w:rPr>
        <w:t> </w:t>
      </w:r>
    </w:p>
    <w:p w14:paraId="447746E9"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2EE8261F" w14:textId="738651E6"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Announcement Type:</w:t>
      </w:r>
      <w:r w:rsidR="00CA2264">
        <w:rPr>
          <w:rFonts w:ascii="Times New Roman" w:eastAsia="Times New Roman" w:hAnsi="Times New Roman" w:cs="Times New Roman"/>
          <w:b/>
          <w:bCs/>
          <w:sz w:val="24"/>
          <w:szCs w:val="24"/>
        </w:rPr>
        <w:t xml:space="preserve"> </w:t>
      </w:r>
      <w:r w:rsidR="00C64927">
        <w:rPr>
          <w:rFonts w:ascii="Times New Roman" w:eastAsia="Times New Roman" w:hAnsi="Times New Roman" w:cs="Times New Roman"/>
          <w:b/>
          <w:bCs/>
          <w:sz w:val="24"/>
          <w:szCs w:val="24"/>
        </w:rPr>
        <w:tab/>
      </w:r>
      <w:r w:rsidR="00C64927">
        <w:rPr>
          <w:rFonts w:ascii="Times New Roman" w:eastAsia="Times New Roman" w:hAnsi="Times New Roman" w:cs="Times New Roman"/>
          <w:b/>
          <w:bCs/>
          <w:sz w:val="24"/>
          <w:szCs w:val="24"/>
        </w:rPr>
        <w:tab/>
      </w:r>
      <w:r w:rsidRPr="00074F1C">
        <w:rPr>
          <w:rFonts w:ascii="Times New Roman" w:eastAsia="Times New Roman" w:hAnsi="Times New Roman" w:cs="Times New Roman"/>
          <w:color w:val="000000" w:themeColor="text1"/>
          <w:sz w:val="24"/>
          <w:szCs w:val="24"/>
        </w:rPr>
        <w:t>Grant</w:t>
      </w:r>
    </w:p>
    <w:p w14:paraId="7B4D79DC" w14:textId="51D67C19" w:rsidR="00675595" w:rsidRPr="003928AA" w:rsidRDefault="00206461" w:rsidP="00074F1C">
      <w:pPr>
        <w:shd w:val="clear" w:color="auto" w:fill="FFFFFF"/>
        <w:spacing w:after="0" w:line="240" w:lineRule="auto"/>
        <w:ind w:left="3600" w:hanging="360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b/>
          <w:bCs/>
          <w:sz w:val="24"/>
          <w:szCs w:val="24"/>
        </w:rPr>
        <w:t>Funding Opportunity Title: </w:t>
      </w:r>
      <w:r w:rsidR="00675595" w:rsidRPr="00675595">
        <w:rPr>
          <w:rFonts w:ascii="Times New Roman" w:hAnsi="Times New Roman" w:cs="Times New Roman"/>
          <w:color w:val="000000"/>
          <w:sz w:val="24"/>
          <w:szCs w:val="24"/>
          <w:bdr w:val="none" w:sz="0" w:space="0" w:color="auto" w:frame="1"/>
        </w:rPr>
        <w:t xml:space="preserve"> </w:t>
      </w:r>
      <w:r w:rsidR="00C64927">
        <w:rPr>
          <w:rFonts w:ascii="Times New Roman" w:hAnsi="Times New Roman" w:cs="Times New Roman"/>
          <w:color w:val="000000"/>
          <w:sz w:val="24"/>
          <w:szCs w:val="24"/>
          <w:bdr w:val="none" w:sz="0" w:space="0" w:color="auto" w:frame="1"/>
        </w:rPr>
        <w:tab/>
      </w:r>
      <w:r w:rsidR="00675595" w:rsidRPr="003928AA">
        <w:rPr>
          <w:rFonts w:ascii="Times New Roman" w:hAnsi="Times New Roman" w:cs="Times New Roman"/>
          <w:color w:val="000000"/>
          <w:sz w:val="24"/>
          <w:szCs w:val="24"/>
          <w:bdr w:val="none" w:sz="0" w:space="0" w:color="auto" w:frame="1"/>
        </w:rPr>
        <w:t>Empowerment and Access for People with Disabilities in Kisangani</w:t>
      </w:r>
    </w:p>
    <w:p w14:paraId="1B0B460F" w14:textId="0300DF11"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color w:val="FF0000"/>
          <w:sz w:val="24"/>
          <w:szCs w:val="24"/>
        </w:rPr>
        <w:t> </w:t>
      </w:r>
    </w:p>
    <w:p w14:paraId="1A8B7C47"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742B6690" w14:textId="2EE0E45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Funding Opportunity Number: </w:t>
      </w:r>
      <w:r w:rsidR="00C64927">
        <w:rPr>
          <w:rFonts w:ascii="Times New Roman" w:eastAsia="Times New Roman" w:hAnsi="Times New Roman" w:cs="Times New Roman"/>
          <w:b/>
          <w:bCs/>
          <w:sz w:val="24"/>
          <w:szCs w:val="24"/>
        </w:rPr>
        <w:tab/>
      </w:r>
      <w:r w:rsidR="00E06E62">
        <w:rPr>
          <w:rFonts w:ascii="Times New Roman" w:eastAsia="Times New Roman" w:hAnsi="Times New Roman" w:cs="Times New Roman"/>
          <w:iCs/>
          <w:color w:val="000000" w:themeColor="text1"/>
          <w:sz w:val="24"/>
          <w:szCs w:val="24"/>
        </w:rPr>
        <w:t>DRC</w:t>
      </w:r>
      <w:r w:rsidRPr="00206461">
        <w:rPr>
          <w:rFonts w:ascii="Times New Roman" w:eastAsia="Times New Roman" w:hAnsi="Times New Roman" w:cs="Times New Roman"/>
          <w:i/>
          <w:iCs/>
          <w:color w:val="333333"/>
          <w:sz w:val="24"/>
          <w:szCs w:val="24"/>
        </w:rPr>
        <w:t>-</w:t>
      </w:r>
      <w:r w:rsidR="00E06E62" w:rsidRPr="00E06E62">
        <w:rPr>
          <w:rFonts w:ascii="Times New Roman" w:eastAsia="Times New Roman" w:hAnsi="Times New Roman" w:cs="Times New Roman"/>
          <w:iCs/>
          <w:color w:val="000000" w:themeColor="text1"/>
          <w:sz w:val="24"/>
          <w:szCs w:val="24"/>
        </w:rPr>
        <w:t>ARDF-FY20-001</w:t>
      </w:r>
      <w:r w:rsidRPr="00E06E62">
        <w:rPr>
          <w:rFonts w:ascii="Times New Roman" w:eastAsia="Times New Roman" w:hAnsi="Times New Roman" w:cs="Times New Roman"/>
          <w:color w:val="000000" w:themeColor="text1"/>
          <w:sz w:val="24"/>
          <w:szCs w:val="24"/>
        </w:rPr>
        <w:t> </w:t>
      </w:r>
    </w:p>
    <w:p w14:paraId="400A9A0C" w14:textId="537A420D"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CFDA Number: </w:t>
      </w:r>
      <w:r w:rsidR="00C64927">
        <w:rPr>
          <w:rFonts w:ascii="Times New Roman" w:eastAsia="Times New Roman" w:hAnsi="Times New Roman" w:cs="Times New Roman"/>
          <w:b/>
          <w:bCs/>
          <w:sz w:val="24"/>
          <w:szCs w:val="24"/>
        </w:rPr>
        <w:tab/>
      </w:r>
      <w:r w:rsidR="00C64927">
        <w:rPr>
          <w:rFonts w:ascii="Times New Roman" w:eastAsia="Times New Roman" w:hAnsi="Times New Roman" w:cs="Times New Roman"/>
          <w:b/>
          <w:bCs/>
          <w:sz w:val="24"/>
          <w:szCs w:val="24"/>
        </w:rPr>
        <w:tab/>
      </w:r>
      <w:r w:rsidR="00C64927">
        <w:rPr>
          <w:rFonts w:ascii="Times New Roman" w:eastAsia="Times New Roman" w:hAnsi="Times New Roman" w:cs="Times New Roman"/>
          <w:b/>
          <w:bCs/>
          <w:sz w:val="24"/>
          <w:szCs w:val="24"/>
        </w:rPr>
        <w:tab/>
      </w:r>
      <w:r w:rsidR="00675595" w:rsidRPr="00E06E62">
        <w:rPr>
          <w:rFonts w:ascii="Times New Roman" w:eastAsia="Times New Roman" w:hAnsi="Times New Roman" w:cs="Times New Roman"/>
          <w:bCs/>
          <w:sz w:val="24"/>
          <w:szCs w:val="24"/>
        </w:rPr>
        <w:t>19.700</w:t>
      </w:r>
      <w:r w:rsidR="00675595">
        <w:rPr>
          <w:rFonts w:ascii="Times New Roman" w:eastAsia="Times New Roman" w:hAnsi="Times New Roman" w:cs="Times New Roman"/>
          <w:b/>
          <w:bCs/>
          <w:sz w:val="24"/>
          <w:szCs w:val="24"/>
        </w:rPr>
        <w:t xml:space="preserve"> </w:t>
      </w:r>
      <w:r w:rsidRPr="00206461">
        <w:rPr>
          <w:rFonts w:ascii="Times New Roman" w:eastAsia="Times New Roman" w:hAnsi="Times New Roman" w:cs="Times New Roman"/>
          <w:color w:val="FF0000"/>
          <w:sz w:val="24"/>
          <w:szCs w:val="24"/>
        </w:rPr>
        <w:t> </w:t>
      </w:r>
    </w:p>
    <w:p w14:paraId="71C4A263" w14:textId="42F69875" w:rsidR="00206461" w:rsidRPr="00206461" w:rsidRDefault="00206461" w:rsidP="0AF2C3C1">
      <w:pPr>
        <w:shd w:val="clear" w:color="auto" w:fill="FFFFFF" w:themeFill="background1"/>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Funding Amount:</w:t>
      </w:r>
      <w:r w:rsidRPr="00206461">
        <w:rPr>
          <w:rFonts w:ascii="Times New Roman" w:eastAsia="Times New Roman" w:hAnsi="Times New Roman" w:cs="Times New Roman"/>
          <w:sz w:val="24"/>
          <w:szCs w:val="24"/>
        </w:rPr>
        <w:t> </w:t>
      </w:r>
      <w:r w:rsidR="00C64927">
        <w:rPr>
          <w:rFonts w:ascii="Times New Roman" w:eastAsia="Times New Roman" w:hAnsi="Times New Roman" w:cs="Times New Roman"/>
          <w:sz w:val="24"/>
          <w:szCs w:val="24"/>
        </w:rPr>
        <w:tab/>
      </w:r>
      <w:r w:rsidR="00C64927">
        <w:rPr>
          <w:rFonts w:ascii="Times New Roman" w:eastAsia="Times New Roman" w:hAnsi="Times New Roman" w:cs="Times New Roman"/>
          <w:sz w:val="24"/>
          <w:szCs w:val="24"/>
        </w:rPr>
        <w:tab/>
      </w:r>
      <w:r w:rsidR="00C64927">
        <w:rPr>
          <w:rFonts w:ascii="Times New Roman" w:eastAsia="Times New Roman" w:hAnsi="Times New Roman" w:cs="Times New Roman"/>
          <w:sz w:val="24"/>
          <w:szCs w:val="24"/>
        </w:rPr>
        <w:tab/>
      </w:r>
      <w:r w:rsidRPr="00074F1C">
        <w:rPr>
          <w:rFonts w:ascii="Times New Roman" w:eastAsia="Times New Roman" w:hAnsi="Times New Roman" w:cs="Times New Roman"/>
          <w:color w:val="000000" w:themeColor="text1"/>
          <w:sz w:val="24"/>
          <w:szCs w:val="24"/>
        </w:rPr>
        <w:t>$</w:t>
      </w:r>
      <w:r w:rsidR="0AF2C3C1" w:rsidRPr="00074F1C">
        <w:rPr>
          <w:rFonts w:ascii="Times New Roman" w:eastAsia="Times New Roman" w:hAnsi="Times New Roman" w:cs="Times New Roman"/>
          <w:color w:val="000000" w:themeColor="text1"/>
          <w:sz w:val="24"/>
          <w:szCs w:val="24"/>
        </w:rPr>
        <w:t xml:space="preserve">296, 250 </w:t>
      </w:r>
      <w:r w:rsidR="00074F1C">
        <w:rPr>
          <w:rFonts w:ascii="Times New Roman" w:eastAsia="Times New Roman" w:hAnsi="Times New Roman" w:cs="Times New Roman"/>
          <w:color w:val="000000" w:themeColor="text1"/>
          <w:sz w:val="24"/>
          <w:szCs w:val="24"/>
        </w:rPr>
        <w:t xml:space="preserve">U.S. Dollars. </w:t>
      </w:r>
      <w:r w:rsidRPr="00074F1C">
        <w:rPr>
          <w:rFonts w:ascii="Times New Roman" w:eastAsia="Times New Roman" w:hAnsi="Times New Roman" w:cs="Times New Roman"/>
          <w:color w:val="000000" w:themeColor="text1"/>
          <w:sz w:val="24"/>
          <w:szCs w:val="24"/>
        </w:rPr>
        <w:t> </w:t>
      </w:r>
    </w:p>
    <w:p w14:paraId="1F969C9D" w14:textId="54317E9A"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color w:val="000000"/>
          <w:sz w:val="24"/>
          <w:szCs w:val="24"/>
        </w:rPr>
        <w:t>Number of Awards: </w:t>
      </w:r>
      <w:r w:rsidR="00E06E62">
        <w:rPr>
          <w:rFonts w:ascii="Times New Roman" w:eastAsia="Times New Roman" w:hAnsi="Times New Roman" w:cs="Times New Roman"/>
          <w:b/>
          <w:bCs/>
          <w:color w:val="000000"/>
          <w:sz w:val="24"/>
          <w:szCs w:val="24"/>
        </w:rPr>
        <w:tab/>
      </w:r>
      <w:r w:rsidR="00E06E62">
        <w:rPr>
          <w:rFonts w:ascii="Times New Roman" w:eastAsia="Times New Roman" w:hAnsi="Times New Roman" w:cs="Times New Roman"/>
          <w:b/>
          <w:bCs/>
          <w:color w:val="000000"/>
          <w:sz w:val="24"/>
          <w:szCs w:val="24"/>
        </w:rPr>
        <w:tab/>
      </w:r>
      <w:r w:rsidR="00E06E62">
        <w:rPr>
          <w:rFonts w:ascii="Times New Roman" w:eastAsia="Times New Roman" w:hAnsi="Times New Roman" w:cs="Times New Roman"/>
          <w:b/>
          <w:bCs/>
          <w:color w:val="000000"/>
          <w:sz w:val="24"/>
          <w:szCs w:val="24"/>
        </w:rPr>
        <w:tab/>
      </w:r>
      <w:r w:rsidR="00CA2264" w:rsidRPr="00E06E62">
        <w:rPr>
          <w:rFonts w:ascii="Times New Roman" w:eastAsia="Times New Roman" w:hAnsi="Times New Roman" w:cs="Times New Roman"/>
          <w:color w:val="000000" w:themeColor="text1"/>
          <w:sz w:val="24"/>
          <w:szCs w:val="24"/>
        </w:rPr>
        <w:t>1</w:t>
      </w:r>
      <w:r w:rsidRPr="00E06E62">
        <w:rPr>
          <w:rFonts w:ascii="Times New Roman" w:eastAsia="Times New Roman" w:hAnsi="Times New Roman" w:cs="Times New Roman"/>
          <w:color w:val="000000" w:themeColor="text1"/>
          <w:sz w:val="24"/>
          <w:szCs w:val="24"/>
        </w:rPr>
        <w:t> </w:t>
      </w:r>
    </w:p>
    <w:p w14:paraId="7002F532" w14:textId="77777777" w:rsidR="00206461" w:rsidRPr="00206461" w:rsidRDefault="00206461" w:rsidP="00206461">
      <w:pPr>
        <w:shd w:val="clear" w:color="auto" w:fill="FFFFFF"/>
        <w:spacing w:after="0" w:line="240" w:lineRule="auto"/>
        <w:jc w:val="center"/>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3C8567EA" w14:textId="4C3980DE" w:rsidR="00206461" w:rsidRPr="00206461" w:rsidRDefault="00206461" w:rsidP="00206461">
      <w:pPr>
        <w:spacing w:after="0" w:line="240" w:lineRule="auto"/>
        <w:ind w:left="3600" w:hanging="3600"/>
        <w:jc w:val="both"/>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Key Dates:</w:t>
      </w:r>
      <w:r w:rsidR="00C64927">
        <w:rPr>
          <w:rFonts w:ascii="Times New Roman" w:eastAsia="Times New Roman" w:hAnsi="Times New Roman" w:cs="Times New Roman"/>
          <w:b/>
          <w:bCs/>
          <w:sz w:val="24"/>
          <w:szCs w:val="24"/>
        </w:rPr>
        <w:tab/>
      </w:r>
      <w:r w:rsidRPr="00206461">
        <w:rPr>
          <w:rFonts w:ascii="Times New Roman" w:eastAsia="Times New Roman" w:hAnsi="Times New Roman" w:cs="Times New Roman"/>
          <w:sz w:val="24"/>
          <w:szCs w:val="24"/>
        </w:rPr>
        <w:t>1.</w:t>
      </w:r>
      <w:r w:rsidR="00C64927">
        <w:rPr>
          <w:rFonts w:ascii="Times New Roman" w:eastAsia="Times New Roman" w:hAnsi="Times New Roman" w:cs="Times New Roman"/>
          <w:sz w:val="24"/>
          <w:szCs w:val="24"/>
        </w:rPr>
        <w:t xml:space="preserve"> </w:t>
      </w:r>
      <w:r w:rsidRPr="00206461">
        <w:rPr>
          <w:rFonts w:ascii="Times New Roman" w:eastAsia="Times New Roman" w:hAnsi="Times New Roman" w:cs="Times New Roman"/>
          <w:sz w:val="24"/>
          <w:szCs w:val="24"/>
        </w:rPr>
        <w:t>Applications must be submitted by 11:59PM EDT on  </w:t>
      </w:r>
    </w:p>
    <w:p w14:paraId="64F05372" w14:textId="7A2E02FF" w:rsidR="00206461" w:rsidRPr="00206461" w:rsidRDefault="00C64927" w:rsidP="00074F1C">
      <w:pPr>
        <w:spacing w:after="0" w:line="240" w:lineRule="auto"/>
        <w:ind w:left="2880" w:firstLine="720"/>
        <w:jc w:val="both"/>
        <w:textAlignment w:val="baseline"/>
        <w:rPr>
          <w:rFonts w:ascii="Segoe UI" w:eastAsia="Times New Roman" w:hAnsi="Segoe UI" w:cs="Segoe UI"/>
          <w:sz w:val="18"/>
          <w:szCs w:val="18"/>
        </w:rPr>
      </w:pPr>
      <w:r>
        <w:rPr>
          <w:rFonts w:ascii="Times New Roman" w:eastAsia="Times New Roman" w:hAnsi="Times New Roman" w:cs="Times New Roman"/>
          <w:color w:val="FF0000"/>
          <w:sz w:val="24"/>
          <w:szCs w:val="24"/>
        </w:rPr>
        <w:t xml:space="preserve">    </w:t>
      </w:r>
      <w:r w:rsidR="00CA2264" w:rsidRPr="00074F1C">
        <w:rPr>
          <w:rFonts w:ascii="Times New Roman" w:eastAsia="Times New Roman" w:hAnsi="Times New Roman" w:cs="Times New Roman"/>
          <w:color w:val="000000" w:themeColor="text1"/>
          <w:sz w:val="24"/>
          <w:szCs w:val="24"/>
        </w:rPr>
        <w:t xml:space="preserve">September </w:t>
      </w:r>
      <w:r w:rsidR="00655D83" w:rsidRPr="00074F1C">
        <w:rPr>
          <w:rFonts w:ascii="Times New Roman" w:eastAsia="Times New Roman" w:hAnsi="Times New Roman" w:cs="Times New Roman"/>
          <w:color w:val="000000" w:themeColor="text1"/>
          <w:sz w:val="24"/>
          <w:szCs w:val="24"/>
        </w:rPr>
        <w:t>8</w:t>
      </w:r>
      <w:r w:rsidR="00206461" w:rsidRPr="00074F1C">
        <w:rPr>
          <w:rFonts w:ascii="Times New Roman" w:eastAsia="Times New Roman" w:hAnsi="Times New Roman" w:cs="Times New Roman"/>
          <w:color w:val="000000" w:themeColor="text1"/>
          <w:sz w:val="24"/>
          <w:szCs w:val="24"/>
        </w:rPr>
        <w:t>, 2020. </w:t>
      </w:r>
    </w:p>
    <w:p w14:paraId="72BE3BA4" w14:textId="0A3CC46D" w:rsidR="00206461" w:rsidRPr="00206461" w:rsidRDefault="00206461" w:rsidP="00074F1C">
      <w:pPr>
        <w:spacing w:after="0" w:line="240" w:lineRule="auto"/>
        <w:ind w:left="3600"/>
        <w:jc w:val="both"/>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2.</w:t>
      </w:r>
      <w:r w:rsidR="00C64927">
        <w:rPr>
          <w:rFonts w:ascii="Times New Roman" w:eastAsia="Times New Roman" w:hAnsi="Times New Roman" w:cs="Times New Roman"/>
          <w:sz w:val="24"/>
          <w:szCs w:val="24"/>
        </w:rPr>
        <w:t xml:space="preserve"> </w:t>
      </w:r>
      <w:r w:rsidRPr="00206461">
        <w:rPr>
          <w:rFonts w:ascii="Times New Roman" w:eastAsia="Times New Roman" w:hAnsi="Times New Roman" w:cs="Times New Roman"/>
          <w:sz w:val="24"/>
          <w:szCs w:val="24"/>
        </w:rPr>
        <w:t>Questions must be submitted by 11:59PM EDT on  </w:t>
      </w:r>
    </w:p>
    <w:p w14:paraId="0702ECC1" w14:textId="074B3BFB" w:rsidR="00206461" w:rsidRPr="00206461" w:rsidRDefault="00C64927" w:rsidP="00074F1C">
      <w:pPr>
        <w:spacing w:after="0" w:line="240" w:lineRule="auto"/>
        <w:ind w:left="3600"/>
        <w:jc w:val="both"/>
        <w:textAlignment w:val="baseline"/>
        <w:rPr>
          <w:rFonts w:ascii="Segoe UI" w:eastAsia="Times New Roman" w:hAnsi="Segoe UI" w:cs="Segoe UI"/>
          <w:sz w:val="18"/>
          <w:szCs w:val="18"/>
        </w:rPr>
      </w:pPr>
      <w:r>
        <w:rPr>
          <w:rFonts w:ascii="Times New Roman" w:eastAsia="Times New Roman" w:hAnsi="Times New Roman" w:cs="Times New Roman"/>
          <w:color w:val="FF0000"/>
          <w:sz w:val="24"/>
          <w:szCs w:val="24"/>
        </w:rPr>
        <w:t xml:space="preserve">    </w:t>
      </w:r>
      <w:r w:rsidR="00206461" w:rsidRPr="00074F1C">
        <w:rPr>
          <w:rFonts w:ascii="Times New Roman" w:eastAsia="Times New Roman" w:hAnsi="Times New Roman" w:cs="Times New Roman"/>
          <w:color w:val="000000" w:themeColor="text1"/>
          <w:sz w:val="24"/>
          <w:szCs w:val="24"/>
        </w:rPr>
        <w:t>August </w:t>
      </w:r>
      <w:r w:rsidRPr="00074F1C">
        <w:rPr>
          <w:rFonts w:ascii="Times New Roman" w:eastAsia="Times New Roman" w:hAnsi="Times New Roman" w:cs="Times New Roman"/>
          <w:color w:val="000000" w:themeColor="text1"/>
          <w:sz w:val="24"/>
          <w:szCs w:val="24"/>
        </w:rPr>
        <w:t>2</w:t>
      </w:r>
      <w:r w:rsidR="00655D83" w:rsidRPr="00074F1C">
        <w:rPr>
          <w:rFonts w:ascii="Times New Roman" w:eastAsia="Times New Roman" w:hAnsi="Times New Roman" w:cs="Times New Roman"/>
          <w:color w:val="000000" w:themeColor="text1"/>
          <w:sz w:val="24"/>
          <w:szCs w:val="24"/>
        </w:rPr>
        <w:t>6</w:t>
      </w:r>
      <w:r w:rsidR="00206461" w:rsidRPr="00074F1C">
        <w:rPr>
          <w:rFonts w:ascii="Times New Roman" w:eastAsia="Times New Roman" w:hAnsi="Times New Roman" w:cs="Times New Roman"/>
          <w:color w:val="000000" w:themeColor="text1"/>
          <w:sz w:val="24"/>
          <w:szCs w:val="24"/>
        </w:rPr>
        <w:t>, 2020. </w:t>
      </w:r>
    </w:p>
    <w:p w14:paraId="16416A6D" w14:textId="4065EB9D" w:rsidR="00206461" w:rsidRPr="00206461" w:rsidRDefault="00206461" w:rsidP="00074F1C">
      <w:pPr>
        <w:spacing w:after="0" w:line="240" w:lineRule="auto"/>
        <w:ind w:left="3870" w:hanging="270"/>
        <w:jc w:val="both"/>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3</w:t>
      </w:r>
      <w:r w:rsidR="00C64927">
        <w:rPr>
          <w:rFonts w:ascii="Times New Roman" w:eastAsia="Times New Roman" w:hAnsi="Times New Roman" w:cs="Times New Roman"/>
          <w:sz w:val="24"/>
          <w:szCs w:val="24"/>
        </w:rPr>
        <w:t>.</w:t>
      </w:r>
      <w:r w:rsidR="00C64927">
        <w:rPr>
          <w:rFonts w:ascii="Times New Roman" w:eastAsia="Times New Roman" w:hAnsi="Times New Roman" w:cs="Times New Roman"/>
          <w:sz w:val="24"/>
          <w:szCs w:val="24"/>
        </w:rPr>
        <w:tab/>
      </w:r>
      <w:r w:rsidRPr="00206461">
        <w:rPr>
          <w:rFonts w:ascii="Times New Roman" w:eastAsia="Times New Roman" w:hAnsi="Times New Roman" w:cs="Times New Roman"/>
          <w:sz w:val="24"/>
          <w:szCs w:val="24"/>
        </w:rPr>
        <w:t>Notification of project approval and award</w:t>
      </w:r>
      <w:r w:rsidR="00C64927">
        <w:rPr>
          <w:rFonts w:ascii="Times New Roman" w:eastAsia="Times New Roman" w:hAnsi="Times New Roman" w:cs="Times New Roman"/>
          <w:sz w:val="24"/>
          <w:szCs w:val="24"/>
        </w:rPr>
        <w:t xml:space="preserve"> </w:t>
      </w:r>
      <w:r w:rsidRPr="00206461">
        <w:rPr>
          <w:rFonts w:ascii="Times New Roman" w:eastAsia="Times New Roman" w:hAnsi="Times New Roman" w:cs="Times New Roman"/>
          <w:sz w:val="24"/>
          <w:szCs w:val="24"/>
        </w:rPr>
        <w:t>signing expected by September 2020.  </w:t>
      </w:r>
    </w:p>
    <w:p w14:paraId="669CA7EB" w14:textId="77777777" w:rsidR="00206461" w:rsidRPr="00074F1C" w:rsidRDefault="00206461" w:rsidP="00206461">
      <w:pPr>
        <w:shd w:val="clear" w:color="auto" w:fill="FFFFFF"/>
        <w:spacing w:after="0" w:line="240" w:lineRule="auto"/>
        <w:textAlignment w:val="baseline"/>
        <w:rPr>
          <w:rFonts w:ascii="Segoe UI" w:eastAsia="Times New Roman" w:hAnsi="Segoe UI" w:cs="Segoe UI"/>
          <w:color w:val="000000" w:themeColor="text1"/>
          <w:sz w:val="18"/>
          <w:szCs w:val="18"/>
        </w:rPr>
      </w:pPr>
      <w:r w:rsidRPr="00206461">
        <w:rPr>
          <w:rFonts w:ascii="Times New Roman" w:eastAsia="Times New Roman" w:hAnsi="Times New Roman" w:cs="Times New Roman"/>
          <w:sz w:val="24"/>
          <w:szCs w:val="24"/>
        </w:rPr>
        <w:t> </w:t>
      </w:r>
    </w:p>
    <w:p w14:paraId="22E2D7C9" w14:textId="26C38E70" w:rsidR="00206461" w:rsidRPr="00074F1C" w:rsidRDefault="00206461" w:rsidP="00206461">
      <w:pPr>
        <w:spacing w:after="0" w:line="240" w:lineRule="auto"/>
        <w:ind w:left="3600" w:hanging="3600"/>
        <w:jc w:val="both"/>
        <w:textAlignment w:val="baseline"/>
        <w:rPr>
          <w:rFonts w:ascii="Segoe UI" w:eastAsia="Times New Roman" w:hAnsi="Segoe UI" w:cs="Segoe UI"/>
          <w:color w:val="000000" w:themeColor="text1"/>
          <w:sz w:val="18"/>
          <w:szCs w:val="18"/>
        </w:rPr>
      </w:pPr>
      <w:r w:rsidRPr="00074F1C">
        <w:rPr>
          <w:rFonts w:ascii="Times New Roman" w:eastAsia="Times New Roman" w:hAnsi="Times New Roman" w:cs="Times New Roman"/>
          <w:b/>
          <w:bCs/>
          <w:color w:val="000000" w:themeColor="text1"/>
          <w:sz w:val="24"/>
          <w:szCs w:val="24"/>
        </w:rPr>
        <w:t>Eligibility Category:</w:t>
      </w:r>
      <w:r w:rsidR="00CA2264" w:rsidRPr="00074F1C">
        <w:rPr>
          <w:rFonts w:ascii="Times New Roman" w:eastAsia="Times New Roman" w:hAnsi="Times New Roman" w:cs="Times New Roman"/>
          <w:b/>
          <w:bCs/>
          <w:color w:val="000000" w:themeColor="text1"/>
          <w:sz w:val="24"/>
          <w:szCs w:val="24"/>
        </w:rPr>
        <w:t xml:space="preserve"> </w:t>
      </w:r>
      <w:r w:rsidR="00C64927" w:rsidRPr="00074F1C">
        <w:rPr>
          <w:rFonts w:ascii="Times New Roman" w:eastAsia="Times New Roman" w:hAnsi="Times New Roman" w:cs="Times New Roman"/>
          <w:b/>
          <w:bCs/>
          <w:color w:val="000000" w:themeColor="text1"/>
          <w:sz w:val="24"/>
          <w:szCs w:val="24"/>
        </w:rPr>
        <w:tab/>
      </w:r>
      <w:r w:rsidRPr="00074F1C">
        <w:rPr>
          <w:rFonts w:ascii="Times New Roman" w:eastAsia="Times New Roman" w:hAnsi="Times New Roman" w:cs="Times New Roman"/>
          <w:color w:val="000000" w:themeColor="text1"/>
          <w:sz w:val="24"/>
          <w:szCs w:val="24"/>
        </w:rPr>
        <w:t>U.S. Non-profit/non-governmental organizations (NGOs) having a 501(c)(3) status with the IRS, and overseas-based non-profit/non-governmental organizations. </w:t>
      </w:r>
    </w:p>
    <w:p w14:paraId="737D05B2"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1E50690A"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0DDA635A"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A.1. Program Description </w:t>
      </w:r>
      <w:r w:rsidRPr="00206461">
        <w:rPr>
          <w:rFonts w:ascii="Times New Roman" w:eastAsia="Times New Roman" w:hAnsi="Times New Roman" w:cs="Times New Roman"/>
          <w:sz w:val="24"/>
          <w:szCs w:val="24"/>
        </w:rPr>
        <w:t> </w:t>
      </w:r>
    </w:p>
    <w:p w14:paraId="6EA9ACCF" w14:textId="2D599B52" w:rsidR="00041C8E" w:rsidRDefault="00206461" w:rsidP="00206461">
      <w:pPr>
        <w:shd w:val="clear" w:color="auto" w:fill="FFFFFF"/>
        <w:spacing w:after="0" w:line="240" w:lineRule="auto"/>
        <w:textAlignment w:val="baseline"/>
        <w:rPr>
          <w:rFonts w:ascii="Times New Roman" w:eastAsia="Times New Roman" w:hAnsi="Times New Roman" w:cs="Times New Roman"/>
          <w:color w:val="000000"/>
          <w:sz w:val="24"/>
          <w:szCs w:val="24"/>
        </w:rPr>
      </w:pPr>
      <w:r w:rsidRPr="00206461">
        <w:rPr>
          <w:rFonts w:ascii="Calibri" w:eastAsia="Times New Roman" w:hAnsi="Calibri" w:cs="Calibri"/>
        </w:rPr>
        <w:t> </w:t>
      </w:r>
      <w:r w:rsidRPr="00206461">
        <w:rPr>
          <w:rFonts w:ascii="Calibri" w:eastAsia="Times New Roman" w:hAnsi="Calibri" w:cs="Calibri"/>
        </w:rPr>
        <w:br/>
      </w:r>
      <w:r w:rsidRPr="00074F1C">
        <w:rPr>
          <w:rFonts w:ascii="Times New Roman" w:eastAsia="Times New Roman" w:hAnsi="Times New Roman" w:cs="Times New Roman"/>
          <w:color w:val="000000" w:themeColor="text1"/>
          <w:sz w:val="24"/>
          <w:szCs w:val="24"/>
        </w:rPr>
        <w:t>The U.S. Embassy</w:t>
      </w:r>
      <w:r w:rsidRPr="00074F1C">
        <w:rPr>
          <w:rFonts w:ascii="Times New Roman" w:eastAsia="Times New Roman" w:hAnsi="Times New Roman" w:cs="Times New Roman"/>
          <w:i/>
          <w:iCs/>
          <w:color w:val="000000" w:themeColor="text1"/>
          <w:sz w:val="24"/>
          <w:szCs w:val="24"/>
        </w:rPr>
        <w:t> </w:t>
      </w:r>
      <w:r w:rsidR="001031A1" w:rsidRPr="00074F1C" w:rsidDel="001031A1">
        <w:rPr>
          <w:rFonts w:ascii="Times New Roman" w:eastAsia="Times New Roman" w:hAnsi="Times New Roman" w:cs="Times New Roman"/>
          <w:i/>
          <w:iCs/>
          <w:color w:val="000000" w:themeColor="text1"/>
          <w:sz w:val="24"/>
          <w:szCs w:val="24"/>
        </w:rPr>
        <w:t xml:space="preserve"> </w:t>
      </w:r>
      <w:r w:rsidR="001031A1" w:rsidRPr="00074F1C">
        <w:rPr>
          <w:rFonts w:ascii="Times New Roman" w:eastAsia="Times New Roman" w:hAnsi="Times New Roman" w:cs="Times New Roman"/>
          <w:color w:val="000000" w:themeColor="text1"/>
          <w:sz w:val="24"/>
          <w:szCs w:val="24"/>
        </w:rPr>
        <w:t>Kinshasa</w:t>
      </w:r>
      <w:r w:rsidR="001031A1" w:rsidRPr="00074F1C">
        <w:rPr>
          <w:rFonts w:ascii="Times New Roman" w:eastAsia="Times New Roman" w:hAnsi="Times New Roman" w:cs="Times New Roman"/>
          <w:i/>
          <w:iCs/>
          <w:color w:val="000000" w:themeColor="text1"/>
          <w:sz w:val="24"/>
          <w:szCs w:val="24"/>
        </w:rPr>
        <w:t xml:space="preserve"> </w:t>
      </w:r>
      <w:r w:rsidRPr="00206461">
        <w:rPr>
          <w:rFonts w:ascii="Times New Roman" w:eastAsia="Times New Roman" w:hAnsi="Times New Roman" w:cs="Times New Roman"/>
          <w:sz w:val="24"/>
          <w:szCs w:val="24"/>
        </w:rPr>
        <w:t>of the U.S. Department of State announces a</w:t>
      </w:r>
      <w:r w:rsidRPr="00206461">
        <w:rPr>
          <w:rFonts w:ascii="Calibri" w:eastAsia="Times New Roman" w:hAnsi="Calibri" w:cs="Calibri"/>
        </w:rPr>
        <w:t> </w:t>
      </w:r>
      <w:r w:rsidRPr="00206461">
        <w:rPr>
          <w:rFonts w:ascii="Times New Roman" w:eastAsia="Times New Roman" w:hAnsi="Times New Roman" w:cs="Times New Roman"/>
          <w:sz w:val="24"/>
          <w:szCs w:val="24"/>
        </w:rPr>
        <w:t>Notice of Funding Opportunity (NOFO) for a program to</w:t>
      </w:r>
      <w:bookmarkStart w:id="0" w:name="_Hlk46854678"/>
      <w:r w:rsidR="001031A1" w:rsidRPr="001031A1">
        <w:rPr>
          <w:rFonts w:ascii="Times New Roman" w:hAnsi="Times New Roman" w:cs="Times New Roman"/>
          <w:sz w:val="24"/>
          <w:szCs w:val="24"/>
        </w:rPr>
        <w:t xml:space="preserve"> </w:t>
      </w:r>
      <w:r w:rsidR="001031A1" w:rsidRPr="001031A1">
        <w:rPr>
          <w:rFonts w:ascii="Times New Roman" w:hAnsi="Times New Roman" w:cs="Times New Roman"/>
          <w:color w:val="000000"/>
          <w:sz w:val="24"/>
          <w:szCs w:val="24"/>
          <w:bdr w:val="none" w:sz="0" w:space="0" w:color="auto" w:frame="1"/>
        </w:rPr>
        <w:t>improve awareness among the local population of the rights of people with disabilities, specifically their right to equal treatment and self- determination; the right to participate in civic and political life and access services;  and the right to freedom from discrimination. </w:t>
      </w:r>
      <w:r w:rsidR="001031A1" w:rsidRPr="001031A1">
        <w:rPr>
          <w:rFonts w:ascii="Times New Roman" w:hAnsi="Times New Roman" w:cs="Times New Roman"/>
          <w:sz w:val="24"/>
          <w:szCs w:val="24"/>
        </w:rPr>
        <w:t>  The project will </w:t>
      </w:r>
      <w:r w:rsidR="001031A1" w:rsidRPr="001031A1">
        <w:rPr>
          <w:rFonts w:ascii="Times New Roman" w:hAnsi="Times New Roman" w:cs="Times New Roman"/>
          <w:color w:val="000000"/>
          <w:sz w:val="24"/>
          <w:szCs w:val="24"/>
          <w:bdr w:val="none" w:sz="0" w:space="0" w:color="auto" w:frame="1"/>
        </w:rPr>
        <w:t xml:space="preserve">create a training program for people with disabilities to enable them to share information with the public about their abilities and participation in economic, civic, and social life.  The content that the participants produce will be publicized on-line and through local media.  The program, using local radio and social media will also promote information regarding access to basic services for people with disabilities, to ensure they are empowered and knowledgeable about their rights.  The grant recipient will also work with local service providers to strengthen advocacy and increase capacity to assist people with disabilities. The implementing partner will coordinate with local government officials and people with disabilities to produce and publish political and/or civic information that is accessible to people with disabilities, including people who are hard of hearing or who have impaired vision.  Through interviews, pictures, and stories that focus on the abilities of a diverse group of people with disabilities, the city’s community will gain a measurably greater </w:t>
      </w:r>
      <w:r w:rsidR="001031A1" w:rsidRPr="001031A1">
        <w:rPr>
          <w:rFonts w:ascii="Times New Roman" w:hAnsi="Times New Roman" w:cs="Times New Roman"/>
          <w:color w:val="000000"/>
          <w:sz w:val="24"/>
          <w:szCs w:val="24"/>
          <w:bdr w:val="none" w:sz="0" w:space="0" w:color="auto" w:frame="1"/>
        </w:rPr>
        <w:lastRenderedPageBreak/>
        <w:t>appreciation of the contributions and skills of people with disabilities to the economic, social,</w:t>
      </w:r>
      <w:r w:rsidR="00041C8E">
        <w:rPr>
          <w:rFonts w:ascii="Times New Roman" w:hAnsi="Times New Roman" w:cs="Times New Roman"/>
          <w:color w:val="000000"/>
          <w:sz w:val="24"/>
          <w:szCs w:val="24"/>
          <w:bdr w:val="none" w:sz="0" w:space="0" w:color="auto" w:frame="1"/>
        </w:rPr>
        <w:t xml:space="preserve"> </w:t>
      </w:r>
      <w:r w:rsidR="001031A1" w:rsidRPr="001031A1">
        <w:rPr>
          <w:rFonts w:ascii="Times New Roman" w:hAnsi="Times New Roman" w:cs="Times New Roman"/>
          <w:color w:val="000000"/>
          <w:sz w:val="24"/>
          <w:szCs w:val="24"/>
          <w:bdr w:val="none" w:sz="0" w:space="0" w:color="auto" w:frame="1"/>
        </w:rPr>
        <w:t>and cultural life of the DRC</w:t>
      </w:r>
      <w:r w:rsidR="008B6ACB">
        <w:rPr>
          <w:rFonts w:ascii="Times New Roman" w:hAnsi="Times New Roman" w:cs="Times New Roman"/>
          <w:color w:val="FF0000"/>
          <w:sz w:val="24"/>
          <w:szCs w:val="24"/>
        </w:rPr>
        <w:t>.</w:t>
      </w:r>
      <w:bookmarkEnd w:id="0"/>
      <w:r w:rsidR="00041C8E">
        <w:rPr>
          <w:rFonts w:ascii="Times New Roman" w:eastAsia="Times New Roman" w:hAnsi="Times New Roman" w:cs="Times New Roman"/>
          <w:color w:val="000000"/>
          <w:sz w:val="24"/>
          <w:szCs w:val="24"/>
        </w:rPr>
        <w:t xml:space="preserve">  </w:t>
      </w:r>
    </w:p>
    <w:p w14:paraId="78E22D53" w14:textId="77777777" w:rsidR="00041C8E" w:rsidRPr="00206461" w:rsidRDefault="00041C8E" w:rsidP="00206461">
      <w:pPr>
        <w:shd w:val="clear" w:color="auto" w:fill="FFFFFF"/>
        <w:spacing w:after="0" w:line="240" w:lineRule="auto"/>
        <w:textAlignment w:val="baseline"/>
        <w:rPr>
          <w:rFonts w:ascii="Segoe UI" w:eastAsia="Times New Roman" w:hAnsi="Segoe UI" w:cs="Segoe UI"/>
          <w:sz w:val="18"/>
          <w:szCs w:val="18"/>
        </w:rPr>
      </w:pPr>
    </w:p>
    <w:p w14:paraId="4F767275" w14:textId="618F91B3"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color w:val="000000"/>
          <w:sz w:val="24"/>
          <w:szCs w:val="24"/>
        </w:rPr>
        <w:t>The Period of Performance for this </w:t>
      </w:r>
      <w:r w:rsidRPr="00074F1C">
        <w:rPr>
          <w:rFonts w:ascii="Times New Roman" w:eastAsia="Times New Roman" w:hAnsi="Times New Roman" w:cs="Times New Roman"/>
          <w:color w:val="000000" w:themeColor="text1"/>
          <w:sz w:val="24"/>
          <w:szCs w:val="24"/>
        </w:rPr>
        <w:t>grant</w:t>
      </w:r>
      <w:r w:rsidR="001031A1" w:rsidRPr="00074F1C">
        <w:rPr>
          <w:rFonts w:ascii="Times New Roman" w:eastAsia="Times New Roman" w:hAnsi="Times New Roman" w:cs="Times New Roman"/>
          <w:color w:val="000000" w:themeColor="text1"/>
          <w:sz w:val="24"/>
          <w:szCs w:val="24"/>
        </w:rPr>
        <w:t xml:space="preserve"> </w:t>
      </w:r>
      <w:r w:rsidRPr="00074F1C">
        <w:rPr>
          <w:rFonts w:ascii="Times New Roman" w:eastAsia="Times New Roman" w:hAnsi="Times New Roman" w:cs="Times New Roman"/>
          <w:color w:val="000000" w:themeColor="text1"/>
          <w:sz w:val="24"/>
          <w:szCs w:val="24"/>
        </w:rPr>
        <w:t>w</w:t>
      </w:r>
      <w:r w:rsidRPr="00206461">
        <w:rPr>
          <w:rFonts w:ascii="Times New Roman" w:eastAsia="Times New Roman" w:hAnsi="Times New Roman" w:cs="Times New Roman"/>
          <w:color w:val="000000"/>
          <w:sz w:val="24"/>
          <w:szCs w:val="24"/>
        </w:rPr>
        <w:t>ill</w:t>
      </w:r>
      <w:r w:rsidR="00041C8E">
        <w:rPr>
          <w:rFonts w:ascii="Times New Roman" w:eastAsia="Times New Roman" w:hAnsi="Times New Roman" w:cs="Times New Roman"/>
          <w:color w:val="000000"/>
          <w:sz w:val="24"/>
          <w:szCs w:val="24"/>
        </w:rPr>
        <w:t xml:space="preserve"> </w:t>
      </w:r>
      <w:r w:rsidRPr="00206461">
        <w:rPr>
          <w:rFonts w:ascii="Times New Roman" w:eastAsia="Times New Roman" w:hAnsi="Times New Roman" w:cs="Times New Roman"/>
          <w:color w:val="000000"/>
          <w:sz w:val="24"/>
          <w:szCs w:val="24"/>
        </w:rPr>
        <w:t>be </w:t>
      </w:r>
      <w:r w:rsidR="00E42EFA" w:rsidRPr="00074F1C">
        <w:rPr>
          <w:rFonts w:ascii="Times New Roman" w:eastAsia="Times New Roman" w:hAnsi="Times New Roman" w:cs="Times New Roman"/>
          <w:color w:val="000000" w:themeColor="text1"/>
          <w:sz w:val="24"/>
          <w:szCs w:val="24"/>
        </w:rPr>
        <w:t>24</w:t>
      </w:r>
      <w:r w:rsidRPr="00074F1C">
        <w:rPr>
          <w:rFonts w:ascii="Times New Roman" w:eastAsia="Times New Roman" w:hAnsi="Times New Roman" w:cs="Times New Roman"/>
          <w:color w:val="000000" w:themeColor="text1"/>
          <w:sz w:val="24"/>
          <w:szCs w:val="24"/>
        </w:rPr>
        <w:t> months.  </w:t>
      </w:r>
      <w:r w:rsidRPr="00206461">
        <w:rPr>
          <w:rFonts w:ascii="Times New Roman" w:eastAsia="Times New Roman" w:hAnsi="Times New Roman" w:cs="Times New Roman"/>
          <w:color w:val="000000"/>
          <w:sz w:val="24"/>
          <w:szCs w:val="24"/>
        </w:rPr>
        <w:t>Funding authority rests in the Foreign Assistance Act of 1961, as amended.    </w:t>
      </w:r>
    </w:p>
    <w:p w14:paraId="0E11D291"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5CC7B2E8" w14:textId="283DADC3"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Priority Region: </w:t>
      </w:r>
      <w:r w:rsidR="001031A1" w:rsidRPr="00074F1C">
        <w:rPr>
          <w:rFonts w:ascii="Times New Roman" w:eastAsia="Times New Roman" w:hAnsi="Times New Roman" w:cs="Times New Roman"/>
          <w:color w:val="000000" w:themeColor="text1"/>
          <w:sz w:val="24"/>
          <w:szCs w:val="24"/>
        </w:rPr>
        <w:t>Kisangani</w:t>
      </w:r>
    </w:p>
    <w:p w14:paraId="74274AE4"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2270FA27" w14:textId="0D113F05" w:rsidR="00206461" w:rsidRPr="00206461" w:rsidRDefault="3D14FEDA" w:rsidP="008B6ACB">
      <w:pPr>
        <w:spacing w:after="0" w:line="240" w:lineRule="auto"/>
        <w:ind w:left="1530" w:hanging="1530"/>
        <w:textAlignment w:val="baseline"/>
        <w:rPr>
          <w:rFonts w:ascii="Segoe UI" w:eastAsia="Times New Roman" w:hAnsi="Segoe UI" w:cs="Segoe UI"/>
          <w:sz w:val="18"/>
          <w:szCs w:val="18"/>
        </w:rPr>
      </w:pPr>
      <w:r w:rsidRPr="3D14FEDA">
        <w:rPr>
          <w:rFonts w:ascii="Times New Roman" w:eastAsia="Times New Roman" w:hAnsi="Times New Roman" w:cs="Times New Roman"/>
          <w:sz w:val="24"/>
          <w:szCs w:val="24"/>
        </w:rPr>
        <w:t>Contact Person: For questions on the application and technical content please</w:t>
      </w:r>
      <w:r w:rsidR="00074F1C">
        <w:rPr>
          <w:rFonts w:ascii="Times New Roman" w:eastAsia="Times New Roman" w:hAnsi="Times New Roman" w:cs="Times New Roman"/>
          <w:sz w:val="24"/>
          <w:szCs w:val="24"/>
        </w:rPr>
        <w:t xml:space="preserve"> contact </w:t>
      </w:r>
      <w:r w:rsidRPr="3D14FEDA">
        <w:rPr>
          <w:rFonts w:ascii="Times New Roman" w:eastAsia="Times New Roman" w:hAnsi="Times New Roman" w:cs="Times New Roman"/>
          <w:sz w:val="24"/>
          <w:szCs w:val="24"/>
        </w:rPr>
        <w:t>PolGrant</w:t>
      </w:r>
      <w:r w:rsidR="00074F1C">
        <w:rPr>
          <w:rFonts w:ascii="Times New Roman" w:eastAsia="Times New Roman" w:hAnsi="Times New Roman" w:cs="Times New Roman"/>
          <w:sz w:val="24"/>
          <w:szCs w:val="24"/>
        </w:rPr>
        <w:t>sKinshasa@state.gov.</w:t>
      </w:r>
      <w:r w:rsidRPr="00041C8E">
        <w:rPr>
          <w:rFonts w:ascii="Times New Roman" w:eastAsia="Times New Roman" w:hAnsi="Times New Roman" w:cs="Times New Roman"/>
          <w:sz w:val="24"/>
          <w:szCs w:val="24"/>
        </w:rPr>
        <w:t xml:space="preserve">  </w:t>
      </w:r>
      <w:hyperlink r:id="rId7" w:history="1"/>
    </w:p>
    <w:p w14:paraId="63395E3E"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2AE15395"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Background:</w:t>
      </w:r>
      <w:r w:rsidRPr="00206461">
        <w:rPr>
          <w:rFonts w:ascii="Times New Roman" w:eastAsia="Times New Roman" w:hAnsi="Times New Roman" w:cs="Times New Roman"/>
          <w:sz w:val="24"/>
          <w:szCs w:val="24"/>
        </w:rPr>
        <w:t> </w:t>
      </w:r>
    </w:p>
    <w:p w14:paraId="2150338D"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1CD67973" w14:textId="1704EF9D" w:rsidR="00206461" w:rsidRPr="00074F1C" w:rsidRDefault="00AA0A0F" w:rsidP="00206461">
      <w:pPr>
        <w:shd w:val="clear" w:color="auto" w:fill="FFFFFF"/>
        <w:spacing w:after="0" w:line="240" w:lineRule="auto"/>
        <w:textAlignment w:val="baseline"/>
        <w:rPr>
          <w:rFonts w:ascii="Segoe UI" w:eastAsia="Times New Roman" w:hAnsi="Segoe UI" w:cs="Segoe UI"/>
          <w:color w:val="000000" w:themeColor="text1"/>
          <w:sz w:val="18"/>
          <w:szCs w:val="18"/>
        </w:rPr>
      </w:pPr>
      <w:r w:rsidRPr="00074F1C">
        <w:rPr>
          <w:rFonts w:ascii="Times New Roman" w:eastAsia="Times New Roman" w:hAnsi="Times New Roman" w:cs="Times New Roman"/>
          <w:color w:val="000000" w:themeColor="text1"/>
          <w:sz w:val="24"/>
          <w:szCs w:val="24"/>
        </w:rPr>
        <w:t>People living with disabilities face many challenges</w:t>
      </w:r>
      <w:r w:rsidR="00593EC2" w:rsidRPr="00074F1C">
        <w:rPr>
          <w:rFonts w:ascii="Times New Roman" w:eastAsia="Times New Roman" w:hAnsi="Times New Roman" w:cs="Times New Roman"/>
          <w:color w:val="000000" w:themeColor="text1"/>
          <w:sz w:val="24"/>
          <w:szCs w:val="24"/>
        </w:rPr>
        <w:t xml:space="preserve"> in the DRC, including barriers to economic and educational opportunity. Education focused on the </w:t>
      </w:r>
      <w:r w:rsidR="00E16BD2" w:rsidRPr="00074F1C">
        <w:rPr>
          <w:rFonts w:ascii="Times New Roman" w:eastAsia="Times New Roman" w:hAnsi="Times New Roman" w:cs="Times New Roman"/>
          <w:color w:val="000000" w:themeColor="text1"/>
          <w:sz w:val="24"/>
          <w:szCs w:val="24"/>
        </w:rPr>
        <w:t xml:space="preserve">human rights and abilities of people living with disabilities is an opportunity to reduce discrimination and increase opportunities for their inclusion in the social, civic, and economic life of Kisangani. </w:t>
      </w:r>
    </w:p>
    <w:p w14:paraId="6AFDE05B"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2894EA03" w14:textId="2AF1932F" w:rsidR="00206461" w:rsidRDefault="00206461" w:rsidP="00206461">
      <w:pPr>
        <w:shd w:val="clear" w:color="auto" w:fill="FFFFFF"/>
        <w:spacing w:after="0" w:line="240" w:lineRule="auto"/>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b/>
          <w:bCs/>
          <w:sz w:val="24"/>
          <w:szCs w:val="24"/>
        </w:rPr>
        <w:t>A.2. Program Objectives: </w:t>
      </w:r>
      <w:r w:rsidRPr="00206461">
        <w:rPr>
          <w:rFonts w:ascii="Times New Roman" w:eastAsia="Times New Roman" w:hAnsi="Times New Roman" w:cs="Times New Roman"/>
          <w:sz w:val="24"/>
          <w:szCs w:val="24"/>
        </w:rPr>
        <w:t> </w:t>
      </w:r>
    </w:p>
    <w:p w14:paraId="7C241F66" w14:textId="77777777" w:rsidR="008B6ACB" w:rsidRDefault="008B6ACB" w:rsidP="00E16BD2">
      <w:pPr>
        <w:shd w:val="clear" w:color="auto" w:fill="FFFFFF"/>
        <w:spacing w:after="0" w:line="240" w:lineRule="auto"/>
        <w:textAlignment w:val="baseline"/>
        <w:rPr>
          <w:rFonts w:ascii="Times New Roman" w:eastAsia="Times New Roman" w:hAnsi="Times New Roman" w:cs="Times New Roman"/>
          <w:sz w:val="24"/>
          <w:szCs w:val="24"/>
        </w:rPr>
      </w:pPr>
    </w:p>
    <w:p w14:paraId="5EA67FCB" w14:textId="6015ADD0" w:rsidR="008B6ACB" w:rsidRPr="00074F1C" w:rsidRDefault="008B6ACB" w:rsidP="00E16BD2">
      <w:pPr>
        <w:shd w:val="clear" w:color="auto" w:fill="FFFFFF"/>
        <w:spacing w:after="0" w:line="240" w:lineRule="auto"/>
        <w:textAlignment w:val="baseline"/>
        <w:rPr>
          <w:rFonts w:ascii="Times New Roman" w:eastAsia="Times New Roman" w:hAnsi="Times New Roman" w:cs="Times New Roman"/>
          <w:sz w:val="24"/>
          <w:szCs w:val="24"/>
        </w:rPr>
      </w:pPr>
      <w:r w:rsidRPr="000F158C">
        <w:rPr>
          <w:rFonts w:ascii="Times New Roman" w:eastAsia="Times New Roman" w:hAnsi="Times New Roman" w:cs="Times New Roman"/>
          <w:b/>
          <w:bCs/>
          <w:color w:val="000000" w:themeColor="text1"/>
          <w:sz w:val="24"/>
          <w:szCs w:val="24"/>
          <w:bdr w:val="none" w:sz="0" w:space="0" w:color="auto" w:frame="1"/>
        </w:rPr>
        <w:t>Objective 1:</w:t>
      </w:r>
      <w:r>
        <w:rPr>
          <w:rFonts w:ascii="Times New Roman" w:eastAsia="Times New Roman" w:hAnsi="Times New Roman" w:cs="Times New Roman"/>
          <w:b/>
          <w:bCs/>
          <w:color w:val="000000" w:themeColor="text1"/>
          <w:sz w:val="24"/>
          <w:szCs w:val="24"/>
          <w:bdr w:val="none" w:sz="0" w:space="0" w:color="auto" w:frame="1"/>
        </w:rPr>
        <w:t xml:space="preserve"> </w:t>
      </w:r>
      <w:r w:rsidR="00E16BD2" w:rsidRPr="00D04545">
        <w:rPr>
          <w:rFonts w:ascii="Times New Roman" w:eastAsia="Times New Roman" w:hAnsi="Times New Roman" w:cs="Times New Roman"/>
          <w:sz w:val="24"/>
          <w:szCs w:val="24"/>
        </w:rPr>
        <w:t xml:space="preserve">Promote fundamental rights </w:t>
      </w:r>
      <w:r w:rsidR="00F6608A">
        <w:rPr>
          <w:rFonts w:ascii="Times New Roman" w:eastAsia="Times New Roman" w:hAnsi="Times New Roman" w:cs="Times New Roman"/>
          <w:sz w:val="24"/>
          <w:szCs w:val="24"/>
        </w:rPr>
        <w:t>including; the</w:t>
      </w:r>
      <w:r w:rsidR="00F6608A" w:rsidRPr="00F6608A">
        <w:rPr>
          <w:rFonts w:ascii="Times New Roman" w:eastAsia="Times New Roman" w:hAnsi="Times New Roman" w:cs="Times New Roman"/>
          <w:sz w:val="24"/>
          <w:szCs w:val="24"/>
        </w:rPr>
        <w:t xml:space="preserve"> right to equal treatment and self- determination; the right to participate in civic and political life and acce</w:t>
      </w:r>
      <w:r w:rsidR="00F6608A">
        <w:rPr>
          <w:rFonts w:ascii="Times New Roman" w:eastAsia="Times New Roman" w:hAnsi="Times New Roman" w:cs="Times New Roman"/>
          <w:sz w:val="24"/>
          <w:szCs w:val="24"/>
        </w:rPr>
        <w:t xml:space="preserve">ss services; </w:t>
      </w:r>
      <w:r w:rsidR="00F6608A" w:rsidRPr="00F6608A">
        <w:rPr>
          <w:rFonts w:ascii="Times New Roman" w:eastAsia="Times New Roman" w:hAnsi="Times New Roman" w:cs="Times New Roman"/>
          <w:sz w:val="24"/>
          <w:szCs w:val="24"/>
        </w:rPr>
        <w:t>and the right t</w:t>
      </w:r>
      <w:r w:rsidR="00F6608A">
        <w:rPr>
          <w:rFonts w:ascii="Times New Roman" w:eastAsia="Times New Roman" w:hAnsi="Times New Roman" w:cs="Times New Roman"/>
          <w:sz w:val="24"/>
          <w:szCs w:val="24"/>
        </w:rPr>
        <w:t xml:space="preserve">o freedom from discrimination </w:t>
      </w:r>
      <w:r w:rsidR="00E16BD2" w:rsidRPr="00D04545">
        <w:rPr>
          <w:rFonts w:ascii="Times New Roman" w:eastAsia="Times New Roman" w:hAnsi="Times New Roman" w:cs="Times New Roman"/>
          <w:sz w:val="24"/>
          <w:szCs w:val="24"/>
        </w:rPr>
        <w:t xml:space="preserve">by </w:t>
      </w:r>
      <w:r w:rsidR="00E16BD2" w:rsidRPr="00D04545">
        <w:rPr>
          <w:rFonts w:ascii="Times New Roman" w:hAnsi="Times New Roman" w:cs="Times New Roman"/>
          <w:sz w:val="24"/>
          <w:szCs w:val="24"/>
          <w:bdr w:val="none" w:sz="0" w:space="0" w:color="auto" w:frame="1"/>
        </w:rPr>
        <w:t>improving awareness among the local population concerning the rights of people with disabilities</w:t>
      </w:r>
      <w:r w:rsidR="004B5F43">
        <w:rPr>
          <w:rFonts w:ascii="Times New Roman" w:hAnsi="Times New Roman" w:cs="Times New Roman"/>
          <w:sz w:val="24"/>
          <w:szCs w:val="24"/>
          <w:bdr w:val="none" w:sz="0" w:space="0" w:color="auto" w:frame="1"/>
        </w:rPr>
        <w:t xml:space="preserve"> in the Democratic Republic of the Congo. </w:t>
      </w:r>
    </w:p>
    <w:p w14:paraId="1708BD01" w14:textId="77777777" w:rsidR="008B6ACB" w:rsidRDefault="008B6ACB" w:rsidP="00E16BD2">
      <w:pPr>
        <w:shd w:val="clear" w:color="auto" w:fill="FFFFFF"/>
        <w:spacing w:after="0" w:line="240" w:lineRule="auto"/>
        <w:textAlignment w:val="baseline"/>
        <w:rPr>
          <w:rFonts w:ascii="Times New Roman" w:hAnsi="Times New Roman" w:cs="Times New Roman"/>
          <w:sz w:val="24"/>
          <w:szCs w:val="24"/>
          <w:bdr w:val="none" w:sz="0" w:space="0" w:color="auto" w:frame="1"/>
        </w:rPr>
      </w:pPr>
    </w:p>
    <w:p w14:paraId="73E23EBE" w14:textId="28C88868" w:rsidR="00206461" w:rsidRPr="00206461" w:rsidRDefault="008B6ACB" w:rsidP="00206461">
      <w:pPr>
        <w:shd w:val="clear" w:color="auto" w:fill="FFFFFF"/>
        <w:spacing w:after="0" w:line="240" w:lineRule="auto"/>
        <w:textAlignment w:val="baseline"/>
        <w:rPr>
          <w:rFonts w:ascii="Segoe UI" w:eastAsia="Times New Roman" w:hAnsi="Segoe UI" w:cs="Segoe UI"/>
          <w:sz w:val="18"/>
          <w:szCs w:val="18"/>
        </w:rPr>
      </w:pPr>
      <w:r>
        <w:rPr>
          <w:rFonts w:ascii="Times New Roman" w:eastAsia="Times New Roman" w:hAnsi="Times New Roman" w:cs="Times New Roman"/>
          <w:b/>
          <w:bCs/>
          <w:color w:val="000000" w:themeColor="text1"/>
          <w:sz w:val="24"/>
          <w:szCs w:val="24"/>
          <w:bdr w:val="none" w:sz="0" w:space="0" w:color="auto" w:frame="1"/>
        </w:rPr>
        <w:t xml:space="preserve">Objective 2: </w:t>
      </w:r>
      <w:r w:rsidR="00E16BD2" w:rsidRPr="00D04545">
        <w:rPr>
          <w:rFonts w:ascii="Times New Roman" w:eastAsia="Times New Roman" w:hAnsi="Times New Roman" w:cs="Times New Roman"/>
          <w:sz w:val="24"/>
          <w:szCs w:val="24"/>
          <w:lang w:val="en"/>
        </w:rPr>
        <w:t>Support democratic processes and promote strong democratic norms</w:t>
      </w:r>
      <w:r w:rsidR="00E16BD2" w:rsidRPr="00D04545">
        <w:rPr>
          <w:rFonts w:ascii="Times New Roman" w:hAnsi="Times New Roman" w:cs="Times New Roman"/>
          <w:sz w:val="24"/>
          <w:szCs w:val="24"/>
          <w:bdr w:val="none" w:sz="0" w:space="0" w:color="auto" w:frame="1"/>
        </w:rPr>
        <w:t xml:space="preserve"> by increasing the inclusion in civic life of people living with disabilities</w:t>
      </w:r>
      <w:r w:rsidR="004B5F43">
        <w:rPr>
          <w:rFonts w:ascii="Times New Roman" w:hAnsi="Times New Roman" w:cs="Times New Roman"/>
          <w:sz w:val="24"/>
          <w:szCs w:val="24"/>
          <w:bdr w:val="none" w:sz="0" w:space="0" w:color="auto" w:frame="1"/>
        </w:rPr>
        <w:t xml:space="preserve"> in the DRC. </w:t>
      </w:r>
    </w:p>
    <w:p w14:paraId="550ECA31" w14:textId="0D146A13"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p>
    <w:p w14:paraId="336F9D15" w14:textId="56A4B3FE" w:rsidR="00206461" w:rsidRDefault="00206461" w:rsidP="00206461">
      <w:pPr>
        <w:spacing w:after="0" w:line="240" w:lineRule="auto"/>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b/>
          <w:bCs/>
          <w:sz w:val="24"/>
          <w:szCs w:val="24"/>
        </w:rPr>
        <w:t>A.3. Expected Results</w:t>
      </w:r>
      <w:r w:rsidRPr="00206461">
        <w:rPr>
          <w:rFonts w:ascii="Times New Roman" w:eastAsia="Times New Roman" w:hAnsi="Times New Roman" w:cs="Times New Roman"/>
          <w:sz w:val="24"/>
          <w:szCs w:val="24"/>
        </w:rPr>
        <w:t> </w:t>
      </w:r>
    </w:p>
    <w:p w14:paraId="0566A75D" w14:textId="77777777" w:rsidR="008B6ACB" w:rsidRDefault="008B6ACB" w:rsidP="00937F11">
      <w:pPr>
        <w:spacing w:after="0" w:line="240" w:lineRule="auto"/>
        <w:textAlignment w:val="baseline"/>
        <w:rPr>
          <w:rFonts w:ascii="Times New Roman" w:eastAsia="Times New Roman" w:hAnsi="Times New Roman" w:cs="Times New Roman"/>
          <w:sz w:val="24"/>
          <w:szCs w:val="24"/>
        </w:rPr>
      </w:pPr>
    </w:p>
    <w:p w14:paraId="7E569211" w14:textId="77777777" w:rsidR="004B5F43" w:rsidRDefault="004B5F43" w:rsidP="00937F11">
      <w:p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Expected Results for the program should include: </w:t>
      </w:r>
    </w:p>
    <w:p w14:paraId="421A372F" w14:textId="77777777" w:rsidR="004B5F43" w:rsidRDefault="004B5F43" w:rsidP="00937F11">
      <w:pPr>
        <w:spacing w:after="0" w:line="240" w:lineRule="auto"/>
        <w:textAlignment w:val="baseline"/>
        <w:rPr>
          <w:rFonts w:ascii="Times New Roman" w:eastAsia="Times New Roman" w:hAnsi="Times New Roman" w:cs="Times New Roman"/>
          <w:sz w:val="24"/>
          <w:szCs w:val="24"/>
        </w:rPr>
      </w:pPr>
    </w:p>
    <w:p w14:paraId="724D51A4" w14:textId="2E1B4940" w:rsidR="004B5F43" w:rsidRPr="00074F1C" w:rsidRDefault="004B5F43" w:rsidP="00074F1C">
      <w:pPr>
        <w:pStyle w:val="ListParagraph"/>
        <w:numPr>
          <w:ilvl w:val="0"/>
          <w:numId w:val="33"/>
        </w:num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A</w:t>
      </w:r>
      <w:r w:rsidR="00937F11" w:rsidRPr="00074F1C">
        <w:rPr>
          <w:rFonts w:ascii="Times New Roman" w:eastAsia="Times New Roman" w:hAnsi="Times New Roman" w:cs="Times New Roman"/>
          <w:color w:val="000000" w:themeColor="text1"/>
          <w:sz w:val="24"/>
          <w:szCs w:val="24"/>
        </w:rPr>
        <w:t xml:space="preserve"> measurable increase </w:t>
      </w:r>
      <w:r w:rsidRPr="00074F1C">
        <w:rPr>
          <w:rFonts w:ascii="Times New Roman" w:eastAsia="Times New Roman" w:hAnsi="Times New Roman" w:cs="Times New Roman"/>
          <w:color w:val="000000" w:themeColor="text1"/>
          <w:sz w:val="24"/>
          <w:szCs w:val="24"/>
        </w:rPr>
        <w:t xml:space="preserve">in awareness of the rights and abilities of people living with disabilities </w:t>
      </w:r>
      <w:r w:rsidR="00937F11" w:rsidRPr="00074F1C">
        <w:rPr>
          <w:rFonts w:ascii="Times New Roman" w:eastAsia="Times New Roman" w:hAnsi="Times New Roman" w:cs="Times New Roman"/>
          <w:color w:val="000000" w:themeColor="text1"/>
          <w:sz w:val="24"/>
          <w:szCs w:val="24"/>
        </w:rPr>
        <w:t xml:space="preserve">among people living with disabilities and </w:t>
      </w:r>
      <w:r w:rsidRPr="00074F1C">
        <w:rPr>
          <w:rFonts w:ascii="Times New Roman" w:eastAsia="Times New Roman" w:hAnsi="Times New Roman" w:cs="Times New Roman"/>
          <w:color w:val="000000" w:themeColor="text1"/>
          <w:sz w:val="24"/>
          <w:szCs w:val="24"/>
        </w:rPr>
        <w:t xml:space="preserve">the general local population in the DRC.  </w:t>
      </w:r>
    </w:p>
    <w:p w14:paraId="0799FCF4" w14:textId="58474133" w:rsidR="00937F11" w:rsidRPr="00074F1C" w:rsidRDefault="004B5F43" w:rsidP="00074F1C">
      <w:pPr>
        <w:pStyle w:val="ListParagraph"/>
        <w:numPr>
          <w:ilvl w:val="0"/>
          <w:numId w:val="33"/>
        </w:numPr>
        <w:spacing w:after="0" w:line="240" w:lineRule="auto"/>
        <w:textAlignment w:val="baseline"/>
        <w:rPr>
          <w:rFonts w:ascii="Segoe UI" w:eastAsia="Times New Roman" w:hAnsi="Segoe UI" w:cs="Segoe UI"/>
          <w:sz w:val="18"/>
          <w:szCs w:val="18"/>
        </w:rPr>
      </w:pPr>
      <w:r w:rsidRPr="00074F1C">
        <w:rPr>
          <w:rFonts w:ascii="Times New Roman" w:eastAsia="Times New Roman" w:hAnsi="Times New Roman" w:cs="Times New Roman"/>
          <w:color w:val="000000" w:themeColor="text1"/>
          <w:sz w:val="24"/>
          <w:szCs w:val="24"/>
        </w:rPr>
        <w:t xml:space="preserve">Increased </w:t>
      </w:r>
      <w:r w:rsidR="00937F11" w:rsidRPr="00074F1C">
        <w:rPr>
          <w:rFonts w:ascii="Times New Roman" w:eastAsia="Times New Roman" w:hAnsi="Times New Roman" w:cs="Times New Roman"/>
          <w:color w:val="000000" w:themeColor="text1"/>
          <w:sz w:val="24"/>
          <w:szCs w:val="24"/>
        </w:rPr>
        <w:t>advocacy and support for services for people living with disabilities</w:t>
      </w:r>
      <w:r w:rsidRPr="00074F1C">
        <w:rPr>
          <w:rFonts w:ascii="Times New Roman" w:eastAsia="Times New Roman" w:hAnsi="Times New Roman" w:cs="Times New Roman"/>
          <w:color w:val="000000" w:themeColor="text1"/>
          <w:sz w:val="24"/>
          <w:szCs w:val="24"/>
        </w:rPr>
        <w:t xml:space="preserve"> in the DRC. </w:t>
      </w:r>
      <w:r w:rsidR="00937F11" w:rsidRPr="00074F1C">
        <w:rPr>
          <w:rFonts w:ascii="Times New Roman" w:eastAsia="Times New Roman" w:hAnsi="Times New Roman" w:cs="Times New Roman"/>
          <w:color w:val="000000" w:themeColor="text1"/>
          <w:sz w:val="24"/>
          <w:szCs w:val="24"/>
        </w:rPr>
        <w:t xml:space="preserve">   </w:t>
      </w:r>
    </w:p>
    <w:p w14:paraId="5BE9FBF4" w14:textId="69155574" w:rsidR="00206461" w:rsidRPr="00206461" w:rsidRDefault="00206461" w:rsidP="00206461">
      <w:pPr>
        <w:spacing w:after="0" w:line="240" w:lineRule="auto"/>
        <w:textAlignment w:val="baseline"/>
        <w:rPr>
          <w:rFonts w:ascii="Segoe UI" w:eastAsia="Times New Roman" w:hAnsi="Segoe UI" w:cs="Segoe UI"/>
          <w:sz w:val="18"/>
          <w:szCs w:val="18"/>
        </w:rPr>
      </w:pPr>
    </w:p>
    <w:p w14:paraId="3A73AADD"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A.4. Main Activities</w:t>
      </w:r>
      <w:r w:rsidRPr="00206461">
        <w:rPr>
          <w:rFonts w:ascii="Times New Roman" w:eastAsia="Times New Roman" w:hAnsi="Times New Roman" w:cs="Times New Roman"/>
          <w:sz w:val="24"/>
          <w:szCs w:val="24"/>
        </w:rPr>
        <w:t> </w:t>
      </w:r>
    </w:p>
    <w:p w14:paraId="10EB2408" w14:textId="77777777" w:rsidR="008B6ACB" w:rsidRDefault="008B6ACB" w:rsidP="008B7E2F">
      <w:pPr>
        <w:spacing w:after="0" w:line="240" w:lineRule="auto"/>
        <w:textAlignment w:val="baseline"/>
        <w:rPr>
          <w:rFonts w:ascii="Times New Roman" w:eastAsia="Times New Roman" w:hAnsi="Times New Roman" w:cs="Times New Roman"/>
          <w:sz w:val="24"/>
          <w:szCs w:val="24"/>
        </w:rPr>
      </w:pPr>
    </w:p>
    <w:p w14:paraId="1D7D49C2" w14:textId="6B321F87" w:rsidR="008B6ACB" w:rsidRPr="008737B5" w:rsidRDefault="3D14FEDA" w:rsidP="00074F1C">
      <w:pPr>
        <w:spacing w:after="0" w:line="240" w:lineRule="auto"/>
        <w:ind w:left="720"/>
        <w:textAlignment w:val="baseline"/>
        <w:rPr>
          <w:rFonts w:ascii="Times New Roman" w:eastAsia="Times New Roman" w:hAnsi="Times New Roman" w:cs="Times New Roman"/>
          <w:sz w:val="24"/>
          <w:szCs w:val="24"/>
        </w:rPr>
      </w:pPr>
      <w:r w:rsidRPr="008737B5">
        <w:rPr>
          <w:rFonts w:ascii="Times New Roman" w:eastAsia="Times New Roman" w:hAnsi="Times New Roman" w:cs="Times New Roman"/>
          <w:sz w:val="24"/>
          <w:szCs w:val="24"/>
        </w:rPr>
        <w:t xml:space="preserve">Activity 1: Training for people living with disabilities to create radio and social media content promoting their rights.  </w:t>
      </w:r>
    </w:p>
    <w:p w14:paraId="0B2D1F1A" w14:textId="2B4F80AC" w:rsidR="008B6ACB" w:rsidRPr="008737B5" w:rsidRDefault="008B6ACB" w:rsidP="008B7E2F">
      <w:pPr>
        <w:spacing w:after="0" w:line="240" w:lineRule="auto"/>
        <w:textAlignment w:val="baseline"/>
        <w:rPr>
          <w:rFonts w:ascii="Times New Roman" w:eastAsia="Times New Roman" w:hAnsi="Times New Roman" w:cs="Times New Roman"/>
          <w:sz w:val="24"/>
          <w:szCs w:val="24"/>
        </w:rPr>
      </w:pPr>
    </w:p>
    <w:p w14:paraId="523526F5" w14:textId="35B56721" w:rsidR="008B7E2F" w:rsidRDefault="3D14FEDA" w:rsidP="00074F1C">
      <w:pPr>
        <w:spacing w:after="0" w:line="240" w:lineRule="auto"/>
        <w:ind w:left="720"/>
        <w:textAlignment w:val="baseline"/>
        <w:rPr>
          <w:rFonts w:ascii="Times New Roman" w:eastAsia="Times New Roman" w:hAnsi="Times New Roman" w:cs="Times New Roman"/>
          <w:color w:val="FF0000"/>
          <w:sz w:val="24"/>
          <w:szCs w:val="24"/>
        </w:rPr>
      </w:pPr>
      <w:r w:rsidRPr="008737B5">
        <w:rPr>
          <w:rFonts w:ascii="Times New Roman" w:eastAsia="Times New Roman" w:hAnsi="Times New Roman" w:cs="Times New Roman"/>
          <w:sz w:val="24"/>
          <w:szCs w:val="24"/>
        </w:rPr>
        <w:t xml:space="preserve">Activity 2: Coordination with local </w:t>
      </w:r>
      <w:r w:rsidRPr="00074F1C">
        <w:rPr>
          <w:rFonts w:ascii="Times New Roman" w:eastAsia="Times New Roman" w:hAnsi="Times New Roman" w:cs="Times New Roman"/>
          <w:sz w:val="24"/>
          <w:szCs w:val="24"/>
        </w:rPr>
        <w:t xml:space="preserve">health and social support </w:t>
      </w:r>
      <w:r w:rsidRPr="008737B5">
        <w:rPr>
          <w:rFonts w:ascii="Times New Roman" w:eastAsia="Times New Roman" w:hAnsi="Times New Roman" w:cs="Times New Roman"/>
          <w:sz w:val="24"/>
          <w:szCs w:val="24"/>
        </w:rPr>
        <w:t>service</w:t>
      </w:r>
      <w:r w:rsidRPr="00074F1C">
        <w:rPr>
          <w:rFonts w:ascii="Times New Roman" w:eastAsia="Times New Roman" w:hAnsi="Times New Roman" w:cs="Times New Roman"/>
          <w:sz w:val="24"/>
          <w:szCs w:val="24"/>
        </w:rPr>
        <w:t>s</w:t>
      </w:r>
      <w:r w:rsidRPr="008737B5">
        <w:rPr>
          <w:rFonts w:ascii="Times New Roman" w:eastAsia="Times New Roman" w:hAnsi="Times New Roman" w:cs="Times New Roman"/>
          <w:sz w:val="24"/>
          <w:szCs w:val="24"/>
        </w:rPr>
        <w:t xml:space="preserve"> providers to increase inclusion of people living with disabilities</w:t>
      </w:r>
      <w:r w:rsidRPr="00074F1C">
        <w:rPr>
          <w:rFonts w:ascii="Times New Roman" w:eastAsia="Times New Roman" w:hAnsi="Times New Roman" w:cs="Times New Roman"/>
          <w:sz w:val="24"/>
          <w:szCs w:val="24"/>
        </w:rPr>
        <w:t xml:space="preserve"> among people who receive services</w:t>
      </w:r>
      <w:r w:rsidRPr="008737B5">
        <w:rPr>
          <w:rFonts w:ascii="Times New Roman" w:eastAsia="Times New Roman" w:hAnsi="Times New Roman" w:cs="Times New Roman"/>
          <w:color w:val="FF0000"/>
          <w:sz w:val="24"/>
          <w:szCs w:val="24"/>
        </w:rPr>
        <w:t xml:space="preserve">.  </w:t>
      </w:r>
    </w:p>
    <w:p w14:paraId="0B422FCA" w14:textId="6FAE4F64" w:rsidR="00074F1C" w:rsidRDefault="00074F1C" w:rsidP="00074F1C">
      <w:pPr>
        <w:spacing w:after="0" w:line="240" w:lineRule="auto"/>
        <w:ind w:left="720"/>
        <w:textAlignment w:val="baseline"/>
        <w:rPr>
          <w:rFonts w:ascii="Times New Roman" w:eastAsia="Times New Roman" w:hAnsi="Times New Roman" w:cs="Times New Roman"/>
          <w:color w:val="FF0000"/>
          <w:sz w:val="24"/>
          <w:szCs w:val="24"/>
        </w:rPr>
      </w:pPr>
    </w:p>
    <w:p w14:paraId="6411EA69" w14:textId="27F69B45" w:rsidR="004B5F43" w:rsidRPr="00074F1C" w:rsidRDefault="00074F1C" w:rsidP="00074F1C">
      <w:pPr>
        <w:spacing w:after="0" w:line="240" w:lineRule="auto"/>
        <w:ind w:left="720"/>
        <w:textAlignment w:val="baseline"/>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 xml:space="preserve">Activity 3: Tracking of increase awareness of the rights and abilities of people living </w:t>
      </w:r>
      <w:r w:rsidR="2A0D602D" w:rsidRPr="008737B5">
        <w:rPr>
          <w:rFonts w:ascii="Times New Roman" w:eastAsia="Times New Roman" w:hAnsi="Times New Roman" w:cs="Times New Roman"/>
          <w:color w:val="000000" w:themeColor="text1"/>
          <w:sz w:val="24"/>
          <w:szCs w:val="24"/>
        </w:rPr>
        <w:t xml:space="preserve">with disabilities among people living with disabilities and the general local population in the DRC through a </w:t>
      </w:r>
      <w:r w:rsidR="008737B5">
        <w:rPr>
          <w:rFonts w:ascii="Times New Roman" w:eastAsia="Times New Roman" w:hAnsi="Times New Roman" w:cs="Times New Roman"/>
          <w:color w:val="000000" w:themeColor="text1"/>
          <w:sz w:val="24"/>
          <w:szCs w:val="24"/>
        </w:rPr>
        <w:t xml:space="preserve">brief </w:t>
      </w:r>
      <w:r w:rsidR="2A0D602D" w:rsidRPr="008737B5">
        <w:rPr>
          <w:rFonts w:ascii="Times New Roman" w:eastAsia="Times New Roman" w:hAnsi="Times New Roman" w:cs="Times New Roman"/>
          <w:color w:val="000000" w:themeColor="text1"/>
          <w:sz w:val="24"/>
          <w:szCs w:val="24"/>
        </w:rPr>
        <w:t>survey</w:t>
      </w:r>
      <w:r w:rsidR="008737B5">
        <w:rPr>
          <w:rFonts w:ascii="Times New Roman" w:eastAsia="Times New Roman" w:hAnsi="Times New Roman" w:cs="Times New Roman"/>
          <w:color w:val="000000" w:themeColor="text1"/>
          <w:sz w:val="24"/>
          <w:szCs w:val="24"/>
        </w:rPr>
        <w:t>.</w:t>
      </w:r>
    </w:p>
    <w:p w14:paraId="488EC834" w14:textId="298200C7" w:rsidR="00687A7E" w:rsidRPr="00074F1C" w:rsidRDefault="00687A7E" w:rsidP="008B7E2F">
      <w:pPr>
        <w:spacing w:after="0" w:line="240" w:lineRule="auto"/>
        <w:textAlignment w:val="baseline"/>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FF0000"/>
          <w:sz w:val="24"/>
          <w:szCs w:val="24"/>
        </w:rPr>
        <w:tab/>
      </w:r>
    </w:p>
    <w:p w14:paraId="06065097" w14:textId="77777777" w:rsidR="00687A7E" w:rsidRPr="00074F1C" w:rsidRDefault="00687A7E">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ab/>
        <w:t xml:space="preserve">Activity 4: Trainings for local organizations on how to advocate for individuals living </w:t>
      </w:r>
    </w:p>
    <w:p w14:paraId="7B649C9E" w14:textId="56D6E595" w:rsidR="00687A7E" w:rsidRPr="00074F1C" w:rsidRDefault="3D14FEDA" w:rsidP="00074F1C">
      <w:pPr>
        <w:spacing w:after="0" w:line="240" w:lineRule="auto"/>
        <w:ind w:left="720"/>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 xml:space="preserve">with disabilities within local, regional, or national government institutions. </w:t>
      </w:r>
    </w:p>
    <w:p w14:paraId="0311CDDB" w14:textId="77E1023B" w:rsidR="3D14FEDA" w:rsidRDefault="3D14FEDA" w:rsidP="3D14FEDA">
      <w:pPr>
        <w:spacing w:after="0" w:line="240" w:lineRule="auto"/>
        <w:ind w:left="720"/>
        <w:rPr>
          <w:rFonts w:ascii="Times New Roman" w:eastAsia="Times New Roman" w:hAnsi="Times New Roman" w:cs="Times New Roman"/>
          <w:color w:val="FF0000"/>
          <w:sz w:val="24"/>
          <w:szCs w:val="24"/>
        </w:rPr>
      </w:pPr>
    </w:p>
    <w:p w14:paraId="629B642E" w14:textId="2BE5AB11" w:rsidR="3D14FEDA" w:rsidRPr="00074F1C" w:rsidRDefault="49A14E89" w:rsidP="3D14FEDA">
      <w:pPr>
        <w:spacing w:after="0" w:line="240" w:lineRule="auto"/>
        <w:ind w:left="720"/>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 xml:space="preserve">Activity 5: Creation and distribution </w:t>
      </w:r>
      <w:r w:rsidR="00EF540E" w:rsidRPr="00074F1C">
        <w:rPr>
          <w:rFonts w:ascii="Times New Roman" w:eastAsia="Times New Roman" w:hAnsi="Times New Roman" w:cs="Times New Roman"/>
          <w:color w:val="000000" w:themeColor="text1"/>
          <w:sz w:val="24"/>
          <w:szCs w:val="24"/>
        </w:rPr>
        <w:t xml:space="preserve">of radio and social media content to include </w:t>
      </w:r>
      <w:r w:rsidRPr="00074F1C">
        <w:rPr>
          <w:rFonts w:ascii="Times New Roman" w:eastAsia="Times New Roman" w:hAnsi="Times New Roman" w:cs="Times New Roman"/>
          <w:color w:val="000000" w:themeColor="text1"/>
          <w:sz w:val="24"/>
          <w:szCs w:val="24"/>
        </w:rPr>
        <w:t xml:space="preserve">three </w:t>
      </w:r>
      <w:r w:rsidR="00EF540E" w:rsidRPr="00074F1C">
        <w:rPr>
          <w:rFonts w:ascii="Times New Roman" w:eastAsia="Times New Roman" w:hAnsi="Times New Roman" w:cs="Times New Roman"/>
          <w:color w:val="000000" w:themeColor="text1"/>
          <w:sz w:val="24"/>
          <w:szCs w:val="24"/>
        </w:rPr>
        <w:t>to</w:t>
      </w:r>
      <w:r w:rsidRPr="00074F1C">
        <w:rPr>
          <w:rFonts w:ascii="Times New Roman" w:eastAsia="Times New Roman" w:hAnsi="Times New Roman" w:cs="Times New Roman"/>
          <w:color w:val="000000" w:themeColor="text1"/>
          <w:sz w:val="24"/>
          <w:szCs w:val="24"/>
        </w:rPr>
        <w:t xml:space="preserve"> six </w:t>
      </w:r>
      <w:r w:rsidR="00EF540E" w:rsidRPr="00074F1C">
        <w:rPr>
          <w:rFonts w:ascii="Times New Roman" w:eastAsia="Times New Roman" w:hAnsi="Times New Roman" w:cs="Times New Roman"/>
          <w:color w:val="000000" w:themeColor="text1"/>
          <w:sz w:val="24"/>
          <w:szCs w:val="24"/>
        </w:rPr>
        <w:t xml:space="preserve">local </w:t>
      </w:r>
      <w:r w:rsidRPr="00074F1C">
        <w:rPr>
          <w:rFonts w:ascii="Times New Roman" w:eastAsia="Times New Roman" w:hAnsi="Times New Roman" w:cs="Times New Roman"/>
          <w:color w:val="000000" w:themeColor="text1"/>
          <w:sz w:val="24"/>
          <w:szCs w:val="24"/>
        </w:rPr>
        <w:t>short radio programs and one social media</w:t>
      </w:r>
      <w:r w:rsidR="00EF540E" w:rsidRPr="00074F1C">
        <w:rPr>
          <w:rFonts w:ascii="Times New Roman" w:eastAsia="Times New Roman" w:hAnsi="Times New Roman" w:cs="Times New Roman"/>
          <w:color w:val="000000" w:themeColor="text1"/>
          <w:sz w:val="24"/>
          <w:szCs w:val="24"/>
        </w:rPr>
        <w:t xml:space="preserve"> post. </w:t>
      </w:r>
      <w:r w:rsidRPr="00074F1C">
        <w:rPr>
          <w:rFonts w:ascii="Times New Roman" w:eastAsia="Times New Roman" w:hAnsi="Times New Roman" w:cs="Times New Roman"/>
          <w:color w:val="000000" w:themeColor="text1"/>
          <w:sz w:val="24"/>
          <w:szCs w:val="24"/>
        </w:rPr>
        <w:t xml:space="preserve"> </w:t>
      </w:r>
    </w:p>
    <w:p w14:paraId="679F7898" w14:textId="17667EDD" w:rsidR="49A14E89" w:rsidRPr="00074F1C" w:rsidRDefault="49A14E89" w:rsidP="49A14E89">
      <w:pPr>
        <w:spacing w:after="0" w:line="240" w:lineRule="auto"/>
        <w:ind w:left="720"/>
        <w:rPr>
          <w:rFonts w:ascii="Times New Roman" w:eastAsia="Times New Roman" w:hAnsi="Times New Roman" w:cs="Times New Roman"/>
          <w:color w:val="000000" w:themeColor="text1"/>
          <w:sz w:val="24"/>
          <w:szCs w:val="24"/>
        </w:rPr>
      </w:pPr>
    </w:p>
    <w:p w14:paraId="65CBCFB1" w14:textId="5247F40D" w:rsidR="49A14E89" w:rsidRPr="00074F1C" w:rsidRDefault="49A14E89" w:rsidP="49A14E89">
      <w:pPr>
        <w:spacing w:after="0" w:line="240" w:lineRule="auto"/>
        <w:ind w:left="720"/>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 xml:space="preserve">Activity 6: </w:t>
      </w:r>
      <w:r w:rsidR="00EF540E" w:rsidRPr="00074F1C">
        <w:rPr>
          <w:rFonts w:ascii="Times New Roman" w:eastAsia="Times New Roman" w:hAnsi="Times New Roman" w:cs="Times New Roman"/>
          <w:color w:val="000000" w:themeColor="text1"/>
          <w:sz w:val="24"/>
          <w:szCs w:val="24"/>
        </w:rPr>
        <w:t>Educational</w:t>
      </w:r>
      <w:r w:rsidRPr="00074F1C">
        <w:rPr>
          <w:rFonts w:ascii="Times New Roman" w:eastAsia="Times New Roman" w:hAnsi="Times New Roman" w:cs="Times New Roman"/>
          <w:color w:val="000000" w:themeColor="text1"/>
          <w:sz w:val="24"/>
          <w:szCs w:val="24"/>
        </w:rPr>
        <w:t xml:space="preserve"> materials created </w:t>
      </w:r>
      <w:r w:rsidR="00EF540E" w:rsidRPr="00074F1C">
        <w:rPr>
          <w:rFonts w:ascii="Times New Roman" w:eastAsia="Times New Roman" w:hAnsi="Times New Roman" w:cs="Times New Roman"/>
          <w:color w:val="000000" w:themeColor="text1"/>
          <w:sz w:val="24"/>
          <w:szCs w:val="24"/>
        </w:rPr>
        <w:t xml:space="preserve">and distributed to local </w:t>
      </w:r>
      <w:r w:rsidRPr="00074F1C">
        <w:rPr>
          <w:rFonts w:ascii="Times New Roman" w:eastAsia="Times New Roman" w:hAnsi="Times New Roman" w:cs="Times New Roman"/>
          <w:color w:val="000000" w:themeColor="text1"/>
          <w:sz w:val="24"/>
          <w:szCs w:val="24"/>
        </w:rPr>
        <w:t xml:space="preserve">service providers. </w:t>
      </w:r>
    </w:p>
    <w:p w14:paraId="5B98B713" w14:textId="77777777" w:rsidR="00687A7E" w:rsidRPr="00074F1C" w:rsidRDefault="00687A7E" w:rsidP="00206461">
      <w:pPr>
        <w:spacing w:after="0" w:line="240" w:lineRule="auto"/>
        <w:textAlignment w:val="baseline"/>
        <w:rPr>
          <w:rFonts w:ascii="Times New Roman" w:eastAsia="Times New Roman" w:hAnsi="Times New Roman" w:cs="Times New Roman"/>
          <w:b/>
          <w:bCs/>
          <w:color w:val="000000" w:themeColor="text1"/>
          <w:sz w:val="24"/>
          <w:szCs w:val="24"/>
        </w:rPr>
      </w:pPr>
    </w:p>
    <w:p w14:paraId="6C7CD414" w14:textId="3820C0FF" w:rsidR="00206461" w:rsidRDefault="00206461" w:rsidP="00206461">
      <w:pPr>
        <w:spacing w:after="0" w:line="240" w:lineRule="auto"/>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b/>
          <w:bCs/>
          <w:sz w:val="24"/>
          <w:szCs w:val="24"/>
        </w:rPr>
        <w:t>A.5. Performance Indicators</w:t>
      </w:r>
      <w:r w:rsidRPr="00206461">
        <w:rPr>
          <w:rFonts w:ascii="Times New Roman" w:eastAsia="Times New Roman" w:hAnsi="Times New Roman" w:cs="Times New Roman"/>
          <w:sz w:val="24"/>
          <w:szCs w:val="24"/>
        </w:rPr>
        <w:t> </w:t>
      </w:r>
    </w:p>
    <w:p w14:paraId="36AFC85D" w14:textId="77777777" w:rsidR="008B6ACB" w:rsidRDefault="008B6ACB" w:rsidP="00206461">
      <w:pPr>
        <w:spacing w:after="0" w:line="240" w:lineRule="auto"/>
        <w:textAlignment w:val="baseline"/>
        <w:rPr>
          <w:rFonts w:ascii="Times New Roman" w:eastAsia="Times New Roman" w:hAnsi="Times New Roman" w:cs="Times New Roman"/>
          <w:sz w:val="24"/>
          <w:szCs w:val="24"/>
        </w:rPr>
      </w:pPr>
    </w:p>
    <w:p w14:paraId="52185DCD"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The project should monitor and report on performance indicators that are specific, measurable, achievable, reasonable, and time-bound.  Establish, where possible, performance baseline data and expected performance targets for each expected result, and include details on what sources of data will be used to document performance, how the indicators will be measured, frequency of measurement, and units of measure.  Indicators should also allow for disaggregation by key variables such as tracking the level of engagement of U.S. and international companies in all relevant indicators as well as gender disaggregation, as applicable.  Indicators should reflect key project outputs or outcomes that reflect on the primary goals or objectives of the project and that the implementer can collect with high quality data.  </w:t>
      </w:r>
    </w:p>
    <w:p w14:paraId="0BD35A57"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463D7F6A" w14:textId="0B115CC3" w:rsidR="00206461" w:rsidRPr="00206461" w:rsidRDefault="00A50D22" w:rsidP="00206461">
      <w:pPr>
        <w:spacing w:after="0" w:line="240" w:lineRule="auto"/>
        <w:textAlignment w:val="baseline"/>
        <w:rPr>
          <w:rFonts w:ascii="Segoe UI" w:eastAsia="Times New Roman" w:hAnsi="Segoe UI" w:cs="Segoe UI"/>
          <w:sz w:val="18"/>
          <w:szCs w:val="18"/>
        </w:rPr>
      </w:pPr>
      <w:r w:rsidRPr="00A50D22">
        <w:rPr>
          <w:rFonts w:ascii="Times New Roman" w:eastAsia="Times New Roman" w:hAnsi="Times New Roman" w:cs="Times New Roman"/>
          <w:sz w:val="24"/>
          <w:szCs w:val="24"/>
        </w:rPr>
        <w:t>Applicants must fill out the table below and insert it into the proposal document</w:t>
      </w:r>
      <w:r>
        <w:rPr>
          <w:rFonts w:ascii="Times New Roman" w:eastAsia="Times New Roman" w:hAnsi="Times New Roman" w:cs="Times New Roman"/>
          <w:sz w:val="24"/>
          <w:szCs w:val="24"/>
        </w:rPr>
        <w:t xml:space="preserve">.  </w:t>
      </w:r>
      <w:r w:rsidR="00206461" w:rsidRPr="00206461">
        <w:rPr>
          <w:rFonts w:ascii="Times New Roman" w:eastAsia="Times New Roman" w:hAnsi="Times New Roman" w:cs="Times New Roman"/>
          <w:sz w:val="24"/>
          <w:szCs w:val="24"/>
        </w:rPr>
        <w:t>Additional non-Department of State (DOS) indicators may be added that are relevant to the project by adding rows to the chart.  </w:t>
      </w:r>
    </w:p>
    <w:p w14:paraId="404DEE1C"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08B47188" w14:textId="11135BF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xml:space="preserve">All applicable indicators should be included in the proposal and subsequent to the award, routine, periodic reporting of all indicators will be required. The implementer will be responsible </w:t>
      </w:r>
      <w:r w:rsidRPr="00074F1C">
        <w:rPr>
          <w:rFonts w:ascii="Times New Roman" w:eastAsia="Times New Roman" w:hAnsi="Times New Roman" w:cs="Times New Roman"/>
          <w:color w:val="000000" w:themeColor="text1"/>
          <w:sz w:val="24"/>
          <w:szCs w:val="24"/>
        </w:rPr>
        <w:t>for quarterly</w:t>
      </w:r>
      <w:r w:rsidR="00456BBE" w:rsidRPr="00074F1C" w:rsidDel="00456BBE">
        <w:rPr>
          <w:rFonts w:ascii="Times New Roman" w:eastAsia="Times New Roman" w:hAnsi="Times New Roman" w:cs="Times New Roman"/>
          <w:color w:val="000000" w:themeColor="text1"/>
          <w:sz w:val="24"/>
          <w:szCs w:val="24"/>
        </w:rPr>
        <w:t xml:space="preserve"> </w:t>
      </w:r>
      <w:r w:rsidRPr="00206461">
        <w:rPr>
          <w:rFonts w:ascii="Times New Roman" w:eastAsia="Times New Roman" w:hAnsi="Times New Roman" w:cs="Times New Roman"/>
          <w:sz w:val="24"/>
          <w:szCs w:val="24"/>
        </w:rPr>
        <w:t>reporting on each performance indicator included in the</w:t>
      </w:r>
      <w:r w:rsidRPr="00074F1C">
        <w:rPr>
          <w:rFonts w:ascii="Times New Roman" w:eastAsia="Times New Roman" w:hAnsi="Times New Roman" w:cs="Times New Roman"/>
          <w:color w:val="000000" w:themeColor="text1"/>
          <w:sz w:val="24"/>
          <w:szCs w:val="24"/>
        </w:rPr>
        <w:t> grant</w:t>
      </w:r>
      <w:r w:rsidR="00456BBE" w:rsidRPr="00074F1C" w:rsidDel="00456BBE">
        <w:rPr>
          <w:rFonts w:ascii="Times New Roman" w:eastAsia="Times New Roman" w:hAnsi="Times New Roman" w:cs="Times New Roman"/>
          <w:color w:val="000000" w:themeColor="text1"/>
          <w:sz w:val="24"/>
          <w:szCs w:val="24"/>
        </w:rPr>
        <w:t xml:space="preserve"> </w:t>
      </w:r>
      <w:r w:rsidRPr="00206461">
        <w:rPr>
          <w:rFonts w:ascii="Times New Roman" w:eastAsia="Times New Roman" w:hAnsi="Times New Roman" w:cs="Times New Roman"/>
          <w:sz w:val="24"/>
          <w:szCs w:val="24"/>
        </w:rPr>
        <w:t>as well as analysis of progress or impediments to reach indicator targets.    </w:t>
      </w:r>
    </w:p>
    <w:p w14:paraId="0D741B37"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3A44D849"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 xml:space="preserve">The following are </w:t>
      </w:r>
      <w:r w:rsidRPr="00227A46">
        <w:rPr>
          <w:rFonts w:ascii="Times New Roman" w:eastAsia="Times New Roman" w:hAnsi="Times New Roman" w:cs="Times New Roman"/>
          <w:b/>
          <w:bCs/>
          <w:sz w:val="24"/>
          <w:szCs w:val="24"/>
        </w:rPr>
        <w:t>required indicators</w:t>
      </w:r>
      <w:r w:rsidRPr="00206461">
        <w:rPr>
          <w:rFonts w:ascii="Times New Roman" w:eastAsia="Times New Roman" w:hAnsi="Times New Roman" w:cs="Times New Roman"/>
          <w:b/>
          <w:bCs/>
          <w:sz w:val="24"/>
          <w:szCs w:val="24"/>
        </w:rPr>
        <w:t>. Applicants are free to add other indicators relevant to the primary objectives and expected results of the project. </w:t>
      </w:r>
      <w:r w:rsidRPr="00206461">
        <w:rPr>
          <w:rFonts w:ascii="Times New Roman" w:eastAsia="Times New Roman" w:hAnsi="Times New Roman" w:cs="Times New Roman"/>
          <w:sz w:val="24"/>
          <w:szCs w:val="24"/>
        </w:rPr>
        <w:t> </w:t>
      </w:r>
    </w:p>
    <w:p w14:paraId="7E2A310C"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tbl>
      <w:tblPr>
        <w:tblW w:w="90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45"/>
        <w:gridCol w:w="6660"/>
        <w:gridCol w:w="1170"/>
      </w:tblGrid>
      <w:tr w:rsidR="00206461" w:rsidRPr="00206461" w14:paraId="2E2B9376" w14:textId="77777777" w:rsidTr="00074F1C">
        <w:tc>
          <w:tcPr>
            <w:tcW w:w="1245" w:type="dxa"/>
            <w:tcBorders>
              <w:top w:val="single" w:sz="6" w:space="0" w:color="auto"/>
              <w:left w:val="single" w:sz="6" w:space="0" w:color="auto"/>
              <w:bottom w:val="single" w:sz="4" w:space="0" w:color="auto"/>
              <w:right w:val="single" w:sz="6" w:space="0" w:color="auto"/>
            </w:tcBorders>
            <w:shd w:val="clear" w:color="auto" w:fill="auto"/>
            <w:hideMark/>
          </w:tcPr>
          <w:p w14:paraId="33A892F8" w14:textId="77777777" w:rsidR="00206461" w:rsidRPr="00206461" w:rsidRDefault="00206461" w:rsidP="00206461">
            <w:pPr>
              <w:spacing w:after="0" w:line="240" w:lineRule="auto"/>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t> </w:t>
            </w:r>
          </w:p>
        </w:tc>
        <w:tc>
          <w:tcPr>
            <w:tcW w:w="6660" w:type="dxa"/>
            <w:tcBorders>
              <w:top w:val="single" w:sz="6" w:space="0" w:color="auto"/>
              <w:left w:val="nil"/>
              <w:bottom w:val="single" w:sz="4" w:space="0" w:color="auto"/>
              <w:right w:val="single" w:sz="6" w:space="0" w:color="auto"/>
            </w:tcBorders>
            <w:shd w:val="clear" w:color="auto" w:fill="auto"/>
            <w:hideMark/>
          </w:tcPr>
          <w:p w14:paraId="651B0670" w14:textId="77777777" w:rsidR="00206461" w:rsidRPr="00206461" w:rsidRDefault="00206461" w:rsidP="00206461">
            <w:pPr>
              <w:spacing w:after="0" w:line="240" w:lineRule="auto"/>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b/>
                <w:bCs/>
                <w:i/>
                <w:iCs/>
                <w:color w:val="000000"/>
                <w:sz w:val="24"/>
                <w:szCs w:val="24"/>
              </w:rPr>
              <w:t>Outcome Indicators</w:t>
            </w:r>
            <w:r w:rsidRPr="00206461">
              <w:rPr>
                <w:rFonts w:ascii="Times New Roman" w:eastAsia="Times New Roman" w:hAnsi="Times New Roman" w:cs="Times New Roman"/>
                <w:color w:val="000000"/>
                <w:sz w:val="24"/>
                <w:szCs w:val="24"/>
              </w:rPr>
              <w:t> </w:t>
            </w:r>
          </w:p>
        </w:tc>
        <w:tc>
          <w:tcPr>
            <w:tcW w:w="1170" w:type="dxa"/>
            <w:tcBorders>
              <w:top w:val="single" w:sz="6" w:space="0" w:color="auto"/>
              <w:left w:val="nil"/>
              <w:bottom w:val="single" w:sz="4" w:space="0" w:color="auto"/>
              <w:right w:val="single" w:sz="6" w:space="0" w:color="auto"/>
            </w:tcBorders>
            <w:shd w:val="clear" w:color="auto" w:fill="auto"/>
            <w:hideMark/>
          </w:tcPr>
          <w:p w14:paraId="58D2E86D" w14:textId="77777777" w:rsidR="00206461" w:rsidRPr="00206461" w:rsidRDefault="00206461" w:rsidP="00206461">
            <w:pPr>
              <w:spacing w:after="0" w:line="240" w:lineRule="auto"/>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b/>
                <w:bCs/>
                <w:i/>
                <w:iCs/>
                <w:color w:val="000000"/>
                <w:sz w:val="24"/>
                <w:szCs w:val="24"/>
              </w:rPr>
              <w:t>Targets</w:t>
            </w:r>
            <w:r w:rsidRPr="00206461">
              <w:rPr>
                <w:rFonts w:ascii="Times New Roman" w:eastAsia="Times New Roman" w:hAnsi="Times New Roman" w:cs="Times New Roman"/>
                <w:color w:val="000000"/>
                <w:sz w:val="24"/>
                <w:szCs w:val="24"/>
              </w:rPr>
              <w:t> </w:t>
            </w:r>
          </w:p>
        </w:tc>
      </w:tr>
      <w:tr w:rsidR="00206461" w:rsidRPr="00206461" w14:paraId="23D98524" w14:textId="77777777" w:rsidTr="00074F1C">
        <w:trPr>
          <w:trHeight w:val="735"/>
        </w:trPr>
        <w:tc>
          <w:tcPr>
            <w:tcW w:w="1245" w:type="dxa"/>
            <w:tcBorders>
              <w:top w:val="single" w:sz="4" w:space="0" w:color="auto"/>
              <w:left w:val="single" w:sz="4" w:space="0" w:color="auto"/>
              <w:bottom w:val="single" w:sz="4" w:space="0" w:color="auto"/>
              <w:right w:val="single" w:sz="4" w:space="0" w:color="auto"/>
            </w:tcBorders>
            <w:shd w:val="clear" w:color="auto" w:fill="auto"/>
            <w:hideMark/>
          </w:tcPr>
          <w:p w14:paraId="58C4E4FE" w14:textId="77777777" w:rsidR="00206461" w:rsidRPr="00206461" w:rsidRDefault="00206461" w:rsidP="00206461">
            <w:pPr>
              <w:spacing w:after="0" w:line="240" w:lineRule="auto"/>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b/>
                <w:bCs/>
                <w:color w:val="000000"/>
                <w:sz w:val="24"/>
                <w:szCs w:val="24"/>
              </w:rPr>
              <w:t>Output 1. </w:t>
            </w:r>
            <w:r w:rsidRPr="00206461">
              <w:rPr>
                <w:rFonts w:ascii="Times New Roman" w:eastAsia="Times New Roman" w:hAnsi="Times New Roman" w:cs="Times New Roman"/>
                <w:color w:val="000000"/>
                <w:sz w:val="24"/>
                <w:szCs w:val="24"/>
              </w:rPr>
              <w:t> </w:t>
            </w:r>
          </w:p>
        </w:tc>
        <w:tc>
          <w:tcPr>
            <w:tcW w:w="6660" w:type="dxa"/>
            <w:tcBorders>
              <w:top w:val="single" w:sz="4" w:space="0" w:color="auto"/>
              <w:left w:val="single" w:sz="4" w:space="0" w:color="auto"/>
              <w:bottom w:val="single" w:sz="4" w:space="0" w:color="auto"/>
              <w:right w:val="single" w:sz="4" w:space="0" w:color="auto"/>
            </w:tcBorders>
            <w:shd w:val="clear" w:color="auto" w:fill="auto"/>
            <w:hideMark/>
          </w:tcPr>
          <w:p w14:paraId="1491B6EC" w14:textId="6E27153B" w:rsidR="00206461" w:rsidRPr="00074F1C" w:rsidRDefault="00D11143">
            <w:pPr>
              <w:spacing w:after="0" w:line="240" w:lineRule="auto"/>
              <w:textAlignment w:val="baseline"/>
              <w:rPr>
                <w:rFonts w:ascii="Times New Roman" w:eastAsia="Times New Roman" w:hAnsi="Times New Roman" w:cs="Times New Roman"/>
                <w:color w:val="000000" w:themeColor="text1"/>
                <w:sz w:val="24"/>
                <w:szCs w:val="24"/>
              </w:rPr>
            </w:pPr>
            <w:r w:rsidRPr="00EF540E">
              <w:rPr>
                <w:rFonts w:ascii="Times New Roman" w:eastAsia="Times New Roman" w:hAnsi="Times New Roman" w:cs="Times New Roman"/>
                <w:color w:val="000000" w:themeColor="text1"/>
                <w:sz w:val="24"/>
                <w:szCs w:val="24"/>
              </w:rPr>
              <w:t xml:space="preserve">Number </w:t>
            </w:r>
            <w:r w:rsidR="00EF540E">
              <w:rPr>
                <w:rFonts w:ascii="Times New Roman" w:eastAsia="Times New Roman" w:hAnsi="Times New Roman" w:cs="Times New Roman"/>
                <w:color w:val="000000" w:themeColor="text1"/>
                <w:sz w:val="24"/>
                <w:szCs w:val="24"/>
              </w:rPr>
              <w:t xml:space="preserve">of </w:t>
            </w:r>
            <w:r w:rsidRPr="00EF540E">
              <w:rPr>
                <w:rFonts w:ascii="Times New Roman" w:eastAsia="Times New Roman" w:hAnsi="Times New Roman" w:cs="Times New Roman"/>
                <w:color w:val="000000" w:themeColor="text1"/>
                <w:sz w:val="24"/>
                <w:szCs w:val="24"/>
              </w:rPr>
              <w:t>trainings for</w:t>
            </w:r>
            <w:r w:rsidR="00687A7E" w:rsidRPr="00EF540E">
              <w:rPr>
                <w:rFonts w:ascii="Times New Roman" w:eastAsia="Times New Roman" w:hAnsi="Times New Roman" w:cs="Times New Roman"/>
                <w:color w:val="000000" w:themeColor="text1"/>
                <w:sz w:val="24"/>
                <w:szCs w:val="24"/>
              </w:rPr>
              <w:t xml:space="preserve"> p</w:t>
            </w:r>
            <w:r w:rsidR="007D2C1E" w:rsidRPr="00074F1C">
              <w:rPr>
                <w:rFonts w:ascii="Times New Roman" w:eastAsia="Times New Roman" w:hAnsi="Times New Roman" w:cs="Times New Roman"/>
                <w:color w:val="000000" w:themeColor="text1"/>
                <w:sz w:val="24"/>
                <w:szCs w:val="24"/>
              </w:rPr>
              <w:t xml:space="preserve">eople living with disabilities </w:t>
            </w:r>
            <w:r w:rsidRPr="00EF540E">
              <w:rPr>
                <w:rFonts w:ascii="Times New Roman" w:eastAsia="Times New Roman" w:hAnsi="Times New Roman" w:cs="Times New Roman"/>
                <w:color w:val="000000" w:themeColor="text1"/>
                <w:sz w:val="24"/>
                <w:szCs w:val="24"/>
              </w:rPr>
              <w:t xml:space="preserve">on how to </w:t>
            </w:r>
            <w:r w:rsidR="007D2C1E" w:rsidRPr="00074F1C">
              <w:rPr>
                <w:rFonts w:ascii="Times New Roman" w:eastAsia="Times New Roman" w:hAnsi="Times New Roman" w:cs="Times New Roman"/>
                <w:color w:val="000000" w:themeColor="text1"/>
                <w:sz w:val="24"/>
                <w:szCs w:val="24"/>
              </w:rPr>
              <w:t>produce radio and social media content</w:t>
            </w:r>
            <w:r w:rsidRPr="00EF540E">
              <w:rPr>
                <w:rFonts w:ascii="Times New Roman" w:eastAsia="Times New Roman" w:hAnsi="Times New Roman" w:cs="Times New Roman"/>
                <w:color w:val="000000" w:themeColor="text1"/>
                <w:sz w:val="24"/>
                <w:szCs w:val="24"/>
              </w:rPr>
              <w:t>.</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35233CA0" w14:textId="31DB7ACA" w:rsidR="00206461" w:rsidRPr="00074F1C" w:rsidRDefault="49A14E89" w:rsidP="49A14E89">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 xml:space="preserve"> 1-3</w:t>
            </w:r>
          </w:p>
        </w:tc>
      </w:tr>
      <w:tr w:rsidR="00D11143" w:rsidRPr="00206461" w14:paraId="3404F1CD" w14:textId="77777777" w:rsidTr="00074F1C">
        <w:trPr>
          <w:trHeight w:val="735"/>
        </w:trPr>
        <w:tc>
          <w:tcPr>
            <w:tcW w:w="1245" w:type="dxa"/>
            <w:tcBorders>
              <w:top w:val="single" w:sz="4" w:space="0" w:color="auto"/>
              <w:left w:val="single" w:sz="4" w:space="0" w:color="auto"/>
              <w:bottom w:val="single" w:sz="4" w:space="0" w:color="auto"/>
              <w:right w:val="single" w:sz="4" w:space="0" w:color="auto"/>
            </w:tcBorders>
            <w:shd w:val="clear" w:color="auto" w:fill="auto"/>
          </w:tcPr>
          <w:p w14:paraId="6852B111" w14:textId="62BC365E" w:rsidR="00D11143" w:rsidRPr="00206461" w:rsidRDefault="00D11143" w:rsidP="00206461">
            <w:pPr>
              <w:spacing w:after="0" w:line="240" w:lineRule="auto"/>
              <w:textAlignment w:val="baseline"/>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Output 2.</w:t>
            </w:r>
          </w:p>
        </w:tc>
        <w:tc>
          <w:tcPr>
            <w:tcW w:w="6660" w:type="dxa"/>
            <w:tcBorders>
              <w:top w:val="single" w:sz="4" w:space="0" w:color="auto"/>
              <w:left w:val="single" w:sz="4" w:space="0" w:color="auto"/>
              <w:bottom w:val="single" w:sz="4" w:space="0" w:color="auto"/>
              <w:right w:val="single" w:sz="4" w:space="0" w:color="auto"/>
            </w:tcBorders>
            <w:shd w:val="clear" w:color="auto" w:fill="auto"/>
          </w:tcPr>
          <w:p w14:paraId="022945AA" w14:textId="1D110909" w:rsidR="0088568C" w:rsidRPr="00074F1C" w:rsidRDefault="00D11143" w:rsidP="0088568C">
            <w:pPr>
              <w:spacing w:after="0" w:line="240" w:lineRule="auto"/>
              <w:textAlignment w:val="baseline"/>
              <w:rPr>
                <w:rFonts w:ascii="Times New Roman" w:eastAsia="Times New Roman" w:hAnsi="Times New Roman" w:cs="Times New Roman"/>
                <w:color w:val="000000" w:themeColor="text1"/>
                <w:sz w:val="24"/>
                <w:szCs w:val="24"/>
              </w:rPr>
            </w:pPr>
            <w:r w:rsidRPr="00D11143">
              <w:rPr>
                <w:rFonts w:ascii="Times New Roman" w:eastAsia="Times New Roman" w:hAnsi="Times New Roman" w:cs="Times New Roman"/>
                <w:color w:val="000000" w:themeColor="text1"/>
                <w:sz w:val="24"/>
                <w:szCs w:val="24"/>
              </w:rPr>
              <w:t>Number of people living with disabilities trained to produce radio and social media content</w:t>
            </w:r>
            <w:r>
              <w:rPr>
                <w:rFonts w:ascii="Times New Roman" w:eastAsia="Times New Roman" w:hAnsi="Times New Roman" w:cs="Times New Roman"/>
                <w:color w:val="000000" w:themeColor="text1"/>
                <w:sz w:val="24"/>
                <w:szCs w:val="24"/>
              </w:rPr>
              <w:t>.</w:t>
            </w:r>
            <w:r w:rsidR="00955FD1" w:rsidRPr="00074F1C">
              <w:rPr>
                <w:rFonts w:ascii="Times New Roman" w:eastAsia="Times New Roman" w:hAnsi="Times New Roman" w:cs="Times New Roman"/>
                <w:color w:val="000000" w:themeColor="text1"/>
                <w:sz w:val="24"/>
                <w:szCs w:val="24"/>
              </w:rPr>
              <w:t xml:space="preserve"> </w:t>
            </w:r>
            <w:r w:rsidR="0088568C" w:rsidRPr="00074F1C">
              <w:rPr>
                <w:rFonts w:ascii="Times New Roman" w:eastAsia="Times New Roman" w:hAnsi="Times New Roman" w:cs="Times New Roman"/>
                <w:color w:val="000000" w:themeColor="text1"/>
                <w:sz w:val="24"/>
                <w:szCs w:val="24"/>
              </w:rPr>
              <w:t xml:space="preserve">Please disaggregate as follows:  </w:t>
            </w:r>
          </w:p>
          <w:p w14:paraId="04624282" w14:textId="77777777" w:rsidR="0088568C" w:rsidRPr="00074F1C" w:rsidRDefault="0088568C" w:rsidP="0088568C">
            <w:pPr>
              <w:spacing w:after="0" w:line="240" w:lineRule="auto"/>
              <w:textAlignment w:val="baseline"/>
              <w:rPr>
                <w:rFonts w:ascii="Times New Roman" w:eastAsia="Times New Roman" w:hAnsi="Times New Roman" w:cs="Times New Roman"/>
                <w:color w:val="000000" w:themeColor="text1"/>
                <w:sz w:val="24"/>
                <w:szCs w:val="24"/>
              </w:rPr>
            </w:pPr>
          </w:p>
          <w:p w14:paraId="489E2E19" w14:textId="77777777" w:rsidR="0088568C" w:rsidRPr="00074F1C" w:rsidRDefault="0088568C" w:rsidP="0088568C">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 xml:space="preserve">a. Number of men. </w:t>
            </w:r>
          </w:p>
          <w:p w14:paraId="775B60BE" w14:textId="77777777" w:rsidR="0088568C" w:rsidRPr="00074F1C" w:rsidRDefault="0088568C" w:rsidP="0088568C">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 xml:space="preserve">b. Number of women. </w:t>
            </w:r>
          </w:p>
          <w:p w14:paraId="475FD8DA" w14:textId="1B1A441F" w:rsidR="0088568C" w:rsidRPr="00074F1C" w:rsidDel="00456BBE" w:rsidRDefault="0088568C" w:rsidP="00206461">
            <w:pPr>
              <w:spacing w:after="0" w:line="240" w:lineRule="auto"/>
              <w:textAlignment w:val="baseline"/>
              <w:rPr>
                <w:rFonts w:ascii="Times New Roman" w:eastAsia="Times New Roman" w:hAnsi="Times New Roman" w:cs="Times New Roman"/>
                <w:color w:val="FF0000"/>
                <w:sz w:val="24"/>
                <w:szCs w:val="24"/>
              </w:rPr>
            </w:pPr>
            <w:r w:rsidRPr="00074F1C">
              <w:rPr>
                <w:rFonts w:ascii="Times New Roman" w:eastAsia="Times New Roman" w:hAnsi="Times New Roman" w:cs="Times New Roman"/>
                <w:color w:val="000000" w:themeColor="text1"/>
                <w:sz w:val="24"/>
                <w:szCs w:val="24"/>
              </w:rPr>
              <w:t xml:space="preserve">c. Number of individuals by age range. </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430F10D1" w14:textId="11B08C8F" w:rsidR="00D11143" w:rsidRPr="0056244F" w:rsidRDefault="49A14E89" w:rsidP="76E46CE1">
            <w:pPr>
              <w:spacing w:after="0" w:line="240" w:lineRule="auto"/>
              <w:textAlignment w:val="baseline"/>
              <w:rPr>
                <w:rFonts w:ascii="Times New Roman" w:eastAsia="Times New Roman" w:hAnsi="Times New Roman" w:cs="Times New Roman"/>
                <w:color w:val="FF0000"/>
                <w:sz w:val="24"/>
                <w:szCs w:val="24"/>
              </w:rPr>
            </w:pPr>
            <w:r w:rsidRPr="49A14E89">
              <w:rPr>
                <w:rFonts w:ascii="Times New Roman" w:eastAsia="Times New Roman" w:hAnsi="Times New Roman" w:cs="Times New Roman"/>
                <w:color w:val="FF0000"/>
                <w:sz w:val="24"/>
                <w:szCs w:val="24"/>
              </w:rPr>
              <w:t xml:space="preserve"> </w:t>
            </w:r>
            <w:r w:rsidRPr="00074F1C">
              <w:rPr>
                <w:rFonts w:ascii="Times New Roman" w:eastAsia="Times New Roman" w:hAnsi="Times New Roman" w:cs="Times New Roman"/>
                <w:color w:val="000000" w:themeColor="text1"/>
                <w:sz w:val="24"/>
                <w:szCs w:val="24"/>
              </w:rPr>
              <w:t>30-40</w:t>
            </w:r>
          </w:p>
        </w:tc>
      </w:tr>
      <w:tr w:rsidR="0056244F" w:rsidRPr="00206461" w14:paraId="3457EB51" w14:textId="77777777" w:rsidTr="00074F1C">
        <w:trPr>
          <w:trHeight w:val="735"/>
        </w:trPr>
        <w:tc>
          <w:tcPr>
            <w:tcW w:w="1245" w:type="dxa"/>
            <w:tcBorders>
              <w:top w:val="single" w:sz="4" w:space="0" w:color="auto"/>
              <w:left w:val="single" w:sz="4" w:space="0" w:color="auto"/>
              <w:bottom w:val="single" w:sz="4" w:space="0" w:color="auto"/>
              <w:right w:val="single" w:sz="4" w:space="0" w:color="auto"/>
            </w:tcBorders>
            <w:shd w:val="clear" w:color="auto" w:fill="auto"/>
          </w:tcPr>
          <w:p w14:paraId="2A9C76C2" w14:textId="3D0D055E" w:rsidR="0056244F" w:rsidRPr="00206461" w:rsidRDefault="0056244F" w:rsidP="00206461">
            <w:pPr>
              <w:spacing w:after="0" w:line="240" w:lineRule="auto"/>
              <w:textAlignment w:val="baseline"/>
              <w:rPr>
                <w:rFonts w:ascii="Times New Roman" w:eastAsia="Times New Roman" w:hAnsi="Times New Roman" w:cs="Times New Roman"/>
                <w:b/>
                <w:bCs/>
                <w:color w:val="000000"/>
                <w:sz w:val="24"/>
                <w:szCs w:val="24"/>
              </w:rPr>
            </w:pPr>
            <w:r w:rsidRPr="0056244F">
              <w:rPr>
                <w:rFonts w:ascii="Times New Roman" w:eastAsia="Times New Roman" w:hAnsi="Times New Roman" w:cs="Times New Roman"/>
                <w:b/>
                <w:bCs/>
                <w:color w:val="000000"/>
                <w:sz w:val="24"/>
                <w:szCs w:val="24"/>
              </w:rPr>
              <w:lastRenderedPageBreak/>
              <w:t xml:space="preserve">Output </w:t>
            </w:r>
            <w:r w:rsidR="00D11143">
              <w:rPr>
                <w:rFonts w:ascii="Times New Roman" w:eastAsia="Times New Roman" w:hAnsi="Times New Roman" w:cs="Times New Roman"/>
                <w:b/>
                <w:bCs/>
                <w:color w:val="000000"/>
                <w:sz w:val="24"/>
                <w:szCs w:val="24"/>
              </w:rPr>
              <w:t>3.</w:t>
            </w:r>
          </w:p>
        </w:tc>
        <w:tc>
          <w:tcPr>
            <w:tcW w:w="6660" w:type="dxa"/>
            <w:tcBorders>
              <w:top w:val="single" w:sz="4" w:space="0" w:color="auto"/>
              <w:left w:val="single" w:sz="4" w:space="0" w:color="auto"/>
              <w:bottom w:val="single" w:sz="4" w:space="0" w:color="auto"/>
              <w:right w:val="single" w:sz="4" w:space="0" w:color="auto"/>
            </w:tcBorders>
            <w:shd w:val="clear" w:color="auto" w:fill="auto"/>
          </w:tcPr>
          <w:p w14:paraId="0923A3B1" w14:textId="0C9F3CCE" w:rsidR="0088568C" w:rsidRPr="00074F1C" w:rsidRDefault="49A14E89" w:rsidP="0088568C">
            <w:pPr>
              <w:spacing w:after="0" w:line="240" w:lineRule="auto"/>
              <w:textAlignment w:val="baseline"/>
              <w:rPr>
                <w:rFonts w:ascii="Times New Roman" w:eastAsia="Times New Roman" w:hAnsi="Times New Roman" w:cs="Times New Roman"/>
                <w:color w:val="000000" w:themeColor="text1"/>
                <w:sz w:val="24"/>
                <w:szCs w:val="24"/>
              </w:rPr>
            </w:pPr>
            <w:r w:rsidRPr="00EF540E">
              <w:rPr>
                <w:rFonts w:ascii="Times New Roman" w:eastAsia="Times New Roman" w:hAnsi="Times New Roman" w:cs="Times New Roman"/>
                <w:color w:val="000000" w:themeColor="text1"/>
                <w:sz w:val="24"/>
                <w:szCs w:val="24"/>
              </w:rPr>
              <w:t xml:space="preserve">Number of local </w:t>
            </w:r>
            <w:r w:rsidR="00EF540E" w:rsidRPr="00EF540E">
              <w:rPr>
                <w:rFonts w:ascii="Times New Roman" w:eastAsia="Times New Roman" w:hAnsi="Times New Roman" w:cs="Times New Roman"/>
                <w:color w:val="000000" w:themeColor="text1"/>
                <w:sz w:val="24"/>
                <w:szCs w:val="24"/>
              </w:rPr>
              <w:t xml:space="preserve">service providers </w:t>
            </w:r>
            <w:r w:rsidRPr="00EF540E">
              <w:rPr>
                <w:rFonts w:ascii="Times New Roman" w:eastAsia="Times New Roman" w:hAnsi="Times New Roman" w:cs="Times New Roman"/>
                <w:color w:val="000000" w:themeColor="text1"/>
                <w:sz w:val="24"/>
                <w:szCs w:val="24"/>
              </w:rPr>
              <w:t xml:space="preserve">in the DRC that increased services specifically for people living with disabilities.  </w:t>
            </w:r>
            <w:r w:rsidRPr="00074F1C">
              <w:rPr>
                <w:rFonts w:ascii="Times New Roman" w:eastAsia="Times New Roman" w:hAnsi="Times New Roman" w:cs="Times New Roman"/>
                <w:color w:val="000000" w:themeColor="text1"/>
                <w:sz w:val="24"/>
                <w:szCs w:val="24"/>
              </w:rPr>
              <w:t>Please disaggregate the type of service providers as follows:</w:t>
            </w:r>
          </w:p>
          <w:p w14:paraId="374B792B" w14:textId="77777777" w:rsidR="0088568C" w:rsidRPr="00074F1C" w:rsidRDefault="0088568C" w:rsidP="0088568C">
            <w:pPr>
              <w:spacing w:after="0" w:line="240" w:lineRule="auto"/>
              <w:textAlignment w:val="baseline"/>
              <w:rPr>
                <w:rFonts w:ascii="Times New Roman" w:eastAsia="Times New Roman" w:hAnsi="Times New Roman" w:cs="Times New Roman"/>
                <w:color w:val="000000" w:themeColor="text1"/>
                <w:sz w:val="24"/>
                <w:szCs w:val="24"/>
              </w:rPr>
            </w:pPr>
          </w:p>
          <w:p w14:paraId="6574457A" w14:textId="77777777" w:rsidR="0088568C" w:rsidRPr="00074F1C" w:rsidRDefault="0088568C" w:rsidP="0088568C">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a. Faith-based.</w:t>
            </w:r>
          </w:p>
          <w:p w14:paraId="389A57E0" w14:textId="77777777" w:rsidR="0088568C" w:rsidRPr="00074F1C" w:rsidRDefault="0088568C" w:rsidP="0088568C">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b. Government.</w:t>
            </w:r>
          </w:p>
          <w:p w14:paraId="1429FE33" w14:textId="6633B6F9" w:rsidR="0088568C" w:rsidRPr="00074F1C" w:rsidRDefault="0088568C" w:rsidP="0088568C">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c. Disabled People's Organization (DPO).</w:t>
            </w:r>
          </w:p>
          <w:p w14:paraId="2A09AB7E" w14:textId="4FC0EEBD" w:rsidR="0088568C" w:rsidRPr="00074F1C" w:rsidRDefault="0088568C" w:rsidP="0088568C">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d. Non-governmental organization (non-DPO).</w:t>
            </w:r>
          </w:p>
          <w:p w14:paraId="4F84CD2A" w14:textId="2C38E844" w:rsidR="0056244F" w:rsidRPr="00074F1C" w:rsidDel="00456BBE" w:rsidRDefault="0088568C">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e. Community-based</w:t>
            </w:r>
            <w:r w:rsidRPr="00EF540E">
              <w:rPr>
                <w:rFonts w:ascii="Times New Roman" w:eastAsia="Times New Roman" w:hAnsi="Times New Roman" w:cs="Times New Roman"/>
                <w:color w:val="000000" w:themeColor="text1"/>
                <w:sz w:val="24"/>
                <w:szCs w:val="24"/>
              </w:rPr>
              <w:t>.</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34BF922F" w14:textId="1E333433" w:rsidR="0056244F" w:rsidRPr="0056244F" w:rsidRDefault="47E31881" w:rsidP="76E46CE1">
            <w:pPr>
              <w:spacing w:after="0" w:line="240" w:lineRule="auto"/>
              <w:textAlignment w:val="baseline"/>
              <w:rPr>
                <w:rFonts w:ascii="Times New Roman" w:eastAsia="Times New Roman" w:hAnsi="Times New Roman" w:cs="Times New Roman"/>
                <w:color w:val="FF0000"/>
                <w:sz w:val="24"/>
                <w:szCs w:val="24"/>
              </w:rPr>
            </w:pPr>
            <w:r w:rsidRPr="00074F1C">
              <w:rPr>
                <w:rFonts w:ascii="Times New Roman" w:eastAsia="Times New Roman" w:hAnsi="Times New Roman" w:cs="Times New Roman"/>
                <w:color w:val="000000" w:themeColor="text1"/>
                <w:sz w:val="24"/>
                <w:szCs w:val="24"/>
              </w:rPr>
              <w:t>  8-12</w:t>
            </w:r>
          </w:p>
        </w:tc>
      </w:tr>
      <w:tr w:rsidR="0056244F" w:rsidRPr="00206461" w14:paraId="24EFF55A" w14:textId="77777777" w:rsidTr="00074F1C">
        <w:trPr>
          <w:trHeight w:val="735"/>
        </w:trPr>
        <w:tc>
          <w:tcPr>
            <w:tcW w:w="1245" w:type="dxa"/>
            <w:tcBorders>
              <w:top w:val="single" w:sz="4" w:space="0" w:color="auto"/>
              <w:left w:val="single" w:sz="4" w:space="0" w:color="auto"/>
              <w:bottom w:val="single" w:sz="4" w:space="0" w:color="auto"/>
              <w:right w:val="single" w:sz="4" w:space="0" w:color="auto"/>
            </w:tcBorders>
            <w:shd w:val="clear" w:color="auto" w:fill="auto"/>
          </w:tcPr>
          <w:p w14:paraId="4B5C183C" w14:textId="6082348D" w:rsidR="0056244F" w:rsidRPr="00206461" w:rsidRDefault="00D11143" w:rsidP="00206461">
            <w:pPr>
              <w:spacing w:after="0" w:line="240" w:lineRule="auto"/>
              <w:textAlignment w:val="baseline"/>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Output 4.</w:t>
            </w:r>
          </w:p>
        </w:tc>
        <w:tc>
          <w:tcPr>
            <w:tcW w:w="6660" w:type="dxa"/>
            <w:tcBorders>
              <w:top w:val="single" w:sz="4" w:space="0" w:color="auto"/>
              <w:left w:val="single" w:sz="4" w:space="0" w:color="auto"/>
              <w:bottom w:val="single" w:sz="4" w:space="0" w:color="auto"/>
              <w:right w:val="single" w:sz="4" w:space="0" w:color="auto"/>
            </w:tcBorders>
            <w:shd w:val="clear" w:color="auto" w:fill="auto"/>
          </w:tcPr>
          <w:p w14:paraId="271A8872" w14:textId="404A0944" w:rsidR="0056244F" w:rsidRPr="00074F1C" w:rsidDel="00456BBE" w:rsidRDefault="47E31881">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A survey</w:t>
            </w:r>
            <w:r w:rsidR="00EF540E">
              <w:rPr>
                <w:rFonts w:ascii="Times New Roman" w:eastAsia="Times New Roman" w:hAnsi="Times New Roman" w:cs="Times New Roman"/>
                <w:color w:val="000000" w:themeColor="text1"/>
                <w:sz w:val="24"/>
                <w:szCs w:val="24"/>
              </w:rPr>
              <w:t xml:space="preserve"> </w:t>
            </w:r>
            <w:r w:rsidRPr="00074F1C">
              <w:rPr>
                <w:rFonts w:ascii="Times New Roman" w:eastAsia="Times New Roman" w:hAnsi="Times New Roman" w:cs="Times New Roman"/>
                <w:color w:val="000000" w:themeColor="text1"/>
                <w:sz w:val="24"/>
                <w:szCs w:val="24"/>
              </w:rPr>
              <w:t xml:space="preserve">that measures the change in awareness of the rights and abilities of people living </w:t>
            </w:r>
            <w:r w:rsidR="00D11143" w:rsidRPr="00074F1C">
              <w:rPr>
                <w:rFonts w:ascii="Times New Roman" w:eastAsia="Times New Roman" w:hAnsi="Times New Roman" w:cs="Times New Roman"/>
                <w:color w:val="000000" w:themeColor="text1"/>
                <w:sz w:val="24"/>
                <w:szCs w:val="24"/>
              </w:rPr>
              <w:t xml:space="preserve">with disabilities among people living with disabilities and the general local population in the DRC from the beginning of the project to the end of the project.  </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3FF13E4D" w14:textId="735245F3" w:rsidR="0056244F" w:rsidRPr="00074F1C" w:rsidRDefault="47E31881" w:rsidP="00206461">
            <w:pPr>
              <w:spacing w:after="0" w:line="240" w:lineRule="auto"/>
              <w:textAlignment w:val="baseline"/>
              <w:rPr>
                <w:rFonts w:ascii="Times New Roman" w:eastAsia="Times New Roman" w:hAnsi="Times New Roman" w:cs="Times New Roman"/>
                <w:color w:val="FF0000"/>
                <w:sz w:val="24"/>
                <w:szCs w:val="24"/>
              </w:rPr>
            </w:pPr>
            <w:r w:rsidRPr="00074F1C">
              <w:rPr>
                <w:rFonts w:ascii="Times New Roman" w:eastAsia="Times New Roman" w:hAnsi="Times New Roman" w:cs="Times New Roman"/>
                <w:color w:val="FF0000"/>
                <w:sz w:val="24"/>
                <w:szCs w:val="24"/>
              </w:rPr>
              <w:t xml:space="preserve">  </w:t>
            </w:r>
            <w:r w:rsidRPr="00074F1C">
              <w:rPr>
                <w:rFonts w:ascii="Times New Roman" w:eastAsia="Times New Roman" w:hAnsi="Times New Roman" w:cs="Times New Roman"/>
                <w:color w:val="000000" w:themeColor="text1"/>
                <w:sz w:val="24"/>
                <w:szCs w:val="24"/>
              </w:rPr>
              <w:t>1</w:t>
            </w:r>
          </w:p>
        </w:tc>
      </w:tr>
      <w:tr w:rsidR="00D11143" w:rsidRPr="00206461" w14:paraId="52F98178" w14:textId="77777777" w:rsidTr="00074F1C">
        <w:trPr>
          <w:trHeight w:val="735"/>
        </w:trPr>
        <w:tc>
          <w:tcPr>
            <w:tcW w:w="1245" w:type="dxa"/>
            <w:tcBorders>
              <w:top w:val="single" w:sz="4" w:space="0" w:color="auto"/>
              <w:left w:val="single" w:sz="4" w:space="0" w:color="auto"/>
              <w:bottom w:val="single" w:sz="4" w:space="0" w:color="auto"/>
              <w:right w:val="single" w:sz="4" w:space="0" w:color="auto"/>
            </w:tcBorders>
            <w:shd w:val="clear" w:color="auto" w:fill="auto"/>
          </w:tcPr>
          <w:p w14:paraId="498CE8AE" w14:textId="365269B9" w:rsidR="00D11143" w:rsidRDefault="00D11143" w:rsidP="00206461">
            <w:pPr>
              <w:spacing w:after="0" w:line="240" w:lineRule="auto"/>
              <w:textAlignment w:val="baseline"/>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Output 5. </w:t>
            </w:r>
          </w:p>
        </w:tc>
        <w:tc>
          <w:tcPr>
            <w:tcW w:w="6660" w:type="dxa"/>
            <w:tcBorders>
              <w:top w:val="single" w:sz="4" w:space="0" w:color="auto"/>
              <w:left w:val="single" w:sz="4" w:space="0" w:color="auto"/>
              <w:bottom w:val="single" w:sz="4" w:space="0" w:color="auto"/>
              <w:right w:val="single" w:sz="4" w:space="0" w:color="auto"/>
            </w:tcBorders>
            <w:shd w:val="clear" w:color="auto" w:fill="auto"/>
          </w:tcPr>
          <w:p w14:paraId="6DC14BBE" w14:textId="3F3637F6" w:rsidR="00593199" w:rsidRPr="00074F1C" w:rsidRDefault="00D11143" w:rsidP="00593199">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Number of Trainings for local organizations on how to advocate for individuals living with disabilities within local, regional, or national government institutions.</w:t>
            </w:r>
            <w:r w:rsidR="00593199" w:rsidRPr="00074F1C">
              <w:rPr>
                <w:color w:val="000000" w:themeColor="text1"/>
              </w:rPr>
              <w:t xml:space="preserve"> </w:t>
            </w:r>
            <w:r w:rsidR="00593199" w:rsidRPr="00074F1C">
              <w:rPr>
                <w:rFonts w:ascii="Times New Roman" w:eastAsia="Times New Roman" w:hAnsi="Times New Roman" w:cs="Times New Roman"/>
                <w:color w:val="000000" w:themeColor="text1"/>
                <w:sz w:val="24"/>
                <w:szCs w:val="24"/>
              </w:rPr>
              <w:t>Please disaggregate the type of organizations as follows:</w:t>
            </w:r>
          </w:p>
          <w:p w14:paraId="2B83B96D" w14:textId="77777777" w:rsidR="00593199" w:rsidRPr="00074F1C" w:rsidRDefault="00593199" w:rsidP="00593199">
            <w:pPr>
              <w:spacing w:after="0" w:line="240" w:lineRule="auto"/>
              <w:textAlignment w:val="baseline"/>
              <w:rPr>
                <w:rFonts w:ascii="Times New Roman" w:eastAsia="Times New Roman" w:hAnsi="Times New Roman" w:cs="Times New Roman"/>
                <w:color w:val="000000" w:themeColor="text1"/>
                <w:sz w:val="24"/>
                <w:szCs w:val="24"/>
              </w:rPr>
            </w:pPr>
          </w:p>
          <w:p w14:paraId="776D58BF" w14:textId="77777777" w:rsidR="00593199" w:rsidRPr="00074F1C" w:rsidRDefault="00593199" w:rsidP="00593199">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a. Faith-based.</w:t>
            </w:r>
          </w:p>
          <w:p w14:paraId="38F28289" w14:textId="77777777" w:rsidR="00593199" w:rsidRPr="00074F1C" w:rsidRDefault="00593199" w:rsidP="00593199">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b. Government.</w:t>
            </w:r>
          </w:p>
          <w:p w14:paraId="4A869204" w14:textId="43274D7E" w:rsidR="00593199" w:rsidRPr="00074F1C" w:rsidRDefault="00593199" w:rsidP="00593199">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c. Disabled People's Organization (DPO)</w:t>
            </w:r>
            <w:r w:rsidR="0088568C" w:rsidRPr="00074F1C">
              <w:rPr>
                <w:rFonts w:ascii="Times New Roman" w:eastAsia="Times New Roman" w:hAnsi="Times New Roman" w:cs="Times New Roman"/>
                <w:color w:val="000000" w:themeColor="text1"/>
                <w:sz w:val="24"/>
                <w:szCs w:val="24"/>
              </w:rPr>
              <w:t>.</w:t>
            </w:r>
          </w:p>
          <w:p w14:paraId="279C91E6" w14:textId="5045713B" w:rsidR="00593199" w:rsidRPr="00074F1C" w:rsidRDefault="00593199" w:rsidP="00593199">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d. Non-governmental organization (non-DPO)</w:t>
            </w:r>
            <w:r w:rsidR="0088568C" w:rsidRPr="00074F1C">
              <w:rPr>
                <w:rFonts w:ascii="Times New Roman" w:eastAsia="Times New Roman" w:hAnsi="Times New Roman" w:cs="Times New Roman"/>
                <w:color w:val="000000" w:themeColor="text1"/>
                <w:sz w:val="24"/>
                <w:szCs w:val="24"/>
              </w:rPr>
              <w:t>.</w:t>
            </w:r>
          </w:p>
          <w:p w14:paraId="3DC72DEF" w14:textId="78CEFA9D" w:rsidR="00D11143" w:rsidRPr="00074F1C" w:rsidRDefault="00593199" w:rsidP="00593199">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e. Community-based</w:t>
            </w:r>
            <w:r w:rsidR="0088568C" w:rsidRPr="00074F1C">
              <w:rPr>
                <w:rFonts w:ascii="Times New Roman" w:eastAsia="Times New Roman" w:hAnsi="Times New Roman" w:cs="Times New Roman"/>
                <w:color w:val="000000" w:themeColor="text1"/>
                <w:sz w:val="24"/>
                <w:szCs w:val="24"/>
              </w:rPr>
              <w:t>.</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3E3F5D3F" w14:textId="12AEAE29" w:rsidR="00D11143" w:rsidRDefault="00D11143" w:rsidP="47E31881">
            <w:pPr>
              <w:spacing w:after="0" w:line="240" w:lineRule="auto"/>
              <w:textAlignment w:val="baseline"/>
              <w:rPr>
                <w:rFonts w:ascii="Times New Roman" w:eastAsia="Times New Roman" w:hAnsi="Times New Roman" w:cs="Times New Roman"/>
                <w:color w:val="FF0000"/>
                <w:sz w:val="24"/>
                <w:szCs w:val="24"/>
                <w:highlight w:val="yellow"/>
              </w:rPr>
            </w:pPr>
          </w:p>
          <w:p w14:paraId="1D39F1AF" w14:textId="57C3EB11" w:rsidR="00D11143" w:rsidRDefault="49A14E89" w:rsidP="47E31881">
            <w:pPr>
              <w:spacing w:after="0" w:line="240" w:lineRule="auto"/>
              <w:textAlignment w:val="baseline"/>
              <w:rPr>
                <w:rFonts w:ascii="Times New Roman" w:eastAsia="Times New Roman" w:hAnsi="Times New Roman" w:cs="Times New Roman"/>
                <w:color w:val="FF0000"/>
                <w:sz w:val="24"/>
                <w:szCs w:val="24"/>
                <w:highlight w:val="yellow"/>
              </w:rPr>
            </w:pPr>
            <w:r w:rsidRPr="00074F1C">
              <w:rPr>
                <w:rFonts w:ascii="Times New Roman" w:eastAsia="Times New Roman" w:hAnsi="Times New Roman" w:cs="Times New Roman"/>
                <w:color w:val="000000" w:themeColor="text1"/>
                <w:sz w:val="24"/>
                <w:szCs w:val="24"/>
              </w:rPr>
              <w:t>2-4</w:t>
            </w:r>
          </w:p>
        </w:tc>
      </w:tr>
      <w:tr w:rsidR="00D11143" w:rsidRPr="00206461" w14:paraId="5BCFAD81" w14:textId="77777777" w:rsidTr="00074F1C">
        <w:trPr>
          <w:trHeight w:val="735"/>
        </w:trPr>
        <w:tc>
          <w:tcPr>
            <w:tcW w:w="1245" w:type="dxa"/>
            <w:tcBorders>
              <w:top w:val="single" w:sz="4" w:space="0" w:color="auto"/>
              <w:left w:val="single" w:sz="4" w:space="0" w:color="auto"/>
              <w:bottom w:val="single" w:sz="4" w:space="0" w:color="auto"/>
              <w:right w:val="single" w:sz="4" w:space="0" w:color="auto"/>
            </w:tcBorders>
            <w:shd w:val="clear" w:color="auto" w:fill="auto"/>
          </w:tcPr>
          <w:p w14:paraId="4EFCBF76" w14:textId="632333D3" w:rsidR="00D11143" w:rsidRDefault="00D11143" w:rsidP="00206461">
            <w:pPr>
              <w:spacing w:after="0" w:line="240" w:lineRule="auto"/>
              <w:textAlignment w:val="baseline"/>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Output 6. </w:t>
            </w:r>
          </w:p>
        </w:tc>
        <w:tc>
          <w:tcPr>
            <w:tcW w:w="6660" w:type="dxa"/>
            <w:tcBorders>
              <w:top w:val="single" w:sz="4" w:space="0" w:color="auto"/>
              <w:left w:val="single" w:sz="4" w:space="0" w:color="auto"/>
              <w:bottom w:val="single" w:sz="4" w:space="0" w:color="auto"/>
              <w:right w:val="single" w:sz="4" w:space="0" w:color="auto"/>
            </w:tcBorders>
            <w:shd w:val="clear" w:color="auto" w:fill="auto"/>
          </w:tcPr>
          <w:p w14:paraId="512AE157" w14:textId="77777777" w:rsidR="0088568C" w:rsidRPr="00074F1C" w:rsidRDefault="00D11143" w:rsidP="0088568C">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 xml:space="preserve">Number of participants trained in how to advocate for individuals living with disabilities within local, regional, or national government institutions. </w:t>
            </w:r>
            <w:r w:rsidR="0088568C" w:rsidRPr="00074F1C">
              <w:rPr>
                <w:rFonts w:ascii="Times New Roman" w:eastAsia="Times New Roman" w:hAnsi="Times New Roman" w:cs="Times New Roman"/>
                <w:color w:val="000000" w:themeColor="text1"/>
                <w:sz w:val="24"/>
                <w:szCs w:val="24"/>
              </w:rPr>
              <w:t xml:space="preserve">Please disaggregate as follows:  </w:t>
            </w:r>
          </w:p>
          <w:p w14:paraId="7513B8F1" w14:textId="77777777" w:rsidR="0088568C" w:rsidRPr="00074F1C" w:rsidRDefault="0088568C" w:rsidP="0088568C">
            <w:pPr>
              <w:spacing w:after="0" w:line="240" w:lineRule="auto"/>
              <w:textAlignment w:val="baseline"/>
              <w:rPr>
                <w:rFonts w:ascii="Times New Roman" w:eastAsia="Times New Roman" w:hAnsi="Times New Roman" w:cs="Times New Roman"/>
                <w:color w:val="000000" w:themeColor="text1"/>
                <w:sz w:val="24"/>
                <w:szCs w:val="24"/>
              </w:rPr>
            </w:pPr>
          </w:p>
          <w:p w14:paraId="10AAFCCD" w14:textId="77777777" w:rsidR="0088568C" w:rsidRPr="00074F1C" w:rsidRDefault="0088568C" w:rsidP="0088568C">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 xml:space="preserve">a. Number of men. </w:t>
            </w:r>
          </w:p>
          <w:p w14:paraId="0AB0F2B5" w14:textId="77777777" w:rsidR="0088568C" w:rsidRPr="00074F1C" w:rsidRDefault="0088568C" w:rsidP="0088568C">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 xml:space="preserve">b. Number of women. </w:t>
            </w:r>
          </w:p>
          <w:p w14:paraId="5149F393" w14:textId="415BC001" w:rsidR="00D11143" w:rsidRPr="00074F1C" w:rsidRDefault="0088568C">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c. Number of individuals by age range.</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621A6A29" w14:textId="525C071A" w:rsidR="00D11143" w:rsidRPr="00074F1C" w:rsidRDefault="49A14E89" w:rsidP="47E31881">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 xml:space="preserve"> 20-30</w:t>
            </w:r>
          </w:p>
          <w:p w14:paraId="1D1222D9" w14:textId="453435DA" w:rsidR="00D11143" w:rsidRPr="00074F1C" w:rsidRDefault="00D11143" w:rsidP="47E31881">
            <w:pPr>
              <w:spacing w:after="0" w:line="240" w:lineRule="auto"/>
              <w:textAlignment w:val="baseline"/>
              <w:rPr>
                <w:rFonts w:ascii="Times New Roman" w:eastAsia="Times New Roman" w:hAnsi="Times New Roman" w:cs="Times New Roman"/>
                <w:color w:val="000000" w:themeColor="text1"/>
                <w:sz w:val="24"/>
                <w:szCs w:val="24"/>
              </w:rPr>
            </w:pPr>
          </w:p>
        </w:tc>
      </w:tr>
    </w:tbl>
    <w:p w14:paraId="6AD586B3" w14:textId="77777777" w:rsidR="00206461" w:rsidRPr="00206461" w:rsidRDefault="00206461" w:rsidP="00206461">
      <w:pPr>
        <w:shd w:val="clear" w:color="auto" w:fill="FFFFFF"/>
        <w:spacing w:after="0" w:line="240" w:lineRule="auto"/>
        <w:ind w:hanging="990"/>
        <w:textAlignment w:val="baseline"/>
        <w:rPr>
          <w:rFonts w:ascii="Segoe UI" w:eastAsia="Times New Roman" w:hAnsi="Segoe UI" w:cs="Segoe UI"/>
          <w:sz w:val="18"/>
          <w:szCs w:val="18"/>
        </w:rPr>
      </w:pPr>
      <w:r w:rsidRPr="00206461">
        <w:rPr>
          <w:rFonts w:ascii="Times New Roman" w:eastAsia="Times New Roman" w:hAnsi="Times New Roman" w:cs="Times New Roman"/>
          <w:color w:val="333333"/>
          <w:sz w:val="24"/>
          <w:szCs w:val="24"/>
        </w:rPr>
        <w:t> </w:t>
      </w:r>
    </w:p>
    <w:p w14:paraId="1C9D6BF4" w14:textId="2F8950BB" w:rsidR="00206461" w:rsidRDefault="00206461" w:rsidP="00206461">
      <w:pPr>
        <w:spacing w:after="0" w:line="240" w:lineRule="auto"/>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b/>
          <w:bCs/>
          <w:sz w:val="24"/>
          <w:szCs w:val="24"/>
        </w:rPr>
        <w:t>The following are suggested indicators for this project:</w:t>
      </w:r>
      <w:r w:rsidRPr="00206461">
        <w:rPr>
          <w:rFonts w:ascii="Times New Roman" w:eastAsia="Times New Roman" w:hAnsi="Times New Roman" w:cs="Times New Roman"/>
          <w:sz w:val="24"/>
          <w:szCs w:val="24"/>
        </w:rPr>
        <w:t> </w:t>
      </w:r>
    </w:p>
    <w:p w14:paraId="4C83F896" w14:textId="77777777" w:rsidR="00227A46" w:rsidRPr="00206461" w:rsidRDefault="00227A46" w:rsidP="00206461">
      <w:pPr>
        <w:spacing w:after="0" w:line="240" w:lineRule="auto"/>
        <w:textAlignment w:val="baseline"/>
        <w:rPr>
          <w:rFonts w:ascii="Segoe UI" w:eastAsia="Times New Roman" w:hAnsi="Segoe UI" w:cs="Segoe UI"/>
          <w:sz w:val="18"/>
          <w:szCs w:val="18"/>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45"/>
        <w:gridCol w:w="6660"/>
        <w:gridCol w:w="1170"/>
      </w:tblGrid>
      <w:tr w:rsidR="00206461" w:rsidRPr="00206461" w14:paraId="51A6F046" w14:textId="77777777" w:rsidTr="00074F1C">
        <w:tc>
          <w:tcPr>
            <w:tcW w:w="1245" w:type="dxa"/>
            <w:tcBorders>
              <w:top w:val="single" w:sz="6" w:space="0" w:color="auto"/>
              <w:left w:val="single" w:sz="6" w:space="0" w:color="auto"/>
              <w:bottom w:val="single" w:sz="4" w:space="0" w:color="auto"/>
              <w:right w:val="single" w:sz="6" w:space="0" w:color="auto"/>
            </w:tcBorders>
            <w:shd w:val="clear" w:color="auto" w:fill="auto"/>
            <w:hideMark/>
          </w:tcPr>
          <w:p w14:paraId="5E432AE8" w14:textId="77777777" w:rsidR="00206461" w:rsidRPr="00206461" w:rsidRDefault="00206461" w:rsidP="00206461">
            <w:pPr>
              <w:spacing w:after="0" w:line="240" w:lineRule="auto"/>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t> </w:t>
            </w:r>
          </w:p>
        </w:tc>
        <w:tc>
          <w:tcPr>
            <w:tcW w:w="6660" w:type="dxa"/>
            <w:tcBorders>
              <w:top w:val="single" w:sz="6" w:space="0" w:color="auto"/>
              <w:left w:val="nil"/>
              <w:bottom w:val="single" w:sz="4" w:space="0" w:color="auto"/>
              <w:right w:val="single" w:sz="6" w:space="0" w:color="auto"/>
            </w:tcBorders>
            <w:shd w:val="clear" w:color="auto" w:fill="auto"/>
            <w:hideMark/>
          </w:tcPr>
          <w:p w14:paraId="51D1FA1F" w14:textId="77777777" w:rsidR="00206461" w:rsidRPr="00206461" w:rsidRDefault="00206461" w:rsidP="00206461">
            <w:pPr>
              <w:spacing w:after="0" w:line="240" w:lineRule="auto"/>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b/>
                <w:bCs/>
                <w:i/>
                <w:iCs/>
                <w:color w:val="000000"/>
                <w:sz w:val="24"/>
                <w:szCs w:val="24"/>
              </w:rPr>
              <w:t>Outcome Indicators</w:t>
            </w:r>
            <w:r w:rsidRPr="00206461">
              <w:rPr>
                <w:rFonts w:ascii="Times New Roman" w:eastAsia="Times New Roman" w:hAnsi="Times New Roman" w:cs="Times New Roman"/>
                <w:color w:val="000000"/>
                <w:sz w:val="24"/>
                <w:szCs w:val="24"/>
              </w:rPr>
              <w:t> </w:t>
            </w:r>
          </w:p>
        </w:tc>
        <w:tc>
          <w:tcPr>
            <w:tcW w:w="1170" w:type="dxa"/>
            <w:tcBorders>
              <w:top w:val="single" w:sz="6" w:space="0" w:color="auto"/>
              <w:left w:val="nil"/>
              <w:bottom w:val="single" w:sz="4" w:space="0" w:color="auto"/>
              <w:right w:val="single" w:sz="6" w:space="0" w:color="auto"/>
            </w:tcBorders>
            <w:shd w:val="clear" w:color="auto" w:fill="auto"/>
            <w:hideMark/>
          </w:tcPr>
          <w:p w14:paraId="7F754A0E" w14:textId="77777777" w:rsidR="00206461" w:rsidRPr="00206461" w:rsidRDefault="00206461" w:rsidP="00206461">
            <w:pPr>
              <w:spacing w:after="0" w:line="240" w:lineRule="auto"/>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b/>
                <w:bCs/>
                <w:i/>
                <w:iCs/>
                <w:color w:val="000000"/>
                <w:sz w:val="24"/>
                <w:szCs w:val="24"/>
              </w:rPr>
              <w:t>Targets</w:t>
            </w:r>
            <w:r w:rsidRPr="00206461">
              <w:rPr>
                <w:rFonts w:ascii="Times New Roman" w:eastAsia="Times New Roman" w:hAnsi="Times New Roman" w:cs="Times New Roman"/>
                <w:color w:val="000000"/>
                <w:sz w:val="24"/>
                <w:szCs w:val="24"/>
              </w:rPr>
              <w:t> </w:t>
            </w:r>
          </w:p>
        </w:tc>
      </w:tr>
      <w:tr w:rsidR="00206461" w:rsidRPr="00206461" w14:paraId="28A690DF" w14:textId="77777777" w:rsidTr="00074F1C">
        <w:trPr>
          <w:trHeight w:val="735"/>
        </w:trPr>
        <w:tc>
          <w:tcPr>
            <w:tcW w:w="1245" w:type="dxa"/>
            <w:tcBorders>
              <w:top w:val="single" w:sz="4" w:space="0" w:color="auto"/>
              <w:left w:val="single" w:sz="4" w:space="0" w:color="auto"/>
              <w:bottom w:val="single" w:sz="4" w:space="0" w:color="auto"/>
              <w:right w:val="single" w:sz="4" w:space="0" w:color="auto"/>
            </w:tcBorders>
            <w:shd w:val="clear" w:color="auto" w:fill="auto"/>
            <w:hideMark/>
          </w:tcPr>
          <w:p w14:paraId="0C5C8A92" w14:textId="2BF5AD08" w:rsidR="00206461" w:rsidRPr="00206461" w:rsidRDefault="00227A46" w:rsidP="00206461">
            <w:p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Output 7</w:t>
            </w:r>
          </w:p>
        </w:tc>
        <w:tc>
          <w:tcPr>
            <w:tcW w:w="6660" w:type="dxa"/>
            <w:tcBorders>
              <w:top w:val="single" w:sz="4" w:space="0" w:color="auto"/>
              <w:left w:val="single" w:sz="4" w:space="0" w:color="auto"/>
              <w:bottom w:val="single" w:sz="4" w:space="0" w:color="auto"/>
              <w:right w:val="single" w:sz="4" w:space="0" w:color="auto"/>
            </w:tcBorders>
            <w:shd w:val="clear" w:color="auto" w:fill="auto"/>
            <w:hideMark/>
          </w:tcPr>
          <w:p w14:paraId="773AE3FC" w14:textId="2AE3E3C8" w:rsidR="0088568C" w:rsidRPr="00074F1C" w:rsidRDefault="00227A46" w:rsidP="0088568C">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Amount of radio and social media c</w:t>
            </w:r>
            <w:r w:rsidR="00687A7E" w:rsidRPr="00074F1C">
              <w:rPr>
                <w:rFonts w:ascii="Times New Roman" w:eastAsia="Times New Roman" w:hAnsi="Times New Roman" w:cs="Times New Roman"/>
                <w:color w:val="000000" w:themeColor="text1"/>
                <w:sz w:val="24"/>
                <w:szCs w:val="24"/>
              </w:rPr>
              <w:t>ontent created and produced by people living with disabilities</w:t>
            </w:r>
            <w:r w:rsidRPr="00074F1C">
              <w:rPr>
                <w:rFonts w:ascii="Times New Roman" w:eastAsia="Times New Roman" w:hAnsi="Times New Roman" w:cs="Times New Roman"/>
                <w:color w:val="000000" w:themeColor="text1"/>
                <w:sz w:val="24"/>
                <w:szCs w:val="24"/>
              </w:rPr>
              <w:t xml:space="preserve"> in the DRC.</w:t>
            </w:r>
            <w:r w:rsidR="0088568C" w:rsidRPr="00074F1C">
              <w:rPr>
                <w:rFonts w:ascii="Times New Roman" w:eastAsia="Times New Roman" w:hAnsi="Times New Roman" w:cs="Times New Roman"/>
                <w:color w:val="000000" w:themeColor="text1"/>
                <w:sz w:val="24"/>
                <w:szCs w:val="24"/>
              </w:rPr>
              <w:t xml:space="preserve">  Please disaggregate as follows:  </w:t>
            </w:r>
          </w:p>
          <w:p w14:paraId="29492DCA" w14:textId="77777777" w:rsidR="0088568C" w:rsidRPr="00074F1C" w:rsidRDefault="0088568C" w:rsidP="0088568C">
            <w:pPr>
              <w:spacing w:after="0" w:line="240" w:lineRule="auto"/>
              <w:textAlignment w:val="baseline"/>
              <w:rPr>
                <w:rFonts w:ascii="Times New Roman" w:eastAsia="Times New Roman" w:hAnsi="Times New Roman" w:cs="Times New Roman"/>
                <w:color w:val="000000" w:themeColor="text1"/>
                <w:sz w:val="24"/>
                <w:szCs w:val="24"/>
              </w:rPr>
            </w:pPr>
          </w:p>
          <w:p w14:paraId="776E5FF1" w14:textId="77777777" w:rsidR="0088568C" w:rsidRPr="00074F1C" w:rsidRDefault="0088568C" w:rsidP="0088568C">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 xml:space="preserve">a. Number of men. </w:t>
            </w:r>
          </w:p>
          <w:p w14:paraId="60639E47" w14:textId="77777777" w:rsidR="0088568C" w:rsidRPr="00074F1C" w:rsidRDefault="0088568C" w:rsidP="0088568C">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 xml:space="preserve">b. Number of women. </w:t>
            </w:r>
          </w:p>
          <w:p w14:paraId="553CAE0C" w14:textId="7F9AC815" w:rsidR="00206461" w:rsidRPr="00074F1C" w:rsidRDefault="0088568C">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 xml:space="preserve">c. Number of individuals by age range. </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13EDE63E" w14:textId="05ED7C94" w:rsidR="00206461" w:rsidRPr="00074F1C" w:rsidRDefault="47E31881" w:rsidP="00206461">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5-8</w:t>
            </w:r>
          </w:p>
        </w:tc>
      </w:tr>
      <w:tr w:rsidR="00AF4AF2" w:rsidRPr="00206461" w14:paraId="67EE6062" w14:textId="77777777" w:rsidTr="00074F1C">
        <w:trPr>
          <w:trHeight w:val="735"/>
        </w:trPr>
        <w:tc>
          <w:tcPr>
            <w:tcW w:w="1245" w:type="dxa"/>
            <w:tcBorders>
              <w:top w:val="single" w:sz="4" w:space="0" w:color="auto"/>
              <w:left w:val="single" w:sz="4" w:space="0" w:color="auto"/>
              <w:bottom w:val="single" w:sz="4" w:space="0" w:color="auto"/>
              <w:right w:val="single" w:sz="4" w:space="0" w:color="auto"/>
            </w:tcBorders>
            <w:shd w:val="clear" w:color="auto" w:fill="auto"/>
          </w:tcPr>
          <w:p w14:paraId="0951B5D6" w14:textId="2854209E" w:rsidR="00AF4AF2" w:rsidRDefault="00AF4AF2" w:rsidP="00206461">
            <w:pPr>
              <w:spacing w:after="0" w:line="240" w:lineRule="auto"/>
              <w:textAlignment w:val="baseline"/>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Output 8 </w:t>
            </w:r>
          </w:p>
        </w:tc>
        <w:tc>
          <w:tcPr>
            <w:tcW w:w="6660" w:type="dxa"/>
            <w:tcBorders>
              <w:top w:val="single" w:sz="4" w:space="0" w:color="auto"/>
              <w:left w:val="single" w:sz="4" w:space="0" w:color="auto"/>
              <w:bottom w:val="single" w:sz="4" w:space="0" w:color="auto"/>
              <w:right w:val="single" w:sz="4" w:space="0" w:color="auto"/>
            </w:tcBorders>
            <w:shd w:val="clear" w:color="auto" w:fill="auto"/>
          </w:tcPr>
          <w:p w14:paraId="5284C833" w14:textId="794EC2A8" w:rsidR="00AF4AF2" w:rsidRPr="00074F1C" w:rsidRDefault="00AF4AF2" w:rsidP="00955FD1">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Number of vulnerable persons (individuals living with disabilities) benefitting fr</w:t>
            </w:r>
            <w:r w:rsidR="00202D1D" w:rsidRPr="00074F1C">
              <w:rPr>
                <w:rFonts w:ascii="Times New Roman" w:eastAsia="Times New Roman" w:hAnsi="Times New Roman" w:cs="Times New Roman"/>
                <w:color w:val="000000" w:themeColor="text1"/>
                <w:sz w:val="24"/>
                <w:szCs w:val="24"/>
              </w:rPr>
              <w:t xml:space="preserve">om USG-supported social services.  Please disaggregate as follows: </w:t>
            </w:r>
            <w:r w:rsidRPr="00074F1C">
              <w:rPr>
                <w:rFonts w:ascii="Times New Roman" w:eastAsia="Times New Roman" w:hAnsi="Times New Roman" w:cs="Times New Roman"/>
                <w:color w:val="000000" w:themeColor="text1"/>
                <w:sz w:val="24"/>
                <w:szCs w:val="24"/>
              </w:rPr>
              <w:t xml:space="preserve"> </w:t>
            </w:r>
          </w:p>
          <w:p w14:paraId="5D8EB265" w14:textId="77777777" w:rsidR="00202D1D" w:rsidRPr="00074F1C" w:rsidRDefault="00202D1D" w:rsidP="00955FD1">
            <w:pPr>
              <w:spacing w:after="0" w:line="240" w:lineRule="auto"/>
              <w:textAlignment w:val="baseline"/>
              <w:rPr>
                <w:rFonts w:ascii="Times New Roman" w:eastAsia="Times New Roman" w:hAnsi="Times New Roman" w:cs="Times New Roman"/>
                <w:color w:val="000000" w:themeColor="text1"/>
                <w:sz w:val="24"/>
                <w:szCs w:val="24"/>
              </w:rPr>
            </w:pPr>
          </w:p>
          <w:p w14:paraId="4E85C178" w14:textId="7F076B7B" w:rsidR="00AF4AF2" w:rsidRPr="00074F1C" w:rsidRDefault="00AF4AF2" w:rsidP="00955FD1">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 xml:space="preserve">a. Number of men. </w:t>
            </w:r>
          </w:p>
          <w:p w14:paraId="46C00B54" w14:textId="77777777" w:rsidR="00AF4AF2" w:rsidRPr="00074F1C" w:rsidRDefault="00AF4AF2" w:rsidP="00955FD1">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lastRenderedPageBreak/>
              <w:t xml:space="preserve">b. Number of women. </w:t>
            </w:r>
          </w:p>
          <w:p w14:paraId="166C3D7D" w14:textId="2FE7CBFA" w:rsidR="00AF4AF2" w:rsidRPr="00074F1C" w:rsidRDefault="00AF4AF2" w:rsidP="00955FD1">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 xml:space="preserve">c. Number of </w:t>
            </w:r>
            <w:r w:rsidR="00202D1D" w:rsidRPr="00074F1C">
              <w:rPr>
                <w:rFonts w:ascii="Times New Roman" w:eastAsia="Times New Roman" w:hAnsi="Times New Roman" w:cs="Times New Roman"/>
                <w:color w:val="000000" w:themeColor="text1"/>
                <w:sz w:val="24"/>
                <w:szCs w:val="24"/>
              </w:rPr>
              <w:t>individuals ages: 0-17 years.</w:t>
            </w:r>
          </w:p>
          <w:p w14:paraId="1EB9985A" w14:textId="3C597AEC" w:rsidR="00AF4AF2" w:rsidRPr="00074F1C" w:rsidDel="00A16B91" w:rsidRDefault="00AF4AF2" w:rsidP="00955FD1">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 xml:space="preserve">d. Number of individuals ages: 18 years and above. </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511684B8" w14:textId="02D0E6A7" w:rsidR="00AF4AF2" w:rsidRPr="00227A46" w:rsidRDefault="49A14E89" w:rsidP="00206461">
            <w:pPr>
              <w:spacing w:after="0" w:line="240" w:lineRule="auto"/>
              <w:textAlignment w:val="baseline"/>
              <w:rPr>
                <w:rFonts w:ascii="Times New Roman" w:eastAsia="Times New Roman" w:hAnsi="Times New Roman" w:cs="Times New Roman"/>
                <w:color w:val="FF0000"/>
                <w:sz w:val="24"/>
                <w:szCs w:val="24"/>
                <w:shd w:val="clear" w:color="auto" w:fill="FFFF00"/>
              </w:rPr>
            </w:pPr>
            <w:r w:rsidRPr="00074F1C">
              <w:rPr>
                <w:rFonts w:ascii="Times New Roman" w:eastAsia="Times New Roman" w:hAnsi="Times New Roman" w:cs="Times New Roman"/>
                <w:color w:val="000000" w:themeColor="text1"/>
                <w:sz w:val="24"/>
                <w:szCs w:val="24"/>
              </w:rPr>
              <w:lastRenderedPageBreak/>
              <w:t xml:space="preserve"> 140-160</w:t>
            </w:r>
          </w:p>
        </w:tc>
      </w:tr>
      <w:tr w:rsidR="00202D1D" w:rsidRPr="00206461" w14:paraId="19189B5E" w14:textId="77777777" w:rsidTr="49A14E89">
        <w:trPr>
          <w:trHeight w:val="735"/>
        </w:trPr>
        <w:tc>
          <w:tcPr>
            <w:tcW w:w="1245" w:type="dxa"/>
            <w:tcBorders>
              <w:top w:val="single" w:sz="4" w:space="0" w:color="auto"/>
              <w:left w:val="single" w:sz="4" w:space="0" w:color="auto"/>
              <w:bottom w:val="single" w:sz="4" w:space="0" w:color="auto"/>
              <w:right w:val="single" w:sz="4" w:space="0" w:color="auto"/>
            </w:tcBorders>
            <w:shd w:val="clear" w:color="auto" w:fill="auto"/>
          </w:tcPr>
          <w:p w14:paraId="6E87A8C1" w14:textId="5C467445" w:rsidR="00202D1D" w:rsidRDefault="00202D1D" w:rsidP="00206461">
            <w:pPr>
              <w:spacing w:after="0" w:line="240" w:lineRule="auto"/>
              <w:textAlignment w:val="baseline"/>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Output 9</w:t>
            </w:r>
          </w:p>
        </w:tc>
        <w:tc>
          <w:tcPr>
            <w:tcW w:w="6660" w:type="dxa"/>
            <w:tcBorders>
              <w:top w:val="single" w:sz="4" w:space="0" w:color="auto"/>
              <w:left w:val="single" w:sz="4" w:space="0" w:color="auto"/>
              <w:bottom w:val="single" w:sz="4" w:space="0" w:color="auto"/>
              <w:right w:val="single" w:sz="4" w:space="0" w:color="auto"/>
            </w:tcBorders>
            <w:shd w:val="clear" w:color="auto" w:fill="auto"/>
          </w:tcPr>
          <w:p w14:paraId="2566A45D" w14:textId="77777777" w:rsidR="00202D1D" w:rsidRPr="00074F1C" w:rsidRDefault="00202D1D" w:rsidP="00955FD1">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Number of service providers trained who serve vulnerable persons (individuals living with disabilities). Please disaggregate as follows:</w:t>
            </w:r>
          </w:p>
          <w:p w14:paraId="7F5DF6EB" w14:textId="67939FCF" w:rsidR="00202D1D" w:rsidRPr="00074F1C" w:rsidRDefault="00202D1D" w:rsidP="00955FD1">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 xml:space="preserve">  </w:t>
            </w:r>
          </w:p>
          <w:p w14:paraId="314F9190" w14:textId="77777777" w:rsidR="00202D1D" w:rsidRPr="00074F1C" w:rsidRDefault="00202D1D" w:rsidP="00202D1D">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 xml:space="preserve">a. Number of men. </w:t>
            </w:r>
          </w:p>
          <w:p w14:paraId="54901CB9" w14:textId="77777777" w:rsidR="00202D1D" w:rsidRPr="00074F1C" w:rsidRDefault="00202D1D" w:rsidP="00202D1D">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 xml:space="preserve">b. Number of women. </w:t>
            </w:r>
          </w:p>
          <w:p w14:paraId="37AAD620" w14:textId="75CA838C" w:rsidR="00202D1D" w:rsidRPr="00074F1C" w:rsidRDefault="00202D1D" w:rsidP="00202D1D">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 xml:space="preserve">c. Number of individuals ages: 0-17 years. </w:t>
            </w:r>
          </w:p>
          <w:p w14:paraId="6561E27B" w14:textId="2FE55933" w:rsidR="00202D1D" w:rsidRPr="00AF4AF2" w:rsidRDefault="00202D1D" w:rsidP="00202D1D">
            <w:pPr>
              <w:spacing w:after="0" w:line="240" w:lineRule="auto"/>
              <w:textAlignment w:val="baseline"/>
              <w:rPr>
                <w:rFonts w:ascii="Times New Roman" w:eastAsia="Times New Roman" w:hAnsi="Times New Roman" w:cs="Times New Roman"/>
                <w:sz w:val="24"/>
                <w:szCs w:val="24"/>
              </w:rPr>
            </w:pPr>
            <w:r w:rsidRPr="00074F1C">
              <w:rPr>
                <w:rFonts w:ascii="Times New Roman" w:eastAsia="Times New Roman" w:hAnsi="Times New Roman" w:cs="Times New Roman"/>
                <w:color w:val="000000" w:themeColor="text1"/>
                <w:sz w:val="24"/>
                <w:szCs w:val="24"/>
              </w:rPr>
              <w:t>d. Number of individuals ages: 18 years and above.</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773A77F3" w14:textId="232D4094" w:rsidR="00202D1D" w:rsidRPr="00227A46" w:rsidRDefault="49A14E89" w:rsidP="00206461">
            <w:pPr>
              <w:spacing w:after="0" w:line="240" w:lineRule="auto"/>
              <w:textAlignment w:val="baseline"/>
              <w:rPr>
                <w:rFonts w:ascii="Times New Roman" w:eastAsia="Times New Roman" w:hAnsi="Times New Roman" w:cs="Times New Roman"/>
                <w:color w:val="FF0000"/>
                <w:sz w:val="24"/>
                <w:szCs w:val="24"/>
                <w:shd w:val="clear" w:color="auto" w:fill="FFFF00"/>
              </w:rPr>
            </w:pPr>
            <w:r w:rsidRPr="49A14E89">
              <w:rPr>
                <w:rFonts w:ascii="Times New Roman" w:eastAsia="Times New Roman" w:hAnsi="Times New Roman" w:cs="Times New Roman"/>
                <w:color w:val="FF0000"/>
                <w:sz w:val="24"/>
                <w:szCs w:val="24"/>
              </w:rPr>
              <w:t xml:space="preserve"> </w:t>
            </w:r>
            <w:r w:rsidRPr="00074F1C">
              <w:rPr>
                <w:rFonts w:ascii="Times New Roman" w:eastAsia="Times New Roman" w:hAnsi="Times New Roman" w:cs="Times New Roman"/>
                <w:color w:val="000000" w:themeColor="text1"/>
                <w:sz w:val="24"/>
                <w:szCs w:val="24"/>
              </w:rPr>
              <w:t>20-28</w:t>
            </w:r>
          </w:p>
        </w:tc>
      </w:tr>
      <w:tr w:rsidR="00593199" w:rsidRPr="00206461" w14:paraId="1DEC38FE" w14:textId="77777777" w:rsidTr="49A14E89">
        <w:trPr>
          <w:trHeight w:val="735"/>
        </w:trPr>
        <w:tc>
          <w:tcPr>
            <w:tcW w:w="1245" w:type="dxa"/>
            <w:tcBorders>
              <w:top w:val="single" w:sz="4" w:space="0" w:color="auto"/>
              <w:left w:val="single" w:sz="4" w:space="0" w:color="auto"/>
              <w:bottom w:val="single" w:sz="4" w:space="0" w:color="auto"/>
              <w:right w:val="single" w:sz="4" w:space="0" w:color="auto"/>
            </w:tcBorders>
            <w:shd w:val="clear" w:color="auto" w:fill="auto"/>
          </w:tcPr>
          <w:p w14:paraId="30AFC89A" w14:textId="53246E36" w:rsidR="00593199" w:rsidRDefault="00593199" w:rsidP="00206461">
            <w:pPr>
              <w:spacing w:after="0" w:line="240" w:lineRule="auto"/>
              <w:textAlignment w:val="baseline"/>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Output 10</w:t>
            </w:r>
          </w:p>
        </w:tc>
        <w:tc>
          <w:tcPr>
            <w:tcW w:w="6660" w:type="dxa"/>
            <w:tcBorders>
              <w:top w:val="single" w:sz="4" w:space="0" w:color="auto"/>
              <w:left w:val="single" w:sz="4" w:space="0" w:color="auto"/>
              <w:bottom w:val="single" w:sz="4" w:space="0" w:color="auto"/>
              <w:right w:val="single" w:sz="4" w:space="0" w:color="auto"/>
            </w:tcBorders>
            <w:shd w:val="clear" w:color="auto" w:fill="auto"/>
          </w:tcPr>
          <w:p w14:paraId="6CD4C820" w14:textId="6D8A5698" w:rsidR="00593199" w:rsidRPr="00074F1C" w:rsidRDefault="00593199" w:rsidP="00955FD1">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Number of USG-assisted organizations and/or service delivery systems that serve vulnerable persons (individuals living with disabilities) strengthened.</w:t>
            </w:r>
            <w:r w:rsidRPr="00074F1C">
              <w:rPr>
                <w:color w:val="000000" w:themeColor="text1"/>
              </w:rPr>
              <w:t xml:space="preserve"> </w:t>
            </w:r>
            <w:r w:rsidRPr="00074F1C">
              <w:rPr>
                <w:rFonts w:ascii="Times New Roman" w:eastAsia="Times New Roman" w:hAnsi="Times New Roman" w:cs="Times New Roman"/>
                <w:color w:val="000000" w:themeColor="text1"/>
                <w:sz w:val="24"/>
                <w:szCs w:val="24"/>
              </w:rPr>
              <w:t>Please disaggregate the type of organizations as follows:</w:t>
            </w:r>
          </w:p>
          <w:p w14:paraId="3F1F6242" w14:textId="1D4FDC7C" w:rsidR="00593199" w:rsidRPr="00074F1C" w:rsidRDefault="00593199" w:rsidP="00955FD1">
            <w:pPr>
              <w:spacing w:after="0" w:line="240" w:lineRule="auto"/>
              <w:textAlignment w:val="baseline"/>
              <w:rPr>
                <w:rFonts w:ascii="Times New Roman" w:eastAsia="Times New Roman" w:hAnsi="Times New Roman" w:cs="Times New Roman"/>
                <w:color w:val="000000" w:themeColor="text1"/>
                <w:sz w:val="24"/>
                <w:szCs w:val="24"/>
              </w:rPr>
            </w:pPr>
          </w:p>
          <w:p w14:paraId="1BCA551E" w14:textId="6CB557F5" w:rsidR="00593199" w:rsidRPr="00074F1C" w:rsidRDefault="00593199" w:rsidP="00955FD1">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a. Faith-based.</w:t>
            </w:r>
          </w:p>
          <w:p w14:paraId="03FC32E4" w14:textId="44A4CCC6" w:rsidR="00593199" w:rsidRPr="00074F1C" w:rsidRDefault="00593199" w:rsidP="00955FD1">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b. Government.</w:t>
            </w:r>
          </w:p>
          <w:p w14:paraId="430B8B1B" w14:textId="77777777" w:rsidR="00593199" w:rsidRPr="00074F1C" w:rsidRDefault="00593199" w:rsidP="00955FD1">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c.</w:t>
            </w:r>
            <w:r w:rsidRPr="00074F1C">
              <w:rPr>
                <w:color w:val="000000" w:themeColor="text1"/>
              </w:rPr>
              <w:t xml:space="preserve"> </w:t>
            </w:r>
            <w:r w:rsidRPr="00074F1C">
              <w:rPr>
                <w:rFonts w:ascii="Times New Roman" w:eastAsia="Times New Roman" w:hAnsi="Times New Roman" w:cs="Times New Roman"/>
                <w:color w:val="000000" w:themeColor="text1"/>
                <w:sz w:val="24"/>
                <w:szCs w:val="24"/>
              </w:rPr>
              <w:t>Disabled People's Organization (DPO)</w:t>
            </w:r>
          </w:p>
          <w:p w14:paraId="0150B0D5" w14:textId="5F174990" w:rsidR="00593199" w:rsidRPr="00074F1C" w:rsidRDefault="00593199" w:rsidP="00955FD1">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d. Non-governmental organization (non-DPO)</w:t>
            </w:r>
          </w:p>
          <w:p w14:paraId="62AF7CE8" w14:textId="4B1DC30E" w:rsidR="00593199" w:rsidRPr="00074F1C" w:rsidRDefault="00593199" w:rsidP="00955FD1">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e. Community-based</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0157BCA2" w14:textId="1A13322E" w:rsidR="00593199" w:rsidRPr="00074F1C" w:rsidRDefault="49A14E89" w:rsidP="00206461">
            <w:pPr>
              <w:spacing w:after="0" w:line="240" w:lineRule="auto"/>
              <w:textAlignment w:val="baseline"/>
              <w:rPr>
                <w:rFonts w:ascii="Times New Roman" w:eastAsia="Times New Roman" w:hAnsi="Times New Roman" w:cs="Times New Roman"/>
                <w:color w:val="000000" w:themeColor="text1"/>
                <w:sz w:val="24"/>
                <w:szCs w:val="24"/>
                <w:shd w:val="clear" w:color="auto" w:fill="FFFF00"/>
              </w:rPr>
            </w:pPr>
            <w:r w:rsidRPr="00074F1C">
              <w:rPr>
                <w:rFonts w:ascii="Times New Roman" w:eastAsia="Times New Roman" w:hAnsi="Times New Roman" w:cs="Times New Roman"/>
                <w:color w:val="000000" w:themeColor="text1"/>
                <w:sz w:val="24"/>
                <w:szCs w:val="24"/>
              </w:rPr>
              <w:t xml:space="preserve"> 6-10 </w:t>
            </w:r>
          </w:p>
        </w:tc>
      </w:tr>
    </w:tbl>
    <w:p w14:paraId="26281D02" w14:textId="6D78D2F8" w:rsidR="00AF4AF2" w:rsidRDefault="00206461" w:rsidP="00206461">
      <w:pPr>
        <w:spacing w:after="0" w:line="240" w:lineRule="auto"/>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333333"/>
          <w:sz w:val="24"/>
          <w:szCs w:val="24"/>
        </w:rPr>
        <w:t> </w:t>
      </w:r>
    </w:p>
    <w:p w14:paraId="29D55BC5" w14:textId="323E96B3"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The State Department takes into consideration the quality of data reported by recipients as part of the award activities, therefore applicants should be aware that recipients will be subject to data quality assessments. </w:t>
      </w:r>
    </w:p>
    <w:p w14:paraId="792E54C7" w14:textId="77777777" w:rsidR="00206461" w:rsidRPr="00206461" w:rsidRDefault="00206461" w:rsidP="00206461">
      <w:pPr>
        <w:shd w:val="clear" w:color="auto" w:fill="FFFFFF"/>
        <w:spacing w:after="0" w:line="240" w:lineRule="auto"/>
        <w:ind w:hanging="990"/>
        <w:textAlignment w:val="baseline"/>
        <w:rPr>
          <w:rFonts w:ascii="Segoe UI" w:eastAsia="Times New Roman" w:hAnsi="Segoe UI" w:cs="Segoe UI"/>
          <w:sz w:val="18"/>
          <w:szCs w:val="18"/>
        </w:rPr>
      </w:pPr>
      <w:r w:rsidRPr="00206461">
        <w:rPr>
          <w:rFonts w:ascii="Times New Roman" w:eastAsia="Times New Roman" w:hAnsi="Times New Roman" w:cs="Times New Roman"/>
          <w:color w:val="333333"/>
          <w:sz w:val="24"/>
          <w:szCs w:val="24"/>
        </w:rPr>
        <w:t> </w:t>
      </w:r>
    </w:p>
    <w:p w14:paraId="017749B0"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Section B. Federal Award Information  </w:t>
      </w:r>
      <w:r w:rsidRPr="00206461">
        <w:rPr>
          <w:rFonts w:ascii="Times New Roman" w:eastAsia="Times New Roman" w:hAnsi="Times New Roman" w:cs="Times New Roman"/>
          <w:sz w:val="24"/>
          <w:szCs w:val="24"/>
        </w:rPr>
        <w:t> </w:t>
      </w:r>
    </w:p>
    <w:p w14:paraId="03AE5D44" w14:textId="77777777" w:rsidR="0056244F" w:rsidRDefault="0056244F" w:rsidP="00206461">
      <w:pPr>
        <w:spacing w:after="0" w:line="240" w:lineRule="auto"/>
        <w:textAlignment w:val="baseline"/>
        <w:rPr>
          <w:rFonts w:ascii="Times New Roman" w:eastAsia="Times New Roman" w:hAnsi="Times New Roman" w:cs="Times New Roman"/>
          <w:b/>
          <w:bCs/>
          <w:sz w:val="24"/>
          <w:szCs w:val="24"/>
        </w:rPr>
      </w:pPr>
    </w:p>
    <w:p w14:paraId="58528DEC" w14:textId="35972D3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B.1. Available Funding</w:t>
      </w:r>
      <w:r w:rsidRPr="00206461">
        <w:rPr>
          <w:rFonts w:ascii="Times New Roman" w:eastAsia="Times New Roman" w:hAnsi="Times New Roman" w:cs="Times New Roman"/>
          <w:sz w:val="24"/>
          <w:szCs w:val="24"/>
        </w:rPr>
        <w:t> </w:t>
      </w:r>
    </w:p>
    <w:p w14:paraId="1D7D9F11" w14:textId="77777777" w:rsidR="0056244F" w:rsidRDefault="0056244F" w:rsidP="00206461">
      <w:pPr>
        <w:spacing w:after="0" w:line="240" w:lineRule="auto"/>
        <w:textAlignment w:val="baseline"/>
        <w:rPr>
          <w:rFonts w:ascii="Times New Roman" w:eastAsia="Times New Roman" w:hAnsi="Times New Roman" w:cs="Times New Roman"/>
          <w:sz w:val="24"/>
          <w:szCs w:val="24"/>
        </w:rPr>
      </w:pPr>
    </w:p>
    <w:p w14:paraId="721B7E49" w14:textId="1D556E53" w:rsidR="00206461" w:rsidRDefault="00206461" w:rsidP="00206461">
      <w:pPr>
        <w:spacing w:after="0" w:line="240" w:lineRule="auto"/>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Overall grant-making authority for this project is contained in the Foreign Assistance Act of 1961, as amended. The period of performance will be</w:t>
      </w:r>
      <w:r w:rsidRPr="00074F1C">
        <w:rPr>
          <w:rFonts w:ascii="Times New Roman" w:eastAsia="Times New Roman" w:hAnsi="Times New Roman" w:cs="Times New Roman"/>
          <w:color w:val="000000" w:themeColor="text1"/>
          <w:sz w:val="24"/>
          <w:szCs w:val="24"/>
        </w:rPr>
        <w:t> </w:t>
      </w:r>
      <w:r w:rsidR="0056244F" w:rsidRPr="00074F1C">
        <w:rPr>
          <w:rFonts w:ascii="Times New Roman" w:eastAsia="Times New Roman" w:hAnsi="Times New Roman" w:cs="Times New Roman"/>
          <w:color w:val="000000" w:themeColor="text1"/>
          <w:sz w:val="24"/>
          <w:szCs w:val="24"/>
        </w:rPr>
        <w:t>24</w:t>
      </w:r>
      <w:r w:rsidRPr="00074F1C">
        <w:rPr>
          <w:rFonts w:ascii="Times New Roman" w:eastAsia="Times New Roman" w:hAnsi="Times New Roman" w:cs="Times New Roman"/>
          <w:color w:val="000000" w:themeColor="text1"/>
          <w:sz w:val="24"/>
          <w:szCs w:val="24"/>
        </w:rPr>
        <w:t> </w:t>
      </w:r>
      <w:r w:rsidRPr="00206461">
        <w:rPr>
          <w:rFonts w:ascii="Times New Roman" w:eastAsia="Times New Roman" w:hAnsi="Times New Roman" w:cs="Times New Roman"/>
          <w:sz w:val="24"/>
          <w:szCs w:val="24"/>
        </w:rPr>
        <w:t>months.  Depending on the quality of performance and other factors, additional supplemental funding may be considered to continue activities and extend the period of performance, if funds are available and the U.S. Embassy of </w:t>
      </w:r>
      <w:r w:rsidR="00A16B91" w:rsidRPr="00074F1C">
        <w:rPr>
          <w:rFonts w:ascii="Times New Roman" w:eastAsia="Times New Roman" w:hAnsi="Times New Roman" w:cs="Times New Roman"/>
          <w:color w:val="000000" w:themeColor="text1"/>
          <w:sz w:val="24"/>
          <w:szCs w:val="24"/>
        </w:rPr>
        <w:t>Kinshasa </w:t>
      </w:r>
      <w:r w:rsidRPr="00206461">
        <w:rPr>
          <w:rFonts w:ascii="Times New Roman" w:eastAsia="Times New Roman" w:hAnsi="Times New Roman" w:cs="Times New Roman"/>
          <w:sz w:val="24"/>
          <w:szCs w:val="24"/>
        </w:rPr>
        <w:t>and the Recipient mutually agree.   </w:t>
      </w:r>
    </w:p>
    <w:p w14:paraId="65586195" w14:textId="77777777" w:rsidR="00655D83" w:rsidRPr="00206461" w:rsidRDefault="00655D83" w:rsidP="00206461">
      <w:pPr>
        <w:spacing w:after="0" w:line="240" w:lineRule="auto"/>
        <w:textAlignment w:val="baseline"/>
        <w:rPr>
          <w:rFonts w:ascii="Segoe UI" w:eastAsia="Times New Roman" w:hAnsi="Segoe UI" w:cs="Segoe UI"/>
          <w:sz w:val="18"/>
          <w:szCs w:val="18"/>
        </w:rPr>
      </w:pPr>
    </w:p>
    <w:p w14:paraId="23C89CE0" w14:textId="77777777" w:rsidR="00206461" w:rsidRPr="00206461" w:rsidRDefault="00206461" w:rsidP="00206461">
      <w:pPr>
        <w:spacing w:after="0" w:line="240" w:lineRule="auto"/>
        <w:jc w:val="both"/>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Summary of Award Information </w:t>
      </w:r>
      <w:r w:rsidRPr="00206461">
        <w:rPr>
          <w:rFonts w:ascii="Times New Roman" w:eastAsia="Times New Roman" w:hAnsi="Times New Roman" w:cs="Times New Roman"/>
          <w:sz w:val="24"/>
          <w:szCs w:val="24"/>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50"/>
        <w:gridCol w:w="4080"/>
      </w:tblGrid>
      <w:tr w:rsidR="00206461" w:rsidRPr="00206461" w14:paraId="0909130B" w14:textId="77777777" w:rsidTr="00206461">
        <w:tc>
          <w:tcPr>
            <w:tcW w:w="525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6236F5A5" w14:textId="77777777" w:rsidR="00206461" w:rsidRPr="00206461" w:rsidRDefault="00206461" w:rsidP="00206461">
            <w:pPr>
              <w:spacing w:after="0" w:line="240" w:lineRule="auto"/>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Type of Award: </w:t>
            </w:r>
          </w:p>
        </w:tc>
        <w:tc>
          <w:tcPr>
            <w:tcW w:w="4080" w:type="dxa"/>
            <w:tcBorders>
              <w:top w:val="dotted" w:sz="6" w:space="0" w:color="auto"/>
              <w:left w:val="nil"/>
              <w:bottom w:val="dotted" w:sz="6" w:space="0" w:color="auto"/>
              <w:right w:val="dotted" w:sz="6" w:space="0" w:color="auto"/>
            </w:tcBorders>
            <w:shd w:val="clear" w:color="auto" w:fill="auto"/>
            <w:vAlign w:val="center"/>
            <w:hideMark/>
          </w:tcPr>
          <w:p w14:paraId="717AA496" w14:textId="717626E4" w:rsidR="00206461" w:rsidRPr="00206461" w:rsidRDefault="00206461" w:rsidP="00206461">
            <w:pPr>
              <w:spacing w:after="0" w:line="240" w:lineRule="auto"/>
              <w:jc w:val="center"/>
              <w:textAlignment w:val="baseline"/>
              <w:rPr>
                <w:rFonts w:ascii="Times New Roman" w:eastAsia="Times New Roman" w:hAnsi="Times New Roman" w:cs="Times New Roman"/>
                <w:sz w:val="24"/>
                <w:szCs w:val="24"/>
              </w:rPr>
            </w:pPr>
            <w:r w:rsidRPr="00074F1C">
              <w:rPr>
                <w:rFonts w:ascii="Times New Roman" w:eastAsia="Times New Roman" w:hAnsi="Times New Roman" w:cs="Times New Roman"/>
                <w:color w:val="000000" w:themeColor="text1"/>
                <w:sz w:val="24"/>
                <w:szCs w:val="24"/>
              </w:rPr>
              <w:t>Grant</w:t>
            </w:r>
          </w:p>
        </w:tc>
      </w:tr>
      <w:tr w:rsidR="00206461" w:rsidRPr="00206461" w14:paraId="391C2ABB" w14:textId="77777777" w:rsidTr="00206461">
        <w:tc>
          <w:tcPr>
            <w:tcW w:w="5250" w:type="dxa"/>
            <w:tcBorders>
              <w:top w:val="nil"/>
              <w:left w:val="dotted" w:sz="6" w:space="0" w:color="auto"/>
              <w:bottom w:val="dotted" w:sz="6" w:space="0" w:color="auto"/>
              <w:right w:val="dotted" w:sz="6" w:space="0" w:color="auto"/>
            </w:tcBorders>
            <w:shd w:val="clear" w:color="auto" w:fill="auto"/>
            <w:vAlign w:val="center"/>
            <w:hideMark/>
          </w:tcPr>
          <w:p w14:paraId="3C2C4CE9" w14:textId="77777777" w:rsidR="00206461" w:rsidRPr="00206461" w:rsidRDefault="00206461" w:rsidP="00206461">
            <w:pPr>
              <w:spacing w:after="0" w:line="240" w:lineRule="auto"/>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Period of Performance </w:t>
            </w:r>
          </w:p>
        </w:tc>
        <w:tc>
          <w:tcPr>
            <w:tcW w:w="4080" w:type="dxa"/>
            <w:tcBorders>
              <w:top w:val="nil"/>
              <w:left w:val="nil"/>
              <w:bottom w:val="dotted" w:sz="6" w:space="0" w:color="auto"/>
              <w:right w:val="dotted" w:sz="6" w:space="0" w:color="auto"/>
            </w:tcBorders>
            <w:shd w:val="clear" w:color="auto" w:fill="auto"/>
            <w:vAlign w:val="center"/>
            <w:hideMark/>
          </w:tcPr>
          <w:p w14:paraId="0A8F5E2A" w14:textId="2101FC32" w:rsidR="00206461" w:rsidRPr="00206461" w:rsidRDefault="0056244F" w:rsidP="00206461">
            <w:pPr>
              <w:spacing w:after="0" w:line="240" w:lineRule="auto"/>
              <w:jc w:val="center"/>
              <w:textAlignment w:val="baseline"/>
              <w:rPr>
                <w:rFonts w:ascii="Times New Roman" w:eastAsia="Times New Roman" w:hAnsi="Times New Roman" w:cs="Times New Roman"/>
                <w:sz w:val="24"/>
                <w:szCs w:val="24"/>
              </w:rPr>
            </w:pPr>
            <w:r w:rsidRPr="00074F1C">
              <w:rPr>
                <w:rFonts w:ascii="Times New Roman" w:eastAsia="Times New Roman" w:hAnsi="Times New Roman" w:cs="Times New Roman"/>
                <w:color w:val="000000" w:themeColor="text1"/>
                <w:sz w:val="24"/>
                <w:szCs w:val="24"/>
              </w:rPr>
              <w:t>24</w:t>
            </w:r>
            <w:r w:rsidR="00206461" w:rsidRPr="00074F1C">
              <w:rPr>
                <w:rFonts w:ascii="Times New Roman" w:eastAsia="Times New Roman" w:hAnsi="Times New Roman" w:cs="Times New Roman"/>
                <w:color w:val="000000" w:themeColor="text1"/>
                <w:sz w:val="24"/>
                <w:szCs w:val="24"/>
              </w:rPr>
              <w:t> </w:t>
            </w:r>
            <w:r w:rsidR="00206461" w:rsidRPr="00206461">
              <w:rPr>
                <w:rFonts w:ascii="Times New Roman" w:eastAsia="Times New Roman" w:hAnsi="Times New Roman" w:cs="Times New Roman"/>
                <w:sz w:val="24"/>
                <w:szCs w:val="24"/>
              </w:rPr>
              <w:t>months </w:t>
            </w:r>
          </w:p>
        </w:tc>
      </w:tr>
      <w:tr w:rsidR="00206461" w:rsidRPr="00206461" w14:paraId="0F39E37F" w14:textId="77777777" w:rsidTr="00206461">
        <w:tc>
          <w:tcPr>
            <w:tcW w:w="5250" w:type="dxa"/>
            <w:tcBorders>
              <w:top w:val="nil"/>
              <w:left w:val="dotted" w:sz="6" w:space="0" w:color="auto"/>
              <w:bottom w:val="dotted" w:sz="6" w:space="0" w:color="auto"/>
              <w:right w:val="dotted" w:sz="6" w:space="0" w:color="auto"/>
            </w:tcBorders>
            <w:shd w:val="clear" w:color="auto" w:fill="auto"/>
            <w:vAlign w:val="center"/>
            <w:hideMark/>
          </w:tcPr>
          <w:p w14:paraId="08A007A0" w14:textId="77777777" w:rsidR="00206461" w:rsidRPr="00206461" w:rsidRDefault="00206461" w:rsidP="00206461">
            <w:pPr>
              <w:spacing w:after="0" w:line="240" w:lineRule="auto"/>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Type of Funding  </w:t>
            </w:r>
          </w:p>
        </w:tc>
        <w:tc>
          <w:tcPr>
            <w:tcW w:w="4080" w:type="dxa"/>
            <w:tcBorders>
              <w:top w:val="nil"/>
              <w:left w:val="nil"/>
              <w:bottom w:val="dotted" w:sz="6" w:space="0" w:color="auto"/>
              <w:right w:val="dotted" w:sz="6" w:space="0" w:color="auto"/>
            </w:tcBorders>
            <w:shd w:val="clear" w:color="auto" w:fill="auto"/>
            <w:vAlign w:val="center"/>
            <w:hideMark/>
          </w:tcPr>
          <w:p w14:paraId="7E5147BC" w14:textId="6434C5A8" w:rsidR="00206461" w:rsidRPr="00206461" w:rsidRDefault="0056244F" w:rsidP="00206461">
            <w:pPr>
              <w:spacing w:after="0" w:line="240" w:lineRule="auto"/>
              <w:jc w:val="center"/>
              <w:textAlignment w:val="baseline"/>
              <w:rPr>
                <w:rFonts w:ascii="Times New Roman" w:eastAsia="Times New Roman" w:hAnsi="Times New Roman" w:cs="Times New Roman"/>
                <w:sz w:val="24"/>
                <w:szCs w:val="24"/>
              </w:rPr>
            </w:pPr>
            <w:r w:rsidRPr="00074F1C">
              <w:rPr>
                <w:rFonts w:ascii="Times New Roman" w:eastAsia="Times New Roman" w:hAnsi="Times New Roman" w:cs="Times New Roman"/>
                <w:color w:val="000000" w:themeColor="text1"/>
                <w:sz w:val="24"/>
                <w:szCs w:val="24"/>
              </w:rPr>
              <w:t>ARDF</w:t>
            </w:r>
          </w:p>
        </w:tc>
      </w:tr>
      <w:tr w:rsidR="00206461" w:rsidRPr="00206461" w14:paraId="79936AF5" w14:textId="77777777" w:rsidTr="00206461">
        <w:tc>
          <w:tcPr>
            <w:tcW w:w="5250" w:type="dxa"/>
            <w:tcBorders>
              <w:top w:val="nil"/>
              <w:left w:val="dotted" w:sz="6" w:space="0" w:color="auto"/>
              <w:bottom w:val="dotted" w:sz="6" w:space="0" w:color="auto"/>
              <w:right w:val="dotted" w:sz="6" w:space="0" w:color="auto"/>
            </w:tcBorders>
            <w:shd w:val="clear" w:color="auto" w:fill="auto"/>
            <w:vAlign w:val="center"/>
            <w:hideMark/>
          </w:tcPr>
          <w:p w14:paraId="3AD93DB4" w14:textId="77777777" w:rsidR="00206461" w:rsidRPr="00206461" w:rsidRDefault="00206461" w:rsidP="00206461">
            <w:pPr>
              <w:spacing w:after="0" w:line="240" w:lineRule="auto"/>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Funding Amount: </w:t>
            </w:r>
          </w:p>
        </w:tc>
        <w:tc>
          <w:tcPr>
            <w:tcW w:w="4080" w:type="dxa"/>
            <w:tcBorders>
              <w:top w:val="nil"/>
              <w:left w:val="nil"/>
              <w:bottom w:val="dotted" w:sz="6" w:space="0" w:color="auto"/>
              <w:right w:val="dotted" w:sz="6" w:space="0" w:color="auto"/>
            </w:tcBorders>
            <w:shd w:val="clear" w:color="auto" w:fill="auto"/>
            <w:vAlign w:val="center"/>
            <w:hideMark/>
          </w:tcPr>
          <w:p w14:paraId="3B20EF91" w14:textId="5E6E957F" w:rsidR="00206461" w:rsidRPr="00206461" w:rsidRDefault="00655D83" w:rsidP="00206461">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$296,250 </w:t>
            </w:r>
            <w:r w:rsidR="00206461" w:rsidRPr="00206461">
              <w:rPr>
                <w:rFonts w:ascii="Times New Roman" w:eastAsia="Times New Roman" w:hAnsi="Times New Roman" w:cs="Times New Roman"/>
                <w:sz w:val="24"/>
                <w:szCs w:val="24"/>
              </w:rPr>
              <w:t>US Dollars </w:t>
            </w:r>
          </w:p>
        </w:tc>
      </w:tr>
      <w:tr w:rsidR="00206461" w:rsidRPr="00206461" w14:paraId="786FCA81" w14:textId="77777777" w:rsidTr="00206461">
        <w:tc>
          <w:tcPr>
            <w:tcW w:w="5250" w:type="dxa"/>
            <w:tcBorders>
              <w:top w:val="nil"/>
              <w:left w:val="dotted" w:sz="6" w:space="0" w:color="auto"/>
              <w:bottom w:val="dotted" w:sz="6" w:space="0" w:color="auto"/>
              <w:right w:val="dotted" w:sz="6" w:space="0" w:color="auto"/>
            </w:tcBorders>
            <w:shd w:val="clear" w:color="auto" w:fill="auto"/>
            <w:vAlign w:val="center"/>
            <w:hideMark/>
          </w:tcPr>
          <w:p w14:paraId="277B3EAE" w14:textId="77777777" w:rsidR="00206461" w:rsidRPr="00206461" w:rsidRDefault="00206461" w:rsidP="00206461">
            <w:pPr>
              <w:spacing w:after="0" w:line="240" w:lineRule="auto"/>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Number of Awards: </w:t>
            </w:r>
          </w:p>
        </w:tc>
        <w:tc>
          <w:tcPr>
            <w:tcW w:w="4080" w:type="dxa"/>
            <w:tcBorders>
              <w:top w:val="nil"/>
              <w:left w:val="nil"/>
              <w:bottom w:val="dotted" w:sz="6" w:space="0" w:color="auto"/>
              <w:right w:val="dotted" w:sz="6" w:space="0" w:color="auto"/>
            </w:tcBorders>
            <w:shd w:val="clear" w:color="auto" w:fill="auto"/>
            <w:vAlign w:val="center"/>
            <w:hideMark/>
          </w:tcPr>
          <w:p w14:paraId="3E204E7C" w14:textId="536A2212" w:rsidR="00206461" w:rsidRPr="00206461" w:rsidRDefault="0056244F" w:rsidP="00206461">
            <w:pPr>
              <w:spacing w:after="0" w:line="240" w:lineRule="auto"/>
              <w:jc w:val="center"/>
              <w:textAlignment w:val="baseline"/>
              <w:rPr>
                <w:rFonts w:ascii="Times New Roman" w:eastAsia="Times New Roman" w:hAnsi="Times New Roman" w:cs="Times New Roman"/>
                <w:sz w:val="24"/>
                <w:szCs w:val="24"/>
              </w:rPr>
            </w:pPr>
            <w:r w:rsidRPr="00074F1C">
              <w:rPr>
                <w:rFonts w:ascii="Times New Roman" w:eastAsia="Times New Roman" w:hAnsi="Times New Roman" w:cs="Times New Roman"/>
                <w:color w:val="000000" w:themeColor="text1"/>
                <w:sz w:val="24"/>
                <w:szCs w:val="24"/>
              </w:rPr>
              <w:t>1</w:t>
            </w:r>
          </w:p>
        </w:tc>
      </w:tr>
      <w:tr w:rsidR="00206461" w:rsidRPr="00206461" w14:paraId="64A4CB2F" w14:textId="77777777" w:rsidTr="00206461">
        <w:tc>
          <w:tcPr>
            <w:tcW w:w="5250" w:type="dxa"/>
            <w:tcBorders>
              <w:top w:val="nil"/>
              <w:left w:val="dotted" w:sz="6" w:space="0" w:color="auto"/>
              <w:bottom w:val="dotted" w:sz="6" w:space="0" w:color="auto"/>
              <w:right w:val="dotted" w:sz="6" w:space="0" w:color="auto"/>
            </w:tcBorders>
            <w:shd w:val="clear" w:color="auto" w:fill="auto"/>
            <w:hideMark/>
          </w:tcPr>
          <w:p w14:paraId="73B8A06F" w14:textId="77777777" w:rsidR="00206461" w:rsidRPr="00206461" w:rsidRDefault="00206461" w:rsidP="00206461">
            <w:pPr>
              <w:spacing w:after="0" w:line="240" w:lineRule="auto"/>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Anticipated Award Date: </w:t>
            </w:r>
          </w:p>
        </w:tc>
        <w:tc>
          <w:tcPr>
            <w:tcW w:w="4080" w:type="dxa"/>
            <w:tcBorders>
              <w:top w:val="nil"/>
              <w:left w:val="nil"/>
              <w:bottom w:val="dotted" w:sz="6" w:space="0" w:color="auto"/>
              <w:right w:val="dotted" w:sz="6" w:space="0" w:color="auto"/>
            </w:tcBorders>
            <w:shd w:val="clear" w:color="auto" w:fill="auto"/>
            <w:hideMark/>
          </w:tcPr>
          <w:p w14:paraId="0CEFBFFB" w14:textId="77777777" w:rsidR="00206461" w:rsidRPr="00206461" w:rsidRDefault="00206461" w:rsidP="00206461">
            <w:pPr>
              <w:spacing w:after="0" w:line="240" w:lineRule="auto"/>
              <w:jc w:val="center"/>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September 2020 </w:t>
            </w:r>
          </w:p>
        </w:tc>
      </w:tr>
      <w:tr w:rsidR="00206461" w:rsidRPr="00206461" w14:paraId="05A62593" w14:textId="77777777" w:rsidTr="00206461">
        <w:tc>
          <w:tcPr>
            <w:tcW w:w="5250" w:type="dxa"/>
            <w:tcBorders>
              <w:top w:val="nil"/>
              <w:left w:val="dotted" w:sz="6" w:space="0" w:color="auto"/>
              <w:bottom w:val="dotted" w:sz="6" w:space="0" w:color="auto"/>
              <w:right w:val="dotted" w:sz="6" w:space="0" w:color="auto"/>
            </w:tcBorders>
            <w:shd w:val="clear" w:color="auto" w:fill="auto"/>
            <w:hideMark/>
          </w:tcPr>
          <w:p w14:paraId="2113C376" w14:textId="77777777" w:rsidR="00206461" w:rsidRPr="00206461" w:rsidRDefault="00206461" w:rsidP="00206461">
            <w:pPr>
              <w:spacing w:after="0" w:line="240" w:lineRule="auto"/>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Anticipated Project Completion Date: </w:t>
            </w:r>
          </w:p>
        </w:tc>
        <w:tc>
          <w:tcPr>
            <w:tcW w:w="4080" w:type="dxa"/>
            <w:tcBorders>
              <w:top w:val="nil"/>
              <w:left w:val="nil"/>
              <w:bottom w:val="dotted" w:sz="6" w:space="0" w:color="auto"/>
              <w:right w:val="dotted" w:sz="6" w:space="0" w:color="auto"/>
            </w:tcBorders>
            <w:shd w:val="clear" w:color="auto" w:fill="auto"/>
            <w:hideMark/>
          </w:tcPr>
          <w:p w14:paraId="0E3E433D" w14:textId="76EF1DC9" w:rsidR="00206461" w:rsidRPr="00206461" w:rsidRDefault="0056244F" w:rsidP="00206461">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September 2022</w:t>
            </w:r>
          </w:p>
        </w:tc>
      </w:tr>
    </w:tbl>
    <w:p w14:paraId="51FC2489"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51127515"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This notice is subject to availability of funding.</w:t>
      </w:r>
      <w:r w:rsidRPr="00206461">
        <w:rPr>
          <w:rFonts w:ascii="Times New Roman" w:eastAsia="Times New Roman" w:hAnsi="Times New Roman" w:cs="Times New Roman"/>
          <w:sz w:val="24"/>
          <w:szCs w:val="24"/>
        </w:rPr>
        <w:t> </w:t>
      </w:r>
    </w:p>
    <w:p w14:paraId="4C229440"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color w:val="333333"/>
          <w:sz w:val="24"/>
          <w:szCs w:val="24"/>
        </w:rPr>
        <w:t> </w:t>
      </w:r>
    </w:p>
    <w:p w14:paraId="659E2B1F"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lastRenderedPageBreak/>
        <w:t>The Recipient must ensure that all funds are used in a manner consistent with U.S. Government laws on the use of foreign assistance funds, including any applicable restrictions on funding. </w:t>
      </w:r>
    </w:p>
    <w:p w14:paraId="7FE93639"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30D2337A"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Section C. Eligibility Information </w:t>
      </w:r>
      <w:r w:rsidRPr="00206461">
        <w:rPr>
          <w:rFonts w:ascii="Times New Roman" w:eastAsia="Times New Roman" w:hAnsi="Times New Roman" w:cs="Times New Roman"/>
          <w:sz w:val="24"/>
          <w:szCs w:val="24"/>
        </w:rPr>
        <w:t> </w:t>
      </w:r>
    </w:p>
    <w:p w14:paraId="0B0D9216"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22AA0367"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C.1. Eligible Applicants </w:t>
      </w:r>
      <w:r w:rsidRPr="00206461">
        <w:rPr>
          <w:rFonts w:ascii="Times New Roman" w:eastAsia="Times New Roman" w:hAnsi="Times New Roman" w:cs="Times New Roman"/>
          <w:sz w:val="24"/>
          <w:szCs w:val="24"/>
        </w:rPr>
        <w:t> </w:t>
      </w:r>
    </w:p>
    <w:p w14:paraId="6F513CBD"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40968BF8" w14:textId="51507628" w:rsidR="0056244F" w:rsidRDefault="00E53655" w:rsidP="00206461">
      <w:pPr>
        <w:shd w:val="clear" w:color="auto" w:fill="FFFFFF"/>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Eligibility is limited to </w:t>
      </w:r>
      <w:r w:rsidRPr="00E53655">
        <w:rPr>
          <w:rFonts w:ascii="Times New Roman" w:eastAsia="Times New Roman" w:hAnsi="Times New Roman" w:cs="Times New Roman"/>
          <w:sz w:val="24"/>
          <w:szCs w:val="24"/>
        </w:rPr>
        <w:t xml:space="preserve">U.S. Non-profit/non-governmental organizations (NGOs) having a 501(c)(3) status with the IRS, and overseas-based non-profit/non-governmental organizations. </w:t>
      </w:r>
    </w:p>
    <w:p w14:paraId="0629F3EF" w14:textId="77777777" w:rsidR="00E53655" w:rsidRDefault="00E53655" w:rsidP="00206461">
      <w:pPr>
        <w:shd w:val="clear" w:color="auto" w:fill="FFFFFF"/>
        <w:spacing w:after="0" w:line="240" w:lineRule="auto"/>
        <w:textAlignment w:val="baseline"/>
        <w:rPr>
          <w:rFonts w:ascii="Times New Roman" w:eastAsia="Times New Roman" w:hAnsi="Times New Roman" w:cs="Times New Roman"/>
          <w:sz w:val="24"/>
          <w:szCs w:val="24"/>
        </w:rPr>
      </w:pPr>
    </w:p>
    <w:p w14:paraId="504B4345" w14:textId="087B8856"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Technically eligible submissions are those which: 1) arrive electronically to www.grants.gov by the designated deadline; 2) have heeded all instructions contained in the Notice of Funding Opportunity (NOFO), including registrations and length and completeness of submission; and 3) do not violate any of the guidelines stated in the solicitation and this document. </w:t>
      </w:r>
    </w:p>
    <w:p w14:paraId="726081C2"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7B5EEB8E"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color w:val="000000"/>
          <w:sz w:val="24"/>
          <w:szCs w:val="24"/>
        </w:rPr>
        <w:t>For-profit and commercial firms are not eligible to apply in response to this NOFO.   </w:t>
      </w:r>
    </w:p>
    <w:p w14:paraId="6B67FF80" w14:textId="77777777" w:rsidR="00E53655" w:rsidRDefault="00E53655" w:rsidP="00206461">
      <w:pPr>
        <w:spacing w:after="0" w:line="240" w:lineRule="auto"/>
        <w:textAlignment w:val="baseline"/>
        <w:rPr>
          <w:rFonts w:ascii="Times New Roman" w:eastAsia="Times New Roman" w:hAnsi="Times New Roman" w:cs="Times New Roman"/>
          <w:color w:val="000000"/>
          <w:sz w:val="24"/>
          <w:szCs w:val="24"/>
        </w:rPr>
      </w:pPr>
    </w:p>
    <w:p w14:paraId="037F9F00" w14:textId="46D819F1"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color w:val="000000"/>
          <w:sz w:val="24"/>
          <w:szCs w:val="24"/>
        </w:rPr>
        <w:t>Please see 2 CFR 200.307 for regulations regarding program income. </w:t>
      </w:r>
    </w:p>
    <w:p w14:paraId="52037294"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color w:val="000000"/>
          <w:sz w:val="24"/>
          <w:szCs w:val="24"/>
        </w:rPr>
        <w:t> </w:t>
      </w:r>
    </w:p>
    <w:p w14:paraId="694F7EB7"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color w:val="000000"/>
          <w:sz w:val="24"/>
          <w:szCs w:val="24"/>
        </w:rPr>
        <w:t>C.2. Cost Share</w:t>
      </w:r>
      <w:r w:rsidRPr="00206461">
        <w:rPr>
          <w:rFonts w:ascii="Times New Roman" w:eastAsia="Times New Roman" w:hAnsi="Times New Roman" w:cs="Times New Roman"/>
          <w:color w:val="000000"/>
          <w:sz w:val="24"/>
          <w:szCs w:val="24"/>
        </w:rPr>
        <w:t> </w:t>
      </w:r>
    </w:p>
    <w:p w14:paraId="03760CFC" w14:textId="77777777" w:rsidR="00E53655" w:rsidRDefault="00E53655" w:rsidP="00206461">
      <w:pPr>
        <w:shd w:val="clear" w:color="auto" w:fill="FFFFFF"/>
        <w:spacing w:after="0" w:line="240" w:lineRule="auto"/>
        <w:textAlignment w:val="baseline"/>
        <w:rPr>
          <w:rFonts w:ascii="Times New Roman" w:eastAsia="Times New Roman" w:hAnsi="Times New Roman" w:cs="Times New Roman"/>
          <w:sz w:val="24"/>
          <w:szCs w:val="24"/>
        </w:rPr>
      </w:pPr>
    </w:p>
    <w:p w14:paraId="29BD225A" w14:textId="41876D39"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There is no minimum or maximum percentage required for this competition.   </w:t>
      </w:r>
    </w:p>
    <w:p w14:paraId="57DB9170"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1D675F1D"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Cost-sharing or matching is not an evaluation criteria of this NOFO.  </w:t>
      </w:r>
    </w:p>
    <w:p w14:paraId="21B8A4D1"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4397B221"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When cost sharing is offered, it is understood and agreed that the applicant must provide the amount of cost sharing as stipulated in its proposal and later included in an approved agreement. Cost sharing may be in the form of allowable direct or indirect costs.  For accountability, recipients must maintain written records to support all costs that are claimed as their contribution, as well as costs to be paid by the Federal government.  Such records are subject to audit.  The basis for determining the value of cash and in-kind contributions must be in accordance with OMB 2 CFR 200.306 - Cost Sharing and Matching. </w:t>
      </w:r>
    </w:p>
    <w:p w14:paraId="2D996B6A"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color w:val="000000"/>
          <w:sz w:val="24"/>
          <w:szCs w:val="24"/>
        </w:rPr>
        <w:t> </w:t>
      </w:r>
    </w:p>
    <w:p w14:paraId="71BA89A9"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color w:val="000000"/>
          <w:sz w:val="24"/>
          <w:szCs w:val="24"/>
        </w:rPr>
        <w:t>C.3. Other Eligibility Requirements</w:t>
      </w:r>
      <w:r w:rsidRPr="00206461">
        <w:rPr>
          <w:rFonts w:ascii="Times New Roman" w:eastAsia="Times New Roman" w:hAnsi="Times New Roman" w:cs="Times New Roman"/>
          <w:color w:val="000000"/>
          <w:sz w:val="24"/>
          <w:szCs w:val="24"/>
        </w:rPr>
        <w:t> </w:t>
      </w:r>
    </w:p>
    <w:p w14:paraId="60CD1F12" w14:textId="77777777" w:rsidR="00655D83" w:rsidRDefault="00655D83" w:rsidP="00206461">
      <w:pPr>
        <w:spacing w:after="0" w:line="240" w:lineRule="auto"/>
        <w:textAlignment w:val="baseline"/>
        <w:rPr>
          <w:rFonts w:ascii="Times New Roman" w:eastAsia="Times New Roman" w:hAnsi="Times New Roman" w:cs="Times New Roman"/>
          <w:sz w:val="24"/>
          <w:szCs w:val="24"/>
        </w:rPr>
      </w:pPr>
    </w:p>
    <w:p w14:paraId="1C401587" w14:textId="07FBC54F"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In order to be eligible to receive an award, all organizations must have a unique entity identifier (Data Universal Numbering System/DUNS number from Dun &amp; Bradstreet), as well as a valid registration on www.SAM.gov. Please see Section D.3 for information on how to obtain these registrations. </w:t>
      </w:r>
    </w:p>
    <w:p w14:paraId="3AB7C08E" w14:textId="77777777" w:rsidR="00E53655" w:rsidRDefault="00E53655" w:rsidP="00206461">
      <w:pPr>
        <w:spacing w:after="0" w:line="240" w:lineRule="auto"/>
        <w:textAlignment w:val="baseline"/>
        <w:rPr>
          <w:rFonts w:ascii="Times New Roman" w:eastAsia="Times New Roman" w:hAnsi="Times New Roman" w:cs="Times New Roman"/>
          <w:sz w:val="24"/>
          <w:szCs w:val="24"/>
        </w:rPr>
      </w:pPr>
    </w:p>
    <w:p w14:paraId="61869CB4" w14:textId="372FAAC9"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Any applicant listed on the Excluded Parties List System (EPLS) in the System for Award Management (SAM) is not eligible to apply for an assistance award in accordance with the OMB guidelines at 2 CFR 180 that implement Executive Orders 12549 (3 CFR, 1986 Comp., p. 189) and 12689 (3 CFR, 1989 Comp., p. 235), “Debarment and Suspension.”  Additionally, no entity listed on the EPLS can participate in any activities under an award.  All applicants are strongly encouraged to review the EPLS in SAM to ensure that no ineligible entity is included. </w:t>
      </w:r>
    </w:p>
    <w:p w14:paraId="04369C3B" w14:textId="77777777" w:rsidR="00206461" w:rsidRPr="00206461" w:rsidRDefault="00206461" w:rsidP="00206461">
      <w:pPr>
        <w:spacing w:after="0" w:line="240" w:lineRule="auto"/>
        <w:ind w:left="720"/>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lastRenderedPageBreak/>
        <w:t> </w:t>
      </w:r>
    </w:p>
    <w:p w14:paraId="3E143A0F"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Organizations must have a commitment to equal opportunity employment practices and to non-discrimination practices with regard to beneficiaries, without regard to race, religion, ethnicity, gender, sexual orientation, or political affiliation </w:t>
      </w:r>
    </w:p>
    <w:p w14:paraId="290414E3"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30F0376B" w14:textId="571C3276"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Organizations may only submit one application per organization. If more than one application is submitted by an organization, only the first application received will be reviewed for eligibility and funding. </w:t>
      </w:r>
    </w:p>
    <w:p w14:paraId="0A8AE0C9" w14:textId="77777777" w:rsidR="00206461" w:rsidRPr="00206461" w:rsidRDefault="00206461" w:rsidP="00206461">
      <w:pPr>
        <w:spacing w:after="0" w:line="240" w:lineRule="auto"/>
        <w:ind w:left="720"/>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0CDE3B7D"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D. Application and Submission Information </w:t>
      </w:r>
      <w:r w:rsidRPr="00206461">
        <w:rPr>
          <w:rFonts w:ascii="Times New Roman" w:eastAsia="Times New Roman" w:hAnsi="Times New Roman" w:cs="Times New Roman"/>
          <w:sz w:val="24"/>
          <w:szCs w:val="24"/>
        </w:rPr>
        <w:t> </w:t>
      </w:r>
    </w:p>
    <w:p w14:paraId="449CF44A"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54549878"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NOTE:  Applications that do not include all the required documentation described in this Section will not advance to the Panel Review stage.  Further, applications that exceed the allowable page limits will not be reviewed by the review panel.  Applicants may not add any materials to an application once it has been submitted and the competition deadline has passed.  </w:t>
      </w:r>
    </w:p>
    <w:p w14:paraId="4C6A086A"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1AD195AA"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D.1. Address to Request Application Package</w:t>
      </w:r>
      <w:r w:rsidRPr="00206461">
        <w:rPr>
          <w:rFonts w:ascii="Times New Roman" w:eastAsia="Times New Roman" w:hAnsi="Times New Roman" w:cs="Times New Roman"/>
          <w:sz w:val="24"/>
          <w:szCs w:val="24"/>
        </w:rPr>
        <w:t> </w:t>
      </w:r>
    </w:p>
    <w:p w14:paraId="75675559"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1842392F"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Application forms required below are available at grants.gov. </w:t>
      </w:r>
    </w:p>
    <w:p w14:paraId="3F9891AC"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5B1945E7"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D.2. Content and Form of Application Submission  </w:t>
      </w:r>
      <w:r w:rsidRPr="00206461">
        <w:rPr>
          <w:rFonts w:ascii="Times New Roman" w:eastAsia="Times New Roman" w:hAnsi="Times New Roman" w:cs="Times New Roman"/>
          <w:sz w:val="24"/>
          <w:szCs w:val="24"/>
        </w:rPr>
        <w:t> </w:t>
      </w:r>
    </w:p>
    <w:p w14:paraId="739BA7A0"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357A96DE"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u w:val="single"/>
        </w:rPr>
        <w:t>Please follow all instructions below carefully</w:t>
      </w:r>
      <w:r w:rsidRPr="00206461">
        <w:rPr>
          <w:rFonts w:ascii="Times New Roman" w:eastAsia="Times New Roman" w:hAnsi="Times New Roman" w:cs="Times New Roman"/>
          <w:sz w:val="24"/>
          <w:szCs w:val="24"/>
        </w:rPr>
        <w:t>. Proposals that do not meet the requirements of this announcement or fail to comply with the stated requirements will be ineligible. </w:t>
      </w:r>
    </w:p>
    <w:p w14:paraId="3AFA924C"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39CB4AAC"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Application must have the following format: </w:t>
      </w:r>
      <w:r w:rsidRPr="00206461">
        <w:rPr>
          <w:rFonts w:ascii="Times New Roman" w:eastAsia="Times New Roman" w:hAnsi="Times New Roman" w:cs="Times New Roman"/>
          <w:sz w:val="24"/>
          <w:szCs w:val="24"/>
        </w:rPr>
        <w:t> </w:t>
      </w:r>
    </w:p>
    <w:p w14:paraId="46FC72E3" w14:textId="6939653E" w:rsidR="00206461" w:rsidRDefault="00206461" w:rsidP="00206461">
      <w:pPr>
        <w:shd w:val="clear" w:color="auto" w:fill="FFFFFF"/>
        <w:spacing w:after="0" w:line="240" w:lineRule="auto"/>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 </w:t>
      </w:r>
    </w:p>
    <w:p w14:paraId="0FD21D96" w14:textId="17FFC42E" w:rsidR="00E53655" w:rsidRPr="00E53655" w:rsidRDefault="00E53655" w:rsidP="00E53655">
      <w:pPr>
        <w:numPr>
          <w:ilvl w:val="0"/>
          <w:numId w:val="32"/>
        </w:numPr>
        <w:shd w:val="clear" w:color="auto" w:fill="FFFFFF"/>
        <w:spacing w:after="200" w:line="276" w:lineRule="auto"/>
        <w:textAlignment w:val="baseline"/>
        <w:rPr>
          <w:rFonts w:ascii="Times New Roman" w:eastAsia="Times New Roman" w:hAnsi="Times New Roman" w:cs="Times New Roman"/>
          <w:sz w:val="24"/>
          <w:szCs w:val="24"/>
        </w:rPr>
      </w:pPr>
      <w:r w:rsidRPr="00E53655">
        <w:rPr>
          <w:rFonts w:ascii="Times New Roman" w:eastAsia="Times New Roman" w:hAnsi="Times New Roman" w:cs="Times New Roman"/>
          <w:sz w:val="24"/>
          <w:szCs w:val="24"/>
        </w:rPr>
        <w:t>The proposal clearly addresses the goals and objectives of this funding opportunity</w:t>
      </w:r>
      <w:r>
        <w:rPr>
          <w:rFonts w:ascii="Times New Roman" w:eastAsia="Times New Roman" w:hAnsi="Times New Roman" w:cs="Times New Roman"/>
          <w:sz w:val="24"/>
          <w:szCs w:val="24"/>
        </w:rPr>
        <w:t>.</w:t>
      </w:r>
    </w:p>
    <w:p w14:paraId="0AC5C74E" w14:textId="6328B66C" w:rsidR="00E53655" w:rsidRPr="00E53655" w:rsidRDefault="00E53655" w:rsidP="00E53655">
      <w:pPr>
        <w:numPr>
          <w:ilvl w:val="0"/>
          <w:numId w:val="32"/>
        </w:numPr>
        <w:shd w:val="clear" w:color="auto" w:fill="FFFFFF"/>
        <w:spacing w:after="200" w:line="276" w:lineRule="auto"/>
        <w:textAlignment w:val="baseline"/>
        <w:rPr>
          <w:rFonts w:ascii="Times New Roman" w:eastAsia="Times New Roman" w:hAnsi="Times New Roman" w:cs="Times New Roman"/>
          <w:sz w:val="24"/>
          <w:szCs w:val="24"/>
        </w:rPr>
      </w:pPr>
      <w:r w:rsidRPr="00E53655">
        <w:rPr>
          <w:rFonts w:ascii="Times New Roman" w:eastAsia="Times New Roman" w:hAnsi="Times New Roman" w:cs="Times New Roman"/>
          <w:sz w:val="24"/>
          <w:szCs w:val="24"/>
        </w:rPr>
        <w:t>All documents are in English</w:t>
      </w:r>
      <w:r>
        <w:rPr>
          <w:rFonts w:ascii="Times New Roman" w:eastAsia="Times New Roman" w:hAnsi="Times New Roman" w:cs="Times New Roman"/>
          <w:sz w:val="24"/>
          <w:szCs w:val="24"/>
        </w:rPr>
        <w:t>.</w:t>
      </w:r>
    </w:p>
    <w:p w14:paraId="607BBD92" w14:textId="58B3D41D" w:rsidR="00E53655" w:rsidRPr="00E53655" w:rsidRDefault="00E53655" w:rsidP="00E53655">
      <w:pPr>
        <w:numPr>
          <w:ilvl w:val="0"/>
          <w:numId w:val="32"/>
        </w:numPr>
        <w:shd w:val="clear" w:color="auto" w:fill="FFFFFF"/>
        <w:spacing w:after="200" w:line="276" w:lineRule="auto"/>
        <w:ind w:left="0" w:firstLine="360"/>
        <w:textAlignment w:val="baseline"/>
        <w:rPr>
          <w:rFonts w:ascii="Times New Roman" w:eastAsia="Times New Roman" w:hAnsi="Times New Roman" w:cs="Times New Roman"/>
          <w:sz w:val="24"/>
          <w:szCs w:val="24"/>
        </w:rPr>
      </w:pPr>
      <w:r w:rsidRPr="00E53655">
        <w:rPr>
          <w:rFonts w:ascii="Times New Roman" w:eastAsia="Times New Roman" w:hAnsi="Times New Roman" w:cs="Times New Roman"/>
          <w:sz w:val="24"/>
          <w:szCs w:val="24"/>
        </w:rPr>
        <w:t>All budgets are in U.S. dollars</w:t>
      </w:r>
      <w:r>
        <w:rPr>
          <w:rFonts w:ascii="Times New Roman" w:eastAsia="Times New Roman" w:hAnsi="Times New Roman" w:cs="Times New Roman"/>
          <w:sz w:val="24"/>
          <w:szCs w:val="24"/>
        </w:rPr>
        <w:t>.</w:t>
      </w:r>
    </w:p>
    <w:p w14:paraId="062479C3" w14:textId="66E053BF" w:rsidR="00E53655" w:rsidRPr="00E53655" w:rsidRDefault="00E53655" w:rsidP="00E53655">
      <w:pPr>
        <w:numPr>
          <w:ilvl w:val="0"/>
          <w:numId w:val="32"/>
        </w:numPr>
        <w:shd w:val="clear" w:color="auto" w:fill="FFFFFF"/>
        <w:spacing w:after="200" w:line="276" w:lineRule="auto"/>
        <w:ind w:left="0" w:firstLine="360"/>
        <w:textAlignment w:val="baseline"/>
        <w:rPr>
          <w:rFonts w:ascii="Times New Roman" w:eastAsia="Times New Roman" w:hAnsi="Times New Roman" w:cs="Times New Roman"/>
          <w:sz w:val="24"/>
          <w:szCs w:val="24"/>
        </w:rPr>
      </w:pPr>
      <w:r w:rsidRPr="00E53655">
        <w:rPr>
          <w:rFonts w:ascii="Times New Roman" w:eastAsia="Times New Roman" w:hAnsi="Times New Roman" w:cs="Times New Roman"/>
          <w:sz w:val="24"/>
          <w:szCs w:val="24"/>
        </w:rPr>
        <w:t>All pages are numbered</w:t>
      </w:r>
      <w:r>
        <w:rPr>
          <w:rFonts w:ascii="Times New Roman" w:eastAsia="Times New Roman" w:hAnsi="Times New Roman" w:cs="Times New Roman"/>
          <w:sz w:val="24"/>
          <w:szCs w:val="24"/>
        </w:rPr>
        <w:t>.</w:t>
      </w:r>
    </w:p>
    <w:p w14:paraId="405FDAA6" w14:textId="77777777" w:rsidR="00E53655" w:rsidRPr="00E53655" w:rsidRDefault="00E53655" w:rsidP="00E53655">
      <w:pPr>
        <w:numPr>
          <w:ilvl w:val="0"/>
          <w:numId w:val="32"/>
        </w:numPr>
        <w:shd w:val="clear" w:color="auto" w:fill="FFFFFF"/>
        <w:spacing w:after="200" w:line="276" w:lineRule="auto"/>
        <w:ind w:left="0" w:firstLine="360"/>
        <w:textAlignment w:val="baseline"/>
        <w:rPr>
          <w:rFonts w:ascii="Times New Roman" w:eastAsia="Times New Roman" w:hAnsi="Times New Roman" w:cs="Times New Roman"/>
          <w:sz w:val="24"/>
          <w:szCs w:val="24"/>
        </w:rPr>
      </w:pPr>
      <w:r w:rsidRPr="00E53655">
        <w:rPr>
          <w:rFonts w:ascii="Times New Roman" w:eastAsia="Times New Roman" w:hAnsi="Times New Roman" w:cs="Times New Roman"/>
          <w:sz w:val="24"/>
          <w:szCs w:val="24"/>
        </w:rPr>
        <w:t>All documents are formatted to 8 ½ x 11 paper, and</w:t>
      </w:r>
    </w:p>
    <w:p w14:paraId="3853DD9C" w14:textId="77777777" w:rsidR="00E53655" w:rsidRPr="00E53655" w:rsidRDefault="00E53655" w:rsidP="00E53655">
      <w:pPr>
        <w:numPr>
          <w:ilvl w:val="0"/>
          <w:numId w:val="32"/>
        </w:numPr>
        <w:shd w:val="clear" w:color="auto" w:fill="FFFFFF"/>
        <w:spacing w:after="0" w:line="276" w:lineRule="auto"/>
        <w:ind w:left="0" w:firstLine="360"/>
        <w:textAlignment w:val="baseline"/>
        <w:rPr>
          <w:rFonts w:ascii="Times New Roman" w:eastAsia="Times New Roman" w:hAnsi="Times New Roman" w:cs="Times New Roman"/>
          <w:sz w:val="24"/>
          <w:szCs w:val="24"/>
        </w:rPr>
      </w:pPr>
      <w:r w:rsidRPr="00E53655">
        <w:rPr>
          <w:rFonts w:ascii="Times New Roman" w:eastAsia="Times New Roman" w:hAnsi="Times New Roman" w:cs="Times New Roman"/>
          <w:sz w:val="24"/>
          <w:szCs w:val="24"/>
        </w:rPr>
        <w:t xml:space="preserve">All Microsoft Word documents are single-spaced, 12 point Times New Roman font, with </w:t>
      </w:r>
    </w:p>
    <w:p w14:paraId="04697235" w14:textId="77777777" w:rsidR="00E53655" w:rsidRPr="00E53655" w:rsidRDefault="00E53655" w:rsidP="00E53655">
      <w:pPr>
        <w:shd w:val="clear" w:color="auto" w:fill="FFFFFF"/>
        <w:spacing w:after="0" w:line="240" w:lineRule="auto"/>
        <w:ind w:left="360"/>
        <w:textAlignment w:val="baseline"/>
        <w:rPr>
          <w:rFonts w:ascii="Times New Roman" w:eastAsia="Times New Roman" w:hAnsi="Times New Roman" w:cs="Times New Roman"/>
          <w:sz w:val="24"/>
          <w:szCs w:val="24"/>
        </w:rPr>
      </w:pPr>
      <w:r w:rsidRPr="00E53655">
        <w:rPr>
          <w:rFonts w:ascii="Times New Roman" w:eastAsia="Times New Roman" w:hAnsi="Times New Roman" w:cs="Times New Roman"/>
          <w:sz w:val="24"/>
          <w:szCs w:val="24"/>
        </w:rPr>
        <w:t xml:space="preserve">      a minimum of 1-inch margins.</w:t>
      </w:r>
    </w:p>
    <w:p w14:paraId="59EDD85C" w14:textId="77777777" w:rsidR="00E53655" w:rsidRPr="00206461" w:rsidRDefault="00E53655" w:rsidP="00206461">
      <w:pPr>
        <w:shd w:val="clear" w:color="auto" w:fill="FFFFFF"/>
        <w:spacing w:after="0" w:line="240" w:lineRule="auto"/>
        <w:textAlignment w:val="baseline"/>
        <w:rPr>
          <w:rFonts w:ascii="Segoe UI" w:eastAsia="Times New Roman" w:hAnsi="Segoe UI" w:cs="Segoe UI"/>
          <w:sz w:val="18"/>
          <w:szCs w:val="18"/>
        </w:rPr>
      </w:pPr>
    </w:p>
    <w:p w14:paraId="61E8D845"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3CBDB545"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The following documents are </w:t>
      </w:r>
      <w:r w:rsidRPr="00206461">
        <w:rPr>
          <w:rFonts w:ascii="Times New Roman" w:eastAsia="Times New Roman" w:hAnsi="Times New Roman" w:cs="Times New Roman"/>
          <w:b/>
          <w:bCs/>
          <w:sz w:val="24"/>
          <w:szCs w:val="24"/>
          <w:u w:val="single"/>
        </w:rPr>
        <w:t>required</w:t>
      </w:r>
      <w:r w:rsidRPr="00206461">
        <w:rPr>
          <w:rFonts w:ascii="Times New Roman" w:eastAsia="Times New Roman" w:hAnsi="Times New Roman" w:cs="Times New Roman"/>
          <w:sz w:val="24"/>
          <w:szCs w:val="24"/>
        </w:rPr>
        <w:t>: </w:t>
      </w:r>
    </w:p>
    <w:p w14:paraId="54DFE89D"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color w:val="333333"/>
          <w:sz w:val="24"/>
          <w:szCs w:val="24"/>
        </w:rPr>
        <w:t> </w:t>
      </w:r>
    </w:p>
    <w:p w14:paraId="2CEBB2FE"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1. Mandatory application forms</w:t>
      </w:r>
      <w:r w:rsidRPr="00206461">
        <w:rPr>
          <w:rFonts w:ascii="Times New Roman" w:eastAsia="Times New Roman" w:hAnsi="Times New Roman" w:cs="Times New Roman"/>
          <w:sz w:val="24"/>
          <w:szCs w:val="24"/>
        </w:rPr>
        <w:t> </w:t>
      </w:r>
    </w:p>
    <w:p w14:paraId="693E7996" w14:textId="77777777" w:rsidR="00206461" w:rsidRPr="00206461" w:rsidRDefault="00206461" w:rsidP="00206461">
      <w:pPr>
        <w:numPr>
          <w:ilvl w:val="0"/>
          <w:numId w:val="4"/>
        </w:numPr>
        <w:spacing w:after="0" w:line="240" w:lineRule="auto"/>
        <w:ind w:left="108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b/>
          <w:bCs/>
          <w:sz w:val="24"/>
          <w:szCs w:val="24"/>
        </w:rPr>
        <w:t>SF-424 (Application for Federal Assistance – Organizations)</w:t>
      </w:r>
      <w:r w:rsidRPr="00206461">
        <w:rPr>
          <w:rFonts w:ascii="Times New Roman" w:eastAsia="Times New Roman" w:hAnsi="Times New Roman" w:cs="Times New Roman"/>
          <w:sz w:val="24"/>
          <w:szCs w:val="24"/>
        </w:rPr>
        <w:t> </w:t>
      </w:r>
    </w:p>
    <w:p w14:paraId="1CCB5BFE" w14:textId="77777777" w:rsidR="00206461" w:rsidRPr="00206461" w:rsidRDefault="00206461" w:rsidP="00206461">
      <w:pPr>
        <w:numPr>
          <w:ilvl w:val="0"/>
          <w:numId w:val="4"/>
        </w:numPr>
        <w:spacing w:after="0" w:line="240" w:lineRule="auto"/>
        <w:ind w:left="108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b/>
          <w:bCs/>
          <w:sz w:val="24"/>
          <w:szCs w:val="24"/>
        </w:rPr>
        <w:t>SF-424A (Budget Information for Non-Construction Programs)</w:t>
      </w:r>
      <w:r w:rsidRPr="00206461">
        <w:rPr>
          <w:rFonts w:ascii="Times New Roman" w:eastAsia="Times New Roman" w:hAnsi="Times New Roman" w:cs="Times New Roman"/>
          <w:sz w:val="24"/>
          <w:szCs w:val="24"/>
        </w:rPr>
        <w:t> </w:t>
      </w:r>
    </w:p>
    <w:p w14:paraId="4094D359" w14:textId="77777777" w:rsidR="00206461" w:rsidRPr="00206461" w:rsidRDefault="00206461" w:rsidP="00206461">
      <w:pPr>
        <w:numPr>
          <w:ilvl w:val="0"/>
          <w:numId w:val="4"/>
        </w:numPr>
        <w:spacing w:after="0" w:line="240" w:lineRule="auto"/>
        <w:ind w:left="108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b/>
          <w:bCs/>
          <w:sz w:val="24"/>
          <w:szCs w:val="24"/>
        </w:rPr>
        <w:lastRenderedPageBreak/>
        <w:t>SF424B (Assurances for Non-Construction programs) </w:t>
      </w:r>
      <w:r w:rsidRPr="00206461">
        <w:rPr>
          <w:rFonts w:ascii="Times New Roman" w:eastAsia="Times New Roman" w:hAnsi="Times New Roman" w:cs="Times New Roman"/>
          <w:i/>
          <w:iCs/>
          <w:sz w:val="24"/>
          <w:szCs w:val="24"/>
        </w:rPr>
        <w:t>The SF-424 B is required only for those applicants who have not registered in SAM.gov or recertified their registration in SAM.gov since February 2, 2019 and completed the online representations and certifications.  </w:t>
      </w:r>
      <w:r w:rsidRPr="00206461">
        <w:rPr>
          <w:rFonts w:ascii="Times New Roman" w:eastAsia="Times New Roman" w:hAnsi="Times New Roman" w:cs="Times New Roman"/>
          <w:sz w:val="24"/>
          <w:szCs w:val="24"/>
        </w:rPr>
        <w:t> </w:t>
      </w:r>
    </w:p>
    <w:p w14:paraId="6275B5AB" w14:textId="77777777" w:rsidR="00E53655" w:rsidRDefault="00E53655" w:rsidP="00206461">
      <w:pPr>
        <w:spacing w:after="0" w:line="240" w:lineRule="auto"/>
        <w:textAlignment w:val="baseline"/>
        <w:rPr>
          <w:rFonts w:ascii="Times New Roman" w:eastAsia="Times New Roman" w:hAnsi="Times New Roman" w:cs="Times New Roman"/>
          <w:b/>
          <w:bCs/>
          <w:sz w:val="24"/>
          <w:szCs w:val="24"/>
        </w:rPr>
      </w:pPr>
    </w:p>
    <w:p w14:paraId="287CE064" w14:textId="7B4A0A2F"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2. Summary Page:</w:t>
      </w:r>
      <w:r w:rsidRPr="00206461">
        <w:rPr>
          <w:rFonts w:ascii="Times New Roman" w:eastAsia="Times New Roman" w:hAnsi="Times New Roman" w:cs="Times New Roman"/>
          <w:sz w:val="24"/>
          <w:szCs w:val="24"/>
        </w:rPr>
        <w:t> Cover sheet stating the applicant name and organization, proposal date, program title, program period proposed start and end date, and brief purpose of the program.  </w:t>
      </w:r>
    </w:p>
    <w:p w14:paraId="00824E02" w14:textId="77777777" w:rsidR="00E53655" w:rsidRDefault="00E53655" w:rsidP="00206461">
      <w:pPr>
        <w:spacing w:after="0" w:line="240" w:lineRule="auto"/>
        <w:textAlignment w:val="baseline"/>
        <w:rPr>
          <w:rFonts w:ascii="Times New Roman" w:eastAsia="Times New Roman" w:hAnsi="Times New Roman" w:cs="Times New Roman"/>
          <w:b/>
          <w:bCs/>
          <w:sz w:val="24"/>
          <w:szCs w:val="24"/>
        </w:rPr>
      </w:pPr>
    </w:p>
    <w:p w14:paraId="59B914BF" w14:textId="3B5299D9" w:rsidR="00206461" w:rsidRDefault="47E31881" w:rsidP="00206461">
      <w:pPr>
        <w:spacing w:after="0" w:line="240" w:lineRule="auto"/>
        <w:textAlignment w:val="baseline"/>
        <w:rPr>
          <w:rFonts w:ascii="Times New Roman" w:eastAsia="Times New Roman" w:hAnsi="Times New Roman" w:cs="Times New Roman"/>
          <w:sz w:val="24"/>
          <w:szCs w:val="24"/>
        </w:rPr>
      </w:pPr>
      <w:r w:rsidRPr="47E31881">
        <w:rPr>
          <w:rFonts w:ascii="Times New Roman" w:eastAsia="Times New Roman" w:hAnsi="Times New Roman" w:cs="Times New Roman"/>
          <w:b/>
          <w:bCs/>
          <w:sz w:val="24"/>
          <w:szCs w:val="24"/>
        </w:rPr>
        <w:t>3. Proposal (</w:t>
      </w:r>
      <w:r w:rsidRPr="00041C8E">
        <w:rPr>
          <w:rFonts w:ascii="Times New Roman" w:eastAsia="Times New Roman" w:hAnsi="Times New Roman" w:cs="Times New Roman"/>
          <w:b/>
          <w:bCs/>
          <w:sz w:val="24"/>
          <w:szCs w:val="24"/>
        </w:rPr>
        <w:t>8 pages maximum)</w:t>
      </w:r>
      <w:r w:rsidRPr="47E31881">
        <w:rPr>
          <w:rFonts w:ascii="Times New Roman" w:eastAsia="Times New Roman" w:hAnsi="Times New Roman" w:cs="Times New Roman"/>
          <w:b/>
          <w:bCs/>
          <w:sz w:val="24"/>
          <w:szCs w:val="24"/>
        </w:rPr>
        <w:t>: </w:t>
      </w:r>
      <w:r w:rsidRPr="47E31881">
        <w:rPr>
          <w:rFonts w:ascii="Times New Roman" w:eastAsia="Times New Roman" w:hAnsi="Times New Roman" w:cs="Times New Roman"/>
          <w:sz w:val="24"/>
          <w:szCs w:val="24"/>
        </w:rPr>
        <w:t>The proposal should contain sufficient information that anyone not familiar with it would understand exactly what the applicant wants to do. Your proposal must follow the format below and adhere to the limits below.   </w:t>
      </w:r>
    </w:p>
    <w:p w14:paraId="51613A48" w14:textId="77777777" w:rsidR="00E53655" w:rsidRPr="00206461" w:rsidRDefault="00E53655" w:rsidP="00206461">
      <w:pPr>
        <w:spacing w:after="0" w:line="240" w:lineRule="auto"/>
        <w:textAlignment w:val="baseline"/>
        <w:rPr>
          <w:rFonts w:ascii="Segoe UI" w:eastAsia="Times New Roman" w:hAnsi="Segoe UI" w:cs="Segoe UI"/>
          <w:sz w:val="18"/>
          <w:szCs w:val="18"/>
        </w:rPr>
      </w:pPr>
    </w:p>
    <w:p w14:paraId="2C5DDAF9" w14:textId="6CBDFB25" w:rsidR="00206461" w:rsidRPr="00206461" w:rsidRDefault="00206461" w:rsidP="00206461">
      <w:pPr>
        <w:numPr>
          <w:ilvl w:val="0"/>
          <w:numId w:val="5"/>
        </w:numPr>
        <w:spacing w:after="0" w:line="240" w:lineRule="auto"/>
        <w:ind w:left="180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b/>
          <w:bCs/>
          <w:i/>
          <w:iCs/>
          <w:sz w:val="24"/>
          <w:szCs w:val="24"/>
        </w:rPr>
        <w:t>Proposal Summary</w:t>
      </w:r>
      <w:r w:rsidRPr="00206461">
        <w:rPr>
          <w:rFonts w:ascii="Times New Roman" w:eastAsia="Times New Roman" w:hAnsi="Times New Roman" w:cs="Times New Roman"/>
          <w:b/>
          <w:bCs/>
          <w:sz w:val="24"/>
          <w:szCs w:val="24"/>
        </w:rPr>
        <w:t>:</w:t>
      </w:r>
      <w:r w:rsidRPr="00206461">
        <w:rPr>
          <w:rFonts w:ascii="Times New Roman" w:eastAsia="Times New Roman" w:hAnsi="Times New Roman" w:cs="Times New Roman"/>
          <w:sz w:val="24"/>
          <w:szCs w:val="24"/>
        </w:rPr>
        <w:t> Short narrative that outlines the proposed program, including program objectives and anticipated impact</w:t>
      </w:r>
      <w:r w:rsidR="00DF5389">
        <w:rPr>
          <w:rFonts w:ascii="Times New Roman" w:eastAsia="Times New Roman" w:hAnsi="Times New Roman" w:cs="Times New Roman"/>
          <w:sz w:val="24"/>
          <w:szCs w:val="24"/>
        </w:rPr>
        <w:t>.</w:t>
      </w:r>
      <w:r w:rsidRPr="00206461">
        <w:rPr>
          <w:rFonts w:ascii="Times New Roman" w:eastAsia="Times New Roman" w:hAnsi="Times New Roman" w:cs="Times New Roman"/>
          <w:sz w:val="24"/>
          <w:szCs w:val="24"/>
        </w:rPr>
        <w:t> </w:t>
      </w:r>
      <w:r w:rsidR="00AA707B">
        <w:rPr>
          <w:rFonts w:ascii="Times New Roman" w:eastAsia="Times New Roman" w:hAnsi="Times New Roman" w:cs="Times New Roman"/>
          <w:sz w:val="24"/>
          <w:szCs w:val="24"/>
        </w:rPr>
        <w:t xml:space="preserve"> </w:t>
      </w:r>
    </w:p>
    <w:p w14:paraId="27A65867" w14:textId="7720AF6E" w:rsidR="00206461" w:rsidRPr="00206461" w:rsidRDefault="00206461" w:rsidP="00206461">
      <w:pPr>
        <w:numPr>
          <w:ilvl w:val="0"/>
          <w:numId w:val="5"/>
        </w:numPr>
        <w:spacing w:after="0" w:line="240" w:lineRule="auto"/>
        <w:ind w:left="180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b/>
          <w:bCs/>
          <w:i/>
          <w:iCs/>
          <w:sz w:val="24"/>
          <w:szCs w:val="24"/>
        </w:rPr>
        <w:t>Introduction to the Organization Applying</w:t>
      </w:r>
      <w:r w:rsidRPr="00206461">
        <w:rPr>
          <w:rFonts w:ascii="Times New Roman" w:eastAsia="Times New Roman" w:hAnsi="Times New Roman" w:cs="Times New Roman"/>
          <w:sz w:val="24"/>
          <w:szCs w:val="24"/>
        </w:rPr>
        <w:t>: A description of past and present operations, showing ability to carry out the program, including information on all previous grants from the U.S. Embassy and/or U.S. government agencies.</w:t>
      </w:r>
      <w:r w:rsidR="00AA707B">
        <w:rPr>
          <w:rFonts w:ascii="Times New Roman" w:eastAsia="Times New Roman" w:hAnsi="Times New Roman" w:cs="Times New Roman"/>
          <w:sz w:val="24"/>
          <w:szCs w:val="24"/>
        </w:rPr>
        <w:t xml:space="preserve"> </w:t>
      </w:r>
    </w:p>
    <w:p w14:paraId="339A2802" w14:textId="504A7342" w:rsidR="00206461" w:rsidRPr="00206461" w:rsidRDefault="47E31881" w:rsidP="00206461">
      <w:pPr>
        <w:numPr>
          <w:ilvl w:val="0"/>
          <w:numId w:val="5"/>
        </w:numPr>
        <w:spacing w:after="0" w:line="240" w:lineRule="auto"/>
        <w:ind w:left="1800" w:firstLine="0"/>
        <w:textAlignment w:val="baseline"/>
        <w:rPr>
          <w:rFonts w:ascii="Times New Roman" w:eastAsia="Times New Roman" w:hAnsi="Times New Roman" w:cs="Times New Roman"/>
          <w:sz w:val="24"/>
          <w:szCs w:val="24"/>
        </w:rPr>
      </w:pPr>
      <w:r w:rsidRPr="47E31881">
        <w:rPr>
          <w:rFonts w:ascii="Times New Roman" w:eastAsia="Times New Roman" w:hAnsi="Times New Roman" w:cs="Times New Roman"/>
          <w:b/>
          <w:bCs/>
          <w:i/>
          <w:iCs/>
          <w:sz w:val="24"/>
          <w:szCs w:val="24"/>
        </w:rPr>
        <w:t>Program Description</w:t>
      </w:r>
      <w:r w:rsidRPr="47E31881">
        <w:rPr>
          <w:rFonts w:ascii="Times New Roman" w:eastAsia="Times New Roman" w:hAnsi="Times New Roman" w:cs="Times New Roman"/>
          <w:b/>
          <w:bCs/>
          <w:sz w:val="24"/>
          <w:szCs w:val="24"/>
        </w:rPr>
        <w:t>:</w:t>
      </w:r>
      <w:r w:rsidRPr="47E31881">
        <w:rPr>
          <w:rFonts w:ascii="Times New Roman" w:eastAsia="Times New Roman" w:hAnsi="Times New Roman" w:cs="Times New Roman"/>
          <w:sz w:val="24"/>
          <w:szCs w:val="24"/>
        </w:rPr>
        <w:t>  Clear, concise, and well-supported description of why the proposed program is needed and how the program will achieve the objectives listed in Section A. </w:t>
      </w:r>
      <w:r w:rsidRPr="47E31881">
        <w:rPr>
          <w:rFonts w:ascii="Times New Roman" w:eastAsia="Times New Roman" w:hAnsi="Times New Roman" w:cs="Times New Roman"/>
          <w:color w:val="FF0000"/>
          <w:sz w:val="24"/>
          <w:szCs w:val="24"/>
        </w:rPr>
        <w:t xml:space="preserve"> </w:t>
      </w:r>
    </w:p>
    <w:p w14:paraId="3BFD9E3B" w14:textId="53347AB3" w:rsidR="00206461" w:rsidRPr="00206461" w:rsidRDefault="00206461" w:rsidP="00206461">
      <w:pPr>
        <w:numPr>
          <w:ilvl w:val="0"/>
          <w:numId w:val="6"/>
        </w:numPr>
        <w:spacing w:after="0" w:line="240" w:lineRule="auto"/>
        <w:ind w:left="180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b/>
          <w:bCs/>
          <w:i/>
          <w:iCs/>
          <w:sz w:val="24"/>
          <w:szCs w:val="24"/>
        </w:rPr>
        <w:t>Program Activities</w:t>
      </w:r>
      <w:r w:rsidRPr="00206461">
        <w:rPr>
          <w:rFonts w:ascii="Times New Roman" w:eastAsia="Times New Roman" w:hAnsi="Times New Roman" w:cs="Times New Roman"/>
          <w:sz w:val="24"/>
          <w:szCs w:val="24"/>
        </w:rPr>
        <w:t>: Describe the program activities and how they will help achieve the objectives listed in Section A. </w:t>
      </w:r>
      <w:r w:rsidR="00AA707B">
        <w:rPr>
          <w:rFonts w:ascii="Times New Roman" w:eastAsia="Times New Roman" w:hAnsi="Times New Roman" w:cs="Times New Roman"/>
          <w:sz w:val="24"/>
          <w:szCs w:val="24"/>
        </w:rPr>
        <w:t xml:space="preserve"> </w:t>
      </w:r>
    </w:p>
    <w:p w14:paraId="0BAC1E8B" w14:textId="04FBD050" w:rsidR="00206461" w:rsidRPr="00074F1C" w:rsidRDefault="00206461" w:rsidP="00206461">
      <w:pPr>
        <w:numPr>
          <w:ilvl w:val="0"/>
          <w:numId w:val="6"/>
        </w:numPr>
        <w:spacing w:after="0" w:line="240" w:lineRule="auto"/>
        <w:ind w:left="1800" w:firstLine="0"/>
        <w:textAlignment w:val="baseline"/>
        <w:rPr>
          <w:rFonts w:ascii="Times New Roman" w:eastAsia="Times New Roman" w:hAnsi="Times New Roman" w:cs="Times New Roman"/>
          <w:color w:val="FF0000"/>
          <w:sz w:val="24"/>
          <w:szCs w:val="24"/>
        </w:rPr>
      </w:pPr>
      <w:r w:rsidRPr="00206461">
        <w:rPr>
          <w:rFonts w:ascii="Times New Roman" w:eastAsia="Times New Roman" w:hAnsi="Times New Roman" w:cs="Times New Roman"/>
          <w:b/>
          <w:bCs/>
          <w:i/>
          <w:iCs/>
          <w:sz w:val="24"/>
          <w:szCs w:val="24"/>
        </w:rPr>
        <w:t>Program Methods and Design:</w:t>
      </w:r>
      <w:r w:rsidRPr="00206461">
        <w:rPr>
          <w:rFonts w:ascii="Times New Roman" w:eastAsia="Times New Roman" w:hAnsi="Times New Roman" w:cs="Times New Roman"/>
          <w:sz w:val="24"/>
          <w:szCs w:val="24"/>
        </w:rPr>
        <w:t> A description of how the program is expected to work to solve the stated problem and achieve the goal.  Include a logic model as appropriate.  </w:t>
      </w:r>
      <w:r w:rsidR="00232316">
        <w:rPr>
          <w:rFonts w:ascii="Times New Roman" w:eastAsia="Times New Roman" w:hAnsi="Times New Roman" w:cs="Times New Roman"/>
          <w:color w:val="FF0000"/>
          <w:sz w:val="24"/>
          <w:szCs w:val="24"/>
        </w:rPr>
        <w:t xml:space="preserve"> </w:t>
      </w:r>
    </w:p>
    <w:p w14:paraId="651C7D8E" w14:textId="3B6F4C87" w:rsidR="00206461" w:rsidRPr="00206461" w:rsidRDefault="00206461" w:rsidP="00206461">
      <w:pPr>
        <w:numPr>
          <w:ilvl w:val="0"/>
          <w:numId w:val="6"/>
        </w:numPr>
        <w:spacing w:after="0" w:line="240" w:lineRule="auto"/>
        <w:ind w:left="180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b/>
          <w:bCs/>
          <w:i/>
          <w:iCs/>
          <w:sz w:val="24"/>
          <w:szCs w:val="24"/>
        </w:rPr>
        <w:t>Proposed Program Schedule and Timeline</w:t>
      </w:r>
      <w:r w:rsidRPr="00206461">
        <w:rPr>
          <w:rFonts w:ascii="Times New Roman" w:eastAsia="Times New Roman" w:hAnsi="Times New Roman" w:cs="Times New Roman"/>
          <w:b/>
          <w:bCs/>
          <w:sz w:val="24"/>
          <w:szCs w:val="24"/>
        </w:rPr>
        <w:t>:</w:t>
      </w:r>
      <w:r w:rsidRPr="00206461">
        <w:rPr>
          <w:rFonts w:ascii="Times New Roman" w:eastAsia="Times New Roman" w:hAnsi="Times New Roman" w:cs="Times New Roman"/>
          <w:sz w:val="24"/>
          <w:szCs w:val="24"/>
        </w:rPr>
        <w:t>  The program schedule should resemble a work plan, indicating what activities or phases of the program will take place in each months of the proposed timeframe.  The timeline for the program activities should include the proposed dates, times, and locations of planned activities and events.  Tentative information should also be included. </w:t>
      </w:r>
    </w:p>
    <w:p w14:paraId="1109A03B" w14:textId="37D7B574" w:rsidR="00206461" w:rsidRPr="00206461" w:rsidRDefault="00206461" w:rsidP="00206461">
      <w:pPr>
        <w:numPr>
          <w:ilvl w:val="0"/>
          <w:numId w:val="6"/>
        </w:numPr>
        <w:spacing w:after="0" w:line="240" w:lineRule="auto"/>
        <w:ind w:left="180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b/>
          <w:bCs/>
          <w:i/>
          <w:iCs/>
          <w:sz w:val="24"/>
          <w:szCs w:val="24"/>
        </w:rPr>
        <w:t>Key Personnel</w:t>
      </w:r>
      <w:r w:rsidRPr="00206461">
        <w:rPr>
          <w:rFonts w:ascii="Times New Roman" w:eastAsia="Times New Roman" w:hAnsi="Times New Roman" w:cs="Times New Roman"/>
          <w:b/>
          <w:bCs/>
          <w:sz w:val="24"/>
          <w:szCs w:val="24"/>
        </w:rPr>
        <w:t>:</w:t>
      </w:r>
      <w:r w:rsidRPr="00206461">
        <w:rPr>
          <w:rFonts w:ascii="Times New Roman" w:eastAsia="Times New Roman" w:hAnsi="Times New Roman" w:cs="Times New Roman"/>
          <w:sz w:val="24"/>
          <w:szCs w:val="24"/>
        </w:rPr>
        <w:t>  Names, titles, roles and experience/qualifications of key personnel involved in the program.  What proportion of their time will be used in support of this program? </w:t>
      </w:r>
      <w:r w:rsidR="00AA707B">
        <w:rPr>
          <w:rFonts w:ascii="Times New Roman" w:eastAsia="Times New Roman" w:hAnsi="Times New Roman" w:cs="Times New Roman"/>
          <w:sz w:val="24"/>
          <w:szCs w:val="24"/>
        </w:rPr>
        <w:t xml:space="preserve"> </w:t>
      </w:r>
    </w:p>
    <w:p w14:paraId="3954C3A3" w14:textId="6958F7E2" w:rsidR="00206461" w:rsidRPr="00206461" w:rsidRDefault="00206461" w:rsidP="00206461">
      <w:pPr>
        <w:numPr>
          <w:ilvl w:val="0"/>
          <w:numId w:val="6"/>
        </w:numPr>
        <w:spacing w:after="0" w:line="240" w:lineRule="auto"/>
        <w:ind w:left="180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b/>
          <w:bCs/>
          <w:i/>
          <w:iCs/>
          <w:sz w:val="24"/>
          <w:szCs w:val="24"/>
        </w:rPr>
        <w:t>Program Partners</w:t>
      </w:r>
      <w:r w:rsidRPr="00206461">
        <w:rPr>
          <w:rFonts w:ascii="Times New Roman" w:eastAsia="Times New Roman" w:hAnsi="Times New Roman" w:cs="Times New Roman"/>
          <w:b/>
          <w:bCs/>
          <w:sz w:val="24"/>
          <w:szCs w:val="24"/>
        </w:rPr>
        <w:t>:</w:t>
      </w:r>
      <w:r w:rsidRPr="00206461">
        <w:rPr>
          <w:rFonts w:ascii="Times New Roman" w:eastAsia="Times New Roman" w:hAnsi="Times New Roman" w:cs="Times New Roman"/>
          <w:sz w:val="24"/>
          <w:szCs w:val="24"/>
        </w:rPr>
        <w:t>  List the names and type of involvement of key partner organizations and sub-awardees, if applicable. </w:t>
      </w:r>
      <w:r w:rsidR="00AA707B">
        <w:rPr>
          <w:rFonts w:ascii="Times New Roman" w:eastAsia="Times New Roman" w:hAnsi="Times New Roman" w:cs="Times New Roman"/>
          <w:sz w:val="24"/>
          <w:szCs w:val="24"/>
        </w:rPr>
        <w:t xml:space="preserve"> </w:t>
      </w:r>
    </w:p>
    <w:p w14:paraId="03E213A5" w14:textId="6BB1C351" w:rsidR="00206461" w:rsidRPr="00206461" w:rsidRDefault="49A14E89" w:rsidP="00206461">
      <w:pPr>
        <w:numPr>
          <w:ilvl w:val="0"/>
          <w:numId w:val="7"/>
        </w:numPr>
        <w:spacing w:after="0" w:line="240" w:lineRule="auto"/>
        <w:ind w:left="1800" w:firstLine="0"/>
        <w:textAlignment w:val="baseline"/>
        <w:rPr>
          <w:rFonts w:ascii="Times New Roman" w:eastAsia="Times New Roman" w:hAnsi="Times New Roman" w:cs="Times New Roman"/>
          <w:sz w:val="24"/>
          <w:szCs w:val="24"/>
        </w:rPr>
      </w:pPr>
      <w:r w:rsidRPr="49A14E89">
        <w:rPr>
          <w:rFonts w:ascii="Times New Roman" w:eastAsia="Times New Roman" w:hAnsi="Times New Roman" w:cs="Times New Roman"/>
          <w:b/>
          <w:bCs/>
          <w:i/>
          <w:iCs/>
          <w:sz w:val="24"/>
          <w:szCs w:val="24"/>
        </w:rPr>
        <w:t>Future Funding or Sustainability</w:t>
      </w:r>
      <w:r w:rsidRPr="49A14E89">
        <w:rPr>
          <w:rFonts w:ascii="Times New Roman" w:eastAsia="Times New Roman" w:hAnsi="Times New Roman" w:cs="Times New Roman"/>
          <w:b/>
          <w:bCs/>
          <w:sz w:val="24"/>
          <w:szCs w:val="24"/>
        </w:rPr>
        <w:t>:</w:t>
      </w:r>
      <w:r w:rsidRPr="49A14E89">
        <w:rPr>
          <w:rFonts w:ascii="Times New Roman" w:eastAsia="Times New Roman" w:hAnsi="Times New Roman" w:cs="Times New Roman"/>
          <w:sz w:val="24"/>
          <w:szCs w:val="24"/>
        </w:rPr>
        <w:t>  Applicant’s plan for continuing the program beyond the grant period, or the availability of other resources, if applicable. </w:t>
      </w:r>
      <w:r w:rsidR="00A50D22" w:rsidRPr="00206461">
        <w:rPr>
          <w:rFonts w:ascii="Times New Roman" w:eastAsia="Times New Roman" w:hAnsi="Times New Roman" w:cs="Times New Roman"/>
          <w:sz w:val="24"/>
          <w:szCs w:val="24"/>
        </w:rPr>
        <w:t xml:space="preserve"> </w:t>
      </w:r>
    </w:p>
    <w:p w14:paraId="131842BD"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24C4FD11"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4. Detailed Line-Item Budget: </w:t>
      </w:r>
      <w:r w:rsidRPr="00206461">
        <w:rPr>
          <w:rFonts w:ascii="Times New Roman" w:eastAsia="Times New Roman" w:hAnsi="Times New Roman" w:cs="Times New Roman"/>
          <w:sz w:val="24"/>
          <w:szCs w:val="24"/>
        </w:rPr>
        <w:t>The detailed budget should follow the OMB budget categories (see SF-424A for budget categories). A template budget is provided (see attachment </w:t>
      </w:r>
      <w:r w:rsidRPr="00074F1C">
        <w:rPr>
          <w:rFonts w:ascii="Times New Roman" w:eastAsia="Times New Roman" w:hAnsi="Times New Roman" w:cs="Times New Roman"/>
          <w:color w:val="000000" w:themeColor="text1"/>
          <w:sz w:val="24"/>
          <w:szCs w:val="24"/>
        </w:rPr>
        <w:t>1</w:t>
      </w:r>
      <w:r w:rsidRPr="00206461">
        <w:rPr>
          <w:rFonts w:ascii="Times New Roman" w:eastAsia="Times New Roman" w:hAnsi="Times New Roman" w:cs="Times New Roman"/>
          <w:sz w:val="24"/>
          <w:szCs w:val="24"/>
        </w:rPr>
        <w:t>), but is not required, as long as the submitted budget follows OMB categories. </w:t>
      </w:r>
    </w:p>
    <w:p w14:paraId="342D35B1"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457189D6"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lastRenderedPageBreak/>
        <w:t>5. Budget Justification Narrative</w:t>
      </w:r>
      <w:r w:rsidRPr="00206461">
        <w:rPr>
          <w:rFonts w:ascii="Times New Roman" w:eastAsia="Times New Roman" w:hAnsi="Times New Roman" w:cs="Times New Roman"/>
          <w:sz w:val="24"/>
          <w:szCs w:val="24"/>
        </w:rPr>
        <w:t>:  After completing the detailed budget, use a separate sheet of paper to describe each of the budget expenses in detail. See section </w:t>
      </w:r>
      <w:r w:rsidRPr="00206461">
        <w:rPr>
          <w:rFonts w:ascii="Times New Roman" w:eastAsia="Times New Roman" w:hAnsi="Times New Roman" w:cs="Times New Roman"/>
          <w:i/>
          <w:iCs/>
          <w:sz w:val="24"/>
          <w:szCs w:val="24"/>
        </w:rPr>
        <w:t>H. Other Information: Guidelines for Budget Submissions</w:t>
      </w:r>
      <w:r w:rsidRPr="00206461">
        <w:rPr>
          <w:rFonts w:ascii="Times New Roman" w:eastAsia="Times New Roman" w:hAnsi="Times New Roman" w:cs="Times New Roman"/>
          <w:sz w:val="24"/>
          <w:szCs w:val="24"/>
        </w:rPr>
        <w:t> below for further information. </w:t>
      </w:r>
    </w:p>
    <w:p w14:paraId="2FC1BBF9"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36550225"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6.  Attachments</w:t>
      </w:r>
      <w:r w:rsidRPr="00206461">
        <w:rPr>
          <w:rFonts w:ascii="Times New Roman" w:eastAsia="Times New Roman" w:hAnsi="Times New Roman" w:cs="Times New Roman"/>
          <w:color w:val="FF0000"/>
          <w:sz w:val="24"/>
          <w:szCs w:val="24"/>
        </w:rPr>
        <w:t>: </w:t>
      </w:r>
    </w:p>
    <w:p w14:paraId="7640123D" w14:textId="77777777" w:rsidR="00206461" w:rsidRPr="00206461" w:rsidRDefault="00206461" w:rsidP="00206461">
      <w:pPr>
        <w:numPr>
          <w:ilvl w:val="0"/>
          <w:numId w:val="8"/>
        </w:numPr>
        <w:shd w:val="clear" w:color="auto" w:fill="FFFFFF"/>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1-page CV or resume of key personnel who are proposed for the program. </w:t>
      </w:r>
    </w:p>
    <w:p w14:paraId="3661AC13" w14:textId="77777777" w:rsidR="00534265" w:rsidRDefault="00206461" w:rsidP="00206461">
      <w:pPr>
        <w:numPr>
          <w:ilvl w:val="0"/>
          <w:numId w:val="8"/>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 xml:space="preserve">If your organization has a Negotiated Indirect Cost Rate Agreement (NICRA) and </w:t>
      </w:r>
    </w:p>
    <w:p w14:paraId="1308B555" w14:textId="20A6B45A" w:rsidR="00206461" w:rsidRPr="00206461" w:rsidRDefault="00206461" w:rsidP="00074F1C">
      <w:pPr>
        <w:spacing w:after="0" w:line="240" w:lineRule="auto"/>
        <w:ind w:left="72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includes NICRA charges in the budget, your latest NICRA should be included as a PDF file.   </w:t>
      </w:r>
    </w:p>
    <w:p w14:paraId="051BA478" w14:textId="77777777" w:rsidR="00534265" w:rsidRDefault="00206461" w:rsidP="00206461">
      <w:pPr>
        <w:numPr>
          <w:ilvl w:val="0"/>
          <w:numId w:val="8"/>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 xml:space="preserve">If your organization engages in lobbying activities, a Disclosure of Lobbying Activities </w:t>
      </w:r>
    </w:p>
    <w:p w14:paraId="50214B6E" w14:textId="1FAE8471" w:rsidR="00206461" w:rsidRPr="00206461" w:rsidRDefault="00206461" w:rsidP="00074F1C">
      <w:pPr>
        <w:spacing w:after="0" w:line="240" w:lineRule="auto"/>
        <w:ind w:left="360" w:firstLine="36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(SF-LLL) form is required. </w:t>
      </w:r>
    </w:p>
    <w:p w14:paraId="1F944208" w14:textId="77777777" w:rsidR="00534265" w:rsidRDefault="00206461" w:rsidP="00206461">
      <w:pPr>
        <w:numPr>
          <w:ilvl w:val="0"/>
          <w:numId w:val="9"/>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 xml:space="preserve">Letter of Disclosure for proposed consultants/personnel (if applicable) of potential </w:t>
      </w:r>
    </w:p>
    <w:p w14:paraId="285794BA" w14:textId="5803A9C1" w:rsidR="00206461" w:rsidRPr="00206461" w:rsidRDefault="00206461" w:rsidP="00074F1C">
      <w:pPr>
        <w:spacing w:after="0" w:line="240" w:lineRule="auto"/>
        <w:ind w:left="360" w:firstLine="36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conflicts of interest, employment with a local/state/federal government; and </w:t>
      </w:r>
    </w:p>
    <w:p w14:paraId="3710E47B" w14:textId="77777777" w:rsidR="00534265" w:rsidRDefault="00206461" w:rsidP="00206461">
      <w:pPr>
        <w:numPr>
          <w:ilvl w:val="0"/>
          <w:numId w:val="9"/>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 xml:space="preserve">Letter(s) of Institutional Support to indicate that your organization’s leadership is </w:t>
      </w:r>
    </w:p>
    <w:p w14:paraId="42F16E46" w14:textId="0A3F3CEC" w:rsidR="00206461" w:rsidRPr="00206461" w:rsidRDefault="00206461" w:rsidP="00074F1C">
      <w:pPr>
        <w:spacing w:after="0" w:line="240" w:lineRule="auto"/>
        <w:ind w:left="360" w:firstLine="36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providing their support of the application.  </w:t>
      </w:r>
    </w:p>
    <w:p w14:paraId="432050F1" w14:textId="77777777" w:rsidR="00206461" w:rsidRPr="00206461" w:rsidRDefault="00206461" w:rsidP="00206461">
      <w:pPr>
        <w:numPr>
          <w:ilvl w:val="0"/>
          <w:numId w:val="9"/>
        </w:numPr>
        <w:shd w:val="clear" w:color="auto" w:fill="FFFFFF"/>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Official permission letters, if required for program activities </w:t>
      </w:r>
    </w:p>
    <w:p w14:paraId="49CDFB67" w14:textId="77777777" w:rsidR="00206461" w:rsidRPr="00206461" w:rsidRDefault="00206461" w:rsidP="00206461">
      <w:pPr>
        <w:numPr>
          <w:ilvl w:val="0"/>
          <w:numId w:val="9"/>
        </w:numPr>
        <w:shd w:val="clear" w:color="auto" w:fill="FFFFFF"/>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b/>
          <w:bCs/>
          <w:sz w:val="24"/>
          <w:szCs w:val="24"/>
        </w:rPr>
        <w:t>Performance Monitoring Plan</w:t>
      </w:r>
      <w:r w:rsidRPr="00206461">
        <w:rPr>
          <w:rFonts w:ascii="Times New Roman" w:eastAsia="Times New Roman" w:hAnsi="Times New Roman" w:cs="Times New Roman"/>
          <w:sz w:val="24"/>
          <w:szCs w:val="24"/>
        </w:rPr>
        <w:t> </w:t>
      </w:r>
    </w:p>
    <w:p w14:paraId="7E326DB0" w14:textId="77777777" w:rsidR="00206461" w:rsidRPr="00206461" w:rsidRDefault="00206461" w:rsidP="00206461">
      <w:pPr>
        <w:shd w:val="clear" w:color="auto" w:fill="FFFFFF"/>
        <w:spacing w:after="0" w:line="240" w:lineRule="auto"/>
        <w:ind w:left="720"/>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A Performance Monitoring Plan (PMP) describes the measures proposed by an applicant to capture and demonstrate progress toward achieving the objectives of the proposed project. Please see section A for further guidance and use the provided table.  The quality and feasibility of the proposed PMP will be among the elements on which applications are evaluated.  The PMP should be attached as a separate document and has no page limit.   </w:t>
      </w:r>
    </w:p>
    <w:p w14:paraId="6FA6FFE1" w14:textId="77777777" w:rsidR="00206461" w:rsidRPr="00206461" w:rsidRDefault="00206461" w:rsidP="00206461">
      <w:pPr>
        <w:numPr>
          <w:ilvl w:val="0"/>
          <w:numId w:val="10"/>
        </w:numPr>
        <w:shd w:val="clear" w:color="auto" w:fill="FFFFFF"/>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b/>
          <w:bCs/>
          <w:sz w:val="24"/>
          <w:szCs w:val="24"/>
        </w:rPr>
        <w:t>Risk Assessment and Monitoring Plan</w:t>
      </w:r>
      <w:r w:rsidRPr="00206461">
        <w:rPr>
          <w:rFonts w:ascii="Times New Roman" w:eastAsia="Times New Roman" w:hAnsi="Times New Roman" w:cs="Times New Roman"/>
          <w:sz w:val="24"/>
          <w:szCs w:val="24"/>
        </w:rPr>
        <w:t> </w:t>
      </w:r>
    </w:p>
    <w:p w14:paraId="74B3602F" w14:textId="77777777" w:rsidR="00206461" w:rsidRPr="00206461" w:rsidRDefault="00206461" w:rsidP="00206461">
      <w:pPr>
        <w:shd w:val="clear" w:color="auto" w:fill="FFFFFF"/>
        <w:spacing w:after="0" w:line="240" w:lineRule="auto"/>
        <w:ind w:left="720"/>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Applicants should include all assumptions and external factors identified in the logical framework in the risk analysis.</w:t>
      </w:r>
      <w:r w:rsidRPr="00206461">
        <w:rPr>
          <w:rFonts w:ascii="Times New Roman" w:eastAsia="Times New Roman" w:hAnsi="Times New Roman" w:cs="Times New Roman"/>
          <w:b/>
          <w:bCs/>
          <w:sz w:val="24"/>
          <w:szCs w:val="24"/>
        </w:rPr>
        <w:t> </w:t>
      </w:r>
      <w:r w:rsidRPr="00206461">
        <w:rPr>
          <w:rFonts w:ascii="Times New Roman" w:eastAsia="Times New Roman" w:hAnsi="Times New Roman" w:cs="Times New Roman"/>
          <w:sz w:val="24"/>
          <w:szCs w:val="24"/>
        </w:rPr>
        <w:t>See attachmen</w:t>
      </w:r>
      <w:r w:rsidRPr="00074F1C">
        <w:rPr>
          <w:rFonts w:ascii="Times New Roman" w:eastAsia="Times New Roman" w:hAnsi="Times New Roman" w:cs="Times New Roman"/>
          <w:color w:val="000000" w:themeColor="text1"/>
          <w:sz w:val="24"/>
          <w:szCs w:val="24"/>
        </w:rPr>
        <w:t>t 3.  </w:t>
      </w:r>
    </w:p>
    <w:p w14:paraId="52848243" w14:textId="77777777" w:rsidR="00206461" w:rsidRPr="00206461" w:rsidRDefault="00206461" w:rsidP="00206461">
      <w:pPr>
        <w:numPr>
          <w:ilvl w:val="0"/>
          <w:numId w:val="12"/>
        </w:numPr>
        <w:shd w:val="clear" w:color="auto" w:fill="FFFFFF"/>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b/>
          <w:bCs/>
          <w:sz w:val="24"/>
          <w:szCs w:val="24"/>
        </w:rPr>
        <w:t>Work Plans, Project Timeline, and/or Calendar of Activities  </w:t>
      </w:r>
      <w:r w:rsidRPr="00206461">
        <w:rPr>
          <w:rFonts w:ascii="Times New Roman" w:eastAsia="Times New Roman" w:hAnsi="Times New Roman" w:cs="Times New Roman"/>
          <w:sz w:val="24"/>
          <w:szCs w:val="24"/>
        </w:rPr>
        <w:t> </w:t>
      </w:r>
    </w:p>
    <w:p w14:paraId="40862260" w14:textId="77777777" w:rsidR="00206461" w:rsidRPr="00206461" w:rsidRDefault="00206461" w:rsidP="00206461">
      <w:pPr>
        <w:shd w:val="clear" w:color="auto" w:fill="FFFFFF"/>
        <w:spacing w:after="0" w:line="240" w:lineRule="auto"/>
        <w:ind w:left="720"/>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A work plan is a detailed list of proposed activities, milestones, and approximate dates.  Applicants may choose to include a work plan, project timeline, and/or calendar of proposed activities. </w:t>
      </w:r>
    </w:p>
    <w:p w14:paraId="5FA400BF" w14:textId="77777777" w:rsidR="0081320C" w:rsidRDefault="00206461" w:rsidP="00206461">
      <w:pPr>
        <w:numPr>
          <w:ilvl w:val="0"/>
          <w:numId w:val="13"/>
        </w:numPr>
        <w:shd w:val="clear" w:color="auto" w:fill="FFFFFF"/>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b/>
          <w:bCs/>
          <w:sz w:val="24"/>
          <w:szCs w:val="24"/>
        </w:rPr>
        <w:t>Contingency plan</w:t>
      </w:r>
      <w:r w:rsidRPr="00206461">
        <w:rPr>
          <w:rFonts w:ascii="Times New Roman" w:eastAsia="Times New Roman" w:hAnsi="Times New Roman" w:cs="Times New Roman"/>
          <w:sz w:val="24"/>
          <w:szCs w:val="24"/>
        </w:rPr>
        <w:t xml:space="preserve">.  Due to the work disruptions and travel restrictions caused by </w:t>
      </w:r>
    </w:p>
    <w:p w14:paraId="74E19523" w14:textId="321B62A4" w:rsidR="00206461" w:rsidRPr="00206461" w:rsidRDefault="00206461" w:rsidP="00074F1C">
      <w:pPr>
        <w:shd w:val="clear" w:color="auto" w:fill="FFFFFF"/>
        <w:spacing w:after="0" w:line="240" w:lineRule="auto"/>
        <w:ind w:left="72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COVID-19, the applicant must include a contingency plan outlining how to mitigate restrictions/interruptions to the project implementation during the period of performance.  Contingency plans may include project implementation through remote or virtual training tools. </w:t>
      </w:r>
    </w:p>
    <w:p w14:paraId="0D235EDF" w14:textId="77777777" w:rsidR="00206461" w:rsidRPr="00206461" w:rsidRDefault="00206461" w:rsidP="00206461">
      <w:pPr>
        <w:shd w:val="clear" w:color="auto" w:fill="FFFFFF"/>
        <w:spacing w:after="0" w:line="240" w:lineRule="auto"/>
        <w:ind w:left="720"/>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20FB4DEE"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Required Registrations:</w:t>
      </w:r>
      <w:r w:rsidRPr="00206461">
        <w:rPr>
          <w:rFonts w:ascii="Times New Roman" w:eastAsia="Times New Roman" w:hAnsi="Times New Roman" w:cs="Times New Roman"/>
          <w:sz w:val="24"/>
          <w:szCs w:val="24"/>
        </w:rPr>
        <w:t> </w:t>
      </w:r>
    </w:p>
    <w:p w14:paraId="3DDC4526" w14:textId="77777777" w:rsidR="0081320C" w:rsidRDefault="0081320C" w:rsidP="00206461">
      <w:pPr>
        <w:spacing w:after="0" w:line="240" w:lineRule="auto"/>
        <w:textAlignment w:val="baseline"/>
        <w:rPr>
          <w:rFonts w:ascii="Times New Roman" w:eastAsia="Times New Roman" w:hAnsi="Times New Roman" w:cs="Times New Roman"/>
          <w:sz w:val="24"/>
          <w:szCs w:val="24"/>
        </w:rPr>
      </w:pPr>
    </w:p>
    <w:p w14:paraId="63E970C9" w14:textId="32BAA86E"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Any applicant listed on the Excluded Parties List System (EPLS) in the System for Award Management (SAM) is not eligible to apply for an assistance award in accordance with the OMB guidelines at 2 CFR 180 that implement Executive Orders 12549 (3 CFR, 1986 Comp., p. 189) and 12689 (3 CFR, 1989 Comp., p. 235), “Debarment and Suspension.” Additionally, no entity listed on the EPLS can participate in any activities under an award.  All applicants are strongly encouraged to review the EPLS in SAM to ensure that no ineligible entity is included. </w:t>
      </w:r>
    </w:p>
    <w:p w14:paraId="418C8570" w14:textId="77777777" w:rsidR="0081320C" w:rsidRDefault="0081320C" w:rsidP="00206461">
      <w:pPr>
        <w:spacing w:after="0" w:line="240" w:lineRule="auto"/>
        <w:textAlignment w:val="baseline"/>
        <w:rPr>
          <w:rFonts w:ascii="Times New Roman" w:eastAsia="Times New Roman" w:hAnsi="Times New Roman" w:cs="Times New Roman"/>
          <w:sz w:val="24"/>
          <w:szCs w:val="24"/>
        </w:rPr>
      </w:pPr>
    </w:p>
    <w:p w14:paraId="0D98BA3F" w14:textId="5B4001A9"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lastRenderedPageBreak/>
        <w:t>All organizations applying for grants (except individuals) must obtain these registrations.  All are free of charge: </w:t>
      </w:r>
    </w:p>
    <w:p w14:paraId="372DB397" w14:textId="77777777" w:rsidR="00206461" w:rsidRPr="00206461" w:rsidRDefault="00206461" w:rsidP="00206461">
      <w:pPr>
        <w:spacing w:after="0" w:line="240" w:lineRule="auto"/>
        <w:ind w:firstLine="720"/>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Unique entity identifier from Dun &amp; Bradstreet (DUNS number)  </w:t>
      </w:r>
    </w:p>
    <w:p w14:paraId="6F4F843D" w14:textId="77777777" w:rsidR="00206461" w:rsidRPr="00206461" w:rsidRDefault="00206461" w:rsidP="00206461">
      <w:pPr>
        <w:spacing w:after="0" w:line="240" w:lineRule="auto"/>
        <w:ind w:firstLine="720"/>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NCAGE/CAGE code  </w:t>
      </w:r>
    </w:p>
    <w:p w14:paraId="589116F0" w14:textId="77777777" w:rsidR="00206461" w:rsidRPr="00206461" w:rsidRDefault="00206461" w:rsidP="00206461">
      <w:pPr>
        <w:spacing w:after="0" w:line="240" w:lineRule="auto"/>
        <w:ind w:firstLine="720"/>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www.SAM.gov registration  </w:t>
      </w:r>
    </w:p>
    <w:p w14:paraId="2C9DC392" w14:textId="77777777" w:rsidR="0081320C" w:rsidRDefault="0081320C" w:rsidP="00206461">
      <w:pPr>
        <w:spacing w:after="0" w:line="240" w:lineRule="auto"/>
        <w:textAlignment w:val="baseline"/>
        <w:rPr>
          <w:rFonts w:ascii="Times New Roman" w:eastAsia="Times New Roman" w:hAnsi="Times New Roman" w:cs="Times New Roman"/>
          <w:sz w:val="24"/>
          <w:szCs w:val="24"/>
        </w:rPr>
      </w:pPr>
    </w:p>
    <w:p w14:paraId="5129DBEA" w14:textId="58CF87E8"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Step 1: Apply for a DUNS number and an NCAGE number (these can be completed simultaneously).  </w:t>
      </w:r>
    </w:p>
    <w:p w14:paraId="79B05E19" w14:textId="77777777" w:rsidR="0081320C" w:rsidRDefault="0081320C" w:rsidP="00206461">
      <w:pPr>
        <w:spacing w:after="0" w:line="240" w:lineRule="auto"/>
        <w:textAlignment w:val="baseline"/>
        <w:rPr>
          <w:rFonts w:ascii="Times New Roman" w:eastAsia="Times New Roman" w:hAnsi="Times New Roman" w:cs="Times New Roman"/>
          <w:sz w:val="24"/>
          <w:szCs w:val="24"/>
        </w:rPr>
      </w:pPr>
    </w:p>
    <w:p w14:paraId="4DE67AF8" w14:textId="7007E385"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DUNS application: Organizations must have a Data Universal Numbering System (DUNS) number from Dun &amp; Bradstreet. If your organization does not have one already, you may obtain one by calling 1-866-705-5711 or visiting </w:t>
      </w:r>
      <w:hyperlink r:id="rId8" w:tgtFrame="_blank" w:history="1">
        <w:r w:rsidRPr="00206461">
          <w:rPr>
            <w:rFonts w:ascii="Times New Roman" w:eastAsia="Times New Roman" w:hAnsi="Times New Roman" w:cs="Times New Roman"/>
            <w:color w:val="0000FF"/>
            <w:sz w:val="24"/>
            <w:szCs w:val="24"/>
            <w:u w:val="single"/>
          </w:rPr>
          <w:t>http://fedgov.dnb.com/webform</w:t>
        </w:r>
      </w:hyperlink>
      <w:r w:rsidRPr="00206461">
        <w:rPr>
          <w:rFonts w:ascii="Times New Roman" w:eastAsia="Times New Roman" w:hAnsi="Times New Roman" w:cs="Times New Roman"/>
          <w:sz w:val="24"/>
          <w:szCs w:val="24"/>
        </w:rPr>
        <w:t> </w:t>
      </w:r>
    </w:p>
    <w:p w14:paraId="7B6F05CE" w14:textId="77777777" w:rsidR="0081320C" w:rsidRDefault="0081320C" w:rsidP="00206461">
      <w:pPr>
        <w:spacing w:after="0" w:line="240" w:lineRule="auto"/>
        <w:textAlignment w:val="baseline"/>
        <w:rPr>
          <w:rFonts w:ascii="Times New Roman" w:eastAsia="Times New Roman" w:hAnsi="Times New Roman" w:cs="Times New Roman"/>
          <w:sz w:val="24"/>
          <w:szCs w:val="24"/>
        </w:rPr>
      </w:pPr>
    </w:p>
    <w:p w14:paraId="1E086991" w14:textId="37CE2BB1"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NCAGE application: Application page here: </w:t>
      </w:r>
      <w:hyperlink r:id="rId9" w:tgtFrame="_blank" w:history="1">
        <w:r w:rsidRPr="00206461">
          <w:rPr>
            <w:rFonts w:ascii="Times New Roman" w:eastAsia="Times New Roman" w:hAnsi="Times New Roman" w:cs="Times New Roman"/>
            <w:color w:val="0000FF"/>
            <w:sz w:val="24"/>
            <w:szCs w:val="24"/>
            <w:u w:val="single"/>
          </w:rPr>
          <w:t>https://eportal.nspa.nato.int/AC135Public/scage/CageList.aspx</w:t>
        </w:r>
      </w:hyperlink>
      <w:r w:rsidRPr="00206461">
        <w:rPr>
          <w:rFonts w:ascii="Times New Roman" w:eastAsia="Times New Roman" w:hAnsi="Times New Roman" w:cs="Times New Roman"/>
          <w:sz w:val="24"/>
          <w:szCs w:val="24"/>
        </w:rPr>
        <w:t> </w:t>
      </w:r>
    </w:p>
    <w:p w14:paraId="663E04F7" w14:textId="77777777" w:rsidR="0081320C" w:rsidRDefault="0081320C" w:rsidP="00206461">
      <w:pPr>
        <w:spacing w:after="0" w:line="240" w:lineRule="auto"/>
        <w:textAlignment w:val="baseline"/>
        <w:rPr>
          <w:rFonts w:ascii="Times New Roman" w:eastAsia="Times New Roman" w:hAnsi="Times New Roman" w:cs="Times New Roman"/>
          <w:sz w:val="24"/>
          <w:szCs w:val="24"/>
        </w:rPr>
      </w:pPr>
    </w:p>
    <w:p w14:paraId="43C6A19D" w14:textId="7DB00F0B"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Instructions for the NCAGE application process:  </w:t>
      </w:r>
    </w:p>
    <w:p w14:paraId="3632D7E1" w14:textId="77777777" w:rsidR="00206461" w:rsidRPr="00206461" w:rsidRDefault="00A2633A" w:rsidP="00206461">
      <w:pPr>
        <w:spacing w:after="0" w:line="240" w:lineRule="auto"/>
        <w:textAlignment w:val="baseline"/>
        <w:rPr>
          <w:rFonts w:ascii="Segoe UI" w:eastAsia="Times New Roman" w:hAnsi="Segoe UI" w:cs="Segoe UI"/>
          <w:sz w:val="18"/>
          <w:szCs w:val="18"/>
        </w:rPr>
      </w:pPr>
      <w:hyperlink r:id="rId10" w:tgtFrame="_blank" w:history="1">
        <w:r w:rsidR="00206461" w:rsidRPr="00206461">
          <w:rPr>
            <w:rFonts w:ascii="Times New Roman" w:eastAsia="Times New Roman" w:hAnsi="Times New Roman" w:cs="Times New Roman"/>
            <w:color w:val="0000FF"/>
            <w:sz w:val="24"/>
            <w:szCs w:val="24"/>
            <w:u w:val="single"/>
          </w:rPr>
          <w:t>https://eportal.nspa.nato.int/AC135Public/Docs/US%20Instructions%20for%20NSPA%20NCAGE.pdf</w:t>
        </w:r>
      </w:hyperlink>
      <w:r w:rsidR="00206461" w:rsidRPr="00206461">
        <w:rPr>
          <w:rFonts w:ascii="Times New Roman" w:eastAsia="Times New Roman" w:hAnsi="Times New Roman" w:cs="Times New Roman"/>
          <w:sz w:val="24"/>
          <w:szCs w:val="24"/>
        </w:rPr>
        <w:t> </w:t>
      </w:r>
    </w:p>
    <w:p w14:paraId="5790B664"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65B20A7E"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For NCAGE help from within the U.S., call 1-888-227-2423  </w:t>
      </w:r>
    </w:p>
    <w:p w14:paraId="7A4980C0"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For NCAGE help from outside the U.S., call 1-269-961-7766  </w:t>
      </w:r>
    </w:p>
    <w:p w14:paraId="70DD450D"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Email NCAGE@dlis.dla.mil for any problems in getting an NCAGE code.  </w:t>
      </w:r>
    </w:p>
    <w:p w14:paraId="4D4B1D9C" w14:textId="77777777" w:rsidR="0081320C" w:rsidRDefault="0081320C" w:rsidP="00206461">
      <w:pPr>
        <w:spacing w:after="0" w:line="240" w:lineRule="auto"/>
        <w:textAlignment w:val="baseline"/>
        <w:rPr>
          <w:rFonts w:ascii="Times New Roman" w:eastAsia="Times New Roman" w:hAnsi="Times New Roman" w:cs="Times New Roman"/>
          <w:sz w:val="24"/>
          <w:szCs w:val="24"/>
        </w:rPr>
      </w:pPr>
    </w:p>
    <w:p w14:paraId="73AEF4F0" w14:textId="49369050"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Step 2: After receiving the NCAGE Code, proceed to register in SAM.gov by logging onto: https://www.sam.gov.  SAM registration must be renewed annually. </w:t>
      </w:r>
    </w:p>
    <w:p w14:paraId="7C1FD8F0" w14:textId="77777777" w:rsidR="0081320C" w:rsidRDefault="0081320C" w:rsidP="00206461">
      <w:pPr>
        <w:spacing w:after="0" w:line="240" w:lineRule="auto"/>
        <w:textAlignment w:val="baseline"/>
        <w:rPr>
          <w:rFonts w:ascii="Times New Roman" w:eastAsia="Times New Roman" w:hAnsi="Times New Roman" w:cs="Times New Roman"/>
          <w:b/>
          <w:bCs/>
          <w:sz w:val="24"/>
          <w:szCs w:val="24"/>
        </w:rPr>
      </w:pPr>
    </w:p>
    <w:p w14:paraId="19F786B6" w14:textId="65C61BA8"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D.3. Submission Dates and Times</w:t>
      </w:r>
      <w:r w:rsidRPr="00206461">
        <w:rPr>
          <w:rFonts w:ascii="Times New Roman" w:eastAsia="Times New Roman" w:hAnsi="Times New Roman" w:cs="Times New Roman"/>
          <w:sz w:val="24"/>
          <w:szCs w:val="24"/>
        </w:rPr>
        <w:t> </w:t>
      </w:r>
    </w:p>
    <w:p w14:paraId="34B47723" w14:textId="77777777" w:rsidR="00534265" w:rsidRDefault="00534265" w:rsidP="00206461">
      <w:pPr>
        <w:spacing w:after="0" w:line="240" w:lineRule="auto"/>
        <w:textAlignment w:val="baseline"/>
        <w:rPr>
          <w:rFonts w:ascii="Times New Roman" w:eastAsia="Times New Roman" w:hAnsi="Times New Roman" w:cs="Times New Roman"/>
          <w:sz w:val="24"/>
          <w:szCs w:val="24"/>
        </w:rPr>
      </w:pPr>
    </w:p>
    <w:p w14:paraId="47F7C0C5" w14:textId="7A28CFDB"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xml:space="preserve">Applications are due no later than 11:59PM EDT </w:t>
      </w:r>
      <w:r w:rsidRPr="002F0028">
        <w:rPr>
          <w:rFonts w:ascii="Times New Roman" w:eastAsia="Times New Roman" w:hAnsi="Times New Roman" w:cs="Times New Roman"/>
          <w:sz w:val="24"/>
          <w:szCs w:val="24"/>
        </w:rPr>
        <w:t>on</w:t>
      </w:r>
      <w:r w:rsidR="002F0028">
        <w:rPr>
          <w:rFonts w:ascii="Times New Roman" w:eastAsia="Times New Roman" w:hAnsi="Times New Roman" w:cs="Times New Roman"/>
          <w:sz w:val="24"/>
          <w:szCs w:val="24"/>
        </w:rPr>
        <w:t xml:space="preserve"> </w:t>
      </w:r>
      <w:r w:rsidR="002F0028" w:rsidRPr="002F0028">
        <w:rPr>
          <w:rFonts w:ascii="Times New Roman" w:eastAsia="Times New Roman" w:hAnsi="Times New Roman" w:cs="Times New Roman"/>
          <w:sz w:val="24"/>
          <w:szCs w:val="24"/>
        </w:rPr>
        <w:t>September 8, 2020</w:t>
      </w:r>
      <w:r w:rsidR="002F0028">
        <w:rPr>
          <w:rFonts w:ascii="Times New Roman" w:eastAsia="Times New Roman" w:hAnsi="Times New Roman" w:cs="Times New Roman"/>
          <w:sz w:val="24"/>
          <w:szCs w:val="24"/>
        </w:rPr>
        <w:t>.</w:t>
      </w:r>
    </w:p>
    <w:p w14:paraId="3FA371DA" w14:textId="77777777" w:rsidR="00534265" w:rsidRDefault="00534265" w:rsidP="00206461">
      <w:pPr>
        <w:shd w:val="clear" w:color="auto" w:fill="FFFFFF"/>
        <w:spacing w:after="0" w:line="240" w:lineRule="auto"/>
        <w:textAlignment w:val="baseline"/>
        <w:rPr>
          <w:rFonts w:ascii="Times New Roman" w:eastAsia="Times New Roman" w:hAnsi="Times New Roman" w:cs="Times New Roman"/>
          <w:b/>
          <w:bCs/>
          <w:sz w:val="24"/>
          <w:szCs w:val="24"/>
        </w:rPr>
      </w:pPr>
    </w:p>
    <w:p w14:paraId="06AB1871" w14:textId="57003FFB"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D.4. Funding Restrictions</w:t>
      </w:r>
      <w:r w:rsidRPr="00206461">
        <w:rPr>
          <w:rFonts w:ascii="Times New Roman" w:eastAsia="Times New Roman" w:hAnsi="Times New Roman" w:cs="Times New Roman"/>
          <w:sz w:val="24"/>
          <w:szCs w:val="24"/>
        </w:rPr>
        <w:t> </w:t>
      </w:r>
    </w:p>
    <w:p w14:paraId="6CD5567A"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4F6385B3"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The following activities and costs are not covered under this announcement: </w:t>
      </w:r>
    </w:p>
    <w:p w14:paraId="380CF5C6" w14:textId="77777777" w:rsidR="00206461" w:rsidRPr="00206461" w:rsidRDefault="00206461" w:rsidP="00206461">
      <w:pPr>
        <w:numPr>
          <w:ilvl w:val="0"/>
          <w:numId w:val="14"/>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t>Construction is not an allowable activity under this award. </w:t>
      </w:r>
    </w:p>
    <w:p w14:paraId="643D8D49" w14:textId="77777777" w:rsidR="00206461" w:rsidRPr="00206461" w:rsidRDefault="00206461" w:rsidP="00206461">
      <w:pPr>
        <w:numPr>
          <w:ilvl w:val="0"/>
          <w:numId w:val="15"/>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t>Activities that appear partisan or that support individual or party electoral campaigns. </w:t>
      </w:r>
    </w:p>
    <w:p w14:paraId="286219FD" w14:textId="77777777" w:rsidR="00206461" w:rsidRPr="00206461" w:rsidRDefault="00206461" w:rsidP="00206461">
      <w:pPr>
        <w:numPr>
          <w:ilvl w:val="0"/>
          <w:numId w:val="15"/>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t>Direct support or the appearance of direct support for any religious organization, to include repair or building of structures used for religious purposes. </w:t>
      </w:r>
    </w:p>
    <w:p w14:paraId="568BCB09" w14:textId="77777777" w:rsidR="00206461" w:rsidRPr="00206461" w:rsidRDefault="00206461" w:rsidP="00206461">
      <w:pPr>
        <w:numPr>
          <w:ilvl w:val="0"/>
          <w:numId w:val="15"/>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t>Military assistance of any kind, including weapons buy-back or rewards programs. </w:t>
      </w:r>
    </w:p>
    <w:p w14:paraId="4BF90717" w14:textId="77777777" w:rsidR="00206461" w:rsidRPr="00206461" w:rsidRDefault="00206461" w:rsidP="00206461">
      <w:pPr>
        <w:numPr>
          <w:ilvl w:val="0"/>
          <w:numId w:val="15"/>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t>Purchase of firearms, ammunition, or removal of unexploded ordnances. </w:t>
      </w:r>
    </w:p>
    <w:p w14:paraId="2B91C9A2" w14:textId="77777777" w:rsidR="00206461" w:rsidRPr="00206461" w:rsidRDefault="00206461" w:rsidP="00206461">
      <w:pPr>
        <w:numPr>
          <w:ilvl w:val="0"/>
          <w:numId w:val="15"/>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t>Para-police (i.e., militias, neighborhood watch, security guards) and prison-related projects. This restriction includes no funding of any secondary need in a law-enforcement organization. </w:t>
      </w:r>
    </w:p>
    <w:p w14:paraId="12F1223F" w14:textId="77777777" w:rsidR="00206461" w:rsidRPr="00206461" w:rsidRDefault="00206461" w:rsidP="00206461">
      <w:pPr>
        <w:numPr>
          <w:ilvl w:val="0"/>
          <w:numId w:val="16"/>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t>Payments for any partner government, military, or civilian government employee salary or pension. </w:t>
      </w:r>
    </w:p>
    <w:p w14:paraId="47BB8EEC" w14:textId="77777777" w:rsidR="00206461" w:rsidRPr="00206461" w:rsidRDefault="00206461" w:rsidP="00206461">
      <w:pPr>
        <w:numPr>
          <w:ilvl w:val="0"/>
          <w:numId w:val="16"/>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lastRenderedPageBreak/>
        <w:t>Duplication of services immediately available through municipal, provincial, or national government. </w:t>
      </w:r>
    </w:p>
    <w:p w14:paraId="0166CAE1" w14:textId="77777777" w:rsidR="00206461" w:rsidRPr="00206461" w:rsidRDefault="00206461" w:rsidP="00206461">
      <w:pPr>
        <w:numPr>
          <w:ilvl w:val="0"/>
          <w:numId w:val="16"/>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t>Funds for market research, advertising (unless public service related to grant program), or other promotional expenses. </w:t>
      </w:r>
    </w:p>
    <w:p w14:paraId="5F81D6BA" w14:textId="77777777" w:rsidR="00206461" w:rsidRPr="00206461" w:rsidRDefault="00206461" w:rsidP="00206461">
      <w:pPr>
        <w:numPr>
          <w:ilvl w:val="0"/>
          <w:numId w:val="16"/>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t>Expenses made prior to the approval of a proposal or unreasonable expenditures will not be reimbursed. </w:t>
      </w:r>
    </w:p>
    <w:p w14:paraId="1317983B" w14:textId="77777777" w:rsidR="00206461" w:rsidRPr="00206461" w:rsidRDefault="00206461" w:rsidP="00206461">
      <w:pPr>
        <w:numPr>
          <w:ilvl w:val="0"/>
          <w:numId w:val="16"/>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t>Charitable or development activities; </w:t>
      </w:r>
    </w:p>
    <w:p w14:paraId="0B37DBA4" w14:textId="77777777" w:rsidR="00206461" w:rsidRPr="00206461" w:rsidRDefault="00206461" w:rsidP="00206461">
      <w:pPr>
        <w:numPr>
          <w:ilvl w:val="0"/>
          <w:numId w:val="17"/>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t>Fund-raising campaigns; </w:t>
      </w:r>
    </w:p>
    <w:p w14:paraId="78F1CBA3" w14:textId="77777777" w:rsidR="00206461" w:rsidRPr="00206461" w:rsidRDefault="00206461" w:rsidP="00206461">
      <w:pPr>
        <w:numPr>
          <w:ilvl w:val="0"/>
          <w:numId w:val="17"/>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t>Lobbying for specific legislation or projects; </w:t>
      </w:r>
    </w:p>
    <w:p w14:paraId="6F1E1ABB" w14:textId="77777777" w:rsidR="00206461" w:rsidRPr="00206461" w:rsidRDefault="00206461" w:rsidP="00206461">
      <w:pPr>
        <w:numPr>
          <w:ilvl w:val="0"/>
          <w:numId w:val="17"/>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t>Scientific research; </w:t>
      </w:r>
    </w:p>
    <w:p w14:paraId="70F47523" w14:textId="77777777" w:rsidR="00206461" w:rsidRPr="00206461" w:rsidRDefault="00206461" w:rsidP="00206461">
      <w:pPr>
        <w:numPr>
          <w:ilvl w:val="0"/>
          <w:numId w:val="17"/>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t>Projects intended primarily for the growth or institutional development of the organization; </w:t>
      </w:r>
    </w:p>
    <w:p w14:paraId="6D3EADA2" w14:textId="77777777" w:rsidR="00206461" w:rsidRPr="00206461" w:rsidRDefault="00206461" w:rsidP="00206461">
      <w:pPr>
        <w:numPr>
          <w:ilvl w:val="0"/>
          <w:numId w:val="17"/>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t>Projects seeking funds for personal use; </w:t>
      </w:r>
    </w:p>
    <w:p w14:paraId="18980BAD" w14:textId="77777777" w:rsidR="00206461" w:rsidRPr="00206461" w:rsidRDefault="00206461" w:rsidP="00206461">
      <w:pPr>
        <w:numPr>
          <w:ilvl w:val="0"/>
          <w:numId w:val="18"/>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t>Projects that require a participation fee. </w:t>
      </w:r>
    </w:p>
    <w:p w14:paraId="562AFDC2" w14:textId="77777777" w:rsidR="003F2A21" w:rsidRDefault="003F2A21" w:rsidP="00206461">
      <w:pPr>
        <w:spacing w:after="0" w:line="240" w:lineRule="auto"/>
        <w:textAlignment w:val="baseline"/>
        <w:rPr>
          <w:rFonts w:ascii="Times New Roman" w:eastAsia="Times New Roman" w:hAnsi="Times New Roman" w:cs="Times New Roman"/>
          <w:sz w:val="24"/>
          <w:szCs w:val="24"/>
        </w:rPr>
      </w:pPr>
    </w:p>
    <w:p w14:paraId="1C04AE03" w14:textId="1C07112F"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Representation by Organization Regarding a Delinquent Tax Liability or a Felony Criminal Conviction: In accordance with section 7073 of Division K of the Consolidated Appropriations Act, 2014 (Public Law 113-76) none of the funds made available by that Act may be used to enter into an assistance award with any organization that –  </w:t>
      </w:r>
    </w:p>
    <w:p w14:paraId="646FB83B" w14:textId="77777777" w:rsidR="003F2A21" w:rsidRDefault="003F2A21" w:rsidP="00206461">
      <w:pPr>
        <w:spacing w:after="0" w:line="240" w:lineRule="auto"/>
        <w:textAlignment w:val="baseline"/>
        <w:rPr>
          <w:rFonts w:ascii="Times New Roman" w:eastAsia="Times New Roman" w:hAnsi="Times New Roman" w:cs="Times New Roman"/>
          <w:sz w:val="24"/>
          <w:szCs w:val="24"/>
        </w:rPr>
      </w:pPr>
    </w:p>
    <w:p w14:paraId="7A946B79" w14:textId="14B0F9E6"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(1) Was “convicted of a felony criminal violation under any Federal law within the preceding 24 months, where the awarding agency has direct knowledge of the conviction, unless the agency has considered, in accordance with its procedures, that this further action is not necessary to protect the interests of the Government”; or  </w:t>
      </w:r>
    </w:p>
    <w:p w14:paraId="236A24FB" w14:textId="77777777" w:rsidR="003F2A21" w:rsidRDefault="003F2A21" w:rsidP="00206461">
      <w:pPr>
        <w:spacing w:after="0" w:line="240" w:lineRule="auto"/>
        <w:textAlignment w:val="baseline"/>
        <w:rPr>
          <w:rFonts w:ascii="Times New Roman" w:eastAsia="Times New Roman" w:hAnsi="Times New Roman" w:cs="Times New Roman"/>
          <w:sz w:val="24"/>
          <w:szCs w:val="24"/>
        </w:rPr>
      </w:pPr>
    </w:p>
    <w:p w14:paraId="2AEBFE9D" w14:textId="7E5BD0E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(2) 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 unless the Federal agency has considered, in accordance with its procedures, that this further action is not necessary to protect the interests of the Government.”  </w:t>
      </w:r>
    </w:p>
    <w:p w14:paraId="3A93980A"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For the purposes of Section 7073, it is the Department of State’s policy that no award may be made to any organization covered by (1) or (2) above, unless the Procurement Executive has made a written determination that suspension or debarment is not necessary to protect the interests of the Government.  </w:t>
      </w:r>
    </w:p>
    <w:p w14:paraId="2729D64A" w14:textId="77777777" w:rsidR="003F2A21" w:rsidRDefault="003F2A21" w:rsidP="00206461">
      <w:pPr>
        <w:shd w:val="clear" w:color="auto" w:fill="FFFFFF"/>
        <w:spacing w:after="0" w:line="240" w:lineRule="auto"/>
        <w:textAlignment w:val="baseline"/>
        <w:rPr>
          <w:rFonts w:ascii="Times New Roman" w:eastAsia="Times New Roman" w:hAnsi="Times New Roman" w:cs="Times New Roman"/>
          <w:b/>
          <w:bCs/>
          <w:sz w:val="24"/>
          <w:szCs w:val="24"/>
        </w:rPr>
      </w:pPr>
    </w:p>
    <w:p w14:paraId="4B3C8AA7" w14:textId="6422D3F2"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D.5. Other Submission Requirements</w:t>
      </w:r>
      <w:r w:rsidRPr="00206461">
        <w:rPr>
          <w:rFonts w:ascii="Times New Roman" w:eastAsia="Times New Roman" w:hAnsi="Times New Roman" w:cs="Times New Roman"/>
          <w:sz w:val="24"/>
          <w:szCs w:val="24"/>
        </w:rPr>
        <w:t> </w:t>
      </w:r>
    </w:p>
    <w:p w14:paraId="6CA00C65"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color w:val="FF0000"/>
          <w:sz w:val="24"/>
          <w:szCs w:val="24"/>
        </w:rPr>
        <w:t> </w:t>
      </w:r>
    </w:p>
    <w:p w14:paraId="530875D4"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Applications must be submitted electronically through www.Grants.gov. </w:t>
      </w:r>
    </w:p>
    <w:p w14:paraId="069D18AA"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color w:val="333333"/>
          <w:sz w:val="24"/>
          <w:szCs w:val="24"/>
        </w:rPr>
        <w:t> </w:t>
      </w:r>
    </w:p>
    <w:p w14:paraId="53C7F2A5"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E. Application Review Information </w:t>
      </w:r>
      <w:r w:rsidRPr="00206461">
        <w:rPr>
          <w:rFonts w:ascii="Times New Roman" w:eastAsia="Times New Roman" w:hAnsi="Times New Roman" w:cs="Times New Roman"/>
          <w:sz w:val="24"/>
          <w:szCs w:val="24"/>
        </w:rPr>
        <w:t> </w:t>
      </w:r>
    </w:p>
    <w:p w14:paraId="38B48952"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0104DF6B"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E.1. Criteria</w:t>
      </w:r>
      <w:r w:rsidRPr="00206461">
        <w:rPr>
          <w:rFonts w:ascii="Times New Roman" w:eastAsia="Times New Roman" w:hAnsi="Times New Roman" w:cs="Times New Roman"/>
          <w:sz w:val="24"/>
          <w:szCs w:val="24"/>
        </w:rPr>
        <w:t> </w:t>
      </w:r>
    </w:p>
    <w:p w14:paraId="32FBAA11"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7BB82FBB"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xml:space="preserve">Each application will be evaluated and rated on the basis of the evaluation criteria outlined below.  The criteria are designed to assess the quality of the application and to determine the likelihood of its success and impact.  The criteria are closely related and are considered as a </w:t>
      </w:r>
      <w:r w:rsidRPr="00206461">
        <w:rPr>
          <w:rFonts w:ascii="Times New Roman" w:eastAsia="Times New Roman" w:hAnsi="Times New Roman" w:cs="Times New Roman"/>
          <w:sz w:val="24"/>
          <w:szCs w:val="24"/>
        </w:rPr>
        <w:lastRenderedPageBreak/>
        <w:t>whole in judging the overall quality of an application.  Applications will be reviewed on the basis of their fullness, coherence, clarity, and attention to detail.  Points are awarded only to applications that are responsive within the context of this program announcement.  </w:t>
      </w:r>
    </w:p>
    <w:p w14:paraId="640C114E"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3E463696" w14:textId="77777777" w:rsidR="00206461" w:rsidRPr="00A2723E" w:rsidRDefault="00206461" w:rsidP="00206461">
      <w:pPr>
        <w:spacing w:after="0" w:line="240" w:lineRule="auto"/>
        <w:textAlignment w:val="baseline"/>
        <w:rPr>
          <w:rFonts w:ascii="Segoe UI" w:eastAsia="Times New Roman" w:hAnsi="Segoe UI" w:cs="Segoe UI"/>
          <w:sz w:val="18"/>
          <w:szCs w:val="18"/>
        </w:rPr>
      </w:pPr>
      <w:r w:rsidRPr="00074F1C">
        <w:rPr>
          <w:rFonts w:ascii="Times New Roman" w:eastAsia="Times New Roman" w:hAnsi="Times New Roman" w:cs="Times New Roman"/>
          <w:sz w:val="24"/>
          <w:szCs w:val="24"/>
        </w:rPr>
        <w:t>Project Design (30 points)  </w:t>
      </w:r>
    </w:p>
    <w:p w14:paraId="26A8F2EF" w14:textId="26B53E0F" w:rsidR="00206461" w:rsidRDefault="00206461" w:rsidP="00206461">
      <w:pPr>
        <w:numPr>
          <w:ilvl w:val="0"/>
          <w:numId w:val="19"/>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The applicant presents innovative ideas that will maximize the program’s desired impact. </w:t>
      </w:r>
    </w:p>
    <w:p w14:paraId="121A9C4B" w14:textId="065E6740" w:rsidR="00337A5C" w:rsidRPr="002F0028" w:rsidRDefault="00337A5C" w:rsidP="00074F1C">
      <w:pPr>
        <w:numPr>
          <w:ilvl w:val="0"/>
          <w:numId w:val="19"/>
        </w:numPr>
        <w:spacing w:after="0" w:line="240" w:lineRule="auto"/>
        <w:textAlignment w:val="baseline"/>
        <w:rPr>
          <w:rFonts w:ascii="Times New Roman" w:eastAsia="Times New Roman" w:hAnsi="Times New Roman" w:cs="Times New Roman"/>
          <w:sz w:val="24"/>
          <w:szCs w:val="24"/>
        </w:rPr>
      </w:pPr>
      <w:r w:rsidRPr="002F0028">
        <w:rPr>
          <w:rFonts w:ascii="Times New Roman" w:eastAsia="Times New Roman" w:hAnsi="Times New Roman" w:cs="Times New Roman"/>
          <w:sz w:val="24"/>
          <w:szCs w:val="24"/>
        </w:rPr>
        <w:t xml:space="preserve">The application must demonstrate either leadership from people living with disabilities or significant input, preferably both. </w:t>
      </w:r>
    </w:p>
    <w:p w14:paraId="75C8A2E3" w14:textId="77777777" w:rsidR="00151347" w:rsidRDefault="00206461" w:rsidP="00206461">
      <w:pPr>
        <w:numPr>
          <w:ilvl w:val="0"/>
          <w:numId w:val="19"/>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 xml:space="preserve">The applicant describes how each proposed project activity will address the Program </w:t>
      </w:r>
    </w:p>
    <w:p w14:paraId="3A7C7784" w14:textId="18EA764A" w:rsidR="00206461" w:rsidRPr="00206461" w:rsidRDefault="00206461" w:rsidP="00074F1C">
      <w:pPr>
        <w:spacing w:after="0" w:line="240" w:lineRule="auto"/>
        <w:ind w:left="360" w:firstLine="36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Objectives outlined in this announcement.  </w:t>
      </w:r>
    </w:p>
    <w:p w14:paraId="6BAFEEED" w14:textId="77777777" w:rsidR="00151347" w:rsidRDefault="00206461" w:rsidP="00206461">
      <w:pPr>
        <w:numPr>
          <w:ilvl w:val="0"/>
          <w:numId w:val="19"/>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 xml:space="preserve">The applicant acknowledges if activities similar to those proposed are already taking or </w:t>
      </w:r>
    </w:p>
    <w:p w14:paraId="5401E1BD" w14:textId="7BCFBDC3" w:rsidR="00206461" w:rsidRPr="00206461" w:rsidRDefault="00206461" w:rsidP="00074F1C">
      <w:pPr>
        <w:spacing w:after="0" w:line="240" w:lineRule="auto"/>
        <w:ind w:left="72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have taken place previously, and provides an explanation as to how proposed new activities will not duplicate existing/recent activities.  </w:t>
      </w:r>
    </w:p>
    <w:p w14:paraId="77F10A65" w14:textId="77777777" w:rsidR="00151347" w:rsidRDefault="00206461" w:rsidP="00206461">
      <w:pPr>
        <w:numPr>
          <w:ilvl w:val="0"/>
          <w:numId w:val="20"/>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 xml:space="preserve">The applicant clearly explains why the proposed project design is feasible and articulates </w:t>
      </w:r>
    </w:p>
    <w:p w14:paraId="673DE0E1" w14:textId="216D44B1" w:rsidR="00206461" w:rsidRDefault="00206461" w:rsidP="00074F1C">
      <w:pPr>
        <w:spacing w:after="0" w:line="240" w:lineRule="auto"/>
        <w:ind w:left="360" w:firstLine="36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how potential challenges or delays to project implementation will be mitigated. </w:t>
      </w:r>
    </w:p>
    <w:p w14:paraId="1EBEAC5D" w14:textId="77777777" w:rsidR="00151347" w:rsidRPr="002F0028" w:rsidRDefault="00F04D69" w:rsidP="00F04D69">
      <w:pPr>
        <w:numPr>
          <w:ilvl w:val="0"/>
          <w:numId w:val="20"/>
        </w:numPr>
        <w:spacing w:after="0" w:line="240" w:lineRule="auto"/>
        <w:ind w:left="360" w:firstLine="0"/>
        <w:textAlignment w:val="baseline"/>
        <w:rPr>
          <w:rFonts w:ascii="Times New Roman" w:eastAsia="Times New Roman" w:hAnsi="Times New Roman" w:cs="Times New Roman"/>
          <w:sz w:val="24"/>
          <w:szCs w:val="24"/>
        </w:rPr>
      </w:pPr>
      <w:r w:rsidRPr="002F0028">
        <w:rPr>
          <w:rFonts w:ascii="Times New Roman" w:eastAsia="Times New Roman" w:hAnsi="Times New Roman" w:cs="Times New Roman"/>
          <w:sz w:val="24"/>
          <w:szCs w:val="24"/>
        </w:rPr>
        <w:t xml:space="preserve">Strong applications will demonstrate an awareness of Covid-19 and prevention by </w:t>
      </w:r>
    </w:p>
    <w:p w14:paraId="49165ACF" w14:textId="006736B4" w:rsidR="00F04D69" w:rsidRPr="002F0028" w:rsidRDefault="00F04D69" w:rsidP="00074F1C">
      <w:pPr>
        <w:spacing w:after="0" w:line="240" w:lineRule="auto"/>
        <w:ind w:left="720"/>
        <w:textAlignment w:val="baseline"/>
        <w:rPr>
          <w:rFonts w:ascii="Times New Roman" w:eastAsia="Times New Roman" w:hAnsi="Times New Roman" w:cs="Times New Roman"/>
          <w:sz w:val="24"/>
          <w:szCs w:val="24"/>
        </w:rPr>
      </w:pPr>
      <w:r w:rsidRPr="002F0028">
        <w:rPr>
          <w:rFonts w:ascii="Times New Roman" w:eastAsia="Times New Roman" w:hAnsi="Times New Roman" w:cs="Times New Roman"/>
          <w:sz w:val="24"/>
          <w:szCs w:val="24"/>
        </w:rPr>
        <w:t>avoiding activities that involve large groups of people indoors together, for example, and focusing on activities less likely to spread viral infections</w:t>
      </w:r>
      <w:r w:rsidR="00151347" w:rsidRPr="002F0028">
        <w:rPr>
          <w:rFonts w:ascii="Times New Roman" w:eastAsia="Times New Roman" w:hAnsi="Times New Roman" w:cs="Times New Roman"/>
          <w:sz w:val="24"/>
          <w:szCs w:val="24"/>
        </w:rPr>
        <w:t>.</w:t>
      </w:r>
    </w:p>
    <w:p w14:paraId="477AB248" w14:textId="77777777" w:rsidR="00F04D69" w:rsidRPr="00F86F51" w:rsidRDefault="00F04D69" w:rsidP="00F86F51">
      <w:pPr>
        <w:spacing w:after="0" w:line="240" w:lineRule="auto"/>
        <w:ind w:left="360"/>
        <w:textAlignment w:val="baseline"/>
        <w:rPr>
          <w:rFonts w:ascii="Times New Roman" w:eastAsia="Times New Roman" w:hAnsi="Times New Roman" w:cs="Times New Roman"/>
          <w:sz w:val="24"/>
          <w:szCs w:val="24"/>
        </w:rPr>
      </w:pPr>
    </w:p>
    <w:p w14:paraId="4BE9140B" w14:textId="77777777" w:rsidR="00206461" w:rsidRPr="00F86F51" w:rsidRDefault="00206461" w:rsidP="00206461">
      <w:pPr>
        <w:spacing w:after="0" w:line="240" w:lineRule="auto"/>
        <w:textAlignment w:val="baseline"/>
        <w:rPr>
          <w:rFonts w:ascii="Segoe UI" w:eastAsia="Times New Roman" w:hAnsi="Segoe UI" w:cs="Segoe UI"/>
          <w:sz w:val="18"/>
          <w:szCs w:val="18"/>
        </w:rPr>
      </w:pPr>
      <w:r w:rsidRPr="00F86F51">
        <w:rPr>
          <w:rFonts w:ascii="Times New Roman" w:eastAsia="Times New Roman" w:hAnsi="Times New Roman" w:cs="Times New Roman"/>
          <w:sz w:val="24"/>
          <w:szCs w:val="24"/>
        </w:rPr>
        <w:t>Achieved Results (25 points) </w:t>
      </w:r>
    </w:p>
    <w:p w14:paraId="624AB56A" w14:textId="77777777" w:rsidR="00151347" w:rsidRPr="00074F1C" w:rsidRDefault="00206461" w:rsidP="00206461">
      <w:pPr>
        <w:numPr>
          <w:ilvl w:val="0"/>
          <w:numId w:val="21"/>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t xml:space="preserve">The applicant describes how the expected results will be accomplished within the </w:t>
      </w:r>
    </w:p>
    <w:p w14:paraId="47B2D0F3" w14:textId="7388CDC3" w:rsidR="00206461" w:rsidRPr="00206461" w:rsidRDefault="00206461" w:rsidP="00074F1C">
      <w:pPr>
        <w:spacing w:after="0" w:line="240" w:lineRule="auto"/>
        <w:ind w:left="360" w:firstLine="36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t>timeframe of the proposed award as well as anticipated long-term impacts: </w:t>
      </w:r>
    </w:p>
    <w:p w14:paraId="3206C3C8" w14:textId="77777777" w:rsidR="00206461" w:rsidRPr="00206461" w:rsidRDefault="00206461" w:rsidP="00206461">
      <w:pPr>
        <w:numPr>
          <w:ilvl w:val="0"/>
          <w:numId w:val="21"/>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t>The applicant clearly explains how they will plan and complete the required activities. </w:t>
      </w:r>
    </w:p>
    <w:p w14:paraId="2BA5A2E7" w14:textId="77777777" w:rsidR="00151347" w:rsidRPr="00074F1C" w:rsidRDefault="00206461" w:rsidP="00206461">
      <w:pPr>
        <w:numPr>
          <w:ilvl w:val="0"/>
          <w:numId w:val="21"/>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t xml:space="preserve">The applicant provides realistic milestones to indicate progress toward expected results </w:t>
      </w:r>
    </w:p>
    <w:p w14:paraId="4891B0C3" w14:textId="038F4DBB" w:rsidR="00206461" w:rsidRPr="00206461" w:rsidRDefault="00206461" w:rsidP="00074F1C">
      <w:pPr>
        <w:spacing w:after="0" w:line="240" w:lineRule="auto"/>
        <w:ind w:left="360" w:firstLine="36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t>and indicators as described in the program announcement.   </w:t>
      </w:r>
    </w:p>
    <w:p w14:paraId="0FC61573" w14:textId="77777777" w:rsidR="00151347" w:rsidRPr="00074F1C" w:rsidRDefault="00206461" w:rsidP="00206461">
      <w:pPr>
        <w:numPr>
          <w:ilvl w:val="0"/>
          <w:numId w:val="22"/>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t xml:space="preserve">The applicant explains how monitoring and evaluation activities will be carried out and </w:t>
      </w:r>
    </w:p>
    <w:p w14:paraId="18371244" w14:textId="320BF516" w:rsidR="00206461" w:rsidRPr="00206461" w:rsidRDefault="00206461" w:rsidP="00074F1C">
      <w:pPr>
        <w:spacing w:after="0" w:line="240" w:lineRule="auto"/>
        <w:ind w:left="360" w:firstLine="36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t>who will be responsible for them.   </w:t>
      </w:r>
    </w:p>
    <w:p w14:paraId="27C1DCC5" w14:textId="77777777" w:rsidR="00151347" w:rsidRPr="00074F1C" w:rsidRDefault="00206461" w:rsidP="00206461">
      <w:pPr>
        <w:numPr>
          <w:ilvl w:val="0"/>
          <w:numId w:val="22"/>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t xml:space="preserve">Analysis of applicant’s selected indicators and how realistic/feasible are they to the </w:t>
      </w:r>
    </w:p>
    <w:p w14:paraId="13C483FC" w14:textId="5410E8DA" w:rsidR="00206461" w:rsidRPr="00206461" w:rsidRDefault="00206461" w:rsidP="00074F1C">
      <w:pPr>
        <w:spacing w:after="0" w:line="240" w:lineRule="auto"/>
        <w:ind w:left="72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t>project and what are the expected project results. </w:t>
      </w:r>
    </w:p>
    <w:p w14:paraId="6AD6898D" w14:textId="77777777" w:rsidR="00684523" w:rsidRPr="00074F1C" w:rsidRDefault="00206461" w:rsidP="00206461">
      <w:pPr>
        <w:numPr>
          <w:ilvl w:val="0"/>
          <w:numId w:val="22"/>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t xml:space="preserve">The sustainability plan outlines how the proposed project will be sustained beyond the </w:t>
      </w:r>
    </w:p>
    <w:p w14:paraId="750826BF" w14:textId="0697063A" w:rsidR="00206461" w:rsidRPr="00074F1C" w:rsidRDefault="00206461" w:rsidP="00074F1C">
      <w:pPr>
        <w:spacing w:after="0" w:line="240" w:lineRule="auto"/>
        <w:ind w:left="72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t>initial award period. Capacity development, new trainings, and any tools or methods must be sustainable and last beyond this initial investment.   </w:t>
      </w:r>
    </w:p>
    <w:p w14:paraId="7E4736D1" w14:textId="77777777" w:rsidR="00F86F51" w:rsidRPr="00206461" w:rsidRDefault="00F86F51" w:rsidP="00206461">
      <w:pPr>
        <w:numPr>
          <w:ilvl w:val="0"/>
          <w:numId w:val="22"/>
        </w:numPr>
        <w:spacing w:after="0" w:line="240" w:lineRule="auto"/>
        <w:ind w:left="360" w:firstLine="0"/>
        <w:textAlignment w:val="baseline"/>
        <w:rPr>
          <w:rFonts w:ascii="Times New Roman" w:eastAsia="Times New Roman" w:hAnsi="Times New Roman" w:cs="Times New Roman"/>
          <w:sz w:val="24"/>
          <w:szCs w:val="24"/>
        </w:rPr>
      </w:pPr>
    </w:p>
    <w:p w14:paraId="54C3632C"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Organizational Capacity and Record on Previous Grants</w:t>
      </w:r>
      <w:r w:rsidRPr="00A71F3D">
        <w:rPr>
          <w:rFonts w:ascii="Times New Roman" w:eastAsia="Times New Roman" w:hAnsi="Times New Roman" w:cs="Times New Roman"/>
          <w:sz w:val="24"/>
          <w:szCs w:val="24"/>
        </w:rPr>
        <w:t> </w:t>
      </w:r>
      <w:r w:rsidRPr="00074F1C">
        <w:rPr>
          <w:rFonts w:ascii="Times New Roman" w:eastAsia="Times New Roman" w:hAnsi="Times New Roman" w:cs="Times New Roman"/>
          <w:sz w:val="24"/>
          <w:szCs w:val="24"/>
        </w:rPr>
        <w:t>(15 points</w:t>
      </w:r>
      <w:r w:rsidRPr="00A71F3D">
        <w:rPr>
          <w:rFonts w:ascii="Times New Roman" w:eastAsia="Times New Roman" w:hAnsi="Times New Roman" w:cs="Times New Roman"/>
          <w:sz w:val="24"/>
          <w:szCs w:val="24"/>
        </w:rPr>
        <w:t>)  </w:t>
      </w:r>
    </w:p>
    <w:p w14:paraId="197B7BF9" w14:textId="77777777" w:rsidR="00684523" w:rsidRDefault="00206461" w:rsidP="00206461">
      <w:pPr>
        <w:numPr>
          <w:ilvl w:val="0"/>
          <w:numId w:val="23"/>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 xml:space="preserve">The applicant demonstrates technical experience (e.g., has previously worked and/or has </w:t>
      </w:r>
    </w:p>
    <w:p w14:paraId="66C07D80" w14:textId="54D5EF54" w:rsidR="00206461" w:rsidRPr="0067777B" w:rsidRDefault="00206461" w:rsidP="00074F1C">
      <w:pPr>
        <w:spacing w:after="0" w:line="240" w:lineRule="auto"/>
        <w:ind w:left="720"/>
        <w:textAlignment w:val="baseline"/>
        <w:rPr>
          <w:rFonts w:ascii="Times New Roman" w:eastAsia="Times New Roman" w:hAnsi="Times New Roman" w:cs="Times New Roman"/>
          <w:color w:val="000000" w:themeColor="text1"/>
          <w:sz w:val="24"/>
          <w:szCs w:val="24"/>
        </w:rPr>
      </w:pPr>
      <w:r w:rsidRPr="00206461">
        <w:rPr>
          <w:rFonts w:ascii="Times New Roman" w:eastAsia="Times New Roman" w:hAnsi="Times New Roman" w:cs="Times New Roman"/>
          <w:sz w:val="24"/>
          <w:szCs w:val="24"/>
        </w:rPr>
        <w:t>established contacts/partners) in the area of </w:t>
      </w:r>
      <w:r w:rsidR="00822B58" w:rsidRPr="0067777B">
        <w:rPr>
          <w:rFonts w:ascii="Times New Roman" w:eastAsia="Times New Roman" w:hAnsi="Times New Roman" w:cs="Times New Roman"/>
          <w:color w:val="000000" w:themeColor="text1"/>
          <w:sz w:val="24"/>
          <w:szCs w:val="24"/>
        </w:rPr>
        <w:t>media and</w:t>
      </w:r>
      <w:r w:rsidR="00F86F51" w:rsidRPr="0067777B">
        <w:rPr>
          <w:rFonts w:ascii="Times New Roman" w:eastAsia="Times New Roman" w:hAnsi="Times New Roman" w:cs="Times New Roman"/>
          <w:color w:val="000000" w:themeColor="text1"/>
          <w:sz w:val="24"/>
          <w:szCs w:val="24"/>
        </w:rPr>
        <w:t xml:space="preserve"> human rights</w:t>
      </w:r>
      <w:r w:rsidR="00A71F3D" w:rsidRPr="0067777B">
        <w:rPr>
          <w:rFonts w:ascii="Times New Roman" w:eastAsia="Times New Roman" w:hAnsi="Times New Roman" w:cs="Times New Roman"/>
          <w:color w:val="000000" w:themeColor="text1"/>
          <w:sz w:val="24"/>
          <w:szCs w:val="24"/>
        </w:rPr>
        <w:t>, preferably people living with disabilities</w:t>
      </w:r>
      <w:r w:rsidRPr="0067777B">
        <w:rPr>
          <w:rFonts w:ascii="Times New Roman" w:eastAsia="Times New Roman" w:hAnsi="Times New Roman" w:cs="Times New Roman"/>
          <w:color w:val="000000" w:themeColor="text1"/>
          <w:sz w:val="24"/>
          <w:szCs w:val="24"/>
        </w:rPr>
        <w:t>. </w:t>
      </w:r>
    </w:p>
    <w:p w14:paraId="5BCA7F79" w14:textId="77777777" w:rsidR="00684523" w:rsidRDefault="00206461" w:rsidP="00206461">
      <w:pPr>
        <w:numPr>
          <w:ilvl w:val="0"/>
          <w:numId w:val="24"/>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 xml:space="preserve">The applicant demonstrates access to local NGOs that could be mobilized to meet the </w:t>
      </w:r>
    </w:p>
    <w:p w14:paraId="019B94A2" w14:textId="2C1C7BEA" w:rsidR="00206461" w:rsidRPr="00206461" w:rsidRDefault="00206461" w:rsidP="00074F1C">
      <w:pPr>
        <w:spacing w:after="0" w:line="240" w:lineRule="auto"/>
        <w:ind w:left="72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unique needs of the project.  </w:t>
      </w:r>
    </w:p>
    <w:p w14:paraId="3DF0D4D0" w14:textId="77777777" w:rsidR="00684523" w:rsidRDefault="00206461" w:rsidP="00206461">
      <w:pPr>
        <w:numPr>
          <w:ilvl w:val="0"/>
          <w:numId w:val="24"/>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 xml:space="preserve">The applicant includes letters of intent/commitment/agreement from proposed partners </w:t>
      </w:r>
    </w:p>
    <w:p w14:paraId="15334A9F" w14:textId="49D65111" w:rsidR="009D08EF" w:rsidRDefault="00206461" w:rsidP="00074F1C">
      <w:pPr>
        <w:spacing w:after="0" w:line="240" w:lineRule="auto"/>
        <w:ind w:left="360" w:firstLine="36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that detail concrete plans for partner involvement. </w:t>
      </w:r>
    </w:p>
    <w:p w14:paraId="48A1CB5D" w14:textId="59F488DC" w:rsidR="00206461" w:rsidRPr="00206461" w:rsidRDefault="00206461" w:rsidP="00074F1C">
      <w:pPr>
        <w:spacing w:after="0" w:line="240" w:lineRule="auto"/>
        <w:ind w:left="36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 </w:t>
      </w:r>
    </w:p>
    <w:p w14:paraId="020397B1"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Staff and Position Specifications</w:t>
      </w:r>
      <w:r w:rsidRPr="009D08EF">
        <w:rPr>
          <w:rFonts w:ascii="Times New Roman" w:eastAsia="Times New Roman" w:hAnsi="Times New Roman" w:cs="Times New Roman"/>
          <w:sz w:val="24"/>
          <w:szCs w:val="24"/>
        </w:rPr>
        <w:t> </w:t>
      </w:r>
      <w:r w:rsidRPr="00074F1C">
        <w:rPr>
          <w:rFonts w:ascii="Times New Roman" w:eastAsia="Times New Roman" w:hAnsi="Times New Roman" w:cs="Times New Roman"/>
          <w:sz w:val="24"/>
          <w:szCs w:val="24"/>
        </w:rPr>
        <w:t>(15 points)  </w:t>
      </w:r>
    </w:p>
    <w:p w14:paraId="4DB9D8C5" w14:textId="77777777" w:rsidR="00684523" w:rsidRDefault="00206461" w:rsidP="00206461">
      <w:pPr>
        <w:numPr>
          <w:ilvl w:val="0"/>
          <w:numId w:val="25"/>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 xml:space="preserve">Pre-identified key staff members, including </w:t>
      </w:r>
      <w:r w:rsidR="00F3716B">
        <w:rPr>
          <w:rFonts w:ascii="Times New Roman" w:eastAsia="Times New Roman" w:hAnsi="Times New Roman" w:cs="Times New Roman"/>
          <w:sz w:val="24"/>
          <w:szCs w:val="24"/>
        </w:rPr>
        <w:t xml:space="preserve">people with disabilities, </w:t>
      </w:r>
      <w:r w:rsidRPr="00206461">
        <w:rPr>
          <w:rFonts w:ascii="Times New Roman" w:eastAsia="Times New Roman" w:hAnsi="Times New Roman" w:cs="Times New Roman"/>
          <w:sz w:val="24"/>
          <w:szCs w:val="24"/>
        </w:rPr>
        <w:t xml:space="preserve">volunteers, </w:t>
      </w:r>
    </w:p>
    <w:p w14:paraId="5EDF0544" w14:textId="6E3ACC04" w:rsidR="00206461" w:rsidRPr="0067777B" w:rsidRDefault="00206461" w:rsidP="00074F1C">
      <w:pPr>
        <w:spacing w:after="0" w:line="240" w:lineRule="auto"/>
        <w:ind w:left="720"/>
        <w:textAlignment w:val="baseline"/>
        <w:rPr>
          <w:rFonts w:ascii="Times New Roman" w:eastAsia="Times New Roman" w:hAnsi="Times New Roman" w:cs="Times New Roman"/>
          <w:color w:val="000000" w:themeColor="text1"/>
          <w:sz w:val="24"/>
          <w:szCs w:val="24"/>
        </w:rPr>
      </w:pPr>
      <w:r w:rsidRPr="00206461">
        <w:rPr>
          <w:rFonts w:ascii="Times New Roman" w:eastAsia="Times New Roman" w:hAnsi="Times New Roman" w:cs="Times New Roman"/>
          <w:sz w:val="24"/>
          <w:szCs w:val="24"/>
        </w:rPr>
        <w:lastRenderedPageBreak/>
        <w:t>demonstrate an understanding of the project and possess the technical skills appropriate for their role, including, where appropriate, experience and knowledge</w:t>
      </w:r>
      <w:r w:rsidR="00822B58">
        <w:rPr>
          <w:rFonts w:ascii="Times New Roman" w:eastAsia="Times New Roman" w:hAnsi="Times New Roman" w:cs="Times New Roman"/>
          <w:sz w:val="24"/>
          <w:szCs w:val="24"/>
        </w:rPr>
        <w:t xml:space="preserve"> of</w:t>
      </w:r>
      <w:r w:rsidRPr="00206461">
        <w:rPr>
          <w:rFonts w:ascii="Times New Roman" w:eastAsia="Times New Roman" w:hAnsi="Times New Roman" w:cs="Times New Roman"/>
          <w:sz w:val="24"/>
          <w:szCs w:val="24"/>
        </w:rPr>
        <w:t> </w:t>
      </w:r>
      <w:r w:rsidR="00822B58" w:rsidRPr="0067777B">
        <w:rPr>
          <w:rFonts w:ascii="Times New Roman" w:eastAsia="Times New Roman" w:hAnsi="Times New Roman" w:cs="Times New Roman"/>
          <w:color w:val="000000" w:themeColor="text1"/>
          <w:sz w:val="24"/>
          <w:szCs w:val="24"/>
        </w:rPr>
        <w:t>media and people living with disabilities</w:t>
      </w:r>
      <w:r w:rsidRPr="0067777B">
        <w:rPr>
          <w:rFonts w:ascii="Times New Roman" w:eastAsia="Times New Roman" w:hAnsi="Times New Roman" w:cs="Times New Roman"/>
          <w:color w:val="000000" w:themeColor="text1"/>
          <w:sz w:val="24"/>
          <w:szCs w:val="24"/>
        </w:rPr>
        <w:t>.  </w:t>
      </w:r>
    </w:p>
    <w:p w14:paraId="2BFBFD5C" w14:textId="77777777" w:rsidR="00684523" w:rsidRDefault="00206461" w:rsidP="00206461">
      <w:pPr>
        <w:numPr>
          <w:ilvl w:val="0"/>
          <w:numId w:val="25"/>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 xml:space="preserve">The roles and qualifications of each key person, whether staff, partner, consultant, or </w:t>
      </w:r>
    </w:p>
    <w:p w14:paraId="2CD9E2BD" w14:textId="5FDC92E3" w:rsidR="00206461" w:rsidRDefault="00206461" w:rsidP="00074F1C">
      <w:pPr>
        <w:spacing w:after="0" w:line="240" w:lineRule="auto"/>
        <w:ind w:left="360" w:firstLine="36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volunteer, are described in a biographical sketch.  </w:t>
      </w:r>
    </w:p>
    <w:p w14:paraId="1B25F753" w14:textId="77777777" w:rsidR="00F3716B" w:rsidRPr="00206461" w:rsidRDefault="00F3716B" w:rsidP="00074F1C">
      <w:pPr>
        <w:spacing w:after="0" w:line="240" w:lineRule="auto"/>
        <w:ind w:left="360"/>
        <w:textAlignment w:val="baseline"/>
        <w:rPr>
          <w:rFonts w:ascii="Times New Roman" w:eastAsia="Times New Roman" w:hAnsi="Times New Roman" w:cs="Times New Roman"/>
          <w:sz w:val="24"/>
          <w:szCs w:val="24"/>
        </w:rPr>
      </w:pPr>
    </w:p>
    <w:p w14:paraId="3DDC3FC2" w14:textId="77777777" w:rsidR="00206461" w:rsidRPr="00F3716B" w:rsidRDefault="00206461" w:rsidP="00206461">
      <w:pPr>
        <w:spacing w:after="0" w:line="240" w:lineRule="auto"/>
        <w:textAlignment w:val="baseline"/>
        <w:rPr>
          <w:rFonts w:ascii="Segoe UI" w:eastAsia="Times New Roman" w:hAnsi="Segoe UI" w:cs="Segoe UI"/>
          <w:sz w:val="18"/>
          <w:szCs w:val="18"/>
        </w:rPr>
      </w:pPr>
      <w:r w:rsidRPr="00074F1C">
        <w:rPr>
          <w:rFonts w:ascii="Times New Roman" w:eastAsia="Times New Roman" w:hAnsi="Times New Roman" w:cs="Times New Roman"/>
          <w:sz w:val="24"/>
          <w:szCs w:val="24"/>
        </w:rPr>
        <w:t>Budget Narrative (15 points)  </w:t>
      </w:r>
    </w:p>
    <w:p w14:paraId="6DC5A69C" w14:textId="77777777" w:rsidR="00684523" w:rsidRDefault="00206461" w:rsidP="00206461">
      <w:pPr>
        <w:numPr>
          <w:ilvl w:val="0"/>
          <w:numId w:val="26"/>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The costs proposed are reasonable in relation to the proposed activities and anticipated</w:t>
      </w:r>
    </w:p>
    <w:p w14:paraId="4586B9D0" w14:textId="0FFC3681" w:rsidR="00206461" w:rsidRPr="00206461" w:rsidRDefault="00206461" w:rsidP="00074F1C">
      <w:pPr>
        <w:spacing w:after="0" w:line="240" w:lineRule="auto"/>
        <w:ind w:left="360" w:firstLine="36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results, which are clearly explained in the budget narrative.  </w:t>
      </w:r>
    </w:p>
    <w:p w14:paraId="2D15CE53" w14:textId="77777777" w:rsidR="00684523" w:rsidRDefault="00206461" w:rsidP="00206461">
      <w:pPr>
        <w:numPr>
          <w:ilvl w:val="0"/>
          <w:numId w:val="26"/>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 xml:space="preserve">The budget provides details of calculations, including estimation methods, quantities, unit </w:t>
      </w:r>
    </w:p>
    <w:p w14:paraId="5C932D36" w14:textId="7F16E9D7" w:rsidR="00206461" w:rsidRPr="00206461" w:rsidRDefault="00206461" w:rsidP="00074F1C">
      <w:pPr>
        <w:spacing w:after="0" w:line="240" w:lineRule="auto"/>
        <w:ind w:left="360" w:firstLine="36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costs, and other similar quantitative detail sufficient for the calculation to be duplicated.  </w:t>
      </w:r>
    </w:p>
    <w:p w14:paraId="21005B44" w14:textId="77777777" w:rsidR="00684523" w:rsidRDefault="00206461" w:rsidP="00206461">
      <w:pPr>
        <w:numPr>
          <w:ilvl w:val="0"/>
          <w:numId w:val="26"/>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 xml:space="preserve">The preponderance of the budget is spent on supporting the project participants/activities </w:t>
      </w:r>
    </w:p>
    <w:p w14:paraId="153A69DB" w14:textId="062DAADC" w:rsidR="00206461" w:rsidRPr="00206461" w:rsidRDefault="00206461" w:rsidP="00074F1C">
      <w:pPr>
        <w:spacing w:after="0" w:line="240" w:lineRule="auto"/>
        <w:ind w:left="360" w:firstLine="36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in country and includes costs dedicated to management, monitoring, and evaluation.  </w:t>
      </w:r>
    </w:p>
    <w:p w14:paraId="53FE3F48" w14:textId="77777777" w:rsidR="00684523" w:rsidRDefault="00206461" w:rsidP="00206461">
      <w:pPr>
        <w:numPr>
          <w:ilvl w:val="0"/>
          <w:numId w:val="26"/>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Adequate travel costs are proposed using reasonable estimates of international and</w:t>
      </w:r>
      <w:r w:rsidR="00684523">
        <w:rPr>
          <w:rFonts w:ascii="Times New Roman" w:eastAsia="Times New Roman" w:hAnsi="Times New Roman" w:cs="Times New Roman"/>
          <w:sz w:val="24"/>
          <w:szCs w:val="24"/>
        </w:rPr>
        <w:t xml:space="preserve">  </w:t>
      </w:r>
    </w:p>
    <w:p w14:paraId="7CFBA5FC" w14:textId="59C3A6A3" w:rsidR="00206461" w:rsidRPr="00206461" w:rsidRDefault="00206461" w:rsidP="00074F1C">
      <w:pPr>
        <w:spacing w:after="0" w:line="240" w:lineRule="auto"/>
        <w:ind w:left="360" w:firstLine="36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ground travel needs and costs.  </w:t>
      </w:r>
    </w:p>
    <w:p w14:paraId="5D1BB3EC" w14:textId="77777777" w:rsidR="00206461" w:rsidRPr="00206461" w:rsidRDefault="00206461" w:rsidP="00206461">
      <w:pPr>
        <w:numPr>
          <w:ilvl w:val="0"/>
          <w:numId w:val="27"/>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The budget demonstrates a reasonable cost per participant.  </w:t>
      </w:r>
    </w:p>
    <w:p w14:paraId="4C9C282F" w14:textId="77777777" w:rsidR="00684523" w:rsidRDefault="00684523" w:rsidP="00206461">
      <w:pPr>
        <w:shd w:val="clear" w:color="auto" w:fill="FFFFFF"/>
        <w:spacing w:after="0" w:line="240" w:lineRule="auto"/>
        <w:textAlignment w:val="baseline"/>
        <w:rPr>
          <w:rFonts w:ascii="Times New Roman" w:eastAsia="Times New Roman" w:hAnsi="Times New Roman" w:cs="Times New Roman"/>
          <w:b/>
          <w:bCs/>
          <w:sz w:val="24"/>
          <w:szCs w:val="24"/>
        </w:rPr>
      </w:pPr>
    </w:p>
    <w:p w14:paraId="0AD25CD9" w14:textId="23F6C2CE"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E.2. Review and Selection Process</w:t>
      </w:r>
      <w:r w:rsidRPr="00206461">
        <w:rPr>
          <w:rFonts w:ascii="Times New Roman" w:eastAsia="Times New Roman" w:hAnsi="Times New Roman" w:cs="Times New Roman"/>
          <w:sz w:val="24"/>
          <w:szCs w:val="24"/>
        </w:rPr>
        <w:t> </w:t>
      </w:r>
    </w:p>
    <w:p w14:paraId="4340AAD4" w14:textId="77777777" w:rsidR="00206461" w:rsidRPr="00206461" w:rsidRDefault="00206461" w:rsidP="00206461">
      <w:pPr>
        <w:shd w:val="clear" w:color="auto" w:fill="FFFFFF"/>
        <w:spacing w:after="0" w:line="240" w:lineRule="auto"/>
        <w:ind w:left="720"/>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22E6511F"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A Grants Review Committee will evaluate all eligible applications.   </w:t>
      </w:r>
    </w:p>
    <w:p w14:paraId="78C2DE63"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66DA6AC8"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E.3. Federal Awardee Performance &amp; Integrity Information System (FAPIIS)</w:t>
      </w:r>
      <w:r w:rsidRPr="00206461">
        <w:rPr>
          <w:rFonts w:ascii="Times New Roman" w:eastAsia="Times New Roman" w:hAnsi="Times New Roman" w:cs="Times New Roman"/>
          <w:sz w:val="24"/>
          <w:szCs w:val="24"/>
        </w:rPr>
        <w:t> </w:t>
      </w:r>
    </w:p>
    <w:p w14:paraId="643F6D5F"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7053B2DF"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For any Federal award under a notice of funding opportunity, if the Federal awarding agency anticipates that the total Federal share will be greater than the simplified acquisition threshold on any Federal award under a notice of funding opportunity may include, over the period of performance (see §200.88 Simplified Acquisition Threshold), this section must also inform applicants: </w:t>
      </w:r>
    </w:p>
    <w:p w14:paraId="5601FB4A"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25121D7A"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i. That the Federal awarding agency, prior to making a Federal award with a total amount of Federal share greater than the simplified acquisition threshold, is required to review and consider any information about the applicant that is in the designated integrity and performance system accessible through SAM (currently FAPIIS) (see 41 U.S.C. 2313); </w:t>
      </w:r>
    </w:p>
    <w:p w14:paraId="430191C2"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2E41A169"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ii. That an applicant, at its option, may review information in the designated integrity and performance systems accessible through SAM and comment on any information about itself that a Federal awarding agency previously entered and is currently in the designated integrity and performance system accessible through SAM; </w:t>
      </w:r>
    </w:p>
    <w:p w14:paraId="26D9FC22"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13AA66AB"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iii. That the 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§200.205 Federal awarding agency review of risk posed by applicants. </w:t>
      </w:r>
    </w:p>
    <w:p w14:paraId="0B315816"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7F0CECAD"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F. Federal Award Administration Information </w:t>
      </w:r>
      <w:r w:rsidRPr="00206461">
        <w:rPr>
          <w:rFonts w:ascii="Times New Roman" w:eastAsia="Times New Roman" w:hAnsi="Times New Roman" w:cs="Times New Roman"/>
          <w:sz w:val="24"/>
          <w:szCs w:val="24"/>
        </w:rPr>
        <w:t> </w:t>
      </w:r>
    </w:p>
    <w:p w14:paraId="2DE09AE4"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lastRenderedPageBreak/>
        <w:t> </w:t>
      </w:r>
    </w:p>
    <w:p w14:paraId="1CA2E1FD"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F.1. Federal Award Notices</w:t>
      </w:r>
      <w:r w:rsidRPr="00206461">
        <w:rPr>
          <w:rFonts w:ascii="Times New Roman" w:eastAsia="Times New Roman" w:hAnsi="Times New Roman" w:cs="Times New Roman"/>
          <w:sz w:val="24"/>
          <w:szCs w:val="24"/>
        </w:rPr>
        <w:t> </w:t>
      </w:r>
    </w:p>
    <w:p w14:paraId="2FC4737D" w14:textId="77777777" w:rsidR="00206461" w:rsidRPr="00206461" w:rsidRDefault="00206461" w:rsidP="00206461">
      <w:pPr>
        <w:shd w:val="clear" w:color="auto" w:fill="FFFFFF"/>
        <w:spacing w:after="0" w:line="240" w:lineRule="auto"/>
        <w:ind w:left="720"/>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1E8F4E51"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The grant award or cooperative agreement will be written, signed, awarded, and administered by the Grants Officer. The assistance award agreement is the authorizing document and it will be provided to the recipient for review and signature by email. The recipient may only start incurring program expenses beginning on the start date shown on the grant award document signed by the Grants Officer. </w:t>
      </w:r>
    </w:p>
    <w:p w14:paraId="7ABC2CF9"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20164B76"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If a proposal is selected for funding, the Department of State has no obligation to provide any additional future funding. Renewal of an award to increase funding or extend the period of performance is at the discretion of the Department of State.  </w:t>
      </w:r>
    </w:p>
    <w:p w14:paraId="1259C337"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18A2C430"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 </w:t>
      </w:r>
    </w:p>
    <w:p w14:paraId="374D298C"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color w:val="333333"/>
          <w:sz w:val="24"/>
          <w:szCs w:val="24"/>
        </w:rPr>
        <w:t> </w:t>
      </w:r>
    </w:p>
    <w:p w14:paraId="263FBDF9"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F.2. Payment Method:</w:t>
      </w:r>
      <w:r w:rsidRPr="00206461">
        <w:rPr>
          <w:rFonts w:ascii="Times New Roman" w:eastAsia="Times New Roman" w:hAnsi="Times New Roman" w:cs="Times New Roman"/>
          <w:sz w:val="24"/>
          <w:szCs w:val="24"/>
        </w:rPr>
        <w:t>  </w:t>
      </w:r>
    </w:p>
    <w:p w14:paraId="7667B253"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03311530"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color w:val="000000"/>
          <w:sz w:val="24"/>
          <w:szCs w:val="24"/>
        </w:rPr>
        <w:t>Request for Payment via SF 270. </w:t>
      </w:r>
      <w:r w:rsidRPr="00206461">
        <w:rPr>
          <w:rFonts w:ascii="Times New Roman" w:eastAsia="Times New Roman" w:hAnsi="Times New Roman" w:cs="Times New Roman"/>
          <w:sz w:val="24"/>
          <w:szCs w:val="24"/>
        </w:rPr>
        <w:t>Payments shall be disbursed via EFT upon receipt of a signed SF-270 form and required reporting</w:t>
      </w:r>
      <w:r w:rsidRPr="00206461">
        <w:rPr>
          <w:rFonts w:ascii="Times New Roman" w:eastAsia="Times New Roman" w:hAnsi="Times New Roman" w:cs="Times New Roman"/>
          <w:color w:val="FF0000"/>
          <w:sz w:val="24"/>
          <w:szCs w:val="24"/>
        </w:rPr>
        <w:t>. </w:t>
      </w:r>
    </w:p>
    <w:p w14:paraId="0D068FCF"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color w:val="333333"/>
          <w:sz w:val="24"/>
          <w:szCs w:val="24"/>
        </w:rPr>
        <w:t> </w:t>
      </w:r>
    </w:p>
    <w:p w14:paraId="4FC7A29C"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F.3. Administrative and National Policy Requirements</w:t>
      </w:r>
      <w:r w:rsidRPr="00206461">
        <w:rPr>
          <w:rFonts w:ascii="Times New Roman" w:eastAsia="Times New Roman" w:hAnsi="Times New Roman" w:cs="Times New Roman"/>
          <w:sz w:val="24"/>
          <w:szCs w:val="24"/>
        </w:rPr>
        <w:t> </w:t>
      </w:r>
    </w:p>
    <w:p w14:paraId="38B6242A" w14:textId="77777777" w:rsidR="00206461" w:rsidRPr="00206461" w:rsidRDefault="00206461" w:rsidP="00206461">
      <w:pPr>
        <w:shd w:val="clear" w:color="auto" w:fill="FFFFFF"/>
        <w:spacing w:after="0" w:line="240" w:lineRule="auto"/>
        <w:ind w:left="1080"/>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3E962039"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Terms and Conditions:</w:t>
      </w:r>
      <w:r w:rsidRPr="00206461">
        <w:rPr>
          <w:rFonts w:ascii="Times New Roman" w:eastAsia="Times New Roman" w:hAnsi="Times New Roman" w:cs="Times New Roman"/>
          <w:sz w:val="24"/>
          <w:szCs w:val="24"/>
        </w:rPr>
        <w:t> Before submitting an application, applicants should review all the terms and conditions and required certifications which will apply to this award, to ensure that they will be able to comply.  These include: </w:t>
      </w:r>
    </w:p>
    <w:p w14:paraId="205EF0B1"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u w:val="single"/>
        </w:rPr>
        <w:t>2 CFR 200</w:t>
      </w:r>
      <w:r w:rsidRPr="00206461">
        <w:rPr>
          <w:rFonts w:ascii="Times New Roman" w:eastAsia="Times New Roman" w:hAnsi="Times New Roman" w:cs="Times New Roman"/>
          <w:sz w:val="24"/>
          <w:szCs w:val="24"/>
        </w:rPr>
        <w:t>, </w:t>
      </w:r>
      <w:r w:rsidRPr="00206461">
        <w:rPr>
          <w:rFonts w:ascii="Times New Roman" w:eastAsia="Times New Roman" w:hAnsi="Times New Roman" w:cs="Times New Roman"/>
          <w:sz w:val="24"/>
          <w:szCs w:val="24"/>
          <w:u w:val="single"/>
        </w:rPr>
        <w:t>2 CFR 600</w:t>
      </w:r>
      <w:r w:rsidRPr="00206461">
        <w:rPr>
          <w:rFonts w:ascii="Times New Roman" w:eastAsia="Times New Roman" w:hAnsi="Times New Roman" w:cs="Times New Roman"/>
          <w:sz w:val="24"/>
          <w:szCs w:val="24"/>
        </w:rPr>
        <w:t>, and the Department of State Standard Terms and Conditions which are available at:  </w:t>
      </w:r>
      <w:r w:rsidRPr="00206461">
        <w:rPr>
          <w:rFonts w:ascii="Times New Roman" w:eastAsia="Times New Roman" w:hAnsi="Times New Roman" w:cs="Times New Roman"/>
          <w:color w:val="0563C1"/>
          <w:sz w:val="24"/>
          <w:szCs w:val="24"/>
          <w:u w:val="single"/>
        </w:rPr>
        <w:t>https://www.state.gov/about-us-office-of-the-procurement-executive/</w:t>
      </w:r>
      <w:r w:rsidRPr="00206461">
        <w:rPr>
          <w:rFonts w:ascii="Times New Roman" w:eastAsia="Times New Roman" w:hAnsi="Times New Roman" w:cs="Times New Roman"/>
          <w:sz w:val="24"/>
          <w:szCs w:val="24"/>
        </w:rPr>
        <w:t>. </w:t>
      </w:r>
    </w:p>
    <w:p w14:paraId="754482CD"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Note the U.S Flag branding and marking requirements in the Standard Terms and Conditions.   </w:t>
      </w:r>
    </w:p>
    <w:p w14:paraId="605ADDC5"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18FAAC9B"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F.4. Reporting</w:t>
      </w:r>
      <w:r w:rsidRPr="00206461">
        <w:rPr>
          <w:rFonts w:ascii="Times New Roman" w:eastAsia="Times New Roman" w:hAnsi="Times New Roman" w:cs="Times New Roman"/>
          <w:sz w:val="24"/>
          <w:szCs w:val="24"/>
        </w:rPr>
        <w:t> </w:t>
      </w:r>
    </w:p>
    <w:p w14:paraId="63BC6836"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4DF6B868"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Reporting Requirements: </w:t>
      </w:r>
      <w:r w:rsidRPr="00206461">
        <w:rPr>
          <w:rFonts w:ascii="Times New Roman" w:eastAsia="Times New Roman" w:hAnsi="Times New Roman" w:cs="Times New Roman"/>
          <w:sz w:val="24"/>
          <w:szCs w:val="24"/>
        </w:rPr>
        <w:t> </w:t>
      </w:r>
    </w:p>
    <w:p w14:paraId="0D0D50FD"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color w:val="FF0000"/>
          <w:sz w:val="24"/>
          <w:szCs w:val="24"/>
        </w:rPr>
        <w:t> </w:t>
      </w:r>
    </w:p>
    <w:p w14:paraId="52E8C044" w14:textId="494309BF"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color w:val="000000"/>
          <w:sz w:val="24"/>
          <w:szCs w:val="24"/>
        </w:rPr>
        <w:t>Recipients will, at a minimum, be required to submit </w:t>
      </w:r>
      <w:r w:rsidRPr="00074F1C">
        <w:rPr>
          <w:rFonts w:ascii="Times New Roman" w:eastAsia="Times New Roman" w:hAnsi="Times New Roman" w:cs="Times New Roman"/>
          <w:color w:val="000000" w:themeColor="text1"/>
          <w:sz w:val="24"/>
          <w:szCs w:val="24"/>
        </w:rPr>
        <w:t>quarterly</w:t>
      </w:r>
      <w:r w:rsidR="008F70B0" w:rsidRPr="00206461" w:rsidDel="008F70B0">
        <w:rPr>
          <w:rFonts w:ascii="Times New Roman" w:eastAsia="Times New Roman" w:hAnsi="Times New Roman" w:cs="Times New Roman"/>
          <w:color w:val="FF0000"/>
          <w:sz w:val="24"/>
          <w:szCs w:val="24"/>
        </w:rPr>
        <w:t xml:space="preserve"> </w:t>
      </w:r>
      <w:r w:rsidRPr="00206461">
        <w:rPr>
          <w:rFonts w:ascii="Times New Roman" w:eastAsia="Times New Roman" w:hAnsi="Times New Roman" w:cs="Times New Roman"/>
          <w:color w:val="000000"/>
          <w:sz w:val="24"/>
          <w:szCs w:val="24"/>
        </w:rPr>
        <w:t>Progress Reports and a Quarterly Financial Reports.  Progress Reports will compare actual to planned performance and indicates the progress made in accomplishing each assistance award tasks/goals noted in the grant agreement and will contain analysis and summary of findings, both quantitative and qualitative, for key indicators.  Financial Reports provide a means of monitoring expenditures and comparing costs incurred with progress. Failure to submit reports on time will result in payment delays. </w:t>
      </w:r>
    </w:p>
    <w:p w14:paraId="4624E00C"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color w:val="000000"/>
          <w:sz w:val="24"/>
          <w:szCs w:val="24"/>
        </w:rPr>
        <w:t> </w:t>
      </w:r>
    </w:p>
    <w:p w14:paraId="0FB4030E"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color w:val="000000"/>
          <w:sz w:val="24"/>
          <w:szCs w:val="24"/>
        </w:rPr>
        <w:lastRenderedPageBreak/>
        <w:t>Recipients must report immediately when a program faces unplanned delays in implementation, fails to meet program targets or milestones, or costs increase.  Any changes or revisions to the approved budget require prior approval from the Grants Officer. </w:t>
      </w:r>
    </w:p>
    <w:p w14:paraId="07E5E9A2"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color w:val="000000"/>
          <w:sz w:val="24"/>
          <w:szCs w:val="24"/>
        </w:rPr>
        <w:t> </w:t>
      </w:r>
    </w:p>
    <w:p w14:paraId="1A40B283"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Progress Reporting</w:t>
      </w:r>
      <w:r w:rsidRPr="00206461">
        <w:rPr>
          <w:rFonts w:ascii="Times New Roman" w:eastAsia="Times New Roman" w:hAnsi="Times New Roman" w:cs="Times New Roman"/>
          <w:sz w:val="24"/>
          <w:szCs w:val="24"/>
        </w:rPr>
        <w:t> </w:t>
      </w:r>
    </w:p>
    <w:p w14:paraId="3F0D0A15"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72488DD5"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At minimum, it is expected that progress reports include: </w:t>
      </w:r>
    </w:p>
    <w:p w14:paraId="64762C26"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62B64E0C" w14:textId="77777777" w:rsidR="00684523" w:rsidRDefault="00206461" w:rsidP="00206461">
      <w:pPr>
        <w:numPr>
          <w:ilvl w:val="0"/>
          <w:numId w:val="28"/>
        </w:numPr>
        <w:spacing w:after="0" w:line="240" w:lineRule="auto"/>
        <w:ind w:left="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 xml:space="preserve">Significant activities of the period and how activities reflect progress toward achieving </w:t>
      </w:r>
    </w:p>
    <w:p w14:paraId="24888CBE" w14:textId="37D5B2AF" w:rsidR="00206461" w:rsidRDefault="00206461" w:rsidP="00074F1C">
      <w:pPr>
        <w:spacing w:after="0" w:line="240" w:lineRule="auto"/>
        <w:ind w:firstLine="72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goals; </w:t>
      </w:r>
    </w:p>
    <w:p w14:paraId="1C34B2ED" w14:textId="77777777" w:rsidR="00684523" w:rsidRPr="00206461" w:rsidRDefault="00684523" w:rsidP="00074F1C">
      <w:pPr>
        <w:spacing w:after="0" w:line="240" w:lineRule="auto"/>
        <w:ind w:firstLine="720"/>
        <w:textAlignment w:val="baseline"/>
        <w:rPr>
          <w:rFonts w:ascii="Times New Roman" w:eastAsia="Times New Roman" w:hAnsi="Times New Roman" w:cs="Times New Roman"/>
          <w:sz w:val="24"/>
          <w:szCs w:val="24"/>
        </w:rPr>
      </w:pPr>
    </w:p>
    <w:p w14:paraId="368D312E" w14:textId="77777777" w:rsidR="00684523" w:rsidRDefault="00206461" w:rsidP="00206461">
      <w:pPr>
        <w:numPr>
          <w:ilvl w:val="0"/>
          <w:numId w:val="28"/>
        </w:numPr>
        <w:spacing w:after="0" w:line="240" w:lineRule="auto"/>
        <w:ind w:left="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 xml:space="preserve">Evaluation of progress on goals/objectives with quantitative and qualitative data, as </w:t>
      </w:r>
    </w:p>
    <w:p w14:paraId="258C0DD2" w14:textId="6741DC6C" w:rsidR="00206461" w:rsidRDefault="00206461" w:rsidP="00074F1C">
      <w:pPr>
        <w:spacing w:after="0" w:line="240" w:lineRule="auto"/>
        <w:ind w:firstLine="72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appropriate; </w:t>
      </w:r>
    </w:p>
    <w:p w14:paraId="64B20CF9" w14:textId="77777777" w:rsidR="00684523" w:rsidRPr="00206461" w:rsidRDefault="00684523" w:rsidP="00074F1C">
      <w:pPr>
        <w:spacing w:after="0" w:line="240" w:lineRule="auto"/>
        <w:ind w:firstLine="720"/>
        <w:textAlignment w:val="baseline"/>
        <w:rPr>
          <w:rFonts w:ascii="Times New Roman" w:eastAsia="Times New Roman" w:hAnsi="Times New Roman" w:cs="Times New Roman"/>
          <w:sz w:val="24"/>
          <w:szCs w:val="24"/>
        </w:rPr>
      </w:pPr>
    </w:p>
    <w:p w14:paraId="08FAFEFE" w14:textId="5C0F7528" w:rsidR="00206461" w:rsidRDefault="00206461" w:rsidP="00206461">
      <w:pPr>
        <w:numPr>
          <w:ilvl w:val="0"/>
          <w:numId w:val="28"/>
        </w:numPr>
        <w:spacing w:after="0" w:line="240" w:lineRule="auto"/>
        <w:ind w:left="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Any problems/challenges in implementing the project and a corrective action plan; </w:t>
      </w:r>
    </w:p>
    <w:p w14:paraId="580E6369" w14:textId="77777777" w:rsidR="00684523" w:rsidRPr="00206461" w:rsidRDefault="00684523" w:rsidP="00074F1C">
      <w:pPr>
        <w:spacing w:after="0" w:line="240" w:lineRule="auto"/>
        <w:textAlignment w:val="baseline"/>
        <w:rPr>
          <w:rFonts w:ascii="Times New Roman" w:eastAsia="Times New Roman" w:hAnsi="Times New Roman" w:cs="Times New Roman"/>
          <w:sz w:val="24"/>
          <w:szCs w:val="24"/>
        </w:rPr>
      </w:pPr>
    </w:p>
    <w:p w14:paraId="020D7B1F" w14:textId="77777777" w:rsidR="00684523" w:rsidRDefault="00206461" w:rsidP="00206461">
      <w:pPr>
        <w:numPr>
          <w:ilvl w:val="0"/>
          <w:numId w:val="29"/>
        </w:numPr>
        <w:spacing w:after="0" w:line="240" w:lineRule="auto"/>
        <w:ind w:left="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 xml:space="preserve">Evaluation of accomplishments with quantifiable information on goals and objectives to </w:t>
      </w:r>
    </w:p>
    <w:p w14:paraId="2015179D" w14:textId="54DE2853" w:rsidR="00206461" w:rsidRDefault="00206461" w:rsidP="00074F1C">
      <w:pPr>
        <w:spacing w:after="0" w:line="240" w:lineRule="auto"/>
        <w:ind w:firstLine="72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date as available, including reporting on agreed-upon indicators; </w:t>
      </w:r>
    </w:p>
    <w:p w14:paraId="69BDD429" w14:textId="77777777" w:rsidR="00684523" w:rsidRPr="00206461" w:rsidRDefault="00684523" w:rsidP="00074F1C">
      <w:pPr>
        <w:spacing w:after="0" w:line="240" w:lineRule="auto"/>
        <w:ind w:firstLine="720"/>
        <w:textAlignment w:val="baseline"/>
        <w:rPr>
          <w:rFonts w:ascii="Times New Roman" w:eastAsia="Times New Roman" w:hAnsi="Times New Roman" w:cs="Times New Roman"/>
          <w:sz w:val="24"/>
          <w:szCs w:val="24"/>
        </w:rPr>
      </w:pPr>
    </w:p>
    <w:p w14:paraId="6437A47F" w14:textId="07C90119" w:rsidR="00206461" w:rsidRDefault="00206461" w:rsidP="00206461">
      <w:pPr>
        <w:numPr>
          <w:ilvl w:val="0"/>
          <w:numId w:val="29"/>
        </w:numPr>
        <w:spacing w:after="0" w:line="240" w:lineRule="auto"/>
        <w:ind w:left="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An update on expenditures during the reporting period; and </w:t>
      </w:r>
    </w:p>
    <w:p w14:paraId="453BCD29" w14:textId="77777777" w:rsidR="00684523" w:rsidRPr="00206461" w:rsidRDefault="00684523" w:rsidP="00074F1C">
      <w:pPr>
        <w:spacing w:after="0" w:line="240" w:lineRule="auto"/>
        <w:textAlignment w:val="baseline"/>
        <w:rPr>
          <w:rFonts w:ascii="Times New Roman" w:eastAsia="Times New Roman" w:hAnsi="Times New Roman" w:cs="Times New Roman"/>
          <w:sz w:val="24"/>
          <w:szCs w:val="24"/>
        </w:rPr>
      </w:pPr>
    </w:p>
    <w:p w14:paraId="3C24DC6F" w14:textId="77777777" w:rsidR="00684523" w:rsidRDefault="00206461" w:rsidP="00206461">
      <w:pPr>
        <w:numPr>
          <w:ilvl w:val="0"/>
          <w:numId w:val="29"/>
        </w:numPr>
        <w:spacing w:after="0" w:line="240" w:lineRule="auto"/>
        <w:ind w:left="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 xml:space="preserve">Supporting documentation or products related to project activities (such as surveys, </w:t>
      </w:r>
    </w:p>
    <w:p w14:paraId="45AE7A66" w14:textId="07C8C927" w:rsidR="00206461" w:rsidRDefault="00206461" w:rsidP="00074F1C">
      <w:pPr>
        <w:spacing w:after="0" w:line="240" w:lineRule="auto"/>
        <w:ind w:firstLine="72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travel, etc.). </w:t>
      </w:r>
    </w:p>
    <w:p w14:paraId="3CD9870E" w14:textId="77777777" w:rsidR="00684523" w:rsidRPr="00206461" w:rsidRDefault="00684523" w:rsidP="00074F1C">
      <w:pPr>
        <w:spacing w:after="0" w:line="240" w:lineRule="auto"/>
        <w:textAlignment w:val="baseline"/>
        <w:rPr>
          <w:rFonts w:ascii="Times New Roman" w:eastAsia="Times New Roman" w:hAnsi="Times New Roman" w:cs="Times New Roman"/>
          <w:sz w:val="24"/>
          <w:szCs w:val="24"/>
        </w:rPr>
      </w:pPr>
    </w:p>
    <w:p w14:paraId="519A61DC" w14:textId="315E2A4D" w:rsidR="00206461" w:rsidRDefault="00206461" w:rsidP="00206461">
      <w:pPr>
        <w:numPr>
          <w:ilvl w:val="0"/>
          <w:numId w:val="29"/>
        </w:numPr>
        <w:spacing w:after="0" w:line="240" w:lineRule="auto"/>
        <w:ind w:left="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Performance indicator results and supporting documentation; </w:t>
      </w:r>
    </w:p>
    <w:p w14:paraId="04898991" w14:textId="77777777" w:rsidR="00F6608A" w:rsidRPr="00206461" w:rsidRDefault="00F6608A" w:rsidP="00074F1C">
      <w:pPr>
        <w:spacing w:after="0" w:line="240" w:lineRule="auto"/>
        <w:textAlignment w:val="baseline"/>
        <w:rPr>
          <w:rFonts w:ascii="Times New Roman" w:eastAsia="Times New Roman" w:hAnsi="Times New Roman" w:cs="Times New Roman"/>
          <w:sz w:val="24"/>
          <w:szCs w:val="24"/>
        </w:rPr>
      </w:pPr>
    </w:p>
    <w:p w14:paraId="7CC968B0" w14:textId="77777777" w:rsidR="00F6608A" w:rsidRDefault="00206461" w:rsidP="00206461">
      <w:pPr>
        <w:numPr>
          <w:ilvl w:val="0"/>
          <w:numId w:val="29"/>
        </w:numPr>
        <w:spacing w:after="0" w:line="240" w:lineRule="auto"/>
        <w:ind w:left="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 xml:space="preserve">As applicable, Project Spotlight highlighting a significant area of progress under the grant </w:t>
      </w:r>
    </w:p>
    <w:p w14:paraId="2AA927B7" w14:textId="78C92C10" w:rsidR="00206461" w:rsidRPr="00206461" w:rsidRDefault="00206461" w:rsidP="00074F1C">
      <w:pPr>
        <w:spacing w:after="0" w:line="240" w:lineRule="auto"/>
        <w:ind w:firstLine="72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as well as photos of implementation. </w:t>
      </w:r>
    </w:p>
    <w:p w14:paraId="36655572"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color w:val="000000"/>
          <w:sz w:val="24"/>
          <w:szCs w:val="24"/>
        </w:rPr>
        <w:t> </w:t>
      </w:r>
    </w:p>
    <w:p w14:paraId="688BD891"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color w:val="000000"/>
          <w:sz w:val="24"/>
          <w:szCs w:val="24"/>
        </w:rPr>
        <w:t>Final Report</w:t>
      </w:r>
      <w:r w:rsidRPr="00206461">
        <w:rPr>
          <w:rFonts w:ascii="Times New Roman" w:eastAsia="Times New Roman" w:hAnsi="Times New Roman" w:cs="Times New Roman"/>
          <w:color w:val="000000"/>
          <w:sz w:val="24"/>
          <w:szCs w:val="24"/>
        </w:rPr>
        <w:t> </w:t>
      </w:r>
    </w:p>
    <w:p w14:paraId="580030EE"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color w:val="000000"/>
          <w:sz w:val="24"/>
          <w:szCs w:val="24"/>
        </w:rPr>
        <w:t> </w:t>
      </w:r>
    </w:p>
    <w:p w14:paraId="1A61F6C6"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color w:val="000000"/>
          <w:sz w:val="24"/>
          <w:szCs w:val="24"/>
        </w:rPr>
        <w:t>The final report will be due no later than 90 days after the end date of the award or termination of all project activities.   </w:t>
      </w:r>
    </w:p>
    <w:p w14:paraId="3B44DB61"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color w:val="000000"/>
          <w:sz w:val="24"/>
          <w:szCs w:val="24"/>
        </w:rPr>
        <w:t> </w:t>
      </w:r>
    </w:p>
    <w:p w14:paraId="5BA0DCB9"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color w:val="000000"/>
          <w:sz w:val="24"/>
          <w:szCs w:val="24"/>
        </w:rPr>
        <w:t>Additional guidance may be provided prior to the award end date. </w:t>
      </w:r>
    </w:p>
    <w:p w14:paraId="45407FCC"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56737FBD"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G.  Federal Awarding Agency Contacts </w:t>
      </w:r>
      <w:r w:rsidRPr="00206461">
        <w:rPr>
          <w:rFonts w:ascii="Times New Roman" w:eastAsia="Times New Roman" w:hAnsi="Times New Roman" w:cs="Times New Roman"/>
          <w:sz w:val="24"/>
          <w:szCs w:val="24"/>
        </w:rPr>
        <w:t> </w:t>
      </w:r>
    </w:p>
    <w:p w14:paraId="27F84C34"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7B9038DC" w14:textId="4CC7CB20" w:rsidR="00206461" w:rsidRPr="00206461" w:rsidRDefault="49A14E89" w:rsidP="00206461">
      <w:pPr>
        <w:spacing w:after="0" w:line="240" w:lineRule="auto"/>
        <w:textAlignment w:val="baseline"/>
        <w:rPr>
          <w:rFonts w:ascii="Segoe UI" w:eastAsia="Times New Roman" w:hAnsi="Segoe UI" w:cs="Segoe UI"/>
          <w:sz w:val="18"/>
          <w:szCs w:val="18"/>
        </w:rPr>
      </w:pPr>
      <w:r w:rsidRPr="49A14E89">
        <w:rPr>
          <w:rFonts w:ascii="Times New Roman" w:eastAsia="Times New Roman" w:hAnsi="Times New Roman" w:cs="Times New Roman"/>
          <w:sz w:val="24"/>
          <w:szCs w:val="24"/>
        </w:rPr>
        <w:t>If you have any questions about the grant application process, </w:t>
      </w:r>
      <w:r w:rsidRPr="49A14E89">
        <w:rPr>
          <w:rFonts w:ascii="Times New Roman" w:eastAsia="Times New Roman" w:hAnsi="Times New Roman" w:cs="Times New Roman"/>
          <w:color w:val="000000" w:themeColor="text1"/>
          <w:sz w:val="24"/>
          <w:szCs w:val="24"/>
        </w:rPr>
        <w:t xml:space="preserve">please contact  </w:t>
      </w:r>
      <w:hyperlink r:id="rId11" w:history="1">
        <w:r w:rsidRPr="49A14E89">
          <w:rPr>
            <w:rStyle w:val="Hyperlink"/>
            <w:rFonts w:ascii="Times New Roman" w:eastAsia="Times New Roman" w:hAnsi="Times New Roman" w:cs="Times New Roman"/>
            <w:color w:val="000000" w:themeColor="text1"/>
            <w:sz w:val="24"/>
            <w:szCs w:val="24"/>
          </w:rPr>
          <w:t>PolGrantsKinshasa@state.gov</w:t>
        </w:r>
      </w:hyperlink>
      <w:r w:rsidRPr="49A14E89">
        <w:rPr>
          <w:rFonts w:ascii="Times New Roman" w:eastAsia="Times New Roman" w:hAnsi="Times New Roman" w:cs="Times New Roman"/>
          <w:sz w:val="24"/>
          <w:szCs w:val="24"/>
        </w:rPr>
        <w:t xml:space="preserve">.  </w:t>
      </w:r>
    </w:p>
    <w:p w14:paraId="66E2452F"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11850042"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H.  Other Information </w:t>
      </w:r>
      <w:r w:rsidRPr="00206461">
        <w:rPr>
          <w:rFonts w:ascii="Times New Roman" w:eastAsia="Times New Roman" w:hAnsi="Times New Roman" w:cs="Times New Roman"/>
          <w:sz w:val="24"/>
          <w:szCs w:val="24"/>
        </w:rPr>
        <w:t> </w:t>
      </w:r>
    </w:p>
    <w:p w14:paraId="366791D5"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3E527883"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I. Guidelines for Budget Justification   </w:t>
      </w:r>
    </w:p>
    <w:p w14:paraId="4C33E887" w14:textId="77777777" w:rsidR="00F6608A" w:rsidRDefault="00206461" w:rsidP="00206461">
      <w:pPr>
        <w:numPr>
          <w:ilvl w:val="0"/>
          <w:numId w:val="30"/>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 xml:space="preserve">Personnel and Fringe Benefits: Describe the wages, salaries, and benefits of temporary or </w:t>
      </w:r>
    </w:p>
    <w:p w14:paraId="7CE61526" w14:textId="3EFEB35E" w:rsidR="00206461" w:rsidRPr="00206461" w:rsidRDefault="00206461" w:rsidP="00074F1C">
      <w:pPr>
        <w:spacing w:after="0" w:line="240" w:lineRule="auto"/>
        <w:ind w:left="72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lastRenderedPageBreak/>
        <w:t>permanent staff who will be working directly for the applicant on the program, and the percentage of their time that will be spent on the program. </w:t>
      </w:r>
    </w:p>
    <w:p w14:paraId="5C02AA39" w14:textId="77777777" w:rsidR="00F6608A" w:rsidRDefault="00206461" w:rsidP="00206461">
      <w:pPr>
        <w:numPr>
          <w:ilvl w:val="0"/>
          <w:numId w:val="31"/>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 xml:space="preserve">Travel: Estimate the costs of travel and per diem for this program, for program staff, </w:t>
      </w:r>
    </w:p>
    <w:p w14:paraId="21C651A9" w14:textId="75F1E59D" w:rsidR="00206461" w:rsidRPr="00206461" w:rsidRDefault="00206461" w:rsidP="00074F1C">
      <w:pPr>
        <w:spacing w:after="0" w:line="240" w:lineRule="auto"/>
        <w:ind w:left="72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consultants or speakers, and participants/beneficiaries.  If the program involves international travel, include a brief statement of justification for that travel. </w:t>
      </w:r>
    </w:p>
    <w:p w14:paraId="51E1EE24" w14:textId="77777777" w:rsidR="00F6608A" w:rsidRDefault="00206461" w:rsidP="00206461">
      <w:pPr>
        <w:numPr>
          <w:ilvl w:val="0"/>
          <w:numId w:val="31"/>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 xml:space="preserve">Equipment: Describe any machinery, furniture, or other personal property that is required </w:t>
      </w:r>
    </w:p>
    <w:p w14:paraId="503787CD" w14:textId="012DB769" w:rsidR="00206461" w:rsidRPr="00206461" w:rsidRDefault="00206461" w:rsidP="00074F1C">
      <w:pPr>
        <w:spacing w:after="0" w:line="240" w:lineRule="auto"/>
        <w:ind w:left="72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for the program, which has a useful life of more than one year (or a life longer than the duration of the program), and costs at least $5,000 per unit. </w:t>
      </w:r>
    </w:p>
    <w:p w14:paraId="70B92C39" w14:textId="77777777" w:rsidR="00F6608A" w:rsidRDefault="00206461" w:rsidP="00206461">
      <w:pPr>
        <w:numPr>
          <w:ilvl w:val="0"/>
          <w:numId w:val="31"/>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 xml:space="preserve">Supplies: List and describe all the items and materials, including any computer devices, </w:t>
      </w:r>
    </w:p>
    <w:p w14:paraId="7D61A148" w14:textId="606DD60A" w:rsidR="00206461" w:rsidRPr="00206461" w:rsidRDefault="00206461" w:rsidP="00074F1C">
      <w:pPr>
        <w:spacing w:after="0" w:line="240" w:lineRule="auto"/>
        <w:ind w:left="72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that are needed for the program.  If an item costs more than $5,000 per unit, then put it in the budget under Equipment. </w:t>
      </w:r>
    </w:p>
    <w:p w14:paraId="029ECD93" w14:textId="77777777" w:rsidR="00F6608A" w:rsidRDefault="00206461" w:rsidP="00206461">
      <w:pPr>
        <w:numPr>
          <w:ilvl w:val="0"/>
          <w:numId w:val="31"/>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 xml:space="preserve">Contractual: Describe goods and services that the applicant plans to acquire through a </w:t>
      </w:r>
    </w:p>
    <w:p w14:paraId="257530E2" w14:textId="4D66FA58" w:rsidR="00206461" w:rsidRPr="00206461" w:rsidRDefault="00206461" w:rsidP="00074F1C">
      <w:pPr>
        <w:spacing w:after="0" w:line="240" w:lineRule="auto"/>
        <w:ind w:left="72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contract with a vendor.  Also describe any sub-awards to non-profit partners that will help carry out the program activities. </w:t>
      </w:r>
    </w:p>
    <w:p w14:paraId="42288294" w14:textId="77777777" w:rsidR="00F6608A" w:rsidRDefault="00206461" w:rsidP="00206461">
      <w:pPr>
        <w:numPr>
          <w:ilvl w:val="0"/>
          <w:numId w:val="31"/>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 xml:space="preserve">Other Direct Costs: Describe other costs directly associated with the program, which do </w:t>
      </w:r>
    </w:p>
    <w:p w14:paraId="1BE10CF8" w14:textId="4016B4F2" w:rsidR="00206461" w:rsidRPr="00206461" w:rsidRDefault="00206461" w:rsidP="00074F1C">
      <w:pPr>
        <w:spacing w:after="0" w:line="240" w:lineRule="auto"/>
        <w:ind w:left="72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not fit in the other categories.  For example, shipping costs for materials and equipment or applicable taxes.  All “Other” or “Miscellaneous” expenses must be itemized and explained. </w:t>
      </w:r>
    </w:p>
    <w:p w14:paraId="23BB48C8"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62E3ED75"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i/>
          <w:iCs/>
          <w:sz w:val="24"/>
          <w:szCs w:val="24"/>
        </w:rPr>
        <w:t>Indirect Costs</w:t>
      </w:r>
      <w:r w:rsidRPr="00206461">
        <w:rPr>
          <w:rFonts w:ascii="Times New Roman" w:eastAsia="Times New Roman" w:hAnsi="Times New Roman" w:cs="Times New Roman"/>
          <w:sz w:val="24"/>
          <w:szCs w:val="24"/>
        </w:rPr>
        <w:t>: These are costs that cannot be linked directly to the program activities, such as overhead costs needed to help keep the organization operating.  If your organization has a NICRA and includes NICRA charges in the budget, attach a copy of your latest NICRA.   </w:t>
      </w:r>
    </w:p>
    <w:p w14:paraId="5D19824F"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36A9049D"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Organizations that have never had a NICRA may request indirect costs of 10% of the modified total direct costs  </w:t>
      </w:r>
    </w:p>
    <w:p w14:paraId="0D22D4CD"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0C4A872E"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“Cost Sharing” refers to contributions from the organization or other entities other than the U.S. Embassy.   It also includes in-kind contributions such as volunteers’ time and donated venues. </w:t>
      </w:r>
    </w:p>
    <w:p w14:paraId="2230A6DC"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3F7E13C6"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Alcoholic Beverages:  Please note that award funds cannot be used for alcoholic beverages. </w:t>
      </w:r>
    </w:p>
    <w:p w14:paraId="62C96234"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62C94579"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H.1. Conflict of Interest</w:t>
      </w:r>
      <w:r w:rsidRPr="00206461">
        <w:rPr>
          <w:rFonts w:ascii="Times New Roman" w:eastAsia="Times New Roman" w:hAnsi="Times New Roman" w:cs="Times New Roman"/>
          <w:sz w:val="24"/>
          <w:szCs w:val="24"/>
        </w:rPr>
        <w:t> </w:t>
      </w:r>
    </w:p>
    <w:p w14:paraId="5E7B11F7"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326D16DC"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In accordance with applicable Federal awarding agency policy, applicants must disclose in writing any potential conflict of interest to the Federal awarding agency or pass-through entity. </w:t>
      </w:r>
    </w:p>
    <w:p w14:paraId="1E12BF81"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50497993"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H2.  Applicant Vetting</w:t>
      </w:r>
      <w:r w:rsidRPr="00206461">
        <w:rPr>
          <w:rFonts w:ascii="Times New Roman" w:eastAsia="Times New Roman" w:hAnsi="Times New Roman" w:cs="Times New Roman"/>
          <w:sz w:val="24"/>
          <w:szCs w:val="24"/>
        </w:rPr>
        <w:t> </w:t>
      </w:r>
    </w:p>
    <w:p w14:paraId="2DC9E1B5"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34E4A669"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xml:space="preserve">Applicants are advised that proposals will be evaluated against the potential risk that federal funds may inadvertently be passed to the wrong hands and that funds may benefit terrorists groups or their supporters.  Applicants may be asked to submit information required by DS Form 4184, Risk Analysis Information (attached to this solicitation), about their company and its principal personnel.  Vetting information is also required for all sub-award performance on assistance awards identified by DOS as presenting a risk of terrorist financing.  When vetting information is requested by the Grants Officer, information may be submitted on the secure web </w:t>
      </w:r>
      <w:r w:rsidRPr="00206461">
        <w:rPr>
          <w:rFonts w:ascii="Times New Roman" w:eastAsia="Times New Roman" w:hAnsi="Times New Roman" w:cs="Times New Roman"/>
          <w:sz w:val="24"/>
          <w:szCs w:val="24"/>
        </w:rPr>
        <w:lastRenderedPageBreak/>
        <w:t>portal at: </w:t>
      </w:r>
      <w:r w:rsidRPr="00206461">
        <w:rPr>
          <w:rFonts w:ascii="Times New Roman" w:eastAsia="Times New Roman" w:hAnsi="Times New Roman" w:cs="Times New Roman"/>
          <w:color w:val="0563C1"/>
          <w:sz w:val="24"/>
          <w:szCs w:val="24"/>
          <w:u w:val="single"/>
        </w:rPr>
        <w:t>https://ramportal.state.gov</w:t>
      </w:r>
      <w:r w:rsidRPr="00206461">
        <w:rPr>
          <w:rFonts w:ascii="Times New Roman" w:eastAsia="Times New Roman" w:hAnsi="Times New Roman" w:cs="Times New Roman"/>
          <w:sz w:val="24"/>
          <w:szCs w:val="24"/>
        </w:rPr>
        <w:t>, via Email to </w:t>
      </w:r>
      <w:r w:rsidRPr="00206461">
        <w:rPr>
          <w:rFonts w:ascii="Times New Roman" w:eastAsia="Times New Roman" w:hAnsi="Times New Roman" w:cs="Times New Roman"/>
          <w:color w:val="0563C1"/>
          <w:sz w:val="24"/>
          <w:szCs w:val="24"/>
          <w:u w:val="single"/>
        </w:rPr>
        <w:t>RAM@state.gov</w:t>
      </w:r>
      <w:r w:rsidRPr="00206461">
        <w:rPr>
          <w:rFonts w:ascii="Times New Roman" w:eastAsia="Times New Roman" w:hAnsi="Times New Roman" w:cs="Times New Roman"/>
          <w:sz w:val="24"/>
          <w:szCs w:val="24"/>
        </w:rPr>
        <w:t>, or hardcopy to the Grants Officer.   </w:t>
      </w:r>
    </w:p>
    <w:p w14:paraId="42D0D2D3"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6034C9D5" w14:textId="77777777" w:rsidR="00206461" w:rsidRPr="00206461" w:rsidRDefault="00206461" w:rsidP="00206461">
      <w:pPr>
        <w:spacing w:after="0" w:line="240" w:lineRule="auto"/>
        <w:textAlignment w:val="baseline"/>
        <w:rPr>
          <w:rFonts w:ascii="Segoe UI" w:eastAsia="Times New Roman" w:hAnsi="Segoe UI" w:cs="Segoe UI"/>
          <w:sz w:val="18"/>
          <w:szCs w:val="18"/>
        </w:rPr>
      </w:pPr>
      <w:bookmarkStart w:id="1" w:name="_GoBack"/>
      <w:r w:rsidRPr="00206461">
        <w:rPr>
          <w:rFonts w:ascii="Times New Roman" w:eastAsia="Times New Roman" w:hAnsi="Times New Roman" w:cs="Times New Roman"/>
          <w:sz w:val="24"/>
          <w:szCs w:val="24"/>
        </w:rPr>
        <w:t>Questions</w:t>
      </w:r>
      <w:bookmarkEnd w:id="1"/>
      <w:r w:rsidRPr="00206461">
        <w:rPr>
          <w:rFonts w:ascii="Times New Roman" w:eastAsia="Times New Roman" w:hAnsi="Times New Roman" w:cs="Times New Roman"/>
          <w:sz w:val="24"/>
          <w:szCs w:val="24"/>
        </w:rPr>
        <w:t xml:space="preserve"> about the form may be emailed to </w:t>
      </w:r>
      <w:r w:rsidRPr="00206461">
        <w:rPr>
          <w:rFonts w:ascii="Times New Roman" w:eastAsia="Times New Roman" w:hAnsi="Times New Roman" w:cs="Times New Roman"/>
          <w:color w:val="0563C1"/>
          <w:sz w:val="24"/>
          <w:szCs w:val="24"/>
          <w:u w:val="single"/>
        </w:rPr>
        <w:t>RAM@state.gov</w:t>
      </w:r>
      <w:r w:rsidRPr="00206461">
        <w:rPr>
          <w:rFonts w:ascii="Times New Roman" w:eastAsia="Times New Roman" w:hAnsi="Times New Roman" w:cs="Times New Roman"/>
          <w:sz w:val="24"/>
          <w:szCs w:val="24"/>
        </w:rPr>
        <w:t>. Failure to submit information when requested, or failure to pass vetting may be grounds for rejecting your proposal. </w:t>
      </w:r>
    </w:p>
    <w:p w14:paraId="642FE0C5"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1BCED117"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H3.  Marking Policy</w:t>
      </w:r>
      <w:r w:rsidRPr="00206461">
        <w:rPr>
          <w:rFonts w:ascii="Times New Roman" w:eastAsia="Times New Roman" w:hAnsi="Times New Roman" w:cs="Times New Roman"/>
          <w:sz w:val="24"/>
          <w:szCs w:val="24"/>
        </w:rPr>
        <w:t> </w:t>
      </w:r>
    </w:p>
    <w:p w14:paraId="68382BEE"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4DFA3BBA"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Applicants are advised that recipients and sub-recipients of Federal assistance awards are subject to the State Department’s Marking Policy.  More information on this policy can be found on:   </w:t>
      </w:r>
    </w:p>
    <w:p w14:paraId="13D2287D"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color w:val="0563C1"/>
          <w:sz w:val="24"/>
          <w:szCs w:val="24"/>
          <w:u w:val="single"/>
        </w:rPr>
        <w:t>http://r.state.sbu/visiblyamerican/default.aspx</w:t>
      </w:r>
      <w:r w:rsidRPr="00206461">
        <w:rPr>
          <w:rFonts w:ascii="Times New Roman" w:eastAsia="Times New Roman" w:hAnsi="Times New Roman" w:cs="Times New Roman"/>
          <w:color w:val="0563C1"/>
          <w:sz w:val="24"/>
          <w:szCs w:val="24"/>
        </w:rPr>
        <w:t> </w:t>
      </w:r>
    </w:p>
    <w:p w14:paraId="0067F5B1"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2F493635"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H4. Evaluation Policy</w:t>
      </w:r>
      <w:r w:rsidRPr="00206461">
        <w:rPr>
          <w:rFonts w:ascii="Times New Roman" w:eastAsia="Times New Roman" w:hAnsi="Times New Roman" w:cs="Times New Roman"/>
          <w:sz w:val="24"/>
          <w:szCs w:val="24"/>
        </w:rPr>
        <w:t> </w:t>
      </w:r>
    </w:p>
    <w:p w14:paraId="26B15DDB"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7D6A712C"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Applicants are advised that recipients and sub-recipients of Federal assistance awards are subject to the Department of State Evaluation Policy.  More information on this policy can be found here: </w:t>
      </w:r>
      <w:r w:rsidRPr="00206461">
        <w:rPr>
          <w:rFonts w:ascii="Times New Roman" w:eastAsia="Times New Roman" w:hAnsi="Times New Roman" w:cs="Times New Roman"/>
          <w:color w:val="0563C1"/>
          <w:sz w:val="24"/>
          <w:szCs w:val="24"/>
          <w:u w:val="single"/>
        </w:rPr>
        <w:t>http://www.state.gov/s/d/rm/rls/evaluation/2015/236970.htm</w:t>
      </w:r>
      <w:r w:rsidRPr="00206461">
        <w:rPr>
          <w:rFonts w:ascii="Times New Roman" w:eastAsia="Times New Roman" w:hAnsi="Times New Roman" w:cs="Times New Roman"/>
          <w:sz w:val="24"/>
          <w:szCs w:val="24"/>
        </w:rPr>
        <w:t>  </w:t>
      </w:r>
    </w:p>
    <w:p w14:paraId="7648CACB" w14:textId="77777777" w:rsidR="00F6608A" w:rsidRDefault="00F6608A" w:rsidP="00206461">
      <w:pPr>
        <w:spacing w:after="0" w:line="240" w:lineRule="auto"/>
        <w:textAlignment w:val="baseline"/>
        <w:rPr>
          <w:rFonts w:ascii="Times New Roman" w:eastAsia="Times New Roman" w:hAnsi="Times New Roman" w:cs="Times New Roman"/>
          <w:b/>
          <w:bCs/>
          <w:sz w:val="24"/>
          <w:szCs w:val="24"/>
        </w:rPr>
      </w:pPr>
    </w:p>
    <w:p w14:paraId="7784A449" w14:textId="63740DF8"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H5.  Monitoring Site Visits</w:t>
      </w:r>
      <w:r w:rsidRPr="00206461">
        <w:rPr>
          <w:rFonts w:ascii="Times New Roman" w:eastAsia="Times New Roman" w:hAnsi="Times New Roman" w:cs="Times New Roman"/>
          <w:sz w:val="24"/>
          <w:szCs w:val="24"/>
        </w:rPr>
        <w:t> </w:t>
      </w:r>
    </w:p>
    <w:p w14:paraId="369F75BD"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Calibri" w:eastAsia="Times New Roman" w:hAnsi="Calibri" w:cs="Calibri"/>
        </w:rPr>
        <w:t> </w:t>
      </w:r>
      <w:r w:rsidRPr="00206461">
        <w:rPr>
          <w:rFonts w:ascii="Calibri" w:eastAsia="Times New Roman" w:hAnsi="Calibri" w:cs="Calibri"/>
        </w:rPr>
        <w:br/>
      </w:r>
      <w:r w:rsidRPr="00206461">
        <w:rPr>
          <w:rFonts w:ascii="Times New Roman" w:eastAsia="Times New Roman" w:hAnsi="Times New Roman" w:cs="Times New Roman"/>
          <w:sz w:val="24"/>
          <w:szCs w:val="24"/>
        </w:rPr>
        <w:t>A monitoring site visit, at least once during the lifetime of a grant, is required by Department of State grant policy.  The site visit is conducted to gather additional information on the recipient’s ability to properly implement the project, manage funds, and share substantiating document for programmatic, indicator, and financial reporting.  Specifically, the site visit will involve the review of the programmatic progress (progress on activities, sub-recipient/consultant work, data quality, etc.) as well as administrative and financial management and controls. </w:t>
      </w:r>
    </w:p>
    <w:p w14:paraId="1E7498D2"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7A177CDD" w14:textId="77777777" w:rsidR="00206461" w:rsidRPr="00206461" w:rsidRDefault="00206461" w:rsidP="00206461">
      <w:pPr>
        <w:spacing w:after="0" w:line="240" w:lineRule="auto"/>
        <w:ind w:right="285"/>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Attachments:</w:t>
      </w:r>
      <w:r w:rsidRPr="00206461">
        <w:rPr>
          <w:rFonts w:ascii="Times New Roman" w:eastAsia="Times New Roman" w:hAnsi="Times New Roman" w:cs="Times New Roman"/>
          <w:sz w:val="24"/>
          <w:szCs w:val="24"/>
        </w:rPr>
        <w:t> </w:t>
      </w:r>
    </w:p>
    <w:p w14:paraId="721E1C8C" w14:textId="77777777" w:rsidR="00206461" w:rsidRPr="00206461" w:rsidRDefault="00206461" w:rsidP="00206461">
      <w:pPr>
        <w:spacing w:after="0" w:line="240" w:lineRule="auto"/>
        <w:ind w:right="285"/>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Attachment 1: Budget Template </w:t>
      </w:r>
    </w:p>
    <w:p w14:paraId="083A2737" w14:textId="77777777" w:rsidR="00206461" w:rsidRPr="00206461" w:rsidRDefault="00206461" w:rsidP="00206461">
      <w:pPr>
        <w:spacing w:after="0" w:line="240" w:lineRule="auto"/>
        <w:ind w:right="285"/>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Attachment 2: Budget Narrative </w:t>
      </w:r>
    </w:p>
    <w:p w14:paraId="39FF224D" w14:textId="77777777" w:rsidR="00206461" w:rsidRPr="00206461" w:rsidRDefault="49A14E89" w:rsidP="00206461">
      <w:pPr>
        <w:spacing w:after="0" w:line="240" w:lineRule="auto"/>
        <w:ind w:right="285"/>
        <w:textAlignment w:val="baseline"/>
        <w:rPr>
          <w:rFonts w:ascii="Segoe UI" w:eastAsia="Times New Roman" w:hAnsi="Segoe UI" w:cs="Segoe UI"/>
          <w:sz w:val="18"/>
          <w:szCs w:val="18"/>
        </w:rPr>
      </w:pPr>
      <w:r w:rsidRPr="49A14E89">
        <w:rPr>
          <w:rFonts w:ascii="Times New Roman" w:eastAsia="Times New Roman" w:hAnsi="Times New Roman" w:cs="Times New Roman"/>
          <w:sz w:val="24"/>
          <w:szCs w:val="24"/>
        </w:rPr>
        <w:t>Attachment 3: Performance Monitoring Plan Template </w:t>
      </w:r>
    </w:p>
    <w:p w14:paraId="0BD3BC18" w14:textId="77777777" w:rsidR="00206461" w:rsidRPr="00206461" w:rsidRDefault="00206461" w:rsidP="00206461">
      <w:pPr>
        <w:spacing w:after="0" w:line="240" w:lineRule="auto"/>
        <w:ind w:right="285"/>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Attachment 4: Risk Assessment and Monitoring Plan </w:t>
      </w:r>
    </w:p>
    <w:p w14:paraId="54E38935"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768B3576" w14:textId="77777777" w:rsidR="00F86F51" w:rsidRDefault="00F86F51"/>
    <w:sectPr w:rsidR="00F86F51">
      <w:headerReference w:type="default" r:id="rId12"/>
      <w:footerReference w:type="default" r:id="rId13"/>
      <w:pgSz w:w="12240" w:h="15840"/>
      <w:pgMar w:top="1440" w:right="1440" w:bottom="1440" w:left="1440" w:header="720" w:footer="720" w:gutter="0"/>
      <w:cols w:space="720"/>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2CBC6B9" w16cex:dateUtc="2020-07-29T13:58:00Z"/>
  <w16cex:commentExtensible w16cex:durableId="22C9628E" w16cex:dateUtc="2020-07-27T18:26:00Z"/>
  <w16cex:commentExtensible w16cex:durableId="22C9643A" w16cex:dateUtc="2020-07-27T18:33:00Z"/>
  <w16cex:commentExtensible w16cex:durableId="616E8BB3" w16cex:dateUtc="2020-08-06T21:39:22.68Z"/>
  <w16cex:commentExtensible w16cex:durableId="3BDD904B" w16cex:dateUtc="2020-08-06T21:46:21Z"/>
  <w16cex:commentExtensible w16cex:durableId="6B0A360E" w16cex:dateUtc="2020-08-06T22:13:21.525Z"/>
  <w16cex:commentExtensible w16cex:durableId="3D4F8FAD" w16cex:dateUtc="2020-08-06T22:18:04.457Z"/>
  <w16cex:commentExtensible w16cex:durableId="280466EF" w16cex:dateUtc="2020-08-06T22:37:32.794Z"/>
  <w16cex:commentExtensible w16cex:durableId="6C668B37" w16cex:dateUtc="2020-08-06T22:37:51.476Z"/>
  <w16cex:commentExtensible w16cex:durableId="449930C4" w16cex:dateUtc="2020-08-06T23:09:16.245Z"/>
  <w16cex:commentExtensible w16cex:durableId="01A9741A" w16cex:dateUtc="2020-08-07T01:05:24.778Z"/>
  <w16cex:commentExtensible w16cex:durableId="59244470" w16cex:dateUtc="2020-08-07T01:05:30.973Z"/>
  <w16cex:commentExtensible w16cex:durableId="71C717CB" w16cex:dateUtc="2020-08-07T01:05:44.354Z"/>
  <w16cex:commentExtensible w16cex:durableId="4F84E0B9" w16cex:dateUtc="2020-08-07T01:06:40.697Z"/>
  <w16cex:commentExtensible w16cex:durableId="71D44377" w16cex:dateUtc="2020-08-07T01:07:41.559Z"/>
  <w16cex:commentExtensible w16cex:durableId="3B5AFF24" w16cex:dateUtc="2020-08-07T01:09:19.894Z"/>
  <w16cex:commentExtensible w16cex:durableId="2007962B" w16cex:dateUtc="2020-08-07T01:09:38.121Z"/>
  <w16cex:commentExtensible w16cex:durableId="029E0982" w16cex:dateUtc="2020-08-07T02:41:25.397Z"/>
  <w16cex:commentExtensible w16cex:durableId="663987E2" w16cex:dateUtc="2020-08-07T02:42:14.449Z"/>
  <w16cex:commentExtensible w16cex:durableId="77A44BAF" w16cex:dateUtc="2020-08-07T02:44:28.194Z"/>
</w16cex:commentsExtensible>
</file>

<file path=word/commentsIds.xml><?xml version="1.0" encoding="utf-8"?>
<w16cid:commentsIds xmlns:mc="http://schemas.openxmlformats.org/markup-compatibility/2006" xmlns:w16cid="http://schemas.microsoft.com/office/word/2016/wordml/cid" mc:Ignorable="w16cid">
  <w16cid:commentId w16cid:paraId="312F9044" w16cid:durableId="22CBC6B9"/>
  <w16cid:commentId w16cid:paraId="16EB5114" w16cid:durableId="22C9628E"/>
  <w16cid:commentId w16cid:paraId="438AB459" w16cid:durableId="22C9643A"/>
  <w16cid:commentId w16cid:paraId="4F5EB323" w16cid:durableId="1DC05B7D"/>
  <w16cid:commentId w16cid:paraId="47FBDBB5" w16cid:durableId="2685CA69"/>
  <w16cid:commentId w16cid:paraId="452BA151" w16cid:durableId="36531484"/>
  <w16cid:commentId w16cid:paraId="41131BB3" w16cid:durableId="430AA426"/>
  <w16cid:commentId w16cid:paraId="32E5FD4D" w16cid:durableId="45322C34"/>
  <w16cid:commentId w16cid:paraId="5937454C" w16cid:durableId="0D0D23C4"/>
  <w16cid:commentId w16cid:paraId="4A756281" w16cid:durableId="11790486"/>
  <w16cid:commentId w16cid:paraId="333E3265" w16cid:durableId="729B7B1C"/>
  <w16cid:commentId w16cid:paraId="41B62300" w16cid:durableId="747C6E9D"/>
  <w16cid:commentId w16cid:paraId="68257B6B" w16cid:durableId="1C6A2CE8"/>
  <w16cid:commentId w16cid:paraId="7D3B3ED1" w16cid:durableId="54106A44"/>
  <w16cid:commentId w16cid:paraId="56BD620F" w16cid:durableId="4ABF2F04"/>
  <w16cid:commentId w16cid:paraId="4D299F2C" w16cid:durableId="1A55629B"/>
  <w16cid:commentId w16cid:paraId="4E3232DD" w16cid:durableId="52E56A97"/>
  <w16cid:commentId w16cid:paraId="04BEF64F" w16cid:durableId="616E8BB3"/>
  <w16cid:commentId w16cid:paraId="5950E33C" w16cid:durableId="3BDD904B"/>
  <w16cid:commentId w16cid:paraId="38DFFFA4" w16cid:durableId="6B0A360E"/>
  <w16cid:commentId w16cid:paraId="72277342" w16cid:durableId="3D4F8FAD"/>
  <w16cid:commentId w16cid:paraId="1905DC94" w16cid:durableId="280466EF"/>
  <w16cid:commentId w16cid:paraId="4FFEB921" w16cid:durableId="6C668B37"/>
  <w16cid:commentId w16cid:paraId="619BFC88" w16cid:durableId="449930C4"/>
  <w16cid:commentId w16cid:paraId="20A3ECE2" w16cid:durableId="01A9741A"/>
  <w16cid:commentId w16cid:paraId="19C46DA4" w16cid:durableId="59244470"/>
  <w16cid:commentId w16cid:paraId="568E9A74" w16cid:durableId="71C717CB"/>
  <w16cid:commentId w16cid:paraId="120DEFAE" w16cid:durableId="4F84E0B9"/>
  <w16cid:commentId w16cid:paraId="158A74EE" w16cid:durableId="71D44377"/>
  <w16cid:commentId w16cid:paraId="7B94C9AE" w16cid:durableId="3B5AFF24"/>
  <w16cid:commentId w16cid:paraId="094ECAE2" w16cid:durableId="2007962B"/>
  <w16cid:commentId w16cid:paraId="42081F34" w16cid:durableId="029E0982"/>
  <w16cid:commentId w16cid:paraId="4FCA50A9" w16cid:durableId="663987E2"/>
  <w16cid:commentId w16cid:paraId="769454B8" w16cid:durableId="77A44BA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99E927" w14:textId="77777777" w:rsidR="008737B5" w:rsidRDefault="008737B5" w:rsidP="00A16B91">
      <w:pPr>
        <w:spacing w:after="0" w:line="240" w:lineRule="auto"/>
      </w:pPr>
      <w:r>
        <w:separator/>
      </w:r>
    </w:p>
  </w:endnote>
  <w:endnote w:type="continuationSeparator" w:id="0">
    <w:p w14:paraId="569716A0" w14:textId="77777777" w:rsidR="008737B5" w:rsidRDefault="008737B5" w:rsidP="00A16B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560870"/>
      <w:docPartObj>
        <w:docPartGallery w:val="Page Numbers (Bottom of Page)"/>
        <w:docPartUnique/>
      </w:docPartObj>
    </w:sdtPr>
    <w:sdtEndPr>
      <w:rPr>
        <w:noProof/>
      </w:rPr>
    </w:sdtEndPr>
    <w:sdtContent>
      <w:p w14:paraId="2F8EE8EF" w14:textId="54A2ACA2" w:rsidR="008737B5" w:rsidRDefault="008737B5">
        <w:pPr>
          <w:pStyle w:val="Footer"/>
          <w:jc w:val="center"/>
        </w:pPr>
        <w:r>
          <w:fldChar w:fldCharType="begin"/>
        </w:r>
        <w:r>
          <w:instrText xml:space="preserve"> PAGE   \* MERGEFORMAT </w:instrText>
        </w:r>
        <w:r>
          <w:fldChar w:fldCharType="separate"/>
        </w:r>
        <w:r w:rsidR="00A2633A">
          <w:rPr>
            <w:noProof/>
          </w:rPr>
          <w:t>17</w:t>
        </w:r>
        <w:r>
          <w:rPr>
            <w:noProof/>
          </w:rPr>
          <w:fldChar w:fldCharType="end"/>
        </w:r>
      </w:p>
    </w:sdtContent>
  </w:sdt>
  <w:p w14:paraId="5484D154" w14:textId="5E573D45" w:rsidR="008737B5" w:rsidRDefault="008737B5">
    <w:pPr>
      <w:pStyle w:val="Footer"/>
    </w:pPr>
    <w:r>
      <w:rPr>
        <w:noProof/>
      </w:rPr>
      <mc:AlternateContent>
        <mc:Choice Requires="wps">
          <w:drawing>
            <wp:anchor distT="0" distB="0" distL="114300" distR="114300" simplePos="0" relativeHeight="251659264" behindDoc="0" locked="0" layoutInCell="0" allowOverlap="1" wp14:anchorId="53D66FEF" wp14:editId="4A38BE5D">
              <wp:simplePos x="0" y="0"/>
              <wp:positionH relativeFrom="page">
                <wp:posOffset>0</wp:posOffset>
              </wp:positionH>
              <wp:positionV relativeFrom="page">
                <wp:posOffset>9601200</wp:posOffset>
              </wp:positionV>
              <wp:extent cx="7772400" cy="266700"/>
              <wp:effectExtent l="0" t="0" r="0" b="0"/>
              <wp:wrapNone/>
              <wp:docPr id="1" name="MSIPCMfe2141aa93fa5de97e6d39bd" descr="{&quot;HashCode&quot;:-1445854450,&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290C63B" w14:textId="0958AA92" w:rsidR="008737B5" w:rsidRPr="00D05D37" w:rsidRDefault="008737B5" w:rsidP="00D05D37">
                          <w:pPr>
                            <w:spacing w:after="0"/>
                            <w:jc w:val="center"/>
                            <w:rPr>
                              <w:rFonts w:ascii="Times New Roman" w:hAnsi="Times New Roman" w:cs="Times New Roman"/>
                              <w:color w:val="000000"/>
                              <w:sz w:val="20"/>
                            </w:rPr>
                          </w:pPr>
                          <w:r w:rsidRPr="00D05D37">
                            <w:rPr>
                              <w:rFonts w:ascii="Times New Roman" w:hAnsi="Times New Roman" w:cs="Times New Roman"/>
                              <w:color w:val="000000"/>
                              <w:sz w:val="20"/>
                            </w:rPr>
                            <w:t>SENSITIVE BUT UNCLASSIFIED</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http://schemas.openxmlformats.org/drawingml/2006/main" xmlns:a14="http://schemas.microsoft.com/office/drawing/2010/main">
          <w:pict>
            <v:shapetype id="_x0000_t202" coordsize="21600,21600" o:spt="202" path="m,l,21600r21600,l21600,xe" w14:anchorId="53D66FEF">
              <v:stroke joinstyle="miter"/>
              <v:path gradientshapeok="t" o:connecttype="rect"/>
            </v:shapetype>
            <v:shape id="MSIPCMfe2141aa93fa5de97e6d39bd" style="position:absolute;margin-left:0;margin-top:756pt;width:612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alt="{&quot;HashCode&quot;:-1445854450,&quot;Height&quot;:792.0,&quot;Width&quot;:612.0,&quot;Placement&quot;:&quot;Footer&quot;,&quot;Index&quot;:&quot;Primary&quot;,&quot;Section&quot;:1,&quot;Top&quot;:0.0,&quot;Left&quot;:0.0}"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">
              <v:fill o:detectmouseclick="t"/>
              <v:textbox inset=",0,,0">
                <w:txbxContent>
                  <w:p w:rsidRPr="00D05D37" w:rsidR="0056244F" w:rsidP="00D05D37" w:rsidRDefault="0056244F" w14:paraId="0290C63B" w14:textId="0958AA92">
                    <w:pPr>
                      <w:spacing w:after="0"/>
                      <w:jc w:val="center"/>
                      <w:rPr>
                        <w:rFonts w:ascii="Times New Roman" w:hAnsi="Times New Roman" w:cs="Times New Roman"/>
                        <w:color w:val="000000"/>
                        <w:sz w:val="20"/>
                      </w:rPr>
                    </w:pPr>
                    <w:r w:rsidRPr="00D05D37">
                      <w:rPr>
                        <w:rFonts w:ascii="Times New Roman" w:hAnsi="Times New Roman" w:cs="Times New Roman"/>
                        <w:color w:val="000000"/>
                        <w:sz w:val="20"/>
                      </w:rPr>
                      <w:t>SENSITIVE BUT UNCLASSIFIED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6B01CD" w14:textId="77777777" w:rsidR="008737B5" w:rsidRDefault="008737B5" w:rsidP="00A16B91">
      <w:pPr>
        <w:spacing w:after="0" w:line="240" w:lineRule="auto"/>
      </w:pPr>
      <w:r>
        <w:separator/>
      </w:r>
    </w:p>
  </w:footnote>
  <w:footnote w:type="continuationSeparator" w:id="0">
    <w:p w14:paraId="55F3D5C4" w14:textId="77777777" w:rsidR="008737B5" w:rsidRDefault="008737B5" w:rsidP="00A16B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008737B5" w14:paraId="25DBBCE3" w14:textId="77777777" w:rsidTr="00074F1C">
      <w:tc>
        <w:tcPr>
          <w:tcW w:w="3120" w:type="dxa"/>
        </w:tcPr>
        <w:p w14:paraId="55EEE000" w14:textId="050EEAEB" w:rsidR="008737B5" w:rsidRDefault="008737B5" w:rsidP="00074F1C">
          <w:pPr>
            <w:pStyle w:val="Header"/>
            <w:ind w:left="-115"/>
          </w:pPr>
        </w:p>
      </w:tc>
      <w:tc>
        <w:tcPr>
          <w:tcW w:w="3120" w:type="dxa"/>
        </w:tcPr>
        <w:p w14:paraId="3CF66E9E" w14:textId="311B0FF6" w:rsidR="008737B5" w:rsidRDefault="008737B5" w:rsidP="00074F1C">
          <w:pPr>
            <w:pStyle w:val="Header"/>
            <w:jc w:val="center"/>
          </w:pPr>
        </w:p>
      </w:tc>
      <w:tc>
        <w:tcPr>
          <w:tcW w:w="3120" w:type="dxa"/>
        </w:tcPr>
        <w:p w14:paraId="166B4F7C" w14:textId="0AF45C0C" w:rsidR="008737B5" w:rsidRDefault="008737B5" w:rsidP="00074F1C">
          <w:pPr>
            <w:pStyle w:val="Header"/>
            <w:ind w:right="-115"/>
            <w:jc w:val="right"/>
          </w:pPr>
        </w:p>
      </w:tc>
    </w:tr>
  </w:tbl>
  <w:p w14:paraId="691EF459" w14:textId="67F6112F" w:rsidR="008737B5" w:rsidRDefault="008737B5" w:rsidP="00074F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544B9"/>
    <w:multiLevelType w:val="multilevel"/>
    <w:tmpl w:val="467C9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6B331D"/>
    <w:multiLevelType w:val="multilevel"/>
    <w:tmpl w:val="2ABCDDB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10F361CE"/>
    <w:multiLevelType w:val="multilevel"/>
    <w:tmpl w:val="CED41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36B2516"/>
    <w:multiLevelType w:val="multilevel"/>
    <w:tmpl w:val="CE287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2D0327"/>
    <w:multiLevelType w:val="multilevel"/>
    <w:tmpl w:val="355C6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6B014BD"/>
    <w:multiLevelType w:val="multilevel"/>
    <w:tmpl w:val="7310A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E3D50FC"/>
    <w:multiLevelType w:val="multilevel"/>
    <w:tmpl w:val="3F2CF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3FE0272"/>
    <w:multiLevelType w:val="multilevel"/>
    <w:tmpl w:val="FBA80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C200E7F"/>
    <w:multiLevelType w:val="multilevel"/>
    <w:tmpl w:val="7C1805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2E5350B"/>
    <w:multiLevelType w:val="multilevel"/>
    <w:tmpl w:val="6A7EB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35C14A0"/>
    <w:multiLevelType w:val="multilevel"/>
    <w:tmpl w:val="EA0214A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3C524BC6"/>
    <w:multiLevelType w:val="hybridMultilevel"/>
    <w:tmpl w:val="72DCC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8567F0"/>
    <w:multiLevelType w:val="multilevel"/>
    <w:tmpl w:val="43440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DC62614"/>
    <w:multiLevelType w:val="multilevel"/>
    <w:tmpl w:val="14205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FD805BF"/>
    <w:multiLevelType w:val="multilevel"/>
    <w:tmpl w:val="218C81D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0A542A7"/>
    <w:multiLevelType w:val="multilevel"/>
    <w:tmpl w:val="7786F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1407C1E"/>
    <w:multiLevelType w:val="multilevel"/>
    <w:tmpl w:val="DC38D4D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47B361AB"/>
    <w:multiLevelType w:val="multilevel"/>
    <w:tmpl w:val="3C0C2B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F720C39"/>
    <w:multiLevelType w:val="multilevel"/>
    <w:tmpl w:val="3236B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15B5C81"/>
    <w:multiLevelType w:val="multilevel"/>
    <w:tmpl w:val="2E38A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2084341"/>
    <w:multiLevelType w:val="multilevel"/>
    <w:tmpl w:val="C84A6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5781F60"/>
    <w:multiLevelType w:val="multilevel"/>
    <w:tmpl w:val="D01E9B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8353F60"/>
    <w:multiLevelType w:val="multilevel"/>
    <w:tmpl w:val="250C8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A0129F5"/>
    <w:multiLevelType w:val="multilevel"/>
    <w:tmpl w:val="9A06855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E860304"/>
    <w:multiLevelType w:val="multilevel"/>
    <w:tmpl w:val="AA7C0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0DA4DA8"/>
    <w:multiLevelType w:val="multilevel"/>
    <w:tmpl w:val="B18E3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2261082"/>
    <w:multiLevelType w:val="multilevel"/>
    <w:tmpl w:val="0456C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23714DD"/>
    <w:multiLevelType w:val="multilevel"/>
    <w:tmpl w:val="29CE3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6C14622"/>
    <w:multiLevelType w:val="multilevel"/>
    <w:tmpl w:val="95349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76F48AD"/>
    <w:multiLevelType w:val="multilevel"/>
    <w:tmpl w:val="91A63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3316A80"/>
    <w:multiLevelType w:val="multilevel"/>
    <w:tmpl w:val="1256F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E8B62E0"/>
    <w:multiLevelType w:val="multilevel"/>
    <w:tmpl w:val="100CF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28"/>
  </w:num>
  <w:num w:numId="3">
    <w:abstractNumId w:val="30"/>
  </w:num>
  <w:num w:numId="4">
    <w:abstractNumId w:val="8"/>
  </w:num>
  <w:num w:numId="5">
    <w:abstractNumId w:val="1"/>
  </w:num>
  <w:num w:numId="6">
    <w:abstractNumId w:val="17"/>
  </w:num>
  <w:num w:numId="7">
    <w:abstractNumId w:val="11"/>
  </w:num>
  <w:num w:numId="8">
    <w:abstractNumId w:val="22"/>
  </w:num>
  <w:num w:numId="9">
    <w:abstractNumId w:val="5"/>
  </w:num>
  <w:num w:numId="10">
    <w:abstractNumId w:val="29"/>
  </w:num>
  <w:num w:numId="11">
    <w:abstractNumId w:val="27"/>
  </w:num>
  <w:num w:numId="12">
    <w:abstractNumId w:val="10"/>
  </w:num>
  <w:num w:numId="13">
    <w:abstractNumId w:val="13"/>
  </w:num>
  <w:num w:numId="14">
    <w:abstractNumId w:val="31"/>
  </w:num>
  <w:num w:numId="15">
    <w:abstractNumId w:val="16"/>
  </w:num>
  <w:num w:numId="16">
    <w:abstractNumId w:val="21"/>
  </w:num>
  <w:num w:numId="17">
    <w:abstractNumId w:val="32"/>
  </w:num>
  <w:num w:numId="18">
    <w:abstractNumId w:val="4"/>
  </w:num>
  <w:num w:numId="19">
    <w:abstractNumId w:val="26"/>
  </w:num>
  <w:num w:numId="20">
    <w:abstractNumId w:val="23"/>
  </w:num>
  <w:num w:numId="21">
    <w:abstractNumId w:val="14"/>
  </w:num>
  <w:num w:numId="22">
    <w:abstractNumId w:val="18"/>
  </w:num>
  <w:num w:numId="23">
    <w:abstractNumId w:val="6"/>
  </w:num>
  <w:num w:numId="24">
    <w:abstractNumId w:val="24"/>
  </w:num>
  <w:num w:numId="25">
    <w:abstractNumId w:val="20"/>
  </w:num>
  <w:num w:numId="26">
    <w:abstractNumId w:val="15"/>
  </w:num>
  <w:num w:numId="27">
    <w:abstractNumId w:val="0"/>
  </w:num>
  <w:num w:numId="28">
    <w:abstractNumId w:val="25"/>
  </w:num>
  <w:num w:numId="29">
    <w:abstractNumId w:val="2"/>
  </w:num>
  <w:num w:numId="30">
    <w:abstractNumId w:val="19"/>
  </w:num>
  <w:num w:numId="31">
    <w:abstractNumId w:val="9"/>
  </w:num>
  <w:num w:numId="32">
    <w:abstractNumId w:val="7"/>
  </w:num>
  <w:num w:numId="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6461"/>
    <w:rsid w:val="00015133"/>
    <w:rsid w:val="00041C8E"/>
    <w:rsid w:val="00074F1C"/>
    <w:rsid w:val="001031A1"/>
    <w:rsid w:val="00151347"/>
    <w:rsid w:val="001F09FD"/>
    <w:rsid w:val="00202D1D"/>
    <w:rsid w:val="00206461"/>
    <w:rsid w:val="00227A46"/>
    <w:rsid w:val="00232316"/>
    <w:rsid w:val="00280B30"/>
    <w:rsid w:val="002F0028"/>
    <w:rsid w:val="002F5EE6"/>
    <w:rsid w:val="00337A5C"/>
    <w:rsid w:val="003F2A21"/>
    <w:rsid w:val="00456BBE"/>
    <w:rsid w:val="004B5F43"/>
    <w:rsid w:val="00534265"/>
    <w:rsid w:val="0054613F"/>
    <w:rsid w:val="0056244F"/>
    <w:rsid w:val="00593199"/>
    <w:rsid w:val="00593EC2"/>
    <w:rsid w:val="00612E3E"/>
    <w:rsid w:val="00655D83"/>
    <w:rsid w:val="00675595"/>
    <w:rsid w:val="0067777B"/>
    <w:rsid w:val="00684523"/>
    <w:rsid w:val="00687A7E"/>
    <w:rsid w:val="00760888"/>
    <w:rsid w:val="007A5A80"/>
    <w:rsid w:val="007D2C1E"/>
    <w:rsid w:val="0081320C"/>
    <w:rsid w:val="00822B58"/>
    <w:rsid w:val="008737B5"/>
    <w:rsid w:val="0088568C"/>
    <w:rsid w:val="008B6ACB"/>
    <w:rsid w:val="008B7E2F"/>
    <w:rsid w:val="008F70B0"/>
    <w:rsid w:val="00937F11"/>
    <w:rsid w:val="0094000D"/>
    <w:rsid w:val="00955FD1"/>
    <w:rsid w:val="009D08EF"/>
    <w:rsid w:val="00A16B91"/>
    <w:rsid w:val="00A2633A"/>
    <w:rsid w:val="00A2723E"/>
    <w:rsid w:val="00A50D22"/>
    <w:rsid w:val="00A71F3D"/>
    <w:rsid w:val="00AA0A0F"/>
    <w:rsid w:val="00AA707B"/>
    <w:rsid w:val="00AF4AF2"/>
    <w:rsid w:val="00B80100"/>
    <w:rsid w:val="00C64927"/>
    <w:rsid w:val="00CA2264"/>
    <w:rsid w:val="00D05D37"/>
    <w:rsid w:val="00D11143"/>
    <w:rsid w:val="00DF5389"/>
    <w:rsid w:val="00E06E62"/>
    <w:rsid w:val="00E16BD2"/>
    <w:rsid w:val="00E42EFA"/>
    <w:rsid w:val="00E44284"/>
    <w:rsid w:val="00E53655"/>
    <w:rsid w:val="00E97901"/>
    <w:rsid w:val="00EA0D09"/>
    <w:rsid w:val="00EB22B3"/>
    <w:rsid w:val="00EF540E"/>
    <w:rsid w:val="00F04D69"/>
    <w:rsid w:val="00F3716B"/>
    <w:rsid w:val="00F6608A"/>
    <w:rsid w:val="00F86F51"/>
    <w:rsid w:val="00FB53C7"/>
    <w:rsid w:val="0AF2C3C1"/>
    <w:rsid w:val="2A0D602D"/>
    <w:rsid w:val="3D14FEDA"/>
    <w:rsid w:val="47E31881"/>
    <w:rsid w:val="49A14E89"/>
    <w:rsid w:val="76E46C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61E658F"/>
  <w15:chartTrackingRefBased/>
  <w15:docId w15:val="{2C16E491-B698-4695-B861-B8ADEED25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20646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rsid w:val="0020646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206461"/>
  </w:style>
  <w:style w:type="character" w:customStyle="1" w:styleId="normaltextrun">
    <w:name w:val="normaltextrun"/>
    <w:basedOn w:val="DefaultParagraphFont"/>
    <w:rsid w:val="00206461"/>
  </w:style>
  <w:style w:type="character" w:customStyle="1" w:styleId="linebreakblob">
    <w:name w:val="linebreakblob"/>
    <w:basedOn w:val="DefaultParagraphFont"/>
    <w:rsid w:val="00206461"/>
  </w:style>
  <w:style w:type="character" w:customStyle="1" w:styleId="scxw224166179">
    <w:name w:val="scxw224166179"/>
    <w:basedOn w:val="DefaultParagraphFont"/>
    <w:rsid w:val="00206461"/>
  </w:style>
  <w:style w:type="character" w:customStyle="1" w:styleId="eop">
    <w:name w:val="eop"/>
    <w:basedOn w:val="DefaultParagraphFont"/>
    <w:rsid w:val="00206461"/>
  </w:style>
  <w:style w:type="character" w:customStyle="1" w:styleId="spellingerror">
    <w:name w:val="spellingerror"/>
    <w:basedOn w:val="DefaultParagraphFont"/>
    <w:rsid w:val="00206461"/>
  </w:style>
  <w:style w:type="character" w:styleId="Hyperlink">
    <w:name w:val="Hyperlink"/>
    <w:basedOn w:val="DefaultParagraphFont"/>
    <w:uiPriority w:val="99"/>
    <w:unhideWhenUsed/>
    <w:rsid w:val="00206461"/>
    <w:rPr>
      <w:color w:val="0000FF"/>
      <w:u w:val="single"/>
    </w:rPr>
  </w:style>
  <w:style w:type="character" w:styleId="FollowedHyperlink">
    <w:name w:val="FollowedHyperlink"/>
    <w:basedOn w:val="DefaultParagraphFont"/>
    <w:uiPriority w:val="99"/>
    <w:semiHidden/>
    <w:unhideWhenUsed/>
    <w:rsid w:val="00206461"/>
    <w:rPr>
      <w:color w:val="800080"/>
      <w:u w:val="single"/>
    </w:rPr>
  </w:style>
  <w:style w:type="paragraph" w:customStyle="1" w:styleId="outlineelement">
    <w:name w:val="outlineelement"/>
    <w:basedOn w:val="Normal"/>
    <w:rsid w:val="00206461"/>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031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31A1"/>
    <w:rPr>
      <w:rFonts w:ascii="Segoe UI" w:hAnsi="Segoe UI" w:cs="Segoe UI"/>
      <w:sz w:val="18"/>
      <w:szCs w:val="18"/>
    </w:rPr>
  </w:style>
  <w:style w:type="character" w:customStyle="1" w:styleId="UnresolvedMention">
    <w:name w:val="Unresolved Mention"/>
    <w:basedOn w:val="DefaultParagraphFont"/>
    <w:uiPriority w:val="99"/>
    <w:semiHidden/>
    <w:unhideWhenUsed/>
    <w:rsid w:val="00612E3E"/>
    <w:rPr>
      <w:color w:val="605E5C"/>
      <w:shd w:val="clear" w:color="auto" w:fill="E1DFDD"/>
    </w:rPr>
  </w:style>
  <w:style w:type="character" w:styleId="CommentReference">
    <w:name w:val="annotation reference"/>
    <w:basedOn w:val="DefaultParagraphFont"/>
    <w:uiPriority w:val="99"/>
    <w:semiHidden/>
    <w:unhideWhenUsed/>
    <w:rsid w:val="00AA0A0F"/>
    <w:rPr>
      <w:sz w:val="16"/>
      <w:szCs w:val="16"/>
    </w:rPr>
  </w:style>
  <w:style w:type="paragraph" w:styleId="CommentText">
    <w:name w:val="annotation text"/>
    <w:basedOn w:val="Normal"/>
    <w:link w:val="CommentTextChar"/>
    <w:uiPriority w:val="99"/>
    <w:semiHidden/>
    <w:unhideWhenUsed/>
    <w:rsid w:val="00AA0A0F"/>
    <w:pPr>
      <w:spacing w:line="240" w:lineRule="auto"/>
    </w:pPr>
    <w:rPr>
      <w:sz w:val="20"/>
      <w:szCs w:val="20"/>
    </w:rPr>
  </w:style>
  <w:style w:type="character" w:customStyle="1" w:styleId="CommentTextChar">
    <w:name w:val="Comment Text Char"/>
    <w:basedOn w:val="DefaultParagraphFont"/>
    <w:link w:val="CommentText"/>
    <w:uiPriority w:val="99"/>
    <w:semiHidden/>
    <w:rsid w:val="00AA0A0F"/>
    <w:rPr>
      <w:sz w:val="20"/>
      <w:szCs w:val="20"/>
    </w:rPr>
  </w:style>
  <w:style w:type="paragraph" w:styleId="CommentSubject">
    <w:name w:val="annotation subject"/>
    <w:basedOn w:val="CommentText"/>
    <w:next w:val="CommentText"/>
    <w:link w:val="CommentSubjectChar"/>
    <w:uiPriority w:val="99"/>
    <w:semiHidden/>
    <w:unhideWhenUsed/>
    <w:rsid w:val="00AA0A0F"/>
    <w:rPr>
      <w:b/>
      <w:bCs/>
    </w:rPr>
  </w:style>
  <w:style w:type="character" w:customStyle="1" w:styleId="CommentSubjectChar">
    <w:name w:val="Comment Subject Char"/>
    <w:basedOn w:val="CommentTextChar"/>
    <w:link w:val="CommentSubject"/>
    <w:uiPriority w:val="99"/>
    <w:semiHidden/>
    <w:rsid w:val="00AA0A0F"/>
    <w:rPr>
      <w:b/>
      <w:bCs/>
      <w:sz w:val="20"/>
      <w:szCs w:val="20"/>
    </w:rPr>
  </w:style>
  <w:style w:type="paragraph" w:styleId="Header">
    <w:name w:val="header"/>
    <w:basedOn w:val="Normal"/>
    <w:link w:val="HeaderChar"/>
    <w:uiPriority w:val="99"/>
    <w:unhideWhenUsed/>
    <w:rsid w:val="00A16B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6B91"/>
  </w:style>
  <w:style w:type="paragraph" w:styleId="Footer">
    <w:name w:val="footer"/>
    <w:basedOn w:val="Normal"/>
    <w:link w:val="FooterChar"/>
    <w:uiPriority w:val="99"/>
    <w:unhideWhenUsed/>
    <w:rsid w:val="00A16B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6B91"/>
  </w:style>
  <w:style w:type="paragraph" w:styleId="ListParagraph">
    <w:name w:val="List Paragraph"/>
    <w:basedOn w:val="Normal"/>
    <w:uiPriority w:val="34"/>
    <w:qFormat/>
    <w:rsid w:val="0081320C"/>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4857653">
      <w:bodyDiv w:val="1"/>
      <w:marLeft w:val="0"/>
      <w:marRight w:val="0"/>
      <w:marTop w:val="0"/>
      <w:marBottom w:val="0"/>
      <w:divBdr>
        <w:top w:val="none" w:sz="0" w:space="0" w:color="auto"/>
        <w:left w:val="none" w:sz="0" w:space="0" w:color="auto"/>
        <w:bottom w:val="none" w:sz="0" w:space="0" w:color="auto"/>
        <w:right w:val="none" w:sz="0" w:space="0" w:color="auto"/>
      </w:divBdr>
    </w:div>
    <w:div w:id="687414990">
      <w:bodyDiv w:val="1"/>
      <w:marLeft w:val="0"/>
      <w:marRight w:val="0"/>
      <w:marTop w:val="0"/>
      <w:marBottom w:val="0"/>
      <w:divBdr>
        <w:top w:val="none" w:sz="0" w:space="0" w:color="auto"/>
        <w:left w:val="none" w:sz="0" w:space="0" w:color="auto"/>
        <w:bottom w:val="none" w:sz="0" w:space="0" w:color="auto"/>
        <w:right w:val="none" w:sz="0" w:space="0" w:color="auto"/>
      </w:divBdr>
      <w:divsChild>
        <w:div w:id="1290090842">
          <w:marLeft w:val="0"/>
          <w:marRight w:val="0"/>
          <w:marTop w:val="0"/>
          <w:marBottom w:val="0"/>
          <w:divBdr>
            <w:top w:val="none" w:sz="0" w:space="0" w:color="auto"/>
            <w:left w:val="none" w:sz="0" w:space="0" w:color="auto"/>
            <w:bottom w:val="none" w:sz="0" w:space="0" w:color="auto"/>
            <w:right w:val="none" w:sz="0" w:space="0" w:color="auto"/>
          </w:divBdr>
        </w:div>
        <w:div w:id="1513446596">
          <w:marLeft w:val="0"/>
          <w:marRight w:val="0"/>
          <w:marTop w:val="0"/>
          <w:marBottom w:val="0"/>
          <w:divBdr>
            <w:top w:val="none" w:sz="0" w:space="0" w:color="auto"/>
            <w:left w:val="none" w:sz="0" w:space="0" w:color="auto"/>
            <w:bottom w:val="none" w:sz="0" w:space="0" w:color="auto"/>
            <w:right w:val="none" w:sz="0" w:space="0" w:color="auto"/>
          </w:divBdr>
        </w:div>
        <w:div w:id="1771848515">
          <w:marLeft w:val="0"/>
          <w:marRight w:val="0"/>
          <w:marTop w:val="0"/>
          <w:marBottom w:val="0"/>
          <w:divBdr>
            <w:top w:val="none" w:sz="0" w:space="0" w:color="auto"/>
            <w:left w:val="none" w:sz="0" w:space="0" w:color="auto"/>
            <w:bottom w:val="none" w:sz="0" w:space="0" w:color="auto"/>
            <w:right w:val="none" w:sz="0" w:space="0" w:color="auto"/>
          </w:divBdr>
        </w:div>
        <w:div w:id="1960718786">
          <w:marLeft w:val="0"/>
          <w:marRight w:val="0"/>
          <w:marTop w:val="0"/>
          <w:marBottom w:val="0"/>
          <w:divBdr>
            <w:top w:val="none" w:sz="0" w:space="0" w:color="auto"/>
            <w:left w:val="none" w:sz="0" w:space="0" w:color="auto"/>
            <w:bottom w:val="none" w:sz="0" w:space="0" w:color="auto"/>
            <w:right w:val="none" w:sz="0" w:space="0" w:color="auto"/>
          </w:divBdr>
        </w:div>
        <w:div w:id="2012221719">
          <w:marLeft w:val="0"/>
          <w:marRight w:val="0"/>
          <w:marTop w:val="0"/>
          <w:marBottom w:val="0"/>
          <w:divBdr>
            <w:top w:val="none" w:sz="0" w:space="0" w:color="auto"/>
            <w:left w:val="none" w:sz="0" w:space="0" w:color="auto"/>
            <w:bottom w:val="none" w:sz="0" w:space="0" w:color="auto"/>
            <w:right w:val="none" w:sz="0" w:space="0" w:color="auto"/>
          </w:divBdr>
        </w:div>
        <w:div w:id="751437099">
          <w:marLeft w:val="0"/>
          <w:marRight w:val="0"/>
          <w:marTop w:val="0"/>
          <w:marBottom w:val="0"/>
          <w:divBdr>
            <w:top w:val="none" w:sz="0" w:space="0" w:color="auto"/>
            <w:left w:val="none" w:sz="0" w:space="0" w:color="auto"/>
            <w:bottom w:val="none" w:sz="0" w:space="0" w:color="auto"/>
            <w:right w:val="none" w:sz="0" w:space="0" w:color="auto"/>
          </w:divBdr>
        </w:div>
        <w:div w:id="992292089">
          <w:marLeft w:val="0"/>
          <w:marRight w:val="0"/>
          <w:marTop w:val="0"/>
          <w:marBottom w:val="0"/>
          <w:divBdr>
            <w:top w:val="none" w:sz="0" w:space="0" w:color="auto"/>
            <w:left w:val="none" w:sz="0" w:space="0" w:color="auto"/>
            <w:bottom w:val="none" w:sz="0" w:space="0" w:color="auto"/>
            <w:right w:val="none" w:sz="0" w:space="0" w:color="auto"/>
          </w:divBdr>
        </w:div>
        <w:div w:id="1658656266">
          <w:marLeft w:val="0"/>
          <w:marRight w:val="0"/>
          <w:marTop w:val="0"/>
          <w:marBottom w:val="0"/>
          <w:divBdr>
            <w:top w:val="none" w:sz="0" w:space="0" w:color="auto"/>
            <w:left w:val="none" w:sz="0" w:space="0" w:color="auto"/>
            <w:bottom w:val="none" w:sz="0" w:space="0" w:color="auto"/>
            <w:right w:val="none" w:sz="0" w:space="0" w:color="auto"/>
          </w:divBdr>
        </w:div>
        <w:div w:id="298458822">
          <w:marLeft w:val="0"/>
          <w:marRight w:val="0"/>
          <w:marTop w:val="0"/>
          <w:marBottom w:val="0"/>
          <w:divBdr>
            <w:top w:val="none" w:sz="0" w:space="0" w:color="auto"/>
            <w:left w:val="none" w:sz="0" w:space="0" w:color="auto"/>
            <w:bottom w:val="none" w:sz="0" w:space="0" w:color="auto"/>
            <w:right w:val="none" w:sz="0" w:space="0" w:color="auto"/>
          </w:divBdr>
        </w:div>
        <w:div w:id="731804954">
          <w:marLeft w:val="0"/>
          <w:marRight w:val="0"/>
          <w:marTop w:val="0"/>
          <w:marBottom w:val="0"/>
          <w:divBdr>
            <w:top w:val="none" w:sz="0" w:space="0" w:color="auto"/>
            <w:left w:val="none" w:sz="0" w:space="0" w:color="auto"/>
            <w:bottom w:val="none" w:sz="0" w:space="0" w:color="auto"/>
            <w:right w:val="none" w:sz="0" w:space="0" w:color="auto"/>
          </w:divBdr>
        </w:div>
        <w:div w:id="585577670">
          <w:marLeft w:val="0"/>
          <w:marRight w:val="0"/>
          <w:marTop w:val="0"/>
          <w:marBottom w:val="0"/>
          <w:divBdr>
            <w:top w:val="none" w:sz="0" w:space="0" w:color="auto"/>
            <w:left w:val="none" w:sz="0" w:space="0" w:color="auto"/>
            <w:bottom w:val="none" w:sz="0" w:space="0" w:color="auto"/>
            <w:right w:val="none" w:sz="0" w:space="0" w:color="auto"/>
          </w:divBdr>
        </w:div>
        <w:div w:id="483199137">
          <w:marLeft w:val="0"/>
          <w:marRight w:val="0"/>
          <w:marTop w:val="0"/>
          <w:marBottom w:val="0"/>
          <w:divBdr>
            <w:top w:val="none" w:sz="0" w:space="0" w:color="auto"/>
            <w:left w:val="none" w:sz="0" w:space="0" w:color="auto"/>
            <w:bottom w:val="none" w:sz="0" w:space="0" w:color="auto"/>
            <w:right w:val="none" w:sz="0" w:space="0" w:color="auto"/>
          </w:divBdr>
        </w:div>
        <w:div w:id="558368121">
          <w:marLeft w:val="0"/>
          <w:marRight w:val="0"/>
          <w:marTop w:val="0"/>
          <w:marBottom w:val="0"/>
          <w:divBdr>
            <w:top w:val="none" w:sz="0" w:space="0" w:color="auto"/>
            <w:left w:val="none" w:sz="0" w:space="0" w:color="auto"/>
            <w:bottom w:val="none" w:sz="0" w:space="0" w:color="auto"/>
            <w:right w:val="none" w:sz="0" w:space="0" w:color="auto"/>
          </w:divBdr>
        </w:div>
        <w:div w:id="91173711">
          <w:marLeft w:val="0"/>
          <w:marRight w:val="0"/>
          <w:marTop w:val="0"/>
          <w:marBottom w:val="0"/>
          <w:divBdr>
            <w:top w:val="none" w:sz="0" w:space="0" w:color="auto"/>
            <w:left w:val="none" w:sz="0" w:space="0" w:color="auto"/>
            <w:bottom w:val="none" w:sz="0" w:space="0" w:color="auto"/>
            <w:right w:val="none" w:sz="0" w:space="0" w:color="auto"/>
          </w:divBdr>
        </w:div>
        <w:div w:id="126705827">
          <w:marLeft w:val="0"/>
          <w:marRight w:val="0"/>
          <w:marTop w:val="0"/>
          <w:marBottom w:val="0"/>
          <w:divBdr>
            <w:top w:val="none" w:sz="0" w:space="0" w:color="auto"/>
            <w:left w:val="none" w:sz="0" w:space="0" w:color="auto"/>
            <w:bottom w:val="none" w:sz="0" w:space="0" w:color="auto"/>
            <w:right w:val="none" w:sz="0" w:space="0" w:color="auto"/>
          </w:divBdr>
        </w:div>
        <w:div w:id="1942637603">
          <w:marLeft w:val="0"/>
          <w:marRight w:val="0"/>
          <w:marTop w:val="0"/>
          <w:marBottom w:val="0"/>
          <w:divBdr>
            <w:top w:val="none" w:sz="0" w:space="0" w:color="auto"/>
            <w:left w:val="none" w:sz="0" w:space="0" w:color="auto"/>
            <w:bottom w:val="none" w:sz="0" w:space="0" w:color="auto"/>
            <w:right w:val="none" w:sz="0" w:space="0" w:color="auto"/>
          </w:divBdr>
        </w:div>
        <w:div w:id="1750732866">
          <w:marLeft w:val="0"/>
          <w:marRight w:val="0"/>
          <w:marTop w:val="0"/>
          <w:marBottom w:val="0"/>
          <w:divBdr>
            <w:top w:val="none" w:sz="0" w:space="0" w:color="auto"/>
            <w:left w:val="none" w:sz="0" w:space="0" w:color="auto"/>
            <w:bottom w:val="none" w:sz="0" w:space="0" w:color="auto"/>
            <w:right w:val="none" w:sz="0" w:space="0" w:color="auto"/>
          </w:divBdr>
        </w:div>
        <w:div w:id="1002897787">
          <w:marLeft w:val="0"/>
          <w:marRight w:val="0"/>
          <w:marTop w:val="0"/>
          <w:marBottom w:val="0"/>
          <w:divBdr>
            <w:top w:val="none" w:sz="0" w:space="0" w:color="auto"/>
            <w:left w:val="none" w:sz="0" w:space="0" w:color="auto"/>
            <w:bottom w:val="none" w:sz="0" w:space="0" w:color="auto"/>
            <w:right w:val="none" w:sz="0" w:space="0" w:color="auto"/>
          </w:divBdr>
        </w:div>
        <w:div w:id="1335494660">
          <w:marLeft w:val="0"/>
          <w:marRight w:val="0"/>
          <w:marTop w:val="0"/>
          <w:marBottom w:val="0"/>
          <w:divBdr>
            <w:top w:val="none" w:sz="0" w:space="0" w:color="auto"/>
            <w:left w:val="none" w:sz="0" w:space="0" w:color="auto"/>
            <w:bottom w:val="none" w:sz="0" w:space="0" w:color="auto"/>
            <w:right w:val="none" w:sz="0" w:space="0" w:color="auto"/>
          </w:divBdr>
        </w:div>
        <w:div w:id="315115570">
          <w:marLeft w:val="0"/>
          <w:marRight w:val="0"/>
          <w:marTop w:val="0"/>
          <w:marBottom w:val="0"/>
          <w:divBdr>
            <w:top w:val="none" w:sz="0" w:space="0" w:color="auto"/>
            <w:left w:val="none" w:sz="0" w:space="0" w:color="auto"/>
            <w:bottom w:val="none" w:sz="0" w:space="0" w:color="auto"/>
            <w:right w:val="none" w:sz="0" w:space="0" w:color="auto"/>
          </w:divBdr>
        </w:div>
        <w:div w:id="983847961">
          <w:marLeft w:val="0"/>
          <w:marRight w:val="0"/>
          <w:marTop w:val="0"/>
          <w:marBottom w:val="0"/>
          <w:divBdr>
            <w:top w:val="none" w:sz="0" w:space="0" w:color="auto"/>
            <w:left w:val="none" w:sz="0" w:space="0" w:color="auto"/>
            <w:bottom w:val="none" w:sz="0" w:space="0" w:color="auto"/>
            <w:right w:val="none" w:sz="0" w:space="0" w:color="auto"/>
          </w:divBdr>
        </w:div>
        <w:div w:id="1876578574">
          <w:marLeft w:val="0"/>
          <w:marRight w:val="0"/>
          <w:marTop w:val="0"/>
          <w:marBottom w:val="0"/>
          <w:divBdr>
            <w:top w:val="none" w:sz="0" w:space="0" w:color="auto"/>
            <w:left w:val="none" w:sz="0" w:space="0" w:color="auto"/>
            <w:bottom w:val="none" w:sz="0" w:space="0" w:color="auto"/>
            <w:right w:val="none" w:sz="0" w:space="0" w:color="auto"/>
          </w:divBdr>
        </w:div>
        <w:div w:id="949897025">
          <w:marLeft w:val="0"/>
          <w:marRight w:val="0"/>
          <w:marTop w:val="0"/>
          <w:marBottom w:val="0"/>
          <w:divBdr>
            <w:top w:val="none" w:sz="0" w:space="0" w:color="auto"/>
            <w:left w:val="none" w:sz="0" w:space="0" w:color="auto"/>
            <w:bottom w:val="none" w:sz="0" w:space="0" w:color="auto"/>
            <w:right w:val="none" w:sz="0" w:space="0" w:color="auto"/>
          </w:divBdr>
        </w:div>
        <w:div w:id="700714076">
          <w:marLeft w:val="0"/>
          <w:marRight w:val="0"/>
          <w:marTop w:val="0"/>
          <w:marBottom w:val="0"/>
          <w:divBdr>
            <w:top w:val="none" w:sz="0" w:space="0" w:color="auto"/>
            <w:left w:val="none" w:sz="0" w:space="0" w:color="auto"/>
            <w:bottom w:val="none" w:sz="0" w:space="0" w:color="auto"/>
            <w:right w:val="none" w:sz="0" w:space="0" w:color="auto"/>
          </w:divBdr>
        </w:div>
        <w:div w:id="810635488">
          <w:marLeft w:val="0"/>
          <w:marRight w:val="0"/>
          <w:marTop w:val="0"/>
          <w:marBottom w:val="0"/>
          <w:divBdr>
            <w:top w:val="none" w:sz="0" w:space="0" w:color="auto"/>
            <w:left w:val="none" w:sz="0" w:space="0" w:color="auto"/>
            <w:bottom w:val="none" w:sz="0" w:space="0" w:color="auto"/>
            <w:right w:val="none" w:sz="0" w:space="0" w:color="auto"/>
          </w:divBdr>
        </w:div>
        <w:div w:id="1356033625">
          <w:marLeft w:val="0"/>
          <w:marRight w:val="0"/>
          <w:marTop w:val="0"/>
          <w:marBottom w:val="0"/>
          <w:divBdr>
            <w:top w:val="none" w:sz="0" w:space="0" w:color="auto"/>
            <w:left w:val="none" w:sz="0" w:space="0" w:color="auto"/>
            <w:bottom w:val="none" w:sz="0" w:space="0" w:color="auto"/>
            <w:right w:val="none" w:sz="0" w:space="0" w:color="auto"/>
          </w:divBdr>
        </w:div>
        <w:div w:id="1938175293">
          <w:marLeft w:val="0"/>
          <w:marRight w:val="0"/>
          <w:marTop w:val="0"/>
          <w:marBottom w:val="0"/>
          <w:divBdr>
            <w:top w:val="none" w:sz="0" w:space="0" w:color="auto"/>
            <w:left w:val="none" w:sz="0" w:space="0" w:color="auto"/>
            <w:bottom w:val="none" w:sz="0" w:space="0" w:color="auto"/>
            <w:right w:val="none" w:sz="0" w:space="0" w:color="auto"/>
          </w:divBdr>
        </w:div>
        <w:div w:id="1930504892">
          <w:marLeft w:val="0"/>
          <w:marRight w:val="0"/>
          <w:marTop w:val="0"/>
          <w:marBottom w:val="0"/>
          <w:divBdr>
            <w:top w:val="none" w:sz="0" w:space="0" w:color="auto"/>
            <w:left w:val="none" w:sz="0" w:space="0" w:color="auto"/>
            <w:bottom w:val="none" w:sz="0" w:space="0" w:color="auto"/>
            <w:right w:val="none" w:sz="0" w:space="0" w:color="auto"/>
          </w:divBdr>
        </w:div>
        <w:div w:id="230699436">
          <w:marLeft w:val="0"/>
          <w:marRight w:val="0"/>
          <w:marTop w:val="0"/>
          <w:marBottom w:val="0"/>
          <w:divBdr>
            <w:top w:val="none" w:sz="0" w:space="0" w:color="auto"/>
            <w:left w:val="none" w:sz="0" w:space="0" w:color="auto"/>
            <w:bottom w:val="none" w:sz="0" w:space="0" w:color="auto"/>
            <w:right w:val="none" w:sz="0" w:space="0" w:color="auto"/>
          </w:divBdr>
        </w:div>
        <w:div w:id="1000890598">
          <w:marLeft w:val="0"/>
          <w:marRight w:val="0"/>
          <w:marTop w:val="0"/>
          <w:marBottom w:val="0"/>
          <w:divBdr>
            <w:top w:val="none" w:sz="0" w:space="0" w:color="auto"/>
            <w:left w:val="none" w:sz="0" w:space="0" w:color="auto"/>
            <w:bottom w:val="none" w:sz="0" w:space="0" w:color="auto"/>
            <w:right w:val="none" w:sz="0" w:space="0" w:color="auto"/>
          </w:divBdr>
        </w:div>
        <w:div w:id="1834684034">
          <w:marLeft w:val="0"/>
          <w:marRight w:val="0"/>
          <w:marTop w:val="0"/>
          <w:marBottom w:val="0"/>
          <w:divBdr>
            <w:top w:val="none" w:sz="0" w:space="0" w:color="auto"/>
            <w:left w:val="none" w:sz="0" w:space="0" w:color="auto"/>
            <w:bottom w:val="none" w:sz="0" w:space="0" w:color="auto"/>
            <w:right w:val="none" w:sz="0" w:space="0" w:color="auto"/>
          </w:divBdr>
        </w:div>
        <w:div w:id="329796870">
          <w:marLeft w:val="0"/>
          <w:marRight w:val="0"/>
          <w:marTop w:val="0"/>
          <w:marBottom w:val="0"/>
          <w:divBdr>
            <w:top w:val="none" w:sz="0" w:space="0" w:color="auto"/>
            <w:left w:val="none" w:sz="0" w:space="0" w:color="auto"/>
            <w:bottom w:val="none" w:sz="0" w:space="0" w:color="auto"/>
            <w:right w:val="none" w:sz="0" w:space="0" w:color="auto"/>
          </w:divBdr>
        </w:div>
        <w:div w:id="41096500">
          <w:marLeft w:val="0"/>
          <w:marRight w:val="0"/>
          <w:marTop w:val="0"/>
          <w:marBottom w:val="0"/>
          <w:divBdr>
            <w:top w:val="none" w:sz="0" w:space="0" w:color="auto"/>
            <w:left w:val="none" w:sz="0" w:space="0" w:color="auto"/>
            <w:bottom w:val="none" w:sz="0" w:space="0" w:color="auto"/>
            <w:right w:val="none" w:sz="0" w:space="0" w:color="auto"/>
          </w:divBdr>
        </w:div>
        <w:div w:id="2052727031">
          <w:marLeft w:val="0"/>
          <w:marRight w:val="0"/>
          <w:marTop w:val="0"/>
          <w:marBottom w:val="0"/>
          <w:divBdr>
            <w:top w:val="none" w:sz="0" w:space="0" w:color="auto"/>
            <w:left w:val="none" w:sz="0" w:space="0" w:color="auto"/>
            <w:bottom w:val="none" w:sz="0" w:space="0" w:color="auto"/>
            <w:right w:val="none" w:sz="0" w:space="0" w:color="auto"/>
          </w:divBdr>
        </w:div>
        <w:div w:id="796751895">
          <w:marLeft w:val="0"/>
          <w:marRight w:val="0"/>
          <w:marTop w:val="0"/>
          <w:marBottom w:val="0"/>
          <w:divBdr>
            <w:top w:val="none" w:sz="0" w:space="0" w:color="auto"/>
            <w:left w:val="none" w:sz="0" w:space="0" w:color="auto"/>
            <w:bottom w:val="none" w:sz="0" w:space="0" w:color="auto"/>
            <w:right w:val="none" w:sz="0" w:space="0" w:color="auto"/>
          </w:divBdr>
        </w:div>
        <w:div w:id="934093338">
          <w:marLeft w:val="0"/>
          <w:marRight w:val="0"/>
          <w:marTop w:val="0"/>
          <w:marBottom w:val="0"/>
          <w:divBdr>
            <w:top w:val="none" w:sz="0" w:space="0" w:color="auto"/>
            <w:left w:val="none" w:sz="0" w:space="0" w:color="auto"/>
            <w:bottom w:val="none" w:sz="0" w:space="0" w:color="auto"/>
            <w:right w:val="none" w:sz="0" w:space="0" w:color="auto"/>
          </w:divBdr>
        </w:div>
        <w:div w:id="1343973853">
          <w:marLeft w:val="0"/>
          <w:marRight w:val="0"/>
          <w:marTop w:val="0"/>
          <w:marBottom w:val="0"/>
          <w:divBdr>
            <w:top w:val="none" w:sz="0" w:space="0" w:color="auto"/>
            <w:left w:val="none" w:sz="0" w:space="0" w:color="auto"/>
            <w:bottom w:val="none" w:sz="0" w:space="0" w:color="auto"/>
            <w:right w:val="none" w:sz="0" w:space="0" w:color="auto"/>
          </w:divBdr>
        </w:div>
        <w:div w:id="1962763104">
          <w:marLeft w:val="0"/>
          <w:marRight w:val="0"/>
          <w:marTop w:val="0"/>
          <w:marBottom w:val="0"/>
          <w:divBdr>
            <w:top w:val="none" w:sz="0" w:space="0" w:color="auto"/>
            <w:left w:val="none" w:sz="0" w:space="0" w:color="auto"/>
            <w:bottom w:val="none" w:sz="0" w:space="0" w:color="auto"/>
            <w:right w:val="none" w:sz="0" w:space="0" w:color="auto"/>
          </w:divBdr>
        </w:div>
        <w:div w:id="1841236282">
          <w:marLeft w:val="0"/>
          <w:marRight w:val="0"/>
          <w:marTop w:val="0"/>
          <w:marBottom w:val="0"/>
          <w:divBdr>
            <w:top w:val="none" w:sz="0" w:space="0" w:color="auto"/>
            <w:left w:val="none" w:sz="0" w:space="0" w:color="auto"/>
            <w:bottom w:val="none" w:sz="0" w:space="0" w:color="auto"/>
            <w:right w:val="none" w:sz="0" w:space="0" w:color="auto"/>
          </w:divBdr>
        </w:div>
        <w:div w:id="1837648525">
          <w:marLeft w:val="0"/>
          <w:marRight w:val="0"/>
          <w:marTop w:val="0"/>
          <w:marBottom w:val="0"/>
          <w:divBdr>
            <w:top w:val="none" w:sz="0" w:space="0" w:color="auto"/>
            <w:left w:val="none" w:sz="0" w:space="0" w:color="auto"/>
            <w:bottom w:val="none" w:sz="0" w:space="0" w:color="auto"/>
            <w:right w:val="none" w:sz="0" w:space="0" w:color="auto"/>
          </w:divBdr>
        </w:div>
        <w:div w:id="358243253">
          <w:marLeft w:val="0"/>
          <w:marRight w:val="0"/>
          <w:marTop w:val="0"/>
          <w:marBottom w:val="0"/>
          <w:divBdr>
            <w:top w:val="none" w:sz="0" w:space="0" w:color="auto"/>
            <w:left w:val="none" w:sz="0" w:space="0" w:color="auto"/>
            <w:bottom w:val="none" w:sz="0" w:space="0" w:color="auto"/>
            <w:right w:val="none" w:sz="0" w:space="0" w:color="auto"/>
          </w:divBdr>
        </w:div>
        <w:div w:id="1697190276">
          <w:marLeft w:val="0"/>
          <w:marRight w:val="0"/>
          <w:marTop w:val="0"/>
          <w:marBottom w:val="0"/>
          <w:divBdr>
            <w:top w:val="none" w:sz="0" w:space="0" w:color="auto"/>
            <w:left w:val="none" w:sz="0" w:space="0" w:color="auto"/>
            <w:bottom w:val="none" w:sz="0" w:space="0" w:color="auto"/>
            <w:right w:val="none" w:sz="0" w:space="0" w:color="auto"/>
          </w:divBdr>
        </w:div>
        <w:div w:id="1934779051">
          <w:marLeft w:val="0"/>
          <w:marRight w:val="0"/>
          <w:marTop w:val="0"/>
          <w:marBottom w:val="0"/>
          <w:divBdr>
            <w:top w:val="none" w:sz="0" w:space="0" w:color="auto"/>
            <w:left w:val="none" w:sz="0" w:space="0" w:color="auto"/>
            <w:bottom w:val="none" w:sz="0" w:space="0" w:color="auto"/>
            <w:right w:val="none" w:sz="0" w:space="0" w:color="auto"/>
          </w:divBdr>
        </w:div>
        <w:div w:id="1512406200">
          <w:marLeft w:val="0"/>
          <w:marRight w:val="0"/>
          <w:marTop w:val="0"/>
          <w:marBottom w:val="0"/>
          <w:divBdr>
            <w:top w:val="none" w:sz="0" w:space="0" w:color="auto"/>
            <w:left w:val="none" w:sz="0" w:space="0" w:color="auto"/>
            <w:bottom w:val="none" w:sz="0" w:space="0" w:color="auto"/>
            <w:right w:val="none" w:sz="0" w:space="0" w:color="auto"/>
          </w:divBdr>
        </w:div>
        <w:div w:id="1158501059">
          <w:marLeft w:val="0"/>
          <w:marRight w:val="0"/>
          <w:marTop w:val="0"/>
          <w:marBottom w:val="0"/>
          <w:divBdr>
            <w:top w:val="none" w:sz="0" w:space="0" w:color="auto"/>
            <w:left w:val="none" w:sz="0" w:space="0" w:color="auto"/>
            <w:bottom w:val="none" w:sz="0" w:space="0" w:color="auto"/>
            <w:right w:val="none" w:sz="0" w:space="0" w:color="auto"/>
          </w:divBdr>
        </w:div>
        <w:div w:id="553932279">
          <w:marLeft w:val="0"/>
          <w:marRight w:val="0"/>
          <w:marTop w:val="0"/>
          <w:marBottom w:val="0"/>
          <w:divBdr>
            <w:top w:val="none" w:sz="0" w:space="0" w:color="auto"/>
            <w:left w:val="none" w:sz="0" w:space="0" w:color="auto"/>
            <w:bottom w:val="none" w:sz="0" w:space="0" w:color="auto"/>
            <w:right w:val="none" w:sz="0" w:space="0" w:color="auto"/>
          </w:divBdr>
        </w:div>
        <w:div w:id="351033461">
          <w:marLeft w:val="0"/>
          <w:marRight w:val="0"/>
          <w:marTop w:val="0"/>
          <w:marBottom w:val="0"/>
          <w:divBdr>
            <w:top w:val="none" w:sz="0" w:space="0" w:color="auto"/>
            <w:left w:val="none" w:sz="0" w:space="0" w:color="auto"/>
            <w:bottom w:val="none" w:sz="0" w:space="0" w:color="auto"/>
            <w:right w:val="none" w:sz="0" w:space="0" w:color="auto"/>
          </w:divBdr>
        </w:div>
        <w:div w:id="723648733">
          <w:marLeft w:val="0"/>
          <w:marRight w:val="0"/>
          <w:marTop w:val="0"/>
          <w:marBottom w:val="0"/>
          <w:divBdr>
            <w:top w:val="none" w:sz="0" w:space="0" w:color="auto"/>
            <w:left w:val="none" w:sz="0" w:space="0" w:color="auto"/>
            <w:bottom w:val="none" w:sz="0" w:space="0" w:color="auto"/>
            <w:right w:val="none" w:sz="0" w:space="0" w:color="auto"/>
          </w:divBdr>
        </w:div>
        <w:div w:id="400913037">
          <w:marLeft w:val="0"/>
          <w:marRight w:val="0"/>
          <w:marTop w:val="0"/>
          <w:marBottom w:val="0"/>
          <w:divBdr>
            <w:top w:val="none" w:sz="0" w:space="0" w:color="auto"/>
            <w:left w:val="none" w:sz="0" w:space="0" w:color="auto"/>
            <w:bottom w:val="none" w:sz="0" w:space="0" w:color="auto"/>
            <w:right w:val="none" w:sz="0" w:space="0" w:color="auto"/>
          </w:divBdr>
        </w:div>
        <w:div w:id="986520124">
          <w:marLeft w:val="0"/>
          <w:marRight w:val="0"/>
          <w:marTop w:val="0"/>
          <w:marBottom w:val="0"/>
          <w:divBdr>
            <w:top w:val="none" w:sz="0" w:space="0" w:color="auto"/>
            <w:left w:val="none" w:sz="0" w:space="0" w:color="auto"/>
            <w:bottom w:val="none" w:sz="0" w:space="0" w:color="auto"/>
            <w:right w:val="none" w:sz="0" w:space="0" w:color="auto"/>
          </w:divBdr>
        </w:div>
        <w:div w:id="68501910">
          <w:marLeft w:val="0"/>
          <w:marRight w:val="0"/>
          <w:marTop w:val="0"/>
          <w:marBottom w:val="0"/>
          <w:divBdr>
            <w:top w:val="none" w:sz="0" w:space="0" w:color="auto"/>
            <w:left w:val="none" w:sz="0" w:space="0" w:color="auto"/>
            <w:bottom w:val="none" w:sz="0" w:space="0" w:color="auto"/>
            <w:right w:val="none" w:sz="0" w:space="0" w:color="auto"/>
          </w:divBdr>
        </w:div>
        <w:div w:id="900167480">
          <w:marLeft w:val="0"/>
          <w:marRight w:val="0"/>
          <w:marTop w:val="0"/>
          <w:marBottom w:val="0"/>
          <w:divBdr>
            <w:top w:val="none" w:sz="0" w:space="0" w:color="auto"/>
            <w:left w:val="none" w:sz="0" w:space="0" w:color="auto"/>
            <w:bottom w:val="none" w:sz="0" w:space="0" w:color="auto"/>
            <w:right w:val="none" w:sz="0" w:space="0" w:color="auto"/>
          </w:divBdr>
        </w:div>
        <w:div w:id="1091196417">
          <w:marLeft w:val="0"/>
          <w:marRight w:val="0"/>
          <w:marTop w:val="0"/>
          <w:marBottom w:val="0"/>
          <w:divBdr>
            <w:top w:val="none" w:sz="0" w:space="0" w:color="auto"/>
            <w:left w:val="none" w:sz="0" w:space="0" w:color="auto"/>
            <w:bottom w:val="none" w:sz="0" w:space="0" w:color="auto"/>
            <w:right w:val="none" w:sz="0" w:space="0" w:color="auto"/>
          </w:divBdr>
        </w:div>
        <w:div w:id="81607816">
          <w:marLeft w:val="0"/>
          <w:marRight w:val="0"/>
          <w:marTop w:val="0"/>
          <w:marBottom w:val="0"/>
          <w:divBdr>
            <w:top w:val="none" w:sz="0" w:space="0" w:color="auto"/>
            <w:left w:val="none" w:sz="0" w:space="0" w:color="auto"/>
            <w:bottom w:val="none" w:sz="0" w:space="0" w:color="auto"/>
            <w:right w:val="none" w:sz="0" w:space="0" w:color="auto"/>
          </w:divBdr>
          <w:divsChild>
            <w:div w:id="732659210">
              <w:marLeft w:val="-75"/>
              <w:marRight w:val="0"/>
              <w:marTop w:val="30"/>
              <w:marBottom w:val="30"/>
              <w:divBdr>
                <w:top w:val="none" w:sz="0" w:space="0" w:color="auto"/>
                <w:left w:val="none" w:sz="0" w:space="0" w:color="auto"/>
                <w:bottom w:val="none" w:sz="0" w:space="0" w:color="auto"/>
                <w:right w:val="none" w:sz="0" w:space="0" w:color="auto"/>
              </w:divBdr>
              <w:divsChild>
                <w:div w:id="1003507362">
                  <w:marLeft w:val="0"/>
                  <w:marRight w:val="0"/>
                  <w:marTop w:val="0"/>
                  <w:marBottom w:val="0"/>
                  <w:divBdr>
                    <w:top w:val="none" w:sz="0" w:space="0" w:color="auto"/>
                    <w:left w:val="none" w:sz="0" w:space="0" w:color="auto"/>
                    <w:bottom w:val="none" w:sz="0" w:space="0" w:color="auto"/>
                    <w:right w:val="none" w:sz="0" w:space="0" w:color="auto"/>
                  </w:divBdr>
                  <w:divsChild>
                    <w:div w:id="283776253">
                      <w:marLeft w:val="0"/>
                      <w:marRight w:val="0"/>
                      <w:marTop w:val="0"/>
                      <w:marBottom w:val="0"/>
                      <w:divBdr>
                        <w:top w:val="none" w:sz="0" w:space="0" w:color="auto"/>
                        <w:left w:val="none" w:sz="0" w:space="0" w:color="auto"/>
                        <w:bottom w:val="none" w:sz="0" w:space="0" w:color="auto"/>
                        <w:right w:val="none" w:sz="0" w:space="0" w:color="auto"/>
                      </w:divBdr>
                    </w:div>
                  </w:divsChild>
                </w:div>
                <w:div w:id="371928937">
                  <w:marLeft w:val="0"/>
                  <w:marRight w:val="0"/>
                  <w:marTop w:val="0"/>
                  <w:marBottom w:val="0"/>
                  <w:divBdr>
                    <w:top w:val="none" w:sz="0" w:space="0" w:color="auto"/>
                    <w:left w:val="none" w:sz="0" w:space="0" w:color="auto"/>
                    <w:bottom w:val="none" w:sz="0" w:space="0" w:color="auto"/>
                    <w:right w:val="none" w:sz="0" w:space="0" w:color="auto"/>
                  </w:divBdr>
                  <w:divsChild>
                    <w:div w:id="1299800532">
                      <w:marLeft w:val="0"/>
                      <w:marRight w:val="0"/>
                      <w:marTop w:val="0"/>
                      <w:marBottom w:val="0"/>
                      <w:divBdr>
                        <w:top w:val="none" w:sz="0" w:space="0" w:color="auto"/>
                        <w:left w:val="none" w:sz="0" w:space="0" w:color="auto"/>
                        <w:bottom w:val="none" w:sz="0" w:space="0" w:color="auto"/>
                        <w:right w:val="none" w:sz="0" w:space="0" w:color="auto"/>
                      </w:divBdr>
                    </w:div>
                  </w:divsChild>
                </w:div>
                <w:div w:id="1773932753">
                  <w:marLeft w:val="0"/>
                  <w:marRight w:val="0"/>
                  <w:marTop w:val="0"/>
                  <w:marBottom w:val="0"/>
                  <w:divBdr>
                    <w:top w:val="none" w:sz="0" w:space="0" w:color="auto"/>
                    <w:left w:val="none" w:sz="0" w:space="0" w:color="auto"/>
                    <w:bottom w:val="none" w:sz="0" w:space="0" w:color="auto"/>
                    <w:right w:val="none" w:sz="0" w:space="0" w:color="auto"/>
                  </w:divBdr>
                  <w:divsChild>
                    <w:div w:id="1744722056">
                      <w:marLeft w:val="0"/>
                      <w:marRight w:val="0"/>
                      <w:marTop w:val="0"/>
                      <w:marBottom w:val="0"/>
                      <w:divBdr>
                        <w:top w:val="none" w:sz="0" w:space="0" w:color="auto"/>
                        <w:left w:val="none" w:sz="0" w:space="0" w:color="auto"/>
                        <w:bottom w:val="none" w:sz="0" w:space="0" w:color="auto"/>
                        <w:right w:val="none" w:sz="0" w:space="0" w:color="auto"/>
                      </w:divBdr>
                    </w:div>
                  </w:divsChild>
                </w:div>
                <w:div w:id="1387609482">
                  <w:marLeft w:val="0"/>
                  <w:marRight w:val="0"/>
                  <w:marTop w:val="0"/>
                  <w:marBottom w:val="0"/>
                  <w:divBdr>
                    <w:top w:val="none" w:sz="0" w:space="0" w:color="auto"/>
                    <w:left w:val="none" w:sz="0" w:space="0" w:color="auto"/>
                    <w:bottom w:val="none" w:sz="0" w:space="0" w:color="auto"/>
                    <w:right w:val="none" w:sz="0" w:space="0" w:color="auto"/>
                  </w:divBdr>
                  <w:divsChild>
                    <w:div w:id="510949880">
                      <w:marLeft w:val="0"/>
                      <w:marRight w:val="0"/>
                      <w:marTop w:val="0"/>
                      <w:marBottom w:val="0"/>
                      <w:divBdr>
                        <w:top w:val="none" w:sz="0" w:space="0" w:color="auto"/>
                        <w:left w:val="none" w:sz="0" w:space="0" w:color="auto"/>
                        <w:bottom w:val="none" w:sz="0" w:space="0" w:color="auto"/>
                        <w:right w:val="none" w:sz="0" w:space="0" w:color="auto"/>
                      </w:divBdr>
                    </w:div>
                  </w:divsChild>
                </w:div>
                <w:div w:id="657540177">
                  <w:marLeft w:val="0"/>
                  <w:marRight w:val="0"/>
                  <w:marTop w:val="0"/>
                  <w:marBottom w:val="0"/>
                  <w:divBdr>
                    <w:top w:val="none" w:sz="0" w:space="0" w:color="auto"/>
                    <w:left w:val="none" w:sz="0" w:space="0" w:color="auto"/>
                    <w:bottom w:val="none" w:sz="0" w:space="0" w:color="auto"/>
                    <w:right w:val="none" w:sz="0" w:space="0" w:color="auto"/>
                  </w:divBdr>
                  <w:divsChild>
                    <w:div w:id="1836338833">
                      <w:marLeft w:val="0"/>
                      <w:marRight w:val="0"/>
                      <w:marTop w:val="0"/>
                      <w:marBottom w:val="0"/>
                      <w:divBdr>
                        <w:top w:val="none" w:sz="0" w:space="0" w:color="auto"/>
                        <w:left w:val="none" w:sz="0" w:space="0" w:color="auto"/>
                        <w:bottom w:val="none" w:sz="0" w:space="0" w:color="auto"/>
                        <w:right w:val="none" w:sz="0" w:space="0" w:color="auto"/>
                      </w:divBdr>
                    </w:div>
                  </w:divsChild>
                </w:div>
                <w:div w:id="909313670">
                  <w:marLeft w:val="0"/>
                  <w:marRight w:val="0"/>
                  <w:marTop w:val="0"/>
                  <w:marBottom w:val="0"/>
                  <w:divBdr>
                    <w:top w:val="none" w:sz="0" w:space="0" w:color="auto"/>
                    <w:left w:val="none" w:sz="0" w:space="0" w:color="auto"/>
                    <w:bottom w:val="none" w:sz="0" w:space="0" w:color="auto"/>
                    <w:right w:val="none" w:sz="0" w:space="0" w:color="auto"/>
                  </w:divBdr>
                  <w:divsChild>
                    <w:div w:id="192880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381511">
          <w:marLeft w:val="0"/>
          <w:marRight w:val="0"/>
          <w:marTop w:val="0"/>
          <w:marBottom w:val="0"/>
          <w:divBdr>
            <w:top w:val="none" w:sz="0" w:space="0" w:color="auto"/>
            <w:left w:val="none" w:sz="0" w:space="0" w:color="auto"/>
            <w:bottom w:val="none" w:sz="0" w:space="0" w:color="auto"/>
            <w:right w:val="none" w:sz="0" w:space="0" w:color="auto"/>
          </w:divBdr>
        </w:div>
        <w:div w:id="398214722">
          <w:marLeft w:val="0"/>
          <w:marRight w:val="0"/>
          <w:marTop w:val="0"/>
          <w:marBottom w:val="0"/>
          <w:divBdr>
            <w:top w:val="none" w:sz="0" w:space="0" w:color="auto"/>
            <w:left w:val="none" w:sz="0" w:space="0" w:color="auto"/>
            <w:bottom w:val="none" w:sz="0" w:space="0" w:color="auto"/>
            <w:right w:val="none" w:sz="0" w:space="0" w:color="auto"/>
          </w:divBdr>
        </w:div>
        <w:div w:id="1171723515">
          <w:marLeft w:val="0"/>
          <w:marRight w:val="0"/>
          <w:marTop w:val="0"/>
          <w:marBottom w:val="0"/>
          <w:divBdr>
            <w:top w:val="none" w:sz="0" w:space="0" w:color="auto"/>
            <w:left w:val="none" w:sz="0" w:space="0" w:color="auto"/>
            <w:bottom w:val="none" w:sz="0" w:space="0" w:color="auto"/>
            <w:right w:val="none" w:sz="0" w:space="0" w:color="auto"/>
          </w:divBdr>
          <w:divsChild>
            <w:div w:id="1743599385">
              <w:marLeft w:val="-75"/>
              <w:marRight w:val="0"/>
              <w:marTop w:val="30"/>
              <w:marBottom w:val="30"/>
              <w:divBdr>
                <w:top w:val="none" w:sz="0" w:space="0" w:color="auto"/>
                <w:left w:val="none" w:sz="0" w:space="0" w:color="auto"/>
                <w:bottom w:val="none" w:sz="0" w:space="0" w:color="auto"/>
                <w:right w:val="none" w:sz="0" w:space="0" w:color="auto"/>
              </w:divBdr>
              <w:divsChild>
                <w:div w:id="2134247537">
                  <w:marLeft w:val="0"/>
                  <w:marRight w:val="0"/>
                  <w:marTop w:val="0"/>
                  <w:marBottom w:val="0"/>
                  <w:divBdr>
                    <w:top w:val="none" w:sz="0" w:space="0" w:color="auto"/>
                    <w:left w:val="none" w:sz="0" w:space="0" w:color="auto"/>
                    <w:bottom w:val="none" w:sz="0" w:space="0" w:color="auto"/>
                    <w:right w:val="none" w:sz="0" w:space="0" w:color="auto"/>
                  </w:divBdr>
                  <w:divsChild>
                    <w:div w:id="1631595376">
                      <w:marLeft w:val="0"/>
                      <w:marRight w:val="0"/>
                      <w:marTop w:val="0"/>
                      <w:marBottom w:val="0"/>
                      <w:divBdr>
                        <w:top w:val="none" w:sz="0" w:space="0" w:color="auto"/>
                        <w:left w:val="none" w:sz="0" w:space="0" w:color="auto"/>
                        <w:bottom w:val="none" w:sz="0" w:space="0" w:color="auto"/>
                        <w:right w:val="none" w:sz="0" w:space="0" w:color="auto"/>
                      </w:divBdr>
                    </w:div>
                  </w:divsChild>
                </w:div>
                <w:div w:id="1697729838">
                  <w:marLeft w:val="0"/>
                  <w:marRight w:val="0"/>
                  <w:marTop w:val="0"/>
                  <w:marBottom w:val="0"/>
                  <w:divBdr>
                    <w:top w:val="none" w:sz="0" w:space="0" w:color="auto"/>
                    <w:left w:val="none" w:sz="0" w:space="0" w:color="auto"/>
                    <w:bottom w:val="none" w:sz="0" w:space="0" w:color="auto"/>
                    <w:right w:val="none" w:sz="0" w:space="0" w:color="auto"/>
                  </w:divBdr>
                  <w:divsChild>
                    <w:div w:id="1770930580">
                      <w:marLeft w:val="0"/>
                      <w:marRight w:val="0"/>
                      <w:marTop w:val="0"/>
                      <w:marBottom w:val="0"/>
                      <w:divBdr>
                        <w:top w:val="none" w:sz="0" w:space="0" w:color="auto"/>
                        <w:left w:val="none" w:sz="0" w:space="0" w:color="auto"/>
                        <w:bottom w:val="none" w:sz="0" w:space="0" w:color="auto"/>
                        <w:right w:val="none" w:sz="0" w:space="0" w:color="auto"/>
                      </w:divBdr>
                    </w:div>
                  </w:divsChild>
                </w:div>
                <w:div w:id="837427772">
                  <w:marLeft w:val="0"/>
                  <w:marRight w:val="0"/>
                  <w:marTop w:val="0"/>
                  <w:marBottom w:val="0"/>
                  <w:divBdr>
                    <w:top w:val="none" w:sz="0" w:space="0" w:color="auto"/>
                    <w:left w:val="none" w:sz="0" w:space="0" w:color="auto"/>
                    <w:bottom w:val="none" w:sz="0" w:space="0" w:color="auto"/>
                    <w:right w:val="none" w:sz="0" w:space="0" w:color="auto"/>
                  </w:divBdr>
                  <w:divsChild>
                    <w:div w:id="2130733872">
                      <w:marLeft w:val="0"/>
                      <w:marRight w:val="0"/>
                      <w:marTop w:val="0"/>
                      <w:marBottom w:val="0"/>
                      <w:divBdr>
                        <w:top w:val="none" w:sz="0" w:space="0" w:color="auto"/>
                        <w:left w:val="none" w:sz="0" w:space="0" w:color="auto"/>
                        <w:bottom w:val="none" w:sz="0" w:space="0" w:color="auto"/>
                        <w:right w:val="none" w:sz="0" w:space="0" w:color="auto"/>
                      </w:divBdr>
                    </w:div>
                  </w:divsChild>
                </w:div>
                <w:div w:id="1621522722">
                  <w:marLeft w:val="0"/>
                  <w:marRight w:val="0"/>
                  <w:marTop w:val="0"/>
                  <w:marBottom w:val="0"/>
                  <w:divBdr>
                    <w:top w:val="none" w:sz="0" w:space="0" w:color="auto"/>
                    <w:left w:val="none" w:sz="0" w:space="0" w:color="auto"/>
                    <w:bottom w:val="none" w:sz="0" w:space="0" w:color="auto"/>
                    <w:right w:val="none" w:sz="0" w:space="0" w:color="auto"/>
                  </w:divBdr>
                  <w:divsChild>
                    <w:div w:id="1925718067">
                      <w:marLeft w:val="0"/>
                      <w:marRight w:val="0"/>
                      <w:marTop w:val="0"/>
                      <w:marBottom w:val="0"/>
                      <w:divBdr>
                        <w:top w:val="none" w:sz="0" w:space="0" w:color="auto"/>
                        <w:left w:val="none" w:sz="0" w:space="0" w:color="auto"/>
                        <w:bottom w:val="none" w:sz="0" w:space="0" w:color="auto"/>
                        <w:right w:val="none" w:sz="0" w:space="0" w:color="auto"/>
                      </w:divBdr>
                    </w:div>
                  </w:divsChild>
                </w:div>
                <w:div w:id="1386488295">
                  <w:marLeft w:val="0"/>
                  <w:marRight w:val="0"/>
                  <w:marTop w:val="0"/>
                  <w:marBottom w:val="0"/>
                  <w:divBdr>
                    <w:top w:val="none" w:sz="0" w:space="0" w:color="auto"/>
                    <w:left w:val="none" w:sz="0" w:space="0" w:color="auto"/>
                    <w:bottom w:val="none" w:sz="0" w:space="0" w:color="auto"/>
                    <w:right w:val="none" w:sz="0" w:space="0" w:color="auto"/>
                  </w:divBdr>
                  <w:divsChild>
                    <w:div w:id="1064183716">
                      <w:marLeft w:val="0"/>
                      <w:marRight w:val="0"/>
                      <w:marTop w:val="0"/>
                      <w:marBottom w:val="0"/>
                      <w:divBdr>
                        <w:top w:val="none" w:sz="0" w:space="0" w:color="auto"/>
                        <w:left w:val="none" w:sz="0" w:space="0" w:color="auto"/>
                        <w:bottom w:val="none" w:sz="0" w:space="0" w:color="auto"/>
                        <w:right w:val="none" w:sz="0" w:space="0" w:color="auto"/>
                      </w:divBdr>
                    </w:div>
                  </w:divsChild>
                </w:div>
                <w:div w:id="555898180">
                  <w:marLeft w:val="0"/>
                  <w:marRight w:val="0"/>
                  <w:marTop w:val="0"/>
                  <w:marBottom w:val="0"/>
                  <w:divBdr>
                    <w:top w:val="none" w:sz="0" w:space="0" w:color="auto"/>
                    <w:left w:val="none" w:sz="0" w:space="0" w:color="auto"/>
                    <w:bottom w:val="none" w:sz="0" w:space="0" w:color="auto"/>
                    <w:right w:val="none" w:sz="0" w:space="0" w:color="auto"/>
                  </w:divBdr>
                  <w:divsChild>
                    <w:div w:id="70374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077330">
          <w:marLeft w:val="0"/>
          <w:marRight w:val="0"/>
          <w:marTop w:val="0"/>
          <w:marBottom w:val="0"/>
          <w:divBdr>
            <w:top w:val="none" w:sz="0" w:space="0" w:color="auto"/>
            <w:left w:val="none" w:sz="0" w:space="0" w:color="auto"/>
            <w:bottom w:val="none" w:sz="0" w:space="0" w:color="auto"/>
            <w:right w:val="none" w:sz="0" w:space="0" w:color="auto"/>
          </w:divBdr>
        </w:div>
        <w:div w:id="481586499">
          <w:marLeft w:val="0"/>
          <w:marRight w:val="0"/>
          <w:marTop w:val="0"/>
          <w:marBottom w:val="0"/>
          <w:divBdr>
            <w:top w:val="none" w:sz="0" w:space="0" w:color="auto"/>
            <w:left w:val="none" w:sz="0" w:space="0" w:color="auto"/>
            <w:bottom w:val="none" w:sz="0" w:space="0" w:color="auto"/>
            <w:right w:val="none" w:sz="0" w:space="0" w:color="auto"/>
          </w:divBdr>
        </w:div>
        <w:div w:id="1045252501">
          <w:marLeft w:val="0"/>
          <w:marRight w:val="0"/>
          <w:marTop w:val="0"/>
          <w:marBottom w:val="0"/>
          <w:divBdr>
            <w:top w:val="none" w:sz="0" w:space="0" w:color="auto"/>
            <w:left w:val="none" w:sz="0" w:space="0" w:color="auto"/>
            <w:bottom w:val="none" w:sz="0" w:space="0" w:color="auto"/>
            <w:right w:val="none" w:sz="0" w:space="0" w:color="auto"/>
          </w:divBdr>
        </w:div>
        <w:div w:id="1827433850">
          <w:marLeft w:val="0"/>
          <w:marRight w:val="0"/>
          <w:marTop w:val="0"/>
          <w:marBottom w:val="0"/>
          <w:divBdr>
            <w:top w:val="none" w:sz="0" w:space="0" w:color="auto"/>
            <w:left w:val="none" w:sz="0" w:space="0" w:color="auto"/>
            <w:bottom w:val="none" w:sz="0" w:space="0" w:color="auto"/>
            <w:right w:val="none" w:sz="0" w:space="0" w:color="auto"/>
          </w:divBdr>
        </w:div>
        <w:div w:id="316542805">
          <w:marLeft w:val="0"/>
          <w:marRight w:val="0"/>
          <w:marTop w:val="0"/>
          <w:marBottom w:val="0"/>
          <w:divBdr>
            <w:top w:val="none" w:sz="0" w:space="0" w:color="auto"/>
            <w:left w:val="none" w:sz="0" w:space="0" w:color="auto"/>
            <w:bottom w:val="none" w:sz="0" w:space="0" w:color="auto"/>
            <w:right w:val="none" w:sz="0" w:space="0" w:color="auto"/>
          </w:divBdr>
        </w:div>
        <w:div w:id="718475650">
          <w:marLeft w:val="0"/>
          <w:marRight w:val="0"/>
          <w:marTop w:val="0"/>
          <w:marBottom w:val="0"/>
          <w:divBdr>
            <w:top w:val="none" w:sz="0" w:space="0" w:color="auto"/>
            <w:left w:val="none" w:sz="0" w:space="0" w:color="auto"/>
            <w:bottom w:val="none" w:sz="0" w:space="0" w:color="auto"/>
            <w:right w:val="none" w:sz="0" w:space="0" w:color="auto"/>
          </w:divBdr>
        </w:div>
        <w:div w:id="1104493877">
          <w:marLeft w:val="0"/>
          <w:marRight w:val="0"/>
          <w:marTop w:val="0"/>
          <w:marBottom w:val="0"/>
          <w:divBdr>
            <w:top w:val="none" w:sz="0" w:space="0" w:color="auto"/>
            <w:left w:val="none" w:sz="0" w:space="0" w:color="auto"/>
            <w:bottom w:val="none" w:sz="0" w:space="0" w:color="auto"/>
            <w:right w:val="none" w:sz="0" w:space="0" w:color="auto"/>
          </w:divBdr>
        </w:div>
        <w:div w:id="893738622">
          <w:marLeft w:val="0"/>
          <w:marRight w:val="0"/>
          <w:marTop w:val="0"/>
          <w:marBottom w:val="0"/>
          <w:divBdr>
            <w:top w:val="none" w:sz="0" w:space="0" w:color="auto"/>
            <w:left w:val="none" w:sz="0" w:space="0" w:color="auto"/>
            <w:bottom w:val="none" w:sz="0" w:space="0" w:color="auto"/>
            <w:right w:val="none" w:sz="0" w:space="0" w:color="auto"/>
          </w:divBdr>
          <w:divsChild>
            <w:div w:id="1240865778">
              <w:marLeft w:val="-75"/>
              <w:marRight w:val="0"/>
              <w:marTop w:val="30"/>
              <w:marBottom w:val="30"/>
              <w:divBdr>
                <w:top w:val="none" w:sz="0" w:space="0" w:color="auto"/>
                <w:left w:val="none" w:sz="0" w:space="0" w:color="auto"/>
                <w:bottom w:val="none" w:sz="0" w:space="0" w:color="auto"/>
                <w:right w:val="none" w:sz="0" w:space="0" w:color="auto"/>
              </w:divBdr>
              <w:divsChild>
                <w:div w:id="645472611">
                  <w:marLeft w:val="0"/>
                  <w:marRight w:val="0"/>
                  <w:marTop w:val="0"/>
                  <w:marBottom w:val="0"/>
                  <w:divBdr>
                    <w:top w:val="none" w:sz="0" w:space="0" w:color="auto"/>
                    <w:left w:val="none" w:sz="0" w:space="0" w:color="auto"/>
                    <w:bottom w:val="none" w:sz="0" w:space="0" w:color="auto"/>
                    <w:right w:val="none" w:sz="0" w:space="0" w:color="auto"/>
                  </w:divBdr>
                  <w:divsChild>
                    <w:div w:id="1020662506">
                      <w:marLeft w:val="0"/>
                      <w:marRight w:val="0"/>
                      <w:marTop w:val="0"/>
                      <w:marBottom w:val="0"/>
                      <w:divBdr>
                        <w:top w:val="none" w:sz="0" w:space="0" w:color="auto"/>
                        <w:left w:val="none" w:sz="0" w:space="0" w:color="auto"/>
                        <w:bottom w:val="none" w:sz="0" w:space="0" w:color="auto"/>
                        <w:right w:val="none" w:sz="0" w:space="0" w:color="auto"/>
                      </w:divBdr>
                    </w:div>
                  </w:divsChild>
                </w:div>
                <w:div w:id="2119987389">
                  <w:marLeft w:val="0"/>
                  <w:marRight w:val="0"/>
                  <w:marTop w:val="0"/>
                  <w:marBottom w:val="0"/>
                  <w:divBdr>
                    <w:top w:val="none" w:sz="0" w:space="0" w:color="auto"/>
                    <w:left w:val="none" w:sz="0" w:space="0" w:color="auto"/>
                    <w:bottom w:val="none" w:sz="0" w:space="0" w:color="auto"/>
                    <w:right w:val="none" w:sz="0" w:space="0" w:color="auto"/>
                  </w:divBdr>
                  <w:divsChild>
                    <w:div w:id="1815023834">
                      <w:marLeft w:val="0"/>
                      <w:marRight w:val="0"/>
                      <w:marTop w:val="0"/>
                      <w:marBottom w:val="0"/>
                      <w:divBdr>
                        <w:top w:val="none" w:sz="0" w:space="0" w:color="auto"/>
                        <w:left w:val="none" w:sz="0" w:space="0" w:color="auto"/>
                        <w:bottom w:val="none" w:sz="0" w:space="0" w:color="auto"/>
                        <w:right w:val="none" w:sz="0" w:space="0" w:color="auto"/>
                      </w:divBdr>
                    </w:div>
                  </w:divsChild>
                </w:div>
                <w:div w:id="1812361064">
                  <w:marLeft w:val="0"/>
                  <w:marRight w:val="0"/>
                  <w:marTop w:val="0"/>
                  <w:marBottom w:val="0"/>
                  <w:divBdr>
                    <w:top w:val="none" w:sz="0" w:space="0" w:color="auto"/>
                    <w:left w:val="none" w:sz="0" w:space="0" w:color="auto"/>
                    <w:bottom w:val="none" w:sz="0" w:space="0" w:color="auto"/>
                    <w:right w:val="none" w:sz="0" w:space="0" w:color="auto"/>
                  </w:divBdr>
                  <w:divsChild>
                    <w:div w:id="442388648">
                      <w:marLeft w:val="0"/>
                      <w:marRight w:val="0"/>
                      <w:marTop w:val="0"/>
                      <w:marBottom w:val="0"/>
                      <w:divBdr>
                        <w:top w:val="none" w:sz="0" w:space="0" w:color="auto"/>
                        <w:left w:val="none" w:sz="0" w:space="0" w:color="auto"/>
                        <w:bottom w:val="none" w:sz="0" w:space="0" w:color="auto"/>
                        <w:right w:val="none" w:sz="0" w:space="0" w:color="auto"/>
                      </w:divBdr>
                    </w:div>
                  </w:divsChild>
                </w:div>
                <w:div w:id="1009598873">
                  <w:marLeft w:val="0"/>
                  <w:marRight w:val="0"/>
                  <w:marTop w:val="0"/>
                  <w:marBottom w:val="0"/>
                  <w:divBdr>
                    <w:top w:val="none" w:sz="0" w:space="0" w:color="auto"/>
                    <w:left w:val="none" w:sz="0" w:space="0" w:color="auto"/>
                    <w:bottom w:val="none" w:sz="0" w:space="0" w:color="auto"/>
                    <w:right w:val="none" w:sz="0" w:space="0" w:color="auto"/>
                  </w:divBdr>
                  <w:divsChild>
                    <w:div w:id="562565409">
                      <w:marLeft w:val="0"/>
                      <w:marRight w:val="0"/>
                      <w:marTop w:val="0"/>
                      <w:marBottom w:val="0"/>
                      <w:divBdr>
                        <w:top w:val="none" w:sz="0" w:space="0" w:color="auto"/>
                        <w:left w:val="none" w:sz="0" w:space="0" w:color="auto"/>
                        <w:bottom w:val="none" w:sz="0" w:space="0" w:color="auto"/>
                        <w:right w:val="none" w:sz="0" w:space="0" w:color="auto"/>
                      </w:divBdr>
                    </w:div>
                  </w:divsChild>
                </w:div>
                <w:div w:id="253167152">
                  <w:marLeft w:val="0"/>
                  <w:marRight w:val="0"/>
                  <w:marTop w:val="0"/>
                  <w:marBottom w:val="0"/>
                  <w:divBdr>
                    <w:top w:val="none" w:sz="0" w:space="0" w:color="auto"/>
                    <w:left w:val="none" w:sz="0" w:space="0" w:color="auto"/>
                    <w:bottom w:val="none" w:sz="0" w:space="0" w:color="auto"/>
                    <w:right w:val="none" w:sz="0" w:space="0" w:color="auto"/>
                  </w:divBdr>
                  <w:divsChild>
                    <w:div w:id="373775667">
                      <w:marLeft w:val="0"/>
                      <w:marRight w:val="0"/>
                      <w:marTop w:val="0"/>
                      <w:marBottom w:val="0"/>
                      <w:divBdr>
                        <w:top w:val="none" w:sz="0" w:space="0" w:color="auto"/>
                        <w:left w:val="none" w:sz="0" w:space="0" w:color="auto"/>
                        <w:bottom w:val="none" w:sz="0" w:space="0" w:color="auto"/>
                        <w:right w:val="none" w:sz="0" w:space="0" w:color="auto"/>
                      </w:divBdr>
                    </w:div>
                  </w:divsChild>
                </w:div>
                <w:div w:id="686295808">
                  <w:marLeft w:val="0"/>
                  <w:marRight w:val="0"/>
                  <w:marTop w:val="0"/>
                  <w:marBottom w:val="0"/>
                  <w:divBdr>
                    <w:top w:val="none" w:sz="0" w:space="0" w:color="auto"/>
                    <w:left w:val="none" w:sz="0" w:space="0" w:color="auto"/>
                    <w:bottom w:val="none" w:sz="0" w:space="0" w:color="auto"/>
                    <w:right w:val="none" w:sz="0" w:space="0" w:color="auto"/>
                  </w:divBdr>
                  <w:divsChild>
                    <w:div w:id="2050833757">
                      <w:marLeft w:val="0"/>
                      <w:marRight w:val="0"/>
                      <w:marTop w:val="0"/>
                      <w:marBottom w:val="0"/>
                      <w:divBdr>
                        <w:top w:val="none" w:sz="0" w:space="0" w:color="auto"/>
                        <w:left w:val="none" w:sz="0" w:space="0" w:color="auto"/>
                        <w:bottom w:val="none" w:sz="0" w:space="0" w:color="auto"/>
                        <w:right w:val="none" w:sz="0" w:space="0" w:color="auto"/>
                      </w:divBdr>
                    </w:div>
                  </w:divsChild>
                </w:div>
                <w:div w:id="1194804236">
                  <w:marLeft w:val="0"/>
                  <w:marRight w:val="0"/>
                  <w:marTop w:val="0"/>
                  <w:marBottom w:val="0"/>
                  <w:divBdr>
                    <w:top w:val="none" w:sz="0" w:space="0" w:color="auto"/>
                    <w:left w:val="none" w:sz="0" w:space="0" w:color="auto"/>
                    <w:bottom w:val="none" w:sz="0" w:space="0" w:color="auto"/>
                    <w:right w:val="none" w:sz="0" w:space="0" w:color="auto"/>
                  </w:divBdr>
                  <w:divsChild>
                    <w:div w:id="175190265">
                      <w:marLeft w:val="0"/>
                      <w:marRight w:val="0"/>
                      <w:marTop w:val="0"/>
                      <w:marBottom w:val="0"/>
                      <w:divBdr>
                        <w:top w:val="none" w:sz="0" w:space="0" w:color="auto"/>
                        <w:left w:val="none" w:sz="0" w:space="0" w:color="auto"/>
                        <w:bottom w:val="none" w:sz="0" w:space="0" w:color="auto"/>
                        <w:right w:val="none" w:sz="0" w:space="0" w:color="auto"/>
                      </w:divBdr>
                    </w:div>
                  </w:divsChild>
                </w:div>
                <w:div w:id="719061875">
                  <w:marLeft w:val="0"/>
                  <w:marRight w:val="0"/>
                  <w:marTop w:val="0"/>
                  <w:marBottom w:val="0"/>
                  <w:divBdr>
                    <w:top w:val="none" w:sz="0" w:space="0" w:color="auto"/>
                    <w:left w:val="none" w:sz="0" w:space="0" w:color="auto"/>
                    <w:bottom w:val="none" w:sz="0" w:space="0" w:color="auto"/>
                    <w:right w:val="none" w:sz="0" w:space="0" w:color="auto"/>
                  </w:divBdr>
                  <w:divsChild>
                    <w:div w:id="761071417">
                      <w:marLeft w:val="0"/>
                      <w:marRight w:val="0"/>
                      <w:marTop w:val="0"/>
                      <w:marBottom w:val="0"/>
                      <w:divBdr>
                        <w:top w:val="none" w:sz="0" w:space="0" w:color="auto"/>
                        <w:left w:val="none" w:sz="0" w:space="0" w:color="auto"/>
                        <w:bottom w:val="none" w:sz="0" w:space="0" w:color="auto"/>
                        <w:right w:val="none" w:sz="0" w:space="0" w:color="auto"/>
                      </w:divBdr>
                    </w:div>
                  </w:divsChild>
                </w:div>
                <w:div w:id="1569461333">
                  <w:marLeft w:val="0"/>
                  <w:marRight w:val="0"/>
                  <w:marTop w:val="0"/>
                  <w:marBottom w:val="0"/>
                  <w:divBdr>
                    <w:top w:val="none" w:sz="0" w:space="0" w:color="auto"/>
                    <w:left w:val="none" w:sz="0" w:space="0" w:color="auto"/>
                    <w:bottom w:val="none" w:sz="0" w:space="0" w:color="auto"/>
                    <w:right w:val="none" w:sz="0" w:space="0" w:color="auto"/>
                  </w:divBdr>
                  <w:divsChild>
                    <w:div w:id="1858500749">
                      <w:marLeft w:val="0"/>
                      <w:marRight w:val="0"/>
                      <w:marTop w:val="0"/>
                      <w:marBottom w:val="0"/>
                      <w:divBdr>
                        <w:top w:val="none" w:sz="0" w:space="0" w:color="auto"/>
                        <w:left w:val="none" w:sz="0" w:space="0" w:color="auto"/>
                        <w:bottom w:val="none" w:sz="0" w:space="0" w:color="auto"/>
                        <w:right w:val="none" w:sz="0" w:space="0" w:color="auto"/>
                      </w:divBdr>
                    </w:div>
                  </w:divsChild>
                </w:div>
                <w:div w:id="1651670653">
                  <w:marLeft w:val="0"/>
                  <w:marRight w:val="0"/>
                  <w:marTop w:val="0"/>
                  <w:marBottom w:val="0"/>
                  <w:divBdr>
                    <w:top w:val="none" w:sz="0" w:space="0" w:color="auto"/>
                    <w:left w:val="none" w:sz="0" w:space="0" w:color="auto"/>
                    <w:bottom w:val="none" w:sz="0" w:space="0" w:color="auto"/>
                    <w:right w:val="none" w:sz="0" w:space="0" w:color="auto"/>
                  </w:divBdr>
                  <w:divsChild>
                    <w:div w:id="2099131475">
                      <w:marLeft w:val="0"/>
                      <w:marRight w:val="0"/>
                      <w:marTop w:val="0"/>
                      <w:marBottom w:val="0"/>
                      <w:divBdr>
                        <w:top w:val="none" w:sz="0" w:space="0" w:color="auto"/>
                        <w:left w:val="none" w:sz="0" w:space="0" w:color="auto"/>
                        <w:bottom w:val="none" w:sz="0" w:space="0" w:color="auto"/>
                        <w:right w:val="none" w:sz="0" w:space="0" w:color="auto"/>
                      </w:divBdr>
                    </w:div>
                  </w:divsChild>
                </w:div>
                <w:div w:id="840774846">
                  <w:marLeft w:val="0"/>
                  <w:marRight w:val="0"/>
                  <w:marTop w:val="0"/>
                  <w:marBottom w:val="0"/>
                  <w:divBdr>
                    <w:top w:val="none" w:sz="0" w:space="0" w:color="auto"/>
                    <w:left w:val="none" w:sz="0" w:space="0" w:color="auto"/>
                    <w:bottom w:val="none" w:sz="0" w:space="0" w:color="auto"/>
                    <w:right w:val="none" w:sz="0" w:space="0" w:color="auto"/>
                  </w:divBdr>
                  <w:divsChild>
                    <w:div w:id="878393703">
                      <w:marLeft w:val="0"/>
                      <w:marRight w:val="0"/>
                      <w:marTop w:val="0"/>
                      <w:marBottom w:val="0"/>
                      <w:divBdr>
                        <w:top w:val="none" w:sz="0" w:space="0" w:color="auto"/>
                        <w:left w:val="none" w:sz="0" w:space="0" w:color="auto"/>
                        <w:bottom w:val="none" w:sz="0" w:space="0" w:color="auto"/>
                        <w:right w:val="none" w:sz="0" w:space="0" w:color="auto"/>
                      </w:divBdr>
                    </w:div>
                  </w:divsChild>
                </w:div>
                <w:div w:id="1575820681">
                  <w:marLeft w:val="0"/>
                  <w:marRight w:val="0"/>
                  <w:marTop w:val="0"/>
                  <w:marBottom w:val="0"/>
                  <w:divBdr>
                    <w:top w:val="none" w:sz="0" w:space="0" w:color="auto"/>
                    <w:left w:val="none" w:sz="0" w:space="0" w:color="auto"/>
                    <w:bottom w:val="none" w:sz="0" w:space="0" w:color="auto"/>
                    <w:right w:val="none" w:sz="0" w:space="0" w:color="auto"/>
                  </w:divBdr>
                  <w:divsChild>
                    <w:div w:id="1933392679">
                      <w:marLeft w:val="0"/>
                      <w:marRight w:val="0"/>
                      <w:marTop w:val="0"/>
                      <w:marBottom w:val="0"/>
                      <w:divBdr>
                        <w:top w:val="none" w:sz="0" w:space="0" w:color="auto"/>
                        <w:left w:val="none" w:sz="0" w:space="0" w:color="auto"/>
                        <w:bottom w:val="none" w:sz="0" w:space="0" w:color="auto"/>
                        <w:right w:val="none" w:sz="0" w:space="0" w:color="auto"/>
                      </w:divBdr>
                    </w:div>
                  </w:divsChild>
                </w:div>
                <w:div w:id="1833913575">
                  <w:marLeft w:val="0"/>
                  <w:marRight w:val="0"/>
                  <w:marTop w:val="0"/>
                  <w:marBottom w:val="0"/>
                  <w:divBdr>
                    <w:top w:val="none" w:sz="0" w:space="0" w:color="auto"/>
                    <w:left w:val="none" w:sz="0" w:space="0" w:color="auto"/>
                    <w:bottom w:val="none" w:sz="0" w:space="0" w:color="auto"/>
                    <w:right w:val="none" w:sz="0" w:space="0" w:color="auto"/>
                  </w:divBdr>
                  <w:divsChild>
                    <w:div w:id="464809567">
                      <w:marLeft w:val="0"/>
                      <w:marRight w:val="0"/>
                      <w:marTop w:val="0"/>
                      <w:marBottom w:val="0"/>
                      <w:divBdr>
                        <w:top w:val="none" w:sz="0" w:space="0" w:color="auto"/>
                        <w:left w:val="none" w:sz="0" w:space="0" w:color="auto"/>
                        <w:bottom w:val="none" w:sz="0" w:space="0" w:color="auto"/>
                        <w:right w:val="none" w:sz="0" w:space="0" w:color="auto"/>
                      </w:divBdr>
                    </w:div>
                  </w:divsChild>
                </w:div>
                <w:div w:id="1548712899">
                  <w:marLeft w:val="0"/>
                  <w:marRight w:val="0"/>
                  <w:marTop w:val="0"/>
                  <w:marBottom w:val="0"/>
                  <w:divBdr>
                    <w:top w:val="none" w:sz="0" w:space="0" w:color="auto"/>
                    <w:left w:val="none" w:sz="0" w:space="0" w:color="auto"/>
                    <w:bottom w:val="none" w:sz="0" w:space="0" w:color="auto"/>
                    <w:right w:val="none" w:sz="0" w:space="0" w:color="auto"/>
                  </w:divBdr>
                  <w:divsChild>
                    <w:div w:id="1729842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932534">
          <w:marLeft w:val="0"/>
          <w:marRight w:val="0"/>
          <w:marTop w:val="0"/>
          <w:marBottom w:val="0"/>
          <w:divBdr>
            <w:top w:val="none" w:sz="0" w:space="0" w:color="auto"/>
            <w:left w:val="none" w:sz="0" w:space="0" w:color="auto"/>
            <w:bottom w:val="none" w:sz="0" w:space="0" w:color="auto"/>
            <w:right w:val="none" w:sz="0" w:space="0" w:color="auto"/>
          </w:divBdr>
        </w:div>
        <w:div w:id="1874657638">
          <w:marLeft w:val="0"/>
          <w:marRight w:val="0"/>
          <w:marTop w:val="0"/>
          <w:marBottom w:val="0"/>
          <w:divBdr>
            <w:top w:val="none" w:sz="0" w:space="0" w:color="auto"/>
            <w:left w:val="none" w:sz="0" w:space="0" w:color="auto"/>
            <w:bottom w:val="none" w:sz="0" w:space="0" w:color="auto"/>
            <w:right w:val="none" w:sz="0" w:space="0" w:color="auto"/>
          </w:divBdr>
        </w:div>
        <w:div w:id="787623867">
          <w:marLeft w:val="0"/>
          <w:marRight w:val="0"/>
          <w:marTop w:val="0"/>
          <w:marBottom w:val="0"/>
          <w:divBdr>
            <w:top w:val="none" w:sz="0" w:space="0" w:color="auto"/>
            <w:left w:val="none" w:sz="0" w:space="0" w:color="auto"/>
            <w:bottom w:val="none" w:sz="0" w:space="0" w:color="auto"/>
            <w:right w:val="none" w:sz="0" w:space="0" w:color="auto"/>
          </w:divBdr>
        </w:div>
        <w:div w:id="750397952">
          <w:marLeft w:val="0"/>
          <w:marRight w:val="0"/>
          <w:marTop w:val="0"/>
          <w:marBottom w:val="0"/>
          <w:divBdr>
            <w:top w:val="none" w:sz="0" w:space="0" w:color="auto"/>
            <w:left w:val="none" w:sz="0" w:space="0" w:color="auto"/>
            <w:bottom w:val="none" w:sz="0" w:space="0" w:color="auto"/>
            <w:right w:val="none" w:sz="0" w:space="0" w:color="auto"/>
          </w:divBdr>
        </w:div>
        <w:div w:id="1247765681">
          <w:marLeft w:val="0"/>
          <w:marRight w:val="0"/>
          <w:marTop w:val="0"/>
          <w:marBottom w:val="0"/>
          <w:divBdr>
            <w:top w:val="none" w:sz="0" w:space="0" w:color="auto"/>
            <w:left w:val="none" w:sz="0" w:space="0" w:color="auto"/>
            <w:bottom w:val="none" w:sz="0" w:space="0" w:color="auto"/>
            <w:right w:val="none" w:sz="0" w:space="0" w:color="auto"/>
          </w:divBdr>
        </w:div>
        <w:div w:id="1933119615">
          <w:marLeft w:val="0"/>
          <w:marRight w:val="0"/>
          <w:marTop w:val="0"/>
          <w:marBottom w:val="0"/>
          <w:divBdr>
            <w:top w:val="none" w:sz="0" w:space="0" w:color="auto"/>
            <w:left w:val="none" w:sz="0" w:space="0" w:color="auto"/>
            <w:bottom w:val="none" w:sz="0" w:space="0" w:color="auto"/>
            <w:right w:val="none" w:sz="0" w:space="0" w:color="auto"/>
          </w:divBdr>
        </w:div>
        <w:div w:id="1962960114">
          <w:marLeft w:val="0"/>
          <w:marRight w:val="0"/>
          <w:marTop w:val="0"/>
          <w:marBottom w:val="0"/>
          <w:divBdr>
            <w:top w:val="none" w:sz="0" w:space="0" w:color="auto"/>
            <w:left w:val="none" w:sz="0" w:space="0" w:color="auto"/>
            <w:bottom w:val="none" w:sz="0" w:space="0" w:color="auto"/>
            <w:right w:val="none" w:sz="0" w:space="0" w:color="auto"/>
          </w:divBdr>
        </w:div>
        <w:div w:id="1158418544">
          <w:marLeft w:val="0"/>
          <w:marRight w:val="0"/>
          <w:marTop w:val="0"/>
          <w:marBottom w:val="0"/>
          <w:divBdr>
            <w:top w:val="none" w:sz="0" w:space="0" w:color="auto"/>
            <w:left w:val="none" w:sz="0" w:space="0" w:color="auto"/>
            <w:bottom w:val="none" w:sz="0" w:space="0" w:color="auto"/>
            <w:right w:val="none" w:sz="0" w:space="0" w:color="auto"/>
          </w:divBdr>
        </w:div>
        <w:div w:id="481586583">
          <w:marLeft w:val="0"/>
          <w:marRight w:val="0"/>
          <w:marTop w:val="0"/>
          <w:marBottom w:val="0"/>
          <w:divBdr>
            <w:top w:val="none" w:sz="0" w:space="0" w:color="auto"/>
            <w:left w:val="none" w:sz="0" w:space="0" w:color="auto"/>
            <w:bottom w:val="none" w:sz="0" w:space="0" w:color="auto"/>
            <w:right w:val="none" w:sz="0" w:space="0" w:color="auto"/>
          </w:divBdr>
        </w:div>
        <w:div w:id="1441147110">
          <w:marLeft w:val="0"/>
          <w:marRight w:val="0"/>
          <w:marTop w:val="0"/>
          <w:marBottom w:val="0"/>
          <w:divBdr>
            <w:top w:val="none" w:sz="0" w:space="0" w:color="auto"/>
            <w:left w:val="none" w:sz="0" w:space="0" w:color="auto"/>
            <w:bottom w:val="none" w:sz="0" w:space="0" w:color="auto"/>
            <w:right w:val="none" w:sz="0" w:space="0" w:color="auto"/>
          </w:divBdr>
        </w:div>
        <w:div w:id="420838235">
          <w:marLeft w:val="0"/>
          <w:marRight w:val="0"/>
          <w:marTop w:val="0"/>
          <w:marBottom w:val="0"/>
          <w:divBdr>
            <w:top w:val="none" w:sz="0" w:space="0" w:color="auto"/>
            <w:left w:val="none" w:sz="0" w:space="0" w:color="auto"/>
            <w:bottom w:val="none" w:sz="0" w:space="0" w:color="auto"/>
            <w:right w:val="none" w:sz="0" w:space="0" w:color="auto"/>
          </w:divBdr>
          <w:divsChild>
            <w:div w:id="1630623490">
              <w:marLeft w:val="0"/>
              <w:marRight w:val="0"/>
              <w:marTop w:val="0"/>
              <w:marBottom w:val="0"/>
              <w:divBdr>
                <w:top w:val="none" w:sz="0" w:space="0" w:color="auto"/>
                <w:left w:val="none" w:sz="0" w:space="0" w:color="auto"/>
                <w:bottom w:val="none" w:sz="0" w:space="0" w:color="auto"/>
                <w:right w:val="none" w:sz="0" w:space="0" w:color="auto"/>
              </w:divBdr>
            </w:div>
          </w:divsChild>
        </w:div>
        <w:div w:id="236208088">
          <w:marLeft w:val="0"/>
          <w:marRight w:val="0"/>
          <w:marTop w:val="0"/>
          <w:marBottom w:val="0"/>
          <w:divBdr>
            <w:top w:val="none" w:sz="0" w:space="0" w:color="auto"/>
            <w:left w:val="none" w:sz="0" w:space="0" w:color="auto"/>
            <w:bottom w:val="none" w:sz="0" w:space="0" w:color="auto"/>
            <w:right w:val="none" w:sz="0" w:space="0" w:color="auto"/>
          </w:divBdr>
        </w:div>
        <w:div w:id="1320116346">
          <w:marLeft w:val="0"/>
          <w:marRight w:val="0"/>
          <w:marTop w:val="0"/>
          <w:marBottom w:val="0"/>
          <w:divBdr>
            <w:top w:val="none" w:sz="0" w:space="0" w:color="auto"/>
            <w:left w:val="none" w:sz="0" w:space="0" w:color="auto"/>
            <w:bottom w:val="none" w:sz="0" w:space="0" w:color="auto"/>
            <w:right w:val="none" w:sz="0" w:space="0" w:color="auto"/>
          </w:divBdr>
        </w:div>
        <w:div w:id="1317150150">
          <w:marLeft w:val="0"/>
          <w:marRight w:val="0"/>
          <w:marTop w:val="0"/>
          <w:marBottom w:val="0"/>
          <w:divBdr>
            <w:top w:val="none" w:sz="0" w:space="0" w:color="auto"/>
            <w:left w:val="none" w:sz="0" w:space="0" w:color="auto"/>
            <w:bottom w:val="none" w:sz="0" w:space="0" w:color="auto"/>
            <w:right w:val="none" w:sz="0" w:space="0" w:color="auto"/>
          </w:divBdr>
        </w:div>
        <w:div w:id="1308587385">
          <w:marLeft w:val="0"/>
          <w:marRight w:val="0"/>
          <w:marTop w:val="0"/>
          <w:marBottom w:val="0"/>
          <w:divBdr>
            <w:top w:val="none" w:sz="0" w:space="0" w:color="auto"/>
            <w:left w:val="none" w:sz="0" w:space="0" w:color="auto"/>
            <w:bottom w:val="none" w:sz="0" w:space="0" w:color="auto"/>
            <w:right w:val="none" w:sz="0" w:space="0" w:color="auto"/>
          </w:divBdr>
        </w:div>
        <w:div w:id="1438328614">
          <w:marLeft w:val="0"/>
          <w:marRight w:val="0"/>
          <w:marTop w:val="0"/>
          <w:marBottom w:val="0"/>
          <w:divBdr>
            <w:top w:val="none" w:sz="0" w:space="0" w:color="auto"/>
            <w:left w:val="none" w:sz="0" w:space="0" w:color="auto"/>
            <w:bottom w:val="none" w:sz="0" w:space="0" w:color="auto"/>
            <w:right w:val="none" w:sz="0" w:space="0" w:color="auto"/>
          </w:divBdr>
        </w:div>
        <w:div w:id="1911847977">
          <w:marLeft w:val="0"/>
          <w:marRight w:val="0"/>
          <w:marTop w:val="0"/>
          <w:marBottom w:val="0"/>
          <w:divBdr>
            <w:top w:val="none" w:sz="0" w:space="0" w:color="auto"/>
            <w:left w:val="none" w:sz="0" w:space="0" w:color="auto"/>
            <w:bottom w:val="none" w:sz="0" w:space="0" w:color="auto"/>
            <w:right w:val="none" w:sz="0" w:space="0" w:color="auto"/>
          </w:divBdr>
        </w:div>
        <w:div w:id="1390835172">
          <w:marLeft w:val="0"/>
          <w:marRight w:val="0"/>
          <w:marTop w:val="0"/>
          <w:marBottom w:val="0"/>
          <w:divBdr>
            <w:top w:val="none" w:sz="0" w:space="0" w:color="auto"/>
            <w:left w:val="none" w:sz="0" w:space="0" w:color="auto"/>
            <w:bottom w:val="none" w:sz="0" w:space="0" w:color="auto"/>
            <w:right w:val="none" w:sz="0" w:space="0" w:color="auto"/>
          </w:divBdr>
        </w:div>
        <w:div w:id="1481191952">
          <w:marLeft w:val="0"/>
          <w:marRight w:val="0"/>
          <w:marTop w:val="0"/>
          <w:marBottom w:val="0"/>
          <w:divBdr>
            <w:top w:val="none" w:sz="0" w:space="0" w:color="auto"/>
            <w:left w:val="none" w:sz="0" w:space="0" w:color="auto"/>
            <w:bottom w:val="none" w:sz="0" w:space="0" w:color="auto"/>
            <w:right w:val="none" w:sz="0" w:space="0" w:color="auto"/>
          </w:divBdr>
        </w:div>
        <w:div w:id="629670606">
          <w:marLeft w:val="0"/>
          <w:marRight w:val="0"/>
          <w:marTop w:val="0"/>
          <w:marBottom w:val="0"/>
          <w:divBdr>
            <w:top w:val="none" w:sz="0" w:space="0" w:color="auto"/>
            <w:left w:val="none" w:sz="0" w:space="0" w:color="auto"/>
            <w:bottom w:val="none" w:sz="0" w:space="0" w:color="auto"/>
            <w:right w:val="none" w:sz="0" w:space="0" w:color="auto"/>
          </w:divBdr>
        </w:div>
        <w:div w:id="716704555">
          <w:marLeft w:val="0"/>
          <w:marRight w:val="0"/>
          <w:marTop w:val="0"/>
          <w:marBottom w:val="0"/>
          <w:divBdr>
            <w:top w:val="none" w:sz="0" w:space="0" w:color="auto"/>
            <w:left w:val="none" w:sz="0" w:space="0" w:color="auto"/>
            <w:bottom w:val="none" w:sz="0" w:space="0" w:color="auto"/>
            <w:right w:val="none" w:sz="0" w:space="0" w:color="auto"/>
          </w:divBdr>
        </w:div>
        <w:div w:id="1810319169">
          <w:marLeft w:val="0"/>
          <w:marRight w:val="0"/>
          <w:marTop w:val="0"/>
          <w:marBottom w:val="0"/>
          <w:divBdr>
            <w:top w:val="none" w:sz="0" w:space="0" w:color="auto"/>
            <w:left w:val="none" w:sz="0" w:space="0" w:color="auto"/>
            <w:bottom w:val="none" w:sz="0" w:space="0" w:color="auto"/>
            <w:right w:val="none" w:sz="0" w:space="0" w:color="auto"/>
          </w:divBdr>
        </w:div>
        <w:div w:id="762650132">
          <w:marLeft w:val="0"/>
          <w:marRight w:val="0"/>
          <w:marTop w:val="0"/>
          <w:marBottom w:val="0"/>
          <w:divBdr>
            <w:top w:val="none" w:sz="0" w:space="0" w:color="auto"/>
            <w:left w:val="none" w:sz="0" w:space="0" w:color="auto"/>
            <w:bottom w:val="none" w:sz="0" w:space="0" w:color="auto"/>
            <w:right w:val="none" w:sz="0" w:space="0" w:color="auto"/>
          </w:divBdr>
        </w:div>
        <w:div w:id="27416895">
          <w:marLeft w:val="0"/>
          <w:marRight w:val="0"/>
          <w:marTop w:val="0"/>
          <w:marBottom w:val="0"/>
          <w:divBdr>
            <w:top w:val="none" w:sz="0" w:space="0" w:color="auto"/>
            <w:left w:val="none" w:sz="0" w:space="0" w:color="auto"/>
            <w:bottom w:val="none" w:sz="0" w:space="0" w:color="auto"/>
            <w:right w:val="none" w:sz="0" w:space="0" w:color="auto"/>
          </w:divBdr>
        </w:div>
        <w:div w:id="1959137456">
          <w:marLeft w:val="0"/>
          <w:marRight w:val="0"/>
          <w:marTop w:val="0"/>
          <w:marBottom w:val="0"/>
          <w:divBdr>
            <w:top w:val="none" w:sz="0" w:space="0" w:color="auto"/>
            <w:left w:val="none" w:sz="0" w:space="0" w:color="auto"/>
            <w:bottom w:val="none" w:sz="0" w:space="0" w:color="auto"/>
            <w:right w:val="none" w:sz="0" w:space="0" w:color="auto"/>
          </w:divBdr>
        </w:div>
        <w:div w:id="1166047816">
          <w:marLeft w:val="0"/>
          <w:marRight w:val="0"/>
          <w:marTop w:val="0"/>
          <w:marBottom w:val="0"/>
          <w:divBdr>
            <w:top w:val="none" w:sz="0" w:space="0" w:color="auto"/>
            <w:left w:val="none" w:sz="0" w:space="0" w:color="auto"/>
            <w:bottom w:val="none" w:sz="0" w:space="0" w:color="auto"/>
            <w:right w:val="none" w:sz="0" w:space="0" w:color="auto"/>
          </w:divBdr>
        </w:div>
        <w:div w:id="1382247208">
          <w:marLeft w:val="0"/>
          <w:marRight w:val="0"/>
          <w:marTop w:val="0"/>
          <w:marBottom w:val="0"/>
          <w:divBdr>
            <w:top w:val="none" w:sz="0" w:space="0" w:color="auto"/>
            <w:left w:val="none" w:sz="0" w:space="0" w:color="auto"/>
            <w:bottom w:val="none" w:sz="0" w:space="0" w:color="auto"/>
            <w:right w:val="none" w:sz="0" w:space="0" w:color="auto"/>
          </w:divBdr>
        </w:div>
        <w:div w:id="18287008">
          <w:marLeft w:val="0"/>
          <w:marRight w:val="0"/>
          <w:marTop w:val="0"/>
          <w:marBottom w:val="0"/>
          <w:divBdr>
            <w:top w:val="none" w:sz="0" w:space="0" w:color="auto"/>
            <w:left w:val="none" w:sz="0" w:space="0" w:color="auto"/>
            <w:bottom w:val="none" w:sz="0" w:space="0" w:color="auto"/>
            <w:right w:val="none" w:sz="0" w:space="0" w:color="auto"/>
          </w:divBdr>
        </w:div>
        <w:div w:id="1104572978">
          <w:marLeft w:val="0"/>
          <w:marRight w:val="0"/>
          <w:marTop w:val="0"/>
          <w:marBottom w:val="0"/>
          <w:divBdr>
            <w:top w:val="none" w:sz="0" w:space="0" w:color="auto"/>
            <w:left w:val="none" w:sz="0" w:space="0" w:color="auto"/>
            <w:bottom w:val="none" w:sz="0" w:space="0" w:color="auto"/>
            <w:right w:val="none" w:sz="0" w:space="0" w:color="auto"/>
          </w:divBdr>
        </w:div>
        <w:div w:id="466976655">
          <w:marLeft w:val="0"/>
          <w:marRight w:val="0"/>
          <w:marTop w:val="0"/>
          <w:marBottom w:val="0"/>
          <w:divBdr>
            <w:top w:val="none" w:sz="0" w:space="0" w:color="auto"/>
            <w:left w:val="none" w:sz="0" w:space="0" w:color="auto"/>
            <w:bottom w:val="none" w:sz="0" w:space="0" w:color="auto"/>
            <w:right w:val="none" w:sz="0" w:space="0" w:color="auto"/>
          </w:divBdr>
        </w:div>
        <w:div w:id="1298024205">
          <w:marLeft w:val="0"/>
          <w:marRight w:val="0"/>
          <w:marTop w:val="0"/>
          <w:marBottom w:val="0"/>
          <w:divBdr>
            <w:top w:val="none" w:sz="0" w:space="0" w:color="auto"/>
            <w:left w:val="none" w:sz="0" w:space="0" w:color="auto"/>
            <w:bottom w:val="none" w:sz="0" w:space="0" w:color="auto"/>
            <w:right w:val="none" w:sz="0" w:space="0" w:color="auto"/>
          </w:divBdr>
        </w:div>
        <w:div w:id="1481849374">
          <w:marLeft w:val="0"/>
          <w:marRight w:val="0"/>
          <w:marTop w:val="0"/>
          <w:marBottom w:val="0"/>
          <w:divBdr>
            <w:top w:val="none" w:sz="0" w:space="0" w:color="auto"/>
            <w:left w:val="none" w:sz="0" w:space="0" w:color="auto"/>
            <w:bottom w:val="none" w:sz="0" w:space="0" w:color="auto"/>
            <w:right w:val="none" w:sz="0" w:space="0" w:color="auto"/>
          </w:divBdr>
        </w:div>
        <w:div w:id="902523256">
          <w:marLeft w:val="0"/>
          <w:marRight w:val="0"/>
          <w:marTop w:val="0"/>
          <w:marBottom w:val="0"/>
          <w:divBdr>
            <w:top w:val="none" w:sz="0" w:space="0" w:color="auto"/>
            <w:left w:val="none" w:sz="0" w:space="0" w:color="auto"/>
            <w:bottom w:val="none" w:sz="0" w:space="0" w:color="auto"/>
            <w:right w:val="none" w:sz="0" w:space="0" w:color="auto"/>
          </w:divBdr>
        </w:div>
        <w:div w:id="977956327">
          <w:marLeft w:val="0"/>
          <w:marRight w:val="0"/>
          <w:marTop w:val="0"/>
          <w:marBottom w:val="0"/>
          <w:divBdr>
            <w:top w:val="none" w:sz="0" w:space="0" w:color="auto"/>
            <w:left w:val="none" w:sz="0" w:space="0" w:color="auto"/>
            <w:bottom w:val="none" w:sz="0" w:space="0" w:color="auto"/>
            <w:right w:val="none" w:sz="0" w:space="0" w:color="auto"/>
          </w:divBdr>
        </w:div>
        <w:div w:id="1870681038">
          <w:marLeft w:val="0"/>
          <w:marRight w:val="0"/>
          <w:marTop w:val="0"/>
          <w:marBottom w:val="0"/>
          <w:divBdr>
            <w:top w:val="none" w:sz="0" w:space="0" w:color="auto"/>
            <w:left w:val="none" w:sz="0" w:space="0" w:color="auto"/>
            <w:bottom w:val="none" w:sz="0" w:space="0" w:color="auto"/>
            <w:right w:val="none" w:sz="0" w:space="0" w:color="auto"/>
          </w:divBdr>
        </w:div>
        <w:div w:id="858928814">
          <w:marLeft w:val="0"/>
          <w:marRight w:val="0"/>
          <w:marTop w:val="0"/>
          <w:marBottom w:val="0"/>
          <w:divBdr>
            <w:top w:val="none" w:sz="0" w:space="0" w:color="auto"/>
            <w:left w:val="none" w:sz="0" w:space="0" w:color="auto"/>
            <w:bottom w:val="none" w:sz="0" w:space="0" w:color="auto"/>
            <w:right w:val="none" w:sz="0" w:space="0" w:color="auto"/>
          </w:divBdr>
        </w:div>
        <w:div w:id="1512448491">
          <w:marLeft w:val="0"/>
          <w:marRight w:val="0"/>
          <w:marTop w:val="0"/>
          <w:marBottom w:val="0"/>
          <w:divBdr>
            <w:top w:val="none" w:sz="0" w:space="0" w:color="auto"/>
            <w:left w:val="none" w:sz="0" w:space="0" w:color="auto"/>
            <w:bottom w:val="none" w:sz="0" w:space="0" w:color="auto"/>
            <w:right w:val="none" w:sz="0" w:space="0" w:color="auto"/>
          </w:divBdr>
        </w:div>
        <w:div w:id="928348860">
          <w:marLeft w:val="0"/>
          <w:marRight w:val="0"/>
          <w:marTop w:val="0"/>
          <w:marBottom w:val="0"/>
          <w:divBdr>
            <w:top w:val="none" w:sz="0" w:space="0" w:color="auto"/>
            <w:left w:val="none" w:sz="0" w:space="0" w:color="auto"/>
            <w:bottom w:val="none" w:sz="0" w:space="0" w:color="auto"/>
            <w:right w:val="none" w:sz="0" w:space="0" w:color="auto"/>
          </w:divBdr>
        </w:div>
        <w:div w:id="447890597">
          <w:marLeft w:val="0"/>
          <w:marRight w:val="0"/>
          <w:marTop w:val="0"/>
          <w:marBottom w:val="0"/>
          <w:divBdr>
            <w:top w:val="none" w:sz="0" w:space="0" w:color="auto"/>
            <w:left w:val="none" w:sz="0" w:space="0" w:color="auto"/>
            <w:bottom w:val="none" w:sz="0" w:space="0" w:color="auto"/>
            <w:right w:val="none" w:sz="0" w:space="0" w:color="auto"/>
          </w:divBdr>
        </w:div>
        <w:div w:id="410201795">
          <w:marLeft w:val="0"/>
          <w:marRight w:val="0"/>
          <w:marTop w:val="0"/>
          <w:marBottom w:val="0"/>
          <w:divBdr>
            <w:top w:val="none" w:sz="0" w:space="0" w:color="auto"/>
            <w:left w:val="none" w:sz="0" w:space="0" w:color="auto"/>
            <w:bottom w:val="none" w:sz="0" w:space="0" w:color="auto"/>
            <w:right w:val="none" w:sz="0" w:space="0" w:color="auto"/>
          </w:divBdr>
        </w:div>
        <w:div w:id="351037226">
          <w:marLeft w:val="0"/>
          <w:marRight w:val="0"/>
          <w:marTop w:val="0"/>
          <w:marBottom w:val="0"/>
          <w:divBdr>
            <w:top w:val="none" w:sz="0" w:space="0" w:color="auto"/>
            <w:left w:val="none" w:sz="0" w:space="0" w:color="auto"/>
            <w:bottom w:val="none" w:sz="0" w:space="0" w:color="auto"/>
            <w:right w:val="none" w:sz="0" w:space="0" w:color="auto"/>
          </w:divBdr>
        </w:div>
        <w:div w:id="1441603600">
          <w:marLeft w:val="0"/>
          <w:marRight w:val="0"/>
          <w:marTop w:val="0"/>
          <w:marBottom w:val="0"/>
          <w:divBdr>
            <w:top w:val="none" w:sz="0" w:space="0" w:color="auto"/>
            <w:left w:val="none" w:sz="0" w:space="0" w:color="auto"/>
            <w:bottom w:val="none" w:sz="0" w:space="0" w:color="auto"/>
            <w:right w:val="none" w:sz="0" w:space="0" w:color="auto"/>
          </w:divBdr>
        </w:div>
        <w:div w:id="181673416">
          <w:marLeft w:val="0"/>
          <w:marRight w:val="0"/>
          <w:marTop w:val="0"/>
          <w:marBottom w:val="0"/>
          <w:divBdr>
            <w:top w:val="none" w:sz="0" w:space="0" w:color="auto"/>
            <w:left w:val="none" w:sz="0" w:space="0" w:color="auto"/>
            <w:bottom w:val="none" w:sz="0" w:space="0" w:color="auto"/>
            <w:right w:val="none" w:sz="0" w:space="0" w:color="auto"/>
          </w:divBdr>
        </w:div>
        <w:div w:id="372576945">
          <w:marLeft w:val="0"/>
          <w:marRight w:val="0"/>
          <w:marTop w:val="0"/>
          <w:marBottom w:val="0"/>
          <w:divBdr>
            <w:top w:val="none" w:sz="0" w:space="0" w:color="auto"/>
            <w:left w:val="none" w:sz="0" w:space="0" w:color="auto"/>
            <w:bottom w:val="none" w:sz="0" w:space="0" w:color="auto"/>
            <w:right w:val="none" w:sz="0" w:space="0" w:color="auto"/>
          </w:divBdr>
        </w:div>
        <w:div w:id="191112033">
          <w:marLeft w:val="0"/>
          <w:marRight w:val="0"/>
          <w:marTop w:val="0"/>
          <w:marBottom w:val="0"/>
          <w:divBdr>
            <w:top w:val="none" w:sz="0" w:space="0" w:color="auto"/>
            <w:left w:val="none" w:sz="0" w:space="0" w:color="auto"/>
            <w:bottom w:val="none" w:sz="0" w:space="0" w:color="auto"/>
            <w:right w:val="none" w:sz="0" w:space="0" w:color="auto"/>
          </w:divBdr>
        </w:div>
        <w:div w:id="1368523641">
          <w:marLeft w:val="0"/>
          <w:marRight w:val="0"/>
          <w:marTop w:val="0"/>
          <w:marBottom w:val="0"/>
          <w:divBdr>
            <w:top w:val="none" w:sz="0" w:space="0" w:color="auto"/>
            <w:left w:val="none" w:sz="0" w:space="0" w:color="auto"/>
            <w:bottom w:val="none" w:sz="0" w:space="0" w:color="auto"/>
            <w:right w:val="none" w:sz="0" w:space="0" w:color="auto"/>
          </w:divBdr>
        </w:div>
        <w:div w:id="883716597">
          <w:marLeft w:val="0"/>
          <w:marRight w:val="0"/>
          <w:marTop w:val="0"/>
          <w:marBottom w:val="0"/>
          <w:divBdr>
            <w:top w:val="none" w:sz="0" w:space="0" w:color="auto"/>
            <w:left w:val="none" w:sz="0" w:space="0" w:color="auto"/>
            <w:bottom w:val="none" w:sz="0" w:space="0" w:color="auto"/>
            <w:right w:val="none" w:sz="0" w:space="0" w:color="auto"/>
          </w:divBdr>
          <w:divsChild>
            <w:div w:id="815537884">
              <w:marLeft w:val="0"/>
              <w:marRight w:val="0"/>
              <w:marTop w:val="0"/>
              <w:marBottom w:val="0"/>
              <w:divBdr>
                <w:top w:val="none" w:sz="0" w:space="0" w:color="auto"/>
                <w:left w:val="none" w:sz="0" w:space="0" w:color="auto"/>
                <w:bottom w:val="none" w:sz="0" w:space="0" w:color="auto"/>
                <w:right w:val="none" w:sz="0" w:space="0" w:color="auto"/>
              </w:divBdr>
            </w:div>
            <w:div w:id="1864509678">
              <w:marLeft w:val="0"/>
              <w:marRight w:val="0"/>
              <w:marTop w:val="0"/>
              <w:marBottom w:val="0"/>
              <w:divBdr>
                <w:top w:val="none" w:sz="0" w:space="0" w:color="auto"/>
                <w:left w:val="none" w:sz="0" w:space="0" w:color="auto"/>
                <w:bottom w:val="none" w:sz="0" w:space="0" w:color="auto"/>
                <w:right w:val="none" w:sz="0" w:space="0" w:color="auto"/>
              </w:divBdr>
            </w:div>
          </w:divsChild>
        </w:div>
        <w:div w:id="1582762660">
          <w:marLeft w:val="0"/>
          <w:marRight w:val="0"/>
          <w:marTop w:val="0"/>
          <w:marBottom w:val="0"/>
          <w:divBdr>
            <w:top w:val="none" w:sz="0" w:space="0" w:color="auto"/>
            <w:left w:val="none" w:sz="0" w:space="0" w:color="auto"/>
            <w:bottom w:val="none" w:sz="0" w:space="0" w:color="auto"/>
            <w:right w:val="none" w:sz="0" w:space="0" w:color="auto"/>
          </w:divBdr>
          <w:divsChild>
            <w:div w:id="975061400">
              <w:marLeft w:val="0"/>
              <w:marRight w:val="0"/>
              <w:marTop w:val="0"/>
              <w:marBottom w:val="0"/>
              <w:divBdr>
                <w:top w:val="none" w:sz="0" w:space="0" w:color="auto"/>
                <w:left w:val="none" w:sz="0" w:space="0" w:color="auto"/>
                <w:bottom w:val="none" w:sz="0" w:space="0" w:color="auto"/>
                <w:right w:val="none" w:sz="0" w:space="0" w:color="auto"/>
              </w:divBdr>
            </w:div>
            <w:div w:id="34085653">
              <w:marLeft w:val="0"/>
              <w:marRight w:val="0"/>
              <w:marTop w:val="0"/>
              <w:marBottom w:val="0"/>
              <w:divBdr>
                <w:top w:val="none" w:sz="0" w:space="0" w:color="auto"/>
                <w:left w:val="none" w:sz="0" w:space="0" w:color="auto"/>
                <w:bottom w:val="none" w:sz="0" w:space="0" w:color="auto"/>
                <w:right w:val="none" w:sz="0" w:space="0" w:color="auto"/>
              </w:divBdr>
            </w:div>
            <w:div w:id="165680124">
              <w:marLeft w:val="0"/>
              <w:marRight w:val="0"/>
              <w:marTop w:val="0"/>
              <w:marBottom w:val="0"/>
              <w:divBdr>
                <w:top w:val="none" w:sz="0" w:space="0" w:color="auto"/>
                <w:left w:val="none" w:sz="0" w:space="0" w:color="auto"/>
                <w:bottom w:val="none" w:sz="0" w:space="0" w:color="auto"/>
                <w:right w:val="none" w:sz="0" w:space="0" w:color="auto"/>
              </w:divBdr>
            </w:div>
            <w:div w:id="1233202131">
              <w:marLeft w:val="0"/>
              <w:marRight w:val="0"/>
              <w:marTop w:val="0"/>
              <w:marBottom w:val="0"/>
              <w:divBdr>
                <w:top w:val="none" w:sz="0" w:space="0" w:color="auto"/>
                <w:left w:val="none" w:sz="0" w:space="0" w:color="auto"/>
                <w:bottom w:val="none" w:sz="0" w:space="0" w:color="auto"/>
                <w:right w:val="none" w:sz="0" w:space="0" w:color="auto"/>
              </w:divBdr>
            </w:div>
          </w:divsChild>
        </w:div>
        <w:div w:id="780077747">
          <w:marLeft w:val="0"/>
          <w:marRight w:val="0"/>
          <w:marTop w:val="0"/>
          <w:marBottom w:val="0"/>
          <w:divBdr>
            <w:top w:val="none" w:sz="0" w:space="0" w:color="auto"/>
            <w:left w:val="none" w:sz="0" w:space="0" w:color="auto"/>
            <w:bottom w:val="none" w:sz="0" w:space="0" w:color="auto"/>
            <w:right w:val="none" w:sz="0" w:space="0" w:color="auto"/>
          </w:divBdr>
          <w:divsChild>
            <w:div w:id="1270896040">
              <w:marLeft w:val="0"/>
              <w:marRight w:val="0"/>
              <w:marTop w:val="0"/>
              <w:marBottom w:val="0"/>
              <w:divBdr>
                <w:top w:val="none" w:sz="0" w:space="0" w:color="auto"/>
                <w:left w:val="none" w:sz="0" w:space="0" w:color="auto"/>
                <w:bottom w:val="none" w:sz="0" w:space="0" w:color="auto"/>
                <w:right w:val="none" w:sz="0" w:space="0" w:color="auto"/>
              </w:divBdr>
            </w:div>
            <w:div w:id="983967307">
              <w:marLeft w:val="0"/>
              <w:marRight w:val="0"/>
              <w:marTop w:val="0"/>
              <w:marBottom w:val="0"/>
              <w:divBdr>
                <w:top w:val="none" w:sz="0" w:space="0" w:color="auto"/>
                <w:left w:val="none" w:sz="0" w:space="0" w:color="auto"/>
                <w:bottom w:val="none" w:sz="0" w:space="0" w:color="auto"/>
                <w:right w:val="none" w:sz="0" w:space="0" w:color="auto"/>
              </w:divBdr>
            </w:div>
            <w:div w:id="216549492">
              <w:marLeft w:val="0"/>
              <w:marRight w:val="0"/>
              <w:marTop w:val="0"/>
              <w:marBottom w:val="0"/>
              <w:divBdr>
                <w:top w:val="none" w:sz="0" w:space="0" w:color="auto"/>
                <w:left w:val="none" w:sz="0" w:space="0" w:color="auto"/>
                <w:bottom w:val="none" w:sz="0" w:space="0" w:color="auto"/>
                <w:right w:val="none" w:sz="0" w:space="0" w:color="auto"/>
              </w:divBdr>
            </w:div>
          </w:divsChild>
        </w:div>
        <w:div w:id="1034845952">
          <w:marLeft w:val="0"/>
          <w:marRight w:val="0"/>
          <w:marTop w:val="0"/>
          <w:marBottom w:val="0"/>
          <w:divBdr>
            <w:top w:val="none" w:sz="0" w:space="0" w:color="auto"/>
            <w:left w:val="none" w:sz="0" w:space="0" w:color="auto"/>
            <w:bottom w:val="none" w:sz="0" w:space="0" w:color="auto"/>
            <w:right w:val="none" w:sz="0" w:space="0" w:color="auto"/>
          </w:divBdr>
          <w:divsChild>
            <w:div w:id="321200146">
              <w:marLeft w:val="0"/>
              <w:marRight w:val="0"/>
              <w:marTop w:val="0"/>
              <w:marBottom w:val="0"/>
              <w:divBdr>
                <w:top w:val="none" w:sz="0" w:space="0" w:color="auto"/>
                <w:left w:val="none" w:sz="0" w:space="0" w:color="auto"/>
                <w:bottom w:val="none" w:sz="0" w:space="0" w:color="auto"/>
                <w:right w:val="none" w:sz="0" w:space="0" w:color="auto"/>
              </w:divBdr>
            </w:div>
            <w:div w:id="1514032450">
              <w:marLeft w:val="0"/>
              <w:marRight w:val="0"/>
              <w:marTop w:val="0"/>
              <w:marBottom w:val="0"/>
              <w:divBdr>
                <w:top w:val="none" w:sz="0" w:space="0" w:color="auto"/>
                <w:left w:val="none" w:sz="0" w:space="0" w:color="auto"/>
                <w:bottom w:val="none" w:sz="0" w:space="0" w:color="auto"/>
                <w:right w:val="none" w:sz="0" w:space="0" w:color="auto"/>
              </w:divBdr>
            </w:div>
            <w:div w:id="865870438">
              <w:marLeft w:val="0"/>
              <w:marRight w:val="0"/>
              <w:marTop w:val="0"/>
              <w:marBottom w:val="0"/>
              <w:divBdr>
                <w:top w:val="none" w:sz="0" w:space="0" w:color="auto"/>
                <w:left w:val="none" w:sz="0" w:space="0" w:color="auto"/>
                <w:bottom w:val="none" w:sz="0" w:space="0" w:color="auto"/>
                <w:right w:val="none" w:sz="0" w:space="0" w:color="auto"/>
              </w:divBdr>
            </w:div>
          </w:divsChild>
        </w:div>
        <w:div w:id="1593464322">
          <w:marLeft w:val="0"/>
          <w:marRight w:val="0"/>
          <w:marTop w:val="0"/>
          <w:marBottom w:val="0"/>
          <w:divBdr>
            <w:top w:val="none" w:sz="0" w:space="0" w:color="auto"/>
            <w:left w:val="none" w:sz="0" w:space="0" w:color="auto"/>
            <w:bottom w:val="none" w:sz="0" w:space="0" w:color="auto"/>
            <w:right w:val="none" w:sz="0" w:space="0" w:color="auto"/>
          </w:divBdr>
          <w:divsChild>
            <w:div w:id="2028409810">
              <w:marLeft w:val="0"/>
              <w:marRight w:val="0"/>
              <w:marTop w:val="0"/>
              <w:marBottom w:val="0"/>
              <w:divBdr>
                <w:top w:val="none" w:sz="0" w:space="0" w:color="auto"/>
                <w:left w:val="none" w:sz="0" w:space="0" w:color="auto"/>
                <w:bottom w:val="none" w:sz="0" w:space="0" w:color="auto"/>
                <w:right w:val="none" w:sz="0" w:space="0" w:color="auto"/>
              </w:divBdr>
            </w:div>
          </w:divsChild>
        </w:div>
        <w:div w:id="2063283687">
          <w:marLeft w:val="0"/>
          <w:marRight w:val="0"/>
          <w:marTop w:val="0"/>
          <w:marBottom w:val="0"/>
          <w:divBdr>
            <w:top w:val="none" w:sz="0" w:space="0" w:color="auto"/>
            <w:left w:val="none" w:sz="0" w:space="0" w:color="auto"/>
            <w:bottom w:val="none" w:sz="0" w:space="0" w:color="auto"/>
            <w:right w:val="none" w:sz="0" w:space="0" w:color="auto"/>
          </w:divBdr>
          <w:divsChild>
            <w:div w:id="1433933596">
              <w:marLeft w:val="0"/>
              <w:marRight w:val="0"/>
              <w:marTop w:val="0"/>
              <w:marBottom w:val="0"/>
              <w:divBdr>
                <w:top w:val="none" w:sz="0" w:space="0" w:color="auto"/>
                <w:left w:val="none" w:sz="0" w:space="0" w:color="auto"/>
                <w:bottom w:val="none" w:sz="0" w:space="0" w:color="auto"/>
                <w:right w:val="none" w:sz="0" w:space="0" w:color="auto"/>
              </w:divBdr>
            </w:div>
            <w:div w:id="496573964">
              <w:marLeft w:val="0"/>
              <w:marRight w:val="0"/>
              <w:marTop w:val="0"/>
              <w:marBottom w:val="0"/>
              <w:divBdr>
                <w:top w:val="none" w:sz="0" w:space="0" w:color="auto"/>
                <w:left w:val="none" w:sz="0" w:space="0" w:color="auto"/>
                <w:bottom w:val="none" w:sz="0" w:space="0" w:color="auto"/>
                <w:right w:val="none" w:sz="0" w:space="0" w:color="auto"/>
              </w:divBdr>
            </w:div>
            <w:div w:id="1306160993">
              <w:marLeft w:val="0"/>
              <w:marRight w:val="0"/>
              <w:marTop w:val="0"/>
              <w:marBottom w:val="0"/>
              <w:divBdr>
                <w:top w:val="none" w:sz="0" w:space="0" w:color="auto"/>
                <w:left w:val="none" w:sz="0" w:space="0" w:color="auto"/>
                <w:bottom w:val="none" w:sz="0" w:space="0" w:color="auto"/>
                <w:right w:val="none" w:sz="0" w:space="0" w:color="auto"/>
              </w:divBdr>
            </w:div>
            <w:div w:id="117576216">
              <w:marLeft w:val="0"/>
              <w:marRight w:val="0"/>
              <w:marTop w:val="0"/>
              <w:marBottom w:val="0"/>
              <w:divBdr>
                <w:top w:val="none" w:sz="0" w:space="0" w:color="auto"/>
                <w:left w:val="none" w:sz="0" w:space="0" w:color="auto"/>
                <w:bottom w:val="none" w:sz="0" w:space="0" w:color="auto"/>
                <w:right w:val="none" w:sz="0" w:space="0" w:color="auto"/>
              </w:divBdr>
            </w:div>
            <w:div w:id="746079724">
              <w:marLeft w:val="0"/>
              <w:marRight w:val="0"/>
              <w:marTop w:val="0"/>
              <w:marBottom w:val="0"/>
              <w:divBdr>
                <w:top w:val="none" w:sz="0" w:space="0" w:color="auto"/>
                <w:left w:val="none" w:sz="0" w:space="0" w:color="auto"/>
                <w:bottom w:val="none" w:sz="0" w:space="0" w:color="auto"/>
                <w:right w:val="none" w:sz="0" w:space="0" w:color="auto"/>
              </w:divBdr>
            </w:div>
          </w:divsChild>
        </w:div>
        <w:div w:id="2019577689">
          <w:marLeft w:val="0"/>
          <w:marRight w:val="0"/>
          <w:marTop w:val="0"/>
          <w:marBottom w:val="0"/>
          <w:divBdr>
            <w:top w:val="none" w:sz="0" w:space="0" w:color="auto"/>
            <w:left w:val="none" w:sz="0" w:space="0" w:color="auto"/>
            <w:bottom w:val="none" w:sz="0" w:space="0" w:color="auto"/>
            <w:right w:val="none" w:sz="0" w:space="0" w:color="auto"/>
          </w:divBdr>
          <w:divsChild>
            <w:div w:id="1914587535">
              <w:marLeft w:val="0"/>
              <w:marRight w:val="0"/>
              <w:marTop w:val="0"/>
              <w:marBottom w:val="0"/>
              <w:divBdr>
                <w:top w:val="none" w:sz="0" w:space="0" w:color="auto"/>
                <w:left w:val="none" w:sz="0" w:space="0" w:color="auto"/>
                <w:bottom w:val="none" w:sz="0" w:space="0" w:color="auto"/>
                <w:right w:val="none" w:sz="0" w:space="0" w:color="auto"/>
              </w:divBdr>
            </w:div>
            <w:div w:id="223101572">
              <w:marLeft w:val="0"/>
              <w:marRight w:val="0"/>
              <w:marTop w:val="0"/>
              <w:marBottom w:val="0"/>
              <w:divBdr>
                <w:top w:val="none" w:sz="0" w:space="0" w:color="auto"/>
                <w:left w:val="none" w:sz="0" w:space="0" w:color="auto"/>
                <w:bottom w:val="none" w:sz="0" w:space="0" w:color="auto"/>
                <w:right w:val="none" w:sz="0" w:space="0" w:color="auto"/>
              </w:divBdr>
            </w:div>
            <w:div w:id="1376270303">
              <w:marLeft w:val="0"/>
              <w:marRight w:val="0"/>
              <w:marTop w:val="0"/>
              <w:marBottom w:val="0"/>
              <w:divBdr>
                <w:top w:val="none" w:sz="0" w:space="0" w:color="auto"/>
                <w:left w:val="none" w:sz="0" w:space="0" w:color="auto"/>
                <w:bottom w:val="none" w:sz="0" w:space="0" w:color="auto"/>
                <w:right w:val="none" w:sz="0" w:space="0" w:color="auto"/>
              </w:divBdr>
            </w:div>
          </w:divsChild>
        </w:div>
        <w:div w:id="1106265743">
          <w:marLeft w:val="0"/>
          <w:marRight w:val="0"/>
          <w:marTop w:val="0"/>
          <w:marBottom w:val="0"/>
          <w:divBdr>
            <w:top w:val="none" w:sz="0" w:space="0" w:color="auto"/>
            <w:left w:val="none" w:sz="0" w:space="0" w:color="auto"/>
            <w:bottom w:val="none" w:sz="0" w:space="0" w:color="auto"/>
            <w:right w:val="none" w:sz="0" w:space="0" w:color="auto"/>
          </w:divBdr>
          <w:divsChild>
            <w:div w:id="1402756331">
              <w:marLeft w:val="0"/>
              <w:marRight w:val="0"/>
              <w:marTop w:val="0"/>
              <w:marBottom w:val="0"/>
              <w:divBdr>
                <w:top w:val="none" w:sz="0" w:space="0" w:color="auto"/>
                <w:left w:val="none" w:sz="0" w:space="0" w:color="auto"/>
                <w:bottom w:val="none" w:sz="0" w:space="0" w:color="auto"/>
                <w:right w:val="none" w:sz="0" w:space="0" w:color="auto"/>
              </w:divBdr>
            </w:div>
            <w:div w:id="985007967">
              <w:marLeft w:val="0"/>
              <w:marRight w:val="0"/>
              <w:marTop w:val="0"/>
              <w:marBottom w:val="0"/>
              <w:divBdr>
                <w:top w:val="none" w:sz="0" w:space="0" w:color="auto"/>
                <w:left w:val="none" w:sz="0" w:space="0" w:color="auto"/>
                <w:bottom w:val="none" w:sz="0" w:space="0" w:color="auto"/>
                <w:right w:val="none" w:sz="0" w:space="0" w:color="auto"/>
              </w:divBdr>
            </w:div>
          </w:divsChild>
        </w:div>
        <w:div w:id="1607883166">
          <w:marLeft w:val="0"/>
          <w:marRight w:val="0"/>
          <w:marTop w:val="0"/>
          <w:marBottom w:val="0"/>
          <w:divBdr>
            <w:top w:val="none" w:sz="0" w:space="0" w:color="auto"/>
            <w:left w:val="none" w:sz="0" w:space="0" w:color="auto"/>
            <w:bottom w:val="none" w:sz="0" w:space="0" w:color="auto"/>
            <w:right w:val="none" w:sz="0" w:space="0" w:color="auto"/>
          </w:divBdr>
          <w:divsChild>
            <w:div w:id="1145314426">
              <w:marLeft w:val="0"/>
              <w:marRight w:val="0"/>
              <w:marTop w:val="0"/>
              <w:marBottom w:val="0"/>
              <w:divBdr>
                <w:top w:val="none" w:sz="0" w:space="0" w:color="auto"/>
                <w:left w:val="none" w:sz="0" w:space="0" w:color="auto"/>
                <w:bottom w:val="none" w:sz="0" w:space="0" w:color="auto"/>
                <w:right w:val="none" w:sz="0" w:space="0" w:color="auto"/>
              </w:divBdr>
            </w:div>
            <w:div w:id="1909724734">
              <w:marLeft w:val="0"/>
              <w:marRight w:val="0"/>
              <w:marTop w:val="0"/>
              <w:marBottom w:val="0"/>
              <w:divBdr>
                <w:top w:val="none" w:sz="0" w:space="0" w:color="auto"/>
                <w:left w:val="none" w:sz="0" w:space="0" w:color="auto"/>
                <w:bottom w:val="none" w:sz="0" w:space="0" w:color="auto"/>
                <w:right w:val="none" w:sz="0" w:space="0" w:color="auto"/>
              </w:divBdr>
            </w:div>
            <w:div w:id="65961095">
              <w:marLeft w:val="0"/>
              <w:marRight w:val="0"/>
              <w:marTop w:val="0"/>
              <w:marBottom w:val="0"/>
              <w:divBdr>
                <w:top w:val="none" w:sz="0" w:space="0" w:color="auto"/>
                <w:left w:val="none" w:sz="0" w:space="0" w:color="auto"/>
                <w:bottom w:val="none" w:sz="0" w:space="0" w:color="auto"/>
                <w:right w:val="none" w:sz="0" w:space="0" w:color="auto"/>
              </w:divBdr>
            </w:div>
            <w:div w:id="1834836259">
              <w:marLeft w:val="0"/>
              <w:marRight w:val="0"/>
              <w:marTop w:val="0"/>
              <w:marBottom w:val="0"/>
              <w:divBdr>
                <w:top w:val="none" w:sz="0" w:space="0" w:color="auto"/>
                <w:left w:val="none" w:sz="0" w:space="0" w:color="auto"/>
                <w:bottom w:val="none" w:sz="0" w:space="0" w:color="auto"/>
                <w:right w:val="none" w:sz="0" w:space="0" w:color="auto"/>
              </w:divBdr>
            </w:div>
            <w:div w:id="97913382">
              <w:marLeft w:val="0"/>
              <w:marRight w:val="0"/>
              <w:marTop w:val="0"/>
              <w:marBottom w:val="0"/>
              <w:divBdr>
                <w:top w:val="none" w:sz="0" w:space="0" w:color="auto"/>
                <w:left w:val="none" w:sz="0" w:space="0" w:color="auto"/>
                <w:bottom w:val="none" w:sz="0" w:space="0" w:color="auto"/>
                <w:right w:val="none" w:sz="0" w:space="0" w:color="auto"/>
              </w:divBdr>
            </w:div>
          </w:divsChild>
        </w:div>
        <w:div w:id="1080836946">
          <w:marLeft w:val="0"/>
          <w:marRight w:val="0"/>
          <w:marTop w:val="0"/>
          <w:marBottom w:val="0"/>
          <w:divBdr>
            <w:top w:val="none" w:sz="0" w:space="0" w:color="auto"/>
            <w:left w:val="none" w:sz="0" w:space="0" w:color="auto"/>
            <w:bottom w:val="none" w:sz="0" w:space="0" w:color="auto"/>
            <w:right w:val="none" w:sz="0" w:space="0" w:color="auto"/>
          </w:divBdr>
          <w:divsChild>
            <w:div w:id="772819551">
              <w:marLeft w:val="0"/>
              <w:marRight w:val="0"/>
              <w:marTop w:val="0"/>
              <w:marBottom w:val="0"/>
              <w:divBdr>
                <w:top w:val="none" w:sz="0" w:space="0" w:color="auto"/>
                <w:left w:val="none" w:sz="0" w:space="0" w:color="auto"/>
                <w:bottom w:val="none" w:sz="0" w:space="0" w:color="auto"/>
                <w:right w:val="none" w:sz="0" w:space="0" w:color="auto"/>
              </w:divBdr>
            </w:div>
            <w:div w:id="1537547450">
              <w:marLeft w:val="0"/>
              <w:marRight w:val="0"/>
              <w:marTop w:val="0"/>
              <w:marBottom w:val="0"/>
              <w:divBdr>
                <w:top w:val="none" w:sz="0" w:space="0" w:color="auto"/>
                <w:left w:val="none" w:sz="0" w:space="0" w:color="auto"/>
                <w:bottom w:val="none" w:sz="0" w:space="0" w:color="auto"/>
                <w:right w:val="none" w:sz="0" w:space="0" w:color="auto"/>
              </w:divBdr>
            </w:div>
            <w:div w:id="220749115">
              <w:marLeft w:val="0"/>
              <w:marRight w:val="0"/>
              <w:marTop w:val="0"/>
              <w:marBottom w:val="0"/>
              <w:divBdr>
                <w:top w:val="none" w:sz="0" w:space="0" w:color="auto"/>
                <w:left w:val="none" w:sz="0" w:space="0" w:color="auto"/>
                <w:bottom w:val="none" w:sz="0" w:space="0" w:color="auto"/>
                <w:right w:val="none" w:sz="0" w:space="0" w:color="auto"/>
              </w:divBdr>
            </w:div>
            <w:div w:id="931821580">
              <w:marLeft w:val="0"/>
              <w:marRight w:val="0"/>
              <w:marTop w:val="0"/>
              <w:marBottom w:val="0"/>
              <w:divBdr>
                <w:top w:val="none" w:sz="0" w:space="0" w:color="auto"/>
                <w:left w:val="none" w:sz="0" w:space="0" w:color="auto"/>
                <w:bottom w:val="none" w:sz="0" w:space="0" w:color="auto"/>
                <w:right w:val="none" w:sz="0" w:space="0" w:color="auto"/>
              </w:divBdr>
            </w:div>
            <w:div w:id="173345651">
              <w:marLeft w:val="0"/>
              <w:marRight w:val="0"/>
              <w:marTop w:val="0"/>
              <w:marBottom w:val="0"/>
              <w:divBdr>
                <w:top w:val="none" w:sz="0" w:space="0" w:color="auto"/>
                <w:left w:val="none" w:sz="0" w:space="0" w:color="auto"/>
                <w:bottom w:val="none" w:sz="0" w:space="0" w:color="auto"/>
                <w:right w:val="none" w:sz="0" w:space="0" w:color="auto"/>
              </w:divBdr>
            </w:div>
          </w:divsChild>
        </w:div>
        <w:div w:id="1085106674">
          <w:marLeft w:val="0"/>
          <w:marRight w:val="0"/>
          <w:marTop w:val="0"/>
          <w:marBottom w:val="0"/>
          <w:divBdr>
            <w:top w:val="none" w:sz="0" w:space="0" w:color="auto"/>
            <w:left w:val="none" w:sz="0" w:space="0" w:color="auto"/>
            <w:bottom w:val="none" w:sz="0" w:space="0" w:color="auto"/>
            <w:right w:val="none" w:sz="0" w:space="0" w:color="auto"/>
          </w:divBdr>
        </w:div>
        <w:div w:id="500127313">
          <w:marLeft w:val="0"/>
          <w:marRight w:val="0"/>
          <w:marTop w:val="0"/>
          <w:marBottom w:val="0"/>
          <w:divBdr>
            <w:top w:val="none" w:sz="0" w:space="0" w:color="auto"/>
            <w:left w:val="none" w:sz="0" w:space="0" w:color="auto"/>
            <w:bottom w:val="none" w:sz="0" w:space="0" w:color="auto"/>
            <w:right w:val="none" w:sz="0" w:space="0" w:color="auto"/>
          </w:divBdr>
        </w:div>
        <w:div w:id="278948574">
          <w:marLeft w:val="0"/>
          <w:marRight w:val="0"/>
          <w:marTop w:val="0"/>
          <w:marBottom w:val="0"/>
          <w:divBdr>
            <w:top w:val="none" w:sz="0" w:space="0" w:color="auto"/>
            <w:left w:val="none" w:sz="0" w:space="0" w:color="auto"/>
            <w:bottom w:val="none" w:sz="0" w:space="0" w:color="auto"/>
            <w:right w:val="none" w:sz="0" w:space="0" w:color="auto"/>
          </w:divBdr>
        </w:div>
        <w:div w:id="1991641025">
          <w:marLeft w:val="0"/>
          <w:marRight w:val="0"/>
          <w:marTop w:val="0"/>
          <w:marBottom w:val="0"/>
          <w:divBdr>
            <w:top w:val="none" w:sz="0" w:space="0" w:color="auto"/>
            <w:left w:val="none" w:sz="0" w:space="0" w:color="auto"/>
            <w:bottom w:val="none" w:sz="0" w:space="0" w:color="auto"/>
            <w:right w:val="none" w:sz="0" w:space="0" w:color="auto"/>
          </w:divBdr>
        </w:div>
        <w:div w:id="204298589">
          <w:marLeft w:val="0"/>
          <w:marRight w:val="0"/>
          <w:marTop w:val="0"/>
          <w:marBottom w:val="0"/>
          <w:divBdr>
            <w:top w:val="none" w:sz="0" w:space="0" w:color="auto"/>
            <w:left w:val="none" w:sz="0" w:space="0" w:color="auto"/>
            <w:bottom w:val="none" w:sz="0" w:space="0" w:color="auto"/>
            <w:right w:val="none" w:sz="0" w:space="0" w:color="auto"/>
          </w:divBdr>
        </w:div>
        <w:div w:id="1572810077">
          <w:marLeft w:val="0"/>
          <w:marRight w:val="0"/>
          <w:marTop w:val="0"/>
          <w:marBottom w:val="0"/>
          <w:divBdr>
            <w:top w:val="none" w:sz="0" w:space="0" w:color="auto"/>
            <w:left w:val="none" w:sz="0" w:space="0" w:color="auto"/>
            <w:bottom w:val="none" w:sz="0" w:space="0" w:color="auto"/>
            <w:right w:val="none" w:sz="0" w:space="0" w:color="auto"/>
          </w:divBdr>
        </w:div>
        <w:div w:id="1600331124">
          <w:marLeft w:val="0"/>
          <w:marRight w:val="0"/>
          <w:marTop w:val="0"/>
          <w:marBottom w:val="0"/>
          <w:divBdr>
            <w:top w:val="none" w:sz="0" w:space="0" w:color="auto"/>
            <w:left w:val="none" w:sz="0" w:space="0" w:color="auto"/>
            <w:bottom w:val="none" w:sz="0" w:space="0" w:color="auto"/>
            <w:right w:val="none" w:sz="0" w:space="0" w:color="auto"/>
          </w:divBdr>
        </w:div>
        <w:div w:id="205063657">
          <w:marLeft w:val="0"/>
          <w:marRight w:val="0"/>
          <w:marTop w:val="0"/>
          <w:marBottom w:val="0"/>
          <w:divBdr>
            <w:top w:val="none" w:sz="0" w:space="0" w:color="auto"/>
            <w:left w:val="none" w:sz="0" w:space="0" w:color="auto"/>
            <w:bottom w:val="none" w:sz="0" w:space="0" w:color="auto"/>
            <w:right w:val="none" w:sz="0" w:space="0" w:color="auto"/>
          </w:divBdr>
        </w:div>
        <w:div w:id="1286695825">
          <w:marLeft w:val="0"/>
          <w:marRight w:val="0"/>
          <w:marTop w:val="0"/>
          <w:marBottom w:val="0"/>
          <w:divBdr>
            <w:top w:val="none" w:sz="0" w:space="0" w:color="auto"/>
            <w:left w:val="none" w:sz="0" w:space="0" w:color="auto"/>
            <w:bottom w:val="none" w:sz="0" w:space="0" w:color="auto"/>
            <w:right w:val="none" w:sz="0" w:space="0" w:color="auto"/>
          </w:divBdr>
        </w:div>
        <w:div w:id="1404260918">
          <w:marLeft w:val="0"/>
          <w:marRight w:val="0"/>
          <w:marTop w:val="0"/>
          <w:marBottom w:val="0"/>
          <w:divBdr>
            <w:top w:val="none" w:sz="0" w:space="0" w:color="auto"/>
            <w:left w:val="none" w:sz="0" w:space="0" w:color="auto"/>
            <w:bottom w:val="none" w:sz="0" w:space="0" w:color="auto"/>
            <w:right w:val="none" w:sz="0" w:space="0" w:color="auto"/>
          </w:divBdr>
        </w:div>
        <w:div w:id="70127244">
          <w:marLeft w:val="0"/>
          <w:marRight w:val="0"/>
          <w:marTop w:val="0"/>
          <w:marBottom w:val="0"/>
          <w:divBdr>
            <w:top w:val="none" w:sz="0" w:space="0" w:color="auto"/>
            <w:left w:val="none" w:sz="0" w:space="0" w:color="auto"/>
            <w:bottom w:val="none" w:sz="0" w:space="0" w:color="auto"/>
            <w:right w:val="none" w:sz="0" w:space="0" w:color="auto"/>
          </w:divBdr>
        </w:div>
        <w:div w:id="217865054">
          <w:marLeft w:val="0"/>
          <w:marRight w:val="0"/>
          <w:marTop w:val="0"/>
          <w:marBottom w:val="0"/>
          <w:divBdr>
            <w:top w:val="none" w:sz="0" w:space="0" w:color="auto"/>
            <w:left w:val="none" w:sz="0" w:space="0" w:color="auto"/>
            <w:bottom w:val="none" w:sz="0" w:space="0" w:color="auto"/>
            <w:right w:val="none" w:sz="0" w:space="0" w:color="auto"/>
          </w:divBdr>
        </w:div>
        <w:div w:id="1378508177">
          <w:marLeft w:val="0"/>
          <w:marRight w:val="0"/>
          <w:marTop w:val="0"/>
          <w:marBottom w:val="0"/>
          <w:divBdr>
            <w:top w:val="none" w:sz="0" w:space="0" w:color="auto"/>
            <w:left w:val="none" w:sz="0" w:space="0" w:color="auto"/>
            <w:bottom w:val="none" w:sz="0" w:space="0" w:color="auto"/>
            <w:right w:val="none" w:sz="0" w:space="0" w:color="auto"/>
          </w:divBdr>
        </w:div>
        <w:div w:id="579365871">
          <w:marLeft w:val="0"/>
          <w:marRight w:val="0"/>
          <w:marTop w:val="0"/>
          <w:marBottom w:val="0"/>
          <w:divBdr>
            <w:top w:val="none" w:sz="0" w:space="0" w:color="auto"/>
            <w:left w:val="none" w:sz="0" w:space="0" w:color="auto"/>
            <w:bottom w:val="none" w:sz="0" w:space="0" w:color="auto"/>
            <w:right w:val="none" w:sz="0" w:space="0" w:color="auto"/>
          </w:divBdr>
        </w:div>
        <w:div w:id="1675838754">
          <w:marLeft w:val="0"/>
          <w:marRight w:val="0"/>
          <w:marTop w:val="0"/>
          <w:marBottom w:val="0"/>
          <w:divBdr>
            <w:top w:val="none" w:sz="0" w:space="0" w:color="auto"/>
            <w:left w:val="none" w:sz="0" w:space="0" w:color="auto"/>
            <w:bottom w:val="none" w:sz="0" w:space="0" w:color="auto"/>
            <w:right w:val="none" w:sz="0" w:space="0" w:color="auto"/>
          </w:divBdr>
        </w:div>
        <w:div w:id="1693721461">
          <w:marLeft w:val="0"/>
          <w:marRight w:val="0"/>
          <w:marTop w:val="0"/>
          <w:marBottom w:val="0"/>
          <w:divBdr>
            <w:top w:val="none" w:sz="0" w:space="0" w:color="auto"/>
            <w:left w:val="none" w:sz="0" w:space="0" w:color="auto"/>
            <w:bottom w:val="none" w:sz="0" w:space="0" w:color="auto"/>
            <w:right w:val="none" w:sz="0" w:space="0" w:color="auto"/>
          </w:divBdr>
          <w:divsChild>
            <w:div w:id="1046219605">
              <w:marLeft w:val="0"/>
              <w:marRight w:val="0"/>
              <w:marTop w:val="0"/>
              <w:marBottom w:val="0"/>
              <w:divBdr>
                <w:top w:val="none" w:sz="0" w:space="0" w:color="auto"/>
                <w:left w:val="none" w:sz="0" w:space="0" w:color="auto"/>
                <w:bottom w:val="none" w:sz="0" w:space="0" w:color="auto"/>
                <w:right w:val="none" w:sz="0" w:space="0" w:color="auto"/>
              </w:divBdr>
            </w:div>
            <w:div w:id="1377436754">
              <w:marLeft w:val="0"/>
              <w:marRight w:val="0"/>
              <w:marTop w:val="0"/>
              <w:marBottom w:val="0"/>
              <w:divBdr>
                <w:top w:val="none" w:sz="0" w:space="0" w:color="auto"/>
                <w:left w:val="none" w:sz="0" w:space="0" w:color="auto"/>
                <w:bottom w:val="none" w:sz="0" w:space="0" w:color="auto"/>
                <w:right w:val="none" w:sz="0" w:space="0" w:color="auto"/>
              </w:divBdr>
            </w:div>
            <w:div w:id="1308045922">
              <w:marLeft w:val="0"/>
              <w:marRight w:val="0"/>
              <w:marTop w:val="0"/>
              <w:marBottom w:val="0"/>
              <w:divBdr>
                <w:top w:val="none" w:sz="0" w:space="0" w:color="auto"/>
                <w:left w:val="none" w:sz="0" w:space="0" w:color="auto"/>
                <w:bottom w:val="none" w:sz="0" w:space="0" w:color="auto"/>
                <w:right w:val="none" w:sz="0" w:space="0" w:color="auto"/>
              </w:divBdr>
            </w:div>
            <w:div w:id="1771702038">
              <w:marLeft w:val="0"/>
              <w:marRight w:val="0"/>
              <w:marTop w:val="0"/>
              <w:marBottom w:val="0"/>
              <w:divBdr>
                <w:top w:val="none" w:sz="0" w:space="0" w:color="auto"/>
                <w:left w:val="none" w:sz="0" w:space="0" w:color="auto"/>
                <w:bottom w:val="none" w:sz="0" w:space="0" w:color="auto"/>
                <w:right w:val="none" w:sz="0" w:space="0" w:color="auto"/>
              </w:divBdr>
            </w:div>
            <w:div w:id="2000886368">
              <w:marLeft w:val="0"/>
              <w:marRight w:val="0"/>
              <w:marTop w:val="0"/>
              <w:marBottom w:val="0"/>
              <w:divBdr>
                <w:top w:val="none" w:sz="0" w:space="0" w:color="auto"/>
                <w:left w:val="none" w:sz="0" w:space="0" w:color="auto"/>
                <w:bottom w:val="none" w:sz="0" w:space="0" w:color="auto"/>
                <w:right w:val="none" w:sz="0" w:space="0" w:color="auto"/>
              </w:divBdr>
            </w:div>
          </w:divsChild>
        </w:div>
        <w:div w:id="175004247">
          <w:marLeft w:val="0"/>
          <w:marRight w:val="0"/>
          <w:marTop w:val="0"/>
          <w:marBottom w:val="0"/>
          <w:divBdr>
            <w:top w:val="none" w:sz="0" w:space="0" w:color="auto"/>
            <w:left w:val="none" w:sz="0" w:space="0" w:color="auto"/>
            <w:bottom w:val="none" w:sz="0" w:space="0" w:color="auto"/>
            <w:right w:val="none" w:sz="0" w:space="0" w:color="auto"/>
          </w:divBdr>
          <w:divsChild>
            <w:div w:id="871960414">
              <w:marLeft w:val="0"/>
              <w:marRight w:val="0"/>
              <w:marTop w:val="0"/>
              <w:marBottom w:val="0"/>
              <w:divBdr>
                <w:top w:val="none" w:sz="0" w:space="0" w:color="auto"/>
                <w:left w:val="none" w:sz="0" w:space="0" w:color="auto"/>
                <w:bottom w:val="none" w:sz="0" w:space="0" w:color="auto"/>
                <w:right w:val="none" w:sz="0" w:space="0" w:color="auto"/>
              </w:divBdr>
            </w:div>
          </w:divsChild>
        </w:div>
        <w:div w:id="711155792">
          <w:marLeft w:val="0"/>
          <w:marRight w:val="0"/>
          <w:marTop w:val="0"/>
          <w:marBottom w:val="0"/>
          <w:divBdr>
            <w:top w:val="none" w:sz="0" w:space="0" w:color="auto"/>
            <w:left w:val="none" w:sz="0" w:space="0" w:color="auto"/>
            <w:bottom w:val="none" w:sz="0" w:space="0" w:color="auto"/>
            <w:right w:val="none" w:sz="0" w:space="0" w:color="auto"/>
          </w:divBdr>
          <w:divsChild>
            <w:div w:id="223224515">
              <w:marLeft w:val="0"/>
              <w:marRight w:val="0"/>
              <w:marTop w:val="0"/>
              <w:marBottom w:val="0"/>
              <w:divBdr>
                <w:top w:val="none" w:sz="0" w:space="0" w:color="auto"/>
                <w:left w:val="none" w:sz="0" w:space="0" w:color="auto"/>
                <w:bottom w:val="none" w:sz="0" w:space="0" w:color="auto"/>
                <w:right w:val="none" w:sz="0" w:space="0" w:color="auto"/>
              </w:divBdr>
            </w:div>
          </w:divsChild>
        </w:div>
        <w:div w:id="1190947314">
          <w:marLeft w:val="0"/>
          <w:marRight w:val="0"/>
          <w:marTop w:val="0"/>
          <w:marBottom w:val="0"/>
          <w:divBdr>
            <w:top w:val="none" w:sz="0" w:space="0" w:color="auto"/>
            <w:left w:val="none" w:sz="0" w:space="0" w:color="auto"/>
            <w:bottom w:val="none" w:sz="0" w:space="0" w:color="auto"/>
            <w:right w:val="none" w:sz="0" w:space="0" w:color="auto"/>
          </w:divBdr>
          <w:divsChild>
            <w:div w:id="1200776875">
              <w:marLeft w:val="0"/>
              <w:marRight w:val="0"/>
              <w:marTop w:val="0"/>
              <w:marBottom w:val="0"/>
              <w:divBdr>
                <w:top w:val="none" w:sz="0" w:space="0" w:color="auto"/>
                <w:left w:val="none" w:sz="0" w:space="0" w:color="auto"/>
                <w:bottom w:val="none" w:sz="0" w:space="0" w:color="auto"/>
                <w:right w:val="none" w:sz="0" w:space="0" w:color="auto"/>
              </w:divBdr>
            </w:div>
          </w:divsChild>
        </w:div>
        <w:div w:id="1822037833">
          <w:marLeft w:val="0"/>
          <w:marRight w:val="0"/>
          <w:marTop w:val="0"/>
          <w:marBottom w:val="0"/>
          <w:divBdr>
            <w:top w:val="none" w:sz="0" w:space="0" w:color="auto"/>
            <w:left w:val="none" w:sz="0" w:space="0" w:color="auto"/>
            <w:bottom w:val="none" w:sz="0" w:space="0" w:color="auto"/>
            <w:right w:val="none" w:sz="0" w:space="0" w:color="auto"/>
          </w:divBdr>
          <w:divsChild>
            <w:div w:id="852647252">
              <w:marLeft w:val="0"/>
              <w:marRight w:val="0"/>
              <w:marTop w:val="0"/>
              <w:marBottom w:val="0"/>
              <w:divBdr>
                <w:top w:val="none" w:sz="0" w:space="0" w:color="auto"/>
                <w:left w:val="none" w:sz="0" w:space="0" w:color="auto"/>
                <w:bottom w:val="none" w:sz="0" w:space="0" w:color="auto"/>
                <w:right w:val="none" w:sz="0" w:space="0" w:color="auto"/>
              </w:divBdr>
            </w:div>
            <w:div w:id="256448189">
              <w:marLeft w:val="0"/>
              <w:marRight w:val="0"/>
              <w:marTop w:val="0"/>
              <w:marBottom w:val="0"/>
              <w:divBdr>
                <w:top w:val="none" w:sz="0" w:space="0" w:color="auto"/>
                <w:left w:val="none" w:sz="0" w:space="0" w:color="auto"/>
                <w:bottom w:val="none" w:sz="0" w:space="0" w:color="auto"/>
                <w:right w:val="none" w:sz="0" w:space="0" w:color="auto"/>
              </w:divBdr>
            </w:div>
            <w:div w:id="1869027945">
              <w:marLeft w:val="0"/>
              <w:marRight w:val="0"/>
              <w:marTop w:val="0"/>
              <w:marBottom w:val="0"/>
              <w:divBdr>
                <w:top w:val="none" w:sz="0" w:space="0" w:color="auto"/>
                <w:left w:val="none" w:sz="0" w:space="0" w:color="auto"/>
                <w:bottom w:val="none" w:sz="0" w:space="0" w:color="auto"/>
                <w:right w:val="none" w:sz="0" w:space="0" w:color="auto"/>
              </w:divBdr>
            </w:div>
            <w:div w:id="1102803115">
              <w:marLeft w:val="0"/>
              <w:marRight w:val="0"/>
              <w:marTop w:val="0"/>
              <w:marBottom w:val="0"/>
              <w:divBdr>
                <w:top w:val="none" w:sz="0" w:space="0" w:color="auto"/>
                <w:left w:val="none" w:sz="0" w:space="0" w:color="auto"/>
                <w:bottom w:val="none" w:sz="0" w:space="0" w:color="auto"/>
                <w:right w:val="none" w:sz="0" w:space="0" w:color="auto"/>
              </w:divBdr>
            </w:div>
            <w:div w:id="1932857391">
              <w:marLeft w:val="0"/>
              <w:marRight w:val="0"/>
              <w:marTop w:val="0"/>
              <w:marBottom w:val="0"/>
              <w:divBdr>
                <w:top w:val="none" w:sz="0" w:space="0" w:color="auto"/>
                <w:left w:val="none" w:sz="0" w:space="0" w:color="auto"/>
                <w:bottom w:val="none" w:sz="0" w:space="0" w:color="auto"/>
                <w:right w:val="none" w:sz="0" w:space="0" w:color="auto"/>
              </w:divBdr>
            </w:div>
          </w:divsChild>
        </w:div>
        <w:div w:id="1622226873">
          <w:marLeft w:val="0"/>
          <w:marRight w:val="0"/>
          <w:marTop w:val="0"/>
          <w:marBottom w:val="0"/>
          <w:divBdr>
            <w:top w:val="none" w:sz="0" w:space="0" w:color="auto"/>
            <w:left w:val="none" w:sz="0" w:space="0" w:color="auto"/>
            <w:bottom w:val="none" w:sz="0" w:space="0" w:color="auto"/>
            <w:right w:val="none" w:sz="0" w:space="0" w:color="auto"/>
          </w:divBdr>
        </w:div>
        <w:div w:id="1194273178">
          <w:marLeft w:val="0"/>
          <w:marRight w:val="0"/>
          <w:marTop w:val="0"/>
          <w:marBottom w:val="0"/>
          <w:divBdr>
            <w:top w:val="none" w:sz="0" w:space="0" w:color="auto"/>
            <w:left w:val="none" w:sz="0" w:space="0" w:color="auto"/>
            <w:bottom w:val="none" w:sz="0" w:space="0" w:color="auto"/>
            <w:right w:val="none" w:sz="0" w:space="0" w:color="auto"/>
          </w:divBdr>
        </w:div>
        <w:div w:id="2131703459">
          <w:marLeft w:val="0"/>
          <w:marRight w:val="0"/>
          <w:marTop w:val="0"/>
          <w:marBottom w:val="0"/>
          <w:divBdr>
            <w:top w:val="none" w:sz="0" w:space="0" w:color="auto"/>
            <w:left w:val="none" w:sz="0" w:space="0" w:color="auto"/>
            <w:bottom w:val="none" w:sz="0" w:space="0" w:color="auto"/>
            <w:right w:val="none" w:sz="0" w:space="0" w:color="auto"/>
          </w:divBdr>
        </w:div>
        <w:div w:id="562911389">
          <w:marLeft w:val="0"/>
          <w:marRight w:val="0"/>
          <w:marTop w:val="0"/>
          <w:marBottom w:val="0"/>
          <w:divBdr>
            <w:top w:val="none" w:sz="0" w:space="0" w:color="auto"/>
            <w:left w:val="none" w:sz="0" w:space="0" w:color="auto"/>
            <w:bottom w:val="none" w:sz="0" w:space="0" w:color="auto"/>
            <w:right w:val="none" w:sz="0" w:space="0" w:color="auto"/>
          </w:divBdr>
        </w:div>
        <w:div w:id="745998611">
          <w:marLeft w:val="0"/>
          <w:marRight w:val="0"/>
          <w:marTop w:val="0"/>
          <w:marBottom w:val="0"/>
          <w:divBdr>
            <w:top w:val="none" w:sz="0" w:space="0" w:color="auto"/>
            <w:left w:val="none" w:sz="0" w:space="0" w:color="auto"/>
            <w:bottom w:val="none" w:sz="0" w:space="0" w:color="auto"/>
            <w:right w:val="none" w:sz="0" w:space="0" w:color="auto"/>
          </w:divBdr>
        </w:div>
        <w:div w:id="478963333">
          <w:marLeft w:val="0"/>
          <w:marRight w:val="0"/>
          <w:marTop w:val="0"/>
          <w:marBottom w:val="0"/>
          <w:divBdr>
            <w:top w:val="none" w:sz="0" w:space="0" w:color="auto"/>
            <w:left w:val="none" w:sz="0" w:space="0" w:color="auto"/>
            <w:bottom w:val="none" w:sz="0" w:space="0" w:color="auto"/>
            <w:right w:val="none" w:sz="0" w:space="0" w:color="auto"/>
          </w:divBdr>
        </w:div>
        <w:div w:id="330066467">
          <w:marLeft w:val="0"/>
          <w:marRight w:val="0"/>
          <w:marTop w:val="0"/>
          <w:marBottom w:val="0"/>
          <w:divBdr>
            <w:top w:val="none" w:sz="0" w:space="0" w:color="auto"/>
            <w:left w:val="none" w:sz="0" w:space="0" w:color="auto"/>
            <w:bottom w:val="none" w:sz="0" w:space="0" w:color="auto"/>
            <w:right w:val="none" w:sz="0" w:space="0" w:color="auto"/>
          </w:divBdr>
        </w:div>
        <w:div w:id="1631323401">
          <w:marLeft w:val="0"/>
          <w:marRight w:val="0"/>
          <w:marTop w:val="0"/>
          <w:marBottom w:val="0"/>
          <w:divBdr>
            <w:top w:val="none" w:sz="0" w:space="0" w:color="auto"/>
            <w:left w:val="none" w:sz="0" w:space="0" w:color="auto"/>
            <w:bottom w:val="none" w:sz="0" w:space="0" w:color="auto"/>
            <w:right w:val="none" w:sz="0" w:space="0" w:color="auto"/>
          </w:divBdr>
        </w:div>
        <w:div w:id="581527072">
          <w:marLeft w:val="0"/>
          <w:marRight w:val="0"/>
          <w:marTop w:val="0"/>
          <w:marBottom w:val="0"/>
          <w:divBdr>
            <w:top w:val="none" w:sz="0" w:space="0" w:color="auto"/>
            <w:left w:val="none" w:sz="0" w:space="0" w:color="auto"/>
            <w:bottom w:val="none" w:sz="0" w:space="0" w:color="auto"/>
            <w:right w:val="none" w:sz="0" w:space="0" w:color="auto"/>
          </w:divBdr>
        </w:div>
        <w:div w:id="314529915">
          <w:marLeft w:val="0"/>
          <w:marRight w:val="0"/>
          <w:marTop w:val="0"/>
          <w:marBottom w:val="0"/>
          <w:divBdr>
            <w:top w:val="none" w:sz="0" w:space="0" w:color="auto"/>
            <w:left w:val="none" w:sz="0" w:space="0" w:color="auto"/>
            <w:bottom w:val="none" w:sz="0" w:space="0" w:color="auto"/>
            <w:right w:val="none" w:sz="0" w:space="0" w:color="auto"/>
          </w:divBdr>
        </w:div>
        <w:div w:id="1728452585">
          <w:marLeft w:val="0"/>
          <w:marRight w:val="0"/>
          <w:marTop w:val="0"/>
          <w:marBottom w:val="0"/>
          <w:divBdr>
            <w:top w:val="none" w:sz="0" w:space="0" w:color="auto"/>
            <w:left w:val="none" w:sz="0" w:space="0" w:color="auto"/>
            <w:bottom w:val="none" w:sz="0" w:space="0" w:color="auto"/>
            <w:right w:val="none" w:sz="0" w:space="0" w:color="auto"/>
          </w:divBdr>
          <w:divsChild>
            <w:div w:id="350303556">
              <w:marLeft w:val="0"/>
              <w:marRight w:val="0"/>
              <w:marTop w:val="0"/>
              <w:marBottom w:val="0"/>
              <w:divBdr>
                <w:top w:val="none" w:sz="0" w:space="0" w:color="auto"/>
                <w:left w:val="none" w:sz="0" w:space="0" w:color="auto"/>
                <w:bottom w:val="none" w:sz="0" w:space="0" w:color="auto"/>
                <w:right w:val="none" w:sz="0" w:space="0" w:color="auto"/>
              </w:divBdr>
            </w:div>
            <w:div w:id="464082055">
              <w:marLeft w:val="0"/>
              <w:marRight w:val="0"/>
              <w:marTop w:val="0"/>
              <w:marBottom w:val="0"/>
              <w:divBdr>
                <w:top w:val="none" w:sz="0" w:space="0" w:color="auto"/>
                <w:left w:val="none" w:sz="0" w:space="0" w:color="auto"/>
                <w:bottom w:val="none" w:sz="0" w:space="0" w:color="auto"/>
                <w:right w:val="none" w:sz="0" w:space="0" w:color="auto"/>
              </w:divBdr>
            </w:div>
            <w:div w:id="1971209317">
              <w:marLeft w:val="0"/>
              <w:marRight w:val="0"/>
              <w:marTop w:val="0"/>
              <w:marBottom w:val="0"/>
              <w:divBdr>
                <w:top w:val="none" w:sz="0" w:space="0" w:color="auto"/>
                <w:left w:val="none" w:sz="0" w:space="0" w:color="auto"/>
                <w:bottom w:val="none" w:sz="0" w:space="0" w:color="auto"/>
                <w:right w:val="none" w:sz="0" w:space="0" w:color="auto"/>
              </w:divBdr>
            </w:div>
          </w:divsChild>
        </w:div>
        <w:div w:id="2028556392">
          <w:marLeft w:val="0"/>
          <w:marRight w:val="0"/>
          <w:marTop w:val="0"/>
          <w:marBottom w:val="0"/>
          <w:divBdr>
            <w:top w:val="none" w:sz="0" w:space="0" w:color="auto"/>
            <w:left w:val="none" w:sz="0" w:space="0" w:color="auto"/>
            <w:bottom w:val="none" w:sz="0" w:space="0" w:color="auto"/>
            <w:right w:val="none" w:sz="0" w:space="0" w:color="auto"/>
          </w:divBdr>
          <w:divsChild>
            <w:div w:id="2073574937">
              <w:marLeft w:val="0"/>
              <w:marRight w:val="0"/>
              <w:marTop w:val="0"/>
              <w:marBottom w:val="0"/>
              <w:divBdr>
                <w:top w:val="none" w:sz="0" w:space="0" w:color="auto"/>
                <w:left w:val="none" w:sz="0" w:space="0" w:color="auto"/>
                <w:bottom w:val="none" w:sz="0" w:space="0" w:color="auto"/>
                <w:right w:val="none" w:sz="0" w:space="0" w:color="auto"/>
              </w:divBdr>
            </w:div>
            <w:div w:id="1393121014">
              <w:marLeft w:val="0"/>
              <w:marRight w:val="0"/>
              <w:marTop w:val="0"/>
              <w:marBottom w:val="0"/>
              <w:divBdr>
                <w:top w:val="none" w:sz="0" w:space="0" w:color="auto"/>
                <w:left w:val="none" w:sz="0" w:space="0" w:color="auto"/>
                <w:bottom w:val="none" w:sz="0" w:space="0" w:color="auto"/>
                <w:right w:val="none" w:sz="0" w:space="0" w:color="auto"/>
              </w:divBdr>
            </w:div>
            <w:div w:id="1047292061">
              <w:marLeft w:val="0"/>
              <w:marRight w:val="0"/>
              <w:marTop w:val="0"/>
              <w:marBottom w:val="0"/>
              <w:divBdr>
                <w:top w:val="none" w:sz="0" w:space="0" w:color="auto"/>
                <w:left w:val="none" w:sz="0" w:space="0" w:color="auto"/>
                <w:bottom w:val="none" w:sz="0" w:space="0" w:color="auto"/>
                <w:right w:val="none" w:sz="0" w:space="0" w:color="auto"/>
              </w:divBdr>
            </w:div>
          </w:divsChild>
        </w:div>
        <w:div w:id="664163086">
          <w:marLeft w:val="0"/>
          <w:marRight w:val="0"/>
          <w:marTop w:val="0"/>
          <w:marBottom w:val="0"/>
          <w:divBdr>
            <w:top w:val="none" w:sz="0" w:space="0" w:color="auto"/>
            <w:left w:val="none" w:sz="0" w:space="0" w:color="auto"/>
            <w:bottom w:val="none" w:sz="0" w:space="0" w:color="auto"/>
            <w:right w:val="none" w:sz="0" w:space="0" w:color="auto"/>
          </w:divBdr>
          <w:divsChild>
            <w:div w:id="130444671">
              <w:marLeft w:val="0"/>
              <w:marRight w:val="0"/>
              <w:marTop w:val="0"/>
              <w:marBottom w:val="0"/>
              <w:divBdr>
                <w:top w:val="none" w:sz="0" w:space="0" w:color="auto"/>
                <w:left w:val="none" w:sz="0" w:space="0" w:color="auto"/>
                <w:bottom w:val="none" w:sz="0" w:space="0" w:color="auto"/>
                <w:right w:val="none" w:sz="0" w:space="0" w:color="auto"/>
              </w:divBdr>
            </w:div>
            <w:div w:id="1347444386">
              <w:marLeft w:val="0"/>
              <w:marRight w:val="0"/>
              <w:marTop w:val="0"/>
              <w:marBottom w:val="0"/>
              <w:divBdr>
                <w:top w:val="none" w:sz="0" w:space="0" w:color="auto"/>
                <w:left w:val="none" w:sz="0" w:space="0" w:color="auto"/>
                <w:bottom w:val="none" w:sz="0" w:space="0" w:color="auto"/>
                <w:right w:val="none" w:sz="0" w:space="0" w:color="auto"/>
              </w:divBdr>
            </w:div>
            <w:div w:id="535192027">
              <w:marLeft w:val="0"/>
              <w:marRight w:val="0"/>
              <w:marTop w:val="0"/>
              <w:marBottom w:val="0"/>
              <w:divBdr>
                <w:top w:val="none" w:sz="0" w:space="0" w:color="auto"/>
                <w:left w:val="none" w:sz="0" w:space="0" w:color="auto"/>
                <w:bottom w:val="none" w:sz="0" w:space="0" w:color="auto"/>
                <w:right w:val="none" w:sz="0" w:space="0" w:color="auto"/>
              </w:divBdr>
            </w:div>
          </w:divsChild>
        </w:div>
        <w:div w:id="1964727086">
          <w:marLeft w:val="0"/>
          <w:marRight w:val="0"/>
          <w:marTop w:val="0"/>
          <w:marBottom w:val="0"/>
          <w:divBdr>
            <w:top w:val="none" w:sz="0" w:space="0" w:color="auto"/>
            <w:left w:val="none" w:sz="0" w:space="0" w:color="auto"/>
            <w:bottom w:val="none" w:sz="0" w:space="0" w:color="auto"/>
            <w:right w:val="none" w:sz="0" w:space="0" w:color="auto"/>
          </w:divBdr>
          <w:divsChild>
            <w:div w:id="1794791076">
              <w:marLeft w:val="0"/>
              <w:marRight w:val="0"/>
              <w:marTop w:val="0"/>
              <w:marBottom w:val="0"/>
              <w:divBdr>
                <w:top w:val="none" w:sz="0" w:space="0" w:color="auto"/>
                <w:left w:val="none" w:sz="0" w:space="0" w:color="auto"/>
                <w:bottom w:val="none" w:sz="0" w:space="0" w:color="auto"/>
                <w:right w:val="none" w:sz="0" w:space="0" w:color="auto"/>
              </w:divBdr>
            </w:div>
            <w:div w:id="1635716429">
              <w:marLeft w:val="0"/>
              <w:marRight w:val="0"/>
              <w:marTop w:val="0"/>
              <w:marBottom w:val="0"/>
              <w:divBdr>
                <w:top w:val="none" w:sz="0" w:space="0" w:color="auto"/>
                <w:left w:val="none" w:sz="0" w:space="0" w:color="auto"/>
                <w:bottom w:val="none" w:sz="0" w:space="0" w:color="auto"/>
                <w:right w:val="none" w:sz="0" w:space="0" w:color="auto"/>
              </w:divBdr>
            </w:div>
            <w:div w:id="981809062">
              <w:marLeft w:val="0"/>
              <w:marRight w:val="0"/>
              <w:marTop w:val="0"/>
              <w:marBottom w:val="0"/>
              <w:divBdr>
                <w:top w:val="none" w:sz="0" w:space="0" w:color="auto"/>
                <w:left w:val="none" w:sz="0" w:space="0" w:color="auto"/>
                <w:bottom w:val="none" w:sz="0" w:space="0" w:color="auto"/>
                <w:right w:val="none" w:sz="0" w:space="0" w:color="auto"/>
              </w:divBdr>
            </w:div>
          </w:divsChild>
        </w:div>
        <w:div w:id="1675693334">
          <w:marLeft w:val="0"/>
          <w:marRight w:val="0"/>
          <w:marTop w:val="0"/>
          <w:marBottom w:val="0"/>
          <w:divBdr>
            <w:top w:val="none" w:sz="0" w:space="0" w:color="auto"/>
            <w:left w:val="none" w:sz="0" w:space="0" w:color="auto"/>
            <w:bottom w:val="none" w:sz="0" w:space="0" w:color="auto"/>
            <w:right w:val="none" w:sz="0" w:space="0" w:color="auto"/>
          </w:divBdr>
          <w:divsChild>
            <w:div w:id="648173496">
              <w:marLeft w:val="0"/>
              <w:marRight w:val="0"/>
              <w:marTop w:val="0"/>
              <w:marBottom w:val="0"/>
              <w:divBdr>
                <w:top w:val="none" w:sz="0" w:space="0" w:color="auto"/>
                <w:left w:val="none" w:sz="0" w:space="0" w:color="auto"/>
                <w:bottom w:val="none" w:sz="0" w:space="0" w:color="auto"/>
                <w:right w:val="none" w:sz="0" w:space="0" w:color="auto"/>
              </w:divBdr>
            </w:div>
            <w:div w:id="1823546529">
              <w:marLeft w:val="0"/>
              <w:marRight w:val="0"/>
              <w:marTop w:val="0"/>
              <w:marBottom w:val="0"/>
              <w:divBdr>
                <w:top w:val="none" w:sz="0" w:space="0" w:color="auto"/>
                <w:left w:val="none" w:sz="0" w:space="0" w:color="auto"/>
                <w:bottom w:val="none" w:sz="0" w:space="0" w:color="auto"/>
                <w:right w:val="none" w:sz="0" w:space="0" w:color="auto"/>
              </w:divBdr>
            </w:div>
          </w:divsChild>
        </w:div>
        <w:div w:id="1984962638">
          <w:marLeft w:val="0"/>
          <w:marRight w:val="0"/>
          <w:marTop w:val="0"/>
          <w:marBottom w:val="0"/>
          <w:divBdr>
            <w:top w:val="none" w:sz="0" w:space="0" w:color="auto"/>
            <w:left w:val="none" w:sz="0" w:space="0" w:color="auto"/>
            <w:bottom w:val="none" w:sz="0" w:space="0" w:color="auto"/>
            <w:right w:val="none" w:sz="0" w:space="0" w:color="auto"/>
          </w:divBdr>
          <w:divsChild>
            <w:div w:id="683164847">
              <w:marLeft w:val="0"/>
              <w:marRight w:val="0"/>
              <w:marTop w:val="0"/>
              <w:marBottom w:val="0"/>
              <w:divBdr>
                <w:top w:val="none" w:sz="0" w:space="0" w:color="auto"/>
                <w:left w:val="none" w:sz="0" w:space="0" w:color="auto"/>
                <w:bottom w:val="none" w:sz="0" w:space="0" w:color="auto"/>
                <w:right w:val="none" w:sz="0" w:space="0" w:color="auto"/>
              </w:divBdr>
            </w:div>
            <w:div w:id="130903583">
              <w:marLeft w:val="0"/>
              <w:marRight w:val="0"/>
              <w:marTop w:val="0"/>
              <w:marBottom w:val="0"/>
              <w:divBdr>
                <w:top w:val="none" w:sz="0" w:space="0" w:color="auto"/>
                <w:left w:val="none" w:sz="0" w:space="0" w:color="auto"/>
                <w:bottom w:val="none" w:sz="0" w:space="0" w:color="auto"/>
                <w:right w:val="none" w:sz="0" w:space="0" w:color="auto"/>
              </w:divBdr>
            </w:div>
            <w:div w:id="1294823799">
              <w:marLeft w:val="0"/>
              <w:marRight w:val="0"/>
              <w:marTop w:val="0"/>
              <w:marBottom w:val="0"/>
              <w:divBdr>
                <w:top w:val="none" w:sz="0" w:space="0" w:color="auto"/>
                <w:left w:val="none" w:sz="0" w:space="0" w:color="auto"/>
                <w:bottom w:val="none" w:sz="0" w:space="0" w:color="auto"/>
                <w:right w:val="none" w:sz="0" w:space="0" w:color="auto"/>
              </w:divBdr>
            </w:div>
            <w:div w:id="92669577">
              <w:marLeft w:val="0"/>
              <w:marRight w:val="0"/>
              <w:marTop w:val="0"/>
              <w:marBottom w:val="0"/>
              <w:divBdr>
                <w:top w:val="none" w:sz="0" w:space="0" w:color="auto"/>
                <w:left w:val="none" w:sz="0" w:space="0" w:color="auto"/>
                <w:bottom w:val="none" w:sz="0" w:space="0" w:color="auto"/>
                <w:right w:val="none" w:sz="0" w:space="0" w:color="auto"/>
              </w:divBdr>
            </w:div>
            <w:div w:id="1276450330">
              <w:marLeft w:val="0"/>
              <w:marRight w:val="0"/>
              <w:marTop w:val="0"/>
              <w:marBottom w:val="0"/>
              <w:divBdr>
                <w:top w:val="none" w:sz="0" w:space="0" w:color="auto"/>
                <w:left w:val="none" w:sz="0" w:space="0" w:color="auto"/>
                <w:bottom w:val="none" w:sz="0" w:space="0" w:color="auto"/>
                <w:right w:val="none" w:sz="0" w:space="0" w:color="auto"/>
              </w:divBdr>
            </w:div>
          </w:divsChild>
        </w:div>
        <w:div w:id="1511943945">
          <w:marLeft w:val="0"/>
          <w:marRight w:val="0"/>
          <w:marTop w:val="0"/>
          <w:marBottom w:val="0"/>
          <w:divBdr>
            <w:top w:val="none" w:sz="0" w:space="0" w:color="auto"/>
            <w:left w:val="none" w:sz="0" w:space="0" w:color="auto"/>
            <w:bottom w:val="none" w:sz="0" w:space="0" w:color="auto"/>
            <w:right w:val="none" w:sz="0" w:space="0" w:color="auto"/>
          </w:divBdr>
        </w:div>
        <w:div w:id="1299192081">
          <w:marLeft w:val="0"/>
          <w:marRight w:val="0"/>
          <w:marTop w:val="0"/>
          <w:marBottom w:val="0"/>
          <w:divBdr>
            <w:top w:val="none" w:sz="0" w:space="0" w:color="auto"/>
            <w:left w:val="none" w:sz="0" w:space="0" w:color="auto"/>
            <w:bottom w:val="none" w:sz="0" w:space="0" w:color="auto"/>
            <w:right w:val="none" w:sz="0" w:space="0" w:color="auto"/>
          </w:divBdr>
        </w:div>
        <w:div w:id="521550201">
          <w:marLeft w:val="0"/>
          <w:marRight w:val="0"/>
          <w:marTop w:val="0"/>
          <w:marBottom w:val="0"/>
          <w:divBdr>
            <w:top w:val="none" w:sz="0" w:space="0" w:color="auto"/>
            <w:left w:val="none" w:sz="0" w:space="0" w:color="auto"/>
            <w:bottom w:val="none" w:sz="0" w:space="0" w:color="auto"/>
            <w:right w:val="none" w:sz="0" w:space="0" w:color="auto"/>
          </w:divBdr>
        </w:div>
        <w:div w:id="2053453868">
          <w:marLeft w:val="0"/>
          <w:marRight w:val="0"/>
          <w:marTop w:val="0"/>
          <w:marBottom w:val="0"/>
          <w:divBdr>
            <w:top w:val="none" w:sz="0" w:space="0" w:color="auto"/>
            <w:left w:val="none" w:sz="0" w:space="0" w:color="auto"/>
            <w:bottom w:val="none" w:sz="0" w:space="0" w:color="auto"/>
            <w:right w:val="none" w:sz="0" w:space="0" w:color="auto"/>
          </w:divBdr>
        </w:div>
        <w:div w:id="318310130">
          <w:marLeft w:val="0"/>
          <w:marRight w:val="0"/>
          <w:marTop w:val="0"/>
          <w:marBottom w:val="0"/>
          <w:divBdr>
            <w:top w:val="none" w:sz="0" w:space="0" w:color="auto"/>
            <w:left w:val="none" w:sz="0" w:space="0" w:color="auto"/>
            <w:bottom w:val="none" w:sz="0" w:space="0" w:color="auto"/>
            <w:right w:val="none" w:sz="0" w:space="0" w:color="auto"/>
          </w:divBdr>
        </w:div>
        <w:div w:id="1950428381">
          <w:marLeft w:val="0"/>
          <w:marRight w:val="0"/>
          <w:marTop w:val="0"/>
          <w:marBottom w:val="0"/>
          <w:divBdr>
            <w:top w:val="none" w:sz="0" w:space="0" w:color="auto"/>
            <w:left w:val="none" w:sz="0" w:space="0" w:color="auto"/>
            <w:bottom w:val="none" w:sz="0" w:space="0" w:color="auto"/>
            <w:right w:val="none" w:sz="0" w:space="0" w:color="auto"/>
          </w:divBdr>
        </w:div>
        <w:div w:id="631441452">
          <w:marLeft w:val="0"/>
          <w:marRight w:val="0"/>
          <w:marTop w:val="0"/>
          <w:marBottom w:val="0"/>
          <w:divBdr>
            <w:top w:val="none" w:sz="0" w:space="0" w:color="auto"/>
            <w:left w:val="none" w:sz="0" w:space="0" w:color="auto"/>
            <w:bottom w:val="none" w:sz="0" w:space="0" w:color="auto"/>
            <w:right w:val="none" w:sz="0" w:space="0" w:color="auto"/>
          </w:divBdr>
        </w:div>
        <w:div w:id="271742406">
          <w:marLeft w:val="0"/>
          <w:marRight w:val="0"/>
          <w:marTop w:val="0"/>
          <w:marBottom w:val="0"/>
          <w:divBdr>
            <w:top w:val="none" w:sz="0" w:space="0" w:color="auto"/>
            <w:left w:val="none" w:sz="0" w:space="0" w:color="auto"/>
            <w:bottom w:val="none" w:sz="0" w:space="0" w:color="auto"/>
            <w:right w:val="none" w:sz="0" w:space="0" w:color="auto"/>
          </w:divBdr>
        </w:div>
        <w:div w:id="1487432877">
          <w:marLeft w:val="0"/>
          <w:marRight w:val="0"/>
          <w:marTop w:val="0"/>
          <w:marBottom w:val="0"/>
          <w:divBdr>
            <w:top w:val="none" w:sz="0" w:space="0" w:color="auto"/>
            <w:left w:val="none" w:sz="0" w:space="0" w:color="auto"/>
            <w:bottom w:val="none" w:sz="0" w:space="0" w:color="auto"/>
            <w:right w:val="none" w:sz="0" w:space="0" w:color="auto"/>
          </w:divBdr>
        </w:div>
        <w:div w:id="1675065521">
          <w:marLeft w:val="0"/>
          <w:marRight w:val="0"/>
          <w:marTop w:val="0"/>
          <w:marBottom w:val="0"/>
          <w:divBdr>
            <w:top w:val="none" w:sz="0" w:space="0" w:color="auto"/>
            <w:left w:val="none" w:sz="0" w:space="0" w:color="auto"/>
            <w:bottom w:val="none" w:sz="0" w:space="0" w:color="auto"/>
            <w:right w:val="none" w:sz="0" w:space="0" w:color="auto"/>
          </w:divBdr>
        </w:div>
        <w:div w:id="1400442964">
          <w:marLeft w:val="0"/>
          <w:marRight w:val="0"/>
          <w:marTop w:val="0"/>
          <w:marBottom w:val="0"/>
          <w:divBdr>
            <w:top w:val="none" w:sz="0" w:space="0" w:color="auto"/>
            <w:left w:val="none" w:sz="0" w:space="0" w:color="auto"/>
            <w:bottom w:val="none" w:sz="0" w:space="0" w:color="auto"/>
            <w:right w:val="none" w:sz="0" w:space="0" w:color="auto"/>
          </w:divBdr>
        </w:div>
        <w:div w:id="35159779">
          <w:marLeft w:val="0"/>
          <w:marRight w:val="0"/>
          <w:marTop w:val="0"/>
          <w:marBottom w:val="0"/>
          <w:divBdr>
            <w:top w:val="none" w:sz="0" w:space="0" w:color="auto"/>
            <w:left w:val="none" w:sz="0" w:space="0" w:color="auto"/>
            <w:bottom w:val="none" w:sz="0" w:space="0" w:color="auto"/>
            <w:right w:val="none" w:sz="0" w:space="0" w:color="auto"/>
          </w:divBdr>
        </w:div>
        <w:div w:id="1998069535">
          <w:marLeft w:val="0"/>
          <w:marRight w:val="0"/>
          <w:marTop w:val="0"/>
          <w:marBottom w:val="0"/>
          <w:divBdr>
            <w:top w:val="none" w:sz="0" w:space="0" w:color="auto"/>
            <w:left w:val="none" w:sz="0" w:space="0" w:color="auto"/>
            <w:bottom w:val="none" w:sz="0" w:space="0" w:color="auto"/>
            <w:right w:val="none" w:sz="0" w:space="0" w:color="auto"/>
          </w:divBdr>
        </w:div>
        <w:div w:id="6520676">
          <w:marLeft w:val="0"/>
          <w:marRight w:val="0"/>
          <w:marTop w:val="0"/>
          <w:marBottom w:val="0"/>
          <w:divBdr>
            <w:top w:val="none" w:sz="0" w:space="0" w:color="auto"/>
            <w:left w:val="none" w:sz="0" w:space="0" w:color="auto"/>
            <w:bottom w:val="none" w:sz="0" w:space="0" w:color="auto"/>
            <w:right w:val="none" w:sz="0" w:space="0" w:color="auto"/>
          </w:divBdr>
        </w:div>
        <w:div w:id="1131703749">
          <w:marLeft w:val="0"/>
          <w:marRight w:val="0"/>
          <w:marTop w:val="0"/>
          <w:marBottom w:val="0"/>
          <w:divBdr>
            <w:top w:val="none" w:sz="0" w:space="0" w:color="auto"/>
            <w:left w:val="none" w:sz="0" w:space="0" w:color="auto"/>
            <w:bottom w:val="none" w:sz="0" w:space="0" w:color="auto"/>
            <w:right w:val="none" w:sz="0" w:space="0" w:color="auto"/>
          </w:divBdr>
        </w:div>
        <w:div w:id="1147745242">
          <w:marLeft w:val="0"/>
          <w:marRight w:val="0"/>
          <w:marTop w:val="0"/>
          <w:marBottom w:val="0"/>
          <w:divBdr>
            <w:top w:val="none" w:sz="0" w:space="0" w:color="auto"/>
            <w:left w:val="none" w:sz="0" w:space="0" w:color="auto"/>
            <w:bottom w:val="none" w:sz="0" w:space="0" w:color="auto"/>
            <w:right w:val="none" w:sz="0" w:space="0" w:color="auto"/>
          </w:divBdr>
        </w:div>
        <w:div w:id="1446272875">
          <w:marLeft w:val="0"/>
          <w:marRight w:val="0"/>
          <w:marTop w:val="0"/>
          <w:marBottom w:val="0"/>
          <w:divBdr>
            <w:top w:val="none" w:sz="0" w:space="0" w:color="auto"/>
            <w:left w:val="none" w:sz="0" w:space="0" w:color="auto"/>
            <w:bottom w:val="none" w:sz="0" w:space="0" w:color="auto"/>
            <w:right w:val="none" w:sz="0" w:space="0" w:color="auto"/>
          </w:divBdr>
        </w:div>
        <w:div w:id="881214344">
          <w:marLeft w:val="0"/>
          <w:marRight w:val="0"/>
          <w:marTop w:val="0"/>
          <w:marBottom w:val="0"/>
          <w:divBdr>
            <w:top w:val="none" w:sz="0" w:space="0" w:color="auto"/>
            <w:left w:val="none" w:sz="0" w:space="0" w:color="auto"/>
            <w:bottom w:val="none" w:sz="0" w:space="0" w:color="auto"/>
            <w:right w:val="none" w:sz="0" w:space="0" w:color="auto"/>
          </w:divBdr>
        </w:div>
        <w:div w:id="1671441910">
          <w:marLeft w:val="0"/>
          <w:marRight w:val="0"/>
          <w:marTop w:val="0"/>
          <w:marBottom w:val="0"/>
          <w:divBdr>
            <w:top w:val="none" w:sz="0" w:space="0" w:color="auto"/>
            <w:left w:val="none" w:sz="0" w:space="0" w:color="auto"/>
            <w:bottom w:val="none" w:sz="0" w:space="0" w:color="auto"/>
            <w:right w:val="none" w:sz="0" w:space="0" w:color="auto"/>
          </w:divBdr>
        </w:div>
        <w:div w:id="1252163268">
          <w:marLeft w:val="0"/>
          <w:marRight w:val="0"/>
          <w:marTop w:val="0"/>
          <w:marBottom w:val="0"/>
          <w:divBdr>
            <w:top w:val="none" w:sz="0" w:space="0" w:color="auto"/>
            <w:left w:val="none" w:sz="0" w:space="0" w:color="auto"/>
            <w:bottom w:val="none" w:sz="0" w:space="0" w:color="auto"/>
            <w:right w:val="none" w:sz="0" w:space="0" w:color="auto"/>
          </w:divBdr>
        </w:div>
        <w:div w:id="1331105221">
          <w:marLeft w:val="0"/>
          <w:marRight w:val="0"/>
          <w:marTop w:val="0"/>
          <w:marBottom w:val="0"/>
          <w:divBdr>
            <w:top w:val="none" w:sz="0" w:space="0" w:color="auto"/>
            <w:left w:val="none" w:sz="0" w:space="0" w:color="auto"/>
            <w:bottom w:val="none" w:sz="0" w:space="0" w:color="auto"/>
            <w:right w:val="none" w:sz="0" w:space="0" w:color="auto"/>
          </w:divBdr>
        </w:div>
        <w:div w:id="1188104898">
          <w:marLeft w:val="0"/>
          <w:marRight w:val="0"/>
          <w:marTop w:val="0"/>
          <w:marBottom w:val="0"/>
          <w:divBdr>
            <w:top w:val="none" w:sz="0" w:space="0" w:color="auto"/>
            <w:left w:val="none" w:sz="0" w:space="0" w:color="auto"/>
            <w:bottom w:val="none" w:sz="0" w:space="0" w:color="auto"/>
            <w:right w:val="none" w:sz="0" w:space="0" w:color="auto"/>
          </w:divBdr>
        </w:div>
        <w:div w:id="886069315">
          <w:marLeft w:val="0"/>
          <w:marRight w:val="0"/>
          <w:marTop w:val="0"/>
          <w:marBottom w:val="0"/>
          <w:divBdr>
            <w:top w:val="none" w:sz="0" w:space="0" w:color="auto"/>
            <w:left w:val="none" w:sz="0" w:space="0" w:color="auto"/>
            <w:bottom w:val="none" w:sz="0" w:space="0" w:color="auto"/>
            <w:right w:val="none" w:sz="0" w:space="0" w:color="auto"/>
          </w:divBdr>
        </w:div>
        <w:div w:id="503402947">
          <w:marLeft w:val="0"/>
          <w:marRight w:val="0"/>
          <w:marTop w:val="0"/>
          <w:marBottom w:val="0"/>
          <w:divBdr>
            <w:top w:val="none" w:sz="0" w:space="0" w:color="auto"/>
            <w:left w:val="none" w:sz="0" w:space="0" w:color="auto"/>
            <w:bottom w:val="none" w:sz="0" w:space="0" w:color="auto"/>
            <w:right w:val="none" w:sz="0" w:space="0" w:color="auto"/>
          </w:divBdr>
        </w:div>
        <w:div w:id="993022634">
          <w:marLeft w:val="0"/>
          <w:marRight w:val="0"/>
          <w:marTop w:val="0"/>
          <w:marBottom w:val="0"/>
          <w:divBdr>
            <w:top w:val="none" w:sz="0" w:space="0" w:color="auto"/>
            <w:left w:val="none" w:sz="0" w:space="0" w:color="auto"/>
            <w:bottom w:val="none" w:sz="0" w:space="0" w:color="auto"/>
            <w:right w:val="none" w:sz="0" w:space="0" w:color="auto"/>
          </w:divBdr>
        </w:div>
        <w:div w:id="1846899680">
          <w:marLeft w:val="0"/>
          <w:marRight w:val="0"/>
          <w:marTop w:val="0"/>
          <w:marBottom w:val="0"/>
          <w:divBdr>
            <w:top w:val="none" w:sz="0" w:space="0" w:color="auto"/>
            <w:left w:val="none" w:sz="0" w:space="0" w:color="auto"/>
            <w:bottom w:val="none" w:sz="0" w:space="0" w:color="auto"/>
            <w:right w:val="none" w:sz="0" w:space="0" w:color="auto"/>
          </w:divBdr>
        </w:div>
        <w:div w:id="331490918">
          <w:marLeft w:val="0"/>
          <w:marRight w:val="0"/>
          <w:marTop w:val="0"/>
          <w:marBottom w:val="0"/>
          <w:divBdr>
            <w:top w:val="none" w:sz="0" w:space="0" w:color="auto"/>
            <w:left w:val="none" w:sz="0" w:space="0" w:color="auto"/>
            <w:bottom w:val="none" w:sz="0" w:space="0" w:color="auto"/>
            <w:right w:val="none" w:sz="0" w:space="0" w:color="auto"/>
          </w:divBdr>
        </w:div>
        <w:div w:id="837963796">
          <w:marLeft w:val="0"/>
          <w:marRight w:val="0"/>
          <w:marTop w:val="0"/>
          <w:marBottom w:val="0"/>
          <w:divBdr>
            <w:top w:val="none" w:sz="0" w:space="0" w:color="auto"/>
            <w:left w:val="none" w:sz="0" w:space="0" w:color="auto"/>
            <w:bottom w:val="none" w:sz="0" w:space="0" w:color="auto"/>
            <w:right w:val="none" w:sz="0" w:space="0" w:color="auto"/>
          </w:divBdr>
        </w:div>
        <w:div w:id="792869590">
          <w:marLeft w:val="0"/>
          <w:marRight w:val="0"/>
          <w:marTop w:val="0"/>
          <w:marBottom w:val="0"/>
          <w:divBdr>
            <w:top w:val="none" w:sz="0" w:space="0" w:color="auto"/>
            <w:left w:val="none" w:sz="0" w:space="0" w:color="auto"/>
            <w:bottom w:val="none" w:sz="0" w:space="0" w:color="auto"/>
            <w:right w:val="none" w:sz="0" w:space="0" w:color="auto"/>
          </w:divBdr>
        </w:div>
        <w:div w:id="743113517">
          <w:marLeft w:val="0"/>
          <w:marRight w:val="0"/>
          <w:marTop w:val="0"/>
          <w:marBottom w:val="0"/>
          <w:divBdr>
            <w:top w:val="none" w:sz="0" w:space="0" w:color="auto"/>
            <w:left w:val="none" w:sz="0" w:space="0" w:color="auto"/>
            <w:bottom w:val="none" w:sz="0" w:space="0" w:color="auto"/>
            <w:right w:val="none" w:sz="0" w:space="0" w:color="auto"/>
          </w:divBdr>
        </w:div>
        <w:div w:id="1687829383">
          <w:marLeft w:val="0"/>
          <w:marRight w:val="0"/>
          <w:marTop w:val="0"/>
          <w:marBottom w:val="0"/>
          <w:divBdr>
            <w:top w:val="none" w:sz="0" w:space="0" w:color="auto"/>
            <w:left w:val="none" w:sz="0" w:space="0" w:color="auto"/>
            <w:bottom w:val="none" w:sz="0" w:space="0" w:color="auto"/>
            <w:right w:val="none" w:sz="0" w:space="0" w:color="auto"/>
          </w:divBdr>
        </w:div>
        <w:div w:id="1288051874">
          <w:marLeft w:val="0"/>
          <w:marRight w:val="0"/>
          <w:marTop w:val="0"/>
          <w:marBottom w:val="0"/>
          <w:divBdr>
            <w:top w:val="none" w:sz="0" w:space="0" w:color="auto"/>
            <w:left w:val="none" w:sz="0" w:space="0" w:color="auto"/>
            <w:bottom w:val="none" w:sz="0" w:space="0" w:color="auto"/>
            <w:right w:val="none" w:sz="0" w:space="0" w:color="auto"/>
          </w:divBdr>
        </w:div>
        <w:div w:id="48042204">
          <w:marLeft w:val="0"/>
          <w:marRight w:val="0"/>
          <w:marTop w:val="0"/>
          <w:marBottom w:val="0"/>
          <w:divBdr>
            <w:top w:val="none" w:sz="0" w:space="0" w:color="auto"/>
            <w:left w:val="none" w:sz="0" w:space="0" w:color="auto"/>
            <w:bottom w:val="none" w:sz="0" w:space="0" w:color="auto"/>
            <w:right w:val="none" w:sz="0" w:space="0" w:color="auto"/>
          </w:divBdr>
        </w:div>
        <w:div w:id="1465661087">
          <w:marLeft w:val="0"/>
          <w:marRight w:val="0"/>
          <w:marTop w:val="0"/>
          <w:marBottom w:val="0"/>
          <w:divBdr>
            <w:top w:val="none" w:sz="0" w:space="0" w:color="auto"/>
            <w:left w:val="none" w:sz="0" w:space="0" w:color="auto"/>
            <w:bottom w:val="none" w:sz="0" w:space="0" w:color="auto"/>
            <w:right w:val="none" w:sz="0" w:space="0" w:color="auto"/>
          </w:divBdr>
        </w:div>
        <w:div w:id="282926985">
          <w:marLeft w:val="0"/>
          <w:marRight w:val="0"/>
          <w:marTop w:val="0"/>
          <w:marBottom w:val="0"/>
          <w:divBdr>
            <w:top w:val="none" w:sz="0" w:space="0" w:color="auto"/>
            <w:left w:val="none" w:sz="0" w:space="0" w:color="auto"/>
            <w:bottom w:val="none" w:sz="0" w:space="0" w:color="auto"/>
            <w:right w:val="none" w:sz="0" w:space="0" w:color="auto"/>
          </w:divBdr>
        </w:div>
        <w:div w:id="1793162550">
          <w:marLeft w:val="0"/>
          <w:marRight w:val="0"/>
          <w:marTop w:val="0"/>
          <w:marBottom w:val="0"/>
          <w:divBdr>
            <w:top w:val="none" w:sz="0" w:space="0" w:color="auto"/>
            <w:left w:val="none" w:sz="0" w:space="0" w:color="auto"/>
            <w:bottom w:val="none" w:sz="0" w:space="0" w:color="auto"/>
            <w:right w:val="none" w:sz="0" w:space="0" w:color="auto"/>
          </w:divBdr>
        </w:div>
        <w:div w:id="950207770">
          <w:marLeft w:val="0"/>
          <w:marRight w:val="0"/>
          <w:marTop w:val="0"/>
          <w:marBottom w:val="0"/>
          <w:divBdr>
            <w:top w:val="none" w:sz="0" w:space="0" w:color="auto"/>
            <w:left w:val="none" w:sz="0" w:space="0" w:color="auto"/>
            <w:bottom w:val="none" w:sz="0" w:space="0" w:color="auto"/>
            <w:right w:val="none" w:sz="0" w:space="0" w:color="auto"/>
          </w:divBdr>
        </w:div>
        <w:div w:id="1190027682">
          <w:marLeft w:val="0"/>
          <w:marRight w:val="0"/>
          <w:marTop w:val="0"/>
          <w:marBottom w:val="0"/>
          <w:divBdr>
            <w:top w:val="none" w:sz="0" w:space="0" w:color="auto"/>
            <w:left w:val="none" w:sz="0" w:space="0" w:color="auto"/>
            <w:bottom w:val="none" w:sz="0" w:space="0" w:color="auto"/>
            <w:right w:val="none" w:sz="0" w:space="0" w:color="auto"/>
          </w:divBdr>
        </w:div>
        <w:div w:id="666589928">
          <w:marLeft w:val="0"/>
          <w:marRight w:val="0"/>
          <w:marTop w:val="0"/>
          <w:marBottom w:val="0"/>
          <w:divBdr>
            <w:top w:val="none" w:sz="0" w:space="0" w:color="auto"/>
            <w:left w:val="none" w:sz="0" w:space="0" w:color="auto"/>
            <w:bottom w:val="none" w:sz="0" w:space="0" w:color="auto"/>
            <w:right w:val="none" w:sz="0" w:space="0" w:color="auto"/>
          </w:divBdr>
        </w:div>
        <w:div w:id="173108970">
          <w:marLeft w:val="0"/>
          <w:marRight w:val="0"/>
          <w:marTop w:val="0"/>
          <w:marBottom w:val="0"/>
          <w:divBdr>
            <w:top w:val="none" w:sz="0" w:space="0" w:color="auto"/>
            <w:left w:val="none" w:sz="0" w:space="0" w:color="auto"/>
            <w:bottom w:val="none" w:sz="0" w:space="0" w:color="auto"/>
            <w:right w:val="none" w:sz="0" w:space="0" w:color="auto"/>
          </w:divBdr>
        </w:div>
        <w:div w:id="1049375705">
          <w:marLeft w:val="0"/>
          <w:marRight w:val="0"/>
          <w:marTop w:val="0"/>
          <w:marBottom w:val="0"/>
          <w:divBdr>
            <w:top w:val="none" w:sz="0" w:space="0" w:color="auto"/>
            <w:left w:val="none" w:sz="0" w:space="0" w:color="auto"/>
            <w:bottom w:val="none" w:sz="0" w:space="0" w:color="auto"/>
            <w:right w:val="none" w:sz="0" w:space="0" w:color="auto"/>
          </w:divBdr>
          <w:divsChild>
            <w:div w:id="716777294">
              <w:marLeft w:val="0"/>
              <w:marRight w:val="0"/>
              <w:marTop w:val="0"/>
              <w:marBottom w:val="0"/>
              <w:divBdr>
                <w:top w:val="none" w:sz="0" w:space="0" w:color="auto"/>
                <w:left w:val="none" w:sz="0" w:space="0" w:color="auto"/>
                <w:bottom w:val="none" w:sz="0" w:space="0" w:color="auto"/>
                <w:right w:val="none" w:sz="0" w:space="0" w:color="auto"/>
              </w:divBdr>
            </w:div>
            <w:div w:id="1802065742">
              <w:marLeft w:val="0"/>
              <w:marRight w:val="0"/>
              <w:marTop w:val="0"/>
              <w:marBottom w:val="0"/>
              <w:divBdr>
                <w:top w:val="none" w:sz="0" w:space="0" w:color="auto"/>
                <w:left w:val="none" w:sz="0" w:space="0" w:color="auto"/>
                <w:bottom w:val="none" w:sz="0" w:space="0" w:color="auto"/>
                <w:right w:val="none" w:sz="0" w:space="0" w:color="auto"/>
              </w:divBdr>
            </w:div>
            <w:div w:id="1829058102">
              <w:marLeft w:val="0"/>
              <w:marRight w:val="0"/>
              <w:marTop w:val="0"/>
              <w:marBottom w:val="0"/>
              <w:divBdr>
                <w:top w:val="none" w:sz="0" w:space="0" w:color="auto"/>
                <w:left w:val="none" w:sz="0" w:space="0" w:color="auto"/>
                <w:bottom w:val="none" w:sz="0" w:space="0" w:color="auto"/>
                <w:right w:val="none" w:sz="0" w:space="0" w:color="auto"/>
              </w:divBdr>
            </w:div>
          </w:divsChild>
        </w:div>
        <w:div w:id="730229293">
          <w:marLeft w:val="0"/>
          <w:marRight w:val="0"/>
          <w:marTop w:val="0"/>
          <w:marBottom w:val="0"/>
          <w:divBdr>
            <w:top w:val="none" w:sz="0" w:space="0" w:color="auto"/>
            <w:left w:val="none" w:sz="0" w:space="0" w:color="auto"/>
            <w:bottom w:val="none" w:sz="0" w:space="0" w:color="auto"/>
            <w:right w:val="none" w:sz="0" w:space="0" w:color="auto"/>
          </w:divBdr>
          <w:divsChild>
            <w:div w:id="1506818210">
              <w:marLeft w:val="0"/>
              <w:marRight w:val="0"/>
              <w:marTop w:val="0"/>
              <w:marBottom w:val="0"/>
              <w:divBdr>
                <w:top w:val="none" w:sz="0" w:space="0" w:color="auto"/>
                <w:left w:val="none" w:sz="0" w:space="0" w:color="auto"/>
                <w:bottom w:val="none" w:sz="0" w:space="0" w:color="auto"/>
                <w:right w:val="none" w:sz="0" w:space="0" w:color="auto"/>
              </w:divBdr>
            </w:div>
          </w:divsChild>
        </w:div>
        <w:div w:id="2026856794">
          <w:marLeft w:val="0"/>
          <w:marRight w:val="0"/>
          <w:marTop w:val="0"/>
          <w:marBottom w:val="0"/>
          <w:divBdr>
            <w:top w:val="none" w:sz="0" w:space="0" w:color="auto"/>
            <w:left w:val="none" w:sz="0" w:space="0" w:color="auto"/>
            <w:bottom w:val="none" w:sz="0" w:space="0" w:color="auto"/>
            <w:right w:val="none" w:sz="0" w:space="0" w:color="auto"/>
          </w:divBdr>
        </w:div>
        <w:div w:id="1740248085">
          <w:marLeft w:val="0"/>
          <w:marRight w:val="0"/>
          <w:marTop w:val="0"/>
          <w:marBottom w:val="0"/>
          <w:divBdr>
            <w:top w:val="none" w:sz="0" w:space="0" w:color="auto"/>
            <w:left w:val="none" w:sz="0" w:space="0" w:color="auto"/>
            <w:bottom w:val="none" w:sz="0" w:space="0" w:color="auto"/>
            <w:right w:val="none" w:sz="0" w:space="0" w:color="auto"/>
          </w:divBdr>
        </w:div>
        <w:div w:id="1847094655">
          <w:marLeft w:val="0"/>
          <w:marRight w:val="0"/>
          <w:marTop w:val="0"/>
          <w:marBottom w:val="0"/>
          <w:divBdr>
            <w:top w:val="none" w:sz="0" w:space="0" w:color="auto"/>
            <w:left w:val="none" w:sz="0" w:space="0" w:color="auto"/>
            <w:bottom w:val="none" w:sz="0" w:space="0" w:color="auto"/>
            <w:right w:val="none" w:sz="0" w:space="0" w:color="auto"/>
          </w:divBdr>
        </w:div>
        <w:div w:id="1344821960">
          <w:marLeft w:val="0"/>
          <w:marRight w:val="0"/>
          <w:marTop w:val="0"/>
          <w:marBottom w:val="0"/>
          <w:divBdr>
            <w:top w:val="none" w:sz="0" w:space="0" w:color="auto"/>
            <w:left w:val="none" w:sz="0" w:space="0" w:color="auto"/>
            <w:bottom w:val="none" w:sz="0" w:space="0" w:color="auto"/>
            <w:right w:val="none" w:sz="0" w:space="0" w:color="auto"/>
          </w:divBdr>
        </w:div>
        <w:div w:id="1241254481">
          <w:marLeft w:val="0"/>
          <w:marRight w:val="0"/>
          <w:marTop w:val="0"/>
          <w:marBottom w:val="0"/>
          <w:divBdr>
            <w:top w:val="none" w:sz="0" w:space="0" w:color="auto"/>
            <w:left w:val="none" w:sz="0" w:space="0" w:color="auto"/>
            <w:bottom w:val="none" w:sz="0" w:space="0" w:color="auto"/>
            <w:right w:val="none" w:sz="0" w:space="0" w:color="auto"/>
          </w:divBdr>
        </w:div>
        <w:div w:id="1638493783">
          <w:marLeft w:val="0"/>
          <w:marRight w:val="0"/>
          <w:marTop w:val="0"/>
          <w:marBottom w:val="0"/>
          <w:divBdr>
            <w:top w:val="none" w:sz="0" w:space="0" w:color="auto"/>
            <w:left w:val="none" w:sz="0" w:space="0" w:color="auto"/>
            <w:bottom w:val="none" w:sz="0" w:space="0" w:color="auto"/>
            <w:right w:val="none" w:sz="0" w:space="0" w:color="auto"/>
          </w:divBdr>
        </w:div>
        <w:div w:id="770010770">
          <w:marLeft w:val="0"/>
          <w:marRight w:val="0"/>
          <w:marTop w:val="0"/>
          <w:marBottom w:val="0"/>
          <w:divBdr>
            <w:top w:val="none" w:sz="0" w:space="0" w:color="auto"/>
            <w:left w:val="none" w:sz="0" w:space="0" w:color="auto"/>
            <w:bottom w:val="none" w:sz="0" w:space="0" w:color="auto"/>
            <w:right w:val="none" w:sz="0" w:space="0" w:color="auto"/>
          </w:divBdr>
        </w:div>
        <w:div w:id="314992756">
          <w:marLeft w:val="0"/>
          <w:marRight w:val="0"/>
          <w:marTop w:val="0"/>
          <w:marBottom w:val="0"/>
          <w:divBdr>
            <w:top w:val="none" w:sz="0" w:space="0" w:color="auto"/>
            <w:left w:val="none" w:sz="0" w:space="0" w:color="auto"/>
            <w:bottom w:val="none" w:sz="0" w:space="0" w:color="auto"/>
            <w:right w:val="none" w:sz="0" w:space="0" w:color="auto"/>
          </w:divBdr>
        </w:div>
        <w:div w:id="1340765956">
          <w:marLeft w:val="0"/>
          <w:marRight w:val="0"/>
          <w:marTop w:val="0"/>
          <w:marBottom w:val="0"/>
          <w:divBdr>
            <w:top w:val="none" w:sz="0" w:space="0" w:color="auto"/>
            <w:left w:val="none" w:sz="0" w:space="0" w:color="auto"/>
            <w:bottom w:val="none" w:sz="0" w:space="0" w:color="auto"/>
            <w:right w:val="none" w:sz="0" w:space="0" w:color="auto"/>
          </w:divBdr>
        </w:div>
        <w:div w:id="2065595197">
          <w:marLeft w:val="0"/>
          <w:marRight w:val="0"/>
          <w:marTop w:val="0"/>
          <w:marBottom w:val="0"/>
          <w:divBdr>
            <w:top w:val="none" w:sz="0" w:space="0" w:color="auto"/>
            <w:left w:val="none" w:sz="0" w:space="0" w:color="auto"/>
            <w:bottom w:val="none" w:sz="0" w:space="0" w:color="auto"/>
            <w:right w:val="none" w:sz="0" w:space="0" w:color="auto"/>
          </w:divBdr>
        </w:div>
        <w:div w:id="736518142">
          <w:marLeft w:val="0"/>
          <w:marRight w:val="0"/>
          <w:marTop w:val="0"/>
          <w:marBottom w:val="0"/>
          <w:divBdr>
            <w:top w:val="none" w:sz="0" w:space="0" w:color="auto"/>
            <w:left w:val="none" w:sz="0" w:space="0" w:color="auto"/>
            <w:bottom w:val="none" w:sz="0" w:space="0" w:color="auto"/>
            <w:right w:val="none" w:sz="0" w:space="0" w:color="auto"/>
          </w:divBdr>
          <w:divsChild>
            <w:div w:id="2068600409">
              <w:marLeft w:val="0"/>
              <w:marRight w:val="0"/>
              <w:marTop w:val="0"/>
              <w:marBottom w:val="0"/>
              <w:divBdr>
                <w:top w:val="none" w:sz="0" w:space="0" w:color="auto"/>
                <w:left w:val="none" w:sz="0" w:space="0" w:color="auto"/>
                <w:bottom w:val="none" w:sz="0" w:space="0" w:color="auto"/>
                <w:right w:val="none" w:sz="0" w:space="0" w:color="auto"/>
              </w:divBdr>
            </w:div>
            <w:div w:id="600797394">
              <w:marLeft w:val="0"/>
              <w:marRight w:val="0"/>
              <w:marTop w:val="0"/>
              <w:marBottom w:val="0"/>
              <w:divBdr>
                <w:top w:val="none" w:sz="0" w:space="0" w:color="auto"/>
                <w:left w:val="none" w:sz="0" w:space="0" w:color="auto"/>
                <w:bottom w:val="none" w:sz="0" w:space="0" w:color="auto"/>
                <w:right w:val="none" w:sz="0" w:space="0" w:color="auto"/>
              </w:divBdr>
            </w:div>
            <w:div w:id="1507205836">
              <w:marLeft w:val="0"/>
              <w:marRight w:val="0"/>
              <w:marTop w:val="0"/>
              <w:marBottom w:val="0"/>
              <w:divBdr>
                <w:top w:val="none" w:sz="0" w:space="0" w:color="auto"/>
                <w:left w:val="none" w:sz="0" w:space="0" w:color="auto"/>
                <w:bottom w:val="none" w:sz="0" w:space="0" w:color="auto"/>
                <w:right w:val="none" w:sz="0" w:space="0" w:color="auto"/>
              </w:divBdr>
            </w:div>
            <w:div w:id="37315977">
              <w:marLeft w:val="0"/>
              <w:marRight w:val="0"/>
              <w:marTop w:val="0"/>
              <w:marBottom w:val="0"/>
              <w:divBdr>
                <w:top w:val="none" w:sz="0" w:space="0" w:color="auto"/>
                <w:left w:val="none" w:sz="0" w:space="0" w:color="auto"/>
                <w:bottom w:val="none" w:sz="0" w:space="0" w:color="auto"/>
                <w:right w:val="none" w:sz="0" w:space="0" w:color="auto"/>
              </w:divBdr>
            </w:div>
            <w:div w:id="1198736800">
              <w:marLeft w:val="0"/>
              <w:marRight w:val="0"/>
              <w:marTop w:val="0"/>
              <w:marBottom w:val="0"/>
              <w:divBdr>
                <w:top w:val="none" w:sz="0" w:space="0" w:color="auto"/>
                <w:left w:val="none" w:sz="0" w:space="0" w:color="auto"/>
                <w:bottom w:val="none" w:sz="0" w:space="0" w:color="auto"/>
                <w:right w:val="none" w:sz="0" w:space="0" w:color="auto"/>
              </w:divBdr>
            </w:div>
          </w:divsChild>
        </w:div>
        <w:div w:id="1917207252">
          <w:marLeft w:val="0"/>
          <w:marRight w:val="0"/>
          <w:marTop w:val="0"/>
          <w:marBottom w:val="0"/>
          <w:divBdr>
            <w:top w:val="none" w:sz="0" w:space="0" w:color="auto"/>
            <w:left w:val="none" w:sz="0" w:space="0" w:color="auto"/>
            <w:bottom w:val="none" w:sz="0" w:space="0" w:color="auto"/>
            <w:right w:val="none" w:sz="0" w:space="0" w:color="auto"/>
          </w:divBdr>
          <w:divsChild>
            <w:div w:id="1550989556">
              <w:marLeft w:val="0"/>
              <w:marRight w:val="0"/>
              <w:marTop w:val="0"/>
              <w:marBottom w:val="0"/>
              <w:divBdr>
                <w:top w:val="none" w:sz="0" w:space="0" w:color="auto"/>
                <w:left w:val="none" w:sz="0" w:space="0" w:color="auto"/>
                <w:bottom w:val="none" w:sz="0" w:space="0" w:color="auto"/>
                <w:right w:val="none" w:sz="0" w:space="0" w:color="auto"/>
              </w:divBdr>
            </w:div>
          </w:divsChild>
        </w:div>
        <w:div w:id="1225290234">
          <w:marLeft w:val="0"/>
          <w:marRight w:val="0"/>
          <w:marTop w:val="0"/>
          <w:marBottom w:val="0"/>
          <w:divBdr>
            <w:top w:val="none" w:sz="0" w:space="0" w:color="auto"/>
            <w:left w:val="none" w:sz="0" w:space="0" w:color="auto"/>
            <w:bottom w:val="none" w:sz="0" w:space="0" w:color="auto"/>
            <w:right w:val="none" w:sz="0" w:space="0" w:color="auto"/>
          </w:divBdr>
        </w:div>
        <w:div w:id="860817821">
          <w:marLeft w:val="0"/>
          <w:marRight w:val="0"/>
          <w:marTop w:val="0"/>
          <w:marBottom w:val="0"/>
          <w:divBdr>
            <w:top w:val="none" w:sz="0" w:space="0" w:color="auto"/>
            <w:left w:val="none" w:sz="0" w:space="0" w:color="auto"/>
            <w:bottom w:val="none" w:sz="0" w:space="0" w:color="auto"/>
            <w:right w:val="none" w:sz="0" w:space="0" w:color="auto"/>
          </w:divBdr>
        </w:div>
        <w:div w:id="1373574997">
          <w:marLeft w:val="0"/>
          <w:marRight w:val="0"/>
          <w:marTop w:val="0"/>
          <w:marBottom w:val="0"/>
          <w:divBdr>
            <w:top w:val="none" w:sz="0" w:space="0" w:color="auto"/>
            <w:left w:val="none" w:sz="0" w:space="0" w:color="auto"/>
            <w:bottom w:val="none" w:sz="0" w:space="0" w:color="auto"/>
            <w:right w:val="none" w:sz="0" w:space="0" w:color="auto"/>
          </w:divBdr>
        </w:div>
        <w:div w:id="845827754">
          <w:marLeft w:val="0"/>
          <w:marRight w:val="0"/>
          <w:marTop w:val="0"/>
          <w:marBottom w:val="0"/>
          <w:divBdr>
            <w:top w:val="none" w:sz="0" w:space="0" w:color="auto"/>
            <w:left w:val="none" w:sz="0" w:space="0" w:color="auto"/>
            <w:bottom w:val="none" w:sz="0" w:space="0" w:color="auto"/>
            <w:right w:val="none" w:sz="0" w:space="0" w:color="auto"/>
          </w:divBdr>
        </w:div>
        <w:div w:id="4718683">
          <w:marLeft w:val="0"/>
          <w:marRight w:val="0"/>
          <w:marTop w:val="0"/>
          <w:marBottom w:val="0"/>
          <w:divBdr>
            <w:top w:val="none" w:sz="0" w:space="0" w:color="auto"/>
            <w:left w:val="none" w:sz="0" w:space="0" w:color="auto"/>
            <w:bottom w:val="none" w:sz="0" w:space="0" w:color="auto"/>
            <w:right w:val="none" w:sz="0" w:space="0" w:color="auto"/>
          </w:divBdr>
        </w:div>
        <w:div w:id="540172584">
          <w:marLeft w:val="0"/>
          <w:marRight w:val="0"/>
          <w:marTop w:val="0"/>
          <w:marBottom w:val="0"/>
          <w:divBdr>
            <w:top w:val="none" w:sz="0" w:space="0" w:color="auto"/>
            <w:left w:val="none" w:sz="0" w:space="0" w:color="auto"/>
            <w:bottom w:val="none" w:sz="0" w:space="0" w:color="auto"/>
            <w:right w:val="none" w:sz="0" w:space="0" w:color="auto"/>
          </w:divBdr>
        </w:div>
        <w:div w:id="1400521495">
          <w:marLeft w:val="0"/>
          <w:marRight w:val="0"/>
          <w:marTop w:val="0"/>
          <w:marBottom w:val="0"/>
          <w:divBdr>
            <w:top w:val="none" w:sz="0" w:space="0" w:color="auto"/>
            <w:left w:val="none" w:sz="0" w:space="0" w:color="auto"/>
            <w:bottom w:val="none" w:sz="0" w:space="0" w:color="auto"/>
            <w:right w:val="none" w:sz="0" w:space="0" w:color="auto"/>
          </w:divBdr>
        </w:div>
        <w:div w:id="1871068579">
          <w:marLeft w:val="0"/>
          <w:marRight w:val="0"/>
          <w:marTop w:val="0"/>
          <w:marBottom w:val="0"/>
          <w:divBdr>
            <w:top w:val="none" w:sz="0" w:space="0" w:color="auto"/>
            <w:left w:val="none" w:sz="0" w:space="0" w:color="auto"/>
            <w:bottom w:val="none" w:sz="0" w:space="0" w:color="auto"/>
            <w:right w:val="none" w:sz="0" w:space="0" w:color="auto"/>
          </w:divBdr>
        </w:div>
        <w:div w:id="684939535">
          <w:marLeft w:val="0"/>
          <w:marRight w:val="0"/>
          <w:marTop w:val="0"/>
          <w:marBottom w:val="0"/>
          <w:divBdr>
            <w:top w:val="none" w:sz="0" w:space="0" w:color="auto"/>
            <w:left w:val="none" w:sz="0" w:space="0" w:color="auto"/>
            <w:bottom w:val="none" w:sz="0" w:space="0" w:color="auto"/>
            <w:right w:val="none" w:sz="0" w:space="0" w:color="auto"/>
          </w:divBdr>
        </w:div>
        <w:div w:id="756948448">
          <w:marLeft w:val="0"/>
          <w:marRight w:val="0"/>
          <w:marTop w:val="0"/>
          <w:marBottom w:val="0"/>
          <w:divBdr>
            <w:top w:val="none" w:sz="0" w:space="0" w:color="auto"/>
            <w:left w:val="none" w:sz="0" w:space="0" w:color="auto"/>
            <w:bottom w:val="none" w:sz="0" w:space="0" w:color="auto"/>
            <w:right w:val="none" w:sz="0" w:space="0" w:color="auto"/>
          </w:divBdr>
        </w:div>
        <w:div w:id="760373242">
          <w:marLeft w:val="0"/>
          <w:marRight w:val="0"/>
          <w:marTop w:val="0"/>
          <w:marBottom w:val="0"/>
          <w:divBdr>
            <w:top w:val="none" w:sz="0" w:space="0" w:color="auto"/>
            <w:left w:val="none" w:sz="0" w:space="0" w:color="auto"/>
            <w:bottom w:val="none" w:sz="0" w:space="0" w:color="auto"/>
            <w:right w:val="none" w:sz="0" w:space="0" w:color="auto"/>
          </w:divBdr>
        </w:div>
        <w:div w:id="683018912">
          <w:marLeft w:val="0"/>
          <w:marRight w:val="0"/>
          <w:marTop w:val="0"/>
          <w:marBottom w:val="0"/>
          <w:divBdr>
            <w:top w:val="none" w:sz="0" w:space="0" w:color="auto"/>
            <w:left w:val="none" w:sz="0" w:space="0" w:color="auto"/>
            <w:bottom w:val="none" w:sz="0" w:space="0" w:color="auto"/>
            <w:right w:val="none" w:sz="0" w:space="0" w:color="auto"/>
          </w:divBdr>
        </w:div>
        <w:div w:id="621572475">
          <w:marLeft w:val="0"/>
          <w:marRight w:val="0"/>
          <w:marTop w:val="0"/>
          <w:marBottom w:val="0"/>
          <w:divBdr>
            <w:top w:val="none" w:sz="0" w:space="0" w:color="auto"/>
            <w:left w:val="none" w:sz="0" w:space="0" w:color="auto"/>
            <w:bottom w:val="none" w:sz="0" w:space="0" w:color="auto"/>
            <w:right w:val="none" w:sz="0" w:space="0" w:color="auto"/>
          </w:divBdr>
        </w:div>
        <w:div w:id="593246092">
          <w:marLeft w:val="0"/>
          <w:marRight w:val="0"/>
          <w:marTop w:val="0"/>
          <w:marBottom w:val="0"/>
          <w:divBdr>
            <w:top w:val="none" w:sz="0" w:space="0" w:color="auto"/>
            <w:left w:val="none" w:sz="0" w:space="0" w:color="auto"/>
            <w:bottom w:val="none" w:sz="0" w:space="0" w:color="auto"/>
            <w:right w:val="none" w:sz="0" w:space="0" w:color="auto"/>
          </w:divBdr>
        </w:div>
        <w:div w:id="401635699">
          <w:marLeft w:val="0"/>
          <w:marRight w:val="0"/>
          <w:marTop w:val="0"/>
          <w:marBottom w:val="0"/>
          <w:divBdr>
            <w:top w:val="none" w:sz="0" w:space="0" w:color="auto"/>
            <w:left w:val="none" w:sz="0" w:space="0" w:color="auto"/>
            <w:bottom w:val="none" w:sz="0" w:space="0" w:color="auto"/>
            <w:right w:val="none" w:sz="0" w:space="0" w:color="auto"/>
          </w:divBdr>
        </w:div>
        <w:div w:id="1512138165">
          <w:marLeft w:val="0"/>
          <w:marRight w:val="0"/>
          <w:marTop w:val="0"/>
          <w:marBottom w:val="0"/>
          <w:divBdr>
            <w:top w:val="none" w:sz="0" w:space="0" w:color="auto"/>
            <w:left w:val="none" w:sz="0" w:space="0" w:color="auto"/>
            <w:bottom w:val="none" w:sz="0" w:space="0" w:color="auto"/>
            <w:right w:val="none" w:sz="0" w:space="0" w:color="auto"/>
          </w:divBdr>
        </w:div>
        <w:div w:id="1892157253">
          <w:marLeft w:val="0"/>
          <w:marRight w:val="0"/>
          <w:marTop w:val="0"/>
          <w:marBottom w:val="0"/>
          <w:divBdr>
            <w:top w:val="none" w:sz="0" w:space="0" w:color="auto"/>
            <w:left w:val="none" w:sz="0" w:space="0" w:color="auto"/>
            <w:bottom w:val="none" w:sz="0" w:space="0" w:color="auto"/>
            <w:right w:val="none" w:sz="0" w:space="0" w:color="auto"/>
          </w:divBdr>
        </w:div>
        <w:div w:id="1635863356">
          <w:marLeft w:val="0"/>
          <w:marRight w:val="0"/>
          <w:marTop w:val="0"/>
          <w:marBottom w:val="0"/>
          <w:divBdr>
            <w:top w:val="none" w:sz="0" w:space="0" w:color="auto"/>
            <w:left w:val="none" w:sz="0" w:space="0" w:color="auto"/>
            <w:bottom w:val="none" w:sz="0" w:space="0" w:color="auto"/>
            <w:right w:val="none" w:sz="0" w:space="0" w:color="auto"/>
          </w:divBdr>
        </w:div>
        <w:div w:id="1833909864">
          <w:marLeft w:val="0"/>
          <w:marRight w:val="0"/>
          <w:marTop w:val="0"/>
          <w:marBottom w:val="0"/>
          <w:divBdr>
            <w:top w:val="none" w:sz="0" w:space="0" w:color="auto"/>
            <w:left w:val="none" w:sz="0" w:space="0" w:color="auto"/>
            <w:bottom w:val="none" w:sz="0" w:space="0" w:color="auto"/>
            <w:right w:val="none" w:sz="0" w:space="0" w:color="auto"/>
          </w:divBdr>
        </w:div>
        <w:div w:id="707880092">
          <w:marLeft w:val="0"/>
          <w:marRight w:val="0"/>
          <w:marTop w:val="0"/>
          <w:marBottom w:val="0"/>
          <w:divBdr>
            <w:top w:val="none" w:sz="0" w:space="0" w:color="auto"/>
            <w:left w:val="none" w:sz="0" w:space="0" w:color="auto"/>
            <w:bottom w:val="none" w:sz="0" w:space="0" w:color="auto"/>
            <w:right w:val="none" w:sz="0" w:space="0" w:color="auto"/>
          </w:divBdr>
        </w:div>
        <w:div w:id="1520894669">
          <w:marLeft w:val="0"/>
          <w:marRight w:val="0"/>
          <w:marTop w:val="0"/>
          <w:marBottom w:val="0"/>
          <w:divBdr>
            <w:top w:val="none" w:sz="0" w:space="0" w:color="auto"/>
            <w:left w:val="none" w:sz="0" w:space="0" w:color="auto"/>
            <w:bottom w:val="none" w:sz="0" w:space="0" w:color="auto"/>
            <w:right w:val="none" w:sz="0" w:space="0" w:color="auto"/>
          </w:divBdr>
        </w:div>
        <w:div w:id="1994480233">
          <w:marLeft w:val="0"/>
          <w:marRight w:val="0"/>
          <w:marTop w:val="0"/>
          <w:marBottom w:val="0"/>
          <w:divBdr>
            <w:top w:val="none" w:sz="0" w:space="0" w:color="auto"/>
            <w:left w:val="none" w:sz="0" w:space="0" w:color="auto"/>
            <w:bottom w:val="none" w:sz="0" w:space="0" w:color="auto"/>
            <w:right w:val="none" w:sz="0" w:space="0" w:color="auto"/>
          </w:divBdr>
        </w:div>
        <w:div w:id="369956381">
          <w:marLeft w:val="0"/>
          <w:marRight w:val="0"/>
          <w:marTop w:val="0"/>
          <w:marBottom w:val="0"/>
          <w:divBdr>
            <w:top w:val="none" w:sz="0" w:space="0" w:color="auto"/>
            <w:left w:val="none" w:sz="0" w:space="0" w:color="auto"/>
            <w:bottom w:val="none" w:sz="0" w:space="0" w:color="auto"/>
            <w:right w:val="none" w:sz="0" w:space="0" w:color="auto"/>
          </w:divBdr>
        </w:div>
        <w:div w:id="2000231230">
          <w:marLeft w:val="0"/>
          <w:marRight w:val="0"/>
          <w:marTop w:val="0"/>
          <w:marBottom w:val="0"/>
          <w:divBdr>
            <w:top w:val="none" w:sz="0" w:space="0" w:color="auto"/>
            <w:left w:val="none" w:sz="0" w:space="0" w:color="auto"/>
            <w:bottom w:val="none" w:sz="0" w:space="0" w:color="auto"/>
            <w:right w:val="none" w:sz="0" w:space="0" w:color="auto"/>
          </w:divBdr>
        </w:div>
        <w:div w:id="476844551">
          <w:marLeft w:val="0"/>
          <w:marRight w:val="0"/>
          <w:marTop w:val="0"/>
          <w:marBottom w:val="0"/>
          <w:divBdr>
            <w:top w:val="none" w:sz="0" w:space="0" w:color="auto"/>
            <w:left w:val="none" w:sz="0" w:space="0" w:color="auto"/>
            <w:bottom w:val="none" w:sz="0" w:space="0" w:color="auto"/>
            <w:right w:val="none" w:sz="0" w:space="0" w:color="auto"/>
          </w:divBdr>
        </w:div>
        <w:div w:id="634919522">
          <w:marLeft w:val="0"/>
          <w:marRight w:val="0"/>
          <w:marTop w:val="0"/>
          <w:marBottom w:val="0"/>
          <w:divBdr>
            <w:top w:val="none" w:sz="0" w:space="0" w:color="auto"/>
            <w:left w:val="none" w:sz="0" w:space="0" w:color="auto"/>
            <w:bottom w:val="none" w:sz="0" w:space="0" w:color="auto"/>
            <w:right w:val="none" w:sz="0" w:space="0" w:color="auto"/>
          </w:divBdr>
        </w:div>
        <w:div w:id="697970632">
          <w:marLeft w:val="0"/>
          <w:marRight w:val="0"/>
          <w:marTop w:val="0"/>
          <w:marBottom w:val="0"/>
          <w:divBdr>
            <w:top w:val="none" w:sz="0" w:space="0" w:color="auto"/>
            <w:left w:val="none" w:sz="0" w:space="0" w:color="auto"/>
            <w:bottom w:val="none" w:sz="0" w:space="0" w:color="auto"/>
            <w:right w:val="none" w:sz="0" w:space="0" w:color="auto"/>
          </w:divBdr>
        </w:div>
        <w:div w:id="676351141">
          <w:marLeft w:val="0"/>
          <w:marRight w:val="0"/>
          <w:marTop w:val="0"/>
          <w:marBottom w:val="0"/>
          <w:divBdr>
            <w:top w:val="none" w:sz="0" w:space="0" w:color="auto"/>
            <w:left w:val="none" w:sz="0" w:space="0" w:color="auto"/>
            <w:bottom w:val="none" w:sz="0" w:space="0" w:color="auto"/>
            <w:right w:val="none" w:sz="0" w:space="0" w:color="auto"/>
          </w:divBdr>
        </w:div>
        <w:div w:id="1879706441">
          <w:marLeft w:val="0"/>
          <w:marRight w:val="0"/>
          <w:marTop w:val="0"/>
          <w:marBottom w:val="0"/>
          <w:divBdr>
            <w:top w:val="none" w:sz="0" w:space="0" w:color="auto"/>
            <w:left w:val="none" w:sz="0" w:space="0" w:color="auto"/>
            <w:bottom w:val="none" w:sz="0" w:space="0" w:color="auto"/>
            <w:right w:val="none" w:sz="0" w:space="0" w:color="auto"/>
          </w:divBdr>
        </w:div>
        <w:div w:id="1905989167">
          <w:marLeft w:val="0"/>
          <w:marRight w:val="0"/>
          <w:marTop w:val="0"/>
          <w:marBottom w:val="0"/>
          <w:divBdr>
            <w:top w:val="none" w:sz="0" w:space="0" w:color="auto"/>
            <w:left w:val="none" w:sz="0" w:space="0" w:color="auto"/>
            <w:bottom w:val="none" w:sz="0" w:space="0" w:color="auto"/>
            <w:right w:val="none" w:sz="0" w:space="0" w:color="auto"/>
          </w:divBdr>
        </w:div>
        <w:div w:id="681518849">
          <w:marLeft w:val="0"/>
          <w:marRight w:val="0"/>
          <w:marTop w:val="0"/>
          <w:marBottom w:val="0"/>
          <w:divBdr>
            <w:top w:val="none" w:sz="0" w:space="0" w:color="auto"/>
            <w:left w:val="none" w:sz="0" w:space="0" w:color="auto"/>
            <w:bottom w:val="none" w:sz="0" w:space="0" w:color="auto"/>
            <w:right w:val="none" w:sz="0" w:space="0" w:color="auto"/>
          </w:divBdr>
        </w:div>
        <w:div w:id="1383869433">
          <w:marLeft w:val="0"/>
          <w:marRight w:val="0"/>
          <w:marTop w:val="0"/>
          <w:marBottom w:val="0"/>
          <w:divBdr>
            <w:top w:val="none" w:sz="0" w:space="0" w:color="auto"/>
            <w:left w:val="none" w:sz="0" w:space="0" w:color="auto"/>
            <w:bottom w:val="none" w:sz="0" w:space="0" w:color="auto"/>
            <w:right w:val="none" w:sz="0" w:space="0" w:color="auto"/>
          </w:divBdr>
        </w:div>
        <w:div w:id="32075969">
          <w:marLeft w:val="0"/>
          <w:marRight w:val="0"/>
          <w:marTop w:val="0"/>
          <w:marBottom w:val="0"/>
          <w:divBdr>
            <w:top w:val="none" w:sz="0" w:space="0" w:color="auto"/>
            <w:left w:val="none" w:sz="0" w:space="0" w:color="auto"/>
            <w:bottom w:val="none" w:sz="0" w:space="0" w:color="auto"/>
            <w:right w:val="none" w:sz="0" w:space="0" w:color="auto"/>
          </w:divBdr>
        </w:div>
        <w:div w:id="858617314">
          <w:marLeft w:val="0"/>
          <w:marRight w:val="0"/>
          <w:marTop w:val="0"/>
          <w:marBottom w:val="0"/>
          <w:divBdr>
            <w:top w:val="none" w:sz="0" w:space="0" w:color="auto"/>
            <w:left w:val="none" w:sz="0" w:space="0" w:color="auto"/>
            <w:bottom w:val="none" w:sz="0" w:space="0" w:color="auto"/>
            <w:right w:val="none" w:sz="0" w:space="0" w:color="auto"/>
          </w:divBdr>
        </w:div>
        <w:div w:id="369957500">
          <w:marLeft w:val="0"/>
          <w:marRight w:val="0"/>
          <w:marTop w:val="0"/>
          <w:marBottom w:val="0"/>
          <w:divBdr>
            <w:top w:val="none" w:sz="0" w:space="0" w:color="auto"/>
            <w:left w:val="none" w:sz="0" w:space="0" w:color="auto"/>
            <w:bottom w:val="none" w:sz="0" w:space="0" w:color="auto"/>
            <w:right w:val="none" w:sz="0" w:space="0" w:color="auto"/>
          </w:divBdr>
        </w:div>
        <w:div w:id="261885744">
          <w:marLeft w:val="0"/>
          <w:marRight w:val="0"/>
          <w:marTop w:val="0"/>
          <w:marBottom w:val="0"/>
          <w:divBdr>
            <w:top w:val="none" w:sz="0" w:space="0" w:color="auto"/>
            <w:left w:val="none" w:sz="0" w:space="0" w:color="auto"/>
            <w:bottom w:val="none" w:sz="0" w:space="0" w:color="auto"/>
            <w:right w:val="none" w:sz="0" w:space="0" w:color="auto"/>
          </w:divBdr>
        </w:div>
      </w:divsChild>
    </w:div>
    <w:div w:id="908002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fedgov.dnb.com/webform" TargetMode="External"/><Relationship Id="rId13" Type="http://schemas.openxmlformats.org/officeDocument/2006/relationships/footer" Target="footer1.xml"/><Relationship Id="rId18" Type="http://schemas.microsoft.com/office/2016/09/relationships/commentsIds" Target="commentsIds.xml"/><Relationship Id="rId3" Type="http://schemas.openxmlformats.org/officeDocument/2006/relationships/settings" Target="settings.xml"/><Relationship Id="rId7" Type="http://schemas.openxmlformats.org/officeDocument/2006/relationships/hyperlink" Target="mailto:"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olGrantsKinshasa@state.gov"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eportal.nspa.nato.int/AC135Public/Docs/US%20Instructions%20for%20NSPA%20NCAGE.pdf" TargetMode="External"/><Relationship Id="rId19" Type="http://schemas.microsoft.com/office/2018/08/relationships/commentsExtensible" Target="commentsExtensible.xml"/><Relationship Id="rId4" Type="http://schemas.openxmlformats.org/officeDocument/2006/relationships/webSettings" Target="webSettings.xml"/><Relationship Id="rId9" Type="http://schemas.openxmlformats.org/officeDocument/2006/relationships/hyperlink" Target="https://eportal.nspa.nato.int/AC135Public/scage/CageList.aspx"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5956</Words>
  <Characters>33952</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Chen</dc:creator>
  <cp:keywords/>
  <dc:description/>
  <cp:lastModifiedBy>Patricia Carrada</cp:lastModifiedBy>
  <cp:revision>2</cp:revision>
  <dcterms:created xsi:type="dcterms:W3CDTF">2020-08-07T20:15:00Z</dcterms:created>
  <dcterms:modified xsi:type="dcterms:W3CDTF">2020-08-07T20:15:00Z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d3cdd76-ed86-4455-8be3-c27733367ace_Enabled">
    <vt:lpwstr>True</vt:lpwstr>
  </property>
  <property fmtid="{D5CDD505-2E9C-101B-9397-08002B2CF9AE}" pid="3" name="MSIP_Label_0d3cdd76-ed86-4455-8be3-c27733367ace_SiteId">
    <vt:lpwstr>66cf5074-5afe-48d1-a691-a12b2121f44b</vt:lpwstr>
  </property>
  <property fmtid="{D5CDD505-2E9C-101B-9397-08002B2CF9AE}" pid="4" name="MSIP_Label_0d3cdd76-ed86-4455-8be3-c27733367ace_Owner">
    <vt:lpwstr>CarradaPA@state.gov</vt:lpwstr>
  </property>
  <property fmtid="{D5CDD505-2E9C-101B-9397-08002B2CF9AE}" pid="5" name="MSIP_Label_0d3cdd76-ed86-4455-8be3-c27733367ace_SetDate">
    <vt:lpwstr>2020-08-05T14:18:01.2063296Z</vt:lpwstr>
  </property>
  <property fmtid="{D5CDD505-2E9C-101B-9397-08002B2CF9AE}" pid="6" name="MSIP_Label_0d3cdd76-ed86-4455-8be3-c27733367ace_Name">
    <vt:lpwstr>SBU</vt:lpwstr>
  </property>
  <property fmtid="{D5CDD505-2E9C-101B-9397-08002B2CF9AE}" pid="7" name="MSIP_Label_0d3cdd76-ed86-4455-8be3-c27733367ace_Application">
    <vt:lpwstr>Microsoft Azure Information Protection</vt:lpwstr>
  </property>
  <property fmtid="{D5CDD505-2E9C-101B-9397-08002B2CF9AE}" pid="8" name="MSIP_Label_0d3cdd76-ed86-4455-8be3-c27733367ace_ActionId">
    <vt:lpwstr>0e6ef298-0841-4469-8c0d-3ed70a7c98ab</vt:lpwstr>
  </property>
  <property fmtid="{D5CDD505-2E9C-101B-9397-08002B2CF9AE}" pid="9" name="MSIP_Label_0d3cdd76-ed86-4455-8be3-c27733367ace_Extended_MSFT_Method">
    <vt:lpwstr>Manual</vt:lpwstr>
  </property>
  <property fmtid="{D5CDD505-2E9C-101B-9397-08002B2CF9AE}" pid="10" name="Sensitivity">
    <vt:lpwstr>SBU</vt:lpwstr>
  </property>
</Properties>
</file>