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444" w:rsidRDefault="009875A8" w:rsidP="00B53BCE">
      <w:pPr>
        <w:jc w:val="center"/>
        <w:rPr>
          <w:b/>
        </w:rPr>
      </w:pPr>
      <w:r>
        <w:rPr>
          <w:b/>
        </w:rPr>
        <w:t>NOTICE OF INTENT TO AWARD A SINGLE SOURCE</w:t>
      </w:r>
    </w:p>
    <w:p w:rsidR="00A314A8" w:rsidRDefault="008C2156" w:rsidP="008C2156">
      <w:pPr>
        <w:ind w:left="2880"/>
      </w:pPr>
      <w:r>
        <w:rPr>
          <w:b/>
        </w:rPr>
        <w:t xml:space="preserve">       Student Scientist Series</w:t>
      </w:r>
    </w:p>
    <w:p w:rsidR="0059396F" w:rsidRPr="0059396F" w:rsidRDefault="009875A8" w:rsidP="0059396F">
      <w:pPr>
        <w:pStyle w:val="BodyText"/>
        <w:kinsoku w:val="0"/>
        <w:overflowPunct w:val="0"/>
        <w:spacing w:line="193" w:lineRule="exact"/>
      </w:pPr>
      <w:r>
        <w:t>The U.S. Fish and Wildlife Service</w:t>
      </w:r>
      <w:r w:rsidR="00BB7953">
        <w:t xml:space="preserve"> (FWS)</w:t>
      </w:r>
      <w:r>
        <w:t xml:space="preserve"> intends to</w:t>
      </w:r>
      <w:r w:rsidR="00677B07">
        <w:t xml:space="preserve"> make a Single Source award to </w:t>
      </w:r>
      <w:r w:rsidR="0059396F">
        <w:t>Chula Vista Nature Center-LCDC a</w:t>
      </w:r>
      <w:r w:rsidR="0059396F" w:rsidRPr="0059396F">
        <w:t xml:space="preserve">s part of the Refuge Living Lab program, the Living Coast will host a series of teacher trainings </w:t>
      </w:r>
      <w:proofErr w:type="spellStart"/>
      <w:r w:rsidR="0059396F" w:rsidRPr="0059396F">
        <w:t>toimplement</w:t>
      </w:r>
      <w:proofErr w:type="spellEnd"/>
      <w:r w:rsidR="0059396F" w:rsidRPr="0059396F">
        <w:t xml:space="preserve"> the programs in their classrooms. During Refuge Living Lab trainings, teachers receive instructions, as well as an orientation packet to prepare their students for the field trip to the refuge. The orientation packet will consist of standards-based curriculum, pre- and post-tests and instructions needed to implement the lessons, with specialized lessons on the importance of the refuge system. The Living Coast intends to host monthly trainings to reach up to 70 teachers in 2016-17. </w:t>
      </w:r>
    </w:p>
    <w:p w:rsidR="00C00F76" w:rsidRDefault="0009172D" w:rsidP="00C00F76">
      <w:bookmarkStart w:id="0" w:name="_GoBack"/>
      <w:bookmarkEnd w:id="0"/>
      <w:r w:rsidRPr="006F21AE">
        <w:t xml:space="preserve">The award will be made to </w:t>
      </w:r>
      <w:r w:rsidR="00213181">
        <w:t>Chula Vista Nature Center-Living Coast Discovery Center</w:t>
      </w:r>
      <w:r w:rsidR="00715B40">
        <w:t xml:space="preserve"> </w:t>
      </w:r>
      <w:r w:rsidR="00C00F76" w:rsidRPr="006F21AE">
        <w:t>bec</w:t>
      </w:r>
      <w:r w:rsidR="004A12B8" w:rsidRPr="006F21AE">
        <w:t>ause of their past involvement and expertise.</w:t>
      </w:r>
      <w:r w:rsidR="004A12B8">
        <w:t xml:space="preserve">  </w:t>
      </w:r>
    </w:p>
    <w:p w:rsidR="00C00F76" w:rsidRDefault="00C00F76" w:rsidP="00A314A8"/>
    <w:p w:rsidR="004A12B8" w:rsidRDefault="00677B07" w:rsidP="00A314A8">
      <w:r>
        <w:t xml:space="preserve">As justification for Single Source Determination, in accordance with Department of the Interior guidance (505 DM 2.14), (4) Unique Qualifications, USFWS </w:t>
      </w:r>
      <w:r w:rsidR="0059396F">
        <w:t>San Diego NWR Complex</w:t>
      </w:r>
      <w:r>
        <w:t xml:space="preserve"> Office provides notice of its inten</w:t>
      </w:r>
      <w:r w:rsidR="00495048">
        <w:t>t to make a single-source award in the amount of $</w:t>
      </w:r>
      <w:r w:rsidR="006C3E6B">
        <w:t>150,</w:t>
      </w:r>
      <w:r w:rsidR="0059396F">
        <w:t>995</w:t>
      </w:r>
      <w:r w:rsidR="006C3E6B">
        <w:t>.00</w:t>
      </w:r>
      <w:r w:rsidR="00350DCA">
        <w:t xml:space="preserve"> </w:t>
      </w:r>
      <w:r w:rsidR="00FF6482">
        <w:t xml:space="preserve"> </w:t>
      </w:r>
      <w:r w:rsidR="00350DCA">
        <w:t>NO COMPET</w:t>
      </w:r>
      <w:r w:rsidR="006A3475">
        <w:t>I</w:t>
      </w:r>
      <w:r w:rsidR="00350DCA">
        <w:t>TION IS EXPECTED, PLEASE DO NOT APPLY.</w:t>
      </w:r>
    </w:p>
    <w:p w:rsidR="00DC2410" w:rsidRDefault="00DC2410" w:rsidP="00A314A8"/>
    <w:p w:rsidR="00DC2410" w:rsidRDefault="00213181" w:rsidP="00DC2410">
      <w:pPr>
        <w:autoSpaceDE w:val="0"/>
        <w:autoSpaceDN w:val="0"/>
        <w:adjustRightInd w:val="0"/>
        <w:rPr>
          <w:color w:val="000000"/>
        </w:rPr>
      </w:pPr>
      <w:r>
        <w:rPr>
          <w:color w:val="000000"/>
        </w:rPr>
        <w:t xml:space="preserve">No substantial </w:t>
      </w:r>
      <w:r w:rsidR="00DC2410">
        <w:rPr>
          <w:color w:val="000000"/>
        </w:rPr>
        <w:t>involvement on the part of the Service is anticipated for the successful completion of the objectives to be funded for th</w:t>
      </w:r>
      <w:r w:rsidR="002803AB">
        <w:rPr>
          <w:color w:val="000000"/>
        </w:rPr>
        <w:t>is</w:t>
      </w:r>
      <w:r w:rsidR="00DC2410">
        <w:rPr>
          <w:color w:val="000000"/>
        </w:rPr>
        <w:t xml:space="preserve"> project</w:t>
      </w:r>
      <w:r w:rsidR="00DC2410" w:rsidRPr="006F21AE">
        <w:rPr>
          <w:color w:val="000000"/>
        </w:rPr>
        <w:t>.  The award of contracts, modifications, or change orders and performance of all work on projects shall be exclusively within the control of the Government.</w:t>
      </w:r>
    </w:p>
    <w:p w:rsidR="00DC2410" w:rsidRDefault="00DC2410" w:rsidP="00A314A8"/>
    <w:p w:rsidR="00992107" w:rsidRDefault="00992107" w:rsidP="00A314A8">
      <w:r>
        <w:t>This notice is being submitted by the U.S. Fish a</w:t>
      </w:r>
      <w:r w:rsidR="00213181">
        <w:t>nd Wildlife Service, San Diego NWR Complex</w:t>
      </w:r>
    </w:p>
    <w:p w:rsidR="00992107" w:rsidRPr="00A314A8" w:rsidRDefault="00992107" w:rsidP="00A314A8"/>
    <w:p w:rsidR="00A314A8" w:rsidRDefault="00A314A8" w:rsidP="00F02747">
      <w:pPr>
        <w:jc w:val="center"/>
        <w:rPr>
          <w:b/>
        </w:rPr>
      </w:pPr>
    </w:p>
    <w:p w:rsidR="00992107" w:rsidRDefault="00992107" w:rsidP="00F02747">
      <w:pPr>
        <w:jc w:val="center"/>
        <w:rPr>
          <w:b/>
        </w:rPr>
      </w:pPr>
    </w:p>
    <w:p w:rsidR="00F32332" w:rsidRDefault="00F32332" w:rsidP="00F02747">
      <w:pPr>
        <w:jc w:val="center"/>
        <w:rPr>
          <w:b/>
        </w:rPr>
      </w:pPr>
    </w:p>
    <w:p w:rsidR="006004B9" w:rsidRDefault="006004B9" w:rsidP="006004B9"/>
    <w:p w:rsidR="006004B9" w:rsidRPr="006004B9" w:rsidRDefault="006004B9" w:rsidP="006004B9"/>
    <w:p w:rsidR="006004B9" w:rsidRDefault="006004B9" w:rsidP="00F02747">
      <w:pPr>
        <w:jc w:val="center"/>
        <w:rPr>
          <w:b/>
        </w:rPr>
      </w:pPr>
    </w:p>
    <w:p w:rsidR="00F02747" w:rsidRDefault="00F02747" w:rsidP="00F02747">
      <w:pPr>
        <w:rPr>
          <w:b/>
        </w:rPr>
      </w:pPr>
    </w:p>
    <w:p w:rsidR="00F02747" w:rsidRDefault="00F02747" w:rsidP="00F02747">
      <w:pPr>
        <w:rPr>
          <w:b/>
        </w:rPr>
      </w:pPr>
    </w:p>
    <w:p w:rsidR="00F02747" w:rsidRDefault="00F02747" w:rsidP="00F02747">
      <w:pPr>
        <w:rPr>
          <w:b/>
        </w:rPr>
      </w:pPr>
    </w:p>
    <w:p w:rsidR="00F02747" w:rsidRDefault="00F02747" w:rsidP="00F02747">
      <w:pPr>
        <w:jc w:val="center"/>
        <w:rPr>
          <w:b/>
        </w:rPr>
      </w:pPr>
    </w:p>
    <w:p w:rsidR="00B53BCE" w:rsidRDefault="00B53BCE" w:rsidP="00B53BCE">
      <w:pPr>
        <w:jc w:val="right"/>
        <w:rPr>
          <w:b/>
        </w:rPr>
      </w:pPr>
    </w:p>
    <w:p w:rsidR="00B53BCE" w:rsidRDefault="00B53BCE" w:rsidP="00B53BCE">
      <w:pPr>
        <w:jc w:val="right"/>
        <w:rPr>
          <w:b/>
        </w:rPr>
      </w:pPr>
    </w:p>
    <w:p w:rsidR="00B53BCE" w:rsidRDefault="00B53BCE" w:rsidP="00B53BCE">
      <w:pPr>
        <w:rPr>
          <w:b/>
        </w:rPr>
      </w:pPr>
    </w:p>
    <w:p w:rsidR="00B53BCE" w:rsidRPr="00B53BCE" w:rsidRDefault="00B53BCE" w:rsidP="00B53BCE">
      <w:pPr>
        <w:jc w:val="right"/>
        <w:rPr>
          <w:b/>
        </w:rPr>
      </w:pPr>
    </w:p>
    <w:sectPr w:rsidR="00B53BCE" w:rsidRPr="00B53BCE" w:rsidSect="00495048">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BCE"/>
    <w:rsid w:val="0009172D"/>
    <w:rsid w:val="0009345C"/>
    <w:rsid w:val="00107E6B"/>
    <w:rsid w:val="00116505"/>
    <w:rsid w:val="00153F27"/>
    <w:rsid w:val="001555CB"/>
    <w:rsid w:val="001D6CDA"/>
    <w:rsid w:val="00213181"/>
    <w:rsid w:val="002803AB"/>
    <w:rsid w:val="002A070D"/>
    <w:rsid w:val="00344754"/>
    <w:rsid w:val="00350DCA"/>
    <w:rsid w:val="00366F8E"/>
    <w:rsid w:val="003701DE"/>
    <w:rsid w:val="003807D9"/>
    <w:rsid w:val="0041667D"/>
    <w:rsid w:val="00440126"/>
    <w:rsid w:val="004526C1"/>
    <w:rsid w:val="00495048"/>
    <w:rsid w:val="004A12B8"/>
    <w:rsid w:val="004B4422"/>
    <w:rsid w:val="004E49FF"/>
    <w:rsid w:val="00530F93"/>
    <w:rsid w:val="00552A8C"/>
    <w:rsid w:val="0059396F"/>
    <w:rsid w:val="006004B9"/>
    <w:rsid w:val="006277E7"/>
    <w:rsid w:val="00647615"/>
    <w:rsid w:val="00677B07"/>
    <w:rsid w:val="006A3475"/>
    <w:rsid w:val="006C0A51"/>
    <w:rsid w:val="006C3E6B"/>
    <w:rsid w:val="006C6EC3"/>
    <w:rsid w:val="006F21AE"/>
    <w:rsid w:val="00715B40"/>
    <w:rsid w:val="008C2156"/>
    <w:rsid w:val="0090673A"/>
    <w:rsid w:val="00916BA0"/>
    <w:rsid w:val="009875A8"/>
    <w:rsid w:val="00992107"/>
    <w:rsid w:val="00A314A8"/>
    <w:rsid w:val="00A95AD4"/>
    <w:rsid w:val="00AC6F59"/>
    <w:rsid w:val="00AF74D5"/>
    <w:rsid w:val="00B53BCE"/>
    <w:rsid w:val="00B54CA2"/>
    <w:rsid w:val="00BB7953"/>
    <w:rsid w:val="00BE2F8A"/>
    <w:rsid w:val="00C00F76"/>
    <w:rsid w:val="00C46E84"/>
    <w:rsid w:val="00C80679"/>
    <w:rsid w:val="00CD60F6"/>
    <w:rsid w:val="00CF0D76"/>
    <w:rsid w:val="00D51DAC"/>
    <w:rsid w:val="00D96391"/>
    <w:rsid w:val="00DC2410"/>
    <w:rsid w:val="00DD5444"/>
    <w:rsid w:val="00E7094C"/>
    <w:rsid w:val="00EF0B53"/>
    <w:rsid w:val="00F02747"/>
    <w:rsid w:val="00F077A3"/>
    <w:rsid w:val="00F32332"/>
    <w:rsid w:val="00F430D3"/>
    <w:rsid w:val="00F660DC"/>
    <w:rsid w:val="00FA02C7"/>
    <w:rsid w:val="00FB2EE9"/>
    <w:rsid w:val="00FF64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D60F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9396F"/>
    <w:pPr>
      <w:autoSpaceDE w:val="0"/>
      <w:autoSpaceDN w:val="0"/>
      <w:adjustRightInd w:val="0"/>
      <w:ind w:left="38" w:right="99"/>
    </w:pPr>
    <w:rPr>
      <w:rFonts w:ascii="Calibri" w:hAnsi="Calibri" w:cs="Calibri"/>
      <w:sz w:val="22"/>
      <w:szCs w:val="22"/>
    </w:rPr>
  </w:style>
  <w:style w:type="character" w:customStyle="1" w:styleId="BodyTextChar">
    <w:name w:val="Body Text Char"/>
    <w:basedOn w:val="DefaultParagraphFont"/>
    <w:link w:val="BodyText"/>
    <w:uiPriority w:val="1"/>
    <w:rsid w:val="0059396F"/>
    <w:rPr>
      <w:rFonts w:ascii="Calibri"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D60F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9396F"/>
    <w:pPr>
      <w:autoSpaceDE w:val="0"/>
      <w:autoSpaceDN w:val="0"/>
      <w:adjustRightInd w:val="0"/>
      <w:ind w:left="38" w:right="99"/>
    </w:pPr>
    <w:rPr>
      <w:rFonts w:ascii="Calibri" w:hAnsi="Calibri" w:cs="Calibri"/>
      <w:sz w:val="22"/>
      <w:szCs w:val="22"/>
    </w:rPr>
  </w:style>
  <w:style w:type="character" w:customStyle="1" w:styleId="BodyTextChar">
    <w:name w:val="Body Text Char"/>
    <w:basedOn w:val="DefaultParagraphFont"/>
    <w:link w:val="BodyText"/>
    <w:uiPriority w:val="1"/>
    <w:rsid w:val="0059396F"/>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256</Words>
  <Characters>1397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Single Source Justification for notice of intent on Grants</vt:lpstr>
    </vt:vector>
  </TitlesOfParts>
  <Company>US Fish and Wildlife Service</Company>
  <LinksUpToDate>false</LinksUpToDate>
  <CharactersWithSpaces>1650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Single Source Justification for notice of intent on Grants</dc:title>
  <dc:creator>U.S. Fish &amp; Wildlife Service</dc:creator>
  <cp:lastModifiedBy>Gibbons, DeEtta</cp:lastModifiedBy>
  <cp:revision>2</cp:revision>
  <cp:lastPrinted>2013-04-15T17:23:00Z</cp:lastPrinted>
  <dcterms:created xsi:type="dcterms:W3CDTF">2016-07-15T18:03:00Z</dcterms:created>
  <dcterms:modified xsi:type="dcterms:W3CDTF">2016-07-15T18:03:00Z</dcterms:modified>
</cp:coreProperties>
</file>