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62529" w14:textId="59C7DE40" w:rsidR="00FC3CD5" w:rsidRPr="00B130AB" w:rsidRDefault="00D95BB1" w:rsidP="00194D9D">
      <w:pPr>
        <w:pStyle w:val="NoSpacing"/>
        <w:jc w:val="center"/>
        <w:rPr>
          <w:rFonts w:ascii="Times New Roman" w:hAnsi="Times New Roman"/>
          <w:b/>
          <w:sz w:val="24"/>
          <w:szCs w:val="24"/>
        </w:rPr>
      </w:pPr>
      <w:r>
        <w:rPr>
          <w:rFonts w:ascii="Times New Roman" w:hAnsi="Times New Roman"/>
          <w:b/>
          <w:sz w:val="24"/>
          <w:szCs w:val="24"/>
        </w:rPr>
        <w:t>Notice of Funding Opportunity</w:t>
      </w:r>
    </w:p>
    <w:p w14:paraId="719BC35E" w14:textId="4AB8734C" w:rsidR="00085568" w:rsidRPr="00B815CC" w:rsidRDefault="005C665F" w:rsidP="00194D9D">
      <w:pPr>
        <w:pStyle w:val="NoSpacing"/>
        <w:jc w:val="center"/>
        <w:rPr>
          <w:rFonts w:ascii="Times New Roman" w:hAnsi="Times New Roman"/>
          <w:b/>
          <w:sz w:val="24"/>
          <w:szCs w:val="24"/>
        </w:rPr>
      </w:pPr>
      <w:r w:rsidRPr="00B815CC">
        <w:rPr>
          <w:rFonts w:ascii="Times New Roman" w:hAnsi="Times New Roman"/>
          <w:b/>
          <w:sz w:val="24"/>
          <w:szCs w:val="24"/>
        </w:rPr>
        <w:t xml:space="preserve">Strengthening </w:t>
      </w:r>
      <w:r w:rsidR="008B07C8" w:rsidRPr="00B815CC">
        <w:rPr>
          <w:rFonts w:ascii="Times New Roman" w:hAnsi="Times New Roman"/>
          <w:b/>
          <w:sz w:val="24"/>
          <w:szCs w:val="24"/>
        </w:rPr>
        <w:t xml:space="preserve">Civil Society and Civil Servant Capacity </w:t>
      </w:r>
      <w:r w:rsidR="00EA5DF2" w:rsidRPr="00B815CC">
        <w:rPr>
          <w:rFonts w:ascii="Times New Roman" w:hAnsi="Times New Roman"/>
          <w:b/>
          <w:sz w:val="24"/>
          <w:szCs w:val="24"/>
        </w:rPr>
        <w:t>through</w:t>
      </w:r>
      <w:r w:rsidRPr="00B815CC">
        <w:rPr>
          <w:rFonts w:ascii="Times New Roman" w:hAnsi="Times New Roman"/>
          <w:b/>
          <w:sz w:val="24"/>
          <w:szCs w:val="24"/>
        </w:rPr>
        <w:t xml:space="preserve"> </w:t>
      </w:r>
      <w:r w:rsidR="00B039FD" w:rsidRPr="00B815CC">
        <w:rPr>
          <w:rFonts w:ascii="Times New Roman" w:hAnsi="Times New Roman"/>
          <w:b/>
          <w:sz w:val="24"/>
          <w:szCs w:val="24"/>
        </w:rPr>
        <w:t>Partnership</w:t>
      </w:r>
    </w:p>
    <w:p w14:paraId="228879F9" w14:textId="77777777" w:rsidR="00FC3CD5" w:rsidRPr="00B815CC" w:rsidRDefault="00FC3CD5" w:rsidP="0051655E">
      <w:pPr>
        <w:pStyle w:val="NoSpacing"/>
        <w:rPr>
          <w:rFonts w:ascii="Times New Roman" w:hAnsi="Times New Roman"/>
          <w:sz w:val="24"/>
          <w:szCs w:val="24"/>
        </w:rPr>
      </w:pPr>
    </w:p>
    <w:p w14:paraId="134674D8" w14:textId="4E55B3FF" w:rsidR="00194D9D" w:rsidRDefault="00FC3CD5" w:rsidP="0051655E">
      <w:pPr>
        <w:pStyle w:val="NoSpacing"/>
        <w:rPr>
          <w:rFonts w:ascii="Times New Roman" w:hAnsi="Times New Roman"/>
          <w:sz w:val="24"/>
          <w:szCs w:val="24"/>
        </w:rPr>
      </w:pPr>
      <w:r w:rsidRPr="00B815CC">
        <w:rPr>
          <w:rFonts w:ascii="Times New Roman" w:hAnsi="Times New Roman"/>
          <w:sz w:val="24"/>
          <w:szCs w:val="24"/>
        </w:rPr>
        <w:t>Announcement Type:</w:t>
      </w:r>
      <w:r w:rsidRPr="00B815CC">
        <w:rPr>
          <w:rFonts w:ascii="Times New Roman" w:hAnsi="Times New Roman"/>
          <w:sz w:val="24"/>
          <w:szCs w:val="24"/>
        </w:rPr>
        <w:tab/>
      </w:r>
      <w:r w:rsidRPr="00B815CC">
        <w:rPr>
          <w:rFonts w:ascii="Times New Roman" w:hAnsi="Times New Roman"/>
          <w:sz w:val="24"/>
          <w:szCs w:val="24"/>
        </w:rPr>
        <w:tab/>
      </w:r>
      <w:r w:rsidR="000608F6" w:rsidRPr="00B815CC">
        <w:rPr>
          <w:rFonts w:ascii="Times New Roman" w:hAnsi="Times New Roman"/>
          <w:sz w:val="24"/>
          <w:szCs w:val="24"/>
        </w:rPr>
        <w:tab/>
      </w:r>
      <w:r w:rsidR="00FF5DF9" w:rsidRPr="00B815CC">
        <w:rPr>
          <w:rFonts w:ascii="Times New Roman" w:hAnsi="Times New Roman"/>
          <w:sz w:val="24"/>
          <w:szCs w:val="24"/>
        </w:rPr>
        <w:t>New Grant</w:t>
      </w:r>
    </w:p>
    <w:p w14:paraId="39E85640" w14:textId="705C7E41" w:rsidR="00085568" w:rsidRDefault="00A064F1">
      <w:pPr>
        <w:pStyle w:val="NoSpacing"/>
        <w:ind w:left="3600" w:hanging="3600"/>
        <w:rPr>
          <w:rFonts w:ascii="Times New Roman" w:hAnsi="Times New Roman"/>
          <w:sz w:val="24"/>
          <w:szCs w:val="24"/>
        </w:rPr>
      </w:pPr>
      <w:r w:rsidRPr="00B815CC">
        <w:rPr>
          <w:rFonts w:ascii="Times New Roman" w:hAnsi="Times New Roman"/>
          <w:sz w:val="24"/>
          <w:szCs w:val="24"/>
        </w:rPr>
        <w:t>Public</w:t>
      </w:r>
      <w:r w:rsidR="00FC3CD5" w:rsidRPr="00B815CC">
        <w:rPr>
          <w:rFonts w:ascii="Times New Roman" w:hAnsi="Times New Roman"/>
          <w:sz w:val="24"/>
          <w:szCs w:val="24"/>
        </w:rPr>
        <w:t xml:space="preserve"> Opportunity Title:</w:t>
      </w:r>
      <w:r w:rsidR="00FC3CD5" w:rsidRPr="00B815CC">
        <w:rPr>
          <w:rFonts w:ascii="Times New Roman" w:hAnsi="Times New Roman"/>
          <w:sz w:val="24"/>
          <w:szCs w:val="24"/>
        </w:rPr>
        <w:tab/>
      </w:r>
      <w:r w:rsidR="00085568" w:rsidRPr="00B815CC">
        <w:rPr>
          <w:rFonts w:ascii="Times New Roman" w:hAnsi="Times New Roman"/>
          <w:sz w:val="24"/>
          <w:szCs w:val="24"/>
        </w:rPr>
        <w:t xml:space="preserve">Strengthening </w:t>
      </w:r>
      <w:r w:rsidR="008B07C8" w:rsidRPr="00B815CC">
        <w:rPr>
          <w:rFonts w:ascii="Times New Roman" w:hAnsi="Times New Roman"/>
          <w:sz w:val="24"/>
          <w:szCs w:val="24"/>
        </w:rPr>
        <w:t>Civil Society and Civil Servant capacity</w:t>
      </w:r>
      <w:r w:rsidR="00085568" w:rsidRPr="00B815CC">
        <w:rPr>
          <w:rFonts w:ascii="Times New Roman" w:hAnsi="Times New Roman"/>
          <w:sz w:val="24"/>
          <w:szCs w:val="24"/>
        </w:rPr>
        <w:t xml:space="preserve"> </w:t>
      </w:r>
      <w:r w:rsidR="00445B57">
        <w:rPr>
          <w:rFonts w:ascii="Times New Roman" w:hAnsi="Times New Roman"/>
          <w:sz w:val="24"/>
          <w:szCs w:val="24"/>
        </w:rPr>
        <w:t>th</w:t>
      </w:r>
      <w:r w:rsidR="00085568" w:rsidRPr="00B815CC">
        <w:rPr>
          <w:rFonts w:ascii="Times New Roman" w:hAnsi="Times New Roman"/>
          <w:sz w:val="24"/>
          <w:szCs w:val="24"/>
        </w:rPr>
        <w:t xml:space="preserve">rough </w:t>
      </w:r>
      <w:r w:rsidR="00B039FD" w:rsidRPr="00B815CC">
        <w:rPr>
          <w:rFonts w:ascii="Times New Roman" w:hAnsi="Times New Roman"/>
          <w:sz w:val="24"/>
          <w:szCs w:val="24"/>
        </w:rPr>
        <w:t>Partnership</w:t>
      </w:r>
    </w:p>
    <w:p w14:paraId="081976FD" w14:textId="77777777" w:rsidR="006D69F2" w:rsidRDefault="00FC3CD5">
      <w:pPr>
        <w:pStyle w:val="NoSpacing"/>
        <w:rPr>
          <w:rFonts w:ascii="Times New Roman" w:hAnsi="Times New Roman"/>
          <w:sz w:val="24"/>
          <w:szCs w:val="24"/>
        </w:rPr>
      </w:pPr>
      <w:r w:rsidRPr="00B130AB">
        <w:rPr>
          <w:rFonts w:ascii="Times New Roman" w:hAnsi="Times New Roman"/>
          <w:sz w:val="24"/>
          <w:szCs w:val="24"/>
        </w:rPr>
        <w:t>Catalog of Federal Domestic</w:t>
      </w:r>
      <w:r w:rsidR="000608F6">
        <w:rPr>
          <w:rFonts w:ascii="Times New Roman" w:hAnsi="Times New Roman"/>
          <w:sz w:val="24"/>
          <w:szCs w:val="24"/>
        </w:rPr>
        <w:t xml:space="preserve"> </w:t>
      </w:r>
      <w:r w:rsidR="000608F6">
        <w:rPr>
          <w:rFonts w:ascii="Times New Roman" w:hAnsi="Times New Roman"/>
          <w:sz w:val="24"/>
          <w:szCs w:val="24"/>
        </w:rPr>
        <w:tab/>
      </w:r>
      <w:r w:rsidR="000608F6">
        <w:rPr>
          <w:rFonts w:ascii="Times New Roman" w:hAnsi="Times New Roman"/>
          <w:sz w:val="24"/>
          <w:szCs w:val="24"/>
        </w:rPr>
        <w:tab/>
      </w:r>
      <w:r w:rsidR="000608F6">
        <w:rPr>
          <w:rFonts w:ascii="Times New Roman" w:hAnsi="Times New Roman"/>
          <w:sz w:val="24"/>
          <w:szCs w:val="24"/>
        </w:rPr>
        <w:br/>
      </w:r>
      <w:r w:rsidRPr="00B130AB">
        <w:rPr>
          <w:rFonts w:ascii="Times New Roman" w:hAnsi="Times New Roman"/>
          <w:sz w:val="24"/>
          <w:szCs w:val="24"/>
        </w:rPr>
        <w:t xml:space="preserve">Assistance </w:t>
      </w:r>
      <w:r w:rsidR="00215E10" w:rsidRPr="00B130AB">
        <w:rPr>
          <w:rFonts w:ascii="Times New Roman" w:hAnsi="Times New Roman"/>
          <w:sz w:val="24"/>
          <w:szCs w:val="24"/>
        </w:rPr>
        <w:t xml:space="preserve">(CFDA) </w:t>
      </w:r>
      <w:r w:rsidRPr="00B130AB">
        <w:rPr>
          <w:rFonts w:ascii="Times New Roman" w:hAnsi="Times New Roman"/>
          <w:sz w:val="24"/>
          <w:szCs w:val="24"/>
        </w:rPr>
        <w:t>Number:</w:t>
      </w:r>
      <w:r w:rsidRPr="00B130AB">
        <w:rPr>
          <w:rFonts w:ascii="Times New Roman" w:hAnsi="Times New Roman"/>
          <w:sz w:val="24"/>
          <w:szCs w:val="24"/>
        </w:rPr>
        <w:tab/>
      </w:r>
      <w:r w:rsidR="000608F6">
        <w:rPr>
          <w:rFonts w:ascii="Times New Roman" w:hAnsi="Times New Roman"/>
          <w:sz w:val="24"/>
          <w:szCs w:val="24"/>
        </w:rPr>
        <w:tab/>
      </w:r>
      <w:r w:rsidR="00B663D5">
        <w:rPr>
          <w:rFonts w:ascii="Times New Roman" w:hAnsi="Times New Roman"/>
          <w:sz w:val="24"/>
          <w:szCs w:val="24"/>
        </w:rPr>
        <w:t>19.750</w:t>
      </w:r>
    </w:p>
    <w:p w14:paraId="53F67B3C" w14:textId="6E802437" w:rsidR="006D69F2" w:rsidRDefault="00D8760C">
      <w:pPr>
        <w:pStyle w:val="NoSpacing"/>
        <w:rPr>
          <w:rFonts w:ascii="Times New Roman" w:hAnsi="Times New Roman"/>
          <w:sz w:val="24"/>
          <w:szCs w:val="24"/>
        </w:rPr>
      </w:pPr>
      <w:r>
        <w:rPr>
          <w:rFonts w:ascii="Times New Roman" w:hAnsi="Times New Roman"/>
          <w:sz w:val="24"/>
          <w:szCs w:val="24"/>
        </w:rPr>
        <w:t>Funding Amount:</w:t>
      </w:r>
      <w:r>
        <w:rPr>
          <w:rFonts w:ascii="Times New Roman" w:hAnsi="Times New Roman"/>
          <w:sz w:val="24"/>
          <w:szCs w:val="24"/>
        </w:rPr>
        <w:tab/>
      </w:r>
      <w:r>
        <w:rPr>
          <w:rFonts w:ascii="Times New Roman" w:hAnsi="Times New Roman"/>
          <w:sz w:val="24"/>
          <w:szCs w:val="24"/>
        </w:rPr>
        <w:tab/>
      </w:r>
      <w:r w:rsidR="000608F6">
        <w:rPr>
          <w:rFonts w:ascii="Times New Roman" w:hAnsi="Times New Roman"/>
          <w:sz w:val="24"/>
          <w:szCs w:val="24"/>
        </w:rPr>
        <w:tab/>
      </w:r>
      <w:r w:rsidR="006F5DB5" w:rsidRPr="00F305CD">
        <w:rPr>
          <w:rFonts w:ascii="Times New Roman" w:hAnsi="Times New Roman"/>
          <w:sz w:val="24"/>
          <w:szCs w:val="24"/>
        </w:rPr>
        <w:t>$</w:t>
      </w:r>
      <w:r w:rsidR="00194D9D">
        <w:rPr>
          <w:rFonts w:ascii="Times New Roman" w:hAnsi="Times New Roman"/>
          <w:sz w:val="24"/>
          <w:szCs w:val="24"/>
        </w:rPr>
        <w:t>1,261</w:t>
      </w:r>
      <w:r w:rsidR="00D14B43">
        <w:rPr>
          <w:rFonts w:ascii="Times New Roman" w:hAnsi="Times New Roman"/>
          <w:sz w:val="24"/>
          <w:szCs w:val="24"/>
        </w:rPr>
        <w:t>,666</w:t>
      </w:r>
      <w:r w:rsidR="00FC3CD5" w:rsidRPr="00F305CD">
        <w:rPr>
          <w:rFonts w:ascii="Times New Roman" w:hAnsi="Times New Roman"/>
          <w:sz w:val="24"/>
          <w:szCs w:val="24"/>
        </w:rPr>
        <w:t xml:space="preserve"> U</w:t>
      </w:r>
      <w:r w:rsidR="00194D9D">
        <w:rPr>
          <w:rFonts w:ascii="Times New Roman" w:hAnsi="Times New Roman"/>
          <w:sz w:val="24"/>
          <w:szCs w:val="24"/>
        </w:rPr>
        <w:t>SD</w:t>
      </w:r>
    </w:p>
    <w:p w14:paraId="31E296E6" w14:textId="77777777" w:rsidR="00A6746C" w:rsidRPr="00B130AB" w:rsidRDefault="00A6746C">
      <w:pPr>
        <w:spacing w:after="0" w:line="240" w:lineRule="auto"/>
        <w:rPr>
          <w:rFonts w:ascii="Times New Roman" w:hAnsi="Times New Roman" w:cs="Times New Roman"/>
          <w:sz w:val="24"/>
          <w:szCs w:val="24"/>
        </w:rPr>
      </w:pPr>
    </w:p>
    <w:p w14:paraId="5CC3B0D2" w14:textId="00A620BF" w:rsidR="006D69F2" w:rsidRDefault="00C83E1C">
      <w:pPr>
        <w:tabs>
          <w:tab w:val="left" w:pos="2880"/>
          <w:tab w:val="left" w:pos="360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Issuance Date:</w:t>
      </w:r>
      <w:r w:rsidR="000608F6">
        <w:rPr>
          <w:rFonts w:ascii="Times New Roman" w:eastAsia="Times New Roman" w:hAnsi="Times New Roman" w:cs="Times New Roman"/>
          <w:sz w:val="24"/>
          <w:szCs w:val="24"/>
        </w:rPr>
        <w:tab/>
      </w:r>
      <w:r w:rsidR="000608F6">
        <w:rPr>
          <w:rFonts w:ascii="Times New Roman" w:eastAsia="Times New Roman" w:hAnsi="Times New Roman" w:cs="Times New Roman"/>
          <w:sz w:val="24"/>
          <w:szCs w:val="24"/>
        </w:rPr>
        <w:tab/>
      </w:r>
      <w:r w:rsidR="00EA08E0">
        <w:rPr>
          <w:rFonts w:ascii="Times New Roman" w:eastAsia="Times New Roman" w:hAnsi="Times New Roman" w:cs="Times New Roman"/>
          <w:sz w:val="24"/>
          <w:szCs w:val="24"/>
        </w:rPr>
        <w:t xml:space="preserve">April </w:t>
      </w:r>
      <w:r w:rsidR="00D544B5">
        <w:rPr>
          <w:rFonts w:ascii="Times New Roman" w:eastAsia="Times New Roman" w:hAnsi="Times New Roman" w:cs="Times New Roman"/>
          <w:sz w:val="24"/>
          <w:szCs w:val="24"/>
        </w:rPr>
        <w:t>6</w:t>
      </w:r>
      <w:r w:rsidR="00223B72">
        <w:rPr>
          <w:rFonts w:ascii="Times New Roman" w:eastAsia="Times New Roman" w:hAnsi="Times New Roman" w:cs="Times New Roman"/>
          <w:sz w:val="24"/>
          <w:szCs w:val="24"/>
        </w:rPr>
        <w:t>, 2018</w:t>
      </w:r>
    </w:p>
    <w:p w14:paraId="77061CA0" w14:textId="77777777" w:rsidR="00194D9D" w:rsidRDefault="00194D9D">
      <w:pPr>
        <w:tabs>
          <w:tab w:val="left" w:pos="3600"/>
          <w:tab w:val="left" w:pos="5880"/>
        </w:tabs>
        <w:spacing w:after="0" w:line="240" w:lineRule="auto"/>
        <w:ind w:right="-20"/>
        <w:rPr>
          <w:rFonts w:ascii="Times New Roman" w:eastAsia="Times New Roman" w:hAnsi="Times New Roman" w:cs="Times New Roman"/>
          <w:sz w:val="24"/>
          <w:szCs w:val="24"/>
        </w:rPr>
      </w:pPr>
    </w:p>
    <w:p w14:paraId="5A635C20" w14:textId="76BDD0C2" w:rsidR="006D69F2" w:rsidRDefault="00C83E1C">
      <w:pPr>
        <w:tabs>
          <w:tab w:val="left" w:pos="3600"/>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Deadline for Receipt of Questions:</w:t>
      </w:r>
      <w:r w:rsidR="000608F6">
        <w:rPr>
          <w:rFonts w:ascii="Times New Roman" w:eastAsia="Times New Roman" w:hAnsi="Times New Roman" w:cs="Times New Roman"/>
          <w:sz w:val="24"/>
          <w:szCs w:val="24"/>
        </w:rPr>
        <w:tab/>
      </w:r>
      <w:r w:rsidR="001518F2">
        <w:rPr>
          <w:rFonts w:ascii="Times New Roman" w:eastAsia="Times New Roman" w:hAnsi="Times New Roman" w:cs="Times New Roman"/>
          <w:sz w:val="24"/>
          <w:szCs w:val="24"/>
        </w:rPr>
        <w:t xml:space="preserve">May </w:t>
      </w:r>
      <w:r w:rsidR="00D544B5">
        <w:rPr>
          <w:rFonts w:ascii="Times New Roman" w:eastAsia="Times New Roman" w:hAnsi="Times New Roman" w:cs="Times New Roman"/>
          <w:sz w:val="24"/>
          <w:szCs w:val="24"/>
        </w:rPr>
        <w:t>10</w:t>
      </w:r>
      <w:r w:rsidR="00250120">
        <w:rPr>
          <w:rFonts w:ascii="Times New Roman" w:eastAsia="Times New Roman" w:hAnsi="Times New Roman" w:cs="Times New Roman"/>
          <w:sz w:val="24"/>
          <w:szCs w:val="24"/>
        </w:rPr>
        <w:t>, 201</w:t>
      </w:r>
      <w:r w:rsidR="00223B72">
        <w:rPr>
          <w:rFonts w:ascii="Times New Roman" w:eastAsia="Times New Roman" w:hAnsi="Times New Roman" w:cs="Times New Roman"/>
          <w:sz w:val="24"/>
          <w:szCs w:val="24"/>
        </w:rPr>
        <w:t>8</w:t>
      </w:r>
      <w:r w:rsidR="00250120">
        <w:rPr>
          <w:rFonts w:ascii="Times New Roman" w:eastAsia="Times New Roman" w:hAnsi="Times New Roman" w:cs="Times New Roman"/>
          <w:sz w:val="24"/>
          <w:szCs w:val="24"/>
        </w:rPr>
        <w:t xml:space="preserve"> </w:t>
      </w:r>
      <w:r w:rsidR="000608F6">
        <w:rPr>
          <w:rFonts w:ascii="Times New Roman" w:eastAsia="Times New Roman" w:hAnsi="Times New Roman" w:cs="Times New Roman"/>
          <w:sz w:val="24"/>
          <w:szCs w:val="24"/>
        </w:rPr>
        <w:t xml:space="preserve">at </w:t>
      </w:r>
      <w:r w:rsidR="007D5454"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 xml:space="preserve">:00 </w:t>
      </w:r>
      <w:r w:rsidR="007D5454" w:rsidRPr="00B130AB">
        <w:rPr>
          <w:rFonts w:ascii="Times New Roman" w:eastAsia="Times New Roman" w:hAnsi="Times New Roman" w:cs="Times New Roman"/>
          <w:sz w:val="24"/>
          <w:szCs w:val="24"/>
        </w:rPr>
        <w:t xml:space="preserve">PM </w:t>
      </w:r>
      <w:r w:rsidR="0066570A">
        <w:rPr>
          <w:rFonts w:ascii="Times New Roman" w:eastAsia="Times New Roman" w:hAnsi="Times New Roman" w:cs="Times New Roman"/>
          <w:sz w:val="24"/>
          <w:szCs w:val="24"/>
        </w:rPr>
        <w:t>local</w:t>
      </w:r>
      <w:r w:rsidR="007D5454" w:rsidRPr="00B130AB">
        <w:rPr>
          <w:rFonts w:ascii="Times New Roman" w:eastAsia="Times New Roman" w:hAnsi="Times New Roman" w:cs="Times New Roman"/>
          <w:sz w:val="24"/>
          <w:szCs w:val="24"/>
        </w:rPr>
        <w:t xml:space="preserve"> </w:t>
      </w:r>
      <w:r w:rsidR="0066570A">
        <w:rPr>
          <w:rFonts w:ascii="Times New Roman" w:eastAsia="Times New Roman" w:hAnsi="Times New Roman" w:cs="Times New Roman"/>
          <w:sz w:val="24"/>
          <w:szCs w:val="24"/>
        </w:rPr>
        <w:t>t</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p>
    <w:p w14:paraId="4DA148CA" w14:textId="77777777" w:rsidR="00194D9D" w:rsidRDefault="00194D9D">
      <w:pPr>
        <w:tabs>
          <w:tab w:val="left" w:pos="5880"/>
        </w:tabs>
        <w:spacing w:after="0" w:line="240" w:lineRule="auto"/>
        <w:ind w:right="-20"/>
        <w:rPr>
          <w:rFonts w:ascii="Times New Roman" w:hAnsi="Times New Roman" w:cs="Times New Roman"/>
          <w:sz w:val="24"/>
          <w:szCs w:val="24"/>
        </w:rPr>
      </w:pPr>
    </w:p>
    <w:p w14:paraId="30D230C9" w14:textId="7FD29B6B" w:rsidR="0076709D" w:rsidRDefault="000608F6">
      <w:pPr>
        <w:tabs>
          <w:tab w:val="left" w:pos="588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Deadline</w:t>
      </w:r>
      <w:r w:rsidR="00C83E1C" w:rsidRPr="00B130AB">
        <w:rPr>
          <w:rFonts w:ascii="Times New Roman" w:eastAsia="Times New Roman" w:hAnsi="Times New Roman" w:cs="Times New Roman"/>
          <w:sz w:val="24"/>
          <w:szCs w:val="24"/>
        </w:rPr>
        <w:t xml:space="preserve"> for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ission of </w:t>
      </w:r>
    </w:p>
    <w:p w14:paraId="0AA65DD9" w14:textId="2375D6E1" w:rsidR="006D69F2" w:rsidRDefault="00C83E1C">
      <w:pPr>
        <w:tabs>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Applications:</w:t>
      </w:r>
      <w:r w:rsidR="000608F6">
        <w:rPr>
          <w:rFonts w:ascii="Times New Roman" w:eastAsia="Times New Roman" w:hAnsi="Times New Roman" w:cs="Times New Roman"/>
          <w:sz w:val="24"/>
          <w:szCs w:val="24"/>
        </w:rPr>
        <w:t xml:space="preserve"> </w:t>
      </w:r>
      <w:r w:rsidR="0076709D">
        <w:rPr>
          <w:rFonts w:ascii="Times New Roman" w:eastAsia="Times New Roman" w:hAnsi="Times New Roman" w:cs="Times New Roman"/>
          <w:sz w:val="24"/>
          <w:szCs w:val="24"/>
        </w:rPr>
        <w:t xml:space="preserve">                                     </w:t>
      </w:r>
      <w:r w:rsidR="001518F2">
        <w:rPr>
          <w:rFonts w:ascii="Times New Roman" w:eastAsia="Times New Roman" w:hAnsi="Times New Roman" w:cs="Times New Roman"/>
          <w:sz w:val="24"/>
          <w:szCs w:val="24"/>
        </w:rPr>
        <w:t>June 4</w:t>
      </w:r>
      <w:r w:rsidR="006F5DB5">
        <w:rPr>
          <w:rFonts w:ascii="Times New Roman" w:eastAsia="Times New Roman" w:hAnsi="Times New Roman" w:cs="Times New Roman"/>
          <w:sz w:val="24"/>
          <w:szCs w:val="24"/>
        </w:rPr>
        <w:t>, 201</w:t>
      </w:r>
      <w:r w:rsidR="00223B72">
        <w:rPr>
          <w:rFonts w:ascii="Times New Roman" w:eastAsia="Times New Roman" w:hAnsi="Times New Roman" w:cs="Times New Roman"/>
          <w:sz w:val="24"/>
          <w:szCs w:val="24"/>
        </w:rPr>
        <w:t>8</w:t>
      </w:r>
      <w:r w:rsidR="000608F6">
        <w:rPr>
          <w:rFonts w:ascii="Times New Roman" w:eastAsia="Times New Roman" w:hAnsi="Times New Roman" w:cs="Times New Roman"/>
          <w:sz w:val="24"/>
          <w:szCs w:val="24"/>
        </w:rPr>
        <w:t xml:space="preserve"> at </w:t>
      </w:r>
      <w:r w:rsidR="00390663">
        <w:rPr>
          <w:rFonts w:ascii="Times New Roman" w:eastAsia="Times New Roman" w:hAnsi="Times New Roman" w:cs="Times New Roman"/>
          <w:sz w:val="24"/>
          <w:szCs w:val="24"/>
        </w:rPr>
        <w:t>11:59</w:t>
      </w:r>
      <w:r w:rsidR="007D5454" w:rsidRPr="00B130AB">
        <w:rPr>
          <w:rFonts w:ascii="Times New Roman" w:eastAsia="Times New Roman" w:hAnsi="Times New Roman" w:cs="Times New Roman"/>
          <w:sz w:val="24"/>
          <w:szCs w:val="24"/>
        </w:rPr>
        <w:t xml:space="preserve"> PM </w:t>
      </w:r>
      <w:r w:rsidR="0066570A">
        <w:rPr>
          <w:rFonts w:ascii="Times New Roman" w:eastAsia="Times New Roman" w:hAnsi="Times New Roman" w:cs="Times New Roman"/>
          <w:sz w:val="24"/>
          <w:szCs w:val="24"/>
        </w:rPr>
        <w:t>local t</w:t>
      </w:r>
      <w:r w:rsidR="007D5454" w:rsidRPr="00B130AB">
        <w:rPr>
          <w:rFonts w:ascii="Times New Roman" w:eastAsia="Times New Roman" w:hAnsi="Times New Roman" w:cs="Times New Roman"/>
          <w:sz w:val="24"/>
          <w:szCs w:val="24"/>
        </w:rPr>
        <w:t>ime</w:t>
      </w:r>
    </w:p>
    <w:p w14:paraId="2B6B049B" w14:textId="20FF90FC" w:rsidR="00A6746C" w:rsidRDefault="000608F6">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00CA5589">
        <w:rPr>
          <w:rFonts w:ascii="Times New Roman" w:hAnsi="Times New Roman" w:cs="Times New Roman"/>
          <w:sz w:val="24"/>
          <w:szCs w:val="24"/>
        </w:rPr>
        <w:t xml:space="preserve">Funding Activity Category: </w:t>
      </w:r>
      <w:r w:rsidR="00CA5589">
        <w:rPr>
          <w:rFonts w:ascii="Times New Roman" w:hAnsi="Times New Roman" w:cs="Times New Roman"/>
          <w:sz w:val="24"/>
          <w:szCs w:val="24"/>
        </w:rPr>
        <w:tab/>
      </w:r>
      <w:r w:rsidR="00CA5589">
        <w:rPr>
          <w:rFonts w:ascii="Times New Roman" w:hAnsi="Times New Roman" w:cs="Times New Roman"/>
          <w:sz w:val="24"/>
          <w:szCs w:val="24"/>
        </w:rPr>
        <w:tab/>
      </w:r>
      <w:r w:rsidR="00246A35">
        <w:rPr>
          <w:rFonts w:ascii="Times New Roman" w:hAnsi="Times New Roman" w:cs="Times New Roman"/>
          <w:sz w:val="24"/>
          <w:szCs w:val="24"/>
        </w:rPr>
        <w:t>Governance</w:t>
      </w:r>
    </w:p>
    <w:p w14:paraId="439C7FAE" w14:textId="13CF9360"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Program Type: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 xml:space="preserve">U.S. Embassy </w:t>
      </w:r>
      <w:r w:rsidR="006F5DB5">
        <w:rPr>
          <w:rFonts w:ascii="Times New Roman" w:hAnsi="Times New Roman" w:cs="Times New Roman"/>
          <w:sz w:val="24"/>
          <w:szCs w:val="24"/>
        </w:rPr>
        <w:t>in Belmopan, Belize</w:t>
      </w:r>
    </w:p>
    <w:p w14:paraId="65DB1A17" w14:textId="5ECE086C"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Central America Regional Security Initiative</w:t>
      </w:r>
      <w:r w:rsidR="008F43B5">
        <w:rPr>
          <w:rFonts w:ascii="Times New Roman" w:hAnsi="Times New Roman" w:cs="Times New Roman"/>
          <w:sz w:val="24"/>
          <w:szCs w:val="24"/>
        </w:rPr>
        <w:t xml:space="preserve"> (CARSI)</w:t>
      </w:r>
    </w:p>
    <w:p w14:paraId="2184C311" w14:textId="03557024"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5DB5">
        <w:rPr>
          <w:rFonts w:ascii="Times New Roman" w:hAnsi="Times New Roman" w:cs="Times New Roman"/>
          <w:sz w:val="24"/>
          <w:szCs w:val="24"/>
        </w:rPr>
        <w:t>Grant</w:t>
      </w:r>
      <w:r>
        <w:rPr>
          <w:rFonts w:ascii="Times New Roman" w:hAnsi="Times New Roman" w:cs="Times New Roman"/>
          <w:sz w:val="24"/>
          <w:szCs w:val="24"/>
        </w:rPr>
        <w:t xml:space="preserve"> </w:t>
      </w:r>
    </w:p>
    <w:p w14:paraId="7D3C2D6D" w14:textId="2F281D99" w:rsidR="00390663" w:rsidRDefault="00CA5589" w:rsidP="00445B57">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Eligibility Category: </w:t>
      </w:r>
      <w:r>
        <w:rPr>
          <w:rFonts w:ascii="Times New Roman" w:hAnsi="Times New Roman" w:cs="Times New Roman"/>
          <w:sz w:val="24"/>
          <w:szCs w:val="24"/>
        </w:rPr>
        <w:tab/>
      </w:r>
      <w:r w:rsidR="00390663" w:rsidRPr="004A6EF0">
        <w:rPr>
          <w:rFonts w:ascii="Times New Roman" w:hAnsi="Times New Roman" w:cs="Times New Roman"/>
          <w:sz w:val="24"/>
          <w:szCs w:val="24"/>
        </w:rPr>
        <w:t>U.S. Non-profit/non-governmental organizations (NGOs) having a 501(c)(3) status with the IRS</w:t>
      </w:r>
      <w:r w:rsidR="00390663">
        <w:rPr>
          <w:rFonts w:ascii="Times New Roman" w:hAnsi="Times New Roman" w:cs="Times New Roman"/>
          <w:sz w:val="24"/>
          <w:szCs w:val="24"/>
        </w:rPr>
        <w:t xml:space="preserve"> </w:t>
      </w:r>
      <w:r w:rsidR="00390663" w:rsidRPr="004A6EF0">
        <w:rPr>
          <w:rFonts w:ascii="Times New Roman" w:hAnsi="Times New Roman" w:cs="Times New Roman"/>
          <w:sz w:val="24"/>
          <w:szCs w:val="24"/>
        </w:rPr>
        <w:t>or overseas-based</w:t>
      </w:r>
      <w:r w:rsidR="00390663">
        <w:rPr>
          <w:rFonts w:ascii="Times New Roman" w:hAnsi="Times New Roman" w:cs="Times New Roman"/>
          <w:sz w:val="24"/>
          <w:szCs w:val="24"/>
        </w:rPr>
        <w:t xml:space="preserve"> NGOs</w:t>
      </w:r>
      <w:r w:rsidR="00FD182B">
        <w:rPr>
          <w:rFonts w:ascii="Times New Roman" w:hAnsi="Times New Roman" w:cs="Times New Roman"/>
          <w:sz w:val="24"/>
          <w:szCs w:val="24"/>
        </w:rPr>
        <w:t xml:space="preserve">, </w:t>
      </w:r>
      <w:r w:rsidR="00390663" w:rsidRPr="004A6EF0">
        <w:rPr>
          <w:rFonts w:ascii="Times New Roman" w:hAnsi="Times New Roman" w:cs="Times New Roman"/>
          <w:sz w:val="24"/>
          <w:szCs w:val="24"/>
        </w:rPr>
        <w:t>institutions of higher education</w:t>
      </w:r>
      <w:r w:rsidR="00FD182B">
        <w:rPr>
          <w:rFonts w:ascii="Times New Roman" w:hAnsi="Times New Roman" w:cs="Times New Roman"/>
          <w:sz w:val="24"/>
          <w:szCs w:val="24"/>
        </w:rPr>
        <w:t xml:space="preserve">, </w:t>
      </w:r>
      <w:r w:rsidR="00FD182B" w:rsidRPr="00FD182B">
        <w:rPr>
          <w:rFonts w:ascii="Times New Roman" w:hAnsi="Times New Roman" w:cs="Times New Roman"/>
          <w:sz w:val="24"/>
          <w:szCs w:val="24"/>
        </w:rPr>
        <w:t>and public international organizations (PIOs)</w:t>
      </w:r>
      <w:r w:rsidR="00A600E1">
        <w:rPr>
          <w:rFonts w:ascii="Times New Roman" w:hAnsi="Times New Roman" w:cs="Times New Roman"/>
          <w:sz w:val="24"/>
          <w:szCs w:val="24"/>
        </w:rPr>
        <w:t>; Belizean NGOs are strongly encouraged to apply</w:t>
      </w:r>
      <w:r w:rsidR="00575CDA">
        <w:rPr>
          <w:rFonts w:ascii="Times New Roman" w:hAnsi="Times New Roman" w:cs="Times New Roman"/>
          <w:sz w:val="24"/>
          <w:szCs w:val="24"/>
        </w:rPr>
        <w:t>.</w:t>
      </w:r>
    </w:p>
    <w:p w14:paraId="3B29A593" w14:textId="39CA0EF4"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Est. Project Start Date:</w:t>
      </w:r>
      <w:r>
        <w:rPr>
          <w:rFonts w:ascii="Times New Roman" w:hAnsi="Times New Roman" w:cs="Times New Roman"/>
          <w:sz w:val="24"/>
          <w:szCs w:val="24"/>
        </w:rPr>
        <w:tab/>
      </w:r>
      <w:r>
        <w:rPr>
          <w:rFonts w:ascii="Times New Roman" w:hAnsi="Times New Roman" w:cs="Times New Roman"/>
          <w:sz w:val="24"/>
          <w:szCs w:val="24"/>
        </w:rPr>
        <w:tab/>
      </w:r>
      <w:r w:rsidR="004458AD">
        <w:rPr>
          <w:rFonts w:ascii="Times New Roman" w:hAnsi="Times New Roman" w:cs="Times New Roman"/>
          <w:sz w:val="24"/>
          <w:szCs w:val="24"/>
        </w:rPr>
        <w:t xml:space="preserve">September </w:t>
      </w:r>
      <w:r w:rsidR="005544F5">
        <w:rPr>
          <w:rFonts w:ascii="Times New Roman" w:hAnsi="Times New Roman" w:cs="Times New Roman"/>
          <w:sz w:val="24"/>
          <w:szCs w:val="24"/>
        </w:rPr>
        <w:t>28</w:t>
      </w:r>
      <w:r w:rsidR="006F5DB5">
        <w:rPr>
          <w:rFonts w:ascii="Times New Roman" w:hAnsi="Times New Roman" w:cs="Times New Roman"/>
          <w:sz w:val="24"/>
          <w:szCs w:val="24"/>
        </w:rPr>
        <w:t>, 201</w:t>
      </w:r>
      <w:r w:rsidR="00223B72">
        <w:rPr>
          <w:rFonts w:ascii="Times New Roman" w:hAnsi="Times New Roman" w:cs="Times New Roman"/>
          <w:sz w:val="24"/>
          <w:szCs w:val="24"/>
        </w:rPr>
        <w:t>8</w:t>
      </w:r>
    </w:p>
    <w:p w14:paraId="47C1CC3F" w14:textId="7E6B3CB5"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 Project End Date: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D05014">
        <w:rPr>
          <w:rFonts w:ascii="Times New Roman" w:hAnsi="Times New Roman" w:cs="Times New Roman"/>
          <w:sz w:val="24"/>
          <w:szCs w:val="24"/>
        </w:rPr>
        <w:t>Variable</w:t>
      </w:r>
    </w:p>
    <w:p w14:paraId="70C5708A" w14:textId="101DA18D"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Fiscal Year: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814AAC" w:rsidRPr="00672C77">
        <w:rPr>
          <w:rFonts w:ascii="Times New Roman" w:hAnsi="Times New Roman" w:cs="Times New Roman"/>
          <w:sz w:val="24"/>
          <w:szCs w:val="24"/>
        </w:rPr>
        <w:t>FY</w:t>
      </w:r>
      <w:r w:rsidR="00CF2C8D">
        <w:rPr>
          <w:rFonts w:ascii="Times New Roman" w:hAnsi="Times New Roman" w:cs="Times New Roman"/>
          <w:sz w:val="24"/>
          <w:szCs w:val="24"/>
        </w:rPr>
        <w:t xml:space="preserve"> </w:t>
      </w:r>
      <w:r w:rsidR="00814AAC" w:rsidRPr="00672C77">
        <w:rPr>
          <w:rFonts w:ascii="Times New Roman" w:hAnsi="Times New Roman" w:cs="Times New Roman"/>
          <w:sz w:val="24"/>
          <w:szCs w:val="24"/>
        </w:rPr>
        <w:t>201</w:t>
      </w:r>
      <w:r w:rsidR="00223B72">
        <w:rPr>
          <w:rFonts w:ascii="Times New Roman" w:hAnsi="Times New Roman" w:cs="Times New Roman"/>
          <w:sz w:val="24"/>
          <w:szCs w:val="24"/>
        </w:rPr>
        <w:t>7</w:t>
      </w:r>
    </w:p>
    <w:p w14:paraId="617B4E4C" w14:textId="58D7C7C0"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Award Ceiling:</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$4</w:t>
      </w:r>
      <w:r w:rsidR="000277F5">
        <w:rPr>
          <w:rFonts w:ascii="Times New Roman" w:hAnsi="Times New Roman" w:cs="Times New Roman"/>
          <w:sz w:val="24"/>
          <w:szCs w:val="24"/>
        </w:rPr>
        <w:t>0</w:t>
      </w:r>
      <w:r w:rsidR="00147332">
        <w:rPr>
          <w:rFonts w:ascii="Times New Roman" w:hAnsi="Times New Roman" w:cs="Times New Roman"/>
          <w:sz w:val="24"/>
          <w:szCs w:val="24"/>
        </w:rPr>
        <w:t>0,000</w:t>
      </w:r>
      <w:r w:rsidR="001518F2">
        <w:rPr>
          <w:rFonts w:ascii="Times New Roman" w:hAnsi="Times New Roman" w:cs="Times New Roman"/>
          <w:sz w:val="24"/>
          <w:szCs w:val="24"/>
        </w:rPr>
        <w:t xml:space="preserve"> USD</w:t>
      </w:r>
    </w:p>
    <w:p w14:paraId="5277B6AA" w14:textId="2EA2BC90"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w:t>
      </w:r>
      <w:r w:rsidR="000277F5">
        <w:rPr>
          <w:rFonts w:ascii="Times New Roman" w:hAnsi="Times New Roman" w:cs="Times New Roman"/>
          <w:sz w:val="24"/>
          <w:szCs w:val="24"/>
        </w:rPr>
        <w:t>2</w:t>
      </w:r>
      <w:r w:rsidR="00147332">
        <w:rPr>
          <w:rFonts w:ascii="Times New Roman" w:hAnsi="Times New Roman" w:cs="Times New Roman"/>
          <w:sz w:val="24"/>
          <w:szCs w:val="24"/>
        </w:rPr>
        <w:t>00,000</w:t>
      </w:r>
      <w:r w:rsidR="001518F2">
        <w:rPr>
          <w:rFonts w:ascii="Times New Roman" w:hAnsi="Times New Roman" w:cs="Times New Roman"/>
          <w:sz w:val="24"/>
          <w:szCs w:val="24"/>
        </w:rPr>
        <w:t xml:space="preserve"> USD</w:t>
      </w:r>
      <w:r w:rsidR="000608F6">
        <w:rPr>
          <w:rFonts w:ascii="Times New Roman" w:hAnsi="Times New Roman" w:cs="Times New Roman"/>
          <w:sz w:val="24"/>
          <w:szCs w:val="24"/>
        </w:rPr>
        <w:br/>
        <w:t>Expected # of Awards Funded:</w:t>
      </w:r>
      <w:r w:rsidR="000608F6">
        <w:rPr>
          <w:rFonts w:ascii="Times New Roman" w:hAnsi="Times New Roman" w:cs="Times New Roman"/>
          <w:sz w:val="24"/>
          <w:szCs w:val="24"/>
        </w:rPr>
        <w:tab/>
        <w:t>3 to 5</w:t>
      </w:r>
    </w:p>
    <w:p w14:paraId="55A777AA" w14:textId="77777777" w:rsidR="00CA5589" w:rsidRDefault="00CA55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r>
      <w:r w:rsidR="00D2550D">
        <w:rPr>
          <w:rFonts w:ascii="Times New Roman" w:hAnsi="Times New Roman" w:cs="Times New Roman"/>
          <w:sz w:val="24"/>
          <w:szCs w:val="24"/>
        </w:rPr>
        <w:t>No</w:t>
      </w:r>
      <w:r>
        <w:rPr>
          <w:rFonts w:ascii="Times New Roman" w:hAnsi="Times New Roman" w:cs="Times New Roman"/>
          <w:sz w:val="24"/>
          <w:szCs w:val="24"/>
        </w:rPr>
        <w:tab/>
      </w:r>
    </w:p>
    <w:p w14:paraId="14A6A1C8" w14:textId="77777777" w:rsidR="006D69F2" w:rsidRDefault="006D69F2">
      <w:pPr>
        <w:tabs>
          <w:tab w:val="left" w:pos="1200"/>
        </w:tabs>
        <w:spacing w:after="0" w:line="240" w:lineRule="auto"/>
        <w:ind w:right="-20"/>
        <w:rPr>
          <w:rFonts w:ascii="Times New Roman" w:eastAsia="Times New Roman" w:hAnsi="Times New Roman" w:cs="Times New Roman"/>
          <w:sz w:val="24"/>
          <w:szCs w:val="24"/>
        </w:rPr>
      </w:pPr>
    </w:p>
    <w:p w14:paraId="57993425" w14:textId="77777777" w:rsidR="00A6746C" w:rsidRPr="00B130AB" w:rsidRDefault="00A6746C">
      <w:pPr>
        <w:spacing w:after="0" w:line="240" w:lineRule="auto"/>
        <w:rPr>
          <w:rFonts w:ascii="Times New Roman" w:hAnsi="Times New Roman" w:cs="Times New Roman"/>
          <w:sz w:val="24"/>
          <w:szCs w:val="24"/>
        </w:rPr>
      </w:pPr>
    </w:p>
    <w:p w14:paraId="2B725C04" w14:textId="77777777" w:rsidR="00BA5D73" w:rsidRDefault="00BA5D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D40C07F" w14:textId="77777777" w:rsidR="006D69F2" w:rsidRDefault="00200B98">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lastRenderedPageBreak/>
        <w:t>EXECUTIVE SUMMARY</w:t>
      </w:r>
    </w:p>
    <w:p w14:paraId="1825A713" w14:textId="77777777" w:rsidR="006D69F2" w:rsidRDefault="006D69F2">
      <w:pPr>
        <w:spacing w:after="0" w:line="240" w:lineRule="auto"/>
        <w:ind w:right="148"/>
        <w:rPr>
          <w:rFonts w:ascii="Times New Roman" w:eastAsia="Times New Roman" w:hAnsi="Times New Roman" w:cs="Times New Roman"/>
          <w:sz w:val="24"/>
          <w:szCs w:val="24"/>
        </w:rPr>
      </w:pPr>
    </w:p>
    <w:p w14:paraId="77873CB2" w14:textId="113EC824" w:rsidR="00933887" w:rsidRDefault="007461D5" w:rsidP="0051655E">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534D42">
        <w:rPr>
          <w:rFonts w:ascii="Times New Roman" w:eastAsia="Times New Roman" w:hAnsi="Times New Roman" w:cs="Times New Roman"/>
          <w:sz w:val="24"/>
          <w:szCs w:val="24"/>
        </w:rPr>
        <w:t>U.S. Embassy in Belmopan, Belize</w:t>
      </w:r>
      <w:r w:rsidR="00064840">
        <w:rPr>
          <w:rFonts w:ascii="Times New Roman" w:eastAsia="Times New Roman" w:hAnsi="Times New Roman" w:cs="Times New Roman"/>
          <w:sz w:val="24"/>
          <w:szCs w:val="24"/>
        </w:rPr>
        <w:t xml:space="preserve"> </w:t>
      </w:r>
      <w:r w:rsidR="00686A73">
        <w:rPr>
          <w:rFonts w:ascii="Times New Roman" w:eastAsia="Times New Roman" w:hAnsi="Times New Roman" w:cs="Times New Roman"/>
          <w:sz w:val="24"/>
          <w:szCs w:val="24"/>
        </w:rPr>
        <w:t xml:space="preserve">announces a </w:t>
      </w:r>
      <w:r w:rsidR="00780E6C">
        <w:rPr>
          <w:rFonts w:ascii="Times New Roman" w:eastAsia="Times New Roman" w:hAnsi="Times New Roman" w:cs="Times New Roman"/>
          <w:sz w:val="24"/>
          <w:szCs w:val="24"/>
        </w:rPr>
        <w:t>N</w:t>
      </w:r>
      <w:r w:rsidR="000839EA">
        <w:rPr>
          <w:rFonts w:ascii="Times New Roman" w:eastAsia="Times New Roman" w:hAnsi="Times New Roman" w:cs="Times New Roman"/>
          <w:sz w:val="24"/>
          <w:szCs w:val="24"/>
        </w:rPr>
        <w:t>otice</w:t>
      </w:r>
      <w:r w:rsidR="002A307B">
        <w:rPr>
          <w:rFonts w:ascii="Times New Roman" w:eastAsia="Times New Roman" w:hAnsi="Times New Roman" w:cs="Times New Roman"/>
          <w:sz w:val="24"/>
          <w:szCs w:val="24"/>
        </w:rPr>
        <w:t xml:space="preserve"> of </w:t>
      </w:r>
      <w:r w:rsidR="00780E6C">
        <w:rPr>
          <w:rFonts w:ascii="Times New Roman" w:eastAsia="Times New Roman" w:hAnsi="Times New Roman" w:cs="Times New Roman"/>
          <w:sz w:val="24"/>
          <w:szCs w:val="24"/>
        </w:rPr>
        <w:t>F</w:t>
      </w:r>
      <w:r w:rsidR="002A307B">
        <w:rPr>
          <w:rFonts w:ascii="Times New Roman" w:eastAsia="Times New Roman" w:hAnsi="Times New Roman" w:cs="Times New Roman"/>
          <w:sz w:val="24"/>
          <w:szCs w:val="24"/>
        </w:rPr>
        <w:t xml:space="preserve">unding </w:t>
      </w:r>
      <w:r w:rsidR="00780E6C">
        <w:rPr>
          <w:rFonts w:ascii="Times New Roman" w:eastAsia="Times New Roman" w:hAnsi="Times New Roman" w:cs="Times New Roman"/>
          <w:sz w:val="24"/>
          <w:szCs w:val="24"/>
        </w:rPr>
        <w:t>O</w:t>
      </w:r>
      <w:r w:rsidR="002A307B">
        <w:rPr>
          <w:rFonts w:ascii="Times New Roman" w:eastAsia="Times New Roman" w:hAnsi="Times New Roman" w:cs="Times New Roman"/>
          <w:sz w:val="24"/>
          <w:szCs w:val="24"/>
        </w:rPr>
        <w:t>pportunity (NOFO)</w:t>
      </w:r>
      <w:r w:rsidR="00534D42">
        <w:rPr>
          <w:rFonts w:ascii="Times New Roman" w:eastAsia="Times New Roman" w:hAnsi="Times New Roman" w:cs="Times New Roman"/>
          <w:sz w:val="24"/>
          <w:szCs w:val="24"/>
        </w:rPr>
        <w:t xml:space="preserve"> to </w:t>
      </w:r>
      <w:r w:rsidR="00534D42" w:rsidRPr="00B815CC">
        <w:rPr>
          <w:rFonts w:ascii="Times New Roman" w:eastAsia="Times New Roman" w:hAnsi="Times New Roman" w:cs="Times New Roman"/>
          <w:sz w:val="24"/>
          <w:szCs w:val="24"/>
        </w:rPr>
        <w:t xml:space="preserve">strengthen </w:t>
      </w:r>
      <w:r w:rsidR="00246A35" w:rsidRPr="00B815CC">
        <w:rPr>
          <w:rFonts w:ascii="Times New Roman" w:eastAsia="Times New Roman" w:hAnsi="Times New Roman" w:cs="Times New Roman"/>
          <w:sz w:val="24"/>
          <w:szCs w:val="24"/>
        </w:rPr>
        <w:t>democratic governance</w:t>
      </w:r>
      <w:r w:rsidR="00534D42" w:rsidRPr="00B815CC">
        <w:rPr>
          <w:rFonts w:ascii="Times New Roman" w:eastAsia="Times New Roman" w:hAnsi="Times New Roman" w:cs="Times New Roman"/>
          <w:sz w:val="24"/>
          <w:szCs w:val="24"/>
        </w:rPr>
        <w:t xml:space="preserve"> </w:t>
      </w:r>
      <w:r w:rsidR="002A221A" w:rsidRPr="00B815CC">
        <w:rPr>
          <w:rFonts w:ascii="Times New Roman" w:eastAsia="Times New Roman" w:hAnsi="Times New Roman" w:cs="Times New Roman"/>
          <w:sz w:val="24"/>
          <w:szCs w:val="24"/>
        </w:rPr>
        <w:t xml:space="preserve">through </w:t>
      </w:r>
      <w:r w:rsidR="008B07C8" w:rsidRPr="00B815CC">
        <w:rPr>
          <w:rFonts w:ascii="Times New Roman" w:eastAsia="Times New Roman" w:hAnsi="Times New Roman" w:cs="Times New Roman"/>
          <w:sz w:val="24"/>
          <w:szCs w:val="24"/>
        </w:rPr>
        <w:t xml:space="preserve">capacity building for </w:t>
      </w:r>
      <w:r w:rsidR="002A221A" w:rsidRPr="00B815CC">
        <w:rPr>
          <w:rFonts w:ascii="Times New Roman" w:eastAsia="Times New Roman" w:hAnsi="Times New Roman" w:cs="Times New Roman"/>
          <w:sz w:val="24"/>
          <w:szCs w:val="24"/>
        </w:rPr>
        <w:t>civil society</w:t>
      </w:r>
      <w:r w:rsidR="008B07C8" w:rsidRPr="00B815CC">
        <w:rPr>
          <w:rFonts w:ascii="Times New Roman" w:eastAsia="Times New Roman" w:hAnsi="Times New Roman" w:cs="Times New Roman"/>
          <w:sz w:val="24"/>
          <w:szCs w:val="24"/>
        </w:rPr>
        <w:t xml:space="preserve"> </w:t>
      </w:r>
      <w:r w:rsidR="00784455" w:rsidRPr="00B815CC">
        <w:rPr>
          <w:rFonts w:ascii="Times New Roman" w:eastAsia="Times New Roman" w:hAnsi="Times New Roman" w:cs="Times New Roman"/>
          <w:sz w:val="24"/>
          <w:szCs w:val="24"/>
        </w:rPr>
        <w:t xml:space="preserve">organizations </w:t>
      </w:r>
      <w:r w:rsidR="008B07C8" w:rsidRPr="00B815CC">
        <w:rPr>
          <w:rFonts w:ascii="Times New Roman" w:eastAsia="Times New Roman" w:hAnsi="Times New Roman" w:cs="Times New Roman"/>
          <w:sz w:val="24"/>
          <w:szCs w:val="24"/>
        </w:rPr>
        <w:t>and civil servants through</w:t>
      </w:r>
      <w:r w:rsidR="002A221A" w:rsidRPr="00B815CC">
        <w:rPr>
          <w:rFonts w:ascii="Times New Roman" w:eastAsia="Times New Roman" w:hAnsi="Times New Roman" w:cs="Times New Roman"/>
          <w:sz w:val="24"/>
          <w:szCs w:val="24"/>
        </w:rPr>
        <w:t xml:space="preserve"> </w:t>
      </w:r>
      <w:r w:rsidR="00097971">
        <w:rPr>
          <w:rFonts w:ascii="Times New Roman" w:eastAsia="Times New Roman" w:hAnsi="Times New Roman" w:cs="Times New Roman"/>
          <w:sz w:val="24"/>
          <w:szCs w:val="24"/>
        </w:rPr>
        <w:t>p</w:t>
      </w:r>
      <w:r w:rsidR="00B039FD">
        <w:rPr>
          <w:rFonts w:ascii="Times New Roman" w:eastAsia="Times New Roman" w:hAnsi="Times New Roman" w:cs="Times New Roman"/>
          <w:sz w:val="24"/>
          <w:szCs w:val="24"/>
        </w:rPr>
        <w:t>artnership</w:t>
      </w:r>
      <w:r w:rsidR="00996BCE">
        <w:rPr>
          <w:rFonts w:ascii="Times New Roman" w:eastAsia="Times New Roman" w:hAnsi="Times New Roman" w:cs="Times New Roman"/>
          <w:sz w:val="24"/>
          <w:szCs w:val="24"/>
        </w:rPr>
        <w:t xml:space="preserve"> in Belize with up to $1,261,666 </w:t>
      </w:r>
      <w:r w:rsidR="00EA08E0">
        <w:rPr>
          <w:rFonts w:ascii="Times New Roman" w:eastAsia="Times New Roman" w:hAnsi="Times New Roman" w:cs="Times New Roman"/>
          <w:sz w:val="24"/>
          <w:szCs w:val="24"/>
        </w:rPr>
        <w:t xml:space="preserve">USD </w:t>
      </w:r>
      <w:r w:rsidR="00996BCE">
        <w:rPr>
          <w:rFonts w:ascii="Times New Roman" w:eastAsia="Times New Roman" w:hAnsi="Times New Roman" w:cs="Times New Roman"/>
          <w:sz w:val="24"/>
          <w:szCs w:val="24"/>
        </w:rPr>
        <w:t>in FY 2017 Economic Support</w:t>
      </w:r>
      <w:r w:rsidR="005378A0">
        <w:rPr>
          <w:rFonts w:ascii="Times New Roman" w:eastAsia="Times New Roman" w:hAnsi="Times New Roman" w:cs="Times New Roman"/>
          <w:sz w:val="24"/>
          <w:szCs w:val="24"/>
        </w:rPr>
        <w:t xml:space="preserve"> Funds (ESF).</w:t>
      </w:r>
      <w:r w:rsidR="00996BCE">
        <w:rPr>
          <w:rFonts w:ascii="Times New Roman" w:eastAsia="Times New Roman" w:hAnsi="Times New Roman" w:cs="Times New Roman"/>
          <w:sz w:val="24"/>
          <w:szCs w:val="24"/>
        </w:rPr>
        <w:t xml:space="preserve"> </w:t>
      </w:r>
      <w:r w:rsidR="005378A0">
        <w:rPr>
          <w:rFonts w:ascii="Times New Roman" w:eastAsia="Times New Roman" w:hAnsi="Times New Roman" w:cs="Times New Roman"/>
          <w:sz w:val="24"/>
          <w:szCs w:val="24"/>
        </w:rPr>
        <w:t xml:space="preserve"> </w:t>
      </w:r>
      <w:r w:rsidR="00996BCE">
        <w:rPr>
          <w:rFonts w:ascii="Times New Roman" w:eastAsia="Times New Roman" w:hAnsi="Times New Roman" w:cs="Times New Roman"/>
          <w:sz w:val="24"/>
          <w:szCs w:val="24"/>
        </w:rPr>
        <w:t>T</w:t>
      </w:r>
      <w:r w:rsidR="00F63C17" w:rsidRPr="00B130AB">
        <w:rPr>
          <w:rFonts w:ascii="Times New Roman" w:eastAsia="Times New Roman" w:hAnsi="Times New Roman" w:cs="Times New Roman"/>
          <w:sz w:val="24"/>
          <w:szCs w:val="24"/>
        </w:rPr>
        <w:t xml:space="preserve">he anticipated start date for </w:t>
      </w:r>
      <w:r w:rsidR="009F533B">
        <w:rPr>
          <w:rFonts w:ascii="Times New Roman" w:eastAsia="Times New Roman" w:hAnsi="Times New Roman" w:cs="Times New Roman"/>
          <w:sz w:val="24"/>
          <w:szCs w:val="24"/>
        </w:rPr>
        <w:t>successful proposals</w:t>
      </w:r>
      <w:r w:rsidR="00F63C17" w:rsidRPr="00B130AB">
        <w:rPr>
          <w:rFonts w:ascii="Times New Roman" w:eastAsia="Times New Roman" w:hAnsi="Times New Roman" w:cs="Times New Roman"/>
          <w:sz w:val="24"/>
          <w:szCs w:val="24"/>
        </w:rPr>
        <w:t xml:space="preserve"> is </w:t>
      </w:r>
      <w:r w:rsidR="004458AD">
        <w:rPr>
          <w:rFonts w:ascii="Times New Roman" w:eastAsia="Times New Roman" w:hAnsi="Times New Roman" w:cs="Times New Roman"/>
          <w:sz w:val="24"/>
          <w:szCs w:val="24"/>
        </w:rPr>
        <w:t xml:space="preserve">September </w:t>
      </w:r>
      <w:r w:rsidR="0051655E">
        <w:rPr>
          <w:rFonts w:ascii="Times New Roman" w:eastAsia="Times New Roman" w:hAnsi="Times New Roman" w:cs="Times New Roman"/>
          <w:sz w:val="24"/>
          <w:szCs w:val="24"/>
        </w:rPr>
        <w:t>28</w:t>
      </w:r>
      <w:r w:rsidR="009F533B">
        <w:rPr>
          <w:rFonts w:ascii="Times New Roman" w:eastAsia="Times New Roman" w:hAnsi="Times New Roman" w:cs="Times New Roman"/>
          <w:sz w:val="24"/>
          <w:szCs w:val="24"/>
        </w:rPr>
        <w:t>, 201</w:t>
      </w:r>
      <w:r w:rsidR="00AF465F">
        <w:rPr>
          <w:rFonts w:ascii="Times New Roman" w:eastAsia="Times New Roman" w:hAnsi="Times New Roman" w:cs="Times New Roman"/>
          <w:sz w:val="24"/>
          <w:szCs w:val="24"/>
        </w:rPr>
        <w:t>8</w:t>
      </w:r>
      <w:r w:rsidR="00F63C17" w:rsidRPr="00B130AB">
        <w:rPr>
          <w:rFonts w:ascii="Times New Roman" w:eastAsia="Times New Roman" w:hAnsi="Times New Roman" w:cs="Times New Roman"/>
          <w:sz w:val="24"/>
          <w:szCs w:val="24"/>
        </w:rPr>
        <w:t>.</w:t>
      </w:r>
      <w:r w:rsidR="00F63C17" w:rsidRPr="00B130AB">
        <w:rPr>
          <w:rFonts w:ascii="Times New Roman" w:eastAsia="Times New Roman" w:hAnsi="Times New Roman" w:cs="Times New Roman"/>
          <w:spacing w:val="1"/>
          <w:sz w:val="24"/>
          <w:szCs w:val="24"/>
        </w:rPr>
        <w:t xml:space="preserve"> </w:t>
      </w:r>
      <w:r w:rsidR="002E67E9">
        <w:rPr>
          <w:rFonts w:ascii="Times New Roman" w:eastAsia="Times New Roman" w:hAnsi="Times New Roman" w:cs="Times New Roman"/>
          <w:spacing w:val="1"/>
          <w:sz w:val="24"/>
          <w:szCs w:val="24"/>
        </w:rPr>
        <w:t xml:space="preserve"> </w:t>
      </w:r>
      <w:r w:rsidR="008E1282">
        <w:rPr>
          <w:rFonts w:ascii="Times New Roman" w:eastAsia="Times New Roman" w:hAnsi="Times New Roman" w:cs="Times New Roman"/>
          <w:sz w:val="24"/>
          <w:szCs w:val="24"/>
        </w:rPr>
        <w:t xml:space="preserve">U.S. Embassy Belmopan </w:t>
      </w:r>
      <w:r w:rsidR="00996BCE">
        <w:rPr>
          <w:rFonts w:ascii="Times New Roman" w:eastAsia="Calibri" w:hAnsi="Times New Roman" w:cs="Times New Roman"/>
          <w:sz w:val="24"/>
          <w:szCs w:val="24"/>
        </w:rPr>
        <w:t xml:space="preserve">anticipates funding up to five awards between the amount of $200,000 and $400,000 </w:t>
      </w:r>
      <w:r w:rsidR="00EA08E0">
        <w:rPr>
          <w:rFonts w:ascii="Times New Roman" w:eastAsia="Calibri" w:hAnsi="Times New Roman" w:cs="Times New Roman"/>
          <w:sz w:val="24"/>
          <w:szCs w:val="24"/>
        </w:rPr>
        <w:t xml:space="preserve">USD </w:t>
      </w:r>
      <w:r w:rsidR="008E1282">
        <w:rPr>
          <w:rFonts w:ascii="Times New Roman" w:eastAsia="Calibri" w:hAnsi="Times New Roman" w:cs="Times New Roman"/>
          <w:sz w:val="24"/>
          <w:szCs w:val="24"/>
        </w:rPr>
        <w:t>f</w:t>
      </w:r>
      <w:r w:rsidR="00996BCE">
        <w:rPr>
          <w:rFonts w:ascii="Times New Roman" w:eastAsia="Calibri" w:hAnsi="Times New Roman" w:cs="Times New Roman"/>
          <w:sz w:val="24"/>
          <w:szCs w:val="24"/>
        </w:rPr>
        <w:t>or this NOFO.</w:t>
      </w:r>
    </w:p>
    <w:p w14:paraId="26943AC0" w14:textId="77777777" w:rsidR="00996BCE" w:rsidRDefault="00996BCE" w:rsidP="0051655E">
      <w:pPr>
        <w:spacing w:after="0" w:line="240" w:lineRule="auto"/>
        <w:ind w:right="148"/>
        <w:rPr>
          <w:rFonts w:ascii="Times New Roman" w:eastAsia="Times New Roman" w:hAnsi="Times New Roman" w:cs="Times New Roman"/>
          <w:sz w:val="24"/>
          <w:szCs w:val="24"/>
        </w:rPr>
      </w:pPr>
    </w:p>
    <w:p w14:paraId="1A306CBB" w14:textId="76564D06" w:rsidR="001330C3" w:rsidRDefault="00996BCE" w:rsidP="0051655E">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Embassy seeks proposals </w:t>
      </w:r>
      <w:r>
        <w:rPr>
          <w:rFonts w:ascii="Times New Roman" w:hAnsi="Times New Roman" w:cs="Times New Roman"/>
          <w:sz w:val="24"/>
          <w:szCs w:val="24"/>
        </w:rPr>
        <w:t>that strengthen civil society’s capacity and role in the governance process, and/or strengthen civil service capacity at all levels of government</w:t>
      </w:r>
      <w:r>
        <w:rPr>
          <w:rFonts w:ascii="Times New Roman" w:eastAsia="Times New Roman" w:hAnsi="Times New Roman" w:cs="Times New Roman"/>
          <w:sz w:val="24"/>
          <w:szCs w:val="24"/>
        </w:rPr>
        <w:t xml:space="preserve">.  </w:t>
      </w:r>
      <w:r>
        <w:rPr>
          <w:rFonts w:ascii="Times New Roman" w:hAnsi="Times New Roman" w:cs="Times New Roman"/>
          <w:sz w:val="24"/>
          <w:szCs w:val="24"/>
        </w:rPr>
        <w:t>Proposals should be oriented toward civil society organizations working with national and/or local government, particularly in vulnerable and/or marginalized communities.</w:t>
      </w:r>
      <w:r w:rsidR="00601CFA">
        <w:rPr>
          <w:rFonts w:ascii="Times New Roman" w:hAnsi="Times New Roman" w:cs="Times New Roman"/>
          <w:sz w:val="24"/>
          <w:szCs w:val="24"/>
        </w:rPr>
        <w:t xml:space="preserve">  </w:t>
      </w:r>
      <w:r w:rsidR="00EA08E0">
        <w:rPr>
          <w:rFonts w:ascii="Times New Roman" w:hAnsi="Times New Roman" w:cs="Times New Roman"/>
          <w:sz w:val="24"/>
          <w:szCs w:val="24"/>
        </w:rPr>
        <w:t xml:space="preserve">Proposals </w:t>
      </w:r>
      <w:r w:rsidR="00727FF7">
        <w:rPr>
          <w:rFonts w:ascii="Times New Roman" w:hAnsi="Times New Roman" w:cs="Times New Roman"/>
          <w:sz w:val="24"/>
          <w:szCs w:val="24"/>
        </w:rPr>
        <w:t>should detail how each planned activity will incorporate principles of accou</w:t>
      </w:r>
      <w:r w:rsidR="00EA08E0">
        <w:rPr>
          <w:rFonts w:ascii="Times New Roman" w:hAnsi="Times New Roman" w:cs="Times New Roman"/>
          <w:sz w:val="24"/>
          <w:szCs w:val="24"/>
        </w:rPr>
        <w:t>ntability</w:t>
      </w:r>
      <w:r w:rsidR="00727FF7">
        <w:rPr>
          <w:rFonts w:ascii="Times New Roman" w:hAnsi="Times New Roman" w:cs="Times New Roman"/>
          <w:sz w:val="24"/>
          <w:szCs w:val="24"/>
        </w:rPr>
        <w:t xml:space="preserve"> in all substantive areas, processes, and procedures</w:t>
      </w:r>
      <w:r w:rsidR="00EA08E0">
        <w:rPr>
          <w:rFonts w:ascii="Times New Roman" w:hAnsi="Times New Roman" w:cs="Times New Roman"/>
          <w:sz w:val="24"/>
          <w:szCs w:val="24"/>
        </w:rPr>
        <w:t>.</w:t>
      </w:r>
      <w:r w:rsidRPr="009F53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22F27B52" w14:textId="7BB968B7" w:rsidR="0027453E" w:rsidRDefault="0027453E" w:rsidP="0051655E">
      <w:pPr>
        <w:spacing w:after="0" w:line="240" w:lineRule="auto"/>
        <w:ind w:right="144"/>
        <w:rPr>
          <w:rFonts w:ascii="Times New Roman" w:hAnsi="Times New Roman"/>
          <w:sz w:val="24"/>
          <w:szCs w:val="24"/>
        </w:rPr>
      </w:pPr>
    </w:p>
    <w:p w14:paraId="6AE2699C" w14:textId="12F98E88" w:rsidR="00DD1249" w:rsidRDefault="0065449C" w:rsidP="0051655E">
      <w:pPr>
        <w:spacing w:after="0" w:line="240" w:lineRule="auto"/>
        <w:rPr>
          <w:rFonts w:ascii="Times New Roman" w:eastAsia="Times New Roman" w:hAnsi="Times New Roman" w:cs="Times New Roman"/>
          <w:sz w:val="24"/>
          <w:szCs w:val="24"/>
        </w:rPr>
      </w:pPr>
      <w:r w:rsidRPr="004D15C3">
        <w:rPr>
          <w:rFonts w:ascii="Times New Roman" w:eastAsia="Times New Roman" w:hAnsi="Times New Roman" w:cs="Times New Roman"/>
          <w:sz w:val="24"/>
          <w:szCs w:val="24"/>
        </w:rPr>
        <w:t>The overall goal of this NOFO is to</w:t>
      </w:r>
      <w:r w:rsidR="00A35056" w:rsidRPr="004D15C3">
        <w:rPr>
          <w:rFonts w:ascii="Times New Roman" w:eastAsia="Times New Roman" w:hAnsi="Times New Roman" w:cs="Times New Roman"/>
          <w:sz w:val="24"/>
          <w:szCs w:val="24"/>
        </w:rPr>
        <w:t xml:space="preserve"> support democracy and governance</w:t>
      </w:r>
      <w:r w:rsidR="005B0460" w:rsidRPr="004D15C3">
        <w:rPr>
          <w:rFonts w:ascii="Times New Roman" w:eastAsia="Times New Roman" w:hAnsi="Times New Roman" w:cs="Times New Roman"/>
          <w:sz w:val="24"/>
          <w:szCs w:val="24"/>
        </w:rPr>
        <w:t xml:space="preserve"> efforts in Belize</w:t>
      </w:r>
      <w:r w:rsidR="00DD1249" w:rsidRPr="004D15C3">
        <w:rPr>
          <w:rFonts w:ascii="Times New Roman" w:eastAsia="Times New Roman" w:hAnsi="Times New Roman" w:cs="Times New Roman"/>
          <w:sz w:val="24"/>
          <w:szCs w:val="24"/>
        </w:rPr>
        <w:t>.</w:t>
      </w:r>
      <w:r w:rsidR="0044402F">
        <w:rPr>
          <w:rFonts w:ascii="Times New Roman" w:eastAsia="Times New Roman" w:hAnsi="Times New Roman" w:cs="Times New Roman"/>
          <w:sz w:val="24"/>
          <w:szCs w:val="24"/>
        </w:rPr>
        <w:t xml:space="preserve">  Funding awarded under this NOFO cannot be used for law enforcement or to train members of law enforcement.</w:t>
      </w:r>
      <w:r w:rsidR="00DD1249" w:rsidRPr="004D15C3">
        <w:rPr>
          <w:rFonts w:ascii="Times New Roman" w:eastAsia="Times New Roman" w:hAnsi="Times New Roman" w:cs="Times New Roman"/>
          <w:sz w:val="24"/>
          <w:szCs w:val="24"/>
        </w:rPr>
        <w:t xml:space="preserve"> </w:t>
      </w:r>
      <w:r w:rsidR="003C5B76">
        <w:rPr>
          <w:rFonts w:ascii="Times New Roman" w:eastAsia="Times New Roman" w:hAnsi="Times New Roman" w:cs="Times New Roman"/>
          <w:sz w:val="24"/>
          <w:szCs w:val="24"/>
        </w:rPr>
        <w:t xml:space="preserve"> </w:t>
      </w:r>
      <w:r w:rsidR="00DD1249" w:rsidRPr="004D15C3">
        <w:rPr>
          <w:rFonts w:ascii="Times New Roman" w:eastAsia="Times New Roman" w:hAnsi="Times New Roman" w:cs="Times New Roman"/>
          <w:sz w:val="24"/>
          <w:szCs w:val="24"/>
        </w:rPr>
        <w:t>Applicants should address</w:t>
      </w:r>
      <w:r w:rsidR="00D45935" w:rsidRPr="0051655E">
        <w:rPr>
          <w:rFonts w:ascii="Times New Roman" w:eastAsia="Times New Roman" w:hAnsi="Times New Roman" w:cs="Times New Roman"/>
          <w:b/>
          <w:sz w:val="24"/>
          <w:szCs w:val="24"/>
        </w:rPr>
        <w:t xml:space="preserve"> one or more</w:t>
      </w:r>
      <w:r w:rsidR="00A00824" w:rsidRPr="004D15C3">
        <w:rPr>
          <w:rFonts w:ascii="Times New Roman" w:eastAsia="Times New Roman" w:hAnsi="Times New Roman" w:cs="Times New Roman"/>
          <w:sz w:val="24"/>
          <w:szCs w:val="24"/>
        </w:rPr>
        <w:t xml:space="preserve"> </w:t>
      </w:r>
      <w:r w:rsidR="00DD1249" w:rsidRPr="004D15C3">
        <w:rPr>
          <w:rFonts w:ascii="Times New Roman" w:eastAsia="Times New Roman" w:hAnsi="Times New Roman" w:cs="Times New Roman"/>
          <w:sz w:val="24"/>
          <w:szCs w:val="24"/>
        </w:rPr>
        <w:t>of the following project objective</w:t>
      </w:r>
      <w:r w:rsidR="004D15C3" w:rsidRPr="004D15C3">
        <w:rPr>
          <w:rFonts w:ascii="Times New Roman" w:eastAsia="Times New Roman" w:hAnsi="Times New Roman" w:cs="Times New Roman"/>
          <w:sz w:val="24"/>
          <w:szCs w:val="24"/>
        </w:rPr>
        <w:t>s</w:t>
      </w:r>
      <w:r w:rsidR="00DD1249" w:rsidRPr="004D15C3">
        <w:rPr>
          <w:rFonts w:ascii="Times New Roman" w:eastAsia="Times New Roman" w:hAnsi="Times New Roman" w:cs="Times New Roman"/>
          <w:sz w:val="24"/>
          <w:szCs w:val="24"/>
        </w:rPr>
        <w:t>:</w:t>
      </w:r>
    </w:p>
    <w:p w14:paraId="4D24C6CF" w14:textId="77777777" w:rsidR="004D15C3" w:rsidRPr="00B94F04" w:rsidRDefault="004D15C3" w:rsidP="004735CF">
      <w:pPr>
        <w:spacing w:after="0" w:line="240" w:lineRule="auto"/>
        <w:rPr>
          <w:rFonts w:ascii="Times New Roman" w:hAnsi="Times New Roman"/>
          <w:sz w:val="24"/>
          <w:szCs w:val="24"/>
        </w:rPr>
      </w:pPr>
    </w:p>
    <w:p w14:paraId="75F8C1FE" w14:textId="6963BF3B" w:rsidR="00DC1FC4" w:rsidRDefault="00DC1FC4">
      <w:pPr>
        <w:pStyle w:val="ListParagraph"/>
        <w:numPr>
          <w:ilvl w:val="0"/>
          <w:numId w:val="49"/>
        </w:numPr>
        <w:spacing w:after="0" w:line="240" w:lineRule="auto"/>
        <w:rPr>
          <w:rFonts w:ascii="Times New Roman" w:eastAsia="Times New Roman" w:hAnsi="Times New Roman"/>
          <w:sz w:val="24"/>
          <w:szCs w:val="24"/>
        </w:rPr>
      </w:pPr>
      <w:r w:rsidRPr="002C7F10">
        <w:rPr>
          <w:rFonts w:ascii="Times New Roman" w:eastAsia="Times New Roman" w:hAnsi="Times New Roman"/>
          <w:sz w:val="24"/>
          <w:szCs w:val="24"/>
        </w:rPr>
        <w:t>To strengthen</w:t>
      </w:r>
      <w:r w:rsidRPr="003F4157">
        <w:rPr>
          <w:rFonts w:ascii="Times New Roman" w:eastAsia="Times New Roman" w:hAnsi="Times New Roman"/>
          <w:sz w:val="24"/>
          <w:szCs w:val="24"/>
        </w:rPr>
        <w:t xml:space="preserve"> civil society organizations and civil servants</w:t>
      </w:r>
      <w:r w:rsidR="005378A0">
        <w:rPr>
          <w:rFonts w:ascii="Times New Roman" w:eastAsia="Times New Roman" w:hAnsi="Times New Roman"/>
          <w:sz w:val="24"/>
          <w:szCs w:val="24"/>
        </w:rPr>
        <w:t>’</w:t>
      </w:r>
      <w:r w:rsidRPr="003F4157">
        <w:rPr>
          <w:rFonts w:ascii="Times New Roman" w:eastAsia="Times New Roman" w:hAnsi="Times New Roman"/>
          <w:sz w:val="24"/>
          <w:szCs w:val="24"/>
        </w:rPr>
        <w:t xml:space="preserve"> knowledge and skills to develop</w:t>
      </w:r>
      <w:r>
        <w:rPr>
          <w:rFonts w:ascii="Times New Roman" w:eastAsia="Times New Roman" w:hAnsi="Times New Roman"/>
          <w:sz w:val="24"/>
          <w:szCs w:val="24"/>
        </w:rPr>
        <w:t xml:space="preserve"> </w:t>
      </w:r>
      <w:r w:rsidRPr="003F4157">
        <w:rPr>
          <w:rFonts w:ascii="Times New Roman" w:eastAsia="Times New Roman" w:hAnsi="Times New Roman"/>
          <w:sz w:val="24"/>
          <w:szCs w:val="24"/>
        </w:rPr>
        <w:t xml:space="preserve">policies/procedures aimed at reducing corruption and impunity or improved accountability. Proposals should be </w:t>
      </w:r>
      <w:r>
        <w:rPr>
          <w:rFonts w:ascii="Times New Roman" w:eastAsia="Times New Roman" w:hAnsi="Times New Roman"/>
          <w:sz w:val="24"/>
          <w:szCs w:val="24"/>
        </w:rPr>
        <w:t>oriented towards enhancing the</w:t>
      </w:r>
      <w:r w:rsidRPr="003F4157">
        <w:rPr>
          <w:rFonts w:ascii="Times New Roman" w:eastAsia="Times New Roman" w:hAnsi="Times New Roman"/>
          <w:sz w:val="24"/>
          <w:szCs w:val="24"/>
        </w:rPr>
        <w:t xml:space="preserve"> capacity </w:t>
      </w:r>
      <w:r>
        <w:rPr>
          <w:rFonts w:ascii="Times New Roman" w:eastAsia="Times New Roman" w:hAnsi="Times New Roman"/>
          <w:sz w:val="24"/>
          <w:szCs w:val="24"/>
        </w:rPr>
        <w:t xml:space="preserve">of civil servants at all levels of government or that of individuals within civil society organizations </w:t>
      </w:r>
      <w:r w:rsidRPr="002C7F10">
        <w:rPr>
          <w:rFonts w:ascii="Times New Roman" w:eastAsia="Times New Roman" w:hAnsi="Times New Roman"/>
          <w:sz w:val="24"/>
          <w:szCs w:val="24"/>
        </w:rPr>
        <w:t>to effect legislative and legal reforms to reduce impunity,</w:t>
      </w:r>
      <w:r>
        <w:rPr>
          <w:rFonts w:ascii="Times New Roman" w:eastAsia="Times New Roman" w:hAnsi="Times New Roman"/>
          <w:sz w:val="24"/>
          <w:szCs w:val="24"/>
        </w:rPr>
        <w:t xml:space="preserve"> advocate for change</w:t>
      </w:r>
      <w:r w:rsidRPr="002C7F10">
        <w:rPr>
          <w:rFonts w:ascii="Times New Roman" w:eastAsia="Times New Roman" w:hAnsi="Times New Roman"/>
          <w:sz w:val="24"/>
          <w:szCs w:val="24"/>
        </w:rPr>
        <w:t xml:space="preserve"> and/or improve government transparency.</w:t>
      </w:r>
    </w:p>
    <w:p w14:paraId="0EE11689" w14:textId="77777777" w:rsidR="00EA5DF2" w:rsidRDefault="00EA5DF2">
      <w:pPr>
        <w:pStyle w:val="ListParagraph"/>
        <w:spacing w:after="0" w:line="240" w:lineRule="auto"/>
        <w:rPr>
          <w:rFonts w:ascii="Times New Roman" w:eastAsia="Times New Roman" w:hAnsi="Times New Roman"/>
          <w:sz w:val="24"/>
          <w:szCs w:val="24"/>
        </w:rPr>
      </w:pPr>
    </w:p>
    <w:p w14:paraId="061EEED9" w14:textId="77777777" w:rsidR="002A601A" w:rsidRDefault="00B039FD">
      <w:pPr>
        <w:pStyle w:val="ListParagraph"/>
        <w:spacing w:after="0" w:line="240" w:lineRule="auto"/>
        <w:rPr>
          <w:rFonts w:ascii="Times New Roman" w:eastAsia="Times New Roman" w:hAnsi="Times New Roman"/>
          <w:sz w:val="24"/>
          <w:szCs w:val="24"/>
        </w:rPr>
      </w:pPr>
      <w:r w:rsidRPr="002A601A">
        <w:rPr>
          <w:rFonts w:ascii="Times New Roman" w:eastAsia="Times New Roman" w:hAnsi="Times New Roman"/>
          <w:sz w:val="24"/>
          <w:szCs w:val="24"/>
        </w:rPr>
        <w:t>OR</w:t>
      </w:r>
    </w:p>
    <w:p w14:paraId="15686A85" w14:textId="77777777" w:rsidR="002A601A" w:rsidRDefault="002A601A">
      <w:pPr>
        <w:spacing w:after="0" w:line="240" w:lineRule="auto"/>
        <w:rPr>
          <w:rFonts w:ascii="Times New Roman" w:eastAsia="Times New Roman" w:hAnsi="Times New Roman"/>
          <w:sz w:val="24"/>
          <w:szCs w:val="24"/>
        </w:rPr>
      </w:pPr>
    </w:p>
    <w:p w14:paraId="6F1EC26C" w14:textId="2085798B" w:rsidR="00DC1FC4" w:rsidRDefault="00DC1FC4">
      <w:pPr>
        <w:pStyle w:val="ListParagraph"/>
        <w:numPr>
          <w:ilvl w:val="0"/>
          <w:numId w:val="49"/>
        </w:numPr>
        <w:spacing w:after="0" w:line="240" w:lineRule="auto"/>
        <w:rPr>
          <w:rFonts w:ascii="Times New Roman" w:eastAsia="Times New Roman" w:hAnsi="Times New Roman"/>
          <w:sz w:val="24"/>
          <w:szCs w:val="24"/>
        </w:rPr>
      </w:pPr>
      <w:r w:rsidRPr="002C7F10">
        <w:rPr>
          <w:rFonts w:ascii="Times New Roman" w:eastAsia="Times New Roman" w:hAnsi="Times New Roman"/>
          <w:sz w:val="24"/>
          <w:szCs w:val="24"/>
        </w:rPr>
        <w:t xml:space="preserve">To increase and enhance </w:t>
      </w:r>
      <w:r w:rsidR="003C5B76">
        <w:rPr>
          <w:rFonts w:ascii="Times New Roman" w:eastAsia="Times New Roman" w:hAnsi="Times New Roman"/>
          <w:sz w:val="24"/>
          <w:szCs w:val="24"/>
        </w:rPr>
        <w:t>c</w:t>
      </w:r>
      <w:r w:rsidRPr="002C7F10">
        <w:rPr>
          <w:rFonts w:ascii="Times New Roman" w:eastAsia="Times New Roman" w:hAnsi="Times New Roman"/>
          <w:sz w:val="24"/>
          <w:szCs w:val="24"/>
        </w:rPr>
        <w:t xml:space="preserve">ivil </w:t>
      </w:r>
      <w:r w:rsidR="003C5B76">
        <w:rPr>
          <w:rFonts w:ascii="Times New Roman" w:eastAsia="Times New Roman" w:hAnsi="Times New Roman"/>
          <w:sz w:val="24"/>
          <w:szCs w:val="24"/>
        </w:rPr>
        <w:t>s</w:t>
      </w:r>
      <w:r w:rsidRPr="002C7F10">
        <w:rPr>
          <w:rFonts w:ascii="Times New Roman" w:eastAsia="Times New Roman" w:hAnsi="Times New Roman"/>
          <w:sz w:val="24"/>
          <w:szCs w:val="24"/>
        </w:rPr>
        <w:t xml:space="preserve">ociety and </w:t>
      </w:r>
      <w:r w:rsidR="003C5B76">
        <w:rPr>
          <w:rFonts w:ascii="Times New Roman" w:eastAsia="Times New Roman" w:hAnsi="Times New Roman"/>
          <w:sz w:val="24"/>
          <w:szCs w:val="24"/>
        </w:rPr>
        <w:t>g</w:t>
      </w:r>
      <w:r w:rsidRPr="002C7F10">
        <w:rPr>
          <w:rFonts w:ascii="Times New Roman" w:eastAsia="Times New Roman" w:hAnsi="Times New Roman"/>
          <w:sz w:val="24"/>
          <w:szCs w:val="24"/>
        </w:rPr>
        <w:t>overnment partnership to improve service delivery</w:t>
      </w:r>
      <w:r>
        <w:rPr>
          <w:rFonts w:ascii="Times New Roman" w:eastAsia="Times New Roman" w:hAnsi="Times New Roman"/>
          <w:sz w:val="24"/>
          <w:szCs w:val="24"/>
        </w:rPr>
        <w:t xml:space="preserve"> and accountability</w:t>
      </w:r>
      <w:r w:rsidRPr="002C7F10">
        <w:rPr>
          <w:rFonts w:ascii="Times New Roman" w:eastAsia="Times New Roman" w:hAnsi="Times New Roman"/>
          <w:sz w:val="24"/>
          <w:szCs w:val="24"/>
        </w:rPr>
        <w:t xml:space="preserve">. </w:t>
      </w:r>
      <w:r w:rsidR="003C5B76">
        <w:rPr>
          <w:rFonts w:ascii="Times New Roman" w:eastAsia="Times New Roman" w:hAnsi="Times New Roman"/>
          <w:sz w:val="24"/>
          <w:szCs w:val="24"/>
        </w:rPr>
        <w:t xml:space="preserve"> </w:t>
      </w:r>
      <w:r w:rsidRPr="002C7F10">
        <w:rPr>
          <w:rFonts w:ascii="Times New Roman" w:eastAsia="Times New Roman" w:hAnsi="Times New Roman"/>
          <w:sz w:val="24"/>
          <w:szCs w:val="24"/>
        </w:rPr>
        <w:t>Proposals should be oriented toward</w:t>
      </w:r>
      <w:r>
        <w:rPr>
          <w:rFonts w:ascii="Times New Roman" w:eastAsia="Times New Roman" w:hAnsi="Times New Roman"/>
          <w:sz w:val="24"/>
          <w:szCs w:val="24"/>
        </w:rPr>
        <w:t>s activities by civil society organizations working</w:t>
      </w:r>
      <w:r w:rsidRPr="002C7F10">
        <w:rPr>
          <w:rFonts w:ascii="Times New Roman" w:eastAsia="Times New Roman" w:hAnsi="Times New Roman"/>
          <w:sz w:val="24"/>
          <w:szCs w:val="24"/>
        </w:rPr>
        <w:t xml:space="preserve"> with national and/or local government, particularly in vulnerable and/or marginalized communities</w:t>
      </w:r>
      <w:r>
        <w:rPr>
          <w:rFonts w:ascii="Times New Roman" w:eastAsia="Times New Roman" w:hAnsi="Times New Roman"/>
          <w:sz w:val="24"/>
          <w:szCs w:val="24"/>
        </w:rPr>
        <w:t>,</w:t>
      </w:r>
      <w:r w:rsidRPr="002C7F10">
        <w:rPr>
          <w:rFonts w:ascii="Times New Roman" w:eastAsia="Times New Roman" w:hAnsi="Times New Roman"/>
          <w:sz w:val="24"/>
          <w:szCs w:val="24"/>
        </w:rPr>
        <w:t xml:space="preserve"> </w:t>
      </w:r>
      <w:r>
        <w:rPr>
          <w:rFonts w:ascii="Times New Roman" w:eastAsia="Times New Roman" w:hAnsi="Times New Roman"/>
          <w:sz w:val="24"/>
          <w:szCs w:val="24"/>
        </w:rPr>
        <w:t xml:space="preserve">to </w:t>
      </w:r>
      <w:r w:rsidRPr="002C7F10">
        <w:rPr>
          <w:rFonts w:ascii="Times New Roman" w:eastAsia="Times New Roman" w:hAnsi="Times New Roman"/>
          <w:sz w:val="24"/>
          <w:szCs w:val="24"/>
        </w:rPr>
        <w:t>im</w:t>
      </w:r>
      <w:r>
        <w:rPr>
          <w:rFonts w:ascii="Times New Roman" w:eastAsia="Times New Roman" w:hAnsi="Times New Roman"/>
          <w:sz w:val="24"/>
          <w:szCs w:val="24"/>
        </w:rPr>
        <w:t>prove governance systems</w:t>
      </w:r>
      <w:r w:rsidRPr="002C7F10">
        <w:rPr>
          <w:rFonts w:ascii="Times New Roman" w:eastAsia="Times New Roman" w:hAnsi="Times New Roman"/>
          <w:sz w:val="24"/>
          <w:szCs w:val="24"/>
        </w:rPr>
        <w:t>.</w:t>
      </w:r>
    </w:p>
    <w:p w14:paraId="12A7C51E" w14:textId="77777777" w:rsidR="008E1282" w:rsidRDefault="008E1282">
      <w:pPr>
        <w:spacing w:after="0" w:line="240" w:lineRule="auto"/>
        <w:rPr>
          <w:rFonts w:ascii="Times New Roman" w:hAnsi="Times New Roman"/>
          <w:sz w:val="24"/>
          <w:szCs w:val="24"/>
        </w:rPr>
      </w:pPr>
    </w:p>
    <w:p w14:paraId="6872D11C" w14:textId="3F85FF81" w:rsidR="009C4D5C" w:rsidRDefault="008E1282">
      <w:pPr>
        <w:spacing w:after="0" w:line="240" w:lineRule="auto"/>
        <w:rPr>
          <w:rFonts w:ascii="Times New Roman" w:hAnsi="Times New Roman" w:cs="Times New Roman"/>
          <w:sz w:val="24"/>
          <w:szCs w:val="24"/>
        </w:rPr>
      </w:pPr>
      <w:r w:rsidRPr="004D15C3">
        <w:rPr>
          <w:rFonts w:ascii="Times New Roman" w:hAnsi="Times New Roman"/>
          <w:sz w:val="24"/>
          <w:szCs w:val="24"/>
        </w:rPr>
        <w:t>U.S. Embassy Belmopan invites qualified U.S. non-profit/non-governmental organizations (NGOs) having a 501(c)(3) status with the IRS or overseas-based NGOs, U.S. and overseas-based public and private institutions of higher education, and public international organizations to apply.</w:t>
      </w:r>
    </w:p>
    <w:p w14:paraId="76D45190" w14:textId="77777777" w:rsidR="008E1282" w:rsidRDefault="008E1282" w:rsidP="00DC0558">
      <w:pPr>
        <w:spacing w:after="0" w:line="240" w:lineRule="auto"/>
        <w:ind w:right="-20"/>
        <w:rPr>
          <w:rFonts w:ascii="Times New Roman" w:eastAsia="Times New Roman" w:hAnsi="Times New Roman" w:cs="Times New Roman"/>
          <w:sz w:val="24"/>
          <w:szCs w:val="24"/>
        </w:rPr>
      </w:pPr>
    </w:p>
    <w:p w14:paraId="17CD1CFB" w14:textId="6557DD5E" w:rsidR="00F63C17" w:rsidRDefault="009F533B" w:rsidP="00DC0558">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U.S. Embassy Belmopan</w:t>
      </w:r>
      <w:r w:rsidR="00064840">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reserves the right to fund any or none of the applicatio</w:t>
      </w:r>
      <w:r w:rsidR="00F63C17" w:rsidRPr="00B130AB">
        <w:rPr>
          <w:rFonts w:ascii="Times New Roman" w:eastAsia="Times New Roman" w:hAnsi="Times New Roman" w:cs="Times New Roman"/>
          <w:spacing w:val="-1"/>
          <w:sz w:val="24"/>
          <w:szCs w:val="24"/>
        </w:rPr>
        <w:t>n</w:t>
      </w:r>
      <w:r w:rsidR="00F63C17" w:rsidRPr="00B130AB">
        <w:rPr>
          <w:rFonts w:ascii="Times New Roman" w:eastAsia="Times New Roman" w:hAnsi="Times New Roman" w:cs="Times New Roman"/>
          <w:sz w:val="24"/>
          <w:szCs w:val="24"/>
        </w:rPr>
        <w:t>s sub</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itted and will deter</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ine the re</w:t>
      </w:r>
      <w:r w:rsidR="00F63C17" w:rsidRPr="00B130AB">
        <w:rPr>
          <w:rFonts w:ascii="Times New Roman" w:eastAsia="Times New Roman" w:hAnsi="Times New Roman" w:cs="Times New Roman"/>
          <w:spacing w:val="-1"/>
          <w:sz w:val="24"/>
          <w:szCs w:val="24"/>
        </w:rPr>
        <w:t>s</w:t>
      </w:r>
      <w:r w:rsidR="00F63C17" w:rsidRPr="00B130AB">
        <w:rPr>
          <w:rFonts w:ascii="Times New Roman" w:eastAsia="Times New Roman" w:hAnsi="Times New Roman" w:cs="Times New Roman"/>
          <w:sz w:val="24"/>
          <w:szCs w:val="24"/>
        </w:rPr>
        <w:t>ulting</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level</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of</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funding for the award.</w:t>
      </w:r>
      <w:r w:rsidR="00F63C17">
        <w:rPr>
          <w:rFonts w:ascii="Times New Roman" w:eastAsia="Times New Roman" w:hAnsi="Times New Roman" w:cs="Times New Roman"/>
          <w:sz w:val="24"/>
          <w:szCs w:val="24"/>
        </w:rPr>
        <w:t xml:space="preserve"> </w:t>
      </w:r>
      <w:r w:rsidR="003C5B76">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The</w:t>
      </w:r>
      <w:r w:rsidR="00F63C17">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 xml:space="preserve">authority for this </w:t>
      </w:r>
      <w:r w:rsidR="002A307B">
        <w:rPr>
          <w:rFonts w:ascii="Times New Roman" w:eastAsia="Times New Roman" w:hAnsi="Times New Roman" w:cs="Times New Roman"/>
          <w:sz w:val="24"/>
          <w:szCs w:val="24"/>
        </w:rPr>
        <w:t>NOFO</w:t>
      </w:r>
      <w:r w:rsidR="00F63C17" w:rsidRPr="00B130AB">
        <w:rPr>
          <w:rFonts w:ascii="Times New Roman" w:eastAsia="Times New Roman" w:hAnsi="Times New Roman" w:cs="Times New Roman"/>
          <w:sz w:val="24"/>
          <w:szCs w:val="24"/>
        </w:rPr>
        <w:t xml:space="preserve"> is</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found in the Foreign Assistance Act of 1961, as a</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 xml:space="preserve">ended. </w:t>
      </w:r>
    </w:p>
    <w:p w14:paraId="32DD7BB0" w14:textId="77777777" w:rsidR="00F63C17" w:rsidRPr="00B130AB" w:rsidRDefault="00F63C17" w:rsidP="00DC0558">
      <w:pPr>
        <w:spacing w:after="0" w:line="240" w:lineRule="auto"/>
        <w:rPr>
          <w:rFonts w:ascii="Times New Roman" w:hAnsi="Times New Roman" w:cs="Times New Roman"/>
          <w:sz w:val="24"/>
          <w:szCs w:val="24"/>
        </w:rPr>
      </w:pPr>
    </w:p>
    <w:p w14:paraId="75DED2BF" w14:textId="77777777" w:rsidR="001330C3" w:rsidRDefault="001330C3" w:rsidP="00DC0558">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14:paraId="0047D1FE" w14:textId="77777777" w:rsidR="007461D5" w:rsidRDefault="007461D5" w:rsidP="004735CF">
      <w:pPr>
        <w:spacing w:after="0" w:line="240" w:lineRule="auto"/>
        <w:ind w:right="148"/>
        <w:rPr>
          <w:rFonts w:ascii="Times New Roman" w:eastAsia="Times New Roman" w:hAnsi="Times New Roman" w:cs="Times New Roman"/>
          <w:sz w:val="24"/>
          <w:szCs w:val="24"/>
        </w:rPr>
      </w:pPr>
    </w:p>
    <w:p w14:paraId="5E4FA043" w14:textId="77777777" w:rsidR="00686A73" w:rsidRDefault="00686A73">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For further information, please contact:</w:t>
      </w:r>
    </w:p>
    <w:p w14:paraId="6B8690E5" w14:textId="77777777" w:rsidR="00EA2541" w:rsidRDefault="009F533B">
      <w:pPr>
        <w:spacing w:after="0" w:line="240" w:lineRule="auto"/>
        <w:ind w:right="148"/>
        <w:rPr>
          <w:rFonts w:ascii="Times New Roman" w:eastAsia="Times New Roman" w:hAnsi="Times New Roman" w:cs="Times New Roman"/>
          <w:b/>
          <w:sz w:val="24"/>
          <w:szCs w:val="24"/>
        </w:rPr>
      </w:pPr>
      <w:r w:rsidRPr="009F533B">
        <w:rPr>
          <w:rFonts w:ascii="Times New Roman" w:eastAsia="Times New Roman" w:hAnsi="Times New Roman" w:cs="Times New Roman"/>
          <w:sz w:val="24"/>
          <w:szCs w:val="24"/>
        </w:rPr>
        <w:t>U.S. Embassy Belmopan</w:t>
      </w:r>
      <w:r w:rsidR="00FB6979">
        <w:rPr>
          <w:rFonts w:ascii="Times New Roman" w:eastAsia="Times New Roman" w:hAnsi="Times New Roman" w:cs="Times New Roman"/>
          <w:sz w:val="24"/>
          <w:szCs w:val="24"/>
        </w:rPr>
        <w:t>;</w:t>
      </w:r>
      <w:r w:rsidR="00307C4C">
        <w:rPr>
          <w:rFonts w:ascii="Times New Roman" w:eastAsia="Times New Roman" w:hAnsi="Times New Roman" w:cs="Times New Roman"/>
          <w:sz w:val="24"/>
          <w:szCs w:val="24"/>
        </w:rPr>
        <w:t xml:space="preserve"> </w:t>
      </w:r>
      <w:hyperlink r:id="rId12" w:history="1">
        <w:r w:rsidR="005611AC" w:rsidRPr="003C716E">
          <w:rPr>
            <w:rStyle w:val="Hyperlink"/>
            <w:rFonts w:ascii="Times New Roman" w:eastAsia="Times New Roman" w:hAnsi="Times New Roman" w:cs="Times New Roman"/>
            <w:sz w:val="24"/>
            <w:szCs w:val="24"/>
          </w:rPr>
          <w:t>BelmopanCARSIESF@state.gov</w:t>
        </w:r>
      </w:hyperlink>
      <w:r w:rsidR="00FB6979">
        <w:rPr>
          <w:rFonts w:ascii="Times New Roman" w:eastAsia="Times New Roman" w:hAnsi="Times New Roman" w:cs="Times New Roman"/>
          <w:sz w:val="24"/>
          <w:szCs w:val="24"/>
        </w:rPr>
        <w:t xml:space="preserve">; </w:t>
      </w:r>
      <w:r w:rsidR="00F953BD">
        <w:rPr>
          <w:rFonts w:ascii="Times New Roman" w:eastAsia="Times New Roman" w:hAnsi="Times New Roman" w:cs="Times New Roman"/>
          <w:sz w:val="24"/>
          <w:szCs w:val="24"/>
        </w:rPr>
        <w:t>+501.822.4011 x4371</w:t>
      </w:r>
      <w:r w:rsidR="005611AC">
        <w:rPr>
          <w:rFonts w:ascii="Times New Roman" w:eastAsia="Times New Roman" w:hAnsi="Times New Roman" w:cs="Times New Roman"/>
          <w:sz w:val="24"/>
          <w:szCs w:val="24"/>
        </w:rPr>
        <w:t xml:space="preserve"> </w:t>
      </w:r>
    </w:p>
    <w:p w14:paraId="272848C7" w14:textId="77777777" w:rsidR="00EA2541" w:rsidRDefault="00EA2541">
      <w:pPr>
        <w:spacing w:after="0" w:line="240" w:lineRule="auto"/>
        <w:ind w:right="148"/>
        <w:rPr>
          <w:rFonts w:ascii="Times New Roman" w:eastAsia="Times New Roman" w:hAnsi="Times New Roman" w:cs="Times New Roman"/>
          <w:b/>
          <w:sz w:val="24"/>
          <w:szCs w:val="24"/>
        </w:rPr>
      </w:pPr>
    </w:p>
    <w:p w14:paraId="1A4C2178" w14:textId="77777777" w:rsidR="00EA2541" w:rsidRDefault="00EA2541">
      <w:pPr>
        <w:spacing w:after="0" w:line="240" w:lineRule="auto"/>
        <w:ind w:right="148"/>
        <w:rPr>
          <w:rFonts w:ascii="Times New Roman" w:eastAsia="Times New Roman" w:hAnsi="Times New Roman" w:cs="Times New Roman"/>
          <w:b/>
          <w:sz w:val="24"/>
          <w:szCs w:val="24"/>
        </w:rPr>
      </w:pPr>
    </w:p>
    <w:p w14:paraId="12A12211" w14:textId="77777777" w:rsidR="006D69F2" w:rsidRDefault="00E70BED">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NOTICE OF FUNDING OPPORTUNITY</w:t>
      </w:r>
    </w:p>
    <w:p w14:paraId="4AA4A9E9" w14:textId="77777777" w:rsidR="006D69F2" w:rsidRDefault="006D69F2">
      <w:pPr>
        <w:spacing w:after="0" w:line="240" w:lineRule="auto"/>
        <w:ind w:right="148"/>
        <w:rPr>
          <w:rFonts w:ascii="Times New Roman" w:eastAsia="Times New Roman" w:hAnsi="Times New Roman" w:cs="Times New Roman"/>
          <w:sz w:val="24"/>
          <w:szCs w:val="24"/>
        </w:rPr>
      </w:pPr>
    </w:p>
    <w:p w14:paraId="2A173147" w14:textId="31AB916B" w:rsidR="006D69F2" w:rsidRDefault="005D2AFE" w:rsidP="00DC0558">
      <w:pPr>
        <w:spacing w:after="0"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U.S. Embassy Belmopan</w:t>
      </w:r>
      <w:r w:rsidR="00494C2F">
        <w:rPr>
          <w:rFonts w:ascii="Times New Roman" w:eastAsia="Times New Roman" w:hAnsi="Times New Roman" w:cs="Times New Roman"/>
          <w:sz w:val="24"/>
          <w:szCs w:val="24"/>
        </w:rPr>
        <w:t xml:space="preserve"> </w:t>
      </w:r>
      <w:r w:rsidR="007D5454" w:rsidRPr="00B130AB">
        <w:rPr>
          <w:rFonts w:ascii="Times New Roman" w:eastAsia="Times New Roman" w:hAnsi="Times New Roman" w:cs="Times New Roman"/>
          <w:sz w:val="24"/>
          <w:szCs w:val="24"/>
        </w:rPr>
        <w:t xml:space="preserve">is </w:t>
      </w:r>
      <w:r w:rsidR="00C83E1C" w:rsidRPr="00B130AB">
        <w:rPr>
          <w:rFonts w:ascii="Times New Roman" w:eastAsia="Times New Roman" w:hAnsi="Times New Roman" w:cs="Times New Roman"/>
          <w:sz w:val="24"/>
          <w:szCs w:val="24"/>
        </w:rPr>
        <w:t>see</w:t>
      </w:r>
      <w:r w:rsidR="00C83E1C" w:rsidRPr="00B130AB">
        <w:rPr>
          <w:rFonts w:ascii="Times New Roman" w:eastAsia="Times New Roman" w:hAnsi="Times New Roman" w:cs="Times New Roman"/>
          <w:spacing w:val="-1"/>
          <w:sz w:val="24"/>
          <w:szCs w:val="24"/>
        </w:rPr>
        <w:t>k</w:t>
      </w:r>
      <w:r w:rsidR="00C83E1C" w:rsidRPr="00B130AB">
        <w:rPr>
          <w:rFonts w:ascii="Times New Roman" w:eastAsia="Times New Roman" w:hAnsi="Times New Roman" w:cs="Times New Roman"/>
          <w:sz w:val="24"/>
          <w:szCs w:val="24"/>
        </w:rPr>
        <w:t>ing appli</w:t>
      </w:r>
      <w:r w:rsidR="00C83E1C" w:rsidRPr="00B130AB">
        <w:rPr>
          <w:rFonts w:ascii="Times New Roman" w:eastAsia="Times New Roman" w:hAnsi="Times New Roman" w:cs="Times New Roman"/>
          <w:spacing w:val="-1"/>
          <w:sz w:val="24"/>
          <w:szCs w:val="24"/>
        </w:rPr>
        <w:t>c</w:t>
      </w:r>
      <w:r w:rsidR="00C83E1C" w:rsidRPr="00B130AB">
        <w:rPr>
          <w:rFonts w:ascii="Times New Roman" w:eastAsia="Times New Roman" w:hAnsi="Times New Roman" w:cs="Times New Roman"/>
          <w:sz w:val="24"/>
          <w:szCs w:val="24"/>
        </w:rPr>
        <w:t>atio</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z w:val="24"/>
          <w:szCs w:val="24"/>
        </w:rPr>
        <w:t xml:space="preserve">s </w:t>
      </w:r>
      <w:r w:rsidR="00C83E1C" w:rsidRPr="00B130AB">
        <w:rPr>
          <w:rFonts w:ascii="Times New Roman" w:eastAsia="Times New Roman" w:hAnsi="Times New Roman" w:cs="Times New Roman"/>
          <w:spacing w:val="-1"/>
          <w:sz w:val="24"/>
          <w:szCs w:val="24"/>
        </w:rPr>
        <w:t>f</w:t>
      </w:r>
      <w:r w:rsidR="00C83E1C" w:rsidRPr="00B130AB">
        <w:rPr>
          <w:rFonts w:ascii="Times New Roman" w:eastAsia="Times New Roman" w:hAnsi="Times New Roman" w:cs="Times New Roman"/>
          <w:sz w:val="24"/>
          <w:szCs w:val="24"/>
        </w:rPr>
        <w:t>rom</w:t>
      </w:r>
      <w:r w:rsidR="00C83E1C" w:rsidRPr="00B130AB">
        <w:rPr>
          <w:rFonts w:ascii="Times New Roman" w:eastAsia="Times New Roman" w:hAnsi="Times New Roman" w:cs="Times New Roman"/>
          <w:spacing w:val="-2"/>
          <w:sz w:val="24"/>
          <w:szCs w:val="24"/>
        </w:rPr>
        <w:t xml:space="preserve"> </w:t>
      </w:r>
      <w:r w:rsidR="0056615F">
        <w:rPr>
          <w:rFonts w:ascii="Times New Roman" w:eastAsia="Times New Roman" w:hAnsi="Times New Roman" w:cs="Times New Roman"/>
          <w:spacing w:val="-2"/>
          <w:sz w:val="24"/>
          <w:szCs w:val="24"/>
        </w:rPr>
        <w:t xml:space="preserve">U.S. </w:t>
      </w:r>
      <w:r w:rsidR="00EB661D">
        <w:rPr>
          <w:rFonts w:ascii="Times New Roman" w:eastAsia="Times New Roman" w:hAnsi="Times New Roman" w:cs="Times New Roman"/>
          <w:spacing w:val="-2"/>
          <w:sz w:val="24"/>
          <w:szCs w:val="24"/>
        </w:rPr>
        <w:t>n</w:t>
      </w:r>
      <w:r w:rsidR="0056615F">
        <w:rPr>
          <w:rFonts w:ascii="Times New Roman" w:eastAsia="Times New Roman" w:hAnsi="Times New Roman" w:cs="Times New Roman"/>
          <w:spacing w:val="-2"/>
          <w:sz w:val="24"/>
          <w:szCs w:val="24"/>
        </w:rPr>
        <w:t>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profit/non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governmental organizations (NGOs) having a 501 (c)</w:t>
      </w:r>
      <w:r w:rsidR="00667079">
        <w:rPr>
          <w:rFonts w:ascii="Times New Roman" w:eastAsia="Times New Roman" w:hAnsi="Times New Roman" w:cs="Times New Roman"/>
          <w:spacing w:val="-2"/>
          <w:sz w:val="24"/>
          <w:szCs w:val="24"/>
        </w:rPr>
        <w:t>(3) status with the IRS, over</w:t>
      </w:r>
      <w:r w:rsidR="0056615F">
        <w:rPr>
          <w:rFonts w:ascii="Times New Roman" w:eastAsia="Times New Roman" w:hAnsi="Times New Roman" w:cs="Times New Roman"/>
          <w:spacing w:val="-2"/>
          <w:sz w:val="24"/>
          <w:szCs w:val="24"/>
        </w:rPr>
        <w:t>seas-based non</w:t>
      </w:r>
      <w:r w:rsidR="007D1CE9">
        <w:rPr>
          <w:rFonts w:ascii="Times New Roman" w:eastAsia="Times New Roman" w:hAnsi="Times New Roman" w:cs="Times New Roman"/>
          <w:spacing w:val="-2"/>
          <w:sz w:val="24"/>
          <w:szCs w:val="24"/>
        </w:rPr>
        <w:t>-</w:t>
      </w:r>
      <w:r w:rsidR="0056615F">
        <w:rPr>
          <w:rFonts w:ascii="Times New Roman" w:eastAsia="Times New Roman" w:hAnsi="Times New Roman" w:cs="Times New Roman"/>
          <w:spacing w:val="-2"/>
          <w:sz w:val="24"/>
          <w:szCs w:val="24"/>
        </w:rPr>
        <w:t>profit</w:t>
      </w:r>
      <w:r w:rsidR="007D1CE9">
        <w:rPr>
          <w:rFonts w:ascii="Times New Roman" w:eastAsia="Times New Roman" w:hAnsi="Times New Roman" w:cs="Times New Roman"/>
          <w:spacing w:val="-2"/>
          <w:sz w:val="24"/>
          <w:szCs w:val="24"/>
        </w:rPr>
        <w:t>/non-governmental</w:t>
      </w:r>
      <w:r w:rsidR="0056615F">
        <w:rPr>
          <w:rFonts w:ascii="Times New Roman" w:eastAsia="Times New Roman" w:hAnsi="Times New Roman" w:cs="Times New Roman"/>
          <w:spacing w:val="-2"/>
          <w:sz w:val="24"/>
          <w:szCs w:val="24"/>
        </w:rPr>
        <w:t xml:space="preserve"> organizations, institutions of higher education, and public international organizations (PIOs) </w:t>
      </w:r>
      <w:r w:rsidR="00C83E1C" w:rsidRPr="005D2AFE">
        <w:rPr>
          <w:rFonts w:ascii="Times New Roman" w:eastAsia="Times New Roman" w:hAnsi="Times New Roman" w:cs="Times New Roman"/>
          <w:sz w:val="24"/>
          <w:szCs w:val="24"/>
        </w:rPr>
        <w:t xml:space="preserve">for a </w:t>
      </w:r>
      <w:r w:rsidR="00AC2895">
        <w:rPr>
          <w:rFonts w:ascii="Times New Roman" w:eastAsia="Times New Roman" w:hAnsi="Times New Roman" w:cs="Times New Roman"/>
          <w:sz w:val="24"/>
          <w:szCs w:val="24"/>
        </w:rPr>
        <w:t>g</w:t>
      </w:r>
      <w:r w:rsidR="007D5454" w:rsidRPr="005D2AFE">
        <w:rPr>
          <w:rFonts w:ascii="Times New Roman" w:eastAsia="Times New Roman" w:hAnsi="Times New Roman" w:cs="Times New Roman"/>
          <w:sz w:val="24"/>
          <w:szCs w:val="24"/>
        </w:rPr>
        <w:t>rant</w:t>
      </w:r>
      <w:r w:rsidR="00C83E1C" w:rsidRPr="005D2AFE">
        <w:rPr>
          <w:rFonts w:ascii="Times New Roman" w:eastAsia="Times New Roman" w:hAnsi="Times New Roman" w:cs="Times New Roman"/>
          <w:sz w:val="24"/>
          <w:szCs w:val="24"/>
        </w:rPr>
        <w:t xml:space="preserve"> to i</w:t>
      </w:r>
      <w:r w:rsidR="00C83E1C" w:rsidRPr="005D2AFE">
        <w:rPr>
          <w:rFonts w:ascii="Times New Roman" w:eastAsia="Times New Roman" w:hAnsi="Times New Roman" w:cs="Times New Roman"/>
          <w:spacing w:val="-2"/>
          <w:sz w:val="24"/>
          <w:szCs w:val="24"/>
        </w:rPr>
        <w:t>m</w:t>
      </w:r>
      <w:r w:rsidR="00C83E1C" w:rsidRPr="005D2AFE">
        <w:rPr>
          <w:rFonts w:ascii="Times New Roman" w:eastAsia="Times New Roman" w:hAnsi="Times New Roman" w:cs="Times New Roman"/>
          <w:sz w:val="24"/>
          <w:szCs w:val="24"/>
        </w:rPr>
        <w:t>pl</w:t>
      </w:r>
      <w:r w:rsidR="00C83E1C" w:rsidRPr="005D2AFE">
        <w:rPr>
          <w:rFonts w:ascii="Times New Roman" w:eastAsia="Times New Roman" w:hAnsi="Times New Roman" w:cs="Times New Roman"/>
          <w:spacing w:val="1"/>
          <w:sz w:val="24"/>
          <w:szCs w:val="24"/>
        </w:rPr>
        <w:t>e</w:t>
      </w:r>
      <w:r w:rsidR="00C83E1C" w:rsidRPr="005D2AFE">
        <w:rPr>
          <w:rFonts w:ascii="Times New Roman" w:eastAsia="Times New Roman" w:hAnsi="Times New Roman" w:cs="Times New Roman"/>
          <w:spacing w:val="-2"/>
          <w:sz w:val="24"/>
          <w:szCs w:val="24"/>
        </w:rPr>
        <w:t>m</w:t>
      </w:r>
      <w:r w:rsidR="00C83E1C" w:rsidRPr="005D2AFE">
        <w:rPr>
          <w:rFonts w:ascii="Times New Roman" w:eastAsia="Times New Roman" w:hAnsi="Times New Roman" w:cs="Times New Roman"/>
          <w:sz w:val="24"/>
          <w:szCs w:val="24"/>
        </w:rPr>
        <w:t>ent a program</w:t>
      </w:r>
      <w:r w:rsidR="00C83E1C" w:rsidRPr="005D2AFE">
        <w:rPr>
          <w:rFonts w:ascii="Times New Roman" w:eastAsia="Times New Roman" w:hAnsi="Times New Roman" w:cs="Times New Roman"/>
          <w:spacing w:val="-2"/>
          <w:sz w:val="24"/>
          <w:szCs w:val="24"/>
        </w:rPr>
        <w:t xml:space="preserve"> </w:t>
      </w:r>
      <w:r w:rsidR="00C83E1C" w:rsidRPr="005D2AFE">
        <w:rPr>
          <w:rFonts w:ascii="Times New Roman" w:eastAsia="Times New Roman" w:hAnsi="Times New Roman" w:cs="Times New Roman"/>
          <w:sz w:val="24"/>
          <w:szCs w:val="24"/>
        </w:rPr>
        <w:t>entitled “</w:t>
      </w:r>
      <w:r w:rsidR="008B07C8" w:rsidRPr="00B815CC">
        <w:rPr>
          <w:rFonts w:ascii="Times New Roman" w:hAnsi="Times New Roman"/>
          <w:sz w:val="24"/>
          <w:szCs w:val="24"/>
        </w:rPr>
        <w:t xml:space="preserve">Strengthening Civil Society and Civil Servant </w:t>
      </w:r>
      <w:r w:rsidR="005378A0">
        <w:rPr>
          <w:rFonts w:ascii="Times New Roman" w:hAnsi="Times New Roman"/>
          <w:sz w:val="24"/>
          <w:szCs w:val="24"/>
        </w:rPr>
        <w:t>C</w:t>
      </w:r>
      <w:r w:rsidR="008B07C8" w:rsidRPr="00B815CC">
        <w:rPr>
          <w:rFonts w:ascii="Times New Roman" w:hAnsi="Times New Roman"/>
          <w:sz w:val="24"/>
          <w:szCs w:val="24"/>
        </w:rPr>
        <w:t xml:space="preserve">apacity </w:t>
      </w:r>
      <w:r w:rsidR="005378A0">
        <w:rPr>
          <w:rFonts w:ascii="Times New Roman" w:hAnsi="Times New Roman"/>
          <w:sz w:val="24"/>
          <w:szCs w:val="24"/>
        </w:rPr>
        <w:t>t</w:t>
      </w:r>
      <w:r w:rsidR="008B07C8" w:rsidRPr="00B815CC">
        <w:rPr>
          <w:rFonts w:ascii="Times New Roman" w:hAnsi="Times New Roman"/>
          <w:sz w:val="24"/>
          <w:szCs w:val="24"/>
        </w:rPr>
        <w:t xml:space="preserve">hrough </w:t>
      </w:r>
      <w:r w:rsidR="00B039FD" w:rsidRPr="00B815CC">
        <w:rPr>
          <w:rFonts w:ascii="Times New Roman" w:hAnsi="Times New Roman"/>
          <w:sz w:val="24"/>
          <w:szCs w:val="24"/>
        </w:rPr>
        <w:t>Partnership</w:t>
      </w:r>
      <w:r w:rsidR="00C83E1C" w:rsidRPr="005D2AFE">
        <w:rPr>
          <w:rFonts w:ascii="Times New Roman" w:eastAsia="Times New Roman" w:hAnsi="Times New Roman" w:cs="Times New Roman"/>
          <w:sz w:val="24"/>
          <w:szCs w:val="24"/>
        </w:rPr>
        <w:t>.”</w:t>
      </w:r>
      <w:r w:rsidR="00C83E1C" w:rsidRPr="00B130AB">
        <w:rPr>
          <w:rFonts w:ascii="Times New Roman" w:eastAsia="Times New Roman" w:hAnsi="Times New Roman" w:cs="Times New Roman"/>
          <w:spacing w:val="13"/>
          <w:sz w:val="24"/>
          <w:szCs w:val="24"/>
        </w:rPr>
        <w:t xml:space="preserve"> </w:t>
      </w:r>
      <w:r w:rsidR="000839EA">
        <w:rPr>
          <w:rFonts w:ascii="Times New Roman" w:eastAsia="Times New Roman" w:hAnsi="Times New Roman" w:cs="Times New Roman"/>
          <w:spacing w:val="13"/>
          <w:sz w:val="24"/>
          <w:szCs w:val="24"/>
        </w:rPr>
        <w:t xml:space="preserve"> </w:t>
      </w:r>
      <w:r w:rsidR="00C83E1C" w:rsidRPr="00B130AB">
        <w:rPr>
          <w:rFonts w:ascii="Times New Roman" w:eastAsia="Times New Roman" w:hAnsi="Times New Roman" w:cs="Times New Roman"/>
          <w:sz w:val="24"/>
          <w:szCs w:val="24"/>
        </w:rPr>
        <w:t xml:space="preserve">The authority for this </w:t>
      </w:r>
      <w:r w:rsidR="000839EA">
        <w:rPr>
          <w:rFonts w:ascii="Times New Roman" w:eastAsia="Times New Roman" w:hAnsi="Times New Roman" w:cs="Times New Roman"/>
          <w:sz w:val="24"/>
          <w:szCs w:val="24"/>
        </w:rPr>
        <w:t>notice of funding opportunity</w:t>
      </w:r>
      <w:r w:rsidR="00C83E1C" w:rsidRPr="00B130AB">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is</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found in the Foreign Assistance Act of 1961, as a</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ended. </w:t>
      </w:r>
      <w:r w:rsidR="00097971">
        <w:rPr>
          <w:rFonts w:ascii="Times New Roman" w:eastAsia="Times New Roman" w:hAnsi="Times New Roman" w:cs="Times New Roman"/>
          <w:sz w:val="24"/>
          <w:szCs w:val="24"/>
        </w:rPr>
        <w:t xml:space="preserve"> </w:t>
      </w:r>
      <w:r w:rsidR="00233159">
        <w:rPr>
          <w:rFonts w:ascii="Times New Roman" w:eastAsia="Times New Roman" w:hAnsi="Times New Roman" w:cs="Times New Roman"/>
          <w:sz w:val="24"/>
          <w:szCs w:val="24"/>
        </w:rPr>
        <w:t>Application</w:t>
      </w:r>
      <w:r w:rsidR="00097971">
        <w:rPr>
          <w:rFonts w:ascii="Times New Roman" w:eastAsia="Times New Roman" w:hAnsi="Times New Roman" w:cs="Times New Roman"/>
          <w:sz w:val="24"/>
          <w:szCs w:val="24"/>
        </w:rPr>
        <w:t xml:space="preserve">s are due on </w:t>
      </w:r>
      <w:r w:rsidR="001518F2">
        <w:rPr>
          <w:rFonts w:ascii="Times New Roman" w:eastAsia="Times New Roman" w:hAnsi="Times New Roman" w:cs="Times New Roman"/>
          <w:sz w:val="24"/>
          <w:szCs w:val="24"/>
        </w:rPr>
        <w:t>June 4</w:t>
      </w:r>
      <w:r w:rsidR="00A92419" w:rsidRPr="00A92419">
        <w:rPr>
          <w:rFonts w:ascii="Times New Roman" w:eastAsia="Times New Roman" w:hAnsi="Times New Roman" w:cs="Times New Roman"/>
          <w:sz w:val="24"/>
          <w:szCs w:val="24"/>
          <w:vertAlign w:val="superscript"/>
        </w:rPr>
        <w:t>th</w:t>
      </w:r>
      <w:r w:rsidR="00097971">
        <w:rPr>
          <w:rFonts w:ascii="Times New Roman" w:eastAsia="Times New Roman" w:hAnsi="Times New Roman" w:cs="Times New Roman"/>
          <w:sz w:val="24"/>
          <w:szCs w:val="24"/>
        </w:rPr>
        <w:t>, 2018.</w:t>
      </w:r>
    </w:p>
    <w:p w14:paraId="56CA3E45" w14:textId="77777777" w:rsidR="00A6746C" w:rsidRPr="00B130AB" w:rsidRDefault="00A6746C" w:rsidP="00DC0558">
      <w:pPr>
        <w:spacing w:after="0" w:line="240" w:lineRule="auto"/>
        <w:ind w:right="60"/>
        <w:rPr>
          <w:rFonts w:ascii="Times New Roman" w:hAnsi="Times New Roman" w:cs="Times New Roman"/>
          <w:sz w:val="24"/>
          <w:szCs w:val="24"/>
        </w:rPr>
      </w:pPr>
    </w:p>
    <w:p w14:paraId="27C3AFDD" w14:textId="00EF9009" w:rsidR="006D69F2" w:rsidRDefault="00C83E1C" w:rsidP="00DC0558">
      <w:pPr>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Pursuant to </w:t>
      </w:r>
      <w:r w:rsidR="005E3E10">
        <w:rPr>
          <w:rFonts w:ascii="Times New Roman" w:eastAsia="Times New Roman" w:hAnsi="Times New Roman" w:cs="Times New Roman"/>
          <w:sz w:val="24"/>
          <w:szCs w:val="24"/>
        </w:rPr>
        <w:t>2 CFR 200.400g</w:t>
      </w:r>
      <w:r w:rsidRPr="00B130AB">
        <w:rPr>
          <w:rFonts w:ascii="Times New Roman" w:eastAsia="Times New Roman" w:hAnsi="Times New Roman" w:cs="Times New Roman"/>
          <w:sz w:val="24"/>
          <w:szCs w:val="24"/>
        </w:rPr>
        <w:t>, it is</w:t>
      </w:r>
      <w:r w:rsidRPr="00B130AB">
        <w:rPr>
          <w:rFonts w:ascii="Times New Roman" w:eastAsia="Times New Roman" w:hAnsi="Times New Roman" w:cs="Times New Roman"/>
          <w:spacing w:val="2"/>
          <w:sz w:val="24"/>
          <w:szCs w:val="24"/>
        </w:rPr>
        <w:t xml:space="preserve"> </w:t>
      </w:r>
      <w:r w:rsidR="00E70BED">
        <w:rPr>
          <w:rFonts w:ascii="Times New Roman" w:eastAsia="Times New Roman" w:hAnsi="Times New Roman" w:cs="Times New Roman"/>
          <w:spacing w:val="2"/>
          <w:sz w:val="24"/>
          <w:szCs w:val="24"/>
        </w:rPr>
        <w:t>U.S. Department of State</w:t>
      </w:r>
      <w:r w:rsidRPr="00B130AB">
        <w:rPr>
          <w:rFonts w:ascii="Times New Roman" w:eastAsia="Times New Roman" w:hAnsi="Times New Roman" w:cs="Times New Roman"/>
          <w:sz w:val="24"/>
          <w:szCs w:val="24"/>
        </w:rPr>
        <w:t xml:space="preserve"> policy not to award pro</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it under assistance instru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w:t>
      </w:r>
      <w:r w:rsidR="0090321C">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alloca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allowa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expen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 however, both direct and indirect, </w:t>
      </w:r>
      <w:r w:rsidR="00390663">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related to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and are in acc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rdance with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 stan</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ards (</w:t>
      </w:r>
      <w:r w:rsidR="002A307B">
        <w:rPr>
          <w:rFonts w:ascii="Times New Roman" w:eastAsia="Times New Roman" w:hAnsi="Times New Roman" w:cs="Times New Roman"/>
          <w:sz w:val="24"/>
          <w:szCs w:val="24"/>
        </w:rPr>
        <w:t>2 CFR 200</w:t>
      </w:r>
      <w:r w:rsidR="008106A4">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for</w:t>
      </w:r>
      <w:r w:rsidR="002A307B">
        <w:rPr>
          <w:rFonts w:ascii="Times New Roman" w:eastAsia="Times New Roman" w:hAnsi="Times New Roman" w:cs="Times New Roman"/>
          <w:sz w:val="24"/>
          <w:szCs w:val="24"/>
        </w:rPr>
        <w:t xml:space="preserve"> U</w:t>
      </w:r>
      <w:r w:rsidR="009D5E25">
        <w:rPr>
          <w:rFonts w:ascii="Times New Roman" w:eastAsia="Times New Roman" w:hAnsi="Times New Roman" w:cs="Times New Roman"/>
          <w:sz w:val="24"/>
          <w:szCs w:val="24"/>
        </w:rPr>
        <w:t>.</w:t>
      </w:r>
      <w:r w:rsidR="002A307B">
        <w:rPr>
          <w:rFonts w:ascii="Times New Roman" w:eastAsia="Times New Roman" w:hAnsi="Times New Roman" w:cs="Times New Roman"/>
          <w:sz w:val="24"/>
          <w:szCs w:val="24"/>
        </w:rPr>
        <w:t>S</w:t>
      </w:r>
      <w:r w:rsidR="009D5E25">
        <w:rPr>
          <w:rFonts w:ascii="Times New Roman" w:eastAsia="Times New Roman" w:hAnsi="Times New Roman" w:cs="Times New Roman"/>
          <w:sz w:val="24"/>
          <w:szCs w:val="24"/>
        </w:rPr>
        <w:t>.</w:t>
      </w:r>
      <w:r w:rsidR="00CF12CD">
        <w:rPr>
          <w:rFonts w:ascii="Times New Roman" w:eastAsia="Times New Roman" w:hAnsi="Times New Roman" w:cs="Times New Roman"/>
          <w:sz w:val="24"/>
          <w:szCs w:val="24"/>
        </w:rPr>
        <w:t xml:space="preserve"> </w:t>
      </w:r>
      <w:r w:rsidR="009D5E25">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and overseas-based</w:t>
      </w:r>
      <w:r w:rsidRPr="00B130AB">
        <w:rPr>
          <w:rFonts w:ascii="Times New Roman" w:eastAsia="Times New Roman" w:hAnsi="Times New Roman" w:cs="Times New Roman"/>
          <w:sz w:val="24"/>
          <w:szCs w:val="24"/>
        </w:rPr>
        <w:t xml:space="preserve"> non-profit organization</w:t>
      </w:r>
      <w:r w:rsidR="00E70BED">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w:t>
      </w:r>
      <w:r w:rsidR="002A307B">
        <w:rPr>
          <w:rFonts w:ascii="Times New Roman" w:eastAsia="Times New Roman" w:hAnsi="Times New Roman" w:cs="Times New Roman"/>
          <w:sz w:val="24"/>
          <w:szCs w:val="24"/>
        </w:rPr>
        <w:t xml:space="preserve"> and </w:t>
      </w:r>
      <w:r w:rsidRPr="00B130AB">
        <w:rPr>
          <w:rFonts w:ascii="Times New Roman" w:eastAsia="Times New Roman" w:hAnsi="Times New Roman" w:cs="Times New Roman"/>
          <w:sz w:val="24"/>
          <w:szCs w:val="24"/>
        </w:rPr>
        <w:t>universities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the Federal Acquisition Regulation (FAR) Part 31</w:t>
      </w:r>
      <w:r w:rsidRPr="00B130AB">
        <w:rPr>
          <w:rFonts w:ascii="Times New Roman" w:eastAsia="Times New Roman" w:hAnsi="Times New Roman" w:cs="Times New Roman"/>
          <w:spacing w:val="-1"/>
          <w:sz w:val="24"/>
          <w:szCs w:val="24"/>
        </w:rPr>
        <w:t xml:space="preserve"> </w:t>
      </w:r>
      <w:r w:rsidR="005E3E10" w:rsidRPr="005E3E10">
        <w:rPr>
          <w:rFonts w:ascii="Times New Roman" w:eastAsia="Times New Roman" w:hAnsi="Times New Roman" w:cs="Times New Roman"/>
          <w:spacing w:val="-1"/>
          <w:sz w:val="24"/>
          <w:szCs w:val="24"/>
        </w:rPr>
        <w:t>48 CFR 31.2</w:t>
      </w:r>
      <w:r w:rsidR="005E3E10">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for-profit organizations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and the Mandatory Standard Provision “Allowable Costs (APR 2011)” for public international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paid under the </w:t>
      </w:r>
      <w:r w:rsidR="0090321C">
        <w:rPr>
          <w:rFonts w:ascii="Times New Roman" w:eastAsia="Times New Roman" w:hAnsi="Times New Roman" w:cs="Times New Roman"/>
          <w:sz w:val="24"/>
          <w:szCs w:val="24"/>
        </w:rPr>
        <w:t xml:space="preserve">grant </w:t>
      </w:r>
      <w:r w:rsidRPr="00B130AB">
        <w:rPr>
          <w:rFonts w:ascii="Times New Roman" w:eastAsia="Times New Roman" w:hAnsi="Times New Roman" w:cs="Times New Roman"/>
          <w:sz w:val="24"/>
          <w:szCs w:val="24"/>
        </w:rPr>
        <w:t>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w:t>
      </w:r>
      <w:r w:rsidR="005F63E2">
        <w:rPr>
          <w:rFonts w:ascii="Times New Roman" w:eastAsia="Times New Roman" w:hAnsi="Times New Roman" w:cs="Times New Roman"/>
          <w:sz w:val="24"/>
          <w:szCs w:val="24"/>
        </w:rPr>
        <w:t xml:space="preserve"> </w:t>
      </w:r>
      <w:r w:rsidR="005E3E10">
        <w:rPr>
          <w:rFonts w:ascii="Times New Roman" w:eastAsia="Times New Roman" w:hAnsi="Times New Roman" w:cs="Times New Roman"/>
          <w:sz w:val="24"/>
          <w:szCs w:val="24"/>
        </w:rPr>
        <w:t>NOTE: o</w:t>
      </w:r>
      <w:r w:rsidR="005F63E2" w:rsidRPr="005F63E2">
        <w:rPr>
          <w:rFonts w:ascii="Times New Roman" w:eastAsia="Times New Roman" w:hAnsi="Times New Roman" w:cs="Times New Roman"/>
          <w:sz w:val="24"/>
          <w:szCs w:val="24"/>
        </w:rPr>
        <w:t xml:space="preserve">verseas-based nonprofit organizations are legally required to comply with the </w:t>
      </w:r>
      <w:r w:rsidR="002A307B">
        <w:rPr>
          <w:rFonts w:ascii="Times New Roman" w:eastAsia="Times New Roman" w:hAnsi="Times New Roman" w:cs="Times New Roman"/>
          <w:sz w:val="24"/>
          <w:szCs w:val="24"/>
        </w:rPr>
        <w:t>2 CFR 200</w:t>
      </w:r>
      <w:r w:rsidR="005F63E2" w:rsidRPr="005F63E2">
        <w:rPr>
          <w:rFonts w:ascii="Times New Roman" w:eastAsia="Times New Roman" w:hAnsi="Times New Roman" w:cs="Times New Roman"/>
          <w:sz w:val="24"/>
          <w:szCs w:val="24"/>
        </w:rPr>
        <w:t>.</w:t>
      </w:r>
    </w:p>
    <w:p w14:paraId="193E801D" w14:textId="77777777" w:rsidR="00A6746C" w:rsidRPr="00B130AB" w:rsidRDefault="00A6746C" w:rsidP="00DC0558">
      <w:pPr>
        <w:spacing w:after="0" w:line="240" w:lineRule="auto"/>
        <w:ind w:right="60"/>
        <w:rPr>
          <w:rFonts w:ascii="Times New Roman" w:hAnsi="Times New Roman" w:cs="Times New Roman"/>
          <w:sz w:val="24"/>
          <w:szCs w:val="24"/>
        </w:rPr>
      </w:pPr>
    </w:p>
    <w:p w14:paraId="0DC58F50" w14:textId="75F4FDD5" w:rsidR="006D69F2" w:rsidRDefault="00C83E1C" w:rsidP="00DC0558">
      <w:pPr>
        <w:spacing w:after="0" w:line="240" w:lineRule="auto"/>
        <w:ind w:right="58"/>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Subject to the availability of funds, </w:t>
      </w:r>
      <w:r w:rsidR="0090321C">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intends to issue </w:t>
      </w:r>
      <w:r w:rsidR="00224951">
        <w:rPr>
          <w:rFonts w:ascii="Times New Roman" w:eastAsia="Times New Roman" w:hAnsi="Times New Roman" w:cs="Times New Roman"/>
          <w:sz w:val="24"/>
          <w:szCs w:val="24"/>
        </w:rPr>
        <w:t xml:space="preserve">three to five awards </w:t>
      </w:r>
      <w:r w:rsidRPr="00B130AB">
        <w:rPr>
          <w:rFonts w:ascii="Times New Roman" w:eastAsia="Times New Roman" w:hAnsi="Times New Roman" w:cs="Times New Roman"/>
          <w:sz w:val="24"/>
          <w:szCs w:val="24"/>
        </w:rPr>
        <w:t>in an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 not to exceed</w:t>
      </w:r>
      <w:r w:rsidR="001958D0" w:rsidRPr="00B130AB">
        <w:rPr>
          <w:rFonts w:ascii="Times New Roman" w:eastAsia="Times New Roman" w:hAnsi="Times New Roman" w:cs="Times New Roman"/>
          <w:sz w:val="24"/>
          <w:szCs w:val="24"/>
        </w:rPr>
        <w:t xml:space="preserve"> </w:t>
      </w:r>
      <w:r w:rsidR="0090321C">
        <w:rPr>
          <w:rFonts w:ascii="Times New Roman" w:eastAsia="Times New Roman" w:hAnsi="Times New Roman" w:cs="Times New Roman"/>
          <w:sz w:val="24"/>
          <w:szCs w:val="24"/>
        </w:rPr>
        <w:t>$</w:t>
      </w:r>
      <w:r w:rsidR="00282646">
        <w:rPr>
          <w:rFonts w:ascii="Times New Roman" w:eastAsia="Times New Roman" w:hAnsi="Times New Roman" w:cs="Times New Roman"/>
          <w:sz w:val="24"/>
          <w:szCs w:val="24"/>
        </w:rPr>
        <w:t>1,</w:t>
      </w:r>
      <w:r w:rsidR="00D14B43">
        <w:rPr>
          <w:rFonts w:ascii="Times New Roman" w:eastAsia="Times New Roman" w:hAnsi="Times New Roman" w:cs="Times New Roman"/>
          <w:sz w:val="24"/>
          <w:szCs w:val="24"/>
        </w:rPr>
        <w:t>261,666</w:t>
      </w:r>
      <w:r w:rsidR="00DC0558">
        <w:rPr>
          <w:rFonts w:ascii="Times New Roman" w:eastAsia="Times New Roman" w:hAnsi="Times New Roman" w:cs="Times New Roman"/>
          <w:sz w:val="24"/>
          <w:szCs w:val="24"/>
        </w:rPr>
        <w:t xml:space="preserve"> USD</w:t>
      </w:r>
      <w:r w:rsidRPr="00B130AB">
        <w:rPr>
          <w:rFonts w:ascii="Times New Roman" w:eastAsia="Times New Roman" w:hAnsi="Times New Roman" w:cs="Times New Roman"/>
          <w:sz w:val="24"/>
          <w:szCs w:val="24"/>
        </w:rPr>
        <w:t>.</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 </w:t>
      </w:r>
      <w:r w:rsidR="00224951">
        <w:rPr>
          <w:rFonts w:ascii="Times New Roman" w:eastAsia="Times New Roman" w:hAnsi="Times New Roman" w:cs="Times New Roman"/>
          <w:sz w:val="24"/>
          <w:szCs w:val="24"/>
        </w:rPr>
        <w:t>Each award will be for an amount between $</w:t>
      </w:r>
      <w:r w:rsidR="00282646">
        <w:rPr>
          <w:rFonts w:ascii="Times New Roman" w:eastAsia="Times New Roman" w:hAnsi="Times New Roman" w:cs="Times New Roman"/>
          <w:sz w:val="24"/>
          <w:szCs w:val="24"/>
        </w:rPr>
        <w:t>2</w:t>
      </w:r>
      <w:r w:rsidR="00224951">
        <w:rPr>
          <w:rFonts w:ascii="Times New Roman" w:eastAsia="Times New Roman" w:hAnsi="Times New Roman" w:cs="Times New Roman"/>
          <w:sz w:val="24"/>
          <w:szCs w:val="24"/>
        </w:rPr>
        <w:t>00,000 and $400,000</w:t>
      </w:r>
      <w:r w:rsidR="00DC0558">
        <w:rPr>
          <w:rFonts w:ascii="Times New Roman" w:eastAsia="Times New Roman" w:hAnsi="Times New Roman" w:cs="Times New Roman"/>
          <w:sz w:val="24"/>
          <w:szCs w:val="24"/>
        </w:rPr>
        <w:t xml:space="preserve"> USD</w:t>
      </w:r>
      <w:r w:rsidR="0022495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U.S</w:t>
      </w:r>
      <w:r w:rsidR="00E70BED">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w:t>
      </w:r>
      <w:r w:rsidR="00390663">
        <w:rPr>
          <w:rFonts w:ascii="Times New Roman" w:eastAsia="Times New Roman" w:hAnsi="Times New Roman" w:cs="Times New Roman"/>
          <w:sz w:val="24"/>
          <w:szCs w:val="24"/>
        </w:rPr>
        <w:t>d</w:t>
      </w:r>
      <w:r w:rsidRPr="00B130AB">
        <w:rPr>
          <w:rFonts w:ascii="Times New Roman" w:eastAsia="Times New Roman" w:hAnsi="Times New Roman" w:cs="Times New Roman"/>
          <w:sz w:val="24"/>
          <w:szCs w:val="24"/>
        </w:rPr>
        <w:t>ollar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 funded from</w:t>
      </w:r>
      <w:r w:rsidRPr="00B130AB">
        <w:rPr>
          <w:rFonts w:ascii="Times New Roman" w:eastAsia="Times New Roman" w:hAnsi="Times New Roman" w:cs="Times New Roman"/>
          <w:spacing w:val="-2"/>
          <w:sz w:val="24"/>
          <w:szCs w:val="24"/>
        </w:rPr>
        <w:t xml:space="preserve"> </w:t>
      </w:r>
      <w:r w:rsidR="0090321C">
        <w:rPr>
          <w:rFonts w:ascii="Times New Roman" w:eastAsia="Times New Roman" w:hAnsi="Times New Roman" w:cs="Times New Roman"/>
          <w:spacing w:val="-2"/>
          <w:sz w:val="24"/>
          <w:szCs w:val="24"/>
        </w:rPr>
        <w:t>U.S. Embassy Belmopan</w:t>
      </w:r>
      <w:r w:rsidR="00494C2F" w:rsidRPr="00B130AB">
        <w:rPr>
          <w:rFonts w:ascii="Times New Roman" w:eastAsia="Times New Roman" w:hAnsi="Times New Roman" w:cs="Times New Roman"/>
          <w:sz w:val="24"/>
          <w:szCs w:val="24"/>
        </w:rPr>
        <w:t xml:space="preserve"> </w:t>
      </w:r>
      <w:r w:rsidR="00EF058D">
        <w:rPr>
          <w:rFonts w:ascii="Times New Roman" w:eastAsia="Times New Roman" w:hAnsi="Times New Roman" w:cs="Times New Roman"/>
          <w:sz w:val="24"/>
          <w:szCs w:val="24"/>
        </w:rPr>
        <w:t xml:space="preserve">allocated </w:t>
      </w:r>
      <w:r w:rsidRPr="00B130AB">
        <w:rPr>
          <w:rFonts w:ascii="Times New Roman" w:eastAsia="Times New Roman" w:hAnsi="Times New Roman" w:cs="Times New Roman"/>
          <w:sz w:val="24"/>
          <w:szCs w:val="24"/>
        </w:rPr>
        <w:t xml:space="preserve">funds, </w:t>
      </w:r>
      <w:r w:rsidR="00933887">
        <w:rPr>
          <w:rFonts w:ascii="Times New Roman" w:eastAsia="Times New Roman" w:hAnsi="Times New Roman" w:cs="Times New Roman"/>
          <w:sz w:val="24"/>
          <w:szCs w:val="24"/>
        </w:rPr>
        <w:t xml:space="preserve">for a project period not to exceed </w:t>
      </w:r>
      <w:r w:rsidR="0090321C">
        <w:rPr>
          <w:rFonts w:ascii="Times New Roman" w:eastAsia="Times New Roman" w:hAnsi="Times New Roman" w:cs="Times New Roman"/>
          <w:sz w:val="24"/>
          <w:szCs w:val="24"/>
        </w:rPr>
        <w:t>two</w:t>
      </w:r>
      <w:r w:rsidR="00494C2F">
        <w:rPr>
          <w:rFonts w:ascii="Times New Roman" w:eastAsia="Times New Roman" w:hAnsi="Times New Roman" w:cs="Times New Roman"/>
          <w:sz w:val="24"/>
          <w:szCs w:val="24"/>
        </w:rPr>
        <w:t xml:space="preserve"> </w:t>
      </w:r>
      <w:r w:rsidR="00933887">
        <w:rPr>
          <w:rFonts w:ascii="Times New Roman" w:eastAsia="Times New Roman" w:hAnsi="Times New Roman" w:cs="Times New Roman"/>
          <w:sz w:val="24"/>
          <w:szCs w:val="24"/>
        </w:rPr>
        <w:t>years</w:t>
      </w:r>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00E3795F">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anticipated start date for this activity is</w:t>
      </w:r>
      <w:r w:rsidR="00494C2F">
        <w:rPr>
          <w:rFonts w:ascii="Times New Roman" w:eastAsia="Times New Roman" w:hAnsi="Times New Roman" w:cs="Times New Roman"/>
          <w:sz w:val="24"/>
          <w:szCs w:val="24"/>
        </w:rPr>
        <w:t xml:space="preserve"> </w:t>
      </w:r>
      <w:r w:rsidR="004458AD">
        <w:rPr>
          <w:rFonts w:ascii="Times New Roman" w:eastAsia="Times New Roman" w:hAnsi="Times New Roman" w:cs="Times New Roman"/>
          <w:sz w:val="24"/>
          <w:szCs w:val="24"/>
        </w:rPr>
        <w:t xml:space="preserve">September </w:t>
      </w:r>
      <w:r w:rsidR="00F953BD">
        <w:rPr>
          <w:rFonts w:ascii="Times New Roman" w:eastAsia="Times New Roman" w:hAnsi="Times New Roman" w:cs="Times New Roman"/>
          <w:sz w:val="24"/>
          <w:szCs w:val="24"/>
        </w:rPr>
        <w:t>28</w:t>
      </w:r>
      <w:r w:rsidR="00E3795F">
        <w:rPr>
          <w:rFonts w:ascii="Times New Roman" w:eastAsia="Times New Roman" w:hAnsi="Times New Roman" w:cs="Times New Roman"/>
          <w:sz w:val="24"/>
          <w:szCs w:val="24"/>
        </w:rPr>
        <w:t>, 201</w:t>
      </w:r>
      <w:r w:rsidR="00AF465F">
        <w:rPr>
          <w:rFonts w:ascii="Times New Roman" w:eastAsia="Times New Roman" w:hAnsi="Times New Roman" w:cs="Times New Roman"/>
          <w:sz w:val="24"/>
          <w:szCs w:val="24"/>
        </w:rPr>
        <w:t>8</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E3795F">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reserves the right to fund any or none of the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and will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ine the 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ulting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level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funding for the award.</w:t>
      </w:r>
    </w:p>
    <w:p w14:paraId="6F179B12" w14:textId="77777777" w:rsidR="00A6746C" w:rsidRPr="00B130AB" w:rsidRDefault="00A6746C" w:rsidP="00DC0558">
      <w:pPr>
        <w:spacing w:after="0" w:line="240" w:lineRule="auto"/>
        <w:ind w:right="60"/>
        <w:rPr>
          <w:rFonts w:ascii="Times New Roman" w:hAnsi="Times New Roman" w:cs="Times New Roman"/>
          <w:sz w:val="24"/>
          <w:szCs w:val="24"/>
        </w:rPr>
      </w:pPr>
    </w:p>
    <w:p w14:paraId="77A4E56A" w14:textId="0CC3C871" w:rsidR="006D69F2" w:rsidRDefault="00C83E1C" w:rsidP="00DC0558">
      <w:pPr>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and </w:t>
      </w:r>
      <w:r w:rsidR="008E1282">
        <w:rPr>
          <w:rFonts w:ascii="Times New Roman" w:eastAsia="Times New Roman" w:hAnsi="Times New Roman" w:cs="Times New Roman"/>
          <w:sz w:val="24"/>
          <w:szCs w:val="24"/>
        </w:rPr>
        <w:t>technical review</w:t>
      </w:r>
      <w:r w:rsidR="008E1282"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process.</w:t>
      </w:r>
    </w:p>
    <w:p w14:paraId="0C0218A9" w14:textId="77777777" w:rsidR="00A6746C" w:rsidRPr="00B130AB" w:rsidRDefault="00A6746C" w:rsidP="00DC0558">
      <w:pPr>
        <w:spacing w:after="0" w:line="240" w:lineRule="auto"/>
        <w:ind w:right="60"/>
        <w:rPr>
          <w:rFonts w:ascii="Times New Roman" w:hAnsi="Times New Roman" w:cs="Times New Roman"/>
          <w:sz w:val="24"/>
          <w:szCs w:val="24"/>
        </w:rPr>
      </w:pPr>
    </w:p>
    <w:p w14:paraId="45BDAAAC" w14:textId="44E2E4EA" w:rsidR="00DC0558" w:rsidRDefault="00C83E1C" w:rsidP="00DC0558">
      <w:pPr>
        <w:spacing w:after="0" w:line="240" w:lineRule="auto"/>
        <w:ind w:right="60"/>
        <w:rPr>
          <w:rFonts w:ascii="Times New Roman" w:eastAsia="Times New Roman" w:hAnsi="Times New Roman" w:cs="Times New Roman"/>
          <w:sz w:val="24"/>
          <w:szCs w:val="24"/>
        </w:rPr>
      </w:pPr>
      <w:r w:rsidRPr="00DC0558">
        <w:rPr>
          <w:rFonts w:ascii="Times New Roman" w:eastAsia="Times New Roman" w:hAnsi="Times New Roman" w:cs="Times New Roman"/>
          <w:b/>
          <w:sz w:val="24"/>
          <w:szCs w:val="24"/>
        </w:rPr>
        <w:t xml:space="preserve">To be eligible for </w:t>
      </w:r>
      <w:r w:rsidR="00A92419">
        <w:rPr>
          <w:rFonts w:ascii="Times New Roman" w:eastAsia="Times New Roman" w:hAnsi="Times New Roman" w:cs="Times New Roman"/>
          <w:b/>
          <w:sz w:val="24"/>
          <w:szCs w:val="24"/>
        </w:rPr>
        <w:t xml:space="preserve">this </w:t>
      </w:r>
      <w:r w:rsidRPr="00DC0558">
        <w:rPr>
          <w:rFonts w:ascii="Times New Roman" w:eastAsia="Times New Roman" w:hAnsi="Times New Roman" w:cs="Times New Roman"/>
          <w:b/>
          <w:sz w:val="24"/>
          <w:szCs w:val="24"/>
        </w:rPr>
        <w:t xml:space="preserve">award, the applicant </w:t>
      </w:r>
      <w:r w:rsidRPr="00DC0558">
        <w:rPr>
          <w:rFonts w:ascii="Times New Roman" w:eastAsia="Times New Roman" w:hAnsi="Times New Roman" w:cs="Times New Roman"/>
          <w:b/>
          <w:spacing w:val="-2"/>
          <w:sz w:val="24"/>
          <w:szCs w:val="24"/>
        </w:rPr>
        <w:t>m</w:t>
      </w:r>
      <w:r w:rsidRPr="00DC0558">
        <w:rPr>
          <w:rFonts w:ascii="Times New Roman" w:eastAsia="Times New Roman" w:hAnsi="Times New Roman" w:cs="Times New Roman"/>
          <w:b/>
          <w:sz w:val="24"/>
          <w:szCs w:val="24"/>
        </w:rPr>
        <w:t xml:space="preserve">ust </w:t>
      </w:r>
      <w:r w:rsidR="00793AB6" w:rsidRPr="00DC0558">
        <w:rPr>
          <w:rFonts w:ascii="Times New Roman" w:eastAsia="Times New Roman" w:hAnsi="Times New Roman" w:cs="Times New Roman"/>
          <w:b/>
          <w:sz w:val="24"/>
          <w:szCs w:val="24"/>
        </w:rPr>
        <w:t xml:space="preserve">submit </w:t>
      </w:r>
      <w:r w:rsidRPr="00DC0558">
        <w:rPr>
          <w:rFonts w:ascii="Times New Roman" w:eastAsia="Times New Roman" w:hAnsi="Times New Roman" w:cs="Times New Roman"/>
          <w:b/>
          <w:sz w:val="24"/>
          <w:szCs w:val="24"/>
        </w:rPr>
        <w:t>all required infor</w:t>
      </w:r>
      <w:r w:rsidRPr="00DC0558">
        <w:rPr>
          <w:rFonts w:ascii="Times New Roman" w:eastAsia="Times New Roman" w:hAnsi="Times New Roman" w:cs="Times New Roman"/>
          <w:b/>
          <w:spacing w:val="-2"/>
          <w:sz w:val="24"/>
          <w:szCs w:val="24"/>
        </w:rPr>
        <w:t>m</w:t>
      </w:r>
      <w:r w:rsidRPr="00DC0558">
        <w:rPr>
          <w:rFonts w:ascii="Times New Roman" w:eastAsia="Times New Roman" w:hAnsi="Times New Roman" w:cs="Times New Roman"/>
          <w:b/>
          <w:spacing w:val="-1"/>
          <w:sz w:val="24"/>
          <w:szCs w:val="24"/>
        </w:rPr>
        <w:t>a</w:t>
      </w:r>
      <w:r w:rsidRPr="00DC0558">
        <w:rPr>
          <w:rFonts w:ascii="Times New Roman" w:eastAsia="Times New Roman" w:hAnsi="Times New Roman" w:cs="Times New Roman"/>
          <w:b/>
          <w:sz w:val="24"/>
          <w:szCs w:val="24"/>
        </w:rPr>
        <w:t>tion in its application</w:t>
      </w:r>
      <w:r w:rsidR="00793AB6" w:rsidRPr="00DC0558">
        <w:rPr>
          <w:rFonts w:ascii="Times New Roman" w:eastAsia="Times New Roman" w:hAnsi="Times New Roman" w:cs="Times New Roman"/>
          <w:b/>
          <w:sz w:val="24"/>
          <w:szCs w:val="24"/>
        </w:rPr>
        <w:t xml:space="preserve"> through </w:t>
      </w:r>
      <w:r w:rsidR="00390663" w:rsidRPr="00DC0558">
        <w:rPr>
          <w:rFonts w:ascii="Times New Roman" w:eastAsia="Times New Roman" w:hAnsi="Times New Roman" w:cs="Times New Roman"/>
          <w:b/>
          <w:sz w:val="24"/>
          <w:szCs w:val="24"/>
        </w:rPr>
        <w:t>G</w:t>
      </w:r>
      <w:r w:rsidR="00793AB6" w:rsidRPr="00DC0558">
        <w:rPr>
          <w:rFonts w:ascii="Times New Roman" w:eastAsia="Times New Roman" w:hAnsi="Times New Roman" w:cs="Times New Roman"/>
          <w:b/>
          <w:sz w:val="24"/>
          <w:szCs w:val="24"/>
        </w:rPr>
        <w:t>rants.gov</w:t>
      </w:r>
      <w:r w:rsidR="00C35B73" w:rsidRPr="00DC0558">
        <w:rPr>
          <w:rFonts w:ascii="Times New Roman" w:eastAsia="Times New Roman" w:hAnsi="Times New Roman" w:cs="Times New Roman"/>
          <w:b/>
          <w:sz w:val="24"/>
          <w:szCs w:val="24"/>
        </w:rPr>
        <w:t xml:space="preserve"> </w:t>
      </w:r>
      <w:r w:rsidR="00390663" w:rsidRPr="00DC0558">
        <w:rPr>
          <w:rFonts w:ascii="Times New Roman" w:eastAsia="Times New Roman" w:hAnsi="Times New Roman" w:cs="Times New Roman"/>
          <w:b/>
          <w:sz w:val="24"/>
          <w:szCs w:val="24"/>
        </w:rPr>
        <w:t>(http://www.grants.gov)</w:t>
      </w:r>
      <w:r w:rsidRPr="00DC0558">
        <w:rPr>
          <w:rFonts w:ascii="Times New Roman" w:eastAsia="Times New Roman" w:hAnsi="Times New Roman" w:cs="Times New Roman"/>
          <w:b/>
          <w:sz w:val="24"/>
          <w:szCs w:val="24"/>
        </w:rPr>
        <w:t>, including the require</w:t>
      </w:r>
      <w:r w:rsidRPr="00DC0558">
        <w:rPr>
          <w:rFonts w:ascii="Times New Roman" w:eastAsia="Times New Roman" w:hAnsi="Times New Roman" w:cs="Times New Roman"/>
          <w:b/>
          <w:spacing w:val="-2"/>
          <w:sz w:val="24"/>
          <w:szCs w:val="24"/>
        </w:rPr>
        <w:t>m</w:t>
      </w:r>
      <w:r w:rsidRPr="00DC0558">
        <w:rPr>
          <w:rFonts w:ascii="Times New Roman" w:eastAsia="Times New Roman" w:hAnsi="Times New Roman" w:cs="Times New Roman"/>
          <w:b/>
          <w:sz w:val="24"/>
          <w:szCs w:val="24"/>
        </w:rPr>
        <w:t>ents found</w:t>
      </w:r>
      <w:r w:rsidRPr="00DC0558">
        <w:rPr>
          <w:rFonts w:ascii="Times New Roman" w:eastAsia="Times New Roman" w:hAnsi="Times New Roman" w:cs="Times New Roman"/>
          <w:b/>
          <w:spacing w:val="-1"/>
          <w:sz w:val="24"/>
          <w:szCs w:val="24"/>
        </w:rPr>
        <w:t xml:space="preserve"> </w:t>
      </w:r>
      <w:r w:rsidRPr="00DC0558">
        <w:rPr>
          <w:rFonts w:ascii="Times New Roman" w:eastAsia="Times New Roman" w:hAnsi="Times New Roman" w:cs="Times New Roman"/>
          <w:b/>
          <w:sz w:val="24"/>
          <w:szCs w:val="24"/>
        </w:rPr>
        <w:t>in any attachments to this</w:t>
      </w:r>
      <w:r w:rsidRPr="00DC0558">
        <w:rPr>
          <w:rFonts w:ascii="Times New Roman" w:eastAsia="Times New Roman" w:hAnsi="Times New Roman" w:cs="Times New Roman"/>
          <w:b/>
          <w:spacing w:val="1"/>
          <w:sz w:val="24"/>
          <w:szCs w:val="24"/>
        </w:rPr>
        <w:t xml:space="preserve"> </w:t>
      </w:r>
      <w:r w:rsidR="00667079" w:rsidRPr="00DC0558">
        <w:rPr>
          <w:rFonts w:ascii="Times New Roman" w:eastAsia="Times New Roman" w:hAnsi="Times New Roman" w:cs="Times New Roman"/>
          <w:b/>
          <w:sz w:val="24"/>
          <w:szCs w:val="24"/>
        </w:rPr>
        <w:t>G</w:t>
      </w:r>
      <w:r w:rsidRPr="00DC0558">
        <w:rPr>
          <w:rFonts w:ascii="Times New Roman" w:eastAsia="Times New Roman" w:hAnsi="Times New Roman" w:cs="Times New Roman"/>
          <w:b/>
          <w:sz w:val="24"/>
          <w:szCs w:val="24"/>
        </w:rPr>
        <w:t>rants.gov opportunity.</w:t>
      </w:r>
      <w:r w:rsidR="00EA2541">
        <w:rPr>
          <w:rFonts w:ascii="Times New Roman" w:eastAsia="Times New Roman" w:hAnsi="Times New Roman" w:cs="Times New Roman"/>
          <w:b/>
          <w:sz w:val="24"/>
          <w:szCs w:val="24"/>
        </w:rPr>
        <w:t xml:space="preserve">  </w:t>
      </w:r>
      <w:r w:rsidR="00A92419">
        <w:rPr>
          <w:rFonts w:ascii="Times New Roman" w:eastAsia="Times New Roman" w:hAnsi="Times New Roman" w:cs="Times New Roman"/>
          <w:b/>
          <w:sz w:val="24"/>
          <w:szCs w:val="24"/>
        </w:rPr>
        <w:t>(</w:t>
      </w:r>
      <w:r w:rsidR="00EA2541">
        <w:rPr>
          <w:rFonts w:ascii="Times New Roman" w:eastAsia="Times New Roman" w:hAnsi="Times New Roman" w:cs="Times New Roman"/>
          <w:sz w:val="24"/>
          <w:szCs w:val="24"/>
        </w:rPr>
        <w:t xml:space="preserve">Please contact Grants.gov </w:t>
      </w:r>
      <w:r w:rsidR="00A92419">
        <w:rPr>
          <w:rFonts w:ascii="Times New Roman" w:eastAsia="Times New Roman" w:hAnsi="Times New Roman" w:cs="Times New Roman"/>
          <w:sz w:val="24"/>
          <w:szCs w:val="24"/>
        </w:rPr>
        <w:t xml:space="preserve">for </w:t>
      </w:r>
      <w:r w:rsidR="00EA2541">
        <w:rPr>
          <w:rFonts w:ascii="Times New Roman" w:eastAsia="Times New Roman" w:hAnsi="Times New Roman" w:cs="Times New Roman"/>
          <w:sz w:val="24"/>
          <w:szCs w:val="24"/>
        </w:rPr>
        <w:t xml:space="preserve">Applicant Support at 1-800-518-4726 and </w:t>
      </w:r>
      <w:hyperlink r:id="rId13" w:history="1">
        <w:r w:rsidR="00EA2541" w:rsidRPr="00E03A4F">
          <w:rPr>
            <w:rStyle w:val="Hyperlink"/>
            <w:rFonts w:ascii="Times New Roman" w:eastAsia="Times New Roman" w:hAnsi="Times New Roman" w:cs="Times New Roman"/>
            <w:sz w:val="24"/>
            <w:szCs w:val="24"/>
          </w:rPr>
          <w:t>support@grants.gov</w:t>
        </w:r>
      </w:hyperlink>
      <w:r w:rsidR="00EA2541">
        <w:rPr>
          <w:rFonts w:ascii="Times New Roman" w:eastAsia="Times New Roman" w:hAnsi="Times New Roman" w:cs="Times New Roman"/>
          <w:sz w:val="24"/>
          <w:szCs w:val="24"/>
        </w:rPr>
        <w:t xml:space="preserve"> with any submission problems.  If applicant has persistent problems submitting through Grants.gov and Grants.gov Applicant Support cannot solve the issue, please email your submission to </w:t>
      </w:r>
      <w:hyperlink r:id="rId14" w:history="1">
        <w:r w:rsidR="00EA2541" w:rsidRPr="003C716E">
          <w:rPr>
            <w:rStyle w:val="Hyperlink"/>
            <w:rFonts w:ascii="Times New Roman" w:eastAsia="Times New Roman" w:hAnsi="Times New Roman" w:cs="Times New Roman"/>
            <w:sz w:val="24"/>
            <w:szCs w:val="24"/>
          </w:rPr>
          <w:t>BelmopanCARSIESF@state.gov</w:t>
        </w:r>
      </w:hyperlink>
      <w:r w:rsidR="00EA2541">
        <w:rPr>
          <w:rFonts w:ascii="Times New Roman" w:eastAsia="Times New Roman" w:hAnsi="Times New Roman" w:cs="Times New Roman"/>
          <w:sz w:val="24"/>
          <w:szCs w:val="24"/>
        </w:rPr>
        <w:t xml:space="preserve"> and include a screen shot of the issue on Grants.gov with any additional details.  Emailed submissions will be considered on a select basis depending on the Grants.gov submission issues noted.)</w:t>
      </w:r>
      <w:r w:rsidRPr="00B130AB">
        <w:rPr>
          <w:rFonts w:ascii="Times New Roman" w:eastAsia="Times New Roman" w:hAnsi="Times New Roman" w:cs="Times New Roman"/>
          <w:sz w:val="24"/>
          <w:szCs w:val="24"/>
        </w:rPr>
        <w:t xml:space="preserve"> </w:t>
      </w:r>
      <w:r w:rsidR="00EA2541">
        <w:rPr>
          <w:rFonts w:ascii="Times New Roman" w:eastAsia="Times New Roman" w:hAnsi="Times New Roman" w:cs="Times New Roman"/>
          <w:sz w:val="24"/>
          <w:szCs w:val="24"/>
        </w:rPr>
        <w:t xml:space="preserve"> </w:t>
      </w:r>
    </w:p>
    <w:p w14:paraId="0C5CA817" w14:textId="77777777" w:rsidR="00DC0558" w:rsidRDefault="00DC0558" w:rsidP="00DC0558">
      <w:pPr>
        <w:spacing w:after="0" w:line="240" w:lineRule="auto"/>
        <w:ind w:right="60"/>
        <w:rPr>
          <w:rFonts w:ascii="Times New Roman" w:eastAsia="Times New Roman" w:hAnsi="Times New Roman" w:cs="Times New Roman"/>
          <w:sz w:val="24"/>
          <w:szCs w:val="24"/>
        </w:rPr>
      </w:pPr>
    </w:p>
    <w:p w14:paraId="4778B654" w14:textId="6C4FDF98" w:rsidR="006D69F2" w:rsidRDefault="00C83E1C" w:rsidP="00DC0558">
      <w:pPr>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consists of this cover letter </w:t>
      </w:r>
      <w:r w:rsidR="00DC0558">
        <w:rPr>
          <w:rFonts w:ascii="Times New Roman" w:eastAsia="Times New Roman" w:hAnsi="Times New Roman" w:cs="Times New Roman"/>
          <w:sz w:val="24"/>
          <w:szCs w:val="24"/>
        </w:rPr>
        <w:t>and</w:t>
      </w:r>
      <w:r w:rsidR="00DC0558"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the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z w:val="24"/>
          <w:szCs w:val="24"/>
        </w:rPr>
        <w:t>ollowing Sections:</w:t>
      </w:r>
    </w:p>
    <w:p w14:paraId="7CF7916C" w14:textId="77777777" w:rsidR="00A6746C" w:rsidRPr="00B130AB" w:rsidRDefault="00A6746C" w:rsidP="004735CF">
      <w:pPr>
        <w:spacing w:after="0" w:line="240" w:lineRule="auto"/>
        <w:ind w:right="60"/>
        <w:rPr>
          <w:rFonts w:ascii="Times New Roman" w:hAnsi="Times New Roman" w:cs="Times New Roman"/>
          <w:sz w:val="24"/>
          <w:szCs w:val="24"/>
        </w:rPr>
      </w:pPr>
    </w:p>
    <w:p w14:paraId="4092E56E" w14:textId="77777777" w:rsidR="006D69F2" w:rsidRDefault="00C83E1C">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w:t>
      </w:r>
      <w:r w:rsidRPr="00B130AB">
        <w:rPr>
          <w:rFonts w:ascii="Times New Roman" w:eastAsia="Times New Roman" w:hAnsi="Times New Roman" w:cs="Times New Roman"/>
          <w:sz w:val="24"/>
          <w:szCs w:val="24"/>
        </w:rPr>
        <w:tab/>
        <w:t>Section I – Funding Opportunity Description</w:t>
      </w:r>
    </w:p>
    <w:p w14:paraId="5E7876EA" w14:textId="77777777" w:rsidR="006D69F2" w:rsidRDefault="00C83E1C">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ab/>
        <w:t>Section II – Award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4E76D390" w14:textId="44187213" w:rsidR="006D69F2" w:rsidRDefault="00C83E1C">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3.</w:t>
      </w:r>
      <w:r w:rsidRPr="00B130AB">
        <w:rPr>
          <w:rFonts w:ascii="Times New Roman" w:eastAsia="Times New Roman" w:hAnsi="Times New Roman" w:cs="Times New Roman"/>
          <w:sz w:val="24"/>
          <w:szCs w:val="24"/>
        </w:rPr>
        <w:tab/>
        <w:t>Section III –</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ility </w:t>
      </w:r>
      <w:r w:rsidR="00667079">
        <w:rPr>
          <w:rFonts w:ascii="Times New Roman" w:eastAsia="Times New Roman" w:hAnsi="Times New Roman" w:cs="Times New Roman"/>
          <w:sz w:val="24"/>
          <w:szCs w:val="24"/>
        </w:rPr>
        <w:t>I</w:t>
      </w:r>
      <w:r w:rsidRPr="00B130AB">
        <w:rPr>
          <w:rFonts w:ascii="Times New Roman" w:eastAsia="Times New Roman" w:hAnsi="Times New Roman" w:cs="Times New Roman"/>
          <w:sz w:val="24"/>
          <w:szCs w:val="24"/>
        </w:rPr>
        <w:t>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3F9F0C03" w14:textId="77777777" w:rsidR="006D69F2" w:rsidRDefault="00C83E1C">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4.</w:t>
      </w:r>
      <w:r w:rsidRPr="00B130AB">
        <w:rPr>
          <w:rFonts w:ascii="Times New Roman" w:eastAsia="Times New Roman" w:hAnsi="Times New Roman" w:cs="Times New Roman"/>
          <w:sz w:val="24"/>
          <w:szCs w:val="24"/>
        </w:rPr>
        <w:tab/>
        <w:t>Section IV – Application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In</w:t>
      </w:r>
      <w:r w:rsidR="00FF390D" w:rsidRPr="00B130AB">
        <w:rPr>
          <w:rFonts w:ascii="Times New Roman" w:eastAsia="Times New Roman" w:hAnsi="Times New Roman" w:cs="Times New Roman"/>
          <w:sz w:val="24"/>
          <w:szCs w:val="24"/>
        </w:rPr>
        <w:t>struction</w:t>
      </w:r>
      <w:r w:rsidR="005B3D7A" w:rsidRPr="00B130AB">
        <w:rPr>
          <w:rFonts w:ascii="Times New Roman" w:eastAsia="Times New Roman" w:hAnsi="Times New Roman" w:cs="Times New Roman"/>
          <w:sz w:val="24"/>
          <w:szCs w:val="24"/>
        </w:rPr>
        <w:t>s</w:t>
      </w:r>
    </w:p>
    <w:p w14:paraId="539C9A9E" w14:textId="77777777" w:rsidR="006D69F2" w:rsidRDefault="00C83E1C">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ab/>
        <w:t>Section V – Application and Review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14:paraId="39E47CD6" w14:textId="77777777" w:rsidR="006D69F2" w:rsidRDefault="00BB40C6">
      <w:pPr>
        <w:tabs>
          <w:tab w:val="left" w:pos="1560"/>
        </w:tabs>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6</w:t>
      </w:r>
      <w:r w:rsidR="00C83E1C" w:rsidRPr="00B130AB">
        <w:rPr>
          <w:rFonts w:ascii="Times New Roman" w:eastAsia="Times New Roman" w:hAnsi="Times New Roman" w:cs="Times New Roman"/>
          <w:sz w:val="24"/>
          <w:szCs w:val="24"/>
        </w:rPr>
        <w:t>.</w:t>
      </w:r>
      <w:r w:rsidR="00C83E1C" w:rsidRPr="00B130AB">
        <w:rPr>
          <w:rFonts w:ascii="Times New Roman" w:eastAsia="Times New Roman" w:hAnsi="Times New Roman" w:cs="Times New Roman"/>
          <w:sz w:val="24"/>
          <w:szCs w:val="24"/>
        </w:rPr>
        <w:tab/>
        <w:t>Section VI – Agency Contacts</w:t>
      </w:r>
    </w:p>
    <w:p w14:paraId="0D95E4A1" w14:textId="77777777" w:rsidR="00A6746C" w:rsidRPr="00B130AB" w:rsidRDefault="00A6746C">
      <w:pPr>
        <w:spacing w:after="0" w:line="240" w:lineRule="auto"/>
        <w:ind w:right="60"/>
        <w:rPr>
          <w:rFonts w:ascii="Times New Roman" w:hAnsi="Times New Roman" w:cs="Times New Roman"/>
          <w:sz w:val="24"/>
          <w:szCs w:val="24"/>
        </w:rPr>
      </w:pPr>
    </w:p>
    <w:p w14:paraId="4D7AA35F" w14:textId="77777777" w:rsidR="00A92419" w:rsidRDefault="00A92419" w:rsidP="00DC0558">
      <w:pPr>
        <w:spacing w:after="0" w:line="240" w:lineRule="auto"/>
        <w:ind w:right="60"/>
        <w:rPr>
          <w:rFonts w:ascii="Times New Roman" w:eastAsia="Times New Roman" w:hAnsi="Times New Roman" w:cs="Times New Roman"/>
          <w:spacing w:val="-4"/>
          <w:sz w:val="24"/>
          <w:szCs w:val="24"/>
        </w:rPr>
      </w:pPr>
    </w:p>
    <w:p w14:paraId="4A70A185" w14:textId="4C575592" w:rsidR="006D69F2" w:rsidRPr="008E1282" w:rsidRDefault="00C83E1C" w:rsidP="00DC0558">
      <w:pPr>
        <w:spacing w:after="0" w:line="240" w:lineRule="auto"/>
        <w:ind w:right="60"/>
        <w:rPr>
          <w:rFonts w:ascii="Times New Roman" w:eastAsia="Times New Roman" w:hAnsi="Times New Roman" w:cs="Times New Roman"/>
          <w:sz w:val="24"/>
          <w:szCs w:val="24"/>
        </w:rPr>
      </w:pPr>
      <w:r w:rsidRPr="008E1282">
        <w:rPr>
          <w:rFonts w:ascii="Times New Roman" w:eastAsia="Times New Roman" w:hAnsi="Times New Roman" w:cs="Times New Roman"/>
          <w:spacing w:val="-4"/>
          <w:sz w:val="24"/>
          <w:szCs w:val="24"/>
        </w:rPr>
        <w:lastRenderedPageBreak/>
        <w:t>Th</w:t>
      </w:r>
      <w:r w:rsidRPr="008E1282">
        <w:rPr>
          <w:rFonts w:ascii="Times New Roman" w:eastAsia="Times New Roman" w:hAnsi="Times New Roman" w:cs="Times New Roman"/>
          <w:spacing w:val="-3"/>
          <w:sz w:val="24"/>
          <w:szCs w:val="24"/>
        </w:rPr>
        <w:t>i</w:t>
      </w:r>
      <w:r w:rsidRPr="008E1282">
        <w:rPr>
          <w:rFonts w:ascii="Times New Roman" w:eastAsia="Times New Roman" w:hAnsi="Times New Roman" w:cs="Times New Roman"/>
          <w:sz w:val="24"/>
          <w:szCs w:val="24"/>
        </w:rPr>
        <w:t>s</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fundin</w:t>
      </w:r>
      <w:r w:rsidRPr="008E1282">
        <w:rPr>
          <w:rFonts w:ascii="Times New Roman" w:eastAsia="Times New Roman" w:hAnsi="Times New Roman" w:cs="Times New Roman"/>
          <w:sz w:val="24"/>
          <w:szCs w:val="24"/>
        </w:rPr>
        <w:t>g</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opportunit</w:t>
      </w:r>
      <w:r w:rsidRPr="008E1282">
        <w:rPr>
          <w:rFonts w:ascii="Times New Roman" w:eastAsia="Times New Roman" w:hAnsi="Times New Roman" w:cs="Times New Roman"/>
          <w:sz w:val="24"/>
          <w:szCs w:val="24"/>
        </w:rPr>
        <w:t>y</w:t>
      </w:r>
      <w:r w:rsidRPr="008E1282">
        <w:rPr>
          <w:rFonts w:ascii="Times New Roman" w:eastAsia="Times New Roman" w:hAnsi="Times New Roman" w:cs="Times New Roman"/>
          <w:spacing w:val="-7"/>
          <w:sz w:val="24"/>
          <w:szCs w:val="24"/>
        </w:rPr>
        <w:t xml:space="preserve"> </w:t>
      </w:r>
      <w:r w:rsidRPr="008E1282">
        <w:rPr>
          <w:rFonts w:ascii="Times New Roman" w:eastAsia="Times New Roman" w:hAnsi="Times New Roman" w:cs="Times New Roman"/>
          <w:spacing w:val="-3"/>
          <w:sz w:val="24"/>
          <w:szCs w:val="24"/>
        </w:rPr>
        <w:t>i</w:t>
      </w:r>
      <w:r w:rsidRPr="008E1282">
        <w:rPr>
          <w:rFonts w:ascii="Times New Roman" w:eastAsia="Times New Roman" w:hAnsi="Times New Roman" w:cs="Times New Roman"/>
          <w:sz w:val="24"/>
          <w:szCs w:val="24"/>
        </w:rPr>
        <w:t>s</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poste</w:t>
      </w:r>
      <w:r w:rsidRPr="008E1282">
        <w:rPr>
          <w:rFonts w:ascii="Times New Roman" w:eastAsia="Times New Roman" w:hAnsi="Times New Roman" w:cs="Times New Roman"/>
          <w:sz w:val="24"/>
          <w:szCs w:val="24"/>
        </w:rPr>
        <w:t>d</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o</w:t>
      </w:r>
      <w:r w:rsidRPr="008E1282">
        <w:rPr>
          <w:rFonts w:ascii="Times New Roman" w:eastAsia="Times New Roman" w:hAnsi="Times New Roman" w:cs="Times New Roman"/>
          <w:sz w:val="24"/>
          <w:szCs w:val="24"/>
        </w:rPr>
        <w:t>n</w:t>
      </w:r>
      <w:r w:rsidRPr="008E1282">
        <w:rPr>
          <w:rFonts w:ascii="Times New Roman" w:eastAsia="Times New Roman" w:hAnsi="Times New Roman" w:cs="Times New Roman"/>
          <w:spacing w:val="-6"/>
          <w:sz w:val="24"/>
          <w:szCs w:val="24"/>
        </w:rPr>
        <w:t xml:space="preserve"> </w:t>
      </w:r>
      <w:r w:rsidR="00390663" w:rsidRPr="00DC0558">
        <w:rPr>
          <w:rFonts w:ascii="Times New Roman" w:eastAsia="Times New Roman" w:hAnsi="Times New Roman" w:cs="Times New Roman"/>
          <w:spacing w:val="-3"/>
          <w:sz w:val="24"/>
          <w:szCs w:val="24"/>
        </w:rPr>
        <w:t>Grants.gov</w:t>
      </w:r>
      <w:r w:rsidR="006E7F13" w:rsidRPr="00DC0558">
        <w:rPr>
          <w:rFonts w:ascii="Times New Roman" w:eastAsia="Times New Roman" w:hAnsi="Times New Roman" w:cs="Times New Roman"/>
          <w:spacing w:val="-3"/>
          <w:sz w:val="24"/>
          <w:szCs w:val="24"/>
        </w:rPr>
        <w:t xml:space="preserve"> </w:t>
      </w:r>
      <w:r w:rsidRPr="008E1282">
        <w:rPr>
          <w:rFonts w:ascii="Times New Roman" w:eastAsia="Times New Roman" w:hAnsi="Times New Roman" w:cs="Times New Roman"/>
          <w:spacing w:val="-2"/>
          <w:sz w:val="24"/>
          <w:szCs w:val="24"/>
        </w:rPr>
        <w:t>a</w:t>
      </w:r>
      <w:r w:rsidRPr="008E1282">
        <w:rPr>
          <w:rFonts w:ascii="Times New Roman" w:eastAsia="Times New Roman" w:hAnsi="Times New Roman" w:cs="Times New Roman"/>
          <w:spacing w:val="-4"/>
          <w:sz w:val="24"/>
          <w:szCs w:val="24"/>
        </w:rPr>
        <w:t>n</w:t>
      </w:r>
      <w:r w:rsidRPr="008E1282">
        <w:rPr>
          <w:rFonts w:ascii="Times New Roman" w:eastAsia="Times New Roman" w:hAnsi="Times New Roman" w:cs="Times New Roman"/>
          <w:sz w:val="24"/>
          <w:szCs w:val="24"/>
        </w:rPr>
        <w:t>d</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m</w:t>
      </w:r>
      <w:r w:rsidRPr="008E1282">
        <w:rPr>
          <w:rFonts w:ascii="Times New Roman" w:eastAsia="Times New Roman" w:hAnsi="Times New Roman" w:cs="Times New Roman"/>
          <w:spacing w:val="-2"/>
          <w:sz w:val="24"/>
          <w:szCs w:val="24"/>
        </w:rPr>
        <w:t>a</w:t>
      </w:r>
      <w:r w:rsidRPr="008E1282">
        <w:rPr>
          <w:rFonts w:ascii="Times New Roman" w:eastAsia="Times New Roman" w:hAnsi="Times New Roman" w:cs="Times New Roman"/>
          <w:sz w:val="24"/>
          <w:szCs w:val="24"/>
        </w:rPr>
        <w:t>y</w:t>
      </w:r>
      <w:r w:rsidRPr="008E1282">
        <w:rPr>
          <w:rFonts w:ascii="Times New Roman" w:eastAsia="Times New Roman" w:hAnsi="Times New Roman" w:cs="Times New Roman"/>
          <w:spacing w:val="-6"/>
          <w:sz w:val="24"/>
          <w:szCs w:val="24"/>
        </w:rPr>
        <w:t xml:space="preserve"> </w:t>
      </w:r>
      <w:r w:rsidRPr="008E1282">
        <w:rPr>
          <w:rFonts w:ascii="Times New Roman" w:eastAsia="Times New Roman" w:hAnsi="Times New Roman" w:cs="Times New Roman"/>
          <w:spacing w:val="-3"/>
          <w:sz w:val="24"/>
          <w:szCs w:val="24"/>
        </w:rPr>
        <w:t>b</w:t>
      </w:r>
      <w:r w:rsidRPr="008E1282">
        <w:rPr>
          <w:rFonts w:ascii="Times New Roman" w:eastAsia="Times New Roman" w:hAnsi="Times New Roman" w:cs="Times New Roman"/>
          <w:sz w:val="24"/>
          <w:szCs w:val="24"/>
        </w:rPr>
        <w:t>e</w:t>
      </w:r>
      <w:r w:rsidRPr="008E1282">
        <w:rPr>
          <w:rFonts w:ascii="Times New Roman" w:eastAsia="Times New Roman" w:hAnsi="Times New Roman" w:cs="Times New Roman"/>
          <w:spacing w:val="-5"/>
          <w:sz w:val="24"/>
          <w:szCs w:val="24"/>
        </w:rPr>
        <w:t xml:space="preserve"> </w:t>
      </w:r>
      <w:r w:rsidRPr="008E1282">
        <w:rPr>
          <w:rFonts w:ascii="Times New Roman" w:eastAsia="Times New Roman" w:hAnsi="Times New Roman" w:cs="Times New Roman"/>
          <w:spacing w:val="-2"/>
          <w:sz w:val="24"/>
          <w:szCs w:val="24"/>
        </w:rPr>
        <w:t>a</w:t>
      </w:r>
      <w:r w:rsidRPr="008E1282">
        <w:rPr>
          <w:rFonts w:ascii="Times New Roman" w:eastAsia="Times New Roman" w:hAnsi="Times New Roman" w:cs="Times New Roman"/>
          <w:spacing w:val="-4"/>
          <w:sz w:val="24"/>
          <w:szCs w:val="24"/>
        </w:rPr>
        <w:t>m</w:t>
      </w:r>
      <w:r w:rsidRPr="008E1282">
        <w:rPr>
          <w:rFonts w:ascii="Times New Roman" w:eastAsia="Times New Roman" w:hAnsi="Times New Roman" w:cs="Times New Roman"/>
          <w:spacing w:val="-2"/>
          <w:sz w:val="24"/>
          <w:szCs w:val="24"/>
        </w:rPr>
        <w:t>e</w:t>
      </w:r>
      <w:r w:rsidRPr="008E1282">
        <w:rPr>
          <w:rFonts w:ascii="Times New Roman" w:eastAsia="Times New Roman" w:hAnsi="Times New Roman" w:cs="Times New Roman"/>
          <w:spacing w:val="-4"/>
          <w:sz w:val="24"/>
          <w:szCs w:val="24"/>
        </w:rPr>
        <w:t>n</w:t>
      </w:r>
      <w:r w:rsidRPr="008E1282">
        <w:rPr>
          <w:rFonts w:ascii="Times New Roman" w:eastAsia="Times New Roman" w:hAnsi="Times New Roman" w:cs="Times New Roman"/>
          <w:spacing w:val="-3"/>
          <w:sz w:val="24"/>
          <w:szCs w:val="24"/>
        </w:rPr>
        <w:t>ded</w:t>
      </w:r>
      <w:r w:rsidRPr="008E1282">
        <w:rPr>
          <w:rFonts w:ascii="Times New Roman" w:eastAsia="Times New Roman" w:hAnsi="Times New Roman" w:cs="Times New Roman"/>
          <w:sz w:val="24"/>
          <w:szCs w:val="24"/>
        </w:rPr>
        <w:t xml:space="preserve">. </w:t>
      </w:r>
      <w:r w:rsidR="00AB3D91" w:rsidRPr="008E1282">
        <w:rPr>
          <w:rFonts w:ascii="Times New Roman" w:eastAsia="Times New Roman" w:hAnsi="Times New Roman" w:cs="Times New Roman"/>
          <w:sz w:val="24"/>
          <w:szCs w:val="24"/>
        </w:rPr>
        <w:t xml:space="preserve"> </w:t>
      </w:r>
      <w:r w:rsidR="00933887" w:rsidRPr="008E1282">
        <w:rPr>
          <w:rFonts w:ascii="Times New Roman" w:eastAsia="Times New Roman" w:hAnsi="Times New Roman" w:cs="Times New Roman"/>
          <w:sz w:val="24"/>
          <w:szCs w:val="24"/>
        </w:rPr>
        <w:t>See Section IV for further details.</w:t>
      </w:r>
      <w:r w:rsidRPr="008E1282">
        <w:rPr>
          <w:rFonts w:ascii="Times New Roman" w:eastAsia="Times New Roman" w:hAnsi="Times New Roman" w:cs="Times New Roman"/>
          <w:sz w:val="24"/>
          <w:szCs w:val="24"/>
        </w:rPr>
        <w:t xml:space="preserve"> </w:t>
      </w:r>
      <w:r w:rsidR="00AB3D91" w:rsidRPr="008E1282">
        <w:rPr>
          <w:rFonts w:ascii="Times New Roman" w:eastAsia="Times New Roman" w:hAnsi="Times New Roman" w:cs="Times New Roman"/>
          <w:sz w:val="24"/>
          <w:szCs w:val="24"/>
        </w:rPr>
        <w:t xml:space="preserve"> </w:t>
      </w:r>
      <w:r w:rsidRPr="00DC0558">
        <w:rPr>
          <w:rFonts w:ascii="Times New Roman" w:eastAsia="Times New Roman" w:hAnsi="Times New Roman" w:cs="Times New Roman"/>
          <w:spacing w:val="-3"/>
          <w:sz w:val="24"/>
          <w:szCs w:val="24"/>
        </w:rPr>
        <w:t>Poten</w:t>
      </w:r>
      <w:r w:rsidRPr="00DC0558">
        <w:rPr>
          <w:rFonts w:ascii="Times New Roman" w:eastAsia="Times New Roman" w:hAnsi="Times New Roman" w:cs="Times New Roman"/>
          <w:spacing w:val="-2"/>
          <w:sz w:val="24"/>
          <w:szCs w:val="24"/>
        </w:rPr>
        <w:t>t</w:t>
      </w:r>
      <w:r w:rsidRPr="00DC0558">
        <w:rPr>
          <w:rFonts w:ascii="Times New Roman" w:eastAsia="Times New Roman" w:hAnsi="Times New Roman" w:cs="Times New Roman"/>
          <w:spacing w:val="-3"/>
          <w:sz w:val="24"/>
          <w:szCs w:val="24"/>
        </w:rPr>
        <w:t>ia</w:t>
      </w:r>
      <w:r w:rsidRPr="00DC0558">
        <w:rPr>
          <w:rFonts w:ascii="Times New Roman" w:eastAsia="Times New Roman" w:hAnsi="Times New Roman" w:cs="Times New Roman"/>
          <w:sz w:val="24"/>
          <w:szCs w:val="24"/>
        </w:rPr>
        <w:t>l</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2"/>
          <w:sz w:val="24"/>
          <w:szCs w:val="24"/>
        </w:rPr>
        <w:t>a</w:t>
      </w:r>
      <w:r w:rsidRPr="00DC0558">
        <w:rPr>
          <w:rFonts w:ascii="Times New Roman" w:eastAsia="Times New Roman" w:hAnsi="Times New Roman" w:cs="Times New Roman"/>
          <w:spacing w:val="-3"/>
          <w:sz w:val="24"/>
          <w:szCs w:val="24"/>
        </w:rPr>
        <w:t>ppli</w:t>
      </w:r>
      <w:r w:rsidRPr="00DC0558">
        <w:rPr>
          <w:rFonts w:ascii="Times New Roman" w:eastAsia="Times New Roman" w:hAnsi="Times New Roman" w:cs="Times New Roman"/>
          <w:spacing w:val="-2"/>
          <w:sz w:val="24"/>
          <w:szCs w:val="24"/>
        </w:rPr>
        <w:t>c</w:t>
      </w:r>
      <w:r w:rsidRPr="00DC0558">
        <w:rPr>
          <w:rFonts w:ascii="Times New Roman" w:eastAsia="Times New Roman" w:hAnsi="Times New Roman" w:cs="Times New Roman"/>
          <w:spacing w:val="-3"/>
          <w:sz w:val="24"/>
          <w:szCs w:val="24"/>
        </w:rPr>
        <w:t>an</w:t>
      </w:r>
      <w:r w:rsidRPr="00DC0558">
        <w:rPr>
          <w:rFonts w:ascii="Times New Roman" w:eastAsia="Times New Roman" w:hAnsi="Times New Roman" w:cs="Times New Roman"/>
          <w:spacing w:val="-2"/>
          <w:sz w:val="24"/>
          <w:szCs w:val="24"/>
        </w:rPr>
        <w:t>t</w:t>
      </w:r>
      <w:r w:rsidRPr="00DC0558">
        <w:rPr>
          <w:rFonts w:ascii="Times New Roman" w:eastAsia="Times New Roman" w:hAnsi="Times New Roman" w:cs="Times New Roman"/>
          <w:sz w:val="24"/>
          <w:szCs w:val="24"/>
        </w:rPr>
        <w:t xml:space="preserve">s </w:t>
      </w:r>
      <w:r w:rsidRPr="00DC0558">
        <w:rPr>
          <w:rFonts w:ascii="Times New Roman" w:eastAsia="Times New Roman" w:hAnsi="Times New Roman" w:cs="Times New Roman"/>
          <w:spacing w:val="-3"/>
          <w:sz w:val="24"/>
          <w:szCs w:val="24"/>
        </w:rPr>
        <w:t>shoul</w:t>
      </w:r>
      <w:r w:rsidRPr="00DC0558">
        <w:rPr>
          <w:rFonts w:ascii="Times New Roman" w:eastAsia="Times New Roman" w:hAnsi="Times New Roman" w:cs="Times New Roman"/>
          <w:sz w:val="24"/>
          <w:szCs w:val="24"/>
        </w:rPr>
        <w:t>d</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regularl</w:t>
      </w:r>
      <w:r w:rsidRPr="00DC0558">
        <w:rPr>
          <w:rFonts w:ascii="Times New Roman" w:eastAsia="Times New Roman" w:hAnsi="Times New Roman" w:cs="Times New Roman"/>
          <w:sz w:val="24"/>
          <w:szCs w:val="24"/>
        </w:rPr>
        <w:t>y</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chec</w:t>
      </w:r>
      <w:r w:rsidRPr="00DC0558">
        <w:rPr>
          <w:rFonts w:ascii="Times New Roman" w:eastAsia="Times New Roman" w:hAnsi="Times New Roman" w:cs="Times New Roman"/>
          <w:sz w:val="24"/>
          <w:szCs w:val="24"/>
        </w:rPr>
        <w:t>k</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th</w:t>
      </w:r>
      <w:r w:rsidRPr="00DC0558">
        <w:rPr>
          <w:rFonts w:ascii="Times New Roman" w:eastAsia="Times New Roman" w:hAnsi="Times New Roman" w:cs="Times New Roman"/>
          <w:sz w:val="24"/>
          <w:szCs w:val="24"/>
        </w:rPr>
        <w:t>e</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websit</w:t>
      </w:r>
      <w:r w:rsidRPr="00DC0558">
        <w:rPr>
          <w:rFonts w:ascii="Times New Roman" w:eastAsia="Times New Roman" w:hAnsi="Times New Roman" w:cs="Times New Roman"/>
          <w:sz w:val="24"/>
          <w:szCs w:val="24"/>
        </w:rPr>
        <w:t>e</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t</w:t>
      </w:r>
      <w:r w:rsidRPr="00DC0558">
        <w:rPr>
          <w:rFonts w:ascii="Times New Roman" w:eastAsia="Times New Roman" w:hAnsi="Times New Roman" w:cs="Times New Roman"/>
          <w:sz w:val="24"/>
          <w:szCs w:val="24"/>
        </w:rPr>
        <w:t>o</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ensur</w:t>
      </w:r>
      <w:r w:rsidRPr="00DC0558">
        <w:rPr>
          <w:rFonts w:ascii="Times New Roman" w:eastAsia="Times New Roman" w:hAnsi="Times New Roman" w:cs="Times New Roman"/>
          <w:sz w:val="24"/>
          <w:szCs w:val="24"/>
        </w:rPr>
        <w:t>e</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the</w:t>
      </w:r>
      <w:r w:rsidRPr="00DC0558">
        <w:rPr>
          <w:rFonts w:ascii="Times New Roman" w:eastAsia="Times New Roman" w:hAnsi="Times New Roman" w:cs="Times New Roman"/>
          <w:sz w:val="24"/>
          <w:szCs w:val="24"/>
        </w:rPr>
        <w:t>y</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h</w:t>
      </w:r>
      <w:r w:rsidRPr="00DC0558">
        <w:rPr>
          <w:rFonts w:ascii="Times New Roman" w:eastAsia="Times New Roman" w:hAnsi="Times New Roman" w:cs="Times New Roman"/>
          <w:spacing w:val="-4"/>
          <w:sz w:val="24"/>
          <w:szCs w:val="24"/>
        </w:rPr>
        <w:t>a</w:t>
      </w:r>
      <w:r w:rsidRPr="00DC0558">
        <w:rPr>
          <w:rFonts w:ascii="Times New Roman" w:eastAsia="Times New Roman" w:hAnsi="Times New Roman" w:cs="Times New Roman"/>
          <w:spacing w:val="-3"/>
          <w:sz w:val="24"/>
          <w:szCs w:val="24"/>
        </w:rPr>
        <w:t>v</w:t>
      </w:r>
      <w:r w:rsidRPr="00DC0558">
        <w:rPr>
          <w:rFonts w:ascii="Times New Roman" w:eastAsia="Times New Roman" w:hAnsi="Times New Roman" w:cs="Times New Roman"/>
          <w:sz w:val="24"/>
          <w:szCs w:val="24"/>
        </w:rPr>
        <w:t>e</w:t>
      </w:r>
      <w:r w:rsidRPr="00DC0558">
        <w:rPr>
          <w:rFonts w:ascii="Times New Roman" w:eastAsia="Times New Roman" w:hAnsi="Times New Roman" w:cs="Times New Roman"/>
          <w:spacing w:val="-7"/>
          <w:sz w:val="24"/>
          <w:szCs w:val="24"/>
        </w:rPr>
        <w:t xml:space="preserve"> </w:t>
      </w:r>
      <w:r w:rsidRPr="00DC0558">
        <w:rPr>
          <w:rFonts w:ascii="Times New Roman" w:eastAsia="Times New Roman" w:hAnsi="Times New Roman" w:cs="Times New Roman"/>
          <w:spacing w:val="-3"/>
          <w:sz w:val="24"/>
          <w:szCs w:val="24"/>
        </w:rPr>
        <w:t>th</w:t>
      </w:r>
      <w:r w:rsidRPr="00DC0558">
        <w:rPr>
          <w:rFonts w:ascii="Times New Roman" w:eastAsia="Times New Roman" w:hAnsi="Times New Roman" w:cs="Times New Roman"/>
          <w:sz w:val="24"/>
          <w:szCs w:val="24"/>
        </w:rPr>
        <w:t>e</w:t>
      </w:r>
      <w:r w:rsidRPr="00DC0558">
        <w:rPr>
          <w:rFonts w:ascii="Times New Roman" w:eastAsia="Times New Roman" w:hAnsi="Times New Roman" w:cs="Times New Roman"/>
          <w:spacing w:val="-7"/>
          <w:sz w:val="24"/>
          <w:szCs w:val="24"/>
        </w:rPr>
        <w:t xml:space="preserve"> </w:t>
      </w:r>
      <w:r w:rsidRPr="00DC0558">
        <w:rPr>
          <w:rFonts w:ascii="Times New Roman" w:eastAsia="Times New Roman" w:hAnsi="Times New Roman" w:cs="Times New Roman"/>
          <w:spacing w:val="-3"/>
          <w:sz w:val="24"/>
          <w:szCs w:val="24"/>
        </w:rPr>
        <w:t>lates</w:t>
      </w:r>
      <w:r w:rsidRPr="00DC0558">
        <w:rPr>
          <w:rFonts w:ascii="Times New Roman" w:eastAsia="Times New Roman" w:hAnsi="Times New Roman" w:cs="Times New Roman"/>
          <w:sz w:val="24"/>
          <w:szCs w:val="24"/>
        </w:rPr>
        <w:t>t</w:t>
      </w:r>
      <w:r w:rsidRPr="00DC0558">
        <w:rPr>
          <w:rFonts w:ascii="Times New Roman" w:eastAsia="Times New Roman" w:hAnsi="Times New Roman" w:cs="Times New Roman"/>
          <w:spacing w:val="-7"/>
          <w:sz w:val="24"/>
          <w:szCs w:val="24"/>
        </w:rPr>
        <w:t xml:space="preserve"> </w:t>
      </w:r>
      <w:r w:rsidRPr="00DC0558">
        <w:rPr>
          <w:rFonts w:ascii="Times New Roman" w:eastAsia="Times New Roman" w:hAnsi="Times New Roman" w:cs="Times New Roman"/>
          <w:spacing w:val="-3"/>
          <w:sz w:val="24"/>
          <w:szCs w:val="24"/>
        </w:rPr>
        <w:t>informatio</w:t>
      </w:r>
      <w:r w:rsidRPr="00DC0558">
        <w:rPr>
          <w:rFonts w:ascii="Times New Roman" w:eastAsia="Times New Roman" w:hAnsi="Times New Roman" w:cs="Times New Roman"/>
          <w:sz w:val="24"/>
          <w:szCs w:val="24"/>
        </w:rPr>
        <w:t>n</w:t>
      </w:r>
      <w:r w:rsidRPr="00DC0558">
        <w:rPr>
          <w:rFonts w:ascii="Times New Roman" w:eastAsia="Times New Roman" w:hAnsi="Times New Roman" w:cs="Times New Roman"/>
          <w:spacing w:val="-5"/>
          <w:sz w:val="24"/>
          <w:szCs w:val="24"/>
        </w:rPr>
        <w:t xml:space="preserve"> </w:t>
      </w:r>
      <w:r w:rsidRPr="00DC0558">
        <w:rPr>
          <w:rFonts w:ascii="Times New Roman" w:eastAsia="Times New Roman" w:hAnsi="Times New Roman" w:cs="Times New Roman"/>
          <w:spacing w:val="-3"/>
          <w:sz w:val="24"/>
          <w:szCs w:val="24"/>
        </w:rPr>
        <w:t>pertainin</w:t>
      </w:r>
      <w:r w:rsidRPr="00DC0558">
        <w:rPr>
          <w:rFonts w:ascii="Times New Roman" w:eastAsia="Times New Roman" w:hAnsi="Times New Roman" w:cs="Times New Roman"/>
          <w:sz w:val="24"/>
          <w:szCs w:val="24"/>
        </w:rPr>
        <w:t>g</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t</w:t>
      </w:r>
      <w:r w:rsidRPr="00DC0558">
        <w:rPr>
          <w:rFonts w:ascii="Times New Roman" w:eastAsia="Times New Roman" w:hAnsi="Times New Roman" w:cs="Times New Roman"/>
          <w:sz w:val="24"/>
          <w:szCs w:val="24"/>
        </w:rPr>
        <w:t>o</w:t>
      </w:r>
      <w:r w:rsidRPr="00DC0558">
        <w:rPr>
          <w:rFonts w:ascii="Times New Roman" w:eastAsia="Times New Roman" w:hAnsi="Times New Roman" w:cs="Times New Roman"/>
          <w:spacing w:val="-6"/>
          <w:sz w:val="24"/>
          <w:szCs w:val="24"/>
        </w:rPr>
        <w:t xml:space="preserve"> </w:t>
      </w:r>
      <w:r w:rsidRPr="00DC0558">
        <w:rPr>
          <w:rFonts w:ascii="Times New Roman" w:eastAsia="Times New Roman" w:hAnsi="Times New Roman" w:cs="Times New Roman"/>
          <w:spacing w:val="-3"/>
          <w:sz w:val="24"/>
          <w:szCs w:val="24"/>
        </w:rPr>
        <w:t>thi</w:t>
      </w:r>
      <w:r w:rsidRPr="00DC0558">
        <w:rPr>
          <w:rFonts w:ascii="Times New Roman" w:eastAsia="Times New Roman" w:hAnsi="Times New Roman" w:cs="Times New Roman"/>
          <w:sz w:val="24"/>
          <w:szCs w:val="24"/>
        </w:rPr>
        <w:t>s</w:t>
      </w:r>
      <w:r w:rsidRPr="00DC0558">
        <w:rPr>
          <w:rFonts w:ascii="Times New Roman" w:eastAsia="Times New Roman" w:hAnsi="Times New Roman" w:cs="Times New Roman"/>
          <w:spacing w:val="-6"/>
          <w:sz w:val="24"/>
          <w:szCs w:val="24"/>
        </w:rPr>
        <w:t xml:space="preserve"> </w:t>
      </w:r>
      <w:r w:rsidR="002A307B" w:rsidRPr="00DC0558">
        <w:rPr>
          <w:rFonts w:ascii="Times New Roman" w:eastAsia="Times New Roman" w:hAnsi="Times New Roman" w:cs="Times New Roman"/>
          <w:spacing w:val="-3"/>
          <w:sz w:val="24"/>
          <w:szCs w:val="24"/>
        </w:rPr>
        <w:t>NOFO</w:t>
      </w:r>
      <w:r w:rsidRPr="008E1282">
        <w:rPr>
          <w:rFonts w:ascii="Times New Roman" w:eastAsia="Times New Roman" w:hAnsi="Times New Roman" w:cs="Times New Roman"/>
          <w:spacing w:val="-3"/>
          <w:sz w:val="24"/>
          <w:szCs w:val="24"/>
        </w:rPr>
        <w:t xml:space="preserve">. </w:t>
      </w:r>
      <w:r w:rsidR="00AB3D91" w:rsidRPr="008E1282">
        <w:rPr>
          <w:rFonts w:ascii="Times New Roman" w:eastAsia="Times New Roman" w:hAnsi="Times New Roman" w:cs="Times New Roman"/>
          <w:spacing w:val="-3"/>
          <w:sz w:val="24"/>
          <w:szCs w:val="24"/>
        </w:rPr>
        <w:t xml:space="preserve"> </w:t>
      </w:r>
      <w:r w:rsidRPr="008E1282">
        <w:rPr>
          <w:rFonts w:ascii="Times New Roman" w:eastAsia="Times New Roman" w:hAnsi="Times New Roman" w:cs="Times New Roman"/>
          <w:sz w:val="24"/>
          <w:szCs w:val="24"/>
        </w:rPr>
        <w:t>Applicants will need to have a</w:t>
      </w:r>
      <w:r w:rsidRPr="008E1282">
        <w:rPr>
          <w:rFonts w:ascii="Times New Roman" w:eastAsia="Times New Roman" w:hAnsi="Times New Roman" w:cs="Times New Roman"/>
          <w:spacing w:val="-1"/>
          <w:sz w:val="24"/>
          <w:szCs w:val="24"/>
        </w:rPr>
        <w:t>v</w:t>
      </w:r>
      <w:r w:rsidRPr="008E1282">
        <w:rPr>
          <w:rFonts w:ascii="Times New Roman" w:eastAsia="Times New Roman" w:hAnsi="Times New Roman" w:cs="Times New Roman"/>
          <w:sz w:val="24"/>
          <w:szCs w:val="24"/>
        </w:rPr>
        <w:t>aila</w:t>
      </w:r>
      <w:r w:rsidRPr="008E1282">
        <w:rPr>
          <w:rFonts w:ascii="Times New Roman" w:eastAsia="Times New Roman" w:hAnsi="Times New Roman" w:cs="Times New Roman"/>
          <w:spacing w:val="-1"/>
          <w:sz w:val="24"/>
          <w:szCs w:val="24"/>
        </w:rPr>
        <w:t>b</w:t>
      </w:r>
      <w:r w:rsidRPr="008E1282">
        <w:rPr>
          <w:rFonts w:ascii="Times New Roman" w:eastAsia="Times New Roman" w:hAnsi="Times New Roman" w:cs="Times New Roman"/>
          <w:spacing w:val="1"/>
          <w:sz w:val="24"/>
          <w:szCs w:val="24"/>
        </w:rPr>
        <w:t>l</w:t>
      </w:r>
      <w:r w:rsidRPr="008E1282">
        <w:rPr>
          <w:rFonts w:ascii="Times New Roman" w:eastAsia="Times New Roman" w:hAnsi="Times New Roman" w:cs="Times New Roman"/>
          <w:sz w:val="24"/>
          <w:szCs w:val="24"/>
        </w:rPr>
        <w:t>e or downl</w:t>
      </w:r>
      <w:r w:rsidRPr="008E1282">
        <w:rPr>
          <w:rFonts w:ascii="Times New Roman" w:eastAsia="Times New Roman" w:hAnsi="Times New Roman" w:cs="Times New Roman"/>
          <w:spacing w:val="-1"/>
          <w:sz w:val="24"/>
          <w:szCs w:val="24"/>
        </w:rPr>
        <w:t>o</w:t>
      </w:r>
      <w:r w:rsidRPr="008E1282">
        <w:rPr>
          <w:rFonts w:ascii="Times New Roman" w:eastAsia="Times New Roman" w:hAnsi="Times New Roman" w:cs="Times New Roman"/>
          <w:sz w:val="24"/>
          <w:szCs w:val="24"/>
        </w:rPr>
        <w:t xml:space="preserve">ad </w:t>
      </w:r>
      <w:r w:rsidR="00933FF3" w:rsidRPr="008E1282">
        <w:rPr>
          <w:rFonts w:ascii="Times New Roman" w:eastAsia="Times New Roman" w:hAnsi="Times New Roman" w:cs="Times New Roman"/>
          <w:sz w:val="24"/>
          <w:szCs w:val="24"/>
        </w:rPr>
        <w:t xml:space="preserve">the </w:t>
      </w:r>
      <w:r w:rsidRPr="008E1282">
        <w:rPr>
          <w:rFonts w:ascii="Times New Roman" w:eastAsia="Times New Roman" w:hAnsi="Times New Roman" w:cs="Times New Roman"/>
          <w:sz w:val="24"/>
          <w:szCs w:val="24"/>
        </w:rPr>
        <w:t xml:space="preserve">Adobe </w:t>
      </w:r>
      <w:r w:rsidR="004458AD" w:rsidRPr="008E1282">
        <w:rPr>
          <w:rFonts w:ascii="Times New Roman" w:eastAsia="Times New Roman" w:hAnsi="Times New Roman" w:cs="Times New Roman"/>
          <w:sz w:val="24"/>
          <w:szCs w:val="24"/>
        </w:rPr>
        <w:t xml:space="preserve">software </w:t>
      </w:r>
      <w:r w:rsidRPr="008E1282">
        <w:rPr>
          <w:rFonts w:ascii="Times New Roman" w:eastAsia="Times New Roman" w:hAnsi="Times New Roman" w:cs="Times New Roman"/>
          <w:sz w:val="24"/>
          <w:szCs w:val="24"/>
        </w:rPr>
        <w:t>program</w:t>
      </w:r>
      <w:r w:rsidRPr="008E1282">
        <w:rPr>
          <w:rFonts w:ascii="Times New Roman" w:eastAsia="Times New Roman" w:hAnsi="Times New Roman" w:cs="Times New Roman"/>
          <w:spacing w:val="-2"/>
          <w:sz w:val="24"/>
          <w:szCs w:val="24"/>
        </w:rPr>
        <w:t xml:space="preserve"> </w:t>
      </w:r>
      <w:r w:rsidRPr="008E1282">
        <w:rPr>
          <w:rFonts w:ascii="Times New Roman" w:eastAsia="Times New Roman" w:hAnsi="Times New Roman" w:cs="Times New Roman"/>
          <w:sz w:val="24"/>
          <w:szCs w:val="24"/>
        </w:rPr>
        <w:t>in order</w:t>
      </w:r>
      <w:r w:rsidR="00933887" w:rsidRPr="008E1282">
        <w:rPr>
          <w:rFonts w:ascii="Times New Roman" w:eastAsia="Times New Roman" w:hAnsi="Times New Roman" w:cs="Times New Roman"/>
          <w:sz w:val="24"/>
          <w:szCs w:val="24"/>
        </w:rPr>
        <w:t xml:space="preserve"> </w:t>
      </w:r>
      <w:r w:rsidRPr="008E1282">
        <w:rPr>
          <w:rFonts w:ascii="Times New Roman" w:eastAsia="Times New Roman" w:hAnsi="Times New Roman" w:cs="Times New Roman"/>
          <w:sz w:val="24"/>
          <w:szCs w:val="24"/>
        </w:rPr>
        <w:t>to view and save the Adobe fo</w:t>
      </w:r>
      <w:r w:rsidRPr="008E1282">
        <w:rPr>
          <w:rFonts w:ascii="Times New Roman" w:eastAsia="Times New Roman" w:hAnsi="Times New Roman" w:cs="Times New Roman"/>
          <w:spacing w:val="2"/>
          <w:sz w:val="24"/>
          <w:szCs w:val="24"/>
        </w:rPr>
        <w:t>r</w:t>
      </w:r>
      <w:r w:rsidRPr="008E1282">
        <w:rPr>
          <w:rFonts w:ascii="Times New Roman" w:eastAsia="Times New Roman" w:hAnsi="Times New Roman" w:cs="Times New Roman"/>
          <w:spacing w:val="-2"/>
          <w:sz w:val="24"/>
          <w:szCs w:val="24"/>
        </w:rPr>
        <w:t>m</w:t>
      </w:r>
      <w:r w:rsidRPr="008E1282">
        <w:rPr>
          <w:rFonts w:ascii="Times New Roman" w:eastAsia="Times New Roman" w:hAnsi="Times New Roman" w:cs="Times New Roman"/>
          <w:sz w:val="24"/>
          <w:szCs w:val="24"/>
        </w:rPr>
        <w:t xml:space="preserve">s properly. </w:t>
      </w:r>
      <w:r w:rsidR="00AB3D91" w:rsidRPr="008E1282">
        <w:rPr>
          <w:rFonts w:ascii="Times New Roman" w:eastAsia="Times New Roman" w:hAnsi="Times New Roman" w:cs="Times New Roman"/>
          <w:sz w:val="24"/>
          <w:szCs w:val="24"/>
        </w:rPr>
        <w:t xml:space="preserve"> </w:t>
      </w:r>
      <w:r w:rsidRPr="008E1282">
        <w:rPr>
          <w:rFonts w:ascii="Times New Roman" w:eastAsia="Times New Roman" w:hAnsi="Times New Roman" w:cs="Times New Roman"/>
          <w:sz w:val="24"/>
          <w:szCs w:val="24"/>
        </w:rPr>
        <w:t>If</w:t>
      </w:r>
      <w:r w:rsidRPr="008E1282">
        <w:rPr>
          <w:rFonts w:ascii="Times New Roman" w:eastAsia="Times New Roman" w:hAnsi="Times New Roman" w:cs="Times New Roman"/>
          <w:spacing w:val="-1"/>
          <w:sz w:val="24"/>
          <w:szCs w:val="24"/>
        </w:rPr>
        <w:t xml:space="preserve"> </w:t>
      </w:r>
      <w:r w:rsidRPr="008E1282">
        <w:rPr>
          <w:rFonts w:ascii="Times New Roman" w:eastAsia="Times New Roman" w:hAnsi="Times New Roman" w:cs="Times New Roman"/>
          <w:sz w:val="24"/>
          <w:szCs w:val="24"/>
        </w:rPr>
        <w:t xml:space="preserve">you have difficulty registering on </w:t>
      </w:r>
      <w:r w:rsidR="00B32F31" w:rsidRPr="008E1282">
        <w:rPr>
          <w:rFonts w:ascii="Times New Roman" w:hAnsi="Times New Roman"/>
          <w:sz w:val="24"/>
        </w:rPr>
        <w:t>Grants.gov</w:t>
      </w:r>
      <w:r w:rsidRPr="008E1282">
        <w:rPr>
          <w:rFonts w:ascii="Times New Roman" w:eastAsia="Times New Roman" w:hAnsi="Times New Roman" w:cs="Times New Roman"/>
          <w:sz w:val="24"/>
          <w:szCs w:val="24"/>
        </w:rPr>
        <w:t xml:space="preserve"> or accessing</w:t>
      </w:r>
      <w:r w:rsidRPr="008E1282">
        <w:rPr>
          <w:rFonts w:ascii="Times New Roman" w:eastAsia="Times New Roman" w:hAnsi="Times New Roman" w:cs="Times New Roman"/>
          <w:spacing w:val="-1"/>
          <w:sz w:val="24"/>
          <w:szCs w:val="24"/>
        </w:rPr>
        <w:t xml:space="preserve"> </w:t>
      </w:r>
      <w:r w:rsidRPr="008E1282">
        <w:rPr>
          <w:rFonts w:ascii="Times New Roman" w:eastAsia="Times New Roman" w:hAnsi="Times New Roman" w:cs="Times New Roman"/>
          <w:sz w:val="24"/>
          <w:szCs w:val="24"/>
        </w:rPr>
        <w:t xml:space="preserve">the </w:t>
      </w:r>
      <w:r w:rsidR="002A307B" w:rsidRPr="008E1282">
        <w:rPr>
          <w:rFonts w:ascii="Times New Roman" w:eastAsia="Times New Roman" w:hAnsi="Times New Roman" w:cs="Times New Roman"/>
          <w:sz w:val="24"/>
          <w:szCs w:val="24"/>
        </w:rPr>
        <w:t>NOFO</w:t>
      </w:r>
      <w:r w:rsidRPr="008E1282">
        <w:rPr>
          <w:rFonts w:ascii="Times New Roman" w:eastAsia="Times New Roman" w:hAnsi="Times New Roman" w:cs="Times New Roman"/>
          <w:sz w:val="24"/>
          <w:szCs w:val="24"/>
        </w:rPr>
        <w:t>, please co</w:t>
      </w:r>
      <w:r w:rsidRPr="008E1282">
        <w:rPr>
          <w:rFonts w:ascii="Times New Roman" w:eastAsia="Times New Roman" w:hAnsi="Times New Roman" w:cs="Times New Roman"/>
          <w:spacing w:val="-1"/>
          <w:sz w:val="24"/>
          <w:szCs w:val="24"/>
        </w:rPr>
        <w:t>n</w:t>
      </w:r>
      <w:r w:rsidRPr="008E1282">
        <w:rPr>
          <w:rFonts w:ascii="Times New Roman" w:eastAsia="Times New Roman" w:hAnsi="Times New Roman" w:cs="Times New Roman"/>
          <w:spacing w:val="1"/>
          <w:sz w:val="24"/>
          <w:szCs w:val="24"/>
        </w:rPr>
        <w:t>t</w:t>
      </w:r>
      <w:r w:rsidRPr="008E1282">
        <w:rPr>
          <w:rFonts w:ascii="Times New Roman" w:eastAsia="Times New Roman" w:hAnsi="Times New Roman" w:cs="Times New Roman"/>
          <w:sz w:val="24"/>
          <w:szCs w:val="24"/>
        </w:rPr>
        <w:t xml:space="preserve">act the </w:t>
      </w:r>
      <w:r w:rsidR="00B32F31" w:rsidRPr="008E1282">
        <w:rPr>
          <w:rFonts w:ascii="Times New Roman" w:eastAsia="Times New Roman" w:hAnsi="Times New Roman" w:cs="Times New Roman"/>
          <w:sz w:val="24"/>
          <w:szCs w:val="24"/>
        </w:rPr>
        <w:t>G</w:t>
      </w:r>
      <w:r w:rsidRPr="008E1282">
        <w:rPr>
          <w:rFonts w:ascii="Times New Roman" w:eastAsia="Times New Roman" w:hAnsi="Times New Roman" w:cs="Times New Roman"/>
          <w:sz w:val="24"/>
          <w:szCs w:val="24"/>
        </w:rPr>
        <w:t>rants.</w:t>
      </w:r>
      <w:r w:rsidRPr="008E1282">
        <w:rPr>
          <w:rFonts w:ascii="Times New Roman" w:eastAsia="Times New Roman" w:hAnsi="Times New Roman" w:cs="Times New Roman"/>
          <w:spacing w:val="-1"/>
          <w:sz w:val="24"/>
          <w:szCs w:val="24"/>
        </w:rPr>
        <w:t>g</w:t>
      </w:r>
      <w:r w:rsidRPr="008E1282">
        <w:rPr>
          <w:rFonts w:ascii="Times New Roman" w:eastAsia="Times New Roman" w:hAnsi="Times New Roman" w:cs="Times New Roman"/>
          <w:sz w:val="24"/>
          <w:szCs w:val="24"/>
        </w:rPr>
        <w:t xml:space="preserve">ov </w:t>
      </w:r>
      <w:r w:rsidR="00B32F31" w:rsidRPr="008E1282">
        <w:rPr>
          <w:rFonts w:ascii="Times New Roman" w:eastAsia="Times New Roman" w:hAnsi="Times New Roman" w:cs="Times New Roman"/>
          <w:sz w:val="24"/>
          <w:szCs w:val="24"/>
        </w:rPr>
        <w:t>h</w:t>
      </w:r>
      <w:r w:rsidRPr="008E1282">
        <w:rPr>
          <w:rFonts w:ascii="Times New Roman" w:eastAsia="Times New Roman" w:hAnsi="Times New Roman" w:cs="Times New Roman"/>
          <w:sz w:val="24"/>
          <w:szCs w:val="24"/>
        </w:rPr>
        <w:t>elpdesk</w:t>
      </w:r>
      <w:r w:rsidRPr="008E1282">
        <w:rPr>
          <w:rFonts w:ascii="Times New Roman" w:eastAsia="Times New Roman" w:hAnsi="Times New Roman" w:cs="Times New Roman"/>
          <w:spacing w:val="-1"/>
          <w:sz w:val="24"/>
          <w:szCs w:val="24"/>
        </w:rPr>
        <w:t xml:space="preserve"> </w:t>
      </w:r>
      <w:r w:rsidRPr="008E1282">
        <w:rPr>
          <w:rFonts w:ascii="Times New Roman" w:eastAsia="Times New Roman" w:hAnsi="Times New Roman" w:cs="Times New Roman"/>
          <w:sz w:val="24"/>
          <w:szCs w:val="24"/>
        </w:rPr>
        <w:t>at 1-800-5</w:t>
      </w:r>
      <w:r w:rsidRPr="008E1282">
        <w:rPr>
          <w:rFonts w:ascii="Times New Roman" w:eastAsia="Times New Roman" w:hAnsi="Times New Roman" w:cs="Times New Roman"/>
          <w:spacing w:val="-1"/>
          <w:sz w:val="24"/>
          <w:szCs w:val="24"/>
        </w:rPr>
        <w:t>1</w:t>
      </w:r>
      <w:r w:rsidRPr="008E1282">
        <w:rPr>
          <w:rFonts w:ascii="Times New Roman" w:eastAsia="Times New Roman" w:hAnsi="Times New Roman" w:cs="Times New Roman"/>
          <w:sz w:val="24"/>
          <w:szCs w:val="24"/>
        </w:rPr>
        <w:t>8-4726 or via e</w:t>
      </w:r>
      <w:r w:rsidRPr="008E1282">
        <w:rPr>
          <w:rFonts w:ascii="Times New Roman" w:eastAsia="Times New Roman" w:hAnsi="Times New Roman" w:cs="Times New Roman"/>
          <w:spacing w:val="-2"/>
          <w:sz w:val="24"/>
          <w:szCs w:val="24"/>
        </w:rPr>
        <w:t>m</w:t>
      </w:r>
      <w:r w:rsidRPr="008E1282">
        <w:rPr>
          <w:rFonts w:ascii="Times New Roman" w:eastAsia="Times New Roman" w:hAnsi="Times New Roman" w:cs="Times New Roman"/>
          <w:sz w:val="24"/>
          <w:szCs w:val="24"/>
        </w:rPr>
        <w:t xml:space="preserve">ail at </w:t>
      </w:r>
      <w:hyperlink r:id="rId15" w:history="1">
        <w:r w:rsidR="006E7F13" w:rsidRPr="00DC0558">
          <w:rPr>
            <w:rStyle w:val="Hyperlink"/>
            <w:rFonts w:ascii="Times New Roman" w:eastAsia="Times New Roman" w:hAnsi="Times New Roman" w:cs="Times New Roman"/>
            <w:sz w:val="24"/>
            <w:szCs w:val="24"/>
            <w:u w:val="none"/>
          </w:rPr>
          <w:t>support@grants.gov</w:t>
        </w:r>
      </w:hyperlink>
      <w:r w:rsidR="006E7F13" w:rsidRPr="008E1282">
        <w:rPr>
          <w:rFonts w:ascii="Times New Roman" w:eastAsia="Times New Roman" w:hAnsi="Times New Roman" w:cs="Times New Roman"/>
          <w:sz w:val="24"/>
          <w:szCs w:val="24"/>
        </w:rPr>
        <w:t xml:space="preserve"> </w:t>
      </w:r>
      <w:r w:rsidRPr="008E1282">
        <w:rPr>
          <w:rFonts w:ascii="Times New Roman" w:eastAsia="Times New Roman" w:hAnsi="Times New Roman" w:cs="Times New Roman"/>
          <w:sz w:val="24"/>
          <w:szCs w:val="24"/>
        </w:rPr>
        <w:t>for technical assistance.</w:t>
      </w:r>
    </w:p>
    <w:p w14:paraId="5DF14B86" w14:textId="77777777" w:rsidR="00A6746C" w:rsidRPr="00B130AB" w:rsidRDefault="00A6746C" w:rsidP="00DC0558">
      <w:pPr>
        <w:spacing w:after="0" w:line="240" w:lineRule="auto"/>
        <w:ind w:right="60"/>
        <w:rPr>
          <w:rFonts w:ascii="Times New Roman" w:hAnsi="Times New Roman" w:cs="Times New Roman"/>
          <w:sz w:val="24"/>
          <w:szCs w:val="24"/>
        </w:rPr>
      </w:pPr>
    </w:p>
    <w:p w14:paraId="0CEB3637" w14:textId="23408871" w:rsidR="006D69F2" w:rsidRDefault="00C83E1C" w:rsidP="00DC0558">
      <w:pPr>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It is the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onsibility of the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cipient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docu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ensure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it has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received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Grants.gov in its entirety. </w:t>
      </w:r>
      <w:r w:rsidR="00AB3D91">
        <w:rPr>
          <w:rFonts w:ascii="Times New Roman" w:eastAsia="Times New Roman" w:hAnsi="Times New Roman" w:cs="Times New Roman"/>
          <w:sz w:val="24"/>
          <w:szCs w:val="24"/>
        </w:rPr>
        <w:t xml:space="preserve"> </w:t>
      </w:r>
      <w:r w:rsidR="000A5831">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bears no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sponsibility for data errors resulting from trans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or conversion processes ass</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ciated with electronic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issions.</w:t>
      </w:r>
      <w:r w:rsidR="00D35F8D">
        <w:rPr>
          <w:rFonts w:ascii="Times New Roman" w:eastAsia="Times New Roman" w:hAnsi="Times New Roman" w:cs="Times New Roman"/>
          <w:sz w:val="24"/>
          <w:szCs w:val="24"/>
        </w:rPr>
        <w:t xml:space="preserve">  The deadline for subm</w:t>
      </w:r>
      <w:r w:rsidR="00B13E9E">
        <w:rPr>
          <w:rFonts w:ascii="Times New Roman" w:eastAsia="Times New Roman" w:hAnsi="Times New Roman" w:cs="Times New Roman"/>
          <w:sz w:val="24"/>
          <w:szCs w:val="24"/>
        </w:rPr>
        <w:t xml:space="preserve">ission of applications is </w:t>
      </w:r>
      <w:r w:rsidR="001518F2">
        <w:rPr>
          <w:rFonts w:ascii="Times New Roman" w:eastAsia="Times New Roman" w:hAnsi="Times New Roman" w:cs="Times New Roman"/>
          <w:sz w:val="24"/>
          <w:szCs w:val="24"/>
        </w:rPr>
        <w:t>June 4</w:t>
      </w:r>
      <w:r w:rsidR="00D35F8D">
        <w:rPr>
          <w:rFonts w:ascii="Times New Roman" w:eastAsia="Times New Roman" w:hAnsi="Times New Roman" w:cs="Times New Roman"/>
          <w:sz w:val="24"/>
          <w:szCs w:val="24"/>
        </w:rPr>
        <w:t xml:space="preserve">, 2018, </w:t>
      </w:r>
      <w:r w:rsidR="00A92419">
        <w:rPr>
          <w:rFonts w:ascii="Times New Roman" w:eastAsia="Times New Roman" w:hAnsi="Times New Roman" w:cs="Times New Roman"/>
          <w:sz w:val="24"/>
          <w:szCs w:val="24"/>
        </w:rPr>
        <w:t>11:59</w:t>
      </w:r>
      <w:r w:rsidR="00D35F8D">
        <w:rPr>
          <w:rFonts w:ascii="Times New Roman" w:eastAsia="Times New Roman" w:hAnsi="Times New Roman" w:cs="Times New Roman"/>
          <w:sz w:val="24"/>
          <w:szCs w:val="24"/>
        </w:rPr>
        <w:t xml:space="preserve"> PM local time.</w:t>
      </w:r>
    </w:p>
    <w:p w14:paraId="368B89FD" w14:textId="77777777" w:rsidR="00A6746C" w:rsidRPr="00B130AB" w:rsidRDefault="00A6746C" w:rsidP="00DC0558">
      <w:pPr>
        <w:spacing w:after="0" w:line="240" w:lineRule="auto"/>
        <w:ind w:right="60"/>
        <w:rPr>
          <w:rFonts w:ascii="Times New Roman" w:hAnsi="Times New Roman" w:cs="Times New Roman"/>
          <w:sz w:val="24"/>
          <w:szCs w:val="24"/>
        </w:rPr>
      </w:pPr>
    </w:p>
    <w:p w14:paraId="2239769E" w14:textId="77454763" w:rsidR="006D69F2" w:rsidRDefault="008E1282" w:rsidP="00DC0558">
      <w:pPr>
        <w:spacing w:after="0"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Submit any questions</w:t>
      </w:r>
      <w:r w:rsidR="00C83E1C" w:rsidRPr="00B130AB">
        <w:rPr>
          <w:rFonts w:ascii="Times New Roman" w:eastAsia="Times New Roman" w:hAnsi="Times New Roman" w:cs="Times New Roman"/>
          <w:sz w:val="24"/>
          <w:szCs w:val="24"/>
        </w:rPr>
        <w:t xml:space="preserve"> concer</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pacing w:val="1"/>
          <w:sz w:val="24"/>
          <w:szCs w:val="24"/>
        </w:rPr>
        <w:t>i</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z w:val="24"/>
          <w:szCs w:val="24"/>
        </w:rPr>
        <w:t xml:space="preserve">g this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writing to </w:t>
      </w:r>
      <w:hyperlink r:id="rId16" w:history="1">
        <w:r w:rsidR="005611AC" w:rsidRPr="003C716E">
          <w:rPr>
            <w:rStyle w:val="Hyperlink"/>
            <w:rFonts w:ascii="Times New Roman" w:eastAsia="Times New Roman" w:hAnsi="Times New Roman" w:cs="Times New Roman"/>
            <w:sz w:val="24"/>
            <w:szCs w:val="24"/>
          </w:rPr>
          <w:t>BelmopanCARSIESF@state.gov</w:t>
        </w:r>
      </w:hyperlink>
      <w:r w:rsidR="000A5831">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The deadline for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ission of</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 xml:space="preserve">questions for this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xml:space="preserve"> is </w:t>
      </w:r>
      <w:r w:rsidR="001518F2">
        <w:rPr>
          <w:rFonts w:ascii="Times New Roman" w:eastAsia="Times New Roman" w:hAnsi="Times New Roman" w:cs="Times New Roman"/>
          <w:sz w:val="24"/>
          <w:szCs w:val="24"/>
        </w:rPr>
        <w:t xml:space="preserve">May </w:t>
      </w:r>
      <w:r w:rsidR="0066570A">
        <w:rPr>
          <w:rFonts w:ascii="Times New Roman" w:eastAsia="Times New Roman" w:hAnsi="Times New Roman" w:cs="Times New Roman"/>
          <w:sz w:val="24"/>
          <w:szCs w:val="24"/>
        </w:rPr>
        <w:t>10</w:t>
      </w:r>
      <w:r w:rsidR="004449ED">
        <w:rPr>
          <w:rFonts w:ascii="Times New Roman" w:eastAsia="Times New Roman" w:hAnsi="Times New Roman" w:cs="Times New Roman"/>
          <w:sz w:val="24"/>
          <w:szCs w:val="24"/>
        </w:rPr>
        <w:t>,</w:t>
      </w:r>
      <w:r w:rsidR="00AB3D91">
        <w:rPr>
          <w:rFonts w:ascii="Times New Roman" w:eastAsia="Times New Roman" w:hAnsi="Times New Roman" w:cs="Times New Roman"/>
          <w:sz w:val="24"/>
          <w:szCs w:val="24"/>
        </w:rPr>
        <w:t xml:space="preserve"> 201</w:t>
      </w:r>
      <w:r w:rsidR="00AF465F">
        <w:rPr>
          <w:rFonts w:ascii="Times New Roman" w:eastAsia="Times New Roman" w:hAnsi="Times New Roman" w:cs="Times New Roman"/>
          <w:sz w:val="24"/>
          <w:szCs w:val="24"/>
        </w:rPr>
        <w:t>8</w:t>
      </w:r>
      <w:r w:rsidR="00C83E1C" w:rsidRPr="00B130AB">
        <w:rPr>
          <w:rFonts w:ascii="Times New Roman" w:eastAsia="Times New Roman" w:hAnsi="Times New Roman" w:cs="Times New Roman"/>
          <w:sz w:val="24"/>
          <w:szCs w:val="24"/>
        </w:rPr>
        <w:t>,</w:t>
      </w:r>
      <w:r w:rsidR="006E7F13">
        <w:rPr>
          <w:rFonts w:ascii="Times New Roman" w:eastAsia="Times New Roman" w:hAnsi="Times New Roman" w:cs="Times New Roman"/>
          <w:sz w:val="24"/>
          <w:szCs w:val="24"/>
        </w:rPr>
        <w:t xml:space="preserve"> </w:t>
      </w:r>
      <w:r w:rsidR="00A92419">
        <w:rPr>
          <w:rFonts w:ascii="Times New Roman" w:eastAsia="Times New Roman" w:hAnsi="Times New Roman" w:cs="Times New Roman"/>
          <w:sz w:val="24"/>
          <w:szCs w:val="24"/>
        </w:rPr>
        <w:t>5:00</w:t>
      </w:r>
      <w:r w:rsidR="00B32F31">
        <w:rPr>
          <w:rFonts w:ascii="Times New Roman" w:eastAsia="Times New Roman" w:hAnsi="Times New Roman" w:cs="Times New Roman"/>
          <w:sz w:val="24"/>
          <w:szCs w:val="24"/>
        </w:rPr>
        <w:t xml:space="preserve"> PM </w:t>
      </w:r>
      <w:r w:rsidR="001518F2">
        <w:rPr>
          <w:rFonts w:ascii="Times New Roman" w:eastAsia="Times New Roman" w:hAnsi="Times New Roman" w:cs="Times New Roman"/>
          <w:sz w:val="24"/>
          <w:szCs w:val="24"/>
        </w:rPr>
        <w:t>local time</w:t>
      </w:r>
      <w:r w:rsidR="00C83E1C"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Responses to questions will be</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ade available to all potential applicants </w:t>
      </w:r>
      <w:r w:rsidR="00EB661D">
        <w:rPr>
          <w:rFonts w:ascii="Times New Roman" w:eastAsia="Times New Roman" w:hAnsi="Times New Roman" w:cs="Times New Roman"/>
          <w:sz w:val="24"/>
          <w:szCs w:val="24"/>
        </w:rPr>
        <w:t xml:space="preserve">through an additional document posted </w:t>
      </w:r>
      <w:r w:rsidR="00C83E1C" w:rsidRPr="00B130AB">
        <w:rPr>
          <w:rFonts w:ascii="Times New Roman" w:eastAsia="Times New Roman" w:hAnsi="Times New Roman" w:cs="Times New Roman"/>
          <w:sz w:val="24"/>
          <w:szCs w:val="24"/>
        </w:rPr>
        <w:t xml:space="preserve">on </w:t>
      </w:r>
      <w:r w:rsidR="00D06CA5">
        <w:rPr>
          <w:rFonts w:ascii="Times New Roman" w:eastAsia="Times New Roman" w:hAnsi="Times New Roman" w:cs="Times New Roman"/>
          <w:sz w:val="24"/>
          <w:szCs w:val="24"/>
        </w:rPr>
        <w:t>Grants.gov</w:t>
      </w:r>
      <w:r w:rsidR="00C83E1C" w:rsidRPr="00B130AB">
        <w:rPr>
          <w:rFonts w:ascii="Times New Roman" w:eastAsia="Times New Roman" w:hAnsi="Times New Roman" w:cs="Times New Roman"/>
          <w:sz w:val="24"/>
          <w:szCs w:val="24"/>
        </w:rPr>
        <w:t>.</w:t>
      </w:r>
      <w:r w:rsidR="005611AC">
        <w:rPr>
          <w:rFonts w:ascii="Times New Roman" w:eastAsia="Times New Roman" w:hAnsi="Times New Roman" w:cs="Times New Roman"/>
          <w:sz w:val="24"/>
          <w:szCs w:val="24"/>
        </w:rPr>
        <w:t xml:space="preserve"> </w:t>
      </w:r>
    </w:p>
    <w:p w14:paraId="11885EB9" w14:textId="77777777" w:rsidR="00A6746C" w:rsidRPr="00B130AB" w:rsidRDefault="00A6746C" w:rsidP="00DC0558">
      <w:pPr>
        <w:spacing w:after="0" w:line="240" w:lineRule="auto"/>
        <w:ind w:right="60"/>
        <w:rPr>
          <w:rFonts w:ascii="Times New Roman" w:hAnsi="Times New Roman" w:cs="Times New Roman"/>
          <w:sz w:val="24"/>
          <w:szCs w:val="24"/>
        </w:rPr>
      </w:pPr>
    </w:p>
    <w:p w14:paraId="37A69216" w14:textId="77777777" w:rsidR="006D69F2" w:rsidRDefault="00C83E1C" w:rsidP="00DC0558">
      <w:pPr>
        <w:spacing w:after="0" w:line="240" w:lineRule="auto"/>
        <w:ind w:right="6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Issuance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does not constitute an a</w:t>
      </w:r>
      <w:r w:rsidRPr="00B130AB">
        <w:rPr>
          <w:rFonts w:ascii="Times New Roman" w:eastAsia="Times New Roman" w:hAnsi="Times New Roman" w:cs="Times New Roman"/>
          <w:spacing w:val="-1"/>
          <w:sz w:val="24"/>
          <w:szCs w:val="24"/>
        </w:rPr>
        <w:t>w</w:t>
      </w:r>
      <w:r w:rsidRPr="00B130AB">
        <w:rPr>
          <w:rFonts w:ascii="Times New Roman" w:eastAsia="Times New Roman" w:hAnsi="Times New Roman" w:cs="Times New Roman"/>
          <w:sz w:val="24"/>
          <w:szCs w:val="24"/>
        </w:rPr>
        <w:t>ard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on the part of the </w:t>
      </w:r>
      <w:r w:rsidR="004B7ACE"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nor does it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 the</w:t>
      </w:r>
      <w:r w:rsidR="004B7ACE" w:rsidRPr="00B130AB">
        <w:rPr>
          <w:rFonts w:ascii="Times New Roman" w:eastAsia="Times New Roman" w:hAnsi="Times New Roman" w:cs="Times New Roman"/>
          <w:sz w:val="24"/>
          <w:szCs w:val="24"/>
        </w:rPr>
        <w:t xml:space="preserve"> U.S.</w:t>
      </w:r>
      <w:r w:rsidRPr="00B130AB">
        <w:rPr>
          <w:rFonts w:ascii="Times New Roman" w:eastAsia="Times New Roman" w:hAnsi="Times New Roman" w:cs="Times New Roman"/>
          <w:sz w:val="24"/>
          <w:szCs w:val="24"/>
        </w:rPr>
        <w:t xml:space="preserve"> </w:t>
      </w:r>
      <w:r w:rsidR="004B7ACE"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pay for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 xml:space="preserve">rred in the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of an application.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dit</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on, final award of any resultant</w:t>
      </w:r>
      <w:r w:rsidRPr="00B130AB">
        <w:rPr>
          <w:rFonts w:ascii="Times New Roman" w:eastAsia="Times New Roman" w:hAnsi="Times New Roman" w:cs="Times New Roman"/>
          <w:spacing w:val="-2"/>
          <w:sz w:val="24"/>
          <w:szCs w:val="24"/>
        </w:rPr>
        <w:t xml:space="preserve"> </w:t>
      </w:r>
      <w:r w:rsidR="001958D0" w:rsidRPr="00B130AB">
        <w:rPr>
          <w:rFonts w:ascii="Times New Roman" w:eastAsia="Times New Roman" w:hAnsi="Times New Roman" w:cs="Times New Roman"/>
          <w:sz w:val="24"/>
          <w:szCs w:val="24"/>
        </w:rPr>
        <w:t>grant</w:t>
      </w:r>
      <w:r w:rsidRPr="00B130AB">
        <w:rPr>
          <w:rFonts w:ascii="Times New Roman" w:eastAsia="Times New Roman" w:hAnsi="Times New Roman" w:cs="Times New Roman"/>
          <w:sz w:val="24"/>
          <w:szCs w:val="24"/>
        </w:rPr>
        <w:t xml:space="preserv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cannot be</w:t>
      </w:r>
      <w:r w:rsidR="004B7AC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until funds have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fully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propriated, allocated,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itted through internal </w:t>
      </w:r>
      <w:r w:rsidR="00AB3D91">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procedu</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es.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W</w:t>
      </w:r>
      <w:r w:rsidRPr="00B130AB">
        <w:rPr>
          <w:rFonts w:ascii="Times New Roman" w:eastAsia="Times New Roman" w:hAnsi="Times New Roman" w:cs="Times New Roman"/>
          <w:sz w:val="24"/>
          <w:szCs w:val="24"/>
        </w:rPr>
        <w:t>hile it is anti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ipated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ese procedures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success</w:t>
      </w:r>
      <w:r w:rsidRPr="00B130AB">
        <w:rPr>
          <w:rFonts w:ascii="Times New Roman" w:eastAsia="Times New Roman" w:hAnsi="Times New Roman" w:cs="Times New Roman"/>
          <w:spacing w:val="-1"/>
          <w:sz w:val="24"/>
          <w:szCs w:val="24"/>
        </w:rPr>
        <w:t>fu</w:t>
      </w:r>
      <w:r w:rsidRPr="00B130AB">
        <w:rPr>
          <w:rFonts w:ascii="Times New Roman" w:eastAsia="Times New Roman" w:hAnsi="Times New Roman" w:cs="Times New Roman"/>
          <w:sz w:val="24"/>
          <w:szCs w:val="24"/>
        </w:rPr>
        <w:t>lly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d, potential applicants are her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by notified of these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nts and conditions for award.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Applications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are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k of the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pplicant.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preparation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costs are at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expense.</w:t>
      </w:r>
    </w:p>
    <w:p w14:paraId="0C3F1649" w14:textId="77777777" w:rsidR="00A6746C" w:rsidRPr="00B130AB" w:rsidRDefault="00A6746C" w:rsidP="004735CF">
      <w:pPr>
        <w:spacing w:after="0" w:line="240" w:lineRule="auto"/>
        <w:rPr>
          <w:rFonts w:ascii="Times New Roman" w:hAnsi="Times New Roman" w:cs="Times New Roman"/>
          <w:sz w:val="24"/>
          <w:szCs w:val="24"/>
        </w:rPr>
      </w:pPr>
    </w:p>
    <w:p w14:paraId="6B469C26" w14:textId="77777777" w:rsidR="00A6746C" w:rsidRPr="00B130AB" w:rsidRDefault="00A6746C">
      <w:pPr>
        <w:spacing w:after="0" w:line="240" w:lineRule="auto"/>
        <w:rPr>
          <w:rFonts w:ascii="Times New Roman" w:hAnsi="Times New Roman" w:cs="Times New Roman"/>
          <w:sz w:val="24"/>
          <w:szCs w:val="24"/>
        </w:rPr>
      </w:pPr>
    </w:p>
    <w:p w14:paraId="0EE14F66"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Sincerely,</w:t>
      </w:r>
    </w:p>
    <w:p w14:paraId="56DDC12D" w14:textId="5B020969" w:rsidR="00064CA2" w:rsidRDefault="00064CA2">
      <w:pPr>
        <w:spacing w:after="0" w:line="240" w:lineRule="auto"/>
        <w:ind w:right="-20"/>
        <w:rPr>
          <w:rFonts w:ascii="Times New Roman" w:hAnsi="Times New Roman" w:cs="Times New Roman"/>
          <w:sz w:val="24"/>
          <w:szCs w:val="24"/>
        </w:rPr>
      </w:pPr>
    </w:p>
    <w:p w14:paraId="782FD7E9" w14:textId="04AE5958" w:rsidR="00DC0558" w:rsidRDefault="00DC0558">
      <w:pPr>
        <w:spacing w:after="0" w:line="240" w:lineRule="auto"/>
        <w:ind w:right="-20"/>
        <w:rPr>
          <w:rFonts w:ascii="Times New Roman" w:hAnsi="Times New Roman" w:cs="Times New Roman"/>
          <w:sz w:val="24"/>
          <w:szCs w:val="24"/>
        </w:rPr>
      </w:pPr>
    </w:p>
    <w:p w14:paraId="2FA63BE4" w14:textId="77777777" w:rsidR="00DC0558" w:rsidRDefault="00DC0558">
      <w:pPr>
        <w:spacing w:after="0" w:line="240" w:lineRule="auto"/>
        <w:ind w:right="-20"/>
        <w:rPr>
          <w:rFonts w:ascii="Times New Roman" w:hAnsi="Times New Roman" w:cs="Times New Roman"/>
          <w:sz w:val="24"/>
          <w:szCs w:val="24"/>
        </w:rPr>
      </w:pPr>
    </w:p>
    <w:p w14:paraId="34ABA60B" w14:textId="70F9DDCE" w:rsidR="00F305CD" w:rsidRDefault="00321F13">
      <w:pPr>
        <w:spacing w:after="0" w:line="240" w:lineRule="auto"/>
        <w:ind w:right="-14"/>
        <w:rPr>
          <w:rFonts w:ascii="Times New Roman" w:hAnsi="Times New Roman" w:cs="Times New Roman"/>
          <w:bCs/>
          <w:color w:val="000000" w:themeColor="text1"/>
          <w:sz w:val="24"/>
          <w:szCs w:val="24"/>
          <w:shd w:val="clear" w:color="auto" w:fill="FFFFFF"/>
        </w:rPr>
      </w:pPr>
      <w:r w:rsidRPr="00F04D68">
        <w:rPr>
          <w:rFonts w:ascii="Times New Roman" w:hAnsi="Times New Roman" w:cs="Times New Roman"/>
          <w:bCs/>
          <w:color w:val="000000" w:themeColor="text1"/>
          <w:sz w:val="24"/>
          <w:szCs w:val="24"/>
          <w:shd w:val="clear" w:color="auto" w:fill="FFFFFF"/>
        </w:rPr>
        <w:t xml:space="preserve">Adrienne </w:t>
      </w:r>
      <w:r w:rsidR="00302B71">
        <w:rPr>
          <w:rFonts w:ascii="Times New Roman" w:hAnsi="Times New Roman" w:cs="Times New Roman"/>
          <w:bCs/>
          <w:color w:val="000000" w:themeColor="text1"/>
          <w:sz w:val="24"/>
          <w:szCs w:val="24"/>
          <w:shd w:val="clear" w:color="auto" w:fill="FFFFFF"/>
        </w:rPr>
        <w:t xml:space="preserve">M. </w:t>
      </w:r>
      <w:proofErr w:type="spellStart"/>
      <w:r w:rsidRPr="00F04D68">
        <w:rPr>
          <w:rFonts w:ascii="Times New Roman" w:hAnsi="Times New Roman" w:cs="Times New Roman"/>
          <w:bCs/>
          <w:color w:val="000000" w:themeColor="text1"/>
          <w:sz w:val="24"/>
          <w:szCs w:val="24"/>
          <w:shd w:val="clear" w:color="auto" w:fill="FFFFFF"/>
        </w:rPr>
        <w:t>Galanek</w:t>
      </w:r>
      <w:proofErr w:type="spellEnd"/>
      <w:r w:rsidRPr="00F04D68">
        <w:rPr>
          <w:rFonts w:ascii="Times New Roman" w:hAnsi="Times New Roman" w:cs="Times New Roman"/>
          <w:bCs/>
          <w:color w:val="000000" w:themeColor="text1"/>
          <w:sz w:val="24"/>
          <w:szCs w:val="24"/>
          <w:shd w:val="clear" w:color="auto" w:fill="FFFFFF"/>
        </w:rPr>
        <w:t xml:space="preserve"> </w:t>
      </w:r>
    </w:p>
    <w:p w14:paraId="3CBF1502" w14:textId="4E549456" w:rsidR="00302B71" w:rsidRDefault="00302B71" w:rsidP="00302B71">
      <w:pPr>
        <w:spacing w:after="0" w:line="240" w:lineRule="auto"/>
        <w:ind w:right="-14"/>
        <w:rPr>
          <w:rFonts w:ascii="Times New Roman" w:hAnsi="Times New Roman" w:cs="Times New Roman"/>
          <w:bCs/>
          <w:color w:val="222222"/>
          <w:sz w:val="24"/>
          <w:szCs w:val="24"/>
          <w:shd w:val="clear" w:color="auto" w:fill="FFFFFF"/>
        </w:rPr>
      </w:pPr>
      <w:r w:rsidRPr="00F04D68">
        <w:rPr>
          <w:rFonts w:ascii="Times New Roman" w:hAnsi="Times New Roman" w:cs="Times New Roman"/>
          <w:color w:val="000000" w:themeColor="text1"/>
          <w:sz w:val="24"/>
          <w:szCs w:val="24"/>
          <w:shd w:val="clear" w:color="auto" w:fill="FFFFFF"/>
        </w:rPr>
        <w:t>Chargé</w:t>
      </w:r>
      <w:r w:rsidRPr="00F04D68">
        <w:rPr>
          <w:rStyle w:val="apple-converted-space"/>
          <w:rFonts w:ascii="Times New Roman" w:hAnsi="Times New Roman" w:cs="Times New Roman"/>
          <w:color w:val="000000" w:themeColor="text1"/>
          <w:sz w:val="24"/>
          <w:szCs w:val="24"/>
          <w:shd w:val="clear" w:color="auto" w:fill="FFFFFF"/>
        </w:rPr>
        <w:t> </w:t>
      </w:r>
      <w:proofErr w:type="spellStart"/>
      <w:r>
        <w:rPr>
          <w:rStyle w:val="apple-converted-space"/>
          <w:rFonts w:ascii="Times New Roman" w:hAnsi="Times New Roman" w:cs="Times New Roman"/>
          <w:color w:val="000000" w:themeColor="text1"/>
          <w:sz w:val="24"/>
          <w:szCs w:val="24"/>
          <w:shd w:val="clear" w:color="auto" w:fill="FFFFFF"/>
        </w:rPr>
        <w:t>d</w:t>
      </w:r>
      <w:r w:rsidRPr="00F04D68">
        <w:rPr>
          <w:rFonts w:ascii="Times New Roman" w:hAnsi="Times New Roman" w:cs="Times New Roman"/>
          <w:bCs/>
          <w:color w:val="000000" w:themeColor="text1"/>
          <w:sz w:val="24"/>
          <w:szCs w:val="24"/>
          <w:shd w:val="clear" w:color="auto" w:fill="FFFFFF"/>
        </w:rPr>
        <w:t>'</w:t>
      </w:r>
      <w:r>
        <w:rPr>
          <w:rFonts w:ascii="Times New Roman" w:hAnsi="Times New Roman" w:cs="Times New Roman"/>
          <w:bCs/>
          <w:color w:val="000000" w:themeColor="text1"/>
          <w:sz w:val="24"/>
          <w:szCs w:val="24"/>
          <w:shd w:val="clear" w:color="auto" w:fill="FFFFFF"/>
        </w:rPr>
        <w:t>A</w:t>
      </w:r>
      <w:r w:rsidRPr="00F04D68">
        <w:rPr>
          <w:rFonts w:ascii="Times New Roman" w:hAnsi="Times New Roman" w:cs="Times New Roman"/>
          <w:bCs/>
          <w:color w:val="000000" w:themeColor="text1"/>
          <w:sz w:val="24"/>
          <w:szCs w:val="24"/>
          <w:shd w:val="clear" w:color="auto" w:fill="FFFFFF"/>
        </w:rPr>
        <w:t>ffaires</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a.i</w:t>
      </w:r>
      <w:proofErr w:type="spellEnd"/>
      <w:r>
        <w:rPr>
          <w:rFonts w:ascii="Times New Roman" w:hAnsi="Times New Roman" w:cs="Times New Roman"/>
          <w:bCs/>
          <w:color w:val="000000" w:themeColor="text1"/>
          <w:sz w:val="24"/>
          <w:szCs w:val="24"/>
          <w:shd w:val="clear" w:color="auto" w:fill="FFFFFF"/>
        </w:rPr>
        <w:t>.</w:t>
      </w:r>
    </w:p>
    <w:p w14:paraId="430D51E2" w14:textId="4FD5464D" w:rsidR="00FC2157" w:rsidRPr="00F305CD" w:rsidRDefault="00FC2157">
      <w:pPr>
        <w:spacing w:after="0" w:line="240" w:lineRule="auto"/>
        <w:ind w:right="-14"/>
        <w:rPr>
          <w:rFonts w:ascii="Times New Roman" w:eastAsia="Times New Roman" w:hAnsi="Times New Roman" w:cs="Times New Roman"/>
          <w:sz w:val="24"/>
          <w:szCs w:val="24"/>
          <w:highlight w:val="lightGray"/>
        </w:rPr>
        <w:sectPr w:rsidR="00FC2157" w:rsidRPr="00F305CD" w:rsidSect="00E01D48">
          <w:headerReference w:type="even" r:id="rId17"/>
          <w:headerReference w:type="default" r:id="rId18"/>
          <w:footerReference w:type="even" r:id="rId19"/>
          <w:footerReference w:type="default" r:id="rId20"/>
          <w:headerReference w:type="first" r:id="rId21"/>
          <w:footerReference w:type="first" r:id="rId22"/>
          <w:pgSz w:w="12240" w:h="15840"/>
          <w:pgMar w:top="1400" w:right="1320" w:bottom="900" w:left="1320" w:header="742" w:footer="0" w:gutter="0"/>
          <w:cols w:space="720"/>
        </w:sectPr>
      </w:pPr>
      <w:r w:rsidRPr="00F305CD">
        <w:rPr>
          <w:rFonts w:ascii="Times New Roman" w:hAnsi="Times New Roman" w:cs="Times New Roman"/>
          <w:sz w:val="24"/>
          <w:szCs w:val="24"/>
        </w:rPr>
        <w:t xml:space="preserve"> </w:t>
      </w:r>
    </w:p>
    <w:p w14:paraId="710B18B9" w14:textId="77777777" w:rsidR="006D69F2" w:rsidRDefault="00C83E1C" w:rsidP="00566E5C">
      <w:pPr>
        <w:tabs>
          <w:tab w:val="left" w:pos="540"/>
        </w:tabs>
        <w:spacing w:after="0" w:line="240" w:lineRule="auto"/>
        <w:ind w:right="3267"/>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lastRenderedPageBreak/>
        <w:t>SECTION I – FUND</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NG OPPORTUNITY</w:t>
      </w:r>
      <w:r w:rsidRPr="00B130AB">
        <w:rPr>
          <w:rFonts w:ascii="Times New Roman" w:eastAsia="Times New Roman" w:hAnsi="Times New Roman" w:cs="Times New Roman"/>
          <w:b/>
          <w:bCs/>
          <w:spacing w:val="1"/>
          <w:sz w:val="24"/>
          <w:szCs w:val="24"/>
        </w:rPr>
        <w:t xml:space="preserve"> </w:t>
      </w:r>
      <w:r w:rsidRPr="00B130AB">
        <w:rPr>
          <w:rFonts w:ascii="Times New Roman" w:eastAsia="Times New Roman" w:hAnsi="Times New Roman" w:cs="Times New Roman"/>
          <w:b/>
          <w:bCs/>
          <w:sz w:val="24"/>
          <w:szCs w:val="24"/>
        </w:rPr>
        <w:t>DESCRIP</w:t>
      </w:r>
      <w:r w:rsidRPr="00B130AB">
        <w:rPr>
          <w:rFonts w:ascii="Times New Roman" w:eastAsia="Times New Roman" w:hAnsi="Times New Roman" w:cs="Times New Roman"/>
          <w:b/>
          <w:bCs/>
          <w:spacing w:val="1"/>
          <w:sz w:val="24"/>
          <w:szCs w:val="24"/>
        </w:rPr>
        <w:t>T</w:t>
      </w:r>
      <w:r w:rsidR="006049C7" w:rsidRPr="00B130AB">
        <w:rPr>
          <w:rFonts w:ascii="Times New Roman" w:eastAsia="Times New Roman" w:hAnsi="Times New Roman" w:cs="Times New Roman"/>
          <w:b/>
          <w:bCs/>
          <w:sz w:val="24"/>
          <w:szCs w:val="24"/>
        </w:rPr>
        <w:t>ION</w:t>
      </w:r>
    </w:p>
    <w:p w14:paraId="51C0784D" w14:textId="77777777" w:rsidR="006D69F2" w:rsidRDefault="006D69F2" w:rsidP="00566E5C">
      <w:pPr>
        <w:tabs>
          <w:tab w:val="left" w:pos="540"/>
        </w:tabs>
        <w:spacing w:after="0" w:line="240" w:lineRule="auto"/>
        <w:ind w:right="3267"/>
        <w:rPr>
          <w:rFonts w:ascii="Times New Roman" w:eastAsia="Times New Roman" w:hAnsi="Times New Roman" w:cs="Times New Roman"/>
          <w:b/>
          <w:bCs/>
          <w:sz w:val="24"/>
          <w:szCs w:val="24"/>
        </w:rPr>
      </w:pPr>
    </w:p>
    <w:p w14:paraId="5FD40EFE" w14:textId="77777777" w:rsidR="006D69F2" w:rsidRDefault="00C83E1C" w:rsidP="00566E5C">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14:paraId="4DBBB618" w14:textId="77777777" w:rsidR="00377298" w:rsidRDefault="00377298" w:rsidP="00DC0558">
      <w:pPr>
        <w:spacing w:after="0" w:line="240" w:lineRule="auto"/>
        <w:ind w:right="130"/>
        <w:rPr>
          <w:rFonts w:ascii="Times New Roman" w:eastAsia="Times New Roman" w:hAnsi="Times New Roman" w:cs="Times New Roman"/>
          <w:bCs/>
          <w:sz w:val="24"/>
          <w:szCs w:val="24"/>
        </w:rPr>
      </w:pPr>
    </w:p>
    <w:p w14:paraId="4F9750B7" w14:textId="5961AB75" w:rsidR="00566E5C" w:rsidRDefault="00566E5C" w:rsidP="00566E5C">
      <w:pPr>
        <w:spacing w:after="0" w:line="240" w:lineRule="auto"/>
        <w:ind w:right="1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secure and stable Central America contributes to a safer and more prosperous United States.  Through the U.S. Strategy for Central America (Strategy)</w:t>
      </w:r>
      <w:r w:rsidR="009F0A17">
        <w:rPr>
          <w:rFonts w:ascii="Times New Roman" w:eastAsia="Times New Roman" w:hAnsi="Times New Roman" w:cs="Times New Roman"/>
          <w:bCs/>
          <w:sz w:val="24"/>
          <w:szCs w:val="24"/>
        </w:rPr>
        <w:t>, of which</w:t>
      </w:r>
      <w:r>
        <w:rPr>
          <w:rFonts w:ascii="Times New Roman" w:eastAsia="Times New Roman" w:hAnsi="Times New Roman" w:cs="Times New Roman"/>
          <w:bCs/>
          <w:sz w:val="24"/>
          <w:szCs w:val="24"/>
        </w:rPr>
        <w:t xml:space="preserve"> the </w:t>
      </w:r>
      <w:r w:rsidRPr="00EC45DB">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entral </w:t>
      </w:r>
      <w:r w:rsidRPr="00EC45DB">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merica </w:t>
      </w:r>
      <w:r w:rsidRPr="00EC45DB">
        <w:rPr>
          <w:rFonts w:ascii="Times New Roman" w:eastAsia="Times New Roman" w:hAnsi="Times New Roman" w:cs="Times New Roman"/>
          <w:bCs/>
          <w:sz w:val="24"/>
          <w:szCs w:val="24"/>
        </w:rPr>
        <w:t>R</w:t>
      </w:r>
      <w:r>
        <w:rPr>
          <w:rFonts w:ascii="Times New Roman" w:eastAsia="Times New Roman" w:hAnsi="Times New Roman" w:cs="Times New Roman"/>
          <w:bCs/>
          <w:sz w:val="24"/>
          <w:szCs w:val="24"/>
        </w:rPr>
        <w:t xml:space="preserve">egional </w:t>
      </w:r>
      <w:r w:rsidRPr="00EC45DB">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ecurity </w:t>
      </w:r>
      <w:r w:rsidRPr="00EC45DB">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nitiative (CARSI)</w:t>
      </w:r>
      <w:r w:rsidR="009F0A17">
        <w:rPr>
          <w:rFonts w:ascii="Times New Roman" w:eastAsia="Times New Roman" w:hAnsi="Times New Roman" w:cs="Times New Roman"/>
          <w:bCs/>
          <w:sz w:val="24"/>
          <w:szCs w:val="24"/>
        </w:rPr>
        <w:t xml:space="preserve"> is a component, </w:t>
      </w:r>
      <w:r>
        <w:rPr>
          <w:rFonts w:ascii="Times New Roman" w:eastAsia="Times New Roman" w:hAnsi="Times New Roman" w:cs="Times New Roman"/>
          <w:bCs/>
          <w:sz w:val="24"/>
          <w:szCs w:val="24"/>
        </w:rPr>
        <w:t>U.S. assistance seeks to secure U.S. borders and protect U.S. citizens by addressing the security, governance, and economic drivers of illegal immigration and illicit trafficking, and to promote fair and reciprocal trade in Central America.  To promote improved governance, U.S. assistance s</w:t>
      </w:r>
      <w:r>
        <w:rPr>
          <w:rFonts w:ascii="Times New Roman" w:hAnsi="Times New Roman" w:cs="Times New Roman"/>
          <w:color w:val="000000"/>
          <w:sz w:val="24"/>
          <w:szCs w:val="24"/>
        </w:rPr>
        <w:t>upports</w:t>
      </w:r>
      <w:r w:rsidRPr="0055168B">
        <w:rPr>
          <w:rFonts w:ascii="Times New Roman" w:hAnsi="Times New Roman" w:cs="Times New Roman"/>
          <w:color w:val="000000"/>
          <w:sz w:val="24"/>
          <w:szCs w:val="24"/>
        </w:rPr>
        <w:t xml:space="preserve"> anti-corruption efforts </w:t>
      </w:r>
      <w:r>
        <w:rPr>
          <w:rFonts w:ascii="Times New Roman" w:hAnsi="Times New Roman" w:cs="Times New Roman"/>
          <w:color w:val="000000"/>
          <w:sz w:val="24"/>
          <w:szCs w:val="24"/>
        </w:rPr>
        <w:t>that</w:t>
      </w:r>
      <w:r w:rsidRPr="0055168B">
        <w:rPr>
          <w:rFonts w:ascii="Times New Roman" w:hAnsi="Times New Roman" w:cs="Times New Roman"/>
          <w:color w:val="000000"/>
          <w:sz w:val="24"/>
          <w:szCs w:val="24"/>
        </w:rPr>
        <w:t xml:space="preserve"> improve the ease of doing business; strengthen</w:t>
      </w:r>
      <w:r>
        <w:rPr>
          <w:rFonts w:ascii="Times New Roman" w:hAnsi="Times New Roman" w:cs="Times New Roman"/>
          <w:color w:val="000000"/>
          <w:sz w:val="24"/>
          <w:szCs w:val="24"/>
        </w:rPr>
        <w:t>s the rule of law; promotes</w:t>
      </w:r>
      <w:r w:rsidRPr="0055168B">
        <w:rPr>
          <w:rFonts w:ascii="Times New Roman" w:hAnsi="Times New Roman" w:cs="Times New Roman"/>
          <w:color w:val="000000"/>
          <w:sz w:val="24"/>
          <w:szCs w:val="24"/>
        </w:rPr>
        <w:t xml:space="preserve"> strong institutions and go</w:t>
      </w:r>
      <w:r>
        <w:rPr>
          <w:rFonts w:ascii="Times New Roman" w:hAnsi="Times New Roman" w:cs="Times New Roman"/>
          <w:color w:val="000000"/>
          <w:sz w:val="24"/>
          <w:szCs w:val="24"/>
        </w:rPr>
        <w:t>vernment accountability; reduces</w:t>
      </w:r>
      <w:r w:rsidRPr="0055168B">
        <w:rPr>
          <w:rFonts w:ascii="Times New Roman" w:hAnsi="Times New Roman" w:cs="Times New Roman"/>
          <w:color w:val="000000"/>
          <w:sz w:val="24"/>
          <w:szCs w:val="24"/>
        </w:rPr>
        <w:t xml:space="preserve"> impunity; and imp</w:t>
      </w:r>
      <w:r>
        <w:rPr>
          <w:rFonts w:ascii="Times New Roman" w:hAnsi="Times New Roman" w:cs="Times New Roman"/>
          <w:color w:val="000000"/>
          <w:sz w:val="24"/>
          <w:szCs w:val="24"/>
        </w:rPr>
        <w:t>roves</w:t>
      </w:r>
      <w:r w:rsidRPr="0055168B">
        <w:rPr>
          <w:rFonts w:ascii="Times New Roman" w:hAnsi="Times New Roman" w:cs="Times New Roman"/>
          <w:color w:val="000000"/>
          <w:sz w:val="24"/>
          <w:szCs w:val="24"/>
        </w:rPr>
        <w:t xml:space="preserve"> fiscal management by promoting efficient tax collection, civil society engagement, and institutional reform</w:t>
      </w:r>
      <w:r w:rsidRPr="003A64D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3A64DE">
        <w:rPr>
          <w:rFonts w:ascii="Times New Roman" w:eastAsia="Times New Roman" w:hAnsi="Times New Roman" w:cs="Times New Roman"/>
          <w:bCs/>
          <w:sz w:val="24"/>
          <w:szCs w:val="24"/>
        </w:rPr>
        <w:t xml:space="preserve">The Strategy enhances the capabilities of government entities and civil society organizations to build more accountable, transparent, and effective public institutions.  CARSI Economic Support Fund (ESF) small grants, such as this opportunity, provide programming to strengthen civil society’s role in improving governance and support a professional, non-partisan civil service.  </w:t>
      </w:r>
    </w:p>
    <w:p w14:paraId="7B006407" w14:textId="77777777" w:rsidR="00566E5C" w:rsidRDefault="00566E5C" w:rsidP="00566E5C">
      <w:pPr>
        <w:spacing w:after="0" w:line="240" w:lineRule="auto"/>
        <w:ind w:right="130"/>
        <w:rPr>
          <w:rFonts w:ascii="Times New Roman" w:hAnsi="Times New Roman"/>
          <w:sz w:val="24"/>
          <w:szCs w:val="24"/>
        </w:rPr>
      </w:pPr>
    </w:p>
    <w:p w14:paraId="590A61CB" w14:textId="6F0F8743" w:rsidR="00566E5C" w:rsidRDefault="00566E5C" w:rsidP="00566E5C">
      <w:pPr>
        <w:spacing w:after="0" w:line="240" w:lineRule="auto"/>
        <w:ind w:right="130"/>
        <w:rPr>
          <w:rFonts w:ascii="Times New Roman" w:hAnsi="Times New Roman"/>
          <w:sz w:val="24"/>
          <w:szCs w:val="24"/>
        </w:rPr>
      </w:pPr>
      <w:r>
        <w:rPr>
          <w:rFonts w:ascii="Times New Roman" w:hAnsi="Times New Roman"/>
          <w:sz w:val="24"/>
          <w:szCs w:val="24"/>
        </w:rPr>
        <w:t>The Results Architecture (TAB E) is the basis of U.S. government monitoring and evaluation for the Strategy by the U.S. interagency.  The Results Architecture is organized according to the Strategy’s three primary objectives (Prosperity, Governance, and Security) and corresponding sub-objectives, and is the primary tool for tracking results, outcomes, and specific indicators, including for CARSI</w:t>
      </w:r>
      <w:r w:rsidRPr="003A64DE">
        <w:rPr>
          <w:rFonts w:ascii="Times New Roman" w:hAnsi="Times New Roman"/>
          <w:sz w:val="24"/>
          <w:szCs w:val="24"/>
        </w:rPr>
        <w:t xml:space="preserve">.  </w:t>
      </w:r>
      <w:r>
        <w:rPr>
          <w:rFonts w:ascii="Times New Roman" w:hAnsi="Times New Roman"/>
          <w:sz w:val="24"/>
          <w:szCs w:val="24"/>
        </w:rPr>
        <w:t>The Governance sub-objectives under the Strategy that these CARSI ESF funds will address</w:t>
      </w:r>
      <w:r w:rsidR="00727FF7">
        <w:rPr>
          <w:rFonts w:ascii="Times New Roman" w:hAnsi="Times New Roman"/>
          <w:sz w:val="24"/>
          <w:szCs w:val="24"/>
        </w:rPr>
        <w:t xml:space="preserve"> across the region</w:t>
      </w:r>
      <w:r>
        <w:rPr>
          <w:rFonts w:ascii="Times New Roman" w:hAnsi="Times New Roman"/>
          <w:sz w:val="24"/>
          <w:szCs w:val="24"/>
        </w:rPr>
        <w:t xml:space="preserve"> are:</w:t>
      </w:r>
    </w:p>
    <w:p w14:paraId="3426A6CF" w14:textId="77777777" w:rsidR="00DC0558" w:rsidRDefault="00DC0558" w:rsidP="00566E5C">
      <w:pPr>
        <w:spacing w:after="0" w:line="240" w:lineRule="auto"/>
        <w:ind w:right="130"/>
        <w:rPr>
          <w:rFonts w:ascii="Times New Roman" w:hAnsi="Times New Roman"/>
          <w:sz w:val="24"/>
          <w:szCs w:val="24"/>
        </w:rPr>
      </w:pPr>
    </w:p>
    <w:p w14:paraId="7E568F52" w14:textId="77777777" w:rsidR="00566E5C" w:rsidRDefault="00566E5C" w:rsidP="00566E5C">
      <w:pPr>
        <w:pStyle w:val="ListParagraph"/>
        <w:numPr>
          <w:ilvl w:val="0"/>
          <w:numId w:val="68"/>
        </w:numPr>
        <w:spacing w:after="0" w:line="240" w:lineRule="auto"/>
        <w:rPr>
          <w:rFonts w:ascii="Times New Roman" w:hAnsi="Times New Roman"/>
          <w:sz w:val="24"/>
          <w:szCs w:val="24"/>
        </w:rPr>
      </w:pPr>
      <w:r w:rsidRPr="00945519">
        <w:rPr>
          <w:rFonts w:ascii="Times New Roman" w:hAnsi="Times New Roman"/>
          <w:sz w:val="24"/>
          <w:szCs w:val="24"/>
        </w:rPr>
        <w:t>Host-nation governments create a competent civil service that provides non-partisan continuity and service.</w:t>
      </w:r>
    </w:p>
    <w:p w14:paraId="59C5302D" w14:textId="77777777" w:rsidR="00566E5C" w:rsidRDefault="00566E5C" w:rsidP="00566E5C">
      <w:pPr>
        <w:pStyle w:val="ListParagraph"/>
        <w:numPr>
          <w:ilvl w:val="0"/>
          <w:numId w:val="68"/>
        </w:numPr>
        <w:spacing w:after="0" w:line="240" w:lineRule="auto"/>
        <w:rPr>
          <w:rFonts w:ascii="Times New Roman" w:hAnsi="Times New Roman"/>
          <w:sz w:val="24"/>
          <w:szCs w:val="24"/>
        </w:rPr>
      </w:pPr>
      <w:r w:rsidRPr="00945519">
        <w:rPr>
          <w:rFonts w:ascii="Times New Roman" w:hAnsi="Times New Roman"/>
          <w:sz w:val="24"/>
          <w:szCs w:val="24"/>
        </w:rPr>
        <w:t xml:space="preserve">Host-nation governments increase revenues and are accountable for investing public resources responsibly. </w:t>
      </w:r>
    </w:p>
    <w:p w14:paraId="7CD6240E" w14:textId="77777777" w:rsidR="00566E5C" w:rsidRPr="00662D85" w:rsidRDefault="00566E5C" w:rsidP="00566E5C">
      <w:pPr>
        <w:pStyle w:val="ListParagraph"/>
        <w:numPr>
          <w:ilvl w:val="0"/>
          <w:numId w:val="68"/>
        </w:numPr>
        <w:spacing w:after="0" w:line="240" w:lineRule="auto"/>
      </w:pPr>
      <w:r w:rsidRPr="00945519">
        <w:rPr>
          <w:rFonts w:ascii="Times New Roman" w:hAnsi="Times New Roman"/>
          <w:sz w:val="24"/>
          <w:szCs w:val="24"/>
        </w:rPr>
        <w:t xml:space="preserve">Central American civil society demand government accountability without reprisal of their rights and are able to influence policy outcomes. </w:t>
      </w:r>
      <w:r>
        <w:rPr>
          <w:rFonts w:ascii="Times New Roman" w:hAnsi="Times New Roman"/>
          <w:sz w:val="24"/>
          <w:szCs w:val="24"/>
        </w:rPr>
        <w:t xml:space="preserve"> </w:t>
      </w:r>
      <w:r w:rsidRPr="00945519">
        <w:rPr>
          <w:rFonts w:ascii="Times New Roman" w:hAnsi="Times New Roman"/>
          <w:sz w:val="24"/>
          <w:szCs w:val="24"/>
        </w:rPr>
        <w:t>Host-nation governments uphold the values and practices of liberal democracy; citizens hold their governments accountable for these actions.</w:t>
      </w:r>
    </w:p>
    <w:p w14:paraId="3E323B00" w14:textId="77777777" w:rsidR="00566E5C" w:rsidRDefault="00566E5C" w:rsidP="00566E5C">
      <w:pPr>
        <w:pStyle w:val="ListParagraph"/>
        <w:numPr>
          <w:ilvl w:val="0"/>
          <w:numId w:val="68"/>
        </w:numPr>
        <w:spacing w:after="0" w:line="240" w:lineRule="auto"/>
      </w:pPr>
      <w:r w:rsidRPr="00662D85">
        <w:rPr>
          <w:rFonts w:ascii="Times New Roman" w:hAnsi="Times New Roman"/>
          <w:sz w:val="24"/>
          <w:szCs w:val="24"/>
        </w:rPr>
        <w:t>Central American host governments and the justice sector within each implement meaningful institutional reforms to decrease impunity.</w:t>
      </w:r>
    </w:p>
    <w:p w14:paraId="280E4A0A" w14:textId="77777777" w:rsidR="00566E5C" w:rsidRDefault="00566E5C" w:rsidP="00566E5C">
      <w:pPr>
        <w:spacing w:after="0" w:line="240" w:lineRule="auto"/>
        <w:ind w:right="130"/>
        <w:rPr>
          <w:rFonts w:ascii="Times New Roman" w:eastAsia="Times New Roman" w:hAnsi="Times New Roman" w:cs="Times New Roman"/>
          <w:bCs/>
          <w:sz w:val="24"/>
          <w:szCs w:val="24"/>
        </w:rPr>
      </w:pPr>
    </w:p>
    <w:p w14:paraId="473B2FB5" w14:textId="5D6A8DF4" w:rsidR="00566E5C" w:rsidRDefault="00566E5C" w:rsidP="00566E5C">
      <w:pPr>
        <w:spacing w:after="0" w:line="240" w:lineRule="auto"/>
        <w:ind w:right="1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CARSI assistance supports</w:t>
      </w:r>
      <w:r w:rsidRPr="004966A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w:t>
      </w:r>
      <w:r w:rsidRPr="004966A6">
        <w:rPr>
          <w:rFonts w:ascii="Times New Roman" w:eastAsia="Times New Roman" w:hAnsi="Times New Roman" w:cs="Times New Roman"/>
          <w:color w:val="000000"/>
          <w:sz w:val="24"/>
          <w:szCs w:val="24"/>
        </w:rPr>
        <w:t>safer and more secure region where criminal organizations no longer wield the power</w:t>
      </w:r>
      <w:r w:rsidRPr="006E0A91">
        <w:rPr>
          <w:rFonts w:ascii="Times New Roman" w:eastAsia="Times New Roman" w:hAnsi="Times New Roman" w:cs="Times New Roman"/>
          <w:color w:val="000000"/>
          <w:sz w:val="24"/>
          <w:szCs w:val="24"/>
        </w:rPr>
        <w:t xml:space="preserve"> to destabilize governments or threaten national and regional security and public safety, as well as to prevent the entry and spread of illicit drugs, violence, and transnational threats to countries throughout the region and to the United States.  The five </w:t>
      </w:r>
      <w:r>
        <w:rPr>
          <w:rFonts w:ascii="Times New Roman" w:eastAsia="Times New Roman" w:hAnsi="Times New Roman" w:cs="Times New Roman"/>
          <w:color w:val="000000"/>
          <w:sz w:val="24"/>
          <w:szCs w:val="24"/>
        </w:rPr>
        <w:t xml:space="preserve">pillars </w:t>
      </w:r>
      <w:r w:rsidRPr="006E0A91">
        <w:rPr>
          <w:rFonts w:ascii="Times New Roman" w:eastAsia="Times New Roman" w:hAnsi="Times New Roman" w:cs="Times New Roman"/>
          <w:color w:val="000000"/>
          <w:sz w:val="24"/>
          <w:szCs w:val="24"/>
        </w:rPr>
        <w:t xml:space="preserve">of CARSI are: </w:t>
      </w:r>
    </w:p>
    <w:p w14:paraId="5BD4A700" w14:textId="77777777" w:rsidR="00DC0558" w:rsidRPr="00013736" w:rsidRDefault="00DC0558" w:rsidP="00566E5C">
      <w:pPr>
        <w:spacing w:after="0" w:line="240" w:lineRule="auto"/>
        <w:ind w:right="130"/>
        <w:rPr>
          <w:rFonts w:ascii="Times New Roman" w:eastAsia="Times New Roman" w:hAnsi="Times New Roman" w:cs="Times New Roman"/>
          <w:bCs/>
          <w:sz w:val="24"/>
          <w:szCs w:val="24"/>
        </w:rPr>
      </w:pPr>
    </w:p>
    <w:p w14:paraId="44A216EF" w14:textId="408BC651" w:rsidR="00566E5C" w:rsidRPr="006E0A91" w:rsidRDefault="00566E5C" w:rsidP="00DC0558">
      <w:pPr>
        <w:widowControl/>
        <w:numPr>
          <w:ilvl w:val="0"/>
          <w:numId w:val="70"/>
        </w:numPr>
        <w:spacing w:after="0" w:line="240" w:lineRule="auto"/>
        <w:contextualSpacing/>
        <w:outlineLvl w:val="0"/>
        <w:rPr>
          <w:rFonts w:ascii="Times New Roman" w:eastAsia="Times New Roman" w:hAnsi="Times New Roman" w:cs="Times New Roman"/>
          <w:color w:val="000000"/>
          <w:sz w:val="24"/>
          <w:szCs w:val="24"/>
        </w:rPr>
      </w:pPr>
      <w:r w:rsidRPr="006E0A91">
        <w:rPr>
          <w:rFonts w:ascii="Times New Roman" w:eastAsia="Times New Roman" w:hAnsi="Times New Roman" w:cs="Times New Roman"/>
          <w:color w:val="000000"/>
          <w:sz w:val="24"/>
          <w:szCs w:val="24"/>
        </w:rPr>
        <w:t>Create safe streets for the citizens of the region</w:t>
      </w:r>
      <w:r w:rsidR="00DC0558">
        <w:rPr>
          <w:rFonts w:ascii="Times New Roman" w:eastAsia="Times New Roman" w:hAnsi="Times New Roman" w:cs="Times New Roman"/>
          <w:color w:val="000000"/>
          <w:sz w:val="24"/>
          <w:szCs w:val="24"/>
        </w:rPr>
        <w:t>.</w:t>
      </w:r>
    </w:p>
    <w:p w14:paraId="1956A30C" w14:textId="7B3E1C55" w:rsidR="00566E5C" w:rsidRPr="006E0A91" w:rsidRDefault="00566E5C" w:rsidP="00DC0558">
      <w:pPr>
        <w:widowControl/>
        <w:numPr>
          <w:ilvl w:val="0"/>
          <w:numId w:val="70"/>
        </w:numPr>
        <w:spacing w:after="0" w:line="240" w:lineRule="auto"/>
        <w:contextualSpacing/>
        <w:outlineLvl w:val="0"/>
        <w:rPr>
          <w:rFonts w:ascii="Times New Roman" w:eastAsia="Times New Roman" w:hAnsi="Times New Roman" w:cs="Times New Roman"/>
          <w:color w:val="000000"/>
          <w:sz w:val="24"/>
          <w:szCs w:val="24"/>
        </w:rPr>
      </w:pPr>
      <w:r w:rsidRPr="006E0A91">
        <w:rPr>
          <w:rFonts w:ascii="Times New Roman" w:eastAsia="Times New Roman" w:hAnsi="Times New Roman" w:cs="Times New Roman"/>
          <w:color w:val="000000"/>
          <w:sz w:val="24"/>
          <w:szCs w:val="24"/>
        </w:rPr>
        <w:t>Disrupt the movement of criminals and contraband within and among the nations of Central America</w:t>
      </w:r>
      <w:r w:rsidR="00DC0558">
        <w:rPr>
          <w:rFonts w:ascii="Times New Roman" w:eastAsia="Times New Roman" w:hAnsi="Times New Roman" w:cs="Times New Roman"/>
          <w:color w:val="000000"/>
          <w:sz w:val="24"/>
          <w:szCs w:val="24"/>
        </w:rPr>
        <w:t>.</w:t>
      </w:r>
    </w:p>
    <w:p w14:paraId="2BB9BD21" w14:textId="24C2CC25" w:rsidR="00566E5C" w:rsidRPr="006E0A91" w:rsidRDefault="00566E5C" w:rsidP="00DC0558">
      <w:pPr>
        <w:widowControl/>
        <w:numPr>
          <w:ilvl w:val="0"/>
          <w:numId w:val="70"/>
        </w:numPr>
        <w:spacing w:after="0" w:line="240" w:lineRule="auto"/>
        <w:contextualSpacing/>
        <w:outlineLvl w:val="0"/>
        <w:rPr>
          <w:rFonts w:ascii="Times New Roman" w:eastAsia="Times New Roman" w:hAnsi="Times New Roman" w:cs="Times New Roman"/>
          <w:color w:val="000000"/>
          <w:sz w:val="24"/>
          <w:szCs w:val="24"/>
        </w:rPr>
      </w:pPr>
      <w:r w:rsidRPr="006E0A91">
        <w:rPr>
          <w:rFonts w:ascii="Times New Roman" w:eastAsia="Times New Roman" w:hAnsi="Times New Roman" w:cs="Times New Roman"/>
          <w:color w:val="000000"/>
          <w:sz w:val="24"/>
          <w:szCs w:val="24"/>
        </w:rPr>
        <w:t>Support the development of strong, capable and accountable Central American Governments</w:t>
      </w:r>
      <w:r w:rsidR="00DC0558">
        <w:rPr>
          <w:rFonts w:ascii="Times New Roman" w:eastAsia="Times New Roman" w:hAnsi="Times New Roman" w:cs="Times New Roman"/>
          <w:color w:val="000000"/>
          <w:sz w:val="24"/>
          <w:szCs w:val="24"/>
        </w:rPr>
        <w:t>.</w:t>
      </w:r>
    </w:p>
    <w:p w14:paraId="0F99768E" w14:textId="6A13FB9D" w:rsidR="00566E5C" w:rsidRDefault="00566E5C" w:rsidP="00DC0558">
      <w:pPr>
        <w:widowControl/>
        <w:numPr>
          <w:ilvl w:val="0"/>
          <w:numId w:val="70"/>
        </w:numPr>
        <w:spacing w:after="0" w:line="240" w:lineRule="auto"/>
        <w:contextualSpacing/>
        <w:outlineLvl w:val="0"/>
        <w:rPr>
          <w:rFonts w:ascii="Times New Roman" w:eastAsia="Times New Roman" w:hAnsi="Times New Roman" w:cs="Times New Roman"/>
          <w:color w:val="000000"/>
          <w:sz w:val="24"/>
          <w:szCs w:val="24"/>
        </w:rPr>
      </w:pPr>
      <w:r w:rsidRPr="006E0A91">
        <w:rPr>
          <w:rFonts w:ascii="Times New Roman" w:eastAsia="Times New Roman" w:hAnsi="Times New Roman" w:cs="Times New Roman"/>
          <w:color w:val="000000"/>
          <w:sz w:val="24"/>
          <w:szCs w:val="24"/>
        </w:rPr>
        <w:t>Re-establish effective state presence and security in communities at risk</w:t>
      </w:r>
      <w:r w:rsidR="00DC0558">
        <w:rPr>
          <w:rFonts w:ascii="Times New Roman" w:eastAsia="Times New Roman" w:hAnsi="Times New Roman" w:cs="Times New Roman"/>
          <w:color w:val="000000"/>
          <w:sz w:val="24"/>
          <w:szCs w:val="24"/>
        </w:rPr>
        <w:t>.</w:t>
      </w:r>
    </w:p>
    <w:p w14:paraId="0D65D7B7" w14:textId="77777777" w:rsidR="00566E5C" w:rsidRDefault="00566E5C" w:rsidP="00DC0558">
      <w:pPr>
        <w:widowControl/>
        <w:numPr>
          <w:ilvl w:val="0"/>
          <w:numId w:val="70"/>
        </w:numPr>
        <w:spacing w:after="0" w:line="240" w:lineRule="auto"/>
        <w:contextualSpacing/>
        <w:outlineLvl w:val="0"/>
        <w:rPr>
          <w:rFonts w:ascii="Times New Roman" w:eastAsia="Times New Roman" w:hAnsi="Times New Roman" w:cs="Times New Roman"/>
          <w:color w:val="000000"/>
          <w:sz w:val="24"/>
          <w:szCs w:val="24"/>
        </w:rPr>
      </w:pPr>
      <w:r w:rsidRPr="00013736">
        <w:rPr>
          <w:rFonts w:ascii="Times New Roman" w:eastAsia="Times New Roman" w:hAnsi="Times New Roman" w:cs="Times New Roman"/>
          <w:color w:val="000000"/>
          <w:sz w:val="24"/>
          <w:szCs w:val="24"/>
        </w:rPr>
        <w:lastRenderedPageBreak/>
        <w:t>Foster enhanced levels of security and rule of law coordination and cooperation</w:t>
      </w:r>
      <w:r>
        <w:rPr>
          <w:rFonts w:ascii="Times New Roman" w:eastAsia="Times New Roman" w:hAnsi="Times New Roman" w:cs="Times New Roman"/>
          <w:color w:val="000000"/>
          <w:sz w:val="24"/>
          <w:szCs w:val="24"/>
        </w:rPr>
        <w:t xml:space="preserve"> among the nations of the region.</w:t>
      </w:r>
    </w:p>
    <w:p w14:paraId="17114ED1" w14:textId="77777777" w:rsidR="00566E5C" w:rsidRDefault="00566E5C" w:rsidP="00566E5C">
      <w:pPr>
        <w:spacing w:after="0" w:line="240" w:lineRule="auto"/>
      </w:pPr>
    </w:p>
    <w:p w14:paraId="35AEAD74" w14:textId="082530B7" w:rsidR="00B64351" w:rsidRPr="00DC0558" w:rsidRDefault="00566E5C" w:rsidP="00DC0558">
      <w:pPr>
        <w:spacing w:after="0" w:line="240" w:lineRule="auto"/>
        <w:rPr>
          <w:rFonts w:ascii="Times New Roman" w:hAnsi="Times New Roman"/>
          <w:sz w:val="24"/>
          <w:szCs w:val="24"/>
        </w:rPr>
      </w:pPr>
      <w:r w:rsidRPr="00507332">
        <w:rPr>
          <w:rFonts w:ascii="Times New Roman" w:hAnsi="Times New Roman"/>
          <w:sz w:val="24"/>
          <w:szCs w:val="24"/>
        </w:rPr>
        <w:t xml:space="preserve">Solicitations </w:t>
      </w:r>
      <w:r>
        <w:rPr>
          <w:rFonts w:ascii="Times New Roman" w:hAnsi="Times New Roman"/>
          <w:sz w:val="24"/>
          <w:szCs w:val="24"/>
        </w:rPr>
        <w:t>must</w:t>
      </w:r>
      <w:r w:rsidRPr="00507332">
        <w:rPr>
          <w:rFonts w:ascii="Times New Roman" w:hAnsi="Times New Roman"/>
          <w:sz w:val="24"/>
          <w:szCs w:val="24"/>
        </w:rPr>
        <w:t xml:space="preserve"> primarily </w:t>
      </w:r>
      <w:r>
        <w:rPr>
          <w:rFonts w:ascii="Times New Roman" w:hAnsi="Times New Roman"/>
          <w:sz w:val="24"/>
          <w:szCs w:val="24"/>
        </w:rPr>
        <w:t xml:space="preserve">reflect </w:t>
      </w:r>
      <w:r w:rsidRPr="00507332">
        <w:rPr>
          <w:rFonts w:ascii="Times New Roman" w:hAnsi="Times New Roman"/>
          <w:sz w:val="24"/>
          <w:szCs w:val="24"/>
        </w:rPr>
        <w:t xml:space="preserve">support </w:t>
      </w:r>
      <w:r>
        <w:rPr>
          <w:rFonts w:ascii="Times New Roman" w:hAnsi="Times New Roman"/>
          <w:sz w:val="24"/>
          <w:szCs w:val="24"/>
        </w:rPr>
        <w:t xml:space="preserve">for </w:t>
      </w:r>
      <w:r w:rsidRPr="00507332">
        <w:rPr>
          <w:rFonts w:ascii="Times New Roman" w:hAnsi="Times New Roman"/>
          <w:sz w:val="24"/>
          <w:szCs w:val="24"/>
        </w:rPr>
        <w:t>CARSI pillar three (strong, capable, and accountable governments), and</w:t>
      </w:r>
      <w:r>
        <w:rPr>
          <w:rFonts w:ascii="Times New Roman" w:hAnsi="Times New Roman"/>
          <w:sz w:val="24"/>
          <w:szCs w:val="24"/>
        </w:rPr>
        <w:t xml:space="preserve"> results, particularly indicators, will be reported under the </w:t>
      </w:r>
      <w:r w:rsidRPr="00507332">
        <w:rPr>
          <w:rFonts w:ascii="Times New Roman" w:hAnsi="Times New Roman"/>
          <w:sz w:val="24"/>
          <w:szCs w:val="24"/>
        </w:rPr>
        <w:t>Strategy’s Governance objective.</w:t>
      </w:r>
      <w:r>
        <w:rPr>
          <w:rFonts w:ascii="Times New Roman" w:hAnsi="Times New Roman"/>
          <w:sz w:val="24"/>
          <w:szCs w:val="24"/>
        </w:rPr>
        <w:t xml:space="preserve">  Applicants must provide governance indicators to track results, and that correlate with CARSI pillar three.</w:t>
      </w:r>
    </w:p>
    <w:p w14:paraId="18B2250A" w14:textId="77777777" w:rsidR="007A4213" w:rsidRDefault="007A4213" w:rsidP="00DC0558">
      <w:pPr>
        <w:spacing w:after="0" w:line="240" w:lineRule="auto"/>
        <w:ind w:right="130"/>
        <w:rPr>
          <w:rFonts w:ascii="Times New Roman" w:hAnsi="Times New Roman"/>
          <w:sz w:val="24"/>
          <w:szCs w:val="24"/>
        </w:rPr>
      </w:pPr>
    </w:p>
    <w:p w14:paraId="41B19266" w14:textId="1EF42EBF" w:rsidR="00B64351" w:rsidRPr="00DC0558" w:rsidRDefault="00B64351" w:rsidP="00DC0558">
      <w:pPr>
        <w:spacing w:after="0" w:line="240" w:lineRule="auto"/>
        <w:ind w:right="130"/>
        <w:rPr>
          <w:rFonts w:ascii="Times New Roman" w:hAnsi="Times New Roman"/>
          <w:sz w:val="24"/>
          <w:szCs w:val="24"/>
        </w:rPr>
      </w:pPr>
      <w:r w:rsidRPr="00DC0558">
        <w:rPr>
          <w:rFonts w:ascii="Times New Roman" w:hAnsi="Times New Roman"/>
          <w:sz w:val="24"/>
          <w:szCs w:val="24"/>
        </w:rPr>
        <w:t>Communities, particularly in rural areas of Belize, face unique challenges, including difficulties by local and national authorities to provide services given communities’ remote locations, which can result in marginalization and corruption.  To overcome the risks of disenfranchisement posed by these challenges, this funding will support local, sustainable, community-based solutions to improve service delivery, development, and/or combat corruption and the perception of impunity.</w:t>
      </w:r>
    </w:p>
    <w:p w14:paraId="5FB58E7B" w14:textId="77A293F5" w:rsidR="00731623" w:rsidRDefault="00731623" w:rsidP="00DC0558">
      <w:pPr>
        <w:spacing w:after="0" w:line="240" w:lineRule="auto"/>
        <w:ind w:right="130"/>
        <w:rPr>
          <w:rFonts w:ascii="Times New Roman" w:hAnsi="Times New Roman"/>
          <w:sz w:val="24"/>
          <w:szCs w:val="24"/>
        </w:rPr>
      </w:pPr>
    </w:p>
    <w:p w14:paraId="18AF31A8" w14:textId="6DF230CE" w:rsidR="00DE56AD" w:rsidRDefault="00FD3329" w:rsidP="00DC0558">
      <w:pPr>
        <w:spacing w:after="0" w:line="240" w:lineRule="auto"/>
        <w:ind w:right="13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Transparent, well-rounded governance depends on government accountability and an understanding and respect for the citizens’ rights.</w:t>
      </w:r>
      <w:r w:rsidR="0028256B" w:rsidRPr="00F305C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Effective governance also depends on a professional civil service that provides non-partisan continuity and service delivery at all levels of government.  </w:t>
      </w:r>
    </w:p>
    <w:p w14:paraId="298CF1FA" w14:textId="6168737C" w:rsidR="00025441" w:rsidRDefault="00025441" w:rsidP="00DC0558">
      <w:pPr>
        <w:spacing w:after="0" w:line="240" w:lineRule="auto"/>
        <w:ind w:right="130"/>
        <w:rPr>
          <w:rFonts w:ascii="Times New Roman" w:eastAsia="Times New Roman" w:hAnsi="Times New Roman" w:cs="Times New Roman"/>
          <w:bCs/>
          <w:sz w:val="24"/>
          <w:szCs w:val="24"/>
        </w:rPr>
      </w:pPr>
    </w:p>
    <w:p w14:paraId="6BF2A6F8" w14:textId="1B1C91FA" w:rsidR="00337F19" w:rsidRPr="00B815CC" w:rsidRDefault="00156784" w:rsidP="00566E5C">
      <w:pPr>
        <w:pStyle w:val="Default"/>
        <w:rPr>
          <w:bCs/>
        </w:rPr>
      </w:pPr>
      <w:r>
        <w:t>To</w:t>
      </w:r>
      <w:r w:rsidR="00B336F9">
        <w:t xml:space="preserve"> support further progress in Belize</w:t>
      </w:r>
      <w:r w:rsidRPr="001371A2">
        <w:t xml:space="preserve">, </w:t>
      </w:r>
      <w:r>
        <w:t xml:space="preserve">the </w:t>
      </w:r>
      <w:r w:rsidRPr="001371A2">
        <w:t>U.S. Department of State</w:t>
      </w:r>
      <w:r w:rsidR="00B336F9">
        <w:t xml:space="preserve"> </w:t>
      </w:r>
      <w:r w:rsidRPr="001371A2">
        <w:t>has allocated $</w:t>
      </w:r>
      <w:r>
        <w:t>1,</w:t>
      </w:r>
      <w:r w:rsidR="00D14B43">
        <w:t>261</w:t>
      </w:r>
      <w:r>
        <w:t>,</w:t>
      </w:r>
      <w:r w:rsidR="00D14B43">
        <w:t>666</w:t>
      </w:r>
      <w:r w:rsidRPr="001371A2">
        <w:t xml:space="preserve"> </w:t>
      </w:r>
      <w:r w:rsidR="008532DE">
        <w:t xml:space="preserve">USD </w:t>
      </w:r>
      <w:r w:rsidRPr="001371A2">
        <w:t>in FY 201</w:t>
      </w:r>
      <w:r w:rsidR="007E23B7">
        <w:t>7</w:t>
      </w:r>
      <w:r w:rsidRPr="001371A2">
        <w:t xml:space="preserve"> </w:t>
      </w:r>
      <w:r>
        <w:t>CARSI E</w:t>
      </w:r>
      <w:r w:rsidR="00056AB5">
        <w:t xml:space="preserve">SF </w:t>
      </w:r>
      <w:r w:rsidR="00B336F9">
        <w:t xml:space="preserve">to focus on sub-objectives 2.1 and 2.3 of the Results Architecture </w:t>
      </w:r>
      <w:r w:rsidR="00056AB5">
        <w:t xml:space="preserve">under </w:t>
      </w:r>
      <w:r w:rsidR="00B336F9">
        <w:t xml:space="preserve">the </w:t>
      </w:r>
      <w:r w:rsidR="00056AB5">
        <w:t>Strategy.</w:t>
      </w:r>
    </w:p>
    <w:p w14:paraId="56FC5BAC" w14:textId="77777777" w:rsidR="001B4627" w:rsidRPr="00B815CC" w:rsidRDefault="001B4627" w:rsidP="00DC0558">
      <w:pPr>
        <w:spacing w:after="0" w:line="240" w:lineRule="auto"/>
        <w:ind w:right="-20"/>
        <w:rPr>
          <w:rFonts w:ascii="Times New Roman" w:eastAsia="Times New Roman" w:hAnsi="Times New Roman" w:cs="Times New Roman"/>
          <w:bCs/>
          <w:sz w:val="24"/>
          <w:szCs w:val="24"/>
        </w:rPr>
      </w:pPr>
    </w:p>
    <w:p w14:paraId="6835F5C2" w14:textId="6E24CD95" w:rsidR="006D69F2" w:rsidRDefault="009535F9" w:rsidP="00DC0558">
      <w:pPr>
        <w:spacing w:after="0" w:line="240" w:lineRule="auto"/>
        <w:ind w:right="-20"/>
        <w:rPr>
          <w:rFonts w:ascii="Times New Roman" w:eastAsia="Times New Roman" w:hAnsi="Times New Roman" w:cs="Times New Roman"/>
          <w:b/>
          <w:bCs/>
          <w:sz w:val="24"/>
          <w:szCs w:val="24"/>
        </w:rPr>
      </w:pPr>
      <w:r w:rsidRPr="00B815CC">
        <w:rPr>
          <w:rFonts w:ascii="Times New Roman" w:eastAsia="Times New Roman" w:hAnsi="Times New Roman" w:cs="Times New Roman"/>
          <w:b/>
          <w:bCs/>
          <w:sz w:val="24"/>
          <w:szCs w:val="24"/>
        </w:rPr>
        <w:t xml:space="preserve">PROJECT </w:t>
      </w:r>
      <w:r w:rsidR="00C83E1C" w:rsidRPr="00B815CC">
        <w:rPr>
          <w:rFonts w:ascii="Times New Roman" w:eastAsia="Times New Roman" w:hAnsi="Times New Roman" w:cs="Times New Roman"/>
          <w:b/>
          <w:bCs/>
          <w:sz w:val="24"/>
          <w:szCs w:val="24"/>
        </w:rPr>
        <w:t>GOA</w:t>
      </w:r>
      <w:r w:rsidR="00C83E1C" w:rsidRPr="00B815CC">
        <w:rPr>
          <w:rFonts w:ascii="Times New Roman" w:eastAsia="Times New Roman" w:hAnsi="Times New Roman" w:cs="Times New Roman"/>
          <w:b/>
          <w:bCs/>
          <w:spacing w:val="1"/>
          <w:sz w:val="24"/>
          <w:szCs w:val="24"/>
        </w:rPr>
        <w:t>L</w:t>
      </w:r>
      <w:r w:rsidR="00C83E1C" w:rsidRPr="00B815CC">
        <w:rPr>
          <w:rFonts w:ascii="Times New Roman" w:eastAsia="Times New Roman" w:hAnsi="Times New Roman" w:cs="Times New Roman"/>
          <w:b/>
          <w:bCs/>
          <w:sz w:val="24"/>
          <w:szCs w:val="24"/>
        </w:rPr>
        <w:t>S</w:t>
      </w:r>
    </w:p>
    <w:p w14:paraId="5C1E807D" w14:textId="77777777" w:rsidR="0007489E" w:rsidRDefault="0007489E" w:rsidP="00DC0558">
      <w:pPr>
        <w:spacing w:after="0" w:line="240" w:lineRule="auto"/>
        <w:ind w:right="-20"/>
        <w:rPr>
          <w:rFonts w:ascii="Times New Roman" w:eastAsia="Times New Roman" w:hAnsi="Times New Roman" w:cs="Times New Roman"/>
          <w:b/>
          <w:bCs/>
          <w:sz w:val="24"/>
          <w:szCs w:val="24"/>
        </w:rPr>
      </w:pPr>
    </w:p>
    <w:p w14:paraId="31AD6458" w14:textId="77777777" w:rsidR="009F1947" w:rsidRDefault="0007489E" w:rsidP="00DC0558">
      <w:pPr>
        <w:spacing w:after="0" w:line="240" w:lineRule="auto"/>
        <w:ind w:right="144"/>
        <w:rPr>
          <w:rFonts w:ascii="Times New Roman" w:hAnsi="Times New Roman"/>
          <w:sz w:val="24"/>
          <w:szCs w:val="24"/>
        </w:rPr>
      </w:pPr>
      <w:r w:rsidRPr="00CF12CD">
        <w:rPr>
          <w:rFonts w:ascii="Times New Roman" w:hAnsi="Times New Roman"/>
          <w:sz w:val="24"/>
          <w:szCs w:val="24"/>
        </w:rPr>
        <w:t>The funds supporting the NOFO will focus on</w:t>
      </w:r>
      <w:r w:rsidR="009F1947">
        <w:rPr>
          <w:rFonts w:ascii="Times New Roman" w:hAnsi="Times New Roman"/>
          <w:sz w:val="24"/>
          <w:szCs w:val="24"/>
        </w:rPr>
        <w:t>:</w:t>
      </w:r>
    </w:p>
    <w:p w14:paraId="6EEB57B5" w14:textId="5055A85A" w:rsidR="009F1947" w:rsidRDefault="0007489E" w:rsidP="00DC0558">
      <w:pPr>
        <w:spacing w:after="0" w:line="240" w:lineRule="auto"/>
        <w:ind w:right="144"/>
        <w:rPr>
          <w:rFonts w:ascii="Times New Roman" w:hAnsi="Times New Roman"/>
          <w:sz w:val="24"/>
          <w:szCs w:val="24"/>
        </w:rPr>
      </w:pPr>
      <w:r w:rsidRPr="00CF12CD">
        <w:rPr>
          <w:rFonts w:ascii="Times New Roman" w:hAnsi="Times New Roman"/>
          <w:sz w:val="24"/>
          <w:szCs w:val="24"/>
        </w:rPr>
        <w:t xml:space="preserve">(a) </w:t>
      </w:r>
      <w:r w:rsidR="00D87205">
        <w:rPr>
          <w:rFonts w:ascii="Times New Roman" w:hAnsi="Times New Roman" w:cs="Times New Roman"/>
          <w:sz w:val="24"/>
          <w:szCs w:val="24"/>
        </w:rPr>
        <w:t>Host-nation governments create a competent civil service that provides non-partisan continuity and service</w:t>
      </w:r>
      <w:r w:rsidRPr="00CF12CD">
        <w:rPr>
          <w:rFonts w:ascii="Times New Roman" w:hAnsi="Times New Roman"/>
          <w:sz w:val="24"/>
          <w:szCs w:val="24"/>
        </w:rPr>
        <w:t>; and</w:t>
      </w:r>
      <w:r w:rsidR="00D87205">
        <w:rPr>
          <w:rFonts w:ascii="Times New Roman" w:hAnsi="Times New Roman"/>
          <w:sz w:val="24"/>
          <w:szCs w:val="24"/>
        </w:rPr>
        <w:t>/or</w:t>
      </w:r>
      <w:r w:rsidRPr="00CF12CD">
        <w:rPr>
          <w:rFonts w:ascii="Times New Roman" w:hAnsi="Times New Roman"/>
          <w:sz w:val="24"/>
          <w:szCs w:val="24"/>
        </w:rPr>
        <w:t xml:space="preserve"> </w:t>
      </w:r>
    </w:p>
    <w:p w14:paraId="007E8EA3" w14:textId="1933AFC8" w:rsidR="0007489E" w:rsidRPr="00CF12CD" w:rsidRDefault="0007489E" w:rsidP="00DC0558">
      <w:pPr>
        <w:spacing w:after="0" w:line="240" w:lineRule="auto"/>
        <w:ind w:right="144"/>
        <w:rPr>
          <w:rFonts w:ascii="Times New Roman" w:hAnsi="Times New Roman"/>
          <w:sz w:val="24"/>
          <w:szCs w:val="24"/>
        </w:rPr>
      </w:pPr>
      <w:r w:rsidRPr="00CF12CD">
        <w:rPr>
          <w:rFonts w:ascii="Times New Roman" w:hAnsi="Times New Roman"/>
          <w:sz w:val="24"/>
          <w:szCs w:val="24"/>
        </w:rPr>
        <w:t xml:space="preserve">(b) Central American civil society demand government accountability without reprisal of their rights and are able to influence policy outcomes.  </w:t>
      </w:r>
      <w:r w:rsidR="00D87205">
        <w:rPr>
          <w:rFonts w:ascii="Times New Roman" w:hAnsi="Times New Roman"/>
          <w:sz w:val="24"/>
          <w:szCs w:val="24"/>
        </w:rPr>
        <w:t>Host-nation</w:t>
      </w:r>
      <w:r w:rsidRPr="00CF12CD">
        <w:rPr>
          <w:rFonts w:ascii="Times New Roman" w:hAnsi="Times New Roman"/>
          <w:sz w:val="24"/>
          <w:szCs w:val="24"/>
        </w:rPr>
        <w:t xml:space="preserve"> governments uphold the values and practices of liberal democracy; citizens hold their governments accountable for these actions.   </w:t>
      </w:r>
    </w:p>
    <w:p w14:paraId="19342510" w14:textId="77777777" w:rsidR="0007489E" w:rsidRDefault="0007489E" w:rsidP="004735CF">
      <w:pPr>
        <w:spacing w:after="0" w:line="240" w:lineRule="auto"/>
        <w:ind w:right="-20"/>
        <w:rPr>
          <w:rFonts w:ascii="Times New Roman" w:eastAsia="Times New Roman" w:hAnsi="Times New Roman" w:cs="Times New Roman"/>
          <w:b/>
          <w:bCs/>
          <w:sz w:val="24"/>
          <w:szCs w:val="24"/>
        </w:rPr>
      </w:pPr>
    </w:p>
    <w:p w14:paraId="5D8AC3BE" w14:textId="77777777" w:rsidR="006D69F2" w:rsidRDefault="009535F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OBJECTIVES</w:t>
      </w:r>
    </w:p>
    <w:p w14:paraId="262278E2" w14:textId="77777777" w:rsidR="0007489E" w:rsidRDefault="0007489E">
      <w:pPr>
        <w:spacing w:after="0" w:line="240" w:lineRule="auto"/>
        <w:rPr>
          <w:rFonts w:ascii="Times New Roman" w:hAnsi="Times New Roman"/>
          <w:sz w:val="24"/>
          <w:szCs w:val="24"/>
        </w:rPr>
      </w:pPr>
    </w:p>
    <w:p w14:paraId="7F0E39CC" w14:textId="01285758" w:rsidR="0007489E" w:rsidRDefault="009F1947" w:rsidP="00DC0558">
      <w:pPr>
        <w:spacing w:after="0" w:line="240" w:lineRule="auto"/>
        <w:ind w:right="130"/>
        <w:rPr>
          <w:rFonts w:ascii="Times New Roman" w:hAnsi="Times New Roman"/>
          <w:sz w:val="24"/>
          <w:szCs w:val="24"/>
        </w:rPr>
      </w:pPr>
      <w:r>
        <w:rPr>
          <w:rFonts w:ascii="Times New Roman" w:hAnsi="Times New Roman"/>
          <w:sz w:val="24"/>
          <w:szCs w:val="24"/>
        </w:rPr>
        <w:t>P</w:t>
      </w:r>
      <w:r w:rsidR="0007489E" w:rsidRPr="00CF12CD">
        <w:rPr>
          <w:rFonts w:ascii="Times New Roman" w:hAnsi="Times New Roman"/>
          <w:sz w:val="24"/>
          <w:szCs w:val="24"/>
        </w:rPr>
        <w:t>roposals should specify the expected and sustainable results from the projects benefitting from these funds, such as government policies, programs, or services transformed or implemented; improvement in government accountability;</w:t>
      </w:r>
      <w:r w:rsidR="007A7BBF" w:rsidRPr="00CF12CD">
        <w:rPr>
          <w:rFonts w:ascii="Times New Roman" w:hAnsi="Times New Roman"/>
          <w:sz w:val="24"/>
          <w:szCs w:val="24"/>
        </w:rPr>
        <w:t xml:space="preserve"> </w:t>
      </w:r>
      <w:r w:rsidR="001976DB" w:rsidRPr="00CF12CD">
        <w:rPr>
          <w:rFonts w:ascii="Times New Roman" w:hAnsi="Times New Roman"/>
          <w:sz w:val="24"/>
          <w:szCs w:val="24"/>
        </w:rPr>
        <w:t>e</w:t>
      </w:r>
      <w:r w:rsidR="007A7BBF" w:rsidRPr="00CF12CD">
        <w:rPr>
          <w:rFonts w:ascii="Times New Roman" w:hAnsi="Times New Roman"/>
          <w:sz w:val="24"/>
          <w:szCs w:val="24"/>
        </w:rPr>
        <w:t>ffects on and number of vulnerable or marginalized communities and citizens impacted;</w:t>
      </w:r>
      <w:r w:rsidR="0007489E" w:rsidRPr="00CF12CD">
        <w:rPr>
          <w:rFonts w:ascii="Times New Roman" w:hAnsi="Times New Roman"/>
          <w:sz w:val="24"/>
          <w:szCs w:val="24"/>
        </w:rPr>
        <w:t xml:space="preserve"> and other improvements in basic government services </w:t>
      </w:r>
      <w:r w:rsidR="007A7BBF" w:rsidRPr="00CF12CD">
        <w:rPr>
          <w:rFonts w:ascii="Times New Roman" w:hAnsi="Times New Roman"/>
          <w:sz w:val="24"/>
          <w:szCs w:val="24"/>
        </w:rPr>
        <w:t xml:space="preserve">that impact citizens and small businesses.  All proposals should state clear objectives and specify plans to measure project performances and contributions in meeting </w:t>
      </w:r>
      <w:r w:rsidR="00D87205">
        <w:rPr>
          <w:rFonts w:ascii="Times New Roman" w:hAnsi="Times New Roman"/>
          <w:sz w:val="24"/>
          <w:szCs w:val="24"/>
        </w:rPr>
        <w:t>o</w:t>
      </w:r>
      <w:r w:rsidR="007A7BBF" w:rsidRPr="00CF12CD">
        <w:rPr>
          <w:rFonts w:ascii="Times New Roman" w:hAnsi="Times New Roman"/>
          <w:sz w:val="24"/>
          <w:szCs w:val="24"/>
        </w:rPr>
        <w:t>bjectives.</w:t>
      </w:r>
      <w:r w:rsidR="00C62EE0">
        <w:rPr>
          <w:rFonts w:ascii="Times New Roman" w:hAnsi="Times New Roman"/>
          <w:sz w:val="24"/>
          <w:szCs w:val="24"/>
        </w:rPr>
        <w:t xml:space="preserve">  Funds cannot be used to provide direct social services or support for law enforcement officers or forces.</w:t>
      </w:r>
    </w:p>
    <w:p w14:paraId="60C2F5A7" w14:textId="77777777" w:rsidR="00C42E3C" w:rsidRDefault="00C42E3C" w:rsidP="004735CF">
      <w:pPr>
        <w:spacing w:after="0" w:line="240" w:lineRule="auto"/>
        <w:rPr>
          <w:rFonts w:ascii="Times New Roman" w:eastAsia="Times New Roman" w:hAnsi="Times New Roman" w:cs="Times New Roman"/>
          <w:sz w:val="24"/>
          <w:szCs w:val="24"/>
        </w:rPr>
      </w:pPr>
    </w:p>
    <w:p w14:paraId="087FFC9B" w14:textId="44D93B9F" w:rsidR="00362E8A" w:rsidRDefault="00362E8A">
      <w:pPr>
        <w:spacing w:after="0" w:line="240" w:lineRule="auto"/>
        <w:ind w:right="-20"/>
        <w:rPr>
          <w:rFonts w:ascii="Times New Roman" w:eastAsia="Times New Roman" w:hAnsi="Times New Roman" w:cs="Times New Roman"/>
          <w:sz w:val="24"/>
          <w:szCs w:val="24"/>
        </w:rPr>
      </w:pPr>
      <w:r w:rsidRPr="008810BB">
        <w:rPr>
          <w:rFonts w:ascii="Times New Roman" w:eastAsia="Times New Roman" w:hAnsi="Times New Roman" w:cs="Times New Roman"/>
          <w:sz w:val="24"/>
          <w:szCs w:val="24"/>
        </w:rPr>
        <w:t xml:space="preserve">Applicants should address </w:t>
      </w:r>
      <w:r w:rsidRPr="00727FF7">
        <w:rPr>
          <w:rFonts w:ascii="Times New Roman" w:eastAsia="Times New Roman" w:hAnsi="Times New Roman" w:cs="Times New Roman"/>
          <w:b/>
          <w:sz w:val="24"/>
          <w:szCs w:val="24"/>
        </w:rPr>
        <w:t>one</w:t>
      </w:r>
      <w:r w:rsidR="00D14B43" w:rsidRPr="00727FF7">
        <w:rPr>
          <w:rFonts w:ascii="Times New Roman" w:eastAsia="Times New Roman" w:hAnsi="Times New Roman" w:cs="Times New Roman"/>
          <w:b/>
          <w:sz w:val="24"/>
          <w:szCs w:val="24"/>
        </w:rPr>
        <w:t xml:space="preserve"> or more</w:t>
      </w:r>
      <w:r w:rsidRPr="008810BB">
        <w:rPr>
          <w:rFonts w:ascii="Times New Roman" w:eastAsia="Times New Roman" w:hAnsi="Times New Roman" w:cs="Times New Roman"/>
          <w:sz w:val="24"/>
          <w:szCs w:val="24"/>
        </w:rPr>
        <w:t xml:space="preserve"> of the following </w:t>
      </w:r>
      <w:r>
        <w:rPr>
          <w:rFonts w:ascii="Times New Roman" w:eastAsia="Times New Roman" w:hAnsi="Times New Roman" w:cs="Times New Roman"/>
          <w:sz w:val="24"/>
          <w:szCs w:val="24"/>
        </w:rPr>
        <w:t>project</w:t>
      </w:r>
      <w:r w:rsidRPr="008810BB">
        <w:rPr>
          <w:rFonts w:ascii="Times New Roman" w:eastAsia="Times New Roman" w:hAnsi="Times New Roman" w:cs="Times New Roman"/>
          <w:sz w:val="24"/>
          <w:szCs w:val="24"/>
        </w:rPr>
        <w:t xml:space="preserve"> objectives:</w:t>
      </w:r>
    </w:p>
    <w:p w14:paraId="310A7105" w14:textId="77777777" w:rsidR="00362E8A" w:rsidRDefault="00362E8A">
      <w:pPr>
        <w:spacing w:after="0" w:line="240" w:lineRule="auto"/>
        <w:ind w:right="115"/>
        <w:rPr>
          <w:rFonts w:ascii="Times New Roman" w:eastAsia="Times New Roman" w:hAnsi="Times New Roman" w:cs="Times New Roman"/>
          <w:sz w:val="24"/>
          <w:szCs w:val="24"/>
        </w:rPr>
      </w:pPr>
    </w:p>
    <w:p w14:paraId="789E94D2" w14:textId="77777777" w:rsidR="00362E8A" w:rsidRDefault="00362E8A">
      <w:pPr>
        <w:spacing w:after="0" w:line="240" w:lineRule="auto"/>
        <w:ind w:right="-20"/>
        <w:rPr>
          <w:rFonts w:ascii="Times New Roman" w:eastAsia="Times New Roman" w:hAnsi="Times New Roman" w:cs="Times New Roman"/>
          <w:b/>
          <w:bCs/>
          <w:sz w:val="24"/>
          <w:szCs w:val="24"/>
        </w:rPr>
      </w:pPr>
      <w:r w:rsidRPr="00062457">
        <w:rPr>
          <w:rFonts w:ascii="Times New Roman" w:eastAsia="Times New Roman" w:hAnsi="Times New Roman" w:cs="Times New Roman"/>
          <w:b/>
          <w:bCs/>
          <w:sz w:val="24"/>
          <w:szCs w:val="24"/>
        </w:rPr>
        <w:t xml:space="preserve">Objective 1: </w:t>
      </w:r>
    </w:p>
    <w:p w14:paraId="376A77BD" w14:textId="0F9C6363" w:rsidR="00D87205" w:rsidRDefault="00D87205">
      <w:pPr>
        <w:spacing w:after="0" w:line="240" w:lineRule="auto"/>
        <w:ind w:right="-20"/>
        <w:rPr>
          <w:rFonts w:ascii="Times New Roman" w:hAnsi="Times New Roman" w:cs="Times New Roman"/>
          <w:sz w:val="24"/>
          <w:szCs w:val="24"/>
        </w:rPr>
      </w:pPr>
      <w:r w:rsidRPr="002C7F10">
        <w:rPr>
          <w:rFonts w:ascii="Times New Roman" w:eastAsia="Times New Roman" w:hAnsi="Times New Roman"/>
          <w:sz w:val="24"/>
          <w:szCs w:val="24"/>
        </w:rPr>
        <w:t>To strengthen</w:t>
      </w:r>
      <w:r w:rsidRPr="003F4157">
        <w:rPr>
          <w:rFonts w:ascii="Times New Roman" w:eastAsia="Times New Roman" w:hAnsi="Times New Roman"/>
          <w:sz w:val="24"/>
          <w:szCs w:val="24"/>
        </w:rPr>
        <w:t xml:space="preserve"> civil society organizations and civil servant</w:t>
      </w:r>
      <w:r w:rsidR="005378A0">
        <w:rPr>
          <w:rFonts w:ascii="Times New Roman" w:eastAsia="Times New Roman" w:hAnsi="Times New Roman"/>
          <w:sz w:val="24"/>
          <w:szCs w:val="24"/>
        </w:rPr>
        <w:t>s’</w:t>
      </w:r>
      <w:r w:rsidRPr="003F4157">
        <w:rPr>
          <w:rFonts w:ascii="Times New Roman" w:eastAsia="Times New Roman" w:hAnsi="Times New Roman"/>
          <w:sz w:val="24"/>
          <w:szCs w:val="24"/>
        </w:rPr>
        <w:t xml:space="preserve"> knowledge and skills to develop</w:t>
      </w:r>
      <w:r>
        <w:rPr>
          <w:rFonts w:ascii="Times New Roman" w:eastAsia="Times New Roman" w:hAnsi="Times New Roman"/>
          <w:sz w:val="24"/>
          <w:szCs w:val="24"/>
        </w:rPr>
        <w:t xml:space="preserve"> </w:t>
      </w:r>
      <w:r w:rsidRPr="003F4157">
        <w:rPr>
          <w:rFonts w:ascii="Times New Roman" w:eastAsia="Times New Roman" w:hAnsi="Times New Roman"/>
          <w:sz w:val="24"/>
          <w:szCs w:val="24"/>
        </w:rPr>
        <w:t xml:space="preserve">policies/procedures aimed at reducing corruption and impunity or improved accountability. Proposals should be </w:t>
      </w:r>
      <w:r>
        <w:rPr>
          <w:rFonts w:ascii="Times New Roman" w:eastAsia="Times New Roman" w:hAnsi="Times New Roman"/>
          <w:sz w:val="24"/>
          <w:szCs w:val="24"/>
        </w:rPr>
        <w:t>oriented towards enhancing the</w:t>
      </w:r>
      <w:r w:rsidRPr="003F4157">
        <w:rPr>
          <w:rFonts w:ascii="Times New Roman" w:eastAsia="Times New Roman" w:hAnsi="Times New Roman"/>
          <w:sz w:val="24"/>
          <w:szCs w:val="24"/>
        </w:rPr>
        <w:t xml:space="preserve"> capacity </w:t>
      </w:r>
      <w:r>
        <w:rPr>
          <w:rFonts w:ascii="Times New Roman" w:eastAsia="Times New Roman" w:hAnsi="Times New Roman"/>
          <w:sz w:val="24"/>
          <w:szCs w:val="24"/>
        </w:rPr>
        <w:t xml:space="preserve">of civil servants at all levels of </w:t>
      </w:r>
      <w:r>
        <w:rPr>
          <w:rFonts w:ascii="Times New Roman" w:eastAsia="Times New Roman" w:hAnsi="Times New Roman"/>
          <w:sz w:val="24"/>
          <w:szCs w:val="24"/>
        </w:rPr>
        <w:lastRenderedPageBreak/>
        <w:t xml:space="preserve">government or that of individuals within civil society organizations </w:t>
      </w:r>
      <w:r w:rsidRPr="002C7F10">
        <w:rPr>
          <w:rFonts w:ascii="Times New Roman" w:eastAsia="Times New Roman" w:hAnsi="Times New Roman"/>
          <w:sz w:val="24"/>
          <w:szCs w:val="24"/>
        </w:rPr>
        <w:t>to effect legislative and legal reforms to reduce impunity,</w:t>
      </w:r>
      <w:r>
        <w:rPr>
          <w:rFonts w:ascii="Times New Roman" w:eastAsia="Times New Roman" w:hAnsi="Times New Roman"/>
          <w:sz w:val="24"/>
          <w:szCs w:val="24"/>
        </w:rPr>
        <w:t xml:space="preserve"> advocate for change</w:t>
      </w:r>
      <w:r w:rsidRPr="002C7F10">
        <w:rPr>
          <w:rFonts w:ascii="Times New Roman" w:eastAsia="Times New Roman" w:hAnsi="Times New Roman"/>
          <w:sz w:val="24"/>
          <w:szCs w:val="24"/>
        </w:rPr>
        <w:t xml:space="preserve"> and/or improve government transparency.</w:t>
      </w:r>
      <w:r>
        <w:rPr>
          <w:rFonts w:ascii="Times New Roman" w:eastAsia="Times New Roman" w:hAnsi="Times New Roman"/>
          <w:sz w:val="24"/>
          <w:szCs w:val="24"/>
        </w:rPr>
        <w:t xml:space="preserve"> </w:t>
      </w:r>
      <w:r w:rsidRPr="00B5311B">
        <w:rPr>
          <w:rFonts w:ascii="Times New Roman" w:hAnsi="Times New Roman" w:cs="Times New Roman"/>
          <w:sz w:val="24"/>
          <w:szCs w:val="24"/>
        </w:rPr>
        <w:t>Examples of potential activities include, but are not limited to</w:t>
      </w:r>
      <w:r>
        <w:rPr>
          <w:rFonts w:ascii="Times New Roman" w:hAnsi="Times New Roman" w:cs="Times New Roman"/>
          <w:sz w:val="24"/>
          <w:szCs w:val="24"/>
        </w:rPr>
        <w:t>:</w:t>
      </w:r>
      <w:r w:rsidRPr="00B5311B">
        <w:rPr>
          <w:rFonts w:ascii="Times New Roman" w:hAnsi="Times New Roman" w:cs="Times New Roman"/>
          <w:sz w:val="24"/>
          <w:szCs w:val="24"/>
        </w:rPr>
        <w:t xml:space="preserve"> </w:t>
      </w:r>
      <w:r w:rsidR="00F047B1">
        <w:rPr>
          <w:rFonts w:ascii="Times New Roman" w:hAnsi="Times New Roman" w:cs="Times New Roman"/>
          <w:sz w:val="24"/>
          <w:szCs w:val="24"/>
        </w:rPr>
        <w:t xml:space="preserve"> </w:t>
      </w:r>
      <w:r w:rsidR="00F962FE">
        <w:rPr>
          <w:rFonts w:ascii="Times New Roman" w:hAnsi="Times New Roman" w:cs="Times New Roman"/>
          <w:sz w:val="24"/>
          <w:szCs w:val="24"/>
        </w:rPr>
        <w:t>d</w:t>
      </w:r>
      <w:r w:rsidRPr="00F91443">
        <w:rPr>
          <w:rFonts w:ascii="Times New Roman" w:eastAsia="Times New Roman" w:hAnsi="Times New Roman"/>
          <w:sz w:val="24"/>
          <w:szCs w:val="24"/>
        </w:rPr>
        <w:t>evelopment of strategies/</w:t>
      </w:r>
      <w:r w:rsidR="00F962FE">
        <w:rPr>
          <w:rFonts w:ascii="Times New Roman" w:eastAsia="Times New Roman" w:hAnsi="Times New Roman"/>
          <w:sz w:val="24"/>
          <w:szCs w:val="24"/>
        </w:rPr>
        <w:t>a</w:t>
      </w:r>
      <w:r w:rsidRPr="00F91443">
        <w:rPr>
          <w:rFonts w:ascii="Times New Roman" w:eastAsia="Times New Roman" w:hAnsi="Times New Roman"/>
          <w:sz w:val="24"/>
          <w:szCs w:val="24"/>
        </w:rPr>
        <w:t xml:space="preserve">ction </w:t>
      </w:r>
      <w:r w:rsidR="00F962FE">
        <w:rPr>
          <w:rFonts w:ascii="Times New Roman" w:eastAsia="Times New Roman" w:hAnsi="Times New Roman"/>
          <w:sz w:val="24"/>
          <w:szCs w:val="24"/>
        </w:rPr>
        <w:t>p</w:t>
      </w:r>
      <w:r w:rsidRPr="00F91443">
        <w:rPr>
          <w:rFonts w:ascii="Times New Roman" w:eastAsia="Times New Roman" w:hAnsi="Times New Roman"/>
          <w:sz w:val="24"/>
          <w:szCs w:val="24"/>
        </w:rPr>
        <w:t xml:space="preserve">lans </w:t>
      </w:r>
      <w:r>
        <w:rPr>
          <w:rFonts w:ascii="Times New Roman" w:eastAsia="Times New Roman" w:hAnsi="Times New Roman"/>
          <w:sz w:val="24"/>
          <w:szCs w:val="24"/>
        </w:rPr>
        <w:t>for</w:t>
      </w:r>
      <w:r w:rsidRPr="00F91443">
        <w:rPr>
          <w:rFonts w:ascii="Times New Roman" w:eastAsia="Times New Roman" w:hAnsi="Times New Roman"/>
          <w:sz w:val="24"/>
          <w:szCs w:val="24"/>
        </w:rPr>
        <w:t xml:space="preserve"> catering to the needs of vulnerable populations such as the </w:t>
      </w:r>
      <w:r>
        <w:rPr>
          <w:rFonts w:ascii="Times New Roman" w:eastAsia="Times New Roman" w:hAnsi="Times New Roman"/>
          <w:sz w:val="24"/>
          <w:szCs w:val="24"/>
        </w:rPr>
        <w:t>e</w:t>
      </w:r>
      <w:r w:rsidRPr="00F91443">
        <w:rPr>
          <w:rFonts w:ascii="Times New Roman" w:eastAsia="Times New Roman" w:hAnsi="Times New Roman"/>
          <w:sz w:val="24"/>
          <w:szCs w:val="24"/>
        </w:rPr>
        <w:t>lderly</w:t>
      </w:r>
      <w:r>
        <w:rPr>
          <w:rFonts w:ascii="Times New Roman" w:eastAsia="Times New Roman" w:hAnsi="Times New Roman"/>
          <w:sz w:val="24"/>
          <w:szCs w:val="24"/>
        </w:rPr>
        <w:t xml:space="preserve"> or </w:t>
      </w:r>
      <w:r w:rsidRPr="00F91443">
        <w:rPr>
          <w:rFonts w:ascii="Times New Roman" w:eastAsia="Times New Roman" w:hAnsi="Times New Roman"/>
          <w:sz w:val="24"/>
          <w:szCs w:val="24"/>
        </w:rPr>
        <w:t xml:space="preserve">victims of </w:t>
      </w:r>
      <w:r>
        <w:rPr>
          <w:rFonts w:ascii="Times New Roman" w:eastAsia="Times New Roman" w:hAnsi="Times New Roman"/>
          <w:sz w:val="24"/>
          <w:szCs w:val="24"/>
        </w:rPr>
        <w:t>h</w:t>
      </w:r>
      <w:r w:rsidRPr="00F91443">
        <w:rPr>
          <w:rFonts w:ascii="Times New Roman" w:eastAsia="Times New Roman" w:hAnsi="Times New Roman"/>
          <w:sz w:val="24"/>
          <w:szCs w:val="24"/>
        </w:rPr>
        <w:t xml:space="preserve">uman </w:t>
      </w:r>
      <w:r>
        <w:rPr>
          <w:rFonts w:ascii="Times New Roman" w:eastAsia="Times New Roman" w:hAnsi="Times New Roman"/>
          <w:sz w:val="24"/>
          <w:szCs w:val="24"/>
        </w:rPr>
        <w:t>t</w:t>
      </w:r>
      <w:r w:rsidRPr="00F91443">
        <w:rPr>
          <w:rFonts w:ascii="Times New Roman" w:eastAsia="Times New Roman" w:hAnsi="Times New Roman"/>
          <w:sz w:val="24"/>
          <w:szCs w:val="24"/>
        </w:rPr>
        <w:t>rafficking</w:t>
      </w:r>
      <w:r>
        <w:rPr>
          <w:rFonts w:ascii="Times New Roman" w:eastAsia="Times New Roman" w:hAnsi="Times New Roman"/>
          <w:sz w:val="24"/>
          <w:szCs w:val="24"/>
        </w:rPr>
        <w:t xml:space="preserve">; </w:t>
      </w:r>
      <w:r w:rsidR="00F962FE">
        <w:rPr>
          <w:rFonts w:ascii="Times New Roman" w:eastAsia="Times New Roman" w:hAnsi="Times New Roman"/>
          <w:sz w:val="24"/>
          <w:szCs w:val="24"/>
        </w:rPr>
        <w:t>c</w:t>
      </w:r>
      <w:r>
        <w:rPr>
          <w:rFonts w:ascii="Times New Roman" w:eastAsia="Times New Roman" w:hAnsi="Times New Roman"/>
          <w:sz w:val="24"/>
          <w:szCs w:val="24"/>
        </w:rPr>
        <w:t>apacity building to strengthen organizational skills</w:t>
      </w:r>
      <w:r w:rsidR="00F962FE">
        <w:rPr>
          <w:rFonts w:ascii="Times New Roman" w:eastAsia="Times New Roman" w:hAnsi="Times New Roman"/>
          <w:sz w:val="24"/>
          <w:szCs w:val="24"/>
        </w:rPr>
        <w:t xml:space="preserve">, </w:t>
      </w:r>
      <w:r>
        <w:rPr>
          <w:rFonts w:ascii="Times New Roman" w:eastAsia="Times New Roman" w:hAnsi="Times New Roman"/>
          <w:sz w:val="24"/>
          <w:szCs w:val="24"/>
        </w:rPr>
        <w:t>polic</w:t>
      </w:r>
      <w:r w:rsidR="00F962FE">
        <w:rPr>
          <w:rFonts w:ascii="Times New Roman" w:eastAsia="Times New Roman" w:hAnsi="Times New Roman"/>
          <w:sz w:val="24"/>
          <w:szCs w:val="24"/>
        </w:rPr>
        <w:t xml:space="preserve">y review, </w:t>
      </w:r>
      <w:r>
        <w:rPr>
          <w:rFonts w:ascii="Times New Roman" w:eastAsia="Times New Roman" w:hAnsi="Times New Roman"/>
          <w:sz w:val="24"/>
          <w:szCs w:val="24"/>
        </w:rPr>
        <w:t>and</w:t>
      </w:r>
      <w:r w:rsidR="00F962FE">
        <w:rPr>
          <w:rFonts w:ascii="Times New Roman" w:eastAsia="Times New Roman" w:hAnsi="Times New Roman"/>
          <w:sz w:val="24"/>
          <w:szCs w:val="24"/>
        </w:rPr>
        <w:t>/or</w:t>
      </w:r>
      <w:r>
        <w:rPr>
          <w:rFonts w:ascii="Times New Roman" w:eastAsia="Times New Roman" w:hAnsi="Times New Roman"/>
          <w:sz w:val="24"/>
          <w:szCs w:val="24"/>
        </w:rPr>
        <w:t xml:space="preserve"> become </w:t>
      </w:r>
      <w:r w:rsidR="00F962FE">
        <w:rPr>
          <w:rFonts w:ascii="Times New Roman" w:eastAsia="Times New Roman" w:hAnsi="Times New Roman"/>
          <w:sz w:val="24"/>
          <w:szCs w:val="24"/>
        </w:rPr>
        <w:t xml:space="preserve">stronger </w:t>
      </w:r>
      <w:r>
        <w:rPr>
          <w:rFonts w:ascii="Times New Roman" w:eastAsia="Times New Roman" w:hAnsi="Times New Roman"/>
          <w:sz w:val="24"/>
          <w:szCs w:val="24"/>
        </w:rPr>
        <w:t>watchdogs</w:t>
      </w:r>
      <w:r>
        <w:rPr>
          <w:rFonts w:ascii="Times New Roman" w:hAnsi="Times New Roman" w:cs="Times New Roman"/>
          <w:sz w:val="24"/>
          <w:szCs w:val="24"/>
        </w:rPr>
        <w:t>; and building legislative and regulatory drafting abilities to better implement Belize’s strategic goals.</w:t>
      </w:r>
    </w:p>
    <w:p w14:paraId="1694E0FD" w14:textId="77777777" w:rsidR="00D87205" w:rsidRDefault="00D87205">
      <w:pPr>
        <w:spacing w:after="0" w:line="240" w:lineRule="auto"/>
        <w:ind w:right="-20"/>
        <w:rPr>
          <w:rFonts w:ascii="Times New Roman" w:hAnsi="Times New Roman" w:cs="Times New Roman"/>
          <w:sz w:val="24"/>
          <w:szCs w:val="24"/>
        </w:rPr>
      </w:pPr>
    </w:p>
    <w:p w14:paraId="66037A17" w14:textId="77777777" w:rsidR="00362E8A" w:rsidRDefault="00362E8A">
      <w:pPr>
        <w:spacing w:after="0" w:line="240" w:lineRule="auto"/>
        <w:ind w:right="-20"/>
        <w:rPr>
          <w:rFonts w:ascii="Times New Roman" w:eastAsia="Times New Roman" w:hAnsi="Times New Roman" w:cs="Times New Roman"/>
          <w:b/>
          <w:bCs/>
          <w:sz w:val="24"/>
          <w:szCs w:val="24"/>
        </w:rPr>
      </w:pPr>
      <w:r w:rsidRPr="00062457">
        <w:rPr>
          <w:rFonts w:ascii="Times New Roman" w:eastAsia="Times New Roman" w:hAnsi="Times New Roman" w:cs="Times New Roman"/>
          <w:b/>
          <w:bCs/>
          <w:sz w:val="24"/>
          <w:szCs w:val="24"/>
        </w:rPr>
        <w:t xml:space="preserve">Objective 2: </w:t>
      </w:r>
    </w:p>
    <w:p w14:paraId="690A8253" w14:textId="1D5B2016" w:rsidR="00D87205" w:rsidRDefault="00D87205">
      <w:pPr>
        <w:spacing w:after="0" w:line="240" w:lineRule="auto"/>
        <w:rPr>
          <w:rFonts w:ascii="Times New Roman" w:eastAsia="Times New Roman" w:hAnsi="Times New Roman"/>
          <w:sz w:val="24"/>
          <w:szCs w:val="24"/>
        </w:rPr>
      </w:pPr>
      <w:r w:rsidRPr="002C7F10">
        <w:rPr>
          <w:rFonts w:ascii="Times New Roman" w:eastAsia="Times New Roman" w:hAnsi="Times New Roman"/>
          <w:sz w:val="24"/>
          <w:szCs w:val="24"/>
        </w:rPr>
        <w:t xml:space="preserve">To increase and enhance </w:t>
      </w:r>
      <w:r w:rsidR="00F047B1">
        <w:rPr>
          <w:rFonts w:ascii="Times New Roman" w:eastAsia="Times New Roman" w:hAnsi="Times New Roman"/>
          <w:sz w:val="24"/>
          <w:szCs w:val="24"/>
        </w:rPr>
        <w:t>c</w:t>
      </w:r>
      <w:r w:rsidRPr="002C7F10">
        <w:rPr>
          <w:rFonts w:ascii="Times New Roman" w:eastAsia="Times New Roman" w:hAnsi="Times New Roman"/>
          <w:sz w:val="24"/>
          <w:szCs w:val="24"/>
        </w:rPr>
        <w:t xml:space="preserve">ivil </w:t>
      </w:r>
      <w:r w:rsidR="00F047B1">
        <w:rPr>
          <w:rFonts w:ascii="Times New Roman" w:eastAsia="Times New Roman" w:hAnsi="Times New Roman"/>
          <w:sz w:val="24"/>
          <w:szCs w:val="24"/>
        </w:rPr>
        <w:t>s</w:t>
      </w:r>
      <w:r w:rsidRPr="002C7F10">
        <w:rPr>
          <w:rFonts w:ascii="Times New Roman" w:eastAsia="Times New Roman" w:hAnsi="Times New Roman"/>
          <w:sz w:val="24"/>
          <w:szCs w:val="24"/>
        </w:rPr>
        <w:t xml:space="preserve">ociety and </w:t>
      </w:r>
      <w:r w:rsidR="00F047B1">
        <w:rPr>
          <w:rFonts w:ascii="Times New Roman" w:eastAsia="Times New Roman" w:hAnsi="Times New Roman"/>
          <w:sz w:val="24"/>
          <w:szCs w:val="24"/>
        </w:rPr>
        <w:t>g</w:t>
      </w:r>
      <w:r w:rsidRPr="002C7F10">
        <w:rPr>
          <w:rFonts w:ascii="Times New Roman" w:eastAsia="Times New Roman" w:hAnsi="Times New Roman"/>
          <w:sz w:val="24"/>
          <w:szCs w:val="24"/>
        </w:rPr>
        <w:t>overnment partnership to improve service delivery</w:t>
      </w:r>
      <w:r w:rsidR="00F962FE">
        <w:rPr>
          <w:rFonts w:ascii="Times New Roman" w:eastAsia="Times New Roman" w:hAnsi="Times New Roman"/>
          <w:sz w:val="24"/>
          <w:szCs w:val="24"/>
        </w:rPr>
        <w:t xml:space="preserve"> and accountability</w:t>
      </w:r>
      <w:r w:rsidRPr="002C7F10">
        <w:rPr>
          <w:rFonts w:ascii="Times New Roman" w:eastAsia="Times New Roman" w:hAnsi="Times New Roman"/>
          <w:sz w:val="24"/>
          <w:szCs w:val="24"/>
        </w:rPr>
        <w:t xml:space="preserve">. </w:t>
      </w:r>
      <w:r w:rsidR="00F047B1">
        <w:rPr>
          <w:rFonts w:ascii="Times New Roman" w:eastAsia="Times New Roman" w:hAnsi="Times New Roman"/>
          <w:sz w:val="24"/>
          <w:szCs w:val="24"/>
        </w:rPr>
        <w:t xml:space="preserve"> </w:t>
      </w:r>
      <w:r w:rsidRPr="002C7F10">
        <w:rPr>
          <w:rFonts w:ascii="Times New Roman" w:eastAsia="Times New Roman" w:hAnsi="Times New Roman"/>
          <w:sz w:val="24"/>
          <w:szCs w:val="24"/>
        </w:rPr>
        <w:t>Proposals should be oriented toward</w:t>
      </w:r>
      <w:r>
        <w:rPr>
          <w:rFonts w:ascii="Times New Roman" w:eastAsia="Times New Roman" w:hAnsi="Times New Roman"/>
          <w:sz w:val="24"/>
          <w:szCs w:val="24"/>
        </w:rPr>
        <w:t>s activities by civil society organizations working</w:t>
      </w:r>
      <w:r w:rsidRPr="002C7F10">
        <w:rPr>
          <w:rFonts w:ascii="Times New Roman" w:eastAsia="Times New Roman" w:hAnsi="Times New Roman"/>
          <w:sz w:val="24"/>
          <w:szCs w:val="24"/>
        </w:rPr>
        <w:t xml:space="preserve"> with national and/or local government, particularly in vulnerable and/or marginalized communities</w:t>
      </w:r>
      <w:r w:rsidR="00F962FE">
        <w:rPr>
          <w:rFonts w:ascii="Times New Roman" w:eastAsia="Times New Roman" w:hAnsi="Times New Roman"/>
          <w:sz w:val="24"/>
          <w:szCs w:val="24"/>
        </w:rPr>
        <w:t>,</w:t>
      </w:r>
      <w:r w:rsidRPr="002C7F10">
        <w:rPr>
          <w:rFonts w:ascii="Times New Roman" w:eastAsia="Times New Roman" w:hAnsi="Times New Roman"/>
          <w:sz w:val="24"/>
          <w:szCs w:val="24"/>
        </w:rPr>
        <w:t xml:space="preserve"> </w:t>
      </w:r>
      <w:r>
        <w:rPr>
          <w:rFonts w:ascii="Times New Roman" w:eastAsia="Times New Roman" w:hAnsi="Times New Roman"/>
          <w:sz w:val="24"/>
          <w:szCs w:val="24"/>
        </w:rPr>
        <w:t xml:space="preserve">to </w:t>
      </w:r>
      <w:r w:rsidRPr="002C7F10">
        <w:rPr>
          <w:rFonts w:ascii="Times New Roman" w:eastAsia="Times New Roman" w:hAnsi="Times New Roman"/>
          <w:sz w:val="24"/>
          <w:szCs w:val="24"/>
        </w:rPr>
        <w:t>im</w:t>
      </w:r>
      <w:r>
        <w:rPr>
          <w:rFonts w:ascii="Times New Roman" w:eastAsia="Times New Roman" w:hAnsi="Times New Roman"/>
          <w:sz w:val="24"/>
          <w:szCs w:val="24"/>
        </w:rPr>
        <w:t>prove governance systems</w:t>
      </w:r>
      <w:r w:rsidRPr="002C7F10">
        <w:rPr>
          <w:rFonts w:ascii="Times New Roman" w:eastAsia="Times New Roman" w:hAnsi="Times New Roman"/>
          <w:sz w:val="24"/>
          <w:szCs w:val="24"/>
        </w:rPr>
        <w:t>.</w:t>
      </w:r>
      <w:r>
        <w:rPr>
          <w:rFonts w:ascii="Times New Roman" w:eastAsia="Times New Roman" w:hAnsi="Times New Roman"/>
          <w:sz w:val="24"/>
          <w:szCs w:val="24"/>
        </w:rPr>
        <w:t xml:space="preserve"> </w:t>
      </w:r>
      <w:r w:rsidR="00F047B1">
        <w:rPr>
          <w:rFonts w:ascii="Times New Roman" w:eastAsia="Times New Roman" w:hAnsi="Times New Roman"/>
          <w:sz w:val="24"/>
          <w:szCs w:val="24"/>
        </w:rPr>
        <w:t xml:space="preserve"> </w:t>
      </w:r>
      <w:r w:rsidRPr="00675585">
        <w:rPr>
          <w:rFonts w:ascii="Times New Roman" w:eastAsia="Times New Roman" w:hAnsi="Times New Roman"/>
          <w:sz w:val="24"/>
          <w:szCs w:val="24"/>
        </w:rPr>
        <w:t>Examples of potential activities include, but are not limited to, improving access and availability of health services to vulnerable communities outside of Belize City</w:t>
      </w:r>
      <w:r w:rsidR="00F962FE">
        <w:rPr>
          <w:rFonts w:ascii="Times New Roman" w:eastAsia="Times New Roman" w:hAnsi="Times New Roman"/>
          <w:sz w:val="24"/>
          <w:szCs w:val="24"/>
        </w:rPr>
        <w:t xml:space="preserve"> or developing and implementing systems of linking employer needs to educational curriculum.</w:t>
      </w:r>
    </w:p>
    <w:p w14:paraId="50154249" w14:textId="22E26668" w:rsidR="009A3005" w:rsidRPr="00F305CD" w:rsidRDefault="00D87205">
      <w:pPr>
        <w:spacing w:after="0" w:line="240" w:lineRule="auto"/>
        <w:ind w:right="622"/>
        <w:rPr>
          <w:rFonts w:ascii="Times New Roman" w:eastAsia="Times New Roman" w:hAnsi="Times New Roman" w:cs="Times New Roman"/>
          <w:sz w:val="24"/>
          <w:szCs w:val="24"/>
        </w:rPr>
      </w:pPr>
      <w:r>
        <w:rPr>
          <w:rFonts w:ascii="Times New Roman" w:eastAsia="Times New Roman" w:hAnsi="Times New Roman"/>
          <w:sz w:val="24"/>
          <w:szCs w:val="24"/>
        </w:rPr>
        <w:t xml:space="preserve">  </w:t>
      </w:r>
    </w:p>
    <w:p w14:paraId="7DB344BE" w14:textId="77777777" w:rsidR="006D69F2" w:rsidRDefault="00B02BC7">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CROSS-CUTTING </w:t>
      </w:r>
      <w:r w:rsidR="00394553">
        <w:rPr>
          <w:rFonts w:ascii="Times New Roman" w:eastAsia="Times New Roman" w:hAnsi="Times New Roman" w:cs="Times New Roman"/>
          <w:b/>
          <w:bCs/>
          <w:sz w:val="24"/>
          <w:szCs w:val="24"/>
        </w:rPr>
        <w:t xml:space="preserve">AND ADDITIONAL </w:t>
      </w:r>
      <w:r w:rsidRPr="00B130AB">
        <w:rPr>
          <w:rFonts w:ascii="Times New Roman" w:eastAsia="Times New Roman" w:hAnsi="Times New Roman" w:cs="Times New Roman"/>
          <w:b/>
          <w:bCs/>
          <w:sz w:val="24"/>
          <w:szCs w:val="24"/>
        </w:rPr>
        <w:t>ACTIVITIES</w:t>
      </w:r>
    </w:p>
    <w:p w14:paraId="616136BD" w14:textId="77777777" w:rsidR="006D69F2" w:rsidRDefault="006D69F2">
      <w:pPr>
        <w:spacing w:after="0" w:line="240" w:lineRule="auto"/>
        <w:ind w:right="-20"/>
        <w:rPr>
          <w:rFonts w:ascii="Times New Roman" w:eastAsia="Times New Roman" w:hAnsi="Times New Roman" w:cs="Times New Roman"/>
          <w:b/>
          <w:bCs/>
          <w:sz w:val="24"/>
          <w:szCs w:val="24"/>
        </w:rPr>
      </w:pPr>
    </w:p>
    <w:p w14:paraId="697DEB77" w14:textId="77777777" w:rsidR="00394553" w:rsidRDefault="002B568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394553">
        <w:rPr>
          <w:rFonts w:ascii="Times New Roman" w:eastAsia="Times New Roman" w:hAnsi="Times New Roman" w:cs="Times New Roman"/>
          <w:b/>
          <w:bCs/>
          <w:sz w:val="24"/>
          <w:szCs w:val="24"/>
        </w:rPr>
        <w:t>. Utilize Local Resources and Expertise</w:t>
      </w:r>
    </w:p>
    <w:p w14:paraId="269F0B44" w14:textId="001F1450" w:rsidR="002B5689" w:rsidRPr="002B5689" w:rsidRDefault="005378A0" w:rsidP="00D05E6A">
      <w:pPr>
        <w:spacing w:after="0" w:line="240" w:lineRule="auto"/>
        <w:ind w:right="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Locally based </w:t>
      </w:r>
      <w:r w:rsidR="00EA2541">
        <w:rPr>
          <w:rFonts w:ascii="Times New Roman" w:eastAsia="Times New Roman" w:hAnsi="Times New Roman" w:cs="Times New Roman"/>
          <w:bCs/>
          <w:sz w:val="24"/>
          <w:szCs w:val="24"/>
        </w:rPr>
        <w:t>projects</w:t>
      </w:r>
      <w:r w:rsidR="004F1347" w:rsidRPr="004F1347">
        <w:rPr>
          <w:rFonts w:ascii="Times New Roman" w:eastAsia="Times New Roman" w:hAnsi="Times New Roman" w:cs="Times New Roman"/>
          <w:bCs/>
          <w:sz w:val="24"/>
          <w:szCs w:val="24"/>
        </w:rPr>
        <w:t xml:space="preserve"> involv</w:t>
      </w:r>
      <w:r w:rsidR="00EA2541">
        <w:rPr>
          <w:rFonts w:ascii="Times New Roman" w:eastAsia="Times New Roman" w:hAnsi="Times New Roman" w:cs="Times New Roman"/>
          <w:bCs/>
          <w:sz w:val="24"/>
          <w:szCs w:val="24"/>
        </w:rPr>
        <w:t>ing</w:t>
      </w:r>
      <w:r w:rsidR="004F1347" w:rsidRPr="004F1347">
        <w:rPr>
          <w:rFonts w:ascii="Times New Roman" w:eastAsia="Times New Roman" w:hAnsi="Times New Roman" w:cs="Times New Roman"/>
          <w:bCs/>
          <w:sz w:val="24"/>
          <w:szCs w:val="24"/>
        </w:rPr>
        <w:t xml:space="preserve"> community interaction </w:t>
      </w:r>
      <w:r w:rsidR="00727FF7">
        <w:rPr>
          <w:rFonts w:ascii="Times New Roman" w:eastAsia="Times New Roman" w:hAnsi="Times New Roman" w:cs="Times New Roman"/>
          <w:bCs/>
          <w:sz w:val="24"/>
          <w:szCs w:val="24"/>
        </w:rPr>
        <w:t>with local civic and government leadership</w:t>
      </w:r>
      <w:r w:rsidR="00EA2541">
        <w:rPr>
          <w:rFonts w:ascii="Times New Roman" w:eastAsia="Times New Roman" w:hAnsi="Times New Roman" w:cs="Times New Roman"/>
          <w:bCs/>
          <w:sz w:val="24"/>
          <w:szCs w:val="24"/>
        </w:rPr>
        <w:t xml:space="preserve"> have </w:t>
      </w:r>
      <w:r w:rsidR="00727FF7">
        <w:rPr>
          <w:rFonts w:ascii="Times New Roman" w:eastAsia="Times New Roman" w:hAnsi="Times New Roman" w:cs="Times New Roman"/>
          <w:bCs/>
          <w:sz w:val="24"/>
          <w:szCs w:val="24"/>
        </w:rPr>
        <w:t>the best chances of</w:t>
      </w:r>
      <w:r w:rsidR="00EA2541">
        <w:rPr>
          <w:rFonts w:ascii="Times New Roman" w:eastAsia="Times New Roman" w:hAnsi="Times New Roman" w:cs="Times New Roman"/>
          <w:bCs/>
          <w:sz w:val="24"/>
          <w:szCs w:val="24"/>
        </w:rPr>
        <w:t xml:space="preserve"> success</w:t>
      </w:r>
      <w:r w:rsidR="004F1347" w:rsidRPr="004F1347">
        <w:rPr>
          <w:rFonts w:ascii="Times New Roman" w:eastAsia="Times New Roman" w:hAnsi="Times New Roman" w:cs="Times New Roman"/>
          <w:bCs/>
          <w:sz w:val="24"/>
          <w:szCs w:val="24"/>
        </w:rPr>
        <w:t>.</w:t>
      </w:r>
      <w:r w:rsidR="004F1347">
        <w:rPr>
          <w:rFonts w:ascii="Times New Roman" w:eastAsia="Times New Roman" w:hAnsi="Times New Roman" w:cs="Times New Roman"/>
          <w:bCs/>
          <w:sz w:val="24"/>
          <w:szCs w:val="24"/>
        </w:rPr>
        <w:t xml:space="preserve">  </w:t>
      </w:r>
      <w:r w:rsidR="002B5689" w:rsidRPr="002B5689">
        <w:rPr>
          <w:rFonts w:ascii="Times New Roman" w:eastAsia="Times New Roman" w:hAnsi="Times New Roman" w:cs="Times New Roman"/>
          <w:bCs/>
          <w:sz w:val="24"/>
          <w:szCs w:val="24"/>
        </w:rPr>
        <w:t xml:space="preserve">Proposals that </w:t>
      </w:r>
      <w:r w:rsidR="002B5689">
        <w:rPr>
          <w:rFonts w:ascii="Times New Roman" w:eastAsia="Times New Roman" w:hAnsi="Times New Roman" w:cs="Times New Roman"/>
          <w:bCs/>
          <w:sz w:val="24"/>
          <w:szCs w:val="24"/>
        </w:rPr>
        <w:t xml:space="preserve">include the utilization of local resources and expertise are highly encouraged.  </w:t>
      </w:r>
      <w:r w:rsidR="009F1947">
        <w:rPr>
          <w:rFonts w:ascii="Times New Roman" w:eastAsia="Times New Roman" w:hAnsi="Times New Roman" w:cs="Times New Roman"/>
          <w:bCs/>
          <w:sz w:val="24"/>
          <w:szCs w:val="24"/>
        </w:rPr>
        <w:t xml:space="preserve">Partnerships between civil society organizations also can increase the likelihood of sustainable impacts.  </w:t>
      </w:r>
      <w:r w:rsidR="002B5689">
        <w:rPr>
          <w:rFonts w:ascii="Times New Roman" w:eastAsia="Times New Roman" w:hAnsi="Times New Roman" w:cs="Times New Roman"/>
          <w:bCs/>
          <w:sz w:val="24"/>
          <w:szCs w:val="24"/>
        </w:rPr>
        <w:t xml:space="preserve">International applicants should consider collaboration with domestic organizations and institutions.  </w:t>
      </w:r>
    </w:p>
    <w:p w14:paraId="15B08026" w14:textId="37937E50" w:rsidR="00E11E5B" w:rsidRDefault="00E11E5B" w:rsidP="00D05E6A">
      <w:pPr>
        <w:spacing w:after="0" w:line="240" w:lineRule="auto"/>
        <w:ind w:right="-20"/>
        <w:rPr>
          <w:rFonts w:ascii="Times New Roman" w:hAnsi="Times New Roman" w:cs="Times New Roman"/>
          <w:sz w:val="24"/>
          <w:szCs w:val="24"/>
        </w:rPr>
      </w:pPr>
    </w:p>
    <w:p w14:paraId="2F30F5EA" w14:textId="7DB25DEC" w:rsidR="006D69F2" w:rsidRDefault="00F01315" w:rsidP="00D05E6A">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DESIRED</w:t>
      </w:r>
      <w:r w:rsidR="00C83E1C" w:rsidRPr="00B130AB">
        <w:rPr>
          <w:rFonts w:ascii="Times New Roman" w:eastAsia="Times New Roman" w:hAnsi="Times New Roman" w:cs="Times New Roman"/>
          <w:b/>
          <w:bCs/>
          <w:sz w:val="24"/>
          <w:szCs w:val="24"/>
        </w:rPr>
        <w:t xml:space="preserve"> RE</w:t>
      </w:r>
      <w:r w:rsidR="00C83E1C" w:rsidRPr="00B130AB">
        <w:rPr>
          <w:rFonts w:ascii="Times New Roman" w:eastAsia="Times New Roman" w:hAnsi="Times New Roman" w:cs="Times New Roman"/>
          <w:b/>
          <w:bCs/>
          <w:spacing w:val="1"/>
          <w:sz w:val="24"/>
          <w:szCs w:val="24"/>
        </w:rPr>
        <w:t>S</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pacing w:val="1"/>
          <w:sz w:val="24"/>
          <w:szCs w:val="24"/>
        </w:rPr>
        <w:t>LT</w:t>
      </w:r>
      <w:r w:rsidR="00C83E1C" w:rsidRPr="00B130AB">
        <w:rPr>
          <w:rFonts w:ascii="Times New Roman" w:eastAsia="Times New Roman" w:hAnsi="Times New Roman" w:cs="Times New Roman"/>
          <w:b/>
          <w:bCs/>
          <w:sz w:val="24"/>
          <w:szCs w:val="24"/>
        </w:rPr>
        <w:t xml:space="preserve">S AND </w:t>
      </w:r>
      <w:r w:rsidR="00067ECA">
        <w:rPr>
          <w:rFonts w:ascii="Times New Roman" w:eastAsia="Times New Roman" w:hAnsi="Times New Roman" w:cs="Times New Roman"/>
          <w:b/>
          <w:bCs/>
          <w:sz w:val="24"/>
          <w:szCs w:val="24"/>
        </w:rPr>
        <w:t xml:space="preserve">REQUIRED OUTCOME </w:t>
      </w:r>
      <w:r w:rsidR="00C83E1C" w:rsidRPr="00B130AB">
        <w:rPr>
          <w:rFonts w:ascii="Times New Roman" w:eastAsia="Times New Roman" w:hAnsi="Times New Roman" w:cs="Times New Roman"/>
          <w:b/>
          <w:bCs/>
          <w:sz w:val="24"/>
          <w:szCs w:val="24"/>
        </w:rPr>
        <w:t>INDICATORS</w:t>
      </w:r>
    </w:p>
    <w:p w14:paraId="0456F01F" w14:textId="77777777" w:rsidR="00A6746C" w:rsidRDefault="00A6746C" w:rsidP="00D05E6A">
      <w:pPr>
        <w:spacing w:after="0" w:line="240" w:lineRule="auto"/>
        <w:rPr>
          <w:rFonts w:ascii="Times New Roman" w:hAnsi="Times New Roman" w:cs="Times New Roman"/>
          <w:sz w:val="24"/>
          <w:szCs w:val="24"/>
        </w:rPr>
      </w:pPr>
    </w:p>
    <w:p w14:paraId="35B49944" w14:textId="563A3936" w:rsidR="00022C1B" w:rsidRPr="00A13261" w:rsidRDefault="00022C1B" w:rsidP="00D05E6A">
      <w:pPr>
        <w:spacing w:after="0" w:line="240" w:lineRule="auto"/>
        <w:ind w:right="40"/>
        <w:rPr>
          <w:rFonts w:ascii="Times New Roman" w:eastAsia="Times New Roman" w:hAnsi="Times New Roman" w:cs="Times New Roman"/>
          <w:color w:val="FFC000"/>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 will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evel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p a project-level Per</w:t>
      </w:r>
      <w:r w:rsidRPr="00B130AB">
        <w:rPr>
          <w:rFonts w:ascii="Times New Roman" w:eastAsia="Times New Roman" w:hAnsi="Times New Roman" w:cs="Times New Roman"/>
          <w:spacing w:val="-3"/>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Monitoring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an (PMP)</w:t>
      </w:r>
      <w:r>
        <w:rPr>
          <w:rFonts w:ascii="Times New Roman" w:eastAsia="Times New Roman" w:hAnsi="Times New Roman" w:cs="Times New Roman"/>
          <w:sz w:val="24"/>
          <w:szCs w:val="24"/>
        </w:rPr>
        <w:t xml:space="preserve"> (see Tab B)</w:t>
      </w:r>
      <w:r w:rsidRPr="00B130AB">
        <w:rPr>
          <w:rFonts w:ascii="Times New Roman" w:eastAsia="Times New Roman" w:hAnsi="Times New Roman" w:cs="Times New Roman"/>
          <w:sz w:val="24"/>
          <w:szCs w:val="24"/>
        </w:rPr>
        <w:t xml:space="preserve"> with annual and end-of-project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targets and results anticipated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 key perfor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indicators. </w:t>
      </w:r>
      <w:r w:rsidR="003465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U.S. Embassy Belmopan</w:t>
      </w:r>
      <w:r w:rsidRPr="00B130AB">
        <w:rPr>
          <w:rFonts w:ascii="Times New Roman" w:eastAsia="Times New Roman" w:hAnsi="Times New Roman" w:cs="Times New Roman"/>
          <w:sz w:val="24"/>
          <w:szCs w:val="24"/>
        </w:rPr>
        <w:t xml:space="preserve"> will regul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rly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onitor the project’s per</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to assess </w:t>
      </w:r>
      <w:r w:rsidR="00346574">
        <w:rPr>
          <w:rFonts w:ascii="Times New Roman" w:eastAsia="Times New Roman" w:hAnsi="Times New Roman" w:cs="Times New Roman"/>
          <w:sz w:val="24"/>
          <w:szCs w:val="24"/>
        </w:rPr>
        <w:t xml:space="preserve">achievement of </w:t>
      </w:r>
      <w:r w:rsidRPr="00B130AB">
        <w:rPr>
          <w:rFonts w:ascii="Times New Roman" w:eastAsia="Times New Roman" w:hAnsi="Times New Roman" w:cs="Times New Roman"/>
          <w:sz w:val="24"/>
          <w:szCs w:val="24"/>
        </w:rPr>
        <w:t xml:space="preserve">project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ities</w:t>
      </w:r>
      <w:r w:rsidR="00346574">
        <w:rPr>
          <w:rFonts w:ascii="Times New Roman" w:eastAsia="Times New Roman" w:hAnsi="Times New Roman" w:cs="Times New Roman"/>
          <w:sz w:val="24"/>
          <w:szCs w:val="24"/>
        </w:rPr>
        <w:t>.</w:t>
      </w:r>
      <w:r w:rsidRPr="0073426A">
        <w:rPr>
          <w:rFonts w:ascii="Times New Roman" w:eastAsia="Times New Roman" w:hAnsi="Times New Roman" w:cs="Times New Roman"/>
          <w:sz w:val="24"/>
          <w:szCs w:val="24"/>
        </w:rPr>
        <w:t xml:space="preserve"> </w:t>
      </w:r>
    </w:p>
    <w:p w14:paraId="57F6E4CE" w14:textId="77777777" w:rsidR="00022C1B" w:rsidRPr="00B130AB" w:rsidRDefault="00022C1B" w:rsidP="00D05E6A">
      <w:pPr>
        <w:spacing w:after="0" w:line="240" w:lineRule="auto"/>
        <w:rPr>
          <w:rFonts w:ascii="Times New Roman" w:hAnsi="Times New Roman" w:cs="Times New Roman"/>
          <w:sz w:val="24"/>
          <w:szCs w:val="24"/>
        </w:rPr>
      </w:pPr>
    </w:p>
    <w:p w14:paraId="41CA68C1" w14:textId="491DD8C0" w:rsidR="00067ECA" w:rsidRDefault="00CE7A57" w:rsidP="00D05E6A">
      <w:pPr>
        <w:spacing w:after="0" w:line="240" w:lineRule="auto"/>
        <w:ind w:right="226"/>
        <w:rPr>
          <w:rFonts w:ascii="Times New Roman" w:eastAsia="Times New Roman" w:hAnsi="Times New Roman" w:cs="Times New Roman"/>
          <w:sz w:val="24"/>
          <w:szCs w:val="24"/>
        </w:rPr>
      </w:pPr>
      <w:r w:rsidRPr="007C3CDC">
        <w:rPr>
          <w:rFonts w:ascii="Times New Roman" w:eastAsia="Times New Roman" w:hAnsi="Times New Roman" w:cs="Times New Roman"/>
          <w:sz w:val="24"/>
          <w:szCs w:val="24"/>
        </w:rPr>
        <w:t>By t</w:t>
      </w:r>
      <w:r w:rsidRPr="009C741D">
        <w:rPr>
          <w:rFonts w:ascii="Times New Roman" w:eastAsia="Times New Roman" w:hAnsi="Times New Roman" w:cs="Times New Roman"/>
          <w:sz w:val="24"/>
          <w:szCs w:val="24"/>
        </w:rPr>
        <w:t>he end of</w:t>
      </w:r>
      <w:r w:rsidRPr="009C741D">
        <w:rPr>
          <w:rFonts w:ascii="Times New Roman" w:eastAsia="Times New Roman" w:hAnsi="Times New Roman" w:cs="Times New Roman"/>
          <w:spacing w:val="-1"/>
          <w:sz w:val="24"/>
          <w:szCs w:val="24"/>
        </w:rPr>
        <w:t xml:space="preserve"> </w:t>
      </w:r>
      <w:r w:rsidRPr="009C741D">
        <w:rPr>
          <w:rFonts w:ascii="Times New Roman" w:eastAsia="Times New Roman" w:hAnsi="Times New Roman" w:cs="Times New Roman"/>
          <w:sz w:val="24"/>
          <w:szCs w:val="24"/>
        </w:rPr>
        <w:t>the project</w:t>
      </w:r>
      <w:r w:rsidRPr="00067ECA">
        <w:rPr>
          <w:rFonts w:ascii="Times New Roman" w:eastAsia="Times New Roman" w:hAnsi="Times New Roman" w:cs="Times New Roman"/>
          <w:sz w:val="24"/>
          <w:szCs w:val="24"/>
        </w:rPr>
        <w:t xml:space="preserve">, </w:t>
      </w:r>
      <w:r w:rsidR="0074472A" w:rsidRPr="00D05E6A">
        <w:rPr>
          <w:rFonts w:ascii="Times New Roman" w:eastAsia="Times New Roman" w:hAnsi="Times New Roman" w:cs="Times New Roman"/>
          <w:sz w:val="24"/>
          <w:szCs w:val="24"/>
        </w:rPr>
        <w:t>applicants</w:t>
      </w:r>
      <w:r w:rsidR="00D856F8" w:rsidRPr="00D05E6A">
        <w:rPr>
          <w:rFonts w:ascii="Times New Roman" w:eastAsia="Times New Roman" w:hAnsi="Times New Roman" w:cs="Times New Roman"/>
          <w:sz w:val="24"/>
          <w:szCs w:val="24"/>
        </w:rPr>
        <w:t xml:space="preserve"> </w:t>
      </w:r>
      <w:r w:rsidR="006B4A5A" w:rsidRPr="00D05E6A">
        <w:rPr>
          <w:rFonts w:ascii="Times New Roman" w:eastAsia="Times New Roman" w:hAnsi="Times New Roman" w:cs="Times New Roman"/>
          <w:sz w:val="24"/>
          <w:szCs w:val="24"/>
        </w:rPr>
        <w:t xml:space="preserve">should demonstrate that the </w:t>
      </w:r>
      <w:r w:rsidR="00B5273D" w:rsidRPr="00D05E6A">
        <w:rPr>
          <w:rFonts w:ascii="Times New Roman" w:eastAsia="Times New Roman" w:hAnsi="Times New Roman" w:cs="Times New Roman"/>
          <w:sz w:val="24"/>
          <w:szCs w:val="24"/>
        </w:rPr>
        <w:t>project</w:t>
      </w:r>
      <w:r w:rsidR="006B4A5A" w:rsidRPr="00D05E6A">
        <w:rPr>
          <w:rFonts w:ascii="Times New Roman" w:eastAsia="Times New Roman" w:hAnsi="Times New Roman" w:cs="Times New Roman"/>
          <w:sz w:val="24"/>
          <w:szCs w:val="24"/>
        </w:rPr>
        <w:t xml:space="preserve"> has </w:t>
      </w:r>
      <w:r w:rsidR="00D856F8" w:rsidRPr="00D05E6A">
        <w:rPr>
          <w:rFonts w:ascii="Times New Roman" w:eastAsia="Times New Roman" w:hAnsi="Times New Roman" w:cs="Times New Roman"/>
          <w:sz w:val="24"/>
          <w:szCs w:val="24"/>
        </w:rPr>
        <w:t>contribute</w:t>
      </w:r>
      <w:r w:rsidR="006B4A5A" w:rsidRPr="00D05E6A">
        <w:rPr>
          <w:rFonts w:ascii="Times New Roman" w:eastAsia="Times New Roman" w:hAnsi="Times New Roman" w:cs="Times New Roman"/>
          <w:sz w:val="24"/>
          <w:szCs w:val="24"/>
        </w:rPr>
        <w:t>d</w:t>
      </w:r>
      <w:r w:rsidR="00D856F8" w:rsidRPr="00D05E6A">
        <w:rPr>
          <w:rFonts w:ascii="Times New Roman" w:eastAsia="Times New Roman" w:hAnsi="Times New Roman" w:cs="Times New Roman"/>
          <w:sz w:val="24"/>
          <w:szCs w:val="24"/>
        </w:rPr>
        <w:t xml:space="preserve"> to </w:t>
      </w:r>
      <w:r w:rsidR="00B05A64">
        <w:rPr>
          <w:rFonts w:ascii="Times New Roman" w:eastAsia="Times New Roman" w:hAnsi="Times New Roman" w:cs="Times New Roman"/>
          <w:sz w:val="24"/>
          <w:szCs w:val="24"/>
        </w:rPr>
        <w:t>strengthened civil society</w:t>
      </w:r>
      <w:r w:rsidR="00727FF7">
        <w:rPr>
          <w:rFonts w:ascii="Times New Roman" w:eastAsia="Times New Roman" w:hAnsi="Times New Roman" w:cs="Times New Roman"/>
          <w:sz w:val="24"/>
          <w:szCs w:val="24"/>
        </w:rPr>
        <w:t xml:space="preserve"> and/or civil service</w:t>
      </w:r>
      <w:r w:rsidR="009F1947">
        <w:rPr>
          <w:rFonts w:ascii="Times New Roman" w:eastAsia="Times New Roman" w:hAnsi="Times New Roman" w:cs="Times New Roman"/>
          <w:sz w:val="24"/>
          <w:szCs w:val="24"/>
        </w:rPr>
        <w:t xml:space="preserve"> that will be sustained beyond the project timeframe</w:t>
      </w:r>
      <w:r w:rsidR="00197DD6" w:rsidRPr="00067ECA">
        <w:rPr>
          <w:rFonts w:ascii="Times New Roman" w:eastAsia="Times New Roman" w:hAnsi="Times New Roman" w:cs="Times New Roman"/>
          <w:sz w:val="24"/>
          <w:szCs w:val="24"/>
        </w:rPr>
        <w:t>.</w:t>
      </w:r>
      <w:r w:rsidR="00197DD6">
        <w:rPr>
          <w:rFonts w:ascii="Times New Roman" w:eastAsia="Times New Roman" w:hAnsi="Times New Roman" w:cs="Times New Roman"/>
          <w:sz w:val="24"/>
          <w:szCs w:val="24"/>
        </w:rPr>
        <w:t xml:space="preserve">  </w:t>
      </w:r>
    </w:p>
    <w:p w14:paraId="2BC78306" w14:textId="77777777" w:rsidR="00A6746C" w:rsidRPr="00B130AB" w:rsidRDefault="00A6746C" w:rsidP="00D05E6A">
      <w:pPr>
        <w:spacing w:after="0" w:line="240" w:lineRule="auto"/>
        <w:rPr>
          <w:rFonts w:ascii="Times New Roman" w:hAnsi="Times New Roman" w:cs="Times New Roman"/>
          <w:sz w:val="24"/>
          <w:szCs w:val="24"/>
        </w:rPr>
      </w:pPr>
    </w:p>
    <w:p w14:paraId="1FFA3A66" w14:textId="1E7A1B75" w:rsidR="001D5B18" w:rsidRDefault="001D5B18" w:rsidP="00D05E6A">
      <w:pPr>
        <w:spacing w:after="0" w:line="240" w:lineRule="auto"/>
        <w:ind w:right="40"/>
        <w:rPr>
          <w:rFonts w:ascii="Times New Roman" w:eastAsia="Times New Roman" w:hAnsi="Times New Roman" w:cs="Times New Roman"/>
          <w:sz w:val="24"/>
          <w:szCs w:val="24"/>
        </w:rPr>
      </w:pPr>
      <w:r w:rsidRPr="00D05E6A">
        <w:rPr>
          <w:rFonts w:ascii="Times New Roman" w:eastAsia="Times New Roman" w:hAnsi="Times New Roman" w:cs="Times New Roman"/>
          <w:sz w:val="24"/>
          <w:szCs w:val="24"/>
        </w:rPr>
        <w:t>Outcomes</w:t>
      </w:r>
      <w:r w:rsidRPr="009358F6">
        <w:rPr>
          <w:rFonts w:ascii="Times New Roman" w:eastAsia="Times New Roman" w:hAnsi="Times New Roman" w:cs="Times New Roman"/>
          <w:sz w:val="24"/>
          <w:szCs w:val="24"/>
        </w:rPr>
        <w:t xml:space="preserve"> are changes that take place because of your organization’s work</w:t>
      </w:r>
      <w:r w:rsidRPr="00D05E6A">
        <w:rPr>
          <w:rFonts w:ascii="Times New Roman" w:eastAsia="Times New Roman" w:hAnsi="Times New Roman" w:cs="Times New Roman"/>
          <w:sz w:val="24"/>
          <w:szCs w:val="24"/>
        </w:rPr>
        <w:t xml:space="preserve">. </w:t>
      </w:r>
      <w:r w:rsidR="00A32074" w:rsidRPr="00D05E6A">
        <w:rPr>
          <w:rFonts w:ascii="Times New Roman" w:eastAsia="Times New Roman" w:hAnsi="Times New Roman" w:cs="Times New Roman"/>
          <w:sz w:val="24"/>
          <w:szCs w:val="24"/>
        </w:rPr>
        <w:t xml:space="preserve"> </w:t>
      </w:r>
      <w:r w:rsidRPr="00D05E6A">
        <w:rPr>
          <w:rFonts w:ascii="Times New Roman" w:hAnsi="Times New Roman"/>
          <w:sz w:val="24"/>
        </w:rPr>
        <w:t>The outcomes of your project are the differences that will have been made by delivering your objectives and achieving your outputs.</w:t>
      </w:r>
      <w:r w:rsidRPr="00D05E6A">
        <w:rPr>
          <w:rFonts w:ascii="Times New Roman" w:eastAsia="Times New Roman" w:hAnsi="Times New Roman" w:cs="Times New Roman"/>
          <w:sz w:val="24"/>
          <w:szCs w:val="24"/>
        </w:rPr>
        <w:t xml:space="preserve">  For example</w:t>
      </w:r>
      <w:r w:rsidR="00F047B1" w:rsidRPr="00D05E6A">
        <w:rPr>
          <w:rFonts w:ascii="Times New Roman" w:eastAsia="Times New Roman" w:hAnsi="Times New Roman" w:cs="Times New Roman"/>
          <w:sz w:val="24"/>
          <w:szCs w:val="24"/>
        </w:rPr>
        <w:t>,</w:t>
      </w:r>
      <w:r w:rsidRPr="00D05E6A">
        <w:rPr>
          <w:rFonts w:ascii="Times New Roman" w:eastAsia="Times New Roman" w:hAnsi="Times New Roman" w:cs="Times New Roman"/>
          <w:sz w:val="24"/>
          <w:szCs w:val="24"/>
        </w:rPr>
        <w:t xml:space="preserve"> an outcome could be increased job placement as a result of the training, or reduction in local unemployment rates.</w:t>
      </w:r>
      <w:r w:rsidR="00ED2418">
        <w:rPr>
          <w:rFonts w:ascii="Times New Roman" w:eastAsia="Times New Roman" w:hAnsi="Times New Roman" w:cs="Times New Roman"/>
          <w:sz w:val="24"/>
          <w:szCs w:val="24"/>
        </w:rPr>
        <w:t xml:space="preserve">  Project feasibility, potential impact, and performance will be assessed based on these desired outcomes.</w:t>
      </w:r>
      <w:r w:rsidRPr="00D05E6A">
        <w:rPr>
          <w:rFonts w:ascii="Times New Roman" w:eastAsia="Times New Roman" w:hAnsi="Times New Roman" w:cs="Times New Roman"/>
          <w:sz w:val="24"/>
          <w:szCs w:val="24"/>
        </w:rPr>
        <w:t xml:space="preserve"> </w:t>
      </w:r>
    </w:p>
    <w:p w14:paraId="5D9F1DE4" w14:textId="77777777" w:rsidR="001D5B18" w:rsidRDefault="001D5B18" w:rsidP="00D05E6A">
      <w:pPr>
        <w:spacing w:after="0" w:line="240" w:lineRule="auto"/>
        <w:ind w:right="226"/>
        <w:rPr>
          <w:rFonts w:ascii="Times New Roman" w:eastAsia="Times New Roman" w:hAnsi="Times New Roman" w:cs="Times New Roman"/>
          <w:sz w:val="24"/>
          <w:szCs w:val="24"/>
        </w:rPr>
      </w:pPr>
    </w:p>
    <w:p w14:paraId="59E9E305" w14:textId="11805966" w:rsidR="00067ECA" w:rsidRDefault="00B05A64" w:rsidP="00067ECA">
      <w:pPr>
        <w:spacing w:after="0" w:line="240" w:lineRule="auto"/>
        <w:ind w:right="272"/>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o</w:t>
      </w:r>
      <w:r w:rsidR="001645EF" w:rsidRPr="00067ECA">
        <w:rPr>
          <w:rFonts w:ascii="Times New Roman" w:eastAsia="Times New Roman" w:hAnsi="Times New Roman" w:cs="Times New Roman"/>
          <w:sz w:val="24"/>
          <w:szCs w:val="24"/>
        </w:rPr>
        <w:t>utco</w:t>
      </w:r>
      <w:r w:rsidR="001645EF" w:rsidRPr="00067ECA">
        <w:rPr>
          <w:rFonts w:ascii="Times New Roman" w:eastAsia="Times New Roman" w:hAnsi="Times New Roman" w:cs="Times New Roman"/>
          <w:spacing w:val="-2"/>
          <w:sz w:val="24"/>
          <w:szCs w:val="24"/>
        </w:rPr>
        <w:t>m</w:t>
      </w:r>
      <w:r w:rsidR="001645EF" w:rsidRPr="00067ECA">
        <w:rPr>
          <w:rFonts w:ascii="Times New Roman" w:eastAsia="Times New Roman" w:hAnsi="Times New Roman" w:cs="Times New Roman"/>
          <w:sz w:val="24"/>
          <w:szCs w:val="24"/>
        </w:rPr>
        <w:t xml:space="preserve">e </w:t>
      </w:r>
      <w:r w:rsidR="001645EF" w:rsidRPr="00B130AB">
        <w:rPr>
          <w:rFonts w:ascii="Times New Roman" w:eastAsia="Times New Roman" w:hAnsi="Times New Roman" w:cs="Times New Roman"/>
          <w:sz w:val="24"/>
          <w:szCs w:val="24"/>
        </w:rPr>
        <w:t>indicat</w:t>
      </w:r>
      <w:r w:rsidR="001645EF" w:rsidRPr="00B130AB">
        <w:rPr>
          <w:rFonts w:ascii="Times New Roman" w:eastAsia="Times New Roman" w:hAnsi="Times New Roman" w:cs="Times New Roman"/>
          <w:spacing w:val="-1"/>
          <w:sz w:val="24"/>
          <w:szCs w:val="24"/>
        </w:rPr>
        <w:t>o</w:t>
      </w:r>
      <w:r w:rsidR="001645EF" w:rsidRPr="00B130AB">
        <w:rPr>
          <w:rFonts w:ascii="Times New Roman" w:eastAsia="Times New Roman" w:hAnsi="Times New Roman" w:cs="Times New Roman"/>
          <w:sz w:val="24"/>
          <w:szCs w:val="24"/>
        </w:rPr>
        <w:t>rs for the project</w:t>
      </w:r>
      <w:r w:rsidR="00346574">
        <w:rPr>
          <w:rFonts w:ascii="Times New Roman" w:eastAsia="Times New Roman" w:hAnsi="Times New Roman" w:cs="Times New Roman"/>
          <w:sz w:val="24"/>
          <w:szCs w:val="24"/>
        </w:rPr>
        <w:t xml:space="preserve"> are</w:t>
      </w:r>
      <w:r w:rsidR="001645EF" w:rsidRPr="00B130AB">
        <w:rPr>
          <w:rFonts w:ascii="Times New Roman" w:eastAsia="Times New Roman" w:hAnsi="Times New Roman" w:cs="Times New Roman"/>
          <w:sz w:val="24"/>
          <w:szCs w:val="24"/>
        </w:rPr>
        <w:t xml:space="preserve"> provided below.</w:t>
      </w:r>
      <w:r w:rsidR="001645EF">
        <w:rPr>
          <w:rFonts w:ascii="Times New Roman" w:eastAsia="Times New Roman" w:hAnsi="Times New Roman" w:cs="Times New Roman"/>
          <w:sz w:val="24"/>
          <w:szCs w:val="24"/>
        </w:rPr>
        <w:t xml:space="preserve"> </w:t>
      </w:r>
      <w:r w:rsidR="001D5B18">
        <w:rPr>
          <w:rFonts w:ascii="Times New Roman" w:eastAsia="Times New Roman" w:hAnsi="Times New Roman" w:cs="Times New Roman"/>
          <w:sz w:val="24"/>
          <w:szCs w:val="24"/>
        </w:rPr>
        <w:t xml:space="preserve"> </w:t>
      </w:r>
      <w:r w:rsidR="00067ECA" w:rsidRPr="00B130AB">
        <w:rPr>
          <w:rFonts w:ascii="Times New Roman" w:eastAsia="Times New Roman" w:hAnsi="Times New Roman" w:cs="Times New Roman"/>
          <w:sz w:val="24"/>
          <w:szCs w:val="24"/>
        </w:rPr>
        <w:t>The recipient is expected to identify targets for</w:t>
      </w:r>
      <w:r w:rsidR="00067ECA" w:rsidRPr="00B130AB">
        <w:rPr>
          <w:rFonts w:ascii="Times New Roman" w:eastAsia="Times New Roman" w:hAnsi="Times New Roman" w:cs="Times New Roman"/>
          <w:spacing w:val="-1"/>
          <w:sz w:val="24"/>
          <w:szCs w:val="24"/>
        </w:rPr>
        <w:t xml:space="preserve"> </w:t>
      </w:r>
      <w:r w:rsidR="00067ECA" w:rsidRPr="00B130AB">
        <w:rPr>
          <w:rFonts w:ascii="Times New Roman" w:eastAsia="Times New Roman" w:hAnsi="Times New Roman" w:cs="Times New Roman"/>
          <w:sz w:val="24"/>
          <w:szCs w:val="24"/>
        </w:rPr>
        <w:t>these indicators based on what it can reaso</w:t>
      </w:r>
      <w:r w:rsidR="00067ECA" w:rsidRPr="00B130AB">
        <w:rPr>
          <w:rFonts w:ascii="Times New Roman" w:eastAsia="Times New Roman" w:hAnsi="Times New Roman" w:cs="Times New Roman"/>
          <w:spacing w:val="-1"/>
          <w:sz w:val="24"/>
          <w:szCs w:val="24"/>
        </w:rPr>
        <w:t>n</w:t>
      </w:r>
      <w:r w:rsidR="00067ECA" w:rsidRPr="00B130AB">
        <w:rPr>
          <w:rFonts w:ascii="Times New Roman" w:eastAsia="Times New Roman" w:hAnsi="Times New Roman" w:cs="Times New Roman"/>
          <w:sz w:val="24"/>
          <w:szCs w:val="24"/>
        </w:rPr>
        <w:t>ably ac</w:t>
      </w:r>
      <w:r w:rsidR="00067ECA" w:rsidRPr="00B130AB">
        <w:rPr>
          <w:rFonts w:ascii="Times New Roman" w:eastAsia="Times New Roman" w:hAnsi="Times New Roman" w:cs="Times New Roman"/>
          <w:spacing w:val="-1"/>
          <w:sz w:val="24"/>
          <w:szCs w:val="24"/>
        </w:rPr>
        <w:t>h</w:t>
      </w:r>
      <w:r w:rsidR="00067ECA" w:rsidRPr="00B130AB">
        <w:rPr>
          <w:rFonts w:ascii="Times New Roman" w:eastAsia="Times New Roman" w:hAnsi="Times New Roman" w:cs="Times New Roman"/>
          <w:spacing w:val="1"/>
          <w:sz w:val="24"/>
          <w:szCs w:val="24"/>
        </w:rPr>
        <w:t>i</w:t>
      </w:r>
      <w:r w:rsidR="00067ECA" w:rsidRPr="00B130AB">
        <w:rPr>
          <w:rFonts w:ascii="Times New Roman" w:eastAsia="Times New Roman" w:hAnsi="Times New Roman" w:cs="Times New Roman"/>
          <w:sz w:val="24"/>
          <w:szCs w:val="24"/>
        </w:rPr>
        <w:t>eve within the performance period of the project,</w:t>
      </w:r>
      <w:r w:rsidR="00067ECA">
        <w:rPr>
          <w:rFonts w:ascii="Times New Roman" w:eastAsia="Times New Roman" w:hAnsi="Times New Roman" w:cs="Times New Roman"/>
          <w:sz w:val="24"/>
          <w:szCs w:val="24"/>
        </w:rPr>
        <w:t xml:space="preserve"> and</w:t>
      </w:r>
      <w:r w:rsidR="00067ECA" w:rsidRPr="00B130AB">
        <w:rPr>
          <w:rFonts w:ascii="Times New Roman" w:eastAsia="Times New Roman" w:hAnsi="Times New Roman" w:cs="Times New Roman"/>
          <w:sz w:val="24"/>
          <w:szCs w:val="24"/>
        </w:rPr>
        <w:t xml:space="preserve"> based on t</w:t>
      </w:r>
      <w:r w:rsidR="00067ECA" w:rsidRPr="00B130AB">
        <w:rPr>
          <w:rFonts w:ascii="Times New Roman" w:eastAsia="Times New Roman" w:hAnsi="Times New Roman" w:cs="Times New Roman"/>
          <w:spacing w:val="-1"/>
          <w:sz w:val="24"/>
          <w:szCs w:val="24"/>
        </w:rPr>
        <w:t>h</w:t>
      </w:r>
      <w:r w:rsidR="00067ECA" w:rsidRPr="00B130AB">
        <w:rPr>
          <w:rFonts w:ascii="Times New Roman" w:eastAsia="Times New Roman" w:hAnsi="Times New Roman" w:cs="Times New Roman"/>
          <w:sz w:val="24"/>
          <w:szCs w:val="24"/>
        </w:rPr>
        <w:t>e expected o</w:t>
      </w:r>
      <w:r w:rsidR="00067ECA" w:rsidRPr="00B130AB">
        <w:rPr>
          <w:rFonts w:ascii="Times New Roman" w:eastAsia="Times New Roman" w:hAnsi="Times New Roman" w:cs="Times New Roman"/>
          <w:spacing w:val="-1"/>
          <w:sz w:val="24"/>
          <w:szCs w:val="24"/>
        </w:rPr>
        <w:t>v</w:t>
      </w:r>
      <w:r w:rsidR="00067ECA" w:rsidRPr="00B130AB">
        <w:rPr>
          <w:rFonts w:ascii="Times New Roman" w:eastAsia="Times New Roman" w:hAnsi="Times New Roman" w:cs="Times New Roman"/>
          <w:sz w:val="24"/>
          <w:szCs w:val="24"/>
        </w:rPr>
        <w:t xml:space="preserve">erall project results </w:t>
      </w:r>
      <w:r w:rsidR="00067ECA" w:rsidRPr="00B130AB">
        <w:rPr>
          <w:rFonts w:ascii="Times New Roman" w:eastAsia="Times New Roman" w:hAnsi="Times New Roman" w:cs="Times New Roman"/>
          <w:spacing w:val="-1"/>
          <w:sz w:val="24"/>
          <w:szCs w:val="24"/>
        </w:rPr>
        <w:t>de</w:t>
      </w:r>
      <w:r w:rsidR="00067ECA" w:rsidRPr="00B130AB">
        <w:rPr>
          <w:rFonts w:ascii="Times New Roman" w:eastAsia="Times New Roman" w:hAnsi="Times New Roman" w:cs="Times New Roman"/>
          <w:sz w:val="24"/>
          <w:szCs w:val="24"/>
        </w:rPr>
        <w:t>scribed above.</w:t>
      </w:r>
      <w:r w:rsidR="0078726B">
        <w:rPr>
          <w:rFonts w:ascii="Times New Roman" w:eastAsia="Times New Roman" w:hAnsi="Times New Roman" w:cs="Times New Roman"/>
          <w:sz w:val="24"/>
          <w:szCs w:val="24"/>
        </w:rPr>
        <w:t xml:space="preserve">  Proposals are encouraged to set additional, project-specific outcome indicators.</w:t>
      </w:r>
    </w:p>
    <w:p w14:paraId="134C293E" w14:textId="77777777" w:rsidR="001645EF" w:rsidRDefault="001645EF" w:rsidP="00067ECA">
      <w:pPr>
        <w:spacing w:after="0" w:line="240" w:lineRule="auto"/>
        <w:ind w:right="40"/>
        <w:rPr>
          <w:rFonts w:ascii="Times New Roman" w:eastAsia="Times New Roman" w:hAnsi="Times New Roman" w:cs="Times New Roman"/>
          <w:sz w:val="24"/>
          <w:szCs w:val="24"/>
        </w:rPr>
      </w:pPr>
    </w:p>
    <w:tbl>
      <w:tblPr>
        <w:tblStyle w:val="TableGrid"/>
        <w:tblW w:w="5000" w:type="pct"/>
        <w:tblLook w:val="04A0" w:firstRow="1" w:lastRow="0" w:firstColumn="1" w:lastColumn="0" w:noHBand="0" w:noVBand="1"/>
      </w:tblPr>
      <w:tblGrid>
        <w:gridCol w:w="7243"/>
        <w:gridCol w:w="2327"/>
      </w:tblGrid>
      <w:tr w:rsidR="001645EF" w14:paraId="3A9BDCBB" w14:textId="77777777" w:rsidTr="00D05E6A">
        <w:tc>
          <w:tcPr>
            <w:tcW w:w="3784" w:type="pct"/>
          </w:tcPr>
          <w:p w14:paraId="6BD6FDD2" w14:textId="5ED89010" w:rsidR="001645EF" w:rsidRDefault="001645EF">
            <w:pPr>
              <w:ind w:right="272"/>
              <w:rPr>
                <w:sz w:val="24"/>
                <w:szCs w:val="24"/>
              </w:rPr>
            </w:pPr>
            <w:r>
              <w:rPr>
                <w:b/>
                <w:bCs/>
                <w:i/>
                <w:color w:val="FF0000"/>
                <w:sz w:val="24"/>
                <w:szCs w:val="24"/>
              </w:rPr>
              <w:lastRenderedPageBreak/>
              <w:t xml:space="preserve">Required </w:t>
            </w:r>
            <w:r w:rsidRPr="0019233A">
              <w:rPr>
                <w:b/>
                <w:bCs/>
                <w:i/>
                <w:color w:val="FF0000"/>
                <w:sz w:val="24"/>
                <w:szCs w:val="24"/>
              </w:rPr>
              <w:t>Outcome I</w:t>
            </w:r>
            <w:r w:rsidRPr="0019233A">
              <w:rPr>
                <w:b/>
                <w:bCs/>
                <w:i/>
                <w:color w:val="FF0000"/>
                <w:spacing w:val="-1"/>
                <w:sz w:val="24"/>
                <w:szCs w:val="24"/>
              </w:rPr>
              <w:t>n</w:t>
            </w:r>
            <w:r w:rsidRPr="0019233A">
              <w:rPr>
                <w:b/>
                <w:bCs/>
                <w:i/>
                <w:color w:val="FF0000"/>
                <w:sz w:val="24"/>
                <w:szCs w:val="24"/>
              </w:rPr>
              <w:t>dicator for Objective 1:</w:t>
            </w:r>
          </w:p>
        </w:tc>
        <w:tc>
          <w:tcPr>
            <w:tcW w:w="1216" w:type="pct"/>
          </w:tcPr>
          <w:p w14:paraId="31D45A60" w14:textId="77777777" w:rsidR="001645EF" w:rsidRDefault="00764484">
            <w:pPr>
              <w:ind w:right="272"/>
              <w:rPr>
                <w:sz w:val="24"/>
                <w:szCs w:val="24"/>
              </w:rPr>
            </w:pPr>
            <w:r>
              <w:rPr>
                <w:b/>
                <w:bCs/>
                <w:i/>
                <w:sz w:val="24"/>
                <w:szCs w:val="24"/>
              </w:rPr>
              <w:t xml:space="preserve">Required </w:t>
            </w:r>
            <w:r w:rsidR="001645EF" w:rsidRPr="00B130AB">
              <w:rPr>
                <w:b/>
                <w:bCs/>
                <w:i/>
                <w:sz w:val="24"/>
                <w:szCs w:val="24"/>
              </w:rPr>
              <w:t xml:space="preserve"> targets:</w:t>
            </w:r>
          </w:p>
        </w:tc>
      </w:tr>
      <w:tr w:rsidR="001645EF" w14:paraId="0B01AC84" w14:textId="77777777" w:rsidTr="00D05E6A">
        <w:tc>
          <w:tcPr>
            <w:tcW w:w="3784" w:type="pct"/>
          </w:tcPr>
          <w:p w14:paraId="086FD332" w14:textId="5C5B6A8E" w:rsidR="001645EF" w:rsidRPr="00C111A6" w:rsidRDefault="00340C75" w:rsidP="00ED2418">
            <w:pPr>
              <w:ind w:right="446"/>
              <w:rPr>
                <w:sz w:val="24"/>
                <w:szCs w:val="24"/>
                <w:highlight w:val="yellow"/>
              </w:rPr>
            </w:pPr>
            <w:r w:rsidRPr="00B815CC">
              <w:rPr>
                <w:sz w:val="24"/>
                <w:szCs w:val="24"/>
              </w:rPr>
              <w:t>Number of government service providers and civil society organizations that reduce corruption opportuni</w:t>
            </w:r>
            <w:bookmarkStart w:id="0" w:name="_GoBack"/>
            <w:bookmarkEnd w:id="0"/>
            <w:r w:rsidRPr="00B815CC">
              <w:rPr>
                <w:sz w:val="24"/>
                <w:szCs w:val="24"/>
              </w:rPr>
              <w:t>ties in service provision</w:t>
            </w:r>
          </w:p>
        </w:tc>
        <w:tc>
          <w:tcPr>
            <w:tcW w:w="1216" w:type="pct"/>
          </w:tcPr>
          <w:p w14:paraId="4505CFCC" w14:textId="77777777" w:rsidR="001645EF" w:rsidRDefault="001645EF" w:rsidP="004735CF">
            <w:pPr>
              <w:ind w:right="272"/>
              <w:rPr>
                <w:sz w:val="24"/>
                <w:szCs w:val="24"/>
              </w:rPr>
            </w:pPr>
            <w:r>
              <w:rPr>
                <w:sz w:val="24"/>
                <w:szCs w:val="24"/>
              </w:rPr>
              <w:t>TBD</w:t>
            </w:r>
          </w:p>
        </w:tc>
      </w:tr>
      <w:tr w:rsidR="00CF12CD" w14:paraId="0CA0E30D" w14:textId="77777777" w:rsidTr="00D05E6A">
        <w:tc>
          <w:tcPr>
            <w:tcW w:w="3784" w:type="pct"/>
          </w:tcPr>
          <w:p w14:paraId="5A43EA8A" w14:textId="3019F9AF" w:rsidR="00CF12CD" w:rsidRPr="00835F51" w:rsidRDefault="00CF12CD" w:rsidP="004735CF">
            <w:pPr>
              <w:ind w:right="446"/>
              <w:rPr>
                <w:sz w:val="24"/>
                <w:szCs w:val="24"/>
              </w:rPr>
            </w:pPr>
            <w:r w:rsidRPr="00835F51">
              <w:rPr>
                <w:b/>
                <w:bCs/>
                <w:i/>
                <w:color w:val="FF0000"/>
                <w:sz w:val="24"/>
                <w:szCs w:val="24"/>
              </w:rPr>
              <w:t>Required Outcome I</w:t>
            </w:r>
            <w:r w:rsidRPr="00835F51">
              <w:rPr>
                <w:b/>
                <w:bCs/>
                <w:i/>
                <w:color w:val="FF0000"/>
                <w:spacing w:val="-1"/>
                <w:sz w:val="24"/>
                <w:szCs w:val="24"/>
              </w:rPr>
              <w:t>n</w:t>
            </w:r>
            <w:r w:rsidRPr="00835F51">
              <w:rPr>
                <w:b/>
                <w:bCs/>
                <w:i/>
                <w:color w:val="FF0000"/>
                <w:sz w:val="24"/>
                <w:szCs w:val="24"/>
              </w:rPr>
              <w:t>dicator for Objective 2:</w:t>
            </w:r>
          </w:p>
        </w:tc>
        <w:tc>
          <w:tcPr>
            <w:tcW w:w="1216" w:type="pct"/>
          </w:tcPr>
          <w:p w14:paraId="7A899EE0" w14:textId="7DFDF4CE" w:rsidR="00CF12CD" w:rsidRDefault="00CF12CD">
            <w:pPr>
              <w:ind w:right="272"/>
              <w:rPr>
                <w:sz w:val="24"/>
                <w:szCs w:val="24"/>
              </w:rPr>
            </w:pPr>
            <w:r>
              <w:rPr>
                <w:b/>
                <w:bCs/>
                <w:i/>
                <w:sz w:val="24"/>
                <w:szCs w:val="24"/>
              </w:rPr>
              <w:t xml:space="preserve">Required </w:t>
            </w:r>
            <w:r w:rsidRPr="00B130AB">
              <w:rPr>
                <w:b/>
                <w:bCs/>
                <w:i/>
                <w:sz w:val="24"/>
                <w:szCs w:val="24"/>
              </w:rPr>
              <w:t>targets:</w:t>
            </w:r>
          </w:p>
        </w:tc>
      </w:tr>
      <w:tr w:rsidR="00CF12CD" w14:paraId="25EDC22E" w14:textId="77777777" w:rsidTr="00D05E6A">
        <w:tc>
          <w:tcPr>
            <w:tcW w:w="3784" w:type="pct"/>
          </w:tcPr>
          <w:p w14:paraId="2B5D8BF5" w14:textId="775FB5CB" w:rsidR="00CF12CD" w:rsidDel="008F687D" w:rsidRDefault="00340C75" w:rsidP="00340C75">
            <w:pPr>
              <w:ind w:right="446"/>
              <w:rPr>
                <w:sz w:val="24"/>
                <w:szCs w:val="24"/>
              </w:rPr>
            </w:pPr>
            <w:r>
              <w:rPr>
                <w:sz w:val="24"/>
                <w:szCs w:val="24"/>
              </w:rPr>
              <w:t>Number of civil society organizations actively promoting policy dialogue, advocating for change and/or serving as watchdogs on key issues</w:t>
            </w:r>
          </w:p>
        </w:tc>
        <w:tc>
          <w:tcPr>
            <w:tcW w:w="1216" w:type="pct"/>
          </w:tcPr>
          <w:p w14:paraId="3ECEFDDC" w14:textId="574B9108" w:rsidR="00CF12CD" w:rsidRDefault="00CF12CD">
            <w:pPr>
              <w:ind w:right="272"/>
              <w:rPr>
                <w:sz w:val="24"/>
                <w:szCs w:val="24"/>
              </w:rPr>
            </w:pPr>
            <w:r>
              <w:rPr>
                <w:sz w:val="24"/>
                <w:szCs w:val="24"/>
              </w:rPr>
              <w:t>TBD</w:t>
            </w:r>
          </w:p>
        </w:tc>
      </w:tr>
    </w:tbl>
    <w:p w14:paraId="244DCB0B" w14:textId="6F9C1B4A" w:rsidR="00830480" w:rsidRDefault="00830480" w:rsidP="004735CF">
      <w:pPr>
        <w:spacing w:after="0" w:line="240" w:lineRule="auto"/>
        <w:ind w:right="99"/>
        <w:rPr>
          <w:rFonts w:ascii="Times New Roman" w:eastAsia="Times New Roman" w:hAnsi="Times New Roman" w:cs="Times New Roman"/>
          <w:b/>
          <w:sz w:val="24"/>
          <w:szCs w:val="24"/>
        </w:rPr>
      </w:pPr>
    </w:p>
    <w:p w14:paraId="0CEBE452" w14:textId="720DAAAA" w:rsidR="0043674B" w:rsidRDefault="00A129C8">
      <w:pPr>
        <w:spacing w:after="0" w:line="240" w:lineRule="auto"/>
        <w:ind w:right="99"/>
        <w:rPr>
          <w:rFonts w:ascii="Times New Roman" w:eastAsia="Times New Roman" w:hAnsi="Times New Roman" w:cs="Times New Roman"/>
          <w:sz w:val="24"/>
          <w:szCs w:val="24"/>
        </w:rPr>
      </w:pPr>
      <w:r w:rsidRPr="00D05E6A">
        <w:rPr>
          <w:rFonts w:ascii="Times New Roman" w:eastAsia="Times New Roman" w:hAnsi="Times New Roman" w:cs="Times New Roman"/>
          <w:sz w:val="24"/>
          <w:szCs w:val="24"/>
        </w:rPr>
        <w:t>Outputs</w:t>
      </w:r>
      <w:r w:rsidRPr="00B05A64">
        <w:rPr>
          <w:rFonts w:ascii="Times New Roman" w:eastAsia="Times New Roman" w:hAnsi="Times New Roman" w:cs="Times New Roman"/>
          <w:sz w:val="24"/>
          <w:szCs w:val="24"/>
        </w:rPr>
        <w:t xml:space="preserve"> </w:t>
      </w:r>
      <w:r w:rsidRPr="00D05E6A">
        <w:rPr>
          <w:rFonts w:ascii="Times New Roman" w:hAnsi="Times New Roman"/>
          <w:sz w:val="24"/>
        </w:rPr>
        <w:t>are the results of what your organization does</w:t>
      </w:r>
      <w:r w:rsidRPr="009358F6">
        <w:rPr>
          <w:rFonts w:ascii="Times New Roman" w:eastAsia="Times New Roman" w:hAnsi="Times New Roman" w:cs="Times New Roman"/>
          <w:sz w:val="24"/>
          <w:szCs w:val="24"/>
        </w:rPr>
        <w:t>.  For example, the number of participants who successfully complete a job</w:t>
      </w:r>
      <w:r w:rsidR="00234AE8">
        <w:rPr>
          <w:rFonts w:ascii="Times New Roman" w:eastAsia="Times New Roman" w:hAnsi="Times New Roman" w:cs="Times New Roman"/>
          <w:sz w:val="24"/>
          <w:szCs w:val="24"/>
        </w:rPr>
        <w:t>-</w:t>
      </w:r>
      <w:r w:rsidRPr="009358F6">
        <w:rPr>
          <w:rFonts w:ascii="Times New Roman" w:eastAsia="Times New Roman" w:hAnsi="Times New Roman" w:cs="Times New Roman"/>
          <w:sz w:val="24"/>
          <w:szCs w:val="24"/>
        </w:rPr>
        <w:t xml:space="preserve">training course or received job placement through your activities are outputs.  </w:t>
      </w:r>
      <w:r w:rsidR="0043674B">
        <w:rPr>
          <w:rFonts w:ascii="Times New Roman" w:eastAsia="Times New Roman" w:hAnsi="Times New Roman" w:cs="Times New Roman"/>
          <w:sz w:val="24"/>
          <w:szCs w:val="24"/>
        </w:rPr>
        <w:t>Required o</w:t>
      </w:r>
      <w:r w:rsidR="0043674B" w:rsidRPr="00B130AB">
        <w:rPr>
          <w:rFonts w:ascii="Times New Roman" w:eastAsia="Times New Roman" w:hAnsi="Times New Roman" w:cs="Times New Roman"/>
          <w:sz w:val="24"/>
          <w:szCs w:val="24"/>
        </w:rPr>
        <w:t>ut</w:t>
      </w:r>
      <w:r w:rsidR="00B05A64">
        <w:rPr>
          <w:rFonts w:ascii="Times New Roman" w:eastAsia="Times New Roman" w:hAnsi="Times New Roman" w:cs="Times New Roman"/>
          <w:sz w:val="24"/>
          <w:szCs w:val="24"/>
        </w:rPr>
        <w:t>put</w:t>
      </w:r>
      <w:r w:rsidR="0043674B" w:rsidRPr="00B130AB">
        <w:rPr>
          <w:rFonts w:ascii="Times New Roman" w:eastAsia="Times New Roman" w:hAnsi="Times New Roman" w:cs="Times New Roman"/>
          <w:sz w:val="24"/>
          <w:szCs w:val="24"/>
        </w:rPr>
        <w:t xml:space="preserve"> indicat</w:t>
      </w:r>
      <w:r w:rsidR="0043674B" w:rsidRPr="00B130AB">
        <w:rPr>
          <w:rFonts w:ascii="Times New Roman" w:eastAsia="Times New Roman" w:hAnsi="Times New Roman" w:cs="Times New Roman"/>
          <w:spacing w:val="-1"/>
          <w:sz w:val="24"/>
          <w:szCs w:val="24"/>
        </w:rPr>
        <w:t>o</w:t>
      </w:r>
      <w:r w:rsidR="0043674B" w:rsidRPr="00B130AB">
        <w:rPr>
          <w:rFonts w:ascii="Times New Roman" w:eastAsia="Times New Roman" w:hAnsi="Times New Roman" w:cs="Times New Roman"/>
          <w:sz w:val="24"/>
          <w:szCs w:val="24"/>
        </w:rPr>
        <w:t>rs for the project</w:t>
      </w:r>
      <w:r w:rsidR="0043674B">
        <w:rPr>
          <w:rFonts w:ascii="Times New Roman" w:eastAsia="Times New Roman" w:hAnsi="Times New Roman" w:cs="Times New Roman"/>
          <w:sz w:val="24"/>
          <w:szCs w:val="24"/>
        </w:rPr>
        <w:t>s</w:t>
      </w:r>
      <w:r w:rsidR="0043674B" w:rsidRPr="00B130AB">
        <w:rPr>
          <w:rFonts w:ascii="Times New Roman" w:eastAsia="Times New Roman" w:hAnsi="Times New Roman" w:cs="Times New Roman"/>
          <w:sz w:val="24"/>
          <w:szCs w:val="24"/>
        </w:rPr>
        <w:t xml:space="preserve"> are provided below.</w:t>
      </w:r>
      <w:r w:rsidR="0043674B">
        <w:rPr>
          <w:rFonts w:ascii="Times New Roman" w:eastAsia="Times New Roman" w:hAnsi="Times New Roman" w:cs="Times New Roman"/>
          <w:sz w:val="24"/>
          <w:szCs w:val="24"/>
        </w:rPr>
        <w:t xml:space="preserve">  </w:t>
      </w:r>
    </w:p>
    <w:p w14:paraId="4787156D" w14:textId="77777777" w:rsidR="00830480" w:rsidRDefault="00830480">
      <w:pPr>
        <w:spacing w:after="0" w:line="240" w:lineRule="auto"/>
        <w:ind w:right="99"/>
        <w:rPr>
          <w:rFonts w:ascii="Times New Roman" w:eastAsia="Times New Roman" w:hAnsi="Times New Roman" w:cs="Times New Roman"/>
          <w:sz w:val="24"/>
          <w:szCs w:val="24"/>
        </w:rPr>
      </w:pPr>
    </w:p>
    <w:tbl>
      <w:tblPr>
        <w:tblStyle w:val="TableGrid"/>
        <w:tblW w:w="5000" w:type="pct"/>
        <w:tblLook w:val="04A0" w:firstRow="1" w:lastRow="0" w:firstColumn="1" w:lastColumn="0" w:noHBand="0" w:noVBand="1"/>
      </w:tblPr>
      <w:tblGrid>
        <w:gridCol w:w="7285"/>
        <w:gridCol w:w="2285"/>
      </w:tblGrid>
      <w:tr w:rsidR="0043674B" w14:paraId="6D504BAA" w14:textId="77777777" w:rsidTr="00D05E6A">
        <w:tc>
          <w:tcPr>
            <w:tcW w:w="3806" w:type="pct"/>
          </w:tcPr>
          <w:p w14:paraId="07613B2D" w14:textId="3FCCFA24" w:rsidR="0043674B" w:rsidRDefault="0043674B">
            <w:pPr>
              <w:ind w:right="272"/>
              <w:rPr>
                <w:sz w:val="24"/>
                <w:szCs w:val="24"/>
              </w:rPr>
            </w:pPr>
            <w:r>
              <w:rPr>
                <w:b/>
                <w:bCs/>
                <w:i/>
                <w:color w:val="FF0000"/>
                <w:sz w:val="24"/>
                <w:szCs w:val="24"/>
              </w:rPr>
              <w:t xml:space="preserve">Required </w:t>
            </w:r>
            <w:r w:rsidR="0035705E">
              <w:rPr>
                <w:b/>
                <w:bCs/>
                <w:i/>
                <w:color w:val="FF0000"/>
                <w:sz w:val="24"/>
                <w:szCs w:val="24"/>
              </w:rPr>
              <w:t>Output</w:t>
            </w:r>
            <w:r w:rsidRPr="0019233A">
              <w:rPr>
                <w:b/>
                <w:bCs/>
                <w:i/>
                <w:color w:val="FF0000"/>
                <w:sz w:val="24"/>
                <w:szCs w:val="24"/>
              </w:rPr>
              <w:t xml:space="preserve"> I</w:t>
            </w:r>
            <w:r w:rsidRPr="0019233A">
              <w:rPr>
                <w:b/>
                <w:bCs/>
                <w:i/>
                <w:color w:val="FF0000"/>
                <w:spacing w:val="-1"/>
                <w:sz w:val="24"/>
                <w:szCs w:val="24"/>
              </w:rPr>
              <w:t>n</w:t>
            </w:r>
            <w:r w:rsidRPr="0019233A">
              <w:rPr>
                <w:b/>
                <w:bCs/>
                <w:i/>
                <w:color w:val="FF0000"/>
                <w:sz w:val="24"/>
                <w:szCs w:val="24"/>
              </w:rPr>
              <w:t>dicator</w:t>
            </w:r>
            <w:r w:rsidR="00BC568F">
              <w:rPr>
                <w:b/>
                <w:bCs/>
                <w:i/>
                <w:color w:val="FF0000"/>
                <w:sz w:val="24"/>
                <w:szCs w:val="24"/>
              </w:rPr>
              <w:t>s</w:t>
            </w:r>
            <w:r w:rsidRPr="0019233A">
              <w:rPr>
                <w:b/>
                <w:bCs/>
                <w:i/>
                <w:color w:val="FF0000"/>
                <w:sz w:val="24"/>
                <w:szCs w:val="24"/>
              </w:rPr>
              <w:t xml:space="preserve"> for Objective 1:</w:t>
            </w:r>
          </w:p>
        </w:tc>
        <w:tc>
          <w:tcPr>
            <w:tcW w:w="1194" w:type="pct"/>
          </w:tcPr>
          <w:p w14:paraId="3827E386" w14:textId="77777777" w:rsidR="0043674B" w:rsidRDefault="0043674B">
            <w:pPr>
              <w:ind w:right="272"/>
              <w:rPr>
                <w:sz w:val="24"/>
                <w:szCs w:val="24"/>
              </w:rPr>
            </w:pPr>
            <w:r>
              <w:rPr>
                <w:b/>
                <w:bCs/>
                <w:i/>
                <w:sz w:val="24"/>
                <w:szCs w:val="24"/>
              </w:rPr>
              <w:t xml:space="preserve">Required </w:t>
            </w:r>
            <w:r w:rsidRPr="00B130AB">
              <w:rPr>
                <w:b/>
                <w:bCs/>
                <w:i/>
                <w:sz w:val="24"/>
                <w:szCs w:val="24"/>
              </w:rPr>
              <w:t xml:space="preserve"> targets:</w:t>
            </w:r>
          </w:p>
        </w:tc>
      </w:tr>
      <w:tr w:rsidR="00DC1FC4" w14:paraId="70968C1D" w14:textId="77777777" w:rsidTr="00D05E6A">
        <w:tc>
          <w:tcPr>
            <w:tcW w:w="3806" w:type="pct"/>
          </w:tcPr>
          <w:p w14:paraId="393CC65C" w14:textId="27F64C34" w:rsidR="00DC1FC4" w:rsidRPr="00B815CC" w:rsidRDefault="00DC1FC4" w:rsidP="004735CF">
            <w:pPr>
              <w:ind w:right="446"/>
              <w:rPr>
                <w:sz w:val="24"/>
                <w:szCs w:val="24"/>
              </w:rPr>
            </w:pPr>
            <w:r w:rsidRPr="009B2C40">
              <w:rPr>
                <w:sz w:val="24"/>
                <w:szCs w:val="24"/>
              </w:rPr>
              <w:t>Number of civil society organizations trained working with local governments to improve service delivery</w:t>
            </w:r>
          </w:p>
        </w:tc>
        <w:tc>
          <w:tcPr>
            <w:tcW w:w="1194" w:type="pct"/>
          </w:tcPr>
          <w:p w14:paraId="6B928F76" w14:textId="2C3E38A3" w:rsidR="00DC1FC4" w:rsidRDefault="00DC1FC4">
            <w:pPr>
              <w:ind w:right="272"/>
              <w:rPr>
                <w:sz w:val="24"/>
                <w:szCs w:val="24"/>
              </w:rPr>
            </w:pPr>
            <w:r>
              <w:rPr>
                <w:sz w:val="24"/>
                <w:szCs w:val="24"/>
              </w:rPr>
              <w:t xml:space="preserve">TBD </w:t>
            </w:r>
          </w:p>
        </w:tc>
      </w:tr>
      <w:tr w:rsidR="00DC1FC4" w14:paraId="3DBF6C75" w14:textId="77777777" w:rsidTr="00D05E6A">
        <w:trPr>
          <w:trHeight w:val="503"/>
        </w:trPr>
        <w:tc>
          <w:tcPr>
            <w:tcW w:w="3806" w:type="pct"/>
          </w:tcPr>
          <w:p w14:paraId="3D6E1F4E" w14:textId="0B5AABFB" w:rsidR="00DC1FC4" w:rsidRPr="009B2C40" w:rsidRDefault="00DC1FC4" w:rsidP="004735CF">
            <w:pPr>
              <w:ind w:right="446"/>
              <w:rPr>
                <w:sz w:val="24"/>
                <w:szCs w:val="24"/>
              </w:rPr>
            </w:pPr>
            <w:r>
              <w:rPr>
                <w:sz w:val="24"/>
                <w:szCs w:val="24"/>
              </w:rPr>
              <w:t>Number of systems /tools/processes improved</w:t>
            </w:r>
          </w:p>
        </w:tc>
        <w:tc>
          <w:tcPr>
            <w:tcW w:w="1194" w:type="pct"/>
          </w:tcPr>
          <w:p w14:paraId="44B3B8A5" w14:textId="2C3FC395" w:rsidR="00DC1FC4" w:rsidRDefault="00DC1FC4">
            <w:pPr>
              <w:ind w:right="272"/>
              <w:rPr>
                <w:sz w:val="24"/>
                <w:szCs w:val="24"/>
              </w:rPr>
            </w:pPr>
            <w:r>
              <w:rPr>
                <w:sz w:val="24"/>
                <w:szCs w:val="24"/>
              </w:rPr>
              <w:t>TBD</w:t>
            </w:r>
          </w:p>
        </w:tc>
      </w:tr>
      <w:tr w:rsidR="007D3860" w14:paraId="1DF1EED7" w14:textId="77777777" w:rsidTr="00D05E6A">
        <w:trPr>
          <w:trHeight w:val="440"/>
        </w:trPr>
        <w:tc>
          <w:tcPr>
            <w:tcW w:w="3806" w:type="pct"/>
          </w:tcPr>
          <w:p w14:paraId="1A8FFA75" w14:textId="35A51052" w:rsidR="007D3860" w:rsidRDefault="007D3860" w:rsidP="004735CF">
            <w:pPr>
              <w:ind w:right="272"/>
              <w:rPr>
                <w:sz w:val="24"/>
                <w:szCs w:val="24"/>
              </w:rPr>
            </w:pPr>
            <w:r>
              <w:rPr>
                <w:b/>
                <w:bCs/>
                <w:i/>
                <w:color w:val="FF0000"/>
                <w:sz w:val="24"/>
                <w:szCs w:val="24"/>
              </w:rPr>
              <w:t>Required Output</w:t>
            </w:r>
            <w:r w:rsidRPr="0019233A">
              <w:rPr>
                <w:b/>
                <w:bCs/>
                <w:i/>
                <w:color w:val="FF0000"/>
                <w:sz w:val="24"/>
                <w:szCs w:val="24"/>
              </w:rPr>
              <w:t xml:space="preserve"> I</w:t>
            </w:r>
            <w:r w:rsidRPr="0019233A">
              <w:rPr>
                <w:b/>
                <w:bCs/>
                <w:i/>
                <w:color w:val="FF0000"/>
                <w:spacing w:val="-1"/>
                <w:sz w:val="24"/>
                <w:szCs w:val="24"/>
              </w:rPr>
              <w:t>n</w:t>
            </w:r>
            <w:r>
              <w:rPr>
                <w:b/>
                <w:bCs/>
                <w:i/>
                <w:color w:val="FF0000"/>
                <w:sz w:val="24"/>
                <w:szCs w:val="24"/>
              </w:rPr>
              <w:t>dicator</w:t>
            </w:r>
            <w:r w:rsidR="00BC568F">
              <w:rPr>
                <w:b/>
                <w:bCs/>
                <w:i/>
                <w:color w:val="FF0000"/>
                <w:sz w:val="24"/>
                <w:szCs w:val="24"/>
              </w:rPr>
              <w:t>s</w:t>
            </w:r>
            <w:r>
              <w:rPr>
                <w:b/>
                <w:bCs/>
                <w:i/>
                <w:color w:val="FF0000"/>
                <w:sz w:val="24"/>
                <w:szCs w:val="24"/>
              </w:rPr>
              <w:t xml:space="preserve"> for Objective 2</w:t>
            </w:r>
            <w:r w:rsidRPr="0019233A">
              <w:rPr>
                <w:b/>
                <w:bCs/>
                <w:i/>
                <w:color w:val="FF0000"/>
                <w:sz w:val="24"/>
                <w:szCs w:val="24"/>
              </w:rPr>
              <w:t>:</w:t>
            </w:r>
          </w:p>
        </w:tc>
        <w:tc>
          <w:tcPr>
            <w:tcW w:w="1194" w:type="pct"/>
          </w:tcPr>
          <w:p w14:paraId="208809F0" w14:textId="6698FA4F" w:rsidR="007D3860" w:rsidRDefault="007D3860">
            <w:pPr>
              <w:ind w:right="272"/>
              <w:rPr>
                <w:sz w:val="24"/>
                <w:szCs w:val="24"/>
              </w:rPr>
            </w:pPr>
            <w:r>
              <w:rPr>
                <w:b/>
                <w:bCs/>
                <w:i/>
                <w:sz w:val="24"/>
                <w:szCs w:val="24"/>
              </w:rPr>
              <w:t>Required</w:t>
            </w:r>
            <w:r w:rsidR="00E4671B">
              <w:rPr>
                <w:b/>
                <w:bCs/>
                <w:i/>
                <w:sz w:val="24"/>
                <w:szCs w:val="24"/>
              </w:rPr>
              <w:t xml:space="preserve"> </w:t>
            </w:r>
            <w:r w:rsidRPr="00B130AB">
              <w:rPr>
                <w:b/>
                <w:bCs/>
                <w:i/>
                <w:sz w:val="24"/>
                <w:szCs w:val="24"/>
              </w:rPr>
              <w:t>targets:</w:t>
            </w:r>
          </w:p>
        </w:tc>
      </w:tr>
      <w:tr w:rsidR="007D53D9" w14:paraId="77B49B4B" w14:textId="77777777" w:rsidTr="00D05E6A">
        <w:tc>
          <w:tcPr>
            <w:tcW w:w="3806" w:type="pct"/>
          </w:tcPr>
          <w:p w14:paraId="1B463631" w14:textId="289D16C0" w:rsidR="007D53D9" w:rsidRDefault="00DC1FC4" w:rsidP="004735CF">
            <w:pPr>
              <w:ind w:right="446"/>
              <w:rPr>
                <w:sz w:val="24"/>
                <w:szCs w:val="24"/>
              </w:rPr>
            </w:pPr>
            <w:r w:rsidRPr="00B815CC">
              <w:rPr>
                <w:sz w:val="24"/>
                <w:szCs w:val="24"/>
              </w:rPr>
              <w:t>Number of civil society organizations (CSOs) receiving U.S.</w:t>
            </w:r>
            <w:r w:rsidR="00E4671B">
              <w:rPr>
                <w:sz w:val="24"/>
                <w:szCs w:val="24"/>
              </w:rPr>
              <w:t xml:space="preserve"> </w:t>
            </w:r>
            <w:r w:rsidRPr="00B815CC">
              <w:rPr>
                <w:sz w:val="24"/>
                <w:szCs w:val="24"/>
              </w:rPr>
              <w:t>assistance</w:t>
            </w:r>
          </w:p>
        </w:tc>
        <w:tc>
          <w:tcPr>
            <w:tcW w:w="1194" w:type="pct"/>
          </w:tcPr>
          <w:p w14:paraId="6F99BB55" w14:textId="670B2893" w:rsidR="007D53D9" w:rsidRDefault="007D53D9">
            <w:pPr>
              <w:ind w:right="272"/>
              <w:rPr>
                <w:sz w:val="24"/>
                <w:szCs w:val="24"/>
              </w:rPr>
            </w:pPr>
            <w:r>
              <w:rPr>
                <w:sz w:val="24"/>
                <w:szCs w:val="24"/>
              </w:rPr>
              <w:t>TBD</w:t>
            </w:r>
          </w:p>
        </w:tc>
      </w:tr>
      <w:tr w:rsidR="00EA5DF2" w14:paraId="0922162C" w14:textId="77777777" w:rsidTr="00D05E6A">
        <w:tc>
          <w:tcPr>
            <w:tcW w:w="3806" w:type="pct"/>
          </w:tcPr>
          <w:p w14:paraId="511B0ACC" w14:textId="2D7E8504" w:rsidR="00EA5DF2" w:rsidRPr="009B2C40" w:rsidRDefault="00DC1FC4" w:rsidP="004735CF">
            <w:pPr>
              <w:ind w:right="446"/>
              <w:rPr>
                <w:sz w:val="24"/>
                <w:szCs w:val="24"/>
              </w:rPr>
            </w:pPr>
            <w:r w:rsidRPr="009B2C40">
              <w:rPr>
                <w:sz w:val="24"/>
                <w:szCs w:val="24"/>
              </w:rPr>
              <w:t>Number of civil society organizations that assist people in receiving services</w:t>
            </w:r>
          </w:p>
        </w:tc>
        <w:tc>
          <w:tcPr>
            <w:tcW w:w="1194" w:type="pct"/>
          </w:tcPr>
          <w:p w14:paraId="157A1FC9" w14:textId="3FB7793D" w:rsidR="00EA5DF2" w:rsidRDefault="00DC1FC4">
            <w:pPr>
              <w:ind w:right="272"/>
              <w:rPr>
                <w:sz w:val="24"/>
                <w:szCs w:val="24"/>
              </w:rPr>
            </w:pPr>
            <w:r>
              <w:rPr>
                <w:sz w:val="24"/>
                <w:szCs w:val="24"/>
              </w:rPr>
              <w:t xml:space="preserve">TBD </w:t>
            </w:r>
          </w:p>
        </w:tc>
      </w:tr>
      <w:tr w:rsidR="00DC1FC4" w14:paraId="77C32F51" w14:textId="77777777" w:rsidTr="00D05E6A">
        <w:tc>
          <w:tcPr>
            <w:tcW w:w="3806" w:type="pct"/>
          </w:tcPr>
          <w:p w14:paraId="7783808E" w14:textId="016111FC" w:rsidR="00DC1FC4" w:rsidRDefault="00DC1FC4" w:rsidP="004735CF">
            <w:pPr>
              <w:ind w:right="446"/>
              <w:rPr>
                <w:sz w:val="24"/>
                <w:szCs w:val="24"/>
              </w:rPr>
            </w:pPr>
            <w:r>
              <w:rPr>
                <w:sz w:val="24"/>
                <w:szCs w:val="24"/>
              </w:rPr>
              <w:t>Number of services provided to vulnerable communities outside of Belize City</w:t>
            </w:r>
          </w:p>
        </w:tc>
        <w:tc>
          <w:tcPr>
            <w:tcW w:w="1194" w:type="pct"/>
          </w:tcPr>
          <w:p w14:paraId="0AE7C026" w14:textId="2BF26730" w:rsidR="00DC1FC4" w:rsidRDefault="00DC1FC4">
            <w:pPr>
              <w:ind w:right="272"/>
              <w:rPr>
                <w:sz w:val="24"/>
                <w:szCs w:val="24"/>
              </w:rPr>
            </w:pPr>
            <w:r>
              <w:rPr>
                <w:sz w:val="24"/>
                <w:szCs w:val="24"/>
              </w:rPr>
              <w:t>TBD</w:t>
            </w:r>
          </w:p>
        </w:tc>
      </w:tr>
    </w:tbl>
    <w:p w14:paraId="689E996B" w14:textId="77777777" w:rsidR="00B05A64" w:rsidRDefault="00B05A64" w:rsidP="004735CF">
      <w:pPr>
        <w:spacing w:after="0" w:line="240" w:lineRule="auto"/>
        <w:ind w:right="99"/>
        <w:rPr>
          <w:rFonts w:ascii="Times New Roman" w:eastAsia="Times New Roman" w:hAnsi="Times New Roman" w:cs="Times New Roman"/>
          <w:sz w:val="24"/>
          <w:szCs w:val="24"/>
        </w:rPr>
      </w:pPr>
    </w:p>
    <w:p w14:paraId="145361BD" w14:textId="0E772AAD" w:rsidR="006D69F2" w:rsidRDefault="00B05A64" w:rsidP="004735CF">
      <w:pPr>
        <w:spacing w:after="0" w:line="240" w:lineRule="auto"/>
        <w:ind w:right="4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recipient should provide output and outcome indicators in addition to the required indicators listed </w:t>
      </w:r>
      <w:r w:rsidR="00D05E6A">
        <w:rPr>
          <w:rFonts w:ascii="Times New Roman" w:eastAsia="Times New Roman" w:hAnsi="Times New Roman" w:cs="Times New Roman"/>
          <w:sz w:val="24"/>
          <w:szCs w:val="24"/>
        </w:rPr>
        <w:t>above</w:t>
      </w:r>
      <w:r>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w:t>
      </w:r>
      <w:r w:rsidR="002A69BB">
        <w:rPr>
          <w:rFonts w:ascii="Times New Roman" w:eastAsia="Times New Roman" w:hAnsi="Times New Roman" w:cs="Times New Roman"/>
          <w:sz w:val="24"/>
          <w:szCs w:val="24"/>
        </w:rPr>
        <w:t xml:space="preserve">Any data collection focused on individuals should be disaggregated by gender if possible.  </w:t>
      </w:r>
    </w:p>
    <w:p w14:paraId="0CACE300" w14:textId="77777777" w:rsidR="0078726B" w:rsidRDefault="0078726B" w:rsidP="004735CF">
      <w:pPr>
        <w:spacing w:after="0" w:line="240" w:lineRule="auto"/>
        <w:ind w:right="422"/>
        <w:rPr>
          <w:rFonts w:ascii="Times New Roman" w:eastAsia="Times New Roman" w:hAnsi="Times New Roman" w:cs="Times New Roman"/>
          <w:sz w:val="24"/>
          <w:szCs w:val="24"/>
        </w:rPr>
      </w:pPr>
    </w:p>
    <w:p w14:paraId="5DD9538B" w14:textId="4B1D406F" w:rsidR="006D69F2" w:rsidRDefault="00C83E1C" w:rsidP="00D05E6A">
      <w:pPr>
        <w:spacing w:after="0" w:line="240" w:lineRule="auto"/>
        <w:ind w:right="4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to collect baseline data for all the </w:t>
      </w:r>
      <w:r w:rsidR="0056615F">
        <w:rPr>
          <w:rFonts w:ascii="Times New Roman" w:eastAsia="Times New Roman" w:hAnsi="Times New Roman" w:cs="Times New Roman"/>
          <w:sz w:val="24"/>
          <w:szCs w:val="24"/>
        </w:rPr>
        <w:t>Performance Monitorin</w:t>
      </w:r>
      <w:r w:rsidR="008D5971">
        <w:rPr>
          <w:rFonts w:ascii="Times New Roman" w:eastAsia="Times New Roman" w:hAnsi="Times New Roman" w:cs="Times New Roman"/>
          <w:sz w:val="24"/>
          <w:szCs w:val="24"/>
        </w:rPr>
        <w:t xml:space="preserve">g and Evaluation </w:t>
      </w:r>
      <w:r w:rsidR="005378A0">
        <w:rPr>
          <w:rFonts w:ascii="Times New Roman" w:eastAsia="Times New Roman" w:hAnsi="Times New Roman" w:cs="Times New Roman"/>
          <w:sz w:val="24"/>
          <w:szCs w:val="24"/>
        </w:rPr>
        <w:t>i</w:t>
      </w:r>
      <w:r w:rsidRPr="00B130AB">
        <w:rPr>
          <w:rFonts w:ascii="Times New Roman" w:eastAsia="Times New Roman" w:hAnsi="Times New Roman" w:cs="Times New Roman"/>
          <w:sz w:val="24"/>
          <w:szCs w:val="24"/>
        </w:rPr>
        <w:t>ndicators during the first year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t. </w:t>
      </w:r>
      <w:r w:rsidR="00875E78">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es and indicators will </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eed to be defined at the very beginning of the project so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that 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d of the project. </w:t>
      </w:r>
      <w:r w:rsidR="00875E78">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ples of such 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006D281A">
        <w:rPr>
          <w:rFonts w:ascii="Times New Roman" w:eastAsia="Times New Roman" w:hAnsi="Times New Roman" w:cs="Times New Roman"/>
          <w:spacing w:val="-1"/>
          <w:sz w:val="24"/>
          <w:szCs w:val="24"/>
        </w:rPr>
        <w:t>,</w:t>
      </w:r>
      <w:r w:rsidR="006D281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“spread effect</w:t>
      </w:r>
      <w:r w:rsidR="006D281A">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etc.</w:t>
      </w:r>
      <w:r w:rsidRPr="00B130AB">
        <w:rPr>
          <w:rFonts w:ascii="Times New Roman" w:eastAsia="Times New Roman" w:hAnsi="Times New Roman" w:cs="Times New Roman"/>
          <w:spacing w:val="11"/>
          <w:sz w:val="24"/>
          <w:szCs w:val="24"/>
        </w:rPr>
        <w:t xml:space="preserve"> </w:t>
      </w:r>
      <w:r w:rsidR="00875E78">
        <w:rPr>
          <w:rFonts w:ascii="Times New Roman" w:eastAsia="Times New Roman" w:hAnsi="Times New Roman" w:cs="Times New Roman"/>
          <w:spacing w:val="11"/>
          <w:sz w:val="24"/>
          <w:szCs w:val="24"/>
        </w:rPr>
        <w:t xml:space="preserve"> </w:t>
      </w:r>
      <w:r w:rsidRPr="00B130AB">
        <w:rPr>
          <w:rFonts w:ascii="Times New Roman" w:eastAsia="Times New Roman" w:hAnsi="Times New Roman" w:cs="Times New Roman"/>
          <w:sz w:val="24"/>
          <w:szCs w:val="24"/>
        </w:rPr>
        <w:t>Baseline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14:paraId="7566EB10" w14:textId="77777777" w:rsidR="00A6746C" w:rsidRPr="00B130AB" w:rsidRDefault="00A6746C" w:rsidP="004735CF">
      <w:pPr>
        <w:spacing w:after="0" w:line="240" w:lineRule="auto"/>
        <w:rPr>
          <w:rFonts w:ascii="Times New Roman" w:hAnsi="Times New Roman" w:cs="Times New Roman"/>
          <w:sz w:val="24"/>
          <w:szCs w:val="24"/>
        </w:rPr>
      </w:pPr>
    </w:p>
    <w:p w14:paraId="34007FB1" w14:textId="77777777" w:rsidR="006D69F2" w:rsidRDefault="00C83E1C" w:rsidP="004316DA">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14:paraId="122F7116" w14:textId="77777777" w:rsidR="00A6746C" w:rsidRPr="00B130AB" w:rsidRDefault="00A6746C">
      <w:pPr>
        <w:spacing w:after="0" w:line="240" w:lineRule="auto"/>
        <w:rPr>
          <w:rFonts w:ascii="Times New Roman" w:hAnsi="Times New Roman" w:cs="Times New Roman"/>
          <w:sz w:val="24"/>
          <w:szCs w:val="24"/>
        </w:rPr>
        <w:sectPr w:rsidR="00A6746C" w:rsidRPr="00B130AB" w:rsidSect="00E01D48">
          <w:footerReference w:type="default" r:id="rId23"/>
          <w:pgSz w:w="12240" w:h="15840"/>
          <w:pgMar w:top="1260" w:right="1320" w:bottom="940" w:left="1340" w:header="742" w:footer="747" w:gutter="0"/>
          <w:cols w:space="720"/>
        </w:sectPr>
      </w:pPr>
    </w:p>
    <w:p w14:paraId="41120CEB"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 – AWARD INFORMATION</w:t>
      </w:r>
    </w:p>
    <w:p w14:paraId="6C86687D" w14:textId="77777777" w:rsidR="00A6746C" w:rsidRPr="00B130AB" w:rsidRDefault="00A6746C">
      <w:pPr>
        <w:spacing w:after="0" w:line="240" w:lineRule="auto"/>
        <w:rPr>
          <w:rFonts w:ascii="Times New Roman" w:hAnsi="Times New Roman" w:cs="Times New Roman"/>
          <w:sz w:val="24"/>
          <w:szCs w:val="24"/>
        </w:rPr>
      </w:pPr>
    </w:p>
    <w:p w14:paraId="7B636A6F" w14:textId="4951F339" w:rsidR="006D69F2" w:rsidRDefault="002403E2" w:rsidP="002A69BB">
      <w:pPr>
        <w:spacing w:after="0" w:line="240" w:lineRule="auto"/>
        <w:ind w:right="541"/>
        <w:rPr>
          <w:rFonts w:ascii="Times New Roman" w:eastAsia="Times New Roman" w:hAnsi="Times New Roman" w:cs="Times New Roman"/>
          <w:sz w:val="24"/>
          <w:szCs w:val="24"/>
        </w:rPr>
      </w:pPr>
      <w:r w:rsidRPr="002403E2">
        <w:rPr>
          <w:rFonts w:ascii="Times New Roman" w:eastAsia="Times New Roman" w:hAnsi="Times New Roman" w:cs="Times New Roman"/>
          <w:sz w:val="24"/>
          <w:szCs w:val="24"/>
        </w:rPr>
        <w:t xml:space="preserve">U.S. Embassy Belmopan </w:t>
      </w:r>
      <w:r w:rsidR="00C83E1C" w:rsidRPr="00B130AB">
        <w:rPr>
          <w:rFonts w:ascii="Times New Roman" w:eastAsia="Times New Roman" w:hAnsi="Times New Roman" w:cs="Times New Roman"/>
          <w:sz w:val="24"/>
          <w:szCs w:val="24"/>
        </w:rPr>
        <w:t xml:space="preserve">expects to award </w:t>
      </w:r>
      <w:r w:rsidR="005B421A">
        <w:rPr>
          <w:rFonts w:ascii="Times New Roman" w:eastAsia="Times New Roman" w:hAnsi="Times New Roman" w:cs="Times New Roman"/>
          <w:sz w:val="24"/>
          <w:szCs w:val="24"/>
        </w:rPr>
        <w:t xml:space="preserve">three to five </w:t>
      </w:r>
      <w:r w:rsidR="00376FB3" w:rsidRPr="00B130AB">
        <w:rPr>
          <w:rFonts w:ascii="Times New Roman" w:eastAsia="Times New Roman" w:hAnsi="Times New Roman" w:cs="Times New Roman"/>
          <w:sz w:val="24"/>
          <w:szCs w:val="24"/>
        </w:rPr>
        <w:t>grant</w:t>
      </w:r>
      <w:r w:rsidR="00C83E1C" w:rsidRPr="00B130AB">
        <w:rPr>
          <w:rFonts w:ascii="Times New Roman" w:eastAsia="Times New Roman" w:hAnsi="Times New Roman" w:cs="Times New Roman"/>
          <w:sz w:val="24"/>
          <w:szCs w:val="24"/>
        </w:rPr>
        <w:t xml:space="preserve"> agree</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nt</w:t>
      </w:r>
      <w:r w:rsidR="00E70BED">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based on this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The anticipated total federal funding a</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ount is </w:t>
      </w:r>
      <w:r w:rsidR="005B421A">
        <w:rPr>
          <w:rFonts w:ascii="Times New Roman" w:eastAsia="Times New Roman" w:hAnsi="Times New Roman" w:cs="Times New Roman"/>
          <w:sz w:val="24"/>
          <w:szCs w:val="24"/>
        </w:rPr>
        <w:t>$</w:t>
      </w:r>
      <w:r w:rsidR="00A336D2">
        <w:rPr>
          <w:rFonts w:ascii="Times New Roman" w:eastAsia="Times New Roman" w:hAnsi="Times New Roman" w:cs="Times New Roman"/>
          <w:sz w:val="24"/>
          <w:szCs w:val="24"/>
        </w:rPr>
        <w:t>1,</w:t>
      </w:r>
      <w:r w:rsidR="004316DA">
        <w:rPr>
          <w:rFonts w:ascii="Times New Roman" w:eastAsia="Times New Roman" w:hAnsi="Times New Roman" w:cs="Times New Roman"/>
          <w:sz w:val="24"/>
          <w:szCs w:val="24"/>
        </w:rPr>
        <w:t>261,666</w:t>
      </w:r>
      <w:r w:rsidR="008532DE">
        <w:rPr>
          <w:rFonts w:ascii="Times New Roman" w:eastAsia="Times New Roman" w:hAnsi="Times New Roman" w:cs="Times New Roman"/>
          <w:sz w:val="24"/>
          <w:szCs w:val="24"/>
        </w:rPr>
        <w:t xml:space="preserve"> USD</w:t>
      </w:r>
      <w:r w:rsidR="005B421A">
        <w:rPr>
          <w:rFonts w:ascii="Times New Roman" w:eastAsia="Times New Roman" w:hAnsi="Times New Roman" w:cs="Times New Roman"/>
          <w:sz w:val="24"/>
          <w:szCs w:val="24"/>
        </w:rPr>
        <w:t xml:space="preserve">. </w:t>
      </w:r>
      <w:r w:rsidR="001E0B1D">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The period of</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perfor</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ance is </w:t>
      </w:r>
      <w:r w:rsidR="005B421A">
        <w:rPr>
          <w:rFonts w:ascii="Times New Roman" w:eastAsia="Times New Roman" w:hAnsi="Times New Roman" w:cs="Times New Roman"/>
          <w:sz w:val="24"/>
          <w:szCs w:val="24"/>
        </w:rPr>
        <w:t>a maximum of two</w:t>
      </w:r>
      <w:r w:rsidR="00376FB3" w:rsidRPr="00B130AB">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year</w:t>
      </w:r>
      <w:r w:rsidR="005B421A">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with an anticipated </w:t>
      </w:r>
      <w:r w:rsidR="00C83E1C" w:rsidRPr="00F33BDF">
        <w:rPr>
          <w:rFonts w:ascii="Times New Roman" w:hAnsi="Times New Roman"/>
          <w:b/>
          <w:sz w:val="24"/>
          <w:u w:val="single"/>
        </w:rPr>
        <w:t>start date</w:t>
      </w:r>
      <w:r w:rsidR="00C83E1C" w:rsidRPr="00B130AB">
        <w:rPr>
          <w:rFonts w:ascii="Times New Roman" w:eastAsia="Times New Roman" w:hAnsi="Times New Roman" w:cs="Times New Roman"/>
          <w:sz w:val="24"/>
          <w:szCs w:val="24"/>
        </w:rPr>
        <w:t xml:space="preserve"> of </w:t>
      </w:r>
      <w:r w:rsidR="008D5971">
        <w:rPr>
          <w:rFonts w:ascii="Times New Roman" w:eastAsia="Times New Roman" w:hAnsi="Times New Roman" w:cs="Times New Roman"/>
          <w:sz w:val="24"/>
          <w:szCs w:val="24"/>
        </w:rPr>
        <w:t xml:space="preserve">September </w:t>
      </w:r>
      <w:r w:rsidR="00AF465F">
        <w:rPr>
          <w:rFonts w:ascii="Times New Roman" w:eastAsia="Times New Roman" w:hAnsi="Times New Roman" w:cs="Times New Roman"/>
          <w:sz w:val="24"/>
          <w:szCs w:val="24"/>
        </w:rPr>
        <w:t>28</w:t>
      </w:r>
      <w:r w:rsidR="004C6DF1">
        <w:rPr>
          <w:rFonts w:ascii="Times New Roman" w:eastAsia="Times New Roman" w:hAnsi="Times New Roman" w:cs="Times New Roman"/>
          <w:sz w:val="24"/>
          <w:szCs w:val="24"/>
        </w:rPr>
        <w:t>,</w:t>
      </w:r>
      <w:r w:rsidR="000D0ECE">
        <w:rPr>
          <w:rFonts w:ascii="Times New Roman" w:eastAsia="Times New Roman" w:hAnsi="Times New Roman" w:cs="Times New Roman"/>
          <w:sz w:val="24"/>
          <w:szCs w:val="24"/>
        </w:rPr>
        <w:t xml:space="preserve"> </w:t>
      </w:r>
      <w:r w:rsidR="005B421A">
        <w:rPr>
          <w:rFonts w:ascii="Times New Roman" w:eastAsia="Times New Roman" w:hAnsi="Times New Roman" w:cs="Times New Roman"/>
          <w:sz w:val="24"/>
          <w:szCs w:val="24"/>
        </w:rPr>
        <w:t>201</w:t>
      </w:r>
      <w:r w:rsidR="00AF465F">
        <w:rPr>
          <w:rFonts w:ascii="Times New Roman" w:eastAsia="Times New Roman" w:hAnsi="Times New Roman" w:cs="Times New Roman"/>
          <w:sz w:val="24"/>
          <w:szCs w:val="24"/>
        </w:rPr>
        <w:t>8</w:t>
      </w:r>
      <w:r w:rsidR="005B421A">
        <w:rPr>
          <w:rFonts w:ascii="Times New Roman" w:eastAsia="Times New Roman" w:hAnsi="Times New Roman" w:cs="Times New Roman"/>
          <w:sz w:val="24"/>
          <w:szCs w:val="24"/>
        </w:rPr>
        <w:t>.</w:t>
      </w:r>
    </w:p>
    <w:p w14:paraId="2FF71B3D" w14:textId="77777777" w:rsidR="00A6746C" w:rsidRPr="00B130AB" w:rsidRDefault="00A6746C" w:rsidP="002A69BB">
      <w:pPr>
        <w:spacing w:after="0" w:line="240" w:lineRule="auto"/>
        <w:rPr>
          <w:rFonts w:ascii="Times New Roman" w:hAnsi="Times New Roman" w:cs="Times New Roman"/>
          <w:sz w:val="24"/>
          <w:szCs w:val="24"/>
        </w:rPr>
      </w:pPr>
    </w:p>
    <w:p w14:paraId="35DCB0D4" w14:textId="57D2D636" w:rsidR="006D69F2" w:rsidRDefault="00C83E1C" w:rsidP="002A69BB">
      <w:pPr>
        <w:spacing w:after="0" w:line="240" w:lineRule="auto"/>
        <w:ind w:right="47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sue one or more awards resulting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to the responsible applicant</w:t>
      </w:r>
      <w:r w:rsidR="00067ECA">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s</w:t>
      </w:r>
      <w:r w:rsidR="00067ECA">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whose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applications confo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ng to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 xml:space="preserve">e the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ost responsive to the objectives set forth in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w:t>
      </w:r>
      <w:r w:rsidR="001C5C70">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(a) reject any or all applications, (b) accept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her than the lowest cost application, (</w:t>
      </w:r>
      <w:r w:rsidRPr="00B130AB">
        <w:rPr>
          <w:rFonts w:ascii="Times New Roman" w:eastAsia="Times New Roman" w:hAnsi="Times New Roman" w:cs="Times New Roman"/>
          <w:spacing w:val="-3"/>
          <w:sz w:val="24"/>
          <w:szCs w:val="24"/>
        </w:rPr>
        <w:t>c</w:t>
      </w:r>
      <w:r w:rsidRPr="00B130AB">
        <w:rPr>
          <w:rFonts w:ascii="Times New Roman" w:eastAsia="Times New Roman" w:hAnsi="Times New Roman" w:cs="Times New Roman"/>
          <w:sz w:val="24"/>
          <w:szCs w:val="24"/>
        </w:rPr>
        <w:t xml:space="preserve">) accept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than one application,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 accept alt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rnate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tions,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nd (e) wai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aliti</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 and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nor irreg</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rities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applications received.</w:t>
      </w:r>
    </w:p>
    <w:p w14:paraId="6E787B4C" w14:textId="77777777" w:rsidR="00A6746C" w:rsidRPr="00B130AB" w:rsidRDefault="00A6746C" w:rsidP="002A69BB">
      <w:pPr>
        <w:spacing w:after="0" w:line="240" w:lineRule="auto"/>
        <w:rPr>
          <w:rFonts w:ascii="Times New Roman" w:hAnsi="Times New Roman" w:cs="Times New Roman"/>
          <w:sz w:val="24"/>
          <w:szCs w:val="24"/>
        </w:rPr>
      </w:pPr>
    </w:p>
    <w:p w14:paraId="1F1EFAFD" w14:textId="0B3AE2C7" w:rsidR="006D69F2" w:rsidRDefault="00067ECA" w:rsidP="002A69BB">
      <w:pPr>
        <w:spacing w:after="0" w:line="240" w:lineRule="auto"/>
        <w:ind w:right="405"/>
        <w:rPr>
          <w:rFonts w:ascii="Times New Roman" w:eastAsia="Times New Roman" w:hAnsi="Times New Roman" w:cs="Times New Roman"/>
          <w:sz w:val="24"/>
          <w:szCs w:val="24"/>
        </w:rPr>
      </w:pPr>
      <w:r>
        <w:rPr>
          <w:rFonts w:ascii="Times New Roman" w:eastAsia="Times New Roman" w:hAnsi="Times New Roman" w:cs="Times New Roman"/>
          <w:sz w:val="24"/>
          <w:szCs w:val="24"/>
        </w:rPr>
        <w:t>After a merit review panel, t</w:t>
      </w:r>
      <w:r w:rsidRPr="00B130AB">
        <w:rPr>
          <w:rFonts w:ascii="Times New Roman" w:eastAsia="Times New Roman" w:hAnsi="Times New Roman" w:cs="Times New Roman"/>
          <w:sz w:val="24"/>
          <w:szCs w:val="24"/>
        </w:rPr>
        <w:t>he U.S. govern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make</w:t>
      </w:r>
      <w:r>
        <w:rPr>
          <w:rFonts w:ascii="Times New Roman" w:eastAsia="Times New Roman" w:hAnsi="Times New Roman" w:cs="Times New Roman"/>
          <w:sz w:val="24"/>
          <w:szCs w:val="24"/>
        </w:rPr>
        <w:t xml:space="preserve"> an</w:t>
      </w:r>
      <w:r w:rsidRPr="00B130AB">
        <w:rPr>
          <w:rFonts w:ascii="Times New Roman" w:eastAsia="Times New Roman" w:hAnsi="Times New Roman" w:cs="Times New Roman"/>
          <w:sz w:val="24"/>
          <w:szCs w:val="24"/>
        </w:rPr>
        <w:t xml:space="preserve"> award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applications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ived,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ns.  </w:t>
      </w:r>
      <w:r w:rsidR="00C83E1C" w:rsidRPr="00B130AB">
        <w:rPr>
          <w:rFonts w:ascii="Times New Roman" w:eastAsia="Times New Roman" w:hAnsi="Times New Roman" w:cs="Times New Roman"/>
          <w:sz w:val="24"/>
          <w:szCs w:val="24"/>
        </w:rPr>
        <w:t>Therefore, each</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i</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z w:val="24"/>
          <w:szCs w:val="24"/>
        </w:rPr>
        <w:t>itial applicati</w:t>
      </w:r>
      <w:r w:rsidR="00C83E1C" w:rsidRPr="00B130AB">
        <w:rPr>
          <w:rFonts w:ascii="Times New Roman" w:eastAsia="Times New Roman" w:hAnsi="Times New Roman" w:cs="Times New Roman"/>
          <w:spacing w:val="-1"/>
          <w:sz w:val="24"/>
          <w:szCs w:val="24"/>
        </w:rPr>
        <w:t>o</w:t>
      </w:r>
      <w:r w:rsidR="00C83E1C" w:rsidRPr="00B130AB">
        <w:rPr>
          <w:rFonts w:ascii="Times New Roman" w:eastAsia="Times New Roman" w:hAnsi="Times New Roman" w:cs="Times New Roman"/>
          <w:sz w:val="24"/>
          <w:szCs w:val="24"/>
        </w:rPr>
        <w:t>n should co</w:t>
      </w:r>
      <w:r w:rsidR="00C83E1C" w:rsidRPr="00B130AB">
        <w:rPr>
          <w:rFonts w:ascii="Times New Roman" w:eastAsia="Times New Roman" w:hAnsi="Times New Roman" w:cs="Times New Roman"/>
          <w:spacing w:val="-1"/>
          <w:sz w:val="24"/>
          <w:szCs w:val="24"/>
        </w:rPr>
        <w:t>n</w:t>
      </w:r>
      <w:r w:rsidR="00C83E1C" w:rsidRPr="00B130AB">
        <w:rPr>
          <w:rFonts w:ascii="Times New Roman" w:eastAsia="Times New Roman" w:hAnsi="Times New Roman" w:cs="Times New Roman"/>
          <w:spacing w:val="1"/>
          <w:sz w:val="24"/>
          <w:szCs w:val="24"/>
        </w:rPr>
        <w:t>t</w:t>
      </w:r>
      <w:r w:rsidR="00C83E1C" w:rsidRPr="00B130AB">
        <w:rPr>
          <w:rFonts w:ascii="Times New Roman" w:eastAsia="Times New Roman" w:hAnsi="Times New Roman" w:cs="Times New Roman"/>
          <w:sz w:val="24"/>
          <w:szCs w:val="24"/>
        </w:rPr>
        <w:t>ain the applicant</w:t>
      </w:r>
      <w:r w:rsidR="00C83E1C" w:rsidRPr="00B130AB">
        <w:rPr>
          <w:rFonts w:ascii="Times New Roman" w:eastAsia="Times New Roman" w:hAnsi="Times New Roman" w:cs="Times New Roman"/>
          <w:spacing w:val="-1"/>
          <w:sz w:val="24"/>
          <w:szCs w:val="24"/>
        </w:rPr>
        <w:t>'</w:t>
      </w:r>
      <w:r w:rsidR="00C83E1C" w:rsidRPr="00B130AB">
        <w:rPr>
          <w:rFonts w:ascii="Times New Roman" w:eastAsia="Times New Roman" w:hAnsi="Times New Roman" w:cs="Times New Roman"/>
          <w:sz w:val="24"/>
          <w:szCs w:val="24"/>
        </w:rPr>
        <w:t>s best ter</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s f</w:t>
      </w:r>
      <w:r w:rsidR="00C83E1C" w:rsidRPr="00B130AB">
        <w:rPr>
          <w:rFonts w:ascii="Times New Roman" w:eastAsia="Times New Roman" w:hAnsi="Times New Roman" w:cs="Times New Roman"/>
          <w:spacing w:val="2"/>
          <w:sz w:val="24"/>
          <w:szCs w:val="24"/>
        </w:rPr>
        <w:t>r</w:t>
      </w:r>
      <w:r w:rsidR="00C83E1C" w:rsidRPr="00B130AB">
        <w:rPr>
          <w:rFonts w:ascii="Times New Roman" w:eastAsia="Times New Roman" w:hAnsi="Times New Roman" w:cs="Times New Roman"/>
          <w:sz w:val="24"/>
          <w:szCs w:val="24"/>
        </w:rPr>
        <w:t>om</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a cost and technical standpoint.</w:t>
      </w:r>
      <w:r w:rsidR="00C83E1C" w:rsidRPr="00B130AB">
        <w:rPr>
          <w:rFonts w:ascii="Times New Roman" w:eastAsia="Times New Roman" w:hAnsi="Times New Roman" w:cs="Times New Roman"/>
          <w:spacing w:val="-1"/>
          <w:sz w:val="24"/>
          <w:szCs w:val="24"/>
        </w:rPr>
        <w:t xml:space="preserve"> </w:t>
      </w:r>
      <w:r w:rsidR="001E0B1D">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 xml:space="preserve">The </w:t>
      </w:r>
      <w:r w:rsidR="00DE4FB3" w:rsidRPr="00B130AB">
        <w:rPr>
          <w:rFonts w:ascii="Times New Roman" w:eastAsia="Times New Roman" w:hAnsi="Times New Roman" w:cs="Times New Roman"/>
          <w:sz w:val="24"/>
          <w:szCs w:val="24"/>
        </w:rPr>
        <w:t>U.S. g</w:t>
      </w:r>
      <w:r w:rsidR="00C83E1C" w:rsidRPr="00B130AB">
        <w:rPr>
          <w:rFonts w:ascii="Times New Roman" w:eastAsia="Times New Roman" w:hAnsi="Times New Roman" w:cs="Times New Roman"/>
          <w:sz w:val="24"/>
          <w:szCs w:val="24"/>
        </w:rPr>
        <w:t>overnment reserves the right (but is not</w:t>
      </w:r>
      <w:r w:rsidR="00BF243F">
        <w:rPr>
          <w:rFonts w:ascii="Times New Roman" w:eastAsia="Times New Roman" w:hAnsi="Times New Roman" w:cs="Times New Roman"/>
          <w:sz w:val="24"/>
          <w:szCs w:val="24"/>
        </w:rPr>
        <w:t xml:space="preserve"> </w:t>
      </w:r>
      <w:r w:rsidR="007B4903">
        <w:rPr>
          <w:rFonts w:ascii="Times New Roman" w:eastAsia="Times New Roman" w:hAnsi="Times New Roman" w:cs="Times New Roman"/>
          <w:sz w:val="24"/>
          <w:szCs w:val="24"/>
        </w:rPr>
        <w:t>obligated</w:t>
      </w:r>
      <w:r w:rsidR="00C83E1C" w:rsidRPr="00B130AB">
        <w:rPr>
          <w:rFonts w:ascii="Times New Roman" w:eastAsia="Times New Roman" w:hAnsi="Times New Roman" w:cs="Times New Roman"/>
          <w:sz w:val="24"/>
          <w:szCs w:val="24"/>
        </w:rPr>
        <w:t>) to</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enter</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into</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discussions</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with</w:t>
      </w:r>
      <w:r w:rsidR="00C83E1C" w:rsidRPr="00B130AB">
        <w:rPr>
          <w:rFonts w:ascii="Times New Roman" w:eastAsia="Times New Roman" w:hAnsi="Times New Roman" w:cs="Times New Roman"/>
          <w:spacing w:val="1"/>
          <w:sz w:val="24"/>
          <w:szCs w:val="24"/>
        </w:rPr>
        <w:t xml:space="preserve"> </w:t>
      </w:r>
      <w:r w:rsidR="00C83E1C" w:rsidRPr="00B130AB">
        <w:rPr>
          <w:rFonts w:ascii="Times New Roman" w:eastAsia="Times New Roman" w:hAnsi="Times New Roman" w:cs="Times New Roman"/>
          <w:sz w:val="24"/>
          <w:szCs w:val="24"/>
        </w:rPr>
        <w:t>one or more applicants in order to obtain clarifications, additional det</w:t>
      </w:r>
      <w:r w:rsidR="00C83E1C" w:rsidRPr="00B130AB">
        <w:rPr>
          <w:rFonts w:ascii="Times New Roman" w:eastAsia="Times New Roman" w:hAnsi="Times New Roman" w:cs="Times New Roman"/>
          <w:spacing w:val="-1"/>
          <w:sz w:val="24"/>
          <w:szCs w:val="24"/>
        </w:rPr>
        <w:t>a</w:t>
      </w:r>
      <w:r w:rsidR="00C83E1C" w:rsidRPr="00B130AB">
        <w:rPr>
          <w:rFonts w:ascii="Times New Roman" w:eastAsia="Times New Roman" w:hAnsi="Times New Roman" w:cs="Times New Roman"/>
          <w:sz w:val="24"/>
          <w:szCs w:val="24"/>
        </w:rPr>
        <w:t>il, or to suggest refine</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ents in the pro</w:t>
      </w:r>
      <w:r w:rsidR="00AC2895">
        <w:rPr>
          <w:rFonts w:ascii="Times New Roman" w:eastAsia="Times New Roman" w:hAnsi="Times New Roman" w:cs="Times New Roman"/>
          <w:sz w:val="24"/>
          <w:szCs w:val="24"/>
        </w:rPr>
        <w:t>ject</w:t>
      </w:r>
      <w:r w:rsidR="00C83E1C" w:rsidRPr="00B130AB">
        <w:rPr>
          <w:rFonts w:ascii="Times New Roman" w:eastAsia="Times New Roman" w:hAnsi="Times New Roman" w:cs="Times New Roman"/>
          <w:sz w:val="24"/>
          <w:szCs w:val="24"/>
        </w:rPr>
        <w:t xml:space="preserve"> description, budget, or other a</w:t>
      </w:r>
      <w:r w:rsidR="00C83E1C" w:rsidRPr="00B130AB">
        <w:rPr>
          <w:rFonts w:ascii="Times New Roman" w:eastAsia="Times New Roman" w:hAnsi="Times New Roman" w:cs="Times New Roman"/>
          <w:spacing w:val="-1"/>
          <w:sz w:val="24"/>
          <w:szCs w:val="24"/>
        </w:rPr>
        <w:t>s</w:t>
      </w:r>
      <w:r w:rsidR="00C83E1C" w:rsidRPr="00B130AB">
        <w:rPr>
          <w:rFonts w:ascii="Times New Roman" w:eastAsia="Times New Roman" w:hAnsi="Times New Roman" w:cs="Times New Roman"/>
          <w:sz w:val="24"/>
          <w:szCs w:val="24"/>
        </w:rPr>
        <w:t>pects of an application.</w:t>
      </w:r>
    </w:p>
    <w:p w14:paraId="028F7070" w14:textId="77777777" w:rsidR="006D69F2" w:rsidRDefault="006D69F2" w:rsidP="004735CF">
      <w:pPr>
        <w:spacing w:after="0" w:line="240" w:lineRule="auto"/>
        <w:ind w:right="-20"/>
        <w:rPr>
          <w:rFonts w:ascii="Times New Roman" w:eastAsia="Times New Roman" w:hAnsi="Times New Roman" w:cs="Times New Roman"/>
          <w:b/>
          <w:bCs/>
          <w:sz w:val="24"/>
          <w:szCs w:val="24"/>
        </w:rPr>
      </w:pPr>
    </w:p>
    <w:p w14:paraId="53D938D3" w14:textId="77777777" w:rsidR="006D69F2" w:rsidRDefault="00C83E1C" w:rsidP="004316DA">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p>
    <w:p w14:paraId="4F65E313" w14:textId="77777777" w:rsidR="00A6746C" w:rsidRPr="00B130AB" w:rsidRDefault="00A6746C">
      <w:pPr>
        <w:spacing w:after="0" w:line="240" w:lineRule="auto"/>
        <w:rPr>
          <w:rFonts w:ascii="Times New Roman" w:hAnsi="Times New Roman" w:cs="Times New Roman"/>
          <w:sz w:val="24"/>
          <w:szCs w:val="24"/>
        </w:rPr>
        <w:sectPr w:rsidR="00A6746C" w:rsidRPr="00B130AB">
          <w:pgSz w:w="12240" w:h="15840"/>
          <w:pgMar w:top="1400" w:right="1320" w:bottom="940" w:left="1340" w:header="742" w:footer="747" w:gutter="0"/>
          <w:cols w:space="720"/>
        </w:sectPr>
      </w:pPr>
    </w:p>
    <w:p w14:paraId="12C53A61" w14:textId="77777777" w:rsidR="006D69F2" w:rsidRDefault="00C83E1C">
      <w:pPr>
        <w:spacing w:after="0" w:line="240" w:lineRule="auto"/>
        <w:ind w:right="227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III – ELIGIB</w:t>
      </w:r>
      <w:r w:rsidR="00780404">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LITY INFORMATION</w:t>
      </w:r>
    </w:p>
    <w:p w14:paraId="335D52FC" w14:textId="77777777" w:rsidR="00A6746C" w:rsidRPr="00B130AB" w:rsidRDefault="00A6746C">
      <w:pPr>
        <w:spacing w:after="0" w:line="240" w:lineRule="auto"/>
        <w:rPr>
          <w:rFonts w:ascii="Times New Roman" w:hAnsi="Times New Roman" w:cs="Times New Roman"/>
          <w:sz w:val="24"/>
          <w:szCs w:val="24"/>
        </w:rPr>
      </w:pPr>
    </w:p>
    <w:p w14:paraId="1E456CC8" w14:textId="64870ABA" w:rsidR="006D69F2" w:rsidRDefault="00C83E1C" w:rsidP="002A69BB">
      <w:pPr>
        <w:tabs>
          <w:tab w:val="left" w:pos="2280"/>
        </w:tabs>
        <w:spacing w:after="0" w:line="240" w:lineRule="auto"/>
        <w:ind w:right="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 Eligible Entities:</w:t>
      </w:r>
      <w:r w:rsidR="004316DA">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ts </w:t>
      </w:r>
      <w:r w:rsidR="00B5273D">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app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 xml:space="preserve">y are </w:t>
      </w:r>
      <w:r w:rsidR="004F61CF">
        <w:rPr>
          <w:rFonts w:ascii="Times New Roman" w:eastAsia="Times New Roman" w:hAnsi="Times New Roman" w:cs="Times New Roman"/>
          <w:sz w:val="24"/>
          <w:szCs w:val="24"/>
        </w:rPr>
        <w:t>U.S. and overseas-based</w:t>
      </w:r>
      <w:r w:rsidR="002403E2" w:rsidRPr="002403E2">
        <w:rPr>
          <w:rFonts w:ascii="Times New Roman" w:eastAsia="Times New Roman" w:hAnsi="Times New Roman" w:cs="Times New Roman"/>
          <w:sz w:val="24"/>
          <w:szCs w:val="24"/>
        </w:rPr>
        <w:t xml:space="preserve"> NGOs, </w:t>
      </w:r>
      <w:r w:rsidR="007B4903">
        <w:rPr>
          <w:rFonts w:ascii="Times New Roman" w:eastAsia="Times New Roman" w:hAnsi="Times New Roman" w:cs="Times New Roman"/>
          <w:sz w:val="24"/>
          <w:szCs w:val="24"/>
        </w:rPr>
        <w:t>n</w:t>
      </w:r>
      <w:r w:rsidR="00BC4AD2">
        <w:rPr>
          <w:rFonts w:ascii="Times New Roman" w:eastAsia="Times New Roman" w:hAnsi="Times New Roman" w:cs="Times New Roman"/>
          <w:sz w:val="24"/>
          <w:szCs w:val="24"/>
        </w:rPr>
        <w:t>on</w:t>
      </w:r>
      <w:r w:rsidR="007B4903">
        <w:rPr>
          <w:rFonts w:ascii="Times New Roman" w:eastAsia="Times New Roman" w:hAnsi="Times New Roman" w:cs="Times New Roman"/>
          <w:sz w:val="24"/>
          <w:szCs w:val="24"/>
        </w:rPr>
        <w:t>p</w:t>
      </w:r>
      <w:r w:rsidR="00BC4AD2">
        <w:rPr>
          <w:rFonts w:ascii="Times New Roman" w:eastAsia="Times New Roman" w:hAnsi="Times New Roman" w:cs="Times New Roman"/>
          <w:sz w:val="24"/>
          <w:szCs w:val="24"/>
        </w:rPr>
        <w:t xml:space="preserve">rofit </w:t>
      </w:r>
      <w:r w:rsidR="007B4903">
        <w:rPr>
          <w:rFonts w:ascii="Times New Roman" w:eastAsia="Times New Roman" w:hAnsi="Times New Roman" w:cs="Times New Roman"/>
          <w:sz w:val="24"/>
          <w:szCs w:val="24"/>
        </w:rPr>
        <w:t>e</w:t>
      </w:r>
      <w:r w:rsidR="002403E2" w:rsidRPr="002403E2">
        <w:rPr>
          <w:rFonts w:ascii="Times New Roman" w:eastAsia="Times New Roman" w:hAnsi="Times New Roman" w:cs="Times New Roman"/>
          <w:sz w:val="24"/>
          <w:szCs w:val="24"/>
        </w:rPr>
        <w:t xml:space="preserve">ducational </w:t>
      </w:r>
      <w:r w:rsidR="007B4903">
        <w:rPr>
          <w:rFonts w:ascii="Times New Roman" w:eastAsia="Times New Roman" w:hAnsi="Times New Roman" w:cs="Times New Roman"/>
          <w:sz w:val="24"/>
          <w:szCs w:val="24"/>
        </w:rPr>
        <w:t>i</w:t>
      </w:r>
      <w:r w:rsidR="002403E2" w:rsidRPr="002403E2">
        <w:rPr>
          <w:rFonts w:ascii="Times New Roman" w:eastAsia="Times New Roman" w:hAnsi="Times New Roman" w:cs="Times New Roman"/>
          <w:sz w:val="24"/>
          <w:szCs w:val="24"/>
        </w:rPr>
        <w:t>nstitutions</w:t>
      </w:r>
      <w:r w:rsidR="00AC6B54">
        <w:rPr>
          <w:rFonts w:ascii="Times New Roman" w:eastAsia="Times New Roman" w:hAnsi="Times New Roman" w:cs="Times New Roman"/>
          <w:sz w:val="24"/>
          <w:szCs w:val="24"/>
        </w:rPr>
        <w:t xml:space="preserve">, </w:t>
      </w:r>
      <w:r w:rsidR="00AC6B54" w:rsidRPr="00AC6B54">
        <w:rPr>
          <w:rFonts w:ascii="Times New Roman" w:eastAsia="Times New Roman" w:hAnsi="Times New Roman" w:cs="Times New Roman"/>
          <w:sz w:val="24"/>
          <w:szCs w:val="24"/>
        </w:rPr>
        <w:t>and public international organizations (PIOs)</w:t>
      </w:r>
      <w:r w:rsidR="002403E2" w:rsidRPr="002403E2">
        <w:rPr>
          <w:rFonts w:ascii="Times New Roman" w:eastAsia="Times New Roman" w:hAnsi="Times New Roman" w:cs="Times New Roman"/>
          <w:sz w:val="24"/>
          <w:szCs w:val="24"/>
        </w:rPr>
        <w:t xml:space="preserve"> </w:t>
      </w:r>
      <w:r w:rsidR="00791339">
        <w:rPr>
          <w:rFonts w:ascii="Times New Roman" w:eastAsia="Times New Roman" w:hAnsi="Times New Roman" w:cs="Times New Roman"/>
          <w:sz w:val="24"/>
          <w:szCs w:val="24"/>
        </w:rPr>
        <w:t>that</w:t>
      </w:r>
      <w:r w:rsidRPr="00B130AB">
        <w:rPr>
          <w:rFonts w:ascii="Times New Roman" w:eastAsia="Times New Roman" w:hAnsi="Times New Roman" w:cs="Times New Roman"/>
          <w:sz w:val="24"/>
          <w:szCs w:val="24"/>
        </w:rPr>
        <w:t xml:space="preserve"> are 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respo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d to the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and be able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obili</w:t>
      </w:r>
      <w:r w:rsidRPr="00B130AB">
        <w:rPr>
          <w:rFonts w:ascii="Times New Roman" w:eastAsia="Times New Roman" w:hAnsi="Times New Roman" w:cs="Times New Roman"/>
          <w:spacing w:val="-1"/>
          <w:sz w:val="24"/>
          <w:szCs w:val="24"/>
        </w:rPr>
        <w:t>z</w:t>
      </w:r>
      <w:r w:rsidRPr="00B130AB">
        <w:rPr>
          <w:rFonts w:ascii="Times New Roman" w:eastAsia="Times New Roman" w:hAnsi="Times New Roman" w:cs="Times New Roman"/>
          <w:sz w:val="24"/>
          <w:szCs w:val="24"/>
        </w:rPr>
        <w:t>e in a sho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t period.</w:t>
      </w:r>
      <w:r w:rsidR="00BF243F">
        <w:rPr>
          <w:rFonts w:ascii="Times New Roman" w:eastAsia="Times New Roman" w:hAnsi="Times New Roman" w:cs="Times New Roman"/>
          <w:sz w:val="24"/>
          <w:szCs w:val="24"/>
        </w:rPr>
        <w:t xml:space="preserve">  </w:t>
      </w:r>
      <w:r w:rsidR="00BF243F" w:rsidRPr="00BF243F">
        <w:rPr>
          <w:rFonts w:ascii="Times New Roman" w:eastAsia="Times New Roman" w:hAnsi="Times New Roman" w:cs="Times New Roman"/>
          <w:sz w:val="24"/>
          <w:szCs w:val="24"/>
        </w:rPr>
        <w:t>Belizean NGOs are strongly encouraged to apply</w:t>
      </w:r>
      <w:r w:rsidR="00B5273D">
        <w:rPr>
          <w:rFonts w:ascii="Times New Roman" w:eastAsia="Times New Roman" w:hAnsi="Times New Roman" w:cs="Times New Roman"/>
          <w:sz w:val="24"/>
          <w:szCs w:val="24"/>
        </w:rPr>
        <w:t>.</w:t>
      </w:r>
    </w:p>
    <w:p w14:paraId="686B0953" w14:textId="77777777" w:rsidR="00A6746C" w:rsidRPr="00B130AB" w:rsidRDefault="00A6746C" w:rsidP="002A69BB">
      <w:pPr>
        <w:spacing w:after="0" w:line="240" w:lineRule="auto"/>
        <w:rPr>
          <w:rFonts w:ascii="Times New Roman" w:hAnsi="Times New Roman" w:cs="Times New Roman"/>
          <w:sz w:val="24"/>
          <w:szCs w:val="24"/>
        </w:rPr>
      </w:pPr>
    </w:p>
    <w:p w14:paraId="6D5198BB" w14:textId="47AD121B" w:rsidR="006D69F2" w:rsidRDefault="00C83E1C" w:rsidP="002A69BB">
      <w:pPr>
        <w:spacing w:after="0" w:line="240" w:lineRule="auto"/>
        <w:ind w:right="167"/>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003D6A68" w:rsidRPr="00B130AB">
        <w:rPr>
          <w:rFonts w:ascii="Times New Roman" w:eastAsia="Times New Roman" w:hAnsi="Times New Roman" w:cs="Times New Roman"/>
          <w:sz w:val="24"/>
          <w:szCs w:val="24"/>
        </w:rPr>
        <w:t>ible for a grant award</w:t>
      </w:r>
      <w:r w:rsidRPr="00B130AB">
        <w:rPr>
          <w:rFonts w:ascii="Times New Roman" w:eastAsia="Times New Roman" w:hAnsi="Times New Roman" w:cs="Times New Roman"/>
          <w:sz w:val="24"/>
          <w:szCs w:val="24"/>
        </w:rPr>
        <w:t>,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00880A74">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N</w:t>
      </w:r>
      <w:r w:rsidRPr="00B130AB">
        <w:rPr>
          <w:rFonts w:ascii="Times New Roman" w:eastAsia="Times New Roman" w:hAnsi="Times New Roman" w:cs="Times New Roman"/>
          <w:sz w:val="24"/>
          <w:szCs w:val="24"/>
        </w:rPr>
        <w:t>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includes equal treat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without regard to race, reli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eth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icity, gender, and political affiliation.</w:t>
      </w:r>
    </w:p>
    <w:p w14:paraId="6E5D2721" w14:textId="77777777" w:rsidR="00A6746C" w:rsidRPr="00B130AB" w:rsidRDefault="00A6746C" w:rsidP="002A69BB">
      <w:pPr>
        <w:spacing w:after="0" w:line="240" w:lineRule="auto"/>
        <w:rPr>
          <w:rFonts w:ascii="Times New Roman" w:hAnsi="Times New Roman" w:cs="Times New Roman"/>
          <w:sz w:val="24"/>
          <w:szCs w:val="24"/>
        </w:rPr>
      </w:pPr>
    </w:p>
    <w:p w14:paraId="06B31E18" w14:textId="7A372F26" w:rsidR="006D69F2" w:rsidRDefault="00C83E1C" w:rsidP="002A69BB">
      <w:pPr>
        <w:spacing w:after="0" w:line="240" w:lineRule="auto"/>
        <w:ind w:right="253"/>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w:t>
      </w:r>
      <w:r w:rsidR="007D0C5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007B4903">
        <w:rPr>
          <w:rFonts w:ascii="Times New Roman" w:eastAsia="Times New Roman" w:hAnsi="Times New Roman" w:cs="Times New Roman"/>
          <w:sz w:val="24"/>
          <w:szCs w:val="24"/>
        </w:rPr>
        <w:t>r</w:t>
      </w:r>
      <w:r w:rsidRPr="00B130AB">
        <w:rPr>
          <w:rFonts w:ascii="Times New Roman" w:eastAsia="Times New Roman" w:hAnsi="Times New Roman" w:cs="Times New Roman"/>
          <w:sz w:val="24"/>
          <w:szCs w:val="24"/>
        </w:rPr>
        <w:t>ecipient to ensure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w:t>
      </w:r>
      <w:r w:rsidR="007D0C55">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This provision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be included in a</w:t>
      </w:r>
      <w:r w:rsidR="0082784C" w:rsidRPr="00B130AB">
        <w:rPr>
          <w:rFonts w:ascii="Times New Roman" w:eastAsia="Times New Roman" w:hAnsi="Times New Roman" w:cs="Times New Roman"/>
          <w:sz w:val="24"/>
          <w:szCs w:val="24"/>
        </w:rPr>
        <w:t>ny</w:t>
      </w:r>
      <w:r w:rsidRPr="00B130AB">
        <w:rPr>
          <w:rFonts w:ascii="Times New Roman" w:eastAsia="Times New Roman" w:hAnsi="Times New Roman" w:cs="Times New Roman"/>
          <w:sz w:val="24"/>
          <w:szCs w:val="24"/>
        </w:rPr>
        <w:t xml:space="preserve"> sub</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 xml:space="preserve">awards issued under this </w:t>
      </w:r>
      <w:r w:rsidR="0082784C" w:rsidRPr="00B130AB">
        <w:rPr>
          <w:rFonts w:ascii="Times New Roman" w:eastAsia="Times New Roman" w:hAnsi="Times New Roman" w:cs="Times New Roman"/>
          <w:sz w:val="24"/>
          <w:szCs w:val="24"/>
        </w:rPr>
        <w:t>grant award</w:t>
      </w:r>
      <w:r w:rsidRPr="00B130AB">
        <w:rPr>
          <w:rFonts w:ascii="Times New Roman" w:eastAsia="Times New Roman" w:hAnsi="Times New Roman" w:cs="Times New Roman"/>
          <w:sz w:val="24"/>
          <w:szCs w:val="24"/>
        </w:rPr>
        <w:t>.</w:t>
      </w:r>
    </w:p>
    <w:p w14:paraId="209630FF" w14:textId="77777777" w:rsidR="00A6746C" w:rsidRPr="00B130AB" w:rsidRDefault="00A6746C" w:rsidP="002A69BB">
      <w:pPr>
        <w:spacing w:after="0" w:line="240" w:lineRule="auto"/>
        <w:rPr>
          <w:rFonts w:ascii="Times New Roman" w:hAnsi="Times New Roman" w:cs="Times New Roman"/>
          <w:sz w:val="24"/>
          <w:szCs w:val="24"/>
        </w:rPr>
      </w:pPr>
    </w:p>
    <w:p w14:paraId="3CE27BE8" w14:textId="77777777" w:rsidR="006D69F2" w:rsidRDefault="00C83E1C" w:rsidP="002A69BB">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sidR="002403E2" w:rsidRPr="002403E2">
        <w:rPr>
          <w:rFonts w:ascii="Times New Roman" w:eastAsia="Times New Roman" w:hAnsi="Times New Roman" w:cs="Times New Roman"/>
          <w:sz w:val="24"/>
          <w:szCs w:val="24"/>
        </w:rPr>
        <w:t xml:space="preserve">U.S. Embassy Belmopan </w:t>
      </w:r>
      <w:r w:rsidRPr="00B130AB">
        <w:rPr>
          <w:rFonts w:ascii="Times New Roman" w:eastAsia="Times New Roman" w:hAnsi="Times New Roman" w:cs="Times New Roman"/>
          <w:sz w:val="24"/>
          <w:szCs w:val="24"/>
        </w:rPr>
        <w:t>encourages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from</w:t>
      </w:r>
      <w:r w:rsidRPr="00B130AB">
        <w:rPr>
          <w:rFonts w:ascii="Times New Roman" w:eastAsia="Times New Roman" w:hAnsi="Times New Roman" w:cs="Times New Roman"/>
          <w:spacing w:val="-2"/>
          <w:sz w:val="24"/>
          <w:szCs w:val="24"/>
        </w:rPr>
        <w:t xml:space="preserve"> </w:t>
      </w:r>
      <w:r w:rsidR="002403E2">
        <w:rPr>
          <w:rFonts w:ascii="Times New Roman" w:eastAsia="Times New Roman" w:hAnsi="Times New Roman" w:cs="Times New Roman"/>
          <w:sz w:val="24"/>
          <w:szCs w:val="24"/>
        </w:rPr>
        <w:t>Belizean organizations</w:t>
      </w:r>
      <w:r w:rsidR="002403E2" w:rsidRPr="00B130AB">
        <w:rPr>
          <w:rFonts w:ascii="Times New Roman" w:eastAsia="Times New Roman" w:hAnsi="Times New Roman" w:cs="Times New Roman"/>
          <w:sz w:val="24"/>
          <w:szCs w:val="24"/>
        </w:rPr>
        <w:t xml:space="preserve"> </w:t>
      </w:r>
      <w:r w:rsidR="002403E2">
        <w:rPr>
          <w:rFonts w:ascii="Times New Roman" w:eastAsia="Times New Roman" w:hAnsi="Times New Roman" w:cs="Times New Roman"/>
          <w:sz w:val="24"/>
          <w:szCs w:val="24"/>
        </w:rPr>
        <w:t xml:space="preserve">and institutions, as well as </w:t>
      </w:r>
      <w:r w:rsidRPr="00B130AB">
        <w:rPr>
          <w:rFonts w:ascii="Times New Roman" w:eastAsia="Times New Roman" w:hAnsi="Times New Roman" w:cs="Times New Roman"/>
          <w:sz w:val="24"/>
          <w:szCs w:val="24"/>
        </w:rPr>
        <w:t>potential new partners.</w:t>
      </w:r>
    </w:p>
    <w:p w14:paraId="57B841E1" w14:textId="77777777" w:rsidR="00A6746C" w:rsidRPr="00B130AB" w:rsidRDefault="00A6746C" w:rsidP="004735CF">
      <w:pPr>
        <w:spacing w:after="0" w:line="240" w:lineRule="auto"/>
        <w:rPr>
          <w:rFonts w:ascii="Times New Roman" w:hAnsi="Times New Roman" w:cs="Times New Roman"/>
          <w:sz w:val="24"/>
          <w:szCs w:val="24"/>
        </w:rPr>
      </w:pPr>
    </w:p>
    <w:p w14:paraId="52C44355" w14:textId="77777777" w:rsidR="006D69F2" w:rsidRDefault="00C83E1C" w:rsidP="004316DA">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14:paraId="4E57F19D" w14:textId="77777777" w:rsidR="00A6746C" w:rsidRPr="00B130AB" w:rsidRDefault="00A6746C">
      <w:pPr>
        <w:spacing w:after="0" w:line="240" w:lineRule="auto"/>
        <w:rPr>
          <w:rFonts w:ascii="Times New Roman" w:hAnsi="Times New Roman" w:cs="Times New Roman"/>
          <w:sz w:val="24"/>
          <w:szCs w:val="24"/>
        </w:rPr>
        <w:sectPr w:rsidR="00A6746C" w:rsidRPr="00B130AB">
          <w:pgSz w:w="12240" w:h="15840"/>
          <w:pgMar w:top="1400" w:right="1320" w:bottom="940" w:left="1320" w:header="742" w:footer="747" w:gutter="0"/>
          <w:cols w:space="720"/>
        </w:sectPr>
      </w:pPr>
    </w:p>
    <w:p w14:paraId="1EDCF6CB"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IV – APPL</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 xml:space="preserve">CATION AND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BMISSION IN</w:t>
      </w:r>
      <w:r w:rsidR="00FF390D" w:rsidRPr="00B130AB">
        <w:rPr>
          <w:rFonts w:ascii="Times New Roman" w:eastAsia="Times New Roman" w:hAnsi="Times New Roman" w:cs="Times New Roman"/>
          <w:b/>
          <w:bCs/>
          <w:sz w:val="24"/>
          <w:szCs w:val="24"/>
        </w:rPr>
        <w:t>STRUCTIONS</w:t>
      </w:r>
    </w:p>
    <w:p w14:paraId="1DF48CA9" w14:textId="77777777" w:rsidR="00A6746C" w:rsidRPr="00B130AB" w:rsidRDefault="00A6746C">
      <w:pPr>
        <w:spacing w:after="0" w:line="240" w:lineRule="auto"/>
        <w:rPr>
          <w:rFonts w:ascii="Times New Roman" w:hAnsi="Times New Roman" w:cs="Times New Roman"/>
          <w:sz w:val="24"/>
          <w:szCs w:val="24"/>
        </w:rPr>
      </w:pPr>
    </w:p>
    <w:p w14:paraId="226E291B" w14:textId="136FDF71" w:rsidR="006D69F2" w:rsidRPr="005F63E2" w:rsidRDefault="00DC1118">
      <w:pPr>
        <w:spacing w:after="0" w:line="240" w:lineRule="auto"/>
        <w:ind w:right="102"/>
        <w:rPr>
          <w:rFonts w:ascii="Times New Roman" w:eastAsia="Times New Roman" w:hAnsi="Times New Roman" w:cs="Times New Roman"/>
          <w:b/>
          <w:spacing w:val="-3"/>
          <w:sz w:val="24"/>
          <w:szCs w:val="24"/>
        </w:rPr>
      </w:pPr>
      <w:r w:rsidRPr="00DC1118">
        <w:rPr>
          <w:rFonts w:ascii="Times New Roman" w:eastAsia="Times New Roman" w:hAnsi="Times New Roman" w:cs="Times New Roman"/>
          <w:b/>
          <w:spacing w:val="-3"/>
          <w:sz w:val="24"/>
          <w:szCs w:val="24"/>
        </w:rPr>
        <w:t xml:space="preserve">U.S. Embassy Belmopan </w:t>
      </w:r>
      <w:r w:rsidR="00E44CD6" w:rsidRPr="005F63E2">
        <w:rPr>
          <w:rFonts w:ascii="Times New Roman" w:eastAsia="Times New Roman" w:hAnsi="Times New Roman" w:cs="Times New Roman"/>
          <w:b/>
          <w:spacing w:val="-3"/>
          <w:sz w:val="24"/>
          <w:szCs w:val="24"/>
        </w:rPr>
        <w:t>urges prospective applicants to immediately confirm their organization has a current Dun and Bradstreet (DUNS) number as well as a current Central Contractor Registration (</w:t>
      </w:r>
      <w:hyperlink r:id="rId24" w:history="1">
        <w:r w:rsidR="00067ECA" w:rsidRPr="000A3919">
          <w:rPr>
            <w:rStyle w:val="Hyperlink"/>
            <w:rFonts w:ascii="Times New Roman" w:eastAsia="Times New Roman" w:hAnsi="Times New Roman" w:cs="Times New Roman"/>
            <w:b/>
            <w:spacing w:val="-3"/>
            <w:sz w:val="24"/>
            <w:szCs w:val="24"/>
          </w:rPr>
          <w:t>www.SAM.gov</w:t>
        </w:r>
      </w:hyperlink>
      <w:r w:rsidR="00E44CD6" w:rsidRPr="005F63E2">
        <w:rPr>
          <w:rFonts w:ascii="Times New Roman" w:eastAsia="Times New Roman" w:hAnsi="Times New Roman" w:cs="Times New Roman"/>
          <w:b/>
          <w:spacing w:val="-3"/>
          <w:sz w:val="24"/>
          <w:szCs w:val="24"/>
        </w:rPr>
        <w:t>)</w:t>
      </w:r>
      <w:r w:rsidR="005F63E2" w:rsidRPr="005F63E2">
        <w:rPr>
          <w:rFonts w:ascii="Times New Roman" w:eastAsia="Times New Roman" w:hAnsi="Times New Roman" w:cs="Times New Roman"/>
          <w:b/>
          <w:spacing w:val="-3"/>
          <w:sz w:val="24"/>
          <w:szCs w:val="24"/>
        </w:rPr>
        <w:t>.</w:t>
      </w:r>
    </w:p>
    <w:p w14:paraId="772BBF7B" w14:textId="77777777" w:rsidR="006D69F2" w:rsidRDefault="006D69F2">
      <w:pPr>
        <w:spacing w:after="0" w:line="240" w:lineRule="auto"/>
        <w:ind w:right="102"/>
        <w:rPr>
          <w:rFonts w:ascii="Times New Roman" w:eastAsia="Times New Roman" w:hAnsi="Times New Roman" w:cs="Times New Roman"/>
          <w:spacing w:val="-3"/>
          <w:sz w:val="24"/>
          <w:szCs w:val="24"/>
        </w:rPr>
      </w:pPr>
    </w:p>
    <w:p w14:paraId="645DC73F" w14:textId="6138B573" w:rsidR="00D127EC" w:rsidRP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that do not have DUNS number, may obtain one at </w:t>
      </w:r>
      <w:r w:rsidRPr="002A69BB">
        <w:rPr>
          <w:rFonts w:ascii="Times New Roman" w:eastAsia="Times New Roman" w:hAnsi="Times New Roman" w:cs="Times New Roman"/>
          <w:spacing w:val="-3"/>
          <w:sz w:val="24"/>
          <w:szCs w:val="24"/>
        </w:rPr>
        <w:t>no cost</w:t>
      </w:r>
      <w:r w:rsidRPr="00D127EC">
        <w:rPr>
          <w:rFonts w:ascii="Times New Roman" w:eastAsia="Times New Roman" w:hAnsi="Times New Roman" w:cs="Times New Roman"/>
          <w:spacing w:val="-3"/>
          <w:sz w:val="24"/>
          <w:szCs w:val="24"/>
        </w:rPr>
        <w:t xml:space="preserve"> by calling the toll-free DUNS request line at 1-866-705-5711 or visiting the D&amp;B website at: </w:t>
      </w:r>
      <w:hyperlink r:id="rId25" w:history="1">
        <w:r w:rsidR="00BF243F" w:rsidRPr="009D555B">
          <w:rPr>
            <w:rStyle w:val="Hyperlink"/>
            <w:rFonts w:ascii="Times New Roman" w:eastAsia="Times New Roman" w:hAnsi="Times New Roman" w:cs="Times New Roman"/>
            <w:spacing w:val="-3"/>
            <w:sz w:val="24"/>
            <w:szCs w:val="24"/>
          </w:rPr>
          <w:t>https://iupdate.dnb.com/iUpdate/viewiUpdateHome.htm</w:t>
        </w:r>
      </w:hyperlink>
    </w:p>
    <w:p w14:paraId="7CB19593" w14:textId="77777777" w:rsidR="00D127EC" w:rsidRP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 </w:t>
      </w:r>
    </w:p>
    <w:p w14:paraId="43C41280" w14:textId="1E9E7597"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NOTE:  </w:t>
      </w:r>
      <w:r w:rsidRPr="004316DA">
        <w:rPr>
          <w:rFonts w:ascii="Times New Roman" w:eastAsia="Times New Roman" w:hAnsi="Times New Roman" w:cs="Times New Roman"/>
          <w:spacing w:val="-3"/>
          <w:sz w:val="24"/>
          <w:szCs w:val="24"/>
        </w:rPr>
        <w:t xml:space="preserve">Organizations </w:t>
      </w:r>
      <w:r w:rsidR="004316DA">
        <w:rPr>
          <w:rFonts w:ascii="Times New Roman" w:eastAsia="Times New Roman" w:hAnsi="Times New Roman" w:cs="Times New Roman"/>
          <w:b/>
          <w:spacing w:val="-3"/>
          <w:sz w:val="24"/>
          <w:szCs w:val="24"/>
          <w:u w:val="single"/>
        </w:rPr>
        <w:t>MUST</w:t>
      </w:r>
      <w:r w:rsidR="004316DA" w:rsidRPr="004316DA">
        <w:rPr>
          <w:rFonts w:ascii="Times New Roman" w:eastAsia="Times New Roman" w:hAnsi="Times New Roman" w:cs="Times New Roman"/>
          <w:spacing w:val="-3"/>
          <w:sz w:val="24"/>
          <w:szCs w:val="24"/>
        </w:rPr>
        <w:t xml:space="preserve"> </w:t>
      </w:r>
      <w:r w:rsidRPr="004316DA">
        <w:rPr>
          <w:rFonts w:ascii="Times New Roman" w:eastAsia="Times New Roman" w:hAnsi="Times New Roman" w:cs="Times New Roman"/>
          <w:spacing w:val="-3"/>
          <w:sz w:val="24"/>
          <w:szCs w:val="24"/>
        </w:rPr>
        <w:t xml:space="preserve">obtain </w:t>
      </w:r>
      <w:r w:rsidRPr="00D127EC">
        <w:rPr>
          <w:rFonts w:ascii="Times New Roman" w:eastAsia="Times New Roman" w:hAnsi="Times New Roman" w:cs="Times New Roman"/>
          <w:spacing w:val="-3"/>
          <w:sz w:val="24"/>
          <w:szCs w:val="24"/>
        </w:rPr>
        <w:t xml:space="preserve">a DUNS number prior to completing the SAM.gov registry process.  </w:t>
      </w:r>
      <w:r w:rsidR="005D5BC4">
        <w:rPr>
          <w:rFonts w:ascii="Times New Roman" w:eastAsia="Times New Roman" w:hAnsi="Times New Roman" w:cs="Times New Roman"/>
          <w:spacing w:val="-3"/>
          <w:sz w:val="24"/>
          <w:szCs w:val="24"/>
        </w:rPr>
        <w:t>Please include the same registration information for both which will allow for a smoother registration process.</w:t>
      </w:r>
    </w:p>
    <w:p w14:paraId="54069A21"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1C53D7D4" w14:textId="77777777"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can obtain assistance for SAM.gov registration by using the following link:  </w:t>
      </w:r>
      <w:hyperlink r:id="rId26" w:history="1">
        <w:r w:rsidRPr="00126B21">
          <w:rPr>
            <w:rStyle w:val="Hyperlink"/>
            <w:rFonts w:ascii="Times New Roman" w:eastAsia="Times New Roman" w:hAnsi="Times New Roman" w:cs="Times New Roman"/>
            <w:spacing w:val="-3"/>
            <w:sz w:val="24"/>
            <w:szCs w:val="24"/>
          </w:rPr>
          <w:t>https://www.fsd.gov</w:t>
        </w:r>
      </w:hyperlink>
      <w:r>
        <w:rPr>
          <w:rFonts w:ascii="Times New Roman" w:eastAsia="Times New Roman" w:hAnsi="Times New Roman" w:cs="Times New Roman"/>
          <w:spacing w:val="-3"/>
          <w:sz w:val="24"/>
          <w:szCs w:val="24"/>
        </w:rPr>
        <w:t xml:space="preserve"> or </w:t>
      </w:r>
      <w:r w:rsidRPr="00D127EC">
        <w:rPr>
          <w:rFonts w:ascii="Times New Roman" w:eastAsia="Times New Roman" w:hAnsi="Times New Roman" w:cs="Times New Roman"/>
          <w:spacing w:val="-3"/>
          <w:sz w:val="24"/>
          <w:szCs w:val="24"/>
        </w:rPr>
        <w:t>calling 1-866-606-8220 (U.S. calls)</w:t>
      </w:r>
      <w:r w:rsidR="00BF243F">
        <w:rPr>
          <w:rFonts w:ascii="Times New Roman" w:eastAsia="Times New Roman" w:hAnsi="Times New Roman" w:cs="Times New Roman"/>
          <w:spacing w:val="-3"/>
          <w:sz w:val="24"/>
          <w:szCs w:val="24"/>
        </w:rPr>
        <w:t xml:space="preserve"> </w:t>
      </w:r>
      <w:r w:rsidRPr="00D127EC">
        <w:rPr>
          <w:rFonts w:ascii="Times New Roman" w:eastAsia="Times New Roman" w:hAnsi="Times New Roman" w:cs="Times New Roman"/>
          <w:spacing w:val="-3"/>
          <w:sz w:val="24"/>
          <w:szCs w:val="24"/>
        </w:rPr>
        <w:t>or 1-324-206-7828 (international calls).</w:t>
      </w:r>
    </w:p>
    <w:p w14:paraId="578BB2CF"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2557A464" w14:textId="77777777"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NCAGE Code - Special Requirements for Non-U.S. Applicants</w:t>
      </w:r>
      <w:r w:rsidR="00791339">
        <w:rPr>
          <w:rFonts w:ascii="Times New Roman" w:eastAsia="Times New Roman" w:hAnsi="Times New Roman" w:cs="Times New Roman"/>
          <w:spacing w:val="-3"/>
          <w:sz w:val="24"/>
          <w:szCs w:val="24"/>
        </w:rPr>
        <w:t>:</w:t>
      </w:r>
    </w:p>
    <w:p w14:paraId="2E4A471A" w14:textId="77777777" w:rsidR="00D127EC" w:rsidRPr="00D127EC" w:rsidRDefault="00D127EC">
      <w:pPr>
        <w:spacing w:after="0" w:line="240" w:lineRule="auto"/>
        <w:ind w:right="102"/>
        <w:rPr>
          <w:rFonts w:ascii="Times New Roman" w:eastAsia="Times New Roman" w:hAnsi="Times New Roman" w:cs="Times New Roman"/>
          <w:spacing w:val="-3"/>
          <w:sz w:val="24"/>
          <w:szCs w:val="24"/>
        </w:rPr>
      </w:pPr>
    </w:p>
    <w:p w14:paraId="729681D1" w14:textId="5795F1AA"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Non-U.S. organizations must first obtain a North Atlantic Treaty Organization CAGE (NCAGE) Code from the appropriate source.</w:t>
      </w:r>
      <w:r>
        <w:rPr>
          <w:rFonts w:ascii="Times New Roman" w:eastAsia="Times New Roman" w:hAnsi="Times New Roman" w:cs="Times New Roman"/>
          <w:spacing w:val="-3"/>
          <w:sz w:val="24"/>
          <w:szCs w:val="24"/>
        </w:rPr>
        <w:t xml:space="preserve"> </w:t>
      </w:r>
      <w:r w:rsidR="007D0C55">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Organizations may request an NCAGE code using the following link: </w:t>
      </w:r>
      <w:hyperlink r:id="rId27" w:history="1">
        <w:r w:rsidRPr="00126B21">
          <w:rPr>
            <w:rStyle w:val="Hyperlink"/>
            <w:rFonts w:ascii="Times New Roman" w:eastAsia="Times New Roman" w:hAnsi="Times New Roman" w:cs="Times New Roman"/>
            <w:spacing w:val="-3"/>
            <w:sz w:val="24"/>
            <w:szCs w:val="24"/>
          </w:rPr>
          <w:t>https://eportal.nspa.nato.int/AC135Public/scage/CageList.aspx</w:t>
        </w:r>
      </w:hyperlink>
      <w:r>
        <w:rPr>
          <w:rFonts w:ascii="Times New Roman" w:eastAsia="Times New Roman" w:hAnsi="Times New Roman" w:cs="Times New Roman"/>
          <w:spacing w:val="-3"/>
          <w:sz w:val="24"/>
          <w:szCs w:val="24"/>
        </w:rPr>
        <w:t xml:space="preserve"> </w:t>
      </w:r>
    </w:p>
    <w:p w14:paraId="12FF12CF" w14:textId="77777777" w:rsidR="00D127EC" w:rsidRDefault="00D127EC">
      <w:pPr>
        <w:spacing w:after="0" w:line="240" w:lineRule="auto"/>
        <w:ind w:right="102"/>
        <w:rPr>
          <w:rFonts w:ascii="Times New Roman" w:eastAsia="Times New Roman" w:hAnsi="Times New Roman" w:cs="Times New Roman"/>
          <w:spacing w:val="-3"/>
          <w:sz w:val="24"/>
          <w:szCs w:val="24"/>
        </w:rPr>
      </w:pPr>
    </w:p>
    <w:p w14:paraId="5E81479E" w14:textId="77777777" w:rsidR="00752BF3" w:rsidRPr="00752BF3" w:rsidRDefault="00752BF3">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14:paraId="20A56FFC"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5C5EC7E"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For all application documents, please ensure:</w:t>
      </w:r>
    </w:p>
    <w:p w14:paraId="150E5E5D" w14:textId="616E00A3" w:rsidR="00752BF3" w:rsidRPr="00B46D9C" w:rsidRDefault="00752BF3">
      <w:pPr>
        <w:pStyle w:val="ListParagraph"/>
        <w:numPr>
          <w:ilvl w:val="0"/>
          <w:numId w:val="55"/>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bCs/>
          <w:color w:val="000000" w:themeColor="text1"/>
          <w:sz w:val="24"/>
          <w:szCs w:val="24"/>
        </w:rPr>
        <w:t>All pages are numbered, including budgets and attachments,</w:t>
      </w:r>
    </w:p>
    <w:p w14:paraId="6346DF4A" w14:textId="2431B487" w:rsidR="00752BF3" w:rsidRPr="00B46D9C" w:rsidRDefault="00752BF3">
      <w:pPr>
        <w:pStyle w:val="ListParagraph"/>
        <w:numPr>
          <w:ilvl w:val="0"/>
          <w:numId w:val="55"/>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bCs/>
          <w:color w:val="000000" w:themeColor="text1"/>
          <w:sz w:val="24"/>
          <w:szCs w:val="24"/>
        </w:rPr>
        <w:t>All documents are formatted to 8 ½ x 11 paper,</w:t>
      </w:r>
      <w:r w:rsidR="002B579F" w:rsidRPr="00B46D9C">
        <w:rPr>
          <w:rFonts w:ascii="Times New Roman" w:eastAsia="Times New Roman" w:hAnsi="Times New Roman"/>
          <w:bCs/>
          <w:color w:val="000000" w:themeColor="text1"/>
          <w:sz w:val="24"/>
          <w:szCs w:val="24"/>
        </w:rPr>
        <w:t xml:space="preserve"> portrait orientation only,</w:t>
      </w:r>
      <w:r w:rsidRPr="00B46D9C">
        <w:rPr>
          <w:rFonts w:ascii="Times New Roman" w:eastAsia="Times New Roman" w:hAnsi="Times New Roman"/>
          <w:bCs/>
          <w:color w:val="000000" w:themeColor="text1"/>
          <w:sz w:val="24"/>
          <w:szCs w:val="24"/>
        </w:rPr>
        <w:t xml:space="preserve"> and</w:t>
      </w:r>
    </w:p>
    <w:p w14:paraId="30F0FAFE" w14:textId="4D811F4D" w:rsidR="00752BF3" w:rsidRPr="00B46D9C" w:rsidRDefault="00752BF3">
      <w:pPr>
        <w:pStyle w:val="ListParagraph"/>
        <w:numPr>
          <w:ilvl w:val="0"/>
          <w:numId w:val="55"/>
        </w:numPr>
        <w:shd w:val="clear" w:color="auto" w:fill="FFFFFF"/>
        <w:spacing w:after="0" w:line="240" w:lineRule="auto"/>
        <w:ind w:left="360"/>
        <w:rPr>
          <w:rFonts w:ascii="Times New Roman" w:eastAsia="Times New Roman" w:hAnsi="Times New Roman"/>
          <w:bCs/>
          <w:color w:val="000000" w:themeColor="text1"/>
          <w:sz w:val="24"/>
          <w:szCs w:val="24"/>
        </w:rPr>
      </w:pPr>
      <w:r w:rsidRPr="00B46D9C">
        <w:rPr>
          <w:rFonts w:ascii="Times New Roman" w:eastAsia="Times New Roman" w:hAnsi="Times New Roman"/>
          <w:bCs/>
          <w:color w:val="000000" w:themeColor="text1"/>
          <w:sz w:val="24"/>
          <w:szCs w:val="24"/>
        </w:rPr>
        <w:t>All Microsoft Word documents are single-spaced, 12 point Times New Roman font, with a minimum of 1-inch margins.</w:t>
      </w:r>
    </w:p>
    <w:p w14:paraId="27D9A556" w14:textId="77777777" w:rsidR="00752BF3" w:rsidRPr="00752BF3" w:rsidRDefault="00752BF3">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32073B77" w14:textId="67ECA95F" w:rsidR="00B46D9C" w:rsidRPr="00CF12CD" w:rsidRDefault="00752BF3">
      <w:pPr>
        <w:widowControl/>
        <w:shd w:val="clear" w:color="auto" w:fill="FFFFFF"/>
        <w:spacing w:after="0" w:line="240" w:lineRule="auto"/>
        <w:contextualSpacing/>
        <w:rPr>
          <w:rFonts w:ascii="Times New Roman" w:eastAsia="Times New Roman" w:hAnsi="Times New Roman" w:cs="Times New Roman"/>
          <w:b/>
          <w:color w:val="000000" w:themeColor="text1"/>
          <w:sz w:val="24"/>
          <w:szCs w:val="24"/>
        </w:rPr>
      </w:pPr>
      <w:r w:rsidRPr="00CF12CD">
        <w:rPr>
          <w:rFonts w:ascii="Times New Roman" w:eastAsia="Times New Roman" w:hAnsi="Times New Roman" w:cs="Times New Roman"/>
          <w:b/>
          <w:bCs/>
          <w:color w:val="000000" w:themeColor="text1"/>
          <w:sz w:val="24"/>
          <w:szCs w:val="24"/>
        </w:rPr>
        <w:t xml:space="preserve">Complete applications must include the following for proposal submissions: </w:t>
      </w:r>
    </w:p>
    <w:p w14:paraId="56AFE9E1" w14:textId="74850F58" w:rsidR="002B579F" w:rsidRPr="00273254" w:rsidRDefault="002B579F">
      <w:pPr>
        <w:pStyle w:val="ListParagraph"/>
        <w:numPr>
          <w:ilvl w:val="0"/>
          <w:numId w:val="53"/>
        </w:numPr>
        <w:shd w:val="clear" w:color="auto" w:fill="FFFFFF"/>
        <w:spacing w:after="0" w:line="240" w:lineRule="auto"/>
        <w:ind w:left="360"/>
        <w:rPr>
          <w:rFonts w:ascii="Times New Roman" w:eastAsia="Times New Roman" w:hAnsi="Times New Roman"/>
          <w:bCs/>
          <w:color w:val="000000" w:themeColor="text1"/>
          <w:sz w:val="24"/>
          <w:szCs w:val="24"/>
        </w:rPr>
      </w:pPr>
      <w:r w:rsidRPr="00273254">
        <w:rPr>
          <w:rFonts w:ascii="Times New Roman" w:eastAsia="Times New Roman" w:hAnsi="Times New Roman"/>
          <w:bCs/>
          <w:color w:val="000000" w:themeColor="text1"/>
          <w:sz w:val="24"/>
          <w:szCs w:val="24"/>
        </w:rPr>
        <w:t xml:space="preserve">Completed Cover Sheet which includes a project title, name of the solicitation organization, and Data Universal Numbering System (DUNS).  </w:t>
      </w:r>
      <w:r w:rsidR="008D5971" w:rsidRPr="00273254">
        <w:rPr>
          <w:rFonts w:ascii="Times New Roman" w:eastAsia="Times New Roman" w:hAnsi="Times New Roman"/>
          <w:bCs/>
          <w:color w:val="000000" w:themeColor="text1"/>
          <w:sz w:val="24"/>
          <w:szCs w:val="24"/>
        </w:rPr>
        <w:t>(</w:t>
      </w:r>
      <w:r w:rsidRPr="00273254">
        <w:rPr>
          <w:rFonts w:ascii="Times New Roman" w:eastAsia="Times New Roman" w:hAnsi="Times New Roman"/>
          <w:bCs/>
          <w:color w:val="000000" w:themeColor="text1"/>
          <w:sz w:val="24"/>
          <w:szCs w:val="24"/>
        </w:rPr>
        <w:t xml:space="preserve">See Tab </w:t>
      </w:r>
      <w:r w:rsidR="002114F2">
        <w:rPr>
          <w:rFonts w:ascii="Times New Roman" w:eastAsia="Times New Roman" w:hAnsi="Times New Roman"/>
          <w:bCs/>
          <w:color w:val="000000" w:themeColor="text1"/>
          <w:sz w:val="24"/>
          <w:szCs w:val="24"/>
        </w:rPr>
        <w:t>F</w:t>
      </w:r>
      <w:r w:rsidR="008D5971" w:rsidRPr="00273254">
        <w:rPr>
          <w:rFonts w:ascii="Times New Roman" w:eastAsia="Times New Roman" w:hAnsi="Times New Roman"/>
          <w:bCs/>
          <w:color w:val="000000" w:themeColor="text1"/>
          <w:sz w:val="24"/>
          <w:szCs w:val="24"/>
        </w:rPr>
        <w:t>)</w:t>
      </w:r>
    </w:p>
    <w:p w14:paraId="28E9230C"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35AC5287" w14:textId="3D2587BE" w:rsidR="002B579F"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bCs/>
          <w:color w:val="000000" w:themeColor="text1"/>
          <w:sz w:val="24"/>
          <w:szCs w:val="24"/>
        </w:rPr>
      </w:pPr>
      <w:r w:rsidRPr="00273254">
        <w:rPr>
          <w:rFonts w:ascii="Times New Roman" w:eastAsia="Times New Roman" w:hAnsi="Times New Roman"/>
          <w:color w:val="000000" w:themeColor="text1"/>
          <w:sz w:val="24"/>
          <w:szCs w:val="24"/>
        </w:rPr>
        <w:t xml:space="preserve">Completed and signed SF-424, SF-424a and SF424b, </w:t>
      </w:r>
      <w:r w:rsidR="005F63E2" w:rsidRPr="00273254">
        <w:rPr>
          <w:rFonts w:ascii="Times New Roman" w:eastAsia="Times New Roman" w:hAnsi="Times New Roman"/>
          <w:color w:val="000000" w:themeColor="text1"/>
          <w:sz w:val="24"/>
          <w:szCs w:val="24"/>
        </w:rPr>
        <w:t xml:space="preserve">submitted to </w:t>
      </w:r>
      <w:r w:rsidR="00A32074" w:rsidRPr="00273254">
        <w:rPr>
          <w:rFonts w:ascii="Times New Roman" w:eastAsia="Times New Roman" w:hAnsi="Times New Roman"/>
          <w:color w:val="000000" w:themeColor="text1"/>
          <w:sz w:val="24"/>
          <w:szCs w:val="24"/>
        </w:rPr>
        <w:t>G</w:t>
      </w:r>
      <w:r w:rsidR="005F63E2" w:rsidRPr="00273254">
        <w:rPr>
          <w:rFonts w:ascii="Times New Roman" w:eastAsia="Times New Roman" w:hAnsi="Times New Roman"/>
          <w:color w:val="000000" w:themeColor="text1"/>
          <w:sz w:val="24"/>
          <w:szCs w:val="24"/>
        </w:rPr>
        <w:t>rants.gov</w:t>
      </w:r>
      <w:r w:rsidRPr="00273254">
        <w:rPr>
          <w:rFonts w:ascii="Times New Roman" w:eastAsia="Times New Roman" w:hAnsi="Times New Roman"/>
          <w:color w:val="000000" w:themeColor="text1"/>
          <w:sz w:val="24"/>
          <w:szCs w:val="24"/>
        </w:rPr>
        <w:t xml:space="preserve">, as well as, if applicable, </w:t>
      </w:r>
      <w:r w:rsidR="00C435B9" w:rsidRPr="00273254">
        <w:rPr>
          <w:rFonts w:ascii="Times New Roman" w:eastAsia="Times New Roman" w:hAnsi="Times New Roman"/>
          <w:color w:val="000000" w:themeColor="text1"/>
          <w:sz w:val="24"/>
          <w:szCs w:val="24"/>
        </w:rPr>
        <w:t>your organization’s most recent</w:t>
      </w:r>
      <w:r w:rsidRPr="00273254">
        <w:rPr>
          <w:rFonts w:ascii="Times New Roman" w:eastAsia="Times New Roman" w:hAnsi="Times New Roman"/>
          <w:color w:val="000000" w:themeColor="text1"/>
          <w:sz w:val="24"/>
          <w:szCs w:val="24"/>
        </w:rPr>
        <w:t xml:space="preserve"> audit.</w:t>
      </w:r>
    </w:p>
    <w:p w14:paraId="580FE7CC"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2EE6CD33" w14:textId="4DBFB2E3"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Table of Contents (not to exceed one [1] page in Microsoft Word) that includes a page-numbered contents page, including any attachments.</w:t>
      </w:r>
    </w:p>
    <w:p w14:paraId="4C378C9E"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675AF44B" w14:textId="5F371EEA"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Executive Summary (not to exceed two [2] pages in Microsoft Word) that includes:</w:t>
      </w:r>
    </w:p>
    <w:p w14:paraId="275AC820" w14:textId="15801531" w:rsidR="00752BF3" w:rsidRPr="00273254" w:rsidRDefault="00A32074" w:rsidP="002A69BB">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T</w:t>
      </w:r>
      <w:r w:rsidR="00752BF3" w:rsidRPr="00273254">
        <w:rPr>
          <w:rFonts w:ascii="Times New Roman" w:eastAsia="Times New Roman" w:hAnsi="Times New Roman"/>
          <w:color w:val="000000" w:themeColor="text1"/>
          <w:sz w:val="24"/>
          <w:szCs w:val="24"/>
        </w:rPr>
        <w:t xml:space="preserve">he target </w:t>
      </w:r>
      <w:r w:rsidR="00ED2418">
        <w:rPr>
          <w:rFonts w:ascii="Times New Roman" w:eastAsia="Times New Roman" w:hAnsi="Times New Roman"/>
          <w:color w:val="000000" w:themeColor="text1"/>
          <w:sz w:val="24"/>
          <w:szCs w:val="24"/>
        </w:rPr>
        <w:t>cities, towns, villages, or areas</w:t>
      </w:r>
      <w:r w:rsidR="00752BF3" w:rsidRPr="00273254">
        <w:rPr>
          <w:rFonts w:ascii="Times New Roman" w:eastAsia="Times New Roman" w:hAnsi="Times New Roman"/>
          <w:color w:val="000000" w:themeColor="text1"/>
          <w:sz w:val="24"/>
          <w:szCs w:val="24"/>
        </w:rPr>
        <w:t>,</w:t>
      </w:r>
    </w:p>
    <w:p w14:paraId="60BC3629" w14:textId="655FCB22" w:rsidR="00752BF3" w:rsidRPr="00273254" w:rsidRDefault="00A32074" w:rsidP="002A69BB">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N</w:t>
      </w:r>
      <w:r w:rsidR="00752BF3" w:rsidRPr="00273254">
        <w:rPr>
          <w:rFonts w:ascii="Times New Roman" w:eastAsia="Times New Roman" w:hAnsi="Times New Roman"/>
          <w:color w:val="000000" w:themeColor="text1"/>
          <w:sz w:val="24"/>
          <w:szCs w:val="24"/>
        </w:rPr>
        <w:t>ame and contact information for the project’s main point of contact,</w:t>
      </w:r>
    </w:p>
    <w:p w14:paraId="2F76A820" w14:textId="6405D1A0" w:rsidR="00752BF3" w:rsidRPr="00273254" w:rsidRDefault="00A32074" w:rsidP="002A69BB">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A</w:t>
      </w:r>
      <w:r w:rsidR="00752BF3" w:rsidRPr="00273254">
        <w:rPr>
          <w:rFonts w:ascii="Times New Roman" w:eastAsia="Times New Roman" w:hAnsi="Times New Roman"/>
          <w:color w:val="000000" w:themeColor="text1"/>
          <w:sz w:val="24"/>
          <w:szCs w:val="24"/>
        </w:rPr>
        <w:t xml:space="preserve"> statement of work or synopsis of the pro</w:t>
      </w:r>
      <w:r w:rsidR="007E0952" w:rsidRPr="00273254">
        <w:rPr>
          <w:rFonts w:ascii="Times New Roman" w:eastAsia="Times New Roman" w:hAnsi="Times New Roman"/>
          <w:color w:val="000000" w:themeColor="text1"/>
          <w:sz w:val="24"/>
          <w:szCs w:val="24"/>
        </w:rPr>
        <w:t>ject</w:t>
      </w:r>
      <w:r w:rsidR="00752BF3" w:rsidRPr="00273254">
        <w:rPr>
          <w:rFonts w:ascii="Times New Roman" w:eastAsia="Times New Roman" w:hAnsi="Times New Roman"/>
          <w:color w:val="000000" w:themeColor="text1"/>
          <w:sz w:val="24"/>
          <w:szCs w:val="24"/>
        </w:rPr>
        <w:t>, including a concise breakdown of the project’s objectives, activities, and expected results,</w:t>
      </w:r>
    </w:p>
    <w:p w14:paraId="761C964F" w14:textId="7158D9A0" w:rsidR="00752BF3" w:rsidRPr="00273254" w:rsidRDefault="00A32074" w:rsidP="002A69BB">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T</w:t>
      </w:r>
      <w:r w:rsidR="00752BF3" w:rsidRPr="00273254">
        <w:rPr>
          <w:rFonts w:ascii="Times New Roman" w:eastAsia="Times New Roman" w:hAnsi="Times New Roman"/>
          <w:color w:val="000000" w:themeColor="text1"/>
          <w:sz w:val="24"/>
          <w:szCs w:val="24"/>
        </w:rPr>
        <w:t>he total amount of funding requested and pro</w:t>
      </w:r>
      <w:r w:rsidR="007E0952" w:rsidRPr="00273254">
        <w:rPr>
          <w:rFonts w:ascii="Times New Roman" w:eastAsia="Times New Roman" w:hAnsi="Times New Roman"/>
          <w:color w:val="000000" w:themeColor="text1"/>
          <w:sz w:val="24"/>
          <w:szCs w:val="24"/>
        </w:rPr>
        <w:t>ject</w:t>
      </w:r>
      <w:r w:rsidR="00752BF3" w:rsidRPr="00273254">
        <w:rPr>
          <w:rFonts w:ascii="Times New Roman" w:eastAsia="Times New Roman" w:hAnsi="Times New Roman"/>
          <w:color w:val="000000" w:themeColor="text1"/>
          <w:sz w:val="24"/>
          <w:szCs w:val="24"/>
        </w:rPr>
        <w:t xml:space="preserve"> length, and</w:t>
      </w:r>
    </w:p>
    <w:p w14:paraId="41BF47DD" w14:textId="0217A2A4" w:rsidR="00752BF3" w:rsidRDefault="00A32074" w:rsidP="002A69BB">
      <w:pPr>
        <w:pStyle w:val="ListParagraph"/>
        <w:numPr>
          <w:ilvl w:val="1"/>
          <w:numId w:val="53"/>
        </w:numPr>
        <w:shd w:val="clear" w:color="auto" w:fill="FFFFFF"/>
        <w:spacing w:after="0" w:line="240" w:lineRule="auto"/>
        <w:ind w:left="720" w:hanging="27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lastRenderedPageBreak/>
        <w:t>A</w:t>
      </w:r>
      <w:r w:rsidR="00752BF3" w:rsidRPr="00273254">
        <w:rPr>
          <w:rFonts w:ascii="Times New Roman" w:eastAsia="Times New Roman" w:hAnsi="Times New Roman"/>
          <w:color w:val="000000" w:themeColor="text1"/>
          <w:sz w:val="24"/>
          <w:szCs w:val="24"/>
        </w:rPr>
        <w:t xml:space="preserve"> brief statement on how the project is innovative, sustainable, and will have a demonstrated impact.</w:t>
      </w:r>
    </w:p>
    <w:p w14:paraId="5FC7282C" w14:textId="77777777" w:rsidR="002A69BB" w:rsidRPr="00273254" w:rsidRDefault="002A69BB" w:rsidP="002A69BB">
      <w:pPr>
        <w:pStyle w:val="ListParagraph"/>
        <w:shd w:val="clear" w:color="auto" w:fill="FFFFFF"/>
        <w:spacing w:after="0" w:line="240" w:lineRule="auto"/>
        <w:rPr>
          <w:rFonts w:ascii="Times New Roman" w:eastAsia="Times New Roman" w:hAnsi="Times New Roman"/>
          <w:color w:val="000000" w:themeColor="text1"/>
          <w:sz w:val="24"/>
          <w:szCs w:val="24"/>
        </w:rPr>
      </w:pPr>
    </w:p>
    <w:p w14:paraId="6234CA2A" w14:textId="50B78DDC" w:rsidR="00586D0A"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Proposal Narrative (not to exceed ten [10] pages in Microsoft Word).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Please note the </w:t>
      </w:r>
      <w:r w:rsidR="002A69BB" w:rsidRPr="00273254">
        <w:rPr>
          <w:rFonts w:ascii="Times New Roman" w:eastAsia="Times New Roman" w:hAnsi="Times New Roman"/>
          <w:color w:val="000000" w:themeColor="text1"/>
          <w:sz w:val="24"/>
          <w:szCs w:val="24"/>
        </w:rPr>
        <w:t>ten-page</w:t>
      </w:r>
      <w:r w:rsidRPr="00273254">
        <w:rPr>
          <w:rFonts w:ascii="Times New Roman" w:eastAsia="Times New Roman" w:hAnsi="Times New Roman"/>
          <w:color w:val="000000" w:themeColor="text1"/>
          <w:sz w:val="24"/>
          <w:szCs w:val="24"/>
        </w:rPr>
        <w:t xml:space="preserve"> limit does not include the Table of Contents, Executive Summary, Attachments, Detailed Budget, </w:t>
      </w:r>
      <w:r w:rsidR="004753A9" w:rsidRPr="00273254">
        <w:rPr>
          <w:rFonts w:ascii="Times New Roman" w:eastAsia="Times New Roman" w:hAnsi="Times New Roman"/>
          <w:color w:val="000000" w:themeColor="text1"/>
          <w:sz w:val="24"/>
          <w:szCs w:val="24"/>
        </w:rPr>
        <w:t>and Budget</w:t>
      </w:r>
      <w:r w:rsidRPr="00273254">
        <w:rPr>
          <w:rFonts w:ascii="Times New Roman" w:eastAsia="Times New Roman" w:hAnsi="Times New Roman"/>
          <w:color w:val="000000" w:themeColor="text1"/>
          <w:sz w:val="24"/>
          <w:szCs w:val="24"/>
        </w:rPr>
        <w:t xml:space="preserve"> Narrative or </w:t>
      </w:r>
      <w:r w:rsidR="00083AC3" w:rsidRPr="00273254">
        <w:rPr>
          <w:rFonts w:ascii="Times New Roman" w:eastAsia="Times New Roman" w:hAnsi="Times New Roman"/>
          <w:color w:val="000000" w:themeColor="text1"/>
          <w:sz w:val="24"/>
          <w:szCs w:val="24"/>
        </w:rPr>
        <w:t>negotiated indirect cost rate agreement (</w:t>
      </w:r>
      <w:r w:rsidRPr="00273254">
        <w:rPr>
          <w:rFonts w:ascii="Times New Roman" w:eastAsia="Times New Roman" w:hAnsi="Times New Roman"/>
          <w:color w:val="000000" w:themeColor="text1"/>
          <w:sz w:val="24"/>
          <w:szCs w:val="24"/>
        </w:rPr>
        <w:t>NICRA</w:t>
      </w:r>
      <w:r w:rsidR="00083AC3" w:rsidRPr="00273254">
        <w:rPr>
          <w:rFonts w:ascii="Times New Roman" w:eastAsia="Times New Roman" w:hAnsi="Times New Roman"/>
          <w:color w:val="000000" w:themeColor="text1"/>
          <w:sz w:val="24"/>
          <w:szCs w:val="24"/>
        </w:rPr>
        <w:t>)</w:t>
      </w:r>
      <w:r w:rsidRPr="00273254">
        <w:rPr>
          <w:rFonts w:ascii="Times New Roman" w:eastAsia="Times New Roman" w:hAnsi="Times New Roman"/>
          <w:color w:val="000000" w:themeColor="text1"/>
          <w:sz w:val="24"/>
          <w:szCs w:val="24"/>
        </w:rPr>
        <w:t>.</w:t>
      </w:r>
      <w:r w:rsidR="004316DA">
        <w:rPr>
          <w:rFonts w:ascii="Times New Roman" w:eastAsia="Times New Roman" w:hAnsi="Times New Roman"/>
          <w:color w:val="000000" w:themeColor="text1"/>
          <w:sz w:val="24"/>
          <w:szCs w:val="24"/>
        </w:rPr>
        <w:t xml:space="preserve">  </w:t>
      </w:r>
      <w:r w:rsidR="004316DA" w:rsidRPr="000A3FE3">
        <w:rPr>
          <w:rFonts w:ascii="Times New Roman" w:eastAsia="Times New Roman" w:hAnsi="Times New Roman"/>
          <w:sz w:val="24"/>
          <w:szCs w:val="24"/>
        </w:rPr>
        <w:t>Applicants are encouraged to submit multiple documents in a single Microsoft Word</w:t>
      </w:r>
      <w:r w:rsidR="002A69BB">
        <w:rPr>
          <w:rFonts w:ascii="Times New Roman" w:eastAsia="Times New Roman" w:hAnsi="Times New Roman"/>
          <w:sz w:val="24"/>
          <w:szCs w:val="24"/>
        </w:rPr>
        <w:t xml:space="preserve"> file</w:t>
      </w:r>
      <w:r w:rsidR="004316DA" w:rsidRPr="000A3FE3">
        <w:rPr>
          <w:rFonts w:ascii="Times New Roman" w:eastAsia="Times New Roman" w:hAnsi="Times New Roman"/>
          <w:sz w:val="24"/>
          <w:szCs w:val="24"/>
        </w:rPr>
        <w:t xml:space="preserve"> (i.e., Table of Contents, Executive Summary, Proposal Narrative, and Budget Narrative in one file).</w:t>
      </w:r>
      <w:r w:rsidRPr="00273254">
        <w:rPr>
          <w:rFonts w:ascii="Times New Roman" w:eastAsia="Times New Roman" w:hAnsi="Times New Roman"/>
          <w:color w:val="000000" w:themeColor="text1"/>
          <w:sz w:val="24"/>
          <w:szCs w:val="24"/>
        </w:rPr>
        <w:t xml:space="preserve"> </w:t>
      </w:r>
    </w:p>
    <w:p w14:paraId="20B514A9"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1E3CA825" w14:textId="3E8D765E"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Budget Narrative (preferably in Microsoft Word) that includes an explanation and justification for each line item in the detailed budget spreadsheet, as well as the source and a description of all cost-share offered.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For ease of review, </w:t>
      </w:r>
      <w:r w:rsidR="00DC1118" w:rsidRPr="00273254">
        <w:rPr>
          <w:rFonts w:ascii="Times New Roman" w:eastAsia="Times New Roman" w:hAnsi="Times New Roman"/>
          <w:color w:val="000000" w:themeColor="text1"/>
          <w:sz w:val="24"/>
          <w:szCs w:val="24"/>
        </w:rPr>
        <w:t xml:space="preserve">U.S. Embassy Belmopan </w:t>
      </w:r>
      <w:r w:rsidRPr="00273254">
        <w:rPr>
          <w:rFonts w:ascii="Times New Roman" w:eastAsia="Times New Roman" w:hAnsi="Times New Roman"/>
          <w:color w:val="000000" w:themeColor="text1"/>
          <w:sz w:val="24"/>
          <w:szCs w:val="24"/>
        </w:rPr>
        <w:t xml:space="preserve">recommends applicants </w:t>
      </w:r>
      <w:r w:rsidR="005D5BC4">
        <w:rPr>
          <w:rFonts w:ascii="Times New Roman" w:eastAsia="Times New Roman" w:hAnsi="Times New Roman"/>
          <w:color w:val="000000" w:themeColor="text1"/>
          <w:sz w:val="24"/>
          <w:szCs w:val="24"/>
        </w:rPr>
        <w:t>prepare</w:t>
      </w:r>
      <w:r w:rsidRPr="00273254">
        <w:rPr>
          <w:rFonts w:ascii="Times New Roman" w:eastAsia="Times New Roman" w:hAnsi="Times New Roman"/>
          <w:color w:val="000000" w:themeColor="text1"/>
          <w:sz w:val="24"/>
          <w:szCs w:val="24"/>
        </w:rPr>
        <w:t xml:space="preserve"> the budget narrative as presented in the detailed budget.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Personnel costs should include a clarification of the roles and responsibilities of key staff and percentage of time devoted to the project.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The budget narrative should communicate to </w:t>
      </w:r>
      <w:r w:rsidR="00DC1118" w:rsidRPr="00273254">
        <w:rPr>
          <w:rFonts w:ascii="Times New Roman" w:eastAsia="Times New Roman" w:hAnsi="Times New Roman"/>
          <w:color w:val="000000" w:themeColor="text1"/>
          <w:sz w:val="24"/>
          <w:szCs w:val="24"/>
        </w:rPr>
        <w:t xml:space="preserve">U.S. Embassy Belmopan </w:t>
      </w:r>
      <w:r w:rsidRPr="00273254">
        <w:rPr>
          <w:rFonts w:ascii="Times New Roman" w:eastAsia="Times New Roman" w:hAnsi="Times New Roman"/>
          <w:color w:val="000000" w:themeColor="text1"/>
          <w:sz w:val="24"/>
          <w:szCs w:val="24"/>
        </w:rPr>
        <w:t>any information that might not be</w:t>
      </w:r>
      <w:r w:rsidR="005D5BC4">
        <w:rPr>
          <w:rFonts w:ascii="Times New Roman" w:eastAsia="Times New Roman" w:hAnsi="Times New Roman"/>
          <w:color w:val="000000" w:themeColor="text1"/>
          <w:sz w:val="24"/>
          <w:szCs w:val="24"/>
        </w:rPr>
        <w:t xml:space="preserve"> readily apparent in the budget and does</w:t>
      </w:r>
      <w:r w:rsidRPr="00273254">
        <w:rPr>
          <w:rFonts w:ascii="Times New Roman" w:eastAsia="Times New Roman" w:hAnsi="Times New Roman"/>
          <w:color w:val="000000" w:themeColor="text1"/>
          <w:sz w:val="24"/>
          <w:szCs w:val="24"/>
        </w:rPr>
        <w:t xml:space="preserve"> not simply repeat with words what is stated numerically in the budget.</w:t>
      </w:r>
      <w:r w:rsidR="005D5BC4">
        <w:rPr>
          <w:rFonts w:ascii="Times New Roman" w:eastAsia="Times New Roman" w:hAnsi="Times New Roman"/>
          <w:color w:val="000000" w:themeColor="text1"/>
          <w:sz w:val="24"/>
          <w:szCs w:val="24"/>
        </w:rPr>
        <w:t xml:space="preserve"> Please see TAB C</w:t>
      </w:r>
    </w:p>
    <w:p w14:paraId="194E3BDF"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180B42B9" w14:textId="521AC097"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Detailed Line-Item Budget (in Microsoft Excel) that includes three [3] columns including the request to </w:t>
      </w:r>
      <w:r w:rsidR="00DC1118" w:rsidRPr="00273254">
        <w:rPr>
          <w:rFonts w:ascii="Times New Roman" w:eastAsia="Times New Roman" w:hAnsi="Times New Roman"/>
          <w:color w:val="000000" w:themeColor="text1"/>
          <w:sz w:val="24"/>
          <w:szCs w:val="24"/>
        </w:rPr>
        <w:t>U.S. Embassy Belmopan</w:t>
      </w:r>
      <w:r w:rsidRPr="00273254">
        <w:rPr>
          <w:rFonts w:ascii="Times New Roman" w:eastAsia="Times New Roman" w:hAnsi="Times New Roman"/>
          <w:color w:val="000000" w:themeColor="text1"/>
          <w:sz w:val="24"/>
          <w:szCs w:val="24"/>
        </w:rPr>
        <w:t>, any cost sharing contribution, and total budget (see below for more information on budget format</w:t>
      </w:r>
      <w:r w:rsidR="005D5BC4" w:rsidRPr="005D5BC4">
        <w:rPr>
          <w:rFonts w:ascii="Times New Roman" w:eastAsia="Times New Roman" w:hAnsi="Times New Roman"/>
          <w:color w:val="000000" w:themeColor="text1"/>
          <w:sz w:val="24"/>
          <w:szCs w:val="24"/>
        </w:rPr>
        <w:t xml:space="preserve"> </w:t>
      </w:r>
      <w:r w:rsidR="005D5BC4">
        <w:rPr>
          <w:rFonts w:ascii="Times New Roman" w:eastAsia="Times New Roman" w:hAnsi="Times New Roman"/>
          <w:color w:val="000000" w:themeColor="text1"/>
          <w:sz w:val="24"/>
          <w:szCs w:val="24"/>
        </w:rPr>
        <w:t>TAB C</w:t>
      </w:r>
      <w:r w:rsidRPr="00273254">
        <w:rPr>
          <w:rFonts w:ascii="Times New Roman" w:eastAsia="Times New Roman" w:hAnsi="Times New Roman"/>
          <w:color w:val="000000" w:themeColor="text1"/>
          <w:sz w:val="24"/>
          <w:szCs w:val="24"/>
        </w:rPr>
        <w:t xml:space="preserve">). </w:t>
      </w:r>
      <w:r w:rsidR="00486D6E"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 xml:space="preserve">A summary budget should also be included using the OMB approved budget categories (see SF-424 as a sample). </w:t>
      </w:r>
      <w:r w:rsidR="00486D6E" w:rsidRPr="00273254">
        <w:rPr>
          <w:rFonts w:ascii="Times New Roman" w:eastAsia="Times New Roman" w:hAnsi="Times New Roman"/>
          <w:color w:val="000000" w:themeColor="text1"/>
          <w:sz w:val="24"/>
          <w:szCs w:val="24"/>
        </w:rPr>
        <w:t xml:space="preserve"> </w:t>
      </w:r>
      <w:r w:rsidRPr="005D5BC4">
        <w:rPr>
          <w:rFonts w:ascii="Times New Roman" w:eastAsia="Times New Roman" w:hAnsi="Times New Roman"/>
          <w:b/>
          <w:i/>
          <w:color w:val="000000" w:themeColor="text1"/>
          <w:sz w:val="24"/>
          <w:szCs w:val="24"/>
        </w:rPr>
        <w:t>Costs must be in U.S. dollars</w:t>
      </w:r>
      <w:r w:rsidRPr="005D5BC4">
        <w:rPr>
          <w:rFonts w:ascii="Times New Roman" w:eastAsia="Times New Roman" w:hAnsi="Times New Roman"/>
          <w:b/>
          <w:color w:val="000000" w:themeColor="text1"/>
          <w:sz w:val="24"/>
          <w:szCs w:val="24"/>
        </w:rPr>
        <w:t>.</w:t>
      </w:r>
      <w:r w:rsidR="005D5BC4">
        <w:rPr>
          <w:rFonts w:ascii="Times New Roman" w:eastAsia="Times New Roman" w:hAnsi="Times New Roman"/>
          <w:color w:val="000000" w:themeColor="text1"/>
          <w:sz w:val="24"/>
          <w:szCs w:val="24"/>
        </w:rPr>
        <w:t xml:space="preserve"> </w:t>
      </w:r>
    </w:p>
    <w:p w14:paraId="2522CE29"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030B7E4A" w14:textId="3EBA0E5C"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Attachments (not to exceed nine [9] pages total, preferably in Microsoft Word) that include the following in order:</w:t>
      </w:r>
    </w:p>
    <w:p w14:paraId="6AF89082" w14:textId="2C3379BB" w:rsidR="00752BF3" w:rsidRPr="00273254" w:rsidRDefault="00752BF3" w:rsidP="002A69BB">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Page 1-2: </w:t>
      </w:r>
      <w:r w:rsidR="007B4903" w:rsidRPr="00273254">
        <w:rPr>
          <w:rFonts w:ascii="Times New Roman" w:eastAsia="Times New Roman" w:hAnsi="Times New Roman"/>
          <w:color w:val="000000" w:themeColor="text1"/>
          <w:sz w:val="24"/>
          <w:szCs w:val="24"/>
        </w:rPr>
        <w:t xml:space="preserve">Project </w:t>
      </w:r>
      <w:r w:rsidRPr="00273254">
        <w:rPr>
          <w:rFonts w:ascii="Times New Roman" w:eastAsia="Times New Roman" w:hAnsi="Times New Roman"/>
          <w:color w:val="000000" w:themeColor="text1"/>
          <w:sz w:val="24"/>
          <w:szCs w:val="24"/>
        </w:rPr>
        <w:t xml:space="preserve">Monitoring Plan (see </w:t>
      </w:r>
      <w:r w:rsidR="007B4903" w:rsidRPr="00273254">
        <w:rPr>
          <w:rFonts w:ascii="Times New Roman" w:eastAsia="Times New Roman" w:hAnsi="Times New Roman"/>
          <w:color w:val="000000" w:themeColor="text1"/>
          <w:sz w:val="24"/>
          <w:szCs w:val="24"/>
        </w:rPr>
        <w:t xml:space="preserve">Tab </w:t>
      </w:r>
      <w:r w:rsidR="00E00F25" w:rsidRPr="00273254">
        <w:rPr>
          <w:rFonts w:ascii="Times New Roman" w:eastAsia="Times New Roman" w:hAnsi="Times New Roman"/>
          <w:color w:val="000000" w:themeColor="text1"/>
          <w:sz w:val="24"/>
          <w:szCs w:val="24"/>
        </w:rPr>
        <w:t>B for</w:t>
      </w:r>
      <w:r w:rsidRPr="00273254">
        <w:rPr>
          <w:rFonts w:ascii="Times New Roman" w:eastAsia="Times New Roman" w:hAnsi="Times New Roman"/>
          <w:color w:val="000000" w:themeColor="text1"/>
          <w:sz w:val="24"/>
          <w:szCs w:val="24"/>
        </w:rPr>
        <w:t xml:space="preserve"> more information on this section).</w:t>
      </w:r>
    </w:p>
    <w:p w14:paraId="5CCCAAD6" w14:textId="19E5F2B5" w:rsidR="00752BF3" w:rsidRPr="00273254" w:rsidRDefault="00752BF3" w:rsidP="002A69BB">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Page 3: Roles and responsibilities of key </w:t>
      </w:r>
      <w:r w:rsidR="007E0952" w:rsidRPr="00273254">
        <w:rPr>
          <w:rFonts w:ascii="Times New Roman" w:eastAsia="Times New Roman" w:hAnsi="Times New Roman"/>
          <w:color w:val="000000" w:themeColor="text1"/>
          <w:sz w:val="24"/>
          <w:szCs w:val="24"/>
        </w:rPr>
        <w:t xml:space="preserve">project </w:t>
      </w:r>
      <w:r w:rsidRPr="00273254">
        <w:rPr>
          <w:rFonts w:ascii="Times New Roman" w:eastAsia="Times New Roman" w:hAnsi="Times New Roman"/>
          <w:color w:val="000000" w:themeColor="text1"/>
          <w:sz w:val="24"/>
          <w:szCs w:val="24"/>
        </w:rPr>
        <w:t xml:space="preserve">personnel with short bios that highlight relevant professional experience. This relates to the organization’s capacity. </w:t>
      </w:r>
      <w:r w:rsidR="00880A7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Given the limited space, CVs are not recommended for submission.</w:t>
      </w:r>
    </w:p>
    <w:p w14:paraId="32C2BBF8" w14:textId="4FD1E9CA" w:rsidR="00752BF3" w:rsidRPr="00273254" w:rsidRDefault="00752BF3" w:rsidP="002A69BB">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Page 4: Timeline of the overall proposal. Components should include activities, evaluation efforts, and pro</w:t>
      </w:r>
      <w:r w:rsidR="007E0952" w:rsidRPr="00273254">
        <w:rPr>
          <w:rFonts w:ascii="Times New Roman" w:eastAsia="Times New Roman" w:hAnsi="Times New Roman"/>
          <w:color w:val="000000" w:themeColor="text1"/>
          <w:sz w:val="24"/>
          <w:szCs w:val="24"/>
        </w:rPr>
        <w:t>ject</w:t>
      </w:r>
      <w:r w:rsidRPr="00273254">
        <w:rPr>
          <w:rFonts w:ascii="Times New Roman" w:eastAsia="Times New Roman" w:hAnsi="Times New Roman"/>
          <w:color w:val="000000" w:themeColor="text1"/>
          <w:sz w:val="24"/>
          <w:szCs w:val="24"/>
        </w:rPr>
        <w:t xml:space="preserve"> closeout.</w:t>
      </w:r>
    </w:p>
    <w:p w14:paraId="73B1E5F8" w14:textId="308B8C1F" w:rsidR="00752BF3" w:rsidRPr="00273254" w:rsidRDefault="00752BF3" w:rsidP="002A69BB">
      <w:pPr>
        <w:pStyle w:val="ListParagraph"/>
        <w:numPr>
          <w:ilvl w:val="1"/>
          <w:numId w:val="53"/>
        </w:numPr>
        <w:shd w:val="clear" w:color="auto" w:fill="FFFFFF"/>
        <w:spacing w:after="0" w:line="240" w:lineRule="auto"/>
        <w:ind w:left="72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Page 5-7: </w:t>
      </w:r>
      <w:r w:rsidR="00ED2418">
        <w:rPr>
          <w:rFonts w:ascii="Times New Roman" w:eastAsia="Times New Roman" w:hAnsi="Times New Roman"/>
          <w:color w:val="000000" w:themeColor="text1"/>
          <w:sz w:val="24"/>
          <w:szCs w:val="24"/>
        </w:rPr>
        <w:t>Supporting Documentation of Government Partnership</w:t>
      </w:r>
      <w:r w:rsidRPr="00273254">
        <w:rPr>
          <w:rFonts w:ascii="Times New Roman" w:eastAsia="Times New Roman" w:hAnsi="Times New Roman"/>
          <w:color w:val="000000" w:themeColor="text1"/>
          <w:sz w:val="24"/>
          <w:szCs w:val="24"/>
        </w:rPr>
        <w:t xml:space="preserve">. Attachments may include letters of support, memoranda of understanding (MOU)/agreement, etc. </w:t>
      </w:r>
    </w:p>
    <w:p w14:paraId="56FB0A35" w14:textId="77777777" w:rsidR="00273254" w:rsidRPr="00273254" w:rsidRDefault="00273254">
      <w:pPr>
        <w:widowControl/>
        <w:shd w:val="clear" w:color="auto" w:fill="FFFFFF"/>
        <w:spacing w:after="0" w:line="240" w:lineRule="auto"/>
        <w:ind w:left="360"/>
        <w:contextualSpacing/>
        <w:rPr>
          <w:rFonts w:ascii="Times New Roman" w:eastAsia="Times New Roman" w:hAnsi="Times New Roman" w:cs="Times New Roman"/>
          <w:bCs/>
          <w:color w:val="000000" w:themeColor="text1"/>
          <w:sz w:val="24"/>
          <w:szCs w:val="24"/>
        </w:rPr>
      </w:pPr>
    </w:p>
    <w:p w14:paraId="0AD042DF" w14:textId="3F247F75" w:rsidR="00752BF3" w:rsidRPr="00273254" w:rsidRDefault="00752BF3">
      <w:pPr>
        <w:pStyle w:val="ListParagraph"/>
        <w:numPr>
          <w:ilvl w:val="0"/>
          <w:numId w:val="53"/>
        </w:numPr>
        <w:shd w:val="clear" w:color="auto" w:fill="FFFFFF"/>
        <w:spacing w:after="0" w:line="240" w:lineRule="auto"/>
        <w:ind w:left="360"/>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If your organization has a NICRA and will include NICRA charges in the budget, your latest NICRA must be included as a .pdf file. This document will not be reviewed by </w:t>
      </w:r>
      <w:r w:rsidR="004C6DF1" w:rsidRPr="00273254">
        <w:rPr>
          <w:rFonts w:ascii="Times New Roman" w:eastAsia="Times New Roman" w:hAnsi="Times New Roman"/>
          <w:color w:val="000000" w:themeColor="text1"/>
          <w:sz w:val="24"/>
          <w:szCs w:val="24"/>
        </w:rPr>
        <w:t>the Embassy</w:t>
      </w:r>
      <w:r w:rsidR="005450C8" w:rsidRPr="00273254">
        <w:rPr>
          <w:rFonts w:ascii="Times New Roman" w:eastAsia="Times New Roman" w:hAnsi="Times New Roman"/>
          <w:color w:val="000000" w:themeColor="text1"/>
          <w:sz w:val="24"/>
          <w:szCs w:val="24"/>
        </w:rPr>
        <w:t>, but</w:t>
      </w:r>
      <w:r w:rsidRPr="00273254">
        <w:rPr>
          <w:rFonts w:ascii="Times New Roman" w:eastAsia="Times New Roman" w:hAnsi="Times New Roman"/>
          <w:color w:val="000000" w:themeColor="text1"/>
          <w:sz w:val="24"/>
          <w:szCs w:val="24"/>
        </w:rPr>
        <w:t xml:space="preserve"> rather used by pro</w:t>
      </w:r>
      <w:r w:rsidR="007E0952" w:rsidRPr="00273254">
        <w:rPr>
          <w:rFonts w:ascii="Times New Roman" w:eastAsia="Times New Roman" w:hAnsi="Times New Roman"/>
          <w:color w:val="000000" w:themeColor="text1"/>
          <w:sz w:val="24"/>
          <w:szCs w:val="24"/>
        </w:rPr>
        <w:t>ject</w:t>
      </w:r>
      <w:r w:rsidRPr="00273254">
        <w:rPr>
          <w:rFonts w:ascii="Times New Roman" w:eastAsia="Times New Roman" w:hAnsi="Times New Roman"/>
          <w:color w:val="000000" w:themeColor="text1"/>
          <w:sz w:val="24"/>
          <w:szCs w:val="24"/>
        </w:rPr>
        <w:t xml:space="preserve"> and grant staff if the submission is recommended for funding and therefore does not count against the submission page limitations, as described above. </w:t>
      </w:r>
      <w:r w:rsidR="00B33FD2" w:rsidRPr="00273254">
        <w:rPr>
          <w:rFonts w:ascii="Times New Roman" w:eastAsia="Times New Roman" w:hAnsi="Times New Roman"/>
          <w:color w:val="000000" w:themeColor="text1"/>
          <w:sz w:val="24"/>
          <w:szCs w:val="24"/>
        </w:rPr>
        <w:t xml:space="preserve"> </w:t>
      </w:r>
      <w:r w:rsidRPr="00273254">
        <w:rPr>
          <w:rFonts w:ascii="Times New Roman" w:eastAsia="Times New Roman" w:hAnsi="Times New Roman"/>
          <w:color w:val="000000" w:themeColor="text1"/>
          <w:sz w:val="24"/>
          <w:szCs w:val="24"/>
        </w:rPr>
        <w:t>If your proposal involves sub</w:t>
      </w:r>
      <w:r w:rsidR="004753A9">
        <w:rPr>
          <w:rFonts w:ascii="Times New Roman" w:eastAsia="Times New Roman" w:hAnsi="Times New Roman"/>
          <w:color w:val="000000" w:themeColor="text1"/>
          <w:sz w:val="24"/>
          <w:szCs w:val="24"/>
        </w:rPr>
        <w:t>-</w:t>
      </w:r>
      <w:r w:rsidRPr="00273254">
        <w:rPr>
          <w:rFonts w:ascii="Times New Roman" w:eastAsia="Times New Roman" w:hAnsi="Times New Roman"/>
          <w:color w:val="000000" w:themeColor="text1"/>
          <w:sz w:val="24"/>
          <w:szCs w:val="24"/>
        </w:rPr>
        <w:t>grants to organizations charging indirect costs, please submit the applicable NICRA also as a .pdf file (see below for more information on indirect cost rates).</w:t>
      </w:r>
      <w:r w:rsidR="00E70BED" w:rsidRPr="00273254">
        <w:rPr>
          <w:rFonts w:ascii="Times New Roman" w:eastAsia="Times New Roman" w:hAnsi="Times New Roman"/>
          <w:color w:val="000000" w:themeColor="text1"/>
          <w:sz w:val="24"/>
          <w:szCs w:val="24"/>
        </w:rPr>
        <w:t xml:space="preserve"> </w:t>
      </w:r>
      <w:r w:rsidR="00B33FD2" w:rsidRPr="00273254">
        <w:rPr>
          <w:rFonts w:ascii="Times New Roman" w:eastAsia="Times New Roman" w:hAnsi="Times New Roman"/>
          <w:color w:val="000000" w:themeColor="text1"/>
          <w:sz w:val="24"/>
          <w:szCs w:val="24"/>
        </w:rPr>
        <w:t xml:space="preserve"> </w:t>
      </w:r>
      <w:r w:rsidR="00E70BED" w:rsidRPr="00273254">
        <w:rPr>
          <w:rFonts w:ascii="Times New Roman" w:eastAsia="Times New Roman" w:hAnsi="Times New Roman"/>
          <w:color w:val="000000" w:themeColor="text1"/>
          <w:sz w:val="24"/>
          <w:szCs w:val="24"/>
        </w:rPr>
        <w:t xml:space="preserve">Specify if your organization </w:t>
      </w:r>
      <w:r w:rsidR="00E70BED" w:rsidRPr="00273254">
        <w:rPr>
          <w:rFonts w:ascii="Times New Roman" w:eastAsia="Times New Roman" w:hAnsi="Times New Roman"/>
          <w:snapToGrid w:val="0"/>
          <w:color w:val="000000" w:themeColor="text1"/>
          <w:sz w:val="24"/>
          <w:szCs w:val="20"/>
        </w:rPr>
        <w:t xml:space="preserve">elects to charge the de </w:t>
      </w:r>
      <w:proofErr w:type="spellStart"/>
      <w:r w:rsidR="00E70BED" w:rsidRPr="00273254">
        <w:rPr>
          <w:rFonts w:ascii="Times New Roman" w:eastAsia="Times New Roman" w:hAnsi="Times New Roman"/>
          <w:snapToGrid w:val="0"/>
          <w:color w:val="000000" w:themeColor="text1"/>
          <w:sz w:val="24"/>
          <w:szCs w:val="20"/>
        </w:rPr>
        <w:t>minimis</w:t>
      </w:r>
      <w:proofErr w:type="spellEnd"/>
      <w:r w:rsidR="00E70BED" w:rsidRPr="00273254">
        <w:rPr>
          <w:rFonts w:ascii="Times New Roman" w:eastAsia="Times New Roman" w:hAnsi="Times New Roman"/>
          <w:snapToGrid w:val="0"/>
          <w:color w:val="000000" w:themeColor="text1"/>
          <w:sz w:val="24"/>
          <w:szCs w:val="20"/>
        </w:rPr>
        <w:t xml:space="preserve"> rate of 10% of the modified total direct costs</w:t>
      </w:r>
      <w:r w:rsidR="00B33FD2" w:rsidRPr="00273254">
        <w:rPr>
          <w:rFonts w:ascii="Times New Roman" w:eastAsia="Times New Roman" w:hAnsi="Times New Roman"/>
          <w:snapToGrid w:val="0"/>
          <w:color w:val="000000" w:themeColor="text1"/>
          <w:sz w:val="24"/>
          <w:szCs w:val="20"/>
        </w:rPr>
        <w:t xml:space="preserve"> (MTDC)</w:t>
      </w:r>
      <w:r w:rsidR="00E70BED" w:rsidRPr="00273254">
        <w:rPr>
          <w:rFonts w:ascii="Times New Roman" w:eastAsia="Times New Roman" w:hAnsi="Times New Roman"/>
          <w:snapToGrid w:val="0"/>
          <w:color w:val="000000" w:themeColor="text1"/>
          <w:sz w:val="24"/>
          <w:szCs w:val="20"/>
        </w:rPr>
        <w:t>.</w:t>
      </w:r>
    </w:p>
    <w:p w14:paraId="6D339B3E" w14:textId="77777777" w:rsidR="00273254" w:rsidRDefault="00273254">
      <w:pPr>
        <w:shd w:val="clear" w:color="auto" w:fill="FFFFFF"/>
        <w:spacing w:after="0" w:line="240" w:lineRule="auto"/>
        <w:rPr>
          <w:rFonts w:ascii="Times New Roman" w:eastAsia="Times New Roman" w:hAnsi="Times New Roman"/>
          <w:color w:val="000000" w:themeColor="text1"/>
          <w:sz w:val="24"/>
          <w:szCs w:val="24"/>
        </w:rPr>
      </w:pPr>
    </w:p>
    <w:p w14:paraId="72A22E83" w14:textId="77777777" w:rsidR="00752BF3" w:rsidRPr="00273254" w:rsidRDefault="00752BF3">
      <w:pPr>
        <w:shd w:val="clear" w:color="auto" w:fill="FFFFFF"/>
        <w:spacing w:after="0" w:line="240" w:lineRule="auto"/>
        <w:rPr>
          <w:rFonts w:ascii="Times New Roman" w:eastAsia="Times New Roman" w:hAnsi="Times New Roman"/>
          <w:color w:val="000000" w:themeColor="text1"/>
          <w:sz w:val="24"/>
          <w:szCs w:val="24"/>
        </w:rPr>
      </w:pPr>
      <w:r w:rsidRPr="00273254">
        <w:rPr>
          <w:rFonts w:ascii="Times New Roman" w:eastAsia="Times New Roman" w:hAnsi="Times New Roman"/>
          <w:color w:val="000000" w:themeColor="text1"/>
          <w:sz w:val="24"/>
          <w:szCs w:val="24"/>
        </w:rPr>
        <w:t xml:space="preserve">Note: </w:t>
      </w:r>
      <w:r w:rsidR="00DC1118" w:rsidRPr="00273254">
        <w:rPr>
          <w:rFonts w:ascii="Times New Roman" w:eastAsia="Times New Roman" w:hAnsi="Times New Roman"/>
          <w:color w:val="000000" w:themeColor="text1"/>
          <w:sz w:val="24"/>
          <w:szCs w:val="24"/>
        </w:rPr>
        <w:t xml:space="preserve">U.S. Embassy Belmopan </w:t>
      </w:r>
      <w:r w:rsidRPr="00273254">
        <w:rPr>
          <w:rFonts w:ascii="Times New Roman" w:eastAsia="Times New Roman" w:hAnsi="Times New Roman"/>
          <w:color w:val="000000" w:themeColor="text1"/>
          <w:sz w:val="24"/>
          <w:szCs w:val="24"/>
        </w:rPr>
        <w:t>retains the right to request additional documentation for those items not included on this form.</w:t>
      </w:r>
    </w:p>
    <w:p w14:paraId="52DF5F0F" w14:textId="77777777" w:rsidR="00752BF3" w:rsidRPr="00752BF3" w:rsidRDefault="00752BF3">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14:paraId="3FCDC8DC" w14:textId="77777777" w:rsidR="00686616" w:rsidRDefault="00686616">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p>
    <w:p w14:paraId="5E4EABDF" w14:textId="5AEFE269"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lastRenderedPageBreak/>
        <w:t>INFORMATION ON STANDARD FORMS</w:t>
      </w:r>
    </w:p>
    <w:p w14:paraId="0B2479A9"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Please see Tab D for instructions for completion of Standard Forms 424, 424A, and 424B. </w:t>
      </w:r>
    </w:p>
    <w:p w14:paraId="115BEE3D"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07C062CB" w14:textId="36396BED" w:rsidR="005013FD" w:rsidRDefault="005013FD" w:rsidP="005013FD">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Pr>
          <w:rFonts w:ascii="Times New Roman" w:eastAsia="Times New Roman" w:hAnsi="Times New Roman" w:cs="Times New Roman"/>
          <w:b/>
          <w:bCs/>
          <w:color w:val="252525"/>
          <w:sz w:val="24"/>
          <w:szCs w:val="24"/>
        </w:rPr>
        <w:t>ADMINISTRATIVE REQUIREMENTS, COST PRINCIPLES AND AUDIT REQUIREMENTS FOR FEDERAL AWARDS</w:t>
      </w:r>
    </w:p>
    <w:p w14:paraId="53EE27A8" w14:textId="77777777" w:rsidR="002A69BB" w:rsidRPr="00752BF3" w:rsidRDefault="002A69BB" w:rsidP="005013FD">
      <w:pPr>
        <w:widowControl/>
        <w:shd w:val="clear" w:color="auto" w:fill="FFFFFF"/>
        <w:spacing w:after="0" w:line="240" w:lineRule="auto"/>
        <w:contextualSpacing/>
        <w:rPr>
          <w:rFonts w:ascii="Times New Roman" w:eastAsia="Times New Roman" w:hAnsi="Times New Roman" w:cs="Times New Roman"/>
          <w:color w:val="252525"/>
          <w:sz w:val="24"/>
          <w:szCs w:val="24"/>
        </w:rPr>
      </w:pPr>
    </w:p>
    <w:p w14:paraId="51632B5A" w14:textId="7A9ACB93" w:rsidR="005013FD" w:rsidRDefault="005013FD" w:rsidP="005013FD">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752BF3">
        <w:rPr>
          <w:rFonts w:ascii="Times New Roman" w:eastAsia="Times New Roman" w:hAnsi="Times New Roman" w:cs="Times New Roman"/>
          <w:color w:val="252525"/>
          <w:sz w:val="24"/>
          <w:szCs w:val="24"/>
        </w:rPr>
        <w:t xml:space="preserve">Organizations should be familiar with </w:t>
      </w:r>
      <w:r>
        <w:rPr>
          <w:rFonts w:ascii="Times New Roman" w:eastAsia="Times New Roman" w:hAnsi="Times New Roman" w:cs="Times New Roman"/>
          <w:color w:val="252525"/>
          <w:sz w:val="24"/>
          <w:szCs w:val="24"/>
        </w:rPr>
        <w:t>2 CFR 200</w:t>
      </w:r>
      <w:r w:rsidRPr="00752BF3">
        <w:rPr>
          <w:rFonts w:ascii="Times New Roman" w:eastAsia="Times New Roman" w:hAnsi="Times New Roman" w:cs="Times New Roman"/>
          <w:color w:val="252525"/>
          <w:sz w:val="24"/>
          <w:szCs w:val="24"/>
        </w:rPr>
        <w:t xml:space="preserve"> on cost accounting principles. </w:t>
      </w:r>
      <w:r>
        <w:rPr>
          <w:rFonts w:ascii="Times New Roman" w:eastAsia="Times New Roman" w:hAnsi="Times New Roman" w:cs="Times New Roman"/>
          <w:color w:val="252525"/>
          <w:sz w:val="24"/>
          <w:szCs w:val="24"/>
        </w:rPr>
        <w:t xml:space="preserve"> </w:t>
      </w:r>
      <w:r w:rsidRPr="00752BF3">
        <w:rPr>
          <w:rFonts w:ascii="Times New Roman" w:eastAsia="Times New Roman" w:hAnsi="Times New Roman" w:cs="Times New Roman"/>
          <w:color w:val="252525"/>
          <w:sz w:val="24"/>
          <w:szCs w:val="24"/>
        </w:rPr>
        <w:t xml:space="preserve">For a copy of the </w:t>
      </w:r>
      <w:r>
        <w:rPr>
          <w:rFonts w:ascii="Times New Roman" w:eastAsia="Times New Roman" w:hAnsi="Times New Roman" w:cs="Times New Roman"/>
          <w:color w:val="252525"/>
          <w:sz w:val="24"/>
          <w:szCs w:val="24"/>
        </w:rPr>
        <w:t>Code of Federal Regulations, go to</w:t>
      </w:r>
      <w:r w:rsidRPr="00752BF3">
        <w:rPr>
          <w:rFonts w:ascii="Times New Roman" w:eastAsia="Times New Roman" w:hAnsi="Times New Roman" w:cs="Times New Roman"/>
          <w:color w:val="252525"/>
          <w:sz w:val="24"/>
          <w:szCs w:val="24"/>
        </w:rPr>
        <w:t xml:space="preserve"> </w:t>
      </w:r>
      <w:hyperlink r:id="rId28" w:history="1">
        <w:r w:rsidRPr="00DD11EC">
          <w:rPr>
            <w:rStyle w:val="Hyperlink"/>
            <w:rFonts w:ascii="Times New Roman" w:hAnsi="Times New Roman" w:cs="Times New Roman"/>
            <w:sz w:val="24"/>
            <w:szCs w:val="24"/>
          </w:rPr>
          <w:t>http://www.ecfr.gov/cgi-bin/text-idx?tpl=/ecfrbrowse/Title02/2cfr200_main_02.tpl</w:t>
        </w:r>
      </w:hyperlink>
      <w:r w:rsidRPr="00E70BED">
        <w:rPr>
          <w:rFonts w:ascii="Times New Roman" w:hAnsi="Times New Roman" w:cs="Times New Roman"/>
          <w:sz w:val="24"/>
          <w:szCs w:val="24"/>
        </w:rPr>
        <w:t>.</w:t>
      </w:r>
      <w:r>
        <w:t xml:space="preserve">  </w:t>
      </w:r>
      <w:r>
        <w:rPr>
          <w:rFonts w:ascii="Times New Roman" w:eastAsia="Times New Roman" w:hAnsi="Times New Roman" w:cs="Times New Roman"/>
          <w:color w:val="252525"/>
          <w:sz w:val="24"/>
          <w:szCs w:val="24"/>
        </w:rPr>
        <w:t>Non-</w:t>
      </w:r>
      <w:proofErr w:type="spellStart"/>
      <w:r>
        <w:rPr>
          <w:rFonts w:ascii="Times New Roman" w:eastAsia="Times New Roman" w:hAnsi="Times New Roman" w:cs="Times New Roman"/>
          <w:color w:val="252525"/>
          <w:sz w:val="24"/>
          <w:szCs w:val="24"/>
        </w:rPr>
        <w:t>U.S.based</w:t>
      </w:r>
      <w:proofErr w:type="spellEnd"/>
      <w:r>
        <w:rPr>
          <w:rFonts w:ascii="Times New Roman" w:eastAsia="Times New Roman" w:hAnsi="Times New Roman" w:cs="Times New Roman"/>
          <w:color w:val="252525"/>
          <w:sz w:val="24"/>
          <w:szCs w:val="24"/>
        </w:rPr>
        <w:t xml:space="preserve"> nonprofit organizations are legally required to comply with 2 CFR 200.  </w:t>
      </w:r>
      <w:r w:rsidRPr="00752BF3">
        <w:rPr>
          <w:rFonts w:ascii="Times New Roman" w:eastAsia="Times New Roman" w:hAnsi="Times New Roman" w:cs="Times New Roman"/>
          <w:color w:val="252525"/>
          <w:sz w:val="24"/>
          <w:szCs w:val="24"/>
        </w:rPr>
        <w:t xml:space="preserve">Public international organizations retain their privileges and immunities as such, but are encouraged to address </w:t>
      </w:r>
      <w:r>
        <w:rPr>
          <w:rFonts w:ascii="Times New Roman" w:eastAsia="Times New Roman" w:hAnsi="Times New Roman" w:cs="Times New Roman"/>
          <w:color w:val="252525"/>
          <w:sz w:val="24"/>
          <w:szCs w:val="24"/>
        </w:rPr>
        <w:t>requirements in outlined in 2 CFR 200</w:t>
      </w:r>
      <w:r w:rsidRPr="00752BF3">
        <w:rPr>
          <w:rFonts w:ascii="Times New Roman" w:eastAsia="Times New Roman" w:hAnsi="Times New Roman" w:cs="Times New Roman"/>
          <w:color w:val="252525"/>
          <w:sz w:val="24"/>
          <w:szCs w:val="24"/>
        </w:rPr>
        <w:t>.</w:t>
      </w:r>
    </w:p>
    <w:p w14:paraId="6BCA8B99"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545A557B" w14:textId="09D07403" w:rsidR="00752BF3" w:rsidRDefault="00752BF3">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CF12CD">
        <w:rPr>
          <w:rFonts w:ascii="Times New Roman" w:eastAsia="Times New Roman" w:hAnsi="Times New Roman" w:cs="Times New Roman"/>
          <w:b/>
          <w:bCs/>
          <w:color w:val="000000" w:themeColor="text1"/>
          <w:sz w:val="24"/>
          <w:szCs w:val="24"/>
        </w:rPr>
        <w:t>AUDITS</w:t>
      </w:r>
    </w:p>
    <w:p w14:paraId="1CFF43F9" w14:textId="77777777" w:rsidR="002A69BB" w:rsidRPr="00CF12CD" w:rsidRDefault="002A69BB">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288E34EA" w14:textId="055FB67F" w:rsidR="00752BF3"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b/>
          <w:bCs/>
          <w:color w:val="000000" w:themeColor="text1"/>
          <w:sz w:val="24"/>
          <w:szCs w:val="24"/>
        </w:rPr>
        <w:t>The recipient’s proposal should include the cost of an audit that</w:t>
      </w:r>
      <w:r w:rsidRPr="00CF12CD">
        <w:rPr>
          <w:rFonts w:ascii="Times New Roman" w:eastAsia="Times New Roman" w:hAnsi="Times New Roman" w:cs="Times New Roman"/>
          <w:color w:val="000000" w:themeColor="text1"/>
          <w:sz w:val="24"/>
          <w:szCs w:val="24"/>
        </w:rPr>
        <w:t>:</w:t>
      </w:r>
    </w:p>
    <w:p w14:paraId="43E8D4E4" w14:textId="77777777" w:rsidR="002A69BB" w:rsidRPr="00CF12CD" w:rsidRDefault="002A69BB">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7290B7B1" w14:textId="723A5C09" w:rsidR="00752BF3" w:rsidRPr="00B46D9C" w:rsidRDefault="00752BF3">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Complies with the requirements of </w:t>
      </w:r>
      <w:r w:rsidR="004F61CF" w:rsidRPr="00B46D9C">
        <w:rPr>
          <w:rFonts w:ascii="Times New Roman" w:eastAsia="Times New Roman" w:hAnsi="Times New Roman"/>
          <w:color w:val="000000" w:themeColor="text1"/>
          <w:sz w:val="24"/>
          <w:szCs w:val="24"/>
        </w:rPr>
        <w:t>2 CFR 200 Subpart F “Audit Requirements</w:t>
      </w:r>
      <w:r w:rsidR="009C4A39" w:rsidRPr="00B46D9C">
        <w:rPr>
          <w:rFonts w:ascii="Times New Roman" w:eastAsia="Times New Roman" w:hAnsi="Times New Roman"/>
          <w:color w:val="000000" w:themeColor="text1"/>
          <w:sz w:val="24"/>
          <w:szCs w:val="24"/>
        </w:rPr>
        <w:t>;</w:t>
      </w:r>
      <w:r w:rsidR="00E01D48" w:rsidRPr="00B46D9C">
        <w:rPr>
          <w:rFonts w:ascii="Times New Roman" w:eastAsia="Times New Roman" w:hAnsi="Times New Roman"/>
          <w:color w:val="000000" w:themeColor="text1"/>
          <w:sz w:val="24"/>
          <w:szCs w:val="24"/>
        </w:rPr>
        <w:t>”</w:t>
      </w:r>
      <w:r w:rsidRPr="00B46D9C">
        <w:rPr>
          <w:rFonts w:ascii="Times New Roman" w:eastAsia="Times New Roman" w:hAnsi="Times New Roman"/>
          <w:color w:val="000000" w:themeColor="text1"/>
          <w:sz w:val="24"/>
          <w:szCs w:val="24"/>
        </w:rPr>
        <w:t xml:space="preserve"> </w:t>
      </w:r>
    </w:p>
    <w:p w14:paraId="34E3F477" w14:textId="2080BA32" w:rsidR="00752BF3" w:rsidRPr="00B46D9C" w:rsidRDefault="00752BF3">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Complies with the requirements of American Institute of Certified Public Accountants (AICPA) Statement of Position (SOP) No. 92-9, "Audits of Not-for-Profit Organizations Receiving Federal Awards</w:t>
      </w:r>
      <w:r w:rsidR="009C4A39" w:rsidRPr="00B46D9C">
        <w:rPr>
          <w:rFonts w:ascii="Times New Roman" w:eastAsia="Times New Roman" w:hAnsi="Times New Roman"/>
          <w:color w:val="000000" w:themeColor="text1"/>
          <w:sz w:val="24"/>
          <w:szCs w:val="24"/>
        </w:rPr>
        <w:t>;</w:t>
      </w:r>
      <w:r w:rsidRPr="00B46D9C">
        <w:rPr>
          <w:rFonts w:ascii="Times New Roman" w:eastAsia="Times New Roman" w:hAnsi="Times New Roman"/>
          <w:color w:val="000000" w:themeColor="text1"/>
          <w:sz w:val="24"/>
          <w:szCs w:val="24"/>
        </w:rPr>
        <w:t>"</w:t>
      </w:r>
    </w:p>
    <w:p w14:paraId="28265A1D" w14:textId="20E75D3D" w:rsidR="00752BF3" w:rsidRPr="00B46D9C" w:rsidRDefault="00752BF3">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Complies with AICPA Codification of Statements on Auditing Standards AU Section 551, "Reporting on Information Accompanying the Basic Financial Statements in Auditor-Submitted Documents," where applicable. </w:t>
      </w:r>
      <w:r w:rsidR="00B33FD2" w:rsidRPr="00B46D9C">
        <w:rPr>
          <w:rFonts w:ascii="Times New Roman" w:eastAsia="Times New Roman" w:hAnsi="Times New Roman"/>
          <w:color w:val="000000" w:themeColor="text1"/>
          <w:sz w:val="24"/>
          <w:szCs w:val="24"/>
        </w:rPr>
        <w:t xml:space="preserve"> </w:t>
      </w:r>
      <w:r w:rsidRPr="00B46D9C">
        <w:rPr>
          <w:rFonts w:ascii="Times New Roman" w:eastAsia="Times New Roman" w:hAnsi="Times New Roman"/>
          <w:color w:val="000000" w:themeColor="text1"/>
          <w:sz w:val="24"/>
          <w:szCs w:val="24"/>
        </w:rPr>
        <w:t>When the U.S. Department of State is the largest direct source of Federal financial assistance (i.e., the cognizant Federal Agency) and indirect costs are charged to Federal grants, a supplemental schedule of indirect cost computation is required</w:t>
      </w:r>
      <w:r w:rsidR="009C4A39" w:rsidRPr="00B46D9C">
        <w:rPr>
          <w:rFonts w:ascii="Times New Roman" w:eastAsia="Times New Roman" w:hAnsi="Times New Roman"/>
          <w:color w:val="000000" w:themeColor="text1"/>
          <w:sz w:val="24"/>
          <w:szCs w:val="24"/>
        </w:rPr>
        <w:t>;</w:t>
      </w:r>
    </w:p>
    <w:p w14:paraId="625BDF0D" w14:textId="27596637" w:rsidR="00752BF3" w:rsidRPr="00B46D9C" w:rsidRDefault="004F61CF">
      <w:pPr>
        <w:pStyle w:val="ListParagraph"/>
        <w:numPr>
          <w:ilvl w:val="1"/>
          <w:numId w:val="58"/>
        </w:numPr>
        <w:shd w:val="clear" w:color="auto" w:fill="FFFFFF"/>
        <w:spacing w:after="0" w:line="240" w:lineRule="auto"/>
        <w:ind w:left="360"/>
        <w:rPr>
          <w:rFonts w:ascii="Times New Roman" w:eastAsia="Times New Roman" w:hAnsi="Times New Roman"/>
          <w:color w:val="000000" w:themeColor="text1"/>
          <w:sz w:val="24"/>
          <w:szCs w:val="24"/>
        </w:rPr>
      </w:pPr>
      <w:r w:rsidRPr="00B46D9C">
        <w:rPr>
          <w:rFonts w:ascii="Times New Roman" w:eastAsia="Times New Roman" w:hAnsi="Times New Roman"/>
          <w:color w:val="000000" w:themeColor="text1"/>
          <w:sz w:val="24"/>
          <w:szCs w:val="24"/>
        </w:rPr>
        <w:t xml:space="preserve">A non-Federal entity that expends $750,000 </w:t>
      </w:r>
      <w:r w:rsidR="008532DE">
        <w:rPr>
          <w:rFonts w:ascii="Times New Roman" w:eastAsia="Times New Roman" w:hAnsi="Times New Roman"/>
          <w:color w:val="000000" w:themeColor="text1"/>
          <w:sz w:val="24"/>
          <w:szCs w:val="24"/>
        </w:rPr>
        <w:t xml:space="preserve">USD </w:t>
      </w:r>
      <w:r w:rsidRPr="00B46D9C">
        <w:rPr>
          <w:rFonts w:ascii="Times New Roman" w:eastAsia="Times New Roman" w:hAnsi="Times New Roman"/>
          <w:color w:val="000000" w:themeColor="text1"/>
          <w:sz w:val="24"/>
          <w:szCs w:val="24"/>
        </w:rPr>
        <w:t>or more during the non-Federal entity's fiscal year in Federal awards must have a single or pro</w:t>
      </w:r>
      <w:r w:rsidR="007E0952" w:rsidRPr="00B46D9C">
        <w:rPr>
          <w:rFonts w:ascii="Times New Roman" w:eastAsia="Times New Roman" w:hAnsi="Times New Roman"/>
          <w:color w:val="000000" w:themeColor="text1"/>
          <w:sz w:val="24"/>
          <w:szCs w:val="24"/>
        </w:rPr>
        <w:t>ject</w:t>
      </w:r>
      <w:r w:rsidRPr="00B46D9C">
        <w:rPr>
          <w:rFonts w:ascii="Times New Roman" w:eastAsia="Times New Roman" w:hAnsi="Times New Roman"/>
          <w:color w:val="000000" w:themeColor="text1"/>
          <w:sz w:val="24"/>
          <w:szCs w:val="24"/>
        </w:rPr>
        <w:t xml:space="preserve">-specific audit conducted for that year in accordance with the provisions of 2 CFR 200 subpart F. </w:t>
      </w:r>
    </w:p>
    <w:p w14:paraId="7988F1BA" w14:textId="77777777" w:rsidR="00752BF3" w:rsidRPr="00CF12CD" w:rsidRDefault="00752BF3" w:rsidP="002A69BB">
      <w:pPr>
        <w:widowControl/>
        <w:shd w:val="clear" w:color="auto" w:fill="FFFFFF"/>
        <w:spacing w:after="0" w:line="240" w:lineRule="auto"/>
        <w:ind w:firstLine="360"/>
        <w:contextualSpacing/>
        <w:rPr>
          <w:rFonts w:ascii="Times New Roman" w:eastAsia="Times New Roman" w:hAnsi="Times New Roman" w:cs="Times New Roman"/>
          <w:i/>
          <w:iCs/>
          <w:color w:val="000000" w:themeColor="text1"/>
          <w:sz w:val="24"/>
          <w:szCs w:val="24"/>
        </w:rPr>
      </w:pPr>
      <w:r w:rsidRPr="00CF12CD">
        <w:rPr>
          <w:rFonts w:ascii="Times New Roman" w:eastAsia="Times New Roman" w:hAnsi="Times New Roman" w:cs="Times New Roman"/>
          <w:i/>
          <w:iCs/>
          <w:color w:val="000000" w:themeColor="text1"/>
          <w:sz w:val="24"/>
          <w:szCs w:val="24"/>
        </w:rPr>
        <w:t xml:space="preserve">The audit costs shall be identified </w:t>
      </w:r>
      <w:r w:rsidR="00BE2BDD" w:rsidRPr="00CF12CD">
        <w:rPr>
          <w:rFonts w:ascii="Times New Roman" w:eastAsia="Times New Roman" w:hAnsi="Times New Roman" w:cs="Times New Roman"/>
          <w:i/>
          <w:iCs/>
          <w:color w:val="000000" w:themeColor="text1"/>
          <w:sz w:val="24"/>
          <w:szCs w:val="24"/>
        </w:rPr>
        <w:t>by 2 CFR 200.4</w:t>
      </w:r>
      <w:r w:rsidR="00D8575F" w:rsidRPr="00CF12CD">
        <w:rPr>
          <w:rFonts w:ascii="Times New Roman" w:eastAsia="Times New Roman" w:hAnsi="Times New Roman" w:cs="Times New Roman"/>
          <w:i/>
          <w:iCs/>
          <w:color w:val="000000" w:themeColor="text1"/>
          <w:sz w:val="24"/>
          <w:szCs w:val="24"/>
        </w:rPr>
        <w:t>2</w:t>
      </w:r>
      <w:r w:rsidR="00BE2BDD" w:rsidRPr="00CF12CD">
        <w:rPr>
          <w:rFonts w:ascii="Times New Roman" w:eastAsia="Times New Roman" w:hAnsi="Times New Roman" w:cs="Times New Roman"/>
          <w:i/>
          <w:iCs/>
          <w:color w:val="000000" w:themeColor="text1"/>
          <w:sz w:val="24"/>
          <w:szCs w:val="24"/>
        </w:rPr>
        <w:t>5</w:t>
      </w:r>
      <w:r w:rsidR="00221540" w:rsidRPr="00CF12CD">
        <w:rPr>
          <w:rFonts w:ascii="Times New Roman" w:eastAsia="Times New Roman" w:hAnsi="Times New Roman" w:cs="Times New Roman"/>
          <w:i/>
          <w:iCs/>
          <w:color w:val="000000" w:themeColor="text1"/>
          <w:sz w:val="24"/>
          <w:szCs w:val="24"/>
        </w:rPr>
        <w:t xml:space="preserve">. </w:t>
      </w:r>
    </w:p>
    <w:p w14:paraId="15AE5E04" w14:textId="77777777"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5D59733A" w14:textId="6F0D3101" w:rsidR="00752BF3" w:rsidRDefault="00752BF3">
      <w:pPr>
        <w:widowControl/>
        <w:shd w:val="clear" w:color="auto" w:fill="FFFFFF"/>
        <w:spacing w:after="0" w:line="240" w:lineRule="auto"/>
        <w:contextualSpacing/>
        <w:rPr>
          <w:rFonts w:ascii="Times New Roman" w:eastAsia="Times New Roman" w:hAnsi="Times New Roman" w:cs="Times New Roman"/>
          <w:b/>
          <w:bCs/>
          <w:color w:val="000000" w:themeColor="text1"/>
          <w:sz w:val="24"/>
          <w:szCs w:val="24"/>
        </w:rPr>
      </w:pPr>
      <w:r w:rsidRPr="00CF12CD">
        <w:rPr>
          <w:rFonts w:ascii="Times New Roman" w:eastAsia="Times New Roman" w:hAnsi="Times New Roman" w:cs="Times New Roman"/>
          <w:b/>
          <w:bCs/>
          <w:color w:val="000000" w:themeColor="text1"/>
          <w:sz w:val="24"/>
          <w:szCs w:val="24"/>
        </w:rPr>
        <w:t>INDIRECT COST-RATE</w:t>
      </w:r>
    </w:p>
    <w:p w14:paraId="681DE181" w14:textId="77777777" w:rsidR="002A69BB" w:rsidRPr="00CF12CD" w:rsidRDefault="002A69BB">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p>
    <w:p w14:paraId="4BA6659D" w14:textId="62336832" w:rsidR="00752BF3" w:rsidRPr="00CF12CD" w:rsidRDefault="00752BF3">
      <w:pPr>
        <w:widowControl/>
        <w:shd w:val="clear" w:color="auto" w:fill="FFFFFF"/>
        <w:spacing w:after="0" w:line="240" w:lineRule="auto"/>
        <w:contextualSpacing/>
        <w:rPr>
          <w:rFonts w:ascii="Times New Roman" w:eastAsia="Times New Roman" w:hAnsi="Times New Roman" w:cs="Times New Roman"/>
          <w:color w:val="000000" w:themeColor="text1"/>
          <w:sz w:val="24"/>
          <w:szCs w:val="24"/>
        </w:rPr>
      </w:pPr>
      <w:r w:rsidRPr="00CF12CD">
        <w:rPr>
          <w:rFonts w:ascii="Times New Roman" w:eastAsia="Times New Roman" w:hAnsi="Times New Roman" w:cs="Times New Roman"/>
          <w:color w:val="000000" w:themeColor="text1"/>
          <w:sz w:val="24"/>
          <w:szCs w:val="24"/>
        </w:rPr>
        <w:t xml:space="preserve">An organization with a negotiated indirect cost rate agreement (NICRA) negotiated with a cognizant </w:t>
      </w:r>
      <w:r w:rsidR="00B33FD2" w:rsidRPr="00CF12CD">
        <w:rPr>
          <w:rFonts w:ascii="Times New Roman" w:eastAsia="Times New Roman" w:hAnsi="Times New Roman" w:cs="Times New Roman"/>
          <w:color w:val="000000" w:themeColor="text1"/>
          <w:sz w:val="24"/>
          <w:szCs w:val="24"/>
        </w:rPr>
        <w:t>F</w:t>
      </w:r>
      <w:r w:rsidRPr="00CF12CD">
        <w:rPr>
          <w:rFonts w:ascii="Times New Roman" w:eastAsia="Times New Roman" w:hAnsi="Times New Roman" w:cs="Times New Roman"/>
          <w:color w:val="000000" w:themeColor="text1"/>
          <w:sz w:val="24"/>
          <w:szCs w:val="24"/>
        </w:rPr>
        <w:t xml:space="preserve">ederal government agency other than the U.S. Department of State </w:t>
      </w:r>
      <w:r w:rsidRPr="002A69BB">
        <w:rPr>
          <w:rFonts w:ascii="Times New Roman" w:eastAsia="Times New Roman" w:hAnsi="Times New Roman" w:cs="Times New Roman"/>
          <w:color w:val="000000" w:themeColor="text1"/>
          <w:sz w:val="24"/>
          <w:szCs w:val="24"/>
        </w:rPr>
        <w:t>must include a copy of the cost-rate agreement</w:t>
      </w:r>
      <w:r w:rsidRPr="003A150E">
        <w:rPr>
          <w:rFonts w:ascii="Times New Roman" w:eastAsia="Times New Roman" w:hAnsi="Times New Roman" w:cs="Times New Roman"/>
          <w:color w:val="000000" w:themeColor="text1"/>
          <w:sz w:val="24"/>
          <w:szCs w:val="24"/>
        </w:rPr>
        <w:t>.</w:t>
      </w:r>
      <w:r w:rsidRPr="00CF12CD">
        <w:rPr>
          <w:rFonts w:ascii="Times New Roman" w:eastAsia="Times New Roman" w:hAnsi="Times New Roman" w:cs="Times New Roman"/>
          <w:color w:val="000000" w:themeColor="text1"/>
          <w:sz w:val="24"/>
          <w:szCs w:val="24"/>
        </w:rPr>
        <w:t xml:space="preserve"> Applicants should indicate in the proposal budget how the rate is applied and if any of the rate will be cost-shared. </w:t>
      </w:r>
      <w:r w:rsidR="00221540" w:rsidRPr="00CF12CD">
        <w:rPr>
          <w:rFonts w:ascii="Times New Roman" w:eastAsia="Times New Roman" w:hAnsi="Times New Roman" w:cs="Times New Roman"/>
          <w:color w:val="000000" w:themeColor="text1"/>
          <w:sz w:val="24"/>
          <w:szCs w:val="24"/>
        </w:rPr>
        <w:t>Per 2 CFR 200.414 any non-Federal entity that has never received a</w:t>
      </w:r>
      <w:r w:rsidR="00337D16" w:rsidRPr="00CF12CD">
        <w:rPr>
          <w:rFonts w:ascii="Times New Roman" w:eastAsia="Times New Roman" w:hAnsi="Times New Roman" w:cs="Times New Roman"/>
          <w:color w:val="000000" w:themeColor="text1"/>
          <w:sz w:val="24"/>
          <w:szCs w:val="24"/>
        </w:rPr>
        <w:t xml:space="preserve"> </w:t>
      </w:r>
      <w:r w:rsidR="00B33FD2" w:rsidRPr="00CF12CD">
        <w:rPr>
          <w:rFonts w:ascii="Times New Roman" w:eastAsia="Times New Roman" w:hAnsi="Times New Roman" w:cs="Times New Roman"/>
          <w:color w:val="000000" w:themeColor="text1"/>
          <w:sz w:val="24"/>
          <w:szCs w:val="24"/>
        </w:rPr>
        <w:t>NICRA</w:t>
      </w:r>
      <w:r w:rsidR="00221540" w:rsidRPr="00CF12CD">
        <w:rPr>
          <w:rFonts w:ascii="Times New Roman" w:eastAsia="Times New Roman" w:hAnsi="Times New Roman" w:cs="Times New Roman"/>
          <w:color w:val="000000" w:themeColor="text1"/>
          <w:sz w:val="24"/>
          <w:szCs w:val="24"/>
        </w:rPr>
        <w:t xml:space="preserve">, except for those non-Federal entities described in Appendix VII to Part 200—States and Local Government and Indian Tribe Indirect Cost Proposals, paragraph D.1.b, may elect to charge a de </w:t>
      </w:r>
      <w:proofErr w:type="spellStart"/>
      <w:r w:rsidR="00221540" w:rsidRPr="00CF12CD">
        <w:rPr>
          <w:rFonts w:ascii="Times New Roman" w:eastAsia="Times New Roman" w:hAnsi="Times New Roman" w:cs="Times New Roman"/>
          <w:color w:val="000000" w:themeColor="text1"/>
          <w:sz w:val="24"/>
          <w:szCs w:val="24"/>
        </w:rPr>
        <w:t>minimis</w:t>
      </w:r>
      <w:proofErr w:type="spellEnd"/>
      <w:r w:rsidR="00221540" w:rsidRPr="00CF12CD">
        <w:rPr>
          <w:rFonts w:ascii="Times New Roman" w:eastAsia="Times New Roman" w:hAnsi="Times New Roman" w:cs="Times New Roman"/>
          <w:color w:val="000000" w:themeColor="text1"/>
          <w:sz w:val="24"/>
          <w:szCs w:val="24"/>
        </w:rPr>
        <w:t xml:space="preserve"> rate of 10% of modified total direct costs (MTDC) </w:t>
      </w:r>
      <w:r w:rsidR="00B5273D" w:rsidRPr="00CF12CD">
        <w:rPr>
          <w:rFonts w:ascii="Times New Roman" w:eastAsia="Times New Roman" w:hAnsi="Times New Roman" w:cs="Times New Roman"/>
          <w:color w:val="000000" w:themeColor="text1"/>
          <w:sz w:val="24"/>
          <w:szCs w:val="24"/>
        </w:rPr>
        <w:t>that</w:t>
      </w:r>
      <w:r w:rsidR="00221540" w:rsidRPr="00CF12CD">
        <w:rPr>
          <w:rFonts w:ascii="Times New Roman" w:eastAsia="Times New Roman" w:hAnsi="Times New Roman" w:cs="Times New Roman"/>
          <w:color w:val="000000" w:themeColor="text1"/>
          <w:sz w:val="24"/>
          <w:szCs w:val="24"/>
        </w:rPr>
        <w:t xml:space="preserve"> may be used indefinitely.</w:t>
      </w:r>
      <w:r w:rsidR="00E30B44" w:rsidRPr="00CF12CD">
        <w:rPr>
          <w:rFonts w:ascii="Times New Roman" w:eastAsia="Times New Roman" w:hAnsi="Times New Roman" w:cs="Times New Roman"/>
          <w:color w:val="000000" w:themeColor="text1"/>
          <w:sz w:val="24"/>
          <w:szCs w:val="24"/>
        </w:rPr>
        <w:t xml:space="preserve"> </w:t>
      </w:r>
      <w:r w:rsidR="00A54DF3">
        <w:rPr>
          <w:rFonts w:ascii="Times New Roman" w:eastAsia="Times New Roman" w:hAnsi="Times New Roman" w:cs="Times New Roman"/>
          <w:color w:val="000000" w:themeColor="text1"/>
          <w:sz w:val="24"/>
          <w:szCs w:val="24"/>
        </w:rPr>
        <w:t xml:space="preserve"> </w:t>
      </w:r>
      <w:r w:rsidR="00221540" w:rsidRPr="00CF12CD">
        <w:rPr>
          <w:rFonts w:ascii="Times New Roman" w:eastAsia="Times New Roman" w:hAnsi="Times New Roman" w:cs="Times New Roman"/>
          <w:color w:val="000000" w:themeColor="text1"/>
          <w:sz w:val="24"/>
          <w:szCs w:val="24"/>
        </w:rPr>
        <w:t>As described in 2 CFR 200.403</w:t>
      </w:r>
      <w:r w:rsidR="009C4A39" w:rsidRPr="00CF12CD">
        <w:rPr>
          <w:rFonts w:ascii="Times New Roman" w:eastAsia="Times New Roman" w:hAnsi="Times New Roman" w:cs="Times New Roman"/>
          <w:color w:val="000000" w:themeColor="text1"/>
          <w:sz w:val="24"/>
          <w:szCs w:val="24"/>
        </w:rPr>
        <w:t>,</w:t>
      </w:r>
      <w:r w:rsidR="00221540" w:rsidRPr="00CF12CD">
        <w:rPr>
          <w:rFonts w:ascii="Times New Roman" w:eastAsia="Times New Roman" w:hAnsi="Times New Roman" w:cs="Times New Roman"/>
          <w:color w:val="000000" w:themeColor="text1"/>
          <w:sz w:val="24"/>
          <w:szCs w:val="24"/>
        </w:rPr>
        <w:t xml:space="preserve"> </w:t>
      </w:r>
      <w:r w:rsidR="009C4A39" w:rsidRPr="00CF12CD">
        <w:rPr>
          <w:rFonts w:ascii="Times New Roman" w:eastAsia="Times New Roman" w:hAnsi="Times New Roman" w:cs="Times New Roman"/>
          <w:color w:val="000000" w:themeColor="text1"/>
          <w:sz w:val="24"/>
          <w:szCs w:val="24"/>
        </w:rPr>
        <w:t>f</w:t>
      </w:r>
      <w:r w:rsidR="00221540" w:rsidRPr="00CF12CD">
        <w:rPr>
          <w:rFonts w:ascii="Times New Roman" w:eastAsia="Times New Roman" w:hAnsi="Times New Roman" w:cs="Times New Roman"/>
          <w:color w:val="000000" w:themeColor="text1"/>
          <w:sz w:val="24"/>
          <w:szCs w:val="24"/>
        </w:rPr>
        <w:t xml:space="preserve">actors affecting </w:t>
      </w:r>
      <w:proofErr w:type="spellStart"/>
      <w:r w:rsidR="00221540" w:rsidRPr="00CF12CD">
        <w:rPr>
          <w:rFonts w:ascii="Times New Roman" w:eastAsia="Times New Roman" w:hAnsi="Times New Roman" w:cs="Times New Roman"/>
          <w:color w:val="000000" w:themeColor="text1"/>
          <w:sz w:val="24"/>
          <w:szCs w:val="24"/>
        </w:rPr>
        <w:t>allowability</w:t>
      </w:r>
      <w:proofErr w:type="spellEnd"/>
      <w:r w:rsidR="00221540" w:rsidRPr="00CF12CD">
        <w:rPr>
          <w:rFonts w:ascii="Times New Roman" w:eastAsia="Times New Roman" w:hAnsi="Times New Roman" w:cs="Times New Roman"/>
          <w:color w:val="000000" w:themeColor="text1"/>
          <w:sz w:val="24"/>
          <w:szCs w:val="24"/>
        </w:rPr>
        <w:t xml:space="preserve"> of costs, costs must be consistently charged as either indirect or direct costs, but may not be double</w:t>
      </w:r>
      <w:r w:rsidR="00B33FD2" w:rsidRPr="00CF12CD">
        <w:rPr>
          <w:rFonts w:ascii="Times New Roman" w:eastAsia="Times New Roman" w:hAnsi="Times New Roman" w:cs="Times New Roman"/>
          <w:color w:val="000000" w:themeColor="text1"/>
          <w:sz w:val="24"/>
          <w:szCs w:val="24"/>
        </w:rPr>
        <w:t>-</w:t>
      </w:r>
      <w:r w:rsidR="00221540" w:rsidRPr="00CF12CD">
        <w:rPr>
          <w:rFonts w:ascii="Times New Roman" w:eastAsia="Times New Roman" w:hAnsi="Times New Roman" w:cs="Times New Roman"/>
          <w:color w:val="000000" w:themeColor="text1"/>
          <w:sz w:val="24"/>
          <w:szCs w:val="24"/>
        </w:rPr>
        <w:t xml:space="preserve">charged or inconsistently charged as both. </w:t>
      </w:r>
      <w:r w:rsidR="00E30B44" w:rsidRPr="00CF12CD">
        <w:rPr>
          <w:rFonts w:ascii="Times New Roman" w:eastAsia="Times New Roman" w:hAnsi="Times New Roman" w:cs="Times New Roman"/>
          <w:color w:val="000000" w:themeColor="text1"/>
          <w:sz w:val="24"/>
          <w:szCs w:val="24"/>
        </w:rPr>
        <w:t xml:space="preserve"> </w:t>
      </w:r>
      <w:r w:rsidR="00221540" w:rsidRPr="00CF12CD">
        <w:rPr>
          <w:rFonts w:ascii="Times New Roman" w:eastAsia="Times New Roman" w:hAnsi="Times New Roman" w:cs="Times New Roman"/>
          <w:color w:val="000000" w:themeColor="text1"/>
          <w:sz w:val="24"/>
          <w:szCs w:val="24"/>
        </w:rPr>
        <w:t>If chosen, this methodology once elected must be used consistently for all Federal awards until such time as a non-Federal entity chooses to negotiate for a rate, which the non-Federal entity may apply to do at any time.</w:t>
      </w:r>
    </w:p>
    <w:p w14:paraId="4995274E" w14:textId="565823E7" w:rsidR="00E30B44" w:rsidRPr="00CF12CD" w:rsidRDefault="00E30B44">
      <w:pPr>
        <w:rPr>
          <w:rFonts w:ascii="Times New Roman" w:eastAsia="Times New Roman" w:hAnsi="Times New Roman" w:cs="Times New Roman"/>
          <w:b/>
          <w:snapToGrid w:val="0"/>
          <w:color w:val="000000" w:themeColor="text1"/>
          <w:sz w:val="24"/>
          <w:szCs w:val="24"/>
        </w:rPr>
      </w:pPr>
      <w:r w:rsidRPr="00CF12CD">
        <w:rPr>
          <w:rFonts w:ascii="Times New Roman" w:eastAsia="Times New Roman" w:hAnsi="Times New Roman" w:cs="Times New Roman"/>
          <w:b/>
          <w:snapToGrid w:val="0"/>
          <w:color w:val="000000" w:themeColor="text1"/>
          <w:sz w:val="24"/>
          <w:szCs w:val="24"/>
        </w:rPr>
        <w:br w:type="page"/>
      </w:r>
    </w:p>
    <w:p w14:paraId="0E6644DD" w14:textId="77777777" w:rsidR="00752BF3" w:rsidRPr="00752BF3" w:rsidRDefault="00752BF3">
      <w:pPr>
        <w:widowControl/>
        <w:spacing w:after="0" w:line="240" w:lineRule="auto"/>
        <w:contextualSpacing/>
        <w:rPr>
          <w:rFonts w:ascii="Times New Roman" w:eastAsia="Times New Roman" w:hAnsi="Times New Roman" w:cs="Times New Roman"/>
          <w:b/>
          <w:snapToGrid w:val="0"/>
          <w:color w:val="000000"/>
          <w:sz w:val="24"/>
          <w:szCs w:val="24"/>
        </w:rPr>
      </w:pPr>
    </w:p>
    <w:p w14:paraId="26EF2F0B" w14:textId="77777777" w:rsidR="00752BF3" w:rsidRPr="00752BF3" w:rsidRDefault="00752BF3">
      <w:pPr>
        <w:widowControl/>
        <w:spacing w:after="0" w:line="240" w:lineRule="auto"/>
        <w:ind w:left="2160" w:firstLine="720"/>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TAB A:  PROPOSAL GUIDELINES</w:t>
      </w:r>
    </w:p>
    <w:p w14:paraId="40EC81FA" w14:textId="77777777" w:rsidR="00752BF3" w:rsidRPr="00752BF3" w:rsidRDefault="00752BF3">
      <w:pPr>
        <w:spacing w:after="0" w:line="240" w:lineRule="auto"/>
        <w:rPr>
          <w:rFonts w:ascii="Times New Roman" w:eastAsia="Times New Roman" w:hAnsi="Times New Roman" w:cs="Times New Roman"/>
          <w:snapToGrid w:val="0"/>
          <w:sz w:val="24"/>
          <w:szCs w:val="20"/>
          <w:u w:val="single"/>
        </w:rPr>
      </w:pPr>
    </w:p>
    <w:p w14:paraId="4C432A83" w14:textId="77777777" w:rsidR="00752BF3" w:rsidRPr="00752BF3"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14:paraId="47C2C37F" w14:textId="77777777" w:rsidR="006D69F2" w:rsidRDefault="00752BF3" w:rsidP="002A69BB">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14:paraId="15D2CC29" w14:textId="77777777" w:rsidR="006D69F2" w:rsidRDefault="00752BF3" w:rsidP="002A69BB">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14:paraId="52EEFF62" w14:textId="77777777" w:rsidR="006D69F2" w:rsidRDefault="00752BF3" w:rsidP="002A69BB">
      <w:pPr>
        <w:widowControl/>
        <w:numPr>
          <w:ilvl w:val="0"/>
          <w:numId w:val="41"/>
        </w:numPr>
        <w:spacing w:after="0" w:line="240" w:lineRule="auto"/>
        <w:ind w:left="0" w:firstLine="36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14:paraId="35C83F2C"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5E2C5C64" w14:textId="4A3819D1" w:rsidR="00752BF3" w:rsidRPr="00752BF3"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sidR="00E70BED">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 xml:space="preserve">interventions.  The </w:t>
      </w:r>
      <w:r w:rsidR="004C6DF1">
        <w:rPr>
          <w:rFonts w:ascii="Times New Roman" w:eastAsia="Times New Roman" w:hAnsi="Times New Roman" w:cs="Times New Roman"/>
          <w:snapToGrid w:val="0"/>
          <w:color w:val="000000"/>
          <w:sz w:val="24"/>
          <w:szCs w:val="20"/>
        </w:rPr>
        <w:t xml:space="preserve">applicant </w:t>
      </w:r>
      <w:r w:rsidR="004C6DF1" w:rsidRPr="00752BF3">
        <w:rPr>
          <w:rFonts w:ascii="Times New Roman" w:eastAsia="Times New Roman" w:hAnsi="Times New Roman" w:cs="Times New Roman"/>
          <w:snapToGrid w:val="0"/>
          <w:color w:val="000000"/>
          <w:sz w:val="24"/>
          <w:szCs w:val="20"/>
        </w:rPr>
        <w:t>should</w:t>
      </w:r>
      <w:r w:rsidRPr="00752BF3">
        <w:rPr>
          <w:rFonts w:ascii="Times New Roman" w:eastAsia="Times New Roman" w:hAnsi="Times New Roman" w:cs="Times New Roman"/>
          <w:snapToGrid w:val="0"/>
          <w:color w:val="000000"/>
          <w:sz w:val="24"/>
          <w:szCs w:val="20"/>
        </w:rPr>
        <w:t xml:space="preserve"> also explain, as necessary, the particular experience and qualifications </w:t>
      </w:r>
      <w:r w:rsidR="00E23155">
        <w:rPr>
          <w:rFonts w:ascii="Times New Roman" w:eastAsia="Times New Roman" w:hAnsi="Times New Roman" w:cs="Times New Roman"/>
          <w:snapToGrid w:val="0"/>
          <w:color w:val="000000"/>
          <w:sz w:val="24"/>
          <w:szCs w:val="20"/>
        </w:rPr>
        <w:t>it</w:t>
      </w:r>
      <w:r w:rsidRPr="00752BF3">
        <w:rPr>
          <w:rFonts w:ascii="Times New Roman" w:eastAsia="Times New Roman" w:hAnsi="Times New Roman" w:cs="Times New Roman"/>
          <w:snapToGrid w:val="0"/>
          <w:color w:val="000000"/>
          <w:sz w:val="24"/>
          <w:szCs w:val="20"/>
        </w:rPr>
        <w:t xml:space="preserve"> bring</w:t>
      </w:r>
      <w:r w:rsidR="00E23155">
        <w:rPr>
          <w:rFonts w:ascii="Times New Roman" w:eastAsia="Times New Roman" w:hAnsi="Times New Roman" w:cs="Times New Roman"/>
          <w:snapToGrid w:val="0"/>
          <w:color w:val="000000"/>
          <w:sz w:val="24"/>
          <w:szCs w:val="20"/>
        </w:rPr>
        <w:t>s</w:t>
      </w:r>
      <w:r w:rsidRPr="00752BF3">
        <w:rPr>
          <w:rFonts w:ascii="Times New Roman" w:eastAsia="Times New Roman" w:hAnsi="Times New Roman" w:cs="Times New Roman"/>
          <w:snapToGrid w:val="0"/>
          <w:color w:val="000000"/>
          <w:sz w:val="24"/>
          <w:szCs w:val="20"/>
        </w:rPr>
        <w:t xml:space="preserve">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w:t>
      </w:r>
      <w:r w:rsidR="00E23155">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or program with which this </w:t>
      </w:r>
      <w:r w:rsidR="00E23155">
        <w:rPr>
          <w:rFonts w:ascii="Times New Roman" w:eastAsia="Times New Roman" w:hAnsi="Times New Roman" w:cs="Times New Roman"/>
          <w:snapToGrid w:val="0"/>
          <w:sz w:val="24"/>
          <w:szCs w:val="20"/>
        </w:rPr>
        <w:t>solicitation</w:t>
      </w:r>
      <w:r w:rsidRPr="00752BF3">
        <w:rPr>
          <w:rFonts w:ascii="Times New Roman" w:eastAsia="Times New Roman" w:hAnsi="Times New Roman" w:cs="Times New Roman"/>
          <w:snapToGrid w:val="0"/>
          <w:sz w:val="24"/>
          <w:szCs w:val="20"/>
        </w:rPr>
        <w:t xml:space="preserve"> is associated. </w:t>
      </w:r>
    </w:p>
    <w:p w14:paraId="66E14743"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6B77B47F" w14:textId="693140D2"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 xml:space="preserve">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highlight key stakeholders and their expected role in the project, along with any contingencies.  The </w:t>
      </w:r>
      <w:r w:rsidR="004C6DF1">
        <w:rPr>
          <w:rFonts w:ascii="Times New Roman" w:eastAsia="Times New Roman" w:hAnsi="Times New Roman" w:cs="Times New Roman"/>
          <w:snapToGrid w:val="0"/>
          <w:sz w:val="24"/>
          <w:szCs w:val="20"/>
        </w:rPr>
        <w:t xml:space="preserve">applicant </w:t>
      </w:r>
      <w:r w:rsidR="004C6DF1" w:rsidRPr="00752BF3">
        <w:rPr>
          <w:rFonts w:ascii="Times New Roman" w:eastAsia="Times New Roman" w:hAnsi="Times New Roman" w:cs="Times New Roman"/>
          <w:snapToGrid w:val="0"/>
          <w:sz w:val="24"/>
          <w:szCs w:val="20"/>
        </w:rPr>
        <w:t>should</w:t>
      </w:r>
      <w:r w:rsidRPr="00752BF3">
        <w:rPr>
          <w:rFonts w:ascii="Times New Roman" w:eastAsia="Times New Roman" w:hAnsi="Times New Roman" w:cs="Times New Roman"/>
          <w:snapToGrid w:val="0"/>
          <w:sz w:val="24"/>
          <w:szCs w:val="20"/>
        </w:rPr>
        <w:t xml:space="preserve">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w:t>
      </w:r>
      <w:r w:rsidR="00A54D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Example of a planned activity and contingency:</w:t>
      </w:r>
    </w:p>
    <w:p w14:paraId="6A546033"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D9D9D9" w:themeFill="background1" w:themeFillShade="D9"/>
        <w:tblLook w:val="04A0" w:firstRow="1" w:lastRow="0" w:firstColumn="1" w:lastColumn="0" w:noHBand="0" w:noVBand="1"/>
      </w:tblPr>
      <w:tblGrid>
        <w:gridCol w:w="4518"/>
        <w:gridCol w:w="5040"/>
      </w:tblGrid>
      <w:tr w:rsidR="00752BF3" w:rsidRPr="00752BF3" w14:paraId="1627FA58" w14:textId="77777777" w:rsidTr="00200B98">
        <w:trPr>
          <w:trHeight w:val="413"/>
        </w:trPr>
        <w:tc>
          <w:tcPr>
            <w:tcW w:w="4518" w:type="dxa"/>
            <w:tcBorders>
              <w:bottom w:val="single" w:sz="4" w:space="0" w:color="auto"/>
            </w:tcBorders>
            <w:shd w:val="clear" w:color="auto" w:fill="D9D9D9" w:themeFill="background1" w:themeFillShade="D9"/>
            <w:vAlign w:val="center"/>
          </w:tcPr>
          <w:p w14:paraId="41FB6C4E"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5040" w:type="dxa"/>
            <w:tcBorders>
              <w:bottom w:val="single" w:sz="4" w:space="0" w:color="auto"/>
            </w:tcBorders>
            <w:shd w:val="clear" w:color="auto" w:fill="D9D9D9" w:themeFill="background1" w:themeFillShade="D9"/>
            <w:vAlign w:val="center"/>
          </w:tcPr>
          <w:p w14:paraId="6576B5C4"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752BF3" w:rsidRPr="00752BF3" w14:paraId="288FF6A1" w14:textId="77777777" w:rsidTr="00CF12CD">
        <w:trPr>
          <w:trHeight w:val="1074"/>
        </w:trPr>
        <w:tc>
          <w:tcPr>
            <w:tcW w:w="4518" w:type="dxa"/>
            <w:shd w:val="clear" w:color="auto" w:fill="F2F2F2" w:themeFill="background1" w:themeFillShade="F2"/>
          </w:tcPr>
          <w:p w14:paraId="16BBC927" w14:textId="77777777" w:rsidR="00752BF3" w:rsidRPr="00337D16" w:rsidRDefault="00752BF3" w:rsidP="004735CF">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Energy efficiency workshops in collaboration with the government of Mexico and other representatives from the Latin America region, focused on raising awareness of energy efficiency standards.</w:t>
            </w:r>
          </w:p>
        </w:tc>
        <w:tc>
          <w:tcPr>
            <w:tcW w:w="5040" w:type="dxa"/>
            <w:shd w:val="clear" w:color="auto" w:fill="F2F2F2" w:themeFill="background1" w:themeFillShade="F2"/>
          </w:tcPr>
          <w:p w14:paraId="3D20A613" w14:textId="7A5D79DD" w:rsidR="00752BF3" w:rsidRPr="00337D16" w:rsidRDefault="00752BF3" w:rsidP="004316DA">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337D16">
              <w:t>If government of Mexico doesn’t engage at the expected level, project team will look to other regional stakeholders</w:t>
            </w:r>
            <w:r w:rsidR="004C6DF1" w:rsidRPr="00337D16">
              <w:t>, to</w:t>
            </w:r>
            <w:r w:rsidRPr="00337D16">
              <w:t xml:space="preserve"> assist in convening key stakeholders.</w:t>
            </w:r>
          </w:p>
        </w:tc>
      </w:tr>
    </w:tbl>
    <w:p w14:paraId="35F53C28" w14:textId="77777777" w:rsidR="00752BF3" w:rsidRPr="00752BF3" w:rsidRDefault="00752BF3" w:rsidP="004735CF">
      <w:pPr>
        <w:spacing w:after="0" w:line="240" w:lineRule="auto"/>
        <w:rPr>
          <w:rFonts w:ascii="Times New Roman" w:eastAsia="Times New Roman" w:hAnsi="Times New Roman" w:cs="Times New Roman"/>
          <w:snapToGrid w:val="0"/>
          <w:sz w:val="24"/>
          <w:szCs w:val="20"/>
          <w:u w:val="single"/>
        </w:rPr>
      </w:pPr>
    </w:p>
    <w:p w14:paraId="1C1190D1" w14:textId="77777777" w:rsidR="00752BF3" w:rsidRPr="00752BF3" w:rsidRDefault="00752BF3" w:rsidP="004316DA">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14:paraId="68ED63EF" w14:textId="77777777" w:rsidR="00752BF3" w:rsidRPr="00752BF3" w:rsidRDefault="00752BF3">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Look w:val="04A0" w:firstRow="1" w:lastRow="0" w:firstColumn="1" w:lastColumn="0" w:noHBand="0" w:noVBand="1"/>
      </w:tblPr>
      <w:tblGrid>
        <w:gridCol w:w="9570"/>
      </w:tblGrid>
      <w:tr w:rsidR="00752BF3" w:rsidRPr="00752BF3" w14:paraId="3C6EE489" w14:textId="77777777" w:rsidTr="00200B98">
        <w:trPr>
          <w:trHeight w:val="638"/>
        </w:trPr>
        <w:tc>
          <w:tcPr>
            <w:tcW w:w="9576" w:type="dxa"/>
            <w:shd w:val="clear" w:color="auto" w:fill="D9D9D9" w:themeFill="background1" w:themeFillShade="D9"/>
            <w:vAlign w:val="center"/>
          </w:tcPr>
          <w:p w14:paraId="761FC8FF" w14:textId="77777777" w:rsidR="00752BF3" w:rsidRPr="00752BF3" w:rsidRDefault="000C20F2">
            <w:pPr>
              <w:tabs>
                <w:tab w:val="left" w:pos="1680"/>
                <w:tab w:val="left" w:pos="3465"/>
                <w:tab w:val="left" w:pos="6000"/>
              </w:tabs>
              <w:rPr>
                <w:bCs/>
              </w:rPr>
            </w:pPr>
            <w:r>
              <w:rPr>
                <w:noProof/>
              </w:rPr>
              <mc:AlternateContent>
                <mc:Choice Requires="wps">
                  <w:drawing>
                    <wp:anchor distT="0" distB="0" distL="114300" distR="114300" simplePos="0" relativeHeight="251676160" behindDoc="0" locked="0" layoutInCell="1" allowOverlap="1" wp14:anchorId="6F5EDDA1" wp14:editId="1025AF44">
                      <wp:simplePos x="0" y="0"/>
                      <wp:positionH relativeFrom="column">
                        <wp:posOffset>523875</wp:posOffset>
                      </wp:positionH>
                      <wp:positionV relativeFrom="paragraph">
                        <wp:posOffset>83820</wp:posOffset>
                      </wp:positionV>
                      <wp:extent cx="0" cy="635"/>
                      <wp:effectExtent l="57150" t="17145" r="57150" b="10795"/>
                      <wp:wrapNone/>
                      <wp:docPr id="313"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587F2F" id="_x0000_t32" coordsize="21600,21600" o:spt="32" o:oned="t" path="m,l21600,21600e" filled="f">
                      <v:path arrowok="t" fillok="f" o:connecttype="none"/>
                      <o:lock v:ext="edit" shapetype="t"/>
                    </v:shapetype>
                    <v:shape id="AutoShape 466" o:spid="_x0000_s1026" type="#_x0000_t32" style="position:absolute;margin-left:41.25pt;margin-top:6.6pt;width:0;height:.05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yMOAIAAGc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">
                      <v:stroke endarrow="block"/>
                    </v:shape>
                  </w:pict>
                </mc:Fallback>
              </mc:AlternateContent>
            </w:r>
            <w:r w:rsidR="00752BF3" w:rsidRPr="00752BF3">
              <w:rPr>
                <w:bCs/>
                <w:sz w:val="22"/>
                <w:szCs w:val="22"/>
              </w:rPr>
              <w:t xml:space="preserve">Problem Statement  </w:t>
            </w:r>
            <w:r w:rsidR="00752BF3" w:rsidRPr="00752BF3">
              <w:rPr>
                <w:bCs/>
                <w:sz w:val="22"/>
                <w:szCs w:val="22"/>
              </w:rPr>
              <w:sym w:font="Wingdings" w:char="F0E0"/>
            </w:r>
            <w:r w:rsidR="00752BF3" w:rsidRPr="00752BF3">
              <w:rPr>
                <w:bCs/>
                <w:sz w:val="22"/>
                <w:szCs w:val="22"/>
              </w:rPr>
              <w:t xml:space="preserve"> Planned Activities/Inputs </w:t>
            </w:r>
            <w:r w:rsidR="00752BF3" w:rsidRPr="00752BF3">
              <w:rPr>
                <w:bCs/>
                <w:sz w:val="22"/>
                <w:szCs w:val="22"/>
              </w:rPr>
              <w:sym w:font="Wingdings" w:char="F0E0"/>
            </w:r>
            <w:r w:rsidR="00752BF3" w:rsidRPr="00752BF3">
              <w:rPr>
                <w:bCs/>
                <w:sz w:val="22"/>
                <w:szCs w:val="22"/>
              </w:rPr>
              <w:t xml:space="preserve"> Process Indicators </w:t>
            </w:r>
            <w:r w:rsidR="00752BF3" w:rsidRPr="00752BF3">
              <w:rPr>
                <w:bCs/>
                <w:sz w:val="22"/>
                <w:szCs w:val="22"/>
              </w:rPr>
              <w:sym w:font="Wingdings" w:char="F0E0"/>
            </w:r>
            <w:r w:rsidR="00752BF3" w:rsidRPr="00752BF3">
              <w:rPr>
                <w:bCs/>
                <w:sz w:val="22"/>
                <w:szCs w:val="22"/>
              </w:rPr>
              <w:t xml:space="preserve"> Output Indicators </w:t>
            </w:r>
            <w:r w:rsidR="00752BF3" w:rsidRPr="00752BF3">
              <w:rPr>
                <w:bCs/>
                <w:sz w:val="22"/>
                <w:szCs w:val="22"/>
              </w:rPr>
              <w:sym w:font="Wingdings" w:char="F0E0"/>
            </w:r>
            <w:r w:rsidR="00752BF3" w:rsidRPr="00752BF3">
              <w:rPr>
                <w:bCs/>
                <w:sz w:val="22"/>
                <w:szCs w:val="22"/>
              </w:rPr>
              <w:t xml:space="preserve"> Outcome Indicators </w:t>
            </w:r>
            <w:r w:rsidR="00752BF3" w:rsidRPr="00752BF3">
              <w:rPr>
                <w:bCs/>
                <w:sz w:val="22"/>
                <w:szCs w:val="22"/>
              </w:rPr>
              <w:sym w:font="Wingdings" w:char="F0E0"/>
            </w:r>
            <w:r w:rsidR="00752BF3" w:rsidRPr="00752BF3">
              <w:rPr>
                <w:bCs/>
                <w:sz w:val="22"/>
                <w:szCs w:val="22"/>
              </w:rPr>
              <w:t xml:space="preserve"> Impact</w:t>
            </w:r>
          </w:p>
        </w:tc>
      </w:tr>
    </w:tbl>
    <w:p w14:paraId="05422607" w14:textId="77777777" w:rsidR="00752BF3" w:rsidRPr="00752BF3" w:rsidRDefault="00752BF3" w:rsidP="004735CF">
      <w:pPr>
        <w:spacing w:after="0" w:line="240" w:lineRule="auto"/>
        <w:rPr>
          <w:rFonts w:ascii="Times New Roman" w:eastAsia="Times New Roman" w:hAnsi="Times New Roman" w:cs="Times New Roman"/>
          <w:b/>
          <w:snapToGrid w:val="0"/>
          <w:sz w:val="24"/>
          <w:szCs w:val="20"/>
        </w:rPr>
      </w:pPr>
    </w:p>
    <w:p w14:paraId="55B98E3E" w14:textId="77777777" w:rsidR="00752BF3" w:rsidRPr="00752BF3" w:rsidRDefault="00752BF3" w:rsidP="004316DA">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measure the activity that has been completed. Please delineate the specific activities to be conducted, such as workshops, roundtables, trainings, forums, exchanges, policy dialogues, etc. All indicators must include targets. Example of a process indicator:</w:t>
      </w:r>
    </w:p>
    <w:p w14:paraId="4A92C71A" w14:textId="77777777" w:rsidR="00752BF3" w:rsidRPr="00752BF3" w:rsidRDefault="00752BF3">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7"/>
        <w:gridCol w:w="7483"/>
      </w:tblGrid>
      <w:tr w:rsidR="00752BF3" w:rsidRPr="00752BF3" w14:paraId="13F7C9F7" w14:textId="77777777" w:rsidTr="00200B98">
        <w:trPr>
          <w:trHeight w:val="395"/>
        </w:trPr>
        <w:tc>
          <w:tcPr>
            <w:tcW w:w="2088" w:type="dxa"/>
            <w:shd w:val="clear" w:color="auto" w:fill="D9D9D9" w:themeFill="background1" w:themeFillShade="D9"/>
            <w:vAlign w:val="center"/>
          </w:tcPr>
          <w:p w14:paraId="7BECFD78" w14:textId="77777777" w:rsidR="00752BF3" w:rsidRPr="00752BF3" w:rsidRDefault="00752BF3">
            <w:pPr>
              <w:rPr>
                <w:b/>
              </w:rPr>
            </w:pPr>
            <w:r w:rsidRPr="00752BF3">
              <w:rPr>
                <w:b/>
              </w:rPr>
              <w:t>Process Indicator</w:t>
            </w:r>
          </w:p>
        </w:tc>
        <w:tc>
          <w:tcPr>
            <w:tcW w:w="7488" w:type="dxa"/>
            <w:shd w:val="clear" w:color="auto" w:fill="F2F2F2" w:themeFill="background1" w:themeFillShade="F2"/>
            <w:vAlign w:val="center"/>
          </w:tcPr>
          <w:p w14:paraId="4DC4DA4E" w14:textId="77777777" w:rsidR="00752BF3" w:rsidRPr="00337D16" w:rsidRDefault="00752BF3">
            <w:r w:rsidRPr="00337D16">
              <w:t>50 women trained in energy efficiency standards</w:t>
            </w:r>
          </w:p>
        </w:tc>
      </w:tr>
    </w:tbl>
    <w:p w14:paraId="240BC43A" w14:textId="77777777" w:rsidR="00752BF3" w:rsidRPr="00752BF3" w:rsidRDefault="00752BF3" w:rsidP="004735CF">
      <w:pPr>
        <w:spacing w:after="0" w:line="240" w:lineRule="auto"/>
        <w:rPr>
          <w:rFonts w:ascii="Times New Roman" w:eastAsia="Times New Roman" w:hAnsi="Times New Roman" w:cs="Times New Roman"/>
          <w:b/>
          <w:snapToGrid w:val="0"/>
          <w:sz w:val="24"/>
          <w:szCs w:val="20"/>
        </w:rPr>
      </w:pPr>
    </w:p>
    <w:p w14:paraId="7273A116" w14:textId="77777777" w:rsidR="00752BF3" w:rsidRPr="00752BF3" w:rsidRDefault="00752BF3" w:rsidP="004316DA">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otherwise known as deliverables associated with the agreement, should be included.  Unlike process indicators, outputs are what is produced, and are often tangible.  At this level, it is the measurement of ability, knowledge, skills, or access.  All indicators must include targets. Example of an output indicator involving the same participants:</w:t>
      </w:r>
    </w:p>
    <w:p w14:paraId="58F7B5C9" w14:textId="77777777" w:rsidR="00752BF3" w:rsidRPr="00752BF3" w:rsidRDefault="00752BF3" w:rsidP="004316DA">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7"/>
        <w:gridCol w:w="7483"/>
      </w:tblGrid>
      <w:tr w:rsidR="00752BF3" w:rsidRPr="00752BF3" w14:paraId="7E34150F" w14:textId="77777777" w:rsidTr="00200B98">
        <w:trPr>
          <w:trHeight w:val="710"/>
        </w:trPr>
        <w:tc>
          <w:tcPr>
            <w:tcW w:w="2088" w:type="dxa"/>
            <w:shd w:val="clear" w:color="auto" w:fill="D9D9D9" w:themeFill="background1" w:themeFillShade="D9"/>
            <w:vAlign w:val="center"/>
          </w:tcPr>
          <w:p w14:paraId="3205D655" w14:textId="77777777" w:rsidR="00752BF3" w:rsidRPr="00752BF3" w:rsidRDefault="00752BF3">
            <w:r w:rsidRPr="00752BF3">
              <w:rPr>
                <w:b/>
              </w:rPr>
              <w:t>Output Indicator</w:t>
            </w:r>
          </w:p>
        </w:tc>
        <w:tc>
          <w:tcPr>
            <w:tcW w:w="7488" w:type="dxa"/>
            <w:shd w:val="clear" w:color="auto" w:fill="F2F2F2" w:themeFill="background1" w:themeFillShade="F2"/>
            <w:vAlign w:val="center"/>
          </w:tcPr>
          <w:p w14:paraId="24FC4D74" w14:textId="77777777" w:rsidR="00752BF3" w:rsidRPr="00337D16" w:rsidRDefault="00752BF3">
            <w:r w:rsidRPr="00337D16">
              <w:t>80 percent of participants demonstrate at least 75 percent cognizance of efficiency standards</w:t>
            </w:r>
          </w:p>
        </w:tc>
      </w:tr>
    </w:tbl>
    <w:p w14:paraId="2F18C9F3" w14:textId="77777777" w:rsidR="00752BF3" w:rsidRPr="00752BF3" w:rsidRDefault="00752BF3" w:rsidP="004735CF">
      <w:pPr>
        <w:spacing w:after="0" w:line="240" w:lineRule="auto"/>
        <w:rPr>
          <w:rFonts w:ascii="Times New Roman" w:eastAsia="Times New Roman" w:hAnsi="Times New Roman" w:cs="Times New Roman"/>
          <w:snapToGrid w:val="0"/>
          <w:sz w:val="24"/>
          <w:szCs w:val="20"/>
        </w:rPr>
      </w:pPr>
    </w:p>
    <w:p w14:paraId="65083F86" w14:textId="77777777" w:rsidR="00752BF3" w:rsidRPr="00752BF3" w:rsidRDefault="00752BF3" w:rsidP="004316DA">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measure the change in system or behavior or practice.  Expected outcomes are the results that come from a series of activities that are necessary to achieve impact. All indicators must include targets. Example of an outcome indicator:</w:t>
      </w:r>
    </w:p>
    <w:p w14:paraId="0879E621"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Look w:val="04A0" w:firstRow="1" w:lastRow="0" w:firstColumn="1" w:lastColumn="0" w:noHBand="0" w:noVBand="1"/>
      </w:tblPr>
      <w:tblGrid>
        <w:gridCol w:w="2177"/>
        <w:gridCol w:w="7393"/>
      </w:tblGrid>
      <w:tr w:rsidR="00752BF3" w:rsidRPr="00752BF3" w14:paraId="23D762F6" w14:textId="77777777" w:rsidTr="00200B98">
        <w:trPr>
          <w:trHeight w:val="665"/>
        </w:trPr>
        <w:tc>
          <w:tcPr>
            <w:tcW w:w="2178" w:type="dxa"/>
            <w:shd w:val="clear" w:color="auto" w:fill="D9D9D9" w:themeFill="background1" w:themeFillShade="D9"/>
            <w:vAlign w:val="center"/>
          </w:tcPr>
          <w:p w14:paraId="477E296C" w14:textId="77777777" w:rsidR="00752BF3" w:rsidRPr="00752BF3"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752BF3">
              <w:rPr>
                <w:b/>
                <w:color w:val="000000"/>
              </w:rPr>
              <w:t>Outcome Indicator</w:t>
            </w:r>
          </w:p>
        </w:tc>
        <w:tc>
          <w:tcPr>
            <w:tcW w:w="7398" w:type="dxa"/>
            <w:vAlign w:val="center"/>
          </w:tcPr>
          <w:p w14:paraId="4E07FF3B" w14:textId="77777777" w:rsidR="00752BF3" w:rsidRPr="00337D16" w:rsidRDefault="00752BF3">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337D16">
              <w:rPr>
                <w:color w:val="000000"/>
              </w:rPr>
              <w:t xml:space="preserve">30 percent of efficiency standards being implemented in a participant’s country as a result of participant’s participation. </w:t>
            </w:r>
          </w:p>
        </w:tc>
      </w:tr>
    </w:tbl>
    <w:p w14:paraId="18FC39C2" w14:textId="77777777" w:rsidR="00752BF3" w:rsidRPr="00752BF3" w:rsidRDefault="00752BF3" w:rsidP="004735CF">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14:paraId="1F407868" w14:textId="791D6985" w:rsidR="00752BF3" w:rsidRPr="00752BF3" w:rsidRDefault="00752BF3" w:rsidP="004316DA">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w:t>
      </w:r>
      <w:r w:rsidR="00337D16">
        <w:rPr>
          <w:rFonts w:ascii="Times New Roman" w:eastAsia="Times New Roman" w:hAnsi="Times New Roman" w:cs="Times New Roman"/>
          <w:snapToGrid w:val="0"/>
          <w:sz w:val="24"/>
          <w:szCs w:val="20"/>
        </w:rPr>
        <w:t xml:space="preserve">ets </w:t>
      </w:r>
      <w:r w:rsidR="00B33FD2">
        <w:rPr>
          <w:rFonts w:ascii="Times New Roman" w:eastAsia="Times New Roman" w:hAnsi="Times New Roman" w:cs="Times New Roman"/>
          <w:snapToGrid w:val="0"/>
          <w:sz w:val="24"/>
          <w:szCs w:val="20"/>
        </w:rPr>
        <w:t>that</w:t>
      </w:r>
      <w:r w:rsidRPr="00752BF3">
        <w:rPr>
          <w:rFonts w:ascii="Times New Roman" w:eastAsia="Times New Roman" w:hAnsi="Times New Roman" w:cs="Times New Roman"/>
          <w:snapToGrid w:val="0"/>
          <w:sz w:val="24"/>
          <w:szCs w:val="20"/>
        </w:rPr>
        <w:t xml:space="preserve"> should serve as the foundation for monitoring and evaluation efforts. Ultimately, proposed activities and achievement of indicator targets will lead to impact</w:t>
      </w:r>
      <w:r w:rsidR="001722F3">
        <w:rPr>
          <w:rFonts w:ascii="Times New Roman" w:eastAsia="Times New Roman" w:hAnsi="Times New Roman" w:cs="Times New Roman"/>
          <w:snapToGrid w:val="0"/>
          <w:sz w:val="24"/>
          <w:szCs w:val="20"/>
        </w:rPr>
        <w:t>.</w:t>
      </w:r>
    </w:p>
    <w:p w14:paraId="0757F8B7"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54ED2A2B"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29779B79"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6C94415A" w14:textId="77777777" w:rsidR="00752BF3" w:rsidRPr="00752BF3" w:rsidRDefault="00752BF3">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14:paraId="0E9C1614" w14:textId="06E182D6" w:rsidR="00752BF3" w:rsidRPr="00752BF3" w:rsidRDefault="00752BF3" w:rsidP="00445B57">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lastRenderedPageBreak/>
        <w:t>TAB B: PRO</w:t>
      </w:r>
      <w:r w:rsidR="007E0952">
        <w:rPr>
          <w:rFonts w:ascii="Times New Roman" w:eastAsia="Times New Roman" w:hAnsi="Times New Roman" w:cs="Times New Roman"/>
          <w:b/>
          <w:snapToGrid w:val="0"/>
          <w:color w:val="000000"/>
          <w:sz w:val="24"/>
          <w:szCs w:val="20"/>
        </w:rPr>
        <w:t>JE</w:t>
      </w:r>
      <w:r w:rsidR="000F7018">
        <w:rPr>
          <w:rFonts w:ascii="Times New Roman" w:eastAsia="Times New Roman" w:hAnsi="Times New Roman" w:cs="Times New Roman"/>
          <w:b/>
          <w:snapToGrid w:val="0"/>
          <w:color w:val="000000"/>
          <w:sz w:val="24"/>
          <w:szCs w:val="20"/>
        </w:rPr>
        <w:t>C</w:t>
      </w:r>
      <w:r w:rsidR="007E0952">
        <w:rPr>
          <w:rFonts w:ascii="Times New Roman" w:eastAsia="Times New Roman" w:hAnsi="Times New Roman" w:cs="Times New Roman"/>
          <w:b/>
          <w:snapToGrid w:val="0"/>
          <w:color w:val="000000"/>
          <w:sz w:val="24"/>
          <w:szCs w:val="20"/>
        </w:rPr>
        <w:t>T</w:t>
      </w:r>
      <w:r w:rsidRPr="00752BF3">
        <w:rPr>
          <w:rFonts w:ascii="Times New Roman" w:eastAsia="Times New Roman" w:hAnsi="Times New Roman" w:cs="Times New Roman"/>
          <w:b/>
          <w:snapToGrid w:val="0"/>
          <w:color w:val="000000"/>
          <w:sz w:val="24"/>
          <w:szCs w:val="20"/>
        </w:rPr>
        <w:t xml:space="preserve"> MONITORING PLAN</w:t>
      </w:r>
    </w:p>
    <w:p w14:paraId="1507C4D3" w14:textId="77777777" w:rsidR="00752BF3" w:rsidRPr="00CF12CD" w:rsidRDefault="00752BF3" w:rsidP="004735CF">
      <w:pPr>
        <w:spacing w:after="0" w:line="240" w:lineRule="auto"/>
        <w:rPr>
          <w:rFonts w:ascii="Times New Roman" w:eastAsia="Times New Roman" w:hAnsi="Times New Roman" w:cs="Times New Roman"/>
          <w:snapToGrid w:val="0"/>
          <w:color w:val="000000" w:themeColor="text1"/>
          <w:sz w:val="24"/>
          <w:szCs w:val="20"/>
        </w:rPr>
      </w:pPr>
    </w:p>
    <w:p w14:paraId="66169809" w14:textId="1338E4DF" w:rsidR="00752BF3" w:rsidRPr="00CF12CD" w:rsidRDefault="00113612" w:rsidP="004316DA">
      <w:pPr>
        <w:spacing w:after="0" w:line="240" w:lineRule="auto"/>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color w:val="000000" w:themeColor="text1"/>
          <w:sz w:val="24"/>
          <w:szCs w:val="24"/>
        </w:rPr>
        <w:t>U.S. Embassy Belmopan</w:t>
      </w:r>
      <w:r w:rsidR="00752BF3" w:rsidRPr="00CF12CD">
        <w:rPr>
          <w:rFonts w:ascii="Times New Roman" w:eastAsia="Times New Roman" w:hAnsi="Times New Roman" w:cs="Times New Roman"/>
          <w:snapToGrid w:val="0"/>
          <w:color w:val="000000" w:themeColor="text1"/>
          <w:sz w:val="24"/>
          <w:szCs w:val="20"/>
        </w:rPr>
        <w:t xml:space="preserve"> will work with recipient </w:t>
      </w:r>
      <w:r w:rsidR="00E0554F" w:rsidRPr="00CF12CD">
        <w:rPr>
          <w:rFonts w:ascii="Times New Roman" w:eastAsia="Times New Roman" w:hAnsi="Times New Roman" w:cs="Times New Roman"/>
          <w:snapToGrid w:val="0"/>
          <w:color w:val="000000" w:themeColor="text1"/>
          <w:sz w:val="24"/>
          <w:szCs w:val="20"/>
        </w:rPr>
        <w:t xml:space="preserve">organizations </w:t>
      </w:r>
      <w:r w:rsidR="00752BF3" w:rsidRPr="00CF12CD">
        <w:rPr>
          <w:rFonts w:ascii="Times New Roman" w:eastAsia="Times New Roman" w:hAnsi="Times New Roman" w:cs="Times New Roman"/>
          <w:snapToGrid w:val="0"/>
          <w:color w:val="000000" w:themeColor="text1"/>
          <w:sz w:val="24"/>
          <w:szCs w:val="20"/>
        </w:rPr>
        <w:t xml:space="preserve">to implement the appropriate monitoring plan that meets both the needs of </w:t>
      </w:r>
      <w:r w:rsidRPr="00CF12CD">
        <w:rPr>
          <w:rFonts w:ascii="Times New Roman" w:eastAsia="Times New Roman" w:hAnsi="Times New Roman" w:cs="Times New Roman"/>
          <w:snapToGrid w:val="0"/>
          <w:color w:val="000000" w:themeColor="text1"/>
          <w:sz w:val="24"/>
          <w:szCs w:val="20"/>
        </w:rPr>
        <w:t>U.S. Embassy Belmopan</w:t>
      </w:r>
      <w:r w:rsidR="00752BF3" w:rsidRPr="00CF12CD">
        <w:rPr>
          <w:rFonts w:ascii="Times New Roman" w:eastAsia="Times New Roman" w:hAnsi="Times New Roman" w:cs="Times New Roman"/>
          <w:snapToGrid w:val="0"/>
          <w:color w:val="000000" w:themeColor="text1"/>
          <w:sz w:val="24"/>
          <w:szCs w:val="20"/>
        </w:rPr>
        <w:t xml:space="preserve"> and the implementing partner. Incorporating a well-designed monitoring component into a project is one of the most efficient methods of documenting the progress and potential success of a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  Successful monitoring </w:t>
      </w:r>
      <w:r w:rsidR="00E00F25" w:rsidRPr="00E00F25">
        <w:rPr>
          <w:rFonts w:ascii="Times New Roman" w:eastAsia="Times New Roman" w:hAnsi="Times New Roman" w:cs="Times New Roman"/>
          <w:snapToGrid w:val="0"/>
          <w:color w:val="000000" w:themeColor="text1"/>
          <w:sz w:val="24"/>
          <w:szCs w:val="20"/>
        </w:rPr>
        <w:t>depends</w:t>
      </w:r>
      <w:r w:rsidR="00752BF3" w:rsidRPr="00CF12CD">
        <w:rPr>
          <w:rFonts w:ascii="Times New Roman" w:eastAsia="Times New Roman" w:hAnsi="Times New Roman" w:cs="Times New Roman"/>
          <w:snapToGrid w:val="0"/>
          <w:color w:val="000000" w:themeColor="text1"/>
          <w:sz w:val="24"/>
          <w:szCs w:val="20"/>
        </w:rPr>
        <w:t xml:space="preserve"> on the following:  </w:t>
      </w:r>
    </w:p>
    <w:p w14:paraId="0BD372C1"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49E615A7" w14:textId="08B0FD6E" w:rsidR="006D69F2" w:rsidRPr="00CF12CD" w:rsidRDefault="00752BF3">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752BF3">
        <w:rPr>
          <w:rFonts w:ascii="Times New Roman" w:eastAsia="Times New Roman" w:hAnsi="Times New Roman" w:cs="Times New Roman"/>
          <w:snapToGrid w:val="0"/>
          <w:sz w:val="24"/>
          <w:szCs w:val="20"/>
        </w:rPr>
        <w:t xml:space="preserve">Setting objectives that are specific, </w:t>
      </w:r>
      <w:r w:rsidR="006815A1" w:rsidRPr="00752BF3">
        <w:rPr>
          <w:rFonts w:ascii="Times New Roman" w:eastAsia="Times New Roman" w:hAnsi="Times New Roman" w:cs="Times New Roman"/>
          <w:snapToGrid w:val="0"/>
          <w:sz w:val="24"/>
          <w:szCs w:val="20"/>
        </w:rPr>
        <w:t>measurable</w:t>
      </w:r>
      <w:r w:rsidR="006815A1">
        <w:rPr>
          <w:rFonts w:ascii="Times New Roman" w:eastAsia="Times New Roman" w:hAnsi="Times New Roman" w:cs="Times New Roman"/>
          <w:snapToGrid w:val="0"/>
          <w:sz w:val="24"/>
          <w:szCs w:val="20"/>
        </w:rPr>
        <w:t>,</w:t>
      </w:r>
      <w:r w:rsidR="006815A1"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attainable, results-focused, and placed in a </w:t>
      </w:r>
      <w:r w:rsidRPr="00CF12CD">
        <w:rPr>
          <w:rFonts w:ascii="Times New Roman" w:eastAsia="Times New Roman" w:hAnsi="Times New Roman" w:cs="Times New Roman"/>
          <w:snapToGrid w:val="0"/>
          <w:color w:val="000000" w:themeColor="text1"/>
          <w:sz w:val="24"/>
          <w:szCs w:val="20"/>
        </w:rPr>
        <w:t>reasonable time frame</w:t>
      </w:r>
      <w:r w:rsidR="006815A1" w:rsidRPr="00CF12CD">
        <w:rPr>
          <w:rFonts w:ascii="Times New Roman" w:eastAsia="Times New Roman" w:hAnsi="Times New Roman" w:cs="Times New Roman"/>
          <w:snapToGrid w:val="0"/>
          <w:color w:val="000000" w:themeColor="text1"/>
          <w:sz w:val="24"/>
          <w:szCs w:val="20"/>
        </w:rPr>
        <w:t xml:space="preserve"> (SMART)</w:t>
      </w:r>
    </w:p>
    <w:p w14:paraId="1AD982B5" w14:textId="59A05DA5" w:rsidR="006D69F2" w:rsidRPr="00CF12CD" w:rsidRDefault="00752BF3">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 xml:space="preserve">Linking </w:t>
      </w:r>
      <w:r w:rsidR="00E70BED" w:rsidRPr="00CF12CD">
        <w:rPr>
          <w:rFonts w:ascii="Times New Roman" w:eastAsia="Times New Roman" w:hAnsi="Times New Roman" w:cs="Times New Roman"/>
          <w:snapToGrid w:val="0"/>
          <w:color w:val="000000" w:themeColor="text1"/>
          <w:sz w:val="24"/>
          <w:szCs w:val="20"/>
        </w:rPr>
        <w:t>project</w:t>
      </w:r>
      <w:r w:rsidRPr="00CF12CD">
        <w:rPr>
          <w:rFonts w:ascii="Times New Roman" w:eastAsia="Times New Roman" w:hAnsi="Times New Roman" w:cs="Times New Roman"/>
          <w:snapToGrid w:val="0"/>
          <w:color w:val="000000" w:themeColor="text1"/>
          <w:sz w:val="24"/>
          <w:szCs w:val="20"/>
        </w:rPr>
        <w:t xml:space="preserve"> activities to stated objectives</w:t>
      </w:r>
    </w:p>
    <w:p w14:paraId="257827D5" w14:textId="7835659E" w:rsidR="006D69F2" w:rsidRPr="00CF12CD" w:rsidRDefault="00752BF3">
      <w:pPr>
        <w:numPr>
          <w:ilvl w:val="0"/>
          <w:numId w:val="39"/>
        </w:numPr>
        <w:spacing w:after="0" w:line="240" w:lineRule="auto"/>
        <w:ind w:left="720"/>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snapToGrid w:val="0"/>
          <w:color w:val="000000" w:themeColor="text1"/>
          <w:sz w:val="24"/>
          <w:szCs w:val="20"/>
        </w:rPr>
        <w:t>Developing key performance indicators that measure realistic progress towards the objectives</w:t>
      </w:r>
    </w:p>
    <w:p w14:paraId="0D9CD433" w14:textId="77777777" w:rsidR="00752BF3" w:rsidRPr="00CF12CD" w:rsidRDefault="00752BF3">
      <w:pPr>
        <w:spacing w:after="0" w:line="240" w:lineRule="auto"/>
        <w:rPr>
          <w:rFonts w:ascii="Times New Roman" w:eastAsia="Times New Roman" w:hAnsi="Times New Roman" w:cs="Times New Roman"/>
          <w:snapToGrid w:val="0"/>
          <w:color w:val="000000" w:themeColor="text1"/>
          <w:sz w:val="24"/>
          <w:szCs w:val="20"/>
        </w:rPr>
      </w:pPr>
    </w:p>
    <w:p w14:paraId="54855662" w14:textId="12E6DD02" w:rsidR="00752BF3" w:rsidRPr="00CF12CD" w:rsidRDefault="00113612">
      <w:pPr>
        <w:spacing w:after="0" w:line="240" w:lineRule="auto"/>
        <w:rPr>
          <w:rFonts w:ascii="Times New Roman" w:eastAsia="Times New Roman" w:hAnsi="Times New Roman" w:cs="Times New Roman"/>
          <w:snapToGrid w:val="0"/>
          <w:color w:val="000000" w:themeColor="text1"/>
          <w:sz w:val="24"/>
          <w:szCs w:val="20"/>
        </w:rPr>
      </w:pPr>
      <w:r w:rsidRPr="00CF12CD">
        <w:rPr>
          <w:rFonts w:ascii="Times New Roman" w:eastAsia="Times New Roman" w:hAnsi="Times New Roman" w:cs="Times New Roman"/>
          <w:color w:val="000000" w:themeColor="text1"/>
          <w:sz w:val="24"/>
          <w:szCs w:val="24"/>
        </w:rPr>
        <w:t xml:space="preserve">U.S. Embassy Belmopan </w:t>
      </w:r>
      <w:r w:rsidR="00752BF3" w:rsidRPr="00CF12CD">
        <w:rPr>
          <w:rFonts w:ascii="Times New Roman" w:eastAsia="Times New Roman" w:hAnsi="Times New Roman" w:cs="Times New Roman"/>
          <w:snapToGrid w:val="0"/>
          <w:color w:val="000000" w:themeColor="text1"/>
          <w:sz w:val="24"/>
          <w:szCs w:val="20"/>
        </w:rPr>
        <w:t xml:space="preserve">expects implementing </w:t>
      </w:r>
      <w:r w:rsidR="006815A1" w:rsidRPr="00CF12CD">
        <w:rPr>
          <w:rFonts w:ascii="Times New Roman" w:eastAsia="Times New Roman" w:hAnsi="Times New Roman" w:cs="Times New Roman"/>
          <w:snapToGrid w:val="0"/>
          <w:color w:val="000000" w:themeColor="text1"/>
          <w:sz w:val="24"/>
          <w:szCs w:val="20"/>
        </w:rPr>
        <w:t xml:space="preserve">organizations </w:t>
      </w:r>
      <w:r w:rsidR="00752BF3" w:rsidRPr="00CF12CD">
        <w:rPr>
          <w:rFonts w:ascii="Times New Roman" w:eastAsia="Times New Roman" w:hAnsi="Times New Roman" w:cs="Times New Roman"/>
          <w:snapToGrid w:val="0"/>
          <w:color w:val="000000" w:themeColor="text1"/>
          <w:sz w:val="24"/>
          <w:szCs w:val="20"/>
        </w:rPr>
        <w:t xml:space="preserve">will track participants or partners as appropriate and be able to respond to key </w:t>
      </w:r>
      <w:r w:rsidR="00E00F25">
        <w:rPr>
          <w:rFonts w:ascii="Times New Roman" w:eastAsia="Times New Roman" w:hAnsi="Times New Roman" w:cs="Times New Roman"/>
          <w:snapToGrid w:val="0"/>
          <w:color w:val="000000" w:themeColor="text1"/>
          <w:sz w:val="24"/>
          <w:szCs w:val="20"/>
        </w:rPr>
        <w:t>assessment</w:t>
      </w:r>
      <w:r w:rsidR="00E00F25" w:rsidRPr="00CF12CD">
        <w:rPr>
          <w:rFonts w:ascii="Times New Roman" w:eastAsia="Times New Roman" w:hAnsi="Times New Roman" w:cs="Times New Roman"/>
          <w:snapToGrid w:val="0"/>
          <w:color w:val="000000" w:themeColor="text1"/>
          <w:sz w:val="24"/>
          <w:szCs w:val="20"/>
        </w:rPr>
        <w:t xml:space="preserve"> </w:t>
      </w:r>
      <w:r w:rsidR="00752BF3" w:rsidRPr="00CF12CD">
        <w:rPr>
          <w:rFonts w:ascii="Times New Roman" w:eastAsia="Times New Roman" w:hAnsi="Times New Roman" w:cs="Times New Roman"/>
          <w:snapToGrid w:val="0"/>
          <w:color w:val="000000" w:themeColor="text1"/>
          <w:sz w:val="24"/>
          <w:szCs w:val="20"/>
        </w:rPr>
        <w:t>questions, including satisfaction with the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/training, information learned as a result of the </w:t>
      </w:r>
      <w:r w:rsidR="007E0952" w:rsidRPr="00CF12CD">
        <w:rPr>
          <w:rFonts w:ascii="Times New Roman" w:eastAsia="Times New Roman" w:hAnsi="Times New Roman" w:cs="Times New Roman"/>
          <w:snapToGrid w:val="0"/>
          <w:color w:val="000000" w:themeColor="text1"/>
          <w:sz w:val="24"/>
          <w:szCs w:val="20"/>
        </w:rPr>
        <w:t>project</w:t>
      </w:r>
      <w:r w:rsidR="00752BF3" w:rsidRPr="00CF12CD">
        <w:rPr>
          <w:rFonts w:ascii="Times New Roman" w:eastAsia="Times New Roman" w:hAnsi="Times New Roman" w:cs="Times New Roman"/>
          <w:snapToGrid w:val="0"/>
          <w:color w:val="000000" w:themeColor="text1"/>
          <w:sz w:val="24"/>
          <w:szCs w:val="20"/>
        </w:rPr>
        <w:t>/training, changes in attitude and behavior as a result of the pr</w:t>
      </w:r>
      <w:r w:rsidR="007E0952" w:rsidRPr="00CF12CD">
        <w:rPr>
          <w:rFonts w:ascii="Times New Roman" w:eastAsia="Times New Roman" w:hAnsi="Times New Roman" w:cs="Times New Roman"/>
          <w:snapToGrid w:val="0"/>
          <w:color w:val="000000" w:themeColor="text1"/>
          <w:sz w:val="24"/>
          <w:szCs w:val="20"/>
        </w:rPr>
        <w:t>oject</w:t>
      </w:r>
      <w:r w:rsidR="00752BF3" w:rsidRPr="00CF12CD">
        <w:rPr>
          <w:rFonts w:ascii="Times New Roman" w:eastAsia="Times New Roman" w:hAnsi="Times New Roman" w:cs="Times New Roman"/>
          <w:snapToGrid w:val="0"/>
          <w:color w:val="000000" w:themeColor="text1"/>
          <w:sz w:val="24"/>
          <w:szCs w:val="20"/>
        </w:rPr>
        <w:t>, and effects of the pro</w:t>
      </w:r>
      <w:r w:rsidR="007E0952" w:rsidRPr="00CF12CD">
        <w:rPr>
          <w:rFonts w:ascii="Times New Roman" w:eastAsia="Times New Roman" w:hAnsi="Times New Roman" w:cs="Times New Roman"/>
          <w:snapToGrid w:val="0"/>
          <w:color w:val="000000" w:themeColor="text1"/>
          <w:sz w:val="24"/>
          <w:szCs w:val="20"/>
        </w:rPr>
        <w:t>ject</w:t>
      </w:r>
      <w:r w:rsidR="00752BF3" w:rsidRPr="00CF12CD">
        <w:rPr>
          <w:rFonts w:ascii="Times New Roman" w:eastAsia="Times New Roman" w:hAnsi="Times New Roman" w:cs="Times New Roman"/>
          <w:snapToGrid w:val="0"/>
          <w:color w:val="000000" w:themeColor="text1"/>
          <w:sz w:val="24"/>
          <w:szCs w:val="20"/>
        </w:rPr>
        <w:t xml:space="preserve"> on institutions in which participants work or </w:t>
      </w:r>
      <w:r w:rsidR="00E00F25">
        <w:rPr>
          <w:rFonts w:ascii="Times New Roman" w:eastAsia="Times New Roman" w:hAnsi="Times New Roman" w:cs="Times New Roman"/>
          <w:snapToGrid w:val="0"/>
          <w:color w:val="000000" w:themeColor="text1"/>
          <w:sz w:val="24"/>
          <w:szCs w:val="20"/>
        </w:rPr>
        <w:t>with whom participants partner</w:t>
      </w:r>
      <w:r w:rsidR="00752BF3" w:rsidRPr="00CF12CD">
        <w:rPr>
          <w:rFonts w:ascii="Times New Roman" w:eastAsia="Times New Roman" w:hAnsi="Times New Roman" w:cs="Times New Roman"/>
          <w:snapToGrid w:val="0"/>
          <w:color w:val="000000" w:themeColor="text1"/>
          <w:sz w:val="24"/>
          <w:szCs w:val="20"/>
        </w:rPr>
        <w:t>.  Applicants should include the monitoring and evaluation process in their timeline.</w:t>
      </w:r>
    </w:p>
    <w:p w14:paraId="1A4FCDBD"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029480DD" w14:textId="1837F22B" w:rsidR="00752BF3" w:rsidRPr="00CF12CD" w:rsidRDefault="00752BF3">
      <w:pPr>
        <w:spacing w:after="0" w:line="240" w:lineRule="auto"/>
        <w:rPr>
          <w:rFonts w:ascii="Times New Roman" w:eastAsia="Times New Roman" w:hAnsi="Times New Roman" w:cs="Times New Roman"/>
          <w:snapToGrid w:val="0"/>
          <w:color w:val="000000" w:themeColor="text1"/>
          <w:sz w:val="24"/>
          <w:szCs w:val="20"/>
        </w:rPr>
      </w:pPr>
      <w:r w:rsidRPr="00752BF3">
        <w:rPr>
          <w:rFonts w:ascii="Times New Roman" w:eastAsia="Times New Roman" w:hAnsi="Times New Roman" w:cs="Times New Roman"/>
          <w:snapToGrid w:val="0"/>
          <w:sz w:val="24"/>
          <w:szCs w:val="20"/>
        </w:rPr>
        <w:t>Recipients will be required to provide reports with an analysis and summary of their findings, both quantitative and qualitative, in regular progr</w:t>
      </w:r>
      <w:r w:rsidR="005F63E2">
        <w:rPr>
          <w:rFonts w:ascii="Times New Roman" w:eastAsia="Times New Roman" w:hAnsi="Times New Roman" w:cs="Times New Roman"/>
          <w:snapToGrid w:val="0"/>
          <w:sz w:val="24"/>
          <w:szCs w:val="20"/>
        </w:rPr>
        <w:t>ess</w:t>
      </w:r>
      <w:r w:rsidRPr="00752BF3">
        <w:rPr>
          <w:rFonts w:ascii="Times New Roman" w:eastAsia="Times New Roman" w:hAnsi="Times New Roman" w:cs="Times New Roman"/>
          <w:snapToGrid w:val="0"/>
          <w:sz w:val="24"/>
          <w:szCs w:val="20"/>
        </w:rPr>
        <w:t xml:space="preserve"> </w:t>
      </w:r>
      <w:r w:rsidRPr="00CF12CD">
        <w:rPr>
          <w:rFonts w:ascii="Times New Roman" w:eastAsia="Times New Roman" w:hAnsi="Times New Roman" w:cs="Times New Roman"/>
          <w:snapToGrid w:val="0"/>
          <w:color w:val="000000" w:themeColor="text1"/>
          <w:sz w:val="24"/>
          <w:szCs w:val="20"/>
        </w:rPr>
        <w:t xml:space="preserve">reports to </w:t>
      </w:r>
      <w:r w:rsidR="00113612" w:rsidRPr="00CF12CD">
        <w:rPr>
          <w:rFonts w:ascii="Times New Roman" w:eastAsia="Times New Roman" w:hAnsi="Times New Roman" w:cs="Times New Roman"/>
          <w:color w:val="000000" w:themeColor="text1"/>
          <w:sz w:val="24"/>
          <w:szCs w:val="24"/>
        </w:rPr>
        <w:t>U.S. Embassy Belmopan</w:t>
      </w:r>
      <w:r w:rsidRPr="00CF12CD">
        <w:rPr>
          <w:rFonts w:ascii="Times New Roman" w:eastAsia="Times New Roman" w:hAnsi="Times New Roman" w:cs="Times New Roman"/>
          <w:snapToGrid w:val="0"/>
          <w:color w:val="000000" w:themeColor="text1"/>
          <w:sz w:val="24"/>
          <w:szCs w:val="20"/>
        </w:rPr>
        <w:t xml:space="preserve">.  </w:t>
      </w:r>
    </w:p>
    <w:p w14:paraId="1620506A"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70B9B9D7" w14:textId="3DB9436F" w:rsidR="00752BF3" w:rsidRPr="00752BF3"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plan should include, at a minimum, the following elements:</w:t>
      </w:r>
    </w:p>
    <w:p w14:paraId="201B5AF4" w14:textId="0B9CCF2A" w:rsidR="006D69F2" w:rsidRDefault="00752BF3">
      <w:pPr>
        <w:numPr>
          <w:ilvl w:val="0"/>
          <w:numId w:val="44"/>
        </w:numPr>
        <w:tabs>
          <w:tab w:val="left" w:pos="720"/>
        </w:tabs>
        <w:spacing w:after="0" w:line="240" w:lineRule="auto"/>
        <w:contextualSpacing/>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 results </w:t>
      </w:r>
      <w:r w:rsidR="00445009">
        <w:rPr>
          <w:rFonts w:ascii="Times New Roman" w:eastAsia="Times New Roman" w:hAnsi="Times New Roman" w:cs="Times New Roman"/>
          <w:snapToGrid w:val="0"/>
          <w:sz w:val="24"/>
          <w:szCs w:val="20"/>
        </w:rPr>
        <w:t xml:space="preserve">“Logic Model” </w:t>
      </w:r>
      <w:r w:rsidRPr="00752BF3">
        <w:rPr>
          <w:rFonts w:ascii="Times New Roman" w:eastAsia="Times New Roman" w:hAnsi="Times New Roman" w:cs="Times New Roman"/>
          <w:snapToGrid w:val="0"/>
          <w:sz w:val="24"/>
          <w:szCs w:val="20"/>
        </w:rPr>
        <w:t>planning document</w:t>
      </w:r>
      <w:r w:rsidR="00445009">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see sample)</w:t>
      </w:r>
      <w:r w:rsidR="00E00F25">
        <w:rPr>
          <w:rFonts w:ascii="Times New Roman" w:eastAsia="Times New Roman" w:hAnsi="Times New Roman" w:cs="Times New Roman"/>
          <w:snapToGrid w:val="0"/>
          <w:sz w:val="24"/>
          <w:szCs w:val="20"/>
        </w:rPr>
        <w:t>.</w:t>
      </w:r>
    </w:p>
    <w:p w14:paraId="547D0134" w14:textId="55CA7CF7" w:rsidR="006D69F2" w:rsidRDefault="00752BF3">
      <w:pPr>
        <w:widowControl/>
        <w:numPr>
          <w:ilvl w:val="0"/>
          <w:numId w:val="42"/>
        </w:numPr>
        <w:tabs>
          <w:tab w:val="left" w:pos="720"/>
        </w:tabs>
        <w:spacing w:after="0" w:line="240" w:lineRule="auto"/>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t xml:space="preserve">Indicators, as described in Tab A, as well as details on how each indicator will be measured, frequency of the measurements, units of measure, etc.  Provide indicators at the output and outcome levels. </w:t>
      </w:r>
      <w:r w:rsidR="000973FE">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Monitoring plans should include a chart component that clearly delineates indicators and targets. </w:t>
      </w:r>
      <w:r w:rsidR="000973FE">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u w:val="single"/>
        </w:rPr>
        <w:t>All indicators must include measurable, numerical targets</w:t>
      </w:r>
      <w:r w:rsidR="00E00F25">
        <w:rPr>
          <w:rFonts w:ascii="Times New Roman" w:eastAsia="Times New Roman" w:hAnsi="Times New Roman" w:cs="Times New Roman"/>
          <w:snapToGrid w:val="0"/>
          <w:sz w:val="24"/>
          <w:szCs w:val="20"/>
        </w:rPr>
        <w:t>.</w:t>
      </w:r>
    </w:p>
    <w:p w14:paraId="5AA41B6E" w14:textId="6DD1B315" w:rsidR="006D69F2" w:rsidRDefault="00752BF3">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w:t>
      </w:r>
      <w:r w:rsidR="000973FE">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In some cases, the baseline may be zero</w:t>
      </w:r>
      <w:r w:rsidR="00E00F25">
        <w:rPr>
          <w:rFonts w:ascii="Times New Roman" w:eastAsia="Times New Roman" w:hAnsi="Times New Roman" w:cs="Times New Roman"/>
          <w:snapToGrid w:val="0"/>
          <w:sz w:val="24"/>
          <w:szCs w:val="20"/>
        </w:rPr>
        <w:t>.</w:t>
      </w:r>
    </w:p>
    <w:p w14:paraId="64BD283F" w14:textId="6692A76F" w:rsidR="006D69F2" w:rsidRDefault="00752BF3">
      <w:pPr>
        <w:widowControl/>
        <w:numPr>
          <w:ilvl w:val="0"/>
          <w:numId w:val="42"/>
        </w:numPr>
        <w:tabs>
          <w:tab w:val="left" w:pos="720"/>
        </w:tab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tools, such as rapid assessment surveys, site visits, key stakeholder interviews, etc., that will be used</w:t>
      </w:r>
      <w:r w:rsidR="00E00F25">
        <w:rPr>
          <w:rFonts w:ascii="Times New Roman" w:eastAsia="Times New Roman" w:hAnsi="Times New Roman" w:cs="Times New Roman"/>
          <w:snapToGrid w:val="0"/>
          <w:sz w:val="24"/>
          <w:szCs w:val="20"/>
        </w:rPr>
        <w:t>.</w:t>
      </w:r>
    </w:p>
    <w:p w14:paraId="47BDD832" w14:textId="232E2DB9" w:rsidR="006D69F2" w:rsidRDefault="00752BF3">
      <w:pPr>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throughout the project.  </w:t>
      </w:r>
    </w:p>
    <w:p w14:paraId="591BD1CD" w14:textId="77777777" w:rsidR="00752BF3" w:rsidRPr="00752BF3" w:rsidRDefault="00752BF3">
      <w:pPr>
        <w:spacing w:after="0" w:line="240" w:lineRule="auto"/>
        <w:rPr>
          <w:rFonts w:ascii="Times New Roman" w:eastAsia="Times New Roman" w:hAnsi="Times New Roman" w:cs="Times New Roman"/>
          <w:snapToGrid w:val="0"/>
          <w:sz w:val="24"/>
          <w:szCs w:val="20"/>
        </w:rPr>
      </w:pPr>
    </w:p>
    <w:p w14:paraId="1B4C84EF"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1948808"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1A33987D"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486DB75F"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42087B0"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5F022C0C"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7160C2A4"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2817F834" w14:textId="77777777" w:rsidR="006A24D0" w:rsidRDefault="006A24D0">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3A99A8A6" w14:textId="77777777" w:rsidR="00752BF3" w:rsidRPr="00752BF3"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 xml:space="preserve">Sample Evaluation Plan </w:t>
      </w:r>
    </w:p>
    <w:p w14:paraId="33E7C644" w14:textId="77777777" w:rsidR="00752BF3" w:rsidRPr="00752BF3" w:rsidRDefault="00752BF3">
      <w:pPr>
        <w:spacing w:after="0" w:line="240" w:lineRule="auto"/>
        <w:rPr>
          <w:rFonts w:ascii="Times New Roman" w:eastAsia="Times New Roman" w:hAnsi="Times New Roman" w:cs="Times New Roman"/>
          <w:b/>
          <w:snapToGrid w:val="0"/>
          <w:sz w:val="24"/>
          <w:szCs w:val="20"/>
        </w:rPr>
      </w:pPr>
    </w:p>
    <w:tbl>
      <w:tblPr>
        <w:tblW w:w="5000" w:type="pct"/>
        <w:tblLook w:val="04A0" w:firstRow="1" w:lastRow="0" w:firstColumn="1" w:lastColumn="0" w:noHBand="0" w:noVBand="1"/>
      </w:tblPr>
      <w:tblGrid>
        <w:gridCol w:w="1666"/>
        <w:gridCol w:w="2693"/>
        <w:gridCol w:w="1091"/>
        <w:gridCol w:w="1030"/>
        <w:gridCol w:w="1030"/>
        <w:gridCol w:w="1030"/>
        <w:gridCol w:w="1030"/>
      </w:tblGrid>
      <w:tr w:rsidR="00752BF3" w:rsidRPr="00752BF3" w14:paraId="74DD0CE8" w14:textId="77777777" w:rsidTr="002A69BB">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5DADF000" w14:textId="77777777" w:rsidR="00752BF3" w:rsidRPr="00752BF3" w:rsidRDefault="00752BF3">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14:paraId="5151993E" w14:textId="77777777" w:rsidTr="002A69BB">
        <w:trPr>
          <w:trHeight w:val="585"/>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5F452979"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1407" w:type="pct"/>
            <w:tcBorders>
              <w:top w:val="nil"/>
              <w:left w:val="nil"/>
              <w:bottom w:val="single" w:sz="4" w:space="0" w:color="auto"/>
              <w:right w:val="single" w:sz="4" w:space="0" w:color="auto"/>
            </w:tcBorders>
            <w:shd w:val="clear" w:color="auto" w:fill="auto"/>
            <w:vAlign w:val="bottom"/>
            <w:hideMark/>
          </w:tcPr>
          <w:p w14:paraId="7B54F745"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570" w:type="pct"/>
            <w:tcBorders>
              <w:top w:val="nil"/>
              <w:left w:val="nil"/>
              <w:bottom w:val="single" w:sz="4" w:space="0" w:color="auto"/>
              <w:right w:val="single" w:sz="4" w:space="0" w:color="auto"/>
            </w:tcBorders>
            <w:shd w:val="clear" w:color="auto" w:fill="auto"/>
            <w:vAlign w:val="bottom"/>
            <w:hideMark/>
          </w:tcPr>
          <w:p w14:paraId="059F1CFD"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538" w:type="pct"/>
            <w:tcBorders>
              <w:top w:val="nil"/>
              <w:left w:val="nil"/>
              <w:bottom w:val="single" w:sz="4" w:space="0" w:color="auto"/>
              <w:right w:val="single" w:sz="4" w:space="0" w:color="auto"/>
            </w:tcBorders>
            <w:shd w:val="clear" w:color="auto" w:fill="auto"/>
            <w:vAlign w:val="bottom"/>
            <w:hideMark/>
          </w:tcPr>
          <w:p w14:paraId="4427C065" w14:textId="161694B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Q1</w:t>
            </w:r>
          </w:p>
        </w:tc>
        <w:tc>
          <w:tcPr>
            <w:tcW w:w="538" w:type="pct"/>
            <w:tcBorders>
              <w:top w:val="nil"/>
              <w:left w:val="nil"/>
              <w:bottom w:val="single" w:sz="4" w:space="0" w:color="auto"/>
              <w:right w:val="single" w:sz="4" w:space="0" w:color="auto"/>
            </w:tcBorders>
            <w:shd w:val="clear" w:color="auto" w:fill="auto"/>
            <w:vAlign w:val="bottom"/>
            <w:hideMark/>
          </w:tcPr>
          <w:p w14:paraId="440CBC28" w14:textId="7DFD86DB" w:rsidR="00752BF3" w:rsidRPr="00752BF3" w:rsidRDefault="00216C05"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w:t>
            </w:r>
            <w:r w:rsidR="00752BF3" w:rsidRPr="00752BF3">
              <w:rPr>
                <w:rFonts w:ascii="Times New Roman" w:eastAsia="Times New Roman" w:hAnsi="Times New Roman" w:cs="Times New Roman"/>
                <w:b/>
                <w:bCs/>
                <w:color w:val="000000"/>
              </w:rPr>
              <w:t xml:space="preserve">  FY1</w:t>
            </w:r>
            <w:r w:rsidR="00B46D9C">
              <w:rPr>
                <w:rFonts w:ascii="Times New Roman" w:eastAsia="Times New Roman" w:hAnsi="Times New Roman" w:cs="Times New Roman"/>
                <w:b/>
                <w:bCs/>
                <w:color w:val="000000"/>
              </w:rPr>
              <w:t>7</w:t>
            </w:r>
            <w:r w:rsidR="00752BF3" w:rsidRPr="00752BF3">
              <w:rPr>
                <w:rFonts w:ascii="Times New Roman" w:eastAsia="Times New Roman" w:hAnsi="Times New Roman" w:cs="Times New Roman"/>
                <w:b/>
                <w:bCs/>
                <w:color w:val="000000"/>
              </w:rPr>
              <w:t>Q1</w:t>
            </w:r>
          </w:p>
        </w:tc>
        <w:tc>
          <w:tcPr>
            <w:tcW w:w="538" w:type="pct"/>
            <w:tcBorders>
              <w:top w:val="nil"/>
              <w:left w:val="nil"/>
              <w:bottom w:val="single" w:sz="4" w:space="0" w:color="auto"/>
              <w:right w:val="single" w:sz="4" w:space="0" w:color="auto"/>
            </w:tcBorders>
            <w:shd w:val="clear" w:color="auto" w:fill="auto"/>
            <w:vAlign w:val="bottom"/>
            <w:hideMark/>
          </w:tcPr>
          <w:p w14:paraId="379B1FBA" w14:textId="56982EE8"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Q2</w:t>
            </w:r>
          </w:p>
        </w:tc>
        <w:tc>
          <w:tcPr>
            <w:tcW w:w="538" w:type="pct"/>
            <w:tcBorders>
              <w:top w:val="nil"/>
              <w:left w:val="nil"/>
              <w:bottom w:val="single" w:sz="4" w:space="0" w:color="auto"/>
              <w:right w:val="single" w:sz="4" w:space="0" w:color="auto"/>
            </w:tcBorders>
            <w:shd w:val="clear" w:color="auto" w:fill="auto"/>
            <w:vAlign w:val="bottom"/>
            <w:hideMark/>
          </w:tcPr>
          <w:p w14:paraId="551CEA33" w14:textId="35BAE860"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Q2</w:t>
            </w:r>
          </w:p>
        </w:tc>
      </w:tr>
      <w:tr w:rsidR="00752BF3" w:rsidRPr="00752BF3" w14:paraId="4E50BF32" w14:textId="77777777" w:rsidTr="002A69BB">
        <w:trPr>
          <w:trHeight w:val="6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4270BCE2" w14:textId="77777777" w:rsidR="00752BF3" w:rsidRPr="00752BF3" w:rsidRDefault="00752BF3" w:rsidP="004735CF">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1407" w:type="pct"/>
            <w:tcBorders>
              <w:top w:val="nil"/>
              <w:left w:val="nil"/>
              <w:bottom w:val="single" w:sz="4" w:space="0" w:color="auto"/>
              <w:right w:val="single" w:sz="4" w:space="0" w:color="auto"/>
            </w:tcBorders>
            <w:shd w:val="clear" w:color="auto" w:fill="auto"/>
            <w:vAlign w:val="bottom"/>
            <w:hideMark/>
          </w:tcPr>
          <w:p w14:paraId="7A0B1060" w14:textId="77777777" w:rsidR="00752BF3" w:rsidRPr="00752BF3" w:rsidRDefault="00752BF3" w:rsidP="004316DA">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women trained in energy efficiency standards</w:t>
            </w:r>
          </w:p>
        </w:tc>
        <w:tc>
          <w:tcPr>
            <w:tcW w:w="570" w:type="pct"/>
            <w:tcBorders>
              <w:top w:val="nil"/>
              <w:left w:val="nil"/>
              <w:bottom w:val="single" w:sz="4" w:space="0" w:color="auto"/>
              <w:right w:val="single" w:sz="4" w:space="0" w:color="auto"/>
            </w:tcBorders>
            <w:shd w:val="clear" w:color="auto" w:fill="auto"/>
            <w:vAlign w:val="bottom"/>
            <w:hideMark/>
          </w:tcPr>
          <w:p w14:paraId="158030C2" w14:textId="77777777" w:rsidR="00752BF3" w:rsidRPr="00752BF3" w:rsidRDefault="00B33FD2">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w:t>
            </w:r>
            <w:r w:rsidR="00752BF3" w:rsidRPr="00752BF3">
              <w:rPr>
                <w:rFonts w:ascii="Times New Roman" w:eastAsia="Times New Roman" w:hAnsi="Times New Roman" w:cs="Times New Roman"/>
                <w:color w:val="000000"/>
              </w:rPr>
              <w:t>raining records</w:t>
            </w:r>
          </w:p>
        </w:tc>
        <w:tc>
          <w:tcPr>
            <w:tcW w:w="538" w:type="pct"/>
            <w:tcBorders>
              <w:top w:val="nil"/>
              <w:left w:val="nil"/>
              <w:bottom w:val="single" w:sz="4" w:space="0" w:color="auto"/>
              <w:right w:val="single" w:sz="4" w:space="0" w:color="auto"/>
            </w:tcBorders>
            <w:shd w:val="clear" w:color="auto" w:fill="auto"/>
            <w:vAlign w:val="bottom"/>
            <w:hideMark/>
          </w:tcPr>
          <w:p w14:paraId="71DB3BF2" w14:textId="77777777" w:rsidR="00752BF3" w:rsidRPr="00752BF3" w:rsidRDefault="00752BF3" w:rsidP="002A69BB">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10</w:t>
            </w:r>
          </w:p>
        </w:tc>
        <w:tc>
          <w:tcPr>
            <w:tcW w:w="538" w:type="pct"/>
            <w:tcBorders>
              <w:top w:val="nil"/>
              <w:left w:val="nil"/>
              <w:bottom w:val="single" w:sz="4" w:space="0" w:color="auto"/>
              <w:right w:val="single" w:sz="4" w:space="0" w:color="auto"/>
            </w:tcBorders>
            <w:shd w:val="clear" w:color="auto" w:fill="auto"/>
            <w:vAlign w:val="bottom"/>
            <w:hideMark/>
          </w:tcPr>
          <w:p w14:paraId="029798F8" w14:textId="77777777" w:rsidR="00752BF3" w:rsidRPr="00752BF3" w:rsidRDefault="00752BF3" w:rsidP="002A69BB">
            <w:pPr>
              <w:widowControl/>
              <w:spacing w:after="0" w:line="240" w:lineRule="auto"/>
              <w:rPr>
                <w:rFonts w:ascii="Times New Roman" w:eastAsia="Times New Roman" w:hAnsi="Times New Roman" w:cs="Times New Roman"/>
                <w:color w:val="000000"/>
              </w:rPr>
            </w:pPr>
          </w:p>
        </w:tc>
        <w:tc>
          <w:tcPr>
            <w:tcW w:w="538" w:type="pct"/>
            <w:tcBorders>
              <w:top w:val="nil"/>
              <w:left w:val="nil"/>
              <w:bottom w:val="single" w:sz="4" w:space="0" w:color="auto"/>
              <w:right w:val="single" w:sz="4" w:space="0" w:color="auto"/>
            </w:tcBorders>
            <w:shd w:val="clear" w:color="auto" w:fill="auto"/>
            <w:vAlign w:val="bottom"/>
            <w:hideMark/>
          </w:tcPr>
          <w:p w14:paraId="0CD424DC" w14:textId="77777777" w:rsidR="00752BF3" w:rsidRPr="00752BF3" w:rsidRDefault="00752BF3" w:rsidP="004735CF">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r w:rsidR="000D0ECE">
              <w:rPr>
                <w:rFonts w:ascii="Times New Roman" w:eastAsia="Times New Roman" w:hAnsi="Times New Roman" w:cs="Times New Roman"/>
                <w:color w:val="000000"/>
              </w:rPr>
              <w:t>20</w:t>
            </w:r>
          </w:p>
        </w:tc>
        <w:tc>
          <w:tcPr>
            <w:tcW w:w="538" w:type="pct"/>
            <w:tcBorders>
              <w:top w:val="nil"/>
              <w:left w:val="nil"/>
              <w:bottom w:val="single" w:sz="4" w:space="0" w:color="auto"/>
              <w:right w:val="single" w:sz="4" w:space="0" w:color="auto"/>
            </w:tcBorders>
            <w:shd w:val="clear" w:color="auto" w:fill="auto"/>
            <w:vAlign w:val="bottom"/>
            <w:hideMark/>
          </w:tcPr>
          <w:p w14:paraId="4196B955" w14:textId="77777777" w:rsidR="00752BF3" w:rsidRPr="00752BF3" w:rsidRDefault="00752BF3" w:rsidP="004316DA">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0412A482" w14:textId="77777777" w:rsidTr="002A69BB">
        <w:trPr>
          <w:trHeight w:val="9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0AC3BD1B" w14:textId="77777777" w:rsidR="00752BF3" w:rsidRPr="00752BF3" w:rsidRDefault="00752BF3" w:rsidP="004735CF">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1407" w:type="pct"/>
            <w:tcBorders>
              <w:top w:val="nil"/>
              <w:left w:val="nil"/>
              <w:bottom w:val="single" w:sz="4" w:space="0" w:color="auto"/>
              <w:right w:val="single" w:sz="4" w:space="0" w:color="auto"/>
            </w:tcBorders>
            <w:shd w:val="clear" w:color="auto" w:fill="auto"/>
            <w:vAlign w:val="bottom"/>
            <w:hideMark/>
          </w:tcPr>
          <w:p w14:paraId="123A636B" w14:textId="77777777" w:rsidR="00752BF3" w:rsidRPr="00752BF3" w:rsidRDefault="00752BF3" w:rsidP="004316DA">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standards implemented in participant's host country as a result of participant's direct or indirect participation</w:t>
            </w:r>
          </w:p>
        </w:tc>
        <w:tc>
          <w:tcPr>
            <w:tcW w:w="570" w:type="pct"/>
            <w:tcBorders>
              <w:top w:val="nil"/>
              <w:left w:val="nil"/>
              <w:bottom w:val="single" w:sz="4" w:space="0" w:color="auto"/>
              <w:right w:val="single" w:sz="4" w:space="0" w:color="auto"/>
            </w:tcBorders>
            <w:shd w:val="clear" w:color="auto" w:fill="auto"/>
            <w:vAlign w:val="bottom"/>
            <w:hideMark/>
          </w:tcPr>
          <w:p w14:paraId="6504B298" w14:textId="77777777" w:rsidR="00752BF3" w:rsidRPr="00752BF3" w:rsidRDefault="00B33FD2">
            <w:pPr>
              <w:widowContro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E</w:t>
            </w:r>
            <w:r w:rsidR="00752BF3" w:rsidRPr="00752BF3">
              <w:rPr>
                <w:rFonts w:ascii="Times New Roman" w:eastAsia="Times New Roman" w:hAnsi="Times New Roman" w:cs="Times New Roman"/>
                <w:color w:val="000000"/>
              </w:rPr>
              <w:t>mbassy reporting</w:t>
            </w:r>
          </w:p>
        </w:tc>
        <w:tc>
          <w:tcPr>
            <w:tcW w:w="538" w:type="pct"/>
            <w:tcBorders>
              <w:top w:val="nil"/>
              <w:left w:val="nil"/>
              <w:bottom w:val="single" w:sz="4" w:space="0" w:color="auto"/>
              <w:right w:val="single" w:sz="4" w:space="0" w:color="auto"/>
            </w:tcBorders>
            <w:shd w:val="clear" w:color="auto" w:fill="auto"/>
            <w:vAlign w:val="bottom"/>
            <w:hideMark/>
          </w:tcPr>
          <w:p w14:paraId="0044704D"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5C94EFD8"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58C22250"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2AAB2E0E" w14:textId="77777777" w:rsidR="009C4A39" w:rsidRPr="00752BF3" w:rsidRDefault="009C4A39">
            <w:pPr>
              <w:widowControl/>
              <w:spacing w:after="0" w:line="240" w:lineRule="auto"/>
              <w:rPr>
                <w:rFonts w:ascii="Times New Roman" w:eastAsia="Times New Roman" w:hAnsi="Times New Roman" w:cs="Times New Roman"/>
                <w:color w:val="000000"/>
              </w:rPr>
            </w:pPr>
          </w:p>
        </w:tc>
      </w:tr>
      <w:tr w:rsidR="00752BF3" w:rsidRPr="00752BF3" w14:paraId="0ECAC069" w14:textId="77777777" w:rsidTr="002A69BB">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14:paraId="5A3DC566" w14:textId="77777777" w:rsidR="00752BF3" w:rsidRPr="00752BF3" w:rsidRDefault="00752BF3" w:rsidP="004735CF">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14:paraId="5BCC7192" w14:textId="77777777" w:rsidTr="002A69BB">
        <w:trPr>
          <w:trHeight w:val="585"/>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13443445"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1407" w:type="pct"/>
            <w:tcBorders>
              <w:top w:val="nil"/>
              <w:left w:val="nil"/>
              <w:bottom w:val="single" w:sz="4" w:space="0" w:color="auto"/>
              <w:right w:val="single" w:sz="4" w:space="0" w:color="auto"/>
            </w:tcBorders>
            <w:shd w:val="clear" w:color="auto" w:fill="auto"/>
            <w:vAlign w:val="bottom"/>
            <w:hideMark/>
          </w:tcPr>
          <w:p w14:paraId="3A95F06A"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570" w:type="pct"/>
            <w:tcBorders>
              <w:top w:val="nil"/>
              <w:left w:val="nil"/>
              <w:bottom w:val="single" w:sz="4" w:space="0" w:color="auto"/>
              <w:right w:val="single" w:sz="4" w:space="0" w:color="auto"/>
            </w:tcBorders>
            <w:shd w:val="clear" w:color="auto" w:fill="auto"/>
            <w:vAlign w:val="bottom"/>
            <w:hideMark/>
          </w:tcPr>
          <w:p w14:paraId="2534F8F0" w14:textId="77777777"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538" w:type="pct"/>
            <w:tcBorders>
              <w:top w:val="nil"/>
              <w:left w:val="nil"/>
              <w:bottom w:val="single" w:sz="4" w:space="0" w:color="auto"/>
              <w:right w:val="single" w:sz="4" w:space="0" w:color="auto"/>
            </w:tcBorders>
            <w:shd w:val="clear" w:color="auto" w:fill="auto"/>
            <w:vAlign w:val="bottom"/>
            <w:hideMark/>
          </w:tcPr>
          <w:p w14:paraId="7C3ECE46" w14:textId="1D3C8264"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Q1</w:t>
            </w:r>
          </w:p>
        </w:tc>
        <w:tc>
          <w:tcPr>
            <w:tcW w:w="538" w:type="pct"/>
            <w:tcBorders>
              <w:top w:val="nil"/>
              <w:left w:val="nil"/>
              <w:bottom w:val="single" w:sz="4" w:space="0" w:color="auto"/>
              <w:right w:val="single" w:sz="4" w:space="0" w:color="auto"/>
            </w:tcBorders>
            <w:shd w:val="clear" w:color="auto" w:fill="auto"/>
            <w:vAlign w:val="bottom"/>
            <w:hideMark/>
          </w:tcPr>
          <w:p w14:paraId="107C5163" w14:textId="505E7F85" w:rsidR="00752BF3" w:rsidRPr="00752BF3" w:rsidRDefault="00B33FD2"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w:t>
            </w:r>
            <w:r w:rsidR="00752BF3" w:rsidRPr="00752BF3">
              <w:rPr>
                <w:rFonts w:ascii="Times New Roman" w:eastAsia="Times New Roman" w:hAnsi="Times New Roman" w:cs="Times New Roman"/>
                <w:b/>
                <w:bCs/>
                <w:color w:val="000000"/>
              </w:rPr>
              <w:t xml:space="preserve">  FY1</w:t>
            </w:r>
            <w:r w:rsidR="00B46D9C">
              <w:rPr>
                <w:rFonts w:ascii="Times New Roman" w:eastAsia="Times New Roman" w:hAnsi="Times New Roman" w:cs="Times New Roman"/>
                <w:b/>
                <w:bCs/>
                <w:color w:val="000000"/>
              </w:rPr>
              <w:t>7</w:t>
            </w:r>
            <w:r w:rsidR="00752BF3" w:rsidRPr="00752BF3">
              <w:rPr>
                <w:rFonts w:ascii="Times New Roman" w:eastAsia="Times New Roman" w:hAnsi="Times New Roman" w:cs="Times New Roman"/>
                <w:b/>
                <w:bCs/>
                <w:color w:val="000000"/>
              </w:rPr>
              <w:t>Q1</w:t>
            </w:r>
          </w:p>
        </w:tc>
        <w:tc>
          <w:tcPr>
            <w:tcW w:w="538" w:type="pct"/>
            <w:tcBorders>
              <w:top w:val="nil"/>
              <w:left w:val="nil"/>
              <w:bottom w:val="single" w:sz="4" w:space="0" w:color="auto"/>
              <w:right w:val="single" w:sz="4" w:space="0" w:color="auto"/>
            </w:tcBorders>
            <w:shd w:val="clear" w:color="auto" w:fill="auto"/>
            <w:vAlign w:val="bottom"/>
            <w:hideMark/>
          </w:tcPr>
          <w:p w14:paraId="0C4B037B" w14:textId="05382FDC"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Q2</w:t>
            </w:r>
          </w:p>
        </w:tc>
        <w:tc>
          <w:tcPr>
            <w:tcW w:w="538" w:type="pct"/>
            <w:tcBorders>
              <w:top w:val="nil"/>
              <w:left w:val="nil"/>
              <w:bottom w:val="single" w:sz="4" w:space="0" w:color="auto"/>
              <w:right w:val="single" w:sz="4" w:space="0" w:color="auto"/>
            </w:tcBorders>
            <w:shd w:val="clear" w:color="auto" w:fill="auto"/>
            <w:vAlign w:val="bottom"/>
            <w:hideMark/>
          </w:tcPr>
          <w:p w14:paraId="34D14839" w14:textId="0024B0F3" w:rsidR="00752BF3" w:rsidRPr="00752BF3" w:rsidRDefault="00752BF3" w:rsidP="002A69BB">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B46D9C">
              <w:rPr>
                <w:rFonts w:ascii="Times New Roman" w:eastAsia="Times New Roman" w:hAnsi="Times New Roman" w:cs="Times New Roman"/>
                <w:b/>
                <w:bCs/>
                <w:color w:val="000000"/>
              </w:rPr>
              <w:t>7</w:t>
            </w:r>
            <w:r w:rsidRPr="00752BF3">
              <w:rPr>
                <w:rFonts w:ascii="Times New Roman" w:eastAsia="Times New Roman" w:hAnsi="Times New Roman" w:cs="Times New Roman"/>
                <w:b/>
                <w:bCs/>
                <w:color w:val="000000"/>
              </w:rPr>
              <w:t>Q2</w:t>
            </w:r>
          </w:p>
        </w:tc>
      </w:tr>
      <w:tr w:rsidR="00752BF3" w:rsidRPr="00752BF3" w14:paraId="4E4E2141" w14:textId="77777777" w:rsidTr="002A69BB">
        <w:trPr>
          <w:trHeight w:val="3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4D2DD717" w14:textId="77777777" w:rsidR="00752BF3" w:rsidRPr="00752BF3" w:rsidRDefault="00752BF3" w:rsidP="004735CF">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1407" w:type="pct"/>
            <w:tcBorders>
              <w:top w:val="nil"/>
              <w:left w:val="nil"/>
              <w:bottom w:val="single" w:sz="4" w:space="0" w:color="auto"/>
              <w:right w:val="single" w:sz="4" w:space="0" w:color="auto"/>
            </w:tcBorders>
            <w:shd w:val="clear" w:color="auto" w:fill="auto"/>
            <w:vAlign w:val="bottom"/>
            <w:hideMark/>
          </w:tcPr>
          <w:p w14:paraId="72A15A27" w14:textId="77777777" w:rsidR="00752BF3" w:rsidRPr="00752BF3" w:rsidRDefault="00752BF3" w:rsidP="004316DA">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570" w:type="pct"/>
            <w:tcBorders>
              <w:top w:val="nil"/>
              <w:left w:val="nil"/>
              <w:bottom w:val="single" w:sz="4" w:space="0" w:color="auto"/>
              <w:right w:val="single" w:sz="4" w:space="0" w:color="auto"/>
            </w:tcBorders>
            <w:shd w:val="clear" w:color="auto" w:fill="auto"/>
            <w:vAlign w:val="bottom"/>
            <w:hideMark/>
          </w:tcPr>
          <w:p w14:paraId="330C9157"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4308429"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544ACC4B"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548C4A50"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250BBC93"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14:paraId="026CD38D" w14:textId="77777777" w:rsidTr="002A69BB">
        <w:trPr>
          <w:trHeight w:val="300"/>
        </w:trPr>
        <w:tc>
          <w:tcPr>
            <w:tcW w:w="871" w:type="pct"/>
            <w:tcBorders>
              <w:top w:val="nil"/>
              <w:left w:val="single" w:sz="4" w:space="0" w:color="auto"/>
              <w:bottom w:val="single" w:sz="4" w:space="0" w:color="auto"/>
              <w:right w:val="single" w:sz="4" w:space="0" w:color="auto"/>
            </w:tcBorders>
            <w:shd w:val="clear" w:color="auto" w:fill="auto"/>
            <w:vAlign w:val="bottom"/>
            <w:hideMark/>
          </w:tcPr>
          <w:p w14:paraId="265E89E4" w14:textId="77777777" w:rsidR="00752BF3" w:rsidRPr="00752BF3" w:rsidRDefault="00752BF3" w:rsidP="004735CF">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1407" w:type="pct"/>
            <w:tcBorders>
              <w:top w:val="nil"/>
              <w:left w:val="nil"/>
              <w:bottom w:val="single" w:sz="4" w:space="0" w:color="auto"/>
              <w:right w:val="single" w:sz="4" w:space="0" w:color="auto"/>
            </w:tcBorders>
            <w:shd w:val="clear" w:color="auto" w:fill="auto"/>
            <w:vAlign w:val="bottom"/>
            <w:hideMark/>
          </w:tcPr>
          <w:p w14:paraId="13DCAA0D" w14:textId="77777777" w:rsidR="00752BF3" w:rsidRPr="00752BF3" w:rsidRDefault="00752BF3" w:rsidP="004316DA">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roofErr w:type="spellStart"/>
            <w:r w:rsidRPr="00752BF3">
              <w:rPr>
                <w:rFonts w:ascii="Times New Roman" w:eastAsia="Times New Roman" w:hAnsi="Times New Roman" w:cs="Times New Roman"/>
                <w:color w:val="000000"/>
              </w:rPr>
              <w:t>yyy</w:t>
            </w:r>
            <w:proofErr w:type="spellEnd"/>
          </w:p>
        </w:tc>
        <w:tc>
          <w:tcPr>
            <w:tcW w:w="570" w:type="pct"/>
            <w:tcBorders>
              <w:top w:val="nil"/>
              <w:left w:val="nil"/>
              <w:bottom w:val="single" w:sz="4" w:space="0" w:color="auto"/>
              <w:right w:val="single" w:sz="4" w:space="0" w:color="auto"/>
            </w:tcBorders>
            <w:shd w:val="clear" w:color="auto" w:fill="auto"/>
            <w:vAlign w:val="bottom"/>
            <w:hideMark/>
          </w:tcPr>
          <w:p w14:paraId="13746D5F"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74949546"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32F8E60"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5275BABC"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538" w:type="pct"/>
            <w:tcBorders>
              <w:top w:val="nil"/>
              <w:left w:val="nil"/>
              <w:bottom w:val="single" w:sz="4" w:space="0" w:color="auto"/>
              <w:right w:val="single" w:sz="4" w:space="0" w:color="auto"/>
            </w:tcBorders>
            <w:shd w:val="clear" w:color="auto" w:fill="auto"/>
            <w:vAlign w:val="bottom"/>
            <w:hideMark/>
          </w:tcPr>
          <w:p w14:paraId="0989B18B" w14:textId="77777777" w:rsidR="00752BF3" w:rsidRPr="00752BF3" w:rsidRDefault="00752BF3">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14:paraId="23FC8897" w14:textId="77777777" w:rsidR="00752BF3" w:rsidRPr="00752BF3" w:rsidRDefault="00752BF3" w:rsidP="004735CF">
      <w:pPr>
        <w:widowControl/>
        <w:spacing w:before="200" w:after="0"/>
        <w:outlineLvl w:val="1"/>
        <w:rPr>
          <w:rFonts w:ascii="Trebuchet MS" w:eastAsia="Times New Roman" w:hAnsi="Trebuchet MS" w:cs="Times New Roman"/>
          <w:b/>
          <w:noProof/>
          <w:color w:val="32525C"/>
          <w:spacing w:val="12"/>
          <w:szCs w:val="26"/>
          <w:lang w:val="en-CA" w:eastAsia="en-CA"/>
        </w:rPr>
      </w:pPr>
    </w:p>
    <w:p w14:paraId="2A10BD76" w14:textId="77777777" w:rsidR="00752BF3" w:rsidRPr="00752BF3" w:rsidRDefault="00752BF3" w:rsidP="004316DA">
      <w:pPr>
        <w:spacing w:after="0" w:line="240" w:lineRule="auto"/>
        <w:rPr>
          <w:rFonts w:ascii="Times New Roman" w:eastAsia="Times New Roman" w:hAnsi="Times New Roman" w:cs="Times New Roman"/>
          <w:b/>
          <w:snapToGrid w:val="0"/>
          <w:sz w:val="24"/>
          <w:szCs w:val="20"/>
        </w:rPr>
      </w:pPr>
    </w:p>
    <w:p w14:paraId="5F410F9D"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5E00D944"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19C00BC"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8D50FE1"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0CEED93"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7D7CFB23"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EBB6CA5"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743C464"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DD210FC"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EE27986"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115CEBB0"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34CA88E5"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58F27761"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8DABB4C"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2A504481"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460BFEF"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6EB02111"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75F182EE"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4D38EB1B"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1BA05463"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70D20AD1"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44F5DE40"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275C0D80"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117EAF96"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4422B6ED" w14:textId="77777777" w:rsidR="00752BF3" w:rsidRPr="00752BF3" w:rsidRDefault="00752BF3">
      <w:pPr>
        <w:spacing w:after="0" w:line="240" w:lineRule="auto"/>
        <w:rPr>
          <w:rFonts w:ascii="Times New Roman" w:eastAsia="Times New Roman" w:hAnsi="Times New Roman" w:cs="Times New Roman"/>
          <w:b/>
          <w:snapToGrid w:val="0"/>
          <w:sz w:val="24"/>
          <w:szCs w:val="20"/>
        </w:rPr>
      </w:pPr>
    </w:p>
    <w:p w14:paraId="02D08D19" w14:textId="77777777" w:rsidR="006A24D0" w:rsidRDefault="006A24D0">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14:paraId="15C1BA3F" w14:textId="77777777" w:rsidR="00752BF3"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Sample “Logic Model” Planning Tool</w:t>
      </w:r>
    </w:p>
    <w:p w14:paraId="4412C547" w14:textId="77777777" w:rsidR="006A24D0" w:rsidRPr="00752BF3" w:rsidRDefault="006A24D0">
      <w:pPr>
        <w:spacing w:after="0" w:line="240" w:lineRule="auto"/>
        <w:rPr>
          <w:rFonts w:ascii="Times New Roman" w:eastAsia="Times New Roman" w:hAnsi="Times New Roman" w:cs="Times New Roman"/>
          <w:b/>
          <w:snapToGrid w:val="0"/>
          <w:sz w:val="24"/>
          <w:szCs w:val="20"/>
        </w:rPr>
      </w:pPr>
    </w:p>
    <w:p w14:paraId="1F26FCBA" w14:textId="7556AAB3" w:rsidR="00752BF3"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Note: Outcomes, outputs, and activities should include numerical, measurable targets. A Logic Model is a useful tool for planning</w:t>
      </w:r>
      <w:r w:rsidR="007C53AF">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and utilized when designing monitoring and evaluation methodology and frameworks.</w:t>
      </w:r>
    </w:p>
    <w:p w14:paraId="35BA2D6F" w14:textId="77777777" w:rsidR="006A24D0" w:rsidRPr="00752BF3" w:rsidRDefault="006A24D0">
      <w:pPr>
        <w:spacing w:after="0" w:line="240" w:lineRule="auto"/>
        <w:rPr>
          <w:rFonts w:ascii="Times New Roman" w:eastAsia="Times New Roman" w:hAnsi="Times New Roman" w:cs="Times New Roman"/>
          <w:snapToGrid w:val="0"/>
          <w:sz w:val="24"/>
          <w:szCs w:val="20"/>
        </w:rPr>
      </w:pPr>
    </w:p>
    <w:p w14:paraId="426DC833" w14:textId="77777777" w:rsidR="00752BF3" w:rsidRPr="00752BF3" w:rsidRDefault="00752BF3">
      <w:pPr>
        <w:keepNext/>
        <w:spacing w:after="0" w:line="240" w:lineRule="auto"/>
        <w:rPr>
          <w:rFonts w:ascii="Arial" w:eastAsia="Times New Roman" w:hAnsi="Arial" w:cs="Arial"/>
          <w:b/>
          <w:bCs/>
          <w:i/>
          <w:snapToGrid w:val="0"/>
          <w:color w:val="32525C"/>
          <w:sz w:val="6"/>
          <w:szCs w:val="16"/>
        </w:rPr>
      </w:pPr>
    </w:p>
    <w:tbl>
      <w:tblPr>
        <w:tblW w:w="5000" w:type="pct"/>
        <w:tblLayout w:type="fixed"/>
        <w:tblLook w:val="04A0" w:firstRow="1" w:lastRow="0" w:firstColumn="1" w:lastColumn="0" w:noHBand="0" w:noVBand="1"/>
      </w:tblPr>
      <w:tblGrid>
        <w:gridCol w:w="1874"/>
        <w:gridCol w:w="272"/>
        <w:gridCol w:w="2269"/>
        <w:gridCol w:w="272"/>
        <w:gridCol w:w="2198"/>
        <w:gridCol w:w="264"/>
        <w:gridCol w:w="1448"/>
        <w:gridCol w:w="847"/>
        <w:gridCol w:w="136"/>
      </w:tblGrid>
      <w:tr w:rsidR="00752BF3" w:rsidRPr="00752BF3" w14:paraId="6B315DC3" w14:textId="77777777" w:rsidTr="007C53AF">
        <w:trPr>
          <w:gridAfter w:val="1"/>
          <w:wAfter w:w="71" w:type="pct"/>
          <w:trHeight w:val="528"/>
        </w:trPr>
        <w:tc>
          <w:tcPr>
            <w:tcW w:w="4929" w:type="pct"/>
            <w:gridSpan w:val="8"/>
            <w:shd w:val="clear" w:color="auto" w:fill="32525C"/>
            <w:vAlign w:val="center"/>
          </w:tcPr>
          <w:p w14:paraId="08A6344F"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14:paraId="5DD18884" w14:textId="77777777" w:rsidTr="007C53AF">
        <w:trPr>
          <w:trHeight w:val="268"/>
        </w:trPr>
        <w:tc>
          <w:tcPr>
            <w:tcW w:w="2304" w:type="pct"/>
            <w:gridSpan w:val="3"/>
          </w:tcPr>
          <w:p w14:paraId="5FE70257"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c>
          <w:tcPr>
            <w:tcW w:w="142" w:type="pct"/>
          </w:tcPr>
          <w:p w14:paraId="3C51B13A"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p>
        </w:tc>
        <w:tc>
          <w:tcPr>
            <w:tcW w:w="2554" w:type="pct"/>
            <w:gridSpan w:val="5"/>
          </w:tcPr>
          <w:p w14:paraId="2508CDF2"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64A5F3BF" w14:textId="77777777" w:rsidTr="007C53AF">
        <w:trPr>
          <w:gridAfter w:val="1"/>
          <w:wAfter w:w="71" w:type="pct"/>
          <w:trHeight w:val="1026"/>
        </w:trPr>
        <w:tc>
          <w:tcPr>
            <w:tcW w:w="2304" w:type="pct"/>
            <w:gridSpan w:val="3"/>
            <w:shd w:val="clear" w:color="auto" w:fill="4B7B8A"/>
            <w:vAlign w:val="center"/>
          </w:tcPr>
          <w:p w14:paraId="4A6F145B"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14:paraId="226CD02F" w14:textId="77777777" w:rsidR="00752BF3" w:rsidRPr="00752BF3" w:rsidRDefault="00752BF3" w:rsidP="007C53AF">
            <w:pPr>
              <w:keepNext/>
              <w:spacing w:after="0" w:line="240" w:lineRule="auto"/>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142" w:type="pct"/>
          </w:tcPr>
          <w:p w14:paraId="437B6ED8" w14:textId="77777777" w:rsidR="00752BF3" w:rsidRPr="00752BF3" w:rsidRDefault="00752BF3" w:rsidP="007C53AF">
            <w:pPr>
              <w:keepNext/>
              <w:spacing w:after="0" w:line="240" w:lineRule="auto"/>
              <w:rPr>
                <w:rFonts w:ascii="Arial" w:eastAsia="Times New Roman" w:hAnsi="Arial" w:cs="Arial"/>
                <w:b/>
                <w:bCs/>
                <w:snapToGrid w:val="0"/>
                <w:color w:val="FFFFFF"/>
                <w:szCs w:val="16"/>
              </w:rPr>
            </w:pPr>
          </w:p>
        </w:tc>
        <w:tc>
          <w:tcPr>
            <w:tcW w:w="2483" w:type="pct"/>
            <w:gridSpan w:val="4"/>
            <w:shd w:val="clear" w:color="auto" w:fill="4B7B8A"/>
            <w:vAlign w:val="center"/>
          </w:tcPr>
          <w:p w14:paraId="71583127"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14:paraId="5F629975" w14:textId="77777777" w:rsidR="00752BF3" w:rsidRPr="00752BF3" w:rsidRDefault="00752BF3" w:rsidP="007C53AF">
            <w:pPr>
              <w:keepNext/>
              <w:spacing w:after="0" w:line="240" w:lineRule="auto"/>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14:paraId="03F13352" w14:textId="77777777" w:rsidTr="007C53AF">
        <w:trPr>
          <w:gridAfter w:val="1"/>
          <w:wAfter w:w="71" w:type="pct"/>
          <w:trHeight w:val="246"/>
        </w:trPr>
        <w:tc>
          <w:tcPr>
            <w:tcW w:w="978" w:type="pct"/>
            <w:shd w:val="clear" w:color="auto" w:fill="auto"/>
          </w:tcPr>
          <w:p w14:paraId="4D84C2D9"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142" w:type="pct"/>
            <w:shd w:val="clear" w:color="auto" w:fill="auto"/>
          </w:tcPr>
          <w:p w14:paraId="7933DE36"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uto"/>
          </w:tcPr>
          <w:p w14:paraId="55E0C696"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142" w:type="pct"/>
            <w:shd w:val="clear" w:color="auto" w:fill="auto"/>
          </w:tcPr>
          <w:p w14:paraId="2B2F43D5"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p>
        </w:tc>
        <w:tc>
          <w:tcPr>
            <w:tcW w:w="2041" w:type="pct"/>
            <w:gridSpan w:val="3"/>
            <w:shd w:val="clear" w:color="auto" w:fill="auto"/>
          </w:tcPr>
          <w:p w14:paraId="4F4A05F7" w14:textId="77777777" w:rsidR="00752BF3" w:rsidRPr="00752BF3" w:rsidRDefault="00752BF3" w:rsidP="004735C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t xml:space="preserve">                </w:t>
            </w:r>
            <w:r w:rsidRPr="00752BF3">
              <w:rPr>
                <w:rFonts w:ascii="Arial" w:eastAsia="Times New Roman" w:hAnsi="Arial" w:cs="Arial"/>
                <w:b/>
                <w:bCs/>
                <w:snapToGrid w:val="0"/>
                <w:color w:val="32525C"/>
                <w:sz w:val="24"/>
                <w:szCs w:val="16"/>
              </w:rPr>
              <w:sym w:font="Wingdings" w:char="F0E9"/>
            </w:r>
          </w:p>
        </w:tc>
        <w:tc>
          <w:tcPr>
            <w:tcW w:w="442" w:type="pct"/>
            <w:shd w:val="clear" w:color="auto" w:fill="auto"/>
          </w:tcPr>
          <w:p w14:paraId="65D3A86C"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r>
      <w:tr w:rsidR="00752BF3" w:rsidRPr="00752BF3" w14:paraId="5211B42F" w14:textId="77777777" w:rsidTr="007C53AF">
        <w:trPr>
          <w:gridAfter w:val="1"/>
          <w:wAfter w:w="71" w:type="pct"/>
        </w:trPr>
        <w:tc>
          <w:tcPr>
            <w:tcW w:w="978" w:type="pct"/>
            <w:shd w:val="clear" w:color="auto" w:fill="A7C5CF"/>
            <w:vAlign w:val="center"/>
          </w:tcPr>
          <w:p w14:paraId="574A7C79" w14:textId="77777777" w:rsidR="00752BF3" w:rsidRPr="00752BF3" w:rsidRDefault="00752BF3" w:rsidP="007C53AF">
            <w:pPr>
              <w:keepNext/>
              <w:spacing w:after="0" w:line="240" w:lineRule="auto"/>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14:paraId="5F9603D3" w14:textId="3C50E574"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 xml:space="preserve">Farmer Field Schools </w:t>
            </w:r>
            <w:r w:rsidR="00835A2A">
              <w:rPr>
                <w:rFonts w:ascii="Times New Roman" w:eastAsia="Times New Roman" w:hAnsi="Times New Roman" w:cs="Times New Roman"/>
                <w:bCs/>
                <w:snapToGrid w:val="0"/>
                <w:color w:val="32525C"/>
                <w:sz w:val="24"/>
                <w:szCs w:val="24"/>
                <w:lang w:val="en-CA"/>
              </w:rPr>
              <w:t xml:space="preserve">(FFS) </w:t>
            </w:r>
            <w:r w:rsidRPr="00752BF3">
              <w:rPr>
                <w:rFonts w:ascii="Times New Roman" w:eastAsia="Times New Roman" w:hAnsi="Times New Roman" w:cs="Times New Roman"/>
                <w:bCs/>
                <w:snapToGrid w:val="0"/>
                <w:color w:val="32525C"/>
                <w:sz w:val="24"/>
                <w:szCs w:val="24"/>
                <w:lang w:val="en-CA"/>
              </w:rPr>
              <w:t>Established</w:t>
            </w:r>
          </w:p>
        </w:tc>
        <w:tc>
          <w:tcPr>
            <w:tcW w:w="142" w:type="pct"/>
            <w:shd w:val="clear" w:color="auto" w:fill="auto"/>
          </w:tcPr>
          <w:p w14:paraId="191D95A3"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7C5CF"/>
            <w:vAlign w:val="center"/>
          </w:tcPr>
          <w:p w14:paraId="1F025BD8"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14:paraId="388A27D7" w14:textId="77777777" w:rsidR="00752BF3" w:rsidRPr="00752BF3" w:rsidRDefault="00752BF3" w:rsidP="007C53A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142" w:type="pct"/>
          </w:tcPr>
          <w:p w14:paraId="272729B1"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p>
        </w:tc>
        <w:tc>
          <w:tcPr>
            <w:tcW w:w="1147" w:type="pct"/>
            <w:shd w:val="clear" w:color="auto" w:fill="A7C5CF"/>
            <w:vAlign w:val="center"/>
          </w:tcPr>
          <w:p w14:paraId="247722D3"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14:paraId="097FC2FC"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138" w:type="pct"/>
            <w:shd w:val="clear" w:color="auto" w:fill="auto"/>
          </w:tcPr>
          <w:p w14:paraId="0567F838"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tc>
        <w:tc>
          <w:tcPr>
            <w:tcW w:w="1198" w:type="pct"/>
            <w:gridSpan w:val="2"/>
            <w:shd w:val="clear" w:color="auto" w:fill="A7C5CF"/>
            <w:vAlign w:val="center"/>
          </w:tcPr>
          <w:p w14:paraId="00AA3871"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14:paraId="1D43EE17" w14:textId="77777777" w:rsidR="00752BF3" w:rsidRPr="00752BF3" w:rsidRDefault="00752BF3" w:rsidP="007C53A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14:paraId="3A501336" w14:textId="77777777" w:rsidTr="007C53AF">
        <w:trPr>
          <w:gridAfter w:val="1"/>
          <w:wAfter w:w="71" w:type="pct"/>
        </w:trPr>
        <w:tc>
          <w:tcPr>
            <w:tcW w:w="978" w:type="pct"/>
            <w:shd w:val="clear" w:color="auto" w:fill="auto"/>
          </w:tcPr>
          <w:p w14:paraId="0C3A4D86"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142" w:type="pct"/>
            <w:shd w:val="clear" w:color="auto" w:fill="auto"/>
          </w:tcPr>
          <w:p w14:paraId="33BCD2C4"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p>
        </w:tc>
        <w:tc>
          <w:tcPr>
            <w:tcW w:w="1184" w:type="pct"/>
            <w:shd w:val="clear" w:color="auto" w:fill="auto"/>
          </w:tcPr>
          <w:p w14:paraId="6DEE6ECF"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142" w:type="pct"/>
            <w:shd w:val="clear" w:color="auto" w:fill="auto"/>
          </w:tcPr>
          <w:p w14:paraId="6F1DF195"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p>
        </w:tc>
        <w:tc>
          <w:tcPr>
            <w:tcW w:w="1147" w:type="pct"/>
            <w:shd w:val="clear" w:color="auto" w:fill="auto"/>
          </w:tcPr>
          <w:p w14:paraId="6AC9E107"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138" w:type="pct"/>
            <w:shd w:val="clear" w:color="auto" w:fill="auto"/>
          </w:tcPr>
          <w:p w14:paraId="5DCACC24"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lang w:val="en-CA"/>
              </w:rPr>
            </w:pPr>
          </w:p>
        </w:tc>
        <w:tc>
          <w:tcPr>
            <w:tcW w:w="1198" w:type="pct"/>
            <w:gridSpan w:val="2"/>
            <w:shd w:val="clear" w:color="auto" w:fill="auto"/>
          </w:tcPr>
          <w:p w14:paraId="480671FF" w14:textId="77777777" w:rsidR="00752BF3" w:rsidRPr="00752BF3" w:rsidRDefault="00752BF3" w:rsidP="007C53AF">
            <w:pPr>
              <w:keepNext/>
              <w:spacing w:after="0" w:line="240" w:lineRule="auto"/>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14:paraId="6FB19898" w14:textId="77777777" w:rsidTr="007C53AF">
        <w:trPr>
          <w:gridAfter w:val="1"/>
          <w:wAfter w:w="71" w:type="pct"/>
        </w:trPr>
        <w:tc>
          <w:tcPr>
            <w:tcW w:w="978" w:type="pct"/>
            <w:shd w:val="clear" w:color="auto" w:fill="CBCDD1"/>
          </w:tcPr>
          <w:p w14:paraId="2CFDD4B6"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p w14:paraId="20D618A5"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507C3334" w14:textId="77777777" w:rsidR="00752BF3" w:rsidRPr="00752BF3" w:rsidRDefault="00752BF3" w:rsidP="004735C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14:paraId="47C533BF" w14:textId="77777777" w:rsidR="00752BF3" w:rsidRPr="00752BF3" w:rsidRDefault="00752BF3" w:rsidP="004316DA">
            <w:pPr>
              <w:keepNext/>
              <w:spacing w:after="0" w:line="240" w:lineRule="auto"/>
              <w:rPr>
                <w:rFonts w:ascii="Times New Roman" w:eastAsia="Times New Roman" w:hAnsi="Times New Roman" w:cs="Times New Roman"/>
                <w:bCs/>
                <w:snapToGrid w:val="0"/>
                <w:color w:val="32525C"/>
                <w:sz w:val="24"/>
                <w:szCs w:val="16"/>
                <w:lang w:val="en-CA"/>
              </w:rPr>
            </w:pPr>
          </w:p>
          <w:p w14:paraId="735F08C4"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agro-forestry training</w:t>
            </w:r>
          </w:p>
          <w:p w14:paraId="1FE03400"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p>
          <w:p w14:paraId="7737B3F2"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142" w:type="pct"/>
            <w:shd w:val="clear" w:color="auto" w:fill="auto"/>
          </w:tcPr>
          <w:p w14:paraId="2EFF43DA"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tc>
        <w:tc>
          <w:tcPr>
            <w:tcW w:w="1184" w:type="pct"/>
            <w:shd w:val="clear" w:color="auto" w:fill="CBCDD1"/>
          </w:tcPr>
          <w:p w14:paraId="11DABC45"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p w14:paraId="0F754DC7"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2235934D" w14:textId="77777777" w:rsidR="00752BF3" w:rsidRPr="00752BF3" w:rsidRDefault="00752BF3" w:rsidP="004735C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14:paraId="7C60B9CD" w14:textId="77777777" w:rsidR="00752BF3" w:rsidRPr="00752BF3" w:rsidRDefault="00752BF3" w:rsidP="004316DA">
            <w:pPr>
              <w:keepNext/>
              <w:spacing w:after="0" w:line="240" w:lineRule="auto"/>
              <w:rPr>
                <w:rFonts w:ascii="Times New Roman" w:eastAsia="Times New Roman" w:hAnsi="Times New Roman" w:cs="Times New Roman"/>
                <w:bCs/>
                <w:snapToGrid w:val="0"/>
                <w:color w:val="32525C"/>
                <w:sz w:val="24"/>
                <w:szCs w:val="16"/>
                <w:lang w:val="en-CA"/>
              </w:rPr>
            </w:pPr>
          </w:p>
          <w:p w14:paraId="25C4DC98"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14:paraId="0C4F7516"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p w14:paraId="5F4B7381" w14:textId="77777777" w:rsidR="00752BF3" w:rsidRPr="00752BF3" w:rsidRDefault="00752BF3" w:rsidP="004735C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142" w:type="pct"/>
          </w:tcPr>
          <w:p w14:paraId="6C9B03A3"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rPr>
            </w:pPr>
          </w:p>
        </w:tc>
        <w:tc>
          <w:tcPr>
            <w:tcW w:w="1147" w:type="pct"/>
            <w:shd w:val="clear" w:color="auto" w:fill="CBCDD1"/>
          </w:tcPr>
          <w:p w14:paraId="11E77403"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p w14:paraId="775A4ADD"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5DF6EDD4" w14:textId="77777777" w:rsidR="00752BF3" w:rsidRPr="00752BF3" w:rsidRDefault="00752BF3" w:rsidP="004735C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14:paraId="650ECD6F" w14:textId="77777777" w:rsidR="00752BF3" w:rsidRPr="00752BF3" w:rsidRDefault="00752BF3" w:rsidP="004316DA">
            <w:pPr>
              <w:keepNext/>
              <w:spacing w:after="0" w:line="240" w:lineRule="auto"/>
              <w:rPr>
                <w:rFonts w:ascii="Times New Roman" w:eastAsia="Times New Roman" w:hAnsi="Times New Roman" w:cs="Times New Roman"/>
                <w:bCs/>
                <w:snapToGrid w:val="0"/>
                <w:color w:val="32525C"/>
                <w:sz w:val="24"/>
                <w:szCs w:val="16"/>
                <w:lang w:val="en-CA"/>
              </w:rPr>
            </w:pPr>
          </w:p>
          <w:p w14:paraId="03EBF8FD"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14:paraId="0EBBB756"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p>
          <w:p w14:paraId="52752546"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14:paraId="7323CFC2"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tc>
        <w:tc>
          <w:tcPr>
            <w:tcW w:w="138" w:type="pct"/>
            <w:shd w:val="clear" w:color="auto" w:fill="auto"/>
          </w:tcPr>
          <w:p w14:paraId="3FE643CE"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tc>
        <w:tc>
          <w:tcPr>
            <w:tcW w:w="1198" w:type="pct"/>
            <w:gridSpan w:val="2"/>
            <w:shd w:val="clear" w:color="auto" w:fill="CBCDD1"/>
          </w:tcPr>
          <w:p w14:paraId="7FC41943"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p>
          <w:p w14:paraId="210A20F8" w14:textId="77777777" w:rsidR="00752BF3" w:rsidRPr="00752BF3" w:rsidRDefault="00752BF3" w:rsidP="007C53AF">
            <w:pPr>
              <w:keepNext/>
              <w:spacing w:after="0" w:line="240" w:lineRule="auto"/>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14:paraId="1C9F86DD" w14:textId="77777777" w:rsidR="00752BF3" w:rsidRPr="00752BF3" w:rsidRDefault="00752BF3" w:rsidP="004735CF">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14:paraId="2F058BAD" w14:textId="77777777" w:rsidR="00752BF3" w:rsidRPr="00752BF3" w:rsidRDefault="00752BF3" w:rsidP="004316DA">
            <w:pPr>
              <w:keepNext/>
              <w:spacing w:after="0" w:line="240" w:lineRule="auto"/>
              <w:rPr>
                <w:rFonts w:ascii="Times New Roman" w:eastAsia="Times New Roman" w:hAnsi="Times New Roman" w:cs="Times New Roman"/>
                <w:bCs/>
                <w:snapToGrid w:val="0"/>
                <w:color w:val="32525C"/>
                <w:sz w:val="24"/>
                <w:szCs w:val="16"/>
                <w:lang w:val="en-CA"/>
              </w:rPr>
            </w:pPr>
          </w:p>
          <w:p w14:paraId="02CC38F4" w14:textId="77777777" w:rsidR="00752BF3" w:rsidRPr="00752BF3" w:rsidRDefault="00752BF3">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14:paraId="0B37E2A8" w14:textId="77777777" w:rsidR="00752BF3" w:rsidRPr="00752BF3" w:rsidRDefault="00752BF3" w:rsidP="004735CF">
      <w:pPr>
        <w:spacing w:after="0" w:line="240" w:lineRule="auto"/>
        <w:rPr>
          <w:rFonts w:ascii="Times New Roman" w:eastAsia="Times New Roman" w:hAnsi="Times New Roman" w:cs="Times New Roman"/>
          <w:snapToGrid w:val="0"/>
          <w:sz w:val="24"/>
          <w:szCs w:val="20"/>
        </w:rPr>
      </w:pPr>
    </w:p>
    <w:p w14:paraId="79FEEC91" w14:textId="77777777" w:rsidR="006A24D0" w:rsidRDefault="006A24D0">
      <w:pP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br w:type="page"/>
      </w:r>
    </w:p>
    <w:p w14:paraId="43C676F4" w14:textId="77777777" w:rsidR="00752BF3" w:rsidRPr="00752BF3" w:rsidRDefault="00752BF3">
      <w:pPr>
        <w:widowControl/>
        <w:spacing w:after="0" w:line="240" w:lineRule="auto"/>
        <w:jc w:val="center"/>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lastRenderedPageBreak/>
        <w:t>TAB C:  BUDGET</w:t>
      </w:r>
      <w:r w:rsidRPr="00752BF3">
        <w:rPr>
          <w:rFonts w:ascii="Times New Roman" w:eastAsia="Times New Roman" w:hAnsi="Times New Roman" w:cs="Times New Roman"/>
          <w:b/>
          <w:snapToGrid w:val="0"/>
          <w:color w:val="000000"/>
          <w:sz w:val="24"/>
          <w:szCs w:val="20"/>
        </w:rPr>
        <w:t xml:space="preserve"> GUIDELINES</w:t>
      </w:r>
    </w:p>
    <w:p w14:paraId="2FCE4748" w14:textId="77777777" w:rsidR="00752BF3" w:rsidRPr="00752BF3" w:rsidRDefault="00752BF3" w:rsidP="00473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17916A6D" w14:textId="1CDA545C" w:rsidR="00752BF3" w:rsidRPr="00752BF3" w:rsidRDefault="00752BF3" w:rsidP="004316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Complete budgets will provide a detailed line-item budget outlining specific cost requirements for proposed activities.  A minimum of three columns should be used to delineate the</w:t>
      </w:r>
      <w:r w:rsidR="00445B57">
        <w:rPr>
          <w:rFonts w:ascii="Times New Roman" w:eastAsia="Times New Roman" w:hAnsi="Times New Roman" w:cs="Times New Roman"/>
          <w:snapToGrid w:val="0"/>
          <w:sz w:val="24"/>
          <w:szCs w:val="20"/>
        </w:rPr>
        <w:t xml:space="preserve"> Embassy</w:t>
      </w:r>
      <w:r w:rsidRPr="00752BF3">
        <w:rPr>
          <w:rFonts w:ascii="Times New Roman" w:eastAsia="Times New Roman" w:hAnsi="Times New Roman" w:cs="Times New Roman"/>
          <w:snapToGrid w:val="0"/>
          <w:sz w:val="24"/>
          <w:szCs w:val="20"/>
        </w:rPr>
        <w:t xml:space="preserve"> funding request, cost-share by applicant, and total project funding.  Complete applications will include a budget narrative to clarify and justify individual line-items (i.e. calculations of how the costs were derived per month or year, their necessity, and overall contribution to the pro</w:t>
      </w:r>
      <w:r w:rsidR="007E0952">
        <w:rPr>
          <w:rFonts w:ascii="Times New Roman" w:eastAsia="Times New Roman" w:hAnsi="Times New Roman" w:cs="Times New Roman"/>
          <w:snapToGrid w:val="0"/>
          <w:sz w:val="24"/>
          <w:szCs w:val="20"/>
        </w:rPr>
        <w:t>ject</w:t>
      </w:r>
      <w:r w:rsidRPr="00752BF3">
        <w:rPr>
          <w:rFonts w:ascii="Times New Roman" w:eastAsia="Times New Roman" w:hAnsi="Times New Roman" w:cs="Times New Roman"/>
          <w:snapToGrid w:val="0"/>
          <w:sz w:val="24"/>
          <w:szCs w:val="20"/>
        </w:rPr>
        <w:t xml:space="preserve">’s cost-effectiveness).  </w:t>
      </w:r>
    </w:p>
    <w:p w14:paraId="40ACA633"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A70BAC2"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three-column proposal line item budget should include the following components, in the suggested format below:</w:t>
      </w:r>
    </w:p>
    <w:p w14:paraId="11B98237" w14:textId="2AACD9F3" w:rsid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5000" w:type="pct"/>
        <w:jc w:val="center"/>
        <w:tblLook w:val="0000" w:firstRow="0" w:lastRow="0" w:firstColumn="0" w:lastColumn="0" w:noHBand="0" w:noVBand="0"/>
      </w:tblPr>
      <w:tblGrid>
        <w:gridCol w:w="4276"/>
        <w:gridCol w:w="1645"/>
        <w:gridCol w:w="1722"/>
        <w:gridCol w:w="1155"/>
        <w:gridCol w:w="762"/>
      </w:tblGrid>
      <w:tr w:rsidR="00056AB5" w:rsidRPr="00752BF3" w14:paraId="7D144AF1" w14:textId="77777777" w:rsidTr="007C53AF">
        <w:trPr>
          <w:trHeight w:val="270"/>
          <w:jc w:val="center"/>
        </w:trPr>
        <w:tc>
          <w:tcPr>
            <w:tcW w:w="2010" w:type="pct"/>
            <w:tcBorders>
              <w:top w:val="single" w:sz="8" w:space="0" w:color="auto"/>
              <w:left w:val="single" w:sz="8" w:space="0" w:color="auto"/>
              <w:bottom w:val="single" w:sz="8" w:space="0" w:color="auto"/>
              <w:right w:val="nil"/>
            </w:tcBorders>
            <w:shd w:val="clear" w:color="auto" w:fill="auto"/>
            <w:noWrap/>
            <w:vAlign w:val="bottom"/>
          </w:tcPr>
          <w:p w14:paraId="1B232CA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857" w:type="pct"/>
            <w:tcBorders>
              <w:top w:val="single" w:sz="8" w:space="0" w:color="auto"/>
              <w:left w:val="single" w:sz="8" w:space="0" w:color="auto"/>
              <w:bottom w:val="single" w:sz="8" w:space="0" w:color="auto"/>
              <w:right w:val="single" w:sz="8" w:space="0" w:color="auto"/>
            </w:tcBorders>
            <w:shd w:val="clear" w:color="auto" w:fill="auto"/>
            <w:noWrap/>
            <w:vAlign w:val="bottom"/>
          </w:tcPr>
          <w:p w14:paraId="2F75E2A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8" w:space="0" w:color="auto"/>
              <w:left w:val="nil"/>
              <w:bottom w:val="single" w:sz="8" w:space="0" w:color="auto"/>
              <w:right w:val="nil"/>
            </w:tcBorders>
            <w:shd w:val="clear" w:color="auto" w:fill="auto"/>
            <w:noWrap/>
            <w:vAlign w:val="bottom"/>
          </w:tcPr>
          <w:p w14:paraId="58861463" w14:textId="77777777" w:rsidR="00056AB5" w:rsidRPr="00752BF3" w:rsidRDefault="00056AB5" w:rsidP="00682D65">
            <w:pPr>
              <w:spacing w:after="0" w:line="240" w:lineRule="auto"/>
              <w:jc w:val="center"/>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Embassy</w:t>
            </w:r>
            <w:r w:rsidRPr="00752BF3">
              <w:rPr>
                <w:rFonts w:ascii="Times New Roman" w:eastAsia="Times New Roman" w:hAnsi="Times New Roman" w:cs="Times New Roman"/>
                <w:b/>
                <w:snapToGrid w:val="0"/>
                <w:sz w:val="20"/>
                <w:szCs w:val="20"/>
              </w:rPr>
              <w:t xml:space="preserve"> Request</w:t>
            </w:r>
          </w:p>
        </w:tc>
        <w:tc>
          <w:tcPr>
            <w:tcW w:w="711" w:type="pct"/>
            <w:tcBorders>
              <w:top w:val="single" w:sz="8" w:space="0" w:color="auto"/>
              <w:left w:val="single" w:sz="8" w:space="0" w:color="auto"/>
              <w:bottom w:val="single" w:sz="8" w:space="0" w:color="auto"/>
              <w:right w:val="nil"/>
            </w:tcBorders>
            <w:shd w:val="clear" w:color="auto" w:fill="auto"/>
            <w:noWrap/>
            <w:vAlign w:val="bottom"/>
          </w:tcPr>
          <w:p w14:paraId="2AC8F860" w14:textId="77777777" w:rsidR="00056AB5" w:rsidRPr="00752BF3" w:rsidRDefault="00056AB5" w:rsidP="00682D65">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711" w:type="pct"/>
            <w:tcBorders>
              <w:top w:val="single" w:sz="8" w:space="0" w:color="auto"/>
              <w:left w:val="single" w:sz="8" w:space="0" w:color="auto"/>
              <w:bottom w:val="single" w:sz="8" w:space="0" w:color="auto"/>
              <w:right w:val="single" w:sz="8" w:space="0" w:color="auto"/>
            </w:tcBorders>
            <w:shd w:val="clear" w:color="auto" w:fill="auto"/>
            <w:noWrap/>
            <w:vAlign w:val="bottom"/>
          </w:tcPr>
          <w:p w14:paraId="7AED4F9E" w14:textId="77777777" w:rsidR="00056AB5" w:rsidRPr="00752BF3" w:rsidRDefault="00056AB5" w:rsidP="00682D65">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056AB5" w:rsidRPr="00752BF3" w14:paraId="7E5007D3" w14:textId="77777777" w:rsidTr="007C53AF">
        <w:trPr>
          <w:trHeight w:val="270"/>
          <w:jc w:val="center"/>
        </w:trPr>
        <w:tc>
          <w:tcPr>
            <w:tcW w:w="2010" w:type="pct"/>
            <w:tcBorders>
              <w:top w:val="nil"/>
              <w:left w:val="single" w:sz="8" w:space="0" w:color="auto"/>
              <w:bottom w:val="single" w:sz="8" w:space="0" w:color="auto"/>
              <w:right w:val="nil"/>
            </w:tcBorders>
            <w:shd w:val="clear" w:color="auto" w:fill="C0C0C0"/>
            <w:noWrap/>
            <w:vAlign w:val="bottom"/>
          </w:tcPr>
          <w:p w14:paraId="0E8C0B25"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857" w:type="pct"/>
            <w:tcBorders>
              <w:top w:val="nil"/>
              <w:left w:val="single" w:sz="8" w:space="0" w:color="auto"/>
              <w:bottom w:val="single" w:sz="8" w:space="0" w:color="auto"/>
              <w:right w:val="single" w:sz="8" w:space="0" w:color="auto"/>
            </w:tcBorders>
            <w:shd w:val="clear" w:color="auto" w:fill="C0C0C0"/>
            <w:noWrap/>
            <w:vAlign w:val="bottom"/>
          </w:tcPr>
          <w:p w14:paraId="2D944D34"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nil"/>
            </w:tcBorders>
            <w:shd w:val="clear" w:color="auto" w:fill="C0C0C0"/>
            <w:noWrap/>
            <w:vAlign w:val="bottom"/>
          </w:tcPr>
          <w:p w14:paraId="2D6297A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single" w:sz="8" w:space="0" w:color="auto"/>
              <w:right w:val="single" w:sz="8" w:space="0" w:color="auto"/>
            </w:tcBorders>
            <w:shd w:val="clear" w:color="auto" w:fill="C0C0C0"/>
            <w:noWrap/>
            <w:vAlign w:val="bottom"/>
          </w:tcPr>
          <w:p w14:paraId="3A610B1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single" w:sz="8" w:space="0" w:color="auto"/>
            </w:tcBorders>
            <w:shd w:val="clear" w:color="auto" w:fill="C0C0C0"/>
            <w:noWrap/>
            <w:vAlign w:val="bottom"/>
          </w:tcPr>
          <w:p w14:paraId="37F2F28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4FEB5D37" w14:textId="77777777" w:rsidTr="007C53AF">
        <w:trPr>
          <w:trHeight w:val="270"/>
          <w:jc w:val="center"/>
        </w:trPr>
        <w:tc>
          <w:tcPr>
            <w:tcW w:w="2010" w:type="pct"/>
            <w:tcBorders>
              <w:top w:val="nil"/>
              <w:left w:val="single" w:sz="8" w:space="0" w:color="auto"/>
              <w:bottom w:val="double" w:sz="6" w:space="0" w:color="auto"/>
              <w:right w:val="nil"/>
            </w:tcBorders>
            <w:shd w:val="clear" w:color="auto" w:fill="auto"/>
            <w:noWrap/>
            <w:vAlign w:val="bottom"/>
          </w:tcPr>
          <w:p w14:paraId="5F492C7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857" w:type="pct"/>
            <w:tcBorders>
              <w:top w:val="nil"/>
              <w:left w:val="single" w:sz="8" w:space="0" w:color="auto"/>
              <w:bottom w:val="double" w:sz="6" w:space="0" w:color="auto"/>
              <w:right w:val="single" w:sz="8" w:space="0" w:color="auto"/>
            </w:tcBorders>
            <w:shd w:val="clear" w:color="auto" w:fill="auto"/>
            <w:noWrap/>
            <w:vAlign w:val="bottom"/>
          </w:tcPr>
          <w:p w14:paraId="153C23D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double" w:sz="6" w:space="0" w:color="auto"/>
              <w:right w:val="nil"/>
            </w:tcBorders>
            <w:shd w:val="clear" w:color="auto" w:fill="auto"/>
            <w:noWrap/>
            <w:vAlign w:val="bottom"/>
          </w:tcPr>
          <w:p w14:paraId="3F3852B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single" w:sz="8" w:space="0" w:color="auto"/>
              <w:bottom w:val="double" w:sz="6" w:space="0" w:color="auto"/>
              <w:right w:val="single" w:sz="8" w:space="0" w:color="auto"/>
            </w:tcBorders>
            <w:shd w:val="clear" w:color="auto" w:fill="auto"/>
            <w:noWrap/>
            <w:vAlign w:val="bottom"/>
          </w:tcPr>
          <w:p w14:paraId="6ECAEFC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double" w:sz="6" w:space="0" w:color="auto"/>
              <w:right w:val="single" w:sz="8" w:space="0" w:color="auto"/>
            </w:tcBorders>
            <w:shd w:val="clear" w:color="auto" w:fill="auto"/>
            <w:noWrap/>
            <w:vAlign w:val="bottom"/>
          </w:tcPr>
          <w:p w14:paraId="7A5CA9C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342FB96B" w14:textId="77777777" w:rsidTr="007C53AF">
        <w:trPr>
          <w:trHeight w:val="270"/>
          <w:jc w:val="center"/>
        </w:trPr>
        <w:tc>
          <w:tcPr>
            <w:tcW w:w="2010" w:type="pct"/>
            <w:tcBorders>
              <w:top w:val="nil"/>
              <w:left w:val="single" w:sz="8" w:space="0" w:color="auto"/>
              <w:bottom w:val="nil"/>
              <w:right w:val="nil"/>
            </w:tcBorders>
            <w:shd w:val="clear" w:color="auto" w:fill="auto"/>
            <w:noWrap/>
            <w:vAlign w:val="bottom"/>
          </w:tcPr>
          <w:p w14:paraId="1363D9E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857" w:type="pct"/>
            <w:tcBorders>
              <w:top w:val="nil"/>
              <w:left w:val="single" w:sz="8" w:space="0" w:color="auto"/>
              <w:bottom w:val="nil"/>
              <w:right w:val="single" w:sz="8" w:space="0" w:color="auto"/>
            </w:tcBorders>
            <w:shd w:val="clear" w:color="auto" w:fill="auto"/>
            <w:noWrap/>
            <w:vAlign w:val="bottom"/>
          </w:tcPr>
          <w:p w14:paraId="78AC35D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nil"/>
            </w:tcBorders>
            <w:shd w:val="clear" w:color="auto" w:fill="auto"/>
            <w:noWrap/>
            <w:vAlign w:val="bottom"/>
          </w:tcPr>
          <w:p w14:paraId="019B0DD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nil"/>
              <w:left w:val="single" w:sz="8" w:space="0" w:color="auto"/>
              <w:bottom w:val="nil"/>
              <w:right w:val="single" w:sz="8" w:space="0" w:color="auto"/>
            </w:tcBorders>
            <w:shd w:val="clear" w:color="auto" w:fill="auto"/>
            <w:noWrap/>
            <w:vAlign w:val="bottom"/>
          </w:tcPr>
          <w:p w14:paraId="346DDD2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75C8D21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571E7A45" w14:textId="77777777" w:rsidTr="007C53AF">
        <w:trPr>
          <w:trHeight w:val="255"/>
          <w:jc w:val="center"/>
        </w:trPr>
        <w:tc>
          <w:tcPr>
            <w:tcW w:w="2010" w:type="pct"/>
            <w:tcBorders>
              <w:top w:val="nil"/>
              <w:left w:val="single" w:sz="8" w:space="0" w:color="auto"/>
              <w:bottom w:val="nil"/>
              <w:right w:val="nil"/>
            </w:tcBorders>
            <w:shd w:val="clear" w:color="auto" w:fill="auto"/>
            <w:noWrap/>
            <w:vAlign w:val="bottom"/>
          </w:tcPr>
          <w:p w14:paraId="25E91B0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857" w:type="pct"/>
            <w:tcBorders>
              <w:top w:val="nil"/>
              <w:left w:val="single" w:sz="8" w:space="0" w:color="auto"/>
              <w:bottom w:val="nil"/>
              <w:right w:val="single" w:sz="8" w:space="0" w:color="auto"/>
            </w:tcBorders>
            <w:shd w:val="clear" w:color="auto" w:fill="auto"/>
            <w:noWrap/>
            <w:vAlign w:val="bottom"/>
          </w:tcPr>
          <w:p w14:paraId="7ABDED1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nil"/>
            </w:tcBorders>
            <w:shd w:val="clear" w:color="auto" w:fill="auto"/>
            <w:noWrap/>
            <w:vAlign w:val="bottom"/>
          </w:tcPr>
          <w:p w14:paraId="633DBBF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nil"/>
              <w:left w:val="single" w:sz="8" w:space="0" w:color="auto"/>
              <w:bottom w:val="nil"/>
              <w:right w:val="single" w:sz="8" w:space="0" w:color="auto"/>
            </w:tcBorders>
            <w:shd w:val="clear" w:color="auto" w:fill="auto"/>
            <w:noWrap/>
            <w:vAlign w:val="bottom"/>
          </w:tcPr>
          <w:p w14:paraId="5260AB27"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6192C86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4470426A"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4745900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2B2D95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3247FFE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F30DD9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60B2BFA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0DD5CD68"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21B0ABE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857" w:type="pct"/>
            <w:tcBorders>
              <w:top w:val="nil"/>
              <w:left w:val="nil"/>
              <w:bottom w:val="nil"/>
              <w:right w:val="single" w:sz="8" w:space="0" w:color="auto"/>
            </w:tcBorders>
            <w:shd w:val="clear" w:color="auto" w:fill="auto"/>
            <w:noWrap/>
            <w:vAlign w:val="bottom"/>
          </w:tcPr>
          <w:p w14:paraId="11C0B7F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single" w:sz="8" w:space="0" w:color="auto"/>
            </w:tcBorders>
            <w:shd w:val="clear" w:color="auto" w:fill="auto"/>
            <w:noWrap/>
            <w:vAlign w:val="bottom"/>
          </w:tcPr>
          <w:p w14:paraId="295EEEF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3A01C72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71420C1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0C229507" w14:textId="77777777" w:rsidTr="007C53AF">
        <w:trPr>
          <w:trHeight w:val="255"/>
          <w:jc w:val="center"/>
        </w:trPr>
        <w:tc>
          <w:tcPr>
            <w:tcW w:w="2010" w:type="pct"/>
            <w:tcBorders>
              <w:top w:val="nil"/>
              <w:left w:val="single" w:sz="8" w:space="0" w:color="auto"/>
              <w:bottom w:val="single" w:sz="4" w:space="0" w:color="auto"/>
              <w:right w:val="single" w:sz="8" w:space="0" w:color="auto"/>
            </w:tcBorders>
            <w:shd w:val="clear" w:color="auto" w:fill="auto"/>
            <w:noWrap/>
            <w:vAlign w:val="bottom"/>
          </w:tcPr>
          <w:p w14:paraId="5E35D18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salary (x months or year)</w:t>
            </w:r>
          </w:p>
        </w:tc>
        <w:tc>
          <w:tcPr>
            <w:tcW w:w="857" w:type="pct"/>
            <w:tcBorders>
              <w:top w:val="nil"/>
              <w:left w:val="nil"/>
              <w:bottom w:val="single" w:sz="4" w:space="0" w:color="auto"/>
              <w:right w:val="single" w:sz="8" w:space="0" w:color="auto"/>
            </w:tcBorders>
            <w:shd w:val="clear" w:color="auto" w:fill="auto"/>
            <w:noWrap/>
            <w:vAlign w:val="bottom"/>
          </w:tcPr>
          <w:p w14:paraId="51B4954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single" w:sz="4" w:space="0" w:color="auto"/>
              <w:right w:val="single" w:sz="8" w:space="0" w:color="auto"/>
            </w:tcBorders>
            <w:shd w:val="clear" w:color="auto" w:fill="auto"/>
            <w:noWrap/>
            <w:vAlign w:val="bottom"/>
          </w:tcPr>
          <w:p w14:paraId="17CF2E6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single" w:sz="4" w:space="0" w:color="auto"/>
              <w:right w:val="single" w:sz="8" w:space="0" w:color="auto"/>
            </w:tcBorders>
            <w:shd w:val="clear" w:color="auto" w:fill="auto"/>
            <w:noWrap/>
            <w:vAlign w:val="bottom"/>
          </w:tcPr>
          <w:p w14:paraId="0233804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single" w:sz="4" w:space="0" w:color="auto"/>
              <w:right w:val="single" w:sz="8" w:space="0" w:color="auto"/>
            </w:tcBorders>
            <w:shd w:val="clear" w:color="auto" w:fill="auto"/>
            <w:noWrap/>
            <w:vAlign w:val="bottom"/>
          </w:tcPr>
          <w:p w14:paraId="0CCC13D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16F9778E"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auto"/>
            <w:noWrap/>
            <w:vAlign w:val="bottom"/>
          </w:tcPr>
          <w:p w14:paraId="25BBD732"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857" w:type="pct"/>
            <w:tcBorders>
              <w:top w:val="single" w:sz="4" w:space="0" w:color="auto"/>
              <w:left w:val="single" w:sz="8" w:space="0" w:color="auto"/>
              <w:bottom w:val="single" w:sz="8" w:space="0" w:color="auto"/>
              <w:right w:val="single" w:sz="8" w:space="0" w:color="auto"/>
            </w:tcBorders>
            <w:shd w:val="clear" w:color="auto" w:fill="auto"/>
            <w:noWrap/>
            <w:vAlign w:val="bottom"/>
          </w:tcPr>
          <w:p w14:paraId="323B6373"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nil"/>
            </w:tcBorders>
            <w:shd w:val="clear" w:color="auto" w:fill="auto"/>
            <w:noWrap/>
            <w:vAlign w:val="bottom"/>
          </w:tcPr>
          <w:p w14:paraId="2B62EDE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auto"/>
            <w:noWrap/>
            <w:vAlign w:val="bottom"/>
          </w:tcPr>
          <w:p w14:paraId="0D4D501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auto"/>
            <w:noWrap/>
            <w:vAlign w:val="bottom"/>
          </w:tcPr>
          <w:p w14:paraId="6A0683C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71B04B33" w14:textId="77777777" w:rsidTr="007C53AF">
        <w:trPr>
          <w:trHeight w:val="270"/>
          <w:jc w:val="center"/>
        </w:trPr>
        <w:tc>
          <w:tcPr>
            <w:tcW w:w="2010" w:type="pct"/>
            <w:tcBorders>
              <w:top w:val="nil"/>
              <w:left w:val="single" w:sz="8" w:space="0" w:color="auto"/>
              <w:bottom w:val="single" w:sz="8" w:space="0" w:color="auto"/>
              <w:right w:val="nil"/>
            </w:tcBorders>
            <w:shd w:val="clear" w:color="auto" w:fill="C0C0C0"/>
            <w:noWrap/>
            <w:vAlign w:val="bottom"/>
          </w:tcPr>
          <w:p w14:paraId="7B6C4066"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857" w:type="pct"/>
            <w:tcBorders>
              <w:top w:val="nil"/>
              <w:left w:val="single" w:sz="8" w:space="0" w:color="auto"/>
              <w:bottom w:val="single" w:sz="8" w:space="0" w:color="auto"/>
              <w:right w:val="single" w:sz="8" w:space="0" w:color="auto"/>
            </w:tcBorders>
            <w:shd w:val="clear" w:color="auto" w:fill="C0C0C0"/>
            <w:noWrap/>
            <w:vAlign w:val="bottom"/>
          </w:tcPr>
          <w:p w14:paraId="02EF83A4"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nil"/>
            </w:tcBorders>
            <w:shd w:val="clear" w:color="auto" w:fill="C0C0C0"/>
            <w:noWrap/>
            <w:vAlign w:val="bottom"/>
          </w:tcPr>
          <w:p w14:paraId="3999E45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single" w:sz="8" w:space="0" w:color="auto"/>
              <w:right w:val="single" w:sz="8" w:space="0" w:color="auto"/>
            </w:tcBorders>
            <w:shd w:val="clear" w:color="auto" w:fill="C0C0C0"/>
            <w:noWrap/>
            <w:vAlign w:val="bottom"/>
          </w:tcPr>
          <w:p w14:paraId="5FDA05E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single" w:sz="8" w:space="0" w:color="auto"/>
            </w:tcBorders>
            <w:shd w:val="clear" w:color="auto" w:fill="C0C0C0"/>
            <w:noWrap/>
            <w:vAlign w:val="bottom"/>
          </w:tcPr>
          <w:p w14:paraId="4A2111A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325F3794"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1341E18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176F28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711" w:type="pct"/>
            <w:tcBorders>
              <w:top w:val="single" w:sz="4" w:space="0" w:color="auto"/>
              <w:left w:val="nil"/>
              <w:bottom w:val="double" w:sz="6" w:space="0" w:color="auto"/>
              <w:right w:val="nil"/>
            </w:tcBorders>
            <w:shd w:val="clear" w:color="auto" w:fill="auto"/>
            <w:noWrap/>
            <w:vAlign w:val="bottom"/>
          </w:tcPr>
          <w:p w14:paraId="2B422A9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4698428"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7EFFB21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79656D18" w14:textId="77777777" w:rsidTr="007C53AF">
        <w:trPr>
          <w:trHeight w:val="270"/>
          <w:jc w:val="center"/>
        </w:trPr>
        <w:tc>
          <w:tcPr>
            <w:tcW w:w="2010" w:type="pct"/>
            <w:tcBorders>
              <w:top w:val="nil"/>
              <w:left w:val="single" w:sz="8" w:space="0" w:color="auto"/>
              <w:bottom w:val="nil"/>
              <w:right w:val="nil"/>
            </w:tcBorders>
            <w:shd w:val="clear" w:color="auto" w:fill="auto"/>
            <w:noWrap/>
            <w:vAlign w:val="bottom"/>
          </w:tcPr>
          <w:p w14:paraId="09E3F6E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857" w:type="pct"/>
            <w:tcBorders>
              <w:top w:val="nil"/>
              <w:left w:val="single" w:sz="8" w:space="0" w:color="auto"/>
              <w:bottom w:val="nil"/>
              <w:right w:val="single" w:sz="8" w:space="0" w:color="auto"/>
            </w:tcBorders>
            <w:shd w:val="clear" w:color="auto" w:fill="auto"/>
            <w:noWrap/>
            <w:vAlign w:val="bottom"/>
          </w:tcPr>
          <w:p w14:paraId="09845A2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711" w:type="pct"/>
            <w:tcBorders>
              <w:top w:val="nil"/>
              <w:left w:val="nil"/>
              <w:bottom w:val="nil"/>
              <w:right w:val="nil"/>
            </w:tcBorders>
            <w:shd w:val="clear" w:color="auto" w:fill="auto"/>
            <w:noWrap/>
            <w:vAlign w:val="bottom"/>
          </w:tcPr>
          <w:p w14:paraId="358380A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nil"/>
              <w:right w:val="single" w:sz="8" w:space="0" w:color="auto"/>
            </w:tcBorders>
            <w:shd w:val="clear" w:color="auto" w:fill="auto"/>
            <w:noWrap/>
            <w:vAlign w:val="bottom"/>
          </w:tcPr>
          <w:p w14:paraId="10EA810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0F638EA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1AD94EA1" w14:textId="77777777" w:rsidTr="007C53AF">
        <w:trPr>
          <w:trHeight w:val="255"/>
          <w:jc w:val="center"/>
        </w:trPr>
        <w:tc>
          <w:tcPr>
            <w:tcW w:w="2010" w:type="pct"/>
            <w:tcBorders>
              <w:top w:val="nil"/>
              <w:left w:val="single" w:sz="8" w:space="0" w:color="auto"/>
              <w:bottom w:val="nil"/>
              <w:right w:val="nil"/>
            </w:tcBorders>
            <w:shd w:val="clear" w:color="auto" w:fill="auto"/>
            <w:noWrap/>
            <w:vAlign w:val="bottom"/>
          </w:tcPr>
          <w:p w14:paraId="4317214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fringe(X months)</w:t>
            </w:r>
          </w:p>
        </w:tc>
        <w:tc>
          <w:tcPr>
            <w:tcW w:w="857" w:type="pct"/>
            <w:tcBorders>
              <w:top w:val="nil"/>
              <w:left w:val="single" w:sz="8" w:space="0" w:color="auto"/>
              <w:bottom w:val="nil"/>
              <w:right w:val="single" w:sz="8" w:space="0" w:color="auto"/>
            </w:tcBorders>
            <w:shd w:val="clear" w:color="auto" w:fill="auto"/>
            <w:noWrap/>
            <w:vAlign w:val="bottom"/>
          </w:tcPr>
          <w:p w14:paraId="6964D93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711" w:type="pct"/>
            <w:tcBorders>
              <w:top w:val="nil"/>
              <w:left w:val="nil"/>
              <w:bottom w:val="nil"/>
              <w:right w:val="nil"/>
            </w:tcBorders>
            <w:shd w:val="clear" w:color="auto" w:fill="auto"/>
            <w:noWrap/>
            <w:vAlign w:val="bottom"/>
          </w:tcPr>
          <w:p w14:paraId="5CED075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nil"/>
              <w:right w:val="single" w:sz="8" w:space="0" w:color="auto"/>
            </w:tcBorders>
            <w:shd w:val="clear" w:color="auto" w:fill="auto"/>
            <w:noWrap/>
            <w:vAlign w:val="bottom"/>
          </w:tcPr>
          <w:p w14:paraId="0C3E721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52AB90A8"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54922308"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1DAA48E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8BBE4F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711" w:type="pct"/>
            <w:tcBorders>
              <w:top w:val="single" w:sz="4" w:space="0" w:color="auto"/>
              <w:left w:val="nil"/>
              <w:bottom w:val="double" w:sz="6" w:space="0" w:color="auto"/>
              <w:right w:val="nil"/>
            </w:tcBorders>
            <w:shd w:val="clear" w:color="auto" w:fill="auto"/>
            <w:noWrap/>
            <w:vAlign w:val="bottom"/>
          </w:tcPr>
          <w:p w14:paraId="4B4CAFA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7FB692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62FE65B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30C518F4"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0556D12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857" w:type="pct"/>
            <w:tcBorders>
              <w:top w:val="nil"/>
              <w:left w:val="nil"/>
              <w:bottom w:val="nil"/>
              <w:right w:val="single" w:sz="8" w:space="0" w:color="auto"/>
            </w:tcBorders>
            <w:shd w:val="clear" w:color="auto" w:fill="auto"/>
            <w:noWrap/>
            <w:vAlign w:val="bottom"/>
          </w:tcPr>
          <w:p w14:paraId="6EA2D0E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711" w:type="pct"/>
            <w:tcBorders>
              <w:top w:val="nil"/>
              <w:left w:val="nil"/>
              <w:bottom w:val="nil"/>
              <w:right w:val="single" w:sz="8" w:space="0" w:color="auto"/>
            </w:tcBorders>
            <w:shd w:val="clear" w:color="auto" w:fill="auto"/>
            <w:noWrap/>
            <w:vAlign w:val="bottom"/>
          </w:tcPr>
          <w:p w14:paraId="77354B4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52955AA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46C28DC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381AA3AC" w14:textId="77777777" w:rsidTr="007C53AF">
        <w:trPr>
          <w:trHeight w:val="255"/>
          <w:jc w:val="center"/>
        </w:trPr>
        <w:tc>
          <w:tcPr>
            <w:tcW w:w="2010" w:type="pct"/>
            <w:tcBorders>
              <w:top w:val="nil"/>
              <w:left w:val="single" w:sz="8" w:space="0" w:color="auto"/>
              <w:bottom w:val="single" w:sz="4" w:space="0" w:color="auto"/>
              <w:right w:val="single" w:sz="8" w:space="0" w:color="auto"/>
            </w:tcBorders>
            <w:shd w:val="clear" w:color="auto" w:fill="auto"/>
            <w:noWrap/>
            <w:vAlign w:val="bottom"/>
          </w:tcPr>
          <w:p w14:paraId="145B1B7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Pr>
                <w:rFonts w:ascii="Times New Roman" w:eastAsia="Times New Roman" w:hAnsi="Times New Roman" w:cs="Times New Roman"/>
                <w:snapToGrid w:val="0"/>
                <w:sz w:val="16"/>
                <w:szCs w:val="16"/>
              </w:rPr>
              <w:t>Project</w:t>
            </w:r>
            <w:r w:rsidRPr="00752BF3">
              <w:rPr>
                <w:rFonts w:ascii="Times New Roman" w:eastAsia="Times New Roman" w:hAnsi="Times New Roman" w:cs="Times New Roman"/>
                <w:snapToGrid w:val="0"/>
                <w:sz w:val="16"/>
                <w:szCs w:val="16"/>
              </w:rPr>
              <w:t xml:space="preserve"> Assistant fringe (x months or year)</w:t>
            </w:r>
          </w:p>
        </w:tc>
        <w:tc>
          <w:tcPr>
            <w:tcW w:w="857" w:type="pct"/>
            <w:tcBorders>
              <w:top w:val="nil"/>
              <w:left w:val="nil"/>
              <w:bottom w:val="single" w:sz="4" w:space="0" w:color="auto"/>
              <w:right w:val="single" w:sz="8" w:space="0" w:color="auto"/>
            </w:tcBorders>
            <w:shd w:val="clear" w:color="auto" w:fill="auto"/>
            <w:noWrap/>
            <w:vAlign w:val="bottom"/>
          </w:tcPr>
          <w:p w14:paraId="0638668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711" w:type="pct"/>
            <w:tcBorders>
              <w:top w:val="nil"/>
              <w:left w:val="nil"/>
              <w:bottom w:val="single" w:sz="4" w:space="0" w:color="auto"/>
              <w:right w:val="single" w:sz="8" w:space="0" w:color="auto"/>
            </w:tcBorders>
            <w:shd w:val="clear" w:color="auto" w:fill="auto"/>
            <w:noWrap/>
            <w:vAlign w:val="bottom"/>
          </w:tcPr>
          <w:p w14:paraId="3CC18CB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single" w:sz="4" w:space="0" w:color="auto"/>
              <w:right w:val="single" w:sz="8" w:space="0" w:color="auto"/>
            </w:tcBorders>
            <w:shd w:val="clear" w:color="auto" w:fill="auto"/>
            <w:noWrap/>
            <w:vAlign w:val="bottom"/>
          </w:tcPr>
          <w:p w14:paraId="68408CF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single" w:sz="4" w:space="0" w:color="auto"/>
              <w:right w:val="single" w:sz="8" w:space="0" w:color="auto"/>
            </w:tcBorders>
            <w:shd w:val="clear" w:color="auto" w:fill="auto"/>
            <w:noWrap/>
            <w:vAlign w:val="bottom"/>
          </w:tcPr>
          <w:p w14:paraId="0F6BDD6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AD184B5" w14:textId="77777777" w:rsidTr="007C53AF">
        <w:trPr>
          <w:trHeight w:val="270"/>
          <w:jc w:val="center"/>
        </w:trPr>
        <w:tc>
          <w:tcPr>
            <w:tcW w:w="2010" w:type="pct"/>
            <w:tcBorders>
              <w:top w:val="single" w:sz="4" w:space="0" w:color="auto"/>
              <w:left w:val="single" w:sz="8" w:space="0" w:color="auto"/>
              <w:bottom w:val="single" w:sz="4" w:space="0" w:color="auto"/>
              <w:right w:val="nil"/>
            </w:tcBorders>
            <w:shd w:val="clear" w:color="auto" w:fill="auto"/>
            <w:noWrap/>
            <w:vAlign w:val="bottom"/>
          </w:tcPr>
          <w:p w14:paraId="7105C7BC"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85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05CC77B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4" w:space="0" w:color="auto"/>
              <w:right w:val="nil"/>
            </w:tcBorders>
            <w:shd w:val="clear" w:color="auto" w:fill="auto"/>
            <w:noWrap/>
            <w:vAlign w:val="bottom"/>
          </w:tcPr>
          <w:p w14:paraId="1019DAF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4" w:space="0" w:color="auto"/>
              <w:right w:val="single" w:sz="8" w:space="0" w:color="auto"/>
            </w:tcBorders>
            <w:shd w:val="clear" w:color="auto" w:fill="auto"/>
            <w:noWrap/>
            <w:vAlign w:val="bottom"/>
          </w:tcPr>
          <w:p w14:paraId="4AF0DDC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4" w:space="0" w:color="auto"/>
              <w:right w:val="single" w:sz="8" w:space="0" w:color="auto"/>
            </w:tcBorders>
            <w:shd w:val="clear" w:color="auto" w:fill="auto"/>
            <w:noWrap/>
            <w:vAlign w:val="bottom"/>
          </w:tcPr>
          <w:p w14:paraId="1579557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3798B000"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02DD0DF7"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756D7A18"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nil"/>
            </w:tcBorders>
            <w:shd w:val="clear" w:color="auto" w:fill="C0C0C0"/>
            <w:noWrap/>
            <w:vAlign w:val="bottom"/>
          </w:tcPr>
          <w:p w14:paraId="03F1E1D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7172782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4F77879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740B4E51"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77A4C02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66D3F77"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double" w:sz="6" w:space="0" w:color="auto"/>
              <w:right w:val="nil"/>
            </w:tcBorders>
            <w:shd w:val="clear" w:color="auto" w:fill="auto"/>
            <w:noWrap/>
            <w:vAlign w:val="bottom"/>
          </w:tcPr>
          <w:p w14:paraId="282865D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30D89A8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00AC7B8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190BCD5F" w14:textId="77777777" w:rsidTr="007C53AF">
        <w:trPr>
          <w:trHeight w:val="240"/>
          <w:jc w:val="center"/>
        </w:trPr>
        <w:tc>
          <w:tcPr>
            <w:tcW w:w="2010" w:type="pct"/>
            <w:tcBorders>
              <w:top w:val="nil"/>
              <w:left w:val="single" w:sz="8" w:space="0" w:color="auto"/>
              <w:bottom w:val="nil"/>
              <w:right w:val="nil"/>
            </w:tcBorders>
            <w:shd w:val="clear" w:color="auto" w:fill="auto"/>
            <w:noWrap/>
            <w:vAlign w:val="bottom"/>
          </w:tcPr>
          <w:p w14:paraId="70C871A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857" w:type="pct"/>
            <w:tcBorders>
              <w:top w:val="nil"/>
              <w:left w:val="single" w:sz="8" w:space="0" w:color="auto"/>
              <w:bottom w:val="nil"/>
              <w:right w:val="single" w:sz="8" w:space="0" w:color="auto"/>
            </w:tcBorders>
            <w:shd w:val="clear" w:color="auto" w:fill="auto"/>
            <w:noWrap/>
            <w:vAlign w:val="bottom"/>
          </w:tcPr>
          <w:p w14:paraId="54BE407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w:t>
            </w:r>
          </w:p>
        </w:tc>
        <w:tc>
          <w:tcPr>
            <w:tcW w:w="711" w:type="pct"/>
            <w:tcBorders>
              <w:top w:val="nil"/>
              <w:left w:val="nil"/>
              <w:bottom w:val="nil"/>
              <w:right w:val="nil"/>
            </w:tcBorders>
            <w:shd w:val="clear" w:color="auto" w:fill="auto"/>
            <w:noWrap/>
            <w:vAlign w:val="bottom"/>
          </w:tcPr>
          <w:p w14:paraId="21BC9CE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nil"/>
              <w:left w:val="single" w:sz="8" w:space="0" w:color="auto"/>
              <w:bottom w:val="nil"/>
              <w:right w:val="single" w:sz="8" w:space="0" w:color="auto"/>
            </w:tcBorders>
            <w:shd w:val="clear" w:color="auto" w:fill="auto"/>
            <w:noWrap/>
            <w:vAlign w:val="bottom"/>
          </w:tcPr>
          <w:p w14:paraId="5BDC2B2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28712E5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50A06FD2" w14:textId="77777777" w:rsidTr="007C53AF">
        <w:trPr>
          <w:trHeight w:val="225"/>
          <w:jc w:val="center"/>
        </w:trPr>
        <w:tc>
          <w:tcPr>
            <w:tcW w:w="2010" w:type="pct"/>
            <w:tcBorders>
              <w:top w:val="nil"/>
              <w:left w:val="single" w:sz="8" w:space="0" w:color="auto"/>
              <w:bottom w:val="nil"/>
              <w:right w:val="nil"/>
            </w:tcBorders>
            <w:shd w:val="clear" w:color="auto" w:fill="auto"/>
            <w:noWrap/>
            <w:vAlign w:val="bottom"/>
          </w:tcPr>
          <w:p w14:paraId="74D2827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857" w:type="pct"/>
            <w:tcBorders>
              <w:top w:val="nil"/>
              <w:left w:val="single" w:sz="8" w:space="0" w:color="auto"/>
              <w:bottom w:val="nil"/>
              <w:right w:val="single" w:sz="8" w:space="0" w:color="auto"/>
            </w:tcBorders>
            <w:shd w:val="clear" w:color="auto" w:fill="auto"/>
            <w:noWrap/>
            <w:vAlign w:val="bottom"/>
          </w:tcPr>
          <w:p w14:paraId="4AE3D79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w:t>
            </w:r>
          </w:p>
        </w:tc>
        <w:tc>
          <w:tcPr>
            <w:tcW w:w="711" w:type="pct"/>
            <w:tcBorders>
              <w:top w:val="nil"/>
              <w:left w:val="nil"/>
              <w:bottom w:val="nil"/>
              <w:right w:val="nil"/>
            </w:tcBorders>
            <w:shd w:val="clear" w:color="auto" w:fill="auto"/>
            <w:noWrap/>
            <w:vAlign w:val="bottom"/>
          </w:tcPr>
          <w:p w14:paraId="21D3677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nil"/>
              <w:left w:val="single" w:sz="8" w:space="0" w:color="auto"/>
              <w:bottom w:val="nil"/>
              <w:right w:val="single" w:sz="8" w:space="0" w:color="auto"/>
            </w:tcBorders>
            <w:shd w:val="clear" w:color="auto" w:fill="auto"/>
            <w:noWrap/>
            <w:vAlign w:val="bottom"/>
          </w:tcPr>
          <w:p w14:paraId="4636353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28A4AD7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45058FD0"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35EEBC3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2B70CD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double" w:sz="6" w:space="0" w:color="auto"/>
              <w:right w:val="nil"/>
            </w:tcBorders>
            <w:shd w:val="clear" w:color="auto" w:fill="auto"/>
            <w:noWrap/>
            <w:vAlign w:val="bottom"/>
          </w:tcPr>
          <w:p w14:paraId="6373F71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2DBBBB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72BC834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27AF62C2"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016B07FE" w14:textId="77777777" w:rsidR="00056AB5" w:rsidRPr="00752BF3" w:rsidRDefault="00056AB5" w:rsidP="00682D65">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857" w:type="pct"/>
            <w:tcBorders>
              <w:top w:val="nil"/>
              <w:left w:val="nil"/>
              <w:bottom w:val="nil"/>
              <w:right w:val="single" w:sz="8" w:space="0" w:color="auto"/>
            </w:tcBorders>
            <w:shd w:val="clear" w:color="auto" w:fill="auto"/>
            <w:noWrap/>
            <w:vAlign w:val="bottom"/>
          </w:tcPr>
          <w:p w14:paraId="021E3E3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5D44AA0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2E3AC34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1F62ADB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27ED4244"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0E6C6A1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857" w:type="pct"/>
            <w:tcBorders>
              <w:top w:val="nil"/>
              <w:left w:val="nil"/>
              <w:bottom w:val="nil"/>
              <w:right w:val="single" w:sz="8" w:space="0" w:color="auto"/>
            </w:tcBorders>
            <w:shd w:val="clear" w:color="auto" w:fill="auto"/>
            <w:noWrap/>
            <w:vAlign w:val="bottom"/>
          </w:tcPr>
          <w:p w14:paraId="702DF3D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711" w:type="pct"/>
            <w:tcBorders>
              <w:top w:val="nil"/>
              <w:left w:val="nil"/>
              <w:bottom w:val="nil"/>
              <w:right w:val="single" w:sz="8" w:space="0" w:color="auto"/>
            </w:tcBorders>
            <w:shd w:val="clear" w:color="auto" w:fill="auto"/>
            <w:noWrap/>
            <w:vAlign w:val="bottom"/>
          </w:tcPr>
          <w:p w14:paraId="2DF0DEB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0C9C06B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58BB63B7"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42C42F73"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5413FBE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857" w:type="pct"/>
            <w:tcBorders>
              <w:top w:val="nil"/>
              <w:left w:val="nil"/>
              <w:bottom w:val="nil"/>
              <w:right w:val="single" w:sz="8" w:space="0" w:color="auto"/>
            </w:tcBorders>
            <w:shd w:val="clear" w:color="auto" w:fill="auto"/>
            <w:noWrap/>
            <w:vAlign w:val="bottom"/>
          </w:tcPr>
          <w:p w14:paraId="1DB4890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711" w:type="pct"/>
            <w:tcBorders>
              <w:top w:val="nil"/>
              <w:left w:val="nil"/>
              <w:bottom w:val="nil"/>
              <w:right w:val="single" w:sz="8" w:space="0" w:color="auto"/>
            </w:tcBorders>
            <w:shd w:val="clear" w:color="auto" w:fill="auto"/>
            <w:noWrap/>
            <w:vAlign w:val="bottom"/>
          </w:tcPr>
          <w:p w14:paraId="31FA2B9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6566E2F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371F31B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38D72528"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7B5D180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857" w:type="pct"/>
            <w:tcBorders>
              <w:top w:val="nil"/>
              <w:left w:val="nil"/>
              <w:bottom w:val="nil"/>
              <w:right w:val="single" w:sz="8" w:space="0" w:color="auto"/>
            </w:tcBorders>
            <w:shd w:val="clear" w:color="auto" w:fill="auto"/>
            <w:noWrap/>
            <w:vAlign w:val="bottom"/>
          </w:tcPr>
          <w:p w14:paraId="3D70C3A7"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711" w:type="pct"/>
            <w:tcBorders>
              <w:top w:val="nil"/>
              <w:left w:val="nil"/>
              <w:bottom w:val="nil"/>
              <w:right w:val="single" w:sz="8" w:space="0" w:color="auto"/>
            </w:tcBorders>
            <w:shd w:val="clear" w:color="auto" w:fill="auto"/>
            <w:noWrap/>
            <w:vAlign w:val="bottom"/>
          </w:tcPr>
          <w:p w14:paraId="2A0EAD2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101619C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3AE6870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15DCE5A0"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30B954E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0FB3F4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711" w:type="pct"/>
            <w:tcBorders>
              <w:top w:val="single" w:sz="4" w:space="0" w:color="auto"/>
              <w:left w:val="nil"/>
              <w:bottom w:val="double" w:sz="6" w:space="0" w:color="auto"/>
              <w:right w:val="nil"/>
            </w:tcBorders>
            <w:shd w:val="clear" w:color="auto" w:fill="auto"/>
            <w:noWrap/>
            <w:vAlign w:val="bottom"/>
          </w:tcPr>
          <w:p w14:paraId="51B6FEA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45321A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343FFD1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6FFD2E64" w14:textId="77777777" w:rsidTr="007C53AF">
        <w:trPr>
          <w:trHeight w:val="270"/>
          <w:jc w:val="center"/>
        </w:trPr>
        <w:tc>
          <w:tcPr>
            <w:tcW w:w="2010" w:type="pct"/>
            <w:tcBorders>
              <w:top w:val="nil"/>
              <w:left w:val="single" w:sz="8" w:space="0" w:color="auto"/>
              <w:right w:val="single" w:sz="8" w:space="0" w:color="auto"/>
            </w:tcBorders>
            <w:shd w:val="clear" w:color="auto" w:fill="auto"/>
            <w:noWrap/>
            <w:vAlign w:val="bottom"/>
          </w:tcPr>
          <w:p w14:paraId="5661DA2E" w14:textId="77777777" w:rsidR="00056AB5" w:rsidRPr="00752BF3" w:rsidRDefault="00056AB5" w:rsidP="00682D65">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857" w:type="pct"/>
            <w:tcBorders>
              <w:top w:val="nil"/>
              <w:left w:val="nil"/>
              <w:right w:val="single" w:sz="8" w:space="0" w:color="auto"/>
            </w:tcBorders>
            <w:shd w:val="clear" w:color="auto" w:fill="auto"/>
            <w:noWrap/>
            <w:vAlign w:val="bottom"/>
          </w:tcPr>
          <w:p w14:paraId="02FBF34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right w:val="single" w:sz="8" w:space="0" w:color="auto"/>
            </w:tcBorders>
            <w:shd w:val="clear" w:color="auto" w:fill="auto"/>
            <w:noWrap/>
            <w:vAlign w:val="bottom"/>
          </w:tcPr>
          <w:p w14:paraId="16AF9E3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right w:val="single" w:sz="8" w:space="0" w:color="auto"/>
            </w:tcBorders>
            <w:shd w:val="clear" w:color="auto" w:fill="auto"/>
            <w:noWrap/>
            <w:vAlign w:val="bottom"/>
          </w:tcPr>
          <w:p w14:paraId="6A5668A5"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right w:val="single" w:sz="8" w:space="0" w:color="auto"/>
            </w:tcBorders>
            <w:shd w:val="clear" w:color="auto" w:fill="auto"/>
            <w:noWrap/>
            <w:vAlign w:val="bottom"/>
          </w:tcPr>
          <w:p w14:paraId="0FF974A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67AC86A6" w14:textId="77777777" w:rsidTr="007C53AF">
        <w:trPr>
          <w:trHeight w:val="270"/>
          <w:jc w:val="center"/>
        </w:trPr>
        <w:tc>
          <w:tcPr>
            <w:tcW w:w="2010" w:type="pct"/>
            <w:tcBorders>
              <w:left w:val="single" w:sz="4" w:space="0" w:color="auto"/>
              <w:right w:val="single" w:sz="4" w:space="0" w:color="auto"/>
            </w:tcBorders>
            <w:shd w:val="clear" w:color="auto" w:fill="auto"/>
            <w:noWrap/>
            <w:vAlign w:val="bottom"/>
          </w:tcPr>
          <w:p w14:paraId="5EE9989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857" w:type="pct"/>
            <w:tcBorders>
              <w:left w:val="single" w:sz="4" w:space="0" w:color="auto"/>
              <w:right w:val="single" w:sz="4" w:space="0" w:color="auto"/>
            </w:tcBorders>
            <w:shd w:val="clear" w:color="auto" w:fill="auto"/>
            <w:noWrap/>
            <w:vAlign w:val="bottom"/>
          </w:tcPr>
          <w:p w14:paraId="429049E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711" w:type="pct"/>
            <w:tcBorders>
              <w:left w:val="single" w:sz="4" w:space="0" w:color="auto"/>
              <w:right w:val="single" w:sz="4" w:space="0" w:color="auto"/>
            </w:tcBorders>
            <w:shd w:val="clear" w:color="auto" w:fill="auto"/>
            <w:noWrap/>
            <w:vAlign w:val="bottom"/>
          </w:tcPr>
          <w:p w14:paraId="346FE35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left w:val="single" w:sz="4" w:space="0" w:color="auto"/>
              <w:right w:val="single" w:sz="4" w:space="0" w:color="auto"/>
            </w:tcBorders>
            <w:shd w:val="clear" w:color="auto" w:fill="auto"/>
            <w:noWrap/>
            <w:vAlign w:val="bottom"/>
          </w:tcPr>
          <w:p w14:paraId="4371FBF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left w:val="single" w:sz="4" w:space="0" w:color="auto"/>
              <w:right w:val="single" w:sz="4" w:space="0" w:color="auto"/>
            </w:tcBorders>
            <w:shd w:val="clear" w:color="auto" w:fill="auto"/>
            <w:noWrap/>
            <w:vAlign w:val="bottom"/>
          </w:tcPr>
          <w:p w14:paraId="06DD024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AA62A3C" w14:textId="77777777" w:rsidTr="007C53AF">
        <w:trPr>
          <w:trHeight w:val="270"/>
          <w:jc w:val="center"/>
        </w:trPr>
        <w:tc>
          <w:tcPr>
            <w:tcW w:w="2010" w:type="pct"/>
            <w:tcBorders>
              <w:left w:val="single" w:sz="8" w:space="0" w:color="auto"/>
              <w:bottom w:val="nil"/>
              <w:right w:val="single" w:sz="8" w:space="0" w:color="auto"/>
            </w:tcBorders>
            <w:shd w:val="clear" w:color="auto" w:fill="auto"/>
            <w:noWrap/>
            <w:vAlign w:val="bottom"/>
          </w:tcPr>
          <w:p w14:paraId="60B684F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857" w:type="pct"/>
            <w:tcBorders>
              <w:left w:val="nil"/>
              <w:bottom w:val="nil"/>
              <w:right w:val="single" w:sz="8" w:space="0" w:color="auto"/>
            </w:tcBorders>
            <w:shd w:val="clear" w:color="auto" w:fill="auto"/>
            <w:noWrap/>
            <w:vAlign w:val="bottom"/>
          </w:tcPr>
          <w:p w14:paraId="5518D35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711" w:type="pct"/>
            <w:tcBorders>
              <w:left w:val="nil"/>
              <w:bottom w:val="nil"/>
              <w:right w:val="single" w:sz="8" w:space="0" w:color="auto"/>
            </w:tcBorders>
            <w:shd w:val="clear" w:color="auto" w:fill="auto"/>
            <w:noWrap/>
            <w:vAlign w:val="bottom"/>
          </w:tcPr>
          <w:p w14:paraId="346FE2D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left w:val="nil"/>
              <w:bottom w:val="nil"/>
              <w:right w:val="single" w:sz="8" w:space="0" w:color="auto"/>
            </w:tcBorders>
            <w:shd w:val="clear" w:color="auto" w:fill="auto"/>
            <w:noWrap/>
            <w:vAlign w:val="bottom"/>
          </w:tcPr>
          <w:p w14:paraId="435DCA6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left w:val="nil"/>
              <w:bottom w:val="nil"/>
              <w:right w:val="single" w:sz="8" w:space="0" w:color="auto"/>
            </w:tcBorders>
            <w:shd w:val="clear" w:color="auto" w:fill="auto"/>
            <w:noWrap/>
            <w:vAlign w:val="bottom"/>
          </w:tcPr>
          <w:p w14:paraId="002A1CF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6A64190"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03AF3F5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857" w:type="pct"/>
            <w:tcBorders>
              <w:top w:val="nil"/>
              <w:left w:val="nil"/>
              <w:bottom w:val="nil"/>
              <w:right w:val="single" w:sz="8" w:space="0" w:color="auto"/>
            </w:tcBorders>
            <w:shd w:val="clear" w:color="auto" w:fill="auto"/>
            <w:noWrap/>
            <w:vAlign w:val="bottom"/>
          </w:tcPr>
          <w:p w14:paraId="751D413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711" w:type="pct"/>
            <w:tcBorders>
              <w:top w:val="nil"/>
              <w:left w:val="nil"/>
              <w:bottom w:val="nil"/>
              <w:right w:val="single" w:sz="8" w:space="0" w:color="auto"/>
            </w:tcBorders>
            <w:shd w:val="clear" w:color="auto" w:fill="auto"/>
            <w:noWrap/>
            <w:vAlign w:val="bottom"/>
          </w:tcPr>
          <w:p w14:paraId="7E5BFB0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29BA14C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62BC236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719DCF7C"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132E1EC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857" w:type="pct"/>
            <w:tcBorders>
              <w:top w:val="nil"/>
              <w:left w:val="nil"/>
              <w:bottom w:val="nil"/>
              <w:right w:val="single" w:sz="8" w:space="0" w:color="auto"/>
            </w:tcBorders>
            <w:shd w:val="clear" w:color="auto" w:fill="auto"/>
            <w:noWrap/>
            <w:vAlign w:val="bottom"/>
          </w:tcPr>
          <w:p w14:paraId="6B5FC6F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711" w:type="pct"/>
            <w:tcBorders>
              <w:top w:val="nil"/>
              <w:left w:val="nil"/>
              <w:bottom w:val="nil"/>
              <w:right w:val="single" w:sz="8" w:space="0" w:color="auto"/>
            </w:tcBorders>
            <w:shd w:val="clear" w:color="auto" w:fill="auto"/>
            <w:noWrap/>
            <w:vAlign w:val="bottom"/>
          </w:tcPr>
          <w:p w14:paraId="546078D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1409009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3867651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3D8183E9" w14:textId="77777777" w:rsidTr="007C53AF">
        <w:trPr>
          <w:trHeight w:val="270"/>
          <w:jc w:val="center"/>
        </w:trPr>
        <w:tc>
          <w:tcPr>
            <w:tcW w:w="2010" w:type="pct"/>
            <w:tcBorders>
              <w:top w:val="single" w:sz="4" w:space="0" w:color="auto"/>
              <w:left w:val="single" w:sz="8" w:space="0" w:color="auto"/>
              <w:bottom w:val="single" w:sz="4" w:space="0" w:color="auto"/>
              <w:right w:val="nil"/>
            </w:tcBorders>
            <w:shd w:val="clear" w:color="auto" w:fill="auto"/>
            <w:noWrap/>
            <w:vAlign w:val="bottom"/>
          </w:tcPr>
          <w:p w14:paraId="4E2DC7B9"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85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4D53F1D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4" w:space="0" w:color="auto"/>
              <w:right w:val="nil"/>
            </w:tcBorders>
            <w:shd w:val="clear" w:color="auto" w:fill="auto"/>
            <w:noWrap/>
            <w:vAlign w:val="bottom"/>
          </w:tcPr>
          <w:p w14:paraId="287121E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4" w:space="0" w:color="auto"/>
              <w:right w:val="single" w:sz="8" w:space="0" w:color="auto"/>
            </w:tcBorders>
            <w:shd w:val="clear" w:color="auto" w:fill="auto"/>
            <w:noWrap/>
            <w:vAlign w:val="bottom"/>
          </w:tcPr>
          <w:p w14:paraId="172DF36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4" w:space="0" w:color="auto"/>
              <w:right w:val="single" w:sz="8" w:space="0" w:color="auto"/>
            </w:tcBorders>
            <w:shd w:val="clear" w:color="auto" w:fill="auto"/>
            <w:noWrap/>
            <w:vAlign w:val="bottom"/>
          </w:tcPr>
          <w:p w14:paraId="58E0A75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07E56B41"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2CAE556A"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370FA032"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nil"/>
            </w:tcBorders>
            <w:shd w:val="clear" w:color="auto" w:fill="C0C0C0"/>
            <w:noWrap/>
            <w:vAlign w:val="bottom"/>
          </w:tcPr>
          <w:p w14:paraId="6D816C1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191C849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7617BE1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7DB9B84E"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075054E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FD54BC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double" w:sz="6" w:space="0" w:color="auto"/>
              <w:right w:val="nil"/>
            </w:tcBorders>
            <w:shd w:val="clear" w:color="auto" w:fill="auto"/>
            <w:noWrap/>
            <w:vAlign w:val="bottom"/>
          </w:tcPr>
          <w:p w14:paraId="24C7E2F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359D10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47B4CA1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1709D780" w14:textId="77777777" w:rsidTr="007C53AF">
        <w:trPr>
          <w:trHeight w:val="270"/>
          <w:jc w:val="center"/>
        </w:trPr>
        <w:tc>
          <w:tcPr>
            <w:tcW w:w="2010" w:type="pct"/>
            <w:tcBorders>
              <w:top w:val="nil"/>
              <w:left w:val="single" w:sz="8" w:space="0" w:color="auto"/>
              <w:bottom w:val="nil"/>
              <w:right w:val="nil"/>
            </w:tcBorders>
            <w:shd w:val="clear" w:color="auto" w:fill="auto"/>
            <w:noWrap/>
            <w:vAlign w:val="bottom"/>
          </w:tcPr>
          <w:p w14:paraId="58E0946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-H.Q.-equipment (if applicable)</w:t>
            </w:r>
          </w:p>
        </w:tc>
        <w:tc>
          <w:tcPr>
            <w:tcW w:w="857" w:type="pct"/>
            <w:tcBorders>
              <w:top w:val="nil"/>
              <w:left w:val="single" w:sz="8" w:space="0" w:color="auto"/>
              <w:bottom w:val="nil"/>
              <w:right w:val="single" w:sz="8" w:space="0" w:color="auto"/>
            </w:tcBorders>
            <w:shd w:val="clear" w:color="auto" w:fill="auto"/>
            <w:noWrap/>
            <w:vAlign w:val="bottom"/>
          </w:tcPr>
          <w:p w14:paraId="3AA9137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711" w:type="pct"/>
            <w:tcBorders>
              <w:top w:val="nil"/>
              <w:left w:val="nil"/>
              <w:bottom w:val="nil"/>
              <w:right w:val="nil"/>
            </w:tcBorders>
            <w:shd w:val="clear" w:color="auto" w:fill="auto"/>
            <w:noWrap/>
            <w:vAlign w:val="bottom"/>
          </w:tcPr>
          <w:p w14:paraId="035BDDD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nil"/>
              <w:right w:val="single" w:sz="8" w:space="0" w:color="auto"/>
            </w:tcBorders>
            <w:shd w:val="clear" w:color="auto" w:fill="auto"/>
            <w:noWrap/>
            <w:vAlign w:val="bottom"/>
          </w:tcPr>
          <w:p w14:paraId="7659A038"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nil"/>
              <w:bottom w:val="nil"/>
              <w:right w:val="single" w:sz="8" w:space="0" w:color="auto"/>
            </w:tcBorders>
            <w:shd w:val="clear" w:color="auto" w:fill="auto"/>
            <w:noWrap/>
            <w:vAlign w:val="bottom"/>
          </w:tcPr>
          <w:p w14:paraId="676489D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452B70D5"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6F9D18C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lastRenderedPageBreak/>
              <w:t>d) Primarily Field-Based Equipment</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8CC448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4F6D34A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B8A97A8"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7EE8D47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13AEDF5F"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2E947D9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857" w:type="pct"/>
            <w:tcBorders>
              <w:top w:val="nil"/>
              <w:left w:val="nil"/>
              <w:bottom w:val="nil"/>
              <w:right w:val="single" w:sz="8" w:space="0" w:color="auto"/>
            </w:tcBorders>
            <w:shd w:val="clear" w:color="auto" w:fill="auto"/>
            <w:noWrap/>
            <w:vAlign w:val="bottom"/>
          </w:tcPr>
          <w:p w14:paraId="11A3A88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711" w:type="pct"/>
            <w:tcBorders>
              <w:top w:val="nil"/>
              <w:left w:val="nil"/>
              <w:bottom w:val="nil"/>
              <w:right w:val="single" w:sz="8" w:space="0" w:color="auto"/>
            </w:tcBorders>
            <w:shd w:val="clear" w:color="auto" w:fill="auto"/>
            <w:noWrap/>
            <w:vAlign w:val="bottom"/>
          </w:tcPr>
          <w:p w14:paraId="4E85419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69325C67"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4C0FC2B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A2EFFFA" w14:textId="77777777" w:rsidTr="007C53AF">
        <w:trPr>
          <w:trHeight w:val="270"/>
          <w:jc w:val="center"/>
        </w:trPr>
        <w:tc>
          <w:tcPr>
            <w:tcW w:w="2010" w:type="pct"/>
            <w:tcBorders>
              <w:top w:val="single" w:sz="4" w:space="0" w:color="auto"/>
              <w:left w:val="single" w:sz="8" w:space="0" w:color="auto"/>
              <w:bottom w:val="single" w:sz="4" w:space="0" w:color="auto"/>
              <w:right w:val="nil"/>
            </w:tcBorders>
            <w:shd w:val="clear" w:color="auto" w:fill="auto"/>
            <w:noWrap/>
            <w:vAlign w:val="bottom"/>
          </w:tcPr>
          <w:p w14:paraId="36BC0C04"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85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6725BA6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4" w:space="0" w:color="auto"/>
              <w:right w:val="nil"/>
            </w:tcBorders>
            <w:shd w:val="clear" w:color="auto" w:fill="auto"/>
            <w:noWrap/>
            <w:vAlign w:val="bottom"/>
          </w:tcPr>
          <w:p w14:paraId="2D6C460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4" w:space="0" w:color="auto"/>
              <w:right w:val="single" w:sz="8" w:space="0" w:color="auto"/>
            </w:tcBorders>
            <w:shd w:val="clear" w:color="auto" w:fill="auto"/>
            <w:noWrap/>
            <w:vAlign w:val="bottom"/>
          </w:tcPr>
          <w:p w14:paraId="2DC6464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4" w:space="0" w:color="auto"/>
              <w:right w:val="single" w:sz="8" w:space="0" w:color="auto"/>
            </w:tcBorders>
            <w:shd w:val="clear" w:color="auto" w:fill="auto"/>
            <w:noWrap/>
            <w:vAlign w:val="bottom"/>
          </w:tcPr>
          <w:p w14:paraId="2A82777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077B80E3"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281F068B"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494ACB7A"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nil"/>
            </w:tcBorders>
            <w:shd w:val="clear" w:color="auto" w:fill="C0C0C0"/>
            <w:noWrap/>
            <w:vAlign w:val="bottom"/>
          </w:tcPr>
          <w:p w14:paraId="556CDE0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4C8DF8F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7D963BA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537F016E"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280C4AD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7A9F49A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4BD8A28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50E08E7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51C6D24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5BF0ADEE" w14:textId="77777777" w:rsidTr="007C53AF">
        <w:trPr>
          <w:trHeight w:val="240"/>
          <w:jc w:val="center"/>
        </w:trPr>
        <w:tc>
          <w:tcPr>
            <w:tcW w:w="2010" w:type="pct"/>
            <w:tcBorders>
              <w:top w:val="nil"/>
              <w:left w:val="single" w:sz="8" w:space="0" w:color="auto"/>
              <w:bottom w:val="nil"/>
              <w:right w:val="nil"/>
            </w:tcBorders>
            <w:shd w:val="clear" w:color="auto" w:fill="auto"/>
            <w:noWrap/>
            <w:vAlign w:val="bottom"/>
          </w:tcPr>
          <w:p w14:paraId="4A66C5E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857" w:type="pct"/>
            <w:tcBorders>
              <w:top w:val="nil"/>
              <w:left w:val="single" w:sz="8" w:space="0" w:color="auto"/>
              <w:bottom w:val="nil"/>
              <w:right w:val="single" w:sz="8" w:space="0" w:color="auto"/>
            </w:tcBorders>
            <w:shd w:val="clear" w:color="auto" w:fill="auto"/>
            <w:noWrap/>
            <w:vAlign w:val="bottom"/>
          </w:tcPr>
          <w:p w14:paraId="63C3332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nil"/>
            </w:tcBorders>
            <w:shd w:val="clear" w:color="auto" w:fill="auto"/>
            <w:noWrap/>
            <w:vAlign w:val="bottom"/>
          </w:tcPr>
          <w:p w14:paraId="528EC2F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nil"/>
              <w:left w:val="single" w:sz="8" w:space="0" w:color="auto"/>
              <w:bottom w:val="nil"/>
              <w:right w:val="single" w:sz="8" w:space="0" w:color="auto"/>
            </w:tcBorders>
            <w:shd w:val="clear" w:color="auto" w:fill="auto"/>
            <w:noWrap/>
            <w:vAlign w:val="bottom"/>
          </w:tcPr>
          <w:p w14:paraId="49D9C54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42734A2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75A8D1E1"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3B4D75A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5A75A9E"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204C15C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1ED080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1D58E07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79D66154"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6888A6F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857" w:type="pct"/>
            <w:tcBorders>
              <w:top w:val="nil"/>
              <w:left w:val="nil"/>
              <w:bottom w:val="nil"/>
              <w:right w:val="single" w:sz="8" w:space="0" w:color="auto"/>
            </w:tcBorders>
            <w:shd w:val="clear" w:color="auto" w:fill="auto"/>
            <w:noWrap/>
            <w:vAlign w:val="bottom"/>
          </w:tcPr>
          <w:p w14:paraId="5D7A1FE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$X/set</w:t>
            </w:r>
          </w:p>
        </w:tc>
        <w:tc>
          <w:tcPr>
            <w:tcW w:w="711" w:type="pct"/>
            <w:tcBorders>
              <w:top w:val="nil"/>
              <w:left w:val="nil"/>
              <w:bottom w:val="nil"/>
              <w:right w:val="single" w:sz="8" w:space="0" w:color="auto"/>
            </w:tcBorders>
            <w:shd w:val="clear" w:color="auto" w:fill="auto"/>
            <w:noWrap/>
            <w:vAlign w:val="bottom"/>
          </w:tcPr>
          <w:p w14:paraId="3125E5E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15F1059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5A6F45D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11C23181"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3060BDC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-Telephone (X months)</w:t>
            </w:r>
          </w:p>
        </w:tc>
        <w:tc>
          <w:tcPr>
            <w:tcW w:w="857" w:type="pct"/>
            <w:tcBorders>
              <w:top w:val="nil"/>
              <w:left w:val="nil"/>
              <w:bottom w:val="nil"/>
              <w:right w:val="single" w:sz="8" w:space="0" w:color="auto"/>
            </w:tcBorders>
            <w:shd w:val="clear" w:color="auto" w:fill="auto"/>
            <w:noWrap/>
            <w:vAlign w:val="bottom"/>
          </w:tcPr>
          <w:p w14:paraId="0A5CD19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single" w:sz="8" w:space="0" w:color="auto"/>
            </w:tcBorders>
            <w:shd w:val="clear" w:color="auto" w:fill="auto"/>
            <w:noWrap/>
            <w:vAlign w:val="bottom"/>
          </w:tcPr>
          <w:p w14:paraId="25E02E1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24562691"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1812513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2AB3F500"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61F1CDC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857" w:type="pct"/>
            <w:tcBorders>
              <w:top w:val="nil"/>
              <w:left w:val="nil"/>
              <w:bottom w:val="nil"/>
              <w:right w:val="single" w:sz="8" w:space="0" w:color="auto"/>
            </w:tcBorders>
            <w:shd w:val="clear" w:color="auto" w:fill="auto"/>
            <w:noWrap/>
            <w:vAlign w:val="bottom"/>
          </w:tcPr>
          <w:p w14:paraId="146FE95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711" w:type="pct"/>
            <w:tcBorders>
              <w:top w:val="nil"/>
              <w:left w:val="nil"/>
              <w:bottom w:val="nil"/>
              <w:right w:val="single" w:sz="8" w:space="0" w:color="auto"/>
            </w:tcBorders>
            <w:shd w:val="clear" w:color="auto" w:fill="auto"/>
            <w:noWrap/>
            <w:vAlign w:val="bottom"/>
          </w:tcPr>
          <w:p w14:paraId="2457823A"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4C2BB9D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4484837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5BBB9511" w14:textId="77777777" w:rsidTr="007C53AF">
        <w:trPr>
          <w:trHeight w:val="270"/>
          <w:jc w:val="center"/>
        </w:trPr>
        <w:tc>
          <w:tcPr>
            <w:tcW w:w="2010" w:type="pct"/>
            <w:tcBorders>
              <w:top w:val="single" w:sz="4" w:space="0" w:color="auto"/>
              <w:left w:val="single" w:sz="8" w:space="0" w:color="auto"/>
              <w:bottom w:val="single" w:sz="4" w:space="0" w:color="auto"/>
              <w:right w:val="nil"/>
            </w:tcBorders>
            <w:shd w:val="clear" w:color="auto" w:fill="auto"/>
            <w:noWrap/>
            <w:vAlign w:val="bottom"/>
          </w:tcPr>
          <w:p w14:paraId="54CABE24"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85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00ED4D50"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4" w:space="0" w:color="auto"/>
              <w:right w:val="nil"/>
            </w:tcBorders>
            <w:shd w:val="clear" w:color="auto" w:fill="auto"/>
            <w:noWrap/>
            <w:vAlign w:val="bottom"/>
          </w:tcPr>
          <w:p w14:paraId="2ABBAE8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4" w:space="0" w:color="auto"/>
              <w:right w:val="single" w:sz="8" w:space="0" w:color="auto"/>
            </w:tcBorders>
            <w:shd w:val="clear" w:color="auto" w:fill="auto"/>
            <w:noWrap/>
            <w:vAlign w:val="bottom"/>
          </w:tcPr>
          <w:p w14:paraId="7D247C2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4" w:space="0" w:color="auto"/>
              <w:right w:val="single" w:sz="8" w:space="0" w:color="auto"/>
            </w:tcBorders>
            <w:shd w:val="clear" w:color="auto" w:fill="auto"/>
            <w:noWrap/>
            <w:vAlign w:val="bottom"/>
          </w:tcPr>
          <w:p w14:paraId="7BBB4E6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4D356397"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46528A50"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6790F06F"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nil"/>
            </w:tcBorders>
            <w:shd w:val="clear" w:color="auto" w:fill="C0C0C0"/>
            <w:noWrap/>
            <w:vAlign w:val="bottom"/>
          </w:tcPr>
          <w:p w14:paraId="3E64B63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38AEC79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242C293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0FDA5CE4"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143A7E6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xml:space="preserve">a) </w:t>
            </w:r>
            <w:proofErr w:type="spellStart"/>
            <w:r w:rsidRPr="00752BF3">
              <w:rPr>
                <w:rFonts w:ascii="Times New Roman" w:eastAsia="Times New Roman" w:hAnsi="Times New Roman" w:cs="Times New Roman"/>
                <w:snapToGrid w:val="0"/>
                <w:sz w:val="20"/>
                <w:szCs w:val="20"/>
              </w:rPr>
              <w:t>Subgrants</w:t>
            </w:r>
            <w:proofErr w:type="spellEnd"/>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311355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66388D0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2287C68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4DD8C3B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4028D803" w14:textId="77777777" w:rsidTr="007C53AF">
        <w:trPr>
          <w:trHeight w:val="270"/>
          <w:jc w:val="center"/>
        </w:trPr>
        <w:tc>
          <w:tcPr>
            <w:tcW w:w="2010" w:type="pct"/>
            <w:tcBorders>
              <w:top w:val="nil"/>
              <w:left w:val="single" w:sz="8" w:space="0" w:color="auto"/>
              <w:bottom w:val="nil"/>
              <w:right w:val="single" w:sz="8" w:space="0" w:color="auto"/>
            </w:tcBorders>
            <w:shd w:val="clear" w:color="auto" w:fill="auto"/>
            <w:noWrap/>
            <w:vAlign w:val="bottom"/>
          </w:tcPr>
          <w:p w14:paraId="472A5CE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-Local </w:t>
            </w:r>
            <w:proofErr w:type="spellStart"/>
            <w:r w:rsidRPr="00752BF3">
              <w:rPr>
                <w:rFonts w:ascii="Times New Roman" w:eastAsia="Times New Roman" w:hAnsi="Times New Roman" w:cs="Times New Roman"/>
                <w:snapToGrid w:val="0"/>
                <w:sz w:val="16"/>
                <w:szCs w:val="16"/>
              </w:rPr>
              <w:t>Subgrantees</w:t>
            </w:r>
            <w:proofErr w:type="spellEnd"/>
            <w:r w:rsidRPr="00752BF3">
              <w:rPr>
                <w:rFonts w:ascii="Times New Roman" w:eastAsia="Times New Roman" w:hAnsi="Times New Roman" w:cs="Times New Roman"/>
                <w:snapToGrid w:val="0"/>
                <w:sz w:val="16"/>
                <w:szCs w:val="16"/>
              </w:rPr>
              <w:t xml:space="preserve"> (X </w:t>
            </w:r>
            <w:proofErr w:type="spellStart"/>
            <w:r w:rsidRPr="00752BF3">
              <w:rPr>
                <w:rFonts w:ascii="Times New Roman" w:eastAsia="Times New Roman" w:hAnsi="Times New Roman" w:cs="Times New Roman"/>
                <w:snapToGrid w:val="0"/>
                <w:sz w:val="16"/>
                <w:szCs w:val="16"/>
              </w:rPr>
              <w:t>subgrants</w:t>
            </w:r>
            <w:proofErr w:type="spellEnd"/>
            <w:r w:rsidRPr="00752BF3">
              <w:rPr>
                <w:rFonts w:ascii="Times New Roman" w:eastAsia="Times New Roman" w:hAnsi="Times New Roman" w:cs="Times New Roman"/>
                <w:snapToGrid w:val="0"/>
                <w:sz w:val="16"/>
                <w:szCs w:val="16"/>
              </w:rPr>
              <w:t>)</w:t>
            </w:r>
          </w:p>
        </w:tc>
        <w:tc>
          <w:tcPr>
            <w:tcW w:w="857" w:type="pct"/>
            <w:tcBorders>
              <w:top w:val="nil"/>
              <w:left w:val="nil"/>
              <w:bottom w:val="nil"/>
              <w:right w:val="single" w:sz="8" w:space="0" w:color="auto"/>
            </w:tcBorders>
            <w:shd w:val="clear" w:color="auto" w:fill="auto"/>
            <w:noWrap/>
            <w:vAlign w:val="bottom"/>
          </w:tcPr>
          <w:p w14:paraId="3F3A43EF"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711" w:type="pct"/>
            <w:tcBorders>
              <w:top w:val="nil"/>
              <w:left w:val="nil"/>
              <w:bottom w:val="nil"/>
              <w:right w:val="single" w:sz="8" w:space="0" w:color="auto"/>
            </w:tcBorders>
            <w:shd w:val="clear" w:color="auto" w:fill="auto"/>
            <w:noWrap/>
            <w:vAlign w:val="bottom"/>
          </w:tcPr>
          <w:p w14:paraId="394D0F0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5C45516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nil"/>
              <w:left w:val="nil"/>
              <w:bottom w:val="nil"/>
              <w:right w:val="single" w:sz="8" w:space="0" w:color="auto"/>
            </w:tcBorders>
            <w:shd w:val="clear" w:color="auto" w:fill="auto"/>
            <w:noWrap/>
            <w:vAlign w:val="bottom"/>
          </w:tcPr>
          <w:p w14:paraId="6A50FDE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7C57414E"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79F3D02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1985DCB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3F71ED5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10AB02A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0B92085B"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2CF510B6"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3A713AA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857" w:type="pct"/>
            <w:tcBorders>
              <w:top w:val="nil"/>
              <w:left w:val="nil"/>
              <w:bottom w:val="nil"/>
              <w:right w:val="single" w:sz="8" w:space="0" w:color="auto"/>
            </w:tcBorders>
            <w:shd w:val="clear" w:color="auto" w:fill="auto"/>
            <w:noWrap/>
            <w:vAlign w:val="bottom"/>
          </w:tcPr>
          <w:p w14:paraId="24E4197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$X/consult</w:t>
            </w:r>
          </w:p>
        </w:tc>
        <w:tc>
          <w:tcPr>
            <w:tcW w:w="711" w:type="pct"/>
            <w:tcBorders>
              <w:top w:val="nil"/>
              <w:left w:val="nil"/>
              <w:bottom w:val="nil"/>
              <w:right w:val="single" w:sz="8" w:space="0" w:color="auto"/>
            </w:tcBorders>
            <w:shd w:val="clear" w:color="auto" w:fill="auto"/>
            <w:noWrap/>
            <w:vAlign w:val="bottom"/>
          </w:tcPr>
          <w:p w14:paraId="5DB1F3A6"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0EDD061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503F719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8CFF380"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508ED6B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857" w:type="pct"/>
            <w:tcBorders>
              <w:top w:val="nil"/>
              <w:left w:val="nil"/>
              <w:bottom w:val="nil"/>
              <w:right w:val="single" w:sz="8" w:space="0" w:color="auto"/>
            </w:tcBorders>
            <w:shd w:val="clear" w:color="auto" w:fill="auto"/>
            <w:noWrap/>
            <w:vAlign w:val="bottom"/>
          </w:tcPr>
          <w:p w14:paraId="12CFA74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711" w:type="pct"/>
            <w:tcBorders>
              <w:top w:val="nil"/>
              <w:left w:val="nil"/>
              <w:bottom w:val="nil"/>
              <w:right w:val="single" w:sz="8" w:space="0" w:color="auto"/>
            </w:tcBorders>
            <w:shd w:val="clear" w:color="auto" w:fill="auto"/>
            <w:noWrap/>
            <w:vAlign w:val="bottom"/>
          </w:tcPr>
          <w:p w14:paraId="4350701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7FE8BF0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1EF6455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7DCA9526" w14:textId="77777777" w:rsidTr="007C53AF">
        <w:trPr>
          <w:trHeight w:val="255"/>
          <w:jc w:val="center"/>
        </w:trPr>
        <w:tc>
          <w:tcPr>
            <w:tcW w:w="2010" w:type="pct"/>
            <w:tcBorders>
              <w:top w:val="nil"/>
              <w:left w:val="single" w:sz="8" w:space="0" w:color="auto"/>
              <w:bottom w:val="nil"/>
              <w:right w:val="single" w:sz="8" w:space="0" w:color="auto"/>
            </w:tcBorders>
            <w:shd w:val="clear" w:color="auto" w:fill="auto"/>
            <w:noWrap/>
            <w:vAlign w:val="bottom"/>
          </w:tcPr>
          <w:p w14:paraId="0CBD52D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857" w:type="pct"/>
            <w:tcBorders>
              <w:top w:val="nil"/>
              <w:left w:val="nil"/>
              <w:bottom w:val="nil"/>
              <w:right w:val="single" w:sz="8" w:space="0" w:color="auto"/>
            </w:tcBorders>
            <w:shd w:val="clear" w:color="auto" w:fill="auto"/>
            <w:noWrap/>
            <w:vAlign w:val="bottom"/>
          </w:tcPr>
          <w:p w14:paraId="5620A833"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$X/page</w:t>
            </w:r>
          </w:p>
        </w:tc>
        <w:tc>
          <w:tcPr>
            <w:tcW w:w="711" w:type="pct"/>
            <w:tcBorders>
              <w:top w:val="nil"/>
              <w:left w:val="nil"/>
              <w:bottom w:val="nil"/>
              <w:right w:val="single" w:sz="8" w:space="0" w:color="auto"/>
            </w:tcBorders>
            <w:shd w:val="clear" w:color="auto" w:fill="auto"/>
            <w:noWrap/>
            <w:vAlign w:val="bottom"/>
          </w:tcPr>
          <w:p w14:paraId="3DE1840B"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0F9379D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nil"/>
              <w:left w:val="nil"/>
              <w:bottom w:val="nil"/>
              <w:right w:val="single" w:sz="8" w:space="0" w:color="auto"/>
            </w:tcBorders>
            <w:shd w:val="clear" w:color="auto" w:fill="auto"/>
            <w:noWrap/>
            <w:vAlign w:val="bottom"/>
          </w:tcPr>
          <w:p w14:paraId="27B5A01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056AB5" w:rsidRPr="00752BF3" w14:paraId="6FF0FDD5" w14:textId="77777777" w:rsidTr="007C53AF">
        <w:trPr>
          <w:trHeight w:val="270"/>
          <w:jc w:val="center"/>
        </w:trPr>
        <w:tc>
          <w:tcPr>
            <w:tcW w:w="2010" w:type="pct"/>
            <w:tcBorders>
              <w:top w:val="single" w:sz="4" w:space="0" w:color="auto"/>
              <w:left w:val="single" w:sz="8" w:space="0" w:color="auto"/>
              <w:bottom w:val="single" w:sz="4" w:space="0" w:color="auto"/>
              <w:right w:val="nil"/>
            </w:tcBorders>
            <w:shd w:val="clear" w:color="auto" w:fill="auto"/>
            <w:noWrap/>
            <w:vAlign w:val="bottom"/>
          </w:tcPr>
          <w:p w14:paraId="5FC8BF00"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857" w:type="pct"/>
            <w:tcBorders>
              <w:top w:val="single" w:sz="4" w:space="0" w:color="auto"/>
              <w:left w:val="single" w:sz="8" w:space="0" w:color="auto"/>
              <w:bottom w:val="single" w:sz="4" w:space="0" w:color="auto"/>
              <w:right w:val="single" w:sz="8" w:space="0" w:color="auto"/>
            </w:tcBorders>
            <w:shd w:val="clear" w:color="auto" w:fill="auto"/>
            <w:noWrap/>
            <w:vAlign w:val="bottom"/>
          </w:tcPr>
          <w:p w14:paraId="335447E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4" w:space="0" w:color="auto"/>
              <w:right w:val="nil"/>
            </w:tcBorders>
            <w:shd w:val="clear" w:color="auto" w:fill="auto"/>
            <w:noWrap/>
            <w:vAlign w:val="bottom"/>
          </w:tcPr>
          <w:p w14:paraId="435842A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4" w:space="0" w:color="auto"/>
              <w:right w:val="single" w:sz="8" w:space="0" w:color="auto"/>
            </w:tcBorders>
            <w:shd w:val="clear" w:color="auto" w:fill="auto"/>
            <w:noWrap/>
            <w:vAlign w:val="bottom"/>
          </w:tcPr>
          <w:p w14:paraId="2C01448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4" w:space="0" w:color="auto"/>
              <w:right w:val="single" w:sz="8" w:space="0" w:color="auto"/>
            </w:tcBorders>
            <w:shd w:val="clear" w:color="auto" w:fill="auto"/>
            <w:noWrap/>
            <w:vAlign w:val="bottom"/>
          </w:tcPr>
          <w:p w14:paraId="47ADC1C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678977AA"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0B46DA34"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382DC041" w14:textId="77777777" w:rsidR="00056AB5" w:rsidRPr="00752BF3" w:rsidRDefault="00056AB5" w:rsidP="00682D65">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N/A</w:t>
            </w:r>
          </w:p>
        </w:tc>
        <w:tc>
          <w:tcPr>
            <w:tcW w:w="711" w:type="pct"/>
            <w:tcBorders>
              <w:top w:val="single" w:sz="4" w:space="0" w:color="auto"/>
              <w:left w:val="nil"/>
              <w:bottom w:val="single" w:sz="8" w:space="0" w:color="auto"/>
              <w:right w:val="nil"/>
            </w:tcBorders>
            <w:shd w:val="clear" w:color="auto" w:fill="C0C0C0"/>
            <w:noWrap/>
            <w:vAlign w:val="bottom"/>
          </w:tcPr>
          <w:p w14:paraId="4E353C6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6B5B1D7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2187886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26227091"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C0C0C0"/>
            <w:noWrap/>
            <w:vAlign w:val="bottom"/>
          </w:tcPr>
          <w:p w14:paraId="1FC0AC32"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857"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3D9AC22C" w14:textId="77777777" w:rsidR="00056AB5" w:rsidRPr="00752BF3" w:rsidRDefault="00056AB5" w:rsidP="00682D65">
            <w:pPr>
              <w:spacing w:after="0" w:line="240" w:lineRule="auto"/>
              <w:jc w:val="center"/>
              <w:rPr>
                <w:rFonts w:ascii="Times New Roman" w:eastAsia="Times New Roman" w:hAnsi="Times New Roman" w:cs="Times New Roman"/>
                <w:b/>
                <w:snapToGrid w:val="0"/>
                <w:sz w:val="20"/>
                <w:szCs w:val="20"/>
              </w:rPr>
            </w:pPr>
          </w:p>
        </w:tc>
        <w:tc>
          <w:tcPr>
            <w:tcW w:w="711" w:type="pct"/>
            <w:tcBorders>
              <w:top w:val="single" w:sz="4" w:space="0" w:color="auto"/>
              <w:left w:val="nil"/>
              <w:bottom w:val="single" w:sz="8" w:space="0" w:color="auto"/>
              <w:right w:val="nil"/>
            </w:tcBorders>
            <w:shd w:val="clear" w:color="auto" w:fill="C0C0C0"/>
            <w:noWrap/>
            <w:vAlign w:val="bottom"/>
          </w:tcPr>
          <w:p w14:paraId="7517DAD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single" w:sz="8" w:space="0" w:color="auto"/>
              <w:bottom w:val="single" w:sz="8" w:space="0" w:color="auto"/>
              <w:right w:val="single" w:sz="8" w:space="0" w:color="auto"/>
            </w:tcBorders>
            <w:shd w:val="clear" w:color="auto" w:fill="C0C0C0"/>
            <w:noWrap/>
            <w:vAlign w:val="bottom"/>
          </w:tcPr>
          <w:p w14:paraId="2F324CAF"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single" w:sz="4" w:space="0" w:color="auto"/>
              <w:left w:val="nil"/>
              <w:bottom w:val="single" w:sz="8" w:space="0" w:color="auto"/>
              <w:right w:val="single" w:sz="8" w:space="0" w:color="auto"/>
            </w:tcBorders>
            <w:shd w:val="clear" w:color="auto" w:fill="C0C0C0"/>
            <w:noWrap/>
            <w:vAlign w:val="bottom"/>
          </w:tcPr>
          <w:p w14:paraId="37B4977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0CBE9802"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12452C1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02B937CA"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169DF429"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44AC901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2B202F2D"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70B89864" w14:textId="77777777" w:rsidTr="007C53AF">
        <w:trPr>
          <w:trHeight w:val="270"/>
          <w:jc w:val="center"/>
        </w:trPr>
        <w:tc>
          <w:tcPr>
            <w:tcW w:w="2010" w:type="pct"/>
            <w:tcBorders>
              <w:top w:val="single" w:sz="4" w:space="0" w:color="auto"/>
              <w:left w:val="single" w:sz="8" w:space="0" w:color="auto"/>
              <w:bottom w:val="single" w:sz="8" w:space="0" w:color="auto"/>
              <w:right w:val="nil"/>
            </w:tcBorders>
            <w:shd w:val="clear" w:color="auto" w:fill="auto"/>
            <w:noWrap/>
            <w:vAlign w:val="bottom"/>
          </w:tcPr>
          <w:p w14:paraId="06DA433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857" w:type="pct"/>
            <w:tcBorders>
              <w:top w:val="single" w:sz="4" w:space="0" w:color="auto"/>
              <w:left w:val="single" w:sz="8" w:space="0" w:color="auto"/>
              <w:bottom w:val="single" w:sz="8" w:space="0" w:color="auto"/>
              <w:right w:val="single" w:sz="8" w:space="0" w:color="auto"/>
            </w:tcBorders>
            <w:shd w:val="clear" w:color="auto" w:fill="auto"/>
            <w:noWrap/>
            <w:vAlign w:val="bottom"/>
          </w:tcPr>
          <w:p w14:paraId="7E51818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mo</w:t>
            </w:r>
            <w:proofErr w:type="spellEnd"/>
          </w:p>
        </w:tc>
        <w:tc>
          <w:tcPr>
            <w:tcW w:w="711" w:type="pct"/>
            <w:tcBorders>
              <w:top w:val="single" w:sz="4" w:space="0" w:color="auto"/>
              <w:left w:val="nil"/>
              <w:bottom w:val="single" w:sz="8" w:space="0" w:color="auto"/>
              <w:right w:val="nil"/>
            </w:tcBorders>
            <w:shd w:val="clear" w:color="auto" w:fill="auto"/>
            <w:noWrap/>
            <w:vAlign w:val="bottom"/>
          </w:tcPr>
          <w:p w14:paraId="17E3DFA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single" w:sz="8" w:space="0" w:color="auto"/>
              <w:bottom w:val="single" w:sz="8" w:space="0" w:color="auto"/>
              <w:right w:val="single" w:sz="8" w:space="0" w:color="auto"/>
            </w:tcBorders>
            <w:shd w:val="clear" w:color="auto" w:fill="auto"/>
            <w:noWrap/>
            <w:vAlign w:val="bottom"/>
          </w:tcPr>
          <w:p w14:paraId="1C07026D"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4" w:space="0" w:color="auto"/>
              <w:left w:val="nil"/>
              <w:bottom w:val="single" w:sz="8" w:space="0" w:color="auto"/>
              <w:right w:val="single" w:sz="8" w:space="0" w:color="auto"/>
            </w:tcBorders>
            <w:shd w:val="clear" w:color="auto" w:fill="auto"/>
            <w:noWrap/>
            <w:vAlign w:val="bottom"/>
          </w:tcPr>
          <w:p w14:paraId="53F4C86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r>
      <w:tr w:rsidR="00056AB5" w:rsidRPr="00752BF3" w14:paraId="2E5C50B5" w14:textId="77777777" w:rsidTr="007C53AF">
        <w:trPr>
          <w:trHeight w:val="270"/>
          <w:jc w:val="center"/>
        </w:trPr>
        <w:tc>
          <w:tcPr>
            <w:tcW w:w="2010" w:type="pct"/>
            <w:tcBorders>
              <w:top w:val="single" w:sz="8" w:space="0" w:color="auto"/>
              <w:left w:val="single" w:sz="8" w:space="0" w:color="auto"/>
              <w:bottom w:val="single" w:sz="8" w:space="0" w:color="auto"/>
              <w:right w:val="nil"/>
            </w:tcBorders>
            <w:shd w:val="clear" w:color="auto" w:fill="auto"/>
            <w:noWrap/>
            <w:vAlign w:val="bottom"/>
          </w:tcPr>
          <w:p w14:paraId="74BB1C07"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857" w:type="pct"/>
            <w:tcBorders>
              <w:top w:val="single" w:sz="8" w:space="0" w:color="auto"/>
              <w:left w:val="single" w:sz="8" w:space="0" w:color="auto"/>
              <w:bottom w:val="single" w:sz="8" w:space="0" w:color="auto"/>
              <w:right w:val="single" w:sz="8" w:space="0" w:color="auto"/>
            </w:tcBorders>
            <w:shd w:val="clear" w:color="auto" w:fill="auto"/>
            <w:noWrap/>
            <w:vAlign w:val="bottom"/>
          </w:tcPr>
          <w:p w14:paraId="492F215E"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8" w:space="0" w:color="auto"/>
              <w:left w:val="nil"/>
              <w:bottom w:val="single" w:sz="8" w:space="0" w:color="auto"/>
              <w:right w:val="nil"/>
            </w:tcBorders>
            <w:shd w:val="clear" w:color="auto" w:fill="auto"/>
            <w:noWrap/>
            <w:vAlign w:val="bottom"/>
          </w:tcPr>
          <w:p w14:paraId="301FF17C"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8" w:space="0" w:color="auto"/>
              <w:left w:val="single" w:sz="8" w:space="0" w:color="auto"/>
              <w:bottom w:val="single" w:sz="8" w:space="0" w:color="auto"/>
              <w:right w:val="single" w:sz="8" w:space="0" w:color="auto"/>
            </w:tcBorders>
            <w:shd w:val="clear" w:color="auto" w:fill="auto"/>
            <w:noWrap/>
            <w:vAlign w:val="bottom"/>
          </w:tcPr>
          <w:p w14:paraId="547FEFD2"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8" w:space="0" w:color="auto"/>
              <w:left w:val="nil"/>
              <w:bottom w:val="single" w:sz="8" w:space="0" w:color="auto"/>
              <w:right w:val="single" w:sz="8" w:space="0" w:color="auto"/>
            </w:tcBorders>
            <w:shd w:val="clear" w:color="auto" w:fill="auto"/>
            <w:noWrap/>
            <w:vAlign w:val="bottom"/>
          </w:tcPr>
          <w:p w14:paraId="4B2039F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r>
      <w:tr w:rsidR="00056AB5" w:rsidRPr="00752BF3" w14:paraId="28F081FA" w14:textId="77777777" w:rsidTr="007C53AF">
        <w:trPr>
          <w:trHeight w:val="270"/>
          <w:jc w:val="center"/>
        </w:trPr>
        <w:tc>
          <w:tcPr>
            <w:tcW w:w="2010" w:type="pct"/>
            <w:tcBorders>
              <w:top w:val="nil"/>
              <w:left w:val="single" w:sz="8" w:space="0" w:color="auto"/>
              <w:bottom w:val="single" w:sz="8" w:space="0" w:color="auto"/>
              <w:right w:val="nil"/>
            </w:tcBorders>
            <w:shd w:val="clear" w:color="auto" w:fill="C0C0C0"/>
            <w:noWrap/>
            <w:vAlign w:val="bottom"/>
          </w:tcPr>
          <w:p w14:paraId="26910E64"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14:paraId="25E1D59E"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857" w:type="pct"/>
            <w:tcBorders>
              <w:top w:val="nil"/>
              <w:left w:val="single" w:sz="8" w:space="0" w:color="auto"/>
              <w:bottom w:val="single" w:sz="8" w:space="0" w:color="auto"/>
              <w:right w:val="single" w:sz="8" w:space="0" w:color="auto"/>
            </w:tcBorders>
            <w:shd w:val="clear" w:color="auto" w:fill="C0C0C0"/>
            <w:noWrap/>
            <w:vAlign w:val="bottom"/>
          </w:tcPr>
          <w:p w14:paraId="63CCC638"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nil"/>
            </w:tcBorders>
            <w:shd w:val="clear" w:color="auto" w:fill="C0C0C0"/>
            <w:noWrap/>
            <w:vAlign w:val="bottom"/>
          </w:tcPr>
          <w:p w14:paraId="41DD388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single" w:sz="8" w:space="0" w:color="auto"/>
              <w:right w:val="single" w:sz="8" w:space="0" w:color="auto"/>
            </w:tcBorders>
            <w:shd w:val="clear" w:color="auto" w:fill="C0C0C0"/>
            <w:noWrap/>
            <w:vAlign w:val="bottom"/>
          </w:tcPr>
          <w:p w14:paraId="5ECF2368"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single" w:sz="8" w:space="0" w:color="auto"/>
            </w:tcBorders>
            <w:shd w:val="clear" w:color="auto" w:fill="C0C0C0"/>
            <w:noWrap/>
            <w:vAlign w:val="bottom"/>
          </w:tcPr>
          <w:p w14:paraId="4B8E30BC"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46489A12" w14:textId="77777777" w:rsidTr="007C53AF">
        <w:trPr>
          <w:trHeight w:val="270"/>
          <w:jc w:val="center"/>
        </w:trPr>
        <w:tc>
          <w:tcPr>
            <w:tcW w:w="2010" w:type="pct"/>
            <w:tcBorders>
              <w:top w:val="nil"/>
              <w:left w:val="single" w:sz="8" w:space="0" w:color="auto"/>
              <w:bottom w:val="single" w:sz="8" w:space="0" w:color="auto"/>
              <w:right w:val="nil"/>
            </w:tcBorders>
            <w:shd w:val="clear" w:color="auto" w:fill="C0C0C0"/>
            <w:noWrap/>
            <w:vAlign w:val="bottom"/>
          </w:tcPr>
          <w:p w14:paraId="2DB719F4"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857" w:type="pct"/>
            <w:tcBorders>
              <w:top w:val="nil"/>
              <w:left w:val="single" w:sz="8" w:space="0" w:color="auto"/>
              <w:bottom w:val="single" w:sz="8" w:space="0" w:color="auto"/>
              <w:right w:val="single" w:sz="8" w:space="0" w:color="auto"/>
            </w:tcBorders>
            <w:shd w:val="clear" w:color="auto" w:fill="C0C0C0"/>
            <w:noWrap/>
            <w:vAlign w:val="bottom"/>
          </w:tcPr>
          <w:p w14:paraId="646B8014"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nil"/>
            </w:tcBorders>
            <w:shd w:val="clear" w:color="auto" w:fill="C0C0C0"/>
            <w:noWrap/>
            <w:vAlign w:val="bottom"/>
          </w:tcPr>
          <w:p w14:paraId="0B1D625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single" w:sz="8" w:space="0" w:color="auto"/>
              <w:bottom w:val="single" w:sz="8" w:space="0" w:color="auto"/>
              <w:right w:val="single" w:sz="8" w:space="0" w:color="auto"/>
            </w:tcBorders>
            <w:shd w:val="clear" w:color="auto" w:fill="C0C0C0"/>
            <w:noWrap/>
            <w:vAlign w:val="bottom"/>
          </w:tcPr>
          <w:p w14:paraId="0151C29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nil"/>
              <w:left w:val="nil"/>
              <w:bottom w:val="single" w:sz="8" w:space="0" w:color="auto"/>
              <w:right w:val="single" w:sz="8" w:space="0" w:color="auto"/>
            </w:tcBorders>
            <w:shd w:val="clear" w:color="auto" w:fill="C0C0C0"/>
            <w:noWrap/>
            <w:vAlign w:val="bottom"/>
          </w:tcPr>
          <w:p w14:paraId="38A252A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21C663C9" w14:textId="77777777" w:rsidTr="007C53AF">
        <w:trPr>
          <w:trHeight w:val="270"/>
          <w:jc w:val="center"/>
        </w:trPr>
        <w:tc>
          <w:tcPr>
            <w:tcW w:w="2010" w:type="pct"/>
            <w:tcBorders>
              <w:top w:val="single" w:sz="4" w:space="0" w:color="auto"/>
              <w:left w:val="single" w:sz="8" w:space="0" w:color="auto"/>
              <w:bottom w:val="double" w:sz="6" w:space="0" w:color="auto"/>
              <w:right w:val="nil"/>
            </w:tcBorders>
            <w:shd w:val="clear" w:color="auto" w:fill="auto"/>
            <w:noWrap/>
            <w:vAlign w:val="bottom"/>
          </w:tcPr>
          <w:p w14:paraId="6A4B7097"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857" w:type="pct"/>
            <w:tcBorders>
              <w:top w:val="single" w:sz="4" w:space="0" w:color="auto"/>
              <w:left w:val="single" w:sz="8" w:space="0" w:color="auto"/>
              <w:bottom w:val="double" w:sz="6" w:space="0" w:color="auto"/>
              <w:right w:val="single" w:sz="8" w:space="0" w:color="auto"/>
            </w:tcBorders>
            <w:shd w:val="clear" w:color="auto" w:fill="auto"/>
            <w:noWrap/>
            <w:vAlign w:val="bottom"/>
          </w:tcPr>
          <w:p w14:paraId="6B2B38B4"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nil"/>
            </w:tcBorders>
            <w:shd w:val="clear" w:color="auto" w:fill="auto"/>
            <w:noWrap/>
            <w:vAlign w:val="bottom"/>
          </w:tcPr>
          <w:p w14:paraId="742B482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single" w:sz="8" w:space="0" w:color="auto"/>
              <w:bottom w:val="double" w:sz="6" w:space="0" w:color="auto"/>
              <w:right w:val="single" w:sz="8" w:space="0" w:color="auto"/>
            </w:tcBorders>
            <w:shd w:val="clear" w:color="auto" w:fill="auto"/>
            <w:noWrap/>
            <w:vAlign w:val="bottom"/>
          </w:tcPr>
          <w:p w14:paraId="3B7BD643"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711" w:type="pct"/>
            <w:tcBorders>
              <w:top w:val="single" w:sz="4" w:space="0" w:color="auto"/>
              <w:left w:val="nil"/>
              <w:bottom w:val="double" w:sz="6" w:space="0" w:color="auto"/>
              <w:right w:val="single" w:sz="8" w:space="0" w:color="auto"/>
            </w:tcBorders>
            <w:shd w:val="clear" w:color="auto" w:fill="auto"/>
            <w:noWrap/>
            <w:vAlign w:val="bottom"/>
          </w:tcPr>
          <w:p w14:paraId="18D796F1"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056AB5" w:rsidRPr="00752BF3" w14:paraId="687D5AB6" w14:textId="77777777" w:rsidTr="007C53AF">
        <w:trPr>
          <w:trHeight w:val="270"/>
          <w:jc w:val="center"/>
        </w:trPr>
        <w:tc>
          <w:tcPr>
            <w:tcW w:w="2010" w:type="pct"/>
            <w:tcBorders>
              <w:top w:val="double" w:sz="6" w:space="0" w:color="auto"/>
              <w:left w:val="single" w:sz="8" w:space="0" w:color="auto"/>
              <w:bottom w:val="single" w:sz="8" w:space="0" w:color="auto"/>
              <w:right w:val="nil"/>
            </w:tcBorders>
            <w:shd w:val="clear" w:color="auto" w:fill="auto"/>
            <w:noWrap/>
            <w:vAlign w:val="bottom"/>
          </w:tcPr>
          <w:p w14:paraId="52EECD64" w14:textId="77777777" w:rsidR="00056AB5" w:rsidRPr="00752BF3" w:rsidRDefault="00056AB5" w:rsidP="00682D65">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857" w:type="pct"/>
            <w:tcBorders>
              <w:top w:val="double" w:sz="6" w:space="0" w:color="auto"/>
              <w:left w:val="single" w:sz="8" w:space="0" w:color="auto"/>
              <w:bottom w:val="single" w:sz="8" w:space="0" w:color="auto"/>
              <w:right w:val="single" w:sz="8" w:space="0" w:color="auto"/>
            </w:tcBorders>
            <w:shd w:val="clear" w:color="auto" w:fill="auto"/>
            <w:noWrap/>
            <w:vAlign w:val="bottom"/>
          </w:tcPr>
          <w:p w14:paraId="2E4A5816" w14:textId="77777777" w:rsidR="00056AB5" w:rsidRPr="00752BF3" w:rsidRDefault="00056AB5" w:rsidP="00682D65">
            <w:pPr>
              <w:spacing w:after="0" w:line="240" w:lineRule="auto"/>
              <w:jc w:val="center"/>
              <w:rPr>
                <w:rFonts w:ascii="Times New Roman" w:eastAsia="Times New Roman" w:hAnsi="Times New Roman" w:cs="Times New Roman"/>
                <w:snapToGrid w:val="0"/>
                <w:sz w:val="20"/>
                <w:szCs w:val="20"/>
              </w:rPr>
            </w:pPr>
          </w:p>
        </w:tc>
        <w:tc>
          <w:tcPr>
            <w:tcW w:w="711" w:type="pct"/>
            <w:tcBorders>
              <w:top w:val="double" w:sz="6" w:space="0" w:color="auto"/>
              <w:left w:val="nil"/>
              <w:bottom w:val="single" w:sz="8" w:space="0" w:color="auto"/>
              <w:right w:val="nil"/>
            </w:tcBorders>
            <w:shd w:val="clear" w:color="auto" w:fill="auto"/>
            <w:noWrap/>
            <w:vAlign w:val="bottom"/>
          </w:tcPr>
          <w:p w14:paraId="752206E6"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double" w:sz="6" w:space="0" w:color="auto"/>
              <w:left w:val="single" w:sz="8" w:space="0" w:color="auto"/>
              <w:bottom w:val="single" w:sz="8" w:space="0" w:color="auto"/>
              <w:right w:val="single" w:sz="8" w:space="0" w:color="auto"/>
            </w:tcBorders>
            <w:shd w:val="clear" w:color="auto" w:fill="auto"/>
            <w:noWrap/>
            <w:vAlign w:val="bottom"/>
          </w:tcPr>
          <w:p w14:paraId="356FADA0"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c>
          <w:tcPr>
            <w:tcW w:w="711" w:type="pct"/>
            <w:tcBorders>
              <w:top w:val="double" w:sz="6" w:space="0" w:color="auto"/>
              <w:left w:val="nil"/>
              <w:bottom w:val="single" w:sz="8" w:space="0" w:color="auto"/>
              <w:right w:val="single" w:sz="8" w:space="0" w:color="auto"/>
            </w:tcBorders>
            <w:shd w:val="clear" w:color="auto" w:fill="auto"/>
            <w:noWrap/>
            <w:vAlign w:val="bottom"/>
          </w:tcPr>
          <w:p w14:paraId="1864A792" w14:textId="77777777" w:rsidR="00056AB5" w:rsidRPr="00752BF3" w:rsidRDefault="00056AB5" w:rsidP="00682D65">
            <w:pPr>
              <w:spacing w:after="0" w:line="240" w:lineRule="auto"/>
              <w:rPr>
                <w:rFonts w:ascii="Times New Roman" w:eastAsia="Times New Roman" w:hAnsi="Times New Roman" w:cs="Times New Roman"/>
                <w:snapToGrid w:val="0"/>
                <w:sz w:val="20"/>
                <w:szCs w:val="20"/>
              </w:rPr>
            </w:pPr>
          </w:p>
        </w:tc>
      </w:tr>
      <w:tr w:rsidR="00056AB5" w:rsidRPr="00752BF3" w14:paraId="59AFB3F2" w14:textId="77777777" w:rsidTr="007C53AF">
        <w:trPr>
          <w:trHeight w:val="270"/>
          <w:jc w:val="center"/>
        </w:trPr>
        <w:tc>
          <w:tcPr>
            <w:tcW w:w="2010" w:type="pct"/>
            <w:tcBorders>
              <w:top w:val="single" w:sz="8" w:space="0" w:color="auto"/>
              <w:left w:val="single" w:sz="8" w:space="0" w:color="auto"/>
              <w:bottom w:val="single" w:sz="8" w:space="0" w:color="auto"/>
              <w:right w:val="nil"/>
            </w:tcBorders>
            <w:shd w:val="clear" w:color="auto" w:fill="B3B3B3"/>
            <w:noWrap/>
            <w:vAlign w:val="bottom"/>
          </w:tcPr>
          <w:p w14:paraId="2C0DEDAE" w14:textId="77777777" w:rsidR="00056AB5" w:rsidRPr="00752BF3" w:rsidRDefault="00056AB5" w:rsidP="00682D65">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857" w:type="pct"/>
            <w:tcBorders>
              <w:top w:val="single" w:sz="8" w:space="0" w:color="auto"/>
              <w:left w:val="single" w:sz="8" w:space="0" w:color="auto"/>
              <w:bottom w:val="single" w:sz="8" w:space="0" w:color="auto"/>
              <w:right w:val="single" w:sz="8" w:space="0" w:color="auto"/>
            </w:tcBorders>
            <w:shd w:val="clear" w:color="auto" w:fill="B3B3B3"/>
            <w:noWrap/>
            <w:vAlign w:val="bottom"/>
          </w:tcPr>
          <w:p w14:paraId="2D6405D4"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p>
        </w:tc>
        <w:tc>
          <w:tcPr>
            <w:tcW w:w="711" w:type="pct"/>
            <w:tcBorders>
              <w:top w:val="single" w:sz="8" w:space="0" w:color="auto"/>
              <w:left w:val="nil"/>
              <w:bottom w:val="single" w:sz="8" w:space="0" w:color="auto"/>
              <w:right w:val="nil"/>
            </w:tcBorders>
            <w:shd w:val="clear" w:color="auto" w:fill="B3B3B3"/>
            <w:noWrap/>
            <w:vAlign w:val="bottom"/>
          </w:tcPr>
          <w:p w14:paraId="714052C8"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single" w:sz="8" w:space="0" w:color="auto"/>
              <w:left w:val="single" w:sz="8" w:space="0" w:color="auto"/>
              <w:bottom w:val="single" w:sz="8" w:space="0" w:color="auto"/>
              <w:right w:val="single" w:sz="8" w:space="0" w:color="auto"/>
            </w:tcBorders>
            <w:shd w:val="clear" w:color="auto" w:fill="B3B3B3"/>
            <w:noWrap/>
            <w:vAlign w:val="bottom"/>
          </w:tcPr>
          <w:p w14:paraId="4BB4A869"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711" w:type="pct"/>
            <w:tcBorders>
              <w:top w:val="single" w:sz="8" w:space="0" w:color="auto"/>
              <w:left w:val="nil"/>
              <w:bottom w:val="single" w:sz="8" w:space="0" w:color="auto"/>
              <w:right w:val="single" w:sz="8" w:space="0" w:color="auto"/>
            </w:tcBorders>
            <w:shd w:val="clear" w:color="auto" w:fill="B3B3B3"/>
            <w:noWrap/>
            <w:vAlign w:val="bottom"/>
          </w:tcPr>
          <w:p w14:paraId="6CAD9165" w14:textId="77777777" w:rsidR="00056AB5" w:rsidRPr="00752BF3" w:rsidRDefault="00056AB5" w:rsidP="00682D65">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14:paraId="149F2944" w14:textId="03831E88" w:rsidR="00445009" w:rsidRPr="00752BF3" w:rsidRDefault="0044500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051C0D3E" w14:textId="7F03619C" w:rsidR="00752BF3" w:rsidRPr="00752BF3" w:rsidRDefault="00752BF3" w:rsidP="004316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Note: This budget</w:t>
      </w:r>
      <w:r w:rsidR="00835A2A">
        <w:rPr>
          <w:rFonts w:ascii="Times New Roman" w:eastAsia="Times New Roman" w:hAnsi="Times New Roman" w:cs="Times New Roman"/>
          <w:b/>
          <w:snapToGrid w:val="0"/>
          <w:sz w:val="24"/>
          <w:szCs w:val="20"/>
        </w:rPr>
        <w:t xml:space="preserve"> template</w:t>
      </w:r>
      <w:r w:rsidRPr="00752BF3">
        <w:rPr>
          <w:rFonts w:ascii="Times New Roman" w:eastAsia="Times New Roman" w:hAnsi="Times New Roman" w:cs="Times New Roman"/>
          <w:b/>
          <w:snapToGrid w:val="0"/>
          <w:sz w:val="24"/>
          <w:szCs w:val="20"/>
        </w:rPr>
        <w:t xml:space="preserve"> is designed to serve as an example of the format for complete budget submissions and is NOT exhaustive.</w:t>
      </w:r>
      <w:r w:rsidRPr="00752BF3">
        <w:rPr>
          <w:rFonts w:ascii="Times New Roman" w:eastAsia="Times New Roman" w:hAnsi="Times New Roman" w:cs="Times New Roman"/>
          <w:snapToGrid w:val="0"/>
          <w:sz w:val="24"/>
          <w:szCs w:val="20"/>
        </w:rPr>
        <w:t xml:space="preserve">  </w:t>
      </w:r>
      <w:r w:rsidR="00445B57" w:rsidRPr="00AC52BF">
        <w:rPr>
          <w:rFonts w:ascii="Times New Roman" w:eastAsia="Times New Roman" w:hAnsi="Times New Roman" w:cs="Times New Roman"/>
          <w:b/>
          <w:snapToGrid w:val="0"/>
          <w:sz w:val="24"/>
          <w:szCs w:val="20"/>
          <w:u w:val="single"/>
        </w:rPr>
        <w:t>Please utilize the attached template</w:t>
      </w:r>
      <w:r w:rsidR="00445B57">
        <w:rPr>
          <w:rFonts w:ascii="Times New Roman" w:eastAsia="Times New Roman" w:hAnsi="Times New Roman" w:cs="Times New Roman"/>
          <w:b/>
          <w:snapToGrid w:val="0"/>
          <w:sz w:val="24"/>
          <w:szCs w:val="20"/>
          <w:u w:val="single"/>
        </w:rPr>
        <w:t xml:space="preserve"> or download from Grants.gov</w:t>
      </w:r>
      <w:r w:rsidR="00445B57" w:rsidRPr="00AC52BF">
        <w:rPr>
          <w:rFonts w:ascii="Times New Roman" w:eastAsia="Times New Roman" w:hAnsi="Times New Roman" w:cs="Times New Roman"/>
          <w:b/>
          <w:snapToGrid w:val="0"/>
          <w:sz w:val="24"/>
          <w:szCs w:val="20"/>
          <w:u w:val="single"/>
        </w:rPr>
        <w:t>.</w:t>
      </w:r>
      <w:r w:rsidR="00445B57" w:rsidRPr="007C53AF">
        <w:rPr>
          <w:rFonts w:ascii="Times New Roman" w:eastAsia="Times New Roman" w:hAnsi="Times New Roman" w:cs="Times New Roman"/>
          <w:b/>
          <w:snapToGrid w:val="0"/>
          <w:sz w:val="24"/>
          <w:szCs w:val="20"/>
        </w:rPr>
        <w:t xml:space="preserve">  </w:t>
      </w:r>
      <w:r w:rsidRPr="00752BF3">
        <w:rPr>
          <w:rFonts w:ascii="Times New Roman" w:eastAsia="Times New Roman" w:hAnsi="Times New Roman" w:cs="Times New Roman"/>
          <w:snapToGrid w:val="0"/>
          <w:sz w:val="24"/>
          <w:szCs w:val="20"/>
        </w:rPr>
        <w:t xml:space="preserve">Individual line items included in each applicant’s budget should reflect specific </w:t>
      </w:r>
      <w:r w:rsidR="007E0952">
        <w:rPr>
          <w:rFonts w:ascii="Times New Roman" w:eastAsia="Times New Roman" w:hAnsi="Times New Roman" w:cs="Times New Roman"/>
          <w:snapToGrid w:val="0"/>
          <w:sz w:val="24"/>
          <w:szCs w:val="20"/>
        </w:rPr>
        <w:t>p</w:t>
      </w:r>
      <w:r w:rsidR="007E0952" w:rsidRPr="007E0952">
        <w:rPr>
          <w:rFonts w:ascii="Times New Roman" w:eastAsia="Times New Roman" w:hAnsi="Times New Roman" w:cs="Times New Roman"/>
          <w:snapToGrid w:val="0"/>
          <w:sz w:val="24"/>
          <w:szCs w:val="20"/>
        </w:rPr>
        <w:t>roject</w:t>
      </w:r>
      <w:r w:rsidRPr="00752BF3">
        <w:rPr>
          <w:rFonts w:ascii="Times New Roman" w:eastAsia="Times New Roman" w:hAnsi="Times New Roman" w:cs="Times New Roman"/>
          <w:snapToGrid w:val="0"/>
          <w:sz w:val="24"/>
          <w:szCs w:val="20"/>
        </w:rPr>
        <w:t xml:space="preserve"> activities. (</w:t>
      </w:r>
      <w:proofErr w:type="spellStart"/>
      <w:proofErr w:type="gramStart"/>
      <w:r w:rsidRPr="00752BF3">
        <w:rPr>
          <w:rFonts w:ascii="Times New Roman" w:eastAsia="Times New Roman" w:hAnsi="Times New Roman" w:cs="Times New Roman"/>
          <w:snapToGrid w:val="0"/>
          <w:sz w:val="24"/>
          <w:szCs w:val="20"/>
        </w:rPr>
        <w:t>pax</w:t>
      </w:r>
      <w:proofErr w:type="spellEnd"/>
      <w:proofErr w:type="gramEnd"/>
      <w:r w:rsidRPr="00752BF3">
        <w:rPr>
          <w:rFonts w:ascii="Times New Roman" w:eastAsia="Times New Roman" w:hAnsi="Times New Roman" w:cs="Times New Roman"/>
          <w:snapToGrid w:val="0"/>
          <w:sz w:val="24"/>
          <w:szCs w:val="20"/>
        </w:rPr>
        <w:t xml:space="preserve"> = participants)</w:t>
      </w:r>
    </w:p>
    <w:p w14:paraId="6FD12708" w14:textId="77777777" w:rsidR="00445009" w:rsidRDefault="0044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5D6BEFB0" w14:textId="3238665E" w:rsidR="00445009" w:rsidRPr="00194D9D" w:rsidRDefault="0044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 xml:space="preserve">Before grants are awarded, </w:t>
      </w:r>
      <w:r>
        <w:rPr>
          <w:rFonts w:ascii="Times New Roman" w:eastAsia="Times New Roman" w:hAnsi="Times New Roman" w:cs="Times New Roman"/>
          <w:b/>
          <w:snapToGrid w:val="0"/>
          <w:color w:val="000000"/>
          <w:sz w:val="24"/>
          <w:szCs w:val="24"/>
        </w:rPr>
        <w:t>U.S.</w:t>
      </w:r>
      <w:r w:rsidRPr="00752BF3">
        <w:rPr>
          <w:rFonts w:ascii="Times New Roman" w:eastAsia="Times New Roman" w:hAnsi="Times New Roman" w:cs="Times New Roman"/>
          <w:b/>
          <w:snapToGrid w:val="0"/>
          <w:color w:val="000000"/>
          <w:sz w:val="24"/>
          <w:szCs w:val="24"/>
        </w:rPr>
        <w:t xml:space="preserve"> </w:t>
      </w:r>
      <w:r>
        <w:rPr>
          <w:rFonts w:ascii="Times New Roman" w:eastAsia="Times New Roman" w:hAnsi="Times New Roman" w:cs="Times New Roman"/>
          <w:b/>
          <w:snapToGrid w:val="0"/>
          <w:color w:val="000000"/>
          <w:sz w:val="24"/>
          <w:szCs w:val="24"/>
        </w:rPr>
        <w:t xml:space="preserve">Embassy Belmopan </w:t>
      </w:r>
      <w:r w:rsidRPr="00752BF3">
        <w:rPr>
          <w:rFonts w:ascii="Times New Roman" w:eastAsia="Times New Roman" w:hAnsi="Times New Roman" w:cs="Times New Roman"/>
          <w:b/>
          <w:snapToGrid w:val="0"/>
          <w:color w:val="000000"/>
          <w:sz w:val="24"/>
          <w:szCs w:val="24"/>
        </w:rPr>
        <w:t xml:space="preserve">reserves the right to reduce, revise, or increase proposal budgets in accordance with the needs of </w:t>
      </w:r>
      <w:r>
        <w:rPr>
          <w:rFonts w:ascii="Times New Roman" w:eastAsia="Times New Roman" w:hAnsi="Times New Roman" w:cs="Times New Roman"/>
          <w:b/>
          <w:snapToGrid w:val="0"/>
          <w:color w:val="000000"/>
          <w:sz w:val="24"/>
          <w:szCs w:val="24"/>
        </w:rPr>
        <w:t>U.S.</w:t>
      </w:r>
      <w:r w:rsidRPr="00752BF3">
        <w:rPr>
          <w:rFonts w:ascii="Times New Roman" w:eastAsia="Times New Roman" w:hAnsi="Times New Roman" w:cs="Times New Roman"/>
          <w:b/>
          <w:snapToGrid w:val="0"/>
          <w:color w:val="000000"/>
          <w:sz w:val="24"/>
          <w:szCs w:val="24"/>
        </w:rPr>
        <w:t xml:space="preserve"> </w:t>
      </w:r>
      <w:r>
        <w:rPr>
          <w:rFonts w:ascii="Times New Roman" w:eastAsia="Times New Roman" w:hAnsi="Times New Roman" w:cs="Times New Roman"/>
          <w:b/>
          <w:snapToGrid w:val="0"/>
          <w:color w:val="000000"/>
          <w:sz w:val="24"/>
          <w:szCs w:val="24"/>
        </w:rPr>
        <w:t>Embassy Belmopan’s</w:t>
      </w:r>
      <w:r w:rsidRPr="00752BF3">
        <w:rPr>
          <w:rFonts w:ascii="Times New Roman" w:eastAsia="Times New Roman" w:hAnsi="Times New Roman" w:cs="Times New Roman"/>
          <w:b/>
          <w:snapToGrid w:val="0"/>
          <w:color w:val="000000"/>
          <w:sz w:val="24"/>
          <w:szCs w:val="24"/>
        </w:rPr>
        <w:t xml:space="preserve"> pro</w:t>
      </w:r>
      <w:r>
        <w:rPr>
          <w:rFonts w:ascii="Times New Roman" w:eastAsia="Times New Roman" w:hAnsi="Times New Roman" w:cs="Times New Roman"/>
          <w:b/>
          <w:snapToGrid w:val="0"/>
          <w:color w:val="000000"/>
          <w:sz w:val="24"/>
          <w:szCs w:val="24"/>
        </w:rPr>
        <w:t>ject</w:t>
      </w:r>
      <w:r w:rsidRPr="00752BF3">
        <w:rPr>
          <w:rFonts w:ascii="Times New Roman" w:eastAsia="Times New Roman" w:hAnsi="Times New Roman" w:cs="Times New Roman"/>
          <w:b/>
          <w:snapToGrid w:val="0"/>
          <w:color w:val="000000"/>
          <w:sz w:val="24"/>
          <w:szCs w:val="24"/>
        </w:rPr>
        <w:t xml:space="preserve"> and availability of funds.</w:t>
      </w:r>
    </w:p>
    <w:p w14:paraId="0D336909" w14:textId="41D329AA" w:rsidR="00445009" w:rsidRDefault="0044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5CF2373F" w14:textId="6AE59D70" w:rsidR="00445009" w:rsidRPr="007C53AF" w:rsidRDefault="0044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should also include an accompanying budget notes document that explains and justifies each line item, in the suggested format below: </w:t>
      </w:r>
    </w:p>
    <w:p w14:paraId="1E9D1599" w14:textId="4FC93696" w:rsidR="00445009" w:rsidRDefault="0044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753FFF11" w14:textId="19A02882" w:rsidR="00056AB5" w:rsidRDefault="00056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Pr>
          <w:rFonts w:ascii="Times New Roman" w:eastAsia="Times New Roman" w:hAnsi="Times New Roman" w:cs="Times New Roman"/>
          <w:b/>
          <w:snapToGrid w:val="0"/>
          <w:color w:val="000000"/>
          <w:sz w:val="24"/>
          <w:szCs w:val="20"/>
        </w:rPr>
        <w:t>LINE-ITEM BUDGET</w:t>
      </w:r>
    </w:p>
    <w:p w14:paraId="54378089" w14:textId="77777777" w:rsidR="00056AB5" w:rsidRDefault="00056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p>
    <w:p w14:paraId="3C1F7052" w14:textId="46271715"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00445009">
        <w:rPr>
          <w:rFonts w:ascii="Times New Roman" w:eastAsia="Times New Roman" w:hAnsi="Times New Roman" w:cs="Times New Roman"/>
          <w:b/>
          <w:snapToGrid w:val="0"/>
          <w:color w:val="000000"/>
          <w:sz w:val="24"/>
          <w:szCs w:val="20"/>
        </w:rPr>
        <w:t>:</w:t>
      </w:r>
      <w:r w:rsidR="00445009">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lastRenderedPageBreak/>
        <w:t>calculation</w:t>
      </w:r>
      <w:r w:rsidRPr="00752BF3">
        <w:rPr>
          <w:rFonts w:ascii="Times New Roman" w:eastAsia="Times New Roman" w:hAnsi="Times New Roman" w:cs="Times New Roman"/>
          <w:snapToGrid w:val="0"/>
          <w:color w:val="000000"/>
          <w:sz w:val="24"/>
          <w:szCs w:val="20"/>
        </w:rPr>
        <w:t>:  $30,000/12 = $2,500 x 25% x 8.5 months = $5,312.).</w:t>
      </w:r>
    </w:p>
    <w:p w14:paraId="1D24C5B2"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6C0F137" w14:textId="0C500525"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00445009">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445009">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State benefit costs separately from salary costs and explain how benefits are computed for each category of employee - specify type and rate.</w:t>
      </w:r>
    </w:p>
    <w:p w14:paraId="52F2A39F"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17BE008" w14:textId="1D62E2E9"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00445009">
        <w:rPr>
          <w:rFonts w:ascii="Times New Roman" w:eastAsia="Times New Roman" w:hAnsi="Times New Roman" w:cs="Times New Roman"/>
          <w:b/>
          <w:snapToGrid w:val="0"/>
          <w:color w:val="000000"/>
          <w:sz w:val="24"/>
          <w:szCs w:val="20"/>
        </w:rPr>
        <w:t>:</w:t>
      </w:r>
      <w:r w:rsidR="00445009">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Staff and any participant travel: </w:t>
      </w:r>
    </w:p>
    <w:p w14:paraId="484E6181" w14:textId="7ECB9F7F" w:rsidR="006D69F2" w:rsidRPr="00C06E86" w:rsidRDefault="00A90B82" w:rsidP="00C06E86">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I</w:t>
      </w:r>
      <w:r w:rsidR="00752BF3" w:rsidRPr="00C06E86">
        <w:rPr>
          <w:rFonts w:ascii="Times New Roman" w:eastAsia="Times New Roman" w:hAnsi="Times New Roman"/>
          <w:snapToGrid w:val="0"/>
          <w:color w:val="000000"/>
          <w:sz w:val="24"/>
          <w:szCs w:val="20"/>
        </w:rPr>
        <w:t xml:space="preserve">nternational </w:t>
      </w:r>
      <w:r w:rsidR="009C4A39" w:rsidRPr="00C06E86">
        <w:rPr>
          <w:rFonts w:ascii="Times New Roman" w:eastAsia="Times New Roman" w:hAnsi="Times New Roman"/>
          <w:snapToGrid w:val="0"/>
          <w:color w:val="000000"/>
          <w:sz w:val="24"/>
          <w:szCs w:val="20"/>
        </w:rPr>
        <w:t>airfare</w:t>
      </w:r>
    </w:p>
    <w:p w14:paraId="01FF8076" w14:textId="532F3A48" w:rsidR="006D69F2" w:rsidRPr="00C06E86" w:rsidRDefault="00A90B82" w:rsidP="00C06E86">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I</w:t>
      </w:r>
      <w:r w:rsidR="00752BF3" w:rsidRPr="00C06E86">
        <w:rPr>
          <w:rFonts w:ascii="Times New Roman" w:eastAsia="Times New Roman" w:hAnsi="Times New Roman"/>
          <w:snapToGrid w:val="0"/>
          <w:color w:val="000000"/>
          <w:sz w:val="24"/>
          <w:szCs w:val="20"/>
        </w:rPr>
        <w:t xml:space="preserve">n-country travel </w:t>
      </w:r>
    </w:p>
    <w:p w14:paraId="41EFE63D" w14:textId="02B4B435" w:rsidR="006D69F2" w:rsidRPr="00C06E86" w:rsidRDefault="00A90B82" w:rsidP="00C06E86">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D</w:t>
      </w:r>
      <w:r w:rsidR="00752BF3" w:rsidRPr="00C06E86">
        <w:rPr>
          <w:rFonts w:ascii="Times New Roman" w:eastAsia="Times New Roman" w:hAnsi="Times New Roman"/>
          <w:snapToGrid w:val="0"/>
          <w:color w:val="000000"/>
          <w:sz w:val="24"/>
          <w:szCs w:val="20"/>
        </w:rPr>
        <w:t xml:space="preserve">omestic travel in </w:t>
      </w:r>
      <w:r w:rsidR="00517173" w:rsidRPr="00C06E86">
        <w:rPr>
          <w:rFonts w:ascii="Times New Roman" w:eastAsia="Times New Roman" w:hAnsi="Times New Roman"/>
          <w:snapToGrid w:val="0"/>
          <w:color w:val="000000"/>
          <w:sz w:val="24"/>
          <w:szCs w:val="20"/>
        </w:rPr>
        <w:t>Country X</w:t>
      </w:r>
      <w:r w:rsidR="00752BF3" w:rsidRPr="00C06E86">
        <w:rPr>
          <w:rFonts w:ascii="Times New Roman" w:eastAsia="Times New Roman" w:hAnsi="Times New Roman"/>
          <w:snapToGrid w:val="0"/>
          <w:color w:val="000000"/>
          <w:sz w:val="24"/>
          <w:szCs w:val="20"/>
        </w:rPr>
        <w:t>., if any</w:t>
      </w:r>
    </w:p>
    <w:p w14:paraId="2B6094EB" w14:textId="5E241951" w:rsidR="006D69F2" w:rsidRPr="00C06E86" w:rsidRDefault="00A90B82" w:rsidP="00C06E86">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P</w:t>
      </w:r>
      <w:r w:rsidR="00752BF3" w:rsidRPr="00C06E86">
        <w:rPr>
          <w:rFonts w:ascii="Times New Roman" w:eastAsia="Times New Roman" w:hAnsi="Times New Roman"/>
          <w:snapToGrid w:val="0"/>
          <w:color w:val="000000"/>
          <w:sz w:val="24"/>
          <w:szCs w:val="20"/>
        </w:rPr>
        <w:t xml:space="preserve">er diem/maintenance:  includes lodging, meals and incidentals for both participant and staff travel.  Rates of maximum allowances for </w:t>
      </w:r>
      <w:r w:rsidRPr="00C06E86">
        <w:rPr>
          <w:rFonts w:ascii="Times New Roman" w:eastAsia="Times New Roman" w:hAnsi="Times New Roman"/>
          <w:snapToGrid w:val="0"/>
          <w:color w:val="000000"/>
          <w:sz w:val="24"/>
          <w:szCs w:val="20"/>
        </w:rPr>
        <w:t>United States</w:t>
      </w:r>
      <w:r w:rsidR="00752BF3" w:rsidRPr="00C06E86">
        <w:rPr>
          <w:rFonts w:ascii="Times New Roman" w:eastAsia="Times New Roman" w:hAnsi="Times New Roman"/>
          <w:snapToGrid w:val="0"/>
          <w:color w:val="000000"/>
          <w:sz w:val="24"/>
          <w:szCs w:val="20"/>
        </w:rPr>
        <w:t xml:space="preserve"> and foreign travel are available from the following website: </w:t>
      </w:r>
      <w:hyperlink r:id="rId29" w:history="1">
        <w:r w:rsidR="00337D16" w:rsidRPr="00445009">
          <w:rPr>
            <w:rStyle w:val="Hyperlink"/>
            <w:rFonts w:ascii="Times New Roman" w:eastAsia="Times New Roman" w:hAnsi="Times New Roman"/>
            <w:snapToGrid w:val="0"/>
            <w:sz w:val="24"/>
            <w:szCs w:val="20"/>
          </w:rPr>
          <w:t>http://www.policyworks.gov</w:t>
        </w:r>
      </w:hyperlink>
      <w:r w:rsidR="00752BF3" w:rsidRPr="00C06E86">
        <w:rPr>
          <w:rFonts w:ascii="Times New Roman" w:eastAsia="Times New Roman" w:hAnsi="Times New Roman"/>
          <w:snapToGrid w:val="0"/>
          <w:color w:val="000000"/>
          <w:sz w:val="24"/>
          <w:szCs w:val="20"/>
        </w:rPr>
        <w:t xml:space="preserve">.  Per </w:t>
      </w:r>
      <w:proofErr w:type="gramStart"/>
      <w:r w:rsidR="00752BF3" w:rsidRPr="00C06E86">
        <w:rPr>
          <w:rFonts w:ascii="Times New Roman" w:eastAsia="Times New Roman" w:hAnsi="Times New Roman"/>
          <w:snapToGrid w:val="0"/>
          <w:color w:val="000000"/>
          <w:sz w:val="24"/>
          <w:szCs w:val="20"/>
        </w:rPr>
        <w:t>diem</w:t>
      </w:r>
      <w:proofErr w:type="gramEnd"/>
      <w:r w:rsidR="00752BF3" w:rsidRPr="00C06E86">
        <w:rPr>
          <w:rFonts w:ascii="Times New Roman" w:eastAsia="Times New Roman" w:hAnsi="Times New Roman"/>
          <w:snapToGrid w:val="0"/>
          <w:color w:val="000000"/>
          <w:sz w:val="24"/>
          <w:szCs w:val="20"/>
        </w:rPr>
        <w:t xml:space="preserve"> rates may not exceed the published U.S.</w:t>
      </w:r>
      <w:r w:rsidR="00E00F25" w:rsidRPr="00C06E86">
        <w:rPr>
          <w:rFonts w:ascii="Times New Roman" w:eastAsia="Times New Roman" w:hAnsi="Times New Roman"/>
          <w:snapToGrid w:val="0"/>
          <w:color w:val="000000"/>
          <w:sz w:val="24"/>
          <w:szCs w:val="20"/>
        </w:rPr>
        <w:t> </w:t>
      </w:r>
      <w:r w:rsidR="00752BF3" w:rsidRPr="00C06E86">
        <w:rPr>
          <w:rFonts w:ascii="Times New Roman" w:eastAsia="Times New Roman" w:hAnsi="Times New Roman"/>
          <w:snapToGrid w:val="0"/>
          <w:color w:val="000000"/>
          <w:sz w:val="24"/>
          <w:szCs w:val="20"/>
        </w:rPr>
        <w:t xml:space="preserve">government allowance rates; however, institutions may use per diem rates lower than official government rates.  </w:t>
      </w:r>
    </w:p>
    <w:p w14:paraId="333DD549" w14:textId="2B789168" w:rsidR="006D69F2" w:rsidRPr="00C06E86" w:rsidRDefault="00A90B82" w:rsidP="00C06E86">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color w:val="000000"/>
          <w:sz w:val="24"/>
          <w:szCs w:val="20"/>
        </w:rPr>
      </w:pPr>
      <w:r w:rsidRPr="00C06E86">
        <w:rPr>
          <w:rFonts w:ascii="Times New Roman" w:eastAsia="Times New Roman" w:hAnsi="Times New Roman"/>
          <w:snapToGrid w:val="0"/>
          <w:color w:val="000000"/>
          <w:sz w:val="24"/>
          <w:szCs w:val="20"/>
        </w:rPr>
        <w:t>“S</w:t>
      </w:r>
      <w:r w:rsidR="00752BF3" w:rsidRPr="00C06E86">
        <w:rPr>
          <w:rFonts w:ascii="Times New Roman" w:eastAsia="Times New Roman" w:hAnsi="Times New Roman"/>
          <w:snapToGrid w:val="0"/>
          <w:color w:val="000000"/>
          <w:sz w:val="24"/>
          <w:szCs w:val="20"/>
        </w:rPr>
        <w:t>taff</w:t>
      </w:r>
      <w:r w:rsidRPr="00C06E86">
        <w:rPr>
          <w:rFonts w:ascii="Times New Roman" w:eastAsia="Times New Roman" w:hAnsi="Times New Roman"/>
          <w:snapToGrid w:val="0"/>
          <w:color w:val="000000"/>
          <w:sz w:val="24"/>
          <w:szCs w:val="20"/>
        </w:rPr>
        <w:t>”</w:t>
      </w:r>
      <w:r w:rsidR="00752BF3" w:rsidRPr="00C06E86">
        <w:rPr>
          <w:rFonts w:ascii="Times New Roman" w:eastAsia="Times New Roman" w:hAnsi="Times New Roman"/>
          <w:snapToGrid w:val="0"/>
          <w:color w:val="000000"/>
          <w:sz w:val="24"/>
          <w:szCs w:val="20"/>
        </w:rPr>
        <w:t xml:space="preserve"> refers to grantee staff only, and not sub-grantee staff or contractors</w:t>
      </w:r>
    </w:p>
    <w:p w14:paraId="662C2A28"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75A3C2A" w14:textId="4AEDCC19"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00E1447C">
        <w:rPr>
          <w:rFonts w:ascii="Times New Roman" w:eastAsia="Times New Roman" w:hAnsi="Times New Roman" w:cs="Times New Roman"/>
          <w:b/>
          <w:snapToGrid w:val="0"/>
          <w:color w:val="000000"/>
          <w:sz w:val="24"/>
          <w:szCs w:val="20"/>
        </w:rPr>
        <w:t>:</w:t>
      </w:r>
      <w:r w:rsidR="00E1447C">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lease provide justification for any equipment purchase/rental, defined as tangible personal property having a useful life of more than one year and an acquisition cost of $5</w:t>
      </w:r>
      <w:r w:rsidR="00E00F25">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000 or more.</w:t>
      </w:r>
    </w:p>
    <w:p w14:paraId="6BC2E5DB"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EF8F127" w14:textId="38DBD5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00E1447C">
        <w:rPr>
          <w:rFonts w:ascii="Times New Roman" w:eastAsia="Times New Roman" w:hAnsi="Times New Roman" w:cs="Times New Roman"/>
          <w:b/>
          <w:snapToGrid w:val="0"/>
          <w:color w:val="000000"/>
          <w:sz w:val="24"/>
          <w:szCs w:val="20"/>
        </w:rPr>
        <w:t>:</w:t>
      </w:r>
      <w:r w:rsidR="00E1447C">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L</w:t>
      </w:r>
      <w:r w:rsidRPr="00752BF3">
        <w:rPr>
          <w:rFonts w:ascii="Times New Roman" w:eastAsia="Times New Roman" w:hAnsi="Times New Roman" w:cs="Times New Roman"/>
          <w:snapToGrid w:val="0"/>
          <w:color w:val="000000"/>
          <w:sz w:val="24"/>
          <w:szCs w:val="20"/>
        </w:rPr>
        <w:t>ist items separately using unit costs (and the percentage of each unit cost being charged to the grant) for photocopying, postage, telephone/fax, printing, and office supplies (e.g., Telephone:  $50/month x 50% = $25/month x 12 months).</w:t>
      </w:r>
    </w:p>
    <w:p w14:paraId="1F4842E8"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23B7AAD" w14:textId="5F3BCC70"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00E1447C">
        <w:rPr>
          <w:rFonts w:ascii="Times New Roman" w:eastAsia="Times New Roman" w:hAnsi="Times New Roman" w:cs="Times New Roman"/>
          <w:snapToGrid w:val="0"/>
          <w:sz w:val="24"/>
          <w:szCs w:val="20"/>
        </w:rPr>
        <w:t>:</w:t>
      </w:r>
    </w:p>
    <w:p w14:paraId="2EDE01C3" w14:textId="1FE2B624" w:rsidR="00752BF3" w:rsidRPr="00C06E86" w:rsidRDefault="00752BF3" w:rsidP="00C06E86">
      <w:pPr>
        <w:pStyle w:val="ListParagraph"/>
        <w:numPr>
          <w:ilvl w:val="0"/>
          <w:numId w:val="6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outlineLvl w:val="0"/>
        <w:rPr>
          <w:rFonts w:ascii="Times New Roman" w:eastAsia="Times New Roman" w:hAnsi="Times New Roman"/>
          <w:b/>
          <w:snapToGrid w:val="0"/>
          <w:color w:val="000000"/>
          <w:sz w:val="24"/>
          <w:szCs w:val="20"/>
        </w:rPr>
      </w:pPr>
      <w:r w:rsidRPr="00C06E86">
        <w:rPr>
          <w:rFonts w:ascii="Times New Roman" w:eastAsia="Times New Roman" w:hAnsi="Times New Roman"/>
          <w:b/>
          <w:snapToGrid w:val="0"/>
          <w:sz w:val="24"/>
          <w:szCs w:val="20"/>
        </w:rPr>
        <w:t>Sub</w:t>
      </w:r>
      <w:r w:rsidR="00A90B82" w:rsidRPr="00C06E86">
        <w:rPr>
          <w:rFonts w:ascii="Times New Roman" w:eastAsia="Times New Roman" w:hAnsi="Times New Roman"/>
          <w:b/>
          <w:snapToGrid w:val="0"/>
          <w:sz w:val="24"/>
          <w:szCs w:val="20"/>
        </w:rPr>
        <w:t>-</w:t>
      </w:r>
      <w:r w:rsidRPr="00C06E86">
        <w:rPr>
          <w:rFonts w:ascii="Times New Roman" w:eastAsia="Times New Roman" w:hAnsi="Times New Roman"/>
          <w:b/>
          <w:snapToGrid w:val="0"/>
          <w:sz w:val="24"/>
          <w:szCs w:val="20"/>
        </w:rPr>
        <w:t>grants</w:t>
      </w:r>
      <w:r w:rsidR="00A90B82" w:rsidRPr="00C06E86">
        <w:rPr>
          <w:rFonts w:ascii="Times New Roman" w:eastAsia="Times New Roman" w:hAnsi="Times New Roman"/>
          <w:snapToGrid w:val="0"/>
          <w:sz w:val="24"/>
          <w:szCs w:val="20"/>
        </w:rPr>
        <w:t xml:space="preserve"> -</w:t>
      </w:r>
      <w:r w:rsidRPr="00C06E86">
        <w:rPr>
          <w:rFonts w:ascii="Times New Roman" w:eastAsia="Times New Roman" w:hAnsi="Times New Roman"/>
          <w:snapToGrid w:val="0"/>
          <w:sz w:val="24"/>
          <w:szCs w:val="20"/>
        </w:rPr>
        <w:t xml:space="preserve"> For each sub</w:t>
      </w:r>
      <w:r w:rsidR="00A90B82" w:rsidRPr="00C06E86">
        <w:rPr>
          <w:rFonts w:ascii="Times New Roman" w:eastAsia="Times New Roman" w:hAnsi="Times New Roman"/>
          <w:snapToGrid w:val="0"/>
          <w:sz w:val="24"/>
          <w:szCs w:val="20"/>
        </w:rPr>
        <w:t>-</w:t>
      </w:r>
      <w:r w:rsidRPr="00C06E86">
        <w:rPr>
          <w:rFonts w:ascii="Times New Roman" w:eastAsia="Times New Roman" w:hAnsi="Times New Roman"/>
          <w:snapToGrid w:val="0"/>
          <w:sz w:val="24"/>
          <w:szCs w:val="20"/>
        </w:rPr>
        <w:t>grant/contract please provide a detailed line-item budget breakdown explaining specific services. Please provide a sub</w:t>
      </w:r>
      <w:r w:rsidR="00A90B82" w:rsidRPr="00C06E86">
        <w:rPr>
          <w:rFonts w:ascii="Times New Roman" w:eastAsia="Times New Roman" w:hAnsi="Times New Roman"/>
          <w:snapToGrid w:val="0"/>
          <w:sz w:val="24"/>
          <w:szCs w:val="20"/>
        </w:rPr>
        <w:t>-</w:t>
      </w:r>
      <w:r w:rsidRPr="00C06E86">
        <w:rPr>
          <w:rFonts w:ascii="Times New Roman" w:eastAsia="Times New Roman" w:hAnsi="Times New Roman"/>
          <w:snapToGrid w:val="0"/>
          <w:sz w:val="24"/>
          <w:szCs w:val="20"/>
        </w:rPr>
        <w:t xml:space="preserve">grant budget using the approved OMB budget format. (See Tab C: Budget Guidelines, above.)   </w:t>
      </w:r>
    </w:p>
    <w:p w14:paraId="15F65130" w14:textId="1841EF14" w:rsidR="00752BF3" w:rsidRPr="00752BF3" w:rsidRDefault="00752BF3" w:rsidP="00C06E86">
      <w:pPr>
        <w:pStyle w:val="ListParagraph"/>
        <w:numPr>
          <w:ilvl w:val="0"/>
          <w:numId w:val="6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outlineLvl w:val="0"/>
        <w:rPr>
          <w:rFonts w:ascii="Times New Roman" w:eastAsia="Times New Roman" w:hAnsi="Times New Roman"/>
          <w:snapToGrid w:val="0"/>
          <w:color w:val="000000"/>
          <w:sz w:val="24"/>
          <w:szCs w:val="20"/>
        </w:rPr>
      </w:pPr>
      <w:r w:rsidRPr="00752BF3">
        <w:rPr>
          <w:rFonts w:ascii="Times New Roman" w:eastAsia="Times New Roman" w:hAnsi="Times New Roman"/>
          <w:b/>
          <w:snapToGrid w:val="0"/>
          <w:color w:val="000000"/>
          <w:sz w:val="24"/>
          <w:szCs w:val="20"/>
        </w:rPr>
        <w:t>Consultant Fees</w:t>
      </w:r>
      <w:r w:rsidR="00A90B82">
        <w:rPr>
          <w:rFonts w:ascii="Times New Roman" w:eastAsia="Times New Roman" w:hAnsi="Times New Roman"/>
          <w:snapToGrid w:val="0"/>
          <w:color w:val="000000"/>
          <w:sz w:val="24"/>
          <w:szCs w:val="20"/>
        </w:rPr>
        <w:t xml:space="preserve"> -</w:t>
      </w:r>
      <w:r w:rsidRPr="00752BF3">
        <w:rPr>
          <w:rFonts w:ascii="Times New Roman" w:eastAsia="Times New Roman" w:hAnsi="Times New Roman"/>
          <w:snapToGrid w:val="0"/>
          <w:color w:val="000000"/>
          <w:sz w:val="24"/>
          <w:szCs w:val="20"/>
        </w:rPr>
        <w:t xml:space="preserve"> For example lecture fees, honoraria, travel, and per diem for outside speakers or independent evaluators:  list number of people and rates per day (e.g., 2 x $150/day x 2 days).</w:t>
      </w:r>
    </w:p>
    <w:p w14:paraId="25954C85"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BA558FD" w14:textId="2ED2A28F"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sidR="00445009">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T</w:t>
      </w:r>
      <w:r w:rsidRPr="00752BF3">
        <w:rPr>
          <w:rFonts w:ascii="Times New Roman" w:eastAsia="Times New Roman" w:hAnsi="Times New Roman" w:cs="Times New Roman"/>
          <w:snapToGrid w:val="0"/>
          <w:color w:val="000000"/>
          <w:sz w:val="24"/>
          <w:szCs w:val="20"/>
        </w:rPr>
        <w:t>hese will vary depending on the nature of the project. The inclusion of each should be justified in the budget narrative. All costs must be allowable, allocable, and reasonable, and consistent with OMB guidelines.  Line items such as “Miscellaneous</w:t>
      </w:r>
      <w:r w:rsidR="00517173">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517173">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14:paraId="4153D779"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87E16A5"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sidR="00221540">
        <w:rPr>
          <w:rFonts w:ascii="Times New Roman" w:eastAsia="Times New Roman" w:hAnsi="Times New Roman" w:cs="Times New Roman"/>
          <w:snapToGrid w:val="0"/>
          <w:color w:val="000000"/>
          <w:sz w:val="24"/>
          <w:szCs w:val="20"/>
        </w:rPr>
        <w:t>2 CFR 200</w:t>
      </w:r>
      <w:r w:rsidR="00A60BA3">
        <w:rPr>
          <w:rFonts w:ascii="Times New Roman" w:eastAsia="Times New Roman" w:hAnsi="Times New Roman" w:cs="Times New Roman"/>
          <w:snapToGrid w:val="0"/>
          <w:color w:val="000000"/>
          <w:sz w:val="24"/>
          <w:szCs w:val="20"/>
        </w:rPr>
        <w:t>.414</w:t>
      </w:r>
      <w:r w:rsidRPr="00752BF3">
        <w:rPr>
          <w:rFonts w:ascii="Times New Roman" w:eastAsia="Times New Roman" w:hAnsi="Times New Roman" w:cs="Times New Roman"/>
          <w:snapToGrid w:val="0"/>
          <w:color w:val="000000"/>
          <w:sz w:val="24"/>
          <w:szCs w:val="20"/>
        </w:rPr>
        <w:t>, "</w:t>
      </w:r>
      <w:r w:rsidR="00A60BA3">
        <w:rPr>
          <w:rFonts w:ascii="Times New Roman" w:eastAsia="Times New Roman" w:hAnsi="Times New Roman" w:cs="Times New Roman"/>
          <w:snapToGrid w:val="0"/>
          <w:color w:val="000000"/>
          <w:sz w:val="24"/>
          <w:szCs w:val="20"/>
        </w:rPr>
        <w:t>Indirect Costs”</w:t>
      </w:r>
    </w:p>
    <w:p w14:paraId="2837A20B" w14:textId="4363F038"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1)</w:t>
      </w:r>
      <w:r w:rsidRPr="00752BF3">
        <w:rPr>
          <w:rFonts w:ascii="Times New Roman" w:eastAsia="Times New Roman" w:hAnsi="Times New Roman" w:cs="Times New Roman"/>
          <w:snapToGrid w:val="0"/>
          <w:color w:val="000080"/>
          <w:sz w:val="24"/>
          <w:szCs w:val="20"/>
        </w:rPr>
        <w:t xml:space="preserve">  </w:t>
      </w:r>
      <w:r w:rsidRPr="00752BF3">
        <w:rPr>
          <w:rFonts w:ascii="Times New Roman" w:eastAsia="Times New Roman" w:hAnsi="Times New Roman" w:cs="Times New Roman"/>
          <w:snapToGrid w:val="0"/>
          <w:sz w:val="24"/>
          <w:szCs w:val="20"/>
        </w:rPr>
        <w:t xml:space="preserve">If </w:t>
      </w:r>
      <w:r w:rsidR="00E00F25">
        <w:rPr>
          <w:rFonts w:ascii="Times New Roman" w:eastAsia="Times New Roman" w:hAnsi="Times New Roman" w:cs="Times New Roman"/>
          <w:snapToGrid w:val="0"/>
          <w:sz w:val="24"/>
          <w:szCs w:val="20"/>
        </w:rPr>
        <w:t xml:space="preserve">the </w:t>
      </w:r>
      <w:r w:rsidRPr="00752BF3">
        <w:rPr>
          <w:rFonts w:ascii="Times New Roman" w:eastAsia="Times New Roman" w:hAnsi="Times New Roman" w:cs="Times New Roman"/>
          <w:snapToGrid w:val="0"/>
          <w:sz w:val="24"/>
          <w:szCs w:val="20"/>
        </w:rPr>
        <w:t xml:space="preserve">organization has an indirect cost-rate agreement with the U.S. </w:t>
      </w:r>
      <w:r w:rsidR="00A90B82">
        <w:rPr>
          <w:rFonts w:ascii="Times New Roman" w:eastAsia="Times New Roman" w:hAnsi="Times New Roman" w:cs="Times New Roman"/>
          <w:snapToGrid w:val="0"/>
          <w:sz w:val="24"/>
          <w:szCs w:val="20"/>
        </w:rPr>
        <w:t>g</w:t>
      </w:r>
      <w:r w:rsidRPr="00752BF3">
        <w:rPr>
          <w:rFonts w:ascii="Times New Roman" w:eastAsia="Times New Roman" w:hAnsi="Times New Roman" w:cs="Times New Roman"/>
          <w:snapToGrid w:val="0"/>
          <w:sz w:val="24"/>
          <w:szCs w:val="20"/>
        </w:rPr>
        <w:t>overnment, please include a copy of this agreement</w:t>
      </w:r>
      <w:r w:rsidR="00A60BA3" w:rsidRPr="00752BF3">
        <w:rPr>
          <w:rFonts w:ascii="Times New Roman" w:eastAsia="Times New Roman" w:hAnsi="Times New Roman" w:cs="Times New Roman"/>
          <w:snapToGrid w:val="0"/>
          <w:sz w:val="24"/>
          <w:szCs w:val="20"/>
        </w:rPr>
        <w:t>.</w:t>
      </w:r>
      <w:r w:rsidR="00A60BA3">
        <w:rPr>
          <w:rFonts w:ascii="Times New Roman" w:eastAsia="Times New Roman" w:hAnsi="Times New Roman" w:cs="Times New Roman"/>
          <w:snapToGrid w:val="0"/>
          <w:sz w:val="24"/>
          <w:szCs w:val="20"/>
        </w:rPr>
        <w:t xml:space="preserve"> Please specify if your organization elects to charge the de </w:t>
      </w:r>
      <w:proofErr w:type="spellStart"/>
      <w:r w:rsidR="00A60BA3">
        <w:rPr>
          <w:rFonts w:ascii="Times New Roman" w:eastAsia="Times New Roman" w:hAnsi="Times New Roman" w:cs="Times New Roman"/>
          <w:snapToGrid w:val="0"/>
          <w:sz w:val="24"/>
          <w:szCs w:val="20"/>
        </w:rPr>
        <w:t>minimis</w:t>
      </w:r>
      <w:proofErr w:type="spellEnd"/>
      <w:r w:rsidR="00A60BA3">
        <w:rPr>
          <w:rFonts w:ascii="Times New Roman" w:eastAsia="Times New Roman" w:hAnsi="Times New Roman" w:cs="Times New Roman"/>
          <w:snapToGrid w:val="0"/>
          <w:sz w:val="24"/>
          <w:szCs w:val="20"/>
        </w:rPr>
        <w:t xml:space="preserve"> rate of 10% of the modified total direct costs.</w:t>
      </w:r>
      <w:r w:rsidR="00A60BA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This does not count against </w:t>
      </w:r>
      <w:r w:rsidRPr="00752BF3">
        <w:rPr>
          <w:rFonts w:ascii="Times New Roman" w:eastAsia="Times New Roman" w:hAnsi="Times New Roman" w:cs="Times New Roman"/>
          <w:snapToGrid w:val="0"/>
          <w:color w:val="000000"/>
          <w:sz w:val="24"/>
          <w:szCs w:val="20"/>
        </w:rPr>
        <w:t>submission page limitations.</w:t>
      </w:r>
    </w:p>
    <w:p w14:paraId="79503B43" w14:textId="6C036E1B"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If </w:t>
      </w:r>
      <w:r w:rsidR="00E00F25">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organization is charging an indirect rate, please indicate how the rate is applied</w:t>
      </w:r>
      <w:r w:rsidR="00AD46DD">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to direct administrative expenses, to all direct costs, to wages and salaries only, etc.</w:t>
      </w:r>
    </w:p>
    <w:p w14:paraId="15FE6D2F" w14:textId="04302DFA"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3)  Do not include indirect costs against participant expenses in the budget, as it generally does not pay for these costs.</w:t>
      </w:r>
    </w:p>
    <w:p w14:paraId="5CAF50A8"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CB619CB" w14:textId="6FB1356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sidR="00D8575F">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8575F">
        <w:rPr>
          <w:rFonts w:ascii="Times New Roman" w:eastAsia="Times New Roman" w:hAnsi="Times New Roman" w:cs="Times New Roman"/>
          <w:snapToGrid w:val="0"/>
          <w:color w:val="000000"/>
          <w:sz w:val="24"/>
          <w:szCs w:val="20"/>
        </w:rPr>
        <w:t xml:space="preserve">Cost sharing is not required. </w:t>
      </w:r>
      <w:r w:rsidR="00C85440">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Explanation of contributions should be included, whether cash or in-kind.  Assign a monetary value in U.S. dollars to each in-</w:t>
      </w:r>
      <w:r w:rsidRPr="00752BF3">
        <w:rPr>
          <w:rFonts w:ascii="Times New Roman" w:eastAsia="Times New Roman" w:hAnsi="Times New Roman" w:cs="Times New Roman"/>
          <w:snapToGrid w:val="0"/>
          <w:color w:val="000000"/>
          <w:sz w:val="24"/>
          <w:szCs w:val="20"/>
        </w:rPr>
        <w:lastRenderedPageBreak/>
        <w:t xml:space="preserve">kind contribution.  If the proposed project is a component of a larger program, identify other funding sources for the proposal and indicate the specific funding amount to be provided by those sources. In addition, it is recommended that budget narratives address the overall cost-effectiveness of the proposal, including leveraging of institutional or other resources. </w:t>
      </w:r>
      <w:r w:rsidR="00953BAB">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sidR="00A60BA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w:t>
      </w:r>
      <w:r w:rsidR="00A90B82">
        <w:rPr>
          <w:rFonts w:ascii="Times New Roman" w:eastAsia="Times New Roman" w:hAnsi="Times New Roman" w:cs="Times New Roman"/>
          <w:snapToGrid w:val="0"/>
          <w:color w:val="000000"/>
          <w:sz w:val="24"/>
          <w:szCs w:val="20"/>
        </w:rPr>
        <w:t>g</w:t>
      </w:r>
      <w:r w:rsidRPr="00752BF3">
        <w:rPr>
          <w:rFonts w:ascii="Times New Roman" w:eastAsia="Times New Roman" w:hAnsi="Times New Roman" w:cs="Times New Roman"/>
          <w:snapToGrid w:val="0"/>
          <w:color w:val="000000"/>
          <w:sz w:val="24"/>
          <w:szCs w:val="20"/>
        </w:rPr>
        <w:t xml:space="preserve">overnment. </w:t>
      </w:r>
      <w:r w:rsidR="005450C8">
        <w:rPr>
          <w:rFonts w:ascii="Times New Roman" w:eastAsia="Times New Roman" w:hAnsi="Times New Roman" w:cs="Times New Roman"/>
          <w:snapToGrid w:val="0"/>
          <w:color w:val="000000"/>
          <w:sz w:val="24"/>
          <w:szCs w:val="20"/>
        </w:rPr>
        <w:t xml:space="preserve">Applicants </w:t>
      </w:r>
      <w:r w:rsidRPr="00752BF3">
        <w:rPr>
          <w:rFonts w:ascii="Times New Roman" w:eastAsia="Times New Roman" w:hAnsi="Times New Roman" w:cs="Times New Roman"/>
          <w:snapToGrid w:val="0"/>
          <w:color w:val="000000"/>
          <w:sz w:val="24"/>
          <w:szCs w:val="20"/>
        </w:rPr>
        <w:t>must follow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or matching policy as stipulated in </w:t>
      </w:r>
      <w:r w:rsidR="00A60BA3">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sidR="00A90B82">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sharing amounts proposed will be incorporated as part of</w:t>
      </w:r>
      <w:r w:rsidR="00274A45">
        <w:rPr>
          <w:rFonts w:ascii="Times New Roman" w:eastAsia="Times New Roman" w:hAnsi="Times New Roman" w:cs="Times New Roman"/>
          <w:snapToGrid w:val="0"/>
          <w:color w:val="000000"/>
          <w:sz w:val="24"/>
          <w:szCs w:val="20"/>
        </w:rPr>
        <w:t xml:space="preserve"> the allowable budget items. If</w:t>
      </w:r>
      <w:r w:rsidRPr="00752BF3">
        <w:rPr>
          <w:rFonts w:ascii="Times New Roman" w:eastAsia="Times New Roman" w:hAnsi="Times New Roman" w:cs="Times New Roman"/>
          <w:snapToGrid w:val="0"/>
          <w:color w:val="000000"/>
          <w:sz w:val="24"/>
          <w:szCs w:val="20"/>
        </w:rPr>
        <w:t xml:space="preserve"> selected for an award,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will have to provide the minimum amount of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sharing as stipulated in the budget approved by the Grants Officer. </w:t>
      </w:r>
      <w:r w:rsidR="00953BAB">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If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does not meet its cost</w:t>
      </w:r>
      <w:r w:rsidR="00A90B82">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share amount stipulated in the approved budget by the end of the period of performance 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will have the option to (1) reduce its contribution in proportion to </w:t>
      </w:r>
      <w:r w:rsidR="00E00F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organization’s contribution </w:t>
      </w:r>
      <w:r w:rsidR="00274A45">
        <w:rPr>
          <w:rFonts w:ascii="Times New Roman" w:eastAsia="Times New Roman" w:hAnsi="Times New Roman" w:cs="Times New Roman"/>
          <w:snapToGrid w:val="0"/>
          <w:color w:val="000000"/>
          <w:sz w:val="24"/>
          <w:szCs w:val="20"/>
        </w:rPr>
        <w:t xml:space="preserve">in the event that </w:t>
      </w:r>
      <w:r w:rsidR="00E00F25">
        <w:rPr>
          <w:rFonts w:ascii="Times New Roman" w:eastAsia="Times New Roman" w:hAnsi="Times New Roman" w:cs="Times New Roman"/>
          <w:snapToGrid w:val="0"/>
          <w:color w:val="000000"/>
          <w:sz w:val="24"/>
          <w:szCs w:val="20"/>
        </w:rPr>
        <w:t>it</w:t>
      </w:r>
      <w:r w:rsidR="00274A45">
        <w:rPr>
          <w:rFonts w:ascii="Times New Roman" w:eastAsia="Times New Roman" w:hAnsi="Times New Roman" w:cs="Times New Roman"/>
          <w:snapToGrid w:val="0"/>
          <w:color w:val="000000"/>
          <w:sz w:val="24"/>
          <w:szCs w:val="20"/>
        </w:rPr>
        <w:t xml:space="preserve"> do</w:t>
      </w:r>
      <w:r w:rsidR="009D5E25">
        <w:rPr>
          <w:rFonts w:ascii="Times New Roman" w:eastAsia="Times New Roman" w:hAnsi="Times New Roman" w:cs="Times New Roman"/>
          <w:snapToGrid w:val="0"/>
          <w:color w:val="000000"/>
          <w:sz w:val="24"/>
          <w:szCs w:val="20"/>
        </w:rPr>
        <w:t>es</w:t>
      </w:r>
      <w:r w:rsidR="00274A45">
        <w:rPr>
          <w:rFonts w:ascii="Times New Roman" w:eastAsia="Times New Roman" w:hAnsi="Times New Roman" w:cs="Times New Roman"/>
          <w:snapToGrid w:val="0"/>
          <w:color w:val="000000"/>
          <w:sz w:val="24"/>
          <w:szCs w:val="20"/>
        </w:rPr>
        <w:t xml:space="preserve"> not provide </w:t>
      </w:r>
      <w:r w:rsidRPr="00752BF3">
        <w:rPr>
          <w:rFonts w:ascii="Times New Roman" w:eastAsia="Times New Roman" w:hAnsi="Times New Roman" w:cs="Times New Roman"/>
          <w:snapToGrid w:val="0"/>
          <w:color w:val="000000"/>
          <w:sz w:val="24"/>
          <w:szCs w:val="20"/>
        </w:rPr>
        <w:t xml:space="preserve">the minimum amount of cost </w:t>
      </w:r>
      <w:r w:rsidR="00274A45">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w:t>
      </w:r>
      <w:r w:rsidR="009D5E25">
        <w:rPr>
          <w:rFonts w:ascii="Times New Roman" w:eastAsia="Times New Roman" w:hAnsi="Times New Roman" w:cs="Times New Roman"/>
          <w:snapToGrid w:val="0"/>
          <w:color w:val="000000"/>
          <w:sz w:val="24"/>
          <w:szCs w:val="20"/>
        </w:rPr>
        <w:t>the</w:t>
      </w:r>
      <w:r w:rsidRPr="00752BF3">
        <w:rPr>
          <w:rFonts w:ascii="Times New Roman" w:eastAsia="Times New Roman" w:hAnsi="Times New Roman" w:cs="Times New Roman"/>
          <w:snapToGrid w:val="0"/>
          <w:color w:val="000000"/>
          <w:sz w:val="24"/>
          <w:szCs w:val="20"/>
        </w:rPr>
        <w:t xml:space="preserve"> organization accountable for the amount specified in the approved budget. </w:t>
      </w:r>
    </w:p>
    <w:p w14:paraId="010855A5" w14:textId="77777777" w:rsidR="00752BF3" w:rsidRP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7CA46B3" w14:textId="77777777" w:rsidR="00752BF3" w:rsidRP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14:paraId="66071DDD" w14:textId="77777777" w:rsidR="00752BF3" w:rsidRP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3A118E9D" w14:textId="77777777" w:rsidR="00752BF3" w:rsidRP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does not pay for the following:</w:t>
      </w:r>
    </w:p>
    <w:p w14:paraId="4E98E305" w14:textId="77777777" w:rsidR="00752BF3" w:rsidRPr="00752BF3" w:rsidRDefault="00752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5A4A0351" w14:textId="610F4E51" w:rsidR="005F63E2" w:rsidRDefault="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Publication of materials for distribution within the </w:t>
      </w:r>
      <w:r w:rsidR="00A90B82">
        <w:rPr>
          <w:rFonts w:ascii="Times New Roman" w:eastAsia="Times New Roman" w:hAnsi="Times New Roman"/>
          <w:snapToGrid w:val="0"/>
          <w:sz w:val="24"/>
          <w:szCs w:val="20"/>
        </w:rPr>
        <w:t>United States</w:t>
      </w:r>
    </w:p>
    <w:p w14:paraId="646E25B9" w14:textId="233C7236" w:rsidR="005F63E2" w:rsidRDefault="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Administration of a </w:t>
      </w:r>
      <w:r w:rsidR="00E70BED">
        <w:rPr>
          <w:rFonts w:ascii="Times New Roman" w:eastAsia="Times New Roman" w:hAnsi="Times New Roman"/>
          <w:snapToGrid w:val="0"/>
          <w:sz w:val="24"/>
          <w:szCs w:val="20"/>
        </w:rPr>
        <w:t>project</w:t>
      </w:r>
      <w:r>
        <w:rPr>
          <w:rFonts w:ascii="Times New Roman" w:eastAsia="Times New Roman" w:hAnsi="Times New Roman"/>
          <w:snapToGrid w:val="0"/>
          <w:sz w:val="24"/>
          <w:szCs w:val="20"/>
        </w:rPr>
        <w:t xml:space="preserve"> that will make a profit</w:t>
      </w:r>
    </w:p>
    <w:p w14:paraId="70AA083D" w14:textId="60F653F6" w:rsidR="005F63E2" w:rsidRDefault="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 (unless prior written approval received)</w:t>
      </w:r>
    </w:p>
    <w:p w14:paraId="460B0ACA" w14:textId="64FFF61B" w:rsidR="005F63E2" w:rsidRDefault="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Projects designed to advocate policy views or positions of foreign governments or views of a particular political faction</w:t>
      </w:r>
    </w:p>
    <w:p w14:paraId="30A9C053" w14:textId="4A915FAC" w:rsidR="005F63E2" w:rsidRDefault="00052C78">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w:t>
      </w:r>
      <w:r w:rsidR="005F63E2">
        <w:rPr>
          <w:rFonts w:ascii="Times New Roman" w:eastAsia="Times New Roman" w:hAnsi="Times New Roman"/>
          <w:snapToGrid w:val="0"/>
          <w:sz w:val="24"/>
          <w:szCs w:val="20"/>
        </w:rPr>
        <w:t>lcoholic beverages</w:t>
      </w:r>
    </w:p>
    <w:p w14:paraId="7B43FAED" w14:textId="4610189C" w:rsidR="00052C78" w:rsidRDefault="00052C78">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p>
    <w:p w14:paraId="79FE60F0" w14:textId="232C69AE" w:rsidR="005F63E2" w:rsidRDefault="009D5E25">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Purchase of l</w:t>
      </w:r>
      <w:r w:rsidR="005F63E2">
        <w:rPr>
          <w:rFonts w:ascii="Times New Roman" w:eastAsia="Times New Roman" w:hAnsi="Times New Roman"/>
          <w:snapToGrid w:val="0"/>
          <w:sz w:val="24"/>
          <w:szCs w:val="20"/>
        </w:rPr>
        <w:t>and</w:t>
      </w:r>
    </w:p>
    <w:p w14:paraId="0D647804" w14:textId="29B83361" w:rsidR="0004430E" w:rsidRDefault="00D732D6">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14:paraId="77E83A0A" w14:textId="77777777" w:rsidR="0004430E" w:rsidRDefault="0004430E" w:rsidP="00C06E86">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C06E86">
        <w:rPr>
          <w:rFonts w:ascii="Times New Roman" w:eastAsia="Times New Roman" w:hAnsi="Times New Roman"/>
          <w:snapToGrid w:val="0"/>
          <w:sz w:val="24"/>
          <w:szCs w:val="20"/>
        </w:rPr>
        <w:t xml:space="preserve">Direct social support, </w:t>
      </w:r>
    </w:p>
    <w:p w14:paraId="73C1C4BF" w14:textId="697E2851" w:rsidR="006D69F2" w:rsidRDefault="0004430E" w:rsidP="00C06E86">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S</w:t>
      </w:r>
      <w:r w:rsidRPr="00C06E86">
        <w:rPr>
          <w:rFonts w:ascii="Times New Roman" w:eastAsia="Times New Roman" w:hAnsi="Times New Roman"/>
          <w:snapToGrid w:val="0"/>
          <w:sz w:val="24"/>
          <w:szCs w:val="20"/>
        </w:rPr>
        <w:t xml:space="preserve">upport for law enforcement officials or </w:t>
      </w:r>
      <w:r w:rsidR="008532DE">
        <w:rPr>
          <w:rFonts w:ascii="Times New Roman" w:eastAsia="Times New Roman" w:hAnsi="Times New Roman"/>
          <w:snapToGrid w:val="0"/>
          <w:sz w:val="24"/>
          <w:szCs w:val="20"/>
        </w:rPr>
        <w:t xml:space="preserve">security </w:t>
      </w:r>
      <w:r w:rsidRPr="00C06E86">
        <w:rPr>
          <w:rFonts w:ascii="Times New Roman" w:eastAsia="Times New Roman" w:hAnsi="Times New Roman"/>
          <w:snapToGrid w:val="0"/>
          <w:sz w:val="24"/>
          <w:szCs w:val="20"/>
        </w:rPr>
        <w:t>forces</w:t>
      </w:r>
    </w:p>
    <w:p w14:paraId="31C713F7" w14:textId="77777777" w:rsidR="00C06E86" w:rsidRPr="00C06E86" w:rsidRDefault="00C06E86" w:rsidP="00C06E86">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p>
    <w:p w14:paraId="6BA5D9A8" w14:textId="5E683DFF" w:rsidR="00752BF3" w:rsidRDefault="00752BF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w:t>
      </w:r>
      <w:r w:rsidR="00517173">
        <w:rPr>
          <w:rFonts w:ascii="Times New Roman" w:eastAsia="Times New Roman" w:hAnsi="Times New Roman" w:cs="Times New Roman"/>
          <w:snapToGrid w:val="0"/>
          <w:sz w:val="24"/>
          <w:szCs w:val="20"/>
        </w:rPr>
        <w:t>Embassy</w:t>
      </w:r>
      <w:r w:rsidR="0051717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may make conditions and recommendations on proposals to enhance proposed </w:t>
      </w:r>
      <w:r w:rsidR="003D28F2">
        <w:rPr>
          <w:rFonts w:ascii="Times New Roman" w:eastAsia="Times New Roman" w:hAnsi="Times New Roman" w:cs="Times New Roman"/>
          <w:snapToGrid w:val="0"/>
          <w:sz w:val="24"/>
          <w:szCs w:val="20"/>
        </w:rPr>
        <w:t>projects</w:t>
      </w:r>
      <w:r w:rsidRPr="00752BF3">
        <w:rPr>
          <w:rFonts w:ascii="Times New Roman" w:eastAsia="Times New Roman" w:hAnsi="Times New Roman" w:cs="Times New Roman"/>
          <w:snapToGrid w:val="0"/>
          <w:sz w:val="24"/>
          <w:szCs w:val="20"/>
        </w:rPr>
        <w:t xml:space="preserve">.  Conditions and recommendations are to be addressed by the applicant before approval of the award.  To ensure effective use of </w:t>
      </w:r>
      <w:r w:rsidR="0067203A">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funds, conditions or recommendations may include requests to increase, decrease, clarify and/or justify costs. </w:t>
      </w:r>
    </w:p>
    <w:p w14:paraId="601F5AE4" w14:textId="57287F81"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47B06928" w14:textId="2D14C863"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11584BBE" w14:textId="26AF91D2"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879FAB5" w14:textId="206EE18C"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58CF8915" w14:textId="7B67711E"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4A6B7E50" w14:textId="64D68C2D"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15CC9828" w14:textId="7A27A1BA" w:rsidR="00C06E86"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5D744E16" w14:textId="77777777" w:rsidR="00C06E86" w:rsidRPr="00752BF3" w:rsidRDefault="00C06E8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14:paraId="3C31D6F2" w14:textId="77777777" w:rsidR="00E1447C" w:rsidRDefault="00E1447C" w:rsidP="00C06E86">
      <w:pPr>
        <w:widowControl/>
        <w:spacing w:after="0" w:line="240" w:lineRule="auto"/>
        <w:rPr>
          <w:rFonts w:ascii="Times New Roman" w:eastAsia="Times New Roman" w:hAnsi="Times New Roman" w:cs="Times New Roman"/>
          <w:b/>
          <w:snapToGrid w:val="0"/>
          <w:color w:val="000000"/>
          <w:sz w:val="24"/>
          <w:szCs w:val="24"/>
        </w:rPr>
      </w:pPr>
    </w:p>
    <w:p w14:paraId="47E9C0CE" w14:textId="0C8370D0" w:rsidR="00E1447C" w:rsidRDefault="00752BF3" w:rsidP="00C06E86">
      <w:pPr>
        <w:widowControl/>
        <w:spacing w:after="0" w:line="240" w:lineRule="auto"/>
        <w:jc w:val="center"/>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4"/>
        </w:rPr>
        <w:lastRenderedPageBreak/>
        <w:t xml:space="preserve">TAB D:  </w:t>
      </w:r>
      <w:r w:rsidRPr="00752BF3">
        <w:rPr>
          <w:rFonts w:ascii="Times New Roman" w:eastAsia="Times New Roman" w:hAnsi="Times New Roman" w:cs="Times New Roman"/>
          <w:b/>
          <w:snapToGrid w:val="0"/>
          <w:color w:val="000000"/>
          <w:sz w:val="24"/>
          <w:szCs w:val="20"/>
        </w:rPr>
        <w:t>GUIDELINES FOR STANDARD FORMS</w:t>
      </w:r>
    </w:p>
    <w:p w14:paraId="2C508FE3" w14:textId="358D7525" w:rsidR="00E1447C" w:rsidRPr="00752BF3" w:rsidRDefault="00E1447C" w:rsidP="00473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6092F72A" w14:textId="4069ACB1" w:rsidR="000A7C74" w:rsidRDefault="00752BF3">
      <w:pPr>
        <w:autoSpaceDE w:val="0"/>
        <w:autoSpaceDN w:val="0"/>
        <w:spacing w:after="0" w:line="240" w:lineRule="auto"/>
        <w:rPr>
          <w:rFonts w:ascii="Times New Roman" w:eastAsia="Times New Roman" w:hAnsi="Times New Roman" w:cs="Times New Roman"/>
          <w:b/>
          <w:bCs/>
          <w:snapToGrid w:val="0"/>
          <w:sz w:val="24"/>
          <w:szCs w:val="20"/>
        </w:rPr>
      </w:pPr>
      <w:r w:rsidRPr="008532DE">
        <w:rPr>
          <w:rFonts w:ascii="Times New Roman" w:hAnsi="Times New Roman" w:cs="Times New Roman"/>
          <w:sz w:val="24"/>
          <w:szCs w:val="24"/>
        </w:rPr>
        <w:t>SF-42</w:t>
      </w:r>
      <w:r w:rsidR="002114F2" w:rsidRPr="008532DE">
        <w:rPr>
          <w:rFonts w:ascii="Times New Roman" w:eastAsia="Times New Roman" w:hAnsi="Times New Roman" w:cs="Times New Roman"/>
          <w:bCs/>
          <w:snapToGrid w:val="0"/>
          <w:sz w:val="24"/>
          <w:szCs w:val="24"/>
        </w:rPr>
        <w:t>4</w:t>
      </w:r>
      <w:r w:rsidR="002114F2" w:rsidRPr="00C06E86">
        <w:rPr>
          <w:rFonts w:ascii="Times New Roman" w:eastAsia="Times New Roman" w:hAnsi="Times New Roman" w:cs="Times New Roman"/>
          <w:b/>
          <w:bCs/>
          <w:snapToGrid w:val="0"/>
          <w:sz w:val="24"/>
          <w:szCs w:val="24"/>
        </w:rPr>
        <w:t xml:space="preserve"> -</w:t>
      </w:r>
      <w:r w:rsidR="002114F2">
        <w:rPr>
          <w:rFonts w:ascii="Times New Roman" w:eastAsia="Times New Roman" w:hAnsi="Times New Roman" w:cs="Times New Roman"/>
          <w:b/>
          <w:bCs/>
          <w:snapToGrid w:val="0"/>
          <w:sz w:val="24"/>
          <w:szCs w:val="20"/>
        </w:rPr>
        <w:t xml:space="preserve"> </w:t>
      </w:r>
      <w:r w:rsidRPr="00752BF3">
        <w:rPr>
          <w:rFonts w:ascii="Times New Roman" w:eastAsia="Times New Roman" w:hAnsi="Times New Roman" w:cs="Times New Roman"/>
          <w:b/>
          <w:bCs/>
          <w:snapToGrid w:val="0"/>
          <w:sz w:val="24"/>
          <w:szCs w:val="20"/>
        </w:rPr>
        <w:t>Complete all fields except fields noted as “Leave Blank” below.</w:t>
      </w:r>
    </w:p>
    <w:p w14:paraId="3112D7B8" w14:textId="77777777" w:rsidR="00C06E86" w:rsidRDefault="00C06E86">
      <w:pPr>
        <w:autoSpaceDE w:val="0"/>
        <w:autoSpaceDN w:val="0"/>
        <w:spacing w:after="0" w:line="240" w:lineRule="auto"/>
        <w:rPr>
          <w:rFonts w:ascii="Times New Roman" w:eastAsia="Times New Roman" w:hAnsi="Times New Roman" w:cs="Times New Roman"/>
          <w:b/>
          <w:bCs/>
          <w:snapToGrid w:val="0"/>
          <w:sz w:val="24"/>
          <w:szCs w:val="20"/>
        </w:rPr>
      </w:pPr>
    </w:p>
    <w:p w14:paraId="0120F0A9" w14:textId="77777777" w:rsidR="006D69F2" w:rsidRDefault="00752BF3" w:rsidP="00C06E86">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14:paraId="67BD342C" w14:textId="77777777" w:rsidR="006D69F2" w:rsidRDefault="00752BF3" w:rsidP="00C06E86">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14:paraId="60875F57" w14:textId="77777777" w:rsidR="006D69F2" w:rsidRDefault="00752BF3" w:rsidP="00C06E86">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14:paraId="44616C5D" w14:textId="77777777" w:rsidR="006D69F2" w:rsidRDefault="00752BF3" w:rsidP="00C06E86">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14:paraId="68870ADE"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5a.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Entity Identifier:  Leave blank</w:t>
      </w:r>
    </w:p>
    <w:p w14:paraId="1FB8D3BF"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5b.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Federal Award Identifier:  Leave blank</w:t>
      </w:r>
    </w:p>
    <w:p w14:paraId="10A00BD9"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Date Received by State:  Leave blank. This will automatically be assigned</w:t>
      </w:r>
    </w:p>
    <w:p w14:paraId="66F345EB" w14:textId="635B750A" w:rsidR="00752BF3" w:rsidRPr="00752BF3"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sidR="00AD46DD">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State Application Identified:  Leave blank. This will automatically be assigned</w:t>
      </w:r>
    </w:p>
    <w:p w14:paraId="1DCE2A28"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legal name of the applicant organization.</w:t>
      </w:r>
    </w:p>
    <w:p w14:paraId="0933F596"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Employer/Taxpayer ID Number: </w:t>
      </w:r>
      <w:r w:rsidR="00793AB6">
        <w:rPr>
          <w:rFonts w:ascii="Times New Roman" w:eastAsia="Times New Roman" w:hAnsi="Times New Roman" w:cs="Times New Roman"/>
          <w:snapToGrid w:val="0"/>
          <w:sz w:val="24"/>
          <w:szCs w:val="20"/>
        </w:rPr>
        <w:t xml:space="preserve"> N/A</w:t>
      </w:r>
      <w:r w:rsidRPr="00752BF3">
        <w:rPr>
          <w:rFonts w:ascii="Times New Roman" w:eastAsia="Times New Roman" w:hAnsi="Times New Roman" w:cs="Times New Roman"/>
          <w:snapToGrid w:val="0"/>
          <w:sz w:val="24"/>
          <w:szCs w:val="20"/>
        </w:rPr>
        <w:t xml:space="preserve">. </w:t>
      </w:r>
    </w:p>
    <w:p w14:paraId="29611FAF"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Organizational DUNS:  Organizations can request a DUNS number at </w:t>
      </w:r>
    </w:p>
    <w:p w14:paraId="0E094C27"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w:t>
      </w:r>
      <w:r w:rsidR="00A90B82">
        <w:rPr>
          <w:rFonts w:ascii="Times New Roman" w:eastAsia="Times New Roman" w:hAnsi="Times New Roman" w:cs="Times New Roman"/>
          <w:snapToGrid w:val="0"/>
          <w:sz w:val="24"/>
          <w:szCs w:val="20"/>
        </w:rPr>
        <w:tab/>
      </w:r>
      <w:hyperlink r:id="rId30" w:history="1">
        <w:r w:rsidRPr="00752BF3">
          <w:rPr>
            <w:rFonts w:ascii="Times New Roman" w:eastAsia="Times New Roman" w:hAnsi="Times New Roman" w:cs="Times New Roman"/>
            <w:snapToGrid w:val="0"/>
            <w:sz w:val="24"/>
            <w:szCs w:val="20"/>
          </w:rPr>
          <w:t>http://fedgov.dnb.com/webform</w:t>
        </w:r>
      </w:hyperlink>
    </w:p>
    <w:p w14:paraId="15BB23E6"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full address of the applicant </w:t>
      </w:r>
    </w:p>
    <w:p w14:paraId="5565CFE4" w14:textId="65A43175" w:rsidR="006D69F2" w:rsidRDefault="00752BF3">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sidR="00A90B82">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name of the primary organizational unit </w:t>
      </w:r>
      <w:r w:rsidR="00B46D9C">
        <w:rPr>
          <w:rFonts w:ascii="Times New Roman" w:eastAsia="Times New Roman" w:hAnsi="Times New Roman" w:cs="Times New Roman"/>
          <w:snapToGrid w:val="0"/>
          <w:sz w:val="24"/>
          <w:szCs w:val="20"/>
        </w:rPr>
        <w:t xml:space="preserve">(and department or division, if </w:t>
      </w:r>
      <w:r w:rsidRPr="00752BF3">
        <w:rPr>
          <w:rFonts w:ascii="Times New Roman" w:eastAsia="Times New Roman" w:hAnsi="Times New Roman" w:cs="Times New Roman"/>
          <w:snapToGrid w:val="0"/>
          <w:sz w:val="24"/>
          <w:szCs w:val="20"/>
        </w:rPr>
        <w:t>applicable) that will undertake the assistance activity, if applicable</w:t>
      </w:r>
    </w:p>
    <w:p w14:paraId="1EC8FEF5" w14:textId="22B9402A" w:rsidR="006D69F2" w:rsidRDefault="00752BF3">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8f.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name, title, organization, and contact information of person to be contacted on matters involving this application</w:t>
      </w:r>
    </w:p>
    <w:p w14:paraId="1FE9C370"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9.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Select an applicant type (type of organization)</w:t>
      </w:r>
    </w:p>
    <w:p w14:paraId="65FB6FA2"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530B03">
        <w:rPr>
          <w:rFonts w:ascii="Times New Roman" w:eastAsia="Times New Roman" w:hAnsi="Times New Roman" w:cs="Times New Roman"/>
          <w:snapToGrid w:val="0"/>
          <w:sz w:val="24"/>
          <w:szCs w:val="20"/>
        </w:rPr>
        <w:t>U.S. Embassy Belmopan</w:t>
      </w:r>
    </w:p>
    <w:p w14:paraId="79F692C8"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11.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793AB6">
        <w:rPr>
          <w:rFonts w:ascii="Times New Roman" w:eastAsia="Times New Roman" w:hAnsi="Times New Roman" w:cs="Times New Roman"/>
          <w:snapToGrid w:val="0"/>
          <w:sz w:val="24"/>
          <w:szCs w:val="20"/>
        </w:rPr>
        <w:t>N/A</w:t>
      </w:r>
    </w:p>
    <w:p w14:paraId="15F3B88D" w14:textId="2F18695F" w:rsidR="006D69F2" w:rsidRDefault="00752BF3">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12.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Funding Opportunity Number and title. This number will already be entered on electronic applications.</w:t>
      </w:r>
    </w:p>
    <w:p w14:paraId="6EB88539" w14:textId="5F7D317A" w:rsidR="006D69F2" w:rsidRDefault="00752BF3">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Competition Identification Number and title. This number will already be entered on electronic applications.</w:t>
      </w:r>
    </w:p>
    <w:p w14:paraId="071D7C27" w14:textId="2003C56D" w:rsidR="006D69F2" w:rsidRDefault="00752BF3">
      <w:pPr>
        <w:autoSpaceDE w:val="0"/>
        <w:autoSpaceDN w:val="0"/>
        <w:adjustRightInd w:val="0"/>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Areas Affected by Project:  List the country or countries where project activities will take place in alphabetical order.</w:t>
      </w:r>
    </w:p>
    <w:p w14:paraId="11309FAA"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title of the proposed project (if necessary, delete pre-printed wording)</w:t>
      </w:r>
    </w:p>
    <w:p w14:paraId="1169F8C7"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16a.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congressional district of Applicant.</w:t>
      </w:r>
    </w:p>
    <w:p w14:paraId="2979B0BA" w14:textId="46A5E496"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00</w:t>
      </w:r>
      <w:r w:rsidR="00AD46DD">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Program: Leave blank</w:t>
      </w:r>
    </w:p>
    <w:p w14:paraId="3C7D9F85" w14:textId="0B289124"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17.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 start date of</w:t>
      </w:r>
      <w:r w:rsidR="00530B03">
        <w:rPr>
          <w:rFonts w:ascii="Times New Roman" w:eastAsia="Times New Roman" w:hAnsi="Times New Roman" w:cs="Times New Roman"/>
          <w:snapToGrid w:val="0"/>
          <w:sz w:val="24"/>
          <w:szCs w:val="20"/>
        </w:rPr>
        <w:t xml:space="preserve"> </w:t>
      </w:r>
      <w:r w:rsidR="0004430E">
        <w:rPr>
          <w:rFonts w:ascii="Times New Roman" w:eastAsia="Times New Roman" w:hAnsi="Times New Roman" w:cs="Times New Roman"/>
          <w:snapToGrid w:val="0"/>
          <w:sz w:val="24"/>
          <w:szCs w:val="20"/>
        </w:rPr>
        <w:t>September</w:t>
      </w:r>
      <w:r w:rsidR="00530B03">
        <w:rPr>
          <w:rFonts w:ascii="Times New Roman" w:eastAsia="Times New Roman" w:hAnsi="Times New Roman" w:cs="Times New Roman"/>
          <w:snapToGrid w:val="0"/>
          <w:sz w:val="24"/>
          <w:szCs w:val="20"/>
        </w:rPr>
        <w:t xml:space="preserve"> </w:t>
      </w:r>
      <w:r w:rsidR="00AF465F">
        <w:rPr>
          <w:rFonts w:ascii="Times New Roman" w:eastAsia="Times New Roman" w:hAnsi="Times New Roman" w:cs="Times New Roman"/>
          <w:snapToGrid w:val="0"/>
          <w:sz w:val="24"/>
          <w:szCs w:val="20"/>
        </w:rPr>
        <w:t>2018</w:t>
      </w:r>
      <w:r w:rsidR="00375F67"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and a projected end date</w:t>
      </w:r>
    </w:p>
    <w:p w14:paraId="3A5D83E3" w14:textId="77777777"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sidR="00264A6B">
        <w:rPr>
          <w:rFonts w:ascii="Times New Roman" w:eastAsia="Times New Roman" w:hAnsi="Times New Roman" w:cs="Times New Roman"/>
          <w:snapToGrid w:val="0"/>
          <w:sz w:val="24"/>
          <w:szCs w:val="20"/>
        </w:rPr>
        <w:t>a</w:t>
      </w:r>
      <w:r w:rsidRPr="00752BF3">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requested for the project under “Federal” </w:t>
      </w:r>
    </w:p>
    <w:p w14:paraId="30997BC0" w14:textId="44C1421E"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18</w:t>
      </w:r>
      <w:r w:rsidR="00264A6B">
        <w:rPr>
          <w:rFonts w:ascii="Times New Roman" w:eastAsia="Times New Roman" w:hAnsi="Times New Roman" w:cs="Times New Roman"/>
          <w:snapToGrid w:val="0"/>
          <w:sz w:val="24"/>
          <w:szCs w:val="20"/>
        </w:rPr>
        <w:t>b.</w:t>
      </w:r>
      <w:r w:rsidRPr="00752BF3">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t>E</w:t>
      </w:r>
      <w:r w:rsidRPr="00752BF3">
        <w:rPr>
          <w:rFonts w:ascii="Times New Roman" w:eastAsia="Times New Roman" w:hAnsi="Times New Roman" w:cs="Times New Roman"/>
          <w:snapToGrid w:val="0"/>
          <w:sz w:val="24"/>
          <w:szCs w:val="20"/>
        </w:rPr>
        <w:t xml:space="preserve">nter any cost-share under “Applicant” </w:t>
      </w:r>
      <w:r w:rsidR="00AD46DD">
        <w:rPr>
          <w:rFonts w:ascii="Times New Roman" w:eastAsia="Times New Roman" w:hAnsi="Times New Roman" w:cs="Times New Roman"/>
          <w:snapToGrid w:val="0"/>
          <w:sz w:val="24"/>
          <w:szCs w:val="20"/>
        </w:rPr>
        <w:t xml:space="preserve"> </w:t>
      </w:r>
    </w:p>
    <w:p w14:paraId="0B2D37E4" w14:textId="77777777" w:rsidR="006D69F2" w:rsidRDefault="00752BF3" w:rsidP="00C06E86">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14:paraId="1FBE6790" w14:textId="54CE9BD3" w:rsidR="006D69F2" w:rsidRPr="00B46D9C" w:rsidRDefault="00752BF3">
      <w:pPr>
        <w:widowControl/>
        <w:numPr>
          <w:ilvl w:val="0"/>
          <w:numId w:val="43"/>
        </w:numPr>
        <w:autoSpaceDE w:val="0"/>
        <w:autoSpaceDN w:val="0"/>
        <w:adjustRightInd w:val="0"/>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w:t>
      </w:r>
      <w:r w:rsidRPr="00B46D9C">
        <w:rPr>
          <w:rFonts w:ascii="Times New Roman" w:eastAsia="Times New Roman" w:hAnsi="Times New Roman" w:cs="Times New Roman"/>
          <w:snapToGrid w:val="0"/>
          <w:sz w:val="24"/>
          <w:szCs w:val="20"/>
        </w:rPr>
        <w:t xml:space="preserve">provide an explanation. </w:t>
      </w:r>
    </w:p>
    <w:p w14:paraId="68F1502B" w14:textId="6B4ED64A" w:rsidR="006D69F2" w:rsidRDefault="00752BF3">
      <w:pPr>
        <w:widowControl/>
        <w:numPr>
          <w:ilvl w:val="0"/>
          <w:numId w:val="43"/>
        </w:numPr>
        <w:autoSpaceDE w:val="0"/>
        <w:autoSpaceDN w:val="0"/>
        <w:adjustRightInd w:val="0"/>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w:t>
      </w:r>
      <w:r w:rsidRPr="00B46D9C">
        <w:rPr>
          <w:rFonts w:ascii="Times New Roman" w:eastAsia="Times New Roman" w:hAnsi="Times New Roman" w:cs="Times New Roman"/>
          <w:snapToGrid w:val="0"/>
          <w:sz w:val="24"/>
          <w:szCs w:val="20"/>
        </w:rPr>
        <w:t xml:space="preserve">application. </w:t>
      </w:r>
    </w:p>
    <w:p w14:paraId="4A7FD48F" w14:textId="77777777" w:rsidR="00C06E86" w:rsidRPr="00B46D9C" w:rsidRDefault="00C06E86" w:rsidP="00C06E86">
      <w:pPr>
        <w:widowControl/>
        <w:autoSpaceDE w:val="0"/>
        <w:autoSpaceDN w:val="0"/>
        <w:adjustRightInd w:val="0"/>
        <w:spacing w:after="0" w:line="240" w:lineRule="auto"/>
        <w:ind w:left="720"/>
        <w:rPr>
          <w:rFonts w:ascii="Times New Roman" w:eastAsia="Times New Roman" w:hAnsi="Times New Roman" w:cs="Times New Roman"/>
          <w:snapToGrid w:val="0"/>
          <w:sz w:val="24"/>
          <w:szCs w:val="20"/>
        </w:rPr>
      </w:pPr>
    </w:p>
    <w:p w14:paraId="36146C8E" w14:textId="77777777" w:rsidR="002114F2" w:rsidRPr="00C06E86" w:rsidRDefault="002114F2" w:rsidP="00C06E86">
      <w:pPr>
        <w:spacing w:after="0" w:line="240" w:lineRule="auto"/>
        <w:rPr>
          <w:rFonts w:ascii="Times New Roman" w:hAnsi="Times New Roman"/>
          <w:sz w:val="24"/>
          <w:szCs w:val="24"/>
        </w:rPr>
      </w:pPr>
      <w:r w:rsidRPr="00C06E86">
        <w:rPr>
          <w:rFonts w:ascii="Times New Roman" w:eastAsia="Calibri" w:hAnsi="Times New Roman"/>
          <w:snapToGrid w:val="0"/>
          <w:sz w:val="24"/>
          <w:szCs w:val="24"/>
        </w:rPr>
        <w:t xml:space="preserve">Link to form: </w:t>
      </w:r>
      <w:hyperlink r:id="rId31" w:history="1">
        <w:r w:rsidRPr="00234AE8">
          <w:rPr>
            <w:rStyle w:val="Hyperlink"/>
            <w:rFonts w:ascii="Times New Roman" w:hAnsi="Times New Roman" w:cs="Times New Roman"/>
            <w:sz w:val="24"/>
            <w:szCs w:val="24"/>
          </w:rPr>
          <w:t>http://apply07.grants.gov/apply/forms/sample/SF424_2_1-V2.1.pdf</w:t>
        </w:r>
      </w:hyperlink>
    </w:p>
    <w:p w14:paraId="7D6BC787" w14:textId="37087715" w:rsidR="002114F2" w:rsidRDefault="002114F2">
      <w:pPr>
        <w:spacing w:after="0" w:line="240" w:lineRule="auto"/>
        <w:rPr>
          <w:rFonts w:ascii="Times New Roman" w:eastAsia="Calibri" w:hAnsi="Times New Roman" w:cs="Times New Roman"/>
          <w:snapToGrid w:val="0"/>
          <w:sz w:val="24"/>
          <w:szCs w:val="20"/>
        </w:rPr>
      </w:pPr>
    </w:p>
    <w:p w14:paraId="5ACD3B84" w14:textId="6FD28839" w:rsidR="00C06E86" w:rsidRDefault="00C06E86">
      <w:pPr>
        <w:spacing w:after="0" w:line="240" w:lineRule="auto"/>
        <w:rPr>
          <w:rFonts w:ascii="Times New Roman" w:eastAsia="Calibri" w:hAnsi="Times New Roman" w:cs="Times New Roman"/>
          <w:snapToGrid w:val="0"/>
          <w:sz w:val="24"/>
          <w:szCs w:val="20"/>
        </w:rPr>
      </w:pPr>
    </w:p>
    <w:p w14:paraId="7AC0E1BF" w14:textId="7FFC0F00" w:rsidR="00C06E86" w:rsidRDefault="00C06E86">
      <w:pPr>
        <w:spacing w:after="0" w:line="240" w:lineRule="auto"/>
        <w:rPr>
          <w:rFonts w:ascii="Times New Roman" w:eastAsia="Calibri" w:hAnsi="Times New Roman" w:cs="Times New Roman"/>
          <w:snapToGrid w:val="0"/>
          <w:sz w:val="24"/>
          <w:szCs w:val="20"/>
        </w:rPr>
      </w:pPr>
    </w:p>
    <w:p w14:paraId="03D87DFF" w14:textId="0E9E0EFC" w:rsidR="00C06E86" w:rsidRDefault="00C06E86">
      <w:pPr>
        <w:spacing w:after="0" w:line="240" w:lineRule="auto"/>
        <w:rPr>
          <w:rFonts w:ascii="Times New Roman" w:eastAsia="Calibri" w:hAnsi="Times New Roman" w:cs="Times New Roman"/>
          <w:snapToGrid w:val="0"/>
          <w:sz w:val="24"/>
          <w:szCs w:val="20"/>
        </w:rPr>
      </w:pPr>
    </w:p>
    <w:p w14:paraId="60B199FC" w14:textId="77777777" w:rsidR="00C06E86" w:rsidRPr="00752BF3" w:rsidRDefault="00C06E86">
      <w:pPr>
        <w:spacing w:after="0" w:line="240" w:lineRule="auto"/>
        <w:rPr>
          <w:rFonts w:ascii="Times New Roman" w:eastAsia="Calibri" w:hAnsi="Times New Roman" w:cs="Times New Roman"/>
          <w:snapToGrid w:val="0"/>
          <w:sz w:val="24"/>
          <w:szCs w:val="20"/>
        </w:rPr>
      </w:pPr>
    </w:p>
    <w:p w14:paraId="0DFDF632" w14:textId="227C56E0" w:rsidR="00752BF3" w:rsidRPr="00752BF3" w:rsidRDefault="00752BF3">
      <w:pPr>
        <w:spacing w:after="0" w:line="240" w:lineRule="auto"/>
        <w:rPr>
          <w:rFonts w:ascii="Times New Roman" w:eastAsia="Times New Roman" w:hAnsi="Times New Roman" w:cs="Times New Roman"/>
          <w:b/>
          <w:bCs/>
          <w:snapToGrid w:val="0"/>
          <w:sz w:val="24"/>
          <w:szCs w:val="20"/>
        </w:rPr>
      </w:pPr>
      <w:r w:rsidRPr="00C06E86">
        <w:lastRenderedPageBreak/>
        <w:t>SF-424A</w:t>
      </w:r>
      <w:r w:rsidR="002114F2">
        <w:rPr>
          <w:rFonts w:ascii="Times New Roman" w:eastAsia="Times New Roman" w:hAnsi="Times New Roman" w:cs="Times New Roman"/>
          <w:b/>
          <w:bCs/>
          <w:snapToGrid w:val="0"/>
          <w:sz w:val="24"/>
          <w:szCs w:val="20"/>
        </w:rPr>
        <w:t xml:space="preserve"> - </w:t>
      </w:r>
      <w:r w:rsidRPr="00752BF3">
        <w:rPr>
          <w:rFonts w:ascii="Times New Roman" w:eastAsia="Times New Roman" w:hAnsi="Times New Roman" w:cs="Times New Roman"/>
          <w:b/>
          <w:bCs/>
          <w:snapToGrid w:val="0"/>
          <w:sz w:val="24"/>
          <w:szCs w:val="20"/>
        </w:rPr>
        <w:t xml:space="preserve">Please review the detailed instructions below </w:t>
      </w:r>
      <w:r w:rsidRPr="001E6426">
        <w:rPr>
          <w:rFonts w:ascii="Times New Roman" w:eastAsia="Times New Roman" w:hAnsi="Times New Roman" w:cs="Times New Roman"/>
          <w:b/>
          <w:bCs/>
          <w:snapToGrid w:val="0"/>
          <w:sz w:val="24"/>
          <w:szCs w:val="20"/>
          <w:u w:val="single"/>
        </w:rPr>
        <w:t>BEFORE</w:t>
      </w:r>
      <w:r w:rsidRPr="00752BF3">
        <w:rPr>
          <w:rFonts w:ascii="Times New Roman" w:eastAsia="Times New Roman" w:hAnsi="Times New Roman" w:cs="Times New Roman"/>
          <w:b/>
          <w:bCs/>
          <w:snapToGrid w:val="0"/>
          <w:sz w:val="24"/>
          <w:szCs w:val="20"/>
        </w:rPr>
        <w:t xml:space="preserve"> completing this form online</w:t>
      </w:r>
      <w:r w:rsidR="00BB34A3">
        <w:rPr>
          <w:rFonts w:ascii="Times New Roman" w:eastAsia="Times New Roman" w:hAnsi="Times New Roman" w:cs="Times New Roman"/>
          <w:b/>
          <w:bCs/>
          <w:snapToGrid w:val="0"/>
          <w:sz w:val="24"/>
          <w:szCs w:val="20"/>
        </w:rPr>
        <w:t>.</w:t>
      </w:r>
    </w:p>
    <w:p w14:paraId="62DA8D17" w14:textId="77777777" w:rsidR="000A7C74" w:rsidRPr="00264A6B" w:rsidRDefault="000A7C74">
      <w:pPr>
        <w:spacing w:after="0" w:line="240" w:lineRule="auto"/>
        <w:rPr>
          <w:rFonts w:ascii="Times New Roman" w:eastAsia="Times New Roman" w:hAnsi="Times New Roman" w:cs="Times New Roman"/>
          <w:b/>
          <w:bCs/>
          <w:snapToGrid w:val="0"/>
          <w:sz w:val="24"/>
          <w:szCs w:val="20"/>
        </w:rPr>
      </w:pPr>
    </w:p>
    <w:p w14:paraId="75639CA5"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 xml:space="preserve">Section </w:t>
      </w:r>
      <w:proofErr w:type="gramStart"/>
      <w:r w:rsidRPr="00AD46DD">
        <w:rPr>
          <w:rFonts w:ascii="Times New Roman" w:eastAsia="Times New Roman" w:hAnsi="Times New Roman" w:cs="Times New Roman"/>
          <w:b/>
          <w:bCs/>
          <w:iCs/>
          <w:snapToGrid w:val="0"/>
          <w:sz w:val="24"/>
          <w:szCs w:val="20"/>
        </w:rPr>
        <w:t>A</w:t>
      </w:r>
      <w:proofErr w:type="gramEnd"/>
      <w:r w:rsidRPr="00AD46DD">
        <w:rPr>
          <w:rFonts w:ascii="Times New Roman" w:eastAsia="Times New Roman" w:hAnsi="Times New Roman" w:cs="Times New Roman"/>
          <w:b/>
          <w:bCs/>
          <w:iCs/>
          <w:snapToGrid w:val="0"/>
          <w:sz w:val="24"/>
          <w:szCs w:val="20"/>
        </w:rPr>
        <w:t xml:space="preserve"> - Budget Summary - Complete Row 1</w:t>
      </w:r>
    </w:p>
    <w:p w14:paraId="097D585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1a.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0050A1">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(This is the only grant program that needs to be entered)</w:t>
      </w:r>
    </w:p>
    <w:p w14:paraId="28B382FC"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EC5D46">
        <w:rPr>
          <w:rFonts w:ascii="Times New Roman" w:eastAsia="Times New Roman" w:hAnsi="Times New Roman" w:cs="Times New Roman"/>
          <w:snapToGrid w:val="0"/>
          <w:sz w:val="24"/>
          <w:szCs w:val="20"/>
        </w:rPr>
        <w:t>N/A</w:t>
      </w:r>
    </w:p>
    <w:p w14:paraId="09B4D4EB"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1c-d.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these fields blank</w:t>
      </w:r>
    </w:p>
    <w:p w14:paraId="7958E6E7"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amount of federal funds you are requesting for this project</w:t>
      </w:r>
    </w:p>
    <w:p w14:paraId="629F1A36"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of any other funds you will receive towards this project </w:t>
      </w:r>
    </w:p>
    <w:p w14:paraId="0CBD71D9"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1g.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total cost of this project</w:t>
      </w:r>
    </w:p>
    <w:p w14:paraId="5AC53858"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14:paraId="5B0F6FBE" w14:textId="77777777" w:rsidR="006D69F2" w:rsidRDefault="006D69F2">
      <w:pPr>
        <w:spacing w:after="0" w:line="240" w:lineRule="auto"/>
        <w:rPr>
          <w:rFonts w:ascii="Times New Roman" w:eastAsia="Times New Roman" w:hAnsi="Times New Roman" w:cs="Times New Roman"/>
          <w:b/>
          <w:bCs/>
          <w:i/>
          <w:iCs/>
          <w:snapToGrid w:val="0"/>
          <w:sz w:val="24"/>
          <w:szCs w:val="20"/>
        </w:rPr>
      </w:pPr>
    </w:p>
    <w:p w14:paraId="7A3EBBD0"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B - Budget Categories – Enter total project costs in each category in Column 1 as described below. In Column 5, the form should automatically show the sum. Columns 2, 3, and 4</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b/>
          <w:bCs/>
          <w:iCs/>
          <w:snapToGrid w:val="0"/>
          <w:sz w:val="24"/>
          <w:szCs w:val="20"/>
        </w:rPr>
        <w:t>should be left blank.</w:t>
      </w:r>
    </w:p>
    <w:p w14:paraId="53B81B10"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the amount for each object class category (Include cost share). </w:t>
      </w:r>
    </w:p>
    <w:p w14:paraId="58F3226E"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6i.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6a-6h</w:t>
      </w:r>
    </w:p>
    <w:p w14:paraId="027CCC34"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6j.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any indirect charges</w:t>
      </w:r>
    </w:p>
    <w:p w14:paraId="08B28C22"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6k.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sum of 6i and 6j</w:t>
      </w:r>
    </w:p>
    <w:p w14:paraId="2FE6A673" w14:textId="5B74E6E8" w:rsidR="006D69F2" w:rsidRDefault="00752BF3">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7.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any program income that will be earned as a result of the project. If there is none leave this section blank.</w:t>
      </w:r>
    </w:p>
    <w:p w14:paraId="3E8C4532" w14:textId="77777777" w:rsidR="006D69F2" w:rsidRDefault="006D69F2">
      <w:pPr>
        <w:spacing w:after="0" w:line="240" w:lineRule="auto"/>
        <w:rPr>
          <w:rFonts w:ascii="Times New Roman" w:eastAsia="Times New Roman" w:hAnsi="Times New Roman" w:cs="Times New Roman"/>
          <w:snapToGrid w:val="0"/>
          <w:sz w:val="24"/>
          <w:szCs w:val="20"/>
        </w:rPr>
      </w:pPr>
    </w:p>
    <w:p w14:paraId="26476A94" w14:textId="77777777" w:rsidR="006D69F2" w:rsidRPr="00AD46DD" w:rsidRDefault="00752BF3">
      <w:pPr>
        <w:spacing w:after="0" w:line="240" w:lineRule="auto"/>
        <w:rPr>
          <w:rFonts w:ascii="Times New Roman" w:eastAsia="Times New Roman" w:hAnsi="Times New Roman" w:cs="Times New Roman"/>
          <w:iCs/>
          <w:snapToGrid w:val="0"/>
          <w:sz w:val="24"/>
          <w:szCs w:val="20"/>
        </w:rPr>
      </w:pPr>
      <w:r w:rsidRPr="00AD46DD">
        <w:rPr>
          <w:rFonts w:ascii="Times New Roman" w:eastAsia="Times New Roman" w:hAnsi="Times New Roman" w:cs="Times New Roman"/>
          <w:b/>
          <w:bCs/>
          <w:iCs/>
          <w:snapToGrid w:val="0"/>
          <w:sz w:val="24"/>
          <w:szCs w:val="20"/>
        </w:rPr>
        <w:t>Section C - Non-Federal Resources</w:t>
      </w:r>
      <w:r w:rsidRPr="00264A6B">
        <w:rPr>
          <w:rFonts w:ascii="Times New Roman" w:eastAsia="Times New Roman" w:hAnsi="Times New Roman" w:cs="Times New Roman"/>
          <w:snapToGrid w:val="0"/>
          <w:sz w:val="24"/>
          <w:szCs w:val="20"/>
        </w:rPr>
        <w:t xml:space="preserve"> </w:t>
      </w:r>
      <w:r w:rsidRPr="00AD46DD">
        <w:rPr>
          <w:rFonts w:ascii="Times New Roman" w:eastAsia="Times New Roman" w:hAnsi="Times New Roman" w:cs="Times New Roman"/>
          <w:iCs/>
          <w:snapToGrid w:val="0"/>
          <w:sz w:val="24"/>
          <w:szCs w:val="20"/>
        </w:rPr>
        <w:t>(Only complete this section if your project includes an applicant cost share or funds from other sources</w:t>
      </w:r>
      <w:r w:rsidR="00D8575F" w:rsidRPr="00AD46DD">
        <w:rPr>
          <w:rFonts w:ascii="Times New Roman" w:eastAsia="Times New Roman" w:hAnsi="Times New Roman" w:cs="Times New Roman"/>
          <w:iCs/>
          <w:snapToGrid w:val="0"/>
          <w:sz w:val="24"/>
          <w:szCs w:val="20"/>
        </w:rPr>
        <w:t>-cost share is not required</w:t>
      </w:r>
      <w:r w:rsidRPr="00AD46DD">
        <w:rPr>
          <w:rFonts w:ascii="Times New Roman" w:eastAsia="Times New Roman" w:hAnsi="Times New Roman" w:cs="Times New Roman"/>
          <w:iCs/>
          <w:snapToGrid w:val="0"/>
          <w:sz w:val="24"/>
          <w:szCs w:val="20"/>
        </w:rPr>
        <w:t>)</w:t>
      </w:r>
      <w:r w:rsidRPr="00AD46DD" w:rsidDel="00F64C42">
        <w:rPr>
          <w:rFonts w:ascii="Times New Roman" w:eastAsia="Times New Roman" w:hAnsi="Times New Roman" w:cs="Times New Roman"/>
          <w:iCs/>
          <w:snapToGrid w:val="0"/>
          <w:sz w:val="24"/>
          <w:szCs w:val="20"/>
        </w:rPr>
        <w:t xml:space="preserve"> </w:t>
      </w:r>
    </w:p>
    <w:p w14:paraId="1CD07A52" w14:textId="79C4FC6E"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w:t>
      </w:r>
      <w:r w:rsidR="00AD46DD">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Grant Program</w:t>
      </w:r>
      <w:r w:rsidR="009D5E25">
        <w:rPr>
          <w:rFonts w:ascii="Times New Roman" w:eastAsia="Times New Roman" w:hAnsi="Times New Roman" w:cs="Times New Roman"/>
          <w:snapToGrid w:val="0"/>
          <w:sz w:val="24"/>
          <w:szCs w:val="20"/>
        </w:rPr>
        <w:t xml:space="preserve"> – </w:t>
      </w:r>
      <w:r w:rsidRPr="00752BF3">
        <w:rPr>
          <w:rFonts w:ascii="Times New Roman" w:eastAsia="Times New Roman" w:hAnsi="Times New Roman" w:cs="Times New Roman"/>
          <w:snapToGrid w:val="0"/>
          <w:sz w:val="24"/>
          <w:szCs w:val="20"/>
        </w:rPr>
        <w:t xml:space="preserve">enter: </w:t>
      </w:r>
      <w:r w:rsidR="000F7315">
        <w:rPr>
          <w:rFonts w:ascii="Times New Roman" w:eastAsia="Times New Roman" w:hAnsi="Times New Roman" w:cs="Times New Roman"/>
          <w:snapToGrid w:val="0"/>
          <w:sz w:val="24"/>
          <w:szCs w:val="20"/>
        </w:rPr>
        <w:t xml:space="preserve">U.S. Embassy </w:t>
      </w:r>
      <w:r w:rsidR="00530B03">
        <w:rPr>
          <w:rFonts w:ascii="Times New Roman" w:eastAsia="Times New Roman" w:hAnsi="Times New Roman" w:cs="Times New Roman"/>
          <w:snapToGrid w:val="0"/>
          <w:sz w:val="24"/>
          <w:szCs w:val="20"/>
        </w:rPr>
        <w:t>Belmopan</w:t>
      </w:r>
    </w:p>
    <w:p w14:paraId="04F16B5E" w14:textId="15151128"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 xml:space="preserve">Enter </w:t>
      </w:r>
      <w:r w:rsidR="009D5E25">
        <w:rPr>
          <w:rFonts w:ascii="Times New Roman" w:eastAsia="Times New Roman" w:hAnsi="Times New Roman" w:cs="Times New Roman"/>
          <w:snapToGrid w:val="0"/>
          <w:sz w:val="24"/>
          <w:szCs w:val="20"/>
        </w:rPr>
        <w:t>the</w:t>
      </w:r>
      <w:r w:rsidRPr="00752BF3">
        <w:rPr>
          <w:rFonts w:ascii="Times New Roman" w:eastAsia="Times New Roman" w:hAnsi="Times New Roman" w:cs="Times New Roman"/>
          <w:snapToGrid w:val="0"/>
          <w:sz w:val="24"/>
          <w:szCs w:val="20"/>
        </w:rPr>
        <w:t xml:space="preserve"> cost share amount</w:t>
      </w:r>
    </w:p>
    <w:p w14:paraId="3CB0A4E1"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r w:rsidR="00264A6B">
        <w:rPr>
          <w:rFonts w:ascii="Times New Roman" w:eastAsia="Times New Roman" w:hAnsi="Times New Roman" w:cs="Times New Roman"/>
          <w:snapToGrid w:val="0"/>
          <w:sz w:val="24"/>
          <w:szCs w:val="20"/>
        </w:rPr>
        <w:tab/>
      </w:r>
      <w:proofErr w:type="gramStart"/>
      <w:r w:rsidRPr="00752BF3">
        <w:rPr>
          <w:rFonts w:ascii="Times New Roman" w:eastAsia="Times New Roman" w:hAnsi="Times New Roman" w:cs="Times New Roman"/>
          <w:snapToGrid w:val="0"/>
          <w:sz w:val="24"/>
          <w:szCs w:val="20"/>
        </w:rPr>
        <w:t>Enter</w:t>
      </w:r>
      <w:proofErr w:type="gramEnd"/>
      <w:r w:rsidRPr="00752BF3">
        <w:rPr>
          <w:rFonts w:ascii="Times New Roman" w:eastAsia="Times New Roman" w:hAnsi="Times New Roman" w:cs="Times New Roman"/>
          <w:snapToGrid w:val="0"/>
          <w:sz w:val="24"/>
          <w:szCs w:val="20"/>
        </w:rPr>
        <w:t xml:space="preserve"> the amount of any other funding sources for this project </w:t>
      </w:r>
    </w:p>
    <w:p w14:paraId="5FB21A43" w14:textId="77777777"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Leave blank</w:t>
      </w:r>
    </w:p>
    <w:p w14:paraId="6055DC96" w14:textId="34DB73A4" w:rsidR="006D69F2" w:rsidRDefault="00752BF3">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8e.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Enter the total amount for all non-federal resources (the form should automatically show this sum)</w:t>
      </w:r>
    </w:p>
    <w:p w14:paraId="58FC48DF" w14:textId="77777777"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14:paraId="61847FCE" w14:textId="77777777" w:rsidR="006D69F2" w:rsidRDefault="006D69F2">
      <w:pPr>
        <w:spacing w:after="0" w:line="240" w:lineRule="auto"/>
        <w:rPr>
          <w:rFonts w:ascii="Times New Roman" w:eastAsia="Times New Roman" w:hAnsi="Times New Roman" w:cs="Times New Roman"/>
          <w:b/>
          <w:snapToGrid w:val="0"/>
          <w:sz w:val="24"/>
          <w:szCs w:val="20"/>
        </w:rPr>
      </w:pPr>
    </w:p>
    <w:p w14:paraId="3327F826" w14:textId="77777777" w:rsidR="006D69F2" w:rsidRPr="00AD46DD" w:rsidRDefault="00752BF3">
      <w:pPr>
        <w:spacing w:after="0" w:line="240" w:lineRule="auto"/>
        <w:rPr>
          <w:rFonts w:ascii="Times New Roman" w:eastAsia="Times New Roman" w:hAnsi="Times New Roman" w:cs="Times New Roman"/>
          <w:b/>
          <w:snapToGrid w:val="0"/>
          <w:sz w:val="24"/>
          <w:szCs w:val="20"/>
        </w:rPr>
      </w:pPr>
      <w:r w:rsidRPr="00AD46DD">
        <w:rPr>
          <w:rFonts w:ascii="Times New Roman" w:eastAsia="Times New Roman" w:hAnsi="Times New Roman" w:cs="Times New Roman"/>
          <w:b/>
          <w:snapToGrid w:val="0"/>
          <w:sz w:val="24"/>
          <w:szCs w:val="20"/>
        </w:rPr>
        <w:t>Section D - Forecasted Cash Needs</w:t>
      </w:r>
    </w:p>
    <w:p w14:paraId="64E6EF28" w14:textId="352A91E5" w:rsidR="006D69F2" w:rsidRDefault="00752BF3">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 enter the amount of federal funds expect</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w:t>
      </w:r>
      <w:r w:rsidR="009D5E25">
        <w:rPr>
          <w:rFonts w:ascii="Times New Roman" w:eastAsia="Times New Roman" w:hAnsi="Times New Roman" w:cs="Times New Roman"/>
          <w:snapToGrid w:val="0"/>
          <w:sz w:val="24"/>
          <w:szCs w:val="20"/>
        </w:rPr>
        <w:t xml:space="preserve"> be</w:t>
      </w:r>
      <w:r w:rsidRPr="00752BF3">
        <w:rPr>
          <w:rFonts w:ascii="Times New Roman" w:eastAsia="Times New Roman" w:hAnsi="Times New Roman" w:cs="Times New Roman"/>
          <w:snapToGrid w:val="0"/>
          <w:sz w:val="24"/>
          <w:szCs w:val="20"/>
        </w:rPr>
        <w:t xml:space="preserve"> expend</w:t>
      </w:r>
      <w:r w:rsidR="009D5E25">
        <w:rPr>
          <w:rFonts w:ascii="Times New Roman" w:eastAsia="Times New Roman" w:hAnsi="Times New Roman" w:cs="Times New Roman"/>
          <w:snapToGrid w:val="0"/>
          <w:sz w:val="24"/>
          <w:szCs w:val="20"/>
        </w:rPr>
        <w:t>ed</w:t>
      </w:r>
      <w:r w:rsidR="001E6426">
        <w:rPr>
          <w:rFonts w:ascii="Times New Roman" w:eastAsia="Times New Roman" w:hAnsi="Times New Roman" w:cs="Times New Roman"/>
          <w:snapToGrid w:val="0"/>
          <w:sz w:val="24"/>
          <w:szCs w:val="20"/>
        </w:rPr>
        <w:t xml:space="preserve"> in the </w:t>
      </w:r>
      <w:r w:rsidRPr="00752BF3">
        <w:rPr>
          <w:rFonts w:ascii="Times New Roman" w:eastAsia="Times New Roman" w:hAnsi="Times New Roman" w:cs="Times New Roman"/>
          <w:snapToGrid w:val="0"/>
          <w:sz w:val="24"/>
          <w:szCs w:val="20"/>
        </w:rPr>
        <w:t xml:space="preserve">project’s first year.  Forecasted cash needs by quarter are not required.  </w:t>
      </w:r>
    </w:p>
    <w:p w14:paraId="4820F227" w14:textId="07B77057" w:rsidR="006D69F2" w:rsidRDefault="00752BF3">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sidR="009D5E25">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amount of non-federal funds expect</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to </w:t>
      </w:r>
      <w:r w:rsidR="009D5E25">
        <w:rPr>
          <w:rFonts w:ascii="Times New Roman" w:eastAsia="Times New Roman" w:hAnsi="Times New Roman" w:cs="Times New Roman"/>
          <w:snapToGrid w:val="0"/>
          <w:sz w:val="24"/>
          <w:szCs w:val="20"/>
        </w:rPr>
        <w:t xml:space="preserve">be </w:t>
      </w:r>
      <w:r w:rsidRPr="00752BF3">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Pr="00752BF3">
        <w:rPr>
          <w:rFonts w:ascii="Times New Roman" w:eastAsia="Times New Roman" w:hAnsi="Times New Roman" w:cs="Times New Roman"/>
          <w:snapToGrid w:val="0"/>
          <w:sz w:val="24"/>
          <w:szCs w:val="20"/>
        </w:rPr>
        <w:t xml:space="preserve"> in the project’s first year.  Forecasted cash needs by quarter are not required.  </w:t>
      </w:r>
    </w:p>
    <w:p w14:paraId="3CE246D6" w14:textId="5507DC76" w:rsidR="006D69F2" w:rsidRDefault="00752BF3">
      <w:p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w:t>
      </w:r>
      <w:r w:rsidR="00264A6B">
        <w:rPr>
          <w:rFonts w:ascii="Times New Roman" w:eastAsia="Times New Roman" w:hAnsi="Times New Roman" w:cs="Times New Roman"/>
          <w:snapToGrid w:val="0"/>
          <w:sz w:val="24"/>
          <w:szCs w:val="20"/>
        </w:rPr>
        <w:tab/>
      </w:r>
      <w:r w:rsidRPr="00752BF3">
        <w:rPr>
          <w:rFonts w:ascii="Times New Roman" w:eastAsia="Times New Roman" w:hAnsi="Times New Roman" w:cs="Times New Roman"/>
          <w:snapToGrid w:val="0"/>
          <w:sz w:val="24"/>
          <w:szCs w:val="20"/>
        </w:rPr>
        <w:t>In the first column</w:t>
      </w:r>
      <w:r w:rsidR="009D5E25">
        <w:rPr>
          <w:rFonts w:ascii="Times New Roman" w:eastAsia="Times New Roman" w:hAnsi="Times New Roman" w:cs="Times New Roman"/>
          <w:snapToGrid w:val="0"/>
          <w:sz w:val="24"/>
          <w:szCs w:val="20"/>
        </w:rPr>
        <w:t>,</w:t>
      </w:r>
      <w:r w:rsidRPr="00752BF3">
        <w:rPr>
          <w:rFonts w:ascii="Times New Roman" w:eastAsia="Times New Roman" w:hAnsi="Times New Roman" w:cs="Times New Roman"/>
          <w:snapToGrid w:val="0"/>
          <w:sz w:val="24"/>
          <w:szCs w:val="20"/>
        </w:rPr>
        <w:t xml:space="preserve"> enter the sum of 13 and 14 (the form should automatically show this sum).  Forecasted cash needs by quarter are not required.  </w:t>
      </w:r>
    </w:p>
    <w:p w14:paraId="4FC44460" w14:textId="77777777" w:rsidR="006D69F2" w:rsidRPr="00264A6B" w:rsidRDefault="006D69F2">
      <w:pPr>
        <w:spacing w:after="0" w:line="240" w:lineRule="auto"/>
        <w:rPr>
          <w:rFonts w:ascii="Times New Roman" w:eastAsia="Times New Roman" w:hAnsi="Times New Roman" w:cs="Times New Roman"/>
          <w:snapToGrid w:val="0"/>
          <w:sz w:val="24"/>
          <w:szCs w:val="20"/>
        </w:rPr>
      </w:pPr>
    </w:p>
    <w:p w14:paraId="377FFF67" w14:textId="77777777" w:rsidR="00EC5D46"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t>Section E - Budget Estimates of Federal Funds Needed for Balance of the Project</w:t>
      </w:r>
    </w:p>
    <w:p w14:paraId="4475D4CE" w14:textId="77777777"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16a.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 xml:space="preserve">Under Grant Program enter:  </w:t>
      </w:r>
      <w:r w:rsidR="000C60C6" w:rsidRPr="00264A6B">
        <w:rPr>
          <w:rFonts w:ascii="Times New Roman" w:eastAsia="Times New Roman" w:hAnsi="Times New Roman" w:cs="Times New Roman"/>
          <w:snapToGrid w:val="0"/>
          <w:sz w:val="24"/>
          <w:szCs w:val="20"/>
        </w:rPr>
        <w:t>CARSI</w:t>
      </w:r>
      <w:r w:rsidRPr="00264A6B">
        <w:rPr>
          <w:rFonts w:ascii="Times New Roman" w:eastAsia="Times New Roman" w:hAnsi="Times New Roman" w:cs="Times New Roman"/>
          <w:snapToGrid w:val="0"/>
          <w:sz w:val="24"/>
          <w:szCs w:val="20"/>
        </w:rPr>
        <w:t xml:space="preserve"> Program </w:t>
      </w:r>
    </w:p>
    <w:p w14:paraId="7771BA20" w14:textId="5AA136A4"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16b.</w:t>
      </w:r>
      <w:r w:rsidRPr="00264A6B" w:rsidDel="00662539">
        <w:rPr>
          <w:rFonts w:ascii="Times New Roman" w:eastAsia="Times New Roman" w:hAnsi="Times New Roman" w:cs="Times New Roman"/>
          <w:snapToGrid w:val="0"/>
          <w:sz w:val="24"/>
          <w:szCs w:val="20"/>
        </w:rPr>
        <w:t xml:space="preserve">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amount of federal funds expe</w:t>
      </w:r>
      <w:r w:rsidR="00ED52B1" w:rsidRPr="00264A6B">
        <w:rPr>
          <w:rFonts w:ascii="Times New Roman" w:eastAsia="Times New Roman" w:hAnsi="Times New Roman" w:cs="Times New Roman"/>
          <w:snapToGrid w:val="0"/>
          <w:sz w:val="24"/>
          <w:szCs w:val="20"/>
        </w:rPr>
        <w:t>ct</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to </w:t>
      </w:r>
      <w:r w:rsidR="009D5E25">
        <w:rPr>
          <w:rFonts w:ascii="Times New Roman" w:eastAsia="Times New Roman" w:hAnsi="Times New Roman" w:cs="Times New Roman"/>
          <w:snapToGrid w:val="0"/>
          <w:sz w:val="24"/>
          <w:szCs w:val="20"/>
        </w:rPr>
        <w:t xml:space="preserve">be </w:t>
      </w:r>
      <w:r w:rsidR="00ED52B1" w:rsidRPr="00264A6B">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in year two of the</w:t>
      </w:r>
      <w:r w:rsidR="003C0CA4" w:rsidRPr="00264A6B">
        <w:rPr>
          <w:rFonts w:ascii="Times New Roman" w:eastAsia="Times New Roman" w:hAnsi="Times New Roman" w:cs="Times New Roman"/>
          <w:snapToGrid w:val="0"/>
          <w:sz w:val="24"/>
          <w:szCs w:val="20"/>
        </w:rPr>
        <w:t xml:space="preserve"> </w:t>
      </w:r>
      <w:r w:rsidRPr="00264A6B">
        <w:rPr>
          <w:rFonts w:ascii="Times New Roman" w:eastAsia="Times New Roman" w:hAnsi="Times New Roman" w:cs="Times New Roman"/>
          <w:snapToGrid w:val="0"/>
          <w:sz w:val="24"/>
          <w:szCs w:val="20"/>
        </w:rPr>
        <w:t xml:space="preserve">project. </w:t>
      </w:r>
    </w:p>
    <w:p w14:paraId="60FE4EEA" w14:textId="24E2A02F"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16c. </w:t>
      </w:r>
      <w:r w:rsidR="00264A6B">
        <w:rPr>
          <w:rFonts w:ascii="Times New Roman" w:eastAsia="Times New Roman" w:hAnsi="Times New Roman" w:cs="Times New Roman"/>
          <w:snapToGrid w:val="0"/>
          <w:sz w:val="24"/>
          <w:szCs w:val="20"/>
        </w:rPr>
        <w:tab/>
      </w:r>
      <w:proofErr w:type="gramStart"/>
      <w:r w:rsidRPr="00264A6B">
        <w:rPr>
          <w:rFonts w:ascii="Times New Roman" w:eastAsia="Times New Roman" w:hAnsi="Times New Roman" w:cs="Times New Roman"/>
          <w:snapToGrid w:val="0"/>
          <w:sz w:val="24"/>
          <w:szCs w:val="20"/>
        </w:rPr>
        <w:t>Enter</w:t>
      </w:r>
      <w:proofErr w:type="gramEnd"/>
      <w:r w:rsidRPr="00264A6B">
        <w:rPr>
          <w:rFonts w:ascii="Times New Roman" w:eastAsia="Times New Roman" w:hAnsi="Times New Roman" w:cs="Times New Roman"/>
          <w:snapToGrid w:val="0"/>
          <w:sz w:val="24"/>
          <w:szCs w:val="20"/>
        </w:rPr>
        <w:t xml:space="preserve"> the amount of federal funds you expect </w:t>
      </w:r>
      <w:r w:rsidR="00ED52B1" w:rsidRPr="00264A6B">
        <w:rPr>
          <w:rFonts w:ascii="Times New Roman" w:eastAsia="Times New Roman" w:hAnsi="Times New Roman" w:cs="Times New Roman"/>
          <w:snapToGrid w:val="0"/>
          <w:sz w:val="24"/>
          <w:szCs w:val="20"/>
        </w:rPr>
        <w:t xml:space="preserve">to </w:t>
      </w:r>
      <w:r w:rsidR="009D5E25">
        <w:rPr>
          <w:rFonts w:ascii="Times New Roman" w:eastAsia="Times New Roman" w:hAnsi="Times New Roman" w:cs="Times New Roman"/>
          <w:snapToGrid w:val="0"/>
          <w:sz w:val="24"/>
          <w:szCs w:val="20"/>
        </w:rPr>
        <w:t xml:space="preserve">be </w:t>
      </w:r>
      <w:r w:rsidR="00ED52B1" w:rsidRPr="00264A6B">
        <w:rPr>
          <w:rFonts w:ascii="Times New Roman" w:eastAsia="Times New Roman" w:hAnsi="Times New Roman" w:cs="Times New Roman"/>
          <w:snapToGrid w:val="0"/>
          <w:sz w:val="24"/>
          <w:szCs w:val="20"/>
        </w:rPr>
        <w:t>expend</w:t>
      </w:r>
      <w:r w:rsidR="009D5E25">
        <w:rPr>
          <w:rFonts w:ascii="Times New Roman" w:eastAsia="Times New Roman" w:hAnsi="Times New Roman" w:cs="Times New Roman"/>
          <w:snapToGrid w:val="0"/>
          <w:sz w:val="24"/>
          <w:szCs w:val="20"/>
        </w:rPr>
        <w:t>ed</w:t>
      </w:r>
      <w:r w:rsidR="00ED52B1" w:rsidRPr="00264A6B">
        <w:rPr>
          <w:rFonts w:ascii="Times New Roman" w:eastAsia="Times New Roman" w:hAnsi="Times New Roman" w:cs="Times New Roman"/>
          <w:snapToGrid w:val="0"/>
          <w:sz w:val="24"/>
          <w:szCs w:val="20"/>
        </w:rPr>
        <w:t xml:space="preserve"> in year three of the </w:t>
      </w:r>
      <w:r w:rsidRPr="00264A6B">
        <w:rPr>
          <w:rFonts w:ascii="Times New Roman" w:eastAsia="Times New Roman" w:hAnsi="Times New Roman" w:cs="Times New Roman"/>
          <w:snapToGrid w:val="0"/>
          <w:sz w:val="24"/>
          <w:szCs w:val="20"/>
        </w:rPr>
        <w:t>project.</w:t>
      </w:r>
    </w:p>
    <w:p w14:paraId="1726596D" w14:textId="71DD111D" w:rsidR="006D69F2" w:rsidRDefault="00752BF3">
      <w:pPr>
        <w:tabs>
          <w:tab w:val="left" w:pos="810"/>
        </w:tabs>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16d.</w:t>
      </w:r>
      <w:r w:rsidR="00264A6B">
        <w:rPr>
          <w:rFonts w:ascii="Times New Roman" w:eastAsia="Times New Roman" w:hAnsi="Times New Roman" w:cs="Times New Roman"/>
          <w:snapToGrid w:val="0"/>
          <w:sz w:val="24"/>
          <w:szCs w:val="20"/>
        </w:rPr>
        <w:t xml:space="preserve">     </w:t>
      </w:r>
      <w:r w:rsidRPr="00264A6B">
        <w:rPr>
          <w:rFonts w:ascii="Times New Roman" w:eastAsia="Times New Roman" w:hAnsi="Times New Roman" w:cs="Times New Roman"/>
          <w:snapToGrid w:val="0"/>
          <w:sz w:val="24"/>
          <w:szCs w:val="20"/>
        </w:rPr>
        <w:t>and 16e. Leave blank</w:t>
      </w:r>
    </w:p>
    <w:p w14:paraId="48E6769A" w14:textId="77777777" w:rsidR="008532DE" w:rsidRPr="00264A6B" w:rsidRDefault="008532DE">
      <w:pPr>
        <w:tabs>
          <w:tab w:val="left" w:pos="810"/>
        </w:tabs>
        <w:spacing w:after="0" w:line="240" w:lineRule="auto"/>
        <w:rPr>
          <w:rFonts w:ascii="Times New Roman" w:eastAsia="Times New Roman" w:hAnsi="Times New Roman" w:cs="Times New Roman"/>
          <w:snapToGrid w:val="0"/>
          <w:sz w:val="24"/>
          <w:szCs w:val="20"/>
        </w:rPr>
      </w:pPr>
    </w:p>
    <w:p w14:paraId="11E5D30B" w14:textId="3D762A98" w:rsidR="001E6426"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b/>
          <w:snapToGrid w:val="0"/>
          <w:sz w:val="24"/>
          <w:szCs w:val="20"/>
        </w:rPr>
        <w:t>Rows 17, 18, 19 should be left blank.</w:t>
      </w:r>
    </w:p>
    <w:p w14:paraId="29DC5864" w14:textId="2AB3A5CB"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20. </w:t>
      </w:r>
      <w:r w:rsidR="00AD46DD">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the total amount for each year</w:t>
      </w:r>
      <w:r w:rsidR="009D5E25">
        <w:rPr>
          <w:rFonts w:ascii="Times New Roman" w:eastAsia="Times New Roman" w:hAnsi="Times New Roman" w:cs="Times New Roman"/>
          <w:snapToGrid w:val="0"/>
          <w:sz w:val="24"/>
          <w:szCs w:val="20"/>
        </w:rPr>
        <w:t>.</w:t>
      </w:r>
      <w:r w:rsidRPr="00264A6B">
        <w:rPr>
          <w:rFonts w:ascii="Times New Roman" w:eastAsia="Times New Roman" w:hAnsi="Times New Roman" w:cs="Times New Roman"/>
          <w:snapToGrid w:val="0"/>
          <w:sz w:val="24"/>
          <w:szCs w:val="20"/>
        </w:rPr>
        <w:t xml:space="preserve"> (The form should automatically show this sum.) </w:t>
      </w:r>
    </w:p>
    <w:p w14:paraId="0537CA5A" w14:textId="77777777" w:rsidR="006D69F2" w:rsidRPr="00264A6B" w:rsidRDefault="006D69F2">
      <w:pPr>
        <w:spacing w:after="0" w:line="240" w:lineRule="auto"/>
        <w:rPr>
          <w:rFonts w:ascii="Times New Roman" w:eastAsia="Times New Roman" w:hAnsi="Times New Roman" w:cs="Times New Roman"/>
          <w:snapToGrid w:val="0"/>
          <w:sz w:val="24"/>
          <w:szCs w:val="20"/>
        </w:rPr>
      </w:pPr>
    </w:p>
    <w:p w14:paraId="485A7FE3" w14:textId="77777777" w:rsidR="006D69F2" w:rsidRPr="00AD46DD" w:rsidRDefault="00752BF3">
      <w:pPr>
        <w:spacing w:after="0" w:line="240" w:lineRule="auto"/>
        <w:rPr>
          <w:rFonts w:ascii="Times New Roman" w:eastAsia="Times New Roman" w:hAnsi="Times New Roman" w:cs="Times New Roman"/>
          <w:b/>
          <w:bCs/>
          <w:iCs/>
          <w:snapToGrid w:val="0"/>
          <w:sz w:val="24"/>
          <w:szCs w:val="20"/>
        </w:rPr>
      </w:pPr>
      <w:r w:rsidRPr="00AD46DD">
        <w:rPr>
          <w:rFonts w:ascii="Times New Roman" w:eastAsia="Times New Roman" w:hAnsi="Times New Roman" w:cs="Times New Roman"/>
          <w:b/>
          <w:bCs/>
          <w:iCs/>
          <w:snapToGrid w:val="0"/>
          <w:sz w:val="24"/>
          <w:szCs w:val="20"/>
        </w:rPr>
        <w:lastRenderedPageBreak/>
        <w:t xml:space="preserve">Section F - Other Budget Information </w:t>
      </w:r>
    </w:p>
    <w:p w14:paraId="52E91336" w14:textId="77777777" w:rsidR="006D69F2" w:rsidRPr="00264A6B"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21.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Direct Charges</w:t>
      </w:r>
      <w:r w:rsidRPr="00AD46DD">
        <w:rPr>
          <w:rFonts w:ascii="Times New Roman" w:eastAsia="Times New Roman" w:hAnsi="Times New Roman" w:cs="Times New Roman"/>
          <w:b/>
          <w:bCs/>
          <w:iCs/>
          <w:snapToGrid w:val="0"/>
          <w:sz w:val="24"/>
          <w:szCs w:val="20"/>
        </w:rPr>
        <w:t xml:space="preserve"> </w:t>
      </w:r>
      <w:r w:rsidRPr="00264A6B">
        <w:rPr>
          <w:rFonts w:ascii="Times New Roman" w:eastAsia="Times New Roman" w:hAnsi="Times New Roman" w:cs="Times New Roman"/>
          <w:b/>
          <w:bCs/>
          <w:iCs/>
          <w:snapToGrid w:val="0"/>
          <w:sz w:val="24"/>
          <w:szCs w:val="20"/>
        </w:rPr>
        <w:t>– Leave Blank</w:t>
      </w:r>
    </w:p>
    <w:p w14:paraId="5292E019" w14:textId="77777777" w:rsidR="006D69F2" w:rsidRPr="00264A6B" w:rsidRDefault="00752BF3">
      <w:pPr>
        <w:spacing w:after="0" w:line="240" w:lineRule="auto"/>
        <w:ind w:left="720" w:hanging="720"/>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22.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Indirect Charges – If Indirect Charges are shown in Section B 6, enter the type of Indirect Rate used (Provisional, Predetermined, Final, or Fixed)</w:t>
      </w:r>
    </w:p>
    <w:p w14:paraId="06C238D1" w14:textId="3579C151" w:rsidR="00BE3195" w:rsidRDefault="00752BF3">
      <w:pPr>
        <w:spacing w:after="0" w:line="240" w:lineRule="auto"/>
        <w:rPr>
          <w:rFonts w:ascii="Times New Roman" w:eastAsia="Times New Roman" w:hAnsi="Times New Roman" w:cs="Times New Roman"/>
          <w:snapToGrid w:val="0"/>
          <w:sz w:val="24"/>
          <w:szCs w:val="20"/>
        </w:rPr>
      </w:pPr>
      <w:r w:rsidRPr="00264A6B">
        <w:rPr>
          <w:rFonts w:ascii="Times New Roman" w:eastAsia="Times New Roman" w:hAnsi="Times New Roman" w:cs="Times New Roman"/>
          <w:snapToGrid w:val="0"/>
          <w:sz w:val="24"/>
          <w:szCs w:val="20"/>
        </w:rPr>
        <w:t xml:space="preserve">23. </w:t>
      </w:r>
      <w:r w:rsidR="00264A6B">
        <w:rPr>
          <w:rFonts w:ascii="Times New Roman" w:eastAsia="Times New Roman" w:hAnsi="Times New Roman" w:cs="Times New Roman"/>
          <w:snapToGrid w:val="0"/>
          <w:sz w:val="24"/>
          <w:szCs w:val="20"/>
        </w:rPr>
        <w:tab/>
      </w:r>
      <w:r w:rsidRPr="00264A6B">
        <w:rPr>
          <w:rFonts w:ascii="Times New Roman" w:eastAsia="Times New Roman" w:hAnsi="Times New Roman" w:cs="Times New Roman"/>
          <w:snapToGrid w:val="0"/>
          <w:sz w:val="24"/>
          <w:szCs w:val="20"/>
        </w:rPr>
        <w:t>Enter any comments</w:t>
      </w:r>
    </w:p>
    <w:p w14:paraId="1AFA2150" w14:textId="77777777" w:rsidR="00C06E86" w:rsidRDefault="00C06E86">
      <w:pPr>
        <w:spacing w:after="0" w:line="240" w:lineRule="auto"/>
        <w:rPr>
          <w:rFonts w:ascii="Times New Roman" w:eastAsia="Times New Roman" w:hAnsi="Times New Roman" w:cs="Times New Roman"/>
          <w:snapToGrid w:val="0"/>
          <w:sz w:val="24"/>
          <w:szCs w:val="20"/>
        </w:rPr>
      </w:pPr>
    </w:p>
    <w:p w14:paraId="192B3A45" w14:textId="77777777" w:rsidR="002114F2" w:rsidRPr="00A13261" w:rsidRDefault="002114F2" w:rsidP="002114F2">
      <w:pPr>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Link to f</w:t>
      </w:r>
      <w:r w:rsidRPr="00234AE8">
        <w:rPr>
          <w:rFonts w:ascii="Times New Roman" w:eastAsia="Times New Roman" w:hAnsi="Times New Roman" w:cs="Times New Roman"/>
          <w:snapToGrid w:val="0"/>
          <w:sz w:val="24"/>
          <w:szCs w:val="20"/>
        </w:rPr>
        <w:t xml:space="preserve">orm: </w:t>
      </w:r>
      <w:hyperlink r:id="rId32" w:history="1">
        <w:r w:rsidRPr="00C06E86">
          <w:rPr>
            <w:rStyle w:val="Hyperlink"/>
            <w:rFonts w:ascii="Times New Roman" w:hAnsi="Times New Roman" w:cs="Times New Roman"/>
          </w:rPr>
          <w:t>http://apply07.grants.gov/apply/forms/sample/SF424A-V1.0.pdf</w:t>
        </w:r>
      </w:hyperlink>
    </w:p>
    <w:p w14:paraId="42653543" w14:textId="77777777" w:rsidR="00BE3195" w:rsidRDefault="00BE3195">
      <w:pPr>
        <w:spacing w:after="0" w:line="240" w:lineRule="auto"/>
        <w:rPr>
          <w:rFonts w:ascii="Times New Roman" w:eastAsia="Times New Roman" w:hAnsi="Times New Roman" w:cs="Times New Roman"/>
          <w:snapToGrid w:val="0"/>
          <w:sz w:val="24"/>
          <w:szCs w:val="20"/>
        </w:rPr>
      </w:pPr>
    </w:p>
    <w:p w14:paraId="27BB09F3"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5041D9C"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4642F44"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E0CA5F2"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B71C333"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463BDE1"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6255E4B1"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65D23C5A"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124D8DEC"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7C4568A"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3479F9B"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9A069EE"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F89A495"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4B0D2C2"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42F9CCEF"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CF81D10"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6E6DB2C"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98E3F18"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29915B25"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6DAC41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9FD355D"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4E6E24A"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9FB2EF9"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1927215"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13F1B16C"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6BA47B6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1650848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7D401E4"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20A600C9"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45FBC1AD"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3CA968A"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AEA72C3"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53C401AE"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35801A3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0168F36F"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148804DB"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2903128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4437AD67"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7F8C7FDA"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660F71E8" w14:textId="77777777" w:rsidR="00C06E86" w:rsidRDefault="00C06E86" w:rsidP="00C06E86">
      <w:pPr>
        <w:spacing w:after="0" w:line="240" w:lineRule="auto"/>
        <w:jc w:val="center"/>
        <w:rPr>
          <w:rFonts w:ascii="Times New Roman" w:eastAsia="Times New Roman" w:hAnsi="Times New Roman" w:cs="Times New Roman"/>
          <w:b/>
          <w:snapToGrid w:val="0"/>
          <w:sz w:val="24"/>
          <w:szCs w:val="20"/>
        </w:rPr>
      </w:pPr>
    </w:p>
    <w:p w14:paraId="67AC04FB" w14:textId="4F114EF8" w:rsidR="00AD46DD" w:rsidRDefault="00BE3195" w:rsidP="00C06E86">
      <w:pPr>
        <w:spacing w:after="0" w:line="240" w:lineRule="auto"/>
        <w:jc w:val="center"/>
        <w:rPr>
          <w:rFonts w:ascii="Times New Roman" w:eastAsia="Times New Roman" w:hAnsi="Times New Roman" w:cs="Times New Roman"/>
          <w:b/>
          <w:snapToGrid w:val="0"/>
          <w:sz w:val="24"/>
          <w:szCs w:val="20"/>
        </w:rPr>
      </w:pPr>
      <w:r w:rsidRPr="00C06E86">
        <w:rPr>
          <w:rFonts w:ascii="Times New Roman" w:eastAsia="Times New Roman" w:hAnsi="Times New Roman" w:cs="Times New Roman"/>
          <w:b/>
          <w:snapToGrid w:val="0"/>
          <w:sz w:val="24"/>
          <w:szCs w:val="20"/>
        </w:rPr>
        <w:lastRenderedPageBreak/>
        <w:t>TAB E</w:t>
      </w:r>
      <w:r>
        <w:rPr>
          <w:rFonts w:ascii="Times New Roman" w:eastAsia="Times New Roman" w:hAnsi="Times New Roman" w:cs="Times New Roman"/>
          <w:b/>
          <w:snapToGrid w:val="0"/>
          <w:sz w:val="24"/>
          <w:szCs w:val="20"/>
        </w:rPr>
        <w:t>:</w:t>
      </w:r>
      <w:r w:rsidRPr="00C06E86">
        <w:rPr>
          <w:rFonts w:ascii="Times New Roman" w:eastAsia="Times New Roman" w:hAnsi="Times New Roman" w:cs="Times New Roman"/>
          <w:b/>
          <w:snapToGrid w:val="0"/>
          <w:sz w:val="24"/>
          <w:szCs w:val="20"/>
        </w:rPr>
        <w:t xml:space="preserve"> U.S. STRATEGY IN CENTRAL AMERICA RESULTS ARCHITECTURE</w:t>
      </w:r>
    </w:p>
    <w:p w14:paraId="760E9237" w14:textId="52F6B48B" w:rsidR="00A13702" w:rsidRDefault="00A13702">
      <w:pPr>
        <w:spacing w:after="0" w:line="240" w:lineRule="auto"/>
        <w:rPr>
          <w:rFonts w:ascii="Times New Roman" w:eastAsia="Times New Roman" w:hAnsi="Times New Roman" w:cs="Times New Roman"/>
          <w:b/>
          <w:snapToGrid w:val="0"/>
          <w:sz w:val="24"/>
          <w:szCs w:val="20"/>
        </w:rPr>
      </w:pPr>
    </w:p>
    <w:p w14:paraId="56A0932F" w14:textId="18F7E86F" w:rsidR="00A13702" w:rsidRPr="00C06E86" w:rsidRDefault="00A13702">
      <w:pPr>
        <w:spacing w:after="0" w:line="240" w:lineRule="auto"/>
        <w:rPr>
          <w:rFonts w:ascii="Times New Roman" w:eastAsia="Times New Roman" w:hAnsi="Times New Roman" w:cs="Times New Roman"/>
          <w:snapToGrid w:val="0"/>
          <w:sz w:val="24"/>
          <w:szCs w:val="20"/>
        </w:rPr>
      </w:pPr>
      <w:r w:rsidRPr="00C06E86">
        <w:rPr>
          <w:rFonts w:ascii="Times New Roman" w:eastAsia="Times New Roman" w:hAnsi="Times New Roman" w:cs="Times New Roman"/>
          <w:snapToGrid w:val="0"/>
          <w:sz w:val="24"/>
          <w:szCs w:val="20"/>
        </w:rPr>
        <w:t xml:space="preserve">See link below for the U.S. Strategy in Central America </w:t>
      </w:r>
      <w:r w:rsidR="00390A5C" w:rsidRPr="00C06E86">
        <w:rPr>
          <w:rFonts w:ascii="Times New Roman" w:eastAsia="Times New Roman" w:hAnsi="Times New Roman" w:cs="Times New Roman"/>
          <w:snapToGrid w:val="0"/>
          <w:sz w:val="24"/>
          <w:szCs w:val="20"/>
        </w:rPr>
        <w:t>Results Architecture.</w:t>
      </w:r>
    </w:p>
    <w:p w14:paraId="799CAECE" w14:textId="77777777" w:rsidR="00390A5C" w:rsidRDefault="00390A5C">
      <w:pPr>
        <w:spacing w:after="0" w:line="240" w:lineRule="auto"/>
        <w:rPr>
          <w:rFonts w:ascii="Times New Roman" w:eastAsia="Times New Roman" w:hAnsi="Times New Roman" w:cs="Times New Roman"/>
          <w:b/>
          <w:snapToGrid w:val="0"/>
          <w:sz w:val="24"/>
          <w:szCs w:val="20"/>
        </w:rPr>
      </w:pPr>
    </w:p>
    <w:p w14:paraId="2226D768" w14:textId="60073798" w:rsidR="00390A5C" w:rsidRDefault="00340C75">
      <w:pPr>
        <w:spacing w:after="0" w:line="240" w:lineRule="auto"/>
        <w:rPr>
          <w:rFonts w:ascii="Times New Roman" w:eastAsia="Times New Roman" w:hAnsi="Times New Roman" w:cs="Times New Roman"/>
          <w:b/>
          <w:snapToGrid w:val="0"/>
          <w:sz w:val="24"/>
          <w:szCs w:val="20"/>
        </w:rPr>
      </w:pPr>
      <w:hyperlink r:id="rId33" w:history="1">
        <w:r w:rsidR="00390A5C">
          <w:rPr>
            <w:rStyle w:val="Hyperlink"/>
            <w:rFonts w:ascii="Times New Roman" w:hAnsi="Times New Roman" w:cs="Times New Roman"/>
            <w:sz w:val="28"/>
            <w:szCs w:val="28"/>
          </w:rPr>
          <w:t>www.state.gov/documents</w:t>
        </w:r>
      </w:hyperlink>
    </w:p>
    <w:p w14:paraId="0B498142" w14:textId="4356D19A" w:rsidR="00A13702" w:rsidRDefault="00A13702">
      <w:pPr>
        <w:spacing w:after="0" w:line="240" w:lineRule="auto"/>
        <w:rPr>
          <w:rFonts w:ascii="Times New Roman" w:eastAsia="Times New Roman" w:hAnsi="Times New Roman" w:cs="Times New Roman"/>
          <w:b/>
          <w:snapToGrid w:val="0"/>
          <w:sz w:val="24"/>
          <w:szCs w:val="20"/>
        </w:rPr>
      </w:pPr>
    </w:p>
    <w:p w14:paraId="47B1FB8D" w14:textId="2EBBAD70" w:rsidR="00BE3195" w:rsidRPr="00C06E86" w:rsidRDefault="00BE3195">
      <w:pPr>
        <w:spacing w:after="0" w:line="240" w:lineRule="auto"/>
        <w:rPr>
          <w:b/>
        </w:rPr>
      </w:pPr>
      <w:r>
        <w:rPr>
          <w:b/>
          <w:noProof/>
        </w:rPr>
        <w:drawing>
          <wp:inline distT="0" distB="0" distL="0" distR="0" wp14:anchorId="62C63DD7" wp14:editId="60C6C126">
            <wp:extent cx="6159500" cy="470789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59500" cy="4707890"/>
                    </a:xfrm>
                    <a:prstGeom prst="rect">
                      <a:avLst/>
                    </a:prstGeom>
                    <a:noFill/>
                  </pic:spPr>
                </pic:pic>
              </a:graphicData>
            </a:graphic>
          </wp:inline>
        </w:drawing>
      </w:r>
    </w:p>
    <w:p w14:paraId="0483E8DC" w14:textId="77777777" w:rsidR="00BB34A3" w:rsidRPr="00264A6B" w:rsidRDefault="00BB34A3">
      <w:pPr>
        <w:spacing w:after="0" w:line="240" w:lineRule="auto"/>
        <w:rPr>
          <w:rFonts w:ascii="Times New Roman" w:eastAsia="Times New Roman" w:hAnsi="Times New Roman" w:cs="Times New Roman"/>
          <w:b/>
          <w:snapToGrid w:val="0"/>
          <w:sz w:val="24"/>
          <w:szCs w:val="20"/>
        </w:rPr>
      </w:pPr>
    </w:p>
    <w:p w14:paraId="5086F029" w14:textId="77777777" w:rsidR="00FF390D" w:rsidRPr="00264A6B" w:rsidRDefault="00FF390D">
      <w:pPr>
        <w:spacing w:after="0" w:line="240" w:lineRule="auto"/>
        <w:rPr>
          <w:rFonts w:ascii="Times New Roman" w:hAnsi="Times New Roman" w:cs="Times New Roman"/>
          <w:b/>
          <w:sz w:val="24"/>
          <w:szCs w:val="24"/>
        </w:rPr>
        <w:sectPr w:rsidR="00FF390D" w:rsidRPr="00264A6B">
          <w:pgSz w:w="12240" w:h="15840"/>
          <w:pgMar w:top="1400" w:right="1320" w:bottom="940" w:left="1340" w:header="742" w:footer="747" w:gutter="0"/>
          <w:cols w:space="720"/>
        </w:sectPr>
      </w:pPr>
      <w:r w:rsidRPr="00264A6B">
        <w:rPr>
          <w:rFonts w:ascii="Times New Roman" w:eastAsia="Times New Roman" w:hAnsi="Times New Roman" w:cs="Times New Roman"/>
          <w:b/>
          <w:sz w:val="24"/>
          <w:szCs w:val="24"/>
        </w:rPr>
        <w:t>[END OF SECTION IV]</w:t>
      </w:r>
    </w:p>
    <w:p w14:paraId="63B82D62" w14:textId="77777777"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V – AP</w:t>
      </w:r>
      <w:r w:rsidRPr="00B130AB">
        <w:rPr>
          <w:rFonts w:ascii="Times New Roman" w:eastAsia="Times New Roman" w:hAnsi="Times New Roman" w:cs="Times New Roman"/>
          <w:b/>
          <w:bCs/>
          <w:spacing w:val="1"/>
          <w:sz w:val="24"/>
          <w:szCs w:val="24"/>
        </w:rPr>
        <w:t>P</w:t>
      </w:r>
      <w:r w:rsidRPr="00B130AB">
        <w:rPr>
          <w:rFonts w:ascii="Times New Roman" w:eastAsia="Times New Roman" w:hAnsi="Times New Roman" w:cs="Times New Roman"/>
          <w:b/>
          <w:bCs/>
          <w:sz w:val="24"/>
          <w:szCs w:val="24"/>
        </w:rPr>
        <w:t>LICATI</w:t>
      </w:r>
      <w:r w:rsidRPr="00B130AB">
        <w:rPr>
          <w:rFonts w:ascii="Times New Roman" w:eastAsia="Times New Roman" w:hAnsi="Times New Roman" w:cs="Times New Roman"/>
          <w:b/>
          <w:bCs/>
          <w:spacing w:val="1"/>
          <w:sz w:val="24"/>
          <w:szCs w:val="24"/>
        </w:rPr>
        <w:t>O</w:t>
      </w:r>
      <w:r w:rsidRPr="00B130AB">
        <w:rPr>
          <w:rFonts w:ascii="Times New Roman" w:eastAsia="Times New Roman" w:hAnsi="Times New Roman" w:cs="Times New Roman"/>
          <w:b/>
          <w:bCs/>
          <w:sz w:val="24"/>
          <w:szCs w:val="24"/>
        </w:rPr>
        <w:t>N REVIEW INFORMAT</w:t>
      </w:r>
      <w:r w:rsidRPr="00B130AB">
        <w:rPr>
          <w:rFonts w:ascii="Times New Roman" w:eastAsia="Times New Roman" w:hAnsi="Times New Roman" w:cs="Times New Roman"/>
          <w:b/>
          <w:bCs/>
          <w:spacing w:val="1"/>
          <w:sz w:val="24"/>
          <w:szCs w:val="24"/>
        </w:rPr>
        <w:t>IO</w:t>
      </w:r>
      <w:r w:rsidRPr="00B130AB">
        <w:rPr>
          <w:rFonts w:ascii="Times New Roman" w:eastAsia="Times New Roman" w:hAnsi="Times New Roman" w:cs="Times New Roman"/>
          <w:b/>
          <w:bCs/>
          <w:sz w:val="24"/>
          <w:szCs w:val="24"/>
        </w:rPr>
        <w:t>N</w:t>
      </w:r>
    </w:p>
    <w:p w14:paraId="2BB1F64C" w14:textId="77777777" w:rsidR="00A6746C" w:rsidRPr="00B130AB" w:rsidRDefault="00A6746C">
      <w:pPr>
        <w:spacing w:after="0" w:line="240" w:lineRule="auto"/>
        <w:rPr>
          <w:rFonts w:ascii="Times New Roman" w:hAnsi="Times New Roman" w:cs="Times New Roman"/>
          <w:sz w:val="24"/>
          <w:szCs w:val="24"/>
        </w:rPr>
      </w:pPr>
    </w:p>
    <w:p w14:paraId="65429873" w14:textId="396FE4BB" w:rsidR="006D69F2" w:rsidRPr="005D20D8" w:rsidRDefault="00C83E1C" w:rsidP="00C06E86">
      <w:pPr>
        <w:spacing w:after="0" w:line="240" w:lineRule="auto"/>
        <w:ind w:right="72"/>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cordance with the </w:t>
      </w:r>
      <w:r w:rsidR="007612F7">
        <w:rPr>
          <w:rFonts w:ascii="Times New Roman" w:eastAsia="Times New Roman" w:hAnsi="Times New Roman" w:cs="Times New Roman"/>
          <w:sz w:val="24"/>
          <w:szCs w:val="24"/>
        </w:rPr>
        <w:t>t</w:t>
      </w:r>
      <w:r w:rsidRPr="005D20D8">
        <w:rPr>
          <w:rFonts w:ascii="Times New Roman" w:eastAsia="Times New Roman" w:hAnsi="Times New Roman" w:cs="Times New Roman"/>
          <w:sz w:val="24"/>
          <w:szCs w:val="24"/>
        </w:rPr>
        <w: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 xml:space="preserve">cal </w:t>
      </w:r>
      <w:r w:rsidR="002114F2">
        <w:rPr>
          <w:rFonts w:ascii="Times New Roman" w:eastAsia="Times New Roman" w:hAnsi="Times New Roman" w:cs="Times New Roman"/>
          <w:sz w:val="24"/>
          <w:szCs w:val="24"/>
        </w:rPr>
        <w:t>review</w:t>
      </w:r>
      <w:r w:rsidR="002114F2" w:rsidRPr="005D20D8">
        <w:rPr>
          <w:rFonts w:ascii="Times New Roman" w:eastAsia="Times New Roman" w:hAnsi="Times New Roman" w:cs="Times New Roman"/>
          <w:sz w:val="24"/>
          <w:szCs w:val="24"/>
        </w:rPr>
        <w:t xml:space="preserve"> </w:t>
      </w:r>
      <w:r w:rsidR="007612F7">
        <w:rPr>
          <w:rFonts w:ascii="Times New Roman" w:eastAsia="Times New Roman" w:hAnsi="Times New Roman" w:cs="Times New Roman"/>
          <w:sz w:val="24"/>
          <w:szCs w:val="24"/>
        </w:rPr>
        <w:t>c</w:t>
      </w:r>
      <w:r w:rsidRPr="005D20D8">
        <w:rPr>
          <w:rFonts w:ascii="Times New Roman" w:eastAsia="Times New Roman" w:hAnsi="Times New Roman" w:cs="Times New Roman"/>
          <w:sz w:val="24"/>
          <w:szCs w:val="24"/>
        </w:rPr>
        <w:t>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ria set forth below. Applicants shall organize the narra</w:t>
      </w:r>
      <w:r w:rsidRPr="005D20D8">
        <w:rPr>
          <w:rFonts w:ascii="Times New Roman" w:eastAsia="Times New Roman" w:hAnsi="Times New Roman" w:cs="Times New Roman"/>
          <w:spacing w:val="-3"/>
          <w:sz w:val="24"/>
          <w:szCs w:val="24"/>
        </w:rPr>
        <w:t>t</w:t>
      </w:r>
      <w:r w:rsidRPr="005D20D8">
        <w:rPr>
          <w:rFonts w:ascii="Times New Roman" w:eastAsia="Times New Roman" w:hAnsi="Times New Roman" w:cs="Times New Roman"/>
          <w:sz w:val="24"/>
          <w:szCs w:val="24"/>
        </w:rPr>
        <w:t>ive se</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their 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chnical applications in the sa</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e order as t</w:t>
      </w:r>
      <w:r w:rsidRPr="005D20D8">
        <w:rPr>
          <w:rFonts w:ascii="Times New Roman" w:eastAsia="Times New Roman" w:hAnsi="Times New Roman" w:cs="Times New Roman"/>
          <w:spacing w:val="-1"/>
          <w:sz w:val="24"/>
          <w:szCs w:val="24"/>
        </w:rPr>
        <w:t>h</w:t>
      </w:r>
      <w:r w:rsidRPr="005D20D8">
        <w:rPr>
          <w:rFonts w:ascii="Times New Roman" w:eastAsia="Times New Roman" w:hAnsi="Times New Roman" w:cs="Times New Roman"/>
          <w:sz w:val="24"/>
          <w:szCs w:val="24"/>
        </w:rPr>
        <w:t>e s</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lection crite</w:t>
      </w:r>
      <w:r w:rsidRPr="005D20D8">
        <w:rPr>
          <w:rFonts w:ascii="Times New Roman" w:eastAsia="Times New Roman" w:hAnsi="Times New Roman" w:cs="Times New Roman"/>
          <w:spacing w:val="-1"/>
          <w:sz w:val="24"/>
          <w:szCs w:val="24"/>
        </w:rPr>
        <w:t>r</w:t>
      </w:r>
      <w:r w:rsidRPr="005D20D8">
        <w:rPr>
          <w:rFonts w:ascii="Times New Roman" w:eastAsia="Times New Roman" w:hAnsi="Times New Roman" w:cs="Times New Roman"/>
          <w:sz w:val="24"/>
          <w:szCs w:val="24"/>
        </w:rPr>
        <w:t>ia. 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sed on the extent and appropriateness of proposed approaches and feasibility of achieving the strategic objectives, in accorda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ce with the f</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llowing criteria.</w:t>
      </w:r>
    </w:p>
    <w:p w14:paraId="46DF619F" w14:textId="77777777" w:rsidR="00A6746C" w:rsidRPr="005D20D8" w:rsidRDefault="00A6746C" w:rsidP="00C06E86">
      <w:pPr>
        <w:spacing w:after="0" w:line="240" w:lineRule="auto"/>
        <w:rPr>
          <w:rFonts w:ascii="Times New Roman" w:hAnsi="Times New Roman" w:cs="Times New Roman"/>
          <w:sz w:val="24"/>
          <w:szCs w:val="24"/>
        </w:rPr>
      </w:pPr>
    </w:p>
    <w:p w14:paraId="02B0F58B" w14:textId="77777777" w:rsidR="006D69F2" w:rsidRDefault="00C83E1C" w:rsidP="00C06E86">
      <w:pPr>
        <w:spacing w:after="0" w:line="240" w:lineRule="auto"/>
        <w:ind w:right="275"/>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If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 xml:space="preserve">award is </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 xml:space="preserve">ot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ade on the initi</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l a</w:t>
      </w:r>
      <w:r w:rsidRPr="005D20D8">
        <w:rPr>
          <w:rFonts w:ascii="Times New Roman" w:eastAsia="Times New Roman" w:hAnsi="Times New Roman" w:cs="Times New Roman"/>
          <w:spacing w:val="-1"/>
          <w:sz w:val="24"/>
          <w:szCs w:val="24"/>
        </w:rPr>
        <w:t>p</w:t>
      </w:r>
      <w:r w:rsidRPr="005D20D8">
        <w:rPr>
          <w:rFonts w:ascii="Times New Roman" w:eastAsia="Times New Roman" w:hAnsi="Times New Roman" w:cs="Times New Roman"/>
          <w:sz w:val="24"/>
          <w:szCs w:val="24"/>
        </w:rPr>
        <w:t>pli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ations, </w:t>
      </w:r>
      <w:r w:rsidR="00CF15DF">
        <w:rPr>
          <w:rFonts w:ascii="Times New Roman" w:eastAsia="Times New Roman" w:hAnsi="Times New Roman" w:cs="Times New Roman"/>
          <w:sz w:val="24"/>
          <w:szCs w:val="24"/>
        </w:rPr>
        <w:t>U.S. Embassy Belmopan</w:t>
      </w:r>
      <w:r w:rsidR="001039C8" w:rsidRPr="005D20D8">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ay </w:t>
      </w:r>
      <w:r w:rsidRPr="005D20D8">
        <w:rPr>
          <w:rFonts w:ascii="Times New Roman" w:eastAsia="Times New Roman" w:hAnsi="Times New Roman" w:cs="Times New Roman"/>
          <w:spacing w:val="2"/>
          <w:sz w:val="24"/>
          <w:szCs w:val="24"/>
        </w:rPr>
        <w:t>r</w:t>
      </w:r>
      <w:r w:rsidRPr="005D20D8">
        <w:rPr>
          <w:rFonts w:ascii="Times New Roman" w:eastAsia="Times New Roman" w:hAnsi="Times New Roman" w:cs="Times New Roman"/>
          <w:sz w:val="24"/>
          <w:szCs w:val="24"/>
        </w:rPr>
        <w:t>equest clarification and supple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ental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aterials from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applicants whose ap</w:t>
      </w:r>
      <w:r w:rsidRPr="005D20D8">
        <w:rPr>
          <w:rFonts w:ascii="Times New Roman" w:eastAsia="Times New Roman" w:hAnsi="Times New Roman" w:cs="Times New Roman"/>
          <w:spacing w:val="-2"/>
          <w:sz w:val="24"/>
          <w:szCs w:val="24"/>
        </w:rPr>
        <w:t>p</w:t>
      </w:r>
      <w:r w:rsidRPr="005D20D8">
        <w:rPr>
          <w:rFonts w:ascii="Times New Roman" w:eastAsia="Times New Roman" w:hAnsi="Times New Roman" w:cs="Times New Roman"/>
          <w:sz w:val="24"/>
          <w:szCs w:val="24"/>
        </w:rPr>
        <w:t>lications have a reasonable chance of being selected for award.  The entry into discussion is to be viewed as part</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of the evaluation process and shall not be dee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ed by </w:t>
      </w:r>
      <w:r w:rsid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or the applica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ts as indicative of a decision or com</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i</w:t>
      </w:r>
      <w:r w:rsidRPr="005D20D8">
        <w:rPr>
          <w:rFonts w:ascii="Times New Roman" w:eastAsia="Times New Roman" w:hAnsi="Times New Roman" w:cs="Times New Roman"/>
          <w:spacing w:val="2"/>
          <w:sz w:val="24"/>
          <w:szCs w:val="24"/>
        </w:rPr>
        <w:t>t</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 upon the part of </w:t>
      </w:r>
      <w:r w:rsidR="00CF15DF" w:rsidRP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 xml:space="preserve">to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ake an award to the applicants </w:t>
      </w:r>
      <w:r w:rsidRPr="005D20D8">
        <w:rPr>
          <w:rFonts w:ascii="Times New Roman" w:eastAsia="Times New Roman" w:hAnsi="Times New Roman" w:cs="Times New Roman"/>
          <w:spacing w:val="-2"/>
          <w:sz w:val="24"/>
          <w:szCs w:val="24"/>
        </w:rPr>
        <w:t>w</w:t>
      </w:r>
      <w:r w:rsidRPr="005D20D8">
        <w:rPr>
          <w:rFonts w:ascii="Times New Roman" w:eastAsia="Times New Roman" w:hAnsi="Times New Roman" w:cs="Times New Roman"/>
          <w:sz w:val="24"/>
          <w:szCs w:val="24"/>
        </w:rPr>
        <w:t>ith whom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d</w:t>
      </w:r>
      <w:r w:rsidRPr="005D20D8">
        <w:rPr>
          <w:rFonts w:ascii="Times New Roman" w:eastAsia="Times New Roman" w:hAnsi="Times New Roman" w:cs="Times New Roman"/>
          <w:spacing w:val="2"/>
          <w:sz w:val="24"/>
          <w:szCs w:val="24"/>
        </w:rPr>
        <w:t>i</w:t>
      </w:r>
      <w:r w:rsidRPr="005D20D8">
        <w:rPr>
          <w:rFonts w:ascii="Times New Roman" w:eastAsia="Times New Roman" w:hAnsi="Times New Roman" w:cs="Times New Roman"/>
          <w:sz w:val="24"/>
          <w:szCs w:val="24"/>
        </w:rPr>
        <w:t>scussions are being held.</w:t>
      </w:r>
    </w:p>
    <w:p w14:paraId="59C894BC" w14:textId="77777777" w:rsidR="00A6746C" w:rsidRPr="00B130AB" w:rsidRDefault="00A6746C" w:rsidP="004735CF">
      <w:pPr>
        <w:spacing w:after="0" w:line="240" w:lineRule="auto"/>
        <w:rPr>
          <w:rFonts w:ascii="Times New Roman" w:hAnsi="Times New Roman" w:cs="Times New Roman"/>
          <w:sz w:val="24"/>
          <w:szCs w:val="24"/>
        </w:rPr>
      </w:pPr>
    </w:p>
    <w:p w14:paraId="7EFED5D3" w14:textId="3F927AE0" w:rsidR="006D69F2" w:rsidRDefault="00C83E1C" w:rsidP="004316DA">
      <w:pPr>
        <w:tabs>
          <w:tab w:val="left" w:pos="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t xml:space="preserve">TECHNICAL </w:t>
      </w:r>
      <w:r w:rsidR="002114F2">
        <w:rPr>
          <w:rFonts w:ascii="Times New Roman" w:eastAsia="Times New Roman" w:hAnsi="Times New Roman" w:cs="Times New Roman"/>
          <w:b/>
          <w:bCs/>
          <w:spacing w:val="1"/>
          <w:sz w:val="24"/>
          <w:szCs w:val="24"/>
        </w:rPr>
        <w:t>REVIEW</w:t>
      </w:r>
      <w:r w:rsidR="002114F2" w:rsidRPr="00B130AB">
        <w:rPr>
          <w:rFonts w:ascii="Times New Roman" w:eastAsia="Times New Roman" w:hAnsi="Times New Roman" w:cs="Times New Roman"/>
          <w:b/>
          <w:bCs/>
          <w:sz w:val="24"/>
          <w:szCs w:val="24"/>
        </w:rPr>
        <w:t xml:space="preserve"> </w:t>
      </w:r>
      <w:r w:rsidRPr="00B130AB">
        <w:rPr>
          <w:rFonts w:ascii="Times New Roman" w:eastAsia="Times New Roman" w:hAnsi="Times New Roman" w:cs="Times New Roman"/>
          <w:b/>
          <w:bCs/>
          <w:sz w:val="24"/>
          <w:szCs w:val="24"/>
        </w:rPr>
        <w:t>CRITER</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A</w:t>
      </w:r>
      <w:r w:rsidR="00D732D6">
        <w:rPr>
          <w:rFonts w:ascii="Times New Roman" w:eastAsia="Times New Roman" w:hAnsi="Times New Roman" w:cs="Times New Roman"/>
          <w:b/>
          <w:bCs/>
          <w:sz w:val="24"/>
          <w:szCs w:val="24"/>
        </w:rPr>
        <w:t xml:space="preserve"> </w:t>
      </w:r>
    </w:p>
    <w:p w14:paraId="115DF538" w14:textId="77777777" w:rsidR="00A6746C" w:rsidRPr="00B130AB" w:rsidRDefault="00A6746C">
      <w:pPr>
        <w:spacing w:after="0" w:line="240" w:lineRule="auto"/>
        <w:rPr>
          <w:rFonts w:ascii="Times New Roman" w:hAnsi="Times New Roman" w:cs="Times New Roman"/>
          <w:sz w:val="24"/>
          <w:szCs w:val="24"/>
        </w:rPr>
      </w:pPr>
    </w:p>
    <w:p w14:paraId="5C9518AB" w14:textId="5A69606B" w:rsidR="006D69F2" w:rsidRDefault="00C83E1C">
      <w:pPr>
        <w:tabs>
          <w:tab w:val="left" w:pos="2640"/>
        </w:tabs>
        <w:spacing w:after="0" w:line="240" w:lineRule="auto"/>
        <w:ind w:right="2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w:t>
      </w:r>
      <w:r w:rsidR="002114F2">
        <w:rPr>
          <w:rFonts w:ascii="Times New Roman" w:eastAsia="Times New Roman" w:hAnsi="Times New Roman" w:cs="Times New Roman"/>
          <w:sz w:val="24"/>
          <w:szCs w:val="24"/>
        </w:rPr>
        <w:t xml:space="preserve">review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w:t>
      </w:r>
      <w:r w:rsidR="00B93325" w:rsidRPr="00B130AB">
        <w:rPr>
          <w:rFonts w:ascii="Times New Roman" w:eastAsia="Times New Roman" w:hAnsi="Times New Roman" w:cs="Times New Roman"/>
          <w:sz w:val="24"/>
          <w:szCs w:val="24"/>
        </w:rPr>
        <w:t xml:space="preserve"> T</w:t>
      </w:r>
      <w:r w:rsidRPr="00B130AB">
        <w:rPr>
          <w:rFonts w:ascii="Times New Roman" w:eastAsia="Times New Roman" w:hAnsi="Times New Roman" w:cs="Times New Roman"/>
          <w:sz w:val="24"/>
          <w:szCs w:val="24"/>
        </w:rPr>
        <w: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sidR="000C60C6">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 applications.</w:t>
      </w:r>
    </w:p>
    <w:p w14:paraId="5EE04238" w14:textId="77777777" w:rsidR="00A6746C" w:rsidRPr="00B130AB" w:rsidRDefault="00A6746C">
      <w:pPr>
        <w:spacing w:after="0" w:line="240" w:lineRule="auto"/>
        <w:rPr>
          <w:rFonts w:ascii="Times New Roman" w:hAnsi="Times New Roman" w:cs="Times New Roman"/>
          <w:sz w:val="24"/>
          <w:szCs w:val="24"/>
        </w:rPr>
      </w:pPr>
    </w:p>
    <w:p w14:paraId="5C593FF9" w14:textId="76589AE1" w:rsidR="006D69F2" w:rsidRDefault="00C83E1C">
      <w:pPr>
        <w:spacing w:after="0" w:line="240" w:lineRule="auto"/>
        <w:ind w:right="661"/>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sidered</w:t>
      </w:r>
      <w:r w:rsidR="002114F2">
        <w:rPr>
          <w:rFonts w:ascii="Times New Roman" w:eastAsia="Times New Roman" w:hAnsi="Times New Roman" w:cs="Times New Roman"/>
          <w:sz w:val="24"/>
          <w:szCs w:val="24"/>
        </w:rPr>
        <w:t xml:space="preserve"> technically</w:t>
      </w:r>
      <w:r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will be </w:t>
      </w:r>
      <w:r w:rsidR="002114F2">
        <w:rPr>
          <w:rFonts w:ascii="Times New Roman" w:eastAsia="Times New Roman" w:hAnsi="Times New Roman" w:cs="Times New Roman"/>
          <w:sz w:val="24"/>
          <w:szCs w:val="24"/>
        </w:rPr>
        <w:t>reviewed</w:t>
      </w:r>
      <w:r w:rsidR="002114F2"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14:paraId="66F8274B" w14:textId="77777777" w:rsidR="00A6746C" w:rsidRPr="00B130AB" w:rsidRDefault="00A6746C">
      <w:pPr>
        <w:spacing w:after="0" w:line="240" w:lineRule="auto"/>
        <w:rPr>
          <w:rFonts w:ascii="Times New Roman" w:hAnsi="Times New Roman" w:cs="Times New Roman"/>
          <w:sz w:val="24"/>
          <w:szCs w:val="24"/>
        </w:rPr>
      </w:pPr>
    </w:p>
    <w:p w14:paraId="59086167" w14:textId="77777777" w:rsidR="006D69F2" w:rsidRDefault="00C83E1C">
      <w:pPr>
        <w:spacing w:after="0" w:line="240" w:lineRule="auto"/>
        <w:ind w:right="1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ed.  </w:t>
      </w:r>
      <w:r w:rsidRPr="00B130AB">
        <w:rPr>
          <w:rFonts w:ascii="Times New Roman" w:eastAsia="Times New Roman" w:hAnsi="Times New Roman" w:cs="Times New Roman"/>
          <w:spacing w:val="12"/>
          <w:sz w:val="24"/>
          <w:szCs w:val="24"/>
        </w:rPr>
        <w:t xml:space="preserve"> </w:t>
      </w:r>
      <w:r w:rsidRPr="00B130AB">
        <w:rPr>
          <w:rFonts w:ascii="Times New Roman" w:eastAsia="Times New Roman" w:hAnsi="Times New Roman" w:cs="Times New Roman"/>
          <w:sz w:val="24"/>
          <w:szCs w:val="24"/>
        </w:rPr>
        <w:t xml:space="preserve">A total of </w:t>
      </w:r>
      <w:r w:rsidR="00AD169B" w:rsidRPr="00B130AB">
        <w:rPr>
          <w:rFonts w:ascii="Times New Roman" w:eastAsia="Times New Roman" w:hAnsi="Times New Roman" w:cs="Times New Roman"/>
          <w:sz w:val="24"/>
          <w:szCs w:val="24"/>
        </w:rPr>
        <w:t>10</w:t>
      </w:r>
      <w:r w:rsidR="00B93325" w:rsidRPr="00B130AB">
        <w:rPr>
          <w:rFonts w:ascii="Times New Roman" w:eastAsia="Times New Roman" w:hAnsi="Times New Roman" w:cs="Times New Roman"/>
          <w:sz w:val="24"/>
          <w:szCs w:val="24"/>
        </w:rPr>
        <w:t>0</w:t>
      </w:r>
      <w:r w:rsidRPr="00B130AB">
        <w:rPr>
          <w:rFonts w:ascii="Times New Roman" w:eastAsia="Times New Roman" w:hAnsi="Times New Roman" w:cs="Times New Roman"/>
          <w:sz w:val="24"/>
          <w:szCs w:val="24"/>
        </w:rPr>
        <w:t xml:space="preserve"> points is possible.</w:t>
      </w:r>
    </w:p>
    <w:p w14:paraId="318DA19B" w14:textId="77777777" w:rsidR="006D69F2" w:rsidRDefault="004A3025">
      <w:pPr>
        <w:spacing w:after="0" w:line="240" w:lineRule="auto"/>
        <w:ind w:right="182"/>
        <w:rPr>
          <w:rFonts w:ascii="Times New Roman" w:hAnsi="Times New Roman" w:cs="Times New Roman"/>
          <w:b/>
          <w:sz w:val="24"/>
          <w:szCs w:val="24"/>
        </w:rPr>
      </w:pPr>
      <w:r w:rsidRPr="00B130AB">
        <w:rPr>
          <w:rFonts w:ascii="Times New Roman" w:hAnsi="Times New Roman" w:cs="Times New Roman"/>
          <w:b/>
          <w:sz w:val="24"/>
          <w:szCs w:val="24"/>
        </w:rPr>
        <w:br/>
      </w:r>
      <w:r w:rsidR="00B93325" w:rsidRPr="00B130AB">
        <w:rPr>
          <w:rFonts w:ascii="Times New Roman" w:hAnsi="Times New Roman" w:cs="Times New Roman"/>
          <w:b/>
          <w:sz w:val="24"/>
          <w:szCs w:val="24"/>
        </w:rPr>
        <w:t>Quality of Pro</w:t>
      </w:r>
      <w:r w:rsidR="003D28F2">
        <w:rPr>
          <w:rFonts w:ascii="Times New Roman" w:hAnsi="Times New Roman" w:cs="Times New Roman"/>
          <w:b/>
          <w:sz w:val="24"/>
          <w:szCs w:val="24"/>
        </w:rPr>
        <w:t>ject</w:t>
      </w:r>
      <w:r w:rsidR="00B93325" w:rsidRPr="00B130AB">
        <w:rPr>
          <w:rFonts w:ascii="Times New Roman" w:hAnsi="Times New Roman" w:cs="Times New Roman"/>
          <w:b/>
          <w:sz w:val="24"/>
          <w:szCs w:val="24"/>
        </w:rPr>
        <w:t xml:space="preserve"> Idea Rating (Total Possible 25) – Rating: </w:t>
      </w:r>
    </w:p>
    <w:p w14:paraId="729CA014" w14:textId="77777777" w:rsidR="00E1447C" w:rsidRDefault="00E1447C" w:rsidP="00E1447C">
      <w:pPr>
        <w:pStyle w:val="ListParagraph"/>
        <w:numPr>
          <w:ilvl w:val="0"/>
          <w:numId w:val="5"/>
        </w:numPr>
        <w:spacing w:after="0" w:line="240" w:lineRule="auto"/>
        <w:ind w:left="360"/>
        <w:rPr>
          <w:rFonts w:ascii="Times New Roman" w:hAnsi="Times New Roman"/>
          <w:sz w:val="24"/>
          <w:szCs w:val="24"/>
        </w:rPr>
      </w:pPr>
      <w:r w:rsidRPr="00B130AB">
        <w:rPr>
          <w:rFonts w:ascii="Times New Roman" w:hAnsi="Times New Roman"/>
          <w:sz w:val="24"/>
          <w:szCs w:val="24"/>
        </w:rPr>
        <w:t xml:space="preserve">Responsive to the solicitation (5 points) </w:t>
      </w:r>
    </w:p>
    <w:p w14:paraId="7DB60B75" w14:textId="77777777" w:rsidR="00E1447C" w:rsidRDefault="00E1447C" w:rsidP="00E1447C">
      <w:pPr>
        <w:pStyle w:val="ListParagraph"/>
        <w:numPr>
          <w:ilvl w:val="0"/>
          <w:numId w:val="5"/>
        </w:numPr>
        <w:spacing w:after="0" w:line="240" w:lineRule="auto"/>
        <w:ind w:left="360"/>
        <w:rPr>
          <w:rFonts w:ascii="Times New Roman" w:hAnsi="Times New Roman"/>
          <w:sz w:val="24"/>
          <w:szCs w:val="24"/>
        </w:rPr>
      </w:pPr>
      <w:r w:rsidRPr="00B130AB">
        <w:rPr>
          <w:rFonts w:ascii="Times New Roman" w:hAnsi="Times New Roman"/>
          <w:sz w:val="24"/>
          <w:szCs w:val="24"/>
        </w:rPr>
        <w:t xml:space="preserve">Appropriate in the country/regional context (5) </w:t>
      </w:r>
    </w:p>
    <w:p w14:paraId="4BE292CC" w14:textId="77777777" w:rsidR="00E1447C" w:rsidRDefault="00E1447C" w:rsidP="00E1447C">
      <w:pPr>
        <w:pStyle w:val="ListParagraph"/>
        <w:numPr>
          <w:ilvl w:val="0"/>
          <w:numId w:val="5"/>
        </w:numPr>
        <w:spacing w:after="0" w:line="240" w:lineRule="auto"/>
        <w:ind w:left="360"/>
        <w:rPr>
          <w:rFonts w:ascii="Times New Roman" w:hAnsi="Times New Roman"/>
          <w:sz w:val="24"/>
          <w:szCs w:val="24"/>
        </w:rPr>
      </w:pPr>
      <w:r w:rsidRPr="00B130AB">
        <w:rPr>
          <w:rFonts w:ascii="Times New Roman" w:hAnsi="Times New Roman"/>
          <w:sz w:val="24"/>
          <w:szCs w:val="24"/>
        </w:rPr>
        <w:t xml:space="preserve">Exhibits originality, substance, and precision (5) </w:t>
      </w:r>
    </w:p>
    <w:p w14:paraId="4E26695C" w14:textId="77777777" w:rsidR="00E1447C" w:rsidRDefault="00E1447C" w:rsidP="00E1447C">
      <w:pPr>
        <w:pStyle w:val="ListParagraph"/>
        <w:numPr>
          <w:ilvl w:val="0"/>
          <w:numId w:val="5"/>
        </w:numPr>
        <w:spacing w:after="0" w:line="240" w:lineRule="auto"/>
        <w:ind w:left="360"/>
        <w:rPr>
          <w:rFonts w:ascii="Times New Roman" w:hAnsi="Times New Roman"/>
          <w:sz w:val="24"/>
          <w:szCs w:val="24"/>
        </w:rPr>
      </w:pPr>
      <w:r w:rsidRPr="00B130AB">
        <w:rPr>
          <w:rFonts w:ascii="Times New Roman" w:hAnsi="Times New Roman"/>
          <w:sz w:val="24"/>
          <w:szCs w:val="24"/>
        </w:rPr>
        <w:t xml:space="preserve">Prioritizes innovation but is feasible   (5) </w:t>
      </w:r>
    </w:p>
    <w:p w14:paraId="32A4D2AD" w14:textId="77777777" w:rsidR="00E1447C" w:rsidRDefault="00E1447C" w:rsidP="00E1447C">
      <w:pPr>
        <w:pStyle w:val="ListParagraph"/>
        <w:numPr>
          <w:ilvl w:val="0"/>
          <w:numId w:val="5"/>
        </w:numPr>
        <w:tabs>
          <w:tab w:val="left" w:pos="720"/>
        </w:tabs>
        <w:spacing w:after="0" w:line="240" w:lineRule="auto"/>
        <w:ind w:left="360"/>
        <w:rPr>
          <w:rFonts w:ascii="Times New Roman" w:hAnsi="Times New Roman"/>
          <w:sz w:val="24"/>
          <w:szCs w:val="24"/>
        </w:rPr>
      </w:pPr>
      <w:r>
        <w:rPr>
          <w:rFonts w:ascii="Times New Roman" w:hAnsi="Times New Roman"/>
          <w:sz w:val="24"/>
          <w:szCs w:val="24"/>
        </w:rPr>
        <w:t>In countries where similar activities are already taking place, provides an explanation as to how new activities will not duplicate or merely add to existing activities (5)</w:t>
      </w:r>
    </w:p>
    <w:p w14:paraId="68A31CF4" w14:textId="77777777" w:rsidR="006E40E1" w:rsidRDefault="006E40E1">
      <w:pPr>
        <w:spacing w:after="0" w:line="240" w:lineRule="auto"/>
        <w:rPr>
          <w:rFonts w:ascii="Times New Roman" w:hAnsi="Times New Roman" w:cs="Times New Roman"/>
          <w:b/>
          <w:sz w:val="24"/>
          <w:szCs w:val="24"/>
        </w:rPr>
      </w:pPr>
    </w:p>
    <w:p w14:paraId="549ABD11" w14:textId="77777777" w:rsidR="00B93325" w:rsidRDefault="00B93325">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Planning/Ability to Achieve Objectives Rating (Total Possible 25) – Rating:  </w:t>
      </w:r>
    </w:p>
    <w:p w14:paraId="5A6CD3B9" w14:textId="02EF9447" w:rsidR="00E1447C" w:rsidRDefault="00E1447C" w:rsidP="00E1447C">
      <w:pPr>
        <w:pStyle w:val="ListParagraph"/>
        <w:widowControl w:val="0"/>
        <w:numPr>
          <w:ilvl w:val="0"/>
          <w:numId w:val="6"/>
        </w:numPr>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Includes a clear articulation of how the proposed program activities contr</w:t>
      </w:r>
      <w:r w:rsidR="005E76B0">
        <w:rPr>
          <w:rFonts w:ascii="Times New Roman" w:hAnsi="Times New Roman"/>
          <w:sz w:val="24"/>
          <w:szCs w:val="24"/>
        </w:rPr>
        <w:t>ibute to the overall program obj</w:t>
      </w:r>
      <w:r w:rsidRPr="00B130AB">
        <w:rPr>
          <w:rFonts w:ascii="Times New Roman" w:hAnsi="Times New Roman"/>
          <w:sz w:val="24"/>
          <w:szCs w:val="24"/>
        </w:rPr>
        <w:t>ectives (3)</w:t>
      </w:r>
    </w:p>
    <w:p w14:paraId="1C0343A4" w14:textId="77777777" w:rsidR="00E1447C" w:rsidRDefault="00E1447C" w:rsidP="00E1447C">
      <w:pPr>
        <w:pStyle w:val="ListParagraph"/>
        <w:widowControl w:val="0"/>
        <w:numPr>
          <w:ilvl w:val="0"/>
          <w:numId w:val="6"/>
        </w:numPr>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Each activity is clearly developed and detailed (3)</w:t>
      </w:r>
    </w:p>
    <w:p w14:paraId="44469F7A" w14:textId="77777777" w:rsidR="00E1447C" w:rsidRDefault="00E1447C" w:rsidP="00E1447C">
      <w:pPr>
        <w:pStyle w:val="ListParagraph"/>
        <w:widowControl w:val="0"/>
        <w:numPr>
          <w:ilvl w:val="0"/>
          <w:numId w:val="6"/>
        </w:numPr>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Provides a comprehensive quarterly work plan for project activities that demonstrates substantive undertakings within the logistical capacity of the organization (3)</w:t>
      </w:r>
    </w:p>
    <w:p w14:paraId="6460EE4C" w14:textId="77777777" w:rsidR="00E1447C" w:rsidRPr="00CD2955" w:rsidRDefault="00E1447C" w:rsidP="00E1447C">
      <w:pPr>
        <w:pStyle w:val="ListParagraph"/>
        <w:widowControl w:val="0"/>
        <w:numPr>
          <w:ilvl w:val="0"/>
          <w:numId w:val="6"/>
        </w:numPr>
        <w:suppressAutoHyphens/>
        <w:autoSpaceDE w:val="0"/>
        <w:autoSpaceDN w:val="0"/>
        <w:adjustRightInd w:val="0"/>
        <w:spacing w:after="0" w:line="240" w:lineRule="auto"/>
        <w:ind w:left="360"/>
        <w:rPr>
          <w:rFonts w:ascii="Times New Roman" w:hAnsi="Times New Roman"/>
          <w:sz w:val="24"/>
          <w:szCs w:val="24"/>
        </w:rPr>
      </w:pPr>
      <w:r w:rsidRPr="00CD2955">
        <w:rPr>
          <w:rFonts w:ascii="Times New Roman" w:hAnsi="Times New Roman"/>
          <w:sz w:val="24"/>
          <w:szCs w:val="24"/>
        </w:rPr>
        <w:t>Objectives are clear, specific, attainable, measurable results-focused and placed in a reasonable time frame (3)</w:t>
      </w:r>
    </w:p>
    <w:p w14:paraId="75A2D7C9" w14:textId="77777777" w:rsidR="00E1447C" w:rsidRDefault="00E1447C" w:rsidP="00E1447C">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Addresses how the program will engage or obtain support from relevant stakeholders and identifies local partners where appropriate (3)</w:t>
      </w:r>
    </w:p>
    <w:p w14:paraId="033D35BB" w14:textId="77777777" w:rsidR="00E1447C" w:rsidRDefault="00E1447C" w:rsidP="00E1447C">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b/>
          <w:sz w:val="24"/>
          <w:szCs w:val="24"/>
        </w:rPr>
      </w:pPr>
      <w:r w:rsidRPr="00B130AB">
        <w:rPr>
          <w:rFonts w:ascii="Times New Roman" w:hAnsi="Times New Roman"/>
          <w:sz w:val="24"/>
          <w:szCs w:val="24"/>
        </w:rPr>
        <w:lastRenderedPageBreak/>
        <w:t>Describes the division of labor among the direct applicant, any partners and any potential sub</w:t>
      </w:r>
      <w:r>
        <w:rPr>
          <w:rFonts w:ascii="Times New Roman" w:hAnsi="Times New Roman"/>
          <w:sz w:val="24"/>
          <w:szCs w:val="24"/>
        </w:rPr>
        <w:t>-</w:t>
      </w:r>
      <w:r w:rsidRPr="00B130AB">
        <w:rPr>
          <w:rFonts w:ascii="Times New Roman" w:hAnsi="Times New Roman"/>
          <w:sz w:val="24"/>
          <w:szCs w:val="24"/>
        </w:rPr>
        <w:t>grantees (2)</w:t>
      </w:r>
    </w:p>
    <w:p w14:paraId="5E42F636" w14:textId="77777777" w:rsidR="00E1447C" w:rsidRDefault="00E1447C" w:rsidP="00E1447C">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b/>
          <w:sz w:val="24"/>
          <w:szCs w:val="24"/>
        </w:rPr>
      </w:pPr>
      <w:r w:rsidRPr="00B130AB">
        <w:rPr>
          <w:rFonts w:ascii="Times New Roman" w:hAnsi="Times New Roman"/>
          <w:sz w:val="24"/>
          <w:szCs w:val="24"/>
        </w:rPr>
        <w:t>Proposal clearly articulates understanding of the security situation/operating environment and plans for ensuring safety of participants (2)</w:t>
      </w:r>
    </w:p>
    <w:p w14:paraId="49EC6710" w14:textId="77777777" w:rsidR="00E1447C" w:rsidRDefault="00E1447C" w:rsidP="00E1447C">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b/>
          <w:sz w:val="24"/>
          <w:szCs w:val="24"/>
        </w:rPr>
      </w:pPr>
      <w:r w:rsidRPr="00B130AB">
        <w:rPr>
          <w:rFonts w:ascii="Times New Roman" w:hAnsi="Times New Roman"/>
          <w:sz w:val="24"/>
          <w:szCs w:val="24"/>
        </w:rPr>
        <w:t>Includes contingency plans for potential difficulties in executing the original work plan (6)</w:t>
      </w:r>
    </w:p>
    <w:p w14:paraId="7191C693" w14:textId="77777777" w:rsidR="00C85440" w:rsidRDefault="00C85440">
      <w:pPr>
        <w:pStyle w:val="BodyText"/>
      </w:pPr>
    </w:p>
    <w:p w14:paraId="20A82FB9" w14:textId="77777777" w:rsidR="00B93325" w:rsidRPr="00B130AB" w:rsidRDefault="00D8575F">
      <w:pPr>
        <w:pStyle w:val="BodyText"/>
      </w:pPr>
      <w:r>
        <w:t>Cost Effectiveness</w:t>
      </w:r>
      <w:r w:rsidR="00B93325" w:rsidRPr="00B130AB">
        <w:t xml:space="preserve"> (Total Possible 15) - Rating:  </w:t>
      </w:r>
    </w:p>
    <w:p w14:paraId="4A827851" w14:textId="77777777" w:rsidR="007C1409" w:rsidRDefault="007C1409" w:rsidP="007C1409">
      <w:pPr>
        <w:pStyle w:val="BodyText"/>
        <w:numPr>
          <w:ilvl w:val="0"/>
          <w:numId w:val="4"/>
        </w:numPr>
        <w:ind w:left="360"/>
        <w:rPr>
          <w:b w:val="0"/>
        </w:rPr>
      </w:pPr>
      <w:r w:rsidRPr="00B130AB">
        <w:rPr>
          <w:b w:val="0"/>
        </w:rPr>
        <w:t>The overhead and administration of the proposal, including salaries and honoraria, are explained and justified for the work involved (5)</w:t>
      </w:r>
    </w:p>
    <w:p w14:paraId="0A4EA9F3" w14:textId="77777777" w:rsidR="007C1409" w:rsidRDefault="007C1409" w:rsidP="007C1409">
      <w:pPr>
        <w:pStyle w:val="BodyText"/>
        <w:numPr>
          <w:ilvl w:val="0"/>
          <w:numId w:val="4"/>
        </w:numPr>
        <w:ind w:left="360"/>
        <w:rPr>
          <w:b w:val="0"/>
        </w:rPr>
      </w:pPr>
      <w:r w:rsidRPr="00CD2955">
        <w:rPr>
          <w:b w:val="0"/>
        </w:rPr>
        <w:t>All budget items are necessary, appropriate and linked to program objectives (5)</w:t>
      </w:r>
    </w:p>
    <w:p w14:paraId="06DA7FAF" w14:textId="77777777" w:rsidR="007C1409" w:rsidRDefault="007C1409" w:rsidP="007C1409">
      <w:pPr>
        <w:pStyle w:val="BodyText"/>
        <w:numPr>
          <w:ilvl w:val="0"/>
          <w:numId w:val="4"/>
        </w:numPr>
        <w:ind w:left="360"/>
        <w:rPr>
          <w:b w:val="0"/>
        </w:rPr>
      </w:pPr>
      <w:r w:rsidRPr="00CD2955">
        <w:rPr>
          <w:b w:val="0"/>
        </w:rPr>
        <w:t>Personnel costs are  reasonable for the work involved (5)</w:t>
      </w:r>
    </w:p>
    <w:p w14:paraId="07611D17" w14:textId="0291098C" w:rsidR="007C1409" w:rsidRPr="00CD2955" w:rsidRDefault="007C1409" w:rsidP="007C1409">
      <w:pPr>
        <w:pStyle w:val="BodyText"/>
        <w:numPr>
          <w:ilvl w:val="0"/>
          <w:numId w:val="4"/>
        </w:numPr>
        <w:ind w:left="360"/>
        <w:rPr>
          <w:b w:val="0"/>
        </w:rPr>
      </w:pPr>
      <w:r w:rsidRPr="00CD2955">
        <w:rPr>
          <w:b w:val="0"/>
          <w:u w:val="single"/>
        </w:rPr>
        <w:t>NOTE</w:t>
      </w:r>
      <w:r w:rsidRPr="00CD2955">
        <w:rPr>
          <w:b w:val="0"/>
        </w:rPr>
        <w:t>:  Cost share is not required. Applicants may offer cost share, however</w:t>
      </w:r>
      <w:r w:rsidR="005E76B0">
        <w:rPr>
          <w:b w:val="0"/>
        </w:rPr>
        <w:t>,</w:t>
      </w:r>
      <w:r w:rsidRPr="00CD2955">
        <w:rPr>
          <w:b w:val="0"/>
        </w:rPr>
        <w:t xml:space="preserve"> cost share will not be considered or factored in when proposals are reviewed.</w:t>
      </w:r>
    </w:p>
    <w:p w14:paraId="691D2B99" w14:textId="77777777" w:rsidR="00070ABC" w:rsidRDefault="00070ABC">
      <w:pPr>
        <w:pStyle w:val="BodyText"/>
        <w:rPr>
          <w:b w:val="0"/>
        </w:rPr>
      </w:pPr>
    </w:p>
    <w:p w14:paraId="1F1E8C1D" w14:textId="77777777" w:rsidR="00B93325" w:rsidRPr="00B130AB" w:rsidRDefault="00B93325">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Monitoring and Evaluation (Total Possible 15) - Rating: </w:t>
      </w:r>
    </w:p>
    <w:p w14:paraId="762A424F" w14:textId="77777777" w:rsidR="007C1409" w:rsidRDefault="007C1409" w:rsidP="007C1409">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Monitoring and Evaluation (M&amp;E) Plan includes: </w:t>
      </w:r>
    </w:p>
    <w:p w14:paraId="4E3ED28D" w14:textId="77777777" w:rsidR="007C1409" w:rsidRPr="00CD2955" w:rsidRDefault="007C1409" w:rsidP="007C1409">
      <w:pPr>
        <w:pStyle w:val="ListParagraph"/>
        <w:numPr>
          <w:ilvl w:val="0"/>
          <w:numId w:val="65"/>
        </w:numPr>
        <w:autoSpaceDE w:val="0"/>
        <w:autoSpaceDN w:val="0"/>
        <w:spacing w:after="0" w:line="240" w:lineRule="auto"/>
        <w:rPr>
          <w:rFonts w:ascii="Times New Roman" w:hAnsi="Times New Roman"/>
          <w:sz w:val="24"/>
          <w:szCs w:val="24"/>
        </w:rPr>
      </w:pPr>
      <w:r w:rsidRPr="00CD2955">
        <w:rPr>
          <w:rFonts w:ascii="Times New Roman" w:hAnsi="Times New Roman"/>
          <w:sz w:val="24"/>
          <w:szCs w:val="24"/>
        </w:rPr>
        <w:t>Narrative explaining how monitoring and evaluation will be carried out and who will be responsible for monitoring and evaluation activities (5)</w:t>
      </w:r>
    </w:p>
    <w:p w14:paraId="5B203CD1" w14:textId="77777777" w:rsidR="007C1409" w:rsidRDefault="007C1409" w:rsidP="007C1409">
      <w:pPr>
        <w:pStyle w:val="ListParagraph"/>
        <w:numPr>
          <w:ilvl w:val="0"/>
          <w:numId w:val="65"/>
        </w:numPr>
        <w:autoSpaceDE w:val="0"/>
        <w:autoSpaceDN w:val="0"/>
        <w:spacing w:after="0" w:line="240" w:lineRule="auto"/>
        <w:rPr>
          <w:rFonts w:ascii="Times New Roman" w:hAnsi="Times New Roman"/>
          <w:sz w:val="24"/>
          <w:szCs w:val="24"/>
        </w:rPr>
      </w:pPr>
      <w:r w:rsidRPr="00B130AB">
        <w:rPr>
          <w:rFonts w:ascii="Times New Roman" w:hAnsi="Times New Roman"/>
          <w:sz w:val="24"/>
          <w:szCs w:val="24"/>
        </w:rPr>
        <w:t>Table listing by program objectives the output- and outcome-based performance indicators with baselines and (yearly and cumulative) targets; data collection tools; data sources; types of data disaggregation, if applicable; and frequency of monitoring and evaluation (7)</w:t>
      </w:r>
    </w:p>
    <w:p w14:paraId="7ECA16B5" w14:textId="77777777" w:rsidR="007C1409" w:rsidRDefault="007C1409" w:rsidP="007C1409">
      <w:pPr>
        <w:pStyle w:val="ListParagraph"/>
        <w:numPr>
          <w:ilvl w:val="0"/>
          <w:numId w:val="65"/>
        </w:numPr>
        <w:autoSpaceDE w:val="0"/>
        <w:autoSpaceDN w:val="0"/>
        <w:spacing w:after="0" w:line="240" w:lineRule="auto"/>
        <w:rPr>
          <w:rFonts w:ascii="Times New Roman" w:hAnsi="Times New Roman"/>
          <w:sz w:val="24"/>
          <w:szCs w:val="24"/>
        </w:rPr>
      </w:pPr>
      <w:r>
        <w:rPr>
          <w:rFonts w:ascii="Times New Roman" w:hAnsi="Times New Roman"/>
          <w:sz w:val="24"/>
          <w:szCs w:val="24"/>
        </w:rPr>
        <w:t>E</w:t>
      </w:r>
      <w:r w:rsidRPr="00B130AB">
        <w:rPr>
          <w:rFonts w:ascii="Times New Roman" w:hAnsi="Times New Roman"/>
          <w:sz w:val="24"/>
          <w:szCs w:val="24"/>
        </w:rPr>
        <w:t>xternal midterm and/or final evaluation or justification for why one is not included (3)</w:t>
      </w:r>
    </w:p>
    <w:p w14:paraId="6CE28B79" w14:textId="77777777" w:rsidR="006E40E1" w:rsidRDefault="006E40E1">
      <w:pPr>
        <w:spacing w:after="0" w:line="240" w:lineRule="auto"/>
        <w:rPr>
          <w:rFonts w:ascii="Times New Roman" w:hAnsi="Times New Roman" w:cs="Times New Roman"/>
          <w:b/>
          <w:sz w:val="24"/>
          <w:szCs w:val="24"/>
        </w:rPr>
      </w:pPr>
    </w:p>
    <w:p w14:paraId="2BCD0929" w14:textId="77777777" w:rsidR="007C1409" w:rsidRPr="00B130AB" w:rsidRDefault="007C1409" w:rsidP="007C140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Multiplier Effect/Sustainability of Impact Rating (Total Possible 10) - Rating: </w:t>
      </w:r>
    </w:p>
    <w:p w14:paraId="53D881AA" w14:textId="77777777" w:rsidR="007C1409" w:rsidRDefault="007C1409" w:rsidP="00C06E86">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C06E86">
        <w:rPr>
          <w:rFonts w:ascii="Times New Roman" w:hAnsi="Times New Roman"/>
          <w:sz w:val="24"/>
          <w:szCs w:val="24"/>
        </w:rPr>
        <w:t>Clearly delineates how elements of the program will have a multiplier effect (5)</w:t>
      </w:r>
    </w:p>
    <w:p w14:paraId="46D98C75" w14:textId="4F1C2167" w:rsidR="006D69F2" w:rsidRPr="00C06E86" w:rsidRDefault="007C1409" w:rsidP="00C06E86">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C06E86">
        <w:rPr>
          <w:rFonts w:ascii="Times New Roman" w:hAnsi="Times New Roman"/>
          <w:sz w:val="24"/>
          <w:szCs w:val="24"/>
        </w:rPr>
        <w:t>Clearly delineates how impact will be sustainable beyond the life of the grant (5)</w:t>
      </w:r>
    </w:p>
    <w:p w14:paraId="22EE3C8C" w14:textId="77777777" w:rsidR="006E40E1" w:rsidRDefault="006E40E1">
      <w:pPr>
        <w:spacing w:after="0" w:line="240" w:lineRule="auto"/>
        <w:rPr>
          <w:rFonts w:ascii="Times New Roman" w:hAnsi="Times New Roman" w:cs="Times New Roman"/>
          <w:b/>
          <w:sz w:val="24"/>
          <w:szCs w:val="24"/>
        </w:rPr>
      </w:pPr>
    </w:p>
    <w:p w14:paraId="27D0186B" w14:textId="77777777" w:rsidR="007C1409" w:rsidRPr="00B130AB" w:rsidRDefault="007C1409" w:rsidP="007C140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Institution’s Record and Capacity Rating (Total Possible 10) - Rating: </w:t>
      </w:r>
    </w:p>
    <w:p w14:paraId="75457A30" w14:textId="77777777" w:rsidR="007C1409" w:rsidRDefault="007C1409" w:rsidP="007C1409">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The proposal demonstrates an institutional record of successful programs in the proposed country, the content area (e.g., media, access to justice), or other (describe) (4)</w:t>
      </w:r>
    </w:p>
    <w:p w14:paraId="056D81EC" w14:textId="77777777" w:rsidR="007C1409" w:rsidRDefault="007C1409" w:rsidP="007C1409">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Personnel and institutional resources are adequate and appropriate to achieve the project's objectives (2)</w:t>
      </w:r>
    </w:p>
    <w:p w14:paraId="551DDF39" w14:textId="77777777" w:rsidR="007C1409" w:rsidRDefault="007C1409" w:rsidP="007C1409">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Roles, responsibilities, and brief bios/resumes are included for primary staff, and demonstrate relevant professional experience (2)</w:t>
      </w:r>
    </w:p>
    <w:p w14:paraId="76097927" w14:textId="77777777" w:rsidR="007C1409" w:rsidRDefault="007C1409" w:rsidP="007C1409">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Applicant is a current/past </w:t>
      </w:r>
      <w:r>
        <w:rPr>
          <w:rFonts w:ascii="Times New Roman" w:hAnsi="Times New Roman"/>
          <w:sz w:val="24"/>
          <w:szCs w:val="24"/>
        </w:rPr>
        <w:t>Embassy</w:t>
      </w:r>
      <w:r w:rsidRPr="00B130AB">
        <w:rPr>
          <w:rFonts w:ascii="Times New Roman" w:hAnsi="Times New Roman"/>
          <w:sz w:val="24"/>
          <w:szCs w:val="24"/>
        </w:rPr>
        <w:t xml:space="preserve"> grantee where performance</w:t>
      </w:r>
      <w:r>
        <w:rPr>
          <w:rFonts w:ascii="Times New Roman" w:hAnsi="Times New Roman"/>
          <w:sz w:val="24"/>
          <w:szCs w:val="24"/>
        </w:rPr>
        <w:t>:</w:t>
      </w:r>
      <w:r w:rsidRPr="00B130AB">
        <w:rPr>
          <w:rFonts w:ascii="Times New Roman" w:hAnsi="Times New Roman"/>
          <w:sz w:val="24"/>
          <w:szCs w:val="24"/>
        </w:rPr>
        <w:t xml:space="preserve"> (2)</w:t>
      </w:r>
    </w:p>
    <w:p w14:paraId="6479B923" w14:textId="77777777" w:rsidR="007C1409" w:rsidRDefault="007C1409" w:rsidP="007C1409">
      <w:pPr>
        <w:pStyle w:val="ListParagraph"/>
        <w:numPr>
          <w:ilvl w:val="0"/>
          <w:numId w:val="6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w:t>
      </w:r>
      <w:r w:rsidRPr="00B130AB">
        <w:rPr>
          <w:rFonts w:ascii="Times New Roman" w:hAnsi="Times New Roman"/>
          <w:sz w:val="24"/>
          <w:szCs w:val="24"/>
        </w:rPr>
        <w:t>as/is on target</w:t>
      </w:r>
    </w:p>
    <w:p w14:paraId="2CC06A2E" w14:textId="77777777" w:rsidR="007C1409" w:rsidRDefault="007C1409" w:rsidP="007C1409">
      <w:pPr>
        <w:pStyle w:val="ListParagraph"/>
        <w:numPr>
          <w:ilvl w:val="0"/>
          <w:numId w:val="6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w:t>
      </w:r>
      <w:r w:rsidRPr="00B130AB">
        <w:rPr>
          <w:rFonts w:ascii="Times New Roman" w:hAnsi="Times New Roman"/>
          <w:sz w:val="24"/>
          <w:szCs w:val="24"/>
        </w:rPr>
        <w:t>howed/shows responsible fiscal management</w:t>
      </w:r>
    </w:p>
    <w:p w14:paraId="6CB620DA" w14:textId="77777777" w:rsidR="007C1409" w:rsidRDefault="007C1409" w:rsidP="007C1409">
      <w:pPr>
        <w:autoSpaceDE w:val="0"/>
        <w:autoSpaceDN w:val="0"/>
        <w:adjustRightInd w:val="0"/>
        <w:spacing w:after="0" w:line="240" w:lineRule="auto"/>
        <w:rPr>
          <w:rFonts w:ascii="Times New Roman" w:hAnsi="Times New Roman" w:cs="Times New Roman"/>
          <w:sz w:val="24"/>
          <w:szCs w:val="24"/>
        </w:rPr>
      </w:pPr>
      <w:r w:rsidRPr="00B130AB">
        <w:rPr>
          <w:rFonts w:ascii="Times New Roman" w:hAnsi="Times New Roman" w:cs="Times New Roman"/>
          <w:sz w:val="24"/>
          <w:szCs w:val="24"/>
        </w:rPr>
        <w:t>OR</w:t>
      </w:r>
    </w:p>
    <w:p w14:paraId="2217499A" w14:textId="77777777" w:rsidR="007C1409" w:rsidRDefault="007C1409" w:rsidP="007C1409">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The proposal is from a NEW APPLICANT and proposal: (2)</w:t>
      </w:r>
    </w:p>
    <w:p w14:paraId="726F5CE7" w14:textId="77777777" w:rsidR="007C1409" w:rsidRDefault="007C1409" w:rsidP="007C1409">
      <w:pPr>
        <w:pStyle w:val="ListParagraph"/>
        <w:numPr>
          <w:ilvl w:val="0"/>
          <w:numId w:val="6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sidRPr="00B130AB">
        <w:rPr>
          <w:rFonts w:ascii="Times New Roman" w:hAnsi="Times New Roman"/>
          <w:sz w:val="24"/>
          <w:szCs w:val="24"/>
        </w:rPr>
        <w:t>emonstrates capacity for responsible fiscal management</w:t>
      </w:r>
    </w:p>
    <w:p w14:paraId="354C0075" w14:textId="77777777" w:rsidR="007C1409" w:rsidRDefault="007C1409" w:rsidP="007C1409">
      <w:pPr>
        <w:pStyle w:val="ListParagraph"/>
        <w:numPr>
          <w:ilvl w:val="0"/>
          <w:numId w:val="6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w:t>
      </w:r>
      <w:r w:rsidRPr="00B130AB">
        <w:rPr>
          <w:rFonts w:ascii="Times New Roman" w:hAnsi="Times New Roman"/>
          <w:sz w:val="24"/>
          <w:szCs w:val="24"/>
        </w:rPr>
        <w:t>llustrates success in similar sized projects</w:t>
      </w:r>
    </w:p>
    <w:p w14:paraId="765CAE9E" w14:textId="77777777" w:rsidR="006D69F2" w:rsidRDefault="006D69F2">
      <w:pPr>
        <w:pStyle w:val="ListParagraph"/>
        <w:autoSpaceDE w:val="0"/>
        <w:autoSpaceDN w:val="0"/>
        <w:adjustRightInd w:val="0"/>
        <w:spacing w:after="0" w:line="240" w:lineRule="auto"/>
        <w:ind w:left="0"/>
        <w:rPr>
          <w:rFonts w:ascii="Times New Roman" w:hAnsi="Times New Roman"/>
          <w:sz w:val="24"/>
          <w:szCs w:val="24"/>
        </w:rPr>
      </w:pPr>
    </w:p>
    <w:p w14:paraId="5CA3DA4F" w14:textId="5CFBACBF"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COST </w:t>
      </w:r>
      <w:r w:rsidR="002114F2">
        <w:rPr>
          <w:rFonts w:ascii="Times New Roman" w:eastAsia="Times New Roman" w:hAnsi="Times New Roman" w:cs="Times New Roman"/>
          <w:b/>
          <w:bCs/>
          <w:sz w:val="24"/>
          <w:szCs w:val="24"/>
        </w:rPr>
        <w:t>REVIEW</w:t>
      </w:r>
    </w:p>
    <w:p w14:paraId="14FAECBB" w14:textId="77777777" w:rsidR="00A6746C" w:rsidRPr="00B130AB" w:rsidRDefault="00A6746C">
      <w:pPr>
        <w:spacing w:after="0" w:line="240" w:lineRule="auto"/>
        <w:rPr>
          <w:rFonts w:ascii="Times New Roman" w:hAnsi="Times New Roman" w:cs="Times New Roman"/>
          <w:sz w:val="24"/>
          <w:szCs w:val="24"/>
        </w:rPr>
      </w:pPr>
    </w:p>
    <w:p w14:paraId="79588837" w14:textId="33DBDA47" w:rsidR="006D69F2" w:rsidRDefault="00C83E1C">
      <w:pPr>
        <w:spacing w:after="0" w:line="240" w:lineRule="auto"/>
        <w:ind w:right="2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0004430E">
        <w:rPr>
          <w:rFonts w:ascii="Times New Roman" w:eastAsia="Times New Roman" w:hAnsi="Times New Roman" w:cs="Times New Roman"/>
          <w:spacing w:val="-1"/>
          <w:sz w:val="24"/>
          <w:szCs w:val="24"/>
        </w:rPr>
        <w:t>assessed</w:t>
      </w:r>
      <w:r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realis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reasonableness, </w:t>
      </w:r>
      <w:proofErr w:type="spellStart"/>
      <w:r w:rsidRPr="00B130AB">
        <w:rPr>
          <w:rFonts w:ascii="Times New Roman" w:eastAsia="Times New Roman" w:hAnsi="Times New Roman" w:cs="Times New Roman"/>
          <w:sz w:val="24"/>
          <w:szCs w:val="24"/>
        </w:rPr>
        <w:t>allowability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proofErr w:type="spellStart"/>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cost</w:t>
      </w:r>
      <w:r w:rsidR="00C32805">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The pre-award </w:t>
      </w:r>
      <w:r w:rsidR="002114F2">
        <w:rPr>
          <w:rFonts w:ascii="Times New Roman" w:eastAsia="Times New Roman" w:hAnsi="Times New Roman" w:cs="Times New Roman"/>
          <w:sz w:val="24"/>
          <w:szCs w:val="24"/>
        </w:rPr>
        <w:t>assessment</w:t>
      </w:r>
      <w:r w:rsidR="002114F2"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nancial expression of the proposed </w:t>
      </w:r>
      <w:r w:rsidRPr="00B130AB">
        <w:rPr>
          <w:rFonts w:ascii="Times New Roman" w:eastAsia="Times New Roman" w:hAnsi="Times New Roman" w:cs="Times New Roman"/>
          <w:sz w:val="24"/>
          <w:szCs w:val="24"/>
        </w:rPr>
        <w:lastRenderedPageBreak/>
        <w:t>project and does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not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contain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costs which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w:t>
      </w:r>
      <w:proofErr w:type="spellStart"/>
      <w:r w:rsidRPr="00B130AB">
        <w:rPr>
          <w:rFonts w:ascii="Times New Roman" w:eastAsia="Times New Roman" w:hAnsi="Times New Roman" w:cs="Times New Roman"/>
          <w:sz w:val="24"/>
          <w:szCs w:val="24"/>
        </w:rPr>
        <w:t>unallocable</w:t>
      </w:r>
      <w:proofErr w:type="spellEnd"/>
      <w:r w:rsidRPr="00B130AB">
        <w:rPr>
          <w:rFonts w:ascii="Times New Roman" w:eastAsia="Times New Roman" w:hAnsi="Times New Roman" w:cs="Times New Roman"/>
          <w:sz w:val="24"/>
          <w:szCs w:val="24"/>
        </w:rPr>
        <w:t xml:space="preserve">, unreasonable, or unallowable. </w:t>
      </w:r>
      <w:r w:rsidR="00C85440">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14:paraId="546E8E5B" w14:textId="77777777" w:rsidR="00A6746C" w:rsidRPr="00B130AB" w:rsidRDefault="00A6746C">
      <w:pPr>
        <w:spacing w:after="0" w:line="240" w:lineRule="auto"/>
        <w:rPr>
          <w:rFonts w:ascii="Times New Roman" w:hAnsi="Times New Roman" w:cs="Times New Roman"/>
          <w:sz w:val="24"/>
          <w:szCs w:val="24"/>
        </w:rPr>
      </w:pPr>
    </w:p>
    <w:p w14:paraId="305813F3" w14:textId="4357F196" w:rsidR="006D69F2" w:rsidRDefault="00C83E1C">
      <w:pPr>
        <w:spacing w:after="0" w:line="240" w:lineRule="auto"/>
        <w:ind w:right="2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nistrative costs </w:t>
      </w:r>
      <w:r w:rsidR="00052DFE" w:rsidRPr="00B130AB">
        <w:rPr>
          <w:rFonts w:ascii="Times New Roman" w:eastAsia="Times New Roman" w:hAnsi="Times New Roman" w:cs="Times New Roman"/>
          <w:sz w:val="24"/>
          <w:szCs w:val="24"/>
        </w:rPr>
        <w:t>are</w:t>
      </w:r>
      <w:r w:rsidRPr="00B130AB">
        <w:rPr>
          <w:rFonts w:ascii="Times New Roman" w:eastAsia="Times New Roman" w:hAnsi="Times New Roman" w:cs="Times New Roman"/>
          <w:sz w:val="24"/>
          <w:szCs w:val="24"/>
        </w:rPr>
        <w:t xml:space="preserv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pleteness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w:t>
      </w:r>
      <w:r w:rsidR="00052DF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w:t>
      </w:r>
      <w:r w:rsidR="00C85440">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14:paraId="3E02116B" w14:textId="629EE987" w:rsidR="006D69F2" w:rsidRDefault="00321F13">
      <w:pPr>
        <w:tabs>
          <w:tab w:val="left" w:pos="7672"/>
        </w:tabs>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14:paraId="7062FBED" w14:textId="77777777" w:rsidR="006D69F2" w:rsidRDefault="00C83E1C">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14:paraId="2067ACEF" w14:textId="77777777" w:rsidR="00752BF3" w:rsidRDefault="00752BF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4620DC9" w14:textId="77777777" w:rsidR="006D69F2" w:rsidRDefault="00752BF3">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SECTION VI – AGENCY CONTACTS</w:t>
      </w:r>
    </w:p>
    <w:p w14:paraId="00B7C45F" w14:textId="77777777" w:rsidR="00752BF3" w:rsidRDefault="00752BF3">
      <w:pPr>
        <w:spacing w:before="14" w:after="0" w:line="260" w:lineRule="exact"/>
        <w:rPr>
          <w:sz w:val="26"/>
          <w:szCs w:val="26"/>
        </w:rPr>
      </w:pPr>
    </w:p>
    <w:p w14:paraId="24F516A7" w14:textId="305EA2F2" w:rsidR="006D69F2" w:rsidRDefault="00752BF3">
      <w:pPr>
        <w:spacing w:after="0" w:line="240" w:lineRule="auto"/>
        <w:ind w:right="73"/>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explanation or interpretation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1"/>
          <w:sz w:val="24"/>
          <w:szCs w:val="24"/>
        </w:rPr>
        <w:t xml:space="preserve">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must request it in writing by the deadline for questions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specified in the cover letter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applications.</w:t>
      </w:r>
      <w:r>
        <w:rPr>
          <w:rFonts w:ascii="Times New Roman" w:eastAsia="Times New Roman" w:hAnsi="Times New Roman" w:cs="Times New Roman"/>
          <w:spacing w:val="12"/>
          <w:sz w:val="24"/>
          <w:szCs w:val="24"/>
        </w:rPr>
        <w:t xml:space="preserve"> </w:t>
      </w:r>
      <w:r w:rsidR="00334A56">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ncerning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ent of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if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lack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p>
    <w:p w14:paraId="6972C99A" w14:textId="77777777" w:rsidR="00752BF3" w:rsidRDefault="00752BF3">
      <w:pPr>
        <w:spacing w:before="16" w:after="0" w:line="260" w:lineRule="exact"/>
        <w:rPr>
          <w:sz w:val="26"/>
          <w:szCs w:val="26"/>
        </w:rPr>
      </w:pPr>
    </w:p>
    <w:p w14:paraId="73AD027B" w14:textId="24766D86" w:rsidR="006D69F2" w:rsidRDefault="00752BF3">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Any questi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ns or comments 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er</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ust be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itted </w:t>
      </w:r>
      <w:r w:rsidR="00CF15DF">
        <w:rPr>
          <w:rFonts w:ascii="Times New Roman" w:eastAsia="Times New Roman" w:hAnsi="Times New Roman" w:cs="Times New Roman"/>
          <w:sz w:val="24"/>
          <w:szCs w:val="24"/>
        </w:rPr>
        <w:t>via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ail to</w:t>
      </w:r>
      <w:r w:rsidR="005611AC">
        <w:rPr>
          <w:rFonts w:ascii="Times New Roman" w:eastAsia="Times New Roman" w:hAnsi="Times New Roman" w:cs="Times New Roman"/>
          <w:sz w:val="24"/>
          <w:szCs w:val="24"/>
        </w:rPr>
        <w:t xml:space="preserve"> </w:t>
      </w:r>
      <w:hyperlink r:id="rId35" w:history="1">
        <w:r w:rsidR="005611AC" w:rsidRPr="003C716E">
          <w:rPr>
            <w:rStyle w:val="Hyperlink"/>
            <w:rFonts w:ascii="Times New Roman" w:eastAsia="Times New Roman" w:hAnsi="Times New Roman" w:cs="Times New Roman"/>
            <w:sz w:val="24"/>
            <w:szCs w:val="24"/>
          </w:rPr>
          <w:t>BelmopanCARSIESF@state.gov</w:t>
        </w:r>
      </w:hyperlink>
      <w:r w:rsidR="0056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w:t>
      </w:r>
      <w:r w:rsidR="001518F2">
        <w:rPr>
          <w:rFonts w:ascii="Times New Roman" w:eastAsia="Times New Roman" w:hAnsi="Times New Roman" w:cs="Times New Roman"/>
          <w:color w:val="000000"/>
          <w:sz w:val="24"/>
          <w:szCs w:val="24"/>
        </w:rPr>
        <w:t xml:space="preserve">May </w:t>
      </w:r>
      <w:r w:rsidR="0066570A">
        <w:rPr>
          <w:rFonts w:ascii="Times New Roman" w:eastAsia="Times New Roman" w:hAnsi="Times New Roman" w:cs="Times New Roman"/>
          <w:color w:val="000000"/>
          <w:sz w:val="24"/>
          <w:szCs w:val="24"/>
        </w:rPr>
        <w:t>10</w:t>
      </w:r>
      <w:r w:rsidR="00CF15DF">
        <w:rPr>
          <w:rFonts w:ascii="Times New Roman" w:eastAsia="Times New Roman" w:hAnsi="Times New Roman" w:cs="Times New Roman"/>
          <w:color w:val="000000"/>
          <w:sz w:val="24"/>
          <w:szCs w:val="24"/>
        </w:rPr>
        <w:t>, 201</w:t>
      </w:r>
      <w:r w:rsidR="00AF465F">
        <w:rPr>
          <w:rFonts w:ascii="Times New Roman" w:eastAsia="Times New Roman" w:hAnsi="Times New Roman" w:cs="Times New Roman"/>
          <w:color w:val="000000"/>
          <w:sz w:val="24"/>
          <w:szCs w:val="24"/>
        </w:rPr>
        <w:t>8</w:t>
      </w:r>
      <w:r>
        <w:rPr>
          <w:rFonts w:ascii="Times New Roman" w:eastAsia="Times New Roman" w:hAnsi="Times New Roman" w:cs="Times New Roman"/>
          <w:sz w:val="24"/>
          <w:szCs w:val="24"/>
        </w:rPr>
        <w:t>.</w:t>
      </w:r>
    </w:p>
    <w:p w14:paraId="4F450FA2" w14:textId="77777777" w:rsidR="00752BF3" w:rsidRDefault="00752BF3">
      <w:pPr>
        <w:spacing w:before="1" w:after="0" w:line="120" w:lineRule="exact"/>
        <w:rPr>
          <w:sz w:val="12"/>
          <w:szCs w:val="12"/>
        </w:rPr>
      </w:pPr>
    </w:p>
    <w:p w14:paraId="2775A9DF" w14:textId="77777777" w:rsidR="00752BF3" w:rsidRDefault="00752BF3">
      <w:pPr>
        <w:spacing w:after="0" w:line="200" w:lineRule="exact"/>
        <w:rPr>
          <w:sz w:val="20"/>
          <w:szCs w:val="20"/>
        </w:rPr>
      </w:pPr>
    </w:p>
    <w:p w14:paraId="680298B1" w14:textId="77777777" w:rsidR="00752BF3" w:rsidRDefault="00752BF3">
      <w:pPr>
        <w:spacing w:after="0" w:line="200" w:lineRule="exact"/>
        <w:rPr>
          <w:sz w:val="20"/>
          <w:szCs w:val="20"/>
        </w:rPr>
      </w:pPr>
    </w:p>
    <w:p w14:paraId="46A89F7C" w14:textId="77777777" w:rsidR="006D69F2" w:rsidRDefault="00752BF3">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p>
    <w:p w14:paraId="4DFB2213" w14:textId="77777777" w:rsidR="006D69F2" w:rsidRDefault="006D69F2">
      <w:pPr>
        <w:spacing w:after="0" w:line="240" w:lineRule="auto"/>
        <w:ind w:right="-20"/>
        <w:rPr>
          <w:rFonts w:ascii="Times New Roman" w:eastAsia="Times New Roman" w:hAnsi="Times New Roman" w:cs="Times New Roman"/>
          <w:b/>
          <w:bCs/>
          <w:sz w:val="24"/>
          <w:szCs w:val="24"/>
        </w:rPr>
      </w:pPr>
    </w:p>
    <w:p w14:paraId="36571E6D" w14:textId="77777777" w:rsidR="006E40E1" w:rsidRDefault="006E40E1">
      <w:pPr>
        <w:spacing w:after="0" w:line="240" w:lineRule="auto"/>
      </w:pPr>
    </w:p>
    <w:p w14:paraId="4737082D" w14:textId="77777777" w:rsidR="00C212B8" w:rsidRDefault="00C212B8">
      <w:r>
        <w:br w:type="page"/>
      </w:r>
    </w:p>
    <w:p w14:paraId="668CB2E5" w14:textId="0B74B1D9" w:rsidR="00C212B8" w:rsidRPr="00C06E86" w:rsidRDefault="009047FB" w:rsidP="00C06E86">
      <w:pPr>
        <w:widowControl/>
        <w:spacing w:after="0" w:line="240" w:lineRule="auto"/>
        <w:jc w:val="center"/>
        <w:rPr>
          <w:rFonts w:ascii="Times New Roman" w:eastAsia="Times New Roman" w:hAnsi="Times New Roman" w:cs="Times New Roman"/>
          <w:b/>
          <w:bCs/>
          <w:sz w:val="24"/>
          <w:szCs w:val="24"/>
        </w:rPr>
      </w:pPr>
      <w:r w:rsidRPr="00C06E86">
        <w:rPr>
          <w:rFonts w:ascii="Times New Roman" w:eastAsia="Times New Roman" w:hAnsi="Times New Roman" w:cs="Times New Roman"/>
          <w:b/>
          <w:sz w:val="24"/>
          <w:szCs w:val="24"/>
        </w:rPr>
        <w:lastRenderedPageBreak/>
        <w:t xml:space="preserve">TAB F:  </w:t>
      </w:r>
      <w:r w:rsidR="00C212B8" w:rsidRPr="00C06E86">
        <w:rPr>
          <w:rFonts w:ascii="Times New Roman" w:eastAsia="Times New Roman" w:hAnsi="Times New Roman" w:cs="Times New Roman"/>
          <w:b/>
          <w:sz w:val="24"/>
          <w:szCs w:val="24"/>
        </w:rPr>
        <w:t>CARSI Economic Support Funds</w:t>
      </w:r>
      <w:r w:rsidRPr="00C06E86">
        <w:rPr>
          <w:rFonts w:ascii="Times New Roman" w:eastAsia="Times New Roman" w:hAnsi="Times New Roman" w:cs="Times New Roman"/>
          <w:b/>
          <w:bCs/>
          <w:sz w:val="24"/>
          <w:szCs w:val="24"/>
        </w:rPr>
        <w:t xml:space="preserve"> </w:t>
      </w:r>
      <w:r w:rsidR="00C212B8" w:rsidRPr="00C06E86">
        <w:rPr>
          <w:rFonts w:ascii="Times New Roman" w:eastAsia="Times New Roman" w:hAnsi="Times New Roman" w:cs="Times New Roman"/>
          <w:b/>
          <w:bCs/>
          <w:sz w:val="24"/>
          <w:szCs w:val="24"/>
        </w:rPr>
        <w:t>Project Proposal Cover Sheet</w:t>
      </w:r>
    </w:p>
    <w:p w14:paraId="3EB7F6D3" w14:textId="77777777" w:rsidR="00C212B8" w:rsidRPr="00C06E86" w:rsidRDefault="00C212B8" w:rsidP="00C06E86">
      <w:pPr>
        <w:widowControl/>
        <w:spacing w:after="0" w:line="240" w:lineRule="auto"/>
        <w:rPr>
          <w:rFonts w:ascii="Times New Roman" w:eastAsia="Times New Roman" w:hAnsi="Times New Roman" w:cs="Times New Roman"/>
          <w:b/>
          <w:bCs/>
          <w:sz w:val="24"/>
          <w:szCs w:val="24"/>
        </w:rPr>
      </w:pPr>
    </w:p>
    <w:p w14:paraId="3284CB41" w14:textId="77777777" w:rsidR="00C212B8" w:rsidRPr="00C06E86" w:rsidRDefault="00C212B8" w:rsidP="00C06E86">
      <w:pPr>
        <w:widowControl/>
        <w:spacing w:after="0" w:line="240" w:lineRule="auto"/>
        <w:rPr>
          <w:rFonts w:ascii="Times New Roman" w:eastAsia="Times New Roman" w:hAnsi="Times New Roman" w:cs="Times New Roman"/>
          <w:sz w:val="24"/>
          <w:szCs w:val="24"/>
        </w:rPr>
      </w:pPr>
    </w:p>
    <w:p w14:paraId="2B7644D9" w14:textId="77777777" w:rsidR="00C212B8" w:rsidRPr="00C212B8" w:rsidRDefault="00C212B8" w:rsidP="004735CF">
      <w:pPr>
        <w:widowControl/>
        <w:spacing w:after="0" w:line="240" w:lineRule="auto"/>
        <w:rPr>
          <w:rFonts w:ascii="Times New Roman" w:eastAsia="Times New Roman" w:hAnsi="Times New Roman" w:cs="Times New Roman"/>
          <w:sz w:val="24"/>
          <w:szCs w:val="24"/>
          <w:u w:val="single"/>
        </w:rPr>
      </w:pPr>
      <w:r w:rsidRPr="00C212B8">
        <w:rPr>
          <w:rFonts w:ascii="Times New Roman" w:eastAsia="Times New Roman" w:hAnsi="Times New Roman" w:cs="Times New Roman"/>
          <w:sz w:val="24"/>
          <w:szCs w:val="24"/>
        </w:rPr>
        <w:t xml:space="preserve">Country: </w:t>
      </w:r>
      <w:r w:rsidRPr="00C212B8">
        <w:rPr>
          <w:rFonts w:ascii="Times New Roman" w:eastAsia="Times New Roman" w:hAnsi="Times New Roman" w:cs="Times New Roman"/>
          <w:b/>
          <w:sz w:val="24"/>
          <w:szCs w:val="24"/>
        </w:rPr>
        <w:t>BELIZE</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 xml:space="preserve">                      Project No. </w:t>
      </w:r>
      <w:r w:rsidRPr="00C212B8">
        <w:rPr>
          <w:rFonts w:ascii="Times New Roman" w:eastAsia="Times New Roman" w:hAnsi="Times New Roman" w:cs="Times New Roman"/>
          <w:color w:val="A6A6A6" w:themeColor="background1" w:themeShade="A6"/>
          <w:sz w:val="24"/>
          <w:szCs w:val="24"/>
          <w:u w:val="single"/>
        </w:rPr>
        <w:t>(To be assigned by U.S. Embassy)</w:t>
      </w:r>
    </w:p>
    <w:p w14:paraId="733BF034" w14:textId="77777777" w:rsidR="00C212B8" w:rsidRPr="00C212B8" w:rsidRDefault="00C212B8" w:rsidP="004316DA">
      <w:pPr>
        <w:widowControl/>
        <w:spacing w:after="0" w:line="240" w:lineRule="auto"/>
        <w:rPr>
          <w:rFonts w:ascii="Times New Roman" w:eastAsia="Times New Roman" w:hAnsi="Times New Roman" w:cs="Times New Roman"/>
          <w:sz w:val="24"/>
          <w:szCs w:val="24"/>
          <w:u w:val="single"/>
        </w:rPr>
      </w:pPr>
    </w:p>
    <w:p w14:paraId="5D7ADDA5"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Date of Submission: ___________________</w:t>
      </w:r>
    </w:p>
    <w:p w14:paraId="4D95EC5D"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0B999B6F"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Title: _____________________________________________________________</w:t>
      </w:r>
    </w:p>
    <w:p w14:paraId="1EEC972A"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756FF5AE" w14:textId="77777777" w:rsidR="00C212B8" w:rsidRPr="00C212B8" w:rsidRDefault="00C212B8">
      <w:pPr>
        <w:widowControl/>
        <w:spacing w:after="0" w:line="240" w:lineRule="auto"/>
        <w:rPr>
          <w:rFonts w:ascii="Times New Roman" w:eastAsia="Times New Roman" w:hAnsi="Times New Roman" w:cs="Times New Roman"/>
          <w:b/>
          <w:bCs/>
          <w:sz w:val="24"/>
          <w:szCs w:val="24"/>
        </w:rPr>
      </w:pPr>
    </w:p>
    <w:p w14:paraId="633102BA"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Name of Organization: _____________________________________________________</w:t>
      </w:r>
    </w:p>
    <w:p w14:paraId="6A4296C6"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179F17C7"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Mailing Address: _________________________________________________________</w:t>
      </w:r>
    </w:p>
    <w:p w14:paraId="4D5FEBB5"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73E2645B"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Street Address: ___________________________________________________________</w:t>
      </w:r>
    </w:p>
    <w:p w14:paraId="4F30DC96"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208B4521"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 xml:space="preserve">Telephone: _____________________________     Fax: ___________________________   </w:t>
      </w:r>
    </w:p>
    <w:p w14:paraId="19E7C647"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6BAE499D"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Alternate Telephone: _______________________ E-Mail: ________________________</w:t>
      </w:r>
    </w:p>
    <w:p w14:paraId="184AF23D"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0E3BDEB6"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Principal Officer: ________________________________________ (name and position)</w:t>
      </w:r>
    </w:p>
    <w:p w14:paraId="29DBA9B6"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6B0A6A6E" w14:textId="77777777" w:rsidR="00C212B8" w:rsidRPr="00C212B8" w:rsidRDefault="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Contact: _________________________________________ (name and position)</w:t>
      </w:r>
    </w:p>
    <w:p w14:paraId="09A1EA76"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23AC64F2" w14:textId="77777777" w:rsidR="00C212B8" w:rsidRPr="00C212B8" w:rsidRDefault="00C212B8">
      <w:pPr>
        <w:widowControl/>
        <w:spacing w:after="0" w:line="240" w:lineRule="auto"/>
        <w:rPr>
          <w:rFonts w:ascii="Times New Roman" w:eastAsia="Times New Roman" w:hAnsi="Times New Roman" w:cs="Times New Roman"/>
          <w:sz w:val="24"/>
          <w:szCs w:val="24"/>
        </w:rPr>
      </w:pPr>
    </w:p>
    <w:p w14:paraId="27A9549C" w14:textId="67B0FC62" w:rsidR="00C212B8" w:rsidRPr="00C212B8" w:rsidRDefault="00C212B8" w:rsidP="00C06E86">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Proposed Project Duration</w:t>
      </w:r>
      <w:r w:rsidR="00585A6E">
        <w:rPr>
          <w:rFonts w:ascii="Times New Roman" w:eastAsia="Times New Roman" w:hAnsi="Times New Roman" w:cs="Times New Roman"/>
          <w:sz w:val="24"/>
          <w:szCs w:val="24"/>
        </w:rPr>
        <w:t xml:space="preserve"> (not more than two years</w:t>
      </w:r>
      <w:r w:rsidR="00C06E86">
        <w:rPr>
          <w:rFonts w:ascii="Times New Roman" w:eastAsia="Times New Roman" w:hAnsi="Times New Roman" w:cs="Times New Roman"/>
          <w:sz w:val="24"/>
          <w:szCs w:val="24"/>
        </w:rPr>
        <w:t>)</w:t>
      </w:r>
      <w:r w:rsidRPr="00C212B8">
        <w:rPr>
          <w:rFonts w:ascii="Times New Roman" w:eastAsia="Times New Roman" w:hAnsi="Times New Roman" w:cs="Times New Roman"/>
          <w:sz w:val="24"/>
          <w:szCs w:val="24"/>
        </w:rPr>
        <w:t>:</w:t>
      </w:r>
      <w:r w:rsidR="00585A6E">
        <w:rPr>
          <w:rFonts w:ascii="Times New Roman" w:eastAsia="Times New Roman" w:hAnsi="Times New Roman" w:cs="Times New Roman"/>
          <w:sz w:val="24"/>
          <w:szCs w:val="24"/>
        </w:rPr>
        <w:t xml:space="preserve"> _____________________________</w:t>
      </w:r>
    </w:p>
    <w:p w14:paraId="261F9D18" w14:textId="77777777" w:rsidR="00C212B8" w:rsidRPr="00C212B8" w:rsidRDefault="00C212B8" w:rsidP="00C06E86">
      <w:pPr>
        <w:widowControl/>
        <w:spacing w:after="0" w:line="240" w:lineRule="auto"/>
        <w:rPr>
          <w:rFonts w:ascii="Times New Roman" w:eastAsia="Times New Roman" w:hAnsi="Times New Roman" w:cs="Times New Roman"/>
          <w:sz w:val="24"/>
          <w:szCs w:val="24"/>
        </w:rPr>
      </w:pPr>
    </w:p>
    <w:p w14:paraId="25DA72F1" w14:textId="77777777" w:rsidR="00C212B8" w:rsidRPr="00C212B8" w:rsidRDefault="00C212B8" w:rsidP="00C06E86">
      <w:pPr>
        <w:widowControl/>
        <w:spacing w:after="0" w:line="240" w:lineRule="auto"/>
        <w:rPr>
          <w:rFonts w:ascii="Times New Roman" w:eastAsia="Times New Roman" w:hAnsi="Times New Roman" w:cs="Times New Roman"/>
          <w:b/>
          <w:bCs/>
          <w:sz w:val="24"/>
          <w:szCs w:val="24"/>
        </w:rPr>
      </w:pPr>
      <w:r w:rsidRPr="00C212B8">
        <w:rPr>
          <w:rFonts w:ascii="Times New Roman" w:eastAsia="Times New Roman" w:hAnsi="Times New Roman" w:cs="Times New Roman"/>
          <w:b/>
          <w:bCs/>
          <w:sz w:val="24"/>
          <w:szCs w:val="24"/>
        </w:rPr>
        <w:t>FINANCES:</w:t>
      </w:r>
    </w:p>
    <w:p w14:paraId="48785D7E" w14:textId="77777777" w:rsidR="00C212B8" w:rsidRPr="00C212B8" w:rsidRDefault="00C212B8" w:rsidP="00C06E86">
      <w:pPr>
        <w:widowControl/>
        <w:spacing w:after="0" w:line="240" w:lineRule="auto"/>
        <w:rPr>
          <w:rFonts w:ascii="Times New Roman" w:eastAsia="Times New Roman" w:hAnsi="Times New Roman" w:cs="Times New Roman"/>
          <w:b/>
          <w:bCs/>
          <w:sz w:val="24"/>
          <w:szCs w:val="24"/>
        </w:rPr>
      </w:pPr>
    </w:p>
    <w:p w14:paraId="4CA791B9" w14:textId="0EB663A0"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ESF Funds Request</w:t>
      </w:r>
      <w:r w:rsidR="001E6426">
        <w:rPr>
          <w:rFonts w:ascii="Times New Roman" w:eastAsia="Times New Roman" w:hAnsi="Times New Roman" w:cs="Times New Roman"/>
          <w:sz w:val="24"/>
          <w:szCs w:val="20"/>
        </w:rPr>
        <w:t>ed</w:t>
      </w:r>
      <w:r w:rsidRPr="00C212B8">
        <w:rPr>
          <w:rFonts w:ascii="Times New Roman" w:eastAsia="Times New Roman" w:hAnsi="Times New Roman" w:cs="Times New Roman"/>
          <w:sz w:val="24"/>
          <w:szCs w:val="20"/>
        </w:rPr>
        <w:tab/>
        <w:t xml:space="preserve">   __________ (US$)</w:t>
      </w:r>
    </w:p>
    <w:p w14:paraId="5E16D136" w14:textId="53D88312" w:rsidR="001E6426" w:rsidRDefault="001E6426" w:rsidP="00C06E86">
      <w:pPr>
        <w:widowControl/>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Total Cost Share </w:t>
      </w:r>
      <w:r w:rsidRPr="001E6426">
        <w:rPr>
          <w:rFonts w:ascii="Times New Roman" w:eastAsia="Times New Roman" w:hAnsi="Times New Roman" w:cs="Times New Roman"/>
          <w:i/>
          <w:sz w:val="24"/>
          <w:szCs w:val="20"/>
        </w:rPr>
        <w:t xml:space="preserve">(optional)       </w:t>
      </w:r>
      <w:r>
        <w:rPr>
          <w:rFonts w:ascii="Times New Roman" w:eastAsia="Times New Roman" w:hAnsi="Times New Roman" w:cs="Times New Roman"/>
          <w:sz w:val="24"/>
          <w:szCs w:val="20"/>
        </w:rPr>
        <w:t xml:space="preserve">__________ (US$) </w:t>
      </w:r>
    </w:p>
    <w:p w14:paraId="538E5613" w14:textId="30E6701D"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Total Project Cost                     </w:t>
      </w:r>
      <w:r w:rsidR="003457E7">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__________ (US$)</w:t>
      </w:r>
    </w:p>
    <w:p w14:paraId="1688F803"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p>
    <w:p w14:paraId="1F9F4E27"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p>
    <w:p w14:paraId="3D85F773"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The following items are required in your proposal:</w:t>
      </w:r>
    </w:p>
    <w:p w14:paraId="5772C2FA"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p>
    <w:p w14:paraId="68AEE69B"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Cover Sheet (This page filled in)</w:t>
      </w:r>
    </w:p>
    <w:p w14:paraId="18D1B6D5"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Completed and signed SF-424, SF-424a and SF424b, submitted to grants.gov</w:t>
      </w:r>
    </w:p>
    <w:p w14:paraId="405FB9C8"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Table of Contents</w:t>
      </w:r>
    </w:p>
    <w:p w14:paraId="33671489"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Executive Summary </w:t>
      </w:r>
    </w:p>
    <w:p w14:paraId="148B8E4F"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Proposal Narrative</w:t>
      </w:r>
    </w:p>
    <w:p w14:paraId="48DF2B90"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Budget Narrative</w:t>
      </w:r>
    </w:p>
    <w:p w14:paraId="34971C5D"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Detailed Line-Item Budget </w:t>
      </w:r>
    </w:p>
    <w:p w14:paraId="2427E897" w14:textId="77777777" w:rsidR="00C212B8" w:rsidRPr="00C212B8" w:rsidRDefault="00C212B8" w:rsidP="00C06E86">
      <w:pPr>
        <w:widowControl/>
        <w:spacing w:after="0" w:line="240" w:lineRule="auto"/>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Additional attachments:  Organizational Capability; Monitoring and Evaluation Plan; </w:t>
      </w:r>
    </w:p>
    <w:p w14:paraId="2A12A34D" w14:textId="1D31297E" w:rsidR="00C212B8" w:rsidRPr="00C212B8" w:rsidRDefault="00C212B8" w:rsidP="00C06E86">
      <w:pPr>
        <w:widowControl/>
        <w:spacing w:after="0" w:line="240" w:lineRule="auto"/>
        <w:ind w:left="720" w:hanging="720"/>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ab/>
        <w:t>Resumes of Key Persons; Proof of Organization’s Legal Status</w:t>
      </w:r>
      <w:r w:rsidR="00547AA5">
        <w:rPr>
          <w:rFonts w:ascii="Times New Roman" w:eastAsia="Times New Roman" w:hAnsi="Times New Roman" w:cs="Times New Roman"/>
          <w:sz w:val="24"/>
          <w:szCs w:val="20"/>
        </w:rPr>
        <w:t xml:space="preserve">; </w:t>
      </w:r>
      <w:r w:rsidR="00547AA5" w:rsidRPr="00C06E86">
        <w:rPr>
          <w:rFonts w:ascii="Times New Roman" w:eastAsia="Times New Roman" w:hAnsi="Times New Roman" w:cs="Times New Roman"/>
          <w:sz w:val="24"/>
          <w:szCs w:val="20"/>
        </w:rPr>
        <w:t>Letter of Support from Government agency (</w:t>
      </w:r>
      <w:proofErr w:type="spellStart"/>
      <w:r w:rsidR="00547AA5" w:rsidRPr="00C06E86">
        <w:rPr>
          <w:rFonts w:ascii="Times New Roman" w:eastAsia="Times New Roman" w:hAnsi="Times New Roman" w:cs="Times New Roman"/>
          <w:sz w:val="24"/>
          <w:szCs w:val="20"/>
        </w:rPr>
        <w:t>ies</w:t>
      </w:r>
      <w:proofErr w:type="spellEnd"/>
      <w:r w:rsidR="00547AA5" w:rsidRPr="00C06E86">
        <w:rPr>
          <w:rFonts w:ascii="Times New Roman" w:eastAsia="Times New Roman" w:hAnsi="Times New Roman" w:cs="Times New Roman"/>
          <w:sz w:val="24"/>
          <w:szCs w:val="20"/>
        </w:rPr>
        <w:t>) you will be partnering with</w:t>
      </w:r>
    </w:p>
    <w:p w14:paraId="280F8E86" w14:textId="77777777" w:rsidR="00A6746C" w:rsidRDefault="00A6746C" w:rsidP="004735CF">
      <w:pPr>
        <w:spacing w:after="0" w:line="240" w:lineRule="auto"/>
      </w:pPr>
    </w:p>
    <w:sectPr w:rsidR="00A6746C" w:rsidSect="005D20D8">
      <w:pgSz w:w="12240" w:h="15840"/>
      <w:pgMar w:top="1380" w:right="1720" w:bottom="280" w:left="134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21AA57" w16cid:durableId="1E5B9160"/>
  <w16cid:commentId w16cid:paraId="0F6C2EE1" w16cid:durableId="1E5B9161"/>
  <w16cid:commentId w16cid:paraId="28FC7514" w16cid:durableId="1E5B9162"/>
  <w16cid:commentId w16cid:paraId="55BB918E" w16cid:durableId="1E5B9163"/>
  <w16cid:commentId w16cid:paraId="4A5684A4" w16cid:durableId="1E5B9164"/>
  <w16cid:commentId w16cid:paraId="134FF4C6" w16cid:durableId="1E5B9165"/>
  <w16cid:commentId w16cid:paraId="237C17BA" w16cid:durableId="1E5B9166"/>
  <w16cid:commentId w16cid:paraId="7219BE74" w16cid:durableId="1E5B9167"/>
  <w16cid:commentId w16cid:paraId="7227413D" w16cid:durableId="1E5B9168"/>
  <w16cid:commentId w16cid:paraId="6FBBAFAA" w16cid:durableId="1E5B9169"/>
  <w16cid:commentId w16cid:paraId="4C56C037" w16cid:durableId="1E5B916A"/>
  <w16cid:commentId w16cid:paraId="7A05F7A9" w16cid:durableId="1E5B916B"/>
  <w16cid:commentId w16cid:paraId="17B04BF2" w16cid:durableId="1E5B916C"/>
  <w16cid:commentId w16cid:paraId="12C47974" w16cid:durableId="1E5B916D"/>
  <w16cid:commentId w16cid:paraId="37117139" w16cid:durableId="1E5B916E"/>
  <w16cid:commentId w16cid:paraId="514A162E" w16cid:durableId="1E5B91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DA65D" w14:textId="77777777" w:rsidR="0066570A" w:rsidRDefault="0066570A" w:rsidP="00A6746C">
      <w:pPr>
        <w:spacing w:after="0" w:line="240" w:lineRule="auto"/>
      </w:pPr>
      <w:r>
        <w:separator/>
      </w:r>
    </w:p>
  </w:endnote>
  <w:endnote w:type="continuationSeparator" w:id="0">
    <w:p w14:paraId="20F1E9B3" w14:textId="77777777" w:rsidR="0066570A" w:rsidRDefault="0066570A" w:rsidP="00A6746C">
      <w:pPr>
        <w:spacing w:after="0" w:line="240" w:lineRule="auto"/>
      </w:pPr>
      <w:r>
        <w:continuationSeparator/>
      </w:r>
    </w:p>
  </w:endnote>
  <w:endnote w:type="continuationNotice" w:id="1">
    <w:p w14:paraId="29092F59" w14:textId="77777777" w:rsidR="0066570A" w:rsidRDefault="00665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0F6A4" w14:textId="77777777" w:rsidR="00CE1B69" w:rsidRDefault="00CE1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62819988"/>
      <w:docPartObj>
        <w:docPartGallery w:val="Page Numbers (Bottom of Page)"/>
        <w:docPartUnique/>
      </w:docPartObj>
    </w:sdtPr>
    <w:sdtEndPr>
      <w:rPr>
        <w:noProof/>
      </w:rPr>
    </w:sdtEndPr>
    <w:sdtContent>
      <w:p w14:paraId="72C1CB54" w14:textId="55144F55" w:rsidR="0066570A" w:rsidRPr="0051655E" w:rsidRDefault="0066570A">
        <w:pPr>
          <w:pStyle w:val="Footer"/>
          <w:jc w:val="center"/>
          <w:rPr>
            <w:rFonts w:ascii="Times New Roman" w:hAnsi="Times New Roman" w:cs="Times New Roman"/>
          </w:rPr>
        </w:pPr>
        <w:r w:rsidRPr="0051655E">
          <w:rPr>
            <w:rFonts w:ascii="Times New Roman" w:hAnsi="Times New Roman" w:cs="Times New Roman"/>
          </w:rPr>
          <w:fldChar w:fldCharType="begin"/>
        </w:r>
        <w:r w:rsidRPr="0051655E">
          <w:rPr>
            <w:rFonts w:ascii="Times New Roman" w:hAnsi="Times New Roman" w:cs="Times New Roman"/>
          </w:rPr>
          <w:instrText xml:space="preserve"> PAGE   \* MERGEFORMAT </w:instrText>
        </w:r>
        <w:r w:rsidRPr="0051655E">
          <w:rPr>
            <w:rFonts w:ascii="Times New Roman" w:hAnsi="Times New Roman" w:cs="Times New Roman"/>
          </w:rPr>
          <w:fldChar w:fldCharType="separate"/>
        </w:r>
        <w:r w:rsidR="00340C75">
          <w:rPr>
            <w:rFonts w:ascii="Times New Roman" w:hAnsi="Times New Roman" w:cs="Times New Roman"/>
            <w:noProof/>
          </w:rPr>
          <w:t>4</w:t>
        </w:r>
        <w:r w:rsidRPr="0051655E">
          <w:rPr>
            <w:rFonts w:ascii="Times New Roman" w:hAnsi="Times New Roman" w:cs="Times New Roman"/>
            <w:noProof/>
          </w:rPr>
          <w:fldChar w:fldCharType="end"/>
        </w:r>
      </w:p>
    </w:sdtContent>
  </w:sdt>
  <w:p w14:paraId="704651A7" w14:textId="77777777" w:rsidR="0066570A" w:rsidRDefault="00665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BF060" w14:textId="77777777" w:rsidR="00CE1B69" w:rsidRDefault="00CE1B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FFDD" w14:textId="77777777" w:rsidR="0066570A" w:rsidRDefault="0066570A">
    <w:pPr>
      <w:spacing w:after="0" w:line="200" w:lineRule="exact"/>
      <w:rPr>
        <w:sz w:val="20"/>
        <w:szCs w:val="20"/>
      </w:rPr>
    </w:pPr>
    <w:r>
      <w:rPr>
        <w:noProof/>
      </w:rPr>
      <mc:AlternateContent>
        <mc:Choice Requires="wps">
          <w:drawing>
            <wp:anchor distT="0" distB="0" distL="114300" distR="114300" simplePos="0" relativeHeight="251656192" behindDoc="1" locked="0" layoutInCell="1" allowOverlap="1" wp14:anchorId="6F5EDE33" wp14:editId="7D5E9AEB">
              <wp:simplePos x="0" y="0"/>
              <wp:positionH relativeFrom="page">
                <wp:posOffset>3790950</wp:posOffset>
              </wp:positionH>
              <wp:positionV relativeFrom="page">
                <wp:posOffset>9444355</wp:posOffset>
              </wp:positionV>
              <wp:extent cx="191135" cy="165100"/>
              <wp:effectExtent l="0" t="0" r="0" b="127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4209A" w14:textId="0CB86EC1" w:rsidR="0066570A" w:rsidRDefault="0066570A">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340C75">
                            <w:rPr>
                              <w:rFonts w:ascii="Times New Roman" w:eastAsia="Times New Roman" w:hAnsi="Times New Roman" w:cs="Times New Roman"/>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EDE33" id="_x0000_t202" coordsize="21600,21600" o:spt="202" path="m,l,21600r21600,l21600,xe">
              <v:stroke joinstyle="miter"/>
              <v:path gradientshapeok="t" o:connecttype="rect"/>
            </v:shapetype>
            <v:shape id="Text Box 18" o:spid="_x0000_s1026"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" filled="f" stroked="f">
              <v:textbox inset="0,0,0,0">
                <w:txbxContent>
                  <w:p w14:paraId="1C94209A" w14:textId="0CB86EC1" w:rsidR="0066570A" w:rsidRDefault="0066570A">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340C75">
                      <w:rPr>
                        <w:rFonts w:ascii="Times New Roman" w:eastAsia="Times New Roman" w:hAnsi="Times New Roman" w:cs="Times New Roman"/>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9DBD5" w14:textId="77777777" w:rsidR="0066570A" w:rsidRDefault="0066570A" w:rsidP="00A6746C">
      <w:pPr>
        <w:spacing w:after="0" w:line="240" w:lineRule="auto"/>
      </w:pPr>
      <w:r>
        <w:separator/>
      </w:r>
    </w:p>
  </w:footnote>
  <w:footnote w:type="continuationSeparator" w:id="0">
    <w:p w14:paraId="37F4398E" w14:textId="77777777" w:rsidR="0066570A" w:rsidRDefault="0066570A" w:rsidP="00A6746C">
      <w:pPr>
        <w:spacing w:after="0" w:line="240" w:lineRule="auto"/>
      </w:pPr>
      <w:r>
        <w:continuationSeparator/>
      </w:r>
    </w:p>
  </w:footnote>
  <w:footnote w:type="continuationNotice" w:id="1">
    <w:p w14:paraId="4B644396" w14:textId="77777777" w:rsidR="0066570A" w:rsidRDefault="006657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F792" w14:textId="77777777" w:rsidR="00CE1B69" w:rsidRDefault="00CE1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F5491" w14:textId="6FF3A5A8" w:rsidR="0066570A" w:rsidRPr="005D20D8" w:rsidRDefault="0066570A" w:rsidP="0051655E">
    <w:pPr>
      <w:spacing w:after="0" w:line="225" w:lineRule="exact"/>
      <w:ind w:right="1"/>
      <w:jc w:val="center"/>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NOFO Number:</w:t>
    </w:r>
    <w:r w:rsidR="00CE1B69">
      <w:rPr>
        <w:rFonts w:ascii="Times New Roman" w:eastAsia="Times New Roman" w:hAnsi="Times New Roman" w:cs="Times New Roman"/>
        <w:spacing w:val="-1"/>
        <w:sz w:val="20"/>
        <w:szCs w:val="20"/>
      </w:rPr>
      <w:t xml:space="preserve"> BH200-1</w:t>
    </w:r>
    <w:r w:rsidR="00F84CBF">
      <w:rPr>
        <w:rFonts w:ascii="Times New Roman" w:eastAsia="Times New Roman" w:hAnsi="Times New Roman" w:cs="Times New Roman"/>
        <w:spacing w:val="-1"/>
        <w:sz w:val="20"/>
        <w:szCs w:val="20"/>
      </w:rPr>
      <w:t>8</w:t>
    </w:r>
    <w:r w:rsidR="00CE1B69">
      <w:rPr>
        <w:rFonts w:ascii="Times New Roman" w:eastAsia="Times New Roman" w:hAnsi="Times New Roman" w:cs="Times New Roman"/>
        <w:spacing w:val="-1"/>
        <w:sz w:val="20"/>
        <w:szCs w:val="20"/>
      </w:rPr>
      <w:t>-GR-200-WHA</w:t>
    </w:r>
  </w:p>
  <w:p w14:paraId="2CABE75D" w14:textId="6F2D8FE3" w:rsidR="0066570A" w:rsidRDefault="0066570A" w:rsidP="0051655E">
    <w:pPr>
      <w:spacing w:before="3" w:after="0" w:line="230" w:lineRule="exact"/>
      <w:ind w:left="4237" w:hanging="4252"/>
      <w:jc w:val="center"/>
      <w:rPr>
        <w:rFonts w:ascii="Times New Roman" w:eastAsia="Times New Roman" w:hAnsi="Times New Roman" w:cs="Times New Roman"/>
        <w:sz w:val="20"/>
        <w:szCs w:val="20"/>
      </w:rPr>
    </w:pPr>
    <w:r w:rsidRPr="003F4157">
      <w:rPr>
        <w:rFonts w:ascii="Times New Roman" w:eastAsia="Times New Roman" w:hAnsi="Times New Roman" w:cs="Times New Roman"/>
        <w:sz w:val="20"/>
        <w:szCs w:val="20"/>
      </w:rPr>
      <w:t xml:space="preserve">Strengthening Civil Society and Civil Servant </w:t>
    </w:r>
    <w:r>
      <w:rPr>
        <w:rFonts w:ascii="Times New Roman" w:eastAsia="Times New Roman" w:hAnsi="Times New Roman" w:cs="Times New Roman"/>
        <w:sz w:val="20"/>
        <w:szCs w:val="20"/>
      </w:rPr>
      <w:t>C</w:t>
    </w:r>
    <w:r w:rsidRPr="003F4157">
      <w:rPr>
        <w:rFonts w:ascii="Times New Roman" w:eastAsia="Times New Roman" w:hAnsi="Times New Roman" w:cs="Times New Roman"/>
        <w:sz w:val="20"/>
        <w:szCs w:val="20"/>
      </w:rPr>
      <w:t xml:space="preserve">apacity </w:t>
    </w:r>
    <w:r>
      <w:rPr>
        <w:rFonts w:ascii="Times New Roman" w:eastAsia="Times New Roman" w:hAnsi="Times New Roman" w:cs="Times New Roman"/>
        <w:sz w:val="20"/>
        <w:szCs w:val="20"/>
      </w:rPr>
      <w:t>t</w:t>
    </w:r>
    <w:r w:rsidRPr="003F4157">
      <w:rPr>
        <w:rFonts w:ascii="Times New Roman" w:eastAsia="Times New Roman" w:hAnsi="Times New Roman" w:cs="Times New Roman"/>
        <w:sz w:val="20"/>
        <w:szCs w:val="20"/>
      </w:rPr>
      <w:t>hrough Partnership</w:t>
    </w:r>
  </w:p>
  <w:p w14:paraId="736B0234" w14:textId="46C88F16" w:rsidR="0066570A" w:rsidRDefault="0066570A">
    <w:pPr>
      <w:spacing w:after="0"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02BA5" w14:textId="77777777" w:rsidR="00CE1B69" w:rsidRDefault="00CE1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6AE"/>
    <w:multiLevelType w:val="hybridMultilevel"/>
    <w:tmpl w:val="61848896"/>
    <w:lvl w:ilvl="0" w:tplc="258A92E8">
      <w:numFmt w:val="bullet"/>
      <w:lvlText w:val="-"/>
      <w:lvlJc w:val="left"/>
      <w:pPr>
        <w:ind w:left="720" w:hanging="360"/>
      </w:pPr>
      <w:rPr>
        <w:rFonts w:ascii="CG Times" w:eastAsia="Times New Roman"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56581"/>
    <w:multiLevelType w:val="singleLevel"/>
    <w:tmpl w:val="59B011F8"/>
    <w:lvl w:ilvl="0">
      <w:start w:val="1"/>
      <w:numFmt w:val="decimal"/>
      <w:lvlText w:val="%1."/>
      <w:lvlJc w:val="left"/>
      <w:pPr>
        <w:tabs>
          <w:tab w:val="num" w:pos="540"/>
        </w:tabs>
        <w:ind w:left="540" w:hanging="360"/>
      </w:pPr>
      <w:rPr>
        <w:b/>
      </w:rPr>
    </w:lvl>
  </w:abstractNum>
  <w:abstractNum w:abstractNumId="3" w15:restartNumberingAfterBreak="0">
    <w:nsid w:val="042D61B0"/>
    <w:multiLevelType w:val="hybridMultilevel"/>
    <w:tmpl w:val="075A62A6"/>
    <w:lvl w:ilvl="0" w:tplc="04090011">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243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6E540FF"/>
    <w:multiLevelType w:val="hybridMultilevel"/>
    <w:tmpl w:val="F24E32F0"/>
    <w:lvl w:ilvl="0" w:tplc="A4980110">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977AA5"/>
    <w:multiLevelType w:val="hybridMultilevel"/>
    <w:tmpl w:val="B73295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C955186"/>
    <w:multiLevelType w:val="hybridMultilevel"/>
    <w:tmpl w:val="804C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F775C"/>
    <w:multiLevelType w:val="hybridMultilevel"/>
    <w:tmpl w:val="51D261A8"/>
    <w:lvl w:ilvl="0" w:tplc="CB38CF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DC6164"/>
    <w:multiLevelType w:val="hybridMultilevel"/>
    <w:tmpl w:val="F20C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230D1"/>
    <w:multiLevelType w:val="hybridMultilevel"/>
    <w:tmpl w:val="1E8A0122"/>
    <w:lvl w:ilvl="0" w:tplc="D06C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FA360E"/>
    <w:multiLevelType w:val="hybridMultilevel"/>
    <w:tmpl w:val="EF6A6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F364A7"/>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2D0457"/>
    <w:multiLevelType w:val="hybridMultilevel"/>
    <w:tmpl w:val="7FDE0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1C60C1"/>
    <w:multiLevelType w:val="hybridMultilevel"/>
    <w:tmpl w:val="381C0B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DA458FD"/>
    <w:multiLevelType w:val="hybridMultilevel"/>
    <w:tmpl w:val="59601B4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1F56817"/>
    <w:multiLevelType w:val="hybridMultilevel"/>
    <w:tmpl w:val="FE968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2DA3F32"/>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F33083"/>
    <w:multiLevelType w:val="hybridMultilevel"/>
    <w:tmpl w:val="313AEC34"/>
    <w:lvl w:ilvl="0" w:tplc="ECF86870">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EC741A4"/>
    <w:multiLevelType w:val="hybridMultilevel"/>
    <w:tmpl w:val="F5D802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4F3A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FA2BE7"/>
    <w:multiLevelType w:val="hybridMultilevel"/>
    <w:tmpl w:val="044AD62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C01F08"/>
    <w:multiLevelType w:val="hybridMultilevel"/>
    <w:tmpl w:val="4BCE9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1A7689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23B00E9"/>
    <w:multiLevelType w:val="hybridMultilevel"/>
    <w:tmpl w:val="E1565E3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1403C0"/>
    <w:multiLevelType w:val="hybridMultilevel"/>
    <w:tmpl w:val="3C40EF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BE5DDC"/>
    <w:multiLevelType w:val="hybridMultilevel"/>
    <w:tmpl w:val="87D2F3FA"/>
    <w:lvl w:ilvl="0" w:tplc="04090015">
      <w:start w:val="1"/>
      <w:numFmt w:val="upperLetter"/>
      <w:lvlText w:val="%1."/>
      <w:lvlJc w:val="left"/>
      <w:pPr>
        <w:ind w:left="720" w:hanging="360"/>
      </w:pPr>
    </w:lvl>
    <w:lvl w:ilvl="1" w:tplc="7C9AA6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316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4A795366"/>
    <w:multiLevelType w:val="hybridMultilevel"/>
    <w:tmpl w:val="ECE6F820"/>
    <w:lvl w:ilvl="0" w:tplc="40CAFC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047C38"/>
    <w:multiLevelType w:val="hybridMultilevel"/>
    <w:tmpl w:val="88B62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6A2358"/>
    <w:multiLevelType w:val="hybridMultilevel"/>
    <w:tmpl w:val="2198313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DD06C00"/>
    <w:multiLevelType w:val="hybridMultilevel"/>
    <w:tmpl w:val="F1E22F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3343A7"/>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432A79"/>
    <w:multiLevelType w:val="hybridMultilevel"/>
    <w:tmpl w:val="1B642B24"/>
    <w:lvl w:ilvl="0" w:tplc="8968DEA6">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4F832079"/>
    <w:multiLevelType w:val="hybridMultilevel"/>
    <w:tmpl w:val="631EF626"/>
    <w:lvl w:ilvl="0" w:tplc="04090011">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A31464"/>
    <w:multiLevelType w:val="hybridMultilevel"/>
    <w:tmpl w:val="EAA0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41A3A55"/>
    <w:multiLevelType w:val="hybridMultilevel"/>
    <w:tmpl w:val="A81CE6EE"/>
    <w:lvl w:ilvl="0" w:tplc="EEB2DC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DB1EAB"/>
    <w:multiLevelType w:val="multilevel"/>
    <w:tmpl w:val="EF6A64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7977732"/>
    <w:multiLevelType w:val="hybridMultilevel"/>
    <w:tmpl w:val="B34CF1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5572F5"/>
    <w:multiLevelType w:val="hybridMultilevel"/>
    <w:tmpl w:val="C0668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8FA347C"/>
    <w:multiLevelType w:val="hybridMultilevel"/>
    <w:tmpl w:val="576A0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665D7E"/>
    <w:multiLevelType w:val="hybridMultilevel"/>
    <w:tmpl w:val="E0B666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BEF3B47"/>
    <w:multiLevelType w:val="hybridMultilevel"/>
    <w:tmpl w:val="24646C5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0A2155"/>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48" w15:restartNumberingAfterBreak="0">
    <w:nsid w:val="5F8B21B5"/>
    <w:multiLevelType w:val="hybridMultilevel"/>
    <w:tmpl w:val="B5FAA4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12801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0" w15:restartNumberingAfterBreak="0">
    <w:nsid w:val="613A4381"/>
    <w:multiLevelType w:val="hybridMultilevel"/>
    <w:tmpl w:val="DBB8BC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675B5C"/>
    <w:multiLevelType w:val="multilevel"/>
    <w:tmpl w:val="5E10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3191311"/>
    <w:multiLevelType w:val="hybridMultilevel"/>
    <w:tmpl w:val="EBA60248"/>
    <w:lvl w:ilvl="0" w:tplc="F3047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53B5993"/>
    <w:multiLevelType w:val="hybridMultilevel"/>
    <w:tmpl w:val="4850B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E691035"/>
    <w:multiLevelType w:val="hybridMultilevel"/>
    <w:tmpl w:val="F35211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12E53D6"/>
    <w:multiLevelType w:val="hybridMultilevel"/>
    <w:tmpl w:val="C2C4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677DC7"/>
    <w:multiLevelType w:val="hybridMultilevel"/>
    <w:tmpl w:val="6E3C7B88"/>
    <w:lvl w:ilvl="0" w:tplc="80FCD37C">
      <w:start w:val="1"/>
      <w:numFmt w:val="decimal"/>
      <w:lvlText w:val="%1."/>
      <w:lvlJc w:val="left"/>
      <w:pPr>
        <w:ind w:left="720" w:hanging="360"/>
      </w:pPr>
      <w:rPr>
        <w:rFonts w:hint="default"/>
        <w:b/>
      </w:rPr>
    </w:lvl>
    <w:lvl w:ilvl="1" w:tplc="948E76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4959B9"/>
    <w:multiLevelType w:val="hybridMultilevel"/>
    <w:tmpl w:val="5810C562"/>
    <w:lvl w:ilvl="0" w:tplc="8744A758">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3" w15:restartNumberingAfterBreak="0">
    <w:nsid w:val="74535A2B"/>
    <w:multiLevelType w:val="hybridMultilevel"/>
    <w:tmpl w:val="B8F88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69B72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774F6877"/>
    <w:multiLevelType w:val="hybridMultilevel"/>
    <w:tmpl w:val="5D1C50D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A2D6ED1"/>
    <w:multiLevelType w:val="multilevel"/>
    <w:tmpl w:val="F9BA0210"/>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8" w15:restartNumberingAfterBreak="0">
    <w:nsid w:val="7D196CD1"/>
    <w:multiLevelType w:val="singleLevel"/>
    <w:tmpl w:val="DE9A3B1C"/>
    <w:lvl w:ilvl="0">
      <w:start w:val="1"/>
      <w:numFmt w:val="decimal"/>
      <w:lvlText w:val="%1."/>
      <w:lvlJc w:val="left"/>
      <w:pPr>
        <w:tabs>
          <w:tab w:val="num" w:pos="360"/>
        </w:tabs>
        <w:ind w:left="360" w:hanging="360"/>
      </w:pPr>
      <w:rPr>
        <w:rFonts w:hint="default"/>
        <w:b/>
      </w:rPr>
    </w:lvl>
  </w:abstractNum>
  <w:abstractNum w:abstractNumId="69" w15:restartNumberingAfterBreak="0">
    <w:nsid w:val="7DB60F04"/>
    <w:multiLevelType w:val="hybridMultilevel"/>
    <w:tmpl w:val="A1F24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1"/>
  </w:num>
  <w:num w:numId="2">
    <w:abstractNumId w:val="60"/>
  </w:num>
  <w:num w:numId="3">
    <w:abstractNumId w:val="23"/>
  </w:num>
  <w:num w:numId="4">
    <w:abstractNumId w:val="66"/>
  </w:num>
  <w:num w:numId="5">
    <w:abstractNumId w:val="69"/>
  </w:num>
  <w:num w:numId="6">
    <w:abstractNumId w:val="38"/>
  </w:num>
  <w:num w:numId="7">
    <w:abstractNumId w:val="47"/>
  </w:num>
  <w:num w:numId="8">
    <w:abstractNumId w:val="4"/>
  </w:num>
  <w:num w:numId="9">
    <w:abstractNumId w:val="30"/>
  </w:num>
  <w:num w:numId="10">
    <w:abstractNumId w:val="2"/>
  </w:num>
  <w:num w:numId="11">
    <w:abstractNumId w:val="26"/>
  </w:num>
  <w:num w:numId="12">
    <w:abstractNumId w:val="64"/>
  </w:num>
  <w:num w:numId="13">
    <w:abstractNumId w:val="49"/>
  </w:num>
  <w:num w:numId="14">
    <w:abstractNumId w:val="22"/>
  </w:num>
  <w:num w:numId="15">
    <w:abstractNumId w:val="68"/>
  </w:num>
  <w:num w:numId="16">
    <w:abstractNumId w:val="36"/>
  </w:num>
  <w:num w:numId="17">
    <w:abstractNumId w:val="14"/>
  </w:num>
  <w:num w:numId="18">
    <w:abstractNumId w:val="55"/>
  </w:num>
  <w:num w:numId="19">
    <w:abstractNumId w:val="11"/>
  </w:num>
  <w:num w:numId="20">
    <w:abstractNumId w:val="40"/>
  </w:num>
  <w:num w:numId="21">
    <w:abstractNumId w:val="21"/>
  </w:num>
  <w:num w:numId="22">
    <w:abstractNumId w:val="44"/>
  </w:num>
  <w:num w:numId="23">
    <w:abstractNumId w:val="45"/>
  </w:num>
  <w:num w:numId="24">
    <w:abstractNumId w:val="31"/>
  </w:num>
  <w:num w:numId="25">
    <w:abstractNumId w:val="54"/>
  </w:num>
  <w:num w:numId="26">
    <w:abstractNumId w:val="33"/>
  </w:num>
  <w:num w:numId="27">
    <w:abstractNumId w:val="27"/>
  </w:num>
  <w:num w:numId="28">
    <w:abstractNumId w:val="58"/>
  </w:num>
  <w:num w:numId="29">
    <w:abstractNumId w:val="67"/>
  </w:num>
  <w:num w:numId="30">
    <w:abstractNumId w:val="17"/>
  </w:num>
  <w:num w:numId="31">
    <w:abstractNumId w:val="25"/>
  </w:num>
  <w:num w:numId="32">
    <w:abstractNumId w:val="50"/>
  </w:num>
  <w:num w:numId="33">
    <w:abstractNumId w:val="48"/>
  </w:num>
  <w:num w:numId="34">
    <w:abstractNumId w:val="63"/>
  </w:num>
  <w:num w:numId="35">
    <w:abstractNumId w:val="42"/>
  </w:num>
  <w:num w:numId="36">
    <w:abstractNumId w:val="10"/>
  </w:num>
  <w:num w:numId="37">
    <w:abstractNumId w:val="53"/>
  </w:num>
  <w:num w:numId="38">
    <w:abstractNumId w:val="0"/>
  </w:num>
  <w:num w:numId="39">
    <w:abstractNumId w:val="6"/>
  </w:num>
  <w:num w:numId="40">
    <w:abstractNumId w:val="52"/>
  </w:num>
  <w:num w:numId="41">
    <w:abstractNumId w:val="1"/>
  </w:num>
  <w:num w:numId="42">
    <w:abstractNumId w:val="59"/>
  </w:num>
  <w:num w:numId="43">
    <w:abstractNumId w:val="20"/>
  </w:num>
  <w:num w:numId="44">
    <w:abstractNumId w:val="56"/>
  </w:num>
  <w:num w:numId="45">
    <w:abstractNumId w:val="9"/>
  </w:num>
  <w:num w:numId="46">
    <w:abstractNumId w:val="16"/>
  </w:num>
  <w:num w:numId="47">
    <w:abstractNumId w:val="46"/>
  </w:num>
  <w:num w:numId="48">
    <w:abstractNumId w:val="57"/>
  </w:num>
  <w:num w:numId="49">
    <w:abstractNumId w:val="12"/>
  </w:num>
  <w:num w:numId="50">
    <w:abstractNumId w:val="7"/>
  </w:num>
  <w:num w:numId="51">
    <w:abstractNumId w:val="37"/>
  </w:num>
  <w:num w:numId="52">
    <w:abstractNumId w:val="41"/>
  </w:num>
  <w:num w:numId="53">
    <w:abstractNumId w:val="65"/>
  </w:num>
  <w:num w:numId="54">
    <w:abstractNumId w:val="61"/>
  </w:num>
  <w:num w:numId="55">
    <w:abstractNumId w:val="29"/>
  </w:num>
  <w:num w:numId="56">
    <w:abstractNumId w:val="39"/>
  </w:num>
  <w:num w:numId="57">
    <w:abstractNumId w:val="24"/>
  </w:num>
  <w:num w:numId="58">
    <w:abstractNumId w:val="3"/>
  </w:num>
  <w:num w:numId="59">
    <w:abstractNumId w:val="35"/>
  </w:num>
  <w:num w:numId="60">
    <w:abstractNumId w:val="18"/>
  </w:num>
  <w:num w:numId="61">
    <w:abstractNumId w:val="62"/>
  </w:num>
  <w:num w:numId="62">
    <w:abstractNumId w:val="32"/>
  </w:num>
  <w:num w:numId="63">
    <w:abstractNumId w:val="43"/>
  </w:num>
  <w:num w:numId="64">
    <w:abstractNumId w:val="8"/>
  </w:num>
  <w:num w:numId="65">
    <w:abstractNumId w:val="15"/>
  </w:num>
  <w:num w:numId="66">
    <w:abstractNumId w:val="34"/>
  </w:num>
  <w:num w:numId="67">
    <w:abstractNumId w:val="28"/>
  </w:num>
  <w:num w:numId="68">
    <w:abstractNumId w:val="19"/>
  </w:num>
  <w:num w:numId="69">
    <w:abstractNumId w:val="5"/>
  </w:num>
  <w:num w:numId="70">
    <w:abstractNumId w:val="1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1249"/>
    <w:rsid w:val="000016DB"/>
    <w:rsid w:val="0000328E"/>
    <w:rsid w:val="0000332B"/>
    <w:rsid w:val="000050A1"/>
    <w:rsid w:val="00022C1B"/>
    <w:rsid w:val="00025441"/>
    <w:rsid w:val="00026CDC"/>
    <w:rsid w:val="000270E4"/>
    <w:rsid w:val="000277F5"/>
    <w:rsid w:val="00037A17"/>
    <w:rsid w:val="0004430E"/>
    <w:rsid w:val="00052C78"/>
    <w:rsid w:val="00052DFE"/>
    <w:rsid w:val="0005336B"/>
    <w:rsid w:val="00053DF8"/>
    <w:rsid w:val="00056658"/>
    <w:rsid w:val="00056AB5"/>
    <w:rsid w:val="000608F6"/>
    <w:rsid w:val="00061A36"/>
    <w:rsid w:val="0006417E"/>
    <w:rsid w:val="00064840"/>
    <w:rsid w:val="00064CA2"/>
    <w:rsid w:val="00067ECA"/>
    <w:rsid w:val="000706AE"/>
    <w:rsid w:val="00070ABC"/>
    <w:rsid w:val="00071557"/>
    <w:rsid w:val="0007489E"/>
    <w:rsid w:val="000839EA"/>
    <w:rsid w:val="00083AC3"/>
    <w:rsid w:val="00085568"/>
    <w:rsid w:val="0008565A"/>
    <w:rsid w:val="0008676D"/>
    <w:rsid w:val="000936FE"/>
    <w:rsid w:val="00093D72"/>
    <w:rsid w:val="00095B4E"/>
    <w:rsid w:val="000973FE"/>
    <w:rsid w:val="00097971"/>
    <w:rsid w:val="000A13CD"/>
    <w:rsid w:val="000A4A70"/>
    <w:rsid w:val="000A5831"/>
    <w:rsid w:val="000A7C74"/>
    <w:rsid w:val="000B7FF6"/>
    <w:rsid w:val="000C20F2"/>
    <w:rsid w:val="000C60C6"/>
    <w:rsid w:val="000D0ECE"/>
    <w:rsid w:val="000E1E78"/>
    <w:rsid w:val="000E43C1"/>
    <w:rsid w:val="000F18E4"/>
    <w:rsid w:val="000F62B4"/>
    <w:rsid w:val="000F7018"/>
    <w:rsid w:val="000F7315"/>
    <w:rsid w:val="001039C8"/>
    <w:rsid w:val="00113612"/>
    <w:rsid w:val="00114BD7"/>
    <w:rsid w:val="00116434"/>
    <w:rsid w:val="00120740"/>
    <w:rsid w:val="00121630"/>
    <w:rsid w:val="00126395"/>
    <w:rsid w:val="00127A52"/>
    <w:rsid w:val="0013217F"/>
    <w:rsid w:val="001330C3"/>
    <w:rsid w:val="00133430"/>
    <w:rsid w:val="001371A2"/>
    <w:rsid w:val="00146970"/>
    <w:rsid w:val="00147332"/>
    <w:rsid w:val="00147391"/>
    <w:rsid w:val="00147C77"/>
    <w:rsid w:val="001515BF"/>
    <w:rsid w:val="001518F2"/>
    <w:rsid w:val="00156784"/>
    <w:rsid w:val="001645EF"/>
    <w:rsid w:val="001722F3"/>
    <w:rsid w:val="00177F41"/>
    <w:rsid w:val="00184BBF"/>
    <w:rsid w:val="0018728F"/>
    <w:rsid w:val="00194D9D"/>
    <w:rsid w:val="001958D0"/>
    <w:rsid w:val="001976DB"/>
    <w:rsid w:val="00197DD6"/>
    <w:rsid w:val="001A08AA"/>
    <w:rsid w:val="001A12F5"/>
    <w:rsid w:val="001A683E"/>
    <w:rsid w:val="001A6B7B"/>
    <w:rsid w:val="001A73C6"/>
    <w:rsid w:val="001B0C8D"/>
    <w:rsid w:val="001B160D"/>
    <w:rsid w:val="001B4627"/>
    <w:rsid w:val="001B5C3B"/>
    <w:rsid w:val="001B7F21"/>
    <w:rsid w:val="001C5C70"/>
    <w:rsid w:val="001D32AA"/>
    <w:rsid w:val="001D5520"/>
    <w:rsid w:val="001D5AC2"/>
    <w:rsid w:val="001D5B18"/>
    <w:rsid w:val="001E0B1D"/>
    <w:rsid w:val="001E1CFC"/>
    <w:rsid w:val="001E6426"/>
    <w:rsid w:val="001F622B"/>
    <w:rsid w:val="001F6F41"/>
    <w:rsid w:val="00200B98"/>
    <w:rsid w:val="002114F2"/>
    <w:rsid w:val="00213B09"/>
    <w:rsid w:val="00215E10"/>
    <w:rsid w:val="00216C05"/>
    <w:rsid w:val="002202EB"/>
    <w:rsid w:val="00221540"/>
    <w:rsid w:val="00222F0F"/>
    <w:rsid w:val="00223578"/>
    <w:rsid w:val="00223827"/>
    <w:rsid w:val="00223B72"/>
    <w:rsid w:val="00224951"/>
    <w:rsid w:val="00233050"/>
    <w:rsid w:val="00233159"/>
    <w:rsid w:val="00234AE8"/>
    <w:rsid w:val="00234C93"/>
    <w:rsid w:val="002403E2"/>
    <w:rsid w:val="002425B3"/>
    <w:rsid w:val="00246A35"/>
    <w:rsid w:val="00250120"/>
    <w:rsid w:val="00257618"/>
    <w:rsid w:val="002615F7"/>
    <w:rsid w:val="00264A6B"/>
    <w:rsid w:val="00273254"/>
    <w:rsid w:val="0027453E"/>
    <w:rsid w:val="00274A45"/>
    <w:rsid w:val="00277506"/>
    <w:rsid w:val="0028256B"/>
    <w:rsid w:val="00282646"/>
    <w:rsid w:val="00284F65"/>
    <w:rsid w:val="00286BD8"/>
    <w:rsid w:val="00287EC7"/>
    <w:rsid w:val="00291463"/>
    <w:rsid w:val="00291F53"/>
    <w:rsid w:val="002926FD"/>
    <w:rsid w:val="002A221A"/>
    <w:rsid w:val="002A307B"/>
    <w:rsid w:val="002A601A"/>
    <w:rsid w:val="002A69BB"/>
    <w:rsid w:val="002A77EA"/>
    <w:rsid w:val="002A7D1C"/>
    <w:rsid w:val="002B5689"/>
    <w:rsid w:val="002B579F"/>
    <w:rsid w:val="002B7706"/>
    <w:rsid w:val="002C472D"/>
    <w:rsid w:val="002C5EFF"/>
    <w:rsid w:val="002C7F10"/>
    <w:rsid w:val="002D3FD6"/>
    <w:rsid w:val="002E67E9"/>
    <w:rsid w:val="00302B71"/>
    <w:rsid w:val="00307C4C"/>
    <w:rsid w:val="00307E97"/>
    <w:rsid w:val="00310900"/>
    <w:rsid w:val="003110C4"/>
    <w:rsid w:val="00311CCE"/>
    <w:rsid w:val="003120BD"/>
    <w:rsid w:val="00320097"/>
    <w:rsid w:val="00321F13"/>
    <w:rsid w:val="00323DCD"/>
    <w:rsid w:val="003264D3"/>
    <w:rsid w:val="003321D2"/>
    <w:rsid w:val="00334A56"/>
    <w:rsid w:val="00334FF2"/>
    <w:rsid w:val="00336352"/>
    <w:rsid w:val="003370B4"/>
    <w:rsid w:val="00337D16"/>
    <w:rsid w:val="00337F19"/>
    <w:rsid w:val="00340C75"/>
    <w:rsid w:val="003421B4"/>
    <w:rsid w:val="003457E7"/>
    <w:rsid w:val="00345808"/>
    <w:rsid w:val="00346574"/>
    <w:rsid w:val="00353838"/>
    <w:rsid w:val="00355054"/>
    <w:rsid w:val="0035705E"/>
    <w:rsid w:val="00362E8A"/>
    <w:rsid w:val="0037388E"/>
    <w:rsid w:val="00375036"/>
    <w:rsid w:val="00375F67"/>
    <w:rsid w:val="00376FB3"/>
    <w:rsid w:val="00377298"/>
    <w:rsid w:val="00382EDB"/>
    <w:rsid w:val="00390663"/>
    <w:rsid w:val="00390A5C"/>
    <w:rsid w:val="00394553"/>
    <w:rsid w:val="00395EFE"/>
    <w:rsid w:val="00397BA4"/>
    <w:rsid w:val="003A150E"/>
    <w:rsid w:val="003A5C68"/>
    <w:rsid w:val="003A5D4B"/>
    <w:rsid w:val="003B12FE"/>
    <w:rsid w:val="003B6844"/>
    <w:rsid w:val="003C0CA4"/>
    <w:rsid w:val="003C3265"/>
    <w:rsid w:val="003C5B76"/>
    <w:rsid w:val="003D28F2"/>
    <w:rsid w:val="003D677A"/>
    <w:rsid w:val="003D6A68"/>
    <w:rsid w:val="003E2EC8"/>
    <w:rsid w:val="003F4157"/>
    <w:rsid w:val="003F5A17"/>
    <w:rsid w:val="003F697B"/>
    <w:rsid w:val="004017F3"/>
    <w:rsid w:val="00406961"/>
    <w:rsid w:val="00414904"/>
    <w:rsid w:val="00414CF6"/>
    <w:rsid w:val="00416DAA"/>
    <w:rsid w:val="00423FA7"/>
    <w:rsid w:val="004316DA"/>
    <w:rsid w:val="0043674B"/>
    <w:rsid w:val="0044109C"/>
    <w:rsid w:val="0044384F"/>
    <w:rsid w:val="0044402F"/>
    <w:rsid w:val="004449ED"/>
    <w:rsid w:val="00445009"/>
    <w:rsid w:val="004458AD"/>
    <w:rsid w:val="00445B57"/>
    <w:rsid w:val="004462CF"/>
    <w:rsid w:val="00447D71"/>
    <w:rsid w:val="0045187F"/>
    <w:rsid w:val="00454F54"/>
    <w:rsid w:val="00464260"/>
    <w:rsid w:val="00464E09"/>
    <w:rsid w:val="00467049"/>
    <w:rsid w:val="004707DD"/>
    <w:rsid w:val="004735CF"/>
    <w:rsid w:val="004753A9"/>
    <w:rsid w:val="0047639B"/>
    <w:rsid w:val="00486D6E"/>
    <w:rsid w:val="00487B35"/>
    <w:rsid w:val="004918C4"/>
    <w:rsid w:val="004948CC"/>
    <w:rsid w:val="00494C2F"/>
    <w:rsid w:val="00495B5E"/>
    <w:rsid w:val="004A05E3"/>
    <w:rsid w:val="004A18D8"/>
    <w:rsid w:val="004A3025"/>
    <w:rsid w:val="004A7FD7"/>
    <w:rsid w:val="004B375E"/>
    <w:rsid w:val="004B4690"/>
    <w:rsid w:val="004B6198"/>
    <w:rsid w:val="004B7ACE"/>
    <w:rsid w:val="004C3D14"/>
    <w:rsid w:val="004C6DF1"/>
    <w:rsid w:val="004D15C3"/>
    <w:rsid w:val="004D2E37"/>
    <w:rsid w:val="004D384A"/>
    <w:rsid w:val="004D4A25"/>
    <w:rsid w:val="004D5CCA"/>
    <w:rsid w:val="004F1347"/>
    <w:rsid w:val="004F34D2"/>
    <w:rsid w:val="004F5658"/>
    <w:rsid w:val="004F61CF"/>
    <w:rsid w:val="005013FD"/>
    <w:rsid w:val="00511506"/>
    <w:rsid w:val="005135EB"/>
    <w:rsid w:val="0051655E"/>
    <w:rsid w:val="00517173"/>
    <w:rsid w:val="00526FE6"/>
    <w:rsid w:val="00530B03"/>
    <w:rsid w:val="00534D42"/>
    <w:rsid w:val="0053738D"/>
    <w:rsid w:val="005378A0"/>
    <w:rsid w:val="005450C8"/>
    <w:rsid w:val="00547AA5"/>
    <w:rsid w:val="00547DD9"/>
    <w:rsid w:val="00553F17"/>
    <w:rsid w:val="005544F5"/>
    <w:rsid w:val="00557D0D"/>
    <w:rsid w:val="005611AC"/>
    <w:rsid w:val="00562220"/>
    <w:rsid w:val="005660F5"/>
    <w:rsid w:val="0056615F"/>
    <w:rsid w:val="00566E5C"/>
    <w:rsid w:val="00575CDA"/>
    <w:rsid w:val="0057620C"/>
    <w:rsid w:val="00585A6E"/>
    <w:rsid w:val="00586D0A"/>
    <w:rsid w:val="00591378"/>
    <w:rsid w:val="00591581"/>
    <w:rsid w:val="00593942"/>
    <w:rsid w:val="00594B95"/>
    <w:rsid w:val="005951B8"/>
    <w:rsid w:val="0059616A"/>
    <w:rsid w:val="00596462"/>
    <w:rsid w:val="005A2208"/>
    <w:rsid w:val="005A4A96"/>
    <w:rsid w:val="005A51B1"/>
    <w:rsid w:val="005B0460"/>
    <w:rsid w:val="005B092B"/>
    <w:rsid w:val="005B39F2"/>
    <w:rsid w:val="005B3D7A"/>
    <w:rsid w:val="005B421A"/>
    <w:rsid w:val="005B5985"/>
    <w:rsid w:val="005C1C7B"/>
    <w:rsid w:val="005C2AB2"/>
    <w:rsid w:val="005C665F"/>
    <w:rsid w:val="005D0D30"/>
    <w:rsid w:val="005D0F22"/>
    <w:rsid w:val="005D20D8"/>
    <w:rsid w:val="005D2AFE"/>
    <w:rsid w:val="005D5BC4"/>
    <w:rsid w:val="005D6BBB"/>
    <w:rsid w:val="005E3E10"/>
    <w:rsid w:val="005E742A"/>
    <w:rsid w:val="005E76B0"/>
    <w:rsid w:val="005E79F5"/>
    <w:rsid w:val="005F63E2"/>
    <w:rsid w:val="006011DD"/>
    <w:rsid w:val="006015B9"/>
    <w:rsid w:val="00601CFA"/>
    <w:rsid w:val="0060250A"/>
    <w:rsid w:val="006049C7"/>
    <w:rsid w:val="00615A3C"/>
    <w:rsid w:val="0062304F"/>
    <w:rsid w:val="00625731"/>
    <w:rsid w:val="00625CB5"/>
    <w:rsid w:val="0062607E"/>
    <w:rsid w:val="0063045F"/>
    <w:rsid w:val="00632733"/>
    <w:rsid w:val="00632898"/>
    <w:rsid w:val="00635972"/>
    <w:rsid w:val="00640E34"/>
    <w:rsid w:val="0065449C"/>
    <w:rsid w:val="00657764"/>
    <w:rsid w:val="00660229"/>
    <w:rsid w:val="006652B3"/>
    <w:rsid w:val="0066570A"/>
    <w:rsid w:val="00667079"/>
    <w:rsid w:val="00670147"/>
    <w:rsid w:val="0067203A"/>
    <w:rsid w:val="00672C77"/>
    <w:rsid w:val="00672D3C"/>
    <w:rsid w:val="00675585"/>
    <w:rsid w:val="00675F24"/>
    <w:rsid w:val="006814A3"/>
    <w:rsid w:val="006815A1"/>
    <w:rsid w:val="00682D65"/>
    <w:rsid w:val="00686616"/>
    <w:rsid w:val="00686A73"/>
    <w:rsid w:val="006938BC"/>
    <w:rsid w:val="00693D5A"/>
    <w:rsid w:val="006942D3"/>
    <w:rsid w:val="006A24D0"/>
    <w:rsid w:val="006B0969"/>
    <w:rsid w:val="006B4A5A"/>
    <w:rsid w:val="006C5FA5"/>
    <w:rsid w:val="006C64FF"/>
    <w:rsid w:val="006D281A"/>
    <w:rsid w:val="006D44E2"/>
    <w:rsid w:val="006D69F2"/>
    <w:rsid w:val="006D79D4"/>
    <w:rsid w:val="006E40E1"/>
    <w:rsid w:val="006E7F13"/>
    <w:rsid w:val="006F032E"/>
    <w:rsid w:val="006F5DB5"/>
    <w:rsid w:val="006F6831"/>
    <w:rsid w:val="006F6860"/>
    <w:rsid w:val="006F7AFD"/>
    <w:rsid w:val="00701393"/>
    <w:rsid w:val="00702547"/>
    <w:rsid w:val="00705BEC"/>
    <w:rsid w:val="0070763F"/>
    <w:rsid w:val="007113FD"/>
    <w:rsid w:val="00711F7C"/>
    <w:rsid w:val="00713CE0"/>
    <w:rsid w:val="00717A5E"/>
    <w:rsid w:val="00720B42"/>
    <w:rsid w:val="0072221D"/>
    <w:rsid w:val="007227DF"/>
    <w:rsid w:val="0072610B"/>
    <w:rsid w:val="00727FF7"/>
    <w:rsid w:val="00730170"/>
    <w:rsid w:val="00731623"/>
    <w:rsid w:val="0074472A"/>
    <w:rsid w:val="0074520C"/>
    <w:rsid w:val="007452ED"/>
    <w:rsid w:val="007461D5"/>
    <w:rsid w:val="00752BF3"/>
    <w:rsid w:val="007602CF"/>
    <w:rsid w:val="007612F7"/>
    <w:rsid w:val="00764484"/>
    <w:rsid w:val="0076709D"/>
    <w:rsid w:val="0077002A"/>
    <w:rsid w:val="00780404"/>
    <w:rsid w:val="00780E6C"/>
    <w:rsid w:val="00781F59"/>
    <w:rsid w:val="00782694"/>
    <w:rsid w:val="00783FB0"/>
    <w:rsid w:val="00784455"/>
    <w:rsid w:val="0078564E"/>
    <w:rsid w:val="007867AE"/>
    <w:rsid w:val="0078726B"/>
    <w:rsid w:val="00787D63"/>
    <w:rsid w:val="007912A5"/>
    <w:rsid w:val="00791339"/>
    <w:rsid w:val="00793AB6"/>
    <w:rsid w:val="00795765"/>
    <w:rsid w:val="007A4213"/>
    <w:rsid w:val="007A7BBF"/>
    <w:rsid w:val="007B4903"/>
    <w:rsid w:val="007C1409"/>
    <w:rsid w:val="007C1F8F"/>
    <w:rsid w:val="007C293A"/>
    <w:rsid w:val="007C3CDC"/>
    <w:rsid w:val="007C483C"/>
    <w:rsid w:val="007C53AF"/>
    <w:rsid w:val="007D0C55"/>
    <w:rsid w:val="007D13E5"/>
    <w:rsid w:val="007D1B19"/>
    <w:rsid w:val="007D1CE9"/>
    <w:rsid w:val="007D2576"/>
    <w:rsid w:val="007D3860"/>
    <w:rsid w:val="007D53D9"/>
    <w:rsid w:val="007D5454"/>
    <w:rsid w:val="007D58AE"/>
    <w:rsid w:val="007D6255"/>
    <w:rsid w:val="007E0952"/>
    <w:rsid w:val="007E0E18"/>
    <w:rsid w:val="007E1418"/>
    <w:rsid w:val="007E23B7"/>
    <w:rsid w:val="007E29E4"/>
    <w:rsid w:val="007E3985"/>
    <w:rsid w:val="007E3E18"/>
    <w:rsid w:val="007E66A1"/>
    <w:rsid w:val="007F2CD6"/>
    <w:rsid w:val="007F30ED"/>
    <w:rsid w:val="007F5404"/>
    <w:rsid w:val="008106A4"/>
    <w:rsid w:val="0081339E"/>
    <w:rsid w:val="008135D7"/>
    <w:rsid w:val="00813A78"/>
    <w:rsid w:val="00814AAC"/>
    <w:rsid w:val="0081589C"/>
    <w:rsid w:val="008159A8"/>
    <w:rsid w:val="008221D1"/>
    <w:rsid w:val="00824A57"/>
    <w:rsid w:val="0082784C"/>
    <w:rsid w:val="00830480"/>
    <w:rsid w:val="00835A2A"/>
    <w:rsid w:val="00835F51"/>
    <w:rsid w:val="0084177E"/>
    <w:rsid w:val="00842EC0"/>
    <w:rsid w:val="008476E6"/>
    <w:rsid w:val="008503DB"/>
    <w:rsid w:val="008532DE"/>
    <w:rsid w:val="008617ED"/>
    <w:rsid w:val="00872E5D"/>
    <w:rsid w:val="00875A7E"/>
    <w:rsid w:val="00875E78"/>
    <w:rsid w:val="00880A74"/>
    <w:rsid w:val="008810BB"/>
    <w:rsid w:val="00883C8F"/>
    <w:rsid w:val="00896971"/>
    <w:rsid w:val="00897034"/>
    <w:rsid w:val="008A2BD6"/>
    <w:rsid w:val="008B07C8"/>
    <w:rsid w:val="008C1B90"/>
    <w:rsid w:val="008C3D51"/>
    <w:rsid w:val="008C6ABF"/>
    <w:rsid w:val="008D57E3"/>
    <w:rsid w:val="008D5971"/>
    <w:rsid w:val="008E1282"/>
    <w:rsid w:val="008E4250"/>
    <w:rsid w:val="008E55D7"/>
    <w:rsid w:val="008E6650"/>
    <w:rsid w:val="008E7334"/>
    <w:rsid w:val="008E747F"/>
    <w:rsid w:val="008F180D"/>
    <w:rsid w:val="008F42E9"/>
    <w:rsid w:val="008F43B5"/>
    <w:rsid w:val="008F687D"/>
    <w:rsid w:val="0090289D"/>
    <w:rsid w:val="0090321C"/>
    <w:rsid w:val="009047FB"/>
    <w:rsid w:val="00913286"/>
    <w:rsid w:val="00915B21"/>
    <w:rsid w:val="00930141"/>
    <w:rsid w:val="0093046B"/>
    <w:rsid w:val="00933887"/>
    <w:rsid w:val="00933FF3"/>
    <w:rsid w:val="009358F6"/>
    <w:rsid w:val="00936B88"/>
    <w:rsid w:val="00937FDE"/>
    <w:rsid w:val="00940F42"/>
    <w:rsid w:val="00944826"/>
    <w:rsid w:val="00950392"/>
    <w:rsid w:val="00951217"/>
    <w:rsid w:val="00951579"/>
    <w:rsid w:val="009535F9"/>
    <w:rsid w:val="00953BAB"/>
    <w:rsid w:val="0096077C"/>
    <w:rsid w:val="00963DBE"/>
    <w:rsid w:val="00977CE1"/>
    <w:rsid w:val="00980C6D"/>
    <w:rsid w:val="009813C0"/>
    <w:rsid w:val="00987550"/>
    <w:rsid w:val="00992578"/>
    <w:rsid w:val="00996BCE"/>
    <w:rsid w:val="009A073F"/>
    <w:rsid w:val="009A18B8"/>
    <w:rsid w:val="009A3005"/>
    <w:rsid w:val="009A392E"/>
    <w:rsid w:val="009A7AB5"/>
    <w:rsid w:val="009B02BE"/>
    <w:rsid w:val="009B0323"/>
    <w:rsid w:val="009B2C40"/>
    <w:rsid w:val="009C1EB6"/>
    <w:rsid w:val="009C4A39"/>
    <w:rsid w:val="009C4D5C"/>
    <w:rsid w:val="009C741D"/>
    <w:rsid w:val="009D2E7C"/>
    <w:rsid w:val="009D5E25"/>
    <w:rsid w:val="009F0A17"/>
    <w:rsid w:val="009F11B0"/>
    <w:rsid w:val="009F1947"/>
    <w:rsid w:val="009F533B"/>
    <w:rsid w:val="009F670C"/>
    <w:rsid w:val="00A00824"/>
    <w:rsid w:val="00A0195C"/>
    <w:rsid w:val="00A064F1"/>
    <w:rsid w:val="00A06CFF"/>
    <w:rsid w:val="00A10B80"/>
    <w:rsid w:val="00A129C8"/>
    <w:rsid w:val="00A13261"/>
    <w:rsid w:val="00A13702"/>
    <w:rsid w:val="00A20002"/>
    <w:rsid w:val="00A248E5"/>
    <w:rsid w:val="00A24C05"/>
    <w:rsid w:val="00A26A7D"/>
    <w:rsid w:val="00A309BE"/>
    <w:rsid w:val="00A32074"/>
    <w:rsid w:val="00A336D2"/>
    <w:rsid w:val="00A3470C"/>
    <w:rsid w:val="00A35056"/>
    <w:rsid w:val="00A37E67"/>
    <w:rsid w:val="00A50FB2"/>
    <w:rsid w:val="00A54DF3"/>
    <w:rsid w:val="00A600E1"/>
    <w:rsid w:val="00A60590"/>
    <w:rsid w:val="00A60BA3"/>
    <w:rsid w:val="00A6325A"/>
    <w:rsid w:val="00A6746C"/>
    <w:rsid w:val="00A77E85"/>
    <w:rsid w:val="00A84348"/>
    <w:rsid w:val="00A84EB5"/>
    <w:rsid w:val="00A90B82"/>
    <w:rsid w:val="00A92419"/>
    <w:rsid w:val="00A96180"/>
    <w:rsid w:val="00AA2336"/>
    <w:rsid w:val="00AA732B"/>
    <w:rsid w:val="00AB3D91"/>
    <w:rsid w:val="00AC2895"/>
    <w:rsid w:val="00AC6B54"/>
    <w:rsid w:val="00AD169B"/>
    <w:rsid w:val="00AD3AC6"/>
    <w:rsid w:val="00AD46DD"/>
    <w:rsid w:val="00AE48E4"/>
    <w:rsid w:val="00AE5939"/>
    <w:rsid w:val="00AF465F"/>
    <w:rsid w:val="00B02BC7"/>
    <w:rsid w:val="00B039FD"/>
    <w:rsid w:val="00B05A64"/>
    <w:rsid w:val="00B10797"/>
    <w:rsid w:val="00B130AB"/>
    <w:rsid w:val="00B13E9E"/>
    <w:rsid w:val="00B1415D"/>
    <w:rsid w:val="00B17519"/>
    <w:rsid w:val="00B255E6"/>
    <w:rsid w:val="00B26C5D"/>
    <w:rsid w:val="00B30E79"/>
    <w:rsid w:val="00B32F31"/>
    <w:rsid w:val="00B336F9"/>
    <w:rsid w:val="00B33817"/>
    <w:rsid w:val="00B33C8E"/>
    <w:rsid w:val="00B33FD2"/>
    <w:rsid w:val="00B40F9A"/>
    <w:rsid w:val="00B416F9"/>
    <w:rsid w:val="00B42AA7"/>
    <w:rsid w:val="00B43A71"/>
    <w:rsid w:val="00B46D9C"/>
    <w:rsid w:val="00B5273D"/>
    <w:rsid w:val="00B5311B"/>
    <w:rsid w:val="00B540A0"/>
    <w:rsid w:val="00B5530A"/>
    <w:rsid w:val="00B608E6"/>
    <w:rsid w:val="00B60968"/>
    <w:rsid w:val="00B64351"/>
    <w:rsid w:val="00B65B43"/>
    <w:rsid w:val="00B663D5"/>
    <w:rsid w:val="00B66A5C"/>
    <w:rsid w:val="00B714EB"/>
    <w:rsid w:val="00B7500F"/>
    <w:rsid w:val="00B76D85"/>
    <w:rsid w:val="00B801E2"/>
    <w:rsid w:val="00B815CC"/>
    <w:rsid w:val="00B82A27"/>
    <w:rsid w:val="00B85BC1"/>
    <w:rsid w:val="00B87CA6"/>
    <w:rsid w:val="00B93325"/>
    <w:rsid w:val="00B94F04"/>
    <w:rsid w:val="00B96E40"/>
    <w:rsid w:val="00BA5BDF"/>
    <w:rsid w:val="00BA5D73"/>
    <w:rsid w:val="00BB34A3"/>
    <w:rsid w:val="00BB34BA"/>
    <w:rsid w:val="00BB40C6"/>
    <w:rsid w:val="00BB565C"/>
    <w:rsid w:val="00BC3B6E"/>
    <w:rsid w:val="00BC41E5"/>
    <w:rsid w:val="00BC4AD2"/>
    <w:rsid w:val="00BC568F"/>
    <w:rsid w:val="00BE2BDD"/>
    <w:rsid w:val="00BE3195"/>
    <w:rsid w:val="00BE4074"/>
    <w:rsid w:val="00BE4983"/>
    <w:rsid w:val="00BE5007"/>
    <w:rsid w:val="00BE521F"/>
    <w:rsid w:val="00BE76FD"/>
    <w:rsid w:val="00BF11F1"/>
    <w:rsid w:val="00BF243F"/>
    <w:rsid w:val="00BF424B"/>
    <w:rsid w:val="00BF506B"/>
    <w:rsid w:val="00BF6B88"/>
    <w:rsid w:val="00BF6C5D"/>
    <w:rsid w:val="00C00C81"/>
    <w:rsid w:val="00C06E86"/>
    <w:rsid w:val="00C10039"/>
    <w:rsid w:val="00C111A6"/>
    <w:rsid w:val="00C166AD"/>
    <w:rsid w:val="00C212B8"/>
    <w:rsid w:val="00C221EB"/>
    <w:rsid w:val="00C24327"/>
    <w:rsid w:val="00C24679"/>
    <w:rsid w:val="00C32305"/>
    <w:rsid w:val="00C32805"/>
    <w:rsid w:val="00C35B73"/>
    <w:rsid w:val="00C36AF9"/>
    <w:rsid w:val="00C36D2D"/>
    <w:rsid w:val="00C36E8B"/>
    <w:rsid w:val="00C37CE4"/>
    <w:rsid w:val="00C41455"/>
    <w:rsid w:val="00C42E3C"/>
    <w:rsid w:val="00C435B9"/>
    <w:rsid w:val="00C53BA4"/>
    <w:rsid w:val="00C55A3D"/>
    <w:rsid w:val="00C62EE0"/>
    <w:rsid w:val="00C673DA"/>
    <w:rsid w:val="00C67C1C"/>
    <w:rsid w:val="00C74C06"/>
    <w:rsid w:val="00C75277"/>
    <w:rsid w:val="00C82CB7"/>
    <w:rsid w:val="00C83E1C"/>
    <w:rsid w:val="00C85440"/>
    <w:rsid w:val="00C90F60"/>
    <w:rsid w:val="00C942BF"/>
    <w:rsid w:val="00C94644"/>
    <w:rsid w:val="00C94BED"/>
    <w:rsid w:val="00C96CD5"/>
    <w:rsid w:val="00CA10BE"/>
    <w:rsid w:val="00CA2BE2"/>
    <w:rsid w:val="00CA5589"/>
    <w:rsid w:val="00CA708A"/>
    <w:rsid w:val="00CB36E3"/>
    <w:rsid w:val="00CB3F7E"/>
    <w:rsid w:val="00CB74C1"/>
    <w:rsid w:val="00CC26C1"/>
    <w:rsid w:val="00CC44BE"/>
    <w:rsid w:val="00CC68AF"/>
    <w:rsid w:val="00CD2955"/>
    <w:rsid w:val="00CD7404"/>
    <w:rsid w:val="00CE1B69"/>
    <w:rsid w:val="00CE26EB"/>
    <w:rsid w:val="00CE7A57"/>
    <w:rsid w:val="00CF12CD"/>
    <w:rsid w:val="00CF15DF"/>
    <w:rsid w:val="00CF2C8D"/>
    <w:rsid w:val="00D05014"/>
    <w:rsid w:val="00D05E6A"/>
    <w:rsid w:val="00D06CA5"/>
    <w:rsid w:val="00D07331"/>
    <w:rsid w:val="00D127EC"/>
    <w:rsid w:val="00D14B43"/>
    <w:rsid w:val="00D20710"/>
    <w:rsid w:val="00D2550D"/>
    <w:rsid w:val="00D25B3D"/>
    <w:rsid w:val="00D33DCF"/>
    <w:rsid w:val="00D35F8D"/>
    <w:rsid w:val="00D40E08"/>
    <w:rsid w:val="00D456EF"/>
    <w:rsid w:val="00D45935"/>
    <w:rsid w:val="00D53708"/>
    <w:rsid w:val="00D544B5"/>
    <w:rsid w:val="00D57149"/>
    <w:rsid w:val="00D7267E"/>
    <w:rsid w:val="00D732D6"/>
    <w:rsid w:val="00D75DBB"/>
    <w:rsid w:val="00D80618"/>
    <w:rsid w:val="00D81036"/>
    <w:rsid w:val="00D810D6"/>
    <w:rsid w:val="00D856F8"/>
    <w:rsid w:val="00D8575F"/>
    <w:rsid w:val="00D867C8"/>
    <w:rsid w:val="00D87022"/>
    <w:rsid w:val="00D87205"/>
    <w:rsid w:val="00D8760C"/>
    <w:rsid w:val="00D8768F"/>
    <w:rsid w:val="00D9124C"/>
    <w:rsid w:val="00D930CC"/>
    <w:rsid w:val="00D9555B"/>
    <w:rsid w:val="00D95BB1"/>
    <w:rsid w:val="00DA19AA"/>
    <w:rsid w:val="00DA502C"/>
    <w:rsid w:val="00DA55B1"/>
    <w:rsid w:val="00DA658F"/>
    <w:rsid w:val="00DB5D6B"/>
    <w:rsid w:val="00DC0558"/>
    <w:rsid w:val="00DC1118"/>
    <w:rsid w:val="00DC1FC4"/>
    <w:rsid w:val="00DD1249"/>
    <w:rsid w:val="00DD3FF0"/>
    <w:rsid w:val="00DD4A9F"/>
    <w:rsid w:val="00DE4FB3"/>
    <w:rsid w:val="00DE56AD"/>
    <w:rsid w:val="00DE796B"/>
    <w:rsid w:val="00DF1A59"/>
    <w:rsid w:val="00DF1B2C"/>
    <w:rsid w:val="00DF33CD"/>
    <w:rsid w:val="00DF41F0"/>
    <w:rsid w:val="00DF615A"/>
    <w:rsid w:val="00E00F25"/>
    <w:rsid w:val="00E01D48"/>
    <w:rsid w:val="00E031B3"/>
    <w:rsid w:val="00E0554F"/>
    <w:rsid w:val="00E11E5B"/>
    <w:rsid w:val="00E1447C"/>
    <w:rsid w:val="00E160C4"/>
    <w:rsid w:val="00E20D95"/>
    <w:rsid w:val="00E23155"/>
    <w:rsid w:val="00E30B44"/>
    <w:rsid w:val="00E3795F"/>
    <w:rsid w:val="00E40655"/>
    <w:rsid w:val="00E44CD6"/>
    <w:rsid w:val="00E4671B"/>
    <w:rsid w:val="00E504C4"/>
    <w:rsid w:val="00E509EE"/>
    <w:rsid w:val="00E52AA2"/>
    <w:rsid w:val="00E56C98"/>
    <w:rsid w:val="00E62DAD"/>
    <w:rsid w:val="00E70BED"/>
    <w:rsid w:val="00E87D9E"/>
    <w:rsid w:val="00E97387"/>
    <w:rsid w:val="00EA0301"/>
    <w:rsid w:val="00EA08E0"/>
    <w:rsid w:val="00EA240E"/>
    <w:rsid w:val="00EA2541"/>
    <w:rsid w:val="00EA5DF2"/>
    <w:rsid w:val="00EA7483"/>
    <w:rsid w:val="00EB2950"/>
    <w:rsid w:val="00EB661D"/>
    <w:rsid w:val="00EB694A"/>
    <w:rsid w:val="00EC0361"/>
    <w:rsid w:val="00EC0FBE"/>
    <w:rsid w:val="00EC45DB"/>
    <w:rsid w:val="00EC5D46"/>
    <w:rsid w:val="00EC69D2"/>
    <w:rsid w:val="00ED0F41"/>
    <w:rsid w:val="00ED1CC1"/>
    <w:rsid w:val="00ED227E"/>
    <w:rsid w:val="00ED2418"/>
    <w:rsid w:val="00ED52B1"/>
    <w:rsid w:val="00ED54AF"/>
    <w:rsid w:val="00ED5CD7"/>
    <w:rsid w:val="00EE1CA4"/>
    <w:rsid w:val="00EE733A"/>
    <w:rsid w:val="00EF058D"/>
    <w:rsid w:val="00EF1A8F"/>
    <w:rsid w:val="00EF7BBD"/>
    <w:rsid w:val="00F01315"/>
    <w:rsid w:val="00F047B1"/>
    <w:rsid w:val="00F04D68"/>
    <w:rsid w:val="00F05230"/>
    <w:rsid w:val="00F07DF8"/>
    <w:rsid w:val="00F1401D"/>
    <w:rsid w:val="00F16440"/>
    <w:rsid w:val="00F17E6E"/>
    <w:rsid w:val="00F305CD"/>
    <w:rsid w:val="00F31E1B"/>
    <w:rsid w:val="00F33BDF"/>
    <w:rsid w:val="00F35258"/>
    <w:rsid w:val="00F45DFA"/>
    <w:rsid w:val="00F540C6"/>
    <w:rsid w:val="00F55826"/>
    <w:rsid w:val="00F61157"/>
    <w:rsid w:val="00F63C17"/>
    <w:rsid w:val="00F644D7"/>
    <w:rsid w:val="00F64528"/>
    <w:rsid w:val="00F70074"/>
    <w:rsid w:val="00F71027"/>
    <w:rsid w:val="00F71663"/>
    <w:rsid w:val="00F76ADD"/>
    <w:rsid w:val="00F76DED"/>
    <w:rsid w:val="00F84CBF"/>
    <w:rsid w:val="00F91443"/>
    <w:rsid w:val="00F93302"/>
    <w:rsid w:val="00F953BD"/>
    <w:rsid w:val="00F962FE"/>
    <w:rsid w:val="00FB120E"/>
    <w:rsid w:val="00FB6979"/>
    <w:rsid w:val="00FB71ED"/>
    <w:rsid w:val="00FC2157"/>
    <w:rsid w:val="00FC366F"/>
    <w:rsid w:val="00FC3CD5"/>
    <w:rsid w:val="00FD182B"/>
    <w:rsid w:val="00FD3329"/>
    <w:rsid w:val="00FE42DD"/>
    <w:rsid w:val="00FE5A1B"/>
    <w:rsid w:val="00FE5AEA"/>
    <w:rsid w:val="00FF1E27"/>
    <w:rsid w:val="00FF390D"/>
    <w:rsid w:val="00FF4304"/>
    <w:rsid w:val="00FF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AF29B3B"/>
  <w15:docId w15:val="{1677D002-46A2-49A5-A9E4-53CA6E57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74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iPriority w:val="99"/>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 w:type="character" w:customStyle="1" w:styleId="apple-converted-space">
    <w:name w:val="apple-converted-space"/>
    <w:basedOn w:val="DefaultParagraphFont"/>
    <w:rsid w:val="00321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upport@grants.gov" TargetMode="External"/><Relationship Id="rId18" Type="http://schemas.openxmlformats.org/officeDocument/2006/relationships/header" Target="header2.xml"/><Relationship Id="rId26" Type="http://schemas.openxmlformats.org/officeDocument/2006/relationships/hyperlink" Target="https://www.fsd.gov"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image" Target="media/image1.png"/><Relationship Id="rId7" Type="http://schemas.openxmlformats.org/officeDocument/2006/relationships/styles" Target="styles.xml"/><Relationship Id="rId12" Type="http://schemas.openxmlformats.org/officeDocument/2006/relationships/hyperlink" Target="mailto:BelmopanCARSIESF@state.gov" TargetMode="External"/><Relationship Id="rId17" Type="http://schemas.openxmlformats.org/officeDocument/2006/relationships/header" Target="header1.xml"/><Relationship Id="rId25" Type="http://schemas.openxmlformats.org/officeDocument/2006/relationships/hyperlink" Target="https://iupdate.dnb.com/iUpdate/viewiUpdateHome.htm" TargetMode="External"/><Relationship Id="rId33" Type="http://schemas.openxmlformats.org/officeDocument/2006/relationships/hyperlink" Target="http://www.state.gov/documents/organization/275209.pdf" TargetMode="Externa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BelmopanCARSIESF@state.gov" TargetMode="External"/><Relationship Id="rId20" Type="http://schemas.openxmlformats.org/officeDocument/2006/relationships/footer" Target="footer2.xml"/><Relationship Id="rId29" Type="http://schemas.openxmlformats.org/officeDocument/2006/relationships/hyperlink" Target="http://www.policywork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AM.gov" TargetMode="External"/><Relationship Id="rId32" Type="http://schemas.openxmlformats.org/officeDocument/2006/relationships/hyperlink" Target="http://apply07.grants.gov/apply/forms/sample/SF424A-V1.0.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upport@grants.gov" TargetMode="External"/><Relationship Id="rId23" Type="http://schemas.openxmlformats.org/officeDocument/2006/relationships/footer" Target="footer4.xml"/><Relationship Id="rId28" Type="http://schemas.openxmlformats.org/officeDocument/2006/relationships/hyperlink" Target="http://www.ecfr.gov/cgi-bin/text-idx?tpl=/ecfrbrowse/Title02/2cfr200_main_02.tpl"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apply07.grants.gov/apply/forms/sample/SF424_2_1-V2.1.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elmopanCARSIESF@state.gov" TargetMode="External"/><Relationship Id="rId22" Type="http://schemas.openxmlformats.org/officeDocument/2006/relationships/footer" Target="footer3.xml"/><Relationship Id="rId27" Type="http://schemas.openxmlformats.org/officeDocument/2006/relationships/hyperlink" Target="https://eportal.nspa.nato.int/AC135Public/scage/CageList.aspx" TargetMode="External"/><Relationship Id="rId30" Type="http://schemas.openxmlformats.org/officeDocument/2006/relationships/hyperlink" Target="http://fedgov.dnb.com/webform" TargetMode="External"/><Relationship Id="rId35" Type="http://schemas.openxmlformats.org/officeDocument/2006/relationships/hyperlink" Target="mailto:BelmopanCARSIESF@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1" ma:contentTypeDescription="Create a new document." ma:contentTypeScope="" ma:versionID="8a10d04c471028d52473ffb7bb58479f">
  <xsd:schema xmlns:xsd="http://www.w3.org/2001/XMLSchema" xmlns:xs="http://www.w3.org/2001/XMLSchema" xmlns:p="http://schemas.microsoft.com/office/2006/metadata/properties" xmlns:ns2="18f14251-9c65-48e6-a1bb-9d550a31149e" xmlns:ns3="0f18956b-b745-4279-887c-4d23bb73dc5f" targetNamespace="http://schemas.microsoft.com/office/2006/metadata/properties" ma:root="true" ma:fieldsID="d7bc0b9406bb6c9eec51eda896eb361f" ns2:_="" ns3:_="">
    <xsd:import namespace="18f14251-9c65-48e6-a1bb-9d550a31149e"/>
    <xsd:import namespace="0f18956b-b745-4279-887c-4d23bb73dc5f"/>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2:Drafter" minOccurs="0"/>
                <xsd:element ref="ns2:Drafted_x0020_For"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APA" ma:format="Dropdown" ma:internalName="Implementer">
      <xsd:simpleType>
        <xsd:restriction base="dms:Choice">
          <xsd:enumeration value="APA"/>
          <xsd:enumeration value="Commerce"/>
          <xsd:enumeration value="DOI"/>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element name="Drafter" ma:index="7" nillable="true" ma:displayName="Drafter" ma:internalName="Drafter">
      <xsd:simpleType>
        <xsd:restriction base="dms:Text">
          <xsd:maxLength value="255"/>
        </xsd:restriction>
      </xsd:simpleType>
    </xsd:element>
    <xsd:element name="Drafted_x0020_For" ma:index="8" nillable="true" ma:displayName="Drafted For" ma:internalName="Drafted_x0020_For">
      <xsd:simpleType>
        <xsd:restriction base="dms:Text">
          <xsd:maxLength value="255"/>
        </xsd:restriction>
      </xsd:simpleType>
    </xsd:element>
    <xsd:element name="Language" ma:index="9" nillable="true" ma:displayName="Language" ma:default="English" ma:description="Please select the document language." ma:format="Dropdown" ma:internalName="Language">
      <xsd:simpleType>
        <xsd:restriction base="dms:Choice">
          <xsd:enumeration value="English"/>
          <xsd:enumeration value="Spanish"/>
          <xsd:enumeration value="French"/>
          <xsd:enumeration value="Portuguese"/>
        </xsd:restriction>
      </xsd:simple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Language xmlns="18f14251-9c65-48e6-a1bb-9d550a31149e">English</Language>
    <Category xmlns="18f14251-9c65-48e6-a1bb-9d550a31149e">Templates</Category>
    <Document_x0020_Type xmlns="18f14251-9c65-48e6-a1bb-9d550a31149e">
      <Value>Template</Value>
    </Document_x0020_Type>
    <Fiscal_x0020_Year xmlns="18f14251-9c65-48e6-a1bb-9d550a31149e">FY14</Fiscal_x0020_Year>
    <Initiative xmlns="18f14251-9c65-48e6-a1bb-9d550a31149e">
      <Value>PPC/SRU</Value>
    </Initiative>
    <Implementer xmlns="18f14251-9c65-48e6-a1bb-9d550a31149e">WHA</Implementer>
    <Drafter xmlns="18f14251-9c65-48e6-a1bb-9d550a31149e" xsi:nil="true"/>
    <Drafted_x0020_For xmlns="18f14251-9c65-48e6-a1bb-9d550a31149e">Homepage</Drafted_x0020_For>
    <_dlc_DocId xmlns="0f18956b-b745-4279-887c-4d23bb73dc5f">ADYFW5FHTQJC-272-719</_dlc_DocId>
    <_dlc_DocIdUrl xmlns="0f18956b-b745-4279-887c-4d23bb73dc5f">
      <Url>http://wha.p.state.sbu/WHA-PPC/epsc-ppc_programs/_layouts/DocIdRedir.aspx?ID=ADYFW5FHTQJC-272-719</Url>
      <Description>ADYFW5FHTQJC-272-719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7458B-2E5F-49C5-99DC-20375B09F604}">
  <ds:schemaRefs>
    <ds:schemaRef ds:uri="http://schemas.microsoft.com/office/2006/metadata/contentType"/>
    <ds:schemaRef ds:uri="http://schemas.microsoft.com/office/2006/metadata/properties/metaAttributes"/>
    <ds:schemaRef ds:uri="http://www.w3.org/2000/xmlns/"/>
    <ds:schemaRef ds:uri="http://www.w3.org/2001/XMLSchema"/>
    <ds:schemaRef ds:uri="18f14251-9c65-48e6-a1bb-9d550a31149e"/>
    <ds:schemaRef ds:uri="0f18956b-b745-4279-887c-4d23bb73dc5f"/>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3.xml><?xml version="1.0" encoding="utf-8"?>
<ds:datastoreItem xmlns:ds="http://schemas.openxmlformats.org/officeDocument/2006/customXml" ds:itemID="{CAAD6B1D-F8D0-451F-A581-E3D7FFFCDF5D}">
  <ds:schemaRefs>
    <ds:schemaRef ds:uri="http://schemas.microsoft.com/sharepoint/events"/>
    <ds:schemaRef ds:uri="http://www.w3.org/2000/xmlns/"/>
  </ds:schemaRefs>
</ds:datastoreItem>
</file>

<file path=customXml/itemProps4.xml><?xml version="1.0" encoding="utf-8"?>
<ds:datastoreItem xmlns:ds="http://schemas.openxmlformats.org/officeDocument/2006/customXml" ds:itemID="{0339C2D6-2DAC-45B0-8CB0-DA008A3782D6}">
  <ds:schemaRef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18f14251-9c65-48e6-a1bb-9d550a31149e"/>
    <ds:schemaRef ds:uri="http://purl.org/dc/terms/"/>
    <ds:schemaRef ds:uri="0f18956b-b745-4279-887c-4d23bb73dc5f"/>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6C2B5FEC-3980-49E7-A113-21CAC5644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31</Pages>
  <Words>9553</Words>
  <Characters>54458</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63884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irmlocal</dc:creator>
  <cp:keywords/>
  <dc:description/>
  <cp:lastModifiedBy>Valerio, Christine D</cp:lastModifiedBy>
  <cp:revision>10</cp:revision>
  <cp:lastPrinted>2017-05-03T19:37:00Z</cp:lastPrinted>
  <dcterms:created xsi:type="dcterms:W3CDTF">2018-04-05T20:32:00Z</dcterms:created>
  <dcterms:modified xsi:type="dcterms:W3CDTF">2018-05-11T20:38:00Z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a47d91aa-c0d6-44c3-96d1-1430c51253a3</vt:lpwstr>
  </property>
</Properties>
</file>