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E4A98" w:rsidRDefault="00447A3F" w:rsidP="00DE4A98">
      <w:pPr>
        <w:pStyle w:val="Title"/>
        <w:rPr>
          <w:sz w:val="20"/>
          <w:szCs w:val="20"/>
        </w:rPr>
      </w:pPr>
      <w:r>
        <w:rPr>
          <w:sz w:val="22"/>
          <w:szCs w:val="22"/>
        </w:rPr>
        <w:t xml:space="preserve"> </w:t>
      </w:r>
      <w:r w:rsidR="00E20D50" w:rsidRPr="00640A45" w:rsidDel="00E20D50">
        <w:rPr>
          <w:sz w:val="22"/>
          <w:szCs w:val="22"/>
        </w:rPr>
        <w:t xml:space="preserve"> </w:t>
      </w:r>
      <w:r w:rsidR="00DE4A98" w:rsidRPr="00640A45">
        <w:rPr>
          <w:sz w:val="20"/>
          <w:szCs w:val="20"/>
        </w:rPr>
        <w:t>U.S. Fish and Wildlife Service</w:t>
      </w:r>
    </w:p>
    <w:p w:rsidR="005C6CE8" w:rsidRDefault="00F84C0F" w:rsidP="00640A45">
      <w:pPr>
        <w:autoSpaceDE w:val="0"/>
        <w:autoSpaceDN w:val="0"/>
        <w:adjustRightInd w:val="0"/>
        <w:jc w:val="center"/>
        <w:rPr>
          <w:b/>
          <w:sz w:val="20"/>
          <w:szCs w:val="20"/>
        </w:rPr>
      </w:pPr>
      <w:r>
        <w:rPr>
          <w:b/>
          <w:sz w:val="20"/>
          <w:szCs w:val="20"/>
        </w:rPr>
        <w:t>Division of Refuges</w:t>
      </w:r>
    </w:p>
    <w:p w:rsidR="00F84C0F" w:rsidRPr="00640A45" w:rsidRDefault="00F84C0F" w:rsidP="00640A45">
      <w:pPr>
        <w:autoSpaceDE w:val="0"/>
        <w:autoSpaceDN w:val="0"/>
        <w:adjustRightInd w:val="0"/>
        <w:jc w:val="center"/>
        <w:rPr>
          <w:b/>
          <w:sz w:val="20"/>
          <w:szCs w:val="20"/>
        </w:rPr>
      </w:pPr>
    </w:p>
    <w:p w:rsidR="00F87A2E" w:rsidRPr="006D71E5" w:rsidRDefault="00D72556" w:rsidP="005C6CE8">
      <w:pPr>
        <w:jc w:val="center"/>
        <w:rPr>
          <w:b/>
        </w:rPr>
      </w:pPr>
      <w:r>
        <w:rPr>
          <w:b/>
        </w:rPr>
        <w:t>Conservation</w:t>
      </w:r>
      <w:r w:rsidR="00F84C0F" w:rsidRPr="006D71E5">
        <w:rPr>
          <w:b/>
        </w:rPr>
        <w:t xml:space="preserve"> Program to </w:t>
      </w:r>
      <w:r w:rsidR="000224D9" w:rsidRPr="006D71E5">
        <w:rPr>
          <w:b/>
          <w:color w:val="222222"/>
          <w:shd w:val="clear" w:color="auto" w:fill="FFFFFF"/>
        </w:rPr>
        <w:t>I</w:t>
      </w:r>
      <w:r w:rsidR="00F84C0F" w:rsidRPr="006D71E5">
        <w:rPr>
          <w:b/>
          <w:color w:val="222222"/>
          <w:shd w:val="clear" w:color="auto" w:fill="FFFFFF"/>
        </w:rPr>
        <w:t xml:space="preserve">ntroduce </w:t>
      </w:r>
      <w:r w:rsidR="000224D9" w:rsidRPr="006D71E5">
        <w:rPr>
          <w:b/>
          <w:color w:val="222222"/>
          <w:shd w:val="clear" w:color="auto" w:fill="FFFFFF"/>
        </w:rPr>
        <w:t xml:space="preserve">Youth </w:t>
      </w:r>
      <w:r w:rsidR="00F84C0F" w:rsidRPr="006D71E5">
        <w:rPr>
          <w:b/>
          <w:color w:val="222222"/>
          <w:shd w:val="clear" w:color="auto" w:fill="FFFFFF"/>
        </w:rPr>
        <w:t>to Natural Resource Conservation</w:t>
      </w:r>
      <w:r w:rsidR="000224D9" w:rsidRPr="006D71E5">
        <w:rPr>
          <w:b/>
          <w:color w:val="222222"/>
          <w:shd w:val="clear" w:color="auto" w:fill="FFFFFF"/>
        </w:rPr>
        <w:t xml:space="preserve"> Careers</w:t>
      </w:r>
    </w:p>
    <w:p w:rsidR="005C6CE8" w:rsidRPr="00253E01" w:rsidRDefault="005C6CE8" w:rsidP="005C6CE8">
      <w:pPr>
        <w:jc w:val="center"/>
        <w:rPr>
          <w:sz w:val="20"/>
          <w:szCs w:val="20"/>
        </w:rPr>
      </w:pPr>
      <w:r w:rsidRPr="00253E01">
        <w:rPr>
          <w:sz w:val="20"/>
          <w:szCs w:val="20"/>
        </w:rPr>
        <w:t xml:space="preserve">Catalog of Federal Domestic Assistance (CFDA) Number: </w:t>
      </w:r>
      <w:r w:rsidR="00F84C0F">
        <w:rPr>
          <w:sz w:val="20"/>
          <w:szCs w:val="20"/>
        </w:rPr>
        <w:t>15.6</w:t>
      </w:r>
      <w:r w:rsidR="009A428F">
        <w:rPr>
          <w:sz w:val="20"/>
          <w:szCs w:val="20"/>
        </w:rPr>
        <w:t>76</w:t>
      </w:r>
    </w:p>
    <w:p w:rsidR="005C6CE8" w:rsidRPr="00640A45" w:rsidRDefault="005C6CE8" w:rsidP="00DE4A98">
      <w:pPr>
        <w:pStyle w:val="Title"/>
      </w:pPr>
    </w:p>
    <w:p w:rsidR="00414783" w:rsidRDefault="00562DF7" w:rsidP="00F923EC">
      <w:pPr>
        <w:jc w:val="center"/>
        <w:rPr>
          <w:b/>
          <w:bCs/>
        </w:rPr>
      </w:pPr>
      <w:r w:rsidRPr="00F87A2E">
        <w:rPr>
          <w:b/>
          <w:bCs/>
        </w:rPr>
        <w:t xml:space="preserve">Notice of Funding Availability and </w:t>
      </w:r>
      <w:r w:rsidR="00F923EC" w:rsidRPr="00F87A2E">
        <w:rPr>
          <w:b/>
          <w:bCs/>
        </w:rPr>
        <w:t>Application Instructions</w:t>
      </w:r>
    </w:p>
    <w:p w:rsidR="00F2506F" w:rsidRDefault="00F2506F" w:rsidP="0095161A">
      <w:pPr>
        <w:pStyle w:val="Heading8"/>
        <w:rPr>
          <w:sz w:val="24"/>
        </w:rPr>
      </w:pPr>
    </w:p>
    <w:p w:rsidR="00562DF7" w:rsidRPr="003420BF" w:rsidRDefault="00B62B6D" w:rsidP="0095161A">
      <w:pPr>
        <w:pStyle w:val="Heading8"/>
        <w:rPr>
          <w:sz w:val="24"/>
        </w:rPr>
      </w:pPr>
      <w:r w:rsidRPr="003420BF">
        <w:rPr>
          <w:sz w:val="24"/>
        </w:rPr>
        <w:t xml:space="preserve">I. </w:t>
      </w:r>
      <w:r w:rsidR="00562DF7" w:rsidRPr="003420BF">
        <w:rPr>
          <w:sz w:val="24"/>
        </w:rPr>
        <w:t>Description of Funding Opportunity</w:t>
      </w:r>
    </w:p>
    <w:p w:rsidR="00FE0D1D" w:rsidRDefault="00F84C0F" w:rsidP="009B7146">
      <w:pPr>
        <w:pStyle w:val="ListParagraph"/>
        <w:numPr>
          <w:ilvl w:val="0"/>
          <w:numId w:val="8"/>
        </w:numPr>
      </w:pPr>
      <w:r w:rsidRPr="00F84C0F">
        <w:t>The U.S. Fish and Wildlife Service (USFWS) intends to award funds to the Student Conservation Association (SCA) for a period not to exceed five years</w:t>
      </w:r>
      <w:r w:rsidR="00C36984">
        <w:t>.  The funds are intended</w:t>
      </w:r>
      <w:r w:rsidRPr="00F84C0F">
        <w:t xml:space="preserve"> to provide an introductory developmental </w:t>
      </w:r>
      <w:r w:rsidR="00447A3F">
        <w:t xml:space="preserve">educational </w:t>
      </w:r>
      <w:r w:rsidRPr="00F84C0F">
        <w:t xml:space="preserve">experience of natural resource careers to </w:t>
      </w:r>
      <w:r w:rsidR="00447A3F">
        <w:t xml:space="preserve">young people, including </w:t>
      </w:r>
      <w:r w:rsidRPr="00F84C0F">
        <w:t>culturally</w:t>
      </w:r>
      <w:r w:rsidR="00192C5D">
        <w:t>, e</w:t>
      </w:r>
      <w:r w:rsidRPr="00F84C0F">
        <w:t>thnically</w:t>
      </w:r>
      <w:r w:rsidR="00192C5D">
        <w:t xml:space="preserve"> and economically</w:t>
      </w:r>
      <w:r w:rsidRPr="00F84C0F">
        <w:t xml:space="preserve"> diverse students</w:t>
      </w:r>
      <w:r w:rsidR="00447A3F">
        <w:t>,</w:t>
      </w:r>
      <w:r w:rsidRPr="00F84C0F">
        <w:t xml:space="preserve"> through training, hands-on experience and mentoring at a variety of USFWS </w:t>
      </w:r>
      <w:r w:rsidR="00A30F41">
        <w:t xml:space="preserve"> programs </w:t>
      </w:r>
      <w:r>
        <w:t>including</w:t>
      </w:r>
      <w:r w:rsidR="00D72556">
        <w:t>, but not limited to,</w:t>
      </w:r>
      <w:r>
        <w:t xml:space="preserve"> national wildlife refuges, fish hatcheries, </w:t>
      </w:r>
      <w:r w:rsidR="00A30F41">
        <w:t xml:space="preserve">and </w:t>
      </w:r>
      <w:r>
        <w:t>ecological services offices</w:t>
      </w:r>
      <w:r w:rsidR="00FB181C">
        <w:t>.</w:t>
      </w:r>
      <w:r>
        <w:t xml:space="preserve"> </w:t>
      </w:r>
      <w:r w:rsidR="00A30F41">
        <w:t>Under this program, i</w:t>
      </w:r>
      <w:r w:rsidR="00FE0D1D">
        <w:t xml:space="preserve">ndividuals </w:t>
      </w:r>
      <w:r w:rsidR="00A30F41">
        <w:t>and/</w:t>
      </w:r>
      <w:r w:rsidR="00FE0D1D">
        <w:t xml:space="preserve">or groups of youth and young adults:  </w:t>
      </w:r>
    </w:p>
    <w:p w:rsidR="00766104" w:rsidRDefault="00FE0D1D" w:rsidP="009B7146">
      <w:pPr>
        <w:pStyle w:val="ListParagraph"/>
        <w:numPr>
          <w:ilvl w:val="0"/>
          <w:numId w:val="4"/>
        </w:numPr>
      </w:pPr>
      <w:r>
        <w:t xml:space="preserve">Will be introduced to natural resources </w:t>
      </w:r>
      <w:r w:rsidR="00766104">
        <w:t>careers through hands-on work with, and trainin</w:t>
      </w:r>
      <w:r w:rsidR="00A30F41">
        <w:t>g</w:t>
      </w:r>
      <w:r w:rsidR="00766104">
        <w:t xml:space="preserve"> by, </w:t>
      </w:r>
      <w:r w:rsidR="00EB6029">
        <w:t xml:space="preserve">natural </w:t>
      </w:r>
      <w:r w:rsidR="00766104">
        <w:t>resource professionals employed by the USFWS.</w:t>
      </w:r>
    </w:p>
    <w:p w:rsidR="00766104" w:rsidRDefault="009A428F" w:rsidP="009B7146">
      <w:pPr>
        <w:pStyle w:val="ListParagraph"/>
        <w:numPr>
          <w:ilvl w:val="0"/>
          <w:numId w:val="4"/>
        </w:numPr>
      </w:pPr>
      <w:r>
        <w:t>M</w:t>
      </w:r>
      <w:r w:rsidR="00766104">
        <w:t>ay be given the opportunity to serve both seasonal and or year-round assignments.</w:t>
      </w:r>
    </w:p>
    <w:p w:rsidR="00766104" w:rsidRDefault="00C36984" w:rsidP="009B7146">
      <w:pPr>
        <w:pStyle w:val="ListParagraph"/>
        <w:numPr>
          <w:ilvl w:val="0"/>
          <w:numId w:val="4"/>
        </w:numPr>
      </w:pPr>
      <w:r>
        <w:t>W</w:t>
      </w:r>
      <w:r w:rsidR="00766104">
        <w:t xml:space="preserve">ill be introduced to various real-world conservation and rehabilitation activities such as invasive species management, habitat restoration, wildlife management, public education and interpretation, </w:t>
      </w:r>
      <w:r>
        <w:t xml:space="preserve">and </w:t>
      </w:r>
      <w:r w:rsidR="00766104">
        <w:t xml:space="preserve">communications, mixed with informal and formal training sessions directed by </w:t>
      </w:r>
      <w:r w:rsidR="009A428F">
        <w:t>USFWS</w:t>
      </w:r>
      <w:r w:rsidR="00766104">
        <w:t xml:space="preserve"> employees</w:t>
      </w:r>
      <w:r>
        <w:t xml:space="preserve"> during the assignments</w:t>
      </w:r>
      <w:r w:rsidR="00766104">
        <w:t>.</w:t>
      </w:r>
    </w:p>
    <w:p w:rsidR="00FE0D1D" w:rsidRDefault="009A428F" w:rsidP="009B7146">
      <w:pPr>
        <w:pStyle w:val="ListParagraph"/>
        <w:numPr>
          <w:ilvl w:val="0"/>
          <w:numId w:val="4"/>
        </w:numPr>
      </w:pPr>
      <w:r>
        <w:t>W</w:t>
      </w:r>
      <w:r w:rsidR="00766104">
        <w:t>ill be provided feedback for their future growth and may receive consideration for future employment with the USFWS.</w:t>
      </w:r>
      <w:r w:rsidR="002C4964">
        <w:tab/>
      </w:r>
    </w:p>
    <w:p w:rsidR="00FE0D1D" w:rsidRDefault="00FE0D1D" w:rsidP="00F84C0F"/>
    <w:p w:rsidR="002C4964" w:rsidRPr="002C4964" w:rsidRDefault="00F84C0F" w:rsidP="009B7146">
      <w:pPr>
        <w:pStyle w:val="ListParagraph"/>
        <w:numPr>
          <w:ilvl w:val="0"/>
          <w:numId w:val="8"/>
        </w:numPr>
        <w:rPr>
          <w:rFonts w:ascii="Arial" w:hAnsi="Arial" w:cs="Arial"/>
          <w:color w:val="000000"/>
          <w:sz w:val="20"/>
          <w:szCs w:val="20"/>
        </w:rPr>
      </w:pPr>
      <w:r>
        <w:t>This award is made under the authority of</w:t>
      </w:r>
      <w:r w:rsidR="00EA055E">
        <w:t>:</w:t>
      </w:r>
      <w:r>
        <w:t xml:space="preserve"> </w:t>
      </w:r>
      <w:r w:rsidR="00EA055E">
        <w:t>16 USC §</w:t>
      </w:r>
      <w:r w:rsidR="00EA055E" w:rsidRPr="005E56D7">
        <w:t>742f - Powers of Secretaries of the Interior and Commerce</w:t>
      </w:r>
      <w:r w:rsidR="00EA055E">
        <w:t>,</w:t>
      </w:r>
      <w:r w:rsidR="00EA055E" w:rsidRPr="00DD391B">
        <w:t xml:space="preserve"> </w:t>
      </w:r>
      <w:r w:rsidRPr="00DD391B">
        <w:t xml:space="preserve">Section 7a of the Fish and Wildlife Act of 1956 (16 U.S.C. § 742 </w:t>
      </w:r>
      <w:proofErr w:type="gramStart"/>
      <w:r w:rsidRPr="00DD391B">
        <w:t>f(</w:t>
      </w:r>
      <w:proofErr w:type="gramEnd"/>
      <w:r w:rsidRPr="00DD391B">
        <w:t>a)(4)), as amended, and the Public Lands Corps Act of 1993 (16 U.S.C. § 1721 - 1729), as amended.</w:t>
      </w:r>
      <w:r w:rsidR="004273C3">
        <w:t xml:space="preserve"> </w:t>
      </w:r>
      <w:bookmarkStart w:id="0" w:name="_GoBack"/>
      <w:bookmarkEnd w:id="0"/>
    </w:p>
    <w:p w:rsidR="002C4964" w:rsidRPr="002C4964" w:rsidRDefault="002C4964" w:rsidP="002C4964">
      <w:pPr>
        <w:pStyle w:val="ListParagraph"/>
        <w:rPr>
          <w:rFonts w:ascii="Arial" w:hAnsi="Arial" w:cs="Arial"/>
          <w:color w:val="000000"/>
          <w:sz w:val="20"/>
          <w:szCs w:val="20"/>
        </w:rPr>
      </w:pPr>
    </w:p>
    <w:p w:rsidR="002C4964" w:rsidRPr="008510A6" w:rsidRDefault="00F84C0F" w:rsidP="002C4964">
      <w:pPr>
        <w:pStyle w:val="ListParagraph"/>
        <w:numPr>
          <w:ilvl w:val="0"/>
          <w:numId w:val="8"/>
        </w:numPr>
        <w:rPr>
          <w:rFonts w:ascii="Arial" w:hAnsi="Arial" w:cs="Arial"/>
          <w:color w:val="000000"/>
          <w:sz w:val="20"/>
          <w:szCs w:val="20"/>
        </w:rPr>
      </w:pPr>
      <w:r w:rsidRPr="00F84C0F">
        <w:t xml:space="preserve">As authorized under Departmental policy (505 DM 2.14), the USFWS will </w:t>
      </w:r>
      <w:r w:rsidRPr="00A30F41">
        <w:t xml:space="preserve">award </w:t>
      </w:r>
      <w:r w:rsidR="00782B74" w:rsidRPr="00A30F41">
        <w:t xml:space="preserve">funds (contingent on annual funding levels, regional priorities and available opportunities) </w:t>
      </w:r>
      <w:r w:rsidRPr="00A30F41">
        <w:t>to SCA</w:t>
      </w:r>
      <w:r w:rsidRPr="00F84C0F">
        <w:t xml:space="preserve"> without competition based on SCA’s un</w:t>
      </w:r>
      <w:r w:rsidR="00BF7B8A">
        <w:t xml:space="preserve">ique qualifications to fulfill, </w:t>
      </w:r>
      <w:r w:rsidRPr="00F84C0F">
        <w:t>and pre</w:t>
      </w:r>
      <w:r w:rsidR="00BF7B8A">
        <w:t xml:space="preserve">vious experience in fulfilling, </w:t>
      </w:r>
      <w:r w:rsidRPr="00F84C0F">
        <w:t>the goals and objectives of this program.</w:t>
      </w:r>
      <w:r>
        <w:t xml:space="preserve">  </w:t>
      </w:r>
      <w:r w:rsidRPr="00F84C0F">
        <w:t xml:space="preserve">The SCA, with offices in Charlestown, NH, is a private, nonprofit (501c3) organization engaged in providing conservation service opportunities, outdoor skills and environmental education, </w:t>
      </w:r>
      <w:r w:rsidR="00C36984">
        <w:t xml:space="preserve">and </w:t>
      </w:r>
      <w:r w:rsidRPr="00F84C0F">
        <w:t>career development and leadership training for a culturally diverse national audience to foster an interest in environmental and conservation careers.  SCA was established in 1957 and today comprises the nation’s largest pool of potential future conservation professionals and leaders.  SCA conservation students come from a wide variety of backgrounds, all levels of education and all 50 states and U.S. territories.</w:t>
      </w:r>
      <w:r w:rsidR="000173A3">
        <w:t xml:space="preserve">  </w:t>
      </w:r>
      <w:r w:rsidR="00FB181C" w:rsidRPr="008510A6">
        <w:rPr>
          <w:color w:val="000000"/>
        </w:rPr>
        <w:t xml:space="preserve">A Student Conservation Association program participant is a </w:t>
      </w:r>
      <w:r w:rsidR="00447A3F" w:rsidRPr="008510A6">
        <w:rPr>
          <w:color w:val="000000"/>
        </w:rPr>
        <w:t xml:space="preserve">Student Conservation Association </w:t>
      </w:r>
      <w:r w:rsidR="00FB181C" w:rsidRPr="008510A6">
        <w:rPr>
          <w:color w:val="000000"/>
        </w:rPr>
        <w:t>volunteer of either high school or college age recruited through the SCA</w:t>
      </w:r>
      <w:r w:rsidR="00981497" w:rsidRPr="008510A6">
        <w:rPr>
          <w:color w:val="000000"/>
        </w:rPr>
        <w:t>.</w:t>
      </w:r>
      <w:r w:rsidR="000F062C" w:rsidRPr="008510A6">
        <w:rPr>
          <w:color w:val="000000"/>
        </w:rPr>
        <w:t xml:space="preserve">  </w:t>
      </w:r>
      <w:r w:rsidR="008510A6">
        <w:t xml:space="preserve">The USFWS will not require the participants to sign an OMB 301A volunteer services agreement form.  </w:t>
      </w:r>
    </w:p>
    <w:p w:rsidR="008510A6" w:rsidRPr="008510A6" w:rsidRDefault="008510A6" w:rsidP="008510A6">
      <w:pPr>
        <w:pStyle w:val="ListParagraph"/>
        <w:ind w:left="360"/>
        <w:rPr>
          <w:rFonts w:ascii="Arial" w:hAnsi="Arial" w:cs="Arial"/>
          <w:color w:val="000000"/>
          <w:sz w:val="20"/>
          <w:szCs w:val="20"/>
        </w:rPr>
      </w:pPr>
    </w:p>
    <w:p w:rsidR="0041104D" w:rsidRPr="002C4964" w:rsidRDefault="00A30F41" w:rsidP="009B7146">
      <w:pPr>
        <w:pStyle w:val="ListParagraph"/>
        <w:numPr>
          <w:ilvl w:val="0"/>
          <w:numId w:val="8"/>
        </w:numPr>
        <w:rPr>
          <w:rFonts w:ascii="Arial" w:hAnsi="Arial" w:cs="Arial"/>
          <w:color w:val="000000"/>
          <w:sz w:val="20"/>
          <w:szCs w:val="20"/>
        </w:rPr>
      </w:pPr>
      <w:r>
        <w:t>Current</w:t>
      </w:r>
      <w:r w:rsidR="00C36984">
        <w:t>ly, t</w:t>
      </w:r>
      <w:r w:rsidR="000173A3">
        <w:t xml:space="preserve">he </w:t>
      </w:r>
      <w:r w:rsidR="002F2A45">
        <w:t xml:space="preserve">SCA program models </w:t>
      </w:r>
      <w:r w:rsidR="000173A3">
        <w:t>include:</w:t>
      </w:r>
      <w:r w:rsidR="00D403C5">
        <w:t xml:space="preserve">  </w:t>
      </w:r>
    </w:p>
    <w:p w:rsidR="000173A3" w:rsidRDefault="000173A3" w:rsidP="002C4964">
      <w:pPr>
        <w:tabs>
          <w:tab w:val="left" w:pos="2565"/>
        </w:tabs>
      </w:pPr>
    </w:p>
    <w:p w:rsidR="00832314" w:rsidRDefault="000173A3" w:rsidP="002C4964">
      <w:pPr>
        <w:ind w:firstLine="360"/>
      </w:pPr>
      <w:r w:rsidRPr="000173A3">
        <w:rPr>
          <w:u w:val="single"/>
        </w:rPr>
        <w:t>Individual Short</w:t>
      </w:r>
      <w:r w:rsidR="002F2A45">
        <w:rPr>
          <w:u w:val="single"/>
        </w:rPr>
        <w:t>-Term</w:t>
      </w:r>
      <w:r w:rsidRPr="000173A3">
        <w:rPr>
          <w:u w:val="single"/>
        </w:rPr>
        <w:t xml:space="preserve"> and Long-Term Opportunities</w:t>
      </w:r>
      <w:r>
        <w:t xml:space="preserve">: </w:t>
      </w:r>
    </w:p>
    <w:p w:rsidR="00EA5E78" w:rsidRDefault="002472DB" w:rsidP="002C4964">
      <w:pPr>
        <w:ind w:left="360"/>
      </w:pPr>
      <w:r>
        <w:t xml:space="preserve">College and graduate students, as well as other qualified individuals, gain hands-on experience in environmental education, community service and natural and cultural conservation resource management in 12-week to one year positions.  </w:t>
      </w:r>
      <w:r w:rsidR="00EA5E78">
        <w:t>The</w:t>
      </w:r>
      <w:r w:rsidR="009A428F">
        <w:t>se</w:t>
      </w:r>
      <w:r w:rsidR="00EA5E78">
        <w:t xml:space="preserve"> positions</w:t>
      </w:r>
      <w:r w:rsidR="000173A3">
        <w:t xml:space="preserve"> complement academic programs, develop work-related skills and provide experiences that enhance the individual’s future educational or job placement opportunities.  </w:t>
      </w:r>
      <w:r w:rsidR="003963FB">
        <w:t>Program e</w:t>
      </w:r>
      <w:r w:rsidR="002F2A45">
        <w:t>lements include</w:t>
      </w:r>
      <w:r w:rsidR="00EA5E78">
        <w:t>:</w:t>
      </w:r>
    </w:p>
    <w:p w:rsidR="000173A3" w:rsidRDefault="00EA5E78" w:rsidP="009B7146">
      <w:pPr>
        <w:numPr>
          <w:ilvl w:val="0"/>
          <w:numId w:val="2"/>
        </w:numPr>
        <w:spacing w:before="120"/>
      </w:pPr>
      <w:r>
        <w:t xml:space="preserve">Tribal </w:t>
      </w:r>
      <w:r w:rsidR="002472DB">
        <w:t xml:space="preserve">College </w:t>
      </w:r>
      <w:r>
        <w:t xml:space="preserve">Program: </w:t>
      </w:r>
      <w:r w:rsidRPr="00EA5E78">
        <w:t>12-week positions f</w:t>
      </w:r>
      <w:r w:rsidR="00AA7D83">
        <w:t xml:space="preserve">or Native American students to gain </w:t>
      </w:r>
      <w:r w:rsidRPr="00EA5E78">
        <w:t>hands-on experience</w:t>
      </w:r>
      <w:r w:rsidR="00AA7D83">
        <w:t xml:space="preserve"> with </w:t>
      </w:r>
      <w:r w:rsidRPr="00EA5E78">
        <w:t>natural resource management activities conducted in partnership with tribal colleges and universities.  Activities include habitat and wildlife monitoring, environmental education and interpretive programs, maintenance, invasive species control and fire management.</w:t>
      </w:r>
    </w:p>
    <w:p w:rsidR="00EA5E78" w:rsidRDefault="002F2A45" w:rsidP="009B7146">
      <w:pPr>
        <w:numPr>
          <w:ilvl w:val="0"/>
          <w:numId w:val="2"/>
        </w:numPr>
        <w:spacing w:before="120"/>
      </w:pPr>
      <w:r>
        <w:t xml:space="preserve">Fellows Program: </w:t>
      </w:r>
      <w:r w:rsidRPr="002F2A45">
        <w:t xml:space="preserve">After receiving introductory training, graduate-level </w:t>
      </w:r>
      <w:proofErr w:type="gramStart"/>
      <w:r w:rsidRPr="002F2A45">
        <w:t>students</w:t>
      </w:r>
      <w:proofErr w:type="gramEnd"/>
      <w:r w:rsidR="00177F14">
        <w:t xml:space="preserve"> </w:t>
      </w:r>
      <w:r w:rsidRPr="002F2A45">
        <w:t>work in teams for 6 months to learn and apply science-based, data-driven strategies to inventory and monitor plant and animal species and their habitat conditions.  Students w</w:t>
      </w:r>
      <w:r w:rsidR="00AA7D83">
        <w:t>ork collaboratively with USFWS r</w:t>
      </w:r>
      <w:r w:rsidRPr="002F2A45">
        <w:t>efuge staff on projects that include selecting, applying and evaluating measures used in monitoring wildlife habitat and evaluating habitat management strategies.</w:t>
      </w:r>
    </w:p>
    <w:p w:rsidR="000173A3" w:rsidRDefault="000173A3" w:rsidP="000173A3">
      <w:pPr>
        <w:ind w:left="720"/>
      </w:pPr>
    </w:p>
    <w:p w:rsidR="00832314" w:rsidRDefault="002F2A45" w:rsidP="002C4964">
      <w:pPr>
        <w:pStyle w:val="Heading2"/>
        <w:ind w:firstLine="0"/>
      </w:pPr>
      <w:r w:rsidRPr="002F2A45">
        <w:t>Conservation Corps</w:t>
      </w:r>
      <w:r>
        <w:t xml:space="preserve">: </w:t>
      </w:r>
    </w:p>
    <w:p w:rsidR="00832314" w:rsidRPr="002472DB" w:rsidRDefault="00832314" w:rsidP="002C4964">
      <w:pPr>
        <w:ind w:left="360"/>
        <w:rPr>
          <w:color w:val="312F2F"/>
        </w:rPr>
      </w:pPr>
      <w:r w:rsidRPr="002472DB">
        <w:rPr>
          <w:color w:val="312F2F"/>
        </w:rPr>
        <w:t xml:space="preserve">Teams of college and graduate students and other qualified participants work together </w:t>
      </w:r>
      <w:r w:rsidR="002472DB" w:rsidRPr="002472DB">
        <w:rPr>
          <w:color w:val="312F2F"/>
        </w:rPr>
        <w:t xml:space="preserve">to </w:t>
      </w:r>
      <w:r w:rsidRPr="002472DB">
        <w:rPr>
          <w:color w:val="312F2F"/>
        </w:rPr>
        <w:t xml:space="preserve">address </w:t>
      </w:r>
      <w:r w:rsidR="002472DB" w:rsidRPr="002472DB">
        <w:t xml:space="preserve">critical environmental issues </w:t>
      </w:r>
      <w:r w:rsidR="002472DB">
        <w:t>related to</w:t>
      </w:r>
      <w:r w:rsidR="002472DB" w:rsidRPr="002472DB">
        <w:t xml:space="preserve"> wildlife management and education, trail restoration and maintenance, environmental education and invasive species eradication.</w:t>
      </w:r>
      <w:r w:rsidR="002472DB" w:rsidRPr="002472DB">
        <w:rPr>
          <w:color w:val="312F2F"/>
        </w:rPr>
        <w:t xml:space="preserve">  </w:t>
      </w:r>
      <w:r w:rsidRPr="002472DB">
        <w:rPr>
          <w:color w:val="312F2F"/>
        </w:rPr>
        <w:t xml:space="preserve">Teams </w:t>
      </w:r>
      <w:r w:rsidR="00AA7D83">
        <w:rPr>
          <w:color w:val="312F2F"/>
        </w:rPr>
        <w:t xml:space="preserve">live and </w:t>
      </w:r>
      <w:r w:rsidRPr="002472DB">
        <w:rPr>
          <w:color w:val="312F2F"/>
        </w:rPr>
        <w:t>work together for three to 12 months</w:t>
      </w:r>
      <w:r w:rsidR="00AA7D83">
        <w:rPr>
          <w:color w:val="312F2F"/>
        </w:rPr>
        <w:t xml:space="preserve"> and</w:t>
      </w:r>
      <w:r w:rsidRPr="002472DB">
        <w:rPr>
          <w:color w:val="312F2F"/>
        </w:rPr>
        <w:t xml:space="preserve"> are led by an SCA project leader. </w:t>
      </w:r>
      <w:r w:rsidR="002472DB">
        <w:rPr>
          <w:color w:val="312F2F"/>
        </w:rPr>
        <w:t xml:space="preserve"> Program elements include:</w:t>
      </w:r>
      <w:r w:rsidRPr="002472DB">
        <w:rPr>
          <w:color w:val="312F2F"/>
        </w:rPr>
        <w:t xml:space="preserve"> </w:t>
      </w:r>
    </w:p>
    <w:p w:rsidR="002F2A45" w:rsidRDefault="002F2A45" w:rsidP="009B7146">
      <w:pPr>
        <w:numPr>
          <w:ilvl w:val="0"/>
          <w:numId w:val="3"/>
        </w:numPr>
        <w:spacing w:before="120"/>
        <w:ind w:left="1080"/>
      </w:pPr>
      <w:r>
        <w:t xml:space="preserve"> Inventory Program: </w:t>
      </w:r>
      <w:r w:rsidR="009A428F">
        <w:t>As part of a nationwide inventory project, y</w:t>
      </w:r>
      <w:r>
        <w:t>outh work in pairs to GIS map trails meeting the criteria for data collection on over 600 USFWS sites across the country.  Assignments require three weeks of field work followed by eight days of activities conducted in Boise, Idaho.</w:t>
      </w:r>
    </w:p>
    <w:p w:rsidR="000173A3" w:rsidRDefault="000173A3" w:rsidP="002C4964">
      <w:pPr>
        <w:ind w:left="720"/>
      </w:pPr>
    </w:p>
    <w:p w:rsidR="003963FB" w:rsidRDefault="003963FB" w:rsidP="002C4964">
      <w:pPr>
        <w:ind w:left="360"/>
        <w:rPr>
          <w:color w:val="312F2F"/>
        </w:rPr>
      </w:pPr>
      <w:r w:rsidRPr="00832314">
        <w:rPr>
          <w:u w:val="single"/>
        </w:rPr>
        <w:t>National</w:t>
      </w:r>
      <w:r w:rsidR="002F2A45" w:rsidRPr="00832314">
        <w:rPr>
          <w:u w:val="single"/>
        </w:rPr>
        <w:t xml:space="preserve"> </w:t>
      </w:r>
      <w:r w:rsidR="00832314">
        <w:rPr>
          <w:u w:val="single"/>
        </w:rPr>
        <w:t xml:space="preserve">Conservation </w:t>
      </w:r>
      <w:r w:rsidR="002F2A45" w:rsidRPr="00832314">
        <w:rPr>
          <w:u w:val="single"/>
        </w:rPr>
        <w:t>Crews</w:t>
      </w:r>
      <w:r w:rsidR="002F2A45" w:rsidRPr="00832314">
        <w:t xml:space="preserve">: </w:t>
      </w:r>
      <w:r w:rsidRPr="00832314">
        <w:rPr>
          <w:color w:val="312F2F"/>
        </w:rPr>
        <w:t xml:space="preserve">In these </w:t>
      </w:r>
      <w:r w:rsidR="00832314" w:rsidRPr="00832314">
        <w:rPr>
          <w:color w:val="312F2F"/>
        </w:rPr>
        <w:t>month-long</w:t>
      </w:r>
      <w:r w:rsidRPr="00832314">
        <w:rPr>
          <w:color w:val="312F2F"/>
        </w:rPr>
        <w:t xml:space="preserve"> summer projects, up to eight high school students from around the country are paired with experienced SCA crew leaders to build trails and restore threatened habitat</w:t>
      </w:r>
      <w:r w:rsidR="00832314" w:rsidRPr="00832314">
        <w:rPr>
          <w:color w:val="312F2F"/>
        </w:rPr>
        <w:t xml:space="preserve"> and experience the challenges of living and working outdoors</w:t>
      </w:r>
      <w:r w:rsidRPr="00832314">
        <w:rPr>
          <w:color w:val="312F2F"/>
        </w:rPr>
        <w:t xml:space="preserve">. </w:t>
      </w:r>
      <w:r w:rsidR="00832314" w:rsidRPr="00832314">
        <w:rPr>
          <w:color w:val="312F2F"/>
        </w:rPr>
        <w:t xml:space="preserve"> </w:t>
      </w:r>
      <w:r w:rsidRPr="00832314">
        <w:rPr>
          <w:color w:val="312F2F"/>
        </w:rPr>
        <w:t xml:space="preserve">SCA's National Crews provide a formative experience, as members serve nature, challenge themselves, </w:t>
      </w:r>
      <w:r w:rsidR="00832314" w:rsidRPr="00832314">
        <w:rPr>
          <w:color w:val="312F2F"/>
        </w:rPr>
        <w:t xml:space="preserve">both </w:t>
      </w:r>
      <w:r w:rsidRPr="00832314">
        <w:rPr>
          <w:color w:val="312F2F"/>
        </w:rPr>
        <w:t>indi</w:t>
      </w:r>
      <w:r w:rsidR="00832314" w:rsidRPr="00832314">
        <w:rPr>
          <w:color w:val="312F2F"/>
        </w:rPr>
        <w:t>vidually and as a team, and gain skills that enhance the individual’s future college and/or job placement opportunities</w:t>
      </w:r>
      <w:r w:rsidR="00177F14">
        <w:rPr>
          <w:color w:val="312F2F"/>
        </w:rPr>
        <w:t>.</w:t>
      </w:r>
    </w:p>
    <w:p w:rsidR="00177F14" w:rsidRPr="00832314" w:rsidRDefault="00177F14" w:rsidP="002C4964"/>
    <w:p w:rsidR="00303BD4" w:rsidRDefault="003963FB" w:rsidP="002C4964">
      <w:pPr>
        <w:ind w:left="360"/>
        <w:rPr>
          <w:color w:val="312F2F"/>
        </w:rPr>
      </w:pPr>
      <w:r w:rsidRPr="003963FB">
        <w:rPr>
          <w:u w:val="single"/>
        </w:rPr>
        <w:t>Community Programs</w:t>
      </w:r>
      <w:r>
        <w:t xml:space="preserve">: </w:t>
      </w:r>
      <w:r w:rsidR="00832314" w:rsidRPr="00177F14">
        <w:rPr>
          <w:color w:val="312F2F"/>
        </w:rPr>
        <w:t>Offering year-round training and service opportunities, SCA’s School Year Community Program and Summer Community Crews engage diverse high school students in major U.S. cities who may lack access to the natural environment and green job opportunities.  SCA currently operates Community Programs in Baltimore, Boston, Chicago, Dallas, Detroit, Houston, Jacksonville, Milwaukee,</w:t>
      </w:r>
      <w:r w:rsidR="00A932E3">
        <w:rPr>
          <w:color w:val="312F2F"/>
        </w:rPr>
        <w:t xml:space="preserve"> New York,</w:t>
      </w:r>
      <w:r w:rsidR="00832314" w:rsidRPr="00177F14">
        <w:rPr>
          <w:color w:val="312F2F"/>
        </w:rPr>
        <w:t xml:space="preserve"> Philadelphia, Pittsburgh, the San Francisco Bay Area, Seattle, Stamford, and Washington, DC.</w:t>
      </w:r>
      <w:r w:rsidR="00177F14" w:rsidRPr="00177F14">
        <w:rPr>
          <w:color w:val="312F2F"/>
        </w:rPr>
        <w:t xml:space="preserve"> </w:t>
      </w:r>
    </w:p>
    <w:p w:rsidR="000173A3" w:rsidRDefault="00177F14" w:rsidP="00303BD4">
      <w:pPr>
        <w:ind w:left="720"/>
      </w:pPr>
      <w:r w:rsidRPr="00177F14">
        <w:rPr>
          <w:color w:val="312F2F"/>
        </w:rPr>
        <w:t xml:space="preserve"> </w:t>
      </w:r>
    </w:p>
    <w:p w:rsidR="00562DF7" w:rsidRPr="003420BF" w:rsidRDefault="00562DF7" w:rsidP="0095161A">
      <w:pPr>
        <w:pStyle w:val="Heading8"/>
        <w:rPr>
          <w:sz w:val="24"/>
        </w:rPr>
      </w:pPr>
      <w:r w:rsidRPr="003420BF">
        <w:rPr>
          <w:sz w:val="24"/>
        </w:rPr>
        <w:lastRenderedPageBreak/>
        <w:t>II. Award Information</w:t>
      </w:r>
    </w:p>
    <w:p w:rsidR="002C4964" w:rsidRDefault="00D403C5" w:rsidP="009B7146">
      <w:pPr>
        <w:pStyle w:val="ListParagraph"/>
        <w:numPr>
          <w:ilvl w:val="0"/>
          <w:numId w:val="9"/>
        </w:numPr>
      </w:pPr>
      <w:r>
        <w:t>C</w:t>
      </w:r>
      <w:r w:rsidR="006D71E5">
        <w:t xml:space="preserve">ontingent upon the availability </w:t>
      </w:r>
      <w:r>
        <w:t xml:space="preserve">of funds, the USFWS will </w:t>
      </w:r>
      <w:r w:rsidR="006D71E5">
        <w:t xml:space="preserve">award </w:t>
      </w:r>
      <w:r w:rsidR="0008011F">
        <w:t xml:space="preserve">to SCA </w:t>
      </w:r>
      <w:r w:rsidR="00D72556">
        <w:t xml:space="preserve">an amount not to exceed </w:t>
      </w:r>
      <w:r w:rsidR="00A30F41" w:rsidRPr="0083062F">
        <w:t>$</w:t>
      </w:r>
      <w:r w:rsidR="009D14AF">
        <w:t>4</w:t>
      </w:r>
      <w:r w:rsidR="00981497">
        <w:t>,</w:t>
      </w:r>
      <w:r w:rsidR="00981497" w:rsidRPr="0083062F">
        <w:t>000,000</w:t>
      </w:r>
      <w:r>
        <w:t xml:space="preserve"> </w:t>
      </w:r>
      <w:r w:rsidR="006D71E5">
        <w:t xml:space="preserve">per fiscal year for the next five fiscal years </w:t>
      </w:r>
      <w:r w:rsidR="00303C8F">
        <w:t xml:space="preserve">(FY14-FY18) </w:t>
      </w:r>
      <w:r w:rsidR="006D71E5" w:rsidRPr="00F84C0F">
        <w:t xml:space="preserve">to provide an introductory developmental experience </w:t>
      </w:r>
      <w:r w:rsidR="006D71E5">
        <w:t xml:space="preserve">of natural resource careers to SCA-recruited </w:t>
      </w:r>
      <w:r w:rsidR="00981497">
        <w:t>participants</w:t>
      </w:r>
      <w:r w:rsidR="002C4964">
        <w:t>.</w:t>
      </w:r>
    </w:p>
    <w:p w:rsidR="002C4964" w:rsidRDefault="002C4964" w:rsidP="002C4964">
      <w:pPr>
        <w:pStyle w:val="ListParagraph"/>
        <w:ind w:left="360"/>
      </w:pPr>
      <w:r>
        <w:t xml:space="preserve"> </w:t>
      </w:r>
    </w:p>
    <w:p w:rsidR="002C4964" w:rsidRDefault="0008011F" w:rsidP="009B7146">
      <w:pPr>
        <w:pStyle w:val="ListParagraph"/>
        <w:numPr>
          <w:ilvl w:val="0"/>
          <w:numId w:val="9"/>
        </w:numPr>
      </w:pPr>
      <w:r>
        <w:t xml:space="preserve">In response to this funding opportunity, </w:t>
      </w:r>
      <w:r w:rsidR="006D71E5">
        <w:t xml:space="preserve">SCA </w:t>
      </w:r>
      <w:r w:rsidR="00BF7B8A">
        <w:t xml:space="preserve">must submit </w:t>
      </w:r>
      <w:r w:rsidR="00DC10A1">
        <w:t>to the USF</w:t>
      </w:r>
      <w:r w:rsidR="005E24D5">
        <w:t>WS the documentation detailed in Section V</w:t>
      </w:r>
      <w:r w:rsidR="00DC10A1">
        <w:t>.</w:t>
      </w:r>
      <w:r w:rsidR="006D71E5">
        <w:t xml:space="preserve">  Based on </w:t>
      </w:r>
      <w:r w:rsidR="007647C2">
        <w:t>regional priorities and available assignment opportunities</w:t>
      </w:r>
      <w:r w:rsidR="005E24D5">
        <w:t>, individual USFWS r</w:t>
      </w:r>
      <w:r w:rsidR="006D71E5">
        <w:t xml:space="preserve">egional </w:t>
      </w:r>
      <w:r>
        <w:t xml:space="preserve">cooperative agreement </w:t>
      </w:r>
      <w:r w:rsidR="006D71E5">
        <w:t>awards</w:t>
      </w:r>
      <w:r w:rsidR="00BF7B8A">
        <w:t xml:space="preserve"> will be made to SCA based on the proposal approved by USFWS Refuges Headquarters office</w:t>
      </w:r>
      <w:r w:rsidR="006D71E5">
        <w:t xml:space="preserve">. </w:t>
      </w:r>
      <w:r w:rsidR="007647C2">
        <w:t xml:space="preserve"> </w:t>
      </w:r>
      <w:r w:rsidR="005E24D5">
        <w:t xml:space="preserve">SCA is required to submit financial and performance reports for each of the individual USFWS regional cooperative agreement awards.  </w:t>
      </w:r>
      <w:r w:rsidR="007647C2" w:rsidRPr="002C4964">
        <w:rPr>
          <w:b/>
        </w:rPr>
        <w:t>All awards issued during the five</w:t>
      </w:r>
      <w:r w:rsidR="003B3E71">
        <w:rPr>
          <w:b/>
        </w:rPr>
        <w:t>-</w:t>
      </w:r>
      <w:r w:rsidR="007647C2" w:rsidRPr="002C4964">
        <w:rPr>
          <w:b/>
        </w:rPr>
        <w:t xml:space="preserve">year period will end </w:t>
      </w:r>
      <w:r w:rsidR="00303C8F" w:rsidRPr="002C4964">
        <w:rPr>
          <w:b/>
        </w:rPr>
        <w:t>on</w:t>
      </w:r>
      <w:r w:rsidR="00303C8F" w:rsidRPr="00A30F41">
        <w:t xml:space="preserve"> </w:t>
      </w:r>
      <w:r w:rsidR="00303C8F" w:rsidRPr="002C4964">
        <w:rPr>
          <w:b/>
        </w:rPr>
        <w:t>September 30, 2018</w:t>
      </w:r>
      <w:r w:rsidR="007647C2" w:rsidRPr="00A30F41">
        <w:t>.</w:t>
      </w:r>
      <w:r w:rsidR="007647C2">
        <w:t xml:space="preserve">  </w:t>
      </w:r>
      <w:r w:rsidR="006D71E5">
        <w:t xml:space="preserve"> </w:t>
      </w:r>
    </w:p>
    <w:p w:rsidR="002C4964" w:rsidRDefault="002C4964" w:rsidP="002C4964"/>
    <w:p w:rsidR="00DE3668" w:rsidRDefault="005E24D5" w:rsidP="009B7146">
      <w:pPr>
        <w:pStyle w:val="ListParagraph"/>
        <w:numPr>
          <w:ilvl w:val="0"/>
          <w:numId w:val="9"/>
        </w:numPr>
      </w:pPr>
      <w:r>
        <w:t>The regional cooperative agreement a</w:t>
      </w:r>
      <w:r w:rsidR="00C575B7">
        <w:t xml:space="preserve">wards will be revised over the </w:t>
      </w:r>
      <w:r w:rsidR="00303C8F">
        <w:t>period (</w:t>
      </w:r>
      <w:r w:rsidR="00303C8F" w:rsidRPr="00A30F41">
        <w:t>FY14-FY18)</w:t>
      </w:r>
      <w:r w:rsidR="00C575B7">
        <w:t xml:space="preserve"> to add funding as needed to meet regional priorities and available assignment opportunities.  </w:t>
      </w:r>
      <w:r w:rsidR="00753EAE">
        <w:t xml:space="preserve">To support </w:t>
      </w:r>
      <w:r w:rsidR="00C575B7">
        <w:t>funding decisions beyond the first year</w:t>
      </w:r>
      <w:r w:rsidR="00BF7B8A">
        <w:t xml:space="preserve">, </w:t>
      </w:r>
      <w:r w:rsidR="00C575B7">
        <w:t xml:space="preserve">SCA </w:t>
      </w:r>
      <w:r w:rsidR="00171F15">
        <w:t>is</w:t>
      </w:r>
      <w:r w:rsidR="00C575B7">
        <w:t xml:space="preserve"> required</w:t>
      </w:r>
      <w:r w:rsidR="007647C2">
        <w:t xml:space="preserve"> to </w:t>
      </w:r>
      <w:r w:rsidR="007647C2" w:rsidRPr="00D72556">
        <w:t xml:space="preserve">submit </w:t>
      </w:r>
      <w:r w:rsidR="003B3E71">
        <w:t>the documentation detailed in Section V</w:t>
      </w:r>
      <w:r w:rsidR="003B3E71" w:rsidRPr="00D72556">
        <w:t xml:space="preserve"> </w:t>
      </w:r>
      <w:r w:rsidR="007647C2" w:rsidRPr="00D72556">
        <w:t>to USFWS Refuges Headquarters</w:t>
      </w:r>
      <w:r w:rsidR="00DC10A1" w:rsidRPr="00D72556">
        <w:t xml:space="preserve"> </w:t>
      </w:r>
      <w:r w:rsidR="00DC10A1">
        <w:t xml:space="preserve">on or before </w:t>
      </w:r>
      <w:r w:rsidR="00DC10A1" w:rsidRPr="00A30F41">
        <w:t>December 3</w:t>
      </w:r>
      <w:r w:rsidR="00A30F41">
        <w:t>1</w:t>
      </w:r>
      <w:r w:rsidR="00303C8F">
        <w:t xml:space="preserve"> of 2014 (for FY15), 2015 (for FY16)</w:t>
      </w:r>
      <w:r w:rsidR="00DC10A1">
        <w:t xml:space="preserve">, </w:t>
      </w:r>
      <w:r w:rsidR="00303C8F">
        <w:t xml:space="preserve">2016 (for FY17) and </w:t>
      </w:r>
      <w:r w:rsidR="00DC10A1">
        <w:t>2017</w:t>
      </w:r>
      <w:r w:rsidR="00303C8F">
        <w:t xml:space="preserve"> (for FY18)</w:t>
      </w:r>
      <w:r w:rsidR="00171F15">
        <w:t>.</w:t>
      </w:r>
      <w:r>
        <w:t xml:space="preserve">  </w:t>
      </w:r>
      <w:r w:rsidR="00DE3668">
        <w:t xml:space="preserve">USFWS Refuges Headquarters will review </w:t>
      </w:r>
      <w:r w:rsidR="00171F15">
        <w:t>the annually-submitted documentation</w:t>
      </w:r>
      <w:r w:rsidR="00DE3668">
        <w:t xml:space="preserve"> and send final approved versions out to USFWS Regional offices by </w:t>
      </w:r>
      <w:r w:rsidR="00DE3668" w:rsidRPr="00A30F41">
        <w:t xml:space="preserve">January </w:t>
      </w:r>
      <w:r w:rsidR="00DE3668" w:rsidRPr="009556F2">
        <w:t>3</w:t>
      </w:r>
      <w:r w:rsidR="00A30F41" w:rsidRPr="009556F2">
        <w:t>1</w:t>
      </w:r>
      <w:r w:rsidR="00DE3668">
        <w:t xml:space="preserve"> each year.  </w:t>
      </w:r>
    </w:p>
    <w:p w:rsidR="00DE3668" w:rsidRDefault="00DE3668" w:rsidP="00155462"/>
    <w:p w:rsidR="006C1CE7" w:rsidRPr="003420BF" w:rsidRDefault="006C1CE7" w:rsidP="00D34399">
      <w:pPr>
        <w:rPr>
          <w:b/>
          <w:u w:val="single"/>
        </w:rPr>
      </w:pPr>
      <w:r w:rsidRPr="003420BF">
        <w:rPr>
          <w:b/>
          <w:u w:val="single"/>
        </w:rPr>
        <w:t>III. Description of Work</w:t>
      </w:r>
    </w:p>
    <w:p w:rsidR="00016FE1" w:rsidRDefault="009A130C" w:rsidP="009B7146">
      <w:pPr>
        <w:pStyle w:val="ListParagraph"/>
        <w:numPr>
          <w:ilvl w:val="0"/>
          <w:numId w:val="11"/>
        </w:numPr>
      </w:pPr>
      <w:r>
        <w:t xml:space="preserve">The </w:t>
      </w:r>
      <w:r w:rsidR="00D34399">
        <w:t>SCA</w:t>
      </w:r>
      <w:r>
        <w:t xml:space="preserve"> will:</w:t>
      </w:r>
      <w:r w:rsidR="00D34399">
        <w:t xml:space="preserve"> </w:t>
      </w:r>
    </w:p>
    <w:p w:rsidR="009A130C" w:rsidRPr="00784530" w:rsidRDefault="009A130C" w:rsidP="009B7146">
      <w:pPr>
        <w:pStyle w:val="ListParagraph"/>
        <w:numPr>
          <w:ilvl w:val="0"/>
          <w:numId w:val="10"/>
        </w:numPr>
        <w:ind w:left="720"/>
      </w:pPr>
      <w:r w:rsidRPr="00784530">
        <w:t xml:space="preserve">Cooperate with the USFWS to provide </w:t>
      </w:r>
      <w:r w:rsidR="002F524B">
        <w:t xml:space="preserve">SCA </w:t>
      </w:r>
      <w:r w:rsidRPr="00784530">
        <w:t xml:space="preserve">youth </w:t>
      </w:r>
      <w:r w:rsidR="002F524B">
        <w:t xml:space="preserve">and young adult </w:t>
      </w:r>
      <w:r w:rsidRPr="00784530">
        <w:t xml:space="preserve">programs and to place SCA </w:t>
      </w:r>
      <w:r w:rsidR="00AF4957">
        <w:t>participants</w:t>
      </w:r>
      <w:r w:rsidR="004B1C6F">
        <w:t xml:space="preserve"> at requesting USFWS sites</w:t>
      </w:r>
      <w:r w:rsidRPr="00784530">
        <w:t>.</w:t>
      </w:r>
    </w:p>
    <w:p w:rsidR="009A130C" w:rsidRPr="00784530" w:rsidRDefault="009A130C" w:rsidP="00782ADA"/>
    <w:p w:rsidR="009A130C" w:rsidRPr="00784530" w:rsidRDefault="009A130C" w:rsidP="009B7146">
      <w:pPr>
        <w:pStyle w:val="ListParagraph"/>
        <w:numPr>
          <w:ilvl w:val="0"/>
          <w:numId w:val="10"/>
        </w:numPr>
        <w:ind w:left="720"/>
      </w:pPr>
      <w:r w:rsidRPr="00784530">
        <w:t xml:space="preserve">Recruit and provide trained SCA staff Crew and Corps Team Leaders to undertake work projects under the direction of USFWS employees.  </w:t>
      </w:r>
      <w:r w:rsidR="00717D85">
        <w:t>Make final selection of Crew and Corps participants.  Make</w:t>
      </w:r>
      <w:r w:rsidR="00A30F41">
        <w:t xml:space="preserve"> sure </w:t>
      </w:r>
      <w:r w:rsidRPr="00784530">
        <w:t xml:space="preserve">Crew and Corps Leaders fully understand </w:t>
      </w:r>
      <w:r w:rsidR="00A30F41">
        <w:t xml:space="preserve">the </w:t>
      </w:r>
      <w:r w:rsidRPr="00784530">
        <w:t xml:space="preserve">appropriate and necessary safety regulations </w:t>
      </w:r>
      <w:r w:rsidR="003E1C27">
        <w:t xml:space="preserve">for </w:t>
      </w:r>
      <w:r w:rsidRPr="00784530">
        <w:t>projects</w:t>
      </w:r>
      <w:r w:rsidR="003E1C27">
        <w:t xml:space="preserve"> to which they are assigned</w:t>
      </w:r>
      <w:r w:rsidR="00702B4B">
        <w:t>.</w:t>
      </w:r>
    </w:p>
    <w:p w:rsidR="009A130C" w:rsidRPr="00784530" w:rsidRDefault="009A130C" w:rsidP="00782ADA"/>
    <w:p w:rsidR="002C4964" w:rsidRDefault="009A130C" w:rsidP="009B7146">
      <w:pPr>
        <w:pStyle w:val="ListParagraph"/>
        <w:numPr>
          <w:ilvl w:val="0"/>
          <w:numId w:val="10"/>
        </w:numPr>
        <w:ind w:left="720"/>
      </w:pPr>
      <w:r w:rsidRPr="00784530">
        <w:t xml:space="preserve">Provide reasonable round trip transportation to safely transport SCA </w:t>
      </w:r>
      <w:r w:rsidR="00AF4957">
        <w:t>participants</w:t>
      </w:r>
      <w:r w:rsidRPr="00784530">
        <w:t xml:space="preserve"> to USFWS </w:t>
      </w:r>
      <w:r w:rsidR="003E1C27">
        <w:t xml:space="preserve">project </w:t>
      </w:r>
      <w:r w:rsidRPr="00784530">
        <w:t>sites a</w:t>
      </w:r>
      <w:r w:rsidR="003E1C27">
        <w:t>t</w:t>
      </w:r>
      <w:r w:rsidRPr="00784530">
        <w:t xml:space="preserve"> the beginning and end of their </w:t>
      </w:r>
      <w:r w:rsidR="003E1C27" w:rsidRPr="00784530">
        <w:t>assignment</w:t>
      </w:r>
      <w:r w:rsidR="003E1C27">
        <w:t>. For participants who live with</w:t>
      </w:r>
      <w:r w:rsidR="00D72556">
        <w:t>in</w:t>
      </w:r>
      <w:r w:rsidR="003E1C27">
        <w:t xml:space="preserve"> commuting distance of their duty station, p</w:t>
      </w:r>
      <w:r w:rsidRPr="00784530">
        <w:t>rovide a travel allowance</w:t>
      </w:r>
      <w:r w:rsidR="003E1C27">
        <w:t>.</w:t>
      </w:r>
      <w:r w:rsidRPr="00784530">
        <w:t xml:space="preserve"> </w:t>
      </w:r>
      <w:r w:rsidR="003E1C27">
        <w:t>P</w:t>
      </w:r>
      <w:r w:rsidRPr="00784530">
        <w:t xml:space="preserve">rovide subsistence </w:t>
      </w:r>
      <w:r w:rsidR="003E1C27">
        <w:t xml:space="preserve">and clothing </w:t>
      </w:r>
      <w:r w:rsidRPr="00784530">
        <w:t>allowance</w:t>
      </w:r>
      <w:r w:rsidR="003E1C27">
        <w:t>s</w:t>
      </w:r>
      <w:r w:rsidRPr="00784530">
        <w:t xml:space="preserve"> for participant</w:t>
      </w:r>
      <w:r w:rsidR="003E1C27">
        <w:t>s</w:t>
      </w:r>
      <w:r w:rsidRPr="00784530">
        <w:t xml:space="preserve"> during the tour of duty.</w:t>
      </w:r>
    </w:p>
    <w:p w:rsidR="002C4964" w:rsidRDefault="002C4964" w:rsidP="00782ADA">
      <w:pPr>
        <w:pStyle w:val="ListParagraph"/>
        <w:ind w:left="0"/>
      </w:pPr>
    </w:p>
    <w:p w:rsidR="002C4964" w:rsidRDefault="009A130C" w:rsidP="009B7146">
      <w:pPr>
        <w:pStyle w:val="ListParagraph"/>
        <w:numPr>
          <w:ilvl w:val="0"/>
          <w:numId w:val="10"/>
        </w:numPr>
        <w:ind w:left="720"/>
      </w:pPr>
      <w:r w:rsidRPr="00784530">
        <w:t xml:space="preserve">Provide SCA </w:t>
      </w:r>
      <w:r w:rsidR="003E1C27">
        <w:t>participants</w:t>
      </w:r>
      <w:r w:rsidR="003E1C27" w:rsidRPr="00784530">
        <w:t xml:space="preserve"> </w:t>
      </w:r>
      <w:r w:rsidRPr="00784530">
        <w:t>with food, camping equipment, and all educational, first aid, recreational and general supplies required.</w:t>
      </w:r>
    </w:p>
    <w:p w:rsidR="002C4964" w:rsidRDefault="002C4964" w:rsidP="00782ADA">
      <w:pPr>
        <w:pStyle w:val="ListParagraph"/>
        <w:ind w:left="0"/>
      </w:pPr>
    </w:p>
    <w:p w:rsidR="002C4964" w:rsidRDefault="009A130C" w:rsidP="009B7146">
      <w:pPr>
        <w:pStyle w:val="ListParagraph"/>
        <w:numPr>
          <w:ilvl w:val="0"/>
          <w:numId w:val="10"/>
        </w:numPr>
        <w:ind w:left="720"/>
      </w:pPr>
      <w:r w:rsidRPr="00784530">
        <w:t>Conduct on-site project evaluations at approximately 25 percent of USFWS pro</w:t>
      </w:r>
      <w:r w:rsidR="003E1C27">
        <w:t>jects</w:t>
      </w:r>
      <w:r w:rsidRPr="00784530">
        <w:t xml:space="preserve"> with USFWS staff to define progression of the planned project and to decide if the participant(s) is/are receiving </w:t>
      </w:r>
      <w:r w:rsidR="003E1C27">
        <w:t>the expected</w:t>
      </w:r>
      <w:r w:rsidR="003E1C27" w:rsidRPr="00784530">
        <w:t xml:space="preserve"> </w:t>
      </w:r>
      <w:r w:rsidRPr="00784530">
        <w:t>educational learning/training experience.</w:t>
      </w:r>
    </w:p>
    <w:p w:rsidR="002C4964" w:rsidRDefault="002C4964" w:rsidP="00782ADA">
      <w:pPr>
        <w:pStyle w:val="ListParagraph"/>
        <w:ind w:left="0"/>
      </w:pPr>
    </w:p>
    <w:p w:rsidR="002C4964" w:rsidRDefault="009A130C" w:rsidP="009B7146">
      <w:pPr>
        <w:pStyle w:val="ListParagraph"/>
        <w:numPr>
          <w:ilvl w:val="0"/>
          <w:numId w:val="10"/>
        </w:numPr>
        <w:ind w:left="720"/>
      </w:pPr>
      <w:r>
        <w:lastRenderedPageBreak/>
        <w:t>Manage and carry out all administrative functions</w:t>
      </w:r>
      <w:r w:rsidR="00784530">
        <w:t xml:space="preserve"> associated with services under this Agreement, except those related to the performance and work assignments for the participants or as otherwise specified herein.</w:t>
      </w:r>
    </w:p>
    <w:p w:rsidR="002C4964" w:rsidRDefault="002C4964" w:rsidP="00782ADA">
      <w:pPr>
        <w:pStyle w:val="ListParagraph"/>
        <w:ind w:left="0"/>
      </w:pPr>
    </w:p>
    <w:p w:rsidR="002C4964" w:rsidRDefault="00784530" w:rsidP="009B7146">
      <w:pPr>
        <w:pStyle w:val="ListParagraph"/>
        <w:numPr>
          <w:ilvl w:val="0"/>
          <w:numId w:val="10"/>
        </w:numPr>
        <w:ind w:left="720"/>
      </w:pPr>
      <w:r>
        <w:t>Process all administrative procedures and maintain all administrative records required for operation and management of the youth program participants.</w:t>
      </w:r>
    </w:p>
    <w:p w:rsidR="002C4964" w:rsidRDefault="002C4964" w:rsidP="00782ADA">
      <w:pPr>
        <w:pStyle w:val="ListParagraph"/>
        <w:ind w:left="0"/>
      </w:pPr>
    </w:p>
    <w:p w:rsidR="002C4964" w:rsidRDefault="008D3772" w:rsidP="009B7146">
      <w:pPr>
        <w:pStyle w:val="ListParagraph"/>
        <w:numPr>
          <w:ilvl w:val="0"/>
          <w:numId w:val="10"/>
        </w:numPr>
        <w:ind w:left="720"/>
      </w:pPr>
      <w:r>
        <w:t xml:space="preserve">Certify that </w:t>
      </w:r>
      <w:r w:rsidR="008C2FA5">
        <w:t xml:space="preserve">standard SCA background screenings and eligibility reviews </w:t>
      </w:r>
      <w:r>
        <w:t>have been conducted on all participants assigned to all programs.</w:t>
      </w:r>
      <w:r w:rsidR="003A39A0">
        <w:t xml:space="preserve"> </w:t>
      </w:r>
    </w:p>
    <w:p w:rsidR="002C4964" w:rsidRDefault="002C4964" w:rsidP="00782ADA">
      <w:pPr>
        <w:pStyle w:val="ListParagraph"/>
        <w:ind w:left="0"/>
      </w:pPr>
    </w:p>
    <w:p w:rsidR="002C4964" w:rsidRDefault="008C2FA5" w:rsidP="009B7146">
      <w:pPr>
        <w:pStyle w:val="ListParagraph"/>
        <w:numPr>
          <w:ilvl w:val="0"/>
          <w:numId w:val="10"/>
        </w:numPr>
        <w:ind w:left="720"/>
      </w:pPr>
      <w:r>
        <w:t xml:space="preserve">SCA agrees that </w:t>
      </w:r>
      <w:r w:rsidR="00F0645E">
        <w:t>US</w:t>
      </w:r>
      <w:r w:rsidR="003A39A0">
        <w:t xml:space="preserve">FWS rules regarding physical security and personnel security apply to all participants </w:t>
      </w:r>
      <w:r w:rsidR="00F0645E">
        <w:t>while on</w:t>
      </w:r>
      <w:r w:rsidR="003A39A0">
        <w:t xml:space="preserve"> </w:t>
      </w:r>
      <w:r w:rsidR="00F0645E">
        <w:t>US</w:t>
      </w:r>
      <w:r w:rsidR="003A39A0">
        <w:t xml:space="preserve">FWS </w:t>
      </w:r>
      <w:r w:rsidR="00981497">
        <w:t xml:space="preserve">property </w:t>
      </w:r>
      <w:r w:rsidR="00F0645E">
        <w:t>and</w:t>
      </w:r>
      <w:r w:rsidR="00981497">
        <w:t>/or</w:t>
      </w:r>
      <w:r w:rsidR="00F0645E">
        <w:t xml:space="preserve"> while conducting work on behalf of the USFWS</w:t>
      </w:r>
      <w:r w:rsidR="003A39A0">
        <w:t xml:space="preserve">.  </w:t>
      </w:r>
    </w:p>
    <w:p w:rsidR="002C4964" w:rsidRDefault="002C4964" w:rsidP="00782ADA">
      <w:pPr>
        <w:pStyle w:val="ListParagraph"/>
        <w:ind w:left="0"/>
      </w:pPr>
    </w:p>
    <w:p w:rsidR="003E1C27" w:rsidRDefault="00784530" w:rsidP="009B7146">
      <w:pPr>
        <w:pStyle w:val="ListParagraph"/>
        <w:numPr>
          <w:ilvl w:val="0"/>
          <w:numId w:val="10"/>
        </w:numPr>
        <w:ind w:left="720"/>
      </w:pPr>
      <w:r>
        <w:t xml:space="preserve">SCA is solely responsible for providing workers compensation coverage to all SCA </w:t>
      </w:r>
      <w:r w:rsidR="00AF4957">
        <w:t>participants and staff</w:t>
      </w:r>
      <w:r>
        <w:t>, including Project Leaders and Crew Leaders.</w:t>
      </w:r>
    </w:p>
    <w:p w:rsidR="00782ADA" w:rsidRDefault="00782ADA" w:rsidP="00702B4B"/>
    <w:p w:rsidR="00D34399" w:rsidRPr="00782ADA" w:rsidRDefault="001F243E" w:rsidP="009B7146">
      <w:pPr>
        <w:pStyle w:val="ListParagraph"/>
        <w:numPr>
          <w:ilvl w:val="0"/>
          <w:numId w:val="11"/>
        </w:numPr>
      </w:pPr>
      <w:r w:rsidRPr="00782ADA">
        <w:t>The USFWS will</w:t>
      </w:r>
      <w:r w:rsidR="00083B94" w:rsidRPr="00782ADA">
        <w:t>:</w:t>
      </w:r>
    </w:p>
    <w:p w:rsidR="001F243E" w:rsidRDefault="001F243E" w:rsidP="009B7146">
      <w:pPr>
        <w:pStyle w:val="ListParagraph"/>
        <w:numPr>
          <w:ilvl w:val="0"/>
          <w:numId w:val="12"/>
        </w:numPr>
      </w:pPr>
      <w:r>
        <w:t xml:space="preserve">Provide appropriate staff to oversee work assigned to SCA </w:t>
      </w:r>
      <w:r w:rsidR="00AF4957">
        <w:t xml:space="preserve">participants </w:t>
      </w:r>
      <w:r w:rsidR="00C4066E">
        <w:t>and other youth programs</w:t>
      </w:r>
      <w:r w:rsidR="003E1C27">
        <w:t>.  P</w:t>
      </w:r>
      <w:r>
        <w:t xml:space="preserve">rovide appropriate specifications for work projects and direction to SCA </w:t>
      </w:r>
      <w:r w:rsidR="00AF4957">
        <w:t xml:space="preserve">participants </w:t>
      </w:r>
      <w:r>
        <w:t>and to Project and Crew Leaders.  The USFWS will provide SCA with a statement on hazardous working conditions, if necessary.</w:t>
      </w:r>
    </w:p>
    <w:p w:rsidR="00C4066E" w:rsidRDefault="00C4066E" w:rsidP="00C457DE"/>
    <w:p w:rsidR="00C4066E" w:rsidRDefault="00C4066E" w:rsidP="009B7146">
      <w:pPr>
        <w:pStyle w:val="ListParagraph"/>
        <w:numPr>
          <w:ilvl w:val="0"/>
          <w:numId w:val="12"/>
        </w:numPr>
      </w:pPr>
      <w:r>
        <w:t xml:space="preserve">Determine the acceptability of </w:t>
      </w:r>
      <w:r w:rsidR="00717D85">
        <w:t xml:space="preserve">individually-placed </w:t>
      </w:r>
      <w:r>
        <w:t>applicants</w:t>
      </w:r>
      <w:r w:rsidR="00717D85">
        <w:t xml:space="preserve"> from SCA’s Conservation Interns programs</w:t>
      </w:r>
      <w:r>
        <w:t xml:space="preserve"> and notify SCA of the names of candidates </w:t>
      </w:r>
      <w:r w:rsidR="00717D85">
        <w:t xml:space="preserve">USFWS has selected </w:t>
      </w:r>
      <w:r>
        <w:t xml:space="preserve">for the proposed projects.  </w:t>
      </w:r>
    </w:p>
    <w:p w:rsidR="00C4066E" w:rsidRDefault="00C4066E" w:rsidP="00C457DE"/>
    <w:p w:rsidR="00C4066E" w:rsidRDefault="00C4066E" w:rsidP="009B7146">
      <w:pPr>
        <w:pStyle w:val="ListParagraph"/>
        <w:numPr>
          <w:ilvl w:val="0"/>
          <w:numId w:val="12"/>
        </w:numPr>
      </w:pPr>
      <w:r>
        <w:t>Provide duty transportation as required to carry out assigned projects.</w:t>
      </w:r>
    </w:p>
    <w:p w:rsidR="00C4066E" w:rsidRDefault="00C4066E" w:rsidP="00C457DE"/>
    <w:p w:rsidR="00C4066E" w:rsidRDefault="008E069D" w:rsidP="009B7146">
      <w:pPr>
        <w:pStyle w:val="ListParagraph"/>
        <w:numPr>
          <w:ilvl w:val="0"/>
          <w:numId w:val="12"/>
        </w:numPr>
      </w:pPr>
      <w:r>
        <w:t>P</w:t>
      </w:r>
      <w:r w:rsidR="00C4066E">
        <w:t xml:space="preserve">rovide appropriate housing </w:t>
      </w:r>
      <w:r w:rsidR="00702B4B">
        <w:t xml:space="preserve">with utilities </w:t>
      </w:r>
      <w:r w:rsidR="00C4066E">
        <w:t>and/or camping sites with access to potable water for participants.  Safety equipment will include a radio at remote locations.  The USFWS may request SCA to locate and administer suitable housing and will reimburse such housing-related costs.</w:t>
      </w:r>
    </w:p>
    <w:p w:rsidR="00C4066E" w:rsidRDefault="00C4066E" w:rsidP="00D34399"/>
    <w:p w:rsidR="00C4066E" w:rsidRDefault="00C4066E" w:rsidP="009B7146">
      <w:pPr>
        <w:pStyle w:val="ListParagraph"/>
        <w:numPr>
          <w:ilvl w:val="0"/>
          <w:numId w:val="12"/>
        </w:numPr>
      </w:pPr>
      <w:r>
        <w:t xml:space="preserve">Provide a written performance evaluation from each participating USFWS program on forms provided by SCA for each </w:t>
      </w:r>
      <w:r w:rsidR="00AF4957">
        <w:t xml:space="preserve">participant </w:t>
      </w:r>
      <w:r>
        <w:t>and youth program.</w:t>
      </w:r>
    </w:p>
    <w:p w:rsidR="0022134A" w:rsidRDefault="0022134A" w:rsidP="00D34399"/>
    <w:p w:rsidR="0022134A" w:rsidRDefault="0022134A" w:rsidP="009B7146">
      <w:pPr>
        <w:pStyle w:val="ListParagraph"/>
        <w:numPr>
          <w:ilvl w:val="0"/>
          <w:numId w:val="12"/>
        </w:numPr>
      </w:pPr>
      <w:r>
        <w:t xml:space="preserve">Make available training opportunities to </w:t>
      </w:r>
      <w:r w:rsidR="00AF4957">
        <w:t xml:space="preserve">participants </w:t>
      </w:r>
      <w:r>
        <w:t>and youth program members that will make their service more effective and ensure proper training for all activities covered by this Agreement.</w:t>
      </w:r>
    </w:p>
    <w:p w:rsidR="000F062C" w:rsidRDefault="000F062C" w:rsidP="000F062C">
      <w:pPr>
        <w:pStyle w:val="ListParagraph"/>
      </w:pPr>
    </w:p>
    <w:p w:rsidR="0022134A" w:rsidRDefault="003E1C27" w:rsidP="009B7146">
      <w:pPr>
        <w:pStyle w:val="ListParagraph"/>
        <w:numPr>
          <w:ilvl w:val="0"/>
          <w:numId w:val="11"/>
        </w:numPr>
      </w:pPr>
      <w:r>
        <w:t xml:space="preserve">The </w:t>
      </w:r>
      <w:r w:rsidR="00035134">
        <w:t>USFWS and SCA mutually agree</w:t>
      </w:r>
      <w:r>
        <w:t xml:space="preserve"> that</w:t>
      </w:r>
      <w:r w:rsidR="00035134">
        <w:t>:</w:t>
      </w:r>
    </w:p>
    <w:p w:rsidR="00782ADA" w:rsidRDefault="00397711" w:rsidP="009B7146">
      <w:pPr>
        <w:pStyle w:val="ListParagraph"/>
        <w:numPr>
          <w:ilvl w:val="0"/>
          <w:numId w:val="13"/>
        </w:numPr>
      </w:pPr>
      <w:r>
        <w:t xml:space="preserve">Upon notification or otherwise becoming aware of existing or potential problems of health and safety, </w:t>
      </w:r>
      <w:r w:rsidR="00CA6CAB">
        <w:t>US</w:t>
      </w:r>
      <w:r>
        <w:t xml:space="preserve">FWS staff will promptly notify the SCA’s personnel of the situation and provide the SCA an opportunity to eliminate existing or potential problems.  If the </w:t>
      </w:r>
      <w:r>
        <w:lastRenderedPageBreak/>
        <w:t>SCA does not take corrective action promptly, the USFWS may direct the SCA and/or participants to cease work immediately until the issue has been corrected.</w:t>
      </w:r>
    </w:p>
    <w:p w:rsidR="00782ADA" w:rsidRDefault="00782ADA" w:rsidP="00782ADA">
      <w:pPr>
        <w:pStyle w:val="ListParagraph"/>
      </w:pPr>
    </w:p>
    <w:p w:rsidR="00982FB3" w:rsidRDefault="00035134" w:rsidP="009B7146">
      <w:pPr>
        <w:pStyle w:val="ListParagraph"/>
        <w:numPr>
          <w:ilvl w:val="0"/>
          <w:numId w:val="13"/>
        </w:numPr>
      </w:pPr>
      <w:r>
        <w:t xml:space="preserve">SCA shall maintain its current general liability insurance </w:t>
      </w:r>
      <w:r w:rsidR="002F524B">
        <w:t xml:space="preserve">for all SCA </w:t>
      </w:r>
      <w:r w:rsidR="0029763D">
        <w:t>participants</w:t>
      </w:r>
      <w:r w:rsidR="002F524B">
        <w:t xml:space="preserve">, </w:t>
      </w:r>
      <w:r w:rsidR="0029763D">
        <w:t xml:space="preserve">SCA </w:t>
      </w:r>
      <w:r w:rsidR="002F524B">
        <w:t xml:space="preserve">staff and </w:t>
      </w:r>
      <w:r w:rsidR="0029763D">
        <w:t xml:space="preserve">SCA </w:t>
      </w:r>
      <w:r w:rsidR="002F524B">
        <w:t xml:space="preserve">program activities </w:t>
      </w:r>
      <w:r>
        <w:t xml:space="preserve">of not less than $1,000,000 per occurrence for bodily injury and property damage, subject to the usual </w:t>
      </w:r>
      <w:r w:rsidR="00074501">
        <w:t xml:space="preserve">and customary policy conditions, </w:t>
      </w:r>
      <w:r>
        <w:t xml:space="preserve">including standard exclusion on vehicles licensed for highway use and on property in the care, custody and control of the policyholder.  </w:t>
      </w:r>
    </w:p>
    <w:p w:rsidR="00982FB3" w:rsidRDefault="00982FB3" w:rsidP="00982FB3">
      <w:pPr>
        <w:pStyle w:val="ListParagraph"/>
      </w:pPr>
    </w:p>
    <w:p w:rsidR="00782ADA" w:rsidRDefault="000F062C" w:rsidP="009B7146">
      <w:pPr>
        <w:pStyle w:val="ListParagraph"/>
        <w:numPr>
          <w:ilvl w:val="0"/>
          <w:numId w:val="13"/>
        </w:numPr>
      </w:pPr>
      <w:r>
        <w:t>The USFWS will not requir</w:t>
      </w:r>
      <w:r w:rsidR="005218D6">
        <w:t>e the participants to sign an OMB 301A</w:t>
      </w:r>
      <w:r w:rsidR="00982FB3">
        <w:t xml:space="preserve"> </w:t>
      </w:r>
      <w:r>
        <w:t>volunteer services agreement</w:t>
      </w:r>
      <w:r w:rsidR="005218D6">
        <w:t xml:space="preserve"> form</w:t>
      </w:r>
      <w:r>
        <w:t xml:space="preserve">.  </w:t>
      </w:r>
    </w:p>
    <w:p w:rsidR="00782ADA" w:rsidRDefault="00782ADA" w:rsidP="00782ADA">
      <w:pPr>
        <w:pStyle w:val="ListParagraph"/>
      </w:pPr>
    </w:p>
    <w:p w:rsidR="00782ADA" w:rsidRDefault="00035134" w:rsidP="009B7146">
      <w:pPr>
        <w:pStyle w:val="ListParagraph"/>
        <w:numPr>
          <w:ilvl w:val="0"/>
          <w:numId w:val="13"/>
        </w:numPr>
      </w:pPr>
      <w:r>
        <w:t xml:space="preserve">SCA </w:t>
      </w:r>
      <w:r w:rsidR="00AF4957">
        <w:t>participants</w:t>
      </w:r>
      <w:r>
        <w:t xml:space="preserve">, Project Leaders and Crew Leaders shall not be assigned law enforcement or </w:t>
      </w:r>
      <w:r w:rsidR="00E857CA">
        <w:t>wildfire</w:t>
      </w:r>
      <w:r w:rsidR="00CA6CAB">
        <w:t>-</w:t>
      </w:r>
      <w:r w:rsidR="00E857CA">
        <w:t xml:space="preserve">fighting </w:t>
      </w:r>
      <w:r>
        <w:t>duties</w:t>
      </w:r>
      <w:r w:rsidR="008E069D">
        <w:t xml:space="preserve">, </w:t>
      </w:r>
      <w:r w:rsidR="00981497">
        <w:t xml:space="preserve">with the exception of </w:t>
      </w:r>
      <w:r w:rsidR="00E857CA">
        <w:t>prescribed burns</w:t>
      </w:r>
      <w:r w:rsidR="008E069D">
        <w:t>,</w:t>
      </w:r>
      <w:r w:rsidR="00E857CA">
        <w:t xml:space="preserve"> </w:t>
      </w:r>
      <w:r>
        <w:t xml:space="preserve">and shall not be permitted to handle or discharge any firearms or </w:t>
      </w:r>
      <w:r w:rsidR="00024D67">
        <w:t>explosives unless</w:t>
      </w:r>
      <w:r>
        <w:t xml:space="preserve"> provided </w:t>
      </w:r>
      <w:r w:rsidR="00024D67">
        <w:t>prior written</w:t>
      </w:r>
      <w:r>
        <w:t xml:space="preserve"> permission by SCA and the USFWS.  </w:t>
      </w:r>
    </w:p>
    <w:p w:rsidR="00782ADA" w:rsidRDefault="00024D67" w:rsidP="00024D67">
      <w:pPr>
        <w:pStyle w:val="ListParagraph"/>
      </w:pPr>
      <w:r>
        <w:tab/>
      </w:r>
    </w:p>
    <w:p w:rsidR="00782ADA" w:rsidRDefault="00035134" w:rsidP="009B7146">
      <w:pPr>
        <w:pStyle w:val="ListParagraph"/>
        <w:numPr>
          <w:ilvl w:val="0"/>
          <w:numId w:val="13"/>
        </w:numPr>
      </w:pPr>
      <w:r>
        <w:t xml:space="preserve">SCA </w:t>
      </w:r>
      <w:r w:rsidR="00AF4957">
        <w:t>participants</w:t>
      </w:r>
      <w:r>
        <w:t xml:space="preserve">, Project Leaders and Crew Leaders shall only operate mechanized equipment when provided all necessary safety training and only with on-site oversight by the USFWS.  </w:t>
      </w:r>
    </w:p>
    <w:p w:rsidR="00782ADA" w:rsidRPr="00782ADA" w:rsidRDefault="00782ADA" w:rsidP="00782ADA">
      <w:pPr>
        <w:pStyle w:val="ListParagraph"/>
        <w:rPr>
          <w:spacing w:val="-5"/>
        </w:rPr>
      </w:pPr>
    </w:p>
    <w:p w:rsidR="00035134" w:rsidRDefault="001F45E1" w:rsidP="009B7146">
      <w:pPr>
        <w:pStyle w:val="ListParagraph"/>
        <w:numPr>
          <w:ilvl w:val="0"/>
          <w:numId w:val="13"/>
        </w:numPr>
      </w:pPr>
      <w:r w:rsidRPr="00782ADA">
        <w:rPr>
          <w:spacing w:val="-5"/>
        </w:rPr>
        <w:t xml:space="preserve">SCA high school-age participants shall not be allowed to operate any motorized </w:t>
      </w:r>
      <w:r>
        <w:t xml:space="preserve">vehicle. </w:t>
      </w:r>
      <w:r w:rsidR="00035134">
        <w:t xml:space="preserve">SCA </w:t>
      </w:r>
      <w:r w:rsidR="00AF4957">
        <w:t>participants</w:t>
      </w:r>
      <w:r w:rsidR="004C5AB3" w:rsidRPr="004C5AB3">
        <w:t xml:space="preserve"> </w:t>
      </w:r>
      <w:r w:rsidR="004C5AB3">
        <w:t>over the age of 18</w:t>
      </w:r>
      <w:r w:rsidR="00035134">
        <w:t xml:space="preserve">, </w:t>
      </w:r>
      <w:r>
        <w:t xml:space="preserve">SCA </w:t>
      </w:r>
      <w:r w:rsidR="00035134">
        <w:t xml:space="preserve">Project Leaders and </w:t>
      </w:r>
      <w:r>
        <w:t xml:space="preserve">SCA </w:t>
      </w:r>
      <w:r w:rsidR="00035134">
        <w:t xml:space="preserve">Crew Leaders may be allowed to drive a vehicle owned, rented, leased or loaned by the USFWS only when: </w:t>
      </w:r>
    </w:p>
    <w:p w:rsidR="00035134" w:rsidRDefault="00035134" w:rsidP="009B7146">
      <w:pPr>
        <w:pStyle w:val="ListParagraph"/>
        <w:numPr>
          <w:ilvl w:val="0"/>
          <w:numId w:val="5"/>
        </w:numPr>
      </w:pPr>
      <w:r>
        <w:t>The vehicle is used with written permission from the USFWS’s field manager</w:t>
      </w:r>
      <w:r w:rsidR="00AA1D82">
        <w:t xml:space="preserve"> and</w:t>
      </w:r>
      <w:r w:rsidR="00E16914">
        <w:t xml:space="preserve"> </w:t>
      </w:r>
      <w:r>
        <w:t>only for official agency use;</w:t>
      </w:r>
    </w:p>
    <w:p w:rsidR="00035134" w:rsidRPr="001F45E1" w:rsidRDefault="003E1C27" w:rsidP="009B7146">
      <w:pPr>
        <w:pStyle w:val="ListParagraph"/>
        <w:numPr>
          <w:ilvl w:val="0"/>
          <w:numId w:val="5"/>
        </w:numPr>
      </w:pPr>
      <w:r>
        <w:t>T</w:t>
      </w:r>
      <w:r w:rsidR="00E67DD6">
        <w:t>he driver is properly licensed and qualified to operate the vehicle</w:t>
      </w:r>
      <w:r w:rsidR="001F45E1">
        <w:t xml:space="preserve">, and all such vehicle use, maintenance, training and operation </w:t>
      </w:r>
      <w:r w:rsidR="00C457DE">
        <w:t>is in compliance</w:t>
      </w:r>
      <w:r w:rsidR="001F45E1" w:rsidRPr="001F45E1">
        <w:t xml:space="preserve"> with </w:t>
      </w:r>
      <w:r w:rsidR="001F45E1" w:rsidRPr="00D6003B">
        <w:rPr>
          <w:bCs/>
          <w:iCs/>
        </w:rPr>
        <w:t>243 FW 1</w:t>
      </w:r>
      <w:r w:rsidR="001F45E1" w:rsidRPr="00D6003B">
        <w:rPr>
          <w:rStyle w:val="apple-converted-space"/>
        </w:rPr>
        <w:t xml:space="preserve">, </w:t>
      </w:r>
      <w:r w:rsidR="001F45E1" w:rsidRPr="00D6003B">
        <w:rPr>
          <w:bCs/>
          <w:i/>
          <w:iCs/>
        </w:rPr>
        <w:t>Safe Operation of Motor Vehicles and Motor Equipment</w:t>
      </w:r>
      <w:r w:rsidR="001F45E1">
        <w:t xml:space="preserve"> and all other applicable policies for </w:t>
      </w:r>
      <w:r w:rsidR="00C457DE">
        <w:t xml:space="preserve">usage of USFWS </w:t>
      </w:r>
      <w:r w:rsidR="001F45E1">
        <w:t>motor vehicle</w:t>
      </w:r>
      <w:r w:rsidR="00C457DE">
        <w:t>s</w:t>
      </w:r>
      <w:r w:rsidR="00E67DD6" w:rsidRPr="001F45E1">
        <w:t xml:space="preserve"> </w:t>
      </w:r>
    </w:p>
    <w:p w:rsidR="001F45E1" w:rsidRDefault="003E1C27" w:rsidP="009B7146">
      <w:pPr>
        <w:pStyle w:val="ListParagraph"/>
        <w:numPr>
          <w:ilvl w:val="0"/>
          <w:numId w:val="5"/>
        </w:numPr>
      </w:pPr>
      <w:r>
        <w:t>T</w:t>
      </w:r>
      <w:r w:rsidR="00E67DD6">
        <w:t>he driver has completed a defensive driving course within the last three years</w:t>
      </w:r>
      <w:r w:rsidR="001F45E1">
        <w:t>;</w:t>
      </w:r>
    </w:p>
    <w:p w:rsidR="00E67DD6" w:rsidRDefault="00E16914" w:rsidP="009B7146">
      <w:pPr>
        <w:pStyle w:val="ListParagraph"/>
        <w:numPr>
          <w:ilvl w:val="0"/>
          <w:numId w:val="5"/>
        </w:numPr>
      </w:pPr>
      <w:r>
        <w:t>Before field work requiring the use of a motorized vehicle begins</w:t>
      </w:r>
      <w:r w:rsidR="004C5AB3">
        <w:t>, t</w:t>
      </w:r>
      <w:r w:rsidR="001F45E1">
        <w:t>he USFWS site coordinator provide</w:t>
      </w:r>
      <w:r>
        <w:t>s</w:t>
      </w:r>
      <w:r w:rsidR="001F45E1">
        <w:t xml:space="preserve"> </w:t>
      </w:r>
      <w:r>
        <w:t xml:space="preserve">written documentation that all of the above criteria have been met </w:t>
      </w:r>
      <w:r w:rsidR="001F45E1">
        <w:t>to the SCA Agency</w:t>
      </w:r>
      <w:r w:rsidR="00E24677">
        <w:t xml:space="preserve"> contact</w:t>
      </w:r>
      <w:r w:rsidR="004C5AB3">
        <w:t>.</w:t>
      </w:r>
      <w:r w:rsidR="00633879">
        <w:t xml:space="preserve"> </w:t>
      </w:r>
      <w:r>
        <w:t xml:space="preserve">  </w:t>
      </w:r>
      <w:r w:rsidR="00633879">
        <w:t>Such documentation may be provided electronically</w:t>
      </w:r>
      <w:r w:rsidR="001F45E1">
        <w:t>; and</w:t>
      </w:r>
    </w:p>
    <w:p w:rsidR="00E67DD6" w:rsidRPr="00397711" w:rsidRDefault="003E1C27" w:rsidP="009B7146">
      <w:pPr>
        <w:pStyle w:val="ListParagraph"/>
        <w:numPr>
          <w:ilvl w:val="0"/>
          <w:numId w:val="5"/>
        </w:numPr>
      </w:pPr>
      <w:r w:rsidRPr="00397711">
        <w:t>Both</w:t>
      </w:r>
      <w:r w:rsidR="00E67DD6" w:rsidRPr="00397711">
        <w:t xml:space="preserve"> the driver and the vehicle will be covered by insurance policy maintained by the SCA </w:t>
      </w:r>
      <w:r w:rsidR="001F45E1">
        <w:t>covering</w:t>
      </w:r>
      <w:r w:rsidR="00E67DD6" w:rsidRPr="00397711">
        <w:t xml:space="preserve"> the use of such vehicle.</w:t>
      </w:r>
    </w:p>
    <w:p w:rsidR="0022134A" w:rsidRDefault="0022134A" w:rsidP="00155462"/>
    <w:p w:rsidR="00F923EC" w:rsidRPr="003420BF" w:rsidRDefault="008C5182" w:rsidP="0095161A">
      <w:pPr>
        <w:pStyle w:val="Heading8"/>
        <w:rPr>
          <w:sz w:val="24"/>
        </w:rPr>
      </w:pPr>
      <w:r w:rsidRPr="003420BF">
        <w:rPr>
          <w:sz w:val="24"/>
        </w:rPr>
        <w:t>I</w:t>
      </w:r>
      <w:r w:rsidR="005E24D5" w:rsidRPr="003420BF">
        <w:rPr>
          <w:sz w:val="24"/>
        </w:rPr>
        <w:t>V</w:t>
      </w:r>
      <w:r w:rsidR="003E1C27" w:rsidRPr="003420BF">
        <w:rPr>
          <w:sz w:val="24"/>
        </w:rPr>
        <w:t xml:space="preserve">. </w:t>
      </w:r>
      <w:r w:rsidR="00BE4FD9" w:rsidRPr="003420BF">
        <w:rPr>
          <w:sz w:val="24"/>
        </w:rPr>
        <w:t>B</w:t>
      </w:r>
      <w:r w:rsidR="00AD2B73" w:rsidRPr="003420BF">
        <w:rPr>
          <w:sz w:val="24"/>
        </w:rPr>
        <w:t xml:space="preserve">asic </w:t>
      </w:r>
      <w:r w:rsidR="00F923EC" w:rsidRPr="003420BF">
        <w:rPr>
          <w:sz w:val="24"/>
        </w:rPr>
        <w:t>Eligibility Requirements</w:t>
      </w:r>
    </w:p>
    <w:p w:rsidR="00854DD3" w:rsidRPr="00F2506F" w:rsidRDefault="00C61371" w:rsidP="009B7146">
      <w:pPr>
        <w:pStyle w:val="ListParagraph"/>
        <w:numPr>
          <w:ilvl w:val="0"/>
          <w:numId w:val="14"/>
        </w:numPr>
        <w:rPr>
          <w:b/>
          <w:bCs/>
        </w:rPr>
      </w:pPr>
      <w:r w:rsidRPr="00F2506F">
        <w:rPr>
          <w:b/>
          <w:bCs/>
        </w:rPr>
        <w:t xml:space="preserve">Eligible Applicants: </w:t>
      </w:r>
    </w:p>
    <w:p w:rsidR="0050092B" w:rsidRDefault="0050092B" w:rsidP="00F2506F">
      <w:pPr>
        <w:ind w:left="360"/>
      </w:pPr>
      <w:r w:rsidRPr="0050092B">
        <w:rPr>
          <w:bCs/>
        </w:rPr>
        <w:t xml:space="preserve">The </w:t>
      </w:r>
      <w:r w:rsidRPr="0050092B">
        <w:t>Student Conservation Association</w:t>
      </w:r>
      <w:r>
        <w:t xml:space="preserve"> </w:t>
      </w:r>
      <w:r w:rsidR="008C5182">
        <w:t xml:space="preserve">(SCA) </w:t>
      </w:r>
      <w:r>
        <w:t>is the only eligible applicant.  To remain eligible, the SCA must:</w:t>
      </w:r>
    </w:p>
    <w:p w:rsidR="00F2506F" w:rsidRDefault="0050092B" w:rsidP="009B7146">
      <w:pPr>
        <w:pStyle w:val="ListParagraph"/>
        <w:numPr>
          <w:ilvl w:val="0"/>
          <w:numId w:val="15"/>
        </w:numPr>
      </w:pPr>
      <w:r>
        <w:t xml:space="preserve">Register in the System for Award Management (SAM) and maintain an active registration throughout the life of the award.  SCA must </w:t>
      </w:r>
      <w:r w:rsidRPr="0050092B">
        <w:t xml:space="preserve">review and </w:t>
      </w:r>
      <w:r>
        <w:t>certify</w:t>
      </w:r>
      <w:r w:rsidRPr="0050092B">
        <w:t xml:space="preserve"> their </w:t>
      </w:r>
      <w:r>
        <w:t xml:space="preserve">SAM </w:t>
      </w:r>
      <w:r w:rsidRPr="0050092B">
        <w:t>information at least annually after the initial registration, and more frequently if required by changes in inf</w:t>
      </w:r>
      <w:r>
        <w:t>orma</w:t>
      </w:r>
      <w:r w:rsidR="00F2013E">
        <w:t>tion or another award term.</w:t>
      </w:r>
    </w:p>
    <w:p w:rsidR="00F2506F" w:rsidRDefault="00F2506F" w:rsidP="00F2506F">
      <w:pPr>
        <w:pStyle w:val="ListParagraph"/>
      </w:pPr>
    </w:p>
    <w:p w:rsidR="00D6003B" w:rsidRDefault="0050092B" w:rsidP="00D6003B">
      <w:pPr>
        <w:pStyle w:val="ListParagraph"/>
        <w:numPr>
          <w:ilvl w:val="0"/>
          <w:numId w:val="15"/>
        </w:numPr>
      </w:pPr>
      <w:r>
        <w:t>Not be identified in the SAM Exclusions database as ineligible, prohibited/restricted or excluded from receiving Federal assistance under this program.</w:t>
      </w:r>
    </w:p>
    <w:p w:rsidR="00D6003B" w:rsidRDefault="00D6003B" w:rsidP="00D6003B">
      <w:pPr>
        <w:pStyle w:val="ListParagraph"/>
      </w:pPr>
    </w:p>
    <w:p w:rsidR="00F2506F" w:rsidRDefault="00571124" w:rsidP="00D6003B">
      <w:pPr>
        <w:pStyle w:val="ListParagraph"/>
        <w:numPr>
          <w:ilvl w:val="0"/>
          <w:numId w:val="15"/>
        </w:numPr>
      </w:pPr>
      <w:r>
        <w:t xml:space="preserve">Maintain </w:t>
      </w:r>
      <w:r w:rsidR="003B6A95">
        <w:t xml:space="preserve">general </w:t>
      </w:r>
      <w:r>
        <w:t>liability insurance of not less than $1,000,000 per occurrence for bodily injury and property damage</w:t>
      </w:r>
      <w:r w:rsidRPr="002C624F">
        <w:t>, subject to the usual and customary policy conditions</w:t>
      </w:r>
      <w:r w:rsidR="00D72556">
        <w:t xml:space="preserve"> (including standard exclusion on vehicles licensed for highway use and on property in the care, custody and control of the policyholder</w:t>
      </w:r>
      <w:r w:rsidR="003251FE">
        <w:t>.</w:t>
      </w:r>
    </w:p>
    <w:p w:rsidR="00F2506F" w:rsidRDefault="00F2506F" w:rsidP="00F2506F">
      <w:pPr>
        <w:pStyle w:val="ListParagraph"/>
      </w:pPr>
    </w:p>
    <w:p w:rsidR="00F2506F" w:rsidRDefault="00DE65A1" w:rsidP="009B7146">
      <w:pPr>
        <w:pStyle w:val="ListParagraph"/>
        <w:numPr>
          <w:ilvl w:val="0"/>
          <w:numId w:val="15"/>
        </w:numPr>
      </w:pPr>
      <w:r>
        <w:t>M</w:t>
      </w:r>
      <w:r w:rsidR="00571124">
        <w:t>aintain</w:t>
      </w:r>
      <w:r w:rsidR="00A605E6">
        <w:t xml:space="preserve"> worker</w:t>
      </w:r>
      <w:r w:rsidR="00724C19">
        <w:t xml:space="preserve"> compensation </w:t>
      </w:r>
      <w:r w:rsidR="00A605E6">
        <w:t>coverage</w:t>
      </w:r>
      <w:r w:rsidR="00717D85">
        <w:t xml:space="preserve"> </w:t>
      </w:r>
      <w:r w:rsidR="00D155D7">
        <w:t xml:space="preserve">and comprehensive general liability </w:t>
      </w:r>
      <w:r w:rsidR="00D72556">
        <w:t xml:space="preserve">insurance </w:t>
      </w:r>
      <w:r w:rsidR="00717D85">
        <w:t xml:space="preserve">for </w:t>
      </w:r>
      <w:r w:rsidR="00571124">
        <w:t>all SCA</w:t>
      </w:r>
      <w:r>
        <w:t xml:space="preserve">-provided </w:t>
      </w:r>
      <w:r w:rsidR="00D72556">
        <w:t xml:space="preserve">participants </w:t>
      </w:r>
      <w:r w:rsidR="00571124">
        <w:t>and SCA staff involved in activities funded under this award.</w:t>
      </w:r>
      <w:r w:rsidR="00392B92">
        <w:t xml:space="preserve"> </w:t>
      </w:r>
    </w:p>
    <w:p w:rsidR="00F2506F" w:rsidRDefault="00F2506F" w:rsidP="00F2506F">
      <w:pPr>
        <w:pStyle w:val="ListParagraph"/>
      </w:pPr>
    </w:p>
    <w:p w:rsidR="00F2506F" w:rsidRDefault="00D72556" w:rsidP="009B7146">
      <w:pPr>
        <w:pStyle w:val="ListParagraph"/>
        <w:numPr>
          <w:ilvl w:val="0"/>
          <w:numId w:val="15"/>
        </w:numPr>
      </w:pPr>
      <w:r>
        <w:t>Maintain insurance to cover both the driver and vehicle whenever any SCA participant or SCA staff member will drive a vehicle owned, rented, leased or loaned by or to the USFWS</w:t>
      </w:r>
      <w:r w:rsidR="00074501">
        <w:t>.</w:t>
      </w:r>
    </w:p>
    <w:p w:rsidR="00F2506F" w:rsidRDefault="00F2506F" w:rsidP="00F2506F">
      <w:pPr>
        <w:pStyle w:val="ListParagraph"/>
      </w:pPr>
    </w:p>
    <w:p w:rsidR="009B3514" w:rsidRDefault="00DB5D37" w:rsidP="00981497">
      <w:pPr>
        <w:pStyle w:val="ListParagraph"/>
        <w:numPr>
          <w:ilvl w:val="0"/>
          <w:numId w:val="15"/>
        </w:numPr>
      </w:pPr>
      <w:r>
        <w:t>Comply with all the terms and conditions of award, including being timely in submission of</w:t>
      </w:r>
      <w:r w:rsidR="00981497">
        <w:t xml:space="preserve">: </w:t>
      </w:r>
      <w:r>
        <w:t xml:space="preserve">required consolidated reporting </w:t>
      </w:r>
      <w:r w:rsidR="005E24D5">
        <w:t xml:space="preserve">and eligibility documentation </w:t>
      </w:r>
      <w:r>
        <w:t xml:space="preserve">to USFWS Refuges HQ </w:t>
      </w:r>
      <w:r w:rsidR="005E24D5">
        <w:t xml:space="preserve">(see Section </w:t>
      </w:r>
      <w:r>
        <w:t>V)</w:t>
      </w:r>
      <w:r w:rsidR="00981497">
        <w:t>,</w:t>
      </w:r>
      <w:r>
        <w:t xml:space="preserve"> and financial and performance reporting required under each cooperative agreement.</w:t>
      </w:r>
      <w:r w:rsidR="001774B6">
        <w:t xml:space="preserve"> </w:t>
      </w:r>
    </w:p>
    <w:p w:rsidR="008E4B82" w:rsidRDefault="008E4B82" w:rsidP="007B7727">
      <w:pPr>
        <w:rPr>
          <w:b/>
        </w:rPr>
      </w:pPr>
    </w:p>
    <w:p w:rsidR="007B7727" w:rsidRPr="008E4B82" w:rsidRDefault="007B7727" w:rsidP="009B7146">
      <w:pPr>
        <w:pStyle w:val="ListParagraph"/>
        <w:numPr>
          <w:ilvl w:val="0"/>
          <w:numId w:val="14"/>
        </w:numPr>
        <w:rPr>
          <w:b/>
        </w:rPr>
      </w:pPr>
      <w:r w:rsidRPr="008E4B82">
        <w:rPr>
          <w:b/>
        </w:rPr>
        <w:t>Ineligible Activities</w:t>
      </w:r>
      <w:r w:rsidR="00C544ED" w:rsidRPr="008E4B82">
        <w:rPr>
          <w:b/>
        </w:rPr>
        <w:t xml:space="preserve"> and Program Restrictions</w:t>
      </w:r>
      <w:r w:rsidRPr="008E4B82">
        <w:rPr>
          <w:b/>
        </w:rPr>
        <w:t>:</w:t>
      </w:r>
    </w:p>
    <w:p w:rsidR="00E225A7" w:rsidRDefault="00645ED8" w:rsidP="009B7146">
      <w:pPr>
        <w:pStyle w:val="ListParagraph"/>
        <w:numPr>
          <w:ilvl w:val="0"/>
          <w:numId w:val="16"/>
        </w:numPr>
      </w:pPr>
      <w:r>
        <w:t>Individuals recruited under this program</w:t>
      </w:r>
      <w:r w:rsidR="006F2FD2">
        <w:t xml:space="preserve"> will not be </w:t>
      </w:r>
      <w:r w:rsidR="00981497">
        <w:t>assigned</w:t>
      </w:r>
      <w:r w:rsidR="006F2FD2">
        <w:t xml:space="preserve"> to: </w:t>
      </w:r>
    </w:p>
    <w:p w:rsidR="00E225A7" w:rsidRDefault="00E225A7" w:rsidP="009B7146">
      <w:pPr>
        <w:pStyle w:val="ListParagraph"/>
        <w:numPr>
          <w:ilvl w:val="0"/>
          <w:numId w:val="6"/>
        </w:numPr>
      </w:pPr>
      <w:r>
        <w:t>S</w:t>
      </w:r>
      <w:r w:rsidR="006F2FD2">
        <w:t xml:space="preserve">taff a USFWS position that is a normal part of the USFWS work force; </w:t>
      </w:r>
    </w:p>
    <w:p w:rsidR="00E225A7" w:rsidRDefault="00E225A7" w:rsidP="009B7146">
      <w:pPr>
        <w:pStyle w:val="ListParagraph"/>
        <w:numPr>
          <w:ilvl w:val="0"/>
          <w:numId w:val="6"/>
        </w:numPr>
      </w:pPr>
      <w:r>
        <w:t>D</w:t>
      </w:r>
      <w:r w:rsidR="006F2FD2">
        <w:t xml:space="preserve">isplace any USFWS employee or contractor; or </w:t>
      </w:r>
    </w:p>
    <w:p w:rsidR="00E225A7" w:rsidRDefault="00E225A7" w:rsidP="009B7146">
      <w:pPr>
        <w:pStyle w:val="ListParagraph"/>
        <w:numPr>
          <w:ilvl w:val="0"/>
          <w:numId w:val="6"/>
        </w:numPr>
      </w:pPr>
      <w:r>
        <w:t>P</w:t>
      </w:r>
      <w:r w:rsidR="006F2FD2">
        <w:t xml:space="preserve">erform inherent functions </w:t>
      </w:r>
      <w:r w:rsidR="009B3514">
        <w:t xml:space="preserve">(such as decision-making) </w:t>
      </w:r>
      <w:r w:rsidR="006F2FD2">
        <w:t>that impact the management of Federal programs.</w:t>
      </w:r>
      <w:r w:rsidR="007F1D40">
        <w:t xml:space="preserve">  </w:t>
      </w:r>
    </w:p>
    <w:p w:rsidR="00D34399" w:rsidRDefault="00171F15" w:rsidP="008E4B82">
      <w:pPr>
        <w:ind w:left="720"/>
      </w:pPr>
      <w:r>
        <w:t xml:space="preserve">Although participants may receive consideration for </w:t>
      </w:r>
      <w:r w:rsidRPr="00171F15">
        <w:rPr>
          <w:i/>
        </w:rPr>
        <w:t xml:space="preserve">future </w:t>
      </w:r>
      <w:r>
        <w:t xml:space="preserve">employment with the USFWS, </w:t>
      </w:r>
      <w:r w:rsidR="007F1D40">
        <w:t>assignments under this program do not count towards career status in government service or toward the eligibility for, or accumulation of, benefits available to Federal employees.</w:t>
      </w:r>
      <w:r w:rsidR="006F2FD2">
        <w:t xml:space="preserve">  </w:t>
      </w:r>
    </w:p>
    <w:p w:rsidR="00D34399" w:rsidRDefault="00D34399" w:rsidP="00C544ED"/>
    <w:p w:rsidR="00C544ED" w:rsidRDefault="00645ED8" w:rsidP="009B7146">
      <w:pPr>
        <w:pStyle w:val="ListParagraph"/>
        <w:numPr>
          <w:ilvl w:val="0"/>
          <w:numId w:val="16"/>
        </w:numPr>
      </w:pPr>
      <w:r>
        <w:t xml:space="preserve">Participants under the age of 18 must provide written permission </w:t>
      </w:r>
      <w:r w:rsidR="00397711">
        <w:t xml:space="preserve">to SCA as part of SCA’s enrollment process, </w:t>
      </w:r>
      <w:r>
        <w:t>to perform project activities from a parent or legal guard</w:t>
      </w:r>
      <w:r w:rsidR="00F318CD">
        <w:t xml:space="preserve">ian before they can begin </w:t>
      </w:r>
      <w:r w:rsidR="004C5AB3">
        <w:t xml:space="preserve">service. </w:t>
      </w:r>
    </w:p>
    <w:p w:rsidR="0050092B" w:rsidRPr="0050092B" w:rsidRDefault="0050092B" w:rsidP="00C61371"/>
    <w:p w:rsidR="00414783" w:rsidRPr="003420BF" w:rsidRDefault="00C54938">
      <w:pPr>
        <w:pStyle w:val="Heading3"/>
        <w:rPr>
          <w:sz w:val="24"/>
          <w:u w:val="single"/>
        </w:rPr>
      </w:pPr>
      <w:r w:rsidRPr="003420BF">
        <w:rPr>
          <w:sz w:val="24"/>
          <w:u w:val="single"/>
        </w:rPr>
        <w:t>V</w:t>
      </w:r>
      <w:r w:rsidR="00414783" w:rsidRPr="003420BF">
        <w:rPr>
          <w:sz w:val="24"/>
          <w:u w:val="single"/>
        </w:rPr>
        <w:t xml:space="preserve">. </w:t>
      </w:r>
      <w:r w:rsidR="005E24D5" w:rsidRPr="003420BF">
        <w:rPr>
          <w:sz w:val="24"/>
          <w:u w:val="single"/>
        </w:rPr>
        <w:t>Annu</w:t>
      </w:r>
      <w:r w:rsidR="00B47916" w:rsidRPr="003420BF">
        <w:rPr>
          <w:sz w:val="24"/>
          <w:u w:val="single"/>
        </w:rPr>
        <w:t xml:space="preserve">al Documentation and Consolidated </w:t>
      </w:r>
      <w:r w:rsidR="005E24D5" w:rsidRPr="003420BF">
        <w:rPr>
          <w:sz w:val="24"/>
          <w:u w:val="single"/>
        </w:rPr>
        <w:t xml:space="preserve">Reporting </w:t>
      </w:r>
      <w:r w:rsidR="00327EF4" w:rsidRPr="003420BF">
        <w:rPr>
          <w:sz w:val="24"/>
          <w:u w:val="single"/>
        </w:rPr>
        <w:t>Requirements</w:t>
      </w:r>
    </w:p>
    <w:p w:rsidR="009556F2" w:rsidRDefault="009556F2" w:rsidP="00981497">
      <w:pPr>
        <w:pStyle w:val="BodyText"/>
        <w:numPr>
          <w:ilvl w:val="0"/>
          <w:numId w:val="17"/>
        </w:numPr>
        <w:jc w:val="left"/>
        <w:rPr>
          <w:sz w:val="24"/>
        </w:rPr>
      </w:pPr>
      <w:r>
        <w:rPr>
          <w:b/>
          <w:sz w:val="24"/>
        </w:rPr>
        <w:t xml:space="preserve">Each year </w:t>
      </w:r>
      <w:r w:rsidR="00B47916">
        <w:rPr>
          <w:b/>
          <w:sz w:val="24"/>
        </w:rPr>
        <w:t>from</w:t>
      </w:r>
      <w:r>
        <w:rPr>
          <w:b/>
          <w:sz w:val="24"/>
        </w:rPr>
        <w:t xml:space="preserve"> 2013 through 2017</w:t>
      </w:r>
      <w:r w:rsidRPr="00E45A10">
        <w:rPr>
          <w:b/>
          <w:sz w:val="24"/>
        </w:rPr>
        <w:t>, SCA must submit to the USFWS Refuges Headquarters on or before each December 31 the following</w:t>
      </w:r>
      <w:r w:rsidR="00AE51BD">
        <w:rPr>
          <w:b/>
          <w:sz w:val="24"/>
        </w:rPr>
        <w:t xml:space="preserve"> documentation</w:t>
      </w:r>
      <w:r w:rsidRPr="00F87A2E">
        <w:rPr>
          <w:sz w:val="24"/>
        </w:rPr>
        <w:t xml:space="preserve">:  </w:t>
      </w:r>
    </w:p>
    <w:p w:rsidR="009556F2" w:rsidRDefault="009556F2" w:rsidP="009556F2">
      <w:pPr>
        <w:pStyle w:val="BodyText"/>
        <w:rPr>
          <w:sz w:val="24"/>
        </w:rPr>
      </w:pPr>
    </w:p>
    <w:p w:rsidR="00171F15" w:rsidRDefault="005F2156" w:rsidP="00981497">
      <w:pPr>
        <w:pStyle w:val="ListParagraph"/>
        <w:numPr>
          <w:ilvl w:val="0"/>
          <w:numId w:val="18"/>
        </w:numPr>
      </w:pPr>
      <w:r>
        <w:t xml:space="preserve">SCA’s DUNS number, </w:t>
      </w:r>
      <w:r w:rsidR="009556F2">
        <w:t>Employer Identification Number (EIN)</w:t>
      </w:r>
      <w:r>
        <w:t xml:space="preserve"> and </w:t>
      </w:r>
      <w:r w:rsidRPr="007F00A9">
        <w:t>documentary evidence of their Section 501(c</w:t>
      </w:r>
      <w:proofErr w:type="gramStart"/>
      <w:r w:rsidRPr="007F00A9">
        <w:t>)(</w:t>
      </w:r>
      <w:proofErr w:type="gramEnd"/>
      <w:r w:rsidRPr="007F00A9">
        <w:t>3) status as determined by the Internal Revenue Service</w:t>
      </w:r>
      <w:r w:rsidR="009556F2">
        <w:t>.</w:t>
      </w:r>
    </w:p>
    <w:p w:rsidR="00171F15" w:rsidRDefault="00171F15" w:rsidP="00981497">
      <w:pPr>
        <w:pStyle w:val="ListParagraph"/>
      </w:pPr>
    </w:p>
    <w:p w:rsidR="008E4B82" w:rsidRDefault="00171F15" w:rsidP="00981497">
      <w:pPr>
        <w:pStyle w:val="ListParagraph"/>
        <w:numPr>
          <w:ilvl w:val="0"/>
          <w:numId w:val="18"/>
        </w:numPr>
      </w:pPr>
      <w:r>
        <w:lastRenderedPageBreak/>
        <w:t>Complete contact information for the SCA Point</w:t>
      </w:r>
      <w:r w:rsidR="00F73D0F">
        <w:t>(s)</w:t>
      </w:r>
      <w:r>
        <w:t xml:space="preserve"> of Contact</w:t>
      </w:r>
      <w:r w:rsidR="00E16914">
        <w:t xml:space="preserve"> </w:t>
      </w:r>
      <w:r>
        <w:t>for this project, including the point of contact for USFWS Refuges Headquarters and any region-specific point(s) of contact for the USFWS programs participating in this project.</w:t>
      </w:r>
    </w:p>
    <w:p w:rsidR="008E4B82" w:rsidRDefault="008E4B82" w:rsidP="00F73D0F">
      <w:pPr>
        <w:pStyle w:val="ListParagraph"/>
      </w:pPr>
    </w:p>
    <w:p w:rsidR="008E4B82" w:rsidRDefault="009556F2" w:rsidP="00981497">
      <w:pPr>
        <w:pStyle w:val="ListParagraph"/>
        <w:numPr>
          <w:ilvl w:val="0"/>
          <w:numId w:val="18"/>
        </w:numPr>
      </w:pPr>
      <w:r>
        <w:t xml:space="preserve">A </w:t>
      </w:r>
      <w:r w:rsidR="00377FAE">
        <w:t xml:space="preserve">Cost Presentation </w:t>
      </w:r>
      <w:r>
        <w:t xml:space="preserve">schedule of the </w:t>
      </w:r>
      <w:r w:rsidR="005E24D5">
        <w:t xml:space="preserve">per </w:t>
      </w:r>
      <w:r w:rsidR="00377FAE">
        <w:t xml:space="preserve">program </w:t>
      </w:r>
      <w:r>
        <w:t>costs for each SCA program</w:t>
      </w:r>
      <w:r w:rsidR="005E24D5">
        <w:t xml:space="preserve"> </w:t>
      </w:r>
      <w:r w:rsidR="000418B8">
        <w:t>to</w:t>
      </w:r>
      <w:r>
        <w:t xml:space="preserve"> be applicable to all awards from the USFWS for the next year</w:t>
      </w:r>
      <w:r w:rsidR="005E24D5">
        <w:t xml:space="preserve">.  The </w:t>
      </w:r>
      <w:r w:rsidR="00F41E46">
        <w:t>C</w:t>
      </w:r>
      <w:r w:rsidR="005E24D5">
        <w:t xml:space="preserve">ost </w:t>
      </w:r>
      <w:r w:rsidR="00F41E46">
        <w:t xml:space="preserve">Presentation </w:t>
      </w:r>
      <w:r w:rsidR="005E24D5">
        <w:t xml:space="preserve">schedule must show/detail the indirect costs separately from the direct costs.  When developing the schedule, </w:t>
      </w:r>
      <w:r w:rsidR="00B8164E">
        <w:t>refer to</w:t>
      </w:r>
      <w:r w:rsidR="005E24D5">
        <w:t xml:space="preserve"> 2 CFR Part 230, Cost Principles for Non-Profit Organizations</w:t>
      </w:r>
      <w:r w:rsidR="00D6003B">
        <w:t>.</w:t>
      </w:r>
    </w:p>
    <w:p w:rsidR="008E4B82" w:rsidRDefault="008E4B82" w:rsidP="00F73D0F">
      <w:pPr>
        <w:pStyle w:val="ListParagraph"/>
      </w:pPr>
    </w:p>
    <w:p w:rsidR="008E4B82" w:rsidRDefault="00814F12" w:rsidP="00981497">
      <w:pPr>
        <w:pStyle w:val="ListParagraph"/>
        <w:numPr>
          <w:ilvl w:val="0"/>
          <w:numId w:val="18"/>
        </w:numPr>
      </w:pPr>
      <w:r>
        <w:t>A</w:t>
      </w:r>
      <w:r w:rsidR="002B2466">
        <w:t xml:space="preserve"> </w:t>
      </w:r>
      <w:r w:rsidR="005E24D5">
        <w:t>separate narrative titled “</w:t>
      </w:r>
      <w:r w:rsidR="005E24D5" w:rsidRPr="008E4B82">
        <w:rPr>
          <w:b/>
        </w:rPr>
        <w:t>Budget Justification</w:t>
      </w:r>
      <w:r w:rsidR="005E24D5" w:rsidRPr="005A3A9A">
        <w:t>”</w:t>
      </w:r>
      <w:r w:rsidR="005E24D5">
        <w:t xml:space="preserve"> that explains and justifies the per participant/unit costs.  Describe the specific costs that are included/covered by the per participant/unit costs.  </w:t>
      </w:r>
    </w:p>
    <w:p w:rsidR="008E4B82" w:rsidRDefault="008E4B82" w:rsidP="008E4B82">
      <w:pPr>
        <w:pStyle w:val="ListParagraph"/>
      </w:pPr>
    </w:p>
    <w:p w:rsidR="00B86E34" w:rsidRDefault="00B86E34" w:rsidP="00981497">
      <w:pPr>
        <w:pStyle w:val="ListParagraph"/>
        <w:numPr>
          <w:ilvl w:val="0"/>
          <w:numId w:val="18"/>
        </w:numPr>
      </w:pPr>
      <w:r>
        <w:t>SCA shall procure and maintain</w:t>
      </w:r>
      <w:r w:rsidR="00E765C3">
        <w:t>,</w:t>
      </w:r>
      <w:r>
        <w:t xml:space="preserve"> </w:t>
      </w:r>
      <w:r w:rsidR="00981497">
        <w:t>for the life of all cooperative agreement awards issued under this NOFA,</w:t>
      </w:r>
      <w:r>
        <w:t xml:space="preserve"> and any extension thereof</w:t>
      </w:r>
      <w:r w:rsidR="00E765C3">
        <w:t>,</w:t>
      </w:r>
      <w:r>
        <w:t xml:space="preserve"> liability insurance in </w:t>
      </w:r>
      <w:r w:rsidR="00E765C3">
        <w:t xml:space="preserve">a </w:t>
      </w:r>
      <w:r>
        <w:t xml:space="preserve">form satisfactory to the </w:t>
      </w:r>
      <w:r w:rsidR="00E765C3">
        <w:t>US</w:t>
      </w:r>
      <w:r>
        <w:t>FWS</w:t>
      </w:r>
      <w:r w:rsidR="00814F12">
        <w:t>.</w:t>
      </w:r>
      <w:r>
        <w:t xml:space="preserve">  The amounts of the insurance shall be not less than as follows:  $1,000,000 each </w:t>
      </w:r>
      <w:r w:rsidR="0043761C">
        <w:t xml:space="preserve">occurrence </w:t>
      </w:r>
      <w:r>
        <w:t xml:space="preserve">and $500,000 property damage.  </w:t>
      </w:r>
      <w:r w:rsidR="00814F12">
        <w:t>SCA will provide to USFWS a Certificate of</w:t>
      </w:r>
      <w:r w:rsidR="00C457DE">
        <w:t xml:space="preserve"> such </w:t>
      </w:r>
      <w:r w:rsidR="00814F12">
        <w:t>Comprehensive General Liability Insurance</w:t>
      </w:r>
      <w:r w:rsidR="0016613C">
        <w:t>,</w:t>
      </w:r>
      <w:r w:rsidR="00814F12">
        <w:t xml:space="preserve"> with USFWS </w:t>
      </w:r>
      <w:r w:rsidR="00C457DE">
        <w:t xml:space="preserve">named as an </w:t>
      </w:r>
      <w:r w:rsidR="00814F12">
        <w:t>additional insured</w:t>
      </w:r>
      <w:r w:rsidR="00E765C3">
        <w:t xml:space="preserve"> party</w:t>
      </w:r>
      <w:r w:rsidR="00814F12">
        <w:t xml:space="preserve">, </w:t>
      </w:r>
      <w:r>
        <w:t>evidencing th</w:t>
      </w:r>
      <w:r w:rsidR="0016613C">
        <w:t xml:space="preserve">is </w:t>
      </w:r>
      <w:r>
        <w:t>insurance coverage</w:t>
      </w:r>
      <w:r w:rsidR="00D6003B">
        <w:t>.</w:t>
      </w:r>
      <w:r>
        <w:t xml:space="preserve">  The certificate shall identify the name and address of the </w:t>
      </w:r>
      <w:r w:rsidR="00E765C3">
        <w:t>US</w:t>
      </w:r>
      <w:r>
        <w:t>FWS, as well as the insured, the policy number</w:t>
      </w:r>
      <w:r w:rsidR="00D6003B">
        <w:t>,</w:t>
      </w:r>
      <w:r>
        <w:t xml:space="preserve"> and a brief description of services to be performed.  </w:t>
      </w:r>
      <w:r w:rsidR="0016613C">
        <w:t xml:space="preserve">Should any of the policies be cancelled before the expiration date thereof, notice will be delivered in accordance with the policy provisions. </w:t>
      </w:r>
    </w:p>
    <w:p w:rsidR="009556F2" w:rsidRDefault="009556F2" w:rsidP="00E434B0">
      <w:pPr>
        <w:ind w:left="504"/>
      </w:pPr>
    </w:p>
    <w:p w:rsidR="009556F2" w:rsidRDefault="009556F2" w:rsidP="009556F2">
      <w:pPr>
        <w:pStyle w:val="ListParagraph"/>
        <w:numPr>
          <w:ilvl w:val="0"/>
          <w:numId w:val="18"/>
        </w:numPr>
      </w:pPr>
      <w:r w:rsidRPr="00F87A2E">
        <w:t xml:space="preserve">Following OMB Circular A-133, domestic </w:t>
      </w:r>
      <w:r>
        <w:t xml:space="preserve">non-profit </w:t>
      </w:r>
      <w:r w:rsidRPr="00F87A2E">
        <w:t>entities expending $500,000 USD or more in Federal award funds in a year must submit an A-133 Single Audit report for that year through the Federal Audit Clearinghouse’s Internet Data Entry System</w:t>
      </w:r>
      <w:r w:rsidR="004A53A1">
        <w:t xml:space="preserve"> </w:t>
      </w:r>
      <w:r w:rsidR="004A53A1" w:rsidRPr="00F87A2E">
        <w:t>(</w:t>
      </w:r>
      <w:hyperlink r:id="rId9" w:history="1">
        <w:r w:rsidR="004A53A1" w:rsidRPr="00044588">
          <w:rPr>
            <w:rStyle w:val="Hyperlink"/>
          </w:rPr>
          <w:t>http://harvester.census.gov/sac/</w:t>
        </w:r>
      </w:hyperlink>
      <w:r w:rsidR="004A53A1" w:rsidRPr="00F87A2E">
        <w:t>)</w:t>
      </w:r>
      <w:r w:rsidRPr="00F87A2E">
        <w:t>.</w:t>
      </w:r>
      <w:r>
        <w:t xml:space="preserve"> </w:t>
      </w:r>
      <w:r w:rsidR="004A53A1">
        <w:t xml:space="preserve"> SCA must provide a </w:t>
      </w:r>
      <w:r w:rsidR="00EB2BCD">
        <w:t>“</w:t>
      </w:r>
      <w:r w:rsidR="00EB2BCD" w:rsidRPr="00F87A2E">
        <w:rPr>
          <w:b/>
        </w:rPr>
        <w:t>Statement Regarding A-133 Single Audit Reporting</w:t>
      </w:r>
      <w:r w:rsidR="00EB2BCD" w:rsidRPr="00EB2BCD">
        <w:t>”</w:t>
      </w:r>
      <w:r w:rsidR="00EB2BCD">
        <w:t xml:space="preserve"> indicating if</w:t>
      </w:r>
      <w:r w:rsidR="004A53A1">
        <w:t xml:space="preserve"> your </w:t>
      </w:r>
      <w:r w:rsidR="004A53A1" w:rsidRPr="00F87A2E">
        <w:t xml:space="preserve">organization was/was not required to submit an A-133 Single Audit report </w:t>
      </w:r>
      <w:r w:rsidR="00EB2BCD">
        <w:t>for your most</w:t>
      </w:r>
      <w:r w:rsidR="004A53A1">
        <w:t xml:space="preserve"> recently closed fiscal year and, if so, </w:t>
      </w:r>
      <w:r w:rsidR="004A53A1" w:rsidRPr="00F87A2E">
        <w:t>state if that report is available on the Federal Audit Clearinghouse Single Audit Database website (</w:t>
      </w:r>
      <w:hyperlink r:id="rId10" w:history="1">
        <w:r w:rsidR="004A53A1" w:rsidRPr="00F01583">
          <w:rPr>
            <w:rStyle w:val="Hyperlink"/>
          </w:rPr>
          <w:t>http://harvester.census.gov/sac/</w:t>
        </w:r>
      </w:hyperlink>
      <w:r w:rsidR="004A53A1" w:rsidRPr="00F87A2E">
        <w:t>).</w:t>
      </w:r>
      <w:r w:rsidR="004A53A1">
        <w:t xml:space="preserve">  </w:t>
      </w:r>
    </w:p>
    <w:p w:rsidR="00EB2BCD" w:rsidRDefault="00EB2BCD" w:rsidP="00EB2BCD">
      <w:pPr>
        <w:pStyle w:val="ListParagraph"/>
      </w:pPr>
    </w:p>
    <w:p w:rsidR="009556F2" w:rsidRDefault="009556F2" w:rsidP="004A53A1">
      <w:pPr>
        <w:pStyle w:val="ListParagraph"/>
        <w:numPr>
          <w:ilvl w:val="0"/>
          <w:numId w:val="18"/>
        </w:numPr>
      </w:pPr>
      <w:r>
        <w:t xml:space="preserve">A signed and dated </w:t>
      </w:r>
      <w:r w:rsidRPr="008E4B82">
        <w:rPr>
          <w:b/>
        </w:rPr>
        <w:t xml:space="preserve">SF 424B, Assurances for Non-Construction Programs </w:t>
      </w:r>
      <w:r w:rsidRPr="00F87A2E">
        <w:t>form</w:t>
      </w:r>
      <w:r>
        <w:t xml:space="preserve">, </w:t>
      </w:r>
      <w:r w:rsidRPr="00F87A2E">
        <w:t xml:space="preserve">available online at </w:t>
      </w:r>
      <w:hyperlink r:id="rId11" w:history="1">
        <w:r w:rsidR="004A53A1" w:rsidRPr="00964A8C">
          <w:rPr>
            <w:rStyle w:val="Hyperlink"/>
          </w:rPr>
          <w:t>http://apply07.grants.gov/apply/forms/sample/SF424B-V1.1.pdf</w:t>
        </w:r>
      </w:hyperlink>
      <w:r w:rsidRPr="00F87A2E">
        <w:t>.</w:t>
      </w:r>
    </w:p>
    <w:p w:rsidR="009556F2" w:rsidRDefault="009556F2" w:rsidP="009556F2">
      <w:pPr>
        <w:pStyle w:val="ListParagraph"/>
      </w:pPr>
    </w:p>
    <w:p w:rsidR="009556F2" w:rsidRDefault="009556F2" w:rsidP="001A5289">
      <w:pPr>
        <w:pStyle w:val="ListParagraph"/>
        <w:numPr>
          <w:ilvl w:val="0"/>
          <w:numId w:val="18"/>
        </w:numPr>
      </w:pPr>
      <w:r w:rsidRPr="002E0E9C">
        <w:t xml:space="preserve">A copy of SCA’s </w:t>
      </w:r>
      <w:r w:rsidR="007276CA" w:rsidRPr="002E0E9C">
        <w:t xml:space="preserve">most recently </w:t>
      </w:r>
      <w:r w:rsidRPr="002E0E9C">
        <w:t>approved Negotiated Indirect Cost Rate Agreement</w:t>
      </w:r>
      <w:r w:rsidR="00E225A7" w:rsidRPr="002E0E9C">
        <w:t xml:space="preserve"> (NICRA)</w:t>
      </w:r>
      <w:r w:rsidRPr="002E0E9C">
        <w:t>.</w:t>
      </w:r>
      <w:r w:rsidR="007276CA" w:rsidRPr="002E0E9C">
        <w:t xml:space="preserve">  The most recently approved NICRA may be for a provisional or a final rate</w:t>
      </w:r>
      <w:r w:rsidR="007C546B">
        <w:t>.</w:t>
      </w:r>
    </w:p>
    <w:p w:rsidR="007C546B" w:rsidRPr="002E0E9C" w:rsidRDefault="007C546B" w:rsidP="007C546B">
      <w:pPr>
        <w:pStyle w:val="ListParagraph"/>
      </w:pPr>
    </w:p>
    <w:p w:rsidR="009556F2" w:rsidRPr="008E4B82" w:rsidRDefault="009556F2" w:rsidP="009B7146">
      <w:pPr>
        <w:pStyle w:val="ListParagraph"/>
        <w:numPr>
          <w:ilvl w:val="0"/>
          <w:numId w:val="18"/>
        </w:numPr>
      </w:pPr>
      <w:r w:rsidRPr="002E0E9C">
        <w:t xml:space="preserve">If applicable, a completed </w:t>
      </w:r>
      <w:r w:rsidRPr="002E0E9C">
        <w:rPr>
          <w:b/>
        </w:rPr>
        <w:t>SF-LLL, Disclosure of Lobbying Activities</w:t>
      </w:r>
      <w:r w:rsidRPr="002E0E9C">
        <w:t xml:space="preserve"> </w:t>
      </w:r>
      <w:proofErr w:type="gramStart"/>
      <w:r w:rsidRPr="002E0E9C">
        <w:t>form</w:t>
      </w:r>
      <w:proofErr w:type="gramEnd"/>
      <w:r w:rsidRPr="002E0E9C">
        <w:t>.  Under Title 31 of the United States Code, Section 1352, applicants must complete and submit this form when they have made payment or have agreed to make payment to</w:t>
      </w:r>
      <w:r w:rsidRPr="00F87A2E">
        <w:t xml:space="preserve"> any lobbying entity for influencing or attempting to influence an officer or employee of any agency, a Member of Congress, an officer or employee of Congress, or an employee of a Member of Congress in connection with </w:t>
      </w:r>
      <w:r w:rsidRPr="008E4B82">
        <w:t xml:space="preserve">the awarding of or the extension, continuation, </w:t>
      </w:r>
      <w:r w:rsidRPr="008E4B82">
        <w:lastRenderedPageBreak/>
        <w:t xml:space="preserve">renewal, amendment, or modification of any Federal contract, grant, cooperative agreement, or loan.  Recipients may not use funds awarded under a Federal grant or cooperative agreement to conduct such lobbying activities.  </w:t>
      </w:r>
    </w:p>
    <w:p w:rsidR="00414783" w:rsidRDefault="00414783" w:rsidP="008F5708">
      <w:pPr>
        <w:ind w:left="360" w:firstLine="120"/>
        <w:jc w:val="both"/>
      </w:pPr>
    </w:p>
    <w:p w:rsidR="00E45A10" w:rsidRDefault="002B2227" w:rsidP="00467FF0">
      <w:pPr>
        <w:ind w:left="360"/>
        <w:jc w:val="both"/>
      </w:pPr>
      <w:r>
        <w:t xml:space="preserve">Once approved, the USFWS Refuges Headquarters will distribute </w:t>
      </w:r>
      <w:r w:rsidR="007A4D87">
        <w:t xml:space="preserve">to the USFWS Regional programs </w:t>
      </w:r>
      <w:r>
        <w:t>all of the above documents</w:t>
      </w:r>
      <w:r w:rsidR="007A4D87">
        <w:t xml:space="preserve"> and an updated notice of award template to be used for all regional cooperative agreement awards to SCA.</w:t>
      </w:r>
    </w:p>
    <w:p w:rsidR="008E4B82" w:rsidRDefault="008E4B82" w:rsidP="008E4B82">
      <w:pPr>
        <w:pStyle w:val="BodyText"/>
        <w:rPr>
          <w:b/>
        </w:rPr>
      </w:pPr>
    </w:p>
    <w:p w:rsidR="00D437B2" w:rsidRDefault="002C624F" w:rsidP="002B2180">
      <w:pPr>
        <w:pStyle w:val="BodyText"/>
        <w:numPr>
          <w:ilvl w:val="0"/>
          <w:numId w:val="17"/>
        </w:numPr>
        <w:jc w:val="left"/>
        <w:rPr>
          <w:b/>
          <w:sz w:val="24"/>
        </w:rPr>
      </w:pPr>
      <w:r>
        <w:rPr>
          <w:b/>
        </w:rPr>
        <w:t>Each year starting in 2014 through 201</w:t>
      </w:r>
      <w:r w:rsidR="00F82243">
        <w:rPr>
          <w:b/>
        </w:rPr>
        <w:t>8</w:t>
      </w:r>
      <w:r w:rsidR="00E45A10" w:rsidRPr="00E45A10">
        <w:rPr>
          <w:b/>
        </w:rPr>
        <w:t>, SCA must submit to the</w:t>
      </w:r>
      <w:r w:rsidR="00AE51BD">
        <w:rPr>
          <w:b/>
        </w:rPr>
        <w:t xml:space="preserve"> USFWS Refuges Headquarters on </w:t>
      </w:r>
      <w:r w:rsidR="00E45A10" w:rsidRPr="00E45A10">
        <w:rPr>
          <w:b/>
        </w:rPr>
        <w:t>or before</w:t>
      </w:r>
      <w:r w:rsidR="00AE51BD">
        <w:rPr>
          <w:b/>
        </w:rPr>
        <w:t xml:space="preserve"> each</w:t>
      </w:r>
      <w:r w:rsidR="00E45A10" w:rsidRPr="00E45A10">
        <w:rPr>
          <w:b/>
        </w:rPr>
        <w:t xml:space="preserve"> </w:t>
      </w:r>
      <w:r w:rsidR="000A07C8">
        <w:rPr>
          <w:b/>
        </w:rPr>
        <w:t>December 31 an</w:t>
      </w:r>
      <w:r w:rsidR="00FE6264">
        <w:rPr>
          <w:b/>
          <w:sz w:val="24"/>
        </w:rPr>
        <w:t xml:space="preserve"> annual report consisting of the following:</w:t>
      </w:r>
    </w:p>
    <w:p w:rsidR="00D437B2" w:rsidRPr="00D437B2" w:rsidRDefault="00D437B2" w:rsidP="002B2180">
      <w:pPr>
        <w:pStyle w:val="BodyText"/>
        <w:numPr>
          <w:ilvl w:val="0"/>
          <w:numId w:val="19"/>
        </w:numPr>
        <w:jc w:val="left"/>
        <w:rPr>
          <w:b/>
          <w:sz w:val="24"/>
        </w:rPr>
      </w:pPr>
      <w:r w:rsidRPr="00D437B2">
        <w:rPr>
          <w:sz w:val="24"/>
        </w:rPr>
        <w:t>T</w:t>
      </w:r>
      <w:r w:rsidR="00070A82" w:rsidRPr="00D437B2">
        <w:rPr>
          <w:sz w:val="24"/>
        </w:rPr>
        <w:t>otal number of project sites, hours, weeks, obligated amounts, and number of interns</w:t>
      </w:r>
      <w:r w:rsidR="00B56E33" w:rsidRPr="00D437B2">
        <w:rPr>
          <w:sz w:val="24"/>
        </w:rPr>
        <w:t xml:space="preserve"> and other participants</w:t>
      </w:r>
      <w:r>
        <w:rPr>
          <w:sz w:val="24"/>
        </w:rPr>
        <w:t>;</w:t>
      </w:r>
    </w:p>
    <w:p w:rsidR="00D437B2" w:rsidRDefault="00D437B2" w:rsidP="002B2180">
      <w:pPr>
        <w:pStyle w:val="BodyText"/>
        <w:numPr>
          <w:ilvl w:val="0"/>
          <w:numId w:val="19"/>
        </w:numPr>
        <w:jc w:val="left"/>
        <w:rPr>
          <w:b/>
          <w:sz w:val="24"/>
        </w:rPr>
      </w:pPr>
      <w:r w:rsidRPr="00D437B2">
        <w:rPr>
          <w:sz w:val="24"/>
        </w:rPr>
        <w:t>D</w:t>
      </w:r>
      <w:r w:rsidR="00070A82" w:rsidRPr="00D437B2">
        <w:rPr>
          <w:sz w:val="24"/>
        </w:rPr>
        <w:t xml:space="preserve">escriptive information and </w:t>
      </w:r>
      <w:r w:rsidR="00B56E33" w:rsidRPr="00D437B2">
        <w:rPr>
          <w:sz w:val="24"/>
        </w:rPr>
        <w:t xml:space="preserve">federal expenditures (invoiced amounts) to date </w:t>
      </w:r>
      <w:r w:rsidR="00070A82" w:rsidRPr="00D437B2">
        <w:rPr>
          <w:sz w:val="24"/>
        </w:rPr>
        <w:t>of each program activity</w:t>
      </w:r>
      <w:r>
        <w:rPr>
          <w:sz w:val="24"/>
        </w:rPr>
        <w:t>;</w:t>
      </w:r>
      <w:r w:rsidR="000B511F" w:rsidRPr="00D437B2">
        <w:rPr>
          <w:sz w:val="24"/>
        </w:rPr>
        <w:t xml:space="preserve"> </w:t>
      </w:r>
    </w:p>
    <w:p w:rsidR="00D437B2" w:rsidRDefault="00D437B2" w:rsidP="002B2180">
      <w:pPr>
        <w:pStyle w:val="BodyText"/>
        <w:numPr>
          <w:ilvl w:val="0"/>
          <w:numId w:val="19"/>
        </w:numPr>
        <w:jc w:val="left"/>
        <w:rPr>
          <w:b/>
          <w:sz w:val="24"/>
        </w:rPr>
      </w:pPr>
      <w:r w:rsidRPr="00D437B2">
        <w:rPr>
          <w:sz w:val="24"/>
        </w:rPr>
        <w:t>D</w:t>
      </w:r>
      <w:r w:rsidR="000B511F" w:rsidRPr="00D437B2">
        <w:rPr>
          <w:sz w:val="24"/>
        </w:rPr>
        <w:t>iversity of students placed</w:t>
      </w:r>
      <w:r w:rsidR="00070A82" w:rsidRPr="00D437B2">
        <w:rPr>
          <w:sz w:val="24"/>
        </w:rPr>
        <w:t>, including demographics and age</w:t>
      </w:r>
      <w:r w:rsidR="00B56E33" w:rsidRPr="00D437B2">
        <w:rPr>
          <w:sz w:val="24"/>
        </w:rPr>
        <w:t>, to the extent that such information has been voluntarily provided by participants to SCA. Demographics will be reported as an aggregate to ensure that SCA complies with confidentiality requirements regarding individual participant</w:t>
      </w:r>
      <w:r w:rsidR="004865FE">
        <w:rPr>
          <w:sz w:val="24"/>
        </w:rPr>
        <w:t>’</w:t>
      </w:r>
      <w:r w:rsidR="00B56E33" w:rsidRPr="00D437B2">
        <w:rPr>
          <w:sz w:val="24"/>
        </w:rPr>
        <w:t>s demographic data</w:t>
      </w:r>
      <w:r>
        <w:rPr>
          <w:sz w:val="24"/>
        </w:rPr>
        <w:t>;</w:t>
      </w:r>
      <w:r w:rsidR="00B56E33" w:rsidRPr="00D437B2">
        <w:rPr>
          <w:sz w:val="24"/>
        </w:rPr>
        <w:t xml:space="preserve"> </w:t>
      </w:r>
    </w:p>
    <w:p w:rsidR="00D437B2" w:rsidRDefault="00D437B2" w:rsidP="002B2180">
      <w:pPr>
        <w:pStyle w:val="BodyText"/>
        <w:numPr>
          <w:ilvl w:val="0"/>
          <w:numId w:val="19"/>
        </w:numPr>
        <w:jc w:val="left"/>
        <w:rPr>
          <w:b/>
          <w:sz w:val="24"/>
        </w:rPr>
      </w:pPr>
      <w:r w:rsidRPr="00D437B2">
        <w:rPr>
          <w:sz w:val="24"/>
        </w:rPr>
        <w:t>S</w:t>
      </w:r>
      <w:r>
        <w:rPr>
          <w:sz w:val="24"/>
        </w:rPr>
        <w:t xml:space="preserve">ummary of </w:t>
      </w:r>
      <w:r w:rsidR="00AE23F2">
        <w:rPr>
          <w:sz w:val="24"/>
        </w:rPr>
        <w:t>US</w:t>
      </w:r>
      <w:r>
        <w:rPr>
          <w:sz w:val="24"/>
        </w:rPr>
        <w:t>FWS participation;</w:t>
      </w:r>
    </w:p>
    <w:p w:rsidR="00D437B2" w:rsidRDefault="00D437B2" w:rsidP="002B2180">
      <w:pPr>
        <w:pStyle w:val="BodyText"/>
        <w:numPr>
          <w:ilvl w:val="0"/>
          <w:numId w:val="19"/>
        </w:numPr>
        <w:jc w:val="left"/>
        <w:rPr>
          <w:b/>
          <w:sz w:val="24"/>
        </w:rPr>
      </w:pPr>
      <w:r w:rsidRPr="00D437B2">
        <w:rPr>
          <w:sz w:val="24"/>
        </w:rPr>
        <w:t>R</w:t>
      </w:r>
      <w:r w:rsidR="00070A82" w:rsidRPr="00D437B2">
        <w:rPr>
          <w:sz w:val="24"/>
        </w:rPr>
        <w:t>ecommendations for future program activity</w:t>
      </w:r>
      <w:r>
        <w:rPr>
          <w:sz w:val="24"/>
        </w:rPr>
        <w:t xml:space="preserve">; </w:t>
      </w:r>
    </w:p>
    <w:p w:rsidR="00D437B2" w:rsidRDefault="00D437B2" w:rsidP="002B2180">
      <w:pPr>
        <w:pStyle w:val="BodyText"/>
        <w:numPr>
          <w:ilvl w:val="0"/>
          <w:numId w:val="19"/>
        </w:numPr>
        <w:jc w:val="left"/>
        <w:rPr>
          <w:sz w:val="24"/>
        </w:rPr>
      </w:pPr>
      <w:r w:rsidRPr="00D437B2">
        <w:rPr>
          <w:sz w:val="24"/>
        </w:rPr>
        <w:t>T</w:t>
      </w:r>
      <w:r w:rsidR="00070A82" w:rsidRPr="00D437B2">
        <w:rPr>
          <w:sz w:val="24"/>
        </w:rPr>
        <w:t>he report shall be itemized by the location, program provide</w:t>
      </w:r>
      <w:r w:rsidR="00B56E33" w:rsidRPr="00D437B2">
        <w:rPr>
          <w:sz w:val="24"/>
        </w:rPr>
        <w:t>d</w:t>
      </w:r>
      <w:r w:rsidR="00070A82" w:rsidRPr="00D437B2">
        <w:rPr>
          <w:sz w:val="24"/>
        </w:rPr>
        <w:t xml:space="preserve"> and </w:t>
      </w:r>
      <w:r w:rsidR="00B56E33" w:rsidRPr="00D437B2">
        <w:rPr>
          <w:sz w:val="24"/>
        </w:rPr>
        <w:t xml:space="preserve">number of </w:t>
      </w:r>
      <w:r w:rsidR="00070A82" w:rsidRPr="00D437B2">
        <w:rPr>
          <w:sz w:val="24"/>
        </w:rPr>
        <w:t>participant</w:t>
      </w:r>
      <w:r w:rsidR="00B56E33" w:rsidRPr="00D437B2">
        <w:rPr>
          <w:sz w:val="24"/>
        </w:rPr>
        <w:t>s</w:t>
      </w:r>
      <w:r w:rsidRPr="00D437B2">
        <w:rPr>
          <w:sz w:val="24"/>
        </w:rPr>
        <w:t xml:space="preserve">; and </w:t>
      </w:r>
    </w:p>
    <w:p w:rsidR="00070A82" w:rsidRPr="00D437B2" w:rsidRDefault="00D437B2" w:rsidP="007F3FF5">
      <w:pPr>
        <w:pStyle w:val="BodyText"/>
        <w:numPr>
          <w:ilvl w:val="0"/>
          <w:numId w:val="19"/>
        </w:numPr>
        <w:jc w:val="left"/>
        <w:rPr>
          <w:sz w:val="24"/>
        </w:rPr>
      </w:pPr>
      <w:r w:rsidRPr="00D437B2">
        <w:rPr>
          <w:sz w:val="24"/>
        </w:rPr>
        <w:t>T</w:t>
      </w:r>
      <w:r w:rsidR="00070A82" w:rsidRPr="00D437B2">
        <w:rPr>
          <w:sz w:val="24"/>
        </w:rPr>
        <w:t>he report shall be submitted electronically in a searchable, sortable, spreadsheet</w:t>
      </w:r>
      <w:r w:rsidRPr="00D437B2">
        <w:rPr>
          <w:sz w:val="24"/>
        </w:rPr>
        <w:t xml:space="preserve"> format.</w:t>
      </w:r>
    </w:p>
    <w:p w:rsidR="009556F2" w:rsidRDefault="009556F2" w:rsidP="002B2227">
      <w:pPr>
        <w:jc w:val="both"/>
      </w:pPr>
    </w:p>
    <w:p w:rsidR="00DA1244" w:rsidRPr="002B2180" w:rsidRDefault="002B2227" w:rsidP="009B7146">
      <w:pPr>
        <w:pStyle w:val="ListParagraph"/>
        <w:numPr>
          <w:ilvl w:val="0"/>
          <w:numId w:val="14"/>
        </w:numPr>
      </w:pPr>
      <w:r w:rsidRPr="00D437B2">
        <w:rPr>
          <w:b/>
        </w:rPr>
        <w:t xml:space="preserve">For </w:t>
      </w:r>
      <w:r w:rsidR="002C624F" w:rsidRPr="00D437B2">
        <w:rPr>
          <w:b/>
        </w:rPr>
        <w:t>every cooperative agreement</w:t>
      </w:r>
      <w:r w:rsidRPr="00D437B2">
        <w:rPr>
          <w:b/>
        </w:rPr>
        <w:t xml:space="preserve"> </w:t>
      </w:r>
      <w:r w:rsidR="006859E1" w:rsidRPr="00D437B2">
        <w:rPr>
          <w:b/>
        </w:rPr>
        <w:t>award issued under this NOFA</w:t>
      </w:r>
      <w:r w:rsidR="00DA1244">
        <w:rPr>
          <w:b/>
        </w:rPr>
        <w:t>:</w:t>
      </w:r>
      <w:r w:rsidRPr="00D437B2">
        <w:rPr>
          <w:b/>
        </w:rPr>
        <w:t xml:space="preserve"> </w:t>
      </w:r>
    </w:p>
    <w:p w:rsidR="00D6003B" w:rsidRDefault="002B2180" w:rsidP="00D6003B">
      <w:pPr>
        <w:pStyle w:val="ListParagraph"/>
        <w:numPr>
          <w:ilvl w:val="0"/>
          <w:numId w:val="42"/>
        </w:numPr>
      </w:pPr>
      <w:r w:rsidRPr="002B2180">
        <w:t>T</w:t>
      </w:r>
      <w:r w:rsidR="002B2466" w:rsidRPr="00AF5A39">
        <w:t xml:space="preserve">he USFWS </w:t>
      </w:r>
      <w:r w:rsidR="006D24BD" w:rsidRPr="00AF5A39">
        <w:t xml:space="preserve">regional point of contact will work closely with SCA </w:t>
      </w:r>
      <w:r w:rsidR="006D24BD" w:rsidRPr="002E0E9C">
        <w:t>to develop</w:t>
      </w:r>
      <w:r w:rsidR="00572BB5" w:rsidRPr="002E0E9C">
        <w:t xml:space="preserve"> </w:t>
      </w:r>
      <w:r w:rsidR="00140491" w:rsidRPr="002E0E9C">
        <w:t xml:space="preserve">a </w:t>
      </w:r>
      <w:r w:rsidR="00572BB5" w:rsidRPr="002E0E9C">
        <w:t>Scope of Work for</w:t>
      </w:r>
      <w:r w:rsidR="006D24BD" w:rsidRPr="002E0E9C">
        <w:t xml:space="preserve"> </w:t>
      </w:r>
      <w:r w:rsidR="00140491" w:rsidRPr="002E0E9C">
        <w:t xml:space="preserve">each </w:t>
      </w:r>
      <w:r w:rsidR="006D24BD" w:rsidRPr="002E0E9C">
        <w:t>project within that region</w:t>
      </w:r>
      <w:r w:rsidR="007F3FF5">
        <w:t xml:space="preserve"> and</w:t>
      </w:r>
      <w:r w:rsidR="006D24BD" w:rsidRPr="002E0E9C">
        <w:t xml:space="preserve"> identify the type/</w:t>
      </w:r>
      <w:r w:rsidR="002B2466" w:rsidRPr="002E0E9C">
        <w:t>number</w:t>
      </w:r>
      <w:r w:rsidR="002B2466" w:rsidRPr="00AF5A39">
        <w:t xml:space="preserve"> of</w:t>
      </w:r>
      <w:r w:rsidR="009A1674" w:rsidRPr="00AF5A39">
        <w:t xml:space="preserve"> SCA-recruited</w:t>
      </w:r>
      <w:r w:rsidR="002B2466" w:rsidRPr="00AF5A39">
        <w:t xml:space="preserve"> participants/</w:t>
      </w:r>
      <w:r w:rsidR="009A1674" w:rsidRPr="00AF5A39">
        <w:t>teams</w:t>
      </w:r>
      <w:r w:rsidR="006859E1" w:rsidRPr="00AF5A39">
        <w:t xml:space="preserve"> </w:t>
      </w:r>
      <w:r w:rsidR="009A1674" w:rsidRPr="00AF5A39">
        <w:t>needed for the project</w:t>
      </w:r>
      <w:r w:rsidR="006859E1" w:rsidRPr="00AF5A39">
        <w:t xml:space="preserve"> and then send</w:t>
      </w:r>
      <w:r w:rsidR="009A1674" w:rsidRPr="00AF5A39">
        <w:t xml:space="preserve"> </w:t>
      </w:r>
      <w:r w:rsidR="006859E1" w:rsidRPr="00AF5A39">
        <w:t xml:space="preserve">the </w:t>
      </w:r>
      <w:r w:rsidR="009A1674" w:rsidRPr="00AF5A39">
        <w:t>information to SCA.</w:t>
      </w:r>
    </w:p>
    <w:p w:rsidR="00D6003B" w:rsidRDefault="00D6003B" w:rsidP="00D6003B">
      <w:pPr>
        <w:pStyle w:val="ListParagraph"/>
        <w:ind w:left="1080"/>
      </w:pPr>
    </w:p>
    <w:p w:rsidR="002B2227" w:rsidRDefault="009A1674" w:rsidP="004A53A1">
      <w:pPr>
        <w:pStyle w:val="ListParagraph"/>
        <w:numPr>
          <w:ilvl w:val="0"/>
          <w:numId w:val="42"/>
        </w:numPr>
      </w:pPr>
      <w:r w:rsidRPr="002B2180">
        <w:t xml:space="preserve">SCA </w:t>
      </w:r>
      <w:r w:rsidR="00A1176D">
        <w:t>will respond to the USFWS by submitting a request for funding that includes a</w:t>
      </w:r>
      <w:r w:rsidR="00E45A10" w:rsidRPr="002B2180">
        <w:t xml:space="preserve"> </w:t>
      </w:r>
      <w:r w:rsidR="00D6003B">
        <w:t xml:space="preserve">completed, signed, and dated </w:t>
      </w:r>
      <w:r w:rsidR="00D6003B" w:rsidRPr="00D6003B">
        <w:rPr>
          <w:b/>
        </w:rPr>
        <w:t>SF 4</w:t>
      </w:r>
      <w:r w:rsidR="00E45A10" w:rsidRPr="00D6003B">
        <w:rPr>
          <w:b/>
        </w:rPr>
        <w:t>24</w:t>
      </w:r>
      <w:r w:rsidR="00D6003B" w:rsidRPr="00D6003B">
        <w:rPr>
          <w:b/>
        </w:rPr>
        <w:t>,</w:t>
      </w:r>
      <w:r w:rsidR="00E45A10" w:rsidRPr="002B2180">
        <w:t xml:space="preserve"> </w:t>
      </w:r>
      <w:r w:rsidR="00E45A10" w:rsidRPr="00D6003B">
        <w:rPr>
          <w:b/>
        </w:rPr>
        <w:t>Application for Federal Assistance</w:t>
      </w:r>
      <w:r w:rsidR="00E45A10" w:rsidRPr="002B2180">
        <w:t xml:space="preserve"> form.</w:t>
      </w:r>
      <w:r w:rsidR="00E45A10" w:rsidRPr="00AF5A39">
        <w:t xml:space="preserve">  This form is available online at </w:t>
      </w:r>
      <w:hyperlink r:id="rId12" w:history="1">
        <w:r w:rsidR="004A53A1" w:rsidRPr="00964A8C">
          <w:rPr>
            <w:rStyle w:val="Hyperlink"/>
          </w:rPr>
          <w:t>http://apply07.grants.gov/apply/forms/sample/SF424_2_1-V2.1.pdf</w:t>
        </w:r>
      </w:hyperlink>
      <w:r w:rsidR="004A53A1">
        <w:t>.</w:t>
      </w:r>
    </w:p>
    <w:p w:rsidR="006D24BD" w:rsidRDefault="006D24BD" w:rsidP="00562DF7">
      <w:pPr>
        <w:pStyle w:val="Heading7"/>
        <w:rPr>
          <w:bCs w:val="0"/>
          <w:sz w:val="24"/>
        </w:rPr>
      </w:pPr>
    </w:p>
    <w:p w:rsidR="00562DF7" w:rsidRPr="00F87A2E" w:rsidRDefault="001B0FB9" w:rsidP="00562DF7">
      <w:pPr>
        <w:pStyle w:val="Heading7"/>
        <w:rPr>
          <w:b w:val="0"/>
          <w:bCs w:val="0"/>
          <w:sz w:val="24"/>
          <w:u w:val="none"/>
        </w:rPr>
      </w:pPr>
      <w:r w:rsidRPr="00F87A2E">
        <w:rPr>
          <w:bCs w:val="0"/>
          <w:sz w:val="24"/>
        </w:rPr>
        <w:t>V</w:t>
      </w:r>
      <w:r w:rsidR="00C54938" w:rsidRPr="00F87A2E">
        <w:rPr>
          <w:bCs w:val="0"/>
          <w:sz w:val="24"/>
        </w:rPr>
        <w:t>I</w:t>
      </w:r>
      <w:r w:rsidR="00414783" w:rsidRPr="00F87A2E">
        <w:rPr>
          <w:b w:val="0"/>
          <w:bCs w:val="0"/>
          <w:sz w:val="24"/>
        </w:rPr>
        <w:t xml:space="preserve">. </w:t>
      </w:r>
      <w:r w:rsidR="00705EDC">
        <w:rPr>
          <w:sz w:val="24"/>
        </w:rPr>
        <w:t>Application Review</w:t>
      </w:r>
      <w:r w:rsidR="00562DF7" w:rsidRPr="00F87A2E">
        <w:rPr>
          <w:sz w:val="24"/>
        </w:rPr>
        <w:t xml:space="preserve"> </w:t>
      </w:r>
    </w:p>
    <w:p w:rsidR="00C17F5B" w:rsidRPr="001B1F5C" w:rsidRDefault="00705EDC" w:rsidP="001F77FD">
      <w:pPr>
        <w:rPr>
          <w:bCs/>
        </w:rPr>
      </w:pPr>
      <w:r>
        <w:rPr>
          <w:bCs/>
        </w:rPr>
        <w:t xml:space="preserve">On an annual basis, </w:t>
      </w:r>
      <w:r w:rsidR="00C17F5B" w:rsidRPr="008B5D0D">
        <w:rPr>
          <w:bCs/>
        </w:rPr>
        <w:t>USFWS Refuges Headquarters staff will ensure that SCA meets all the eligibility require</w:t>
      </w:r>
      <w:r w:rsidR="00AF5A39">
        <w:rPr>
          <w:bCs/>
        </w:rPr>
        <w:t>ments as detailed in Section IV</w:t>
      </w:r>
      <w:r w:rsidR="00C17F5B" w:rsidRPr="008B5D0D">
        <w:rPr>
          <w:bCs/>
        </w:rPr>
        <w:t xml:space="preserve"> above.</w:t>
      </w:r>
    </w:p>
    <w:p w:rsidR="00C17F5B" w:rsidRDefault="00C17F5B" w:rsidP="001F77FD">
      <w:pPr>
        <w:rPr>
          <w:b/>
          <w:bCs/>
        </w:rPr>
      </w:pPr>
    </w:p>
    <w:p w:rsidR="001A0603" w:rsidRPr="003420BF" w:rsidRDefault="00562DF7">
      <w:pPr>
        <w:rPr>
          <w:b/>
          <w:bCs/>
          <w:u w:val="single"/>
        </w:rPr>
      </w:pPr>
      <w:r w:rsidRPr="003420BF">
        <w:rPr>
          <w:b/>
          <w:bCs/>
          <w:u w:val="single"/>
        </w:rPr>
        <w:t>V</w:t>
      </w:r>
      <w:r w:rsidR="00C54938" w:rsidRPr="003420BF">
        <w:rPr>
          <w:b/>
          <w:bCs/>
          <w:u w:val="single"/>
        </w:rPr>
        <w:t>I</w:t>
      </w:r>
      <w:r w:rsidRPr="003420BF">
        <w:rPr>
          <w:b/>
          <w:bCs/>
          <w:u w:val="single"/>
        </w:rPr>
        <w:t xml:space="preserve">I. </w:t>
      </w:r>
      <w:r w:rsidR="00D93480" w:rsidRPr="003420BF">
        <w:rPr>
          <w:b/>
          <w:bCs/>
          <w:u w:val="single"/>
        </w:rPr>
        <w:t>Award Administration</w:t>
      </w:r>
    </w:p>
    <w:p w:rsidR="0030671B" w:rsidRPr="0030671B" w:rsidRDefault="008A7B85" w:rsidP="009B7146">
      <w:pPr>
        <w:numPr>
          <w:ilvl w:val="0"/>
          <w:numId w:val="1"/>
        </w:numPr>
        <w:rPr>
          <w:b/>
          <w:bCs/>
        </w:rPr>
      </w:pPr>
      <w:r w:rsidRPr="00F87A2E">
        <w:rPr>
          <w:b/>
          <w:bCs/>
        </w:rPr>
        <w:t xml:space="preserve">Award Notices: </w:t>
      </w:r>
      <w:r w:rsidRPr="00F87A2E">
        <w:t xml:space="preserve">Following review, applicants may </w:t>
      </w:r>
      <w:r w:rsidR="006E3C9F" w:rsidRPr="00F87A2E">
        <w:t xml:space="preserve">be requested to revise </w:t>
      </w:r>
      <w:r w:rsidRPr="00F87A2E">
        <w:t xml:space="preserve">the project scope and/or budget before a final </w:t>
      </w:r>
      <w:r w:rsidR="00070D96" w:rsidRPr="00F87A2E">
        <w:t>award can be made</w:t>
      </w:r>
      <w:r w:rsidRPr="00F87A2E">
        <w:t xml:space="preserve">.  Successful applicants will receive written notice in the form of a </w:t>
      </w:r>
      <w:r w:rsidR="00070D96" w:rsidRPr="00F87A2E">
        <w:t xml:space="preserve">Notice of Award </w:t>
      </w:r>
      <w:r w:rsidR="00B45120" w:rsidRPr="00F87A2E">
        <w:t>document</w:t>
      </w:r>
      <w:r w:rsidRPr="00F87A2E">
        <w:t xml:space="preserve">.  </w:t>
      </w:r>
      <w:r w:rsidR="00070D96" w:rsidRPr="00F87A2E">
        <w:t xml:space="preserve">Notice of Award </w:t>
      </w:r>
      <w:r w:rsidR="00B45120" w:rsidRPr="00F87A2E">
        <w:t>documents</w:t>
      </w:r>
      <w:r w:rsidRPr="00F87A2E">
        <w:t xml:space="preserve"> </w:t>
      </w:r>
      <w:r w:rsidR="004D3979" w:rsidRPr="00F87A2E">
        <w:t xml:space="preserve">are typically sent to recipients </w:t>
      </w:r>
      <w:r w:rsidRPr="00F87A2E">
        <w:t>by e-mail.  If e-mail notification is unsuccessful</w:t>
      </w:r>
      <w:r w:rsidR="00070D96" w:rsidRPr="00F87A2E">
        <w:t>,</w:t>
      </w:r>
      <w:r w:rsidRPr="00F87A2E">
        <w:t xml:space="preserve"> the documents will be sent </w:t>
      </w:r>
      <w:r w:rsidR="006E6337" w:rsidRPr="00F87A2E">
        <w:t xml:space="preserve">by </w:t>
      </w:r>
      <w:r w:rsidRPr="00F87A2E">
        <w:t xml:space="preserve">courier mail (FedEx, DHL, </w:t>
      </w:r>
      <w:r w:rsidR="00705EDC">
        <w:t xml:space="preserve">or </w:t>
      </w:r>
      <w:r w:rsidR="00AF5A39">
        <w:t>UPS</w:t>
      </w:r>
      <w:r w:rsidRPr="00F87A2E">
        <w:t xml:space="preserve">).  </w:t>
      </w:r>
      <w:r w:rsidR="00B45120" w:rsidRPr="00F87A2E">
        <w:t xml:space="preserve">Award recipients are not required to sign/return the </w:t>
      </w:r>
      <w:r w:rsidR="00B45120" w:rsidRPr="00F87A2E">
        <w:lastRenderedPageBreak/>
        <w:t xml:space="preserve">Notice of Award document.  </w:t>
      </w:r>
      <w:r w:rsidR="00E40CAF" w:rsidRPr="00F87A2E">
        <w:t xml:space="preserve">Acceptance of an award is defined as starting work, drawing down funds, or receiving the award via electronic means.  Awards are based on the application submitted to, and as approved by, the USFWS. </w:t>
      </w:r>
      <w:r w:rsidRPr="00F87A2E">
        <w:t>Applicants whose projects are not selected for funding will receive written notice, most often by e-mail, within 30 days of the final review decision.</w:t>
      </w:r>
    </w:p>
    <w:p w:rsidR="0030671B" w:rsidRDefault="0030671B" w:rsidP="0030671B">
      <w:pPr>
        <w:ind w:left="360"/>
        <w:rPr>
          <w:b/>
          <w:bCs/>
        </w:rPr>
      </w:pPr>
    </w:p>
    <w:p w:rsidR="0030671B" w:rsidRPr="0030671B" w:rsidRDefault="00790770" w:rsidP="009B7146">
      <w:pPr>
        <w:numPr>
          <w:ilvl w:val="0"/>
          <w:numId w:val="1"/>
        </w:numPr>
        <w:rPr>
          <w:b/>
          <w:bCs/>
        </w:rPr>
      </w:pPr>
      <w:r w:rsidRPr="0030671B">
        <w:rPr>
          <w:b/>
        </w:rPr>
        <w:t>Payments:</w:t>
      </w:r>
      <w:r w:rsidR="00557FE7" w:rsidRPr="0030671B">
        <w:rPr>
          <w:b/>
        </w:rPr>
        <w:t xml:space="preserve">  </w:t>
      </w:r>
    </w:p>
    <w:p w:rsidR="0030671B" w:rsidRDefault="00790770" w:rsidP="0030671B">
      <w:pPr>
        <w:ind w:left="360"/>
      </w:pPr>
      <w:r>
        <w:t>SCA will be</w:t>
      </w:r>
      <w:r w:rsidRPr="00790770">
        <w:t xml:space="preserve"> responsible for following the basic payment standard and methods detaile</w:t>
      </w:r>
      <w:r>
        <w:t>d in 43 CFR Part 12, Subpart C.  SCA must request payment</w:t>
      </w:r>
      <w:r w:rsidR="00C17F5B">
        <w:t xml:space="preserve"> for all awards under this program</w:t>
      </w:r>
      <w:r>
        <w:t xml:space="preserve"> in the </w:t>
      </w:r>
      <w:r w:rsidRPr="00790770">
        <w:t>U.S. Treasury’s Automated Standard Application for Payment (ASAP) system</w:t>
      </w:r>
      <w:r>
        <w:t>.</w:t>
      </w:r>
    </w:p>
    <w:p w:rsidR="0030671B" w:rsidRDefault="0030671B" w:rsidP="0030671B">
      <w:pPr>
        <w:ind w:left="360"/>
      </w:pPr>
    </w:p>
    <w:p w:rsidR="00854DD3" w:rsidRDefault="00790770" w:rsidP="009B7146">
      <w:pPr>
        <w:numPr>
          <w:ilvl w:val="0"/>
          <w:numId w:val="1"/>
        </w:numPr>
      </w:pPr>
      <w:r>
        <w:rPr>
          <w:b/>
          <w:bCs/>
        </w:rPr>
        <w:t xml:space="preserve">Standard </w:t>
      </w:r>
      <w:r w:rsidR="00573EE1" w:rsidRPr="00F87A2E">
        <w:rPr>
          <w:b/>
          <w:bCs/>
        </w:rPr>
        <w:t>Award Terms and Conditions:</w:t>
      </w:r>
      <w:r w:rsidR="00573EE1" w:rsidRPr="00F87A2E">
        <w:t xml:space="preserve">  </w:t>
      </w:r>
    </w:p>
    <w:p w:rsidR="008261C4" w:rsidRDefault="008261C4" w:rsidP="003420BF">
      <w:pPr>
        <w:ind w:left="360"/>
      </w:pPr>
      <w:r w:rsidRPr="008261C4">
        <w:t xml:space="preserve">Acceptance of a grant or cooperative agreement award from the U.S. Fish and Wildlife Service (USFWS), Department of the Interior (Interior) carries with it the responsibility to be aware of and comply with the terms and conditions of award.  Acceptance is defined as the start of work, drawing down funds, or accepting the award via electronic means.  Awards are based on the application submitted to and approved by the USFWS.   Awards are subject to the terms and conditions incorporated into the award either by direct citation or by reference to the following: Federal financial assistance regulations; Federal program legislation, regulation, and provisions; and special award terms and conditions.  The Federal financial assistance regulations applicable to </w:t>
      </w:r>
      <w:r>
        <w:t>SCA are</w:t>
      </w:r>
      <w:r w:rsidRPr="008261C4">
        <w:t>:</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63"/>
        <w:gridCol w:w="7345"/>
      </w:tblGrid>
      <w:tr w:rsidR="008261C4" w:rsidRPr="00DB4448" w:rsidTr="008261C4">
        <w:tc>
          <w:tcPr>
            <w:tcW w:w="1763" w:type="dxa"/>
            <w:shd w:val="clear" w:color="auto" w:fill="BFBFBF"/>
          </w:tcPr>
          <w:p w:rsidR="008261C4" w:rsidRPr="00DB4448" w:rsidRDefault="008261C4" w:rsidP="00CF2D9F">
            <w:pPr>
              <w:spacing w:after="120"/>
              <w:rPr>
                <w:b/>
              </w:rPr>
            </w:pPr>
            <w:r>
              <w:rPr>
                <w:b/>
              </w:rPr>
              <w:t>Category</w:t>
            </w:r>
          </w:p>
        </w:tc>
        <w:tc>
          <w:tcPr>
            <w:tcW w:w="7345" w:type="dxa"/>
            <w:shd w:val="clear" w:color="auto" w:fill="BFBFBF"/>
          </w:tcPr>
          <w:p w:rsidR="008261C4" w:rsidRPr="00DB4448" w:rsidRDefault="008261C4" w:rsidP="00CF2D9F">
            <w:pPr>
              <w:spacing w:after="120"/>
              <w:rPr>
                <w:b/>
              </w:rPr>
            </w:pPr>
            <w:r w:rsidRPr="00DB4448">
              <w:rPr>
                <w:b/>
              </w:rPr>
              <w:t>Reference</w:t>
            </w:r>
          </w:p>
        </w:tc>
      </w:tr>
      <w:tr w:rsidR="008261C4" w:rsidTr="008261C4">
        <w:trPr>
          <w:trHeight w:val="368"/>
        </w:trPr>
        <w:tc>
          <w:tcPr>
            <w:tcW w:w="1763" w:type="dxa"/>
            <w:shd w:val="clear" w:color="auto" w:fill="auto"/>
          </w:tcPr>
          <w:p w:rsidR="008261C4" w:rsidRDefault="008261C4" w:rsidP="00CF2D9F">
            <w:pPr>
              <w:spacing w:after="120"/>
            </w:pPr>
            <w:r w:rsidRPr="008261C4">
              <w:rPr>
                <w:b/>
              </w:rPr>
              <w:t>General</w:t>
            </w:r>
          </w:p>
        </w:tc>
        <w:tc>
          <w:tcPr>
            <w:tcW w:w="7345" w:type="dxa"/>
            <w:shd w:val="clear" w:color="auto" w:fill="auto"/>
          </w:tcPr>
          <w:p w:rsidR="008261C4" w:rsidRDefault="008363F7" w:rsidP="008261C4">
            <w:hyperlink r:id="rId13" w:history="1">
              <w:r w:rsidR="00546CFA" w:rsidRPr="00546CFA">
                <w:rPr>
                  <w:rStyle w:val="Hyperlink"/>
                </w:rPr>
                <w:t>43 CFR Part 12</w:t>
              </w:r>
            </w:hyperlink>
            <w:r w:rsidR="008261C4" w:rsidRPr="008261C4">
              <w:t>, Subpart A, Administrative and Audit Requirements and Cost Principles for Assistance Programs</w:t>
            </w:r>
          </w:p>
        </w:tc>
      </w:tr>
      <w:tr w:rsidR="008261C4" w:rsidTr="008261C4">
        <w:tc>
          <w:tcPr>
            <w:tcW w:w="1763" w:type="dxa"/>
            <w:shd w:val="clear" w:color="auto" w:fill="auto"/>
          </w:tcPr>
          <w:p w:rsidR="008261C4" w:rsidRPr="008261C4" w:rsidRDefault="008261C4" w:rsidP="008261C4">
            <w:pPr>
              <w:spacing w:after="240"/>
              <w:rPr>
                <w:b/>
              </w:rPr>
            </w:pPr>
            <w:r w:rsidRPr="008261C4">
              <w:rPr>
                <w:b/>
              </w:rPr>
              <w:t>Administrative Guidelines</w:t>
            </w:r>
          </w:p>
          <w:p w:rsidR="008261C4" w:rsidRDefault="008261C4" w:rsidP="00CF2D9F">
            <w:pPr>
              <w:spacing w:after="120"/>
            </w:pPr>
          </w:p>
        </w:tc>
        <w:tc>
          <w:tcPr>
            <w:tcW w:w="7345" w:type="dxa"/>
            <w:shd w:val="clear" w:color="auto" w:fill="auto"/>
          </w:tcPr>
          <w:p w:rsidR="008261C4" w:rsidRPr="008261C4" w:rsidRDefault="008363F7" w:rsidP="008261C4">
            <w:pPr>
              <w:spacing w:after="240"/>
            </w:pPr>
            <w:hyperlink r:id="rId14" w:history="1">
              <w:r w:rsidR="00546CFA" w:rsidRPr="00546CFA">
                <w:rPr>
                  <w:rStyle w:val="Hyperlink"/>
                </w:rPr>
                <w:t>2 CFR Part 215</w:t>
              </w:r>
            </w:hyperlink>
            <w:r w:rsidR="008261C4" w:rsidRPr="008261C4">
              <w:t xml:space="preserve">, Uniform Administrative Requirements for Grants and Agreements with Institutions of Higher Education, Hospitals, and other Non-Profit Organizations </w:t>
            </w:r>
          </w:p>
          <w:p w:rsidR="008261C4" w:rsidRDefault="008363F7" w:rsidP="008261C4">
            <w:hyperlink r:id="rId15" w:history="1">
              <w:r w:rsidR="00546CFA" w:rsidRPr="00546CFA">
                <w:rPr>
                  <w:rStyle w:val="Hyperlink"/>
                </w:rPr>
                <w:t>43 CFR Part 12</w:t>
              </w:r>
            </w:hyperlink>
            <w:r w:rsidR="008261C4" w:rsidRPr="008261C4">
              <w:t>, Subpart F, Uniform Administrative Requirements for Grants and Cooperative Agreements with Institutions of Higher Education, Hospitals, other Non-Profits</w:t>
            </w:r>
          </w:p>
        </w:tc>
      </w:tr>
      <w:tr w:rsidR="008261C4" w:rsidTr="008261C4">
        <w:trPr>
          <w:trHeight w:val="413"/>
        </w:trPr>
        <w:tc>
          <w:tcPr>
            <w:tcW w:w="1763" w:type="dxa"/>
            <w:shd w:val="clear" w:color="auto" w:fill="auto"/>
          </w:tcPr>
          <w:p w:rsidR="008261C4" w:rsidRDefault="008261C4" w:rsidP="008261C4">
            <w:r w:rsidRPr="008261C4">
              <w:rPr>
                <w:b/>
              </w:rPr>
              <w:t>Cost Principles</w:t>
            </w:r>
          </w:p>
        </w:tc>
        <w:tc>
          <w:tcPr>
            <w:tcW w:w="7345" w:type="dxa"/>
            <w:shd w:val="clear" w:color="auto" w:fill="auto"/>
          </w:tcPr>
          <w:p w:rsidR="008261C4" w:rsidRDefault="008363F7" w:rsidP="005F5B7D">
            <w:hyperlink r:id="rId16" w:history="1">
              <w:r w:rsidR="00546CFA" w:rsidRPr="00546CFA">
                <w:rPr>
                  <w:rStyle w:val="Hyperlink"/>
                </w:rPr>
                <w:t>2 CFR Part 230</w:t>
              </w:r>
            </w:hyperlink>
            <w:r w:rsidR="008261C4" w:rsidRPr="008261C4">
              <w:t xml:space="preserve">, Cost Principles for Non-Profit Organizations </w:t>
            </w:r>
          </w:p>
        </w:tc>
      </w:tr>
      <w:tr w:rsidR="008261C4" w:rsidTr="008261C4">
        <w:tc>
          <w:tcPr>
            <w:tcW w:w="1763" w:type="dxa"/>
            <w:shd w:val="clear" w:color="auto" w:fill="auto"/>
          </w:tcPr>
          <w:p w:rsidR="008261C4" w:rsidRDefault="008261C4" w:rsidP="008261C4">
            <w:r w:rsidRPr="008261C4">
              <w:rPr>
                <w:b/>
              </w:rPr>
              <w:t>Audit Requirements</w:t>
            </w:r>
          </w:p>
        </w:tc>
        <w:tc>
          <w:tcPr>
            <w:tcW w:w="7345" w:type="dxa"/>
            <w:shd w:val="clear" w:color="auto" w:fill="auto"/>
          </w:tcPr>
          <w:p w:rsidR="008261C4" w:rsidRDefault="008363F7" w:rsidP="008261C4">
            <w:hyperlink r:id="rId17" w:history="1">
              <w:r w:rsidR="00546CFA" w:rsidRPr="00546CFA">
                <w:rPr>
                  <w:rStyle w:val="Hyperlink"/>
                </w:rPr>
                <w:t>OMB Circular A-133</w:t>
              </w:r>
            </w:hyperlink>
            <w:r w:rsidR="008261C4" w:rsidRPr="008261C4">
              <w:t>, Audits of States, Local Governments, and Non-Profit Organizations</w:t>
            </w:r>
          </w:p>
        </w:tc>
      </w:tr>
      <w:tr w:rsidR="008261C4" w:rsidTr="008261C4">
        <w:tc>
          <w:tcPr>
            <w:tcW w:w="1763" w:type="dxa"/>
            <w:shd w:val="clear" w:color="auto" w:fill="auto"/>
          </w:tcPr>
          <w:p w:rsidR="008261C4" w:rsidRPr="008261C4" w:rsidRDefault="008261C4" w:rsidP="008261C4">
            <w:pPr>
              <w:spacing w:after="240"/>
              <w:rPr>
                <w:b/>
              </w:rPr>
            </w:pPr>
            <w:r w:rsidRPr="008261C4">
              <w:rPr>
                <w:b/>
              </w:rPr>
              <w:t>Other Requirements</w:t>
            </w:r>
          </w:p>
          <w:p w:rsidR="008261C4" w:rsidRDefault="008261C4" w:rsidP="00CF2D9F">
            <w:pPr>
              <w:spacing w:after="120"/>
            </w:pPr>
          </w:p>
        </w:tc>
        <w:tc>
          <w:tcPr>
            <w:tcW w:w="7345" w:type="dxa"/>
            <w:shd w:val="clear" w:color="auto" w:fill="auto"/>
          </w:tcPr>
          <w:p w:rsidR="00546CFA" w:rsidRPr="00546CFA" w:rsidRDefault="008363F7" w:rsidP="00546CFA">
            <w:pPr>
              <w:spacing w:after="120"/>
            </w:pPr>
            <w:hyperlink r:id="rId18" w:history="1">
              <w:r w:rsidR="00546CFA" w:rsidRPr="00546CFA">
                <w:rPr>
                  <w:rStyle w:val="Hyperlink"/>
                </w:rPr>
                <w:t>2 CFR Part 25</w:t>
              </w:r>
            </w:hyperlink>
            <w:r w:rsidR="00546CFA" w:rsidRPr="00546CFA">
              <w:t>, Central Contractor Registration and Data Universal Numbering System</w:t>
            </w:r>
          </w:p>
          <w:p w:rsidR="00546CFA" w:rsidRPr="00546CFA" w:rsidRDefault="008363F7" w:rsidP="00546CFA">
            <w:pPr>
              <w:spacing w:after="120"/>
            </w:pPr>
            <w:hyperlink r:id="rId19" w:history="1">
              <w:r w:rsidR="00546CFA" w:rsidRPr="00546CFA">
                <w:rPr>
                  <w:rStyle w:val="Hyperlink"/>
                </w:rPr>
                <w:t>2 CFR Part 170</w:t>
              </w:r>
            </w:hyperlink>
            <w:r w:rsidR="00546CFA" w:rsidRPr="00546CFA">
              <w:t xml:space="preserve">, Reporting Subawards and Executive Compensation  </w:t>
            </w:r>
          </w:p>
          <w:p w:rsidR="00546CFA" w:rsidRPr="00546CFA" w:rsidRDefault="008363F7" w:rsidP="00546CFA">
            <w:pPr>
              <w:spacing w:after="120"/>
            </w:pPr>
            <w:hyperlink r:id="rId20" w:history="1">
              <w:r w:rsidR="00546CFA" w:rsidRPr="00546CFA">
                <w:rPr>
                  <w:rStyle w:val="Hyperlink"/>
                </w:rPr>
                <w:t>2 CFR Part 175</w:t>
              </w:r>
            </w:hyperlink>
            <w:r w:rsidR="00546CFA" w:rsidRPr="00546CFA">
              <w:t>, Award Term for Trafficking in Persons</w:t>
            </w:r>
          </w:p>
          <w:p w:rsidR="00546CFA" w:rsidRPr="00546CFA" w:rsidRDefault="008363F7" w:rsidP="00546CFA">
            <w:pPr>
              <w:spacing w:after="120"/>
            </w:pPr>
            <w:hyperlink r:id="rId21" w:history="1">
              <w:r w:rsidR="00546CFA" w:rsidRPr="00546CFA">
                <w:rPr>
                  <w:rStyle w:val="Hyperlink"/>
                </w:rPr>
                <w:t>2 CFR Part 1400</w:t>
              </w:r>
            </w:hyperlink>
            <w:r w:rsidR="00546CFA" w:rsidRPr="00546CFA">
              <w:t>, Government-wide Debarment and Suspension (Non-procurement)</w:t>
            </w:r>
          </w:p>
          <w:p w:rsidR="00546CFA" w:rsidRPr="00546CFA" w:rsidRDefault="008363F7" w:rsidP="00546CFA">
            <w:pPr>
              <w:spacing w:after="120"/>
            </w:pPr>
            <w:hyperlink r:id="rId22" w:history="1">
              <w:r w:rsidR="00546CFA" w:rsidRPr="00546CFA">
                <w:rPr>
                  <w:rStyle w:val="Hyperlink"/>
                </w:rPr>
                <w:t>2 CFR Part 1401</w:t>
              </w:r>
            </w:hyperlink>
            <w:r w:rsidR="00546CFA" w:rsidRPr="00546CFA">
              <w:t>, Requirements for Drug-Free Workplace (Financial Assistance)</w:t>
            </w:r>
          </w:p>
          <w:p w:rsidR="00546CFA" w:rsidRPr="00546CFA" w:rsidRDefault="008363F7" w:rsidP="00546CFA">
            <w:pPr>
              <w:spacing w:after="120"/>
            </w:pPr>
            <w:hyperlink r:id="rId23" w:history="1">
              <w:r w:rsidR="00546CFA" w:rsidRPr="00546CFA">
                <w:rPr>
                  <w:rStyle w:val="Hyperlink"/>
                </w:rPr>
                <w:t>43 CFR 18</w:t>
              </w:r>
            </w:hyperlink>
            <w:r w:rsidR="00546CFA" w:rsidRPr="00546CFA">
              <w:t xml:space="preserve">, New Restrictions on Lobbying: Submission of an application </w:t>
            </w:r>
            <w:r w:rsidR="00546CFA" w:rsidRPr="00546CFA">
              <w:lastRenderedPageBreak/>
              <w:t xml:space="preserve">also represents the applicant’s certification of the statements in </w:t>
            </w:r>
            <w:hyperlink r:id="rId24" w:history="1">
              <w:r w:rsidR="00546CFA" w:rsidRPr="00546CFA">
                <w:rPr>
                  <w:rStyle w:val="Hyperlink"/>
                </w:rPr>
                <w:t>43 CFR Part 18, Appendix A</w:t>
              </w:r>
            </w:hyperlink>
            <w:r w:rsidR="00546CFA" w:rsidRPr="00546CFA">
              <w:t>-Certification Regarding Lobbying.</w:t>
            </w:r>
          </w:p>
          <w:p w:rsidR="00546CFA" w:rsidRPr="00546CFA" w:rsidRDefault="008363F7" w:rsidP="00546CFA">
            <w:pPr>
              <w:spacing w:after="120"/>
            </w:pPr>
            <w:hyperlink r:id="rId25" w:history="1">
              <w:r w:rsidR="00546CFA" w:rsidRPr="00546CFA">
                <w:rPr>
                  <w:rStyle w:val="Hyperlink"/>
                </w:rPr>
                <w:t>41 USC §6306</w:t>
              </w:r>
            </w:hyperlink>
            <w:r w:rsidR="00546CFA" w:rsidRPr="00546CFA">
              <w:t>, Prohibition on Members of Congress Making Contracts with Federal Government: No member of or delegate to Congress or Resident Commissioner shall be admitted to any share or part of this award, or to any benefit that may arise therefrom; this provision shall not be construed to extend to an award made to a corporation for the public’s general benefit.</w:t>
            </w:r>
          </w:p>
          <w:p w:rsidR="008261C4" w:rsidRDefault="008363F7" w:rsidP="00546CFA">
            <w:hyperlink r:id="rId26" w:history="1">
              <w:r w:rsidR="00546CFA" w:rsidRPr="00546CFA">
                <w:rPr>
                  <w:rStyle w:val="Hyperlink"/>
                </w:rPr>
                <w:t>Executive Order 13513</w:t>
              </w:r>
            </w:hyperlink>
            <w:r w:rsidR="00546CFA" w:rsidRPr="00546CFA">
              <w:t>, Federal Leadership on Reducing Text Messaging while Driving: Recipients are encouraged to adopt and enforce policies that ban text messaging while driving, including conducting initiatives of the type described in section 3(a) of the order.</w:t>
            </w:r>
          </w:p>
        </w:tc>
      </w:tr>
    </w:tbl>
    <w:p w:rsidR="002D5926" w:rsidRDefault="002D5926" w:rsidP="00D93480">
      <w:pPr>
        <w:ind w:left="-1"/>
        <w:rPr>
          <w:b/>
        </w:rPr>
      </w:pPr>
    </w:p>
    <w:p w:rsidR="00790770" w:rsidRDefault="00790770" w:rsidP="009B7146">
      <w:pPr>
        <w:numPr>
          <w:ilvl w:val="0"/>
          <w:numId w:val="1"/>
        </w:numPr>
        <w:rPr>
          <w:b/>
        </w:rPr>
      </w:pPr>
      <w:r>
        <w:rPr>
          <w:b/>
          <w:bCs/>
        </w:rPr>
        <w:t xml:space="preserve">Special </w:t>
      </w:r>
      <w:r w:rsidRPr="00F87A2E">
        <w:rPr>
          <w:b/>
          <w:bCs/>
        </w:rPr>
        <w:t>Award Terms and Conditions:</w:t>
      </w:r>
    </w:p>
    <w:p w:rsidR="009D6C7F" w:rsidRPr="002E0E9C" w:rsidRDefault="009D6C7F" w:rsidP="009B7146">
      <w:pPr>
        <w:pStyle w:val="ListParagraph"/>
        <w:numPr>
          <w:ilvl w:val="0"/>
          <w:numId w:val="20"/>
        </w:numPr>
      </w:pPr>
      <w:r w:rsidRPr="002E0E9C">
        <w:t xml:space="preserve">SCA will be authorized to be reimbursed for all direct and indirect pre-award expenses incurred 90 calendar days prior to the project period start date of this award and </w:t>
      </w:r>
      <w:r w:rsidRPr="002E0E9C">
        <w:rPr>
          <w:lang w:val="en"/>
        </w:rPr>
        <w:t xml:space="preserve">necessary to comply with the proposed project schedule/period of performance.  </w:t>
      </w:r>
      <w:r w:rsidRPr="002E0E9C">
        <w:t>Pre-award expenses will only be allowable to the extent that they are authorized by the approved SF 424, Application for Federal Assistance, Scope of Work and project budget incorporated by reference under each award.</w:t>
      </w:r>
    </w:p>
    <w:p w:rsidR="009D6C7F" w:rsidRPr="002E0E9C" w:rsidRDefault="009D6C7F" w:rsidP="009D6C7F">
      <w:pPr>
        <w:pStyle w:val="ListParagraph"/>
      </w:pPr>
    </w:p>
    <w:p w:rsidR="009D6C7F" w:rsidRPr="002E0E9C" w:rsidRDefault="009D6C7F" w:rsidP="009D6C7F">
      <w:pPr>
        <w:pStyle w:val="ListParagraph"/>
        <w:numPr>
          <w:ilvl w:val="0"/>
          <w:numId w:val="20"/>
        </w:numPr>
      </w:pPr>
      <w:r w:rsidRPr="002E0E9C">
        <w:t xml:space="preserve">The transfer of amounts budgeted for direct costs to absorb an increase in indirect costs and vice versus will require prior written approval from the USFWS.  USFWS approval of budget changes will depend on if funds are available, either from budgeted direct costs or through additional Federal funding.  </w:t>
      </w:r>
    </w:p>
    <w:p w:rsidR="009D6C7F" w:rsidRPr="002E0E9C" w:rsidRDefault="009D6C7F" w:rsidP="009D6C7F">
      <w:pPr>
        <w:pStyle w:val="ListParagraph"/>
      </w:pPr>
    </w:p>
    <w:p w:rsidR="00171F15" w:rsidRDefault="008261C4" w:rsidP="009B7146">
      <w:pPr>
        <w:pStyle w:val="ListParagraph"/>
        <w:numPr>
          <w:ilvl w:val="0"/>
          <w:numId w:val="20"/>
        </w:numPr>
      </w:pPr>
      <w:r w:rsidRPr="002E0E9C">
        <w:t>SCA shall maintain its current general liability insurance of</w:t>
      </w:r>
      <w:r>
        <w:t xml:space="preserve"> not less than $1,000,000 per occurrence for bodily injury and property damage, subject to the usual a</w:t>
      </w:r>
      <w:r w:rsidR="00FD100C">
        <w:t xml:space="preserve">nd customary policy conditions, </w:t>
      </w:r>
      <w:r>
        <w:t xml:space="preserve">including standard exclusion on vehicles licensed for highway use and on property in the care, custody and control of the policyholder.  </w:t>
      </w:r>
      <w:r w:rsidR="00171F15">
        <w:t>SCA shall maintain insurance to cover both the driver and vehicle whenever any SCA participant or SCA staff member will drive a vehicle owned, rented, leased or loaned by or to the USFWS.</w:t>
      </w:r>
    </w:p>
    <w:p w:rsidR="008261C4" w:rsidRDefault="008261C4" w:rsidP="003420BF"/>
    <w:p w:rsidR="00705EDC" w:rsidRDefault="007D313A" w:rsidP="009B7146">
      <w:pPr>
        <w:pStyle w:val="ListParagraph"/>
        <w:numPr>
          <w:ilvl w:val="0"/>
          <w:numId w:val="20"/>
        </w:numPr>
      </w:pPr>
      <w:r w:rsidRPr="001B090D">
        <w:t xml:space="preserve">The USFWS reserves the right to terminate any participant or SCA staff member placed in a USFWS assignment </w:t>
      </w:r>
      <w:r w:rsidR="001B090D" w:rsidRPr="001B090D">
        <w:t>despite</w:t>
      </w:r>
      <w:r w:rsidR="00B2665C">
        <w:t xml:space="preserve"> any</w:t>
      </w:r>
      <w:r w:rsidR="001B090D" w:rsidRPr="001B090D">
        <w:t xml:space="preserve"> </w:t>
      </w:r>
      <w:r w:rsidRPr="001B090D">
        <w:t>SCA</w:t>
      </w:r>
      <w:r w:rsidR="00B2665C">
        <w:t xml:space="preserve"> </w:t>
      </w:r>
      <w:r w:rsidR="001B090D" w:rsidRPr="001B090D">
        <w:t>recommendation</w:t>
      </w:r>
      <w:r w:rsidR="00B2665C">
        <w:t xml:space="preserve"> to retain the individual</w:t>
      </w:r>
      <w:r w:rsidRPr="001B090D">
        <w:t>.</w:t>
      </w:r>
      <w:r w:rsidR="00520247">
        <w:t xml:space="preserve"> </w:t>
      </w:r>
      <w:r w:rsidR="001B090D">
        <w:t>The SCA reserves the right to withdraw any participant or SCA</w:t>
      </w:r>
      <w:r w:rsidR="00D7078B">
        <w:t xml:space="preserve"> staff member that SCA finds</w:t>
      </w:r>
      <w:r w:rsidR="001B090D">
        <w:t xml:space="preserve">: </w:t>
      </w:r>
    </w:p>
    <w:p w:rsidR="00705EDC" w:rsidRDefault="00705EDC" w:rsidP="009B7146">
      <w:pPr>
        <w:pStyle w:val="ListParagraph"/>
        <w:numPr>
          <w:ilvl w:val="0"/>
          <w:numId w:val="21"/>
        </w:numPr>
      </w:pPr>
      <w:r>
        <w:t>W</w:t>
      </w:r>
      <w:r w:rsidR="00D7078B">
        <w:t xml:space="preserve">as </w:t>
      </w:r>
      <w:r w:rsidR="001B090D">
        <w:t>not provided adequate training for the tasks assigned</w:t>
      </w:r>
    </w:p>
    <w:p w:rsidR="00705EDC" w:rsidRDefault="00705EDC" w:rsidP="009B7146">
      <w:pPr>
        <w:pStyle w:val="ListParagraph"/>
        <w:numPr>
          <w:ilvl w:val="0"/>
          <w:numId w:val="21"/>
        </w:numPr>
      </w:pPr>
      <w:r>
        <w:t>I</w:t>
      </w:r>
      <w:r w:rsidR="00D7078B">
        <w:t>s not being actively or effectively mentored by a qualified USFWS employee</w:t>
      </w:r>
    </w:p>
    <w:p w:rsidR="00705EDC" w:rsidRDefault="00705EDC" w:rsidP="009B7146">
      <w:pPr>
        <w:pStyle w:val="ListParagraph"/>
        <w:numPr>
          <w:ilvl w:val="0"/>
          <w:numId w:val="21"/>
        </w:numPr>
      </w:pPr>
      <w:r>
        <w:t>W</w:t>
      </w:r>
      <w:r w:rsidR="00D7078B">
        <w:t>as assigned work by the USFWS that is not covered by an approved and accepted cooperative agreement scope of work and/or available budget</w:t>
      </w:r>
    </w:p>
    <w:p w:rsidR="00705EDC" w:rsidRDefault="00705EDC" w:rsidP="009B7146">
      <w:pPr>
        <w:pStyle w:val="ListParagraph"/>
        <w:numPr>
          <w:ilvl w:val="0"/>
          <w:numId w:val="21"/>
        </w:numPr>
      </w:pPr>
      <w:r>
        <w:t>W</w:t>
      </w:r>
      <w:r w:rsidR="00D7078B">
        <w:t>as not provided appropriate or adequate housing (as compared to the available housing)</w:t>
      </w:r>
      <w:r>
        <w:t xml:space="preserve"> or</w:t>
      </w:r>
      <w:r w:rsidR="00D7078B">
        <w:t xml:space="preserve"> and </w:t>
      </w:r>
    </w:p>
    <w:p w:rsidR="001B090D" w:rsidRDefault="00705EDC" w:rsidP="009B7146">
      <w:pPr>
        <w:pStyle w:val="ListParagraph"/>
        <w:numPr>
          <w:ilvl w:val="0"/>
          <w:numId w:val="21"/>
        </w:numPr>
      </w:pPr>
      <w:r>
        <w:t>W</w:t>
      </w:r>
      <w:r w:rsidR="00D7078B">
        <w:t>as assigned duties by the USFWS that SCA finds dangerous, hazardous, prohibited or otherwise inappropriate.</w:t>
      </w:r>
    </w:p>
    <w:p w:rsidR="001B090D" w:rsidRDefault="001B090D" w:rsidP="00F06563">
      <w:pPr>
        <w:ind w:left="360"/>
      </w:pPr>
    </w:p>
    <w:p w:rsidR="00F06563" w:rsidRPr="00D77BA6" w:rsidRDefault="001B090D" w:rsidP="009B7146">
      <w:pPr>
        <w:pStyle w:val="ListParagraph"/>
        <w:numPr>
          <w:ilvl w:val="0"/>
          <w:numId w:val="20"/>
        </w:numPr>
      </w:pPr>
      <w:r>
        <w:lastRenderedPageBreak/>
        <w:t xml:space="preserve">The </w:t>
      </w:r>
      <w:r w:rsidR="00F06563" w:rsidRPr="00CD3CEF">
        <w:t xml:space="preserve">SCA may issue </w:t>
      </w:r>
      <w:r w:rsidR="003420BF" w:rsidRPr="00CD3CEF">
        <w:t>uniforms</w:t>
      </w:r>
      <w:r w:rsidR="003420BF">
        <w:t xml:space="preserve">; however they </w:t>
      </w:r>
      <w:r w:rsidR="00F06563" w:rsidRPr="00CD3CEF">
        <w:t xml:space="preserve">must not have any similarity to official USFWS uniforms and must not bear the USFWS logo.  </w:t>
      </w:r>
      <w:r w:rsidR="003420BF">
        <w:t>SCA participants and staf</w:t>
      </w:r>
      <w:r w:rsidR="00092486">
        <w:t>f must not wear a USFWS uniform</w:t>
      </w:r>
      <w:r w:rsidR="003420BF">
        <w:t xml:space="preserve">.  </w:t>
      </w:r>
      <w:r w:rsidR="00F06563" w:rsidRPr="00CD3CEF">
        <w:t xml:space="preserve">Refer to </w:t>
      </w:r>
      <w:r w:rsidR="00F06563" w:rsidRPr="00D77BA6">
        <w:t xml:space="preserve">18 USC 701 for the </w:t>
      </w:r>
      <w:r w:rsidR="00CD3CEF" w:rsidRPr="00D77BA6">
        <w:t>legal restrictions on use of official insignias and consequences for misuse</w:t>
      </w:r>
      <w:r w:rsidR="00F06563" w:rsidRPr="00D77BA6">
        <w:t>.</w:t>
      </w:r>
    </w:p>
    <w:p w:rsidR="00F06563" w:rsidRDefault="00F06563" w:rsidP="00C575B7">
      <w:pPr>
        <w:ind w:left="360"/>
        <w:rPr>
          <w:highlight w:val="red"/>
        </w:rPr>
      </w:pPr>
    </w:p>
    <w:p w:rsidR="00F318CD" w:rsidRDefault="008B5D0D" w:rsidP="009B7146">
      <w:pPr>
        <w:pStyle w:val="ListParagraph"/>
        <w:numPr>
          <w:ilvl w:val="0"/>
          <w:numId w:val="20"/>
        </w:numPr>
      </w:pPr>
      <w:r w:rsidRPr="008B5D0D">
        <w:t>When the USFWS provides training through the National Conservation Training Center,</w:t>
      </w:r>
      <w:r w:rsidRPr="00D77BA6">
        <w:rPr>
          <w:highlight w:val="red"/>
        </w:rPr>
        <w:t xml:space="preserve"> </w:t>
      </w:r>
      <w:r w:rsidR="00B97F2E">
        <w:t>p</w:t>
      </w:r>
      <w:r w:rsidR="00F318CD" w:rsidRPr="00B97F2E">
        <w:t xml:space="preserve">articipants </w:t>
      </w:r>
      <w:r w:rsidRPr="00B97F2E">
        <w:t>have the option to receive</w:t>
      </w:r>
      <w:r w:rsidR="00F318CD" w:rsidRPr="00B97F2E">
        <w:t xml:space="preserve"> academic credits</w:t>
      </w:r>
      <w:r w:rsidRPr="00B97F2E">
        <w:t xml:space="preserve"> through Shepherd University</w:t>
      </w:r>
      <w:r w:rsidR="00F318CD" w:rsidRPr="00B97F2E">
        <w:t>, when appropriate.</w:t>
      </w:r>
    </w:p>
    <w:p w:rsidR="00F318CD" w:rsidRDefault="00F318CD" w:rsidP="00C575B7">
      <w:pPr>
        <w:ind w:left="360"/>
      </w:pPr>
    </w:p>
    <w:p w:rsidR="00D77BA6" w:rsidRDefault="008B6C40" w:rsidP="009B7146">
      <w:pPr>
        <w:pStyle w:val="ListParagraph"/>
        <w:numPr>
          <w:ilvl w:val="0"/>
          <w:numId w:val="20"/>
        </w:numPr>
      </w:pPr>
      <w:r w:rsidRPr="00AB2C62">
        <w:t xml:space="preserve">Title to all </w:t>
      </w:r>
      <w:r w:rsidR="00E544D3" w:rsidRPr="00AB2C62">
        <w:t>USFWS</w:t>
      </w:r>
      <w:r w:rsidRPr="00AB2C62">
        <w:t xml:space="preserve">-owned property </w:t>
      </w:r>
      <w:r w:rsidR="00896C9F" w:rsidRPr="00AB2C62">
        <w:t xml:space="preserve">(such as tools, equipment, facilities, </w:t>
      </w:r>
      <w:r w:rsidRPr="00AB2C62">
        <w:t xml:space="preserve">machinery, </w:t>
      </w:r>
      <w:r w:rsidR="00896C9F" w:rsidRPr="00AB2C62">
        <w:t xml:space="preserve">vehicles) furnished by the USFWS to participants and SCA staff to support activities funded under this program </w:t>
      </w:r>
      <w:r w:rsidR="00E544D3" w:rsidRPr="00AB2C62">
        <w:t xml:space="preserve">will remain </w:t>
      </w:r>
      <w:r w:rsidRPr="00AB2C62">
        <w:t>vested in the Federal Government.</w:t>
      </w:r>
      <w:r w:rsidR="00AB2C62" w:rsidRPr="00AB2C62">
        <w:t xml:space="preserve">  SCA</w:t>
      </w:r>
      <w:r w:rsidR="00AB2C62">
        <w:t xml:space="preserve"> staff and participants are </w:t>
      </w:r>
      <w:r w:rsidR="00E544D3">
        <w:t xml:space="preserve">not authorized to use USFWS-owned property </w:t>
      </w:r>
      <w:r w:rsidR="00AB2C62">
        <w:t>on other activities not sponsored by the USFWS or to provide services to non-Federal outside organizations.</w:t>
      </w:r>
    </w:p>
    <w:p w:rsidR="00D77BA6" w:rsidRDefault="00D77BA6" w:rsidP="00D77BA6">
      <w:pPr>
        <w:pStyle w:val="ListParagraph"/>
      </w:pPr>
    </w:p>
    <w:p w:rsidR="00D77BA6" w:rsidRDefault="008261C4" w:rsidP="009B7146">
      <w:pPr>
        <w:pStyle w:val="ListParagraph"/>
        <w:numPr>
          <w:ilvl w:val="0"/>
          <w:numId w:val="20"/>
        </w:numPr>
      </w:pPr>
      <w:r>
        <w:t xml:space="preserve">Travel costs </w:t>
      </w:r>
      <w:r w:rsidR="00A21E79">
        <w:t>shall not exceed SCA’s written policy for standard travel</w:t>
      </w:r>
      <w:r w:rsidR="00B8164E">
        <w:t>.</w:t>
      </w:r>
    </w:p>
    <w:p w:rsidR="00D77BA6" w:rsidRDefault="00D77BA6" w:rsidP="00D77BA6">
      <w:pPr>
        <w:pStyle w:val="ListParagraph"/>
      </w:pPr>
    </w:p>
    <w:p w:rsidR="00A21E79" w:rsidRDefault="00A21E79" w:rsidP="009B7146">
      <w:pPr>
        <w:pStyle w:val="ListParagraph"/>
        <w:numPr>
          <w:ilvl w:val="0"/>
          <w:numId w:val="20"/>
        </w:numPr>
      </w:pPr>
      <w:r>
        <w:t>The liability of the Federal Government is governed by the Federal Tort Claims Act (28 U.S.C. 2761).  The liability of SCA is governed by applicable State statues.</w:t>
      </w:r>
    </w:p>
    <w:p w:rsidR="00A21E79" w:rsidRDefault="00A21E79" w:rsidP="00CF5A05">
      <w:pPr>
        <w:ind w:left="360"/>
      </w:pPr>
    </w:p>
    <w:p w:rsidR="00854DD3" w:rsidRDefault="0030671B" w:rsidP="009B7146">
      <w:pPr>
        <w:numPr>
          <w:ilvl w:val="0"/>
          <w:numId w:val="1"/>
        </w:numPr>
      </w:pPr>
      <w:r>
        <w:rPr>
          <w:b/>
        </w:rPr>
        <w:t xml:space="preserve">Financial, </w:t>
      </w:r>
      <w:r w:rsidR="008A544E" w:rsidRPr="00F87A2E">
        <w:rPr>
          <w:b/>
        </w:rPr>
        <w:t xml:space="preserve">Performance </w:t>
      </w:r>
      <w:r>
        <w:rPr>
          <w:b/>
        </w:rPr>
        <w:t xml:space="preserve">and Other </w:t>
      </w:r>
      <w:r w:rsidR="008A544E" w:rsidRPr="00F87A2E">
        <w:rPr>
          <w:b/>
        </w:rPr>
        <w:t>Report</w:t>
      </w:r>
      <w:r w:rsidR="00CE5BFB" w:rsidRPr="00F87A2E">
        <w:rPr>
          <w:b/>
        </w:rPr>
        <w:t>ing Requirements</w:t>
      </w:r>
      <w:r w:rsidR="008A544E" w:rsidRPr="00F87A2E">
        <w:t xml:space="preserve">: </w:t>
      </w:r>
    </w:p>
    <w:p w:rsidR="00C455F6" w:rsidRDefault="002C624F" w:rsidP="009B7146">
      <w:pPr>
        <w:pStyle w:val="ListParagraph"/>
        <w:numPr>
          <w:ilvl w:val="0"/>
          <w:numId w:val="22"/>
        </w:numPr>
        <w:ind w:left="720"/>
      </w:pPr>
      <w:r>
        <w:t>See Section V</w:t>
      </w:r>
      <w:r w:rsidR="00B56E33">
        <w:t>.</w:t>
      </w:r>
      <w:r w:rsidR="00467FF0">
        <w:t xml:space="preserve"> B. </w:t>
      </w:r>
      <w:r>
        <w:t xml:space="preserve">for the annual consolidated </w:t>
      </w:r>
      <w:r w:rsidR="00B56E33">
        <w:t xml:space="preserve">national </w:t>
      </w:r>
      <w:r>
        <w:t>reporting due to USFWS Refuges Headquarters</w:t>
      </w:r>
      <w:r w:rsidR="00F82243">
        <w:t xml:space="preserve"> on </w:t>
      </w:r>
      <w:r w:rsidR="00F82243" w:rsidRPr="00424D58">
        <w:t>December 31</w:t>
      </w:r>
      <w:r w:rsidR="00F82243">
        <w:t xml:space="preserve"> of each year from 2014 through 2018</w:t>
      </w:r>
      <w:r>
        <w:t>.</w:t>
      </w:r>
    </w:p>
    <w:p w:rsidR="00C455F6" w:rsidRDefault="00C455F6" w:rsidP="00C455F6">
      <w:pPr>
        <w:pStyle w:val="ListParagraph"/>
      </w:pPr>
    </w:p>
    <w:p w:rsidR="00A21E79" w:rsidRPr="00A21E79" w:rsidRDefault="00D428B3" w:rsidP="009B7146">
      <w:pPr>
        <w:pStyle w:val="ListParagraph"/>
        <w:numPr>
          <w:ilvl w:val="0"/>
          <w:numId w:val="22"/>
        </w:numPr>
        <w:ind w:left="720"/>
      </w:pPr>
      <w:r>
        <w:t>For each cooperative agreement issued under this program, the following reports will be required</w:t>
      </w:r>
      <w:r w:rsidR="00EA1F06">
        <w:t xml:space="preserve">: </w:t>
      </w:r>
    </w:p>
    <w:p w:rsidR="00EA1F06" w:rsidRDefault="00EA1F06" w:rsidP="00A21E79">
      <w:pPr>
        <w:ind w:left="720"/>
        <w:rPr>
          <w:u w:val="single"/>
        </w:rPr>
      </w:pPr>
    </w:p>
    <w:p w:rsidR="0030671B" w:rsidRDefault="0030671B" w:rsidP="00C455F6">
      <w:pPr>
        <w:ind w:left="360" w:firstLine="360"/>
      </w:pPr>
      <w:r w:rsidRPr="0030671B">
        <w:rPr>
          <w:u w:val="single"/>
        </w:rPr>
        <w:t>Financial and performance reporting</w:t>
      </w:r>
      <w:r>
        <w:t>:</w:t>
      </w:r>
    </w:p>
    <w:p w:rsidR="00E34167" w:rsidRPr="00E34167" w:rsidRDefault="00E34167" w:rsidP="00C455F6">
      <w:pPr>
        <w:ind w:left="720"/>
      </w:pPr>
      <w:r>
        <w:t>ANNUAL INTERIM</w:t>
      </w:r>
      <w:r w:rsidR="008A544E" w:rsidRPr="00F87A2E">
        <w:t xml:space="preserve"> </w:t>
      </w:r>
      <w:r w:rsidR="00A46991" w:rsidRPr="00F87A2E">
        <w:t xml:space="preserve">financial reports and </w:t>
      </w:r>
      <w:r w:rsidR="008A544E" w:rsidRPr="00F87A2E">
        <w:t xml:space="preserve">performance reports </w:t>
      </w:r>
      <w:r w:rsidR="0030671B">
        <w:t xml:space="preserve">will be required and will be due within 90 calendar days of the end of the annual period.  </w:t>
      </w:r>
      <w:r>
        <w:t>FINAL</w:t>
      </w:r>
      <w:r w:rsidR="00E513B6" w:rsidRPr="00F87A2E">
        <w:t xml:space="preserve"> </w:t>
      </w:r>
      <w:r w:rsidR="002C10C0" w:rsidRPr="00F87A2E">
        <w:t xml:space="preserve">financial </w:t>
      </w:r>
      <w:r w:rsidR="00E513B6" w:rsidRPr="00F87A2E">
        <w:t>performance report</w:t>
      </w:r>
      <w:r w:rsidR="002D5926">
        <w:t xml:space="preserve">s </w:t>
      </w:r>
      <w:r w:rsidR="0030671B">
        <w:t>will also be</w:t>
      </w:r>
      <w:r w:rsidR="002D5926">
        <w:t xml:space="preserve"> r</w:t>
      </w:r>
      <w:r w:rsidR="002C10C0" w:rsidRPr="00F87A2E">
        <w:t>equired</w:t>
      </w:r>
      <w:r w:rsidR="000B57B8" w:rsidRPr="00F87A2E">
        <w:t xml:space="preserve"> and </w:t>
      </w:r>
      <w:r w:rsidR="0030671B">
        <w:t>will be</w:t>
      </w:r>
      <w:r w:rsidR="00E513B6" w:rsidRPr="00F87A2E">
        <w:t xml:space="preserve"> due within 90 calendar days of the end date of the award</w:t>
      </w:r>
      <w:r w:rsidR="002D5926">
        <w:t xml:space="preserve">s.  </w:t>
      </w:r>
      <w:r w:rsidRPr="00FB2331">
        <w:rPr>
          <w:b/>
        </w:rPr>
        <w:t xml:space="preserve">All awards made under this funding opportunity will end on September </w:t>
      </w:r>
      <w:r w:rsidR="00F82243">
        <w:rPr>
          <w:b/>
        </w:rPr>
        <w:t>30</w:t>
      </w:r>
      <w:r w:rsidRPr="00FB2331">
        <w:rPr>
          <w:b/>
        </w:rPr>
        <w:t>, 201</w:t>
      </w:r>
      <w:r w:rsidR="00F82243">
        <w:rPr>
          <w:b/>
        </w:rPr>
        <w:t>8</w:t>
      </w:r>
      <w:r w:rsidRPr="00F87A2E">
        <w:t xml:space="preserve">.  </w:t>
      </w:r>
      <w:r>
        <w:t xml:space="preserve"> The actual </w:t>
      </w:r>
      <w:r w:rsidRPr="00E34167">
        <w:t xml:space="preserve">report periods and due dates </w:t>
      </w:r>
      <w:r>
        <w:t xml:space="preserve">for each cooperative agreement will be detailed in each Notice of Award.  </w:t>
      </w:r>
    </w:p>
    <w:p w:rsidR="00E34167" w:rsidRDefault="00E34167" w:rsidP="00FB2331">
      <w:pPr>
        <w:ind w:left="360"/>
      </w:pPr>
    </w:p>
    <w:p w:rsidR="0030671B" w:rsidRDefault="00E34167" w:rsidP="00C455F6">
      <w:pPr>
        <w:ind w:left="720"/>
      </w:pPr>
      <w:r>
        <w:t>SCA must use</w:t>
      </w:r>
      <w:r w:rsidRPr="00E9470E">
        <w:t xml:space="preserve"> the SF-425, Federal Financial Report form for all financial reporting.  This form is available at http://www.whitehouse.gov/omb/grants_forms/.  </w:t>
      </w:r>
    </w:p>
    <w:p w:rsidR="002D5926" w:rsidRDefault="002D5926" w:rsidP="00FB2331"/>
    <w:p w:rsidR="00414783" w:rsidRDefault="008A544E" w:rsidP="00C455F6">
      <w:pPr>
        <w:ind w:left="720"/>
      </w:pPr>
      <w:r w:rsidRPr="00F87A2E">
        <w:t xml:space="preserve">Performance reports must contain: 1) a comparison of actual accomplishments with the </w:t>
      </w:r>
      <w:r w:rsidRPr="00C66E59">
        <w:t>goals and objectives of the award</w:t>
      </w:r>
      <w:r w:rsidRPr="00F87A2E">
        <w:t xml:space="preserve"> as detailed in the approved scope of work; 2) a description of reasons why established goals were not met, if appropriate; and 3) any other pertinent information relevant to the project results.  The </w:t>
      </w:r>
      <w:r w:rsidR="00910874" w:rsidRPr="00F87A2E">
        <w:t xml:space="preserve">USFWS will </w:t>
      </w:r>
      <w:r w:rsidR="00256AE5" w:rsidRPr="00F87A2E">
        <w:t xml:space="preserve">specify </w:t>
      </w:r>
      <w:r w:rsidR="00910874" w:rsidRPr="00F87A2E">
        <w:t xml:space="preserve">the </w:t>
      </w:r>
      <w:r w:rsidRPr="00F87A2E">
        <w:t xml:space="preserve">performance reporting frequency applicable to the award </w:t>
      </w:r>
      <w:r w:rsidR="00910874" w:rsidRPr="00F87A2E">
        <w:t>in</w:t>
      </w:r>
      <w:r w:rsidRPr="00F87A2E">
        <w:t xml:space="preserve"> the Notice of Award </w:t>
      </w:r>
      <w:r w:rsidR="00536C80" w:rsidRPr="00F87A2E">
        <w:t>document</w:t>
      </w:r>
      <w:r w:rsidRPr="00F87A2E">
        <w:t>.</w:t>
      </w:r>
    </w:p>
    <w:p w:rsidR="00381261" w:rsidRDefault="00381261" w:rsidP="00A21E79">
      <w:pPr>
        <w:ind w:left="720"/>
      </w:pPr>
    </w:p>
    <w:p w:rsidR="00A21E79" w:rsidRDefault="00A21E79" w:rsidP="00C455F6">
      <w:pPr>
        <w:ind w:left="360" w:firstLine="360"/>
      </w:pPr>
      <w:r w:rsidRPr="00A21E79">
        <w:rPr>
          <w:u w:val="single"/>
        </w:rPr>
        <w:t xml:space="preserve">Significant </w:t>
      </w:r>
      <w:r w:rsidR="00EA1F06">
        <w:rPr>
          <w:u w:val="single"/>
        </w:rPr>
        <w:t>development</w:t>
      </w:r>
      <w:r w:rsidRPr="00A21E79">
        <w:rPr>
          <w:u w:val="single"/>
        </w:rPr>
        <w:t xml:space="preserve"> reporting</w:t>
      </w:r>
      <w:r>
        <w:t>:</w:t>
      </w:r>
    </w:p>
    <w:p w:rsidR="00EA1F06" w:rsidRDefault="00EA1F06" w:rsidP="00981497">
      <w:pPr>
        <w:spacing w:afterLines="60" w:after="144"/>
        <w:ind w:left="720"/>
      </w:pPr>
      <w:r>
        <w:lastRenderedPageBreak/>
        <w:t xml:space="preserve">Events may occur between the scheduled performance reporting dates </w:t>
      </w:r>
      <w:r w:rsidR="00705EDC">
        <w:t>that</w:t>
      </w:r>
      <w:r>
        <w:t xml:space="preserve"> have significant impact upon the supported activity.  In such cases, SCA must notify the USFWS Project Officer in writing as soon as the following types of conditions become known:</w:t>
      </w:r>
    </w:p>
    <w:p w:rsidR="00EA1F06" w:rsidRDefault="00EA1F06" w:rsidP="00981497">
      <w:pPr>
        <w:pStyle w:val="ListParagraph"/>
        <w:numPr>
          <w:ilvl w:val="0"/>
          <w:numId w:val="7"/>
        </w:numPr>
        <w:spacing w:afterLines="60" w:after="144"/>
      </w:pPr>
      <w:r>
        <w:t xml:space="preserve">Problems, delays, or adverse conditions </w:t>
      </w:r>
      <w:r w:rsidR="00705EDC">
        <w:t>that will</w:t>
      </w:r>
      <w:r>
        <w:t xml:space="preserve"> materially impair the ability to meet the objective of the Federal award.  This disclosure must include a statement of any corrective action(s) taken or contemplated, and any assistance needed to resolve the situation.</w:t>
      </w:r>
    </w:p>
    <w:p w:rsidR="00EA1F06" w:rsidRDefault="00EA1F06" w:rsidP="009B7146">
      <w:pPr>
        <w:pStyle w:val="ListParagraph"/>
        <w:numPr>
          <w:ilvl w:val="0"/>
          <w:numId w:val="7"/>
        </w:numPr>
      </w:pPr>
      <w:r>
        <w:t xml:space="preserve">Favorable developments </w:t>
      </w:r>
      <w:r w:rsidR="00705EDC">
        <w:t xml:space="preserve">that </w:t>
      </w:r>
      <w:r>
        <w:t>enable meeting time schedules and objectives sooner or at less cost than anticipated or producing more or different beneficial results than originally planned.</w:t>
      </w:r>
    </w:p>
    <w:p w:rsidR="00A21E79" w:rsidRDefault="00A21E79" w:rsidP="00E34167">
      <w:pPr>
        <w:ind w:left="360"/>
      </w:pPr>
    </w:p>
    <w:p w:rsidR="00C54938" w:rsidRPr="00F23046" w:rsidRDefault="00C54938" w:rsidP="00910874">
      <w:pPr>
        <w:rPr>
          <w:b/>
          <w:u w:val="single"/>
          <w:lang w:val="pt-BR"/>
        </w:rPr>
      </w:pPr>
      <w:r w:rsidRPr="00F23046">
        <w:rPr>
          <w:b/>
          <w:u w:val="single"/>
          <w:lang w:val="pt-BR"/>
        </w:rPr>
        <w:t>VIII. Agency Contact</w:t>
      </w:r>
    </w:p>
    <w:p w:rsidR="00F23046" w:rsidRDefault="00F23046" w:rsidP="00F23046">
      <w:pPr>
        <w:rPr>
          <w:lang w:val="pt-BR"/>
        </w:rPr>
      </w:pPr>
      <w:r w:rsidRPr="00F23046">
        <w:rPr>
          <w:lang w:val="pt-BR"/>
        </w:rPr>
        <w:t>Deborah Moore</w:t>
      </w:r>
    </w:p>
    <w:p w:rsidR="00F23046" w:rsidRPr="00F23046" w:rsidRDefault="00F23046" w:rsidP="00F23046">
      <w:pPr>
        <w:rPr>
          <w:lang w:val="pt-BR"/>
        </w:rPr>
      </w:pPr>
      <w:r w:rsidRPr="00F23046">
        <w:rPr>
          <w:lang w:val="pt-BR"/>
        </w:rPr>
        <w:t>National Uniform and National</w:t>
      </w:r>
      <w:r>
        <w:rPr>
          <w:lang w:val="pt-BR"/>
        </w:rPr>
        <w:t xml:space="preserve"> </w:t>
      </w:r>
      <w:r w:rsidRPr="00F23046">
        <w:rPr>
          <w:lang w:val="pt-BR"/>
        </w:rPr>
        <w:t>Volunteer Coordinator</w:t>
      </w:r>
    </w:p>
    <w:p w:rsidR="00F23046" w:rsidRPr="00F23046" w:rsidRDefault="00F23046" w:rsidP="00F23046">
      <w:pPr>
        <w:rPr>
          <w:lang w:val="pt-BR"/>
        </w:rPr>
      </w:pPr>
      <w:r w:rsidRPr="00F23046">
        <w:rPr>
          <w:lang w:val="pt-BR"/>
        </w:rPr>
        <w:t xml:space="preserve">National Wildlife Refuge System </w:t>
      </w:r>
    </w:p>
    <w:p w:rsidR="00F23046" w:rsidRPr="00F23046" w:rsidRDefault="00F23046" w:rsidP="00F23046">
      <w:pPr>
        <w:rPr>
          <w:lang w:val="pt-BR"/>
        </w:rPr>
      </w:pPr>
      <w:r w:rsidRPr="00F23046">
        <w:rPr>
          <w:lang w:val="pt-BR"/>
        </w:rPr>
        <w:t>4401 N Fairfax Drive, Room 634</w:t>
      </w:r>
    </w:p>
    <w:p w:rsidR="00F23046" w:rsidRPr="00F23046" w:rsidRDefault="00F23046" w:rsidP="00F23046">
      <w:pPr>
        <w:rPr>
          <w:lang w:val="pt-BR"/>
        </w:rPr>
      </w:pPr>
      <w:r w:rsidRPr="00F23046">
        <w:rPr>
          <w:lang w:val="pt-BR"/>
        </w:rPr>
        <w:t>Arlington, VA 22203</w:t>
      </w:r>
    </w:p>
    <w:p w:rsidR="00DD7751" w:rsidRDefault="00F23046" w:rsidP="00F23046">
      <w:pPr>
        <w:rPr>
          <w:lang w:val="pt-BR"/>
        </w:rPr>
      </w:pPr>
      <w:r>
        <w:rPr>
          <w:lang w:val="pt-BR"/>
        </w:rPr>
        <w:t xml:space="preserve">Tel: </w:t>
      </w:r>
      <w:r w:rsidRPr="00F23046">
        <w:rPr>
          <w:lang w:val="pt-BR"/>
        </w:rPr>
        <w:t>703-358-2386</w:t>
      </w:r>
      <w:r>
        <w:rPr>
          <w:lang w:val="pt-BR"/>
        </w:rPr>
        <w:t xml:space="preserve">; Fax: </w:t>
      </w:r>
      <w:r w:rsidRPr="00F23046">
        <w:rPr>
          <w:lang w:val="pt-BR"/>
        </w:rPr>
        <w:t>703-358-2517</w:t>
      </w:r>
    </w:p>
    <w:p w:rsidR="00F23046" w:rsidRDefault="002F524B" w:rsidP="00F23046">
      <w:pPr>
        <w:rPr>
          <w:lang w:val="pt-BR"/>
        </w:rPr>
      </w:pPr>
      <w:r w:rsidRPr="00C455F6">
        <w:rPr>
          <w:lang w:val="pt-BR"/>
        </w:rPr>
        <w:t>deborah_moore@fws.gov</w:t>
      </w:r>
      <w:r>
        <w:rPr>
          <w:lang w:val="pt-BR"/>
        </w:rPr>
        <w:br/>
      </w:r>
    </w:p>
    <w:p w:rsidR="002F524B" w:rsidRDefault="002F524B" w:rsidP="002F524B">
      <w:pPr>
        <w:rPr>
          <w:b/>
          <w:u w:val="single"/>
          <w:lang w:val="pt-BR"/>
        </w:rPr>
      </w:pPr>
      <w:r>
        <w:rPr>
          <w:b/>
          <w:u w:val="single"/>
          <w:lang w:val="pt-BR"/>
        </w:rPr>
        <w:t>IX</w:t>
      </w:r>
      <w:r w:rsidRPr="00F23046">
        <w:rPr>
          <w:b/>
          <w:u w:val="single"/>
          <w:lang w:val="pt-BR"/>
        </w:rPr>
        <w:t xml:space="preserve">. </w:t>
      </w:r>
      <w:r>
        <w:rPr>
          <w:b/>
          <w:u w:val="single"/>
          <w:lang w:val="pt-BR"/>
        </w:rPr>
        <w:t>SCA</w:t>
      </w:r>
      <w:r w:rsidRPr="00F23046">
        <w:rPr>
          <w:b/>
          <w:u w:val="single"/>
          <w:lang w:val="pt-BR"/>
        </w:rPr>
        <w:t xml:space="preserve"> Contact</w:t>
      </w:r>
    </w:p>
    <w:p w:rsidR="002F524B" w:rsidRPr="00C455F6" w:rsidRDefault="007409D7" w:rsidP="00F23046">
      <w:pPr>
        <w:rPr>
          <w:lang w:val="pt-BR"/>
        </w:rPr>
      </w:pPr>
      <w:r>
        <w:rPr>
          <w:lang w:val="pt-BR"/>
        </w:rPr>
        <w:t xml:space="preserve">Catherine M. Gorman </w:t>
      </w:r>
    </w:p>
    <w:p w:rsidR="002F524B" w:rsidRPr="00C455F6" w:rsidRDefault="002F524B" w:rsidP="00F23046">
      <w:pPr>
        <w:rPr>
          <w:lang w:val="pt-BR"/>
        </w:rPr>
      </w:pPr>
      <w:r w:rsidRPr="00C455F6">
        <w:rPr>
          <w:lang w:val="pt-BR"/>
        </w:rPr>
        <w:t xml:space="preserve">689 River </w:t>
      </w:r>
      <w:r w:rsidR="00FC2CC6">
        <w:rPr>
          <w:lang w:val="pt-BR"/>
        </w:rPr>
        <w:t>Road</w:t>
      </w:r>
      <w:r w:rsidRPr="00C455F6">
        <w:rPr>
          <w:lang w:val="pt-BR"/>
        </w:rPr>
        <w:t>, PO Box 550</w:t>
      </w:r>
    </w:p>
    <w:p w:rsidR="002F524B" w:rsidRPr="00C455F6" w:rsidRDefault="002F524B" w:rsidP="00F23046">
      <w:pPr>
        <w:rPr>
          <w:lang w:val="pt-BR"/>
        </w:rPr>
      </w:pPr>
      <w:r w:rsidRPr="00C455F6">
        <w:rPr>
          <w:lang w:val="pt-BR"/>
        </w:rPr>
        <w:t>Charlestown, NH 03603</w:t>
      </w:r>
    </w:p>
    <w:p w:rsidR="002F524B" w:rsidRPr="00C455F6" w:rsidRDefault="002F524B" w:rsidP="002F524B">
      <w:pPr>
        <w:rPr>
          <w:rFonts w:eastAsia="Calibri"/>
          <w:noProof/>
        </w:rPr>
      </w:pPr>
      <w:r w:rsidRPr="00C455F6">
        <w:rPr>
          <w:lang w:val="pt-BR"/>
        </w:rPr>
        <w:t>Tel.:</w:t>
      </w:r>
      <w:r w:rsidRPr="00C455F6">
        <w:rPr>
          <w:rFonts w:eastAsia="Calibri"/>
          <w:noProof/>
        </w:rPr>
        <w:t xml:space="preserve"> 603-504-33</w:t>
      </w:r>
      <w:r w:rsidR="007409D7">
        <w:rPr>
          <w:rFonts w:eastAsia="Calibri"/>
          <w:noProof/>
        </w:rPr>
        <w:t>13</w:t>
      </w:r>
    </w:p>
    <w:p w:rsidR="002F524B" w:rsidRPr="00C455F6" w:rsidRDefault="002F524B" w:rsidP="002F524B">
      <w:pPr>
        <w:rPr>
          <w:rFonts w:eastAsia="Calibri"/>
          <w:noProof/>
        </w:rPr>
      </w:pPr>
      <w:r w:rsidRPr="00C455F6">
        <w:rPr>
          <w:rFonts w:eastAsia="Calibri"/>
          <w:noProof/>
        </w:rPr>
        <w:t>Fax: 603-543-1758</w:t>
      </w:r>
    </w:p>
    <w:p w:rsidR="00165C66" w:rsidRDefault="001F45E1" w:rsidP="007409D7">
      <w:pPr>
        <w:rPr>
          <w:lang w:val="pt-BR"/>
        </w:rPr>
      </w:pPr>
      <w:r w:rsidRPr="00C455F6">
        <w:rPr>
          <w:lang w:val="pt-BR"/>
        </w:rPr>
        <w:t>E-mail:</w:t>
      </w:r>
      <w:r w:rsidR="00165C66">
        <w:rPr>
          <w:lang w:val="pt-BR"/>
        </w:rPr>
        <w:t xml:space="preserve"> </w:t>
      </w:r>
      <w:r w:rsidR="00165C66" w:rsidRPr="005D1F5F">
        <w:rPr>
          <w:lang w:val="pt-BR"/>
        </w:rPr>
        <w:t>cgorman@thesca.org</w:t>
      </w:r>
    </w:p>
    <w:p w:rsidR="005D1F5F" w:rsidRDefault="005D1F5F" w:rsidP="007409D7">
      <w:pPr>
        <w:rPr>
          <w:lang w:val="pt-BR"/>
        </w:rPr>
      </w:pPr>
    </w:p>
    <w:p w:rsidR="00141767" w:rsidRPr="005D1F5F" w:rsidRDefault="00141767" w:rsidP="005D1F5F">
      <w:pPr>
        <w:jc w:val="center"/>
        <w:rPr>
          <w:lang w:val="pt-BR"/>
        </w:rPr>
      </w:pPr>
    </w:p>
    <w:sectPr w:rsidR="00141767" w:rsidRPr="005D1F5F" w:rsidSect="00F923EC">
      <w:pgSz w:w="12240" w:h="15840"/>
      <w:pgMar w:top="1440" w:right="1440" w:bottom="1440" w:left="1440" w:header="720" w:footer="50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363F7" w:rsidRDefault="008363F7">
      <w:r>
        <w:separator/>
      </w:r>
    </w:p>
  </w:endnote>
  <w:endnote w:type="continuationSeparator" w:id="0">
    <w:p w:rsidR="008363F7" w:rsidRDefault="008363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363F7" w:rsidRDefault="008363F7">
      <w:r>
        <w:separator/>
      </w:r>
    </w:p>
  </w:footnote>
  <w:footnote w:type="continuationSeparator" w:id="0">
    <w:p w:rsidR="008363F7" w:rsidRDefault="008363F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512B16"/>
    <w:multiLevelType w:val="hybridMultilevel"/>
    <w:tmpl w:val="584AA7A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0E144D11"/>
    <w:multiLevelType w:val="hybridMultilevel"/>
    <w:tmpl w:val="7BBC5A9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10B179ED"/>
    <w:multiLevelType w:val="hybridMultilevel"/>
    <w:tmpl w:val="A868076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nsid w:val="10B366B3"/>
    <w:multiLevelType w:val="hybridMultilevel"/>
    <w:tmpl w:val="CF709F3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17031098"/>
    <w:multiLevelType w:val="hybridMultilevel"/>
    <w:tmpl w:val="9AD683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9E17E6B"/>
    <w:multiLevelType w:val="hybridMultilevel"/>
    <w:tmpl w:val="18EC9C06"/>
    <w:lvl w:ilvl="0" w:tplc="242ACEE4">
      <w:start w:val="1"/>
      <w:numFmt w:val="upperLetter"/>
      <w:lvlText w:val="%1."/>
      <w:lvlJc w:val="left"/>
      <w:pPr>
        <w:ind w:left="360" w:hanging="360"/>
      </w:pPr>
      <w:rPr>
        <w:rFonts w:hint="default"/>
        <w:b/>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nsid w:val="265833DE"/>
    <w:multiLevelType w:val="hybridMultilevel"/>
    <w:tmpl w:val="FEFC9E20"/>
    <w:lvl w:ilvl="0" w:tplc="0409000F">
      <w:start w:val="1"/>
      <w:numFmt w:val="decimal"/>
      <w:lvlText w:val="%1."/>
      <w:lvlJc w:val="lef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7">
    <w:nsid w:val="28352420"/>
    <w:multiLevelType w:val="hybridMultilevel"/>
    <w:tmpl w:val="38464156"/>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nsid w:val="2A7C2000"/>
    <w:multiLevelType w:val="hybridMultilevel"/>
    <w:tmpl w:val="7BF018CE"/>
    <w:lvl w:ilvl="0" w:tplc="F32EC6E8">
      <w:start w:val="1"/>
      <w:numFmt w:val="upperLetter"/>
      <w:lvlText w:val="%1."/>
      <w:lvlJc w:val="left"/>
      <w:pPr>
        <w:ind w:left="360" w:hanging="360"/>
      </w:pPr>
      <w:rPr>
        <w:rFonts w:ascii="Times New Roman" w:hAnsi="Times New Roman" w:cs="Times New Roman" w:hint="default"/>
        <w:sz w:val="24"/>
        <w:szCs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nsid w:val="2D804104"/>
    <w:multiLevelType w:val="hybridMultilevel"/>
    <w:tmpl w:val="DE68FFF2"/>
    <w:lvl w:ilvl="0" w:tplc="AF7E0678">
      <w:start w:val="1"/>
      <w:numFmt w:val="upperLetter"/>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nsid w:val="32006E0D"/>
    <w:multiLevelType w:val="hybridMultilevel"/>
    <w:tmpl w:val="5838AF4E"/>
    <w:lvl w:ilvl="0" w:tplc="0409000F">
      <w:start w:val="1"/>
      <w:numFmt w:val="decimal"/>
      <w:lvlText w:val="%1."/>
      <w:lvlJc w:val="left"/>
      <w:pPr>
        <w:ind w:left="1800" w:hanging="360"/>
      </w:pPr>
      <w:rPr>
        <w:rFont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1">
    <w:nsid w:val="3379560F"/>
    <w:multiLevelType w:val="hybridMultilevel"/>
    <w:tmpl w:val="2C227BF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2">
    <w:nsid w:val="3AE63779"/>
    <w:multiLevelType w:val="hybridMultilevel"/>
    <w:tmpl w:val="7C8CA15E"/>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nsid w:val="424351A6"/>
    <w:multiLevelType w:val="hybridMultilevel"/>
    <w:tmpl w:val="2FEA8F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450C1E26"/>
    <w:multiLevelType w:val="hybridMultilevel"/>
    <w:tmpl w:val="8C422852"/>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nsid w:val="4A846B16"/>
    <w:multiLevelType w:val="hybridMultilevel"/>
    <w:tmpl w:val="CD88999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nsid w:val="4D0A4420"/>
    <w:multiLevelType w:val="hybridMultilevel"/>
    <w:tmpl w:val="6172C61C"/>
    <w:lvl w:ilvl="0" w:tplc="04090001">
      <w:start w:val="1"/>
      <w:numFmt w:val="bullet"/>
      <w:lvlText w:val=""/>
      <w:lvlJc w:val="left"/>
      <w:pPr>
        <w:ind w:left="1800" w:hanging="360"/>
      </w:pPr>
      <w:rPr>
        <w:rFonts w:ascii="Symbol" w:hAnsi="Symbol"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7">
    <w:nsid w:val="506F7F85"/>
    <w:multiLevelType w:val="hybridMultilevel"/>
    <w:tmpl w:val="F13AF7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52D0367A"/>
    <w:multiLevelType w:val="hybridMultilevel"/>
    <w:tmpl w:val="54AA6062"/>
    <w:lvl w:ilvl="0" w:tplc="FE349534">
      <w:start w:val="1"/>
      <w:numFmt w:val="upperLetter"/>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nsid w:val="55CA0143"/>
    <w:multiLevelType w:val="multilevel"/>
    <w:tmpl w:val="37EE2DE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0">
    <w:nsid w:val="58A73C58"/>
    <w:multiLevelType w:val="hybridMultilevel"/>
    <w:tmpl w:val="607A8ECE"/>
    <w:lvl w:ilvl="0" w:tplc="04090001">
      <w:start w:val="1"/>
      <w:numFmt w:val="bullet"/>
      <w:lvlText w:val=""/>
      <w:lvlJc w:val="left"/>
      <w:pPr>
        <w:ind w:left="1440" w:hanging="360"/>
      </w:pPr>
      <w:rPr>
        <w:rFonts w:ascii="Symbol" w:hAnsi="Symbol"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nsid w:val="5955609E"/>
    <w:multiLevelType w:val="hybridMultilevel"/>
    <w:tmpl w:val="30AEF03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2">
    <w:nsid w:val="5FE36360"/>
    <w:multiLevelType w:val="hybridMultilevel"/>
    <w:tmpl w:val="369EA4C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64376D2A"/>
    <w:multiLevelType w:val="hybridMultilevel"/>
    <w:tmpl w:val="117E814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74D278A5"/>
    <w:multiLevelType w:val="hybridMultilevel"/>
    <w:tmpl w:val="4072C0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7DAB65D9"/>
    <w:multiLevelType w:val="hybridMultilevel"/>
    <w:tmpl w:val="E13E9F8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5"/>
  </w:num>
  <w:num w:numId="2">
    <w:abstractNumId w:val="2"/>
  </w:num>
  <w:num w:numId="3">
    <w:abstractNumId w:val="11"/>
  </w:num>
  <w:num w:numId="4">
    <w:abstractNumId w:val="25"/>
  </w:num>
  <w:num w:numId="5">
    <w:abstractNumId w:val="20"/>
  </w:num>
  <w:num w:numId="6">
    <w:abstractNumId w:val="15"/>
  </w:num>
  <w:num w:numId="7">
    <w:abstractNumId w:val="21"/>
  </w:num>
  <w:num w:numId="8">
    <w:abstractNumId w:val="8"/>
  </w:num>
  <w:num w:numId="9">
    <w:abstractNumId w:val="7"/>
  </w:num>
  <w:num w:numId="10">
    <w:abstractNumId w:val="10"/>
  </w:num>
  <w:num w:numId="11">
    <w:abstractNumId w:val="12"/>
  </w:num>
  <w:num w:numId="12">
    <w:abstractNumId w:val="17"/>
  </w:num>
  <w:num w:numId="13">
    <w:abstractNumId w:val="13"/>
  </w:num>
  <w:num w:numId="14">
    <w:abstractNumId w:val="9"/>
  </w:num>
  <w:num w:numId="15">
    <w:abstractNumId w:val="23"/>
  </w:num>
  <w:num w:numId="16">
    <w:abstractNumId w:val="24"/>
  </w:num>
  <w:num w:numId="17">
    <w:abstractNumId w:val="18"/>
  </w:num>
  <w:num w:numId="18">
    <w:abstractNumId w:val="22"/>
  </w:num>
  <w:num w:numId="19">
    <w:abstractNumId w:val="1"/>
  </w:num>
  <w:num w:numId="20">
    <w:abstractNumId w:val="4"/>
  </w:num>
  <w:num w:numId="21">
    <w:abstractNumId w:val="16"/>
  </w:num>
  <w:num w:numId="22">
    <w:abstractNumId w:val="14"/>
  </w:num>
  <w:num w:numId="23">
    <w:abstractNumId w:val="19"/>
  </w:num>
  <w:num w:numId="2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6"/>
  </w:num>
  <w:num w:numId="42">
    <w:abstractNumId w:val="3"/>
  </w:num>
  <w:num w:numId="43">
    <w:abstractNumId w:val="0"/>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1F58"/>
    <w:rsid w:val="000029D1"/>
    <w:rsid w:val="000133C9"/>
    <w:rsid w:val="00016FE1"/>
    <w:rsid w:val="000173A3"/>
    <w:rsid w:val="000224D9"/>
    <w:rsid w:val="00023A94"/>
    <w:rsid w:val="00024D67"/>
    <w:rsid w:val="00024F00"/>
    <w:rsid w:val="00027D98"/>
    <w:rsid w:val="0003105A"/>
    <w:rsid w:val="000334F1"/>
    <w:rsid w:val="00035134"/>
    <w:rsid w:val="00036FCD"/>
    <w:rsid w:val="0004138D"/>
    <w:rsid w:val="000418B8"/>
    <w:rsid w:val="00041E36"/>
    <w:rsid w:val="00045C7B"/>
    <w:rsid w:val="000460E6"/>
    <w:rsid w:val="00050A09"/>
    <w:rsid w:val="000517F2"/>
    <w:rsid w:val="00055047"/>
    <w:rsid w:val="000567F8"/>
    <w:rsid w:val="00063E11"/>
    <w:rsid w:val="00066BE5"/>
    <w:rsid w:val="00070A82"/>
    <w:rsid w:val="00070D96"/>
    <w:rsid w:val="000722BC"/>
    <w:rsid w:val="00074501"/>
    <w:rsid w:val="00076768"/>
    <w:rsid w:val="0008011F"/>
    <w:rsid w:val="00083B94"/>
    <w:rsid w:val="00083BAC"/>
    <w:rsid w:val="00087555"/>
    <w:rsid w:val="00092486"/>
    <w:rsid w:val="00095417"/>
    <w:rsid w:val="000A07C8"/>
    <w:rsid w:val="000A118B"/>
    <w:rsid w:val="000A6E0C"/>
    <w:rsid w:val="000B1FA8"/>
    <w:rsid w:val="000B23DB"/>
    <w:rsid w:val="000B35AF"/>
    <w:rsid w:val="000B511F"/>
    <w:rsid w:val="000B57B8"/>
    <w:rsid w:val="000C37F8"/>
    <w:rsid w:val="000C7584"/>
    <w:rsid w:val="000D4515"/>
    <w:rsid w:val="000E51A1"/>
    <w:rsid w:val="000F062C"/>
    <w:rsid w:val="000F6EC9"/>
    <w:rsid w:val="0011028F"/>
    <w:rsid w:val="00114002"/>
    <w:rsid w:val="00117687"/>
    <w:rsid w:val="00120F44"/>
    <w:rsid w:val="00122066"/>
    <w:rsid w:val="001257FE"/>
    <w:rsid w:val="00125A05"/>
    <w:rsid w:val="00125B74"/>
    <w:rsid w:val="00126B5C"/>
    <w:rsid w:val="001304C0"/>
    <w:rsid w:val="00136E65"/>
    <w:rsid w:val="00140491"/>
    <w:rsid w:val="00140AE4"/>
    <w:rsid w:val="00141767"/>
    <w:rsid w:val="00152862"/>
    <w:rsid w:val="0015344D"/>
    <w:rsid w:val="00155462"/>
    <w:rsid w:val="001602FE"/>
    <w:rsid w:val="00165C66"/>
    <w:rsid w:val="0016613C"/>
    <w:rsid w:val="00166C49"/>
    <w:rsid w:val="001678FF"/>
    <w:rsid w:val="00171F15"/>
    <w:rsid w:val="00175388"/>
    <w:rsid w:val="001774B6"/>
    <w:rsid w:val="00177F14"/>
    <w:rsid w:val="001832BF"/>
    <w:rsid w:val="00191F63"/>
    <w:rsid w:val="00192C5D"/>
    <w:rsid w:val="00197447"/>
    <w:rsid w:val="001A0603"/>
    <w:rsid w:val="001A5289"/>
    <w:rsid w:val="001A7661"/>
    <w:rsid w:val="001B090D"/>
    <w:rsid w:val="001B0FB9"/>
    <w:rsid w:val="001B1F5C"/>
    <w:rsid w:val="001B3F70"/>
    <w:rsid w:val="001B767D"/>
    <w:rsid w:val="001B7DAC"/>
    <w:rsid w:val="001C0A43"/>
    <w:rsid w:val="001C11FA"/>
    <w:rsid w:val="001C1C9D"/>
    <w:rsid w:val="001C38EE"/>
    <w:rsid w:val="001D5194"/>
    <w:rsid w:val="001D6458"/>
    <w:rsid w:val="001D69C2"/>
    <w:rsid w:val="001E2DA0"/>
    <w:rsid w:val="001F19B3"/>
    <w:rsid w:val="001F243E"/>
    <w:rsid w:val="001F301D"/>
    <w:rsid w:val="001F45E1"/>
    <w:rsid w:val="001F77FD"/>
    <w:rsid w:val="00204568"/>
    <w:rsid w:val="002066AC"/>
    <w:rsid w:val="00206FA7"/>
    <w:rsid w:val="00212A2C"/>
    <w:rsid w:val="0022134A"/>
    <w:rsid w:val="00232149"/>
    <w:rsid w:val="00232801"/>
    <w:rsid w:val="00234633"/>
    <w:rsid w:val="00237D47"/>
    <w:rsid w:val="002472DB"/>
    <w:rsid w:val="00247A86"/>
    <w:rsid w:val="00252C19"/>
    <w:rsid w:val="002538DD"/>
    <w:rsid w:val="00256AE5"/>
    <w:rsid w:val="002658EE"/>
    <w:rsid w:val="00265FAB"/>
    <w:rsid w:val="00272897"/>
    <w:rsid w:val="002813FE"/>
    <w:rsid w:val="00282D1C"/>
    <w:rsid w:val="00283953"/>
    <w:rsid w:val="002842BB"/>
    <w:rsid w:val="00291005"/>
    <w:rsid w:val="00293544"/>
    <w:rsid w:val="0029763D"/>
    <w:rsid w:val="002A03A3"/>
    <w:rsid w:val="002A5AB8"/>
    <w:rsid w:val="002A7B2A"/>
    <w:rsid w:val="002B2180"/>
    <w:rsid w:val="002B2227"/>
    <w:rsid w:val="002B2466"/>
    <w:rsid w:val="002B5AD5"/>
    <w:rsid w:val="002C10C0"/>
    <w:rsid w:val="002C1638"/>
    <w:rsid w:val="002C3BEC"/>
    <w:rsid w:val="002C4964"/>
    <w:rsid w:val="002C624F"/>
    <w:rsid w:val="002C7F6A"/>
    <w:rsid w:val="002D5926"/>
    <w:rsid w:val="002D5DC3"/>
    <w:rsid w:val="002E0E9C"/>
    <w:rsid w:val="002E31C2"/>
    <w:rsid w:val="002E3E1E"/>
    <w:rsid w:val="002E7F44"/>
    <w:rsid w:val="002F1725"/>
    <w:rsid w:val="002F2743"/>
    <w:rsid w:val="002F2A45"/>
    <w:rsid w:val="002F524B"/>
    <w:rsid w:val="00303BD4"/>
    <w:rsid w:val="00303C8F"/>
    <w:rsid w:val="0030671B"/>
    <w:rsid w:val="0031568F"/>
    <w:rsid w:val="00323C72"/>
    <w:rsid w:val="003251FE"/>
    <w:rsid w:val="00327EF4"/>
    <w:rsid w:val="003334AE"/>
    <w:rsid w:val="0033661E"/>
    <w:rsid w:val="003379C1"/>
    <w:rsid w:val="00341BDB"/>
    <w:rsid w:val="00341FEF"/>
    <w:rsid w:val="003420BF"/>
    <w:rsid w:val="00343CC3"/>
    <w:rsid w:val="00345A3C"/>
    <w:rsid w:val="00346386"/>
    <w:rsid w:val="00347D1C"/>
    <w:rsid w:val="003578A0"/>
    <w:rsid w:val="00370496"/>
    <w:rsid w:val="0037087A"/>
    <w:rsid w:val="00374D8F"/>
    <w:rsid w:val="00377EBF"/>
    <w:rsid w:val="00377FAE"/>
    <w:rsid w:val="00380917"/>
    <w:rsid w:val="00381261"/>
    <w:rsid w:val="00384450"/>
    <w:rsid w:val="00385598"/>
    <w:rsid w:val="0039153A"/>
    <w:rsid w:val="00392B92"/>
    <w:rsid w:val="00392C36"/>
    <w:rsid w:val="00394039"/>
    <w:rsid w:val="003963FB"/>
    <w:rsid w:val="00397711"/>
    <w:rsid w:val="003A24A2"/>
    <w:rsid w:val="003A26F1"/>
    <w:rsid w:val="003A39A0"/>
    <w:rsid w:val="003A4E0B"/>
    <w:rsid w:val="003B3E71"/>
    <w:rsid w:val="003B5E15"/>
    <w:rsid w:val="003B6A95"/>
    <w:rsid w:val="003C50A5"/>
    <w:rsid w:val="003C51A9"/>
    <w:rsid w:val="003C6C1D"/>
    <w:rsid w:val="003D12D2"/>
    <w:rsid w:val="003D4FAD"/>
    <w:rsid w:val="003E1C27"/>
    <w:rsid w:val="003F09CD"/>
    <w:rsid w:val="003F19CF"/>
    <w:rsid w:val="003F428B"/>
    <w:rsid w:val="00403C09"/>
    <w:rsid w:val="0040514B"/>
    <w:rsid w:val="0041056D"/>
    <w:rsid w:val="0041104D"/>
    <w:rsid w:val="00411826"/>
    <w:rsid w:val="00414783"/>
    <w:rsid w:val="00416658"/>
    <w:rsid w:val="004172F2"/>
    <w:rsid w:val="00423C9B"/>
    <w:rsid w:val="0042443D"/>
    <w:rsid w:val="00424D58"/>
    <w:rsid w:val="004257C6"/>
    <w:rsid w:val="00426D53"/>
    <w:rsid w:val="004273C3"/>
    <w:rsid w:val="00430ED7"/>
    <w:rsid w:val="004352F7"/>
    <w:rsid w:val="0043761C"/>
    <w:rsid w:val="0044245A"/>
    <w:rsid w:val="004425B9"/>
    <w:rsid w:val="004448A6"/>
    <w:rsid w:val="00445B01"/>
    <w:rsid w:val="00447A3F"/>
    <w:rsid w:val="004536CE"/>
    <w:rsid w:val="00467FF0"/>
    <w:rsid w:val="00470538"/>
    <w:rsid w:val="00471F58"/>
    <w:rsid w:val="0047398F"/>
    <w:rsid w:val="00474AC2"/>
    <w:rsid w:val="00474F99"/>
    <w:rsid w:val="0047569E"/>
    <w:rsid w:val="00476187"/>
    <w:rsid w:val="004768CD"/>
    <w:rsid w:val="00477482"/>
    <w:rsid w:val="004865FE"/>
    <w:rsid w:val="00486D5D"/>
    <w:rsid w:val="00496C82"/>
    <w:rsid w:val="00497E9B"/>
    <w:rsid w:val="004A5371"/>
    <w:rsid w:val="004A53A1"/>
    <w:rsid w:val="004A5430"/>
    <w:rsid w:val="004A5BA8"/>
    <w:rsid w:val="004B093D"/>
    <w:rsid w:val="004B1C6F"/>
    <w:rsid w:val="004B7FC5"/>
    <w:rsid w:val="004C4D7E"/>
    <w:rsid w:val="004C4E4A"/>
    <w:rsid w:val="004C5AB3"/>
    <w:rsid w:val="004C6F16"/>
    <w:rsid w:val="004D3979"/>
    <w:rsid w:val="004D4A91"/>
    <w:rsid w:val="004E2119"/>
    <w:rsid w:val="004E35EF"/>
    <w:rsid w:val="004E424F"/>
    <w:rsid w:val="004E4270"/>
    <w:rsid w:val="004F1374"/>
    <w:rsid w:val="004F157B"/>
    <w:rsid w:val="004F3B38"/>
    <w:rsid w:val="004F3B4B"/>
    <w:rsid w:val="004F3C5E"/>
    <w:rsid w:val="0050092B"/>
    <w:rsid w:val="00506FFB"/>
    <w:rsid w:val="0051541F"/>
    <w:rsid w:val="0051543C"/>
    <w:rsid w:val="00520247"/>
    <w:rsid w:val="005218D6"/>
    <w:rsid w:val="0053187D"/>
    <w:rsid w:val="0053551C"/>
    <w:rsid w:val="00536C80"/>
    <w:rsid w:val="00537DEA"/>
    <w:rsid w:val="005404A5"/>
    <w:rsid w:val="00540F64"/>
    <w:rsid w:val="00545624"/>
    <w:rsid w:val="00546CFA"/>
    <w:rsid w:val="005475E1"/>
    <w:rsid w:val="00553A63"/>
    <w:rsid w:val="00557FE7"/>
    <w:rsid w:val="00562DF7"/>
    <w:rsid w:val="0056685E"/>
    <w:rsid w:val="005668CA"/>
    <w:rsid w:val="00567D21"/>
    <w:rsid w:val="00571124"/>
    <w:rsid w:val="00572BB5"/>
    <w:rsid w:val="00573EE1"/>
    <w:rsid w:val="00576349"/>
    <w:rsid w:val="005849F2"/>
    <w:rsid w:val="00587A47"/>
    <w:rsid w:val="00595C83"/>
    <w:rsid w:val="00595CC3"/>
    <w:rsid w:val="005A3A9A"/>
    <w:rsid w:val="005A5005"/>
    <w:rsid w:val="005A5F36"/>
    <w:rsid w:val="005A618F"/>
    <w:rsid w:val="005C137B"/>
    <w:rsid w:val="005C1BFC"/>
    <w:rsid w:val="005C2550"/>
    <w:rsid w:val="005C6CE8"/>
    <w:rsid w:val="005C794A"/>
    <w:rsid w:val="005D0FE0"/>
    <w:rsid w:val="005D1F5F"/>
    <w:rsid w:val="005E1EA0"/>
    <w:rsid w:val="005E24D5"/>
    <w:rsid w:val="005E275A"/>
    <w:rsid w:val="005F0859"/>
    <w:rsid w:val="005F2156"/>
    <w:rsid w:val="005F35F2"/>
    <w:rsid w:val="005F3D82"/>
    <w:rsid w:val="005F46DF"/>
    <w:rsid w:val="005F5B7D"/>
    <w:rsid w:val="005F652B"/>
    <w:rsid w:val="0060202B"/>
    <w:rsid w:val="0061177A"/>
    <w:rsid w:val="006119CB"/>
    <w:rsid w:val="00611F29"/>
    <w:rsid w:val="00625A53"/>
    <w:rsid w:val="00633879"/>
    <w:rsid w:val="00635104"/>
    <w:rsid w:val="006375B3"/>
    <w:rsid w:val="00640A45"/>
    <w:rsid w:val="00640D3E"/>
    <w:rsid w:val="00641ECE"/>
    <w:rsid w:val="006429A2"/>
    <w:rsid w:val="00645ED8"/>
    <w:rsid w:val="00650502"/>
    <w:rsid w:val="0065076C"/>
    <w:rsid w:val="00651D73"/>
    <w:rsid w:val="006562DC"/>
    <w:rsid w:val="00661D2A"/>
    <w:rsid w:val="006630F3"/>
    <w:rsid w:val="0066476D"/>
    <w:rsid w:val="006669EF"/>
    <w:rsid w:val="00666F17"/>
    <w:rsid w:val="00671F78"/>
    <w:rsid w:val="00673AAC"/>
    <w:rsid w:val="00675AA3"/>
    <w:rsid w:val="0068381D"/>
    <w:rsid w:val="006859E1"/>
    <w:rsid w:val="00685C8D"/>
    <w:rsid w:val="006867E3"/>
    <w:rsid w:val="006902A2"/>
    <w:rsid w:val="00691366"/>
    <w:rsid w:val="006A0E4B"/>
    <w:rsid w:val="006A3899"/>
    <w:rsid w:val="006A39BE"/>
    <w:rsid w:val="006A3EE5"/>
    <w:rsid w:val="006A48D1"/>
    <w:rsid w:val="006A578A"/>
    <w:rsid w:val="006A6D87"/>
    <w:rsid w:val="006B11AB"/>
    <w:rsid w:val="006B1A60"/>
    <w:rsid w:val="006C0580"/>
    <w:rsid w:val="006C1CE7"/>
    <w:rsid w:val="006D0789"/>
    <w:rsid w:val="006D24BD"/>
    <w:rsid w:val="006D71E5"/>
    <w:rsid w:val="006E0444"/>
    <w:rsid w:val="006E2F79"/>
    <w:rsid w:val="006E3C9F"/>
    <w:rsid w:val="006E6337"/>
    <w:rsid w:val="006F2405"/>
    <w:rsid w:val="006F2FD2"/>
    <w:rsid w:val="006F3AC3"/>
    <w:rsid w:val="006F3D87"/>
    <w:rsid w:val="00701361"/>
    <w:rsid w:val="00702B4B"/>
    <w:rsid w:val="00705EDC"/>
    <w:rsid w:val="00707460"/>
    <w:rsid w:val="007157CD"/>
    <w:rsid w:val="00716691"/>
    <w:rsid w:val="00717D85"/>
    <w:rsid w:val="00721BD0"/>
    <w:rsid w:val="00724C19"/>
    <w:rsid w:val="00724F5E"/>
    <w:rsid w:val="00726B46"/>
    <w:rsid w:val="007276CA"/>
    <w:rsid w:val="00735AAF"/>
    <w:rsid w:val="00735F40"/>
    <w:rsid w:val="00735FC7"/>
    <w:rsid w:val="00736CCA"/>
    <w:rsid w:val="00736E41"/>
    <w:rsid w:val="00737D1F"/>
    <w:rsid w:val="00737D29"/>
    <w:rsid w:val="007409D7"/>
    <w:rsid w:val="00746313"/>
    <w:rsid w:val="007474DE"/>
    <w:rsid w:val="00753EAE"/>
    <w:rsid w:val="0075403D"/>
    <w:rsid w:val="007627D4"/>
    <w:rsid w:val="007647C2"/>
    <w:rsid w:val="00766104"/>
    <w:rsid w:val="0077450D"/>
    <w:rsid w:val="0077499C"/>
    <w:rsid w:val="00782ADA"/>
    <w:rsid w:val="00782B74"/>
    <w:rsid w:val="007833E9"/>
    <w:rsid w:val="00784530"/>
    <w:rsid w:val="00787B02"/>
    <w:rsid w:val="00790770"/>
    <w:rsid w:val="00792040"/>
    <w:rsid w:val="00795125"/>
    <w:rsid w:val="00797945"/>
    <w:rsid w:val="007A0864"/>
    <w:rsid w:val="007A0FA9"/>
    <w:rsid w:val="007A1486"/>
    <w:rsid w:val="007A4D87"/>
    <w:rsid w:val="007A5E56"/>
    <w:rsid w:val="007A677C"/>
    <w:rsid w:val="007A7827"/>
    <w:rsid w:val="007B2CA9"/>
    <w:rsid w:val="007B3015"/>
    <w:rsid w:val="007B4677"/>
    <w:rsid w:val="007B7727"/>
    <w:rsid w:val="007C4459"/>
    <w:rsid w:val="007C546B"/>
    <w:rsid w:val="007C6C3B"/>
    <w:rsid w:val="007D313A"/>
    <w:rsid w:val="007E4469"/>
    <w:rsid w:val="007F1D40"/>
    <w:rsid w:val="007F3FF5"/>
    <w:rsid w:val="007F5BDD"/>
    <w:rsid w:val="007F7AD2"/>
    <w:rsid w:val="00804591"/>
    <w:rsid w:val="00806E92"/>
    <w:rsid w:val="00814E1A"/>
    <w:rsid w:val="00814F12"/>
    <w:rsid w:val="00815173"/>
    <w:rsid w:val="008221A3"/>
    <w:rsid w:val="00824B32"/>
    <w:rsid w:val="00826098"/>
    <w:rsid w:val="008261C4"/>
    <w:rsid w:val="0083062F"/>
    <w:rsid w:val="00830E67"/>
    <w:rsid w:val="00832314"/>
    <w:rsid w:val="008363F7"/>
    <w:rsid w:val="00843D5E"/>
    <w:rsid w:val="008510A6"/>
    <w:rsid w:val="008547B8"/>
    <w:rsid w:val="00854DD3"/>
    <w:rsid w:val="00856B50"/>
    <w:rsid w:val="0085782C"/>
    <w:rsid w:val="00864B44"/>
    <w:rsid w:val="00867597"/>
    <w:rsid w:val="00871CD7"/>
    <w:rsid w:val="0087587B"/>
    <w:rsid w:val="008779AF"/>
    <w:rsid w:val="008854F7"/>
    <w:rsid w:val="008862A2"/>
    <w:rsid w:val="008865E9"/>
    <w:rsid w:val="008956B3"/>
    <w:rsid w:val="00896C9F"/>
    <w:rsid w:val="008A0648"/>
    <w:rsid w:val="008A544E"/>
    <w:rsid w:val="008A5F95"/>
    <w:rsid w:val="008A76CB"/>
    <w:rsid w:val="008A7B85"/>
    <w:rsid w:val="008B2847"/>
    <w:rsid w:val="008B2F6D"/>
    <w:rsid w:val="008B5D0D"/>
    <w:rsid w:val="008B6C40"/>
    <w:rsid w:val="008C2FA5"/>
    <w:rsid w:val="008C3FED"/>
    <w:rsid w:val="008C5182"/>
    <w:rsid w:val="008D3772"/>
    <w:rsid w:val="008D5FF8"/>
    <w:rsid w:val="008E0100"/>
    <w:rsid w:val="008E069D"/>
    <w:rsid w:val="008E4B82"/>
    <w:rsid w:val="008E770D"/>
    <w:rsid w:val="008F5708"/>
    <w:rsid w:val="00904A2E"/>
    <w:rsid w:val="00904BC4"/>
    <w:rsid w:val="0090776D"/>
    <w:rsid w:val="00910874"/>
    <w:rsid w:val="00914690"/>
    <w:rsid w:val="009149C0"/>
    <w:rsid w:val="0092358A"/>
    <w:rsid w:val="009256E8"/>
    <w:rsid w:val="00926D04"/>
    <w:rsid w:val="00934FCA"/>
    <w:rsid w:val="00936D29"/>
    <w:rsid w:val="009441D2"/>
    <w:rsid w:val="0095161A"/>
    <w:rsid w:val="009517D6"/>
    <w:rsid w:val="00953127"/>
    <w:rsid w:val="00953839"/>
    <w:rsid w:val="009556F2"/>
    <w:rsid w:val="009614F6"/>
    <w:rsid w:val="009629FB"/>
    <w:rsid w:val="00962F03"/>
    <w:rsid w:val="0096485A"/>
    <w:rsid w:val="009713CB"/>
    <w:rsid w:val="00972AB9"/>
    <w:rsid w:val="00973BCD"/>
    <w:rsid w:val="00976A7B"/>
    <w:rsid w:val="00981497"/>
    <w:rsid w:val="00982FB3"/>
    <w:rsid w:val="00983B54"/>
    <w:rsid w:val="00991006"/>
    <w:rsid w:val="009A130C"/>
    <w:rsid w:val="009A1674"/>
    <w:rsid w:val="009A428F"/>
    <w:rsid w:val="009A50ED"/>
    <w:rsid w:val="009B04D3"/>
    <w:rsid w:val="009B24AC"/>
    <w:rsid w:val="009B3514"/>
    <w:rsid w:val="009B5D3F"/>
    <w:rsid w:val="009B6FB9"/>
    <w:rsid w:val="009B7146"/>
    <w:rsid w:val="009B745C"/>
    <w:rsid w:val="009C2EBE"/>
    <w:rsid w:val="009D14AF"/>
    <w:rsid w:val="009D1736"/>
    <w:rsid w:val="009D2A93"/>
    <w:rsid w:val="009D6C7F"/>
    <w:rsid w:val="009E11BD"/>
    <w:rsid w:val="009E5E8C"/>
    <w:rsid w:val="00A00827"/>
    <w:rsid w:val="00A034B1"/>
    <w:rsid w:val="00A039FE"/>
    <w:rsid w:val="00A06CC1"/>
    <w:rsid w:val="00A10687"/>
    <w:rsid w:val="00A1176D"/>
    <w:rsid w:val="00A15002"/>
    <w:rsid w:val="00A161FD"/>
    <w:rsid w:val="00A21E79"/>
    <w:rsid w:val="00A23225"/>
    <w:rsid w:val="00A30F41"/>
    <w:rsid w:val="00A32072"/>
    <w:rsid w:val="00A32231"/>
    <w:rsid w:val="00A32BD8"/>
    <w:rsid w:val="00A45B45"/>
    <w:rsid w:val="00A46638"/>
    <w:rsid w:val="00A46991"/>
    <w:rsid w:val="00A46B54"/>
    <w:rsid w:val="00A509EA"/>
    <w:rsid w:val="00A51436"/>
    <w:rsid w:val="00A538B2"/>
    <w:rsid w:val="00A53C08"/>
    <w:rsid w:val="00A53E5F"/>
    <w:rsid w:val="00A5478D"/>
    <w:rsid w:val="00A561A5"/>
    <w:rsid w:val="00A605E6"/>
    <w:rsid w:val="00A6334D"/>
    <w:rsid w:val="00A67078"/>
    <w:rsid w:val="00A733EA"/>
    <w:rsid w:val="00A80122"/>
    <w:rsid w:val="00A81C25"/>
    <w:rsid w:val="00A81E17"/>
    <w:rsid w:val="00A8539E"/>
    <w:rsid w:val="00A932E3"/>
    <w:rsid w:val="00A97F59"/>
    <w:rsid w:val="00AA1D82"/>
    <w:rsid w:val="00AA4498"/>
    <w:rsid w:val="00AA76E6"/>
    <w:rsid w:val="00AA7D83"/>
    <w:rsid w:val="00AA7F02"/>
    <w:rsid w:val="00AB0980"/>
    <w:rsid w:val="00AB1963"/>
    <w:rsid w:val="00AB2C62"/>
    <w:rsid w:val="00AC1450"/>
    <w:rsid w:val="00AD0B77"/>
    <w:rsid w:val="00AD2410"/>
    <w:rsid w:val="00AD2B73"/>
    <w:rsid w:val="00AD37D2"/>
    <w:rsid w:val="00AE23F2"/>
    <w:rsid w:val="00AE51BD"/>
    <w:rsid w:val="00AF4957"/>
    <w:rsid w:val="00AF5A39"/>
    <w:rsid w:val="00AF6197"/>
    <w:rsid w:val="00B01362"/>
    <w:rsid w:val="00B0376B"/>
    <w:rsid w:val="00B075C9"/>
    <w:rsid w:val="00B1022B"/>
    <w:rsid w:val="00B121CC"/>
    <w:rsid w:val="00B135B6"/>
    <w:rsid w:val="00B16539"/>
    <w:rsid w:val="00B24D54"/>
    <w:rsid w:val="00B24E2C"/>
    <w:rsid w:val="00B25FBB"/>
    <w:rsid w:val="00B2665C"/>
    <w:rsid w:val="00B45120"/>
    <w:rsid w:val="00B47916"/>
    <w:rsid w:val="00B5021E"/>
    <w:rsid w:val="00B5034D"/>
    <w:rsid w:val="00B55BC0"/>
    <w:rsid w:val="00B56E33"/>
    <w:rsid w:val="00B60824"/>
    <w:rsid w:val="00B61320"/>
    <w:rsid w:val="00B62B6D"/>
    <w:rsid w:val="00B64EDC"/>
    <w:rsid w:val="00B653F9"/>
    <w:rsid w:val="00B70B13"/>
    <w:rsid w:val="00B724CD"/>
    <w:rsid w:val="00B7287C"/>
    <w:rsid w:val="00B72E6D"/>
    <w:rsid w:val="00B72EA3"/>
    <w:rsid w:val="00B7354B"/>
    <w:rsid w:val="00B74F67"/>
    <w:rsid w:val="00B8164E"/>
    <w:rsid w:val="00B85E4C"/>
    <w:rsid w:val="00B86E34"/>
    <w:rsid w:val="00B90DD8"/>
    <w:rsid w:val="00B92F1A"/>
    <w:rsid w:val="00B93FEC"/>
    <w:rsid w:val="00B97F2E"/>
    <w:rsid w:val="00BA323B"/>
    <w:rsid w:val="00BA33C0"/>
    <w:rsid w:val="00BA33E8"/>
    <w:rsid w:val="00BA4D8B"/>
    <w:rsid w:val="00BB0459"/>
    <w:rsid w:val="00BC0110"/>
    <w:rsid w:val="00BC3348"/>
    <w:rsid w:val="00BC4DC3"/>
    <w:rsid w:val="00BC4F60"/>
    <w:rsid w:val="00BC691A"/>
    <w:rsid w:val="00BD1900"/>
    <w:rsid w:val="00BD3967"/>
    <w:rsid w:val="00BD5A8E"/>
    <w:rsid w:val="00BE2D84"/>
    <w:rsid w:val="00BE2F7C"/>
    <w:rsid w:val="00BE4FD9"/>
    <w:rsid w:val="00BE68C6"/>
    <w:rsid w:val="00BF527D"/>
    <w:rsid w:val="00BF7B8A"/>
    <w:rsid w:val="00C01C72"/>
    <w:rsid w:val="00C03C6D"/>
    <w:rsid w:val="00C07660"/>
    <w:rsid w:val="00C12A02"/>
    <w:rsid w:val="00C17F5B"/>
    <w:rsid w:val="00C22A5D"/>
    <w:rsid w:val="00C243DF"/>
    <w:rsid w:val="00C25D2E"/>
    <w:rsid w:val="00C26EAB"/>
    <w:rsid w:val="00C32D5E"/>
    <w:rsid w:val="00C3585F"/>
    <w:rsid w:val="00C36984"/>
    <w:rsid w:val="00C36FF6"/>
    <w:rsid w:val="00C4066E"/>
    <w:rsid w:val="00C412D4"/>
    <w:rsid w:val="00C42C76"/>
    <w:rsid w:val="00C43577"/>
    <w:rsid w:val="00C4404A"/>
    <w:rsid w:val="00C455F6"/>
    <w:rsid w:val="00C457DE"/>
    <w:rsid w:val="00C544ED"/>
    <w:rsid w:val="00C5461A"/>
    <w:rsid w:val="00C54938"/>
    <w:rsid w:val="00C575B7"/>
    <w:rsid w:val="00C60458"/>
    <w:rsid w:val="00C61371"/>
    <w:rsid w:val="00C6372B"/>
    <w:rsid w:val="00C63FD1"/>
    <w:rsid w:val="00C6407B"/>
    <w:rsid w:val="00C66E59"/>
    <w:rsid w:val="00C67212"/>
    <w:rsid w:val="00C7180D"/>
    <w:rsid w:val="00C82464"/>
    <w:rsid w:val="00C857F8"/>
    <w:rsid w:val="00C916A5"/>
    <w:rsid w:val="00C9242B"/>
    <w:rsid w:val="00CA3FA0"/>
    <w:rsid w:val="00CA6CAB"/>
    <w:rsid w:val="00CB1197"/>
    <w:rsid w:val="00CB2247"/>
    <w:rsid w:val="00CB5D59"/>
    <w:rsid w:val="00CC27A1"/>
    <w:rsid w:val="00CC5E11"/>
    <w:rsid w:val="00CD143D"/>
    <w:rsid w:val="00CD1AF9"/>
    <w:rsid w:val="00CD329A"/>
    <w:rsid w:val="00CD3CEF"/>
    <w:rsid w:val="00CD4225"/>
    <w:rsid w:val="00CD4A40"/>
    <w:rsid w:val="00CE1A7E"/>
    <w:rsid w:val="00CE1E4D"/>
    <w:rsid w:val="00CE2F20"/>
    <w:rsid w:val="00CE3E9A"/>
    <w:rsid w:val="00CE487C"/>
    <w:rsid w:val="00CE5337"/>
    <w:rsid w:val="00CE5BFB"/>
    <w:rsid w:val="00CE66DD"/>
    <w:rsid w:val="00CE77CB"/>
    <w:rsid w:val="00CF0CE5"/>
    <w:rsid w:val="00CF0DE0"/>
    <w:rsid w:val="00CF1C59"/>
    <w:rsid w:val="00CF2D9F"/>
    <w:rsid w:val="00CF5A05"/>
    <w:rsid w:val="00D0124B"/>
    <w:rsid w:val="00D03BA8"/>
    <w:rsid w:val="00D10307"/>
    <w:rsid w:val="00D13BD0"/>
    <w:rsid w:val="00D1491D"/>
    <w:rsid w:val="00D15211"/>
    <w:rsid w:val="00D155D7"/>
    <w:rsid w:val="00D34399"/>
    <w:rsid w:val="00D35934"/>
    <w:rsid w:val="00D403C5"/>
    <w:rsid w:val="00D428B3"/>
    <w:rsid w:val="00D437B2"/>
    <w:rsid w:val="00D44812"/>
    <w:rsid w:val="00D47DE0"/>
    <w:rsid w:val="00D50924"/>
    <w:rsid w:val="00D50B9C"/>
    <w:rsid w:val="00D53EC5"/>
    <w:rsid w:val="00D569F2"/>
    <w:rsid w:val="00D6003B"/>
    <w:rsid w:val="00D60E97"/>
    <w:rsid w:val="00D619FF"/>
    <w:rsid w:val="00D61B23"/>
    <w:rsid w:val="00D61B7D"/>
    <w:rsid w:val="00D62C29"/>
    <w:rsid w:val="00D7078B"/>
    <w:rsid w:val="00D72556"/>
    <w:rsid w:val="00D7330C"/>
    <w:rsid w:val="00D77BA6"/>
    <w:rsid w:val="00D81BC2"/>
    <w:rsid w:val="00D93480"/>
    <w:rsid w:val="00D93509"/>
    <w:rsid w:val="00DA1244"/>
    <w:rsid w:val="00DA1BBD"/>
    <w:rsid w:val="00DA665D"/>
    <w:rsid w:val="00DB27F2"/>
    <w:rsid w:val="00DB4448"/>
    <w:rsid w:val="00DB5D37"/>
    <w:rsid w:val="00DC10A1"/>
    <w:rsid w:val="00DD7751"/>
    <w:rsid w:val="00DE3668"/>
    <w:rsid w:val="00DE4A98"/>
    <w:rsid w:val="00DE65A1"/>
    <w:rsid w:val="00DF36DB"/>
    <w:rsid w:val="00E03797"/>
    <w:rsid w:val="00E11E1B"/>
    <w:rsid w:val="00E1399A"/>
    <w:rsid w:val="00E152D3"/>
    <w:rsid w:val="00E16914"/>
    <w:rsid w:val="00E2019C"/>
    <w:rsid w:val="00E20D50"/>
    <w:rsid w:val="00E225A7"/>
    <w:rsid w:val="00E24677"/>
    <w:rsid w:val="00E271BA"/>
    <w:rsid w:val="00E272C9"/>
    <w:rsid w:val="00E34167"/>
    <w:rsid w:val="00E35180"/>
    <w:rsid w:val="00E37994"/>
    <w:rsid w:val="00E4020E"/>
    <w:rsid w:val="00E40CAF"/>
    <w:rsid w:val="00E434B0"/>
    <w:rsid w:val="00E45A10"/>
    <w:rsid w:val="00E513B6"/>
    <w:rsid w:val="00E544D3"/>
    <w:rsid w:val="00E620B6"/>
    <w:rsid w:val="00E65D71"/>
    <w:rsid w:val="00E67DD6"/>
    <w:rsid w:val="00E7165E"/>
    <w:rsid w:val="00E734A3"/>
    <w:rsid w:val="00E74CB3"/>
    <w:rsid w:val="00E765C3"/>
    <w:rsid w:val="00E85256"/>
    <w:rsid w:val="00E857CA"/>
    <w:rsid w:val="00E96188"/>
    <w:rsid w:val="00E96E5D"/>
    <w:rsid w:val="00EA055E"/>
    <w:rsid w:val="00EA1F06"/>
    <w:rsid w:val="00EA4CB6"/>
    <w:rsid w:val="00EA5363"/>
    <w:rsid w:val="00EA54D8"/>
    <w:rsid w:val="00EA5E78"/>
    <w:rsid w:val="00EA6183"/>
    <w:rsid w:val="00EA61A1"/>
    <w:rsid w:val="00EA6C33"/>
    <w:rsid w:val="00EB2BCD"/>
    <w:rsid w:val="00EB6029"/>
    <w:rsid w:val="00EC1E7A"/>
    <w:rsid w:val="00EC2333"/>
    <w:rsid w:val="00EC2F3B"/>
    <w:rsid w:val="00EC7390"/>
    <w:rsid w:val="00EC74BC"/>
    <w:rsid w:val="00EE5BA4"/>
    <w:rsid w:val="00EE624C"/>
    <w:rsid w:val="00EF0216"/>
    <w:rsid w:val="00F0083C"/>
    <w:rsid w:val="00F04A45"/>
    <w:rsid w:val="00F0645E"/>
    <w:rsid w:val="00F06563"/>
    <w:rsid w:val="00F06E36"/>
    <w:rsid w:val="00F12C42"/>
    <w:rsid w:val="00F12F0D"/>
    <w:rsid w:val="00F1307D"/>
    <w:rsid w:val="00F2013E"/>
    <w:rsid w:val="00F21AD6"/>
    <w:rsid w:val="00F21F59"/>
    <w:rsid w:val="00F224B3"/>
    <w:rsid w:val="00F23046"/>
    <w:rsid w:val="00F23F20"/>
    <w:rsid w:val="00F2506F"/>
    <w:rsid w:val="00F251AD"/>
    <w:rsid w:val="00F2533C"/>
    <w:rsid w:val="00F318CD"/>
    <w:rsid w:val="00F354BF"/>
    <w:rsid w:val="00F4034A"/>
    <w:rsid w:val="00F41E46"/>
    <w:rsid w:val="00F41EC3"/>
    <w:rsid w:val="00F467FB"/>
    <w:rsid w:val="00F54FDA"/>
    <w:rsid w:val="00F571BE"/>
    <w:rsid w:val="00F57CCC"/>
    <w:rsid w:val="00F64B90"/>
    <w:rsid w:val="00F66106"/>
    <w:rsid w:val="00F7186B"/>
    <w:rsid w:val="00F72F6D"/>
    <w:rsid w:val="00F73D0F"/>
    <w:rsid w:val="00F77A0B"/>
    <w:rsid w:val="00F82243"/>
    <w:rsid w:val="00F84C0F"/>
    <w:rsid w:val="00F862E8"/>
    <w:rsid w:val="00F87A2E"/>
    <w:rsid w:val="00F923EC"/>
    <w:rsid w:val="00F94985"/>
    <w:rsid w:val="00F94C30"/>
    <w:rsid w:val="00FA6F3A"/>
    <w:rsid w:val="00FB080B"/>
    <w:rsid w:val="00FB181C"/>
    <w:rsid w:val="00FB2331"/>
    <w:rsid w:val="00FB3993"/>
    <w:rsid w:val="00FB42DE"/>
    <w:rsid w:val="00FB4488"/>
    <w:rsid w:val="00FB65E7"/>
    <w:rsid w:val="00FB7C80"/>
    <w:rsid w:val="00FC050F"/>
    <w:rsid w:val="00FC2CC6"/>
    <w:rsid w:val="00FC3760"/>
    <w:rsid w:val="00FC5D13"/>
    <w:rsid w:val="00FD100C"/>
    <w:rsid w:val="00FD1FCF"/>
    <w:rsid w:val="00FE0D1D"/>
    <w:rsid w:val="00FE3CD7"/>
    <w:rsid w:val="00FE6264"/>
    <w:rsid w:val="00FF74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paragraph" w:styleId="Heading1">
    <w:name w:val="heading 1"/>
    <w:basedOn w:val="Normal"/>
    <w:next w:val="Normal"/>
    <w:qFormat/>
    <w:pPr>
      <w:keepNext/>
      <w:jc w:val="center"/>
      <w:outlineLvl w:val="0"/>
    </w:pPr>
    <w:rPr>
      <w:b/>
      <w:bCs/>
    </w:rPr>
  </w:style>
  <w:style w:type="paragraph" w:styleId="Heading2">
    <w:name w:val="heading 2"/>
    <w:basedOn w:val="Normal"/>
    <w:next w:val="Normal"/>
    <w:qFormat/>
    <w:pPr>
      <w:keepNext/>
      <w:ind w:left="360" w:hanging="360"/>
      <w:jc w:val="both"/>
      <w:outlineLvl w:val="1"/>
    </w:pPr>
    <w:rPr>
      <w:b/>
      <w:bCs/>
      <w:sz w:val="22"/>
    </w:rPr>
  </w:style>
  <w:style w:type="paragraph" w:styleId="Heading3">
    <w:name w:val="heading 3"/>
    <w:basedOn w:val="Normal"/>
    <w:next w:val="Normal"/>
    <w:qFormat/>
    <w:pPr>
      <w:keepNext/>
      <w:jc w:val="both"/>
      <w:outlineLvl w:val="2"/>
    </w:pPr>
    <w:rPr>
      <w:b/>
      <w:bCs/>
      <w:sz w:val="22"/>
    </w:rPr>
  </w:style>
  <w:style w:type="paragraph" w:styleId="Heading4">
    <w:name w:val="heading 4"/>
    <w:basedOn w:val="Normal"/>
    <w:next w:val="Normal"/>
    <w:qFormat/>
    <w:pPr>
      <w:keepNext/>
      <w:jc w:val="center"/>
      <w:outlineLvl w:val="3"/>
    </w:pPr>
    <w:rPr>
      <w:b/>
      <w:bCs/>
      <w:sz w:val="22"/>
    </w:rPr>
  </w:style>
  <w:style w:type="paragraph" w:styleId="Heading5">
    <w:name w:val="heading 5"/>
    <w:basedOn w:val="Normal"/>
    <w:next w:val="Normal"/>
    <w:qFormat/>
    <w:pPr>
      <w:keepNext/>
      <w:ind w:left="-900"/>
      <w:jc w:val="both"/>
      <w:outlineLvl w:val="4"/>
    </w:pPr>
    <w:rPr>
      <w:b/>
      <w:bCs/>
      <w:sz w:val="22"/>
    </w:rPr>
  </w:style>
  <w:style w:type="paragraph" w:styleId="Heading6">
    <w:name w:val="heading 6"/>
    <w:basedOn w:val="Normal"/>
    <w:next w:val="Normal"/>
    <w:qFormat/>
    <w:pPr>
      <w:keepNext/>
      <w:jc w:val="center"/>
      <w:outlineLvl w:val="5"/>
    </w:pPr>
    <w:rPr>
      <w:b/>
      <w:bCs/>
      <w:sz w:val="22"/>
      <w:u w:val="single"/>
    </w:rPr>
  </w:style>
  <w:style w:type="paragraph" w:styleId="Heading7">
    <w:name w:val="heading 7"/>
    <w:basedOn w:val="Normal"/>
    <w:next w:val="Normal"/>
    <w:qFormat/>
    <w:pPr>
      <w:keepNext/>
      <w:outlineLvl w:val="6"/>
    </w:pPr>
    <w:rPr>
      <w:b/>
      <w:bCs/>
      <w:sz w:val="22"/>
      <w:u w:val="single"/>
    </w:rPr>
  </w:style>
  <w:style w:type="paragraph" w:styleId="Heading8">
    <w:name w:val="heading 8"/>
    <w:basedOn w:val="Normal"/>
    <w:next w:val="Normal"/>
    <w:qFormat/>
    <w:pPr>
      <w:keepNext/>
      <w:jc w:val="both"/>
      <w:outlineLvl w:val="7"/>
    </w:pPr>
    <w:rPr>
      <w:b/>
      <w:bCs/>
      <w:sz w:val="22"/>
      <w:u w:val="single"/>
    </w:rPr>
  </w:style>
  <w:style w:type="paragraph" w:styleId="Heading9">
    <w:name w:val="heading 9"/>
    <w:basedOn w:val="Normal"/>
    <w:next w:val="Normal"/>
    <w:qFormat/>
    <w:pPr>
      <w:keepNext/>
      <w:ind w:left="360"/>
      <w:jc w:val="right"/>
      <w:outlineLvl w:val="8"/>
    </w:pPr>
    <w:rPr>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color w:val="0000FF"/>
      <w:u w:val="single"/>
    </w:rPr>
  </w:style>
  <w:style w:type="paragraph" w:styleId="BodyText">
    <w:name w:val="Body Text"/>
    <w:basedOn w:val="Normal"/>
    <w:pPr>
      <w:jc w:val="both"/>
    </w:pPr>
    <w:rPr>
      <w:sz w:val="22"/>
    </w:rPr>
  </w:style>
  <w:style w:type="paragraph" w:styleId="EnvelopeAddress">
    <w:name w:val="envelope address"/>
    <w:basedOn w:val="Normal"/>
    <w:pPr>
      <w:framePr w:w="7920" w:h="1980" w:hRule="exact" w:hSpace="180" w:wrap="auto" w:hAnchor="page" w:xAlign="center" w:yAlign="bottom"/>
      <w:ind w:left="2880"/>
    </w:pPr>
    <w:rPr>
      <w:rFonts w:cs="Arial"/>
      <w:sz w:val="20"/>
    </w:rPr>
  </w:style>
  <w:style w:type="paragraph" w:styleId="BodyTextIndent">
    <w:name w:val="Body Text Indent"/>
    <w:basedOn w:val="Normal"/>
    <w:pPr>
      <w:ind w:left="360"/>
      <w:jc w:val="both"/>
    </w:pPr>
    <w:rPr>
      <w:sz w:val="22"/>
    </w:rPr>
  </w:style>
  <w:style w:type="paragraph" w:styleId="BodyTextIndent2">
    <w:name w:val="Body Text Indent 2"/>
    <w:basedOn w:val="Normal"/>
    <w:pPr>
      <w:ind w:left="720"/>
    </w:pPr>
    <w:rPr>
      <w:sz w:val="22"/>
    </w:rPr>
  </w:style>
  <w:style w:type="paragraph" w:styleId="BodyTextIndent3">
    <w:name w:val="Body Text Indent 3"/>
    <w:basedOn w:val="Normal"/>
    <w:pPr>
      <w:ind w:left="271"/>
      <w:jc w:val="both"/>
    </w:pPr>
    <w:rPr>
      <w:sz w:val="22"/>
    </w:rPr>
  </w:style>
  <w:style w:type="paragraph" w:styleId="Title">
    <w:name w:val="Title"/>
    <w:basedOn w:val="Normal"/>
    <w:qFormat/>
    <w:pPr>
      <w:jc w:val="center"/>
    </w:pPr>
    <w:rPr>
      <w:b/>
      <w:bCs/>
    </w:rPr>
  </w:style>
  <w:style w:type="paragraph" w:customStyle="1" w:styleId="Level1">
    <w:name w:val="Level 1"/>
    <w:pPr>
      <w:autoSpaceDE w:val="0"/>
      <w:autoSpaceDN w:val="0"/>
      <w:adjustRightInd w:val="0"/>
      <w:ind w:left="720"/>
    </w:pPr>
    <w:rPr>
      <w:szCs w:val="24"/>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FollowedHyperlink">
    <w:name w:val="FollowedHyperlink"/>
    <w:rsid w:val="004352F7"/>
    <w:rPr>
      <w:color w:val="800080"/>
      <w:u w:val="single"/>
    </w:rPr>
  </w:style>
  <w:style w:type="paragraph" w:styleId="BalloonText">
    <w:name w:val="Balloon Text"/>
    <w:basedOn w:val="Normal"/>
    <w:semiHidden/>
    <w:rsid w:val="00666F17"/>
    <w:rPr>
      <w:rFonts w:ascii="Tahoma" w:hAnsi="Tahoma" w:cs="Tahoma"/>
      <w:sz w:val="16"/>
      <w:szCs w:val="16"/>
    </w:rPr>
  </w:style>
  <w:style w:type="character" w:styleId="CommentReference">
    <w:name w:val="annotation reference"/>
    <w:semiHidden/>
    <w:rsid w:val="00E152D3"/>
    <w:rPr>
      <w:sz w:val="16"/>
      <w:szCs w:val="16"/>
    </w:rPr>
  </w:style>
  <w:style w:type="paragraph" w:styleId="CommentText">
    <w:name w:val="annotation text"/>
    <w:basedOn w:val="Normal"/>
    <w:semiHidden/>
    <w:rsid w:val="00E152D3"/>
    <w:rPr>
      <w:sz w:val="20"/>
      <w:szCs w:val="20"/>
    </w:rPr>
  </w:style>
  <w:style w:type="paragraph" w:styleId="CommentSubject">
    <w:name w:val="annotation subject"/>
    <w:basedOn w:val="CommentText"/>
    <w:next w:val="CommentText"/>
    <w:semiHidden/>
    <w:rsid w:val="00E152D3"/>
    <w:rPr>
      <w:b/>
      <w:bCs/>
    </w:rPr>
  </w:style>
  <w:style w:type="paragraph" w:styleId="ListParagraph">
    <w:name w:val="List Paragraph"/>
    <w:basedOn w:val="Normal"/>
    <w:uiPriority w:val="34"/>
    <w:qFormat/>
    <w:rsid w:val="00B1022B"/>
    <w:pPr>
      <w:ind w:left="720"/>
    </w:pPr>
  </w:style>
  <w:style w:type="paragraph" w:styleId="NoSpacing">
    <w:name w:val="No Spacing"/>
    <w:uiPriority w:val="1"/>
    <w:qFormat/>
    <w:rsid w:val="00FC050F"/>
    <w:rPr>
      <w:rFonts w:ascii="Calibri" w:eastAsia="Calibri" w:hAnsi="Calibri"/>
      <w:sz w:val="22"/>
      <w:szCs w:val="22"/>
    </w:rPr>
  </w:style>
  <w:style w:type="paragraph" w:styleId="NormalWeb">
    <w:name w:val="Normal (Web)"/>
    <w:basedOn w:val="Normal"/>
    <w:uiPriority w:val="99"/>
    <w:rsid w:val="00155462"/>
  </w:style>
  <w:style w:type="table" w:styleId="TableGrid">
    <w:name w:val="Table Grid"/>
    <w:basedOn w:val="TableNormal"/>
    <w:rsid w:val="0056685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Revision">
    <w:name w:val="Revision"/>
    <w:hidden/>
    <w:uiPriority w:val="99"/>
    <w:semiHidden/>
    <w:rsid w:val="00F2013E"/>
    <w:rPr>
      <w:sz w:val="24"/>
      <w:szCs w:val="24"/>
    </w:rPr>
  </w:style>
  <w:style w:type="character" w:customStyle="1" w:styleId="apple-converted-space">
    <w:name w:val="apple-converted-space"/>
    <w:basedOn w:val="DefaultParagraphFont"/>
    <w:rsid w:val="001F45E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paragraph" w:styleId="Heading1">
    <w:name w:val="heading 1"/>
    <w:basedOn w:val="Normal"/>
    <w:next w:val="Normal"/>
    <w:qFormat/>
    <w:pPr>
      <w:keepNext/>
      <w:jc w:val="center"/>
      <w:outlineLvl w:val="0"/>
    </w:pPr>
    <w:rPr>
      <w:b/>
      <w:bCs/>
    </w:rPr>
  </w:style>
  <w:style w:type="paragraph" w:styleId="Heading2">
    <w:name w:val="heading 2"/>
    <w:basedOn w:val="Normal"/>
    <w:next w:val="Normal"/>
    <w:qFormat/>
    <w:pPr>
      <w:keepNext/>
      <w:ind w:left="360" w:hanging="360"/>
      <w:jc w:val="both"/>
      <w:outlineLvl w:val="1"/>
    </w:pPr>
    <w:rPr>
      <w:b/>
      <w:bCs/>
      <w:sz w:val="22"/>
    </w:rPr>
  </w:style>
  <w:style w:type="paragraph" w:styleId="Heading3">
    <w:name w:val="heading 3"/>
    <w:basedOn w:val="Normal"/>
    <w:next w:val="Normal"/>
    <w:qFormat/>
    <w:pPr>
      <w:keepNext/>
      <w:jc w:val="both"/>
      <w:outlineLvl w:val="2"/>
    </w:pPr>
    <w:rPr>
      <w:b/>
      <w:bCs/>
      <w:sz w:val="22"/>
    </w:rPr>
  </w:style>
  <w:style w:type="paragraph" w:styleId="Heading4">
    <w:name w:val="heading 4"/>
    <w:basedOn w:val="Normal"/>
    <w:next w:val="Normal"/>
    <w:qFormat/>
    <w:pPr>
      <w:keepNext/>
      <w:jc w:val="center"/>
      <w:outlineLvl w:val="3"/>
    </w:pPr>
    <w:rPr>
      <w:b/>
      <w:bCs/>
      <w:sz w:val="22"/>
    </w:rPr>
  </w:style>
  <w:style w:type="paragraph" w:styleId="Heading5">
    <w:name w:val="heading 5"/>
    <w:basedOn w:val="Normal"/>
    <w:next w:val="Normal"/>
    <w:qFormat/>
    <w:pPr>
      <w:keepNext/>
      <w:ind w:left="-900"/>
      <w:jc w:val="both"/>
      <w:outlineLvl w:val="4"/>
    </w:pPr>
    <w:rPr>
      <w:b/>
      <w:bCs/>
      <w:sz w:val="22"/>
    </w:rPr>
  </w:style>
  <w:style w:type="paragraph" w:styleId="Heading6">
    <w:name w:val="heading 6"/>
    <w:basedOn w:val="Normal"/>
    <w:next w:val="Normal"/>
    <w:qFormat/>
    <w:pPr>
      <w:keepNext/>
      <w:jc w:val="center"/>
      <w:outlineLvl w:val="5"/>
    </w:pPr>
    <w:rPr>
      <w:b/>
      <w:bCs/>
      <w:sz w:val="22"/>
      <w:u w:val="single"/>
    </w:rPr>
  </w:style>
  <w:style w:type="paragraph" w:styleId="Heading7">
    <w:name w:val="heading 7"/>
    <w:basedOn w:val="Normal"/>
    <w:next w:val="Normal"/>
    <w:qFormat/>
    <w:pPr>
      <w:keepNext/>
      <w:outlineLvl w:val="6"/>
    </w:pPr>
    <w:rPr>
      <w:b/>
      <w:bCs/>
      <w:sz w:val="22"/>
      <w:u w:val="single"/>
    </w:rPr>
  </w:style>
  <w:style w:type="paragraph" w:styleId="Heading8">
    <w:name w:val="heading 8"/>
    <w:basedOn w:val="Normal"/>
    <w:next w:val="Normal"/>
    <w:qFormat/>
    <w:pPr>
      <w:keepNext/>
      <w:jc w:val="both"/>
      <w:outlineLvl w:val="7"/>
    </w:pPr>
    <w:rPr>
      <w:b/>
      <w:bCs/>
      <w:sz w:val="22"/>
      <w:u w:val="single"/>
    </w:rPr>
  </w:style>
  <w:style w:type="paragraph" w:styleId="Heading9">
    <w:name w:val="heading 9"/>
    <w:basedOn w:val="Normal"/>
    <w:next w:val="Normal"/>
    <w:qFormat/>
    <w:pPr>
      <w:keepNext/>
      <w:ind w:left="360"/>
      <w:jc w:val="right"/>
      <w:outlineLvl w:val="8"/>
    </w:pPr>
    <w:rPr>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color w:val="0000FF"/>
      <w:u w:val="single"/>
    </w:rPr>
  </w:style>
  <w:style w:type="paragraph" w:styleId="BodyText">
    <w:name w:val="Body Text"/>
    <w:basedOn w:val="Normal"/>
    <w:pPr>
      <w:jc w:val="both"/>
    </w:pPr>
    <w:rPr>
      <w:sz w:val="22"/>
    </w:rPr>
  </w:style>
  <w:style w:type="paragraph" w:styleId="EnvelopeAddress">
    <w:name w:val="envelope address"/>
    <w:basedOn w:val="Normal"/>
    <w:pPr>
      <w:framePr w:w="7920" w:h="1980" w:hRule="exact" w:hSpace="180" w:wrap="auto" w:hAnchor="page" w:xAlign="center" w:yAlign="bottom"/>
      <w:ind w:left="2880"/>
    </w:pPr>
    <w:rPr>
      <w:rFonts w:cs="Arial"/>
      <w:sz w:val="20"/>
    </w:rPr>
  </w:style>
  <w:style w:type="paragraph" w:styleId="BodyTextIndent">
    <w:name w:val="Body Text Indent"/>
    <w:basedOn w:val="Normal"/>
    <w:pPr>
      <w:ind w:left="360"/>
      <w:jc w:val="both"/>
    </w:pPr>
    <w:rPr>
      <w:sz w:val="22"/>
    </w:rPr>
  </w:style>
  <w:style w:type="paragraph" w:styleId="BodyTextIndent2">
    <w:name w:val="Body Text Indent 2"/>
    <w:basedOn w:val="Normal"/>
    <w:pPr>
      <w:ind w:left="720"/>
    </w:pPr>
    <w:rPr>
      <w:sz w:val="22"/>
    </w:rPr>
  </w:style>
  <w:style w:type="paragraph" w:styleId="BodyTextIndent3">
    <w:name w:val="Body Text Indent 3"/>
    <w:basedOn w:val="Normal"/>
    <w:pPr>
      <w:ind w:left="271"/>
      <w:jc w:val="both"/>
    </w:pPr>
    <w:rPr>
      <w:sz w:val="22"/>
    </w:rPr>
  </w:style>
  <w:style w:type="paragraph" w:styleId="Title">
    <w:name w:val="Title"/>
    <w:basedOn w:val="Normal"/>
    <w:qFormat/>
    <w:pPr>
      <w:jc w:val="center"/>
    </w:pPr>
    <w:rPr>
      <w:b/>
      <w:bCs/>
    </w:rPr>
  </w:style>
  <w:style w:type="paragraph" w:customStyle="1" w:styleId="Level1">
    <w:name w:val="Level 1"/>
    <w:pPr>
      <w:autoSpaceDE w:val="0"/>
      <w:autoSpaceDN w:val="0"/>
      <w:adjustRightInd w:val="0"/>
      <w:ind w:left="720"/>
    </w:pPr>
    <w:rPr>
      <w:szCs w:val="24"/>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FollowedHyperlink">
    <w:name w:val="FollowedHyperlink"/>
    <w:rsid w:val="004352F7"/>
    <w:rPr>
      <w:color w:val="800080"/>
      <w:u w:val="single"/>
    </w:rPr>
  </w:style>
  <w:style w:type="paragraph" w:styleId="BalloonText">
    <w:name w:val="Balloon Text"/>
    <w:basedOn w:val="Normal"/>
    <w:semiHidden/>
    <w:rsid w:val="00666F17"/>
    <w:rPr>
      <w:rFonts w:ascii="Tahoma" w:hAnsi="Tahoma" w:cs="Tahoma"/>
      <w:sz w:val="16"/>
      <w:szCs w:val="16"/>
    </w:rPr>
  </w:style>
  <w:style w:type="character" w:styleId="CommentReference">
    <w:name w:val="annotation reference"/>
    <w:semiHidden/>
    <w:rsid w:val="00E152D3"/>
    <w:rPr>
      <w:sz w:val="16"/>
      <w:szCs w:val="16"/>
    </w:rPr>
  </w:style>
  <w:style w:type="paragraph" w:styleId="CommentText">
    <w:name w:val="annotation text"/>
    <w:basedOn w:val="Normal"/>
    <w:semiHidden/>
    <w:rsid w:val="00E152D3"/>
    <w:rPr>
      <w:sz w:val="20"/>
      <w:szCs w:val="20"/>
    </w:rPr>
  </w:style>
  <w:style w:type="paragraph" w:styleId="CommentSubject">
    <w:name w:val="annotation subject"/>
    <w:basedOn w:val="CommentText"/>
    <w:next w:val="CommentText"/>
    <w:semiHidden/>
    <w:rsid w:val="00E152D3"/>
    <w:rPr>
      <w:b/>
      <w:bCs/>
    </w:rPr>
  </w:style>
  <w:style w:type="paragraph" w:styleId="ListParagraph">
    <w:name w:val="List Paragraph"/>
    <w:basedOn w:val="Normal"/>
    <w:uiPriority w:val="34"/>
    <w:qFormat/>
    <w:rsid w:val="00B1022B"/>
    <w:pPr>
      <w:ind w:left="720"/>
    </w:pPr>
  </w:style>
  <w:style w:type="paragraph" w:styleId="NoSpacing">
    <w:name w:val="No Spacing"/>
    <w:uiPriority w:val="1"/>
    <w:qFormat/>
    <w:rsid w:val="00FC050F"/>
    <w:rPr>
      <w:rFonts w:ascii="Calibri" w:eastAsia="Calibri" w:hAnsi="Calibri"/>
      <w:sz w:val="22"/>
      <w:szCs w:val="22"/>
    </w:rPr>
  </w:style>
  <w:style w:type="paragraph" w:styleId="NormalWeb">
    <w:name w:val="Normal (Web)"/>
    <w:basedOn w:val="Normal"/>
    <w:uiPriority w:val="99"/>
    <w:rsid w:val="00155462"/>
  </w:style>
  <w:style w:type="table" w:styleId="TableGrid">
    <w:name w:val="Table Grid"/>
    <w:basedOn w:val="TableNormal"/>
    <w:rsid w:val="0056685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Revision">
    <w:name w:val="Revision"/>
    <w:hidden/>
    <w:uiPriority w:val="99"/>
    <w:semiHidden/>
    <w:rsid w:val="00F2013E"/>
    <w:rPr>
      <w:sz w:val="24"/>
      <w:szCs w:val="24"/>
    </w:rPr>
  </w:style>
  <w:style w:type="character" w:customStyle="1" w:styleId="apple-converted-space">
    <w:name w:val="apple-converted-space"/>
    <w:basedOn w:val="DefaultParagraphFont"/>
    <w:rsid w:val="001F45E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316512">
      <w:bodyDiv w:val="1"/>
      <w:marLeft w:val="0"/>
      <w:marRight w:val="0"/>
      <w:marTop w:val="0"/>
      <w:marBottom w:val="100"/>
      <w:divBdr>
        <w:top w:val="none" w:sz="0" w:space="0" w:color="auto"/>
        <w:left w:val="none" w:sz="0" w:space="0" w:color="auto"/>
        <w:bottom w:val="none" w:sz="0" w:space="0" w:color="auto"/>
        <w:right w:val="none" w:sz="0" w:space="0" w:color="auto"/>
      </w:divBdr>
      <w:divsChild>
        <w:div w:id="1459226414">
          <w:marLeft w:val="0"/>
          <w:marRight w:val="0"/>
          <w:marTop w:val="0"/>
          <w:marBottom w:val="0"/>
          <w:divBdr>
            <w:top w:val="none" w:sz="0" w:space="0" w:color="auto"/>
            <w:left w:val="none" w:sz="0" w:space="0" w:color="auto"/>
            <w:bottom w:val="none" w:sz="0" w:space="0" w:color="auto"/>
            <w:right w:val="none" w:sz="0" w:space="0" w:color="auto"/>
          </w:divBdr>
          <w:divsChild>
            <w:div w:id="1379745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610019">
      <w:bodyDiv w:val="1"/>
      <w:marLeft w:val="0"/>
      <w:marRight w:val="0"/>
      <w:marTop w:val="0"/>
      <w:marBottom w:val="0"/>
      <w:divBdr>
        <w:top w:val="none" w:sz="0" w:space="0" w:color="auto"/>
        <w:left w:val="none" w:sz="0" w:space="0" w:color="auto"/>
        <w:bottom w:val="none" w:sz="0" w:space="0" w:color="auto"/>
        <w:right w:val="none" w:sz="0" w:space="0" w:color="auto"/>
      </w:divBdr>
      <w:divsChild>
        <w:div w:id="1206024167">
          <w:marLeft w:val="0"/>
          <w:marRight w:val="0"/>
          <w:marTop w:val="0"/>
          <w:marBottom w:val="0"/>
          <w:divBdr>
            <w:top w:val="none" w:sz="0" w:space="0" w:color="auto"/>
            <w:left w:val="single" w:sz="6" w:space="8" w:color="DDDDDD"/>
            <w:bottom w:val="none" w:sz="0" w:space="0" w:color="auto"/>
            <w:right w:val="single" w:sz="6" w:space="0" w:color="DDDDDD"/>
          </w:divBdr>
          <w:divsChild>
            <w:div w:id="1989939536">
              <w:marLeft w:val="0"/>
              <w:marRight w:val="120"/>
              <w:marTop w:val="0"/>
              <w:marBottom w:val="0"/>
              <w:divBdr>
                <w:top w:val="none" w:sz="0" w:space="0" w:color="auto"/>
                <w:left w:val="none" w:sz="0" w:space="0" w:color="auto"/>
                <w:bottom w:val="none" w:sz="0" w:space="0" w:color="auto"/>
                <w:right w:val="none" w:sz="0" w:space="0" w:color="auto"/>
              </w:divBdr>
              <w:divsChild>
                <w:div w:id="1129980817">
                  <w:marLeft w:val="0"/>
                  <w:marRight w:val="0"/>
                  <w:marTop w:val="0"/>
                  <w:marBottom w:val="0"/>
                  <w:divBdr>
                    <w:top w:val="none" w:sz="0" w:space="0" w:color="auto"/>
                    <w:left w:val="none" w:sz="0" w:space="0" w:color="auto"/>
                    <w:bottom w:val="none" w:sz="0" w:space="0" w:color="auto"/>
                    <w:right w:val="none" w:sz="0" w:space="0" w:color="auto"/>
                  </w:divBdr>
                  <w:divsChild>
                    <w:div w:id="374894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0776746">
      <w:bodyDiv w:val="1"/>
      <w:marLeft w:val="0"/>
      <w:marRight w:val="0"/>
      <w:marTop w:val="0"/>
      <w:marBottom w:val="0"/>
      <w:divBdr>
        <w:top w:val="none" w:sz="0" w:space="0" w:color="auto"/>
        <w:left w:val="none" w:sz="0" w:space="0" w:color="auto"/>
        <w:bottom w:val="none" w:sz="0" w:space="0" w:color="auto"/>
        <w:right w:val="none" w:sz="0" w:space="0" w:color="auto"/>
      </w:divBdr>
      <w:divsChild>
        <w:div w:id="1083455646">
          <w:marLeft w:val="0"/>
          <w:marRight w:val="0"/>
          <w:marTop w:val="0"/>
          <w:marBottom w:val="0"/>
          <w:divBdr>
            <w:top w:val="none" w:sz="0" w:space="0" w:color="auto"/>
            <w:left w:val="single" w:sz="6" w:space="8" w:color="DDDDDD"/>
            <w:bottom w:val="none" w:sz="0" w:space="0" w:color="auto"/>
            <w:right w:val="single" w:sz="6" w:space="0" w:color="DDDDDD"/>
          </w:divBdr>
          <w:divsChild>
            <w:div w:id="390688214">
              <w:marLeft w:val="0"/>
              <w:marRight w:val="120"/>
              <w:marTop w:val="0"/>
              <w:marBottom w:val="0"/>
              <w:divBdr>
                <w:top w:val="none" w:sz="0" w:space="0" w:color="auto"/>
                <w:left w:val="none" w:sz="0" w:space="0" w:color="auto"/>
                <w:bottom w:val="none" w:sz="0" w:space="0" w:color="auto"/>
                <w:right w:val="none" w:sz="0" w:space="0" w:color="auto"/>
              </w:divBdr>
              <w:divsChild>
                <w:div w:id="75830738">
                  <w:marLeft w:val="0"/>
                  <w:marRight w:val="0"/>
                  <w:marTop w:val="0"/>
                  <w:marBottom w:val="0"/>
                  <w:divBdr>
                    <w:top w:val="none" w:sz="0" w:space="0" w:color="auto"/>
                    <w:left w:val="none" w:sz="0" w:space="0" w:color="auto"/>
                    <w:bottom w:val="none" w:sz="0" w:space="0" w:color="auto"/>
                    <w:right w:val="none" w:sz="0" w:space="0" w:color="auto"/>
                  </w:divBdr>
                  <w:divsChild>
                    <w:div w:id="1148983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20176049">
      <w:bodyDiv w:val="1"/>
      <w:marLeft w:val="0"/>
      <w:marRight w:val="0"/>
      <w:marTop w:val="0"/>
      <w:marBottom w:val="0"/>
      <w:divBdr>
        <w:top w:val="none" w:sz="0" w:space="0" w:color="auto"/>
        <w:left w:val="none" w:sz="0" w:space="0" w:color="auto"/>
        <w:bottom w:val="none" w:sz="0" w:space="0" w:color="auto"/>
        <w:right w:val="none" w:sz="0" w:space="0" w:color="auto"/>
      </w:divBdr>
      <w:divsChild>
        <w:div w:id="210843650">
          <w:marLeft w:val="0"/>
          <w:marRight w:val="0"/>
          <w:marTop w:val="0"/>
          <w:marBottom w:val="0"/>
          <w:divBdr>
            <w:top w:val="none" w:sz="0" w:space="0" w:color="auto"/>
            <w:left w:val="none" w:sz="0" w:space="0" w:color="auto"/>
            <w:bottom w:val="none" w:sz="0" w:space="0" w:color="auto"/>
            <w:right w:val="none" w:sz="0" w:space="0" w:color="auto"/>
          </w:divBdr>
          <w:divsChild>
            <w:div w:id="2092464961">
              <w:marLeft w:val="0"/>
              <w:marRight w:val="0"/>
              <w:marTop w:val="0"/>
              <w:marBottom w:val="0"/>
              <w:divBdr>
                <w:top w:val="none" w:sz="0" w:space="0" w:color="auto"/>
                <w:left w:val="none" w:sz="0" w:space="0" w:color="auto"/>
                <w:bottom w:val="none" w:sz="0" w:space="0" w:color="auto"/>
                <w:right w:val="none" w:sz="0" w:space="0" w:color="auto"/>
              </w:divBdr>
              <w:divsChild>
                <w:div w:id="882712701">
                  <w:marLeft w:val="0"/>
                  <w:marRight w:val="0"/>
                  <w:marTop w:val="0"/>
                  <w:marBottom w:val="0"/>
                  <w:divBdr>
                    <w:top w:val="none" w:sz="0" w:space="0" w:color="auto"/>
                    <w:left w:val="none" w:sz="0" w:space="0" w:color="auto"/>
                    <w:bottom w:val="none" w:sz="0" w:space="0" w:color="auto"/>
                    <w:right w:val="none" w:sz="0" w:space="0" w:color="auto"/>
                  </w:divBdr>
                  <w:divsChild>
                    <w:div w:id="1837303162">
                      <w:marLeft w:val="0"/>
                      <w:marRight w:val="0"/>
                      <w:marTop w:val="0"/>
                      <w:marBottom w:val="0"/>
                      <w:divBdr>
                        <w:top w:val="none" w:sz="0" w:space="0" w:color="auto"/>
                        <w:left w:val="none" w:sz="0" w:space="0" w:color="auto"/>
                        <w:bottom w:val="none" w:sz="0" w:space="0" w:color="auto"/>
                        <w:right w:val="none" w:sz="0" w:space="0" w:color="auto"/>
                      </w:divBdr>
                      <w:divsChild>
                        <w:div w:id="1475490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72229428">
      <w:bodyDiv w:val="1"/>
      <w:marLeft w:val="0"/>
      <w:marRight w:val="0"/>
      <w:marTop w:val="0"/>
      <w:marBottom w:val="0"/>
      <w:divBdr>
        <w:top w:val="none" w:sz="0" w:space="0" w:color="auto"/>
        <w:left w:val="none" w:sz="0" w:space="0" w:color="auto"/>
        <w:bottom w:val="none" w:sz="0" w:space="0" w:color="auto"/>
        <w:right w:val="none" w:sz="0" w:space="0" w:color="auto"/>
      </w:divBdr>
    </w:div>
    <w:div w:id="916398867">
      <w:bodyDiv w:val="1"/>
      <w:marLeft w:val="0"/>
      <w:marRight w:val="0"/>
      <w:marTop w:val="30"/>
      <w:marBottom w:val="750"/>
      <w:divBdr>
        <w:top w:val="none" w:sz="0" w:space="0" w:color="auto"/>
        <w:left w:val="none" w:sz="0" w:space="0" w:color="auto"/>
        <w:bottom w:val="none" w:sz="0" w:space="0" w:color="auto"/>
        <w:right w:val="none" w:sz="0" w:space="0" w:color="auto"/>
      </w:divBdr>
      <w:divsChild>
        <w:div w:id="1872062150">
          <w:marLeft w:val="0"/>
          <w:marRight w:val="0"/>
          <w:marTop w:val="0"/>
          <w:marBottom w:val="0"/>
          <w:divBdr>
            <w:top w:val="none" w:sz="0" w:space="0" w:color="auto"/>
            <w:left w:val="none" w:sz="0" w:space="0" w:color="auto"/>
            <w:bottom w:val="none" w:sz="0" w:space="0" w:color="auto"/>
            <w:right w:val="none" w:sz="0" w:space="0" w:color="auto"/>
          </w:divBdr>
        </w:div>
      </w:divsChild>
    </w:div>
    <w:div w:id="1182554177">
      <w:bodyDiv w:val="1"/>
      <w:marLeft w:val="0"/>
      <w:marRight w:val="0"/>
      <w:marTop w:val="0"/>
      <w:marBottom w:val="100"/>
      <w:divBdr>
        <w:top w:val="none" w:sz="0" w:space="0" w:color="auto"/>
        <w:left w:val="none" w:sz="0" w:space="0" w:color="auto"/>
        <w:bottom w:val="none" w:sz="0" w:space="0" w:color="auto"/>
        <w:right w:val="none" w:sz="0" w:space="0" w:color="auto"/>
      </w:divBdr>
      <w:divsChild>
        <w:div w:id="1110783685">
          <w:marLeft w:val="0"/>
          <w:marRight w:val="0"/>
          <w:marTop w:val="0"/>
          <w:marBottom w:val="0"/>
          <w:divBdr>
            <w:top w:val="none" w:sz="0" w:space="0" w:color="auto"/>
            <w:left w:val="none" w:sz="0" w:space="0" w:color="auto"/>
            <w:bottom w:val="none" w:sz="0" w:space="0" w:color="auto"/>
            <w:right w:val="none" w:sz="0" w:space="0" w:color="auto"/>
          </w:divBdr>
          <w:divsChild>
            <w:div w:id="1943797865">
              <w:marLeft w:val="0"/>
              <w:marRight w:val="0"/>
              <w:marTop w:val="0"/>
              <w:marBottom w:val="0"/>
              <w:divBdr>
                <w:top w:val="none" w:sz="0" w:space="0" w:color="auto"/>
                <w:left w:val="none" w:sz="0" w:space="0" w:color="auto"/>
                <w:bottom w:val="none" w:sz="0" w:space="0" w:color="auto"/>
                <w:right w:val="none" w:sz="0" w:space="0" w:color="auto"/>
              </w:divBdr>
              <w:divsChild>
                <w:div w:id="2080324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9827775">
      <w:bodyDiv w:val="1"/>
      <w:marLeft w:val="0"/>
      <w:marRight w:val="0"/>
      <w:marTop w:val="30"/>
      <w:marBottom w:val="750"/>
      <w:divBdr>
        <w:top w:val="none" w:sz="0" w:space="0" w:color="auto"/>
        <w:left w:val="none" w:sz="0" w:space="0" w:color="auto"/>
        <w:bottom w:val="none" w:sz="0" w:space="0" w:color="auto"/>
        <w:right w:val="none" w:sz="0" w:space="0" w:color="auto"/>
      </w:divBdr>
      <w:divsChild>
        <w:div w:id="2126382091">
          <w:marLeft w:val="0"/>
          <w:marRight w:val="0"/>
          <w:marTop w:val="0"/>
          <w:marBottom w:val="0"/>
          <w:divBdr>
            <w:top w:val="none" w:sz="0" w:space="0" w:color="auto"/>
            <w:left w:val="none" w:sz="0" w:space="0" w:color="auto"/>
            <w:bottom w:val="none" w:sz="0" w:space="0" w:color="auto"/>
            <w:right w:val="none" w:sz="0" w:space="0" w:color="auto"/>
          </w:divBdr>
        </w:div>
      </w:divsChild>
    </w:div>
    <w:div w:id="1308167156">
      <w:bodyDiv w:val="1"/>
      <w:marLeft w:val="0"/>
      <w:marRight w:val="0"/>
      <w:marTop w:val="0"/>
      <w:marBottom w:val="0"/>
      <w:divBdr>
        <w:top w:val="none" w:sz="0" w:space="0" w:color="auto"/>
        <w:left w:val="none" w:sz="0" w:space="0" w:color="auto"/>
        <w:bottom w:val="none" w:sz="0" w:space="0" w:color="auto"/>
        <w:right w:val="none" w:sz="0" w:space="0" w:color="auto"/>
      </w:divBdr>
    </w:div>
    <w:div w:id="1383557190">
      <w:bodyDiv w:val="1"/>
      <w:marLeft w:val="0"/>
      <w:marRight w:val="0"/>
      <w:marTop w:val="0"/>
      <w:marBottom w:val="0"/>
      <w:divBdr>
        <w:top w:val="none" w:sz="0" w:space="0" w:color="auto"/>
        <w:left w:val="none" w:sz="0" w:space="0" w:color="auto"/>
        <w:bottom w:val="none" w:sz="0" w:space="0" w:color="auto"/>
        <w:right w:val="none" w:sz="0" w:space="0" w:color="auto"/>
      </w:divBdr>
      <w:divsChild>
        <w:div w:id="1762603326">
          <w:marLeft w:val="0"/>
          <w:marRight w:val="0"/>
          <w:marTop w:val="0"/>
          <w:marBottom w:val="0"/>
          <w:divBdr>
            <w:top w:val="none" w:sz="0" w:space="0" w:color="auto"/>
            <w:left w:val="none" w:sz="0" w:space="0" w:color="auto"/>
            <w:bottom w:val="none" w:sz="0" w:space="0" w:color="auto"/>
            <w:right w:val="none" w:sz="0" w:space="0" w:color="auto"/>
          </w:divBdr>
        </w:div>
      </w:divsChild>
    </w:div>
    <w:div w:id="1435245204">
      <w:bodyDiv w:val="1"/>
      <w:marLeft w:val="0"/>
      <w:marRight w:val="0"/>
      <w:marTop w:val="0"/>
      <w:marBottom w:val="0"/>
      <w:divBdr>
        <w:top w:val="none" w:sz="0" w:space="0" w:color="auto"/>
        <w:left w:val="none" w:sz="0" w:space="0" w:color="auto"/>
        <w:bottom w:val="none" w:sz="0" w:space="0" w:color="auto"/>
        <w:right w:val="none" w:sz="0" w:space="0" w:color="auto"/>
      </w:divBdr>
      <w:divsChild>
        <w:div w:id="936326384">
          <w:marLeft w:val="0"/>
          <w:marRight w:val="0"/>
          <w:marTop w:val="0"/>
          <w:marBottom w:val="0"/>
          <w:divBdr>
            <w:top w:val="none" w:sz="0" w:space="0" w:color="auto"/>
            <w:left w:val="none" w:sz="0" w:space="0" w:color="auto"/>
            <w:bottom w:val="none" w:sz="0" w:space="0" w:color="auto"/>
            <w:right w:val="none" w:sz="0" w:space="0" w:color="auto"/>
          </w:divBdr>
        </w:div>
        <w:div w:id="1877573412">
          <w:marLeft w:val="0"/>
          <w:marRight w:val="0"/>
          <w:marTop w:val="0"/>
          <w:marBottom w:val="0"/>
          <w:divBdr>
            <w:top w:val="none" w:sz="0" w:space="0" w:color="auto"/>
            <w:left w:val="none" w:sz="0" w:space="0" w:color="auto"/>
            <w:bottom w:val="none" w:sz="0" w:space="0" w:color="auto"/>
            <w:right w:val="none" w:sz="0" w:space="0" w:color="auto"/>
          </w:divBdr>
        </w:div>
        <w:div w:id="1149591180">
          <w:marLeft w:val="0"/>
          <w:marRight w:val="0"/>
          <w:marTop w:val="0"/>
          <w:marBottom w:val="0"/>
          <w:divBdr>
            <w:top w:val="none" w:sz="0" w:space="0" w:color="auto"/>
            <w:left w:val="none" w:sz="0" w:space="0" w:color="auto"/>
            <w:bottom w:val="none" w:sz="0" w:space="0" w:color="auto"/>
            <w:right w:val="none" w:sz="0" w:space="0" w:color="auto"/>
          </w:divBdr>
        </w:div>
        <w:div w:id="884373576">
          <w:marLeft w:val="0"/>
          <w:marRight w:val="0"/>
          <w:marTop w:val="0"/>
          <w:marBottom w:val="0"/>
          <w:divBdr>
            <w:top w:val="none" w:sz="0" w:space="0" w:color="auto"/>
            <w:left w:val="none" w:sz="0" w:space="0" w:color="auto"/>
            <w:bottom w:val="none" w:sz="0" w:space="0" w:color="auto"/>
            <w:right w:val="none" w:sz="0" w:space="0" w:color="auto"/>
          </w:divBdr>
        </w:div>
        <w:div w:id="2066835220">
          <w:marLeft w:val="0"/>
          <w:marRight w:val="0"/>
          <w:marTop w:val="0"/>
          <w:marBottom w:val="0"/>
          <w:divBdr>
            <w:top w:val="none" w:sz="0" w:space="0" w:color="auto"/>
            <w:left w:val="none" w:sz="0" w:space="0" w:color="auto"/>
            <w:bottom w:val="none" w:sz="0" w:space="0" w:color="auto"/>
            <w:right w:val="none" w:sz="0" w:space="0" w:color="auto"/>
          </w:divBdr>
        </w:div>
        <w:div w:id="402460002">
          <w:marLeft w:val="0"/>
          <w:marRight w:val="0"/>
          <w:marTop w:val="0"/>
          <w:marBottom w:val="0"/>
          <w:divBdr>
            <w:top w:val="none" w:sz="0" w:space="0" w:color="auto"/>
            <w:left w:val="none" w:sz="0" w:space="0" w:color="auto"/>
            <w:bottom w:val="none" w:sz="0" w:space="0" w:color="auto"/>
            <w:right w:val="none" w:sz="0" w:space="0" w:color="auto"/>
          </w:divBdr>
        </w:div>
        <w:div w:id="1765764219">
          <w:marLeft w:val="0"/>
          <w:marRight w:val="0"/>
          <w:marTop w:val="0"/>
          <w:marBottom w:val="0"/>
          <w:divBdr>
            <w:top w:val="none" w:sz="0" w:space="0" w:color="auto"/>
            <w:left w:val="none" w:sz="0" w:space="0" w:color="auto"/>
            <w:bottom w:val="none" w:sz="0" w:space="0" w:color="auto"/>
            <w:right w:val="none" w:sz="0" w:space="0" w:color="auto"/>
          </w:divBdr>
        </w:div>
      </w:divsChild>
    </w:div>
    <w:div w:id="1508523365">
      <w:bodyDiv w:val="1"/>
      <w:marLeft w:val="0"/>
      <w:marRight w:val="0"/>
      <w:marTop w:val="30"/>
      <w:marBottom w:val="750"/>
      <w:divBdr>
        <w:top w:val="none" w:sz="0" w:space="0" w:color="auto"/>
        <w:left w:val="none" w:sz="0" w:space="0" w:color="auto"/>
        <w:bottom w:val="none" w:sz="0" w:space="0" w:color="auto"/>
        <w:right w:val="none" w:sz="0" w:space="0" w:color="auto"/>
      </w:divBdr>
      <w:divsChild>
        <w:div w:id="1695888798">
          <w:marLeft w:val="0"/>
          <w:marRight w:val="0"/>
          <w:marTop w:val="0"/>
          <w:marBottom w:val="0"/>
          <w:divBdr>
            <w:top w:val="none" w:sz="0" w:space="0" w:color="auto"/>
            <w:left w:val="none" w:sz="0" w:space="0" w:color="auto"/>
            <w:bottom w:val="none" w:sz="0" w:space="0" w:color="auto"/>
            <w:right w:val="none" w:sz="0" w:space="0" w:color="auto"/>
          </w:divBdr>
        </w:div>
      </w:divsChild>
    </w:div>
    <w:div w:id="1647515810">
      <w:bodyDiv w:val="1"/>
      <w:marLeft w:val="0"/>
      <w:marRight w:val="0"/>
      <w:marTop w:val="0"/>
      <w:marBottom w:val="0"/>
      <w:divBdr>
        <w:top w:val="none" w:sz="0" w:space="0" w:color="auto"/>
        <w:left w:val="none" w:sz="0" w:space="0" w:color="auto"/>
        <w:bottom w:val="none" w:sz="0" w:space="0" w:color="auto"/>
        <w:right w:val="none" w:sz="0" w:space="0" w:color="auto"/>
      </w:divBdr>
      <w:divsChild>
        <w:div w:id="1943225074">
          <w:marLeft w:val="0"/>
          <w:marRight w:val="0"/>
          <w:marTop w:val="0"/>
          <w:marBottom w:val="0"/>
          <w:divBdr>
            <w:top w:val="none" w:sz="0" w:space="0" w:color="auto"/>
            <w:left w:val="none" w:sz="0" w:space="0" w:color="auto"/>
            <w:bottom w:val="none" w:sz="0" w:space="0" w:color="auto"/>
            <w:right w:val="none" w:sz="0" w:space="0" w:color="auto"/>
          </w:divBdr>
          <w:divsChild>
            <w:div w:id="1524318526">
              <w:marLeft w:val="0"/>
              <w:marRight w:val="0"/>
              <w:marTop w:val="0"/>
              <w:marBottom w:val="360"/>
              <w:divBdr>
                <w:top w:val="none" w:sz="0" w:space="0" w:color="auto"/>
                <w:left w:val="none" w:sz="0" w:space="0" w:color="auto"/>
                <w:bottom w:val="none" w:sz="0" w:space="0" w:color="auto"/>
                <w:right w:val="none" w:sz="0" w:space="0" w:color="auto"/>
              </w:divBdr>
              <w:divsChild>
                <w:div w:id="809591060">
                  <w:marLeft w:val="0"/>
                  <w:marRight w:val="0"/>
                  <w:marTop w:val="0"/>
                  <w:marBottom w:val="0"/>
                  <w:divBdr>
                    <w:top w:val="none" w:sz="0" w:space="0" w:color="auto"/>
                    <w:left w:val="none" w:sz="0" w:space="0" w:color="auto"/>
                    <w:bottom w:val="none" w:sz="0" w:space="0" w:color="auto"/>
                    <w:right w:val="none" w:sz="0" w:space="0" w:color="auto"/>
                  </w:divBdr>
                  <w:divsChild>
                    <w:div w:id="1524629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84885588">
      <w:bodyDiv w:val="1"/>
      <w:marLeft w:val="0"/>
      <w:marRight w:val="0"/>
      <w:marTop w:val="0"/>
      <w:marBottom w:val="0"/>
      <w:divBdr>
        <w:top w:val="none" w:sz="0" w:space="0" w:color="auto"/>
        <w:left w:val="none" w:sz="0" w:space="0" w:color="auto"/>
        <w:bottom w:val="none" w:sz="0" w:space="0" w:color="auto"/>
        <w:right w:val="none" w:sz="0" w:space="0" w:color="auto"/>
      </w:divBdr>
      <w:divsChild>
        <w:div w:id="1921594438">
          <w:marLeft w:val="0"/>
          <w:marRight w:val="0"/>
          <w:marTop w:val="0"/>
          <w:marBottom w:val="0"/>
          <w:divBdr>
            <w:top w:val="none" w:sz="0" w:space="0" w:color="auto"/>
            <w:left w:val="none" w:sz="0" w:space="0" w:color="auto"/>
            <w:bottom w:val="none" w:sz="0" w:space="0" w:color="auto"/>
            <w:right w:val="none" w:sz="0" w:space="0" w:color="auto"/>
          </w:divBdr>
          <w:divsChild>
            <w:div w:id="858156683">
              <w:marLeft w:val="0"/>
              <w:marRight w:val="0"/>
              <w:marTop w:val="0"/>
              <w:marBottom w:val="360"/>
              <w:divBdr>
                <w:top w:val="none" w:sz="0" w:space="0" w:color="auto"/>
                <w:left w:val="none" w:sz="0" w:space="0" w:color="auto"/>
                <w:bottom w:val="none" w:sz="0" w:space="0" w:color="auto"/>
                <w:right w:val="none" w:sz="0" w:space="0" w:color="auto"/>
              </w:divBdr>
              <w:divsChild>
                <w:div w:id="1064989025">
                  <w:marLeft w:val="0"/>
                  <w:marRight w:val="0"/>
                  <w:marTop w:val="0"/>
                  <w:marBottom w:val="0"/>
                  <w:divBdr>
                    <w:top w:val="none" w:sz="0" w:space="0" w:color="auto"/>
                    <w:left w:val="none" w:sz="0" w:space="0" w:color="auto"/>
                    <w:bottom w:val="none" w:sz="0" w:space="0" w:color="auto"/>
                    <w:right w:val="none" w:sz="0" w:space="0" w:color="auto"/>
                  </w:divBdr>
                  <w:divsChild>
                    <w:div w:id="483133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4998774">
      <w:bodyDiv w:val="1"/>
      <w:marLeft w:val="0"/>
      <w:marRight w:val="0"/>
      <w:marTop w:val="0"/>
      <w:marBottom w:val="0"/>
      <w:divBdr>
        <w:top w:val="none" w:sz="0" w:space="0" w:color="auto"/>
        <w:left w:val="none" w:sz="0" w:space="0" w:color="auto"/>
        <w:bottom w:val="none" w:sz="0" w:space="0" w:color="auto"/>
        <w:right w:val="none" w:sz="0" w:space="0" w:color="auto"/>
      </w:divBdr>
      <w:divsChild>
        <w:div w:id="380442979">
          <w:marLeft w:val="0"/>
          <w:marRight w:val="0"/>
          <w:marTop w:val="0"/>
          <w:marBottom w:val="0"/>
          <w:divBdr>
            <w:top w:val="none" w:sz="0" w:space="0" w:color="auto"/>
            <w:left w:val="none" w:sz="0" w:space="0" w:color="auto"/>
            <w:bottom w:val="none" w:sz="0" w:space="0" w:color="auto"/>
            <w:right w:val="none" w:sz="0" w:space="0" w:color="auto"/>
          </w:divBdr>
          <w:divsChild>
            <w:div w:id="1093208415">
              <w:marLeft w:val="0"/>
              <w:marRight w:val="0"/>
              <w:marTop w:val="0"/>
              <w:marBottom w:val="0"/>
              <w:divBdr>
                <w:top w:val="none" w:sz="0" w:space="0" w:color="auto"/>
                <w:left w:val="none" w:sz="0" w:space="0" w:color="auto"/>
                <w:bottom w:val="none" w:sz="0" w:space="0" w:color="auto"/>
                <w:right w:val="none" w:sz="0" w:space="0" w:color="auto"/>
              </w:divBdr>
              <w:divsChild>
                <w:div w:id="669600548">
                  <w:marLeft w:val="0"/>
                  <w:marRight w:val="0"/>
                  <w:marTop w:val="0"/>
                  <w:marBottom w:val="0"/>
                  <w:divBdr>
                    <w:top w:val="none" w:sz="0" w:space="0" w:color="auto"/>
                    <w:left w:val="none" w:sz="0" w:space="0" w:color="auto"/>
                    <w:bottom w:val="none" w:sz="0" w:space="0" w:color="auto"/>
                    <w:right w:val="none" w:sz="0" w:space="0" w:color="auto"/>
                  </w:divBdr>
                  <w:divsChild>
                    <w:div w:id="285280965">
                      <w:marLeft w:val="0"/>
                      <w:marRight w:val="0"/>
                      <w:marTop w:val="0"/>
                      <w:marBottom w:val="0"/>
                      <w:divBdr>
                        <w:top w:val="none" w:sz="0" w:space="0" w:color="auto"/>
                        <w:left w:val="none" w:sz="0" w:space="0" w:color="auto"/>
                        <w:bottom w:val="none" w:sz="0" w:space="0" w:color="auto"/>
                        <w:right w:val="none" w:sz="0" w:space="0" w:color="auto"/>
                      </w:divBdr>
                      <w:divsChild>
                        <w:div w:id="840655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5611649">
      <w:bodyDiv w:val="1"/>
      <w:marLeft w:val="0"/>
      <w:marRight w:val="0"/>
      <w:marTop w:val="30"/>
      <w:marBottom w:val="750"/>
      <w:divBdr>
        <w:top w:val="none" w:sz="0" w:space="0" w:color="auto"/>
        <w:left w:val="none" w:sz="0" w:space="0" w:color="auto"/>
        <w:bottom w:val="none" w:sz="0" w:space="0" w:color="auto"/>
        <w:right w:val="none" w:sz="0" w:space="0" w:color="auto"/>
      </w:divBdr>
      <w:divsChild>
        <w:div w:id="1433742225">
          <w:marLeft w:val="0"/>
          <w:marRight w:val="0"/>
          <w:marTop w:val="0"/>
          <w:marBottom w:val="0"/>
          <w:divBdr>
            <w:top w:val="none" w:sz="0" w:space="0" w:color="auto"/>
            <w:left w:val="none" w:sz="0" w:space="0" w:color="auto"/>
            <w:bottom w:val="none" w:sz="0" w:space="0" w:color="auto"/>
            <w:right w:val="none" w:sz="0" w:space="0" w:color="auto"/>
          </w:divBdr>
        </w:div>
      </w:divsChild>
    </w:div>
    <w:div w:id="1901937569">
      <w:bodyDiv w:val="1"/>
      <w:marLeft w:val="0"/>
      <w:marRight w:val="0"/>
      <w:marTop w:val="0"/>
      <w:marBottom w:val="100"/>
      <w:divBdr>
        <w:top w:val="none" w:sz="0" w:space="0" w:color="auto"/>
        <w:left w:val="none" w:sz="0" w:space="0" w:color="auto"/>
        <w:bottom w:val="none" w:sz="0" w:space="0" w:color="auto"/>
        <w:right w:val="none" w:sz="0" w:space="0" w:color="auto"/>
      </w:divBdr>
      <w:divsChild>
        <w:div w:id="2143959684">
          <w:marLeft w:val="0"/>
          <w:marRight w:val="0"/>
          <w:marTop w:val="0"/>
          <w:marBottom w:val="0"/>
          <w:divBdr>
            <w:top w:val="none" w:sz="0" w:space="0" w:color="auto"/>
            <w:left w:val="none" w:sz="0" w:space="0" w:color="auto"/>
            <w:bottom w:val="none" w:sz="0" w:space="0" w:color="auto"/>
            <w:right w:val="none" w:sz="0" w:space="0" w:color="auto"/>
          </w:divBdr>
          <w:divsChild>
            <w:div w:id="1165391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9676582">
      <w:bodyDiv w:val="1"/>
      <w:marLeft w:val="0"/>
      <w:marRight w:val="0"/>
      <w:marTop w:val="0"/>
      <w:marBottom w:val="100"/>
      <w:divBdr>
        <w:top w:val="none" w:sz="0" w:space="0" w:color="auto"/>
        <w:left w:val="none" w:sz="0" w:space="0" w:color="auto"/>
        <w:bottom w:val="none" w:sz="0" w:space="0" w:color="auto"/>
        <w:right w:val="none" w:sz="0" w:space="0" w:color="auto"/>
      </w:divBdr>
      <w:divsChild>
        <w:div w:id="630018477">
          <w:marLeft w:val="0"/>
          <w:marRight w:val="0"/>
          <w:marTop w:val="0"/>
          <w:marBottom w:val="0"/>
          <w:divBdr>
            <w:top w:val="none" w:sz="0" w:space="0" w:color="auto"/>
            <w:left w:val="none" w:sz="0" w:space="0" w:color="auto"/>
            <w:bottom w:val="none" w:sz="0" w:space="0" w:color="auto"/>
            <w:right w:val="none" w:sz="0" w:space="0" w:color="auto"/>
          </w:divBdr>
          <w:divsChild>
            <w:div w:id="61219186">
              <w:marLeft w:val="0"/>
              <w:marRight w:val="0"/>
              <w:marTop w:val="0"/>
              <w:marBottom w:val="0"/>
              <w:divBdr>
                <w:top w:val="none" w:sz="0" w:space="0" w:color="auto"/>
                <w:left w:val="none" w:sz="0" w:space="0" w:color="auto"/>
                <w:bottom w:val="none" w:sz="0" w:space="0" w:color="auto"/>
                <w:right w:val="none" w:sz="0" w:space="0" w:color="auto"/>
              </w:divBdr>
              <w:divsChild>
                <w:div w:id="1571887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5910260">
      <w:bodyDiv w:val="1"/>
      <w:marLeft w:val="0"/>
      <w:marRight w:val="0"/>
      <w:marTop w:val="0"/>
      <w:marBottom w:val="0"/>
      <w:divBdr>
        <w:top w:val="none" w:sz="0" w:space="0" w:color="auto"/>
        <w:left w:val="none" w:sz="0" w:space="0" w:color="auto"/>
        <w:bottom w:val="none" w:sz="0" w:space="0" w:color="auto"/>
        <w:right w:val="none" w:sz="0" w:space="0" w:color="auto"/>
      </w:divBdr>
      <w:divsChild>
        <w:div w:id="118694716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ecfr.gov/cgi-bin/text-idx?tpl=/ecfrbrowse/Title43/43cfr12_main_02.tpl" TargetMode="External"/><Relationship Id="rId18" Type="http://schemas.openxmlformats.org/officeDocument/2006/relationships/hyperlink" Target="http://www.ecfr.gov/cgi-bin/text-idx?tpl=/ecfrbrowse/Title02/2cfr25_main_02.tpl" TargetMode="External"/><Relationship Id="rId26" Type="http://schemas.openxmlformats.org/officeDocument/2006/relationships/hyperlink" Target="http://www.whitehouse.gov/the_press_office/Executive-Order-Federal-Leadership-on-Reducing-Text-Messaging-while-Driving/" TargetMode="External"/><Relationship Id="rId3" Type="http://schemas.openxmlformats.org/officeDocument/2006/relationships/styles" Target="styles.xml"/><Relationship Id="rId21" Type="http://schemas.openxmlformats.org/officeDocument/2006/relationships/hyperlink" Target="http://www.ecfr.gov/cgi-bin/text-idx?c=ecfr&amp;SID=6de0d40033e44c7b3733cbe8a500ed8f&amp;rgn=div5&amp;view=text&amp;node=2:1.2.10.11.1&amp;idno=2" TargetMode="External"/><Relationship Id="rId7" Type="http://schemas.openxmlformats.org/officeDocument/2006/relationships/footnotes" Target="footnotes.xml"/><Relationship Id="rId12" Type="http://schemas.openxmlformats.org/officeDocument/2006/relationships/hyperlink" Target="http://apply07.grants.gov/apply/forms/sample/SF424_2_1-V2.1.pdf" TargetMode="External"/><Relationship Id="rId17" Type="http://schemas.openxmlformats.org/officeDocument/2006/relationships/hyperlink" Target="http://www.whitehouse.gov/omb/circulars_default/" TargetMode="External"/><Relationship Id="rId25" Type="http://schemas.openxmlformats.org/officeDocument/2006/relationships/hyperlink" Target="http://www.gpo.gov/fdsys/pkg/USCODE-2011-title41/html/USCODE-2011-title41-subtitleII-chap63-sec6306.htm" TargetMode="External"/><Relationship Id="rId2" Type="http://schemas.openxmlformats.org/officeDocument/2006/relationships/numbering" Target="numbering.xml"/><Relationship Id="rId16" Type="http://schemas.openxmlformats.org/officeDocument/2006/relationships/hyperlink" Target="http://www.ecfr.gov/cgi-bin/text-idx?tpl=/ecfrbrowse/Title02/2cfr230_main_02.tpl" TargetMode="External"/><Relationship Id="rId20" Type="http://schemas.openxmlformats.org/officeDocument/2006/relationships/hyperlink" Target="http://www.ecfr.gov/cgi-bin/text-idx?tpl=/ecfrbrowse/Title02/2cfr175_main_02.tpl"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apply07.grants.gov/apply/forms/sample/SF424B-V1.1.pdf" TargetMode="External"/><Relationship Id="rId24" Type="http://schemas.openxmlformats.org/officeDocument/2006/relationships/hyperlink" Target="http://www.ecfr.gov/cgi-bin/text-idx?c=ecfr&amp;SID=3c84a6bc95b634bb2fbe00af8b34d364&amp;rgn=div9&amp;view=text&amp;node=43:1.1.1.1.18.6.124.3.9&amp;idno=43" TargetMode="External"/><Relationship Id="rId5" Type="http://schemas.openxmlformats.org/officeDocument/2006/relationships/settings" Target="settings.xml"/><Relationship Id="rId15" Type="http://schemas.openxmlformats.org/officeDocument/2006/relationships/hyperlink" Target="http://www.ecfr.gov/cgi-bin/text-idx?tpl=/ecfrbrowse/Title43/43cfr12_main_02.tpl" TargetMode="External"/><Relationship Id="rId23" Type="http://schemas.openxmlformats.org/officeDocument/2006/relationships/hyperlink" Target="http://www.ecfr.gov/cgi-bin/text-idx?tpl=/ecfrbrowse/Title43/43cfr18_main_02.tpl" TargetMode="External"/><Relationship Id="rId28" Type="http://schemas.openxmlformats.org/officeDocument/2006/relationships/theme" Target="theme/theme1.xml"/><Relationship Id="rId10" Type="http://schemas.openxmlformats.org/officeDocument/2006/relationships/hyperlink" Target="http://harvester.census.gov/sac/" TargetMode="External"/><Relationship Id="rId19" Type="http://schemas.openxmlformats.org/officeDocument/2006/relationships/hyperlink" Target="http://www.ecfr.gov/cgi-bin/text-idx?tpl=/ecfrbrowse/Title02/2cfr170_main_02.tpl" TargetMode="External"/><Relationship Id="rId4" Type="http://schemas.microsoft.com/office/2007/relationships/stylesWithEffects" Target="stylesWithEffects.xml"/><Relationship Id="rId9" Type="http://schemas.openxmlformats.org/officeDocument/2006/relationships/hyperlink" Target="http://harvester.census.gov/sac/" TargetMode="External"/><Relationship Id="rId14" Type="http://schemas.openxmlformats.org/officeDocument/2006/relationships/hyperlink" Target="http://www.ecfr.gov/cgi-bin/text-idx?tpl=/ecfrbrowse/Title02/2cfr215_main_02.tpl" TargetMode="External"/><Relationship Id="rId22" Type="http://schemas.openxmlformats.org/officeDocument/2006/relationships/hyperlink" Target="http://www.ecfr.gov/cgi-bin/text-idx?c=ecfr&amp;SID=6de0d40033e44c7b3733cbe8a500ed8f&amp;rgn=div5&amp;view=text&amp;node=2:1.2.10.11.2&amp;idno=2"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66BE58-77B8-4C31-9DB6-912BC5EF0A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Pages>
  <Words>4891</Words>
  <Characters>27884</Characters>
  <Application>Microsoft Office Word</Application>
  <DocSecurity>0</DocSecurity>
  <Lines>232</Lines>
  <Paragraphs>65</Paragraphs>
  <ScaleCrop>false</ScaleCrop>
  <HeadingPairs>
    <vt:vector size="2" baseType="variant">
      <vt:variant>
        <vt:lpstr>Title</vt:lpstr>
      </vt:variant>
      <vt:variant>
        <vt:i4>1</vt:i4>
      </vt:variant>
    </vt:vector>
  </HeadingPairs>
  <TitlesOfParts>
    <vt:vector size="1" baseType="lpstr">
      <vt:lpstr>U</vt:lpstr>
    </vt:vector>
  </TitlesOfParts>
  <Company>usfws</Company>
  <LinksUpToDate>false</LinksUpToDate>
  <CharactersWithSpaces>32710</CharactersWithSpaces>
  <SharedDoc>false</SharedDoc>
  <HLinks>
    <vt:vector size="18" baseType="variant">
      <vt:variant>
        <vt:i4>655426</vt:i4>
      </vt:variant>
      <vt:variant>
        <vt:i4>6</vt:i4>
      </vt:variant>
      <vt:variant>
        <vt:i4>0</vt:i4>
      </vt:variant>
      <vt:variant>
        <vt:i4>5</vt:i4>
      </vt:variant>
      <vt:variant>
        <vt:lpwstr>http://harvester.census.gov/sac/</vt:lpwstr>
      </vt:variant>
      <vt:variant>
        <vt:lpwstr/>
      </vt:variant>
      <vt:variant>
        <vt:i4>2359330</vt:i4>
      </vt:variant>
      <vt:variant>
        <vt:i4>3</vt:i4>
      </vt:variant>
      <vt:variant>
        <vt:i4>0</vt:i4>
      </vt:variant>
      <vt:variant>
        <vt:i4>5</vt:i4>
      </vt:variant>
      <vt:variant>
        <vt:lpwstr>http://apply07.grants.gov/apply/FormLinks?family=15</vt:lpwstr>
      </vt:variant>
      <vt:variant>
        <vt:lpwstr/>
      </vt:variant>
      <vt:variant>
        <vt:i4>6291501</vt:i4>
      </vt:variant>
      <vt:variant>
        <vt:i4>0</vt:i4>
      </vt:variant>
      <vt:variant>
        <vt:i4>0</vt:i4>
      </vt:variant>
      <vt:variant>
        <vt:i4>5</vt:i4>
      </vt:variant>
      <vt:variant>
        <vt:lpwstr>http://apply07.grants.gov/apply/forms/sample/SF424_2_1-V2.1.pdf</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c:title>
  <dc:creator>Jean Schlegel</dc:creator>
  <cp:lastModifiedBy>Kvasnicka, J</cp:lastModifiedBy>
  <cp:revision>9</cp:revision>
  <cp:lastPrinted>2013-10-31T14:04:00Z</cp:lastPrinted>
  <dcterms:created xsi:type="dcterms:W3CDTF">2013-10-24T15:14:00Z</dcterms:created>
  <dcterms:modified xsi:type="dcterms:W3CDTF">2013-10-31T15:00:00Z</dcterms:modified>
</cp:coreProperties>
</file>