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64888F" w14:textId="7DA13588" w:rsidR="00FA5395" w:rsidRPr="00FA5395" w:rsidRDefault="00FA5395" w:rsidP="00FA5395">
      <w:pPr>
        <w:spacing w:after="0" w:line="240" w:lineRule="auto"/>
        <w:jc w:val="center"/>
        <w:rPr>
          <w:rFonts w:ascii="Times New Roman" w:hAnsi="Times New Roman" w:cs="Times New Roman"/>
          <w:b/>
          <w:bCs/>
          <w:sz w:val="24"/>
          <w:szCs w:val="24"/>
        </w:rPr>
      </w:pPr>
      <w:r w:rsidRPr="00FA5395">
        <w:rPr>
          <w:rFonts w:ascii="Times New Roman" w:hAnsi="Times New Roman" w:cs="Times New Roman"/>
          <w:b/>
          <w:bCs/>
          <w:sz w:val="24"/>
          <w:szCs w:val="24"/>
        </w:rPr>
        <w:t>U.S. DEPARTMENT OF STATE</w:t>
      </w:r>
    </w:p>
    <w:p w14:paraId="70EDEA33" w14:textId="53D8B875" w:rsidR="00FA5395" w:rsidRPr="00FA5395" w:rsidRDefault="00FA5395" w:rsidP="00FA5395">
      <w:pPr>
        <w:spacing w:after="0" w:line="240" w:lineRule="auto"/>
        <w:jc w:val="center"/>
        <w:rPr>
          <w:rFonts w:ascii="Times New Roman" w:hAnsi="Times New Roman" w:cs="Times New Roman"/>
          <w:b/>
          <w:bCs/>
          <w:sz w:val="24"/>
          <w:szCs w:val="24"/>
        </w:rPr>
      </w:pPr>
      <w:r w:rsidRPr="00FA5395">
        <w:rPr>
          <w:rFonts w:ascii="Times New Roman" w:hAnsi="Times New Roman" w:cs="Times New Roman"/>
          <w:b/>
          <w:bCs/>
          <w:sz w:val="24"/>
          <w:szCs w:val="24"/>
        </w:rPr>
        <w:t>U.S. EMBASSY TASHKENT</w:t>
      </w:r>
    </w:p>
    <w:p w14:paraId="67F34176" w14:textId="7AD15B31" w:rsidR="00FA5395" w:rsidRPr="00FA5395" w:rsidRDefault="00FA5395" w:rsidP="00FA5395">
      <w:pPr>
        <w:spacing w:after="0" w:line="240" w:lineRule="auto"/>
        <w:jc w:val="center"/>
        <w:rPr>
          <w:rFonts w:ascii="Times New Roman" w:hAnsi="Times New Roman" w:cs="Times New Roman"/>
          <w:b/>
          <w:bCs/>
          <w:sz w:val="24"/>
          <w:szCs w:val="24"/>
        </w:rPr>
      </w:pPr>
      <w:r w:rsidRPr="00FA5395">
        <w:rPr>
          <w:rFonts w:ascii="Times New Roman" w:hAnsi="Times New Roman" w:cs="Times New Roman"/>
          <w:b/>
          <w:bCs/>
          <w:sz w:val="24"/>
          <w:szCs w:val="24"/>
        </w:rPr>
        <w:t>Notice of Funding Opportunity</w:t>
      </w:r>
      <w:r w:rsidR="000A073F">
        <w:rPr>
          <w:rFonts w:ascii="Times New Roman" w:hAnsi="Times New Roman" w:cs="Times New Roman"/>
          <w:b/>
          <w:bCs/>
          <w:sz w:val="24"/>
          <w:szCs w:val="24"/>
        </w:rPr>
        <w:t xml:space="preserve"> (NOFO)</w:t>
      </w:r>
    </w:p>
    <w:p w14:paraId="1401D211" w14:textId="77777777" w:rsidR="00FA5395" w:rsidRDefault="00FA5395" w:rsidP="00FA5395">
      <w:pPr>
        <w:spacing w:after="0" w:line="240" w:lineRule="auto"/>
        <w:rPr>
          <w:rFonts w:ascii="Times New Roman" w:hAnsi="Times New Roman" w:cs="Times New Roman"/>
          <w:sz w:val="24"/>
          <w:szCs w:val="24"/>
        </w:rPr>
      </w:pPr>
      <w:r w:rsidRPr="00FA5395">
        <w:rPr>
          <w:rFonts w:ascii="Times New Roman" w:hAnsi="Times New Roman" w:cs="Times New Roman"/>
          <w:sz w:val="24"/>
          <w:szCs w:val="24"/>
        </w:rPr>
        <w:t xml:space="preserve"> </w:t>
      </w:r>
    </w:p>
    <w:p w14:paraId="1AAB2F1D" w14:textId="66F7E1EB" w:rsidR="00CF5B85" w:rsidRPr="004E2192" w:rsidRDefault="00CF5B85" w:rsidP="00FA5395">
      <w:pPr>
        <w:spacing w:after="0" w:line="240" w:lineRule="auto"/>
        <w:rPr>
          <w:rFonts w:ascii="Times New Roman" w:hAnsi="Times New Roman" w:cs="Times New Roman"/>
          <w:b/>
          <w:bCs/>
        </w:rPr>
      </w:pPr>
      <w:r w:rsidRPr="004E2192">
        <w:rPr>
          <w:rFonts w:ascii="Times New Roman" w:hAnsi="Times New Roman" w:cs="Times New Roman"/>
          <w:b/>
          <w:bCs/>
        </w:rPr>
        <w:t>Section A.</w:t>
      </w:r>
      <w:r w:rsidRPr="004E2192">
        <w:rPr>
          <w:rFonts w:ascii="Times New Roman" w:hAnsi="Times New Roman" w:cs="Times New Roman"/>
          <w:b/>
          <w:bCs/>
        </w:rPr>
        <w:tab/>
      </w:r>
      <w:r w:rsidRPr="004E2192">
        <w:rPr>
          <w:rFonts w:ascii="Times New Roman" w:hAnsi="Times New Roman" w:cs="Times New Roman"/>
          <w:b/>
          <w:bCs/>
        </w:rPr>
        <w:tab/>
      </w:r>
      <w:r w:rsidRPr="004E2192">
        <w:rPr>
          <w:rFonts w:ascii="Times New Roman" w:hAnsi="Times New Roman" w:cs="Times New Roman"/>
          <w:b/>
          <w:bCs/>
        </w:rPr>
        <w:tab/>
      </w:r>
      <w:r w:rsidRPr="004E2192">
        <w:rPr>
          <w:rFonts w:ascii="Times New Roman" w:hAnsi="Times New Roman" w:cs="Times New Roman"/>
          <w:b/>
          <w:bCs/>
        </w:rPr>
        <w:tab/>
        <w:t>Funding Opportunity Program Description</w:t>
      </w:r>
    </w:p>
    <w:p w14:paraId="0D245C60" w14:textId="77777777" w:rsidR="00CF5B85" w:rsidRPr="004E2192" w:rsidRDefault="00CF5B85" w:rsidP="00FA5395">
      <w:pPr>
        <w:spacing w:after="0" w:line="240" w:lineRule="auto"/>
        <w:rPr>
          <w:rFonts w:ascii="Times New Roman" w:hAnsi="Times New Roman" w:cs="Times New Roman"/>
          <w:b/>
          <w:bCs/>
        </w:rPr>
      </w:pPr>
    </w:p>
    <w:p w14:paraId="32E9EB03" w14:textId="26586AC1" w:rsidR="00CF5B85" w:rsidRPr="004E2192" w:rsidRDefault="00CF5B85" w:rsidP="00FA5395">
      <w:pPr>
        <w:spacing w:after="0" w:line="240" w:lineRule="auto"/>
        <w:rPr>
          <w:rFonts w:ascii="Times New Roman" w:hAnsi="Times New Roman" w:cs="Times New Roman"/>
          <w:b/>
          <w:bCs/>
        </w:rPr>
      </w:pPr>
      <w:r w:rsidRPr="004E2192">
        <w:rPr>
          <w:rFonts w:ascii="Times New Roman" w:hAnsi="Times New Roman" w:cs="Times New Roman"/>
          <w:b/>
          <w:bCs/>
        </w:rPr>
        <w:t xml:space="preserve">Announcement Type:                  </w:t>
      </w:r>
      <w:r w:rsidRPr="004E2192">
        <w:rPr>
          <w:rFonts w:ascii="Times New Roman" w:hAnsi="Times New Roman" w:cs="Times New Roman"/>
          <w:b/>
          <w:bCs/>
        </w:rPr>
        <w:tab/>
      </w:r>
      <w:r w:rsidR="00FA3524" w:rsidRPr="00FA3524">
        <w:rPr>
          <w:rFonts w:ascii="Times New Roman" w:hAnsi="Times New Roman" w:cs="Times New Roman"/>
          <w:bCs/>
        </w:rPr>
        <w:t>New</w:t>
      </w:r>
      <w:r w:rsidR="00FA3524">
        <w:rPr>
          <w:rFonts w:ascii="Times New Roman" w:hAnsi="Times New Roman" w:cs="Times New Roman"/>
          <w:b/>
          <w:bCs/>
        </w:rPr>
        <w:t xml:space="preserve"> - </w:t>
      </w:r>
      <w:r w:rsidRPr="00E52072">
        <w:rPr>
          <w:rFonts w:ascii="Times New Roman" w:hAnsi="Times New Roman" w:cs="Times New Roman"/>
          <w:bCs/>
        </w:rPr>
        <w:t>Grant</w:t>
      </w:r>
    </w:p>
    <w:p w14:paraId="71199F76" w14:textId="091DAFBD" w:rsidR="00FA5395" w:rsidRPr="000118EB" w:rsidRDefault="00FA5395" w:rsidP="00E52072">
      <w:pPr>
        <w:spacing w:after="0" w:line="240" w:lineRule="auto"/>
        <w:ind w:left="3600" w:hanging="3600"/>
        <w:rPr>
          <w:rFonts w:ascii="Times New Roman" w:hAnsi="Times New Roman" w:cs="Times New Roman"/>
        </w:rPr>
      </w:pPr>
      <w:r w:rsidRPr="004E2192">
        <w:rPr>
          <w:rFonts w:ascii="Times New Roman" w:hAnsi="Times New Roman" w:cs="Times New Roman"/>
          <w:b/>
          <w:bCs/>
        </w:rPr>
        <w:t>Funding Opportunity Title:</w:t>
      </w:r>
      <w:r w:rsidRPr="004E2192">
        <w:rPr>
          <w:rFonts w:ascii="Times New Roman" w:hAnsi="Times New Roman" w:cs="Times New Roman"/>
        </w:rPr>
        <w:t xml:space="preserve">  </w:t>
      </w:r>
      <w:r w:rsidRPr="004E2192">
        <w:rPr>
          <w:rFonts w:ascii="Times New Roman" w:hAnsi="Times New Roman" w:cs="Times New Roman"/>
        </w:rPr>
        <w:tab/>
      </w:r>
      <w:r w:rsidR="000118EB" w:rsidRPr="00E52072">
        <w:rPr>
          <w:rFonts w:ascii="Times New Roman" w:hAnsi="Times New Roman" w:cs="Times New Roman"/>
          <w:bCs/>
        </w:rPr>
        <w:t>Enhancing Fiscal Transparency</w:t>
      </w:r>
      <w:r w:rsidR="00C106CE">
        <w:rPr>
          <w:rFonts w:ascii="Times New Roman" w:hAnsi="Times New Roman" w:cs="Times New Roman"/>
          <w:bCs/>
        </w:rPr>
        <w:t xml:space="preserve"> through I</w:t>
      </w:r>
      <w:r w:rsidR="00DC2B8A">
        <w:rPr>
          <w:rFonts w:ascii="Times New Roman" w:hAnsi="Times New Roman" w:cs="Times New Roman"/>
          <w:bCs/>
        </w:rPr>
        <w:t>mproved</w:t>
      </w:r>
      <w:r w:rsidR="000118EB" w:rsidRPr="00E52072">
        <w:rPr>
          <w:rFonts w:ascii="Times New Roman" w:hAnsi="Times New Roman" w:cs="Times New Roman"/>
          <w:bCs/>
        </w:rPr>
        <w:t xml:space="preserve"> </w:t>
      </w:r>
      <w:r w:rsidR="00C106CE">
        <w:rPr>
          <w:rFonts w:ascii="Times New Roman" w:hAnsi="Times New Roman" w:cs="Times New Roman"/>
          <w:bCs/>
        </w:rPr>
        <w:t xml:space="preserve">Oversight of </w:t>
      </w:r>
      <w:r w:rsidR="00FA3524">
        <w:rPr>
          <w:rFonts w:ascii="Times New Roman" w:hAnsi="Times New Roman" w:cs="Times New Roman"/>
          <w:bCs/>
        </w:rPr>
        <w:t>Uzbekistan’s National Budget</w:t>
      </w:r>
    </w:p>
    <w:p w14:paraId="6CB824A4" w14:textId="77777777" w:rsidR="00CF5B85" w:rsidRPr="004E2192" w:rsidRDefault="00CF5B85" w:rsidP="00FA5395">
      <w:pPr>
        <w:spacing w:after="0" w:line="240" w:lineRule="auto"/>
        <w:rPr>
          <w:rFonts w:ascii="Times New Roman" w:hAnsi="Times New Roman" w:cs="Times New Roman"/>
          <w:b/>
          <w:bCs/>
        </w:rPr>
      </w:pPr>
    </w:p>
    <w:p w14:paraId="5DCD3759" w14:textId="2072ED2A" w:rsidR="00FA5395" w:rsidRPr="004E2192" w:rsidRDefault="00FA5395" w:rsidP="00FA5395">
      <w:pPr>
        <w:spacing w:after="0" w:line="240" w:lineRule="auto"/>
        <w:rPr>
          <w:rFonts w:ascii="Times New Roman" w:hAnsi="Times New Roman" w:cs="Times New Roman"/>
        </w:rPr>
      </w:pPr>
      <w:r w:rsidRPr="004E2192">
        <w:rPr>
          <w:rFonts w:ascii="Times New Roman" w:hAnsi="Times New Roman" w:cs="Times New Roman"/>
          <w:b/>
          <w:bCs/>
        </w:rPr>
        <w:t>Funding Opportunity Number:</w:t>
      </w:r>
      <w:r w:rsidR="009F4D67">
        <w:rPr>
          <w:rFonts w:ascii="Times New Roman" w:hAnsi="Times New Roman" w:cs="Times New Roman"/>
        </w:rPr>
        <w:t xml:space="preserve">  </w:t>
      </w:r>
      <w:r w:rsidR="009F4D67">
        <w:rPr>
          <w:rFonts w:ascii="Times New Roman" w:hAnsi="Times New Roman" w:cs="Times New Roman"/>
        </w:rPr>
        <w:tab/>
        <w:t>TASHKENT-FY20-02</w:t>
      </w:r>
    </w:p>
    <w:p w14:paraId="7A234852" w14:textId="13EB3C85" w:rsidR="00FA5395" w:rsidRPr="004E2192" w:rsidRDefault="00FA5395" w:rsidP="00FA5395">
      <w:pPr>
        <w:spacing w:after="0" w:line="240" w:lineRule="auto"/>
        <w:rPr>
          <w:rFonts w:ascii="Times New Roman" w:hAnsi="Times New Roman" w:cs="Times New Roman"/>
        </w:rPr>
      </w:pPr>
      <w:r w:rsidRPr="004E2192">
        <w:rPr>
          <w:rFonts w:ascii="Times New Roman" w:hAnsi="Times New Roman" w:cs="Times New Roman"/>
          <w:b/>
          <w:bCs/>
        </w:rPr>
        <w:t>CFDA Number:</w:t>
      </w:r>
      <w:r w:rsidR="008F557A">
        <w:rPr>
          <w:rFonts w:ascii="Times New Roman" w:hAnsi="Times New Roman" w:cs="Times New Roman"/>
        </w:rPr>
        <w:t xml:space="preserve">    </w:t>
      </w:r>
      <w:r w:rsidR="008F557A">
        <w:rPr>
          <w:rFonts w:ascii="Times New Roman" w:hAnsi="Times New Roman" w:cs="Times New Roman"/>
        </w:rPr>
        <w:tab/>
      </w:r>
      <w:r w:rsidR="008F557A">
        <w:rPr>
          <w:rFonts w:ascii="Times New Roman" w:hAnsi="Times New Roman" w:cs="Times New Roman"/>
        </w:rPr>
        <w:tab/>
      </w:r>
      <w:r w:rsidR="008F557A">
        <w:rPr>
          <w:rFonts w:ascii="Times New Roman" w:hAnsi="Times New Roman" w:cs="Times New Roman"/>
        </w:rPr>
        <w:tab/>
      </w:r>
      <w:r w:rsidR="008B612A" w:rsidRPr="008B612A">
        <w:rPr>
          <w:rFonts w:ascii="Times New Roman" w:hAnsi="Times New Roman" w:cs="Times New Roman"/>
        </w:rPr>
        <w:t>19.662</w:t>
      </w:r>
    </w:p>
    <w:p w14:paraId="7DEE434F" w14:textId="2BDCE0AD" w:rsidR="00823BFC" w:rsidRPr="004E2192" w:rsidRDefault="00CF5B85" w:rsidP="00FA5395">
      <w:pPr>
        <w:spacing w:after="0" w:line="240" w:lineRule="auto"/>
        <w:rPr>
          <w:rFonts w:ascii="Times New Roman" w:hAnsi="Times New Roman" w:cs="Times New Roman"/>
        </w:rPr>
      </w:pPr>
      <w:r w:rsidRPr="004E2192">
        <w:rPr>
          <w:rFonts w:ascii="Times New Roman" w:hAnsi="Times New Roman" w:cs="Times New Roman"/>
          <w:b/>
          <w:bCs/>
        </w:rPr>
        <w:t>Funding Amount</w:t>
      </w:r>
      <w:r w:rsidRPr="004E2192" w:rsidDel="00CF5B85">
        <w:rPr>
          <w:rFonts w:ascii="Times New Roman" w:hAnsi="Times New Roman" w:cs="Times New Roman"/>
          <w:b/>
          <w:bCs/>
        </w:rPr>
        <w:t xml:space="preserve"> </w:t>
      </w:r>
      <w:r w:rsidR="00823BFC" w:rsidRPr="004E2192">
        <w:rPr>
          <w:rFonts w:ascii="Times New Roman" w:hAnsi="Times New Roman" w:cs="Times New Roman"/>
        </w:rPr>
        <w:tab/>
      </w:r>
      <w:r w:rsidR="00823BFC" w:rsidRPr="004E2192">
        <w:rPr>
          <w:rFonts w:ascii="Times New Roman" w:hAnsi="Times New Roman" w:cs="Times New Roman"/>
        </w:rPr>
        <w:tab/>
      </w:r>
      <w:r w:rsidRPr="004E2192">
        <w:rPr>
          <w:rFonts w:ascii="Times New Roman" w:hAnsi="Times New Roman" w:cs="Times New Roman"/>
        </w:rPr>
        <w:tab/>
      </w:r>
      <w:r w:rsidR="00823BFC" w:rsidRPr="004E2192">
        <w:rPr>
          <w:rFonts w:ascii="Times New Roman" w:hAnsi="Times New Roman" w:cs="Times New Roman"/>
        </w:rPr>
        <w:t>$375,000</w:t>
      </w:r>
      <w:r w:rsidRPr="004E2192">
        <w:rPr>
          <w:rFonts w:ascii="Times New Roman" w:hAnsi="Times New Roman" w:cs="Times New Roman"/>
        </w:rPr>
        <w:t xml:space="preserve"> U.S. Dollars</w:t>
      </w:r>
    </w:p>
    <w:p w14:paraId="653A5706" w14:textId="7B4F4206" w:rsidR="00EA210A" w:rsidRPr="009875A5" w:rsidRDefault="00EA210A" w:rsidP="004E2192">
      <w:pPr>
        <w:pStyle w:val="NoSpacing"/>
        <w:tabs>
          <w:tab w:val="left" w:pos="3600"/>
        </w:tabs>
        <w:rPr>
          <w:rFonts w:ascii="Times New Roman" w:hAnsi="Times New Roman"/>
          <w:bdr w:val="none" w:sz="0" w:space="0" w:color="auto" w:frame="1"/>
        </w:rPr>
      </w:pPr>
      <w:r w:rsidRPr="009875A5">
        <w:rPr>
          <w:rFonts w:ascii="Times New Roman" w:hAnsi="Times New Roman"/>
          <w:b/>
        </w:rPr>
        <w:t>Number of Awards:</w:t>
      </w:r>
      <w:r w:rsidRPr="009875A5">
        <w:rPr>
          <w:rFonts w:ascii="Times New Roman" w:hAnsi="Times New Roman"/>
        </w:rPr>
        <w:tab/>
        <w:t xml:space="preserve">1 </w:t>
      </w:r>
      <w:bookmarkStart w:id="0" w:name="_GoBack"/>
      <w:bookmarkEnd w:id="0"/>
    </w:p>
    <w:p w14:paraId="0A2960DE" w14:textId="77777777" w:rsidR="00EA210A" w:rsidRPr="009875A5" w:rsidRDefault="00EA210A" w:rsidP="00EA210A">
      <w:pPr>
        <w:pStyle w:val="NoSpacing"/>
        <w:rPr>
          <w:rFonts w:ascii="Times New Roman" w:hAnsi="Times New Roman"/>
          <w:b/>
        </w:rPr>
      </w:pPr>
    </w:p>
    <w:p w14:paraId="760FE4D3" w14:textId="77777777" w:rsidR="0063088F" w:rsidRPr="009875A5" w:rsidRDefault="00EA210A" w:rsidP="004E2192">
      <w:pPr>
        <w:pStyle w:val="NoSpacing"/>
        <w:tabs>
          <w:tab w:val="left" w:pos="3600"/>
          <w:tab w:val="left" w:pos="3870"/>
          <w:tab w:val="left" w:pos="4320"/>
        </w:tabs>
        <w:ind w:left="4680" w:hanging="4680"/>
        <w:jc w:val="both"/>
        <w:rPr>
          <w:rFonts w:ascii="Times New Roman" w:hAnsi="Times New Roman"/>
        </w:rPr>
      </w:pPr>
      <w:r w:rsidRPr="009875A5">
        <w:rPr>
          <w:rFonts w:ascii="Times New Roman" w:hAnsi="Times New Roman"/>
          <w:b/>
        </w:rPr>
        <w:t>Key Dates:</w:t>
      </w:r>
      <w:r w:rsidRPr="009875A5">
        <w:rPr>
          <w:rFonts w:ascii="Times New Roman" w:hAnsi="Times New Roman"/>
          <w:b/>
        </w:rPr>
        <w:tab/>
      </w:r>
      <w:r w:rsidRPr="009875A5">
        <w:rPr>
          <w:rFonts w:ascii="Times New Roman" w:hAnsi="Times New Roman"/>
        </w:rPr>
        <w:t>1.</w:t>
      </w:r>
      <w:r w:rsidRPr="009875A5">
        <w:rPr>
          <w:rFonts w:ascii="Times New Roman" w:hAnsi="Times New Roman"/>
        </w:rPr>
        <w:tab/>
        <w:t xml:space="preserve">Applications must be submitted by 11:59PM EDT on </w:t>
      </w:r>
    </w:p>
    <w:p w14:paraId="7075D666" w14:textId="3E956B35" w:rsidR="00EA210A" w:rsidRPr="009875A5" w:rsidRDefault="0063088F" w:rsidP="004E2192">
      <w:pPr>
        <w:pStyle w:val="NoSpacing"/>
        <w:tabs>
          <w:tab w:val="left" w:pos="3600"/>
          <w:tab w:val="left" w:pos="3870"/>
          <w:tab w:val="left" w:pos="4320"/>
        </w:tabs>
        <w:ind w:left="4680" w:hanging="4680"/>
        <w:jc w:val="both"/>
        <w:rPr>
          <w:rFonts w:ascii="Times New Roman" w:hAnsi="Times New Roman"/>
          <w:b/>
        </w:rPr>
      </w:pPr>
      <w:r w:rsidRPr="009875A5">
        <w:rPr>
          <w:rFonts w:ascii="Times New Roman" w:hAnsi="Times New Roman"/>
          <w:b/>
        </w:rPr>
        <w:tab/>
      </w:r>
      <w:r w:rsidRPr="009875A5">
        <w:rPr>
          <w:rFonts w:ascii="Times New Roman" w:hAnsi="Times New Roman"/>
          <w:b/>
        </w:rPr>
        <w:tab/>
      </w:r>
      <w:r w:rsidR="00776D3E" w:rsidRPr="00E52072">
        <w:rPr>
          <w:rFonts w:ascii="Times New Roman" w:hAnsi="Times New Roman"/>
        </w:rPr>
        <w:t xml:space="preserve">August </w:t>
      </w:r>
      <w:r w:rsidR="009F4D67">
        <w:rPr>
          <w:rFonts w:ascii="Times New Roman" w:hAnsi="Times New Roman"/>
        </w:rPr>
        <w:t>21</w:t>
      </w:r>
      <w:r w:rsidR="00EA210A" w:rsidRPr="00D238B0">
        <w:rPr>
          <w:rFonts w:ascii="Times New Roman" w:hAnsi="Times New Roman"/>
        </w:rPr>
        <w:t>,</w:t>
      </w:r>
      <w:r w:rsidR="00EA210A" w:rsidRPr="009875A5">
        <w:rPr>
          <w:rFonts w:ascii="Times New Roman" w:hAnsi="Times New Roman"/>
        </w:rPr>
        <w:t xml:space="preserve"> 2020.</w:t>
      </w:r>
    </w:p>
    <w:p w14:paraId="2C07124D" w14:textId="77777777" w:rsidR="0063088F" w:rsidRPr="009875A5" w:rsidRDefault="00EA210A" w:rsidP="004E2192">
      <w:pPr>
        <w:pStyle w:val="NoSpacing"/>
        <w:tabs>
          <w:tab w:val="left" w:pos="3600"/>
          <w:tab w:val="left" w:pos="3870"/>
          <w:tab w:val="left" w:pos="4320"/>
        </w:tabs>
        <w:ind w:left="4680" w:hanging="4680"/>
        <w:jc w:val="both"/>
        <w:rPr>
          <w:rFonts w:ascii="Times New Roman" w:hAnsi="Times New Roman"/>
        </w:rPr>
      </w:pPr>
      <w:r w:rsidRPr="004E2192">
        <w:rPr>
          <w:rFonts w:ascii="Times New Roman" w:hAnsi="Times New Roman"/>
        </w:rPr>
        <w:tab/>
        <w:t>2.</w:t>
      </w:r>
      <w:r w:rsidRPr="004E2192">
        <w:rPr>
          <w:rFonts w:ascii="Times New Roman" w:hAnsi="Times New Roman"/>
        </w:rPr>
        <w:tab/>
      </w:r>
      <w:r w:rsidRPr="009875A5">
        <w:rPr>
          <w:rFonts w:ascii="Times New Roman" w:hAnsi="Times New Roman"/>
        </w:rPr>
        <w:t xml:space="preserve">Questions must be submitted by 11:59PM EDT on </w:t>
      </w:r>
    </w:p>
    <w:p w14:paraId="73AEF845" w14:textId="28542A40" w:rsidR="00EA210A" w:rsidRPr="004E2192" w:rsidRDefault="0063088F" w:rsidP="004E2192">
      <w:pPr>
        <w:pStyle w:val="NoSpacing"/>
        <w:tabs>
          <w:tab w:val="left" w:pos="3600"/>
          <w:tab w:val="left" w:pos="3870"/>
          <w:tab w:val="left" w:pos="4320"/>
        </w:tabs>
        <w:ind w:left="4680" w:hanging="4680"/>
        <w:jc w:val="both"/>
        <w:rPr>
          <w:rFonts w:ascii="Times New Roman" w:hAnsi="Times New Roman"/>
        </w:rPr>
      </w:pPr>
      <w:r w:rsidRPr="009875A5">
        <w:rPr>
          <w:rFonts w:ascii="Times New Roman" w:hAnsi="Times New Roman"/>
        </w:rPr>
        <w:tab/>
      </w:r>
      <w:r w:rsidRPr="009875A5">
        <w:rPr>
          <w:rFonts w:ascii="Times New Roman" w:hAnsi="Times New Roman"/>
        </w:rPr>
        <w:tab/>
      </w:r>
      <w:r w:rsidR="004E2192" w:rsidRPr="00E52072">
        <w:rPr>
          <w:rFonts w:ascii="Times New Roman" w:hAnsi="Times New Roman"/>
        </w:rPr>
        <w:t xml:space="preserve">July </w:t>
      </w:r>
      <w:r w:rsidR="00EA210A" w:rsidRPr="00E52072">
        <w:rPr>
          <w:rFonts w:ascii="Times New Roman" w:hAnsi="Times New Roman"/>
        </w:rPr>
        <w:t>1</w:t>
      </w:r>
      <w:r w:rsidR="000A073F" w:rsidRPr="00E52072">
        <w:rPr>
          <w:rFonts w:ascii="Times New Roman" w:hAnsi="Times New Roman"/>
        </w:rPr>
        <w:t>7</w:t>
      </w:r>
      <w:r w:rsidR="00EA210A" w:rsidRPr="00D238B0">
        <w:rPr>
          <w:rFonts w:ascii="Times New Roman" w:hAnsi="Times New Roman"/>
        </w:rPr>
        <w:t>,</w:t>
      </w:r>
      <w:r w:rsidR="00EA210A" w:rsidRPr="009875A5">
        <w:rPr>
          <w:rFonts w:ascii="Times New Roman" w:hAnsi="Times New Roman"/>
        </w:rPr>
        <w:t xml:space="preserve"> 2020.</w:t>
      </w:r>
    </w:p>
    <w:p w14:paraId="0B47C379" w14:textId="77777777" w:rsidR="00C36E21" w:rsidRPr="009875A5" w:rsidRDefault="00EA210A" w:rsidP="004E2192">
      <w:pPr>
        <w:pStyle w:val="NoSpacing"/>
        <w:tabs>
          <w:tab w:val="left" w:pos="3600"/>
          <w:tab w:val="left" w:pos="3870"/>
          <w:tab w:val="left" w:pos="4320"/>
        </w:tabs>
        <w:ind w:left="4680" w:hanging="4680"/>
        <w:jc w:val="both"/>
        <w:rPr>
          <w:rFonts w:ascii="Times New Roman" w:hAnsi="Times New Roman"/>
        </w:rPr>
      </w:pPr>
      <w:r w:rsidRPr="009875A5">
        <w:rPr>
          <w:rFonts w:ascii="Times New Roman" w:hAnsi="Times New Roman"/>
        </w:rPr>
        <w:tab/>
      </w:r>
      <w:bookmarkStart w:id="1" w:name="_Hlk38373945"/>
      <w:r w:rsidRPr="009875A5">
        <w:rPr>
          <w:rFonts w:ascii="Times New Roman" w:hAnsi="Times New Roman"/>
        </w:rPr>
        <w:t>3.</w:t>
      </w:r>
      <w:r w:rsidRPr="009875A5">
        <w:rPr>
          <w:rFonts w:ascii="Times New Roman" w:hAnsi="Times New Roman"/>
        </w:rPr>
        <w:tab/>
        <w:t>Notification of project approva</w:t>
      </w:r>
      <w:r w:rsidR="00C36E21" w:rsidRPr="009875A5">
        <w:rPr>
          <w:rFonts w:ascii="Times New Roman" w:hAnsi="Times New Roman"/>
        </w:rPr>
        <w:t>l and award signing expected by</w:t>
      </w:r>
    </w:p>
    <w:p w14:paraId="1A775A97" w14:textId="5ABFACB2" w:rsidR="00EA210A" w:rsidRPr="004E2192" w:rsidRDefault="00C36E21" w:rsidP="004E2192">
      <w:pPr>
        <w:pStyle w:val="NoSpacing"/>
        <w:tabs>
          <w:tab w:val="left" w:pos="3600"/>
          <w:tab w:val="left" w:pos="3870"/>
          <w:tab w:val="left" w:pos="4320"/>
        </w:tabs>
        <w:ind w:left="4680" w:hanging="4680"/>
        <w:jc w:val="both"/>
        <w:rPr>
          <w:rFonts w:ascii="Times New Roman" w:hAnsi="Times New Roman"/>
        </w:rPr>
      </w:pPr>
      <w:r w:rsidRPr="009875A5">
        <w:rPr>
          <w:rFonts w:ascii="Times New Roman" w:hAnsi="Times New Roman"/>
        </w:rPr>
        <w:tab/>
      </w:r>
      <w:r w:rsidRPr="009875A5">
        <w:rPr>
          <w:rFonts w:ascii="Times New Roman" w:hAnsi="Times New Roman"/>
        </w:rPr>
        <w:tab/>
      </w:r>
      <w:r w:rsidR="00EA210A" w:rsidRPr="009875A5">
        <w:rPr>
          <w:rFonts w:ascii="Times New Roman" w:hAnsi="Times New Roman"/>
        </w:rPr>
        <w:t xml:space="preserve">September 2020. </w:t>
      </w:r>
      <w:bookmarkEnd w:id="1"/>
    </w:p>
    <w:p w14:paraId="6FDB1F81" w14:textId="77777777" w:rsidR="00EA210A" w:rsidRPr="009875A5" w:rsidRDefault="00EA210A" w:rsidP="00EA210A">
      <w:pPr>
        <w:pStyle w:val="NoSpacing"/>
        <w:ind w:left="3330" w:hanging="3330"/>
        <w:rPr>
          <w:rFonts w:ascii="Times New Roman" w:hAnsi="Times New Roman"/>
          <w:b/>
        </w:rPr>
      </w:pPr>
    </w:p>
    <w:p w14:paraId="44549119" w14:textId="2C445B52" w:rsidR="00EA210A" w:rsidRPr="009875A5" w:rsidRDefault="00EA210A" w:rsidP="004E2192">
      <w:pPr>
        <w:pStyle w:val="NoSpacing"/>
        <w:ind w:left="3600" w:hanging="3600"/>
        <w:jc w:val="both"/>
        <w:rPr>
          <w:rFonts w:ascii="Times New Roman" w:hAnsi="Times New Roman"/>
        </w:rPr>
      </w:pPr>
      <w:r w:rsidRPr="009875A5">
        <w:rPr>
          <w:rFonts w:ascii="Times New Roman" w:hAnsi="Times New Roman"/>
          <w:b/>
        </w:rPr>
        <w:t>Eligibility Category:</w:t>
      </w:r>
      <w:r w:rsidRPr="009875A5">
        <w:rPr>
          <w:rFonts w:ascii="Times New Roman" w:hAnsi="Times New Roman"/>
        </w:rPr>
        <w:tab/>
        <w:t>U.S. Non-profit/non-governmental organizations (NGOs) having a 501(c)(3) status with the IRS</w:t>
      </w:r>
      <w:r w:rsidR="00960DFC">
        <w:rPr>
          <w:rFonts w:ascii="Times New Roman" w:hAnsi="Times New Roman"/>
        </w:rPr>
        <w:t>, and o</w:t>
      </w:r>
      <w:r w:rsidR="00E941AF" w:rsidRPr="00E941AF">
        <w:rPr>
          <w:rFonts w:ascii="Times New Roman" w:hAnsi="Times New Roman"/>
        </w:rPr>
        <w:t>verseas-based non-profit/non-governmental organizations</w:t>
      </w:r>
      <w:r w:rsidR="00E941AF">
        <w:rPr>
          <w:rFonts w:ascii="Times New Roman" w:hAnsi="Times New Roman"/>
        </w:rPr>
        <w:t>.</w:t>
      </w:r>
    </w:p>
    <w:p w14:paraId="5C61E279" w14:textId="620EDC9D" w:rsidR="00FA5395" w:rsidRPr="00FA5395" w:rsidRDefault="00FA5395" w:rsidP="00FA5395">
      <w:pPr>
        <w:spacing w:after="0" w:line="240" w:lineRule="auto"/>
        <w:rPr>
          <w:rFonts w:ascii="Times New Roman" w:hAnsi="Times New Roman" w:cs="Times New Roman"/>
          <w:sz w:val="24"/>
          <w:szCs w:val="24"/>
        </w:rPr>
      </w:pPr>
    </w:p>
    <w:p w14:paraId="10EDF020" w14:textId="7CB8459F" w:rsidR="00FA5395" w:rsidRDefault="00FA5395" w:rsidP="00FA5395">
      <w:pPr>
        <w:spacing w:after="0" w:line="240" w:lineRule="auto"/>
        <w:rPr>
          <w:rFonts w:ascii="Times New Roman" w:hAnsi="Times New Roman" w:cs="Times New Roman"/>
          <w:sz w:val="24"/>
          <w:szCs w:val="24"/>
        </w:rPr>
      </w:pPr>
      <w:r w:rsidRPr="00FA5395">
        <w:rPr>
          <w:rFonts w:ascii="Times New Roman" w:hAnsi="Times New Roman" w:cs="Times New Roman"/>
          <w:b/>
          <w:bCs/>
          <w:sz w:val="24"/>
          <w:szCs w:val="24"/>
        </w:rPr>
        <w:t>A.</w:t>
      </w:r>
      <w:r w:rsidR="008255D1">
        <w:rPr>
          <w:rFonts w:ascii="Times New Roman" w:hAnsi="Times New Roman" w:cs="Times New Roman"/>
          <w:b/>
          <w:bCs/>
          <w:sz w:val="24"/>
          <w:szCs w:val="24"/>
        </w:rPr>
        <w:t>1.</w:t>
      </w:r>
      <w:r w:rsidRPr="00FA5395">
        <w:rPr>
          <w:rFonts w:ascii="Times New Roman" w:hAnsi="Times New Roman" w:cs="Times New Roman"/>
          <w:b/>
          <w:bCs/>
          <w:sz w:val="24"/>
          <w:szCs w:val="24"/>
        </w:rPr>
        <w:t xml:space="preserve"> </w:t>
      </w:r>
      <w:r w:rsidR="006938DE" w:rsidRPr="004E2192">
        <w:rPr>
          <w:rFonts w:ascii="Times New Roman" w:hAnsi="Times New Roman" w:cs="Times New Roman"/>
          <w:b/>
          <w:sz w:val="24"/>
          <w:szCs w:val="24"/>
        </w:rPr>
        <w:t>Program Description</w:t>
      </w:r>
      <w:r w:rsidR="006938DE">
        <w:rPr>
          <w:rFonts w:ascii="Times New Roman" w:hAnsi="Times New Roman" w:cs="Times New Roman"/>
          <w:sz w:val="24"/>
          <w:szCs w:val="24"/>
        </w:rPr>
        <w:t xml:space="preserve"> </w:t>
      </w:r>
    </w:p>
    <w:p w14:paraId="2295AF4E" w14:textId="77777777" w:rsidR="00FA5395" w:rsidRDefault="00FA5395" w:rsidP="00FA5395">
      <w:pPr>
        <w:spacing w:after="0" w:line="240" w:lineRule="auto"/>
        <w:rPr>
          <w:rFonts w:ascii="Times New Roman" w:hAnsi="Times New Roman" w:cs="Times New Roman"/>
          <w:sz w:val="24"/>
          <w:szCs w:val="24"/>
        </w:rPr>
      </w:pPr>
    </w:p>
    <w:p w14:paraId="19754805" w14:textId="3FE5AA06" w:rsidR="00FA5395" w:rsidRDefault="00FA5395" w:rsidP="00FA5395">
      <w:pPr>
        <w:spacing w:after="0" w:line="240" w:lineRule="auto"/>
        <w:rPr>
          <w:rFonts w:ascii="Times New Roman" w:hAnsi="Times New Roman" w:cs="Times New Roman"/>
          <w:sz w:val="24"/>
          <w:szCs w:val="24"/>
        </w:rPr>
      </w:pPr>
      <w:r w:rsidRPr="00FA5395">
        <w:rPr>
          <w:rFonts w:ascii="Times New Roman" w:hAnsi="Times New Roman" w:cs="Times New Roman"/>
          <w:sz w:val="24"/>
          <w:szCs w:val="24"/>
        </w:rPr>
        <w:t>The</w:t>
      </w:r>
      <w:r w:rsidR="00920B21">
        <w:rPr>
          <w:rFonts w:ascii="Times New Roman" w:hAnsi="Times New Roman" w:cs="Times New Roman"/>
          <w:sz w:val="24"/>
          <w:szCs w:val="24"/>
        </w:rPr>
        <w:t xml:space="preserve"> </w:t>
      </w:r>
      <w:r w:rsidRPr="00FA5395">
        <w:rPr>
          <w:rFonts w:ascii="Times New Roman" w:hAnsi="Times New Roman" w:cs="Times New Roman"/>
          <w:sz w:val="24"/>
          <w:szCs w:val="24"/>
        </w:rPr>
        <w:t xml:space="preserve">Embassy of the United States in </w:t>
      </w:r>
      <w:r>
        <w:rPr>
          <w:rFonts w:ascii="Times New Roman" w:hAnsi="Times New Roman" w:cs="Times New Roman"/>
          <w:sz w:val="24"/>
          <w:szCs w:val="24"/>
        </w:rPr>
        <w:t>Tashkent</w:t>
      </w:r>
      <w:r w:rsidRPr="00FA5395">
        <w:rPr>
          <w:rFonts w:ascii="Times New Roman" w:hAnsi="Times New Roman" w:cs="Times New Roman"/>
          <w:sz w:val="24"/>
          <w:szCs w:val="24"/>
        </w:rPr>
        <w:t xml:space="preserve"> announces a</w:t>
      </w:r>
      <w:r w:rsidR="00B249A9" w:rsidRPr="00B249A9">
        <w:t xml:space="preserve"> </w:t>
      </w:r>
      <w:r w:rsidR="00B249A9" w:rsidRPr="00B249A9">
        <w:rPr>
          <w:rFonts w:ascii="Times New Roman" w:hAnsi="Times New Roman" w:cs="Times New Roman"/>
          <w:sz w:val="24"/>
          <w:szCs w:val="24"/>
        </w:rPr>
        <w:t>Notic</w:t>
      </w:r>
      <w:r w:rsidR="00B249A9">
        <w:rPr>
          <w:rFonts w:ascii="Times New Roman" w:hAnsi="Times New Roman" w:cs="Times New Roman"/>
          <w:sz w:val="24"/>
          <w:szCs w:val="24"/>
        </w:rPr>
        <w:t xml:space="preserve">e of Funding Opportunity (NOFO) </w:t>
      </w:r>
      <w:r>
        <w:rPr>
          <w:rFonts w:ascii="Times New Roman" w:hAnsi="Times New Roman" w:cs="Times New Roman"/>
          <w:sz w:val="24"/>
          <w:szCs w:val="24"/>
        </w:rPr>
        <w:t xml:space="preserve">to </w:t>
      </w:r>
      <w:r w:rsidR="00E46C57">
        <w:rPr>
          <w:rFonts w:ascii="Times New Roman" w:hAnsi="Times New Roman" w:cs="Times New Roman"/>
          <w:sz w:val="24"/>
          <w:szCs w:val="24"/>
        </w:rPr>
        <w:t>assist</w:t>
      </w:r>
      <w:r w:rsidR="00B249A9">
        <w:rPr>
          <w:rFonts w:ascii="Times New Roman" w:hAnsi="Times New Roman" w:cs="Times New Roman"/>
          <w:sz w:val="24"/>
          <w:szCs w:val="24"/>
        </w:rPr>
        <w:t xml:space="preserve"> </w:t>
      </w:r>
      <w:r>
        <w:rPr>
          <w:rFonts w:ascii="Times New Roman" w:hAnsi="Times New Roman" w:cs="Times New Roman"/>
          <w:sz w:val="24"/>
          <w:szCs w:val="24"/>
        </w:rPr>
        <w:t xml:space="preserve">the Ministry of Finance </w:t>
      </w:r>
      <w:r w:rsidR="00E46C57">
        <w:rPr>
          <w:rFonts w:ascii="Times New Roman" w:hAnsi="Times New Roman" w:cs="Times New Roman"/>
          <w:sz w:val="24"/>
          <w:szCs w:val="24"/>
        </w:rPr>
        <w:t xml:space="preserve">of Uzbekistan in </w:t>
      </w:r>
      <w:r>
        <w:rPr>
          <w:rFonts w:ascii="Times New Roman" w:hAnsi="Times New Roman" w:cs="Times New Roman"/>
          <w:sz w:val="24"/>
          <w:szCs w:val="24"/>
        </w:rPr>
        <w:t>reinforc</w:t>
      </w:r>
      <w:r w:rsidR="00E46C57">
        <w:rPr>
          <w:rFonts w:ascii="Times New Roman" w:hAnsi="Times New Roman" w:cs="Times New Roman"/>
          <w:sz w:val="24"/>
          <w:szCs w:val="24"/>
        </w:rPr>
        <w:t>ing</w:t>
      </w:r>
      <w:r>
        <w:rPr>
          <w:rFonts w:ascii="Times New Roman" w:hAnsi="Times New Roman" w:cs="Times New Roman"/>
          <w:sz w:val="24"/>
          <w:szCs w:val="24"/>
        </w:rPr>
        <w:t xml:space="preserve"> recent progress</w:t>
      </w:r>
      <w:r w:rsidR="004E2192">
        <w:rPr>
          <w:rFonts w:ascii="Times New Roman" w:hAnsi="Times New Roman" w:cs="Times New Roman"/>
          <w:sz w:val="24"/>
          <w:szCs w:val="24"/>
        </w:rPr>
        <w:t xml:space="preserve"> in enhancing fiscal transparency</w:t>
      </w:r>
      <w:r w:rsidR="00F14F2F">
        <w:rPr>
          <w:rFonts w:ascii="Times New Roman" w:hAnsi="Times New Roman" w:cs="Times New Roman"/>
          <w:sz w:val="24"/>
          <w:szCs w:val="24"/>
        </w:rPr>
        <w:t xml:space="preserve"> </w:t>
      </w:r>
      <w:r>
        <w:rPr>
          <w:rFonts w:ascii="Times New Roman" w:hAnsi="Times New Roman" w:cs="Times New Roman"/>
          <w:sz w:val="24"/>
          <w:szCs w:val="24"/>
        </w:rPr>
        <w:t>and provide support to the government in improving the disclosure and transparency of public finance information consistent with international standards</w:t>
      </w:r>
      <w:r w:rsidR="004E2192">
        <w:rPr>
          <w:rFonts w:ascii="Times New Roman" w:hAnsi="Times New Roman" w:cs="Times New Roman"/>
          <w:sz w:val="24"/>
          <w:szCs w:val="24"/>
        </w:rPr>
        <w:t xml:space="preserve"> by regularizing the Ministry’s publication of budget information in a format that is easily accessible and understandable to the public.</w:t>
      </w:r>
      <w:r w:rsidR="0077600F">
        <w:rPr>
          <w:rFonts w:ascii="Times New Roman" w:hAnsi="Times New Roman" w:cs="Times New Roman"/>
          <w:color w:val="FF0000"/>
          <w:sz w:val="24"/>
          <w:szCs w:val="24"/>
        </w:rPr>
        <w:t xml:space="preserve">  </w:t>
      </w:r>
      <w:r w:rsidR="00E46C57" w:rsidRPr="00E46C57">
        <w:rPr>
          <w:rFonts w:ascii="Times New Roman" w:hAnsi="Times New Roman" w:cs="Times New Roman"/>
          <w:sz w:val="24"/>
          <w:szCs w:val="24"/>
        </w:rPr>
        <w:t xml:space="preserve">The </w:t>
      </w:r>
      <w:r w:rsidR="00E46C57">
        <w:rPr>
          <w:rFonts w:ascii="Times New Roman" w:hAnsi="Times New Roman" w:cs="Times New Roman"/>
          <w:sz w:val="24"/>
          <w:szCs w:val="24"/>
        </w:rPr>
        <w:t xml:space="preserve">period of performance </w:t>
      </w:r>
      <w:r w:rsidR="002133A9">
        <w:rPr>
          <w:rFonts w:ascii="Times New Roman" w:hAnsi="Times New Roman" w:cs="Times New Roman"/>
          <w:sz w:val="24"/>
          <w:szCs w:val="24"/>
        </w:rPr>
        <w:t xml:space="preserve">for the grant </w:t>
      </w:r>
      <w:r w:rsidR="00E46C57">
        <w:rPr>
          <w:rFonts w:ascii="Times New Roman" w:hAnsi="Times New Roman" w:cs="Times New Roman"/>
          <w:sz w:val="24"/>
          <w:szCs w:val="24"/>
        </w:rPr>
        <w:t xml:space="preserve">will be </w:t>
      </w:r>
      <w:r w:rsidR="00962F43" w:rsidRPr="00E52072">
        <w:rPr>
          <w:rFonts w:ascii="Times New Roman" w:hAnsi="Times New Roman" w:cs="Times New Roman"/>
          <w:color w:val="000000" w:themeColor="text1"/>
          <w:sz w:val="24"/>
          <w:szCs w:val="24"/>
        </w:rPr>
        <w:t>24</w:t>
      </w:r>
      <w:r w:rsidR="00E46C57" w:rsidRPr="00E46C57">
        <w:rPr>
          <w:rFonts w:ascii="Times New Roman" w:hAnsi="Times New Roman" w:cs="Times New Roman"/>
          <w:sz w:val="24"/>
          <w:szCs w:val="24"/>
        </w:rPr>
        <w:t xml:space="preserve"> months.  Funding authority rests in the Foreign Assistance Act of 1961, as amended.  </w:t>
      </w:r>
    </w:p>
    <w:p w14:paraId="6D4D51A2" w14:textId="43CC5127" w:rsidR="006E626A" w:rsidRDefault="006E626A" w:rsidP="00FA5395">
      <w:pPr>
        <w:spacing w:after="0" w:line="240" w:lineRule="auto"/>
        <w:rPr>
          <w:rFonts w:ascii="Times New Roman" w:hAnsi="Times New Roman" w:cs="Times New Roman"/>
          <w:sz w:val="24"/>
          <w:szCs w:val="24"/>
        </w:rPr>
      </w:pPr>
    </w:p>
    <w:p w14:paraId="148945A5" w14:textId="77777777" w:rsidR="006E626A" w:rsidRPr="006E626A" w:rsidRDefault="006E626A" w:rsidP="006E626A">
      <w:pPr>
        <w:spacing w:after="0" w:line="240" w:lineRule="auto"/>
        <w:rPr>
          <w:rFonts w:ascii="Times New Roman" w:hAnsi="Times New Roman" w:cs="Times New Roman"/>
          <w:sz w:val="24"/>
          <w:szCs w:val="24"/>
        </w:rPr>
      </w:pPr>
      <w:r w:rsidRPr="006E626A">
        <w:rPr>
          <w:rFonts w:ascii="Times New Roman" w:hAnsi="Times New Roman" w:cs="Times New Roman"/>
          <w:sz w:val="24"/>
          <w:szCs w:val="24"/>
        </w:rPr>
        <w:t>Contact Person:</w:t>
      </w:r>
      <w:r w:rsidRPr="006E626A">
        <w:rPr>
          <w:rFonts w:ascii="Times New Roman" w:hAnsi="Times New Roman" w:cs="Times New Roman"/>
          <w:sz w:val="24"/>
          <w:szCs w:val="24"/>
        </w:rPr>
        <w:tab/>
        <w:t>For questions on the application and technical content</w:t>
      </w:r>
    </w:p>
    <w:p w14:paraId="395090DF" w14:textId="77777777" w:rsidR="00393D1B" w:rsidRPr="00E52072" w:rsidRDefault="006E626A" w:rsidP="006E626A">
      <w:pPr>
        <w:spacing w:after="0" w:line="240" w:lineRule="auto"/>
        <w:rPr>
          <w:rFonts w:ascii="Times New Roman" w:hAnsi="Times New Roman" w:cs="Times New Roman"/>
          <w:color w:val="000000" w:themeColor="text1"/>
          <w:sz w:val="24"/>
          <w:szCs w:val="24"/>
        </w:rPr>
      </w:pPr>
      <w:r w:rsidRPr="006E626A">
        <w:rPr>
          <w:rFonts w:ascii="Times New Roman" w:hAnsi="Times New Roman" w:cs="Times New Roman"/>
          <w:sz w:val="24"/>
          <w:szCs w:val="24"/>
        </w:rPr>
        <w:tab/>
      </w:r>
      <w:r w:rsidRPr="006E626A">
        <w:rPr>
          <w:rFonts w:ascii="Times New Roman" w:hAnsi="Times New Roman" w:cs="Times New Roman"/>
          <w:sz w:val="24"/>
          <w:szCs w:val="24"/>
        </w:rPr>
        <w:tab/>
      </w:r>
      <w:r w:rsidRPr="006E626A">
        <w:rPr>
          <w:rFonts w:ascii="Times New Roman" w:hAnsi="Times New Roman" w:cs="Times New Roman"/>
          <w:sz w:val="24"/>
          <w:szCs w:val="24"/>
        </w:rPr>
        <w:tab/>
      </w:r>
      <w:r w:rsidR="007850C5" w:rsidRPr="00E52072">
        <w:rPr>
          <w:rFonts w:ascii="Times New Roman" w:hAnsi="Times New Roman" w:cs="Times New Roman"/>
          <w:color w:val="000000" w:themeColor="text1"/>
          <w:sz w:val="24"/>
          <w:szCs w:val="24"/>
        </w:rPr>
        <w:t xml:space="preserve">Eric </w:t>
      </w:r>
      <w:proofErr w:type="spellStart"/>
      <w:r w:rsidR="007850C5" w:rsidRPr="00E52072">
        <w:rPr>
          <w:rFonts w:ascii="Times New Roman" w:hAnsi="Times New Roman" w:cs="Times New Roman"/>
          <w:color w:val="000000" w:themeColor="text1"/>
          <w:sz w:val="24"/>
          <w:szCs w:val="24"/>
        </w:rPr>
        <w:t>Salzman</w:t>
      </w:r>
      <w:proofErr w:type="spellEnd"/>
      <w:r w:rsidR="007850C5" w:rsidRPr="00E52072">
        <w:rPr>
          <w:rFonts w:ascii="Times New Roman" w:hAnsi="Times New Roman" w:cs="Times New Roman"/>
          <w:color w:val="000000" w:themeColor="text1"/>
          <w:sz w:val="24"/>
          <w:szCs w:val="24"/>
        </w:rPr>
        <w:t xml:space="preserve">, </w:t>
      </w:r>
    </w:p>
    <w:p w14:paraId="53AB6598" w14:textId="3D81D837" w:rsidR="006E626A" w:rsidRPr="00E52072" w:rsidRDefault="007850C5" w:rsidP="00E52072">
      <w:pPr>
        <w:spacing w:after="0" w:line="240" w:lineRule="auto"/>
        <w:ind w:left="1440" w:firstLine="720"/>
        <w:rPr>
          <w:rFonts w:ascii="Times New Roman" w:hAnsi="Times New Roman" w:cs="Times New Roman"/>
          <w:b/>
          <w:color w:val="000000" w:themeColor="text1"/>
          <w:sz w:val="24"/>
          <w:szCs w:val="24"/>
        </w:rPr>
      </w:pPr>
      <w:r w:rsidRPr="00E52072">
        <w:rPr>
          <w:rFonts w:ascii="Times New Roman" w:hAnsi="Times New Roman" w:cs="Times New Roman"/>
          <w:b/>
          <w:color w:val="000000" w:themeColor="text1"/>
          <w:sz w:val="24"/>
          <w:szCs w:val="24"/>
        </w:rPr>
        <w:t>SalzmanEA@state.gov</w:t>
      </w:r>
    </w:p>
    <w:p w14:paraId="2B039B7E" w14:textId="4470EBAB" w:rsidR="00FA5395" w:rsidRDefault="00FA5395" w:rsidP="00FA5395">
      <w:pPr>
        <w:spacing w:after="0" w:line="240" w:lineRule="auto"/>
        <w:rPr>
          <w:rFonts w:ascii="Times New Roman" w:hAnsi="Times New Roman" w:cs="Times New Roman"/>
          <w:sz w:val="24"/>
          <w:szCs w:val="24"/>
        </w:rPr>
      </w:pPr>
    </w:p>
    <w:p w14:paraId="3B0DD01F" w14:textId="595BE1F6" w:rsidR="00FA5395" w:rsidRDefault="00F927E8" w:rsidP="00FA5395">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A.2. </w:t>
      </w:r>
      <w:r w:rsidR="0087048A" w:rsidRPr="0087048A">
        <w:rPr>
          <w:rFonts w:ascii="Times New Roman" w:hAnsi="Times New Roman" w:cs="Times New Roman"/>
          <w:b/>
          <w:bCs/>
          <w:sz w:val="24"/>
          <w:szCs w:val="24"/>
        </w:rPr>
        <w:t>Program Objectives:</w:t>
      </w:r>
    </w:p>
    <w:p w14:paraId="234B7FE2" w14:textId="2275D972" w:rsidR="0087048A" w:rsidRDefault="0087048A" w:rsidP="00FA5395">
      <w:pPr>
        <w:spacing w:after="0" w:line="240" w:lineRule="auto"/>
        <w:rPr>
          <w:rFonts w:ascii="Times New Roman" w:hAnsi="Times New Roman" w:cs="Times New Roman"/>
          <w:b/>
          <w:bCs/>
          <w:sz w:val="24"/>
          <w:szCs w:val="24"/>
        </w:rPr>
      </w:pPr>
    </w:p>
    <w:p w14:paraId="588556AA" w14:textId="77777777" w:rsidR="005955A8" w:rsidRDefault="0087048A" w:rsidP="0076599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implementer will support the Ministry of Finance’s reforms to improve fiscal transparency in Uzbekistan, assisting their efforts to make accurate, comprehensive, reliable, and complete government budget reports available to the public in a timely manner.  The program will enhance the capacity of civil society and other stakeholders to effectively engage government and citizens in the transparent formulation of the budget and management of public finances.  </w:t>
      </w:r>
    </w:p>
    <w:p w14:paraId="42B31636" w14:textId="77777777" w:rsidR="005955A8" w:rsidRDefault="005955A8" w:rsidP="0076599F">
      <w:pPr>
        <w:spacing w:after="0" w:line="240" w:lineRule="auto"/>
        <w:rPr>
          <w:rFonts w:ascii="Times New Roman" w:hAnsi="Times New Roman" w:cs="Times New Roman"/>
          <w:sz w:val="24"/>
          <w:szCs w:val="24"/>
        </w:rPr>
      </w:pPr>
    </w:p>
    <w:p w14:paraId="7C5AB2C2" w14:textId="72F5C961" w:rsidR="00E44201" w:rsidRDefault="00E44201" w:rsidP="0076599F">
      <w:pPr>
        <w:spacing w:after="0" w:line="240" w:lineRule="auto"/>
        <w:rPr>
          <w:rFonts w:ascii="Times New Roman" w:hAnsi="Times New Roman" w:cs="Times New Roman"/>
          <w:sz w:val="24"/>
          <w:szCs w:val="24"/>
        </w:rPr>
      </w:pPr>
    </w:p>
    <w:p w14:paraId="0F540343" w14:textId="21FA2173" w:rsidR="005955A8" w:rsidRDefault="005955A8" w:rsidP="0076599F">
      <w:pPr>
        <w:spacing w:after="0" w:line="240" w:lineRule="auto"/>
        <w:rPr>
          <w:rFonts w:ascii="Times New Roman" w:hAnsi="Times New Roman" w:cs="Times New Roman"/>
          <w:sz w:val="24"/>
          <w:szCs w:val="24"/>
        </w:rPr>
      </w:pPr>
    </w:p>
    <w:p w14:paraId="13E1F7B8" w14:textId="5A3B829A" w:rsidR="005955A8" w:rsidRDefault="005955A8" w:rsidP="0076599F">
      <w:pPr>
        <w:spacing w:after="0" w:line="240" w:lineRule="auto"/>
        <w:rPr>
          <w:rFonts w:ascii="Times New Roman" w:hAnsi="Times New Roman" w:cs="Times New Roman"/>
          <w:sz w:val="24"/>
          <w:szCs w:val="24"/>
        </w:rPr>
      </w:pPr>
      <w:r w:rsidRPr="005955A8">
        <w:rPr>
          <w:rFonts w:ascii="Times New Roman" w:hAnsi="Times New Roman" w:cs="Times New Roman"/>
          <w:sz w:val="24"/>
          <w:szCs w:val="24"/>
        </w:rPr>
        <w:t>Objective 1:</w:t>
      </w:r>
      <w:r>
        <w:rPr>
          <w:rFonts w:ascii="Times New Roman" w:hAnsi="Times New Roman" w:cs="Times New Roman"/>
          <w:sz w:val="24"/>
          <w:szCs w:val="24"/>
        </w:rPr>
        <w:t xml:space="preserve"> Develop and disseminate </w:t>
      </w:r>
      <w:r w:rsidRPr="0036007E">
        <w:rPr>
          <w:rFonts w:ascii="Times New Roman" w:hAnsi="Times New Roman" w:cs="Times New Roman"/>
          <w:sz w:val="24"/>
          <w:szCs w:val="24"/>
        </w:rPr>
        <w:t xml:space="preserve">future </w:t>
      </w:r>
      <w:r w:rsidRPr="00E52072">
        <w:rPr>
          <w:rFonts w:ascii="Times New Roman" w:hAnsi="Times New Roman" w:cs="Times New Roman"/>
          <w:sz w:val="24"/>
          <w:szCs w:val="24"/>
        </w:rPr>
        <w:t>Citizens</w:t>
      </w:r>
      <w:r w:rsidR="004E2192" w:rsidRPr="00E52072">
        <w:rPr>
          <w:rFonts w:ascii="Times New Roman" w:hAnsi="Times New Roman" w:cs="Times New Roman"/>
          <w:sz w:val="24"/>
          <w:szCs w:val="24"/>
        </w:rPr>
        <w:t>’</w:t>
      </w:r>
      <w:r w:rsidRPr="00E52072">
        <w:rPr>
          <w:rFonts w:ascii="Times New Roman" w:hAnsi="Times New Roman" w:cs="Times New Roman"/>
          <w:sz w:val="24"/>
          <w:szCs w:val="24"/>
        </w:rPr>
        <w:t xml:space="preserve"> budgets</w:t>
      </w:r>
      <w:r w:rsidR="004E2192" w:rsidRPr="00E52072">
        <w:rPr>
          <w:rFonts w:ascii="Times New Roman" w:hAnsi="Times New Roman" w:cs="Times New Roman"/>
          <w:sz w:val="24"/>
          <w:szCs w:val="24"/>
        </w:rPr>
        <w:t xml:space="preserve">, which </w:t>
      </w:r>
      <w:r w:rsidR="004E2192">
        <w:rPr>
          <w:rFonts w:ascii="Times New Roman" w:hAnsi="Times New Roman" w:cs="Times New Roman"/>
          <w:sz w:val="24"/>
          <w:szCs w:val="24"/>
        </w:rPr>
        <w:t>are</w:t>
      </w:r>
      <w:r w:rsidR="004E2192" w:rsidRPr="004E2192">
        <w:rPr>
          <w:rFonts w:ascii="Times New Roman" w:hAnsi="Times New Roman" w:cs="Times New Roman"/>
          <w:sz w:val="24"/>
          <w:szCs w:val="24"/>
        </w:rPr>
        <w:t xml:space="preserve"> simplified version</w:t>
      </w:r>
      <w:r w:rsidR="004E2192">
        <w:rPr>
          <w:rFonts w:ascii="Times New Roman" w:hAnsi="Times New Roman" w:cs="Times New Roman"/>
          <w:sz w:val="24"/>
          <w:szCs w:val="24"/>
        </w:rPr>
        <w:t>s</w:t>
      </w:r>
      <w:r w:rsidR="004E2192" w:rsidRPr="004E2192">
        <w:rPr>
          <w:rFonts w:ascii="Times New Roman" w:hAnsi="Times New Roman" w:cs="Times New Roman"/>
          <w:sz w:val="24"/>
          <w:szCs w:val="24"/>
        </w:rPr>
        <w:t xml:space="preserve"> of a budget document that use informal language</w:t>
      </w:r>
      <w:r w:rsidR="004E2192">
        <w:rPr>
          <w:rFonts w:ascii="Times New Roman" w:hAnsi="Times New Roman" w:cs="Times New Roman"/>
          <w:sz w:val="24"/>
          <w:szCs w:val="24"/>
        </w:rPr>
        <w:t xml:space="preserve"> and</w:t>
      </w:r>
      <w:r w:rsidR="004E2192" w:rsidRPr="004E2192">
        <w:rPr>
          <w:rFonts w:ascii="Times New Roman" w:hAnsi="Times New Roman" w:cs="Times New Roman"/>
          <w:sz w:val="24"/>
          <w:szCs w:val="24"/>
        </w:rPr>
        <w:t xml:space="preserve"> friendly formats to facilitate better understanding of the key budget elements to general audience. </w:t>
      </w:r>
      <w:r w:rsidR="004E2192">
        <w:rPr>
          <w:rFonts w:ascii="Times New Roman" w:hAnsi="Times New Roman" w:cs="Times New Roman"/>
          <w:sz w:val="24"/>
          <w:szCs w:val="24"/>
        </w:rPr>
        <w:t xml:space="preserve"> </w:t>
      </w:r>
      <w:r w:rsidR="00ED53EE">
        <w:rPr>
          <w:rFonts w:ascii="Times New Roman" w:hAnsi="Times New Roman" w:cs="Times New Roman"/>
          <w:sz w:val="24"/>
          <w:szCs w:val="24"/>
        </w:rPr>
        <w:t>Citizens’ budgets</w:t>
      </w:r>
      <w:r w:rsidR="004E2192">
        <w:rPr>
          <w:rFonts w:ascii="Times New Roman" w:hAnsi="Times New Roman" w:cs="Times New Roman"/>
          <w:sz w:val="24"/>
          <w:szCs w:val="24"/>
        </w:rPr>
        <w:t xml:space="preserve"> are </w:t>
      </w:r>
      <w:r w:rsidR="004E2192" w:rsidRPr="004E2192">
        <w:rPr>
          <w:rFonts w:ascii="Times New Roman" w:hAnsi="Times New Roman" w:cs="Times New Roman"/>
          <w:sz w:val="24"/>
          <w:szCs w:val="24"/>
        </w:rPr>
        <w:t>less technical</w:t>
      </w:r>
      <w:r w:rsidR="004E2192">
        <w:rPr>
          <w:rFonts w:ascii="Times New Roman" w:hAnsi="Times New Roman" w:cs="Times New Roman"/>
          <w:sz w:val="24"/>
          <w:szCs w:val="24"/>
        </w:rPr>
        <w:t xml:space="preserve"> and</w:t>
      </w:r>
      <w:r w:rsidR="004E2192" w:rsidRPr="004E2192">
        <w:rPr>
          <w:rFonts w:ascii="Times New Roman" w:hAnsi="Times New Roman" w:cs="Times New Roman"/>
          <w:sz w:val="24"/>
          <w:szCs w:val="24"/>
        </w:rPr>
        <w:t xml:space="preserve"> incorporate visual elements to help non-specialist readers understand information on the budget and basics of </w:t>
      </w:r>
      <w:r w:rsidR="004E2192">
        <w:rPr>
          <w:rFonts w:ascii="Times New Roman" w:hAnsi="Times New Roman" w:cs="Times New Roman"/>
          <w:sz w:val="24"/>
          <w:szCs w:val="24"/>
        </w:rPr>
        <w:t xml:space="preserve">the </w:t>
      </w:r>
      <w:r w:rsidR="004E2192" w:rsidRPr="004E2192">
        <w:rPr>
          <w:rFonts w:ascii="Times New Roman" w:hAnsi="Times New Roman" w:cs="Times New Roman"/>
          <w:sz w:val="24"/>
          <w:szCs w:val="24"/>
        </w:rPr>
        <w:t>budget process, budget execution, the draft budget, state programs, public hearings and other information.</w:t>
      </w:r>
      <w:r>
        <w:rPr>
          <w:rFonts w:ascii="Times New Roman" w:hAnsi="Times New Roman" w:cs="Times New Roman"/>
          <w:sz w:val="24"/>
          <w:szCs w:val="24"/>
        </w:rPr>
        <w:t xml:space="preserve"> </w:t>
      </w:r>
    </w:p>
    <w:p w14:paraId="6474C044" w14:textId="6E00E344" w:rsidR="005955A8" w:rsidRDefault="005955A8" w:rsidP="0076599F">
      <w:pPr>
        <w:spacing w:after="0" w:line="240" w:lineRule="auto"/>
        <w:rPr>
          <w:rFonts w:ascii="Times New Roman" w:hAnsi="Times New Roman" w:cs="Times New Roman"/>
          <w:sz w:val="24"/>
          <w:szCs w:val="24"/>
        </w:rPr>
      </w:pPr>
    </w:p>
    <w:p w14:paraId="331B9D7E" w14:textId="170325AB" w:rsidR="005955A8" w:rsidRDefault="005955A8" w:rsidP="0076599F">
      <w:pPr>
        <w:spacing w:after="0" w:line="240" w:lineRule="auto"/>
        <w:rPr>
          <w:rFonts w:ascii="Times New Roman" w:hAnsi="Times New Roman" w:cs="Times New Roman"/>
          <w:sz w:val="24"/>
          <w:szCs w:val="24"/>
        </w:rPr>
      </w:pPr>
      <w:r w:rsidRPr="005955A8">
        <w:rPr>
          <w:rFonts w:ascii="Times New Roman" w:hAnsi="Times New Roman" w:cs="Times New Roman"/>
          <w:sz w:val="24"/>
          <w:szCs w:val="24"/>
        </w:rPr>
        <w:t>Objective 2:</w:t>
      </w:r>
      <w:r>
        <w:rPr>
          <w:rFonts w:ascii="Times New Roman" w:hAnsi="Times New Roman" w:cs="Times New Roman"/>
          <w:sz w:val="24"/>
          <w:szCs w:val="24"/>
        </w:rPr>
        <w:t xml:space="preserve"> </w:t>
      </w:r>
      <w:r w:rsidRPr="005955A8">
        <w:rPr>
          <w:rFonts w:ascii="Times New Roman" w:hAnsi="Times New Roman" w:cs="Times New Roman"/>
          <w:sz w:val="24"/>
          <w:szCs w:val="24"/>
        </w:rPr>
        <w:t>Increase public knowledge and understanding of Uzbekistan’s budget and budgetary process through public outreach.</w:t>
      </w:r>
    </w:p>
    <w:p w14:paraId="6EC8D9CD" w14:textId="2A586EA8" w:rsidR="00B827D7" w:rsidRDefault="00B827D7" w:rsidP="0076599F">
      <w:pPr>
        <w:spacing w:after="0" w:line="240" w:lineRule="auto"/>
        <w:rPr>
          <w:rFonts w:ascii="Times New Roman" w:hAnsi="Times New Roman" w:cs="Times New Roman"/>
          <w:sz w:val="24"/>
          <w:szCs w:val="24"/>
        </w:rPr>
      </w:pPr>
    </w:p>
    <w:p w14:paraId="1D99ED23" w14:textId="168931FA" w:rsidR="00B827D7" w:rsidRDefault="00B827D7" w:rsidP="0076599F">
      <w:pPr>
        <w:spacing w:after="0" w:line="240" w:lineRule="auto"/>
        <w:rPr>
          <w:rFonts w:ascii="Times New Roman" w:hAnsi="Times New Roman" w:cs="Times New Roman"/>
          <w:sz w:val="24"/>
          <w:szCs w:val="24"/>
        </w:rPr>
      </w:pPr>
      <w:r>
        <w:rPr>
          <w:rFonts w:ascii="Times New Roman" w:hAnsi="Times New Roman" w:cs="Times New Roman"/>
          <w:sz w:val="24"/>
          <w:szCs w:val="24"/>
        </w:rPr>
        <w:t>Objective 3: Support Uzbekistan in joining</w:t>
      </w:r>
      <w:r w:rsidRPr="00B827D7">
        <w:rPr>
          <w:rFonts w:ascii="Times New Roman" w:hAnsi="Times New Roman" w:cs="Times New Roman"/>
          <w:sz w:val="24"/>
          <w:szCs w:val="24"/>
        </w:rPr>
        <w:t xml:space="preserve"> the International Budget Partnership </w:t>
      </w:r>
      <w:r>
        <w:rPr>
          <w:rFonts w:ascii="Times New Roman" w:hAnsi="Times New Roman" w:cs="Times New Roman"/>
          <w:sz w:val="24"/>
          <w:szCs w:val="24"/>
        </w:rPr>
        <w:t xml:space="preserve">by meeting the requirements for membership </w:t>
      </w:r>
      <w:r w:rsidRPr="00B827D7">
        <w:rPr>
          <w:rFonts w:ascii="Times New Roman" w:hAnsi="Times New Roman" w:cs="Times New Roman"/>
          <w:sz w:val="24"/>
          <w:szCs w:val="24"/>
        </w:rPr>
        <w:t xml:space="preserve">and </w:t>
      </w:r>
      <w:r>
        <w:rPr>
          <w:rFonts w:ascii="Times New Roman" w:hAnsi="Times New Roman" w:cs="Times New Roman"/>
          <w:sz w:val="24"/>
          <w:szCs w:val="24"/>
        </w:rPr>
        <w:t>ensure Uzbekistan’s participation</w:t>
      </w:r>
      <w:r w:rsidRPr="00B827D7">
        <w:rPr>
          <w:rFonts w:ascii="Times New Roman" w:hAnsi="Times New Roman" w:cs="Times New Roman"/>
          <w:sz w:val="24"/>
          <w:szCs w:val="24"/>
        </w:rPr>
        <w:t xml:space="preserve"> in the </w:t>
      </w:r>
      <w:r w:rsidRPr="00ED53EE">
        <w:rPr>
          <w:rFonts w:ascii="Times New Roman" w:hAnsi="Times New Roman" w:cs="Times New Roman"/>
          <w:sz w:val="24"/>
          <w:szCs w:val="24"/>
        </w:rPr>
        <w:t>Open Budget Survey</w:t>
      </w:r>
      <w:r w:rsidRPr="00B827D7">
        <w:rPr>
          <w:rFonts w:ascii="Times New Roman" w:hAnsi="Times New Roman" w:cs="Times New Roman"/>
          <w:sz w:val="24"/>
          <w:szCs w:val="24"/>
        </w:rPr>
        <w:t>.</w:t>
      </w:r>
      <w:r w:rsidR="00D54974">
        <w:rPr>
          <w:rFonts w:ascii="Times New Roman" w:hAnsi="Times New Roman" w:cs="Times New Roman"/>
          <w:sz w:val="24"/>
          <w:szCs w:val="24"/>
        </w:rPr>
        <w:t xml:space="preserve">  The Survey is the world’s only independent, comparative assessment of the three pillars of public budget accountability: transparency, oversight, and public participation.  </w:t>
      </w:r>
    </w:p>
    <w:p w14:paraId="284F0C47" w14:textId="7B96CC11" w:rsidR="00D54974" w:rsidRDefault="00D54974" w:rsidP="0076599F">
      <w:pPr>
        <w:spacing w:after="0" w:line="240" w:lineRule="auto"/>
        <w:rPr>
          <w:rFonts w:ascii="Times New Roman" w:hAnsi="Times New Roman" w:cs="Times New Roman"/>
          <w:sz w:val="24"/>
          <w:szCs w:val="24"/>
        </w:rPr>
      </w:pPr>
    </w:p>
    <w:p w14:paraId="631FA4EE" w14:textId="0070C2CF" w:rsidR="00D54974" w:rsidRDefault="00D54974" w:rsidP="0076599F">
      <w:pPr>
        <w:spacing w:after="0" w:line="240" w:lineRule="auto"/>
        <w:rPr>
          <w:rFonts w:ascii="Times New Roman" w:hAnsi="Times New Roman" w:cs="Times New Roman"/>
          <w:sz w:val="24"/>
          <w:szCs w:val="24"/>
        </w:rPr>
      </w:pPr>
      <w:r>
        <w:rPr>
          <w:rFonts w:ascii="Times New Roman" w:hAnsi="Times New Roman" w:cs="Times New Roman"/>
          <w:sz w:val="24"/>
          <w:szCs w:val="24"/>
        </w:rPr>
        <w:t>Objective 4: Increase the</w:t>
      </w:r>
      <w:r w:rsidRPr="00D54974">
        <w:rPr>
          <w:rFonts w:ascii="Times New Roman" w:hAnsi="Times New Roman" w:cs="Times New Roman"/>
          <w:sz w:val="24"/>
          <w:szCs w:val="24"/>
        </w:rPr>
        <w:t xml:space="preserve"> </w:t>
      </w:r>
      <w:r>
        <w:rPr>
          <w:rFonts w:ascii="Times New Roman" w:hAnsi="Times New Roman" w:cs="Times New Roman"/>
          <w:sz w:val="24"/>
          <w:szCs w:val="24"/>
        </w:rPr>
        <w:t xml:space="preserve">capacity of </w:t>
      </w:r>
      <w:r w:rsidRPr="00D54974">
        <w:rPr>
          <w:rFonts w:ascii="Times New Roman" w:hAnsi="Times New Roman" w:cs="Times New Roman"/>
          <w:sz w:val="24"/>
          <w:szCs w:val="24"/>
        </w:rPr>
        <w:t>parliament members, civil society, mass media and others in the area of parliamentary and public oversight over the budget revenues and expenditures</w:t>
      </w:r>
      <w:r>
        <w:rPr>
          <w:rFonts w:ascii="Times New Roman" w:hAnsi="Times New Roman" w:cs="Times New Roman"/>
          <w:sz w:val="24"/>
          <w:szCs w:val="24"/>
        </w:rPr>
        <w:t xml:space="preserve"> to manage the budget process in a transparent and accessible manner.</w:t>
      </w:r>
    </w:p>
    <w:p w14:paraId="79027964" w14:textId="6EF7F0B4" w:rsidR="005C4516" w:rsidRDefault="005C4516" w:rsidP="0076599F">
      <w:pPr>
        <w:spacing w:after="0" w:line="240" w:lineRule="auto"/>
        <w:rPr>
          <w:rFonts w:ascii="Times New Roman" w:hAnsi="Times New Roman" w:cs="Times New Roman"/>
          <w:sz w:val="24"/>
          <w:szCs w:val="24"/>
        </w:rPr>
      </w:pPr>
    </w:p>
    <w:p w14:paraId="554B5F8F" w14:textId="77777777" w:rsidR="005C4516" w:rsidRPr="00426FB2" w:rsidRDefault="005C4516" w:rsidP="005C4516">
      <w:pPr>
        <w:shd w:val="clear" w:color="auto" w:fill="FFFFFF"/>
        <w:spacing w:after="0" w:line="240" w:lineRule="auto"/>
        <w:jc w:val="both"/>
        <w:textAlignment w:val="baseline"/>
        <w:rPr>
          <w:rFonts w:ascii="Times New Roman" w:eastAsia="Times New Roman" w:hAnsi="Times New Roman" w:cs="Times New Roman"/>
          <w:b/>
          <w:bCs/>
          <w:iCs/>
          <w:sz w:val="24"/>
          <w:szCs w:val="24"/>
          <w:bdr w:val="none" w:sz="0" w:space="0" w:color="auto" w:frame="1"/>
        </w:rPr>
      </w:pPr>
      <w:r w:rsidRPr="00426FB2">
        <w:rPr>
          <w:rFonts w:ascii="Times New Roman" w:eastAsia="Times New Roman" w:hAnsi="Times New Roman" w:cs="Times New Roman"/>
          <w:b/>
          <w:bCs/>
          <w:iCs/>
          <w:sz w:val="24"/>
          <w:szCs w:val="24"/>
          <w:bdr w:val="none" w:sz="0" w:space="0" w:color="auto" w:frame="1"/>
        </w:rPr>
        <w:t>A.3. Expected Results</w:t>
      </w:r>
    </w:p>
    <w:p w14:paraId="479DE025" w14:textId="77777777" w:rsidR="005C4516" w:rsidRPr="00426FB2" w:rsidRDefault="005C4516" w:rsidP="005C4516">
      <w:pPr>
        <w:shd w:val="clear" w:color="auto" w:fill="FFFFFF"/>
        <w:spacing w:after="0" w:line="240" w:lineRule="auto"/>
        <w:jc w:val="both"/>
        <w:textAlignment w:val="baseline"/>
        <w:rPr>
          <w:rFonts w:ascii="Times New Roman" w:eastAsia="Times New Roman" w:hAnsi="Times New Roman" w:cs="Times New Roman"/>
          <w:b/>
          <w:bCs/>
          <w:color w:val="333333"/>
          <w:sz w:val="24"/>
          <w:szCs w:val="24"/>
          <w:bdr w:val="none" w:sz="0" w:space="0" w:color="auto" w:frame="1"/>
        </w:rPr>
      </w:pPr>
    </w:p>
    <w:p w14:paraId="0EACB433" w14:textId="77777777" w:rsidR="005C4516" w:rsidRPr="00426FB2" w:rsidRDefault="005C4516" w:rsidP="005C4516">
      <w:pPr>
        <w:autoSpaceDE w:val="0"/>
        <w:autoSpaceDN w:val="0"/>
        <w:adjustRightInd w:val="0"/>
        <w:spacing w:after="0" w:line="240" w:lineRule="auto"/>
        <w:jc w:val="both"/>
        <w:rPr>
          <w:rFonts w:ascii="Times New Roman" w:hAnsi="Times New Roman" w:cs="Times New Roman"/>
          <w:color w:val="000000"/>
          <w:sz w:val="24"/>
          <w:szCs w:val="24"/>
        </w:rPr>
      </w:pPr>
      <w:r w:rsidRPr="00426FB2">
        <w:rPr>
          <w:rFonts w:ascii="Times New Roman" w:hAnsi="Times New Roman" w:cs="Times New Roman"/>
          <w:color w:val="000000"/>
          <w:sz w:val="24"/>
          <w:szCs w:val="24"/>
        </w:rPr>
        <w:t xml:space="preserve">Expected Results include: </w:t>
      </w:r>
    </w:p>
    <w:p w14:paraId="1289CA51" w14:textId="77777777" w:rsidR="005C4516" w:rsidRPr="00426FB2" w:rsidRDefault="005C4516" w:rsidP="005C4516">
      <w:pPr>
        <w:autoSpaceDE w:val="0"/>
        <w:autoSpaceDN w:val="0"/>
        <w:adjustRightInd w:val="0"/>
        <w:spacing w:after="0" w:line="240" w:lineRule="auto"/>
        <w:jc w:val="both"/>
        <w:rPr>
          <w:rFonts w:ascii="Times New Roman" w:hAnsi="Times New Roman" w:cs="Times New Roman"/>
          <w:color w:val="000000"/>
          <w:sz w:val="24"/>
          <w:szCs w:val="24"/>
        </w:rPr>
      </w:pPr>
    </w:p>
    <w:p w14:paraId="240DE7C7" w14:textId="380E2B3B" w:rsidR="005C4516" w:rsidRPr="00455966" w:rsidRDefault="005C4516" w:rsidP="005C4516">
      <w:pPr>
        <w:pStyle w:val="ListParagraph"/>
        <w:numPr>
          <w:ilvl w:val="0"/>
          <w:numId w:val="15"/>
        </w:numPr>
        <w:autoSpaceDE w:val="0"/>
        <w:autoSpaceDN w:val="0"/>
        <w:adjustRightInd w:val="0"/>
        <w:spacing w:after="0" w:line="240" w:lineRule="auto"/>
        <w:jc w:val="both"/>
        <w:rPr>
          <w:rFonts w:ascii="Times New Roman" w:hAnsi="Times New Roman" w:cs="Times New Roman"/>
          <w:color w:val="000000" w:themeColor="text1"/>
          <w:sz w:val="24"/>
          <w:szCs w:val="24"/>
        </w:rPr>
      </w:pPr>
      <w:r w:rsidRPr="00455966">
        <w:rPr>
          <w:rFonts w:ascii="Times New Roman" w:hAnsi="Times New Roman" w:cs="Times New Roman"/>
          <w:color w:val="000000" w:themeColor="text1"/>
          <w:sz w:val="24"/>
          <w:szCs w:val="24"/>
        </w:rPr>
        <w:t xml:space="preserve">Establish </w:t>
      </w:r>
      <w:r w:rsidR="007D329A" w:rsidRPr="00455966">
        <w:rPr>
          <w:rFonts w:ascii="Times New Roman" w:hAnsi="Times New Roman" w:cs="Times New Roman"/>
          <w:color w:val="000000" w:themeColor="text1"/>
          <w:sz w:val="24"/>
          <w:szCs w:val="24"/>
        </w:rPr>
        <w:t>a new</w:t>
      </w:r>
      <w:r w:rsidR="0083350D" w:rsidRPr="00455966">
        <w:rPr>
          <w:rFonts w:ascii="Times New Roman" w:hAnsi="Times New Roman" w:cs="Times New Roman"/>
          <w:color w:val="000000" w:themeColor="text1"/>
          <w:sz w:val="24"/>
          <w:szCs w:val="24"/>
        </w:rPr>
        <w:t xml:space="preserve"> national budget format</w:t>
      </w:r>
      <w:r w:rsidR="007D329A" w:rsidRPr="00455966">
        <w:rPr>
          <w:rFonts w:ascii="Times New Roman" w:hAnsi="Times New Roman" w:cs="Times New Roman"/>
          <w:color w:val="000000" w:themeColor="text1"/>
          <w:sz w:val="24"/>
          <w:szCs w:val="24"/>
        </w:rPr>
        <w:t xml:space="preserve"> “citizens budget” that </w:t>
      </w:r>
      <w:r w:rsidR="00D54974" w:rsidRPr="00455966">
        <w:rPr>
          <w:rFonts w:ascii="Times New Roman" w:hAnsi="Times New Roman" w:cs="Times New Roman"/>
          <w:color w:val="000000" w:themeColor="text1"/>
          <w:sz w:val="24"/>
          <w:szCs w:val="24"/>
        </w:rPr>
        <w:t>will allow untrained members of the public to understand how their tax money is being allocated.</w:t>
      </w:r>
    </w:p>
    <w:p w14:paraId="380BE1FE" w14:textId="7C6B5BC4" w:rsidR="005C4516" w:rsidRPr="00455966" w:rsidRDefault="00A05A26" w:rsidP="005C4516">
      <w:pPr>
        <w:pStyle w:val="ListParagraph"/>
        <w:numPr>
          <w:ilvl w:val="0"/>
          <w:numId w:val="15"/>
        </w:numPr>
        <w:autoSpaceDE w:val="0"/>
        <w:autoSpaceDN w:val="0"/>
        <w:adjustRightInd w:val="0"/>
        <w:spacing w:after="0" w:line="240" w:lineRule="auto"/>
        <w:jc w:val="both"/>
        <w:rPr>
          <w:rFonts w:ascii="Times New Roman" w:hAnsi="Times New Roman" w:cs="Times New Roman"/>
          <w:color w:val="000000" w:themeColor="text1"/>
          <w:sz w:val="24"/>
          <w:szCs w:val="24"/>
        </w:rPr>
      </w:pPr>
      <w:r w:rsidRPr="00455966">
        <w:rPr>
          <w:rFonts w:ascii="Times New Roman" w:hAnsi="Times New Roman" w:cs="Times New Roman"/>
          <w:color w:val="000000" w:themeColor="text1"/>
          <w:sz w:val="24"/>
          <w:szCs w:val="24"/>
        </w:rPr>
        <w:t xml:space="preserve">A successful public outreach campaign </w:t>
      </w:r>
      <w:r w:rsidR="0037338E" w:rsidRPr="00455966">
        <w:rPr>
          <w:rFonts w:ascii="Times New Roman" w:hAnsi="Times New Roman" w:cs="Times New Roman"/>
          <w:color w:val="000000" w:themeColor="text1"/>
          <w:sz w:val="24"/>
          <w:szCs w:val="24"/>
        </w:rPr>
        <w:t xml:space="preserve">related to Uzbekistan’s budget and budgetary process </w:t>
      </w:r>
      <w:r w:rsidRPr="00455966">
        <w:rPr>
          <w:rFonts w:ascii="Times New Roman" w:hAnsi="Times New Roman" w:cs="Times New Roman"/>
          <w:color w:val="000000" w:themeColor="text1"/>
          <w:sz w:val="24"/>
          <w:szCs w:val="24"/>
        </w:rPr>
        <w:t>through</w:t>
      </w:r>
      <w:r w:rsidR="00D54974" w:rsidRPr="00455966">
        <w:rPr>
          <w:rFonts w:ascii="Times New Roman" w:hAnsi="Times New Roman" w:cs="Times New Roman"/>
          <w:color w:val="000000" w:themeColor="text1"/>
          <w:sz w:val="24"/>
          <w:szCs w:val="24"/>
        </w:rPr>
        <w:t xml:space="preserve"> social media and television that reaches an estimated 10 million people.</w:t>
      </w:r>
    </w:p>
    <w:p w14:paraId="2F31A54B" w14:textId="50F53EF1" w:rsidR="00A96D90" w:rsidRPr="00455966" w:rsidRDefault="00A96D90" w:rsidP="00A96D90">
      <w:pPr>
        <w:pStyle w:val="ListParagraph"/>
        <w:numPr>
          <w:ilvl w:val="0"/>
          <w:numId w:val="15"/>
        </w:numPr>
        <w:autoSpaceDE w:val="0"/>
        <w:autoSpaceDN w:val="0"/>
        <w:adjustRightInd w:val="0"/>
        <w:spacing w:after="0" w:line="240" w:lineRule="auto"/>
        <w:jc w:val="both"/>
        <w:rPr>
          <w:rFonts w:ascii="Times New Roman" w:hAnsi="Times New Roman" w:cs="Times New Roman"/>
          <w:color w:val="000000" w:themeColor="text1"/>
          <w:sz w:val="24"/>
          <w:szCs w:val="24"/>
        </w:rPr>
      </w:pPr>
      <w:r w:rsidRPr="00455966">
        <w:rPr>
          <w:rFonts w:ascii="Times New Roman" w:hAnsi="Times New Roman" w:cs="Times New Roman"/>
          <w:color w:val="000000" w:themeColor="text1"/>
          <w:sz w:val="24"/>
          <w:szCs w:val="24"/>
        </w:rPr>
        <w:t xml:space="preserve">Uzbekistan joins the International Budget Partnership and participates in the Open Budget Survey. </w:t>
      </w:r>
    </w:p>
    <w:p w14:paraId="05F763E0" w14:textId="77777777" w:rsidR="001263C9" w:rsidRDefault="001263C9" w:rsidP="0076599F">
      <w:pPr>
        <w:spacing w:after="0" w:line="240" w:lineRule="auto"/>
        <w:rPr>
          <w:rFonts w:ascii="Times New Roman" w:hAnsi="Times New Roman" w:cs="Times New Roman"/>
          <w:sz w:val="24"/>
          <w:szCs w:val="24"/>
        </w:rPr>
      </w:pPr>
    </w:p>
    <w:p w14:paraId="38DA2180" w14:textId="5BF94C77" w:rsidR="005C4516" w:rsidRPr="004E2192" w:rsidRDefault="001263C9" w:rsidP="0076599F">
      <w:pPr>
        <w:spacing w:after="0" w:line="240" w:lineRule="auto"/>
        <w:rPr>
          <w:rFonts w:ascii="Times New Roman" w:hAnsi="Times New Roman" w:cs="Times New Roman"/>
          <w:b/>
          <w:sz w:val="24"/>
          <w:szCs w:val="24"/>
        </w:rPr>
      </w:pPr>
      <w:r w:rsidRPr="004E2192">
        <w:rPr>
          <w:rFonts w:ascii="Times New Roman" w:hAnsi="Times New Roman" w:cs="Times New Roman"/>
          <w:b/>
          <w:sz w:val="24"/>
          <w:szCs w:val="24"/>
        </w:rPr>
        <w:t>A.4. Main Activities</w:t>
      </w:r>
    </w:p>
    <w:p w14:paraId="68C451DE" w14:textId="4E85A962" w:rsidR="00513829" w:rsidRDefault="00513829" w:rsidP="00FA5395">
      <w:pPr>
        <w:spacing w:after="0" w:line="240" w:lineRule="auto"/>
        <w:rPr>
          <w:rFonts w:ascii="Times New Roman" w:hAnsi="Times New Roman" w:cs="Times New Roman"/>
          <w:sz w:val="24"/>
          <w:szCs w:val="24"/>
        </w:rPr>
      </w:pPr>
    </w:p>
    <w:p w14:paraId="78BFF87A" w14:textId="4A69BA37" w:rsidR="00513829" w:rsidRDefault="00EF3D99" w:rsidP="00FA5395">
      <w:pPr>
        <w:spacing w:after="0" w:line="240" w:lineRule="auto"/>
        <w:rPr>
          <w:rFonts w:ascii="Times New Roman" w:hAnsi="Times New Roman" w:cs="Times New Roman"/>
          <w:sz w:val="24"/>
          <w:szCs w:val="24"/>
        </w:rPr>
      </w:pPr>
      <w:r>
        <w:rPr>
          <w:rFonts w:ascii="Times New Roman" w:hAnsi="Times New Roman" w:cs="Times New Roman"/>
          <w:sz w:val="24"/>
          <w:szCs w:val="24"/>
        </w:rPr>
        <w:t>To achieve these objectives, programs should include the following activities:</w:t>
      </w:r>
    </w:p>
    <w:p w14:paraId="5519BFEC" w14:textId="77777777" w:rsidR="00CE5425" w:rsidRDefault="00CE5425" w:rsidP="00FA5395">
      <w:pPr>
        <w:spacing w:after="0" w:line="240" w:lineRule="auto"/>
        <w:rPr>
          <w:rFonts w:ascii="Times New Roman" w:hAnsi="Times New Roman" w:cs="Times New Roman"/>
          <w:sz w:val="24"/>
          <w:szCs w:val="24"/>
        </w:rPr>
      </w:pPr>
    </w:p>
    <w:p w14:paraId="7B9A08EE" w14:textId="1BD040A5" w:rsidR="00EF3D99" w:rsidRDefault="00AF6ECE" w:rsidP="00EF3D99">
      <w:pPr>
        <w:pStyle w:val="ListParagraph"/>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t>Develop a Citizens Budget product that can be sustained by the Ministry of Finance</w:t>
      </w:r>
      <w:r w:rsidR="001647BE">
        <w:rPr>
          <w:rFonts w:ascii="Times New Roman" w:hAnsi="Times New Roman" w:cs="Times New Roman"/>
          <w:sz w:val="24"/>
          <w:szCs w:val="24"/>
        </w:rPr>
        <w:t xml:space="preserve">. </w:t>
      </w:r>
    </w:p>
    <w:p w14:paraId="32FBB727" w14:textId="3DAC6BC9" w:rsidR="00CE5425" w:rsidRPr="002A7C59" w:rsidRDefault="00CE5425" w:rsidP="004E2192">
      <w:pPr>
        <w:pStyle w:val="ListParagraph"/>
        <w:numPr>
          <w:ilvl w:val="0"/>
          <w:numId w:val="12"/>
        </w:numPr>
        <w:rPr>
          <w:rFonts w:ascii="Times New Roman" w:hAnsi="Times New Roman" w:cs="Times New Roman"/>
          <w:color w:val="000000" w:themeColor="text1"/>
          <w:sz w:val="24"/>
          <w:szCs w:val="24"/>
        </w:rPr>
      </w:pPr>
      <w:r w:rsidRPr="002A7C59">
        <w:rPr>
          <w:rFonts w:ascii="Times New Roman" w:hAnsi="Times New Roman" w:cs="Times New Roman"/>
          <w:color w:val="000000" w:themeColor="text1"/>
          <w:sz w:val="24"/>
          <w:szCs w:val="24"/>
        </w:rPr>
        <w:t xml:space="preserve">Support civil society and the general public’s participation in </w:t>
      </w:r>
      <w:r w:rsidR="000F1795" w:rsidRPr="002A7C59">
        <w:rPr>
          <w:rFonts w:ascii="Times New Roman" w:hAnsi="Times New Roman" w:cs="Times New Roman"/>
          <w:color w:val="000000" w:themeColor="text1"/>
          <w:sz w:val="24"/>
          <w:szCs w:val="24"/>
        </w:rPr>
        <w:t>the budgetary process by</w:t>
      </w:r>
      <w:r w:rsidR="00D54974" w:rsidRPr="002A7C59">
        <w:rPr>
          <w:rFonts w:ascii="Times New Roman" w:hAnsi="Times New Roman" w:cs="Times New Roman"/>
          <w:color w:val="000000" w:themeColor="text1"/>
          <w:sz w:val="24"/>
          <w:szCs w:val="24"/>
        </w:rPr>
        <w:t xml:space="preserve"> conducting an awareness-raising campaign about the Citizens Budget and inviting input.</w:t>
      </w:r>
    </w:p>
    <w:p w14:paraId="536137F0" w14:textId="57E4A8CF" w:rsidR="00AF6ECE" w:rsidRDefault="00AF6ECE" w:rsidP="00EF3D99">
      <w:pPr>
        <w:pStyle w:val="ListParagraph"/>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t>Print, publi</w:t>
      </w:r>
      <w:r w:rsidR="00020ABA">
        <w:rPr>
          <w:rFonts w:ascii="Times New Roman" w:hAnsi="Times New Roman" w:cs="Times New Roman"/>
          <w:sz w:val="24"/>
          <w:szCs w:val="24"/>
        </w:rPr>
        <w:t>sh, and promote the Citizens Budget</w:t>
      </w:r>
      <w:r w:rsidR="00604825">
        <w:rPr>
          <w:rFonts w:ascii="Times New Roman" w:hAnsi="Times New Roman" w:cs="Times New Roman"/>
          <w:sz w:val="24"/>
          <w:szCs w:val="24"/>
        </w:rPr>
        <w:t xml:space="preserve"> within civil society</w:t>
      </w:r>
      <w:r w:rsidR="00CE5425">
        <w:rPr>
          <w:rFonts w:ascii="Times New Roman" w:hAnsi="Times New Roman" w:cs="Times New Roman"/>
          <w:sz w:val="24"/>
          <w:szCs w:val="24"/>
        </w:rPr>
        <w:t>.</w:t>
      </w:r>
    </w:p>
    <w:p w14:paraId="1C9AD563" w14:textId="40EEE199" w:rsidR="00604825" w:rsidRDefault="00337579" w:rsidP="00EF3D99">
      <w:pPr>
        <w:pStyle w:val="ListParagraph"/>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t>Upgrade the “Open Budget” web portal and strengthen its functionality and reporting capabilities.  Improve the website interface and other features to make it more user-friendly.</w:t>
      </w:r>
    </w:p>
    <w:p w14:paraId="2751943C" w14:textId="46BFCEDC" w:rsidR="00337579" w:rsidRDefault="00337579" w:rsidP="00EF3D99">
      <w:pPr>
        <w:pStyle w:val="ListParagraph"/>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t>Develop mobile versions of the “Open Budget” web portal to provide better access to</w:t>
      </w:r>
      <w:r w:rsidR="0001253A">
        <w:rPr>
          <w:rFonts w:ascii="Times New Roman" w:hAnsi="Times New Roman" w:cs="Times New Roman"/>
          <w:sz w:val="24"/>
          <w:szCs w:val="24"/>
        </w:rPr>
        <w:t xml:space="preserve"> budget information</w:t>
      </w:r>
      <w:r w:rsidR="002A5787">
        <w:rPr>
          <w:rFonts w:ascii="Times New Roman" w:hAnsi="Times New Roman" w:cs="Times New Roman"/>
          <w:sz w:val="24"/>
          <w:szCs w:val="24"/>
        </w:rPr>
        <w:t xml:space="preserve"> and to facilitate involvement of the public and civil society into </w:t>
      </w:r>
      <w:r w:rsidR="00564989">
        <w:rPr>
          <w:rFonts w:ascii="Times New Roman" w:hAnsi="Times New Roman" w:cs="Times New Roman"/>
          <w:sz w:val="24"/>
          <w:szCs w:val="24"/>
        </w:rPr>
        <w:t>t</w:t>
      </w:r>
      <w:r w:rsidR="002A5787">
        <w:rPr>
          <w:rFonts w:ascii="Times New Roman" w:hAnsi="Times New Roman" w:cs="Times New Roman"/>
          <w:sz w:val="24"/>
          <w:szCs w:val="24"/>
        </w:rPr>
        <w:t>he budgetary process.</w:t>
      </w:r>
    </w:p>
    <w:p w14:paraId="20ABE959" w14:textId="5BB13306" w:rsidR="00B42166" w:rsidRDefault="004953E3" w:rsidP="00EF3D99">
      <w:pPr>
        <w:pStyle w:val="ListParagraph"/>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Support preparatory work to conduct an Open Budget Survey in Uzbekistan</w:t>
      </w:r>
      <w:r w:rsidR="001647BE">
        <w:rPr>
          <w:rFonts w:ascii="Times New Roman" w:hAnsi="Times New Roman" w:cs="Times New Roman"/>
          <w:sz w:val="24"/>
          <w:szCs w:val="24"/>
        </w:rPr>
        <w:t>.</w:t>
      </w:r>
    </w:p>
    <w:p w14:paraId="37FF5C73" w14:textId="139AB182" w:rsidR="001647BE" w:rsidRPr="002A7C59" w:rsidRDefault="001647BE" w:rsidP="00EF3D99">
      <w:pPr>
        <w:pStyle w:val="ListParagraph"/>
        <w:numPr>
          <w:ilvl w:val="0"/>
          <w:numId w:val="12"/>
        </w:numPr>
        <w:spacing w:after="0" w:line="240" w:lineRule="auto"/>
        <w:rPr>
          <w:rFonts w:ascii="Times New Roman" w:hAnsi="Times New Roman" w:cs="Times New Roman"/>
          <w:color w:val="000000" w:themeColor="text1"/>
          <w:sz w:val="24"/>
          <w:szCs w:val="24"/>
        </w:rPr>
      </w:pPr>
      <w:r w:rsidRPr="002A7C59">
        <w:rPr>
          <w:rFonts w:ascii="Times New Roman" w:hAnsi="Times New Roman" w:cs="Times New Roman"/>
          <w:color w:val="000000" w:themeColor="text1"/>
          <w:sz w:val="24"/>
          <w:szCs w:val="24"/>
        </w:rPr>
        <w:t>Prepare Uzbekistan</w:t>
      </w:r>
      <w:r w:rsidR="00234D13" w:rsidRPr="002A7C59">
        <w:rPr>
          <w:rFonts w:ascii="Times New Roman" w:hAnsi="Times New Roman" w:cs="Times New Roman"/>
          <w:color w:val="000000" w:themeColor="text1"/>
          <w:sz w:val="24"/>
          <w:szCs w:val="24"/>
        </w:rPr>
        <w:t>’s government representatives in</w:t>
      </w:r>
      <w:r w:rsidRPr="002A7C59">
        <w:rPr>
          <w:rFonts w:ascii="Times New Roman" w:hAnsi="Times New Roman" w:cs="Times New Roman"/>
          <w:color w:val="000000" w:themeColor="text1"/>
          <w:sz w:val="24"/>
          <w:szCs w:val="24"/>
        </w:rPr>
        <w:t xml:space="preserve"> join</w:t>
      </w:r>
      <w:r w:rsidR="00F372B1" w:rsidRPr="002A7C59">
        <w:rPr>
          <w:rFonts w:ascii="Times New Roman" w:hAnsi="Times New Roman" w:cs="Times New Roman"/>
          <w:color w:val="000000" w:themeColor="text1"/>
          <w:sz w:val="24"/>
          <w:szCs w:val="24"/>
        </w:rPr>
        <w:t>ing</w:t>
      </w:r>
      <w:r w:rsidRPr="002A7C59">
        <w:rPr>
          <w:rFonts w:ascii="Times New Roman" w:hAnsi="Times New Roman" w:cs="Times New Roman"/>
          <w:color w:val="000000" w:themeColor="text1"/>
          <w:sz w:val="24"/>
          <w:szCs w:val="24"/>
        </w:rPr>
        <w:t xml:space="preserve"> the International Budget Partnership by helping them meet </w:t>
      </w:r>
      <w:r w:rsidR="00234D13" w:rsidRPr="002A7C59">
        <w:rPr>
          <w:rFonts w:ascii="Times New Roman" w:hAnsi="Times New Roman" w:cs="Times New Roman"/>
          <w:color w:val="000000" w:themeColor="text1"/>
          <w:sz w:val="24"/>
          <w:szCs w:val="24"/>
        </w:rPr>
        <w:t xml:space="preserve">the requirements and sustain their membership. </w:t>
      </w:r>
    </w:p>
    <w:p w14:paraId="798D5BDE" w14:textId="2D15AC89" w:rsidR="004953E3" w:rsidRPr="002A7C59" w:rsidRDefault="004953E3" w:rsidP="00EF3D99">
      <w:pPr>
        <w:pStyle w:val="ListParagraph"/>
        <w:numPr>
          <w:ilvl w:val="0"/>
          <w:numId w:val="12"/>
        </w:numPr>
        <w:spacing w:after="0" w:line="240" w:lineRule="auto"/>
        <w:rPr>
          <w:rFonts w:ascii="Times New Roman" w:hAnsi="Times New Roman" w:cs="Times New Roman"/>
          <w:color w:val="000000" w:themeColor="text1"/>
          <w:sz w:val="24"/>
          <w:szCs w:val="24"/>
        </w:rPr>
      </w:pPr>
      <w:r w:rsidRPr="002A7C59">
        <w:rPr>
          <w:rFonts w:ascii="Times New Roman" w:hAnsi="Times New Roman" w:cs="Times New Roman"/>
          <w:color w:val="000000" w:themeColor="text1"/>
          <w:sz w:val="24"/>
          <w:szCs w:val="24"/>
        </w:rPr>
        <w:t>Conduct capacity development activities for various targeted groups</w:t>
      </w:r>
      <w:r w:rsidR="0033477D" w:rsidRPr="002A7C59">
        <w:rPr>
          <w:rFonts w:ascii="Times New Roman" w:hAnsi="Times New Roman" w:cs="Times New Roman"/>
          <w:color w:val="000000" w:themeColor="text1"/>
          <w:sz w:val="24"/>
          <w:szCs w:val="24"/>
        </w:rPr>
        <w:t>, including parliament members, civil society, mass media and others in the area of parliamentary and public oversight over the budget revenues and expenditures</w:t>
      </w:r>
      <w:r w:rsidR="00D54974" w:rsidRPr="002A7C59">
        <w:rPr>
          <w:rFonts w:ascii="Times New Roman" w:hAnsi="Times New Roman" w:cs="Times New Roman"/>
          <w:color w:val="000000" w:themeColor="text1"/>
          <w:sz w:val="24"/>
          <w:szCs w:val="24"/>
        </w:rPr>
        <w:t>.</w:t>
      </w:r>
    </w:p>
    <w:p w14:paraId="6903F31B" w14:textId="77777777" w:rsidR="00C62414" w:rsidRDefault="00C62414" w:rsidP="00FA5395">
      <w:pPr>
        <w:spacing w:after="0" w:line="240" w:lineRule="auto"/>
        <w:rPr>
          <w:rFonts w:ascii="Times New Roman" w:hAnsi="Times New Roman" w:cs="Times New Roman"/>
          <w:b/>
          <w:bCs/>
          <w:sz w:val="24"/>
          <w:szCs w:val="24"/>
        </w:rPr>
      </w:pPr>
    </w:p>
    <w:p w14:paraId="1F5F5A9C" w14:textId="35848C35" w:rsidR="00C62414" w:rsidRDefault="00C62414" w:rsidP="00C62414">
      <w:pPr>
        <w:rPr>
          <w:rFonts w:ascii="Times New Roman" w:hAnsi="Times New Roman" w:cs="Times New Roman"/>
          <w:b/>
          <w:bCs/>
          <w:sz w:val="24"/>
          <w:szCs w:val="24"/>
        </w:rPr>
      </w:pPr>
      <w:r w:rsidRPr="00C62414">
        <w:rPr>
          <w:rFonts w:ascii="Times New Roman" w:hAnsi="Times New Roman" w:cs="Times New Roman"/>
          <w:b/>
          <w:bCs/>
          <w:sz w:val="24"/>
          <w:szCs w:val="24"/>
        </w:rPr>
        <w:t>A.5. Performance Indicators</w:t>
      </w:r>
    </w:p>
    <w:p w14:paraId="26E0C419" w14:textId="77777777" w:rsidR="00510C13" w:rsidRPr="004E2192" w:rsidRDefault="00510C13" w:rsidP="00510C13">
      <w:pPr>
        <w:rPr>
          <w:rFonts w:ascii="Times New Roman" w:hAnsi="Times New Roman" w:cs="Times New Roman"/>
          <w:bCs/>
          <w:sz w:val="24"/>
          <w:szCs w:val="24"/>
        </w:rPr>
      </w:pPr>
      <w:r w:rsidRPr="004E2192">
        <w:rPr>
          <w:rFonts w:ascii="Times New Roman" w:hAnsi="Times New Roman" w:cs="Times New Roman"/>
          <w:bCs/>
          <w:sz w:val="24"/>
          <w:szCs w:val="24"/>
        </w:rPr>
        <w:t xml:space="preserve">The project should monitor and report on performance indicators that are specific, measurable, achievable, reasonable, and time-bound.  Establish, where possible, performance baseline data and expected performance targets for each expected result, and include details on what sources of data will be used to document performance, how the indicators will be measured, frequency of measurement, and units of measure.  Indicators should also allow for disaggregation by key variables such as tracking the level of engagement of U.S. and international companies in all relevant indicators as well as gender disaggregation, as applicable.  Indicators should reflect key project outputs or outcomes that reflect on the primary goals or objectives of the project and that the implementer can collect with high quality data. </w:t>
      </w:r>
    </w:p>
    <w:p w14:paraId="17CFB612" w14:textId="7A4908D1" w:rsidR="00510C13" w:rsidRPr="004E2192" w:rsidRDefault="00510C13" w:rsidP="00510C13">
      <w:pPr>
        <w:rPr>
          <w:rFonts w:ascii="Times New Roman" w:hAnsi="Times New Roman" w:cs="Times New Roman"/>
          <w:bCs/>
          <w:sz w:val="24"/>
          <w:szCs w:val="24"/>
        </w:rPr>
      </w:pPr>
      <w:r w:rsidRPr="004E2192">
        <w:rPr>
          <w:rFonts w:ascii="Times New Roman" w:hAnsi="Times New Roman" w:cs="Times New Roman"/>
          <w:bCs/>
          <w:sz w:val="24"/>
          <w:szCs w:val="24"/>
        </w:rPr>
        <w:t>Applicants must fill out th</w:t>
      </w:r>
      <w:r w:rsidR="00783207">
        <w:rPr>
          <w:rFonts w:ascii="Times New Roman" w:hAnsi="Times New Roman" w:cs="Times New Roman"/>
          <w:bCs/>
          <w:sz w:val="24"/>
          <w:szCs w:val="24"/>
        </w:rPr>
        <w:t xml:space="preserve">e </w:t>
      </w:r>
      <w:r w:rsidRPr="004E2192">
        <w:rPr>
          <w:rFonts w:ascii="Times New Roman" w:hAnsi="Times New Roman" w:cs="Times New Roman"/>
          <w:bCs/>
          <w:sz w:val="24"/>
          <w:szCs w:val="24"/>
        </w:rPr>
        <w:t>table</w:t>
      </w:r>
      <w:r w:rsidR="00783207">
        <w:rPr>
          <w:rFonts w:ascii="Times New Roman" w:hAnsi="Times New Roman" w:cs="Times New Roman"/>
          <w:bCs/>
          <w:sz w:val="24"/>
          <w:szCs w:val="24"/>
        </w:rPr>
        <w:t xml:space="preserve"> below</w:t>
      </w:r>
      <w:r w:rsidRPr="004E2192">
        <w:rPr>
          <w:rFonts w:ascii="Times New Roman" w:hAnsi="Times New Roman" w:cs="Times New Roman"/>
          <w:bCs/>
          <w:sz w:val="24"/>
          <w:szCs w:val="24"/>
        </w:rPr>
        <w:t xml:space="preserve"> and insert it into the proposal document</w:t>
      </w:r>
      <w:r w:rsidR="00AB1877">
        <w:rPr>
          <w:rFonts w:ascii="Times New Roman" w:hAnsi="Times New Roman" w:cs="Times New Roman"/>
          <w:bCs/>
          <w:sz w:val="24"/>
          <w:szCs w:val="24"/>
        </w:rPr>
        <w:t>.</w:t>
      </w:r>
      <w:r w:rsidR="00AC793E">
        <w:rPr>
          <w:rFonts w:ascii="Times New Roman" w:hAnsi="Times New Roman" w:cs="Times New Roman"/>
          <w:bCs/>
          <w:sz w:val="24"/>
          <w:szCs w:val="24"/>
        </w:rPr>
        <w:t xml:space="preserve">  </w:t>
      </w:r>
      <w:r w:rsidRPr="004E2192">
        <w:rPr>
          <w:rFonts w:ascii="Times New Roman" w:hAnsi="Times New Roman" w:cs="Times New Roman"/>
          <w:bCs/>
          <w:sz w:val="24"/>
          <w:szCs w:val="24"/>
        </w:rPr>
        <w:t xml:space="preserve">Additional non-DOS indicators may be added that are relevant to the project by adding rows to the chart. </w:t>
      </w:r>
    </w:p>
    <w:p w14:paraId="3C5082D2" w14:textId="527FE310" w:rsidR="002F3BF4" w:rsidRPr="004E2192" w:rsidRDefault="00510C13" w:rsidP="00C62414">
      <w:pPr>
        <w:rPr>
          <w:rFonts w:ascii="Times New Roman" w:hAnsi="Times New Roman" w:cs="Times New Roman"/>
          <w:bCs/>
          <w:sz w:val="24"/>
          <w:szCs w:val="24"/>
        </w:rPr>
      </w:pPr>
      <w:r w:rsidRPr="004E2192">
        <w:rPr>
          <w:rFonts w:ascii="Times New Roman" w:hAnsi="Times New Roman" w:cs="Times New Roman"/>
          <w:bCs/>
          <w:sz w:val="24"/>
          <w:szCs w:val="24"/>
        </w:rPr>
        <w:t xml:space="preserve">All applicable indicators should be included in the proposal and subsequent to the award, routine, periodic reporting of all indicators will be required. The implementer will be responsible for quarterly reporting on each performance indicator included in the </w:t>
      </w:r>
      <w:r w:rsidRPr="004E2192">
        <w:rPr>
          <w:rFonts w:ascii="Times New Roman" w:hAnsi="Times New Roman" w:cs="Times New Roman"/>
          <w:bCs/>
          <w:color w:val="000000" w:themeColor="text1"/>
          <w:sz w:val="24"/>
          <w:szCs w:val="24"/>
        </w:rPr>
        <w:t>grant</w:t>
      </w:r>
      <w:r w:rsidRPr="004E2192">
        <w:rPr>
          <w:rFonts w:ascii="Times New Roman" w:hAnsi="Times New Roman" w:cs="Times New Roman"/>
          <w:bCs/>
          <w:color w:val="FF0000"/>
          <w:sz w:val="24"/>
          <w:szCs w:val="24"/>
        </w:rPr>
        <w:t xml:space="preserve"> </w:t>
      </w:r>
      <w:r w:rsidRPr="004E2192">
        <w:rPr>
          <w:rFonts w:ascii="Times New Roman" w:hAnsi="Times New Roman" w:cs="Times New Roman"/>
          <w:bCs/>
          <w:sz w:val="24"/>
          <w:szCs w:val="24"/>
        </w:rPr>
        <w:t xml:space="preserve">as well as analysis of progress or impediments to reach indicator targets.   </w:t>
      </w:r>
    </w:p>
    <w:p w14:paraId="38AC995B" w14:textId="791B191B" w:rsidR="006773AD" w:rsidRDefault="006773AD" w:rsidP="006773AD">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The following are required indicators</w:t>
      </w:r>
      <w:r w:rsidRPr="006773AD">
        <w:rPr>
          <w:rFonts w:ascii="Times New Roman" w:hAnsi="Times New Roman" w:cs="Times New Roman"/>
          <w:b/>
          <w:bCs/>
          <w:sz w:val="24"/>
          <w:szCs w:val="24"/>
        </w:rPr>
        <w:t xml:space="preserve">. Applicants are free to add other indicators </w:t>
      </w:r>
      <w:r>
        <w:rPr>
          <w:rFonts w:ascii="Times New Roman" w:hAnsi="Times New Roman" w:cs="Times New Roman"/>
          <w:b/>
          <w:bCs/>
          <w:sz w:val="24"/>
          <w:szCs w:val="24"/>
        </w:rPr>
        <w:t>relevant to the primary</w:t>
      </w:r>
      <w:r w:rsidRPr="006773AD">
        <w:rPr>
          <w:rFonts w:ascii="Times New Roman" w:hAnsi="Times New Roman" w:cs="Times New Roman"/>
          <w:b/>
          <w:bCs/>
          <w:sz w:val="24"/>
          <w:szCs w:val="24"/>
        </w:rPr>
        <w:t xml:space="preserve"> objectives</w:t>
      </w:r>
      <w:r>
        <w:rPr>
          <w:rFonts w:ascii="Times New Roman" w:hAnsi="Times New Roman" w:cs="Times New Roman"/>
          <w:b/>
          <w:bCs/>
          <w:sz w:val="24"/>
          <w:szCs w:val="24"/>
        </w:rPr>
        <w:t xml:space="preserve"> and expected results of the project. </w:t>
      </w:r>
    </w:p>
    <w:p w14:paraId="1F9F0C8F" w14:textId="77777777" w:rsidR="002F3BF4" w:rsidRPr="00E52072" w:rsidRDefault="002F3BF4" w:rsidP="006773AD">
      <w:pPr>
        <w:spacing w:after="0" w:line="240" w:lineRule="auto"/>
        <w:rPr>
          <w:rFonts w:ascii="Times New Roman" w:hAnsi="Times New Roman" w:cs="Times New Roman"/>
          <w:b/>
          <w:bCs/>
          <w:sz w:val="24"/>
          <w:szCs w:val="24"/>
        </w:rPr>
      </w:pPr>
    </w:p>
    <w:tbl>
      <w:tblPr>
        <w:tblStyle w:val="TableGrid"/>
        <w:tblpPr w:leftFromText="180" w:rightFromText="180" w:vertAnchor="text" w:tblpY="167"/>
        <w:tblW w:w="9091" w:type="dxa"/>
        <w:tblLayout w:type="fixed"/>
        <w:tblLook w:val="04A0" w:firstRow="1" w:lastRow="0" w:firstColumn="1" w:lastColumn="0" w:noHBand="0" w:noVBand="1"/>
      </w:tblPr>
      <w:tblGrid>
        <w:gridCol w:w="1255"/>
        <w:gridCol w:w="6660"/>
        <w:gridCol w:w="1176"/>
      </w:tblGrid>
      <w:tr w:rsidR="006773AD" w:rsidRPr="008130DF" w14:paraId="3C8917C0" w14:textId="77777777" w:rsidTr="003B7A48">
        <w:tc>
          <w:tcPr>
            <w:tcW w:w="1255" w:type="dxa"/>
          </w:tcPr>
          <w:p w14:paraId="5084011D" w14:textId="77777777" w:rsidR="006773AD" w:rsidRPr="008130DF" w:rsidRDefault="006773AD" w:rsidP="003B7A48">
            <w:pPr>
              <w:pStyle w:val="NoSpacing"/>
              <w:rPr>
                <w:rFonts w:ascii="Times New Roman" w:hAnsi="Times New Roman"/>
                <w:b/>
                <w:i/>
                <w:color w:val="000000" w:themeColor="text1"/>
                <w:sz w:val="24"/>
                <w:szCs w:val="24"/>
              </w:rPr>
            </w:pPr>
          </w:p>
        </w:tc>
        <w:tc>
          <w:tcPr>
            <w:tcW w:w="6660" w:type="dxa"/>
          </w:tcPr>
          <w:p w14:paraId="732B9331" w14:textId="77777777" w:rsidR="006773AD" w:rsidRPr="008130DF" w:rsidRDefault="006773AD" w:rsidP="003B7A48">
            <w:pPr>
              <w:pStyle w:val="NoSpacing"/>
              <w:rPr>
                <w:rFonts w:ascii="Times New Roman" w:hAnsi="Times New Roman"/>
                <w:b/>
                <w:i/>
                <w:color w:val="000000" w:themeColor="text1"/>
                <w:sz w:val="24"/>
                <w:szCs w:val="24"/>
              </w:rPr>
            </w:pPr>
            <w:r w:rsidRPr="008130DF">
              <w:rPr>
                <w:rFonts w:ascii="Times New Roman" w:hAnsi="Times New Roman"/>
                <w:b/>
                <w:i/>
                <w:color w:val="000000" w:themeColor="text1"/>
                <w:sz w:val="24"/>
                <w:szCs w:val="24"/>
              </w:rPr>
              <w:t>Outcome Indicators</w:t>
            </w:r>
          </w:p>
        </w:tc>
        <w:tc>
          <w:tcPr>
            <w:tcW w:w="1176" w:type="dxa"/>
          </w:tcPr>
          <w:p w14:paraId="69BAC0F3" w14:textId="77777777" w:rsidR="006773AD" w:rsidRPr="008130DF" w:rsidRDefault="006773AD" w:rsidP="003B7A48">
            <w:pPr>
              <w:pStyle w:val="NoSpacing"/>
              <w:rPr>
                <w:rFonts w:ascii="Times New Roman" w:hAnsi="Times New Roman"/>
                <w:b/>
                <w:i/>
                <w:color w:val="000000" w:themeColor="text1"/>
                <w:sz w:val="24"/>
                <w:szCs w:val="24"/>
              </w:rPr>
            </w:pPr>
            <w:r w:rsidRPr="008130DF">
              <w:rPr>
                <w:rFonts w:ascii="Times New Roman" w:hAnsi="Times New Roman"/>
                <w:b/>
                <w:i/>
                <w:color w:val="000000" w:themeColor="text1"/>
                <w:sz w:val="24"/>
                <w:szCs w:val="24"/>
              </w:rPr>
              <w:t>Targets</w:t>
            </w:r>
          </w:p>
        </w:tc>
      </w:tr>
      <w:tr w:rsidR="00190084" w:rsidRPr="008130DF" w14:paraId="583807BD" w14:textId="77777777" w:rsidTr="003B7A48">
        <w:trPr>
          <w:trHeight w:val="746"/>
        </w:trPr>
        <w:tc>
          <w:tcPr>
            <w:tcW w:w="1255" w:type="dxa"/>
          </w:tcPr>
          <w:p w14:paraId="7260E2AF" w14:textId="77777777" w:rsidR="00190084" w:rsidRPr="008130DF" w:rsidRDefault="00190084" w:rsidP="00190084">
            <w:pPr>
              <w:rPr>
                <w:rFonts w:ascii="Times New Roman" w:eastAsia="Times New Roman" w:hAnsi="Times New Roman" w:cs="Times New Roman"/>
                <w:b/>
                <w:color w:val="000000" w:themeColor="text1"/>
                <w:sz w:val="24"/>
                <w:szCs w:val="24"/>
              </w:rPr>
            </w:pPr>
            <w:r w:rsidRPr="008130DF">
              <w:rPr>
                <w:rFonts w:ascii="Times New Roman" w:eastAsia="Times New Roman" w:hAnsi="Times New Roman" w:cs="Times New Roman"/>
                <w:b/>
                <w:color w:val="000000" w:themeColor="text1"/>
                <w:sz w:val="24"/>
                <w:szCs w:val="24"/>
              </w:rPr>
              <w:t xml:space="preserve">Output 1. </w:t>
            </w:r>
          </w:p>
        </w:tc>
        <w:tc>
          <w:tcPr>
            <w:tcW w:w="6660" w:type="dxa"/>
          </w:tcPr>
          <w:p w14:paraId="09E54DC9" w14:textId="105E3FA9" w:rsidR="00190084" w:rsidRPr="00296769" w:rsidRDefault="00190084" w:rsidP="00190084">
            <w:pPr>
              <w:rPr>
                <w:rFonts w:ascii="Times New Roman" w:hAnsi="Times New Roman" w:cs="Times New Roman"/>
                <w:color w:val="000000" w:themeColor="text1"/>
                <w:sz w:val="24"/>
                <w:szCs w:val="24"/>
              </w:rPr>
            </w:pPr>
            <w:r w:rsidRPr="00E52072">
              <w:rPr>
                <w:rFonts w:ascii="Times New Roman" w:eastAsia="Times New Roman" w:hAnsi="Times New Roman" w:cs="Times New Roman"/>
                <w:sz w:val="24"/>
                <w:szCs w:val="24"/>
              </w:rPr>
              <w:t>Number of mechanisms for external oversight of public resource use supported by USG assistance</w:t>
            </w:r>
            <w:r w:rsidR="008E4C15" w:rsidRPr="00E52072">
              <w:rPr>
                <w:rFonts w:ascii="Times New Roman" w:eastAsia="Times New Roman" w:hAnsi="Times New Roman" w:cs="Times New Roman"/>
                <w:sz w:val="24"/>
                <w:szCs w:val="24"/>
              </w:rPr>
              <w:t>.</w:t>
            </w:r>
          </w:p>
        </w:tc>
        <w:tc>
          <w:tcPr>
            <w:tcW w:w="1176" w:type="dxa"/>
          </w:tcPr>
          <w:p w14:paraId="3CE5D563" w14:textId="5FA2E36B" w:rsidR="00190084" w:rsidRPr="008130DF" w:rsidRDefault="00190084" w:rsidP="00190084">
            <w:pPr>
              <w:pStyle w:val="NoSpacing"/>
              <w:rPr>
                <w:rFonts w:ascii="Times New Roman" w:hAnsi="Times New Roman"/>
                <w:color w:val="000000" w:themeColor="text1"/>
                <w:sz w:val="24"/>
                <w:szCs w:val="24"/>
              </w:rPr>
            </w:pPr>
            <w:r>
              <w:rPr>
                <w:rFonts w:ascii="Times New Roman" w:hAnsi="Times New Roman"/>
                <w:color w:val="000000" w:themeColor="text1"/>
                <w:sz w:val="24"/>
                <w:szCs w:val="24"/>
              </w:rPr>
              <w:t>1</w:t>
            </w:r>
          </w:p>
        </w:tc>
      </w:tr>
      <w:tr w:rsidR="008E4C15" w:rsidRPr="008130DF" w14:paraId="2FA32619" w14:textId="77777777" w:rsidTr="003B7A48">
        <w:trPr>
          <w:trHeight w:val="746"/>
        </w:trPr>
        <w:tc>
          <w:tcPr>
            <w:tcW w:w="1255" w:type="dxa"/>
          </w:tcPr>
          <w:p w14:paraId="771AF657" w14:textId="3DC4ECA7" w:rsidR="008E4C15" w:rsidRPr="008130DF" w:rsidRDefault="008E4C15" w:rsidP="00190084">
            <w:pP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Output 2. </w:t>
            </w:r>
          </w:p>
        </w:tc>
        <w:tc>
          <w:tcPr>
            <w:tcW w:w="6660" w:type="dxa"/>
          </w:tcPr>
          <w:p w14:paraId="60695AFE" w14:textId="46B7A679" w:rsidR="008E4C15" w:rsidRPr="00E52072" w:rsidRDefault="008E4C15" w:rsidP="00190084">
            <w:pPr>
              <w:rPr>
                <w:rFonts w:ascii="Times New Roman" w:eastAsia="Times New Roman" w:hAnsi="Times New Roman" w:cs="Times New Roman"/>
                <w:sz w:val="24"/>
                <w:szCs w:val="24"/>
              </w:rPr>
            </w:pPr>
            <w:r w:rsidRPr="00E52072">
              <w:rPr>
                <w:rFonts w:ascii="Times New Roman" w:eastAsia="Times New Roman" w:hAnsi="Times New Roman" w:cs="Times New Roman"/>
                <w:sz w:val="24"/>
                <w:szCs w:val="24"/>
              </w:rPr>
              <w:t>Number of anti-corruption measures proposed, adopted or implemented due to USG assistance, to include laws, policies, or procedures.</w:t>
            </w:r>
          </w:p>
        </w:tc>
        <w:tc>
          <w:tcPr>
            <w:tcW w:w="1176" w:type="dxa"/>
          </w:tcPr>
          <w:p w14:paraId="44D4B7FC" w14:textId="2BC413EA" w:rsidR="008E4C15" w:rsidRDefault="00D32F02" w:rsidP="00190084">
            <w:pPr>
              <w:pStyle w:val="NoSpacing"/>
              <w:rPr>
                <w:rFonts w:ascii="Times New Roman" w:hAnsi="Times New Roman"/>
                <w:color w:val="000000" w:themeColor="text1"/>
                <w:sz w:val="24"/>
                <w:szCs w:val="24"/>
              </w:rPr>
            </w:pPr>
            <w:r>
              <w:rPr>
                <w:rFonts w:ascii="Times New Roman" w:hAnsi="Times New Roman"/>
                <w:color w:val="000000" w:themeColor="text1"/>
                <w:sz w:val="24"/>
                <w:szCs w:val="24"/>
              </w:rPr>
              <w:t>1</w:t>
            </w:r>
          </w:p>
        </w:tc>
      </w:tr>
    </w:tbl>
    <w:p w14:paraId="53FB396B" w14:textId="77777777" w:rsidR="001649CF" w:rsidRPr="004E2192" w:rsidRDefault="001649CF">
      <w:pPr>
        <w:spacing w:after="0" w:line="240" w:lineRule="auto"/>
        <w:rPr>
          <w:rFonts w:ascii="Times New Roman" w:hAnsi="Times New Roman" w:cs="Times New Roman"/>
          <w:b/>
          <w:bCs/>
          <w:color w:val="FF0000"/>
          <w:sz w:val="24"/>
          <w:szCs w:val="24"/>
        </w:rPr>
      </w:pPr>
    </w:p>
    <w:p w14:paraId="089E5B27" w14:textId="0CC2595B" w:rsidR="00C62414" w:rsidRPr="008130DF" w:rsidRDefault="00AC793E" w:rsidP="00FA5395">
      <w:pPr>
        <w:spacing w:after="0" w:line="24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The following are s</w:t>
      </w:r>
      <w:r w:rsidR="006773AD">
        <w:rPr>
          <w:rFonts w:ascii="Times New Roman" w:hAnsi="Times New Roman" w:cs="Times New Roman"/>
          <w:b/>
          <w:bCs/>
          <w:color w:val="000000" w:themeColor="text1"/>
          <w:sz w:val="24"/>
          <w:szCs w:val="24"/>
        </w:rPr>
        <w:t>uggested</w:t>
      </w:r>
      <w:r w:rsidR="008130DF">
        <w:rPr>
          <w:rFonts w:ascii="Times New Roman" w:hAnsi="Times New Roman" w:cs="Times New Roman"/>
          <w:b/>
          <w:bCs/>
          <w:color w:val="000000" w:themeColor="text1"/>
          <w:sz w:val="24"/>
          <w:szCs w:val="24"/>
        </w:rPr>
        <w:t xml:space="preserve"> </w:t>
      </w:r>
      <w:r w:rsidR="00886751">
        <w:rPr>
          <w:rFonts w:ascii="Times New Roman" w:hAnsi="Times New Roman" w:cs="Times New Roman"/>
          <w:b/>
          <w:bCs/>
          <w:color w:val="000000" w:themeColor="text1"/>
          <w:sz w:val="24"/>
          <w:szCs w:val="24"/>
        </w:rPr>
        <w:t>i</w:t>
      </w:r>
      <w:r w:rsidR="008130DF">
        <w:rPr>
          <w:rFonts w:ascii="Times New Roman" w:hAnsi="Times New Roman" w:cs="Times New Roman"/>
          <w:b/>
          <w:bCs/>
          <w:color w:val="000000" w:themeColor="text1"/>
          <w:sz w:val="24"/>
          <w:szCs w:val="24"/>
        </w:rPr>
        <w:t>ndicators for this project</w:t>
      </w:r>
      <w:r w:rsidR="00D11D25">
        <w:rPr>
          <w:rFonts w:ascii="Times New Roman" w:hAnsi="Times New Roman" w:cs="Times New Roman"/>
          <w:b/>
          <w:bCs/>
          <w:color w:val="000000" w:themeColor="text1"/>
          <w:sz w:val="24"/>
          <w:szCs w:val="24"/>
        </w:rPr>
        <w:t>:</w:t>
      </w:r>
    </w:p>
    <w:tbl>
      <w:tblPr>
        <w:tblStyle w:val="TableGrid"/>
        <w:tblpPr w:leftFromText="180" w:rightFromText="180" w:vertAnchor="text" w:tblpY="167"/>
        <w:tblW w:w="9091" w:type="dxa"/>
        <w:tblLayout w:type="fixed"/>
        <w:tblLook w:val="04A0" w:firstRow="1" w:lastRow="0" w:firstColumn="1" w:lastColumn="0" w:noHBand="0" w:noVBand="1"/>
      </w:tblPr>
      <w:tblGrid>
        <w:gridCol w:w="1255"/>
        <w:gridCol w:w="6660"/>
        <w:gridCol w:w="1176"/>
      </w:tblGrid>
      <w:tr w:rsidR="008130DF" w:rsidRPr="008130DF" w14:paraId="52FA5272" w14:textId="77777777" w:rsidTr="007340D3">
        <w:tc>
          <w:tcPr>
            <w:tcW w:w="1255" w:type="dxa"/>
          </w:tcPr>
          <w:p w14:paraId="22D457A8" w14:textId="77777777" w:rsidR="00C62414" w:rsidRPr="008130DF" w:rsidRDefault="00C62414" w:rsidP="007340D3">
            <w:pPr>
              <w:pStyle w:val="NoSpacing"/>
              <w:rPr>
                <w:rFonts w:ascii="Times New Roman" w:hAnsi="Times New Roman"/>
                <w:b/>
                <w:i/>
                <w:color w:val="000000" w:themeColor="text1"/>
                <w:sz w:val="24"/>
                <w:szCs w:val="24"/>
              </w:rPr>
            </w:pPr>
          </w:p>
        </w:tc>
        <w:tc>
          <w:tcPr>
            <w:tcW w:w="6660" w:type="dxa"/>
          </w:tcPr>
          <w:p w14:paraId="47339ECC" w14:textId="77777777" w:rsidR="00C62414" w:rsidRPr="008130DF" w:rsidRDefault="00C62414" w:rsidP="007340D3">
            <w:pPr>
              <w:pStyle w:val="NoSpacing"/>
              <w:rPr>
                <w:rFonts w:ascii="Times New Roman" w:hAnsi="Times New Roman"/>
                <w:b/>
                <w:i/>
                <w:color w:val="000000" w:themeColor="text1"/>
                <w:sz w:val="24"/>
                <w:szCs w:val="24"/>
              </w:rPr>
            </w:pPr>
            <w:bookmarkStart w:id="2" w:name="_Hlk38376819"/>
            <w:r w:rsidRPr="008130DF">
              <w:rPr>
                <w:rFonts w:ascii="Times New Roman" w:hAnsi="Times New Roman"/>
                <w:b/>
                <w:i/>
                <w:color w:val="000000" w:themeColor="text1"/>
                <w:sz w:val="24"/>
                <w:szCs w:val="24"/>
              </w:rPr>
              <w:t>Outcome Indicators</w:t>
            </w:r>
          </w:p>
        </w:tc>
        <w:tc>
          <w:tcPr>
            <w:tcW w:w="1176" w:type="dxa"/>
          </w:tcPr>
          <w:p w14:paraId="225FDEFD" w14:textId="77777777" w:rsidR="00C62414" w:rsidRPr="008130DF" w:rsidRDefault="00C62414" w:rsidP="007340D3">
            <w:pPr>
              <w:pStyle w:val="NoSpacing"/>
              <w:rPr>
                <w:rFonts w:ascii="Times New Roman" w:hAnsi="Times New Roman"/>
                <w:b/>
                <w:i/>
                <w:color w:val="000000" w:themeColor="text1"/>
                <w:sz w:val="24"/>
                <w:szCs w:val="24"/>
              </w:rPr>
            </w:pPr>
            <w:r w:rsidRPr="008130DF">
              <w:rPr>
                <w:rFonts w:ascii="Times New Roman" w:hAnsi="Times New Roman"/>
                <w:b/>
                <w:i/>
                <w:color w:val="000000" w:themeColor="text1"/>
                <w:sz w:val="24"/>
                <w:szCs w:val="24"/>
              </w:rPr>
              <w:t>Targets</w:t>
            </w:r>
          </w:p>
        </w:tc>
      </w:tr>
      <w:tr w:rsidR="008130DF" w:rsidRPr="008130DF" w14:paraId="29EB40B1" w14:textId="77777777" w:rsidTr="007340D3">
        <w:trPr>
          <w:trHeight w:val="746"/>
        </w:trPr>
        <w:tc>
          <w:tcPr>
            <w:tcW w:w="1255" w:type="dxa"/>
          </w:tcPr>
          <w:p w14:paraId="6839C4A4" w14:textId="16EAB67A" w:rsidR="00C62414" w:rsidRPr="008130DF" w:rsidRDefault="00C62414" w:rsidP="007340D3">
            <w:pPr>
              <w:rPr>
                <w:rFonts w:ascii="Times New Roman" w:eastAsia="Times New Roman" w:hAnsi="Times New Roman" w:cs="Times New Roman"/>
                <w:b/>
                <w:color w:val="000000" w:themeColor="text1"/>
                <w:sz w:val="24"/>
                <w:szCs w:val="24"/>
              </w:rPr>
            </w:pPr>
            <w:r w:rsidRPr="008130DF">
              <w:rPr>
                <w:rFonts w:ascii="Times New Roman" w:eastAsia="Times New Roman" w:hAnsi="Times New Roman" w:cs="Times New Roman"/>
                <w:b/>
                <w:color w:val="000000" w:themeColor="text1"/>
                <w:sz w:val="24"/>
                <w:szCs w:val="24"/>
              </w:rPr>
              <w:t xml:space="preserve">Output </w:t>
            </w:r>
            <w:r w:rsidR="00C30301">
              <w:rPr>
                <w:rFonts w:ascii="Times New Roman" w:eastAsia="Times New Roman" w:hAnsi="Times New Roman" w:cs="Times New Roman"/>
                <w:b/>
                <w:color w:val="000000" w:themeColor="text1"/>
                <w:sz w:val="24"/>
                <w:szCs w:val="24"/>
              </w:rPr>
              <w:t>3</w:t>
            </w:r>
            <w:r w:rsidRPr="008130DF">
              <w:rPr>
                <w:rFonts w:ascii="Times New Roman" w:eastAsia="Times New Roman" w:hAnsi="Times New Roman" w:cs="Times New Roman"/>
                <w:b/>
                <w:color w:val="000000" w:themeColor="text1"/>
                <w:sz w:val="24"/>
                <w:szCs w:val="24"/>
              </w:rPr>
              <w:t xml:space="preserve">. </w:t>
            </w:r>
          </w:p>
        </w:tc>
        <w:tc>
          <w:tcPr>
            <w:tcW w:w="6660" w:type="dxa"/>
          </w:tcPr>
          <w:p w14:paraId="0B39B0A2" w14:textId="4567258F" w:rsidR="00C62414" w:rsidRPr="008130DF" w:rsidRDefault="00AC5A6F" w:rsidP="004E2192">
            <w:pPr>
              <w:rPr>
                <w:rFonts w:ascii="Times New Roman" w:hAnsi="Times New Roman" w:cs="Times New Roman"/>
                <w:color w:val="000000" w:themeColor="text1"/>
                <w:sz w:val="24"/>
                <w:szCs w:val="24"/>
              </w:rPr>
            </w:pPr>
            <w:r w:rsidRPr="008130DF">
              <w:rPr>
                <w:rFonts w:ascii="Times New Roman" w:eastAsia="Times New Roman" w:hAnsi="Times New Roman" w:cs="Times New Roman"/>
                <w:color w:val="000000" w:themeColor="text1"/>
                <w:sz w:val="24"/>
                <w:szCs w:val="24"/>
              </w:rPr>
              <w:t xml:space="preserve">Number of people from the general public and civil </w:t>
            </w:r>
            <w:r w:rsidR="00F900BD" w:rsidRPr="008130DF">
              <w:rPr>
                <w:rFonts w:ascii="Times New Roman" w:eastAsia="Times New Roman" w:hAnsi="Times New Roman" w:cs="Times New Roman"/>
                <w:color w:val="000000" w:themeColor="text1"/>
                <w:sz w:val="24"/>
                <w:szCs w:val="24"/>
              </w:rPr>
              <w:t>society who participated in the national budgetary process through</w:t>
            </w:r>
            <w:r w:rsidR="00D54974" w:rsidRPr="008130DF">
              <w:rPr>
                <w:rFonts w:ascii="Times New Roman" w:eastAsia="Times New Roman" w:hAnsi="Times New Roman" w:cs="Times New Roman"/>
                <w:color w:val="000000" w:themeColor="text1"/>
                <w:sz w:val="24"/>
                <w:szCs w:val="24"/>
              </w:rPr>
              <w:t xml:space="preserve"> the Citizens Budget web portal.</w:t>
            </w:r>
          </w:p>
        </w:tc>
        <w:tc>
          <w:tcPr>
            <w:tcW w:w="1176" w:type="dxa"/>
          </w:tcPr>
          <w:p w14:paraId="3F39DD4A" w14:textId="2118C47B" w:rsidR="00C62414" w:rsidRPr="008130DF" w:rsidRDefault="00D54974" w:rsidP="007340D3">
            <w:pPr>
              <w:pStyle w:val="NoSpacing"/>
              <w:rPr>
                <w:rFonts w:ascii="Times New Roman" w:hAnsi="Times New Roman"/>
                <w:color w:val="000000" w:themeColor="text1"/>
                <w:sz w:val="24"/>
                <w:szCs w:val="24"/>
              </w:rPr>
            </w:pPr>
            <w:r w:rsidRPr="008130DF">
              <w:rPr>
                <w:rFonts w:ascii="Times New Roman" w:hAnsi="Times New Roman"/>
                <w:color w:val="000000" w:themeColor="text1"/>
                <w:sz w:val="24"/>
                <w:szCs w:val="24"/>
              </w:rPr>
              <w:t>10,000</w:t>
            </w:r>
          </w:p>
        </w:tc>
      </w:tr>
      <w:tr w:rsidR="008130DF" w:rsidRPr="008130DF" w14:paraId="500DFE82" w14:textId="77777777" w:rsidTr="007340D3">
        <w:tc>
          <w:tcPr>
            <w:tcW w:w="1255" w:type="dxa"/>
            <w:vMerge w:val="restart"/>
          </w:tcPr>
          <w:p w14:paraId="4C009EE8" w14:textId="4E365AE1" w:rsidR="00C62414" w:rsidRPr="008130DF" w:rsidRDefault="00973F8F" w:rsidP="007340D3">
            <w:pPr>
              <w:rPr>
                <w:rFonts w:ascii="Times New Roman" w:hAnsi="Times New Roman" w:cs="Times New Roman"/>
                <w:b/>
                <w:color w:val="000000" w:themeColor="text1"/>
                <w:sz w:val="24"/>
                <w:szCs w:val="24"/>
              </w:rPr>
            </w:pPr>
            <w:r w:rsidRPr="008130DF">
              <w:rPr>
                <w:rFonts w:ascii="Times New Roman" w:hAnsi="Times New Roman" w:cs="Times New Roman"/>
                <w:b/>
                <w:color w:val="000000" w:themeColor="text1"/>
                <w:sz w:val="24"/>
                <w:szCs w:val="24"/>
              </w:rPr>
              <w:lastRenderedPageBreak/>
              <w:t xml:space="preserve">Output </w:t>
            </w:r>
            <w:r w:rsidR="00C30301">
              <w:rPr>
                <w:rFonts w:ascii="Times New Roman" w:hAnsi="Times New Roman" w:cs="Times New Roman"/>
                <w:b/>
                <w:color w:val="000000" w:themeColor="text1"/>
                <w:sz w:val="24"/>
                <w:szCs w:val="24"/>
              </w:rPr>
              <w:t>4</w:t>
            </w:r>
            <w:r w:rsidR="00C62414" w:rsidRPr="008130DF">
              <w:rPr>
                <w:rFonts w:ascii="Times New Roman" w:hAnsi="Times New Roman" w:cs="Times New Roman"/>
                <w:b/>
                <w:color w:val="000000" w:themeColor="text1"/>
                <w:sz w:val="24"/>
                <w:szCs w:val="24"/>
              </w:rPr>
              <w:t xml:space="preserve">. </w:t>
            </w:r>
          </w:p>
        </w:tc>
        <w:tc>
          <w:tcPr>
            <w:tcW w:w="6660" w:type="dxa"/>
          </w:tcPr>
          <w:p w14:paraId="4EDD0C5D" w14:textId="25DA50F5" w:rsidR="00C62414" w:rsidRPr="008130DF" w:rsidRDefault="00C62414" w:rsidP="007340D3">
            <w:pPr>
              <w:rPr>
                <w:rFonts w:ascii="Times New Roman" w:hAnsi="Times New Roman" w:cs="Times New Roman"/>
                <w:color w:val="000000" w:themeColor="text1"/>
                <w:sz w:val="24"/>
                <w:szCs w:val="24"/>
              </w:rPr>
            </w:pPr>
            <w:r w:rsidRPr="008130DF">
              <w:rPr>
                <w:rFonts w:ascii="Times New Roman" w:hAnsi="Times New Roman" w:cs="Times New Roman"/>
                <w:color w:val="000000" w:themeColor="text1"/>
                <w:sz w:val="24"/>
                <w:szCs w:val="24"/>
              </w:rPr>
              <w:t xml:space="preserve">Number of public </w:t>
            </w:r>
            <w:r w:rsidR="00973F8F" w:rsidRPr="008130DF">
              <w:rPr>
                <w:rFonts w:ascii="Times New Roman" w:hAnsi="Times New Roman" w:cs="Times New Roman"/>
                <w:color w:val="000000" w:themeColor="text1"/>
                <w:sz w:val="24"/>
                <w:szCs w:val="24"/>
              </w:rPr>
              <w:t xml:space="preserve">outreach </w:t>
            </w:r>
            <w:r w:rsidR="00787678" w:rsidRPr="008130DF">
              <w:rPr>
                <w:rFonts w:ascii="Times New Roman" w:hAnsi="Times New Roman" w:cs="Times New Roman"/>
                <w:color w:val="000000" w:themeColor="text1"/>
                <w:sz w:val="24"/>
                <w:szCs w:val="24"/>
              </w:rPr>
              <w:t>events/mechanisms</w:t>
            </w:r>
            <w:r w:rsidR="00973F8F" w:rsidRPr="008130DF">
              <w:rPr>
                <w:rFonts w:ascii="Times New Roman" w:hAnsi="Times New Roman" w:cs="Times New Roman"/>
                <w:color w:val="000000" w:themeColor="text1"/>
                <w:sz w:val="24"/>
                <w:szCs w:val="24"/>
              </w:rPr>
              <w:t xml:space="preserve"> </w:t>
            </w:r>
            <w:r w:rsidR="00787678" w:rsidRPr="008130DF">
              <w:rPr>
                <w:rFonts w:ascii="Times New Roman" w:hAnsi="Times New Roman" w:cs="Times New Roman"/>
                <w:color w:val="000000" w:themeColor="text1"/>
                <w:sz w:val="24"/>
                <w:szCs w:val="24"/>
              </w:rPr>
              <w:t xml:space="preserve">that </w:t>
            </w:r>
            <w:r w:rsidR="008F084D" w:rsidRPr="008130DF">
              <w:rPr>
                <w:rFonts w:ascii="Times New Roman" w:hAnsi="Times New Roman" w:cs="Times New Roman"/>
                <w:color w:val="000000" w:themeColor="text1"/>
                <w:sz w:val="24"/>
                <w:szCs w:val="24"/>
              </w:rPr>
              <w:t xml:space="preserve">promote public participation in the national budgetary process and educate the public on the national budget. </w:t>
            </w:r>
            <w:r w:rsidR="00973F8F" w:rsidRPr="008130DF">
              <w:rPr>
                <w:rFonts w:ascii="Times New Roman" w:hAnsi="Times New Roman" w:cs="Times New Roman"/>
                <w:color w:val="000000" w:themeColor="text1"/>
                <w:sz w:val="24"/>
                <w:szCs w:val="24"/>
              </w:rPr>
              <w:t xml:space="preserve"> </w:t>
            </w:r>
          </w:p>
        </w:tc>
        <w:tc>
          <w:tcPr>
            <w:tcW w:w="1176" w:type="dxa"/>
          </w:tcPr>
          <w:p w14:paraId="11301CB6" w14:textId="77777777" w:rsidR="00C62414" w:rsidRPr="008130DF" w:rsidRDefault="00C62414" w:rsidP="007340D3">
            <w:pPr>
              <w:pStyle w:val="NoSpacing"/>
              <w:rPr>
                <w:rFonts w:ascii="Times New Roman" w:hAnsi="Times New Roman"/>
                <w:color w:val="000000" w:themeColor="text1"/>
                <w:sz w:val="24"/>
                <w:szCs w:val="24"/>
              </w:rPr>
            </w:pPr>
          </w:p>
          <w:p w14:paraId="7DCA2C2F" w14:textId="16494C6C" w:rsidR="00C62414" w:rsidRPr="008130DF" w:rsidRDefault="00D54974" w:rsidP="007340D3">
            <w:pPr>
              <w:pStyle w:val="NoSpacing"/>
              <w:rPr>
                <w:rFonts w:ascii="Times New Roman" w:hAnsi="Times New Roman"/>
                <w:color w:val="000000" w:themeColor="text1"/>
                <w:sz w:val="24"/>
                <w:szCs w:val="24"/>
              </w:rPr>
            </w:pPr>
            <w:r w:rsidRPr="008130DF">
              <w:rPr>
                <w:rFonts w:ascii="Times New Roman" w:hAnsi="Times New Roman"/>
                <w:color w:val="000000" w:themeColor="text1"/>
                <w:sz w:val="24"/>
                <w:szCs w:val="24"/>
              </w:rPr>
              <w:t>10</w:t>
            </w:r>
          </w:p>
        </w:tc>
      </w:tr>
      <w:tr w:rsidR="008130DF" w:rsidRPr="008130DF" w14:paraId="542C02F8" w14:textId="77777777" w:rsidTr="007340D3">
        <w:tc>
          <w:tcPr>
            <w:tcW w:w="1255" w:type="dxa"/>
            <w:vMerge/>
          </w:tcPr>
          <w:p w14:paraId="43E9AFBF" w14:textId="77777777" w:rsidR="00C62414" w:rsidRPr="008130DF" w:rsidRDefault="00C62414" w:rsidP="007340D3">
            <w:pPr>
              <w:rPr>
                <w:rFonts w:ascii="Times New Roman" w:hAnsi="Times New Roman" w:cs="Times New Roman"/>
                <w:b/>
                <w:color w:val="000000" w:themeColor="text1"/>
                <w:sz w:val="24"/>
                <w:szCs w:val="24"/>
              </w:rPr>
            </w:pPr>
          </w:p>
        </w:tc>
        <w:tc>
          <w:tcPr>
            <w:tcW w:w="6660" w:type="dxa"/>
          </w:tcPr>
          <w:p w14:paraId="77080927" w14:textId="22AD1E4F" w:rsidR="00C62414" w:rsidRPr="008130DF" w:rsidRDefault="00C62414" w:rsidP="004E2192">
            <w:pPr>
              <w:rPr>
                <w:rFonts w:ascii="Times New Roman" w:hAnsi="Times New Roman" w:cs="Times New Roman"/>
                <w:color w:val="000000" w:themeColor="text1"/>
                <w:sz w:val="24"/>
                <w:szCs w:val="24"/>
              </w:rPr>
            </w:pPr>
            <w:r w:rsidRPr="008130DF">
              <w:rPr>
                <w:rFonts w:ascii="Times New Roman" w:hAnsi="Times New Roman" w:cs="Times New Roman"/>
                <w:color w:val="000000" w:themeColor="text1"/>
                <w:sz w:val="24"/>
                <w:szCs w:val="24"/>
              </w:rPr>
              <w:t>N</w:t>
            </w:r>
            <w:r w:rsidR="0094142C" w:rsidRPr="008130DF">
              <w:rPr>
                <w:rFonts w:ascii="Times New Roman" w:hAnsi="Times New Roman" w:cs="Times New Roman"/>
                <w:color w:val="000000" w:themeColor="text1"/>
                <w:sz w:val="24"/>
                <w:szCs w:val="24"/>
              </w:rPr>
              <w:t>umber of people in Uzbekistan</w:t>
            </w:r>
            <w:r w:rsidR="0047753A" w:rsidRPr="008130DF">
              <w:rPr>
                <w:rFonts w:ascii="Times New Roman" w:hAnsi="Times New Roman" w:cs="Times New Roman"/>
                <w:color w:val="000000" w:themeColor="text1"/>
                <w:sz w:val="24"/>
                <w:szCs w:val="24"/>
              </w:rPr>
              <w:t xml:space="preserve"> who participated in the public outreach events/mechanisms. </w:t>
            </w:r>
          </w:p>
        </w:tc>
        <w:tc>
          <w:tcPr>
            <w:tcW w:w="1176" w:type="dxa"/>
          </w:tcPr>
          <w:p w14:paraId="0A54040C" w14:textId="1505872E" w:rsidR="00C62414" w:rsidRPr="008130DF" w:rsidRDefault="00D54974" w:rsidP="007340D3">
            <w:pPr>
              <w:pStyle w:val="NoSpacing"/>
              <w:rPr>
                <w:rFonts w:ascii="Times New Roman" w:hAnsi="Times New Roman"/>
                <w:color w:val="000000" w:themeColor="text1"/>
                <w:sz w:val="24"/>
                <w:szCs w:val="24"/>
              </w:rPr>
            </w:pPr>
            <w:r w:rsidRPr="008130DF">
              <w:rPr>
                <w:rFonts w:ascii="Times New Roman" w:hAnsi="Times New Roman"/>
                <w:color w:val="000000" w:themeColor="text1"/>
                <w:sz w:val="24"/>
                <w:szCs w:val="24"/>
              </w:rPr>
              <w:t>100,000</w:t>
            </w:r>
          </w:p>
        </w:tc>
      </w:tr>
      <w:bookmarkEnd w:id="2"/>
    </w:tbl>
    <w:p w14:paraId="68F64ADF" w14:textId="77777777" w:rsidR="00C30301" w:rsidRDefault="00C30301" w:rsidP="00FA5395">
      <w:pPr>
        <w:spacing w:after="0" w:line="240" w:lineRule="auto"/>
        <w:rPr>
          <w:rFonts w:ascii="Times New Roman" w:hAnsi="Times New Roman" w:cs="Times New Roman"/>
          <w:bCs/>
          <w:sz w:val="24"/>
          <w:szCs w:val="24"/>
        </w:rPr>
      </w:pPr>
    </w:p>
    <w:p w14:paraId="4680E129" w14:textId="45EE7B20" w:rsidR="00C62414" w:rsidRPr="004E2192" w:rsidRDefault="00B81832" w:rsidP="00FA5395">
      <w:pPr>
        <w:spacing w:after="0" w:line="240" w:lineRule="auto"/>
        <w:rPr>
          <w:rFonts w:ascii="Times New Roman" w:hAnsi="Times New Roman" w:cs="Times New Roman"/>
          <w:bCs/>
          <w:sz w:val="24"/>
          <w:szCs w:val="24"/>
        </w:rPr>
      </w:pPr>
      <w:r w:rsidRPr="004E2192">
        <w:rPr>
          <w:rFonts w:ascii="Times New Roman" w:hAnsi="Times New Roman" w:cs="Times New Roman"/>
          <w:bCs/>
          <w:sz w:val="24"/>
          <w:szCs w:val="24"/>
        </w:rPr>
        <w:t>The State Department takes into consideration the quality of data reported by recipients as part of the award activities, therefore applicants should be aware that recipients will be subject to data quality assessments.</w:t>
      </w:r>
    </w:p>
    <w:p w14:paraId="36C86F32" w14:textId="77777777" w:rsidR="00C62414" w:rsidRDefault="00C62414" w:rsidP="00FA5395">
      <w:pPr>
        <w:spacing w:after="0" w:line="240" w:lineRule="auto"/>
        <w:rPr>
          <w:rFonts w:ascii="Times New Roman" w:hAnsi="Times New Roman" w:cs="Times New Roman"/>
          <w:b/>
          <w:bCs/>
          <w:sz w:val="24"/>
          <w:szCs w:val="24"/>
        </w:rPr>
      </w:pPr>
    </w:p>
    <w:p w14:paraId="7A9696F1" w14:textId="433E917B" w:rsidR="00FA5395" w:rsidRDefault="00B05D8D" w:rsidP="00FA5395">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Section </w:t>
      </w:r>
      <w:r w:rsidR="00FA5395" w:rsidRPr="008A28A2">
        <w:rPr>
          <w:rFonts w:ascii="Times New Roman" w:hAnsi="Times New Roman" w:cs="Times New Roman"/>
          <w:b/>
          <w:bCs/>
          <w:sz w:val="24"/>
          <w:szCs w:val="24"/>
        </w:rPr>
        <w:t xml:space="preserve">B. </w:t>
      </w:r>
      <w:r w:rsidRPr="00B05D8D">
        <w:rPr>
          <w:rFonts w:ascii="Times New Roman" w:hAnsi="Times New Roman" w:cs="Times New Roman"/>
          <w:b/>
          <w:bCs/>
          <w:sz w:val="24"/>
          <w:szCs w:val="24"/>
        </w:rPr>
        <w:t xml:space="preserve">Federal Award Information  </w:t>
      </w:r>
    </w:p>
    <w:p w14:paraId="05CDA4D7" w14:textId="675A724A" w:rsidR="00B05D8D" w:rsidRDefault="00B05D8D" w:rsidP="00FA5395">
      <w:pPr>
        <w:spacing w:after="0" w:line="240" w:lineRule="auto"/>
        <w:rPr>
          <w:rFonts w:ascii="Times New Roman" w:hAnsi="Times New Roman" w:cs="Times New Roman"/>
          <w:b/>
          <w:bCs/>
          <w:sz w:val="24"/>
          <w:szCs w:val="24"/>
        </w:rPr>
      </w:pPr>
    </w:p>
    <w:p w14:paraId="7D5A1DD6" w14:textId="77777777" w:rsidR="00FA2796" w:rsidRPr="00521BFC" w:rsidRDefault="00FA2796" w:rsidP="00FA27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521BFC">
        <w:rPr>
          <w:rFonts w:ascii="Times New Roman" w:eastAsia="Times New Roman" w:hAnsi="Times New Roman" w:cs="Times New Roman"/>
          <w:b/>
          <w:bCs/>
          <w:sz w:val="24"/>
          <w:szCs w:val="24"/>
          <w:bdr w:val="none" w:sz="0" w:space="0" w:color="auto" w:frame="1"/>
        </w:rPr>
        <w:t>B.1. Available Funding</w:t>
      </w:r>
      <w:r w:rsidRPr="00521BFC">
        <w:rPr>
          <w:rFonts w:ascii="Times New Roman" w:eastAsia="Times New Roman" w:hAnsi="Times New Roman" w:cs="Times New Roman"/>
          <w:b/>
          <w:bCs/>
          <w:sz w:val="24"/>
          <w:szCs w:val="24"/>
          <w:bdr w:val="none" w:sz="0" w:space="0" w:color="auto" w:frame="1"/>
        </w:rPr>
        <w:br/>
      </w:r>
    </w:p>
    <w:p w14:paraId="0537A2E4" w14:textId="77777777" w:rsidR="00FA2796" w:rsidRPr="00521BFC" w:rsidRDefault="00FA2796" w:rsidP="00FA2796">
      <w:pPr>
        <w:spacing w:line="240" w:lineRule="auto"/>
        <w:rPr>
          <w:rFonts w:ascii="Times New Roman" w:hAnsi="Times New Roman" w:cs="Times New Roman"/>
          <w:sz w:val="24"/>
          <w:szCs w:val="24"/>
        </w:rPr>
      </w:pPr>
      <w:r w:rsidRPr="00521BFC">
        <w:rPr>
          <w:rFonts w:ascii="Times New Roman" w:hAnsi="Times New Roman" w:cs="Times New Roman"/>
          <w:sz w:val="24"/>
          <w:szCs w:val="24"/>
        </w:rPr>
        <w:t>Overall grant-making authority for this project is contained in the Foreign Assistance Act of 1961, as amended. The period of performance will be approximately 24 months.  Depending on the quality of performance and other factors, additional supplemental funding may be considered to continue activities and extend the period of performance, if funds are available and the U.S. Embassy of Dushanbe and the Recipient mutually agree.  Eligible competitive proposals may be considered for support if additional funds are made available.</w:t>
      </w:r>
    </w:p>
    <w:p w14:paraId="4D2726A0" w14:textId="77777777" w:rsidR="00FA2796" w:rsidRPr="00521BFC" w:rsidRDefault="00FA2796" w:rsidP="00FA2796">
      <w:pPr>
        <w:spacing w:line="240" w:lineRule="auto"/>
        <w:jc w:val="both"/>
        <w:rPr>
          <w:rFonts w:ascii="Times New Roman" w:hAnsi="Times New Roman" w:cs="Times New Roman"/>
          <w:b/>
          <w:sz w:val="24"/>
          <w:szCs w:val="24"/>
        </w:rPr>
      </w:pPr>
      <w:r w:rsidRPr="00521BFC">
        <w:rPr>
          <w:rFonts w:ascii="Times New Roman" w:hAnsi="Times New Roman" w:cs="Times New Roman"/>
          <w:b/>
          <w:sz w:val="24"/>
          <w:szCs w:val="24"/>
        </w:rPr>
        <w:t xml:space="preserve">Summary of Award Information </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263"/>
        <w:gridCol w:w="4087"/>
      </w:tblGrid>
      <w:tr w:rsidR="00FA2796" w:rsidRPr="00521BFC" w14:paraId="1A97EA2E" w14:textId="77777777" w:rsidTr="007340D3">
        <w:tc>
          <w:tcPr>
            <w:tcW w:w="5263" w:type="dxa"/>
            <w:vAlign w:val="center"/>
          </w:tcPr>
          <w:p w14:paraId="72019B98" w14:textId="77777777" w:rsidR="00FA2796" w:rsidRPr="00521BFC" w:rsidRDefault="00FA2796" w:rsidP="007340D3">
            <w:pPr>
              <w:spacing w:line="240" w:lineRule="auto"/>
              <w:rPr>
                <w:rFonts w:ascii="Times New Roman" w:hAnsi="Times New Roman" w:cs="Times New Roman"/>
                <w:sz w:val="24"/>
                <w:szCs w:val="24"/>
              </w:rPr>
            </w:pPr>
            <w:r w:rsidRPr="00521BFC">
              <w:rPr>
                <w:rFonts w:ascii="Times New Roman" w:hAnsi="Times New Roman" w:cs="Times New Roman"/>
                <w:sz w:val="24"/>
                <w:szCs w:val="24"/>
              </w:rPr>
              <w:t>Type of Award:</w:t>
            </w:r>
          </w:p>
        </w:tc>
        <w:tc>
          <w:tcPr>
            <w:tcW w:w="4087" w:type="dxa"/>
            <w:vAlign w:val="center"/>
          </w:tcPr>
          <w:p w14:paraId="42BAFD65" w14:textId="77777777" w:rsidR="00FA2796" w:rsidRPr="00521BFC" w:rsidRDefault="00FA2796" w:rsidP="007340D3">
            <w:pPr>
              <w:spacing w:line="240" w:lineRule="auto"/>
              <w:jc w:val="center"/>
              <w:rPr>
                <w:rFonts w:ascii="Times New Roman" w:hAnsi="Times New Roman" w:cs="Times New Roman"/>
                <w:sz w:val="24"/>
                <w:szCs w:val="24"/>
              </w:rPr>
            </w:pPr>
            <w:r w:rsidRPr="00521BFC">
              <w:rPr>
                <w:rFonts w:ascii="Times New Roman" w:hAnsi="Times New Roman" w:cs="Times New Roman"/>
                <w:sz w:val="24"/>
                <w:szCs w:val="24"/>
              </w:rPr>
              <w:t>Grant</w:t>
            </w:r>
          </w:p>
        </w:tc>
      </w:tr>
      <w:tr w:rsidR="00FA2796" w:rsidRPr="00521BFC" w14:paraId="620A63D3" w14:textId="77777777" w:rsidTr="007340D3">
        <w:tc>
          <w:tcPr>
            <w:tcW w:w="5263" w:type="dxa"/>
            <w:vAlign w:val="center"/>
          </w:tcPr>
          <w:p w14:paraId="50FF9C0F" w14:textId="77777777" w:rsidR="00FA2796" w:rsidRPr="00521BFC" w:rsidRDefault="00FA2796" w:rsidP="007340D3">
            <w:pPr>
              <w:spacing w:line="240" w:lineRule="auto"/>
              <w:rPr>
                <w:rFonts w:ascii="Times New Roman" w:hAnsi="Times New Roman" w:cs="Times New Roman"/>
                <w:sz w:val="24"/>
                <w:szCs w:val="24"/>
              </w:rPr>
            </w:pPr>
            <w:r w:rsidRPr="00521BFC">
              <w:rPr>
                <w:rFonts w:ascii="Times New Roman" w:hAnsi="Times New Roman" w:cs="Times New Roman"/>
                <w:sz w:val="24"/>
                <w:szCs w:val="24"/>
              </w:rPr>
              <w:t>Period of Performance</w:t>
            </w:r>
          </w:p>
        </w:tc>
        <w:tc>
          <w:tcPr>
            <w:tcW w:w="4087" w:type="dxa"/>
            <w:vAlign w:val="center"/>
          </w:tcPr>
          <w:p w14:paraId="7912D1DF" w14:textId="77777777" w:rsidR="00FA2796" w:rsidRPr="00521BFC" w:rsidRDefault="00FA2796" w:rsidP="007340D3">
            <w:pPr>
              <w:spacing w:line="240" w:lineRule="auto"/>
              <w:jc w:val="center"/>
              <w:rPr>
                <w:rFonts w:ascii="Times New Roman" w:hAnsi="Times New Roman" w:cs="Times New Roman"/>
                <w:sz w:val="24"/>
                <w:szCs w:val="24"/>
              </w:rPr>
            </w:pPr>
            <w:r w:rsidRPr="00521BFC">
              <w:rPr>
                <w:rFonts w:ascii="Times New Roman" w:hAnsi="Times New Roman" w:cs="Times New Roman"/>
                <w:sz w:val="24"/>
                <w:szCs w:val="24"/>
              </w:rPr>
              <w:t>24 months</w:t>
            </w:r>
          </w:p>
        </w:tc>
      </w:tr>
      <w:tr w:rsidR="00FA2796" w:rsidRPr="00521BFC" w14:paraId="7A624FE2" w14:textId="77777777" w:rsidTr="007340D3">
        <w:tc>
          <w:tcPr>
            <w:tcW w:w="5263" w:type="dxa"/>
            <w:vAlign w:val="center"/>
          </w:tcPr>
          <w:p w14:paraId="43A493C2" w14:textId="77777777" w:rsidR="00FA2796" w:rsidRPr="00521BFC" w:rsidRDefault="00FA2796" w:rsidP="007340D3">
            <w:pPr>
              <w:spacing w:line="240" w:lineRule="auto"/>
              <w:rPr>
                <w:rFonts w:ascii="Times New Roman" w:hAnsi="Times New Roman" w:cs="Times New Roman"/>
                <w:sz w:val="24"/>
                <w:szCs w:val="24"/>
              </w:rPr>
            </w:pPr>
            <w:r w:rsidRPr="00521BFC">
              <w:rPr>
                <w:rFonts w:ascii="Times New Roman" w:hAnsi="Times New Roman" w:cs="Times New Roman"/>
                <w:sz w:val="24"/>
                <w:szCs w:val="24"/>
              </w:rPr>
              <w:t xml:space="preserve">Type of Funding </w:t>
            </w:r>
          </w:p>
        </w:tc>
        <w:tc>
          <w:tcPr>
            <w:tcW w:w="4087" w:type="dxa"/>
            <w:vAlign w:val="center"/>
          </w:tcPr>
          <w:p w14:paraId="1BC547DB" w14:textId="77777777" w:rsidR="00FA2796" w:rsidRPr="00521BFC" w:rsidRDefault="00FA2796" w:rsidP="007340D3">
            <w:pPr>
              <w:spacing w:line="240" w:lineRule="auto"/>
              <w:jc w:val="center"/>
              <w:rPr>
                <w:rFonts w:ascii="Times New Roman" w:hAnsi="Times New Roman" w:cs="Times New Roman"/>
                <w:sz w:val="24"/>
                <w:szCs w:val="24"/>
              </w:rPr>
            </w:pPr>
            <w:r w:rsidRPr="00521BFC">
              <w:rPr>
                <w:rFonts w:ascii="Times New Roman" w:hAnsi="Times New Roman" w:cs="Times New Roman"/>
                <w:sz w:val="24"/>
                <w:szCs w:val="24"/>
              </w:rPr>
              <w:t>FY19 AEECA u</w:t>
            </w:r>
            <w:r>
              <w:rPr>
                <w:rFonts w:ascii="Times New Roman" w:hAnsi="Times New Roman" w:cs="Times New Roman"/>
                <w:sz w:val="24"/>
                <w:szCs w:val="24"/>
              </w:rPr>
              <w:t>nder the Foreign Assistance Act</w:t>
            </w:r>
          </w:p>
        </w:tc>
      </w:tr>
      <w:tr w:rsidR="00FA2796" w:rsidRPr="00521BFC" w14:paraId="6572335E" w14:textId="77777777" w:rsidTr="007340D3">
        <w:tc>
          <w:tcPr>
            <w:tcW w:w="5263" w:type="dxa"/>
            <w:vAlign w:val="center"/>
          </w:tcPr>
          <w:p w14:paraId="289F7B34" w14:textId="77777777" w:rsidR="00FA2796" w:rsidRPr="00521BFC" w:rsidRDefault="00FA2796" w:rsidP="007340D3">
            <w:pPr>
              <w:spacing w:line="240" w:lineRule="auto"/>
              <w:rPr>
                <w:rFonts w:ascii="Times New Roman" w:hAnsi="Times New Roman" w:cs="Times New Roman"/>
                <w:sz w:val="24"/>
                <w:szCs w:val="24"/>
              </w:rPr>
            </w:pPr>
            <w:r w:rsidRPr="00521BFC">
              <w:rPr>
                <w:rFonts w:ascii="Times New Roman" w:hAnsi="Times New Roman" w:cs="Times New Roman"/>
                <w:sz w:val="24"/>
                <w:szCs w:val="24"/>
              </w:rPr>
              <w:t>Funding Amount:</w:t>
            </w:r>
          </w:p>
        </w:tc>
        <w:tc>
          <w:tcPr>
            <w:tcW w:w="4087" w:type="dxa"/>
            <w:vAlign w:val="center"/>
          </w:tcPr>
          <w:p w14:paraId="0946352A" w14:textId="7C24F60B" w:rsidR="00FA2796" w:rsidRPr="00521BFC" w:rsidRDefault="00FA2796" w:rsidP="007340D3">
            <w:pPr>
              <w:spacing w:line="240" w:lineRule="auto"/>
              <w:jc w:val="center"/>
              <w:rPr>
                <w:rFonts w:ascii="Times New Roman" w:hAnsi="Times New Roman" w:cs="Times New Roman"/>
                <w:sz w:val="24"/>
                <w:szCs w:val="24"/>
              </w:rPr>
            </w:pPr>
            <w:r w:rsidRPr="00521BFC">
              <w:rPr>
                <w:rFonts w:ascii="Times New Roman" w:hAnsi="Times New Roman" w:cs="Times New Roman"/>
                <w:sz w:val="24"/>
                <w:szCs w:val="24"/>
              </w:rPr>
              <w:t xml:space="preserve">$ </w:t>
            </w:r>
            <w:r>
              <w:rPr>
                <w:rFonts w:ascii="Times New Roman" w:hAnsi="Times New Roman" w:cs="Times New Roman"/>
                <w:sz w:val="24"/>
                <w:szCs w:val="24"/>
              </w:rPr>
              <w:t>375,000</w:t>
            </w:r>
            <w:r w:rsidRPr="00521BFC">
              <w:rPr>
                <w:rFonts w:ascii="Times New Roman" w:hAnsi="Times New Roman" w:cs="Times New Roman"/>
                <w:sz w:val="24"/>
                <w:szCs w:val="24"/>
              </w:rPr>
              <w:t xml:space="preserve"> US Dollars</w:t>
            </w:r>
          </w:p>
        </w:tc>
      </w:tr>
      <w:tr w:rsidR="00FA2796" w:rsidRPr="00521BFC" w14:paraId="4AF7A8D1" w14:textId="77777777" w:rsidTr="007340D3">
        <w:tc>
          <w:tcPr>
            <w:tcW w:w="5263" w:type="dxa"/>
            <w:vAlign w:val="center"/>
          </w:tcPr>
          <w:p w14:paraId="6929964E" w14:textId="77777777" w:rsidR="00FA2796" w:rsidRPr="00521BFC" w:rsidRDefault="00FA2796" w:rsidP="007340D3">
            <w:pPr>
              <w:spacing w:line="240" w:lineRule="auto"/>
              <w:rPr>
                <w:rFonts w:ascii="Times New Roman" w:hAnsi="Times New Roman" w:cs="Times New Roman"/>
                <w:sz w:val="24"/>
                <w:szCs w:val="24"/>
              </w:rPr>
            </w:pPr>
            <w:r w:rsidRPr="00521BFC">
              <w:rPr>
                <w:rFonts w:ascii="Times New Roman" w:hAnsi="Times New Roman" w:cs="Times New Roman"/>
                <w:sz w:val="24"/>
                <w:szCs w:val="24"/>
              </w:rPr>
              <w:t>Approximate Number of Awards:</w:t>
            </w:r>
          </w:p>
        </w:tc>
        <w:tc>
          <w:tcPr>
            <w:tcW w:w="4087" w:type="dxa"/>
            <w:vAlign w:val="center"/>
          </w:tcPr>
          <w:p w14:paraId="7B782385" w14:textId="77777777" w:rsidR="00FA2796" w:rsidRPr="00521BFC" w:rsidRDefault="00FA2796" w:rsidP="007340D3">
            <w:pPr>
              <w:spacing w:line="240" w:lineRule="auto"/>
              <w:jc w:val="center"/>
              <w:rPr>
                <w:rFonts w:ascii="Times New Roman" w:hAnsi="Times New Roman" w:cs="Times New Roman"/>
                <w:sz w:val="24"/>
                <w:szCs w:val="24"/>
              </w:rPr>
            </w:pPr>
            <w:r w:rsidRPr="00521BFC">
              <w:rPr>
                <w:rFonts w:ascii="Times New Roman" w:hAnsi="Times New Roman" w:cs="Times New Roman"/>
                <w:sz w:val="24"/>
                <w:szCs w:val="24"/>
              </w:rPr>
              <w:t>1</w:t>
            </w:r>
          </w:p>
        </w:tc>
      </w:tr>
      <w:tr w:rsidR="00FA2796" w:rsidRPr="00521BFC" w14:paraId="6E569202" w14:textId="77777777" w:rsidTr="007340D3">
        <w:tc>
          <w:tcPr>
            <w:tcW w:w="5263" w:type="dxa"/>
          </w:tcPr>
          <w:p w14:paraId="1A142B60" w14:textId="77777777" w:rsidR="00FA2796" w:rsidRPr="00521BFC" w:rsidRDefault="00FA2796" w:rsidP="007340D3">
            <w:pPr>
              <w:spacing w:line="240" w:lineRule="auto"/>
              <w:rPr>
                <w:rFonts w:ascii="Times New Roman" w:hAnsi="Times New Roman" w:cs="Times New Roman"/>
                <w:sz w:val="24"/>
                <w:szCs w:val="24"/>
              </w:rPr>
            </w:pPr>
            <w:bookmarkStart w:id="3" w:name="_Hlk38376835"/>
            <w:r w:rsidRPr="00521BFC">
              <w:rPr>
                <w:rFonts w:ascii="Times New Roman" w:hAnsi="Times New Roman" w:cs="Times New Roman"/>
                <w:sz w:val="24"/>
                <w:szCs w:val="24"/>
              </w:rPr>
              <w:t>Anticipated Award Date:</w:t>
            </w:r>
          </w:p>
        </w:tc>
        <w:tc>
          <w:tcPr>
            <w:tcW w:w="4087" w:type="dxa"/>
          </w:tcPr>
          <w:p w14:paraId="12D0C65D" w14:textId="77777777" w:rsidR="00FA2796" w:rsidRPr="00521BFC" w:rsidRDefault="00FA2796" w:rsidP="007340D3">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September </w:t>
            </w:r>
            <w:r w:rsidRPr="00521BFC">
              <w:rPr>
                <w:rFonts w:ascii="Times New Roman" w:hAnsi="Times New Roman" w:cs="Times New Roman"/>
                <w:sz w:val="24"/>
                <w:szCs w:val="24"/>
              </w:rPr>
              <w:t>2020</w:t>
            </w:r>
          </w:p>
        </w:tc>
      </w:tr>
      <w:bookmarkEnd w:id="3"/>
      <w:tr w:rsidR="00FA2796" w:rsidRPr="00521BFC" w14:paraId="1E8E8BF0" w14:textId="77777777" w:rsidTr="007340D3">
        <w:tc>
          <w:tcPr>
            <w:tcW w:w="5263" w:type="dxa"/>
          </w:tcPr>
          <w:p w14:paraId="0A2C47B9" w14:textId="77777777" w:rsidR="00FA2796" w:rsidRPr="00521BFC" w:rsidRDefault="00FA2796" w:rsidP="007340D3">
            <w:pPr>
              <w:spacing w:line="240" w:lineRule="auto"/>
              <w:rPr>
                <w:rFonts w:ascii="Times New Roman" w:hAnsi="Times New Roman" w:cs="Times New Roman"/>
                <w:sz w:val="24"/>
                <w:szCs w:val="24"/>
              </w:rPr>
            </w:pPr>
            <w:r w:rsidRPr="00521BFC">
              <w:rPr>
                <w:rFonts w:ascii="Times New Roman" w:hAnsi="Times New Roman" w:cs="Times New Roman"/>
                <w:sz w:val="24"/>
                <w:szCs w:val="24"/>
              </w:rPr>
              <w:t>Anticipated Project Completion Date:</w:t>
            </w:r>
          </w:p>
        </w:tc>
        <w:tc>
          <w:tcPr>
            <w:tcW w:w="4087" w:type="dxa"/>
          </w:tcPr>
          <w:p w14:paraId="5FC83462" w14:textId="77777777" w:rsidR="00FA2796" w:rsidRPr="00521BFC" w:rsidRDefault="00FA2796" w:rsidP="007340D3">
            <w:pPr>
              <w:spacing w:line="240" w:lineRule="auto"/>
              <w:jc w:val="center"/>
              <w:rPr>
                <w:rFonts w:ascii="Times New Roman" w:hAnsi="Times New Roman" w:cs="Times New Roman"/>
                <w:sz w:val="24"/>
                <w:szCs w:val="24"/>
              </w:rPr>
            </w:pPr>
            <w:r>
              <w:rPr>
                <w:rFonts w:ascii="Times New Roman" w:hAnsi="Times New Roman" w:cs="Times New Roman"/>
                <w:sz w:val="24"/>
                <w:szCs w:val="24"/>
              </w:rPr>
              <w:t>September 2022</w:t>
            </w:r>
          </w:p>
        </w:tc>
      </w:tr>
    </w:tbl>
    <w:p w14:paraId="1A608E48" w14:textId="6ABE045D" w:rsidR="00FA5395" w:rsidRPr="00FA5395" w:rsidRDefault="00FA5395" w:rsidP="00FA5395">
      <w:pPr>
        <w:spacing w:after="0" w:line="240" w:lineRule="auto"/>
        <w:rPr>
          <w:rFonts w:ascii="Times New Roman" w:hAnsi="Times New Roman" w:cs="Times New Roman"/>
          <w:sz w:val="24"/>
          <w:szCs w:val="24"/>
        </w:rPr>
      </w:pPr>
    </w:p>
    <w:p w14:paraId="4FF64309" w14:textId="77777777" w:rsidR="00750148" w:rsidRPr="00750148" w:rsidRDefault="00750148" w:rsidP="00750148">
      <w:pPr>
        <w:shd w:val="clear" w:color="auto" w:fill="FFFFFF"/>
        <w:spacing w:after="0" w:line="240" w:lineRule="auto"/>
        <w:textAlignment w:val="baseline"/>
        <w:rPr>
          <w:rFonts w:ascii="Times New Roman" w:eastAsia="Times New Roman" w:hAnsi="Times New Roman" w:cs="Times New Roman"/>
          <w:color w:val="333333"/>
          <w:sz w:val="24"/>
          <w:szCs w:val="24"/>
        </w:rPr>
      </w:pPr>
      <w:r w:rsidRPr="00750148">
        <w:rPr>
          <w:rFonts w:ascii="Times New Roman" w:eastAsia="Times New Roman" w:hAnsi="Times New Roman" w:cs="Times New Roman"/>
          <w:b/>
          <w:bCs/>
          <w:sz w:val="24"/>
          <w:szCs w:val="24"/>
          <w:bdr w:val="none" w:sz="0" w:space="0" w:color="auto" w:frame="1"/>
        </w:rPr>
        <w:t>This notice is subject to availability of funding.</w:t>
      </w:r>
    </w:p>
    <w:p w14:paraId="35768F48" w14:textId="77777777" w:rsidR="00750148" w:rsidRPr="00750148" w:rsidRDefault="00750148" w:rsidP="00750148">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0637CEC" w14:textId="77777777" w:rsidR="00750148" w:rsidRPr="00750148" w:rsidRDefault="00750148" w:rsidP="00750148">
      <w:pPr>
        <w:shd w:val="clear" w:color="auto" w:fill="FFFFFF"/>
        <w:spacing w:after="0" w:line="240" w:lineRule="auto"/>
        <w:textAlignment w:val="baseline"/>
        <w:rPr>
          <w:rFonts w:ascii="Times New Roman" w:eastAsia="Times New Roman" w:hAnsi="Times New Roman" w:cs="Times New Roman"/>
          <w:sz w:val="24"/>
          <w:szCs w:val="24"/>
        </w:rPr>
      </w:pPr>
      <w:r w:rsidRPr="00750148">
        <w:rPr>
          <w:rFonts w:ascii="Times New Roman" w:eastAsia="Times New Roman" w:hAnsi="Times New Roman" w:cs="Times New Roman"/>
          <w:sz w:val="24"/>
          <w:szCs w:val="24"/>
        </w:rPr>
        <w:t>The Recipient must ensure that all funds are used in a manner consistent with U.S. Government laws on the use of foreign assistance funds, including any applicable restrictions on funding.</w:t>
      </w:r>
    </w:p>
    <w:p w14:paraId="23BC3351" w14:textId="77777777" w:rsidR="00750148" w:rsidRPr="00750148" w:rsidRDefault="00750148" w:rsidP="00750148">
      <w:pPr>
        <w:shd w:val="clear" w:color="auto" w:fill="FFFFFF"/>
        <w:spacing w:after="0" w:line="240" w:lineRule="auto"/>
        <w:textAlignment w:val="baseline"/>
        <w:rPr>
          <w:rFonts w:ascii="Times New Roman" w:eastAsia="Times New Roman" w:hAnsi="Times New Roman" w:cs="Times New Roman"/>
          <w:sz w:val="24"/>
          <w:szCs w:val="24"/>
        </w:rPr>
      </w:pPr>
    </w:p>
    <w:p w14:paraId="06096C24" w14:textId="77777777" w:rsidR="00750148" w:rsidRPr="00750148" w:rsidRDefault="00750148" w:rsidP="00750148">
      <w:pPr>
        <w:shd w:val="clear" w:color="auto" w:fill="FFFFFF"/>
        <w:spacing w:after="0" w:line="240" w:lineRule="auto"/>
        <w:textAlignment w:val="baseline"/>
        <w:rPr>
          <w:rFonts w:ascii="Times New Roman" w:eastAsia="Times New Roman" w:hAnsi="Times New Roman" w:cs="Times New Roman"/>
          <w:sz w:val="24"/>
          <w:szCs w:val="24"/>
        </w:rPr>
      </w:pPr>
      <w:r w:rsidRPr="00750148">
        <w:rPr>
          <w:rFonts w:ascii="Times New Roman" w:eastAsia="Times New Roman" w:hAnsi="Times New Roman" w:cs="Times New Roman"/>
          <w:b/>
          <w:bCs/>
          <w:sz w:val="24"/>
          <w:szCs w:val="24"/>
          <w:bdr w:val="none" w:sz="0" w:space="0" w:color="auto" w:frame="1"/>
        </w:rPr>
        <w:t xml:space="preserve">Section C. Eligibility Information </w:t>
      </w:r>
    </w:p>
    <w:p w14:paraId="32866005" w14:textId="77777777" w:rsidR="00750148" w:rsidRPr="00750148" w:rsidRDefault="00750148" w:rsidP="00750148">
      <w:pPr>
        <w:shd w:val="clear" w:color="auto" w:fill="FFFFFF"/>
        <w:spacing w:after="0" w:line="240" w:lineRule="auto"/>
        <w:textAlignment w:val="baseline"/>
        <w:rPr>
          <w:rFonts w:ascii="Times New Roman" w:eastAsia="Times New Roman" w:hAnsi="Times New Roman" w:cs="Times New Roman"/>
          <w:sz w:val="24"/>
          <w:szCs w:val="24"/>
        </w:rPr>
      </w:pPr>
    </w:p>
    <w:p w14:paraId="22E9F32C" w14:textId="539D417B" w:rsidR="00750148" w:rsidRPr="004E2192" w:rsidRDefault="00750148" w:rsidP="004E2192">
      <w:pPr>
        <w:shd w:val="clear" w:color="auto" w:fill="FFFFFF"/>
        <w:spacing w:after="0" w:line="240" w:lineRule="auto"/>
        <w:textAlignment w:val="baseline"/>
        <w:rPr>
          <w:rFonts w:ascii="Times New Roman" w:eastAsia="Times New Roman" w:hAnsi="Times New Roman" w:cs="Times New Roman"/>
          <w:b/>
          <w:sz w:val="24"/>
          <w:szCs w:val="24"/>
        </w:rPr>
      </w:pPr>
      <w:r w:rsidRPr="00750148">
        <w:rPr>
          <w:rFonts w:ascii="Times New Roman" w:eastAsia="Times New Roman" w:hAnsi="Times New Roman" w:cs="Times New Roman"/>
          <w:b/>
          <w:sz w:val="24"/>
          <w:szCs w:val="24"/>
        </w:rPr>
        <w:t xml:space="preserve">C.1. Eligible Applicants </w:t>
      </w:r>
    </w:p>
    <w:p w14:paraId="414D5D04" w14:textId="77777777" w:rsidR="00750148" w:rsidRDefault="00750148" w:rsidP="00FA5395">
      <w:pPr>
        <w:spacing w:after="0" w:line="240" w:lineRule="auto"/>
        <w:rPr>
          <w:rFonts w:ascii="Times New Roman" w:hAnsi="Times New Roman" w:cs="Times New Roman"/>
          <w:b/>
          <w:bCs/>
          <w:sz w:val="24"/>
          <w:szCs w:val="24"/>
        </w:rPr>
      </w:pPr>
    </w:p>
    <w:p w14:paraId="2C025895" w14:textId="5BDFAD7B" w:rsidR="00970E7A" w:rsidRPr="004E2192" w:rsidRDefault="00750148" w:rsidP="004E2192">
      <w:pPr>
        <w:rPr>
          <w:rFonts w:ascii="Times New Roman" w:hAnsi="Times New Roman" w:cs="Times New Roman"/>
          <w:sz w:val="24"/>
          <w:szCs w:val="24"/>
        </w:rPr>
      </w:pPr>
      <w:r w:rsidRPr="00750148">
        <w:rPr>
          <w:rFonts w:ascii="Times New Roman" w:hAnsi="Times New Roman" w:cs="Times New Roman"/>
          <w:bCs/>
          <w:sz w:val="24"/>
          <w:szCs w:val="24"/>
        </w:rPr>
        <w:t xml:space="preserve">Eligibility is limited to </w:t>
      </w:r>
      <w:r w:rsidRPr="004E2192">
        <w:rPr>
          <w:rFonts w:ascii="Times New Roman" w:hAnsi="Times New Roman" w:cs="Times New Roman"/>
          <w:bCs/>
          <w:sz w:val="24"/>
          <w:szCs w:val="24"/>
        </w:rPr>
        <w:t>U.S. Non-profit/non-governmental organizations (NGOs) having a</w:t>
      </w:r>
      <w:r w:rsidR="00960DFC">
        <w:rPr>
          <w:rFonts w:ascii="Times New Roman" w:hAnsi="Times New Roman" w:cs="Times New Roman"/>
          <w:bCs/>
          <w:sz w:val="24"/>
          <w:szCs w:val="24"/>
        </w:rPr>
        <w:t xml:space="preserve"> 501(c)(3) status with the IRS, and o</w:t>
      </w:r>
      <w:r w:rsidR="003D0200" w:rsidRPr="003D0200">
        <w:rPr>
          <w:rFonts w:ascii="Times New Roman" w:hAnsi="Times New Roman" w:cs="Times New Roman"/>
          <w:bCs/>
          <w:sz w:val="24"/>
          <w:szCs w:val="24"/>
        </w:rPr>
        <w:t>verseas-based non-profit/non-governmental organizations.</w:t>
      </w:r>
    </w:p>
    <w:p w14:paraId="6DDC4048" w14:textId="14A3B11E" w:rsidR="008A28A2" w:rsidRPr="008A28A2" w:rsidRDefault="00750148" w:rsidP="004E2192">
      <w:r w:rsidRPr="00750148">
        <w:rPr>
          <w:rFonts w:ascii="Times New Roman" w:hAnsi="Times New Roman" w:cs="Times New Roman"/>
          <w:sz w:val="24"/>
          <w:szCs w:val="24"/>
        </w:rPr>
        <w:lastRenderedPageBreak/>
        <w:t>Technically eligible submissions are those which: 1) arrive electronically to www.grants.gov by the designated deadline; 2) have heeded all instructions contained in the Notice of Funding Opportunity (NOFO), including registrations and length and completeness of submission; and 3) do not violate any of the guidelines stated in the solicitation and this document.</w:t>
      </w:r>
    </w:p>
    <w:p w14:paraId="2D9314A6" w14:textId="77777777" w:rsidR="00750148" w:rsidRPr="00EF0CEA" w:rsidRDefault="00750148" w:rsidP="00750148">
      <w:pPr>
        <w:rPr>
          <w:rFonts w:ascii="Times New Roman" w:hAnsi="Times New Roman" w:cs="Times New Roman"/>
          <w:color w:val="000000" w:themeColor="text1"/>
          <w:sz w:val="24"/>
          <w:szCs w:val="24"/>
        </w:rPr>
      </w:pPr>
      <w:r w:rsidRPr="00EF0CEA">
        <w:rPr>
          <w:rFonts w:ascii="Times New Roman" w:eastAsia="Times New Roman" w:hAnsi="Times New Roman" w:cs="Times New Roman"/>
          <w:b/>
          <w:bCs/>
          <w:color w:val="000000" w:themeColor="text1"/>
          <w:sz w:val="24"/>
          <w:szCs w:val="24"/>
        </w:rPr>
        <w:t>C.2. Cost Share</w:t>
      </w:r>
    </w:p>
    <w:p w14:paraId="7E8BEC28" w14:textId="77777777" w:rsidR="00750148" w:rsidRPr="00EF0CEA" w:rsidRDefault="00750148" w:rsidP="00750148">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There is no minimum or maximum percentage required for this competition.  </w:t>
      </w:r>
    </w:p>
    <w:p w14:paraId="58EFC226" w14:textId="77777777" w:rsidR="00750148" w:rsidRPr="00EF0CEA" w:rsidRDefault="00750148" w:rsidP="00750148">
      <w:pPr>
        <w:shd w:val="clear" w:color="auto" w:fill="FFFFFF"/>
        <w:spacing w:after="0" w:line="240" w:lineRule="auto"/>
        <w:textAlignment w:val="baseline"/>
        <w:rPr>
          <w:rFonts w:ascii="Times New Roman" w:eastAsia="Times New Roman" w:hAnsi="Times New Roman" w:cs="Times New Roman"/>
          <w:sz w:val="24"/>
          <w:szCs w:val="24"/>
        </w:rPr>
      </w:pPr>
    </w:p>
    <w:p w14:paraId="00F82352" w14:textId="77777777" w:rsidR="00750148" w:rsidRPr="00EF0CEA" w:rsidRDefault="00750148" w:rsidP="00750148">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Cost-sharing or matching is not an evaluation criteria of this NOFO. </w:t>
      </w:r>
    </w:p>
    <w:p w14:paraId="4A6FA966" w14:textId="77777777" w:rsidR="00750148" w:rsidRPr="00EF0CEA" w:rsidRDefault="00750148" w:rsidP="00750148">
      <w:pPr>
        <w:shd w:val="clear" w:color="auto" w:fill="FFFFFF"/>
        <w:spacing w:after="0" w:line="240" w:lineRule="auto"/>
        <w:textAlignment w:val="baseline"/>
        <w:rPr>
          <w:rFonts w:ascii="Times New Roman" w:eastAsia="Times New Roman" w:hAnsi="Times New Roman" w:cs="Times New Roman"/>
          <w:sz w:val="24"/>
          <w:szCs w:val="24"/>
        </w:rPr>
      </w:pPr>
    </w:p>
    <w:p w14:paraId="38C29921" w14:textId="77777777" w:rsidR="00750148" w:rsidRPr="00EF0CEA" w:rsidRDefault="00750148" w:rsidP="00750148">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When cost sharing is offered, it is understood and agreed that the applicant must provide the amount of cost sharing as stipulated in its proposal and later included in an approved agreement. Cost sharing may be in the form of allowable direct or indirect costs.  For accountability, recipients must maintain written records to support all costs that are claimed as their contribution, as well as costs to be paid by the Federal government.  Such records are subject to audit.  The basis for determining the value of cash and in-kind contributions must be in accordance with OMB 2 CFR 200.306 - Cost Sharing and Matching.</w:t>
      </w:r>
    </w:p>
    <w:p w14:paraId="1C795B96" w14:textId="77777777" w:rsidR="00750148" w:rsidRPr="00EF0CEA" w:rsidRDefault="00750148" w:rsidP="00750148">
      <w:pPr>
        <w:shd w:val="clear" w:color="auto" w:fill="FFFFFF"/>
        <w:spacing w:after="0" w:line="240" w:lineRule="auto"/>
        <w:textAlignment w:val="baseline"/>
        <w:rPr>
          <w:rFonts w:ascii="Times New Roman" w:eastAsia="Times New Roman" w:hAnsi="Times New Roman" w:cs="Times New Roman"/>
          <w:sz w:val="24"/>
          <w:szCs w:val="24"/>
        </w:rPr>
      </w:pPr>
    </w:p>
    <w:p w14:paraId="76BB3FBD" w14:textId="77777777" w:rsidR="00750148" w:rsidRPr="00EF0CEA" w:rsidRDefault="00750148" w:rsidP="00750148">
      <w:pPr>
        <w:rPr>
          <w:rFonts w:ascii="Times New Roman" w:eastAsia="Times New Roman" w:hAnsi="Times New Roman" w:cs="Times New Roman"/>
          <w:sz w:val="24"/>
          <w:szCs w:val="24"/>
        </w:rPr>
      </w:pPr>
      <w:r w:rsidRPr="00EF0CEA">
        <w:rPr>
          <w:rFonts w:ascii="Times New Roman" w:eastAsia="Times New Roman" w:hAnsi="Times New Roman" w:cs="Times New Roman"/>
          <w:b/>
          <w:color w:val="000000" w:themeColor="text1"/>
          <w:sz w:val="24"/>
          <w:szCs w:val="24"/>
        </w:rPr>
        <w:t xml:space="preserve">C.3. </w:t>
      </w:r>
      <w:r w:rsidRPr="00EF0CEA">
        <w:rPr>
          <w:rFonts w:ascii="Times New Roman" w:hAnsi="Times New Roman" w:cs="Times New Roman"/>
          <w:b/>
          <w:color w:val="000000" w:themeColor="text1"/>
          <w:sz w:val="24"/>
          <w:szCs w:val="24"/>
        </w:rPr>
        <w:t>Other Eligibility Requirements</w:t>
      </w:r>
    </w:p>
    <w:p w14:paraId="37C4153F" w14:textId="4A1FD569" w:rsidR="00503E13" w:rsidRPr="00416EB2" w:rsidRDefault="00750148" w:rsidP="004E2192">
      <w:r w:rsidRPr="00EF0CEA">
        <w:rPr>
          <w:rFonts w:ascii="Times New Roman" w:eastAsia="Times New Roman" w:hAnsi="Times New Roman" w:cs="Times New Roman"/>
          <w:sz w:val="24"/>
          <w:szCs w:val="24"/>
        </w:rPr>
        <w:t>In order to be eligible to receive an award, all organizations must have a unique entity identifier (Data Universal Numbering System/DUNS number from Dun &amp; Bradstreet), as well as a valid registration on www.SAM.gov. Please see Section D.3 for information on how to obtain these registrations.  Individuals are not required to have a unique entity identifier or be registered in SAM.gov.</w:t>
      </w:r>
    </w:p>
    <w:p w14:paraId="062B0EBE" w14:textId="3E29D910" w:rsidR="00416EB2" w:rsidRDefault="00416EB2" w:rsidP="004E2192">
      <w:pPr>
        <w:pStyle w:val="ListParagraph"/>
        <w:spacing w:after="0" w:line="240" w:lineRule="auto"/>
        <w:ind w:left="0"/>
        <w:rPr>
          <w:rFonts w:ascii="Times New Roman" w:hAnsi="Times New Roman" w:cs="Times New Roman"/>
          <w:sz w:val="24"/>
          <w:szCs w:val="24"/>
        </w:rPr>
      </w:pPr>
      <w:r w:rsidRPr="00416EB2">
        <w:rPr>
          <w:rFonts w:ascii="Times New Roman" w:hAnsi="Times New Roman" w:cs="Times New Roman"/>
          <w:sz w:val="24"/>
          <w:szCs w:val="24"/>
        </w:rPr>
        <w:t>Any applicant listed on the Excluded Parties List System (EPLS) in the System for Award Management (SAM)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6679200A" w14:textId="4FCF08AE" w:rsidR="00CF48EF" w:rsidRDefault="00CF48EF" w:rsidP="00416EB2">
      <w:pPr>
        <w:pStyle w:val="ListParagraph"/>
        <w:spacing w:after="0" w:line="240" w:lineRule="auto"/>
        <w:rPr>
          <w:rFonts w:ascii="Times New Roman" w:hAnsi="Times New Roman" w:cs="Times New Roman"/>
          <w:sz w:val="24"/>
          <w:szCs w:val="24"/>
        </w:rPr>
      </w:pPr>
    </w:p>
    <w:p w14:paraId="548CEE60" w14:textId="3DA1B9AF" w:rsidR="00CF48EF" w:rsidRPr="004E2192" w:rsidRDefault="00CF48EF" w:rsidP="004E2192">
      <w:pPr>
        <w:spacing w:after="0" w:line="240" w:lineRule="auto"/>
        <w:rPr>
          <w:rFonts w:ascii="Times New Roman" w:hAnsi="Times New Roman" w:cs="Times New Roman"/>
          <w:sz w:val="24"/>
          <w:szCs w:val="24"/>
        </w:rPr>
      </w:pPr>
      <w:r w:rsidRPr="004E2192">
        <w:rPr>
          <w:rFonts w:ascii="Times New Roman" w:hAnsi="Times New Roman" w:cs="Times New Roman"/>
          <w:sz w:val="24"/>
          <w:szCs w:val="24"/>
        </w:rPr>
        <w:t>Organizations must have a commitment to equal opportunity employment practices and to non-discrimination practices with regard to beneficiaries, without regard to race, religion, ethnicity, gender, sexual orientation, or political affiliation</w:t>
      </w:r>
    </w:p>
    <w:p w14:paraId="39D4801B" w14:textId="77777777" w:rsidR="00D9664E" w:rsidRPr="00416EB2" w:rsidRDefault="00D9664E" w:rsidP="00416EB2">
      <w:pPr>
        <w:pStyle w:val="ListParagraph"/>
        <w:spacing w:after="0" w:line="240" w:lineRule="auto"/>
        <w:rPr>
          <w:rFonts w:ascii="Times New Roman" w:hAnsi="Times New Roman" w:cs="Times New Roman"/>
          <w:sz w:val="24"/>
          <w:szCs w:val="24"/>
        </w:rPr>
      </w:pPr>
    </w:p>
    <w:p w14:paraId="22019769" w14:textId="36A4BC50" w:rsidR="00CA1E9C" w:rsidRPr="004E2192" w:rsidRDefault="00416EB2" w:rsidP="004E2192">
      <w:pPr>
        <w:spacing w:after="0" w:line="240" w:lineRule="auto"/>
        <w:rPr>
          <w:rFonts w:ascii="Times New Roman" w:hAnsi="Times New Roman" w:cs="Times New Roman"/>
          <w:sz w:val="24"/>
          <w:szCs w:val="24"/>
        </w:rPr>
      </w:pPr>
      <w:r w:rsidRPr="004E2192">
        <w:rPr>
          <w:rFonts w:ascii="Times New Roman" w:hAnsi="Times New Roman" w:cs="Times New Roman"/>
          <w:sz w:val="24"/>
          <w:szCs w:val="24"/>
        </w:rPr>
        <w:t>Federal Awardee Performance &amp; Integrity Information System (FAPIIS):  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2F6713F0" w14:textId="2B83FC4D" w:rsidR="00DB5B2A" w:rsidRDefault="00416EB2" w:rsidP="004E2192">
      <w:pPr>
        <w:pStyle w:val="ListParagraph"/>
        <w:numPr>
          <w:ilvl w:val="0"/>
          <w:numId w:val="3"/>
        </w:numPr>
        <w:spacing w:after="0" w:line="240" w:lineRule="auto"/>
        <w:ind w:left="990"/>
        <w:rPr>
          <w:rFonts w:ascii="Times New Roman" w:hAnsi="Times New Roman" w:cs="Times New Roman"/>
          <w:sz w:val="24"/>
          <w:szCs w:val="24"/>
        </w:rPr>
      </w:pPr>
      <w:r w:rsidRPr="00416EB2">
        <w:rPr>
          <w:rFonts w:ascii="Times New Roman" w:hAnsi="Times New Roman" w:cs="Times New Roman"/>
          <w:sz w:val="24"/>
          <w:szCs w:val="24"/>
        </w:rPr>
        <w:t xml:space="preserve">That the Federal awarding agency, prior to making a Federal award with a total amount of Federal share greater than the simplified acquisition threshold, is required to review and consider any information about the applicant that is in the designated </w:t>
      </w:r>
      <w:r w:rsidRPr="00416EB2">
        <w:rPr>
          <w:rFonts w:ascii="Times New Roman" w:hAnsi="Times New Roman" w:cs="Times New Roman"/>
          <w:sz w:val="24"/>
          <w:szCs w:val="24"/>
        </w:rPr>
        <w:lastRenderedPageBreak/>
        <w:t xml:space="preserve">integrity and performance system accessible through SAM (currently FAPIIS) (see 41 U.S.C. 2313); </w:t>
      </w:r>
    </w:p>
    <w:p w14:paraId="7F0777F3" w14:textId="77777777" w:rsidR="00DB5B2A" w:rsidRDefault="00416EB2" w:rsidP="004E2192">
      <w:pPr>
        <w:pStyle w:val="ListParagraph"/>
        <w:numPr>
          <w:ilvl w:val="0"/>
          <w:numId w:val="3"/>
        </w:numPr>
        <w:spacing w:after="0" w:line="240" w:lineRule="auto"/>
        <w:ind w:left="990"/>
        <w:rPr>
          <w:rFonts w:ascii="Times New Roman" w:hAnsi="Times New Roman" w:cs="Times New Roman"/>
          <w:sz w:val="24"/>
          <w:szCs w:val="24"/>
        </w:rPr>
      </w:pPr>
      <w:r w:rsidRPr="00416EB2">
        <w:rPr>
          <w:rFonts w:ascii="Times New Roman" w:hAnsi="Times New Roman" w:cs="Times New Roman"/>
          <w:sz w:val="24"/>
          <w:szCs w:val="24"/>
        </w:rPr>
        <w:t>That 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14:paraId="0966BD51" w14:textId="364B3A47" w:rsidR="00D22AE2" w:rsidRPr="00502FA0" w:rsidRDefault="00416EB2" w:rsidP="004E2192">
      <w:pPr>
        <w:pStyle w:val="ListParagraph"/>
        <w:numPr>
          <w:ilvl w:val="0"/>
          <w:numId w:val="3"/>
        </w:numPr>
        <w:tabs>
          <w:tab w:val="left" w:pos="1080"/>
        </w:tabs>
        <w:spacing w:after="0" w:line="240" w:lineRule="auto"/>
        <w:ind w:left="990"/>
        <w:rPr>
          <w:rFonts w:ascii="Times New Roman" w:hAnsi="Times New Roman" w:cs="Times New Roman"/>
          <w:sz w:val="24"/>
          <w:szCs w:val="24"/>
        </w:rPr>
      </w:pPr>
      <w:r w:rsidRPr="00416EB2">
        <w:rPr>
          <w:rFonts w:ascii="Times New Roman" w:hAnsi="Times New Roman" w:cs="Times New Roman"/>
          <w:sz w:val="24"/>
          <w:szCs w:val="24"/>
        </w:rPr>
        <w:t>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695FB8DB" w14:textId="77777777" w:rsidR="006A7FD3" w:rsidRDefault="006A7FD3" w:rsidP="00FA5395">
      <w:pPr>
        <w:spacing w:after="0" w:line="240" w:lineRule="auto"/>
        <w:rPr>
          <w:rFonts w:ascii="Times New Roman" w:hAnsi="Times New Roman" w:cs="Times New Roman"/>
          <w:b/>
          <w:bCs/>
          <w:sz w:val="24"/>
          <w:szCs w:val="24"/>
        </w:rPr>
      </w:pPr>
    </w:p>
    <w:p w14:paraId="5C73AF2B" w14:textId="77777777" w:rsidR="00B96262" w:rsidRDefault="00FA5395" w:rsidP="00FA5395">
      <w:pPr>
        <w:spacing w:after="0" w:line="240" w:lineRule="auto"/>
        <w:rPr>
          <w:rFonts w:ascii="Times New Roman" w:eastAsia="Times New Roman" w:hAnsi="Times New Roman" w:cs="Times New Roman"/>
          <w:b/>
          <w:bCs/>
          <w:sz w:val="24"/>
          <w:szCs w:val="24"/>
          <w:bdr w:val="none" w:sz="0" w:space="0" w:color="auto" w:frame="1"/>
        </w:rPr>
      </w:pPr>
      <w:r w:rsidRPr="00A83CBF">
        <w:rPr>
          <w:rFonts w:ascii="Times New Roman" w:hAnsi="Times New Roman" w:cs="Times New Roman"/>
          <w:b/>
          <w:bCs/>
          <w:sz w:val="24"/>
          <w:szCs w:val="24"/>
        </w:rPr>
        <w:t xml:space="preserve">D. </w:t>
      </w:r>
      <w:r w:rsidR="003877EB" w:rsidRPr="00EF0CEA">
        <w:rPr>
          <w:rFonts w:ascii="Times New Roman" w:eastAsia="Times New Roman" w:hAnsi="Times New Roman" w:cs="Times New Roman"/>
          <w:b/>
          <w:bCs/>
          <w:sz w:val="24"/>
          <w:szCs w:val="24"/>
          <w:bdr w:val="none" w:sz="0" w:space="0" w:color="auto" w:frame="1"/>
        </w:rPr>
        <w:t xml:space="preserve">Application and Submission Information </w:t>
      </w:r>
    </w:p>
    <w:p w14:paraId="648CC9B9" w14:textId="424AEB72" w:rsidR="00FA5395" w:rsidRPr="00A83CBF" w:rsidRDefault="00FA5395" w:rsidP="00FA5395">
      <w:pPr>
        <w:spacing w:after="0" w:line="240" w:lineRule="auto"/>
        <w:rPr>
          <w:rFonts w:ascii="Times New Roman" w:hAnsi="Times New Roman" w:cs="Times New Roman"/>
          <w:b/>
          <w:bCs/>
          <w:sz w:val="24"/>
          <w:szCs w:val="24"/>
        </w:rPr>
      </w:pPr>
    </w:p>
    <w:p w14:paraId="243983A6" w14:textId="2BE0A777" w:rsidR="00EF7F8C" w:rsidRDefault="00B96262" w:rsidP="00FA5395">
      <w:pPr>
        <w:spacing w:after="0" w:line="240" w:lineRule="auto"/>
        <w:rPr>
          <w:rFonts w:ascii="Times New Roman" w:hAnsi="Times New Roman" w:cs="Times New Roman"/>
          <w:sz w:val="24"/>
          <w:szCs w:val="24"/>
        </w:rPr>
      </w:pPr>
      <w:r w:rsidRPr="00B96262">
        <w:rPr>
          <w:rFonts w:ascii="Times New Roman" w:hAnsi="Times New Roman" w:cs="Times New Roman"/>
          <w:sz w:val="24"/>
          <w:szCs w:val="24"/>
        </w:rPr>
        <w:t>NOTE:  Applications that do not include all the required documentation described in this Section will not advance to the Technical Review stage.  Further, applications that exceed the allowable page limits will not be reviewed by the review panel.  Applicants may not add any materials to an application once it has been submitted and the competition deadline has passed.</w:t>
      </w:r>
      <w:r w:rsidR="00FA5395" w:rsidRPr="00FA5395">
        <w:rPr>
          <w:rFonts w:ascii="Times New Roman" w:hAnsi="Times New Roman" w:cs="Times New Roman"/>
          <w:sz w:val="24"/>
          <w:szCs w:val="24"/>
        </w:rPr>
        <w:t xml:space="preserve"> </w:t>
      </w:r>
    </w:p>
    <w:p w14:paraId="64853DBF" w14:textId="77777777" w:rsidR="00B96262" w:rsidRDefault="00B96262" w:rsidP="00FA5395">
      <w:pPr>
        <w:spacing w:after="0" w:line="240" w:lineRule="auto"/>
        <w:rPr>
          <w:rFonts w:ascii="Times New Roman" w:hAnsi="Times New Roman" w:cs="Times New Roman"/>
          <w:sz w:val="24"/>
          <w:szCs w:val="24"/>
        </w:rPr>
      </w:pPr>
    </w:p>
    <w:p w14:paraId="34FCDDA3" w14:textId="77777777" w:rsidR="0048423B" w:rsidRPr="00EF0CEA" w:rsidRDefault="0048423B" w:rsidP="0048423B">
      <w:p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D.1. Address to Request Application Package</w:t>
      </w:r>
    </w:p>
    <w:p w14:paraId="63CF74C7" w14:textId="77777777" w:rsidR="0048423B" w:rsidRPr="00EF0CEA" w:rsidRDefault="0048423B" w:rsidP="0048423B">
      <w:pPr>
        <w:shd w:val="clear" w:color="auto" w:fill="FFFFFF"/>
        <w:spacing w:after="0" w:line="240" w:lineRule="auto"/>
        <w:textAlignment w:val="baseline"/>
        <w:rPr>
          <w:rFonts w:ascii="Times New Roman" w:eastAsia="Times New Roman" w:hAnsi="Times New Roman" w:cs="Times New Roman"/>
          <w:sz w:val="24"/>
          <w:szCs w:val="24"/>
        </w:rPr>
      </w:pPr>
    </w:p>
    <w:p w14:paraId="28BFE9D6" w14:textId="2D4E5F2C" w:rsidR="0048423B" w:rsidRPr="00EF0CEA" w:rsidRDefault="0048423B" w:rsidP="0048423B">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EF0CEA">
        <w:rPr>
          <w:rFonts w:ascii="Times New Roman" w:eastAsia="Times New Roman" w:hAnsi="Times New Roman" w:cs="Times New Roman"/>
          <w:sz w:val="24"/>
          <w:szCs w:val="24"/>
        </w:rPr>
        <w:t xml:space="preserve">Application forms required below are available at </w:t>
      </w:r>
      <w:r w:rsidRPr="00EF0CEA">
        <w:rPr>
          <w:rFonts w:ascii="Times New Roman" w:eastAsia="Times New Roman" w:hAnsi="Times New Roman" w:cs="Times New Roman"/>
          <w:iCs/>
          <w:sz w:val="24"/>
          <w:szCs w:val="24"/>
        </w:rPr>
        <w:t>grants.gov</w:t>
      </w:r>
      <w:r w:rsidR="002A75F9">
        <w:rPr>
          <w:rFonts w:ascii="Times New Roman" w:eastAsia="Times New Roman" w:hAnsi="Times New Roman" w:cs="Times New Roman"/>
          <w:iCs/>
          <w:sz w:val="24"/>
          <w:szCs w:val="24"/>
        </w:rPr>
        <w:t>.</w:t>
      </w:r>
    </w:p>
    <w:p w14:paraId="657A6DAA" w14:textId="77777777" w:rsidR="0048423B" w:rsidRPr="00EF0CEA" w:rsidRDefault="0048423B" w:rsidP="0048423B">
      <w:pPr>
        <w:shd w:val="clear" w:color="auto" w:fill="FFFFFF"/>
        <w:spacing w:after="0" w:line="240" w:lineRule="auto"/>
        <w:textAlignment w:val="baseline"/>
        <w:rPr>
          <w:rFonts w:ascii="Times New Roman" w:eastAsia="Times New Roman" w:hAnsi="Times New Roman" w:cs="Times New Roman"/>
          <w:sz w:val="24"/>
          <w:szCs w:val="24"/>
        </w:rPr>
      </w:pPr>
    </w:p>
    <w:p w14:paraId="24CDF212" w14:textId="77777777" w:rsidR="0048423B" w:rsidRPr="00EF0CEA" w:rsidRDefault="0048423B" w:rsidP="0048423B">
      <w:pPr>
        <w:shd w:val="clear" w:color="auto" w:fill="FFFFFF"/>
        <w:spacing w:after="0" w:line="240" w:lineRule="auto"/>
        <w:textAlignment w:val="baseline"/>
        <w:rPr>
          <w:rFonts w:ascii="Times New Roman" w:eastAsia="Times New Roman" w:hAnsi="Times New Roman" w:cs="Times New Roman"/>
          <w:b/>
          <w:i/>
          <w:color w:val="FF0000"/>
          <w:sz w:val="24"/>
          <w:szCs w:val="24"/>
        </w:rPr>
      </w:pPr>
      <w:r w:rsidRPr="00EF0CEA">
        <w:rPr>
          <w:rFonts w:ascii="Times New Roman" w:eastAsia="Times New Roman" w:hAnsi="Times New Roman" w:cs="Times New Roman"/>
          <w:b/>
          <w:sz w:val="24"/>
          <w:szCs w:val="24"/>
        </w:rPr>
        <w:t xml:space="preserve">D.2. Content and Form of Application Submission  </w:t>
      </w:r>
    </w:p>
    <w:p w14:paraId="0BCC51D1" w14:textId="77777777" w:rsidR="0048423B" w:rsidRPr="00EF0CEA" w:rsidRDefault="0048423B" w:rsidP="0048423B">
      <w:pPr>
        <w:shd w:val="clear" w:color="auto" w:fill="FFFFFF"/>
        <w:spacing w:after="0" w:line="240" w:lineRule="auto"/>
        <w:textAlignment w:val="baseline"/>
        <w:rPr>
          <w:rFonts w:ascii="Times New Roman" w:eastAsia="Times New Roman" w:hAnsi="Times New Roman" w:cs="Times New Roman"/>
          <w:sz w:val="24"/>
          <w:szCs w:val="24"/>
        </w:rPr>
      </w:pPr>
    </w:p>
    <w:p w14:paraId="386B7806" w14:textId="77777777" w:rsidR="0048423B" w:rsidRPr="00EF0CEA" w:rsidRDefault="0048423B" w:rsidP="0048423B">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u w:val="single"/>
        </w:rPr>
        <w:t>Please follow all instructions below carefully</w:t>
      </w:r>
      <w:r w:rsidRPr="00EF0CEA">
        <w:rPr>
          <w:rFonts w:ascii="Times New Roman" w:eastAsia="Times New Roman" w:hAnsi="Times New Roman" w:cs="Times New Roman"/>
          <w:sz w:val="24"/>
          <w:szCs w:val="24"/>
        </w:rPr>
        <w:t>. Proposals that do not meet the requirements of this announcement or fail to comply with the stated requirements will be ineligible.</w:t>
      </w:r>
    </w:p>
    <w:p w14:paraId="0DE84165" w14:textId="77777777" w:rsidR="0048423B" w:rsidRPr="00EF0CEA" w:rsidRDefault="0048423B" w:rsidP="0048423B">
      <w:pPr>
        <w:shd w:val="clear" w:color="auto" w:fill="FFFFFF"/>
        <w:spacing w:after="0" w:line="240" w:lineRule="auto"/>
        <w:textAlignment w:val="baseline"/>
        <w:rPr>
          <w:rFonts w:ascii="Times New Roman" w:eastAsia="Times New Roman" w:hAnsi="Times New Roman" w:cs="Times New Roman"/>
          <w:sz w:val="24"/>
          <w:szCs w:val="24"/>
        </w:rPr>
      </w:pPr>
    </w:p>
    <w:p w14:paraId="2221708C" w14:textId="77777777" w:rsidR="0048423B" w:rsidRPr="00EF0CEA" w:rsidRDefault="0048423B" w:rsidP="0048423B">
      <w:p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 xml:space="preserve">Application must have the following format: </w:t>
      </w:r>
    </w:p>
    <w:p w14:paraId="77E76ED1" w14:textId="77777777" w:rsidR="0048423B" w:rsidRPr="00EF0CEA" w:rsidRDefault="0048423B" w:rsidP="0048423B">
      <w:pPr>
        <w:numPr>
          <w:ilvl w:val="0"/>
          <w:numId w:val="17"/>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The proposal clearly addresses the goals and objectives of this funding opportunity</w:t>
      </w:r>
    </w:p>
    <w:p w14:paraId="04933E77" w14:textId="77777777" w:rsidR="0048423B" w:rsidRPr="00EF0CEA" w:rsidRDefault="0048423B" w:rsidP="0048423B">
      <w:pPr>
        <w:numPr>
          <w:ilvl w:val="0"/>
          <w:numId w:val="17"/>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All documents are in English</w:t>
      </w:r>
    </w:p>
    <w:p w14:paraId="1FD01C7F" w14:textId="77777777" w:rsidR="0048423B" w:rsidRPr="00EF0CEA" w:rsidRDefault="0048423B" w:rsidP="0048423B">
      <w:pPr>
        <w:numPr>
          <w:ilvl w:val="0"/>
          <w:numId w:val="17"/>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All budgets are in U.S. dollars</w:t>
      </w:r>
    </w:p>
    <w:p w14:paraId="0DE1EFA2" w14:textId="77777777" w:rsidR="0048423B" w:rsidRPr="00EF0CEA" w:rsidRDefault="0048423B" w:rsidP="0048423B">
      <w:pPr>
        <w:numPr>
          <w:ilvl w:val="0"/>
          <w:numId w:val="17"/>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All pages are numbered</w:t>
      </w:r>
    </w:p>
    <w:p w14:paraId="2FB2D5DF" w14:textId="77777777" w:rsidR="0048423B" w:rsidRPr="00EF0CEA" w:rsidRDefault="0048423B" w:rsidP="0048423B">
      <w:pPr>
        <w:numPr>
          <w:ilvl w:val="0"/>
          <w:numId w:val="17"/>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All documents are formatted to 8 ½ x 11 paper, and</w:t>
      </w:r>
    </w:p>
    <w:p w14:paraId="7AC39271" w14:textId="77777777" w:rsidR="0048423B" w:rsidRPr="00EF0CEA" w:rsidRDefault="0048423B" w:rsidP="0048423B">
      <w:pPr>
        <w:numPr>
          <w:ilvl w:val="0"/>
          <w:numId w:val="17"/>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All Microsoft Word documents are single-spaced, 12 point Times New Roman font, with </w:t>
      </w:r>
    </w:p>
    <w:p w14:paraId="3BD5EF5D" w14:textId="77777777" w:rsidR="0048423B" w:rsidRPr="00EF0CEA" w:rsidRDefault="0048423B" w:rsidP="0048423B">
      <w:pPr>
        <w:shd w:val="clear" w:color="auto" w:fill="FFFFFF"/>
        <w:spacing w:after="0" w:line="240" w:lineRule="auto"/>
        <w:ind w:left="360"/>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      a minimum of 1-inch margins.</w:t>
      </w:r>
    </w:p>
    <w:p w14:paraId="194C956F" w14:textId="77777777" w:rsidR="0048423B" w:rsidRPr="00EF0CEA" w:rsidRDefault="0048423B" w:rsidP="0048423B">
      <w:pPr>
        <w:shd w:val="clear" w:color="auto" w:fill="FFFFFF"/>
        <w:spacing w:after="0" w:line="240" w:lineRule="auto"/>
        <w:textAlignment w:val="baseline"/>
        <w:rPr>
          <w:rFonts w:ascii="Times New Roman" w:eastAsia="Times New Roman" w:hAnsi="Times New Roman" w:cs="Times New Roman"/>
          <w:sz w:val="24"/>
          <w:szCs w:val="24"/>
        </w:rPr>
      </w:pPr>
    </w:p>
    <w:p w14:paraId="5A9E4757" w14:textId="2E8B0BFB" w:rsidR="00B96262" w:rsidRDefault="0048423B" w:rsidP="004E2192">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r w:rsidRPr="00EF0CEA">
        <w:rPr>
          <w:rFonts w:ascii="Times New Roman" w:eastAsia="Times New Roman" w:hAnsi="Times New Roman" w:cs="Times New Roman"/>
          <w:sz w:val="24"/>
          <w:szCs w:val="24"/>
        </w:rPr>
        <w:t xml:space="preserve">The following documents are </w:t>
      </w:r>
      <w:r w:rsidRPr="00EF0CEA">
        <w:rPr>
          <w:rFonts w:ascii="Times New Roman" w:eastAsia="Times New Roman" w:hAnsi="Times New Roman" w:cs="Times New Roman"/>
          <w:b/>
          <w:sz w:val="24"/>
          <w:szCs w:val="24"/>
          <w:u w:val="single"/>
        </w:rPr>
        <w:t>required</w:t>
      </w:r>
      <w:r w:rsidR="00F22CB0">
        <w:rPr>
          <w:rFonts w:ascii="Times New Roman" w:eastAsia="Times New Roman" w:hAnsi="Times New Roman" w:cs="Times New Roman"/>
          <w:sz w:val="24"/>
          <w:szCs w:val="24"/>
        </w:rPr>
        <w:t>:</w:t>
      </w:r>
    </w:p>
    <w:p w14:paraId="1707AB1C" w14:textId="77777777" w:rsidR="006938DE" w:rsidRPr="004E2192" w:rsidRDefault="006938DE" w:rsidP="004E2192">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46E0E762" w14:textId="7D709DCD" w:rsidR="004C2A67" w:rsidRPr="004E2192" w:rsidRDefault="0048423B" w:rsidP="004E2192">
      <w:pPr>
        <w:spacing w:after="0" w:line="240" w:lineRule="auto"/>
        <w:rPr>
          <w:rFonts w:ascii="Times New Roman" w:hAnsi="Times New Roman" w:cs="Times New Roman"/>
          <w:sz w:val="24"/>
          <w:szCs w:val="24"/>
        </w:rPr>
      </w:pPr>
      <w:r w:rsidRPr="004E2192">
        <w:rPr>
          <w:rFonts w:ascii="Times New Roman" w:hAnsi="Times New Roman" w:cs="Times New Roman"/>
          <w:b/>
          <w:sz w:val="24"/>
          <w:szCs w:val="24"/>
        </w:rPr>
        <w:t>1. Mandatory application forms</w:t>
      </w:r>
    </w:p>
    <w:p w14:paraId="351ECBBD" w14:textId="5F08ADA2" w:rsidR="004C2A67" w:rsidRPr="004E2192" w:rsidRDefault="004C2A67" w:rsidP="004C2A67">
      <w:pPr>
        <w:pStyle w:val="ListParagraph"/>
        <w:numPr>
          <w:ilvl w:val="0"/>
          <w:numId w:val="5"/>
        </w:numPr>
        <w:spacing w:after="0" w:line="240" w:lineRule="auto"/>
        <w:rPr>
          <w:rFonts w:ascii="Times New Roman" w:hAnsi="Times New Roman" w:cs="Times New Roman"/>
          <w:b/>
          <w:sz w:val="24"/>
          <w:szCs w:val="24"/>
        </w:rPr>
      </w:pPr>
      <w:r w:rsidRPr="004E2192">
        <w:rPr>
          <w:rFonts w:ascii="Times New Roman" w:hAnsi="Times New Roman" w:cs="Times New Roman"/>
          <w:b/>
          <w:sz w:val="24"/>
          <w:szCs w:val="24"/>
        </w:rPr>
        <w:t>SF-424 (Application for Federal Assistance – Organizations)</w:t>
      </w:r>
    </w:p>
    <w:p w14:paraId="6AF9FF4F" w14:textId="1B3BD467" w:rsidR="004C2A67" w:rsidRPr="004E2192" w:rsidRDefault="009670A7" w:rsidP="004C2A67">
      <w:pPr>
        <w:pStyle w:val="ListParagraph"/>
        <w:numPr>
          <w:ilvl w:val="0"/>
          <w:numId w:val="5"/>
        </w:numPr>
        <w:spacing w:after="0" w:line="240" w:lineRule="auto"/>
        <w:rPr>
          <w:rFonts w:ascii="Times New Roman" w:hAnsi="Times New Roman" w:cs="Times New Roman"/>
          <w:b/>
          <w:sz w:val="24"/>
          <w:szCs w:val="24"/>
        </w:rPr>
      </w:pPr>
      <w:r w:rsidRPr="004E2192">
        <w:rPr>
          <w:rFonts w:ascii="Times New Roman" w:hAnsi="Times New Roman" w:cs="Times New Roman"/>
          <w:b/>
          <w:sz w:val="24"/>
          <w:szCs w:val="24"/>
        </w:rPr>
        <w:t>SF-424A (Budget Information for Non-Construction Programs)</w:t>
      </w:r>
    </w:p>
    <w:p w14:paraId="6150325B" w14:textId="663682EC" w:rsidR="009E3540" w:rsidRDefault="009E3540" w:rsidP="009E3540">
      <w:pPr>
        <w:pStyle w:val="ListParagraph"/>
        <w:numPr>
          <w:ilvl w:val="0"/>
          <w:numId w:val="5"/>
        </w:numPr>
        <w:spacing w:after="0" w:line="240" w:lineRule="auto"/>
        <w:rPr>
          <w:rFonts w:ascii="Times New Roman" w:hAnsi="Times New Roman" w:cs="Times New Roman"/>
          <w:b/>
          <w:sz w:val="24"/>
          <w:szCs w:val="24"/>
        </w:rPr>
      </w:pPr>
      <w:r w:rsidRPr="004E2192">
        <w:rPr>
          <w:rFonts w:ascii="Times New Roman" w:hAnsi="Times New Roman" w:cs="Times New Roman"/>
          <w:b/>
          <w:sz w:val="24"/>
          <w:szCs w:val="24"/>
        </w:rPr>
        <w:t>SF424B (Assurances for Non-Construction programs)</w:t>
      </w:r>
      <w:r w:rsidR="00F31111">
        <w:rPr>
          <w:rFonts w:ascii="Times New Roman" w:hAnsi="Times New Roman" w:cs="Times New Roman"/>
          <w:b/>
          <w:sz w:val="24"/>
          <w:szCs w:val="24"/>
        </w:rPr>
        <w:t xml:space="preserve"> </w:t>
      </w:r>
      <w:r w:rsidR="00F31111" w:rsidRPr="00F31111">
        <w:rPr>
          <w:rFonts w:ascii="Times New Roman" w:eastAsia="Times New Roman" w:hAnsi="Times New Roman" w:cs="Times New Roman"/>
          <w:i/>
          <w:sz w:val="24"/>
          <w:szCs w:val="24"/>
        </w:rPr>
        <w:t xml:space="preserve">The SF-424 B is required only for those applicants who have not registered in SAM.gov or </w:t>
      </w:r>
      <w:r w:rsidR="00F31111" w:rsidRPr="00F31111">
        <w:rPr>
          <w:rFonts w:ascii="Times New Roman" w:eastAsia="Times New Roman" w:hAnsi="Times New Roman" w:cs="Times New Roman"/>
          <w:i/>
          <w:sz w:val="24"/>
          <w:szCs w:val="24"/>
        </w:rPr>
        <w:lastRenderedPageBreak/>
        <w:t xml:space="preserve">recertified their registration in SAM.gov since February 2, 2019 and completed the online representations and certifications.  </w:t>
      </w:r>
    </w:p>
    <w:p w14:paraId="0555A14F" w14:textId="77777777" w:rsidR="00F31111" w:rsidRPr="00E52072" w:rsidRDefault="00F31111" w:rsidP="00E52072">
      <w:pPr>
        <w:spacing w:after="0" w:line="240" w:lineRule="auto"/>
        <w:ind w:left="1080"/>
        <w:rPr>
          <w:rFonts w:ascii="Times New Roman" w:hAnsi="Times New Roman" w:cs="Times New Roman"/>
          <w:sz w:val="24"/>
          <w:szCs w:val="24"/>
        </w:rPr>
      </w:pPr>
    </w:p>
    <w:p w14:paraId="68B3EA9F" w14:textId="77777777" w:rsidR="00CB079A" w:rsidRDefault="00CB079A" w:rsidP="004E2192">
      <w:pPr>
        <w:spacing w:after="0" w:line="240" w:lineRule="auto"/>
        <w:rPr>
          <w:rFonts w:ascii="Times New Roman" w:hAnsi="Times New Roman" w:cs="Times New Roman"/>
          <w:b/>
          <w:sz w:val="24"/>
          <w:szCs w:val="24"/>
        </w:rPr>
      </w:pPr>
    </w:p>
    <w:p w14:paraId="3D4BDCDB" w14:textId="09608545" w:rsidR="00CB079A" w:rsidRDefault="00CB079A" w:rsidP="004E2192">
      <w:pPr>
        <w:spacing w:after="0" w:line="240" w:lineRule="auto"/>
        <w:rPr>
          <w:rFonts w:ascii="Times New Roman" w:hAnsi="Times New Roman" w:cs="Times New Roman"/>
          <w:sz w:val="24"/>
          <w:szCs w:val="24"/>
        </w:rPr>
      </w:pPr>
      <w:r w:rsidRPr="004E2192">
        <w:rPr>
          <w:rFonts w:ascii="Times New Roman" w:hAnsi="Times New Roman" w:cs="Times New Roman"/>
          <w:b/>
          <w:sz w:val="24"/>
          <w:szCs w:val="24"/>
        </w:rPr>
        <w:t xml:space="preserve">2. </w:t>
      </w:r>
      <w:r w:rsidR="00B71D7F" w:rsidRPr="00B71D7F">
        <w:rPr>
          <w:rFonts w:ascii="Times New Roman" w:hAnsi="Times New Roman" w:cs="Times New Roman"/>
          <w:b/>
          <w:sz w:val="24"/>
          <w:szCs w:val="24"/>
        </w:rPr>
        <w:t>Grants Application Summary Coversheet</w:t>
      </w:r>
      <w:r w:rsidR="00B71D7F">
        <w:rPr>
          <w:rFonts w:ascii="Times New Roman" w:hAnsi="Times New Roman" w:cs="Times New Roman"/>
          <w:b/>
          <w:sz w:val="24"/>
          <w:szCs w:val="24"/>
        </w:rPr>
        <w:t xml:space="preserve">: </w:t>
      </w:r>
      <w:r w:rsidR="00B71D7F" w:rsidRPr="00E52072">
        <w:rPr>
          <w:rFonts w:ascii="Times New Roman" w:hAnsi="Times New Roman" w:cs="Times New Roman"/>
          <w:sz w:val="24"/>
          <w:szCs w:val="24"/>
        </w:rPr>
        <w:t xml:space="preserve">This </w:t>
      </w:r>
      <w:r w:rsidR="00B71D7F">
        <w:rPr>
          <w:rFonts w:ascii="Times New Roman" w:hAnsi="Times New Roman" w:cs="Times New Roman"/>
          <w:sz w:val="24"/>
          <w:szCs w:val="24"/>
        </w:rPr>
        <w:t>coversheet should include t</w:t>
      </w:r>
      <w:r w:rsidRPr="00CB079A">
        <w:rPr>
          <w:rFonts w:ascii="Times New Roman" w:hAnsi="Times New Roman" w:cs="Times New Roman"/>
          <w:sz w:val="24"/>
          <w:szCs w:val="24"/>
        </w:rPr>
        <w:t>he applicant name and organization, proposal date, program title, program period proposed start and end date, and brief purpose of the program.</w:t>
      </w:r>
    </w:p>
    <w:p w14:paraId="5C6AC386" w14:textId="06DBD243" w:rsidR="00CB079A" w:rsidRDefault="00CB079A" w:rsidP="004E2192">
      <w:pPr>
        <w:spacing w:after="0" w:line="240" w:lineRule="auto"/>
        <w:rPr>
          <w:rFonts w:ascii="Times New Roman" w:hAnsi="Times New Roman" w:cs="Times New Roman"/>
          <w:sz w:val="24"/>
          <w:szCs w:val="24"/>
        </w:rPr>
      </w:pPr>
    </w:p>
    <w:p w14:paraId="3A1DFB01" w14:textId="144539CC" w:rsidR="00CB079A" w:rsidRDefault="00551EAC" w:rsidP="004E2192">
      <w:pPr>
        <w:spacing w:after="0" w:line="240" w:lineRule="auto"/>
        <w:rPr>
          <w:rFonts w:ascii="Times New Roman" w:hAnsi="Times New Roman" w:cs="Times New Roman"/>
          <w:sz w:val="24"/>
          <w:szCs w:val="24"/>
        </w:rPr>
      </w:pPr>
      <w:r w:rsidRPr="004E2192">
        <w:rPr>
          <w:rFonts w:ascii="Times New Roman" w:hAnsi="Times New Roman" w:cs="Times New Roman"/>
          <w:b/>
          <w:sz w:val="24"/>
          <w:szCs w:val="24"/>
        </w:rPr>
        <w:t>3. Proposal (10 pages maximum):</w:t>
      </w:r>
      <w:r w:rsidRPr="00551EAC">
        <w:rPr>
          <w:rFonts w:ascii="Times New Roman" w:hAnsi="Times New Roman" w:cs="Times New Roman"/>
          <w:sz w:val="24"/>
          <w:szCs w:val="24"/>
        </w:rPr>
        <w:t xml:space="preserve"> The proposal should contain sufficient information that anyone not familiar with it would understand exactly what the applicant wants to do. You may use your own proposal format, but it must include all the items below.  </w:t>
      </w:r>
    </w:p>
    <w:p w14:paraId="3EC70574" w14:textId="77777777" w:rsidR="00551EAC" w:rsidRPr="004E2192" w:rsidRDefault="00551EAC" w:rsidP="004E2192">
      <w:pPr>
        <w:spacing w:after="0" w:line="240" w:lineRule="auto"/>
        <w:rPr>
          <w:rFonts w:ascii="Times New Roman" w:hAnsi="Times New Roman" w:cs="Times New Roman"/>
          <w:sz w:val="24"/>
          <w:szCs w:val="24"/>
        </w:rPr>
      </w:pPr>
    </w:p>
    <w:p w14:paraId="4F4932DB" w14:textId="6154B979" w:rsidR="00102FBC" w:rsidRDefault="00102FBC" w:rsidP="00102FBC">
      <w:pPr>
        <w:pStyle w:val="ListParagraph"/>
        <w:numPr>
          <w:ilvl w:val="1"/>
          <w:numId w:val="5"/>
        </w:numPr>
        <w:spacing w:after="0" w:line="240" w:lineRule="auto"/>
        <w:rPr>
          <w:rFonts w:ascii="Times New Roman" w:hAnsi="Times New Roman" w:cs="Times New Roman"/>
          <w:sz w:val="24"/>
          <w:szCs w:val="24"/>
        </w:rPr>
      </w:pPr>
      <w:r w:rsidRPr="004E2192">
        <w:rPr>
          <w:rFonts w:ascii="Times New Roman" w:hAnsi="Times New Roman" w:cs="Times New Roman"/>
          <w:b/>
          <w:i/>
          <w:iCs/>
          <w:sz w:val="24"/>
          <w:szCs w:val="24"/>
        </w:rPr>
        <w:t>Proposal Summary</w:t>
      </w:r>
      <w:r w:rsidRPr="004E2192">
        <w:rPr>
          <w:rFonts w:ascii="Times New Roman" w:hAnsi="Times New Roman" w:cs="Times New Roman"/>
          <w:b/>
          <w:sz w:val="24"/>
          <w:szCs w:val="24"/>
        </w:rPr>
        <w:t>:</w:t>
      </w:r>
      <w:r>
        <w:rPr>
          <w:rFonts w:ascii="Times New Roman" w:hAnsi="Times New Roman" w:cs="Times New Roman"/>
          <w:sz w:val="24"/>
          <w:szCs w:val="24"/>
        </w:rPr>
        <w:t xml:space="preserve"> Short narrative that outlines the proposed program, including program objectives and anticipated impact;</w:t>
      </w:r>
    </w:p>
    <w:p w14:paraId="0A5C52F8" w14:textId="66B8AA99" w:rsidR="00102FBC" w:rsidRDefault="00102FBC" w:rsidP="00102FBC">
      <w:pPr>
        <w:pStyle w:val="ListParagraph"/>
        <w:numPr>
          <w:ilvl w:val="1"/>
          <w:numId w:val="5"/>
        </w:numPr>
        <w:spacing w:after="0" w:line="240" w:lineRule="auto"/>
        <w:rPr>
          <w:rFonts w:ascii="Times New Roman" w:hAnsi="Times New Roman" w:cs="Times New Roman"/>
          <w:sz w:val="24"/>
          <w:szCs w:val="24"/>
        </w:rPr>
      </w:pPr>
      <w:r w:rsidRPr="004E2192">
        <w:rPr>
          <w:rFonts w:ascii="Times New Roman" w:hAnsi="Times New Roman" w:cs="Times New Roman"/>
          <w:b/>
          <w:i/>
          <w:iCs/>
          <w:sz w:val="24"/>
          <w:szCs w:val="24"/>
        </w:rPr>
        <w:t xml:space="preserve">Introduction to the Organization </w:t>
      </w:r>
      <w:r w:rsidR="00421A79" w:rsidRPr="004E2192">
        <w:rPr>
          <w:rFonts w:ascii="Times New Roman" w:hAnsi="Times New Roman" w:cs="Times New Roman"/>
          <w:b/>
          <w:i/>
          <w:iCs/>
          <w:sz w:val="24"/>
          <w:szCs w:val="24"/>
        </w:rPr>
        <w:t>A</w:t>
      </w:r>
      <w:r w:rsidRPr="004E2192">
        <w:rPr>
          <w:rFonts w:ascii="Times New Roman" w:hAnsi="Times New Roman" w:cs="Times New Roman"/>
          <w:b/>
          <w:i/>
          <w:iCs/>
          <w:sz w:val="24"/>
          <w:szCs w:val="24"/>
        </w:rPr>
        <w:t>pplying</w:t>
      </w:r>
      <w:r>
        <w:rPr>
          <w:rFonts w:ascii="Times New Roman" w:hAnsi="Times New Roman" w:cs="Times New Roman"/>
          <w:sz w:val="24"/>
          <w:szCs w:val="24"/>
        </w:rPr>
        <w:t xml:space="preserve">: A description of past and present operations, showing ability to carry out the program, </w:t>
      </w:r>
      <w:r w:rsidR="00106CF9">
        <w:rPr>
          <w:rFonts w:ascii="Times New Roman" w:hAnsi="Times New Roman" w:cs="Times New Roman"/>
          <w:sz w:val="24"/>
          <w:szCs w:val="24"/>
        </w:rPr>
        <w:t>including information on all previous grants from the U.S. Embassy and/or U.S. government agencies.</w:t>
      </w:r>
    </w:p>
    <w:p w14:paraId="11F065E3" w14:textId="12552418" w:rsidR="00106CF9" w:rsidRDefault="00106CF9" w:rsidP="00102FBC">
      <w:pPr>
        <w:pStyle w:val="ListParagraph"/>
        <w:numPr>
          <w:ilvl w:val="1"/>
          <w:numId w:val="5"/>
        </w:numPr>
        <w:spacing w:after="0" w:line="240" w:lineRule="auto"/>
        <w:rPr>
          <w:rFonts w:ascii="Times New Roman" w:hAnsi="Times New Roman" w:cs="Times New Roman"/>
          <w:sz w:val="24"/>
          <w:szCs w:val="24"/>
        </w:rPr>
      </w:pPr>
      <w:r w:rsidRPr="004E2192">
        <w:rPr>
          <w:rFonts w:ascii="Times New Roman" w:hAnsi="Times New Roman" w:cs="Times New Roman"/>
          <w:b/>
          <w:i/>
          <w:iCs/>
          <w:sz w:val="24"/>
          <w:szCs w:val="24"/>
        </w:rPr>
        <w:t>Program Description</w:t>
      </w:r>
      <w:r w:rsidRPr="004E2192">
        <w:rPr>
          <w:rFonts w:ascii="Times New Roman" w:hAnsi="Times New Roman" w:cs="Times New Roman"/>
          <w:b/>
          <w:sz w:val="24"/>
          <w:szCs w:val="24"/>
        </w:rPr>
        <w:t>:</w:t>
      </w:r>
      <w:r>
        <w:rPr>
          <w:rFonts w:ascii="Times New Roman" w:hAnsi="Times New Roman" w:cs="Times New Roman"/>
          <w:sz w:val="24"/>
          <w:szCs w:val="24"/>
        </w:rPr>
        <w:t xml:space="preserve">  </w:t>
      </w:r>
      <w:r w:rsidR="00421A79">
        <w:rPr>
          <w:rFonts w:ascii="Times New Roman" w:hAnsi="Times New Roman" w:cs="Times New Roman"/>
          <w:sz w:val="24"/>
          <w:szCs w:val="24"/>
        </w:rPr>
        <w:t xml:space="preserve">Clear, concise, and well-supported description of </w:t>
      </w:r>
      <w:r w:rsidR="00162CBB">
        <w:rPr>
          <w:rFonts w:ascii="Times New Roman" w:hAnsi="Times New Roman" w:cs="Times New Roman"/>
          <w:sz w:val="24"/>
          <w:szCs w:val="24"/>
        </w:rPr>
        <w:t xml:space="preserve">why the proposed program is needed and </w:t>
      </w:r>
      <w:r w:rsidR="00421A79">
        <w:rPr>
          <w:rFonts w:ascii="Times New Roman" w:hAnsi="Times New Roman" w:cs="Times New Roman"/>
          <w:sz w:val="24"/>
          <w:szCs w:val="24"/>
        </w:rPr>
        <w:t>how the program will achieve the objectives listed in Section A.</w:t>
      </w:r>
    </w:p>
    <w:p w14:paraId="75BFC501" w14:textId="7A82AA2E" w:rsidR="00421A79" w:rsidRDefault="00421A79" w:rsidP="00102FBC">
      <w:pPr>
        <w:pStyle w:val="ListParagraph"/>
        <w:numPr>
          <w:ilvl w:val="1"/>
          <w:numId w:val="5"/>
        </w:numPr>
        <w:spacing w:after="0" w:line="240" w:lineRule="auto"/>
        <w:rPr>
          <w:rFonts w:ascii="Times New Roman" w:hAnsi="Times New Roman" w:cs="Times New Roman"/>
          <w:sz w:val="24"/>
          <w:szCs w:val="24"/>
        </w:rPr>
      </w:pPr>
      <w:r w:rsidRPr="004E2192">
        <w:rPr>
          <w:rFonts w:ascii="Times New Roman" w:hAnsi="Times New Roman" w:cs="Times New Roman"/>
          <w:b/>
          <w:i/>
          <w:iCs/>
          <w:sz w:val="24"/>
          <w:szCs w:val="24"/>
        </w:rPr>
        <w:t>Program</w:t>
      </w:r>
      <w:r w:rsidR="0024673A" w:rsidRPr="004E2192">
        <w:rPr>
          <w:rFonts w:ascii="Times New Roman" w:hAnsi="Times New Roman" w:cs="Times New Roman"/>
          <w:b/>
          <w:i/>
          <w:iCs/>
          <w:sz w:val="24"/>
          <w:szCs w:val="24"/>
        </w:rPr>
        <w:t xml:space="preserve"> Activities</w:t>
      </w:r>
      <w:r w:rsidR="0024673A">
        <w:rPr>
          <w:rFonts w:ascii="Times New Roman" w:hAnsi="Times New Roman" w:cs="Times New Roman"/>
          <w:sz w:val="24"/>
          <w:szCs w:val="24"/>
        </w:rPr>
        <w:t xml:space="preserve">: Describe the program activities </w:t>
      </w:r>
      <w:r w:rsidR="0087256F">
        <w:rPr>
          <w:rFonts w:ascii="Times New Roman" w:hAnsi="Times New Roman" w:cs="Times New Roman"/>
          <w:sz w:val="24"/>
          <w:szCs w:val="24"/>
        </w:rPr>
        <w:t>and how they will help achieve the objectives listed in Section A.</w:t>
      </w:r>
    </w:p>
    <w:p w14:paraId="01C79289" w14:textId="72125A31" w:rsidR="00D6523F" w:rsidRPr="004E2192" w:rsidRDefault="00D6523F" w:rsidP="004E2192">
      <w:pPr>
        <w:pStyle w:val="ListParagraph"/>
        <w:numPr>
          <w:ilvl w:val="1"/>
          <w:numId w:val="5"/>
        </w:numPr>
        <w:rPr>
          <w:rFonts w:ascii="Times New Roman" w:hAnsi="Times New Roman" w:cs="Times New Roman"/>
          <w:sz w:val="24"/>
          <w:szCs w:val="24"/>
        </w:rPr>
      </w:pPr>
      <w:r w:rsidRPr="004E2192">
        <w:rPr>
          <w:rFonts w:ascii="Times New Roman" w:hAnsi="Times New Roman" w:cs="Times New Roman"/>
          <w:b/>
          <w:sz w:val="24"/>
          <w:szCs w:val="24"/>
        </w:rPr>
        <w:t>Program Methods and Design:</w:t>
      </w:r>
      <w:r w:rsidRPr="00D6523F">
        <w:rPr>
          <w:rFonts w:ascii="Times New Roman" w:hAnsi="Times New Roman" w:cs="Times New Roman"/>
          <w:sz w:val="24"/>
          <w:szCs w:val="24"/>
        </w:rPr>
        <w:t xml:space="preserve"> A description of how the program is expected to work to solve the stated problem and achieve the goal.  Include a logic model as appropriate. </w:t>
      </w:r>
    </w:p>
    <w:p w14:paraId="7AFC8A12" w14:textId="57483FC8" w:rsidR="00162CBB" w:rsidRDefault="00162CBB" w:rsidP="00102FBC">
      <w:pPr>
        <w:pStyle w:val="ListParagraph"/>
        <w:numPr>
          <w:ilvl w:val="1"/>
          <w:numId w:val="5"/>
        </w:numPr>
        <w:spacing w:after="0" w:line="240" w:lineRule="auto"/>
        <w:rPr>
          <w:rFonts w:ascii="Times New Roman" w:hAnsi="Times New Roman" w:cs="Times New Roman"/>
          <w:sz w:val="24"/>
          <w:szCs w:val="24"/>
        </w:rPr>
      </w:pPr>
      <w:r w:rsidRPr="004E2192">
        <w:rPr>
          <w:rFonts w:ascii="Times New Roman" w:hAnsi="Times New Roman" w:cs="Times New Roman"/>
          <w:b/>
          <w:i/>
          <w:iCs/>
          <w:sz w:val="24"/>
          <w:szCs w:val="24"/>
        </w:rPr>
        <w:t>Proposed Program Schedule and Timeline</w:t>
      </w:r>
      <w:r w:rsidRPr="004E2192">
        <w:rPr>
          <w:rFonts w:ascii="Times New Roman" w:hAnsi="Times New Roman" w:cs="Times New Roman"/>
          <w:b/>
          <w:sz w:val="24"/>
          <w:szCs w:val="24"/>
        </w:rPr>
        <w:t>:</w:t>
      </w:r>
      <w:r>
        <w:rPr>
          <w:rFonts w:ascii="Times New Roman" w:hAnsi="Times New Roman" w:cs="Times New Roman"/>
          <w:sz w:val="24"/>
          <w:szCs w:val="24"/>
        </w:rPr>
        <w:t xml:space="preserve">  The program schedule should resemble a work plan, indicating what activities or phases of the program will take place in each months of the proposed timeframe.  The timeline </w:t>
      </w:r>
      <w:r w:rsidR="00594811">
        <w:rPr>
          <w:rFonts w:ascii="Times New Roman" w:hAnsi="Times New Roman" w:cs="Times New Roman"/>
          <w:sz w:val="24"/>
          <w:szCs w:val="24"/>
        </w:rPr>
        <w:t>for</w:t>
      </w:r>
      <w:r>
        <w:rPr>
          <w:rFonts w:ascii="Times New Roman" w:hAnsi="Times New Roman" w:cs="Times New Roman"/>
          <w:sz w:val="24"/>
          <w:szCs w:val="24"/>
        </w:rPr>
        <w:t xml:space="preserve"> </w:t>
      </w:r>
      <w:r w:rsidR="00594811">
        <w:rPr>
          <w:rFonts w:ascii="Times New Roman" w:hAnsi="Times New Roman" w:cs="Times New Roman"/>
          <w:sz w:val="24"/>
          <w:szCs w:val="24"/>
        </w:rPr>
        <w:t>the</w:t>
      </w:r>
      <w:r>
        <w:rPr>
          <w:rFonts w:ascii="Times New Roman" w:hAnsi="Times New Roman" w:cs="Times New Roman"/>
          <w:sz w:val="24"/>
          <w:szCs w:val="24"/>
        </w:rPr>
        <w:t xml:space="preserve"> program activities should include the proposed dates, times, and locations of planned activities and events.  Tentative information should also be included.</w:t>
      </w:r>
    </w:p>
    <w:p w14:paraId="09C3B0B4" w14:textId="67616B7B" w:rsidR="00905609" w:rsidRDefault="00D9672E" w:rsidP="00102FBC">
      <w:pPr>
        <w:pStyle w:val="ListParagraph"/>
        <w:numPr>
          <w:ilvl w:val="1"/>
          <w:numId w:val="5"/>
        </w:numPr>
        <w:spacing w:after="0" w:line="240" w:lineRule="auto"/>
        <w:rPr>
          <w:rFonts w:ascii="Times New Roman" w:hAnsi="Times New Roman" w:cs="Times New Roman"/>
          <w:sz w:val="24"/>
          <w:szCs w:val="24"/>
        </w:rPr>
      </w:pPr>
      <w:r w:rsidRPr="004E2192">
        <w:rPr>
          <w:rFonts w:ascii="Times New Roman" w:hAnsi="Times New Roman" w:cs="Times New Roman"/>
          <w:b/>
          <w:i/>
          <w:iCs/>
          <w:sz w:val="24"/>
          <w:szCs w:val="24"/>
        </w:rPr>
        <w:t>Key Personnel</w:t>
      </w:r>
      <w:r w:rsidRPr="004E2192">
        <w:rPr>
          <w:rFonts w:ascii="Times New Roman" w:hAnsi="Times New Roman" w:cs="Times New Roman"/>
          <w:b/>
          <w:sz w:val="24"/>
          <w:szCs w:val="24"/>
        </w:rPr>
        <w:t>:</w:t>
      </w:r>
      <w:r>
        <w:rPr>
          <w:rFonts w:ascii="Times New Roman" w:hAnsi="Times New Roman" w:cs="Times New Roman"/>
          <w:sz w:val="24"/>
          <w:szCs w:val="24"/>
        </w:rPr>
        <w:t xml:space="preserve">  Names, titles, roles and experience/qualifications of key personnel involved in the program.  What proportion of their time will be used in support of this program?</w:t>
      </w:r>
    </w:p>
    <w:p w14:paraId="1F652C78" w14:textId="45A145F0" w:rsidR="00D9672E" w:rsidRDefault="00D9672E" w:rsidP="00102FBC">
      <w:pPr>
        <w:pStyle w:val="ListParagraph"/>
        <w:numPr>
          <w:ilvl w:val="1"/>
          <w:numId w:val="5"/>
        </w:numPr>
        <w:spacing w:after="0" w:line="240" w:lineRule="auto"/>
        <w:rPr>
          <w:rFonts w:ascii="Times New Roman" w:hAnsi="Times New Roman" w:cs="Times New Roman"/>
          <w:sz w:val="24"/>
          <w:szCs w:val="24"/>
        </w:rPr>
      </w:pPr>
      <w:r w:rsidRPr="004E2192">
        <w:rPr>
          <w:rFonts w:ascii="Times New Roman" w:hAnsi="Times New Roman" w:cs="Times New Roman"/>
          <w:b/>
          <w:i/>
          <w:iCs/>
          <w:sz w:val="24"/>
          <w:szCs w:val="24"/>
        </w:rPr>
        <w:t>Program Partners</w:t>
      </w:r>
      <w:r w:rsidRPr="004E2192">
        <w:rPr>
          <w:rFonts w:ascii="Times New Roman" w:hAnsi="Times New Roman" w:cs="Times New Roman"/>
          <w:b/>
          <w:sz w:val="24"/>
          <w:szCs w:val="24"/>
        </w:rPr>
        <w:t>:</w:t>
      </w:r>
      <w:r>
        <w:rPr>
          <w:rFonts w:ascii="Times New Roman" w:hAnsi="Times New Roman" w:cs="Times New Roman"/>
          <w:sz w:val="24"/>
          <w:szCs w:val="24"/>
        </w:rPr>
        <w:t xml:space="preserve">  List the names and type of involvement of key partner organizations and sub-awardees, if applicable.</w:t>
      </w:r>
    </w:p>
    <w:p w14:paraId="5704DB95" w14:textId="361B6A82" w:rsidR="00D9672E" w:rsidRDefault="00D9672E" w:rsidP="004E2192">
      <w:pPr>
        <w:pStyle w:val="ListParagraph"/>
        <w:numPr>
          <w:ilvl w:val="1"/>
          <w:numId w:val="5"/>
        </w:numPr>
        <w:rPr>
          <w:rFonts w:ascii="Times New Roman" w:hAnsi="Times New Roman" w:cs="Times New Roman"/>
          <w:sz w:val="24"/>
          <w:szCs w:val="24"/>
        </w:rPr>
      </w:pPr>
      <w:r w:rsidRPr="004E2192">
        <w:rPr>
          <w:rFonts w:ascii="Times New Roman" w:hAnsi="Times New Roman" w:cs="Times New Roman"/>
          <w:b/>
          <w:i/>
          <w:iCs/>
          <w:sz w:val="24"/>
          <w:szCs w:val="24"/>
        </w:rPr>
        <w:t>Program Monitoring and Evaluation Plan</w:t>
      </w:r>
      <w:r w:rsidRPr="004E2192">
        <w:rPr>
          <w:rFonts w:ascii="Times New Roman" w:hAnsi="Times New Roman" w:cs="Times New Roman"/>
          <w:b/>
          <w:sz w:val="24"/>
          <w:szCs w:val="24"/>
        </w:rPr>
        <w:t>:</w:t>
      </w:r>
      <w:r w:rsidRPr="006A4BF6">
        <w:rPr>
          <w:rFonts w:ascii="Times New Roman" w:hAnsi="Times New Roman" w:cs="Times New Roman"/>
          <w:sz w:val="24"/>
          <w:szCs w:val="24"/>
        </w:rPr>
        <w:t xml:space="preserve"> </w:t>
      </w:r>
      <w:r w:rsidR="006A4BF6" w:rsidRPr="006A4BF6">
        <w:rPr>
          <w:rFonts w:ascii="Times New Roman" w:hAnsi="Times New Roman" w:cs="Times New Roman"/>
          <w:sz w:val="24"/>
          <w:szCs w:val="24"/>
        </w:rPr>
        <w:t>This is an important part of successful grants. Throughout the time-frame of the grant, how will the activities be monitored to ensure they are happening in a timely manner, and how will the program be evaluated to ma</w:t>
      </w:r>
      <w:r w:rsidR="00841031">
        <w:rPr>
          <w:rFonts w:ascii="Times New Roman" w:hAnsi="Times New Roman" w:cs="Times New Roman"/>
          <w:sz w:val="24"/>
          <w:szCs w:val="24"/>
        </w:rPr>
        <w:t xml:space="preserve">ke sure it is meeting the </w:t>
      </w:r>
      <w:r>
        <w:rPr>
          <w:rFonts w:ascii="Times New Roman" w:hAnsi="Times New Roman" w:cs="Times New Roman"/>
          <w:sz w:val="24"/>
          <w:szCs w:val="24"/>
        </w:rPr>
        <w:t>objectives listed in Section A</w:t>
      </w:r>
      <w:r w:rsidR="00DA26A0">
        <w:rPr>
          <w:rFonts w:ascii="Times New Roman" w:hAnsi="Times New Roman" w:cs="Times New Roman"/>
          <w:sz w:val="24"/>
          <w:szCs w:val="24"/>
        </w:rPr>
        <w:t>.</w:t>
      </w:r>
      <w:r>
        <w:rPr>
          <w:rFonts w:ascii="Times New Roman" w:hAnsi="Times New Roman" w:cs="Times New Roman"/>
          <w:sz w:val="24"/>
          <w:szCs w:val="24"/>
        </w:rPr>
        <w:t xml:space="preserve">  Please use the t</w:t>
      </w:r>
      <w:r w:rsidR="00AE4EC3">
        <w:rPr>
          <w:rFonts w:ascii="Times New Roman" w:hAnsi="Times New Roman" w:cs="Times New Roman"/>
          <w:sz w:val="24"/>
          <w:szCs w:val="24"/>
        </w:rPr>
        <w:t xml:space="preserve">able </w:t>
      </w:r>
      <w:r>
        <w:rPr>
          <w:rFonts w:ascii="Times New Roman" w:hAnsi="Times New Roman" w:cs="Times New Roman"/>
          <w:sz w:val="24"/>
          <w:szCs w:val="24"/>
        </w:rPr>
        <w:t>provided.</w:t>
      </w:r>
    </w:p>
    <w:p w14:paraId="06393EEE" w14:textId="5F19BFAD" w:rsidR="00D9672E" w:rsidRDefault="00D9672E" w:rsidP="00102FBC">
      <w:pPr>
        <w:pStyle w:val="ListParagraph"/>
        <w:numPr>
          <w:ilvl w:val="1"/>
          <w:numId w:val="5"/>
        </w:numPr>
        <w:spacing w:after="0" w:line="240" w:lineRule="auto"/>
        <w:rPr>
          <w:rFonts w:ascii="Times New Roman" w:hAnsi="Times New Roman" w:cs="Times New Roman"/>
          <w:sz w:val="24"/>
          <w:szCs w:val="24"/>
        </w:rPr>
      </w:pPr>
      <w:r w:rsidRPr="004E2192">
        <w:rPr>
          <w:rFonts w:ascii="Times New Roman" w:hAnsi="Times New Roman" w:cs="Times New Roman"/>
          <w:b/>
          <w:i/>
          <w:iCs/>
          <w:sz w:val="24"/>
          <w:szCs w:val="24"/>
        </w:rPr>
        <w:t>Future Funding or Sustainability</w:t>
      </w:r>
      <w:r w:rsidRPr="004E2192">
        <w:rPr>
          <w:rFonts w:ascii="Times New Roman" w:hAnsi="Times New Roman" w:cs="Times New Roman"/>
          <w:b/>
          <w:sz w:val="24"/>
          <w:szCs w:val="24"/>
        </w:rPr>
        <w:t>:</w:t>
      </w:r>
      <w:r>
        <w:rPr>
          <w:rFonts w:ascii="Times New Roman" w:hAnsi="Times New Roman" w:cs="Times New Roman"/>
          <w:sz w:val="24"/>
          <w:szCs w:val="24"/>
        </w:rPr>
        <w:t xml:space="preserve">  Applicant’s plan for continuing the program beyond the grant period, or the availability of other resources, if applicable.</w:t>
      </w:r>
    </w:p>
    <w:p w14:paraId="6264C889" w14:textId="77777777" w:rsidR="009F4331" w:rsidRDefault="009F4331" w:rsidP="002E66B2">
      <w:pPr>
        <w:pStyle w:val="ListParagraph"/>
        <w:spacing w:after="0" w:line="240" w:lineRule="auto"/>
        <w:ind w:left="2160"/>
        <w:rPr>
          <w:rFonts w:ascii="Times New Roman" w:hAnsi="Times New Roman" w:cs="Times New Roman"/>
          <w:sz w:val="24"/>
          <w:szCs w:val="24"/>
        </w:rPr>
      </w:pPr>
    </w:p>
    <w:p w14:paraId="5E9808F8" w14:textId="3560631F" w:rsidR="00DA26A0" w:rsidRPr="00E344EB" w:rsidRDefault="00DA26A0" w:rsidP="009F4331">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4. Detailed </w:t>
      </w:r>
      <w:r w:rsidR="00E344EB">
        <w:rPr>
          <w:rFonts w:ascii="Times New Roman" w:eastAsia="Times New Roman" w:hAnsi="Times New Roman" w:cs="Times New Roman"/>
          <w:b/>
          <w:sz w:val="24"/>
          <w:szCs w:val="24"/>
        </w:rPr>
        <w:t xml:space="preserve">Line-Item </w:t>
      </w:r>
      <w:r>
        <w:rPr>
          <w:rFonts w:ascii="Times New Roman" w:eastAsia="Times New Roman" w:hAnsi="Times New Roman" w:cs="Times New Roman"/>
          <w:b/>
          <w:sz w:val="24"/>
          <w:szCs w:val="24"/>
        </w:rPr>
        <w:t>Budget</w:t>
      </w:r>
      <w:r w:rsidR="00E344EB">
        <w:rPr>
          <w:rFonts w:ascii="Times New Roman" w:eastAsia="Times New Roman" w:hAnsi="Times New Roman" w:cs="Times New Roman"/>
          <w:b/>
          <w:sz w:val="24"/>
          <w:szCs w:val="24"/>
        </w:rPr>
        <w:t xml:space="preserve">: </w:t>
      </w:r>
      <w:r w:rsidR="00E344EB">
        <w:rPr>
          <w:rFonts w:ascii="Times New Roman" w:eastAsia="Times New Roman" w:hAnsi="Times New Roman" w:cs="Times New Roman"/>
          <w:sz w:val="24"/>
          <w:szCs w:val="24"/>
        </w:rPr>
        <w:t>The detailed budget should follow the OMB budget categories (see SF-424A for budget categories). A template budget is provided (see attachment 2), but is not required, as long as the submitted budget follows OMB categories.</w:t>
      </w:r>
    </w:p>
    <w:p w14:paraId="2C33C872" w14:textId="77777777" w:rsidR="00DA26A0" w:rsidRDefault="00DA26A0" w:rsidP="009F4331">
      <w:pPr>
        <w:shd w:val="clear" w:color="auto" w:fill="FFFFFF"/>
        <w:spacing w:after="0" w:line="240" w:lineRule="auto"/>
        <w:textAlignment w:val="baseline"/>
        <w:rPr>
          <w:rFonts w:ascii="Times New Roman" w:eastAsia="Times New Roman" w:hAnsi="Times New Roman" w:cs="Times New Roman"/>
          <w:b/>
          <w:sz w:val="24"/>
          <w:szCs w:val="24"/>
        </w:rPr>
      </w:pPr>
    </w:p>
    <w:p w14:paraId="0AF81A8A" w14:textId="54D1CC0D" w:rsidR="00DA26A0" w:rsidRPr="00DA26A0" w:rsidRDefault="009F4331" w:rsidP="009F4331">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sz w:val="24"/>
          <w:szCs w:val="24"/>
        </w:rPr>
        <w:t xml:space="preserve">4. </w:t>
      </w:r>
      <w:r w:rsidRPr="00EF0CEA">
        <w:rPr>
          <w:rFonts w:ascii="Times New Roman" w:eastAsia="Times New Roman" w:hAnsi="Times New Roman" w:cs="Times New Roman"/>
          <w:b/>
          <w:bCs/>
          <w:sz w:val="24"/>
          <w:szCs w:val="24"/>
          <w:bdr w:val="none" w:sz="0" w:space="0" w:color="auto" w:frame="1"/>
        </w:rPr>
        <w:t>Budget Justification Narrative</w:t>
      </w:r>
      <w:r w:rsidRPr="00EF0CEA">
        <w:rPr>
          <w:rFonts w:ascii="Times New Roman" w:eastAsia="Times New Roman" w:hAnsi="Times New Roman" w:cs="Times New Roman"/>
          <w:sz w:val="24"/>
          <w:szCs w:val="24"/>
        </w:rPr>
        <w:t xml:space="preserve">:  After </w:t>
      </w:r>
      <w:r w:rsidR="00DA26A0">
        <w:rPr>
          <w:rFonts w:ascii="Times New Roman" w:eastAsia="Times New Roman" w:hAnsi="Times New Roman" w:cs="Times New Roman"/>
          <w:sz w:val="24"/>
          <w:szCs w:val="24"/>
        </w:rPr>
        <w:t>completing the detailed budget</w:t>
      </w:r>
      <w:r w:rsidRPr="00EF0CEA">
        <w:rPr>
          <w:rFonts w:ascii="Times New Roman" w:eastAsia="Times New Roman" w:hAnsi="Times New Roman" w:cs="Times New Roman"/>
          <w:sz w:val="24"/>
          <w:szCs w:val="24"/>
        </w:rPr>
        <w:t xml:space="preserve">, use a separate sheet of paper to describe each of the budget expenses in detail. </w:t>
      </w:r>
      <w:r w:rsidR="00E344EB">
        <w:rPr>
          <w:rFonts w:ascii="Times New Roman" w:eastAsia="Times New Roman" w:hAnsi="Times New Roman" w:cs="Times New Roman"/>
          <w:sz w:val="24"/>
          <w:szCs w:val="24"/>
        </w:rPr>
        <w:t>Attachment 3 is provided as a reference.</w:t>
      </w:r>
      <w:r w:rsidRPr="00EF0CEA">
        <w:rPr>
          <w:rFonts w:ascii="Times New Roman" w:eastAsia="Times New Roman" w:hAnsi="Times New Roman" w:cs="Times New Roman"/>
          <w:sz w:val="24"/>
          <w:szCs w:val="24"/>
        </w:rPr>
        <w:t xml:space="preserve"> See section </w:t>
      </w:r>
      <w:r w:rsidRPr="00EF0CEA">
        <w:rPr>
          <w:rFonts w:ascii="Times New Roman" w:eastAsia="Times New Roman" w:hAnsi="Times New Roman" w:cs="Times New Roman"/>
          <w:i/>
          <w:iCs/>
          <w:sz w:val="24"/>
          <w:szCs w:val="24"/>
          <w:bdr w:val="none" w:sz="0" w:space="0" w:color="auto" w:frame="1"/>
        </w:rPr>
        <w:t>H. Other Information: Guidelines for Budget Submissions</w:t>
      </w:r>
      <w:r w:rsidRPr="00EF0CEA">
        <w:rPr>
          <w:rFonts w:ascii="Times New Roman" w:eastAsia="Times New Roman" w:hAnsi="Times New Roman" w:cs="Times New Roman"/>
          <w:sz w:val="24"/>
          <w:szCs w:val="24"/>
        </w:rPr>
        <w:t> below for further information.</w:t>
      </w:r>
    </w:p>
    <w:p w14:paraId="6143F1B3" w14:textId="47911272" w:rsidR="009F4331" w:rsidRDefault="009F4331" w:rsidP="009F4331">
      <w:pPr>
        <w:shd w:val="clear" w:color="auto" w:fill="FFFFFF"/>
        <w:spacing w:after="0" w:line="240" w:lineRule="auto"/>
        <w:textAlignment w:val="baseline"/>
        <w:rPr>
          <w:rFonts w:ascii="Times New Roman" w:eastAsia="Times New Roman" w:hAnsi="Times New Roman" w:cs="Times New Roman"/>
          <w:sz w:val="24"/>
          <w:szCs w:val="24"/>
        </w:rPr>
      </w:pPr>
    </w:p>
    <w:p w14:paraId="237D6F97" w14:textId="77777777" w:rsidR="00F25E51" w:rsidRPr="00EF0CEA" w:rsidRDefault="00F25E51" w:rsidP="009F4331">
      <w:pPr>
        <w:shd w:val="clear" w:color="auto" w:fill="FFFFFF"/>
        <w:spacing w:after="0" w:line="240" w:lineRule="auto"/>
        <w:textAlignment w:val="baseline"/>
        <w:rPr>
          <w:rFonts w:ascii="Times New Roman" w:eastAsia="Times New Roman" w:hAnsi="Times New Roman" w:cs="Times New Roman"/>
          <w:sz w:val="24"/>
          <w:szCs w:val="24"/>
        </w:rPr>
      </w:pPr>
    </w:p>
    <w:p w14:paraId="069C3CCB" w14:textId="77777777" w:rsidR="009F4331" w:rsidRPr="00EF0CEA" w:rsidRDefault="009F4331" w:rsidP="009F4331">
      <w:pPr>
        <w:shd w:val="clear" w:color="auto" w:fill="FFFFFF"/>
        <w:spacing w:after="0" w:line="240" w:lineRule="auto"/>
        <w:textAlignment w:val="baseline"/>
        <w:rPr>
          <w:rFonts w:ascii="Times New Roman" w:eastAsia="Times New Roman" w:hAnsi="Times New Roman" w:cs="Times New Roman"/>
          <w:b/>
          <w:color w:val="333333"/>
          <w:sz w:val="24"/>
          <w:szCs w:val="24"/>
        </w:rPr>
      </w:pPr>
      <w:r w:rsidRPr="00EF0CEA">
        <w:rPr>
          <w:rFonts w:ascii="Times New Roman" w:eastAsia="Times New Roman" w:hAnsi="Times New Roman" w:cs="Times New Roman"/>
          <w:b/>
          <w:sz w:val="24"/>
          <w:szCs w:val="24"/>
        </w:rPr>
        <w:t>5.  Attachments</w:t>
      </w:r>
      <w:r w:rsidRPr="00EF0CEA">
        <w:rPr>
          <w:rFonts w:ascii="Times New Roman" w:eastAsia="Times New Roman" w:hAnsi="Times New Roman" w:cs="Times New Roman"/>
          <w:color w:val="FF0000"/>
          <w:sz w:val="24"/>
          <w:szCs w:val="24"/>
        </w:rPr>
        <w:t>:</w:t>
      </w:r>
    </w:p>
    <w:p w14:paraId="32D4E647" w14:textId="5225C036" w:rsidR="009F4331" w:rsidRPr="00EF0CEA" w:rsidRDefault="009F4331" w:rsidP="009F4331">
      <w:pPr>
        <w:pStyle w:val="ListParagraph"/>
        <w:numPr>
          <w:ilvl w:val="0"/>
          <w:numId w:val="19"/>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1-page CV or resume of key personnel who are proposed for the program</w:t>
      </w:r>
      <w:r w:rsidR="00B47922">
        <w:rPr>
          <w:rFonts w:ascii="Times New Roman" w:eastAsia="Times New Roman" w:hAnsi="Times New Roman" w:cs="Times New Roman"/>
          <w:sz w:val="24"/>
          <w:szCs w:val="24"/>
        </w:rPr>
        <w:t>.</w:t>
      </w:r>
    </w:p>
    <w:p w14:paraId="2C9303EA" w14:textId="2EA75546" w:rsidR="009F4331" w:rsidRPr="00EF0CEA" w:rsidRDefault="009F4331" w:rsidP="009F4331">
      <w:pPr>
        <w:pStyle w:val="ListParagraph"/>
        <w:numPr>
          <w:ilvl w:val="0"/>
          <w:numId w:val="19"/>
        </w:numPr>
        <w:spacing w:after="0" w:line="240" w:lineRule="auto"/>
        <w:rPr>
          <w:rFonts w:ascii="Times New Roman" w:hAnsi="Times New Roman" w:cs="Times New Roman"/>
          <w:sz w:val="24"/>
          <w:szCs w:val="24"/>
        </w:rPr>
      </w:pPr>
      <w:r w:rsidRPr="00EF0CEA">
        <w:rPr>
          <w:rFonts w:ascii="Times New Roman" w:eastAsia="Times New Roman" w:hAnsi="Times New Roman" w:cs="Times New Roman"/>
          <w:sz w:val="24"/>
          <w:szCs w:val="24"/>
        </w:rPr>
        <w:t xml:space="preserve">If your organization has a </w:t>
      </w:r>
      <w:r w:rsidR="00DA26A0">
        <w:rPr>
          <w:rFonts w:ascii="Times New Roman" w:eastAsia="Times New Roman" w:hAnsi="Times New Roman" w:cs="Times New Roman"/>
          <w:sz w:val="24"/>
          <w:szCs w:val="24"/>
        </w:rPr>
        <w:t>Negotiated Indirect Cost Rate Agreement (</w:t>
      </w:r>
      <w:r w:rsidRPr="00EF0CEA">
        <w:rPr>
          <w:rFonts w:ascii="Times New Roman" w:eastAsia="Times New Roman" w:hAnsi="Times New Roman" w:cs="Times New Roman"/>
          <w:sz w:val="24"/>
          <w:szCs w:val="24"/>
        </w:rPr>
        <w:t>NICRA</w:t>
      </w:r>
      <w:r w:rsidR="00DA26A0">
        <w:rPr>
          <w:rFonts w:ascii="Times New Roman" w:eastAsia="Times New Roman" w:hAnsi="Times New Roman" w:cs="Times New Roman"/>
          <w:sz w:val="24"/>
          <w:szCs w:val="24"/>
        </w:rPr>
        <w:t>)</w:t>
      </w:r>
      <w:r w:rsidRPr="00EF0CEA">
        <w:rPr>
          <w:rFonts w:ascii="Times New Roman" w:eastAsia="Times New Roman" w:hAnsi="Times New Roman" w:cs="Times New Roman"/>
          <w:sz w:val="24"/>
          <w:szCs w:val="24"/>
        </w:rPr>
        <w:t xml:space="preserve"> and includes NICRA charges in the budget, your latest NICRA should be included as a PDF file.  </w:t>
      </w:r>
    </w:p>
    <w:p w14:paraId="1F0A04D9" w14:textId="77777777" w:rsidR="009F4331" w:rsidRPr="00EF0CEA" w:rsidRDefault="009F4331" w:rsidP="009F4331">
      <w:pPr>
        <w:pStyle w:val="ListParagraph"/>
        <w:numPr>
          <w:ilvl w:val="0"/>
          <w:numId w:val="19"/>
        </w:numPr>
        <w:spacing w:after="0" w:line="240" w:lineRule="auto"/>
        <w:rPr>
          <w:rFonts w:ascii="Times New Roman" w:hAnsi="Times New Roman" w:cs="Times New Roman"/>
          <w:sz w:val="24"/>
          <w:szCs w:val="24"/>
        </w:rPr>
      </w:pPr>
      <w:r w:rsidRPr="00EF0CEA">
        <w:rPr>
          <w:rFonts w:ascii="Times New Roman" w:hAnsi="Times New Roman" w:cs="Times New Roman"/>
          <w:sz w:val="24"/>
          <w:szCs w:val="24"/>
        </w:rPr>
        <w:t>If your organization engages in lobbying activities, a Disclosure of Lobbying Activities (SF-LLL) form is required.</w:t>
      </w:r>
    </w:p>
    <w:p w14:paraId="5E68AE54" w14:textId="77777777" w:rsidR="009F4331" w:rsidRPr="00EF0CEA" w:rsidRDefault="009F4331" w:rsidP="009F4331">
      <w:pPr>
        <w:pStyle w:val="ListParagraph"/>
        <w:numPr>
          <w:ilvl w:val="0"/>
          <w:numId w:val="19"/>
        </w:numPr>
        <w:spacing w:after="0" w:line="240" w:lineRule="auto"/>
        <w:rPr>
          <w:rFonts w:ascii="Times New Roman" w:hAnsi="Times New Roman" w:cs="Times New Roman"/>
          <w:sz w:val="24"/>
          <w:szCs w:val="24"/>
        </w:rPr>
      </w:pPr>
      <w:r w:rsidRPr="00EF0CEA">
        <w:rPr>
          <w:rFonts w:ascii="Times New Roman" w:hAnsi="Times New Roman" w:cs="Times New Roman"/>
          <w:sz w:val="24"/>
          <w:szCs w:val="24"/>
        </w:rPr>
        <w:t>Letter of Disclosure for proposed consultants/personnel (if applicable) of potential conflicts of interest, employment with a local/state/federal government; and</w:t>
      </w:r>
    </w:p>
    <w:p w14:paraId="70F4C0E0" w14:textId="77777777" w:rsidR="009F4331" w:rsidRPr="00EF0CEA" w:rsidRDefault="009F4331" w:rsidP="009F4331">
      <w:pPr>
        <w:pStyle w:val="ListParagraph"/>
        <w:numPr>
          <w:ilvl w:val="0"/>
          <w:numId w:val="19"/>
        </w:numPr>
        <w:spacing w:after="0" w:line="240" w:lineRule="auto"/>
        <w:rPr>
          <w:rFonts w:ascii="Times New Roman" w:hAnsi="Times New Roman" w:cs="Times New Roman"/>
          <w:sz w:val="24"/>
          <w:szCs w:val="24"/>
        </w:rPr>
      </w:pPr>
      <w:r w:rsidRPr="00EF0CEA">
        <w:rPr>
          <w:rFonts w:ascii="Times New Roman" w:hAnsi="Times New Roman" w:cs="Times New Roman"/>
          <w:sz w:val="24"/>
          <w:szCs w:val="24"/>
        </w:rPr>
        <w:t xml:space="preserve">Letter(s) of Institutional Support to indicate that your organization’s leadership is providing their support of the application. </w:t>
      </w:r>
    </w:p>
    <w:p w14:paraId="789854F2" w14:textId="527D232B" w:rsidR="009F4331" w:rsidRDefault="009F4331" w:rsidP="009F4331">
      <w:pPr>
        <w:pStyle w:val="ListParagraph"/>
        <w:numPr>
          <w:ilvl w:val="0"/>
          <w:numId w:val="18"/>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Official permission letters, if required for program activities</w:t>
      </w:r>
    </w:p>
    <w:p w14:paraId="1D737B3C" w14:textId="6966207E" w:rsidR="009F4331" w:rsidRPr="00EF0CEA" w:rsidRDefault="009F4331" w:rsidP="009F4331">
      <w:pPr>
        <w:pStyle w:val="ListParagraph"/>
        <w:numPr>
          <w:ilvl w:val="0"/>
          <w:numId w:val="19"/>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Results Monitoring Plan</w:t>
      </w:r>
    </w:p>
    <w:p w14:paraId="42488B56" w14:textId="03E0FA05" w:rsidR="00DA26A0" w:rsidRPr="00960DFC" w:rsidRDefault="009F4331" w:rsidP="00ED0BB0">
      <w:pPr>
        <w:pStyle w:val="ListParagraph"/>
        <w:shd w:val="clear" w:color="auto" w:fill="FFFFFF"/>
        <w:spacing w:after="0" w:line="240" w:lineRule="auto"/>
        <w:textAlignment w:val="baseline"/>
        <w:rPr>
          <w:rFonts w:ascii="Times New Roman" w:hAnsi="Times New Roman" w:cs="Times New Roman"/>
          <w:sz w:val="24"/>
          <w:szCs w:val="24"/>
        </w:rPr>
      </w:pPr>
      <w:r w:rsidRPr="00ED0BB0">
        <w:rPr>
          <w:rFonts w:ascii="Times New Roman" w:eastAsia="Times New Roman" w:hAnsi="Times New Roman" w:cs="Times New Roman"/>
          <w:sz w:val="24"/>
          <w:szCs w:val="24"/>
        </w:rPr>
        <w:t xml:space="preserve">A Results Monitoring Plan (RMP) describes the measures proposed by an applicant to capture and demonstrate progress toward achieving the objectives of the proposed project. Please see </w:t>
      </w:r>
      <w:r w:rsidRPr="00382DE9">
        <w:rPr>
          <w:rFonts w:ascii="Times New Roman" w:eastAsia="Times New Roman" w:hAnsi="Times New Roman" w:cs="Times New Roman"/>
          <w:sz w:val="24"/>
          <w:szCs w:val="24"/>
        </w:rPr>
        <w:t xml:space="preserve">section </w:t>
      </w:r>
      <w:r w:rsidR="00BE42D1" w:rsidRPr="00382DE9">
        <w:rPr>
          <w:rFonts w:ascii="Times New Roman" w:eastAsia="Times New Roman" w:hAnsi="Times New Roman" w:cs="Times New Roman"/>
          <w:sz w:val="24"/>
          <w:szCs w:val="24"/>
        </w:rPr>
        <w:t xml:space="preserve">A </w:t>
      </w:r>
      <w:r w:rsidRPr="009E280A">
        <w:rPr>
          <w:rFonts w:ascii="Times New Roman" w:eastAsia="Times New Roman" w:hAnsi="Times New Roman" w:cs="Times New Roman"/>
          <w:sz w:val="24"/>
          <w:szCs w:val="24"/>
        </w:rPr>
        <w:t>for further guidance.</w:t>
      </w:r>
      <w:r w:rsidR="009F2DF9" w:rsidRPr="009F2DF9">
        <w:rPr>
          <w:rFonts w:ascii="Times New Roman" w:eastAsia="Times New Roman" w:hAnsi="Times New Roman" w:cs="Times New Roman"/>
          <w:sz w:val="24"/>
          <w:szCs w:val="24"/>
        </w:rPr>
        <w:t xml:space="preserve">  </w:t>
      </w:r>
      <w:r w:rsidRPr="00960DFC">
        <w:rPr>
          <w:rFonts w:ascii="Times New Roman" w:hAnsi="Times New Roman" w:cs="Times New Roman"/>
          <w:sz w:val="24"/>
          <w:szCs w:val="24"/>
        </w:rPr>
        <w:t xml:space="preserve">The quality and feasibility of the proposed RMP will be among the elements on which applications are evaluated.  The RMP should be attached as a separate document and has no page limit.  </w:t>
      </w:r>
    </w:p>
    <w:p w14:paraId="196C5100" w14:textId="77777777" w:rsidR="00DA26A0" w:rsidRDefault="00DA26A0" w:rsidP="00DA26A0">
      <w:pPr>
        <w:pStyle w:val="ListParagraph"/>
        <w:numPr>
          <w:ilvl w:val="0"/>
          <w:numId w:val="19"/>
        </w:numPr>
        <w:shd w:val="clear" w:color="auto" w:fill="FFFFFF"/>
        <w:spacing w:after="0" w:line="240" w:lineRule="auto"/>
        <w:textAlignment w:val="baseline"/>
        <w:rPr>
          <w:rFonts w:ascii="Times New Roman" w:eastAsia="Times New Roman" w:hAnsi="Times New Roman" w:cs="Times New Roman"/>
          <w:b/>
          <w:sz w:val="24"/>
          <w:szCs w:val="24"/>
        </w:rPr>
      </w:pPr>
      <w:r>
        <w:rPr>
          <w:rFonts w:ascii="Times New Roman" w:eastAsia="Times New Roman" w:hAnsi="Times New Roman" w:cs="Times New Roman"/>
          <w:b/>
          <w:sz w:val="24"/>
          <w:szCs w:val="24"/>
        </w:rPr>
        <w:t>Risk Assessment</w:t>
      </w:r>
    </w:p>
    <w:p w14:paraId="52055CE7" w14:textId="6457DAA8" w:rsidR="00DA26A0" w:rsidRDefault="00DA26A0" w:rsidP="00DA26A0">
      <w:pPr>
        <w:pStyle w:val="ListParagraph"/>
        <w:shd w:val="clear" w:color="auto" w:fill="FFFFFF"/>
        <w:spacing w:after="0" w:line="240" w:lineRule="auto"/>
        <w:textAlignment w:val="baseline"/>
        <w:rPr>
          <w:rFonts w:ascii="Times New Roman" w:eastAsia="Times New Roman" w:hAnsi="Times New Roman" w:cs="Times New Roman"/>
          <w:b/>
          <w:sz w:val="24"/>
          <w:szCs w:val="24"/>
        </w:rPr>
      </w:pPr>
      <w:r w:rsidRPr="00DA26A0">
        <w:rPr>
          <w:rFonts w:ascii="Times New Roman" w:eastAsia="Times New Roman" w:hAnsi="Times New Roman" w:cs="Times New Roman"/>
          <w:sz w:val="24"/>
          <w:szCs w:val="24"/>
        </w:rPr>
        <w:t>Applicants should include all assumptions and external factors identified in the logical framework in the risk analysis.</w:t>
      </w:r>
      <w:r w:rsidRPr="00DA26A0">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See attachment 6.</w:t>
      </w:r>
    </w:p>
    <w:p w14:paraId="22263E17" w14:textId="4C5E202E" w:rsidR="009F4331" w:rsidRPr="00EF0CEA" w:rsidRDefault="009F4331" w:rsidP="009F4331">
      <w:pPr>
        <w:pStyle w:val="ListParagraph"/>
        <w:numPr>
          <w:ilvl w:val="0"/>
          <w:numId w:val="19"/>
        </w:num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Sustainability Plan</w:t>
      </w:r>
    </w:p>
    <w:p w14:paraId="3028BDE4" w14:textId="77777777" w:rsidR="009F4331" w:rsidRPr="00EF0CEA" w:rsidRDefault="009F4331" w:rsidP="009F4331">
      <w:pPr>
        <w:pStyle w:val="ListParagraph"/>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The sustainability plan outlines how the proposed project will be sustained beyond the initial award period.  Capacity development, new services, and any tools or platforms must be sustainable and last beyond the initial investment.  Sustainability Plans should be attached as separate document and may not exceed two pages.</w:t>
      </w:r>
    </w:p>
    <w:p w14:paraId="26099CE3" w14:textId="77777777" w:rsidR="009F4331" w:rsidRPr="00EF0CEA" w:rsidRDefault="009F4331" w:rsidP="009F4331">
      <w:pPr>
        <w:pStyle w:val="ListParagraph"/>
        <w:numPr>
          <w:ilvl w:val="0"/>
          <w:numId w:val="20"/>
        </w:num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 xml:space="preserve">Work Plans, Project Timeline, and/or Calendar of Activities  </w:t>
      </w:r>
    </w:p>
    <w:p w14:paraId="59D467C3" w14:textId="77777777" w:rsidR="009F4331" w:rsidRPr="00EF0CEA" w:rsidRDefault="009F4331" w:rsidP="009F4331">
      <w:pPr>
        <w:pStyle w:val="ListParagraph"/>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 work plan is a detailed list of proposed activities, milestones, and approximate dates.  Applicants may choose to include a work plan, project timeline, and/or calendar of proposed activities.</w:t>
      </w:r>
    </w:p>
    <w:p w14:paraId="449D7FA1" w14:textId="77777777" w:rsidR="009F4331" w:rsidRPr="00EF0CEA" w:rsidRDefault="009F4331" w:rsidP="009F4331">
      <w:pPr>
        <w:pStyle w:val="ListParagraph"/>
        <w:numPr>
          <w:ilvl w:val="0"/>
          <w:numId w:val="19"/>
        </w:numPr>
        <w:shd w:val="clear" w:color="auto" w:fill="FFFFFF"/>
        <w:spacing w:after="0" w:line="240" w:lineRule="auto"/>
        <w:textAlignment w:val="baseline"/>
        <w:rPr>
          <w:rFonts w:ascii="Times New Roman" w:eastAsia="Times New Roman" w:hAnsi="Times New Roman" w:cs="Times New Roman"/>
          <w:sz w:val="24"/>
          <w:szCs w:val="24"/>
        </w:rPr>
      </w:pPr>
      <w:r w:rsidRPr="00E52072">
        <w:rPr>
          <w:rFonts w:ascii="Times New Roman" w:eastAsia="Times New Roman" w:hAnsi="Times New Roman" w:cs="Times New Roman"/>
          <w:b/>
          <w:sz w:val="24"/>
          <w:szCs w:val="24"/>
        </w:rPr>
        <w:t>Contingency plan</w:t>
      </w:r>
      <w:r w:rsidRPr="00EF0CEA">
        <w:rPr>
          <w:rFonts w:ascii="Times New Roman" w:eastAsia="Times New Roman" w:hAnsi="Times New Roman" w:cs="Times New Roman"/>
          <w:sz w:val="24"/>
          <w:szCs w:val="24"/>
        </w:rPr>
        <w:t>.  Due to the work disruptions and travel restrictions caused by COVID-19, the applicant must include a contingency plan outlining how to mitigate restrictions/interruptions to the project implementation during the period of performance.  Contingency plans may include project implementation through remote or virtual training tools</w:t>
      </w:r>
      <w:r>
        <w:rPr>
          <w:rFonts w:ascii="Times New Roman" w:eastAsia="Times New Roman" w:hAnsi="Times New Roman" w:cs="Times New Roman"/>
          <w:sz w:val="24"/>
          <w:szCs w:val="24"/>
        </w:rPr>
        <w:t>.</w:t>
      </w:r>
    </w:p>
    <w:p w14:paraId="601CE0CE" w14:textId="77777777" w:rsidR="00300500" w:rsidRDefault="00300500" w:rsidP="009F433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593E71A6" w14:textId="70FE1FF5" w:rsidR="009F4331" w:rsidRDefault="009F4331" w:rsidP="009F4331">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EF0CEA">
        <w:rPr>
          <w:rFonts w:ascii="Times New Roman" w:eastAsia="Times New Roman" w:hAnsi="Times New Roman" w:cs="Times New Roman"/>
          <w:b/>
          <w:bCs/>
          <w:sz w:val="24"/>
          <w:szCs w:val="24"/>
          <w:bdr w:val="none" w:sz="0" w:space="0" w:color="auto" w:frame="1"/>
        </w:rPr>
        <w:lastRenderedPageBreak/>
        <w:t>Required Registrations:</w:t>
      </w:r>
    </w:p>
    <w:p w14:paraId="609AE88D" w14:textId="77777777" w:rsidR="00300500" w:rsidRDefault="00300500" w:rsidP="00300500">
      <w:pPr>
        <w:shd w:val="clear" w:color="auto" w:fill="FFFFFF"/>
        <w:spacing w:after="0" w:line="240" w:lineRule="auto"/>
        <w:textAlignment w:val="baseline"/>
        <w:rPr>
          <w:rFonts w:ascii="Times New Roman" w:eastAsia="Times New Roman" w:hAnsi="Times New Roman" w:cs="Times New Roman"/>
          <w:sz w:val="24"/>
          <w:szCs w:val="24"/>
        </w:rPr>
      </w:pPr>
    </w:p>
    <w:p w14:paraId="3DF55DC6" w14:textId="4EE920C4" w:rsidR="00300500" w:rsidRPr="00EF0CEA" w:rsidRDefault="00300500" w:rsidP="00300500">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Any applicant listed on the Excluded Parties List System (EPLS) in th</w:t>
      </w:r>
      <w:r w:rsidRPr="00EF0CEA">
        <w:rPr>
          <w:rFonts w:ascii="Times New Roman" w:eastAsia="Times New Roman" w:hAnsi="Times New Roman" w:cs="Times New Roman"/>
          <w:color w:val="252525"/>
          <w:sz w:val="24"/>
          <w:szCs w:val="24"/>
        </w:rPr>
        <w:t xml:space="preserve">e </w:t>
      </w:r>
      <w:r w:rsidRPr="00EF0CEA">
        <w:rPr>
          <w:rStyle w:val="Hyperlink"/>
          <w:rFonts w:ascii="Times New Roman" w:eastAsia="Times New Roman" w:hAnsi="Times New Roman" w:cs="Times New Roman"/>
          <w:sz w:val="24"/>
          <w:szCs w:val="24"/>
        </w:rPr>
        <w:t>System for Award Management (SAM)</w:t>
      </w:r>
      <w:r w:rsidRPr="00EF0CEA">
        <w:rPr>
          <w:rFonts w:ascii="Times New Roman" w:eastAsia="Times New Roman" w:hAnsi="Times New Roman" w:cs="Times New Roman"/>
          <w:color w:val="252525"/>
          <w:sz w:val="24"/>
          <w:szCs w:val="24"/>
        </w:rPr>
        <w:t xml:space="preserve"> </w:t>
      </w:r>
      <w:r w:rsidRPr="00EF0CEA">
        <w:rPr>
          <w:rFonts w:ascii="Times New Roman" w:eastAsia="Times New Roman" w:hAnsi="Times New Roman" w:cs="Times New Roman"/>
          <w:sz w:val="24"/>
          <w:szCs w:val="24"/>
        </w:rPr>
        <w:t>is not eligible to apply for an assistance award in accordance with the OMB guidelines at 2 CFR 180 that implement Executive Orders 12549 (3 CFR, 1986 Comp., p. 189)</w:t>
      </w:r>
      <w:r w:rsidRPr="00CB1D58">
        <w:rPr>
          <w:rFonts w:ascii="Times New Roman" w:eastAsia="Times New Roman" w:hAnsi="Times New Roman" w:cs="Times New Roman"/>
          <w:sz w:val="24"/>
          <w:szCs w:val="24"/>
        </w:rPr>
        <w:t xml:space="preserve"> </w:t>
      </w:r>
      <w:r w:rsidRPr="00EF0CEA">
        <w:rPr>
          <w:rFonts w:ascii="Times New Roman" w:eastAsia="Times New Roman" w:hAnsi="Times New Roman" w:cs="Times New Roman"/>
          <w:sz w:val="24"/>
          <w:szCs w:val="24"/>
        </w:rPr>
        <w:t>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091B57B0" w14:textId="77777777" w:rsidR="00300500" w:rsidRPr="00EF0CEA" w:rsidRDefault="00300500" w:rsidP="00300500">
      <w:pPr>
        <w:shd w:val="clear" w:color="auto" w:fill="FFFFFF"/>
        <w:spacing w:after="0" w:line="240" w:lineRule="auto"/>
        <w:textAlignment w:val="baseline"/>
        <w:rPr>
          <w:rFonts w:ascii="Times New Roman" w:eastAsia="Times New Roman" w:hAnsi="Times New Roman" w:cs="Times New Roman"/>
          <w:sz w:val="24"/>
          <w:szCs w:val="24"/>
        </w:rPr>
      </w:pPr>
    </w:p>
    <w:p w14:paraId="78FFBDD8" w14:textId="77777777" w:rsidR="00300500" w:rsidRPr="00EF0CEA" w:rsidRDefault="00300500" w:rsidP="00300500">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All organizations applying for grants (except individuals) must obtain these registrations.  All are free of charge:</w:t>
      </w:r>
    </w:p>
    <w:p w14:paraId="06230F8B" w14:textId="77777777" w:rsidR="00300500" w:rsidRPr="00EF0CEA" w:rsidRDefault="00300500" w:rsidP="00300500">
      <w:pPr>
        <w:pStyle w:val="Default"/>
        <w:numPr>
          <w:ilvl w:val="0"/>
          <w:numId w:val="21"/>
        </w:numPr>
        <w:spacing w:after="9"/>
      </w:pPr>
      <w:r w:rsidRPr="00EF0CEA">
        <w:t xml:space="preserve">Unique entity identifier from Dun &amp; Bradstreet (DUNS number) </w:t>
      </w:r>
    </w:p>
    <w:p w14:paraId="0A17F595" w14:textId="77777777" w:rsidR="00300500" w:rsidRPr="00EF0CEA" w:rsidRDefault="00300500" w:rsidP="00300500">
      <w:pPr>
        <w:pStyle w:val="Default"/>
        <w:numPr>
          <w:ilvl w:val="0"/>
          <w:numId w:val="21"/>
        </w:numPr>
        <w:spacing w:after="9"/>
      </w:pPr>
      <w:r w:rsidRPr="00EF0CEA">
        <w:t xml:space="preserve">NCAGE/CAGE code </w:t>
      </w:r>
    </w:p>
    <w:p w14:paraId="5434FD70" w14:textId="77777777" w:rsidR="00300500" w:rsidRPr="00EF0CEA" w:rsidRDefault="00300500" w:rsidP="00300500">
      <w:pPr>
        <w:pStyle w:val="Default"/>
        <w:numPr>
          <w:ilvl w:val="0"/>
          <w:numId w:val="21"/>
        </w:numPr>
      </w:pPr>
      <w:r w:rsidRPr="00EF0CEA">
        <w:t xml:space="preserve">www.SAM.gov registration </w:t>
      </w:r>
    </w:p>
    <w:p w14:paraId="0FEBA741" w14:textId="77777777" w:rsidR="00300500" w:rsidRPr="00EF0CEA" w:rsidRDefault="00300500" w:rsidP="00300500">
      <w:pPr>
        <w:pStyle w:val="Default"/>
        <w:rPr>
          <w:bCs/>
        </w:rPr>
      </w:pPr>
    </w:p>
    <w:p w14:paraId="5E7C1BDD" w14:textId="77777777" w:rsidR="00300500" w:rsidRPr="00EF0CEA" w:rsidRDefault="00300500" w:rsidP="00300500">
      <w:pPr>
        <w:pStyle w:val="Default"/>
      </w:pPr>
      <w:r w:rsidRPr="00EF0CEA">
        <w:rPr>
          <w:bCs/>
        </w:rPr>
        <w:t xml:space="preserve">Step 1: </w:t>
      </w:r>
      <w:r w:rsidRPr="00EF0CEA">
        <w:t>Apply for a DUNS number and an NCAGE number (these can be completed simultaneously)</w:t>
      </w:r>
      <w:r>
        <w:t>.</w:t>
      </w:r>
      <w:r w:rsidRPr="00EF0CEA">
        <w:t xml:space="preserve"> </w:t>
      </w:r>
    </w:p>
    <w:p w14:paraId="5A45D06A" w14:textId="77777777" w:rsidR="00300500" w:rsidRPr="00EF0CEA" w:rsidRDefault="00300500" w:rsidP="00300500">
      <w:pPr>
        <w:pStyle w:val="Default"/>
      </w:pPr>
    </w:p>
    <w:p w14:paraId="43595843" w14:textId="77777777" w:rsidR="00300500" w:rsidRPr="00EF0CEA" w:rsidRDefault="00300500" w:rsidP="00300500">
      <w:pPr>
        <w:pStyle w:val="Default"/>
      </w:pPr>
      <w:r w:rsidRPr="00EF0CEA">
        <w:t xml:space="preserve">DUNS application: Organizations must have a Data Universal Numbering System (DUNS) number from Dun &amp; Bradstreet. If your organization does not have one already, you may obtain one by calling 1-866-705-5711 or visiting </w:t>
      </w:r>
      <w:r w:rsidRPr="00EF0CEA">
        <w:rPr>
          <w:rStyle w:val="Hyperlink"/>
        </w:rPr>
        <w:t>http://fedgov.dnb.com/webform</w:t>
      </w:r>
      <w:r w:rsidRPr="00EF0CEA">
        <w:t xml:space="preserve">  </w:t>
      </w:r>
    </w:p>
    <w:p w14:paraId="559BCF71" w14:textId="77777777" w:rsidR="00300500" w:rsidRPr="00EF0CEA" w:rsidRDefault="00300500" w:rsidP="00300500">
      <w:pPr>
        <w:pStyle w:val="Default"/>
      </w:pPr>
    </w:p>
    <w:p w14:paraId="5571F85E" w14:textId="77777777" w:rsidR="00300500" w:rsidRPr="00EF0CEA" w:rsidRDefault="00300500" w:rsidP="00300500">
      <w:pPr>
        <w:pStyle w:val="Default"/>
      </w:pPr>
      <w:r w:rsidRPr="00EF0CEA">
        <w:t xml:space="preserve">NCAGE application: Application page here: </w:t>
      </w:r>
      <w:r w:rsidRPr="00EF0CEA">
        <w:rPr>
          <w:rStyle w:val="Hyperlink"/>
        </w:rPr>
        <w:t>https://eportal.nspa.nato.int/AC135Public/scage/CageList.aspx</w:t>
      </w:r>
      <w:r w:rsidRPr="00EF0CEA">
        <w:t xml:space="preserve">  </w:t>
      </w:r>
    </w:p>
    <w:p w14:paraId="10521195" w14:textId="77777777" w:rsidR="00300500" w:rsidRPr="00EF0CEA" w:rsidRDefault="00300500" w:rsidP="00300500">
      <w:pPr>
        <w:pStyle w:val="Default"/>
      </w:pPr>
      <w:r w:rsidRPr="00EF0CEA">
        <w:t xml:space="preserve">Instructions for the NCAGE application process: </w:t>
      </w:r>
    </w:p>
    <w:p w14:paraId="37793607" w14:textId="77777777" w:rsidR="00300500" w:rsidRPr="00EF0CEA" w:rsidRDefault="00300500" w:rsidP="00300500">
      <w:pPr>
        <w:pStyle w:val="Default"/>
      </w:pPr>
      <w:r w:rsidRPr="00EF0CEA">
        <w:rPr>
          <w:rStyle w:val="Hyperlink"/>
        </w:rPr>
        <w:t>https://eportal.nspa.nato.int/AC135Public/Docs/US%20Instructions%20for%20NSPA%20NCAGE.pdf</w:t>
      </w:r>
      <w:r w:rsidRPr="00EF0CEA">
        <w:t xml:space="preserve">  </w:t>
      </w:r>
    </w:p>
    <w:p w14:paraId="401A8D86" w14:textId="77777777" w:rsidR="00300500" w:rsidRPr="00EF0CEA" w:rsidRDefault="00300500" w:rsidP="00300500">
      <w:pPr>
        <w:pStyle w:val="Default"/>
      </w:pPr>
    </w:p>
    <w:p w14:paraId="55B4257F" w14:textId="77777777" w:rsidR="00300500" w:rsidRPr="00EF0CEA" w:rsidRDefault="00300500" w:rsidP="00300500">
      <w:pPr>
        <w:pStyle w:val="Default"/>
      </w:pPr>
      <w:r w:rsidRPr="00EF0CEA">
        <w:t xml:space="preserve">For NCAGE help from within the U.S., call 1-888-227-2423 </w:t>
      </w:r>
    </w:p>
    <w:p w14:paraId="7B0F4E7A" w14:textId="77777777" w:rsidR="00300500" w:rsidRPr="00EF0CEA" w:rsidRDefault="00300500" w:rsidP="00300500">
      <w:pPr>
        <w:pStyle w:val="Default"/>
      </w:pPr>
      <w:r w:rsidRPr="00EF0CEA">
        <w:t xml:space="preserve">For NCAGE help from outside the U.S., call 1-269-961-7766 </w:t>
      </w:r>
    </w:p>
    <w:p w14:paraId="15429A41" w14:textId="77777777" w:rsidR="00300500" w:rsidRPr="00EF0CEA" w:rsidRDefault="00300500" w:rsidP="00300500">
      <w:pPr>
        <w:pStyle w:val="Default"/>
      </w:pPr>
      <w:r w:rsidRPr="00EF0CEA">
        <w:t xml:space="preserve">Email NCAGE@dlis.dla.mil for any problems in getting an NCAGE code. </w:t>
      </w:r>
    </w:p>
    <w:p w14:paraId="372473E0" w14:textId="77777777" w:rsidR="00300500" w:rsidRPr="00EF0CEA" w:rsidRDefault="00300500" w:rsidP="00300500">
      <w:pPr>
        <w:pStyle w:val="Default"/>
      </w:pPr>
    </w:p>
    <w:p w14:paraId="0C7E1E10" w14:textId="77777777" w:rsidR="00300500" w:rsidRPr="00EF0CEA" w:rsidRDefault="00300500" w:rsidP="00300500">
      <w:pPr>
        <w:pStyle w:val="Default"/>
      </w:pPr>
      <w:r w:rsidRPr="00EF0CEA">
        <w:t xml:space="preserve">Step 2: After receiving the NCAGE Code, proceed to register in SAM.gov by logging onto: </w:t>
      </w:r>
      <w:r w:rsidRPr="00EF0CEA">
        <w:rPr>
          <w:rStyle w:val="Hyperlink"/>
        </w:rPr>
        <w:t>https://www.sam.gov</w:t>
      </w:r>
      <w:r w:rsidRPr="00EF0CEA">
        <w:t>.  SAM registration must be renewed annually.</w:t>
      </w:r>
    </w:p>
    <w:p w14:paraId="5D53FC71" w14:textId="77777777" w:rsidR="00300500" w:rsidRPr="00EF0CEA" w:rsidRDefault="00300500" w:rsidP="00300500">
      <w:pPr>
        <w:pStyle w:val="Default"/>
      </w:pPr>
    </w:p>
    <w:p w14:paraId="7A085077" w14:textId="77777777" w:rsidR="00300500" w:rsidRPr="00EF0CEA" w:rsidRDefault="00300500" w:rsidP="00300500">
      <w:p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D.3. Submission Dates and Times</w:t>
      </w:r>
    </w:p>
    <w:p w14:paraId="2C03E822" w14:textId="77777777" w:rsidR="00300500" w:rsidRPr="00EF0CEA" w:rsidRDefault="00300500" w:rsidP="00300500">
      <w:pPr>
        <w:pStyle w:val="ListParagraph"/>
        <w:shd w:val="clear" w:color="auto" w:fill="FFFFFF"/>
        <w:spacing w:after="0" w:line="240" w:lineRule="auto"/>
        <w:textAlignment w:val="baseline"/>
        <w:rPr>
          <w:rFonts w:ascii="Times New Roman" w:eastAsia="Times New Roman" w:hAnsi="Times New Roman" w:cs="Times New Roman"/>
          <w:b/>
          <w:sz w:val="24"/>
          <w:szCs w:val="24"/>
        </w:rPr>
      </w:pPr>
    </w:p>
    <w:p w14:paraId="2CED206B" w14:textId="2DCBD8EF" w:rsidR="00300500" w:rsidRPr="00E52072" w:rsidRDefault="00300500" w:rsidP="00300500">
      <w:pPr>
        <w:pStyle w:val="NoSpacing"/>
        <w:rPr>
          <w:rFonts w:ascii="Times New Roman" w:hAnsi="Times New Roman"/>
          <w:color w:val="000000" w:themeColor="text1"/>
          <w:sz w:val="24"/>
          <w:szCs w:val="24"/>
        </w:rPr>
      </w:pPr>
      <w:r w:rsidRPr="00EF0CEA">
        <w:rPr>
          <w:rFonts w:ascii="Times New Roman" w:eastAsia="Times New Roman" w:hAnsi="Times New Roman"/>
          <w:sz w:val="24"/>
          <w:szCs w:val="24"/>
        </w:rPr>
        <w:t xml:space="preserve">Applications are due no later than </w:t>
      </w:r>
      <w:r w:rsidRPr="00EF0CEA">
        <w:rPr>
          <w:rFonts w:ascii="Times New Roman" w:hAnsi="Times New Roman"/>
          <w:sz w:val="24"/>
          <w:szCs w:val="24"/>
        </w:rPr>
        <w:t>11:59PM EDT</w:t>
      </w:r>
      <w:r>
        <w:rPr>
          <w:rFonts w:ascii="Times New Roman" w:hAnsi="Times New Roman"/>
          <w:sz w:val="24"/>
          <w:szCs w:val="24"/>
        </w:rPr>
        <w:t xml:space="preserve"> on</w:t>
      </w:r>
      <w:r w:rsidR="00B47922">
        <w:rPr>
          <w:rFonts w:ascii="Times New Roman" w:hAnsi="Times New Roman"/>
          <w:color w:val="FF0000"/>
          <w:sz w:val="24"/>
          <w:szCs w:val="24"/>
        </w:rPr>
        <w:t xml:space="preserve"> </w:t>
      </w:r>
      <w:r w:rsidR="00B47922" w:rsidRPr="00E52072">
        <w:rPr>
          <w:rFonts w:ascii="Times New Roman" w:hAnsi="Times New Roman"/>
          <w:color w:val="000000" w:themeColor="text1"/>
          <w:sz w:val="24"/>
          <w:szCs w:val="24"/>
        </w:rPr>
        <w:t xml:space="preserve">August </w:t>
      </w:r>
      <w:r w:rsidR="005769A4">
        <w:rPr>
          <w:rFonts w:ascii="Times New Roman" w:hAnsi="Times New Roman"/>
          <w:color w:val="000000" w:themeColor="text1"/>
          <w:sz w:val="24"/>
          <w:szCs w:val="24"/>
        </w:rPr>
        <w:t>2</w:t>
      </w:r>
      <w:r w:rsidR="009F4D67">
        <w:rPr>
          <w:rFonts w:ascii="Times New Roman" w:hAnsi="Times New Roman"/>
          <w:color w:val="000000" w:themeColor="text1"/>
          <w:sz w:val="24"/>
          <w:szCs w:val="24"/>
        </w:rPr>
        <w:t>1</w:t>
      </w:r>
      <w:r w:rsidR="00B47922" w:rsidRPr="00E52072">
        <w:rPr>
          <w:rFonts w:ascii="Times New Roman" w:hAnsi="Times New Roman"/>
          <w:color w:val="000000" w:themeColor="text1"/>
          <w:sz w:val="24"/>
          <w:szCs w:val="24"/>
        </w:rPr>
        <w:t>,</w:t>
      </w:r>
      <w:r w:rsidRPr="00E52072">
        <w:rPr>
          <w:rFonts w:ascii="Times New Roman" w:hAnsi="Times New Roman"/>
          <w:color w:val="000000" w:themeColor="text1"/>
          <w:sz w:val="24"/>
          <w:szCs w:val="24"/>
        </w:rPr>
        <w:t xml:space="preserve"> 2020.</w:t>
      </w:r>
      <w:r w:rsidR="00B47922" w:rsidRPr="00E52072">
        <w:rPr>
          <w:color w:val="000000" w:themeColor="text1"/>
        </w:rPr>
        <w:t xml:space="preserve"> </w:t>
      </w:r>
    </w:p>
    <w:p w14:paraId="200167F7" w14:textId="77777777" w:rsidR="00300500" w:rsidRPr="00CB1D58" w:rsidRDefault="00300500" w:rsidP="00300500">
      <w:pPr>
        <w:shd w:val="clear" w:color="auto" w:fill="FFFFFF"/>
        <w:spacing w:after="0" w:line="240" w:lineRule="auto"/>
        <w:textAlignment w:val="baseline"/>
        <w:rPr>
          <w:rFonts w:ascii="Times New Roman" w:eastAsia="Times New Roman" w:hAnsi="Times New Roman" w:cs="Times New Roman"/>
          <w:sz w:val="24"/>
          <w:szCs w:val="24"/>
        </w:rPr>
      </w:pPr>
    </w:p>
    <w:p w14:paraId="15B20529" w14:textId="77777777" w:rsidR="002D4B9F" w:rsidRPr="00EF0CEA" w:rsidRDefault="002D4B9F" w:rsidP="002D4B9F">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sz w:val="24"/>
          <w:szCs w:val="24"/>
        </w:rPr>
        <w:t>D.4. Funding Restrictions</w:t>
      </w:r>
    </w:p>
    <w:p w14:paraId="697CA65F" w14:textId="77777777" w:rsidR="002D4B9F" w:rsidRPr="00EF0CEA" w:rsidRDefault="002D4B9F" w:rsidP="002D4B9F">
      <w:pPr>
        <w:shd w:val="clear" w:color="auto" w:fill="FFFFFF"/>
        <w:spacing w:after="0" w:line="240" w:lineRule="auto"/>
        <w:textAlignment w:val="baseline"/>
        <w:rPr>
          <w:rFonts w:ascii="Times New Roman" w:eastAsia="Times New Roman" w:hAnsi="Times New Roman" w:cs="Times New Roman"/>
          <w:sz w:val="24"/>
          <w:szCs w:val="24"/>
        </w:rPr>
      </w:pPr>
    </w:p>
    <w:p w14:paraId="6E07785B" w14:textId="77777777" w:rsidR="002D4B9F" w:rsidRPr="00EF0CEA" w:rsidRDefault="002D4B9F" w:rsidP="002D4B9F">
      <w:pPr>
        <w:pStyle w:val="NormalWeb"/>
        <w:shd w:val="clear" w:color="auto" w:fill="FFFFFF"/>
        <w:spacing w:before="0" w:beforeAutospacing="0" w:after="0" w:afterAutospacing="0"/>
        <w:textAlignment w:val="baseline"/>
      </w:pPr>
      <w:r w:rsidRPr="00EF0CEA">
        <w:t>The following activities and costs are not covered under this announcement:</w:t>
      </w:r>
    </w:p>
    <w:p w14:paraId="2FA11FD7" w14:textId="77777777" w:rsidR="002D4B9F" w:rsidRPr="00EF0CEA" w:rsidRDefault="002D4B9F" w:rsidP="002D4B9F">
      <w:pPr>
        <w:pStyle w:val="Default"/>
        <w:numPr>
          <w:ilvl w:val="0"/>
          <w:numId w:val="21"/>
        </w:numPr>
        <w:spacing w:after="9"/>
      </w:pPr>
      <w:r w:rsidRPr="00EF0CEA">
        <w:rPr>
          <w:rFonts w:eastAsia="Times New Roman"/>
        </w:rPr>
        <w:t>Construction is not an allowable activity under this award.</w:t>
      </w:r>
    </w:p>
    <w:p w14:paraId="534F3A6B" w14:textId="77777777" w:rsidR="002D4B9F" w:rsidRPr="00EF0CEA" w:rsidRDefault="002D4B9F" w:rsidP="002D4B9F">
      <w:pPr>
        <w:pStyle w:val="Default"/>
        <w:numPr>
          <w:ilvl w:val="0"/>
          <w:numId w:val="21"/>
        </w:numPr>
        <w:spacing w:after="9"/>
      </w:pPr>
      <w:r w:rsidRPr="00EF0CEA">
        <w:rPr>
          <w:rFonts w:eastAsia="Times New Roman"/>
        </w:rPr>
        <w:t>Activities that appear partisan or that support individual or party electoral campaigns.</w:t>
      </w:r>
    </w:p>
    <w:p w14:paraId="2181075F" w14:textId="77777777" w:rsidR="002D4B9F" w:rsidRPr="00EF0CEA" w:rsidRDefault="002D4B9F" w:rsidP="002D4B9F">
      <w:pPr>
        <w:pStyle w:val="Default"/>
        <w:numPr>
          <w:ilvl w:val="0"/>
          <w:numId w:val="21"/>
        </w:numPr>
        <w:spacing w:after="9"/>
      </w:pPr>
      <w:r w:rsidRPr="00EF0CEA">
        <w:rPr>
          <w:rFonts w:eastAsia="Times New Roman"/>
        </w:rPr>
        <w:t>Direct support or the appearance of direct support for any religious organization, to include repair or building of structures used for religious purposes.</w:t>
      </w:r>
    </w:p>
    <w:p w14:paraId="6E047B96" w14:textId="77777777" w:rsidR="002D4B9F" w:rsidRPr="00EF0CEA" w:rsidRDefault="002D4B9F" w:rsidP="002D4B9F">
      <w:pPr>
        <w:pStyle w:val="Default"/>
        <w:numPr>
          <w:ilvl w:val="0"/>
          <w:numId w:val="21"/>
        </w:numPr>
        <w:spacing w:after="9"/>
      </w:pPr>
      <w:r w:rsidRPr="00EF0CEA">
        <w:rPr>
          <w:rFonts w:eastAsia="Times New Roman"/>
        </w:rPr>
        <w:lastRenderedPageBreak/>
        <w:t>Military assistance of any kind, including weapons buy-back or rewards programs.</w:t>
      </w:r>
    </w:p>
    <w:p w14:paraId="3D060C8C" w14:textId="77777777" w:rsidR="002D4B9F" w:rsidRPr="00EF0CEA" w:rsidRDefault="002D4B9F" w:rsidP="002D4B9F">
      <w:pPr>
        <w:pStyle w:val="Default"/>
        <w:numPr>
          <w:ilvl w:val="0"/>
          <w:numId w:val="21"/>
        </w:numPr>
        <w:spacing w:after="9"/>
      </w:pPr>
      <w:r w:rsidRPr="00EF0CEA">
        <w:rPr>
          <w:rFonts w:eastAsia="Times New Roman"/>
        </w:rPr>
        <w:t>Purchase of firearms, ammunition, or removal of unexploded ordnances.</w:t>
      </w:r>
    </w:p>
    <w:p w14:paraId="2C1C35CC" w14:textId="77777777" w:rsidR="002D4B9F" w:rsidRPr="00EF0CEA" w:rsidRDefault="002D4B9F" w:rsidP="002D4B9F">
      <w:pPr>
        <w:pStyle w:val="Default"/>
        <w:numPr>
          <w:ilvl w:val="0"/>
          <w:numId w:val="21"/>
        </w:numPr>
        <w:spacing w:after="9"/>
      </w:pPr>
      <w:r w:rsidRPr="00EF0CEA">
        <w:rPr>
          <w:rFonts w:eastAsia="Times New Roman"/>
        </w:rPr>
        <w:t>Para-police (i.e., militias, neighborhood watch, security guards) and prison-related projects. This restriction includes no funding of any secondary need in a law-enforcement organization.</w:t>
      </w:r>
    </w:p>
    <w:p w14:paraId="51488BE7" w14:textId="77777777" w:rsidR="002D4B9F" w:rsidRPr="00EF0CEA" w:rsidRDefault="002D4B9F" w:rsidP="002D4B9F">
      <w:pPr>
        <w:pStyle w:val="Default"/>
        <w:numPr>
          <w:ilvl w:val="0"/>
          <w:numId w:val="21"/>
        </w:numPr>
        <w:spacing w:after="9"/>
      </w:pPr>
      <w:r w:rsidRPr="00EF0CEA">
        <w:rPr>
          <w:rFonts w:eastAsia="Times New Roman"/>
        </w:rPr>
        <w:t>Payments for any partner government, military, or civilian government employee salary or pension.</w:t>
      </w:r>
    </w:p>
    <w:p w14:paraId="672C10FB" w14:textId="77777777" w:rsidR="002D4B9F" w:rsidRPr="00EF0CEA" w:rsidRDefault="002D4B9F" w:rsidP="002D4B9F">
      <w:pPr>
        <w:pStyle w:val="Default"/>
        <w:numPr>
          <w:ilvl w:val="0"/>
          <w:numId w:val="21"/>
        </w:numPr>
        <w:spacing w:after="9"/>
      </w:pPr>
      <w:r w:rsidRPr="00EF0CEA">
        <w:rPr>
          <w:rFonts w:eastAsia="Times New Roman"/>
        </w:rPr>
        <w:t>Duplication of services immediately available through municipal, provincial, or national government.</w:t>
      </w:r>
    </w:p>
    <w:p w14:paraId="560CE535" w14:textId="77777777" w:rsidR="002D4B9F" w:rsidRDefault="002D4B9F" w:rsidP="004E2192">
      <w:pPr>
        <w:pStyle w:val="Default"/>
        <w:numPr>
          <w:ilvl w:val="0"/>
          <w:numId w:val="21"/>
        </w:numPr>
        <w:spacing w:after="9"/>
      </w:pPr>
      <w:r w:rsidRPr="00EF0CEA">
        <w:rPr>
          <w:rFonts w:eastAsia="Times New Roman"/>
        </w:rPr>
        <w:t>Funds for market research, advertising (unless public service related to grant program), or other promotional expenses.</w:t>
      </w:r>
    </w:p>
    <w:p w14:paraId="782CF033" w14:textId="2298AC0B" w:rsidR="002D4B9F" w:rsidRDefault="002D4B9F" w:rsidP="004E2192">
      <w:pPr>
        <w:pStyle w:val="Default"/>
        <w:numPr>
          <w:ilvl w:val="0"/>
          <w:numId w:val="21"/>
        </w:numPr>
        <w:spacing w:after="9"/>
      </w:pPr>
      <w:r w:rsidRPr="004E2192">
        <w:rPr>
          <w:rFonts w:eastAsia="Times New Roman"/>
        </w:rPr>
        <w:t>Expenses made prior to the approval of a proposal or unreasonable expenditures will not be reimbursed.</w:t>
      </w:r>
    </w:p>
    <w:p w14:paraId="5DDE85F9" w14:textId="54A04F5D" w:rsidR="0004471C" w:rsidRPr="004E2192" w:rsidRDefault="00665428" w:rsidP="004E2192">
      <w:pPr>
        <w:pStyle w:val="Default"/>
        <w:numPr>
          <w:ilvl w:val="0"/>
          <w:numId w:val="21"/>
        </w:numPr>
        <w:spacing w:after="9"/>
        <w:rPr>
          <w:rFonts w:eastAsia="Times New Roman"/>
        </w:rPr>
      </w:pPr>
      <w:r w:rsidRPr="004E2192">
        <w:rPr>
          <w:rFonts w:eastAsia="Times New Roman"/>
        </w:rPr>
        <w:t>Charitable or development activities;</w:t>
      </w:r>
    </w:p>
    <w:p w14:paraId="4E333065" w14:textId="251176EE" w:rsidR="0004471C" w:rsidRPr="00F31111" w:rsidRDefault="00665428" w:rsidP="00E52072">
      <w:pPr>
        <w:pStyle w:val="Default"/>
        <w:numPr>
          <w:ilvl w:val="0"/>
          <w:numId w:val="21"/>
        </w:numPr>
        <w:spacing w:after="9"/>
      </w:pPr>
      <w:r w:rsidRPr="00F31111">
        <w:t>Fund-raising campaigns;</w:t>
      </w:r>
    </w:p>
    <w:p w14:paraId="6C940909" w14:textId="2A0C61A1" w:rsidR="0004471C" w:rsidRPr="00F31111" w:rsidRDefault="00665428" w:rsidP="00E52072">
      <w:pPr>
        <w:pStyle w:val="Default"/>
        <w:numPr>
          <w:ilvl w:val="0"/>
          <w:numId w:val="21"/>
        </w:numPr>
        <w:spacing w:after="9"/>
      </w:pPr>
      <w:r w:rsidRPr="00DA26A0">
        <w:t>Lobbying for specific legislation or projects;</w:t>
      </w:r>
    </w:p>
    <w:p w14:paraId="6525DB65" w14:textId="380A16CF" w:rsidR="0004471C" w:rsidRPr="00F31111" w:rsidRDefault="00665428" w:rsidP="00E52072">
      <w:pPr>
        <w:pStyle w:val="Default"/>
        <w:numPr>
          <w:ilvl w:val="0"/>
          <w:numId w:val="21"/>
        </w:numPr>
        <w:spacing w:after="9"/>
      </w:pPr>
      <w:r w:rsidRPr="00DA26A0">
        <w:t>Scientific research;</w:t>
      </w:r>
    </w:p>
    <w:p w14:paraId="2C0A183A" w14:textId="7619DB50" w:rsidR="00233C53" w:rsidRPr="00F31111" w:rsidRDefault="00665428" w:rsidP="00E52072">
      <w:pPr>
        <w:pStyle w:val="Default"/>
        <w:numPr>
          <w:ilvl w:val="0"/>
          <w:numId w:val="21"/>
        </w:numPr>
        <w:spacing w:after="9"/>
      </w:pPr>
      <w:r w:rsidRPr="00F31111">
        <w:t>Projects intended primarily for the growth or institutional development of the organization;</w:t>
      </w:r>
    </w:p>
    <w:p w14:paraId="6517892E" w14:textId="58FF7D47" w:rsidR="00233C53" w:rsidRPr="00F31111" w:rsidRDefault="00665428" w:rsidP="00E52072">
      <w:pPr>
        <w:pStyle w:val="Default"/>
        <w:numPr>
          <w:ilvl w:val="0"/>
          <w:numId w:val="21"/>
        </w:numPr>
        <w:spacing w:after="9"/>
      </w:pPr>
      <w:r w:rsidRPr="00DA26A0">
        <w:t>Projects seeking funds for personal use;</w:t>
      </w:r>
    </w:p>
    <w:p w14:paraId="2323103C" w14:textId="6202BAE8" w:rsidR="00665428" w:rsidRPr="00DA26A0" w:rsidRDefault="00665428" w:rsidP="00E52072">
      <w:pPr>
        <w:pStyle w:val="Default"/>
        <w:numPr>
          <w:ilvl w:val="0"/>
          <w:numId w:val="21"/>
        </w:numPr>
        <w:spacing w:after="9"/>
      </w:pPr>
      <w:r w:rsidRPr="00DA26A0">
        <w:t>Projects that require a participation fee.</w:t>
      </w:r>
    </w:p>
    <w:p w14:paraId="1DC952D1" w14:textId="5A3472C9" w:rsidR="003B1143" w:rsidRDefault="003B1143" w:rsidP="003B1143">
      <w:pPr>
        <w:spacing w:after="0" w:line="240" w:lineRule="auto"/>
        <w:rPr>
          <w:rFonts w:ascii="Times New Roman" w:hAnsi="Times New Roman" w:cs="Times New Roman"/>
          <w:sz w:val="24"/>
          <w:szCs w:val="24"/>
        </w:rPr>
      </w:pPr>
    </w:p>
    <w:p w14:paraId="30A1EB07" w14:textId="77777777" w:rsidR="00E92C78" w:rsidRPr="00EF0CEA" w:rsidRDefault="00E92C78" w:rsidP="00E92C78">
      <w:p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D.5. Other Submission Requirements</w:t>
      </w:r>
    </w:p>
    <w:p w14:paraId="4EC22C0E" w14:textId="77777777" w:rsidR="00E92C78" w:rsidRPr="00EF0CEA" w:rsidRDefault="00E92C78" w:rsidP="00E92C78">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0A20FDFD" w14:textId="5C75F850" w:rsidR="00E92C78" w:rsidRPr="00EF0CEA" w:rsidRDefault="00E92C78" w:rsidP="00E92C78">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Applications </w:t>
      </w:r>
      <w:r w:rsidR="00B44E5A">
        <w:rPr>
          <w:rFonts w:ascii="Times New Roman" w:eastAsia="Times New Roman" w:hAnsi="Times New Roman" w:cs="Times New Roman"/>
          <w:sz w:val="24"/>
          <w:szCs w:val="24"/>
        </w:rPr>
        <w:t>must</w:t>
      </w:r>
      <w:r w:rsidR="00B44E5A" w:rsidRPr="00EF0CEA">
        <w:rPr>
          <w:rFonts w:ascii="Times New Roman" w:eastAsia="Times New Roman" w:hAnsi="Times New Roman" w:cs="Times New Roman"/>
          <w:sz w:val="24"/>
          <w:szCs w:val="24"/>
        </w:rPr>
        <w:t xml:space="preserve"> </w:t>
      </w:r>
      <w:r w:rsidRPr="00EF0CEA">
        <w:rPr>
          <w:rFonts w:ascii="Times New Roman" w:eastAsia="Times New Roman" w:hAnsi="Times New Roman" w:cs="Times New Roman"/>
          <w:sz w:val="24"/>
          <w:szCs w:val="24"/>
        </w:rPr>
        <w:t>be submitted electronically through www.Grants.gov</w:t>
      </w:r>
      <w:r>
        <w:rPr>
          <w:rFonts w:ascii="Times New Roman" w:eastAsia="Times New Roman" w:hAnsi="Times New Roman" w:cs="Times New Roman"/>
          <w:sz w:val="24"/>
          <w:szCs w:val="24"/>
        </w:rPr>
        <w:t>.</w:t>
      </w:r>
    </w:p>
    <w:p w14:paraId="2EBC91C7" w14:textId="77777777" w:rsidR="00E92C78" w:rsidRPr="00CB1D58" w:rsidRDefault="00E92C78" w:rsidP="00E92C78">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133141FB" w14:textId="428BA457" w:rsidR="00E92C78" w:rsidRPr="00EF0CEA" w:rsidRDefault="00E92C78" w:rsidP="00E92C78">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bCs/>
          <w:sz w:val="24"/>
          <w:szCs w:val="24"/>
          <w:bdr w:val="none" w:sz="0" w:space="0" w:color="auto" w:frame="1"/>
        </w:rPr>
        <w:t xml:space="preserve">E. </w:t>
      </w:r>
      <w:r w:rsidR="00DE0A97">
        <w:rPr>
          <w:rFonts w:ascii="Times New Roman" w:eastAsia="Times New Roman" w:hAnsi="Times New Roman" w:cs="Times New Roman"/>
          <w:b/>
          <w:bCs/>
          <w:sz w:val="24"/>
          <w:szCs w:val="24"/>
          <w:bdr w:val="none" w:sz="0" w:space="0" w:color="auto" w:frame="1"/>
        </w:rPr>
        <w:t xml:space="preserve">Application Review Information </w:t>
      </w:r>
    </w:p>
    <w:p w14:paraId="70A743F3" w14:textId="77777777" w:rsidR="00E92C78" w:rsidRDefault="00E92C78" w:rsidP="003B1143">
      <w:pPr>
        <w:spacing w:after="0" w:line="240" w:lineRule="auto"/>
        <w:rPr>
          <w:rFonts w:ascii="Times New Roman" w:hAnsi="Times New Roman" w:cs="Times New Roman"/>
          <w:sz w:val="24"/>
          <w:szCs w:val="24"/>
        </w:rPr>
      </w:pPr>
    </w:p>
    <w:p w14:paraId="7751D218" w14:textId="77777777" w:rsidR="00E92C78" w:rsidRPr="00EF0CEA" w:rsidRDefault="00E92C78" w:rsidP="00E92C78">
      <w:p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E.1. Criteria</w:t>
      </w:r>
    </w:p>
    <w:p w14:paraId="18F5D164" w14:textId="77777777" w:rsidR="00E92C78" w:rsidRPr="00EF0CEA" w:rsidRDefault="00E92C78" w:rsidP="00E92C78">
      <w:pPr>
        <w:shd w:val="clear" w:color="auto" w:fill="FFFFFF"/>
        <w:spacing w:after="0" w:line="240" w:lineRule="auto"/>
        <w:textAlignment w:val="baseline"/>
        <w:rPr>
          <w:rFonts w:ascii="Times New Roman" w:eastAsia="Times New Roman" w:hAnsi="Times New Roman" w:cs="Times New Roman"/>
          <w:sz w:val="24"/>
          <w:szCs w:val="24"/>
        </w:rPr>
      </w:pPr>
    </w:p>
    <w:p w14:paraId="296EA7BF" w14:textId="77777777" w:rsidR="00E92C78" w:rsidRPr="00EF0CEA" w:rsidRDefault="00E92C78" w:rsidP="00E92C78">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Each application will be evaluated and rated on the basis of the evaluation criteria outlined below.  The criteria are designed to assess the quality of the application and to determine the likelihood of its success and impact.  The criteria are closely related and are considered as a whole in judging the overall quality of an application.  Applications will be reviewed on the basis of their fullness, coherence, clarity, and attention to detail.  Points are awarded only to applications that are responsive within the context of this program announcement. </w:t>
      </w:r>
    </w:p>
    <w:p w14:paraId="3A2FB055" w14:textId="77777777" w:rsidR="00E92C78" w:rsidRDefault="00E92C78" w:rsidP="003B1143">
      <w:pPr>
        <w:spacing w:after="0" w:line="240" w:lineRule="auto"/>
        <w:rPr>
          <w:rFonts w:ascii="Times New Roman" w:hAnsi="Times New Roman" w:cs="Times New Roman"/>
          <w:sz w:val="24"/>
          <w:szCs w:val="24"/>
        </w:rPr>
      </w:pPr>
    </w:p>
    <w:p w14:paraId="695389B4" w14:textId="77777777" w:rsidR="00984407" w:rsidRPr="00EF0CEA" w:rsidRDefault="00984407" w:rsidP="00984407">
      <w:pPr>
        <w:keepNext/>
        <w:keepLines/>
        <w:spacing w:after="0" w:line="240" w:lineRule="auto"/>
        <w:outlineLvl w:val="2"/>
        <w:rPr>
          <w:rFonts w:ascii="Times New Roman" w:eastAsia="Times New Roman" w:hAnsi="Times New Roman" w:cs="Times New Roman"/>
          <w:bCs/>
          <w:i/>
          <w:sz w:val="24"/>
          <w:szCs w:val="24"/>
        </w:rPr>
      </w:pPr>
      <w:bookmarkStart w:id="4" w:name="_Toc474743765"/>
      <w:bookmarkStart w:id="5" w:name="_Toc478717816"/>
      <w:bookmarkStart w:id="6" w:name="_Toc8822833"/>
      <w:r w:rsidRPr="00EF0CEA">
        <w:rPr>
          <w:rFonts w:ascii="Times New Roman" w:eastAsia="Times New Roman" w:hAnsi="Times New Roman" w:cs="Times New Roman"/>
          <w:bCs/>
          <w:i/>
          <w:sz w:val="24"/>
          <w:szCs w:val="24"/>
        </w:rPr>
        <w:t>Achieved Results (25 points)</w:t>
      </w:r>
      <w:bookmarkEnd w:id="4"/>
      <w:bookmarkEnd w:id="5"/>
      <w:bookmarkEnd w:id="6"/>
    </w:p>
    <w:p w14:paraId="44D6B42E" w14:textId="77777777" w:rsidR="00984407" w:rsidRPr="00EF0CEA" w:rsidRDefault="00984407" w:rsidP="00984407">
      <w:pPr>
        <w:numPr>
          <w:ilvl w:val="0"/>
          <w:numId w:val="25"/>
        </w:numPr>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The applicant describes how the expected results will be accomplished within the timeframe of the proposed award as well as anticipated long-term impacts:</w:t>
      </w:r>
    </w:p>
    <w:p w14:paraId="7BCB10DD" w14:textId="77777777" w:rsidR="00984407" w:rsidRPr="00EF0CEA" w:rsidRDefault="00984407" w:rsidP="00984407">
      <w:pPr>
        <w:numPr>
          <w:ilvl w:val="0"/>
          <w:numId w:val="25"/>
        </w:numPr>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applicant clearly explains how they will plan and complete the required activities.   </w:t>
      </w:r>
    </w:p>
    <w:p w14:paraId="3852EB6B" w14:textId="77777777" w:rsidR="00984407" w:rsidRPr="00EF0CEA" w:rsidRDefault="00984407" w:rsidP="00984407">
      <w:pPr>
        <w:numPr>
          <w:ilvl w:val="0"/>
          <w:numId w:val="25"/>
        </w:numPr>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applicant provides realistic milestones to indicate progress toward expected results and indicators as described in the program announcement.  </w:t>
      </w:r>
    </w:p>
    <w:p w14:paraId="601E2888" w14:textId="77777777" w:rsidR="00984407" w:rsidRPr="00EF0CEA" w:rsidRDefault="00984407" w:rsidP="00984407">
      <w:pPr>
        <w:numPr>
          <w:ilvl w:val="0"/>
          <w:numId w:val="25"/>
        </w:numPr>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applicant explains how monitoring and evaluation activities will be carried out and who will be responsible for them.  </w:t>
      </w:r>
    </w:p>
    <w:p w14:paraId="0005E03F" w14:textId="77777777" w:rsidR="00984407" w:rsidRPr="00EF0CEA" w:rsidRDefault="00984407" w:rsidP="00984407">
      <w:pPr>
        <w:numPr>
          <w:ilvl w:val="0"/>
          <w:numId w:val="25"/>
        </w:numPr>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i/>
          <w:iCs/>
          <w:sz w:val="24"/>
          <w:szCs w:val="24"/>
        </w:rPr>
      </w:pPr>
      <w:r w:rsidRPr="00EF0CEA">
        <w:rPr>
          <w:rFonts w:ascii="Times New Roman" w:eastAsia="Times New Roman" w:hAnsi="Times New Roman" w:cs="Times New Roman"/>
          <w:sz w:val="24"/>
          <w:szCs w:val="24"/>
        </w:rPr>
        <w:lastRenderedPageBreak/>
        <w:t>Analysis of applicant’s selected indicators and how realistic/feasible are they to the project and what are the expected project results.</w:t>
      </w:r>
    </w:p>
    <w:p w14:paraId="7C788782" w14:textId="77777777" w:rsidR="00984407" w:rsidRPr="00EF0CEA" w:rsidRDefault="00984407" w:rsidP="00984407">
      <w:pPr>
        <w:numPr>
          <w:ilvl w:val="0"/>
          <w:numId w:val="25"/>
        </w:numPr>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i/>
          <w:iCs/>
          <w:sz w:val="24"/>
          <w:szCs w:val="24"/>
        </w:rPr>
      </w:pPr>
      <w:r w:rsidRPr="00EF0CEA">
        <w:rPr>
          <w:rFonts w:ascii="Times New Roman" w:eastAsia="Times New Roman" w:hAnsi="Times New Roman" w:cs="Times New Roman"/>
          <w:color w:val="000000"/>
          <w:sz w:val="24"/>
          <w:szCs w:val="24"/>
        </w:rPr>
        <w:t xml:space="preserve">The sustainability plan outlines how the proposed project will be sustained beyond the initial award period. Capacity development, new trainings, and any tools or methods must be sustainable and last beyond this initial investment.  </w:t>
      </w:r>
    </w:p>
    <w:p w14:paraId="333016F7" w14:textId="38735AA3" w:rsidR="00984407" w:rsidRDefault="00984407" w:rsidP="004E2192">
      <w:pPr>
        <w:spacing w:after="0" w:line="240" w:lineRule="auto"/>
        <w:rPr>
          <w:rFonts w:ascii="Times New Roman" w:eastAsia="Times New Roman" w:hAnsi="Times New Roman" w:cs="Times New Roman"/>
          <w:bCs/>
          <w:i/>
          <w:sz w:val="24"/>
          <w:szCs w:val="24"/>
        </w:rPr>
      </w:pPr>
      <w:bookmarkStart w:id="7" w:name="_Toc474743766"/>
      <w:bookmarkStart w:id="8" w:name="_Toc478717817"/>
      <w:bookmarkStart w:id="9" w:name="_Toc8822834"/>
    </w:p>
    <w:p w14:paraId="0AFA7AA2" w14:textId="1F0EA2F8" w:rsidR="00984407" w:rsidRPr="00EF0CEA" w:rsidRDefault="00984407" w:rsidP="00984407">
      <w:pPr>
        <w:keepNext/>
        <w:keepLines/>
        <w:spacing w:after="0" w:line="240" w:lineRule="auto"/>
        <w:outlineLvl w:val="2"/>
        <w:rPr>
          <w:rFonts w:ascii="Times New Roman" w:eastAsia="Times New Roman" w:hAnsi="Times New Roman" w:cs="Times New Roman"/>
          <w:bCs/>
          <w:i/>
          <w:sz w:val="24"/>
          <w:szCs w:val="24"/>
        </w:rPr>
      </w:pPr>
      <w:r w:rsidRPr="00EF0CEA">
        <w:rPr>
          <w:rFonts w:ascii="Times New Roman" w:eastAsia="Times New Roman" w:hAnsi="Times New Roman" w:cs="Times New Roman"/>
          <w:bCs/>
          <w:i/>
          <w:sz w:val="24"/>
          <w:szCs w:val="24"/>
        </w:rPr>
        <w:t>Project Design (</w:t>
      </w:r>
      <w:r>
        <w:rPr>
          <w:rFonts w:ascii="Times New Roman" w:eastAsia="Times New Roman" w:hAnsi="Times New Roman" w:cs="Times New Roman"/>
          <w:bCs/>
          <w:i/>
          <w:sz w:val="24"/>
          <w:szCs w:val="24"/>
        </w:rPr>
        <w:t>1</w:t>
      </w:r>
      <w:r w:rsidRPr="00EF0CEA">
        <w:rPr>
          <w:rFonts w:ascii="Times New Roman" w:eastAsia="Times New Roman" w:hAnsi="Times New Roman" w:cs="Times New Roman"/>
          <w:bCs/>
          <w:i/>
          <w:sz w:val="24"/>
          <w:szCs w:val="24"/>
        </w:rPr>
        <w:t>5 points)</w:t>
      </w:r>
      <w:bookmarkEnd w:id="7"/>
      <w:bookmarkEnd w:id="8"/>
      <w:bookmarkEnd w:id="9"/>
    </w:p>
    <w:p w14:paraId="463F52B2" w14:textId="77777777" w:rsidR="00984407" w:rsidRPr="00EF0CEA" w:rsidRDefault="00984407" w:rsidP="00984407">
      <w:pPr>
        <w:numPr>
          <w:ilvl w:val="0"/>
          <w:numId w:val="24"/>
        </w:numPr>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applicant clearly describes how each proposed project activity will address the expected results outlined in the announcement.   </w:t>
      </w:r>
    </w:p>
    <w:p w14:paraId="06545933" w14:textId="77777777" w:rsidR="00984407" w:rsidRPr="00EF0CEA" w:rsidRDefault="00984407" w:rsidP="00984407">
      <w:pPr>
        <w:numPr>
          <w:ilvl w:val="0"/>
          <w:numId w:val="24"/>
        </w:numPr>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The applicant addresses how the project will design and promote financial products and managing potential financial risk.</w:t>
      </w:r>
    </w:p>
    <w:p w14:paraId="6CEEA788" w14:textId="77777777" w:rsidR="00984407" w:rsidRPr="00EF0CEA" w:rsidRDefault="00984407" w:rsidP="00984407">
      <w:pPr>
        <w:numPr>
          <w:ilvl w:val="0"/>
          <w:numId w:val="24"/>
        </w:numPr>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applicant acknowledges if activities similar to those proposed are already taking or have taken place previously, and provides an explanation as to how proposed new activities will not duplicate or merely add to existing/recent activities. </w:t>
      </w:r>
    </w:p>
    <w:p w14:paraId="1A9DFA7B" w14:textId="77777777" w:rsidR="00984407" w:rsidRPr="00EF0CEA" w:rsidRDefault="00984407" w:rsidP="00984407">
      <w:pPr>
        <w:numPr>
          <w:ilvl w:val="0"/>
          <w:numId w:val="24"/>
        </w:numPr>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applicant articulates potential challenges or delays to project implementation and proposes contingency plans and mitigation plans with a specific focus on COV-19 limitations. </w:t>
      </w:r>
    </w:p>
    <w:p w14:paraId="399EEDB7" w14:textId="77777777" w:rsidR="00984407" w:rsidRPr="00EF0CEA" w:rsidRDefault="00984407" w:rsidP="00984407">
      <w:pPr>
        <w:numPr>
          <w:ilvl w:val="0"/>
          <w:numId w:val="24"/>
        </w:numPr>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application describes the division of labor among the applicant and any partners. </w:t>
      </w:r>
    </w:p>
    <w:p w14:paraId="211265B1" w14:textId="77777777" w:rsidR="00984407" w:rsidRPr="00EF0CEA" w:rsidRDefault="00984407" w:rsidP="00984407">
      <w:pPr>
        <w:numPr>
          <w:ilvl w:val="0"/>
          <w:numId w:val="24"/>
        </w:numPr>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applicant clearly explains why the proposed project design is feasible.  </w:t>
      </w:r>
    </w:p>
    <w:p w14:paraId="55E198B8" w14:textId="1AD81577" w:rsidR="00260D33" w:rsidRDefault="00260D33" w:rsidP="004E2192">
      <w:pPr>
        <w:spacing w:after="0" w:line="240" w:lineRule="auto"/>
        <w:rPr>
          <w:rFonts w:ascii="Times New Roman" w:hAnsi="Times New Roman" w:cs="Times New Roman"/>
          <w:sz w:val="24"/>
          <w:szCs w:val="24"/>
        </w:rPr>
      </w:pPr>
    </w:p>
    <w:p w14:paraId="073B7DB5" w14:textId="3AFEDBF0" w:rsidR="00260D33" w:rsidRPr="004E2192" w:rsidRDefault="00260D33" w:rsidP="004E2192">
      <w:pPr>
        <w:spacing w:after="0" w:line="240" w:lineRule="auto"/>
        <w:rPr>
          <w:rFonts w:ascii="Times New Roman" w:hAnsi="Times New Roman" w:cs="Times New Roman"/>
          <w:i/>
          <w:sz w:val="24"/>
          <w:szCs w:val="24"/>
        </w:rPr>
      </w:pPr>
      <w:r w:rsidRPr="004E2192">
        <w:rPr>
          <w:rFonts w:ascii="Times New Roman" w:hAnsi="Times New Roman" w:cs="Times New Roman"/>
          <w:i/>
          <w:sz w:val="24"/>
          <w:szCs w:val="24"/>
        </w:rPr>
        <w:t>Organizations Capacity and Record on Previous Grants (</w:t>
      </w:r>
      <w:r w:rsidR="00984407" w:rsidRPr="004E2192">
        <w:rPr>
          <w:rFonts w:ascii="Times New Roman" w:hAnsi="Times New Roman" w:cs="Times New Roman"/>
          <w:i/>
          <w:sz w:val="24"/>
          <w:szCs w:val="24"/>
        </w:rPr>
        <w:t>25 points)</w:t>
      </w:r>
    </w:p>
    <w:p w14:paraId="7C16B250" w14:textId="77777777" w:rsidR="004910F0" w:rsidRPr="00EF0CEA" w:rsidRDefault="004910F0" w:rsidP="004910F0">
      <w:pPr>
        <w:numPr>
          <w:ilvl w:val="0"/>
          <w:numId w:val="26"/>
        </w:numPr>
        <w:spacing w:after="0" w:line="240" w:lineRule="auto"/>
        <w:contextualSpacing/>
        <w:rPr>
          <w:rFonts w:ascii="Times New Roman" w:eastAsia="Times New Roman" w:hAnsi="Times New Roman" w:cs="Times New Roman"/>
          <w:bCs/>
          <w:sz w:val="24"/>
          <w:szCs w:val="24"/>
        </w:rPr>
      </w:pPr>
      <w:r w:rsidRPr="00EF0CEA">
        <w:rPr>
          <w:rFonts w:ascii="Times New Roman" w:eastAsia="Times New Roman" w:hAnsi="Times New Roman" w:cs="Times New Roman"/>
          <w:sz w:val="24"/>
          <w:szCs w:val="24"/>
        </w:rPr>
        <w:t>The applicant demonstrates technical experience (e.g., has previously worked and/or has established contacts/partners) in the areas of anti-money laundering and preventing terrorist financing.</w:t>
      </w:r>
    </w:p>
    <w:p w14:paraId="0DC3A206" w14:textId="77777777" w:rsidR="004910F0" w:rsidRPr="00EF0CEA" w:rsidRDefault="004910F0" w:rsidP="004910F0">
      <w:pPr>
        <w:numPr>
          <w:ilvl w:val="0"/>
          <w:numId w:val="26"/>
        </w:numPr>
        <w:spacing w:after="0" w:line="240" w:lineRule="auto"/>
        <w:contextualSpacing/>
        <w:rPr>
          <w:rFonts w:ascii="Times New Roman" w:eastAsia="Times New Roman" w:hAnsi="Times New Roman" w:cs="Times New Roman"/>
          <w:bCs/>
          <w:sz w:val="24"/>
          <w:szCs w:val="24"/>
        </w:rPr>
      </w:pPr>
      <w:r w:rsidRPr="00EF0CEA">
        <w:rPr>
          <w:rFonts w:ascii="Times New Roman" w:eastAsia="Times New Roman" w:hAnsi="Times New Roman" w:cs="Times New Roman"/>
          <w:bCs/>
          <w:sz w:val="24"/>
          <w:szCs w:val="24"/>
        </w:rPr>
        <w:t xml:space="preserve">The applicant demonstrates knowledge and experience working with the banking sector. </w:t>
      </w:r>
    </w:p>
    <w:p w14:paraId="252B7681" w14:textId="77777777" w:rsidR="004910F0" w:rsidRPr="00EF0CEA" w:rsidRDefault="004910F0" w:rsidP="004910F0">
      <w:pPr>
        <w:numPr>
          <w:ilvl w:val="0"/>
          <w:numId w:val="26"/>
        </w:numPr>
        <w:spacing w:after="0" w:line="240" w:lineRule="auto"/>
        <w:contextualSpacing/>
        <w:rPr>
          <w:rFonts w:ascii="Times New Roman" w:eastAsia="Times New Roman" w:hAnsi="Times New Roman" w:cs="Times New Roman"/>
          <w:bCs/>
          <w:sz w:val="24"/>
          <w:szCs w:val="24"/>
        </w:rPr>
      </w:pPr>
      <w:r w:rsidRPr="00EF0CEA">
        <w:rPr>
          <w:rFonts w:ascii="Times New Roman" w:eastAsia="Times New Roman" w:hAnsi="Times New Roman" w:cs="Times New Roman"/>
          <w:sz w:val="24"/>
          <w:szCs w:val="24"/>
        </w:rPr>
        <w:t xml:space="preserve">The applicant demonstrates capacity for responsible fiscal management of donor funding (e.g., successful management of a previous sub-award or grant).  </w:t>
      </w:r>
    </w:p>
    <w:p w14:paraId="0F6E00CB" w14:textId="77777777" w:rsidR="004910F0" w:rsidRPr="00EF0CEA" w:rsidRDefault="004910F0" w:rsidP="004910F0">
      <w:pPr>
        <w:numPr>
          <w:ilvl w:val="0"/>
          <w:numId w:val="26"/>
        </w:numPr>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applicant demonstrates a recent history of successful work in Eastern Europe or Tajikistan. </w:t>
      </w:r>
    </w:p>
    <w:p w14:paraId="0A211BA1" w14:textId="77777777" w:rsidR="004910F0" w:rsidRPr="00EF0CEA" w:rsidRDefault="004910F0" w:rsidP="004910F0">
      <w:pPr>
        <w:numPr>
          <w:ilvl w:val="0"/>
          <w:numId w:val="26"/>
        </w:numPr>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applicant demonstrates access to experts – individuals or organizations – that could be mobilized to meet the unique needs of the project. </w:t>
      </w:r>
    </w:p>
    <w:p w14:paraId="7444A0D5" w14:textId="77777777" w:rsidR="00984407" w:rsidRDefault="00984407" w:rsidP="004E2192">
      <w:pPr>
        <w:spacing w:after="0" w:line="240" w:lineRule="auto"/>
        <w:rPr>
          <w:rFonts w:ascii="Times New Roman" w:hAnsi="Times New Roman" w:cs="Times New Roman"/>
          <w:b/>
          <w:bCs/>
          <w:sz w:val="24"/>
          <w:szCs w:val="24"/>
        </w:rPr>
      </w:pPr>
    </w:p>
    <w:p w14:paraId="01027AB7" w14:textId="77777777" w:rsidR="00984407" w:rsidRPr="004E2192" w:rsidRDefault="00984407" w:rsidP="004E2192">
      <w:pPr>
        <w:spacing w:after="0" w:line="240" w:lineRule="auto"/>
        <w:rPr>
          <w:rFonts w:ascii="Times New Roman" w:hAnsi="Times New Roman" w:cs="Times New Roman"/>
          <w:bCs/>
          <w:i/>
          <w:sz w:val="24"/>
          <w:szCs w:val="24"/>
        </w:rPr>
      </w:pPr>
      <w:r w:rsidRPr="004E2192">
        <w:rPr>
          <w:rFonts w:ascii="Times New Roman" w:hAnsi="Times New Roman" w:cs="Times New Roman"/>
          <w:bCs/>
          <w:i/>
          <w:sz w:val="24"/>
          <w:szCs w:val="24"/>
        </w:rPr>
        <w:t>Sustainability (10 points)</w:t>
      </w:r>
    </w:p>
    <w:p w14:paraId="70BB865E" w14:textId="5EF0EBAD" w:rsidR="00984407" w:rsidRPr="004E2192" w:rsidRDefault="00984407">
      <w:pPr>
        <w:pStyle w:val="ListParagraph"/>
        <w:numPr>
          <w:ilvl w:val="0"/>
          <w:numId w:val="23"/>
        </w:numPr>
        <w:spacing w:after="0" w:line="240" w:lineRule="auto"/>
        <w:rPr>
          <w:rFonts w:ascii="Times New Roman" w:hAnsi="Times New Roman" w:cs="Times New Roman"/>
          <w:sz w:val="24"/>
          <w:szCs w:val="24"/>
        </w:rPr>
      </w:pPr>
      <w:r w:rsidRPr="004E2192">
        <w:rPr>
          <w:rFonts w:ascii="Times New Roman" w:hAnsi="Times New Roman" w:cs="Times New Roman"/>
          <w:sz w:val="24"/>
          <w:szCs w:val="24"/>
        </w:rPr>
        <w:t xml:space="preserve">Program activities will continue to have positive impact after the end of the program. </w:t>
      </w:r>
    </w:p>
    <w:p w14:paraId="212158C1" w14:textId="65E199D9" w:rsidR="00260D33" w:rsidRDefault="00260D33" w:rsidP="004E2192">
      <w:pPr>
        <w:spacing w:after="0" w:line="240" w:lineRule="auto"/>
        <w:rPr>
          <w:rFonts w:ascii="Times New Roman" w:hAnsi="Times New Roman" w:cs="Times New Roman"/>
          <w:sz w:val="24"/>
          <w:szCs w:val="24"/>
        </w:rPr>
      </w:pPr>
    </w:p>
    <w:p w14:paraId="725DC00D" w14:textId="4473C030" w:rsidR="00260D33" w:rsidRPr="00EF0CEA" w:rsidRDefault="00260D33" w:rsidP="00260D33">
      <w:pPr>
        <w:keepNext/>
        <w:keepLines/>
        <w:spacing w:after="0" w:line="240" w:lineRule="auto"/>
        <w:outlineLvl w:val="2"/>
        <w:rPr>
          <w:rFonts w:ascii="Times New Roman" w:eastAsia="Times New Roman" w:hAnsi="Times New Roman" w:cs="Times New Roman"/>
          <w:bCs/>
          <w:i/>
          <w:sz w:val="24"/>
          <w:szCs w:val="24"/>
        </w:rPr>
      </w:pPr>
      <w:bookmarkStart w:id="10" w:name="_Toc474743769"/>
      <w:bookmarkStart w:id="11" w:name="_Toc478717820"/>
      <w:bookmarkStart w:id="12" w:name="_Toc8822837"/>
      <w:r w:rsidRPr="00EF0CEA">
        <w:rPr>
          <w:rFonts w:ascii="Times New Roman" w:eastAsia="Times New Roman" w:hAnsi="Times New Roman" w:cs="Times New Roman"/>
          <w:bCs/>
          <w:i/>
          <w:sz w:val="24"/>
          <w:szCs w:val="24"/>
        </w:rPr>
        <w:t>Budget (1</w:t>
      </w:r>
      <w:r>
        <w:rPr>
          <w:rFonts w:ascii="Times New Roman" w:eastAsia="Times New Roman" w:hAnsi="Times New Roman" w:cs="Times New Roman"/>
          <w:bCs/>
          <w:i/>
          <w:sz w:val="24"/>
          <w:szCs w:val="24"/>
        </w:rPr>
        <w:t>0</w:t>
      </w:r>
      <w:r w:rsidRPr="00EF0CEA">
        <w:rPr>
          <w:rFonts w:ascii="Times New Roman" w:eastAsia="Times New Roman" w:hAnsi="Times New Roman" w:cs="Times New Roman"/>
          <w:bCs/>
          <w:i/>
          <w:sz w:val="24"/>
          <w:szCs w:val="24"/>
        </w:rPr>
        <w:t xml:space="preserve"> points)</w:t>
      </w:r>
      <w:bookmarkEnd w:id="10"/>
      <w:bookmarkEnd w:id="11"/>
      <w:bookmarkEnd w:id="12"/>
    </w:p>
    <w:p w14:paraId="119DA7C4" w14:textId="77777777" w:rsidR="00260D33" w:rsidRPr="00EF0CEA" w:rsidRDefault="00260D33" w:rsidP="00260D33">
      <w:pPr>
        <w:widowControl w:val="0"/>
        <w:numPr>
          <w:ilvl w:val="0"/>
          <w:numId w:val="22"/>
        </w:numPr>
        <w:adjustRightInd w:val="0"/>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costs proposed are reasonable in relation to the proposed activities and anticipated results, which are clearly explained in the budget narrative. </w:t>
      </w:r>
    </w:p>
    <w:p w14:paraId="6839B330" w14:textId="77777777" w:rsidR="00260D33" w:rsidRPr="00EF0CEA" w:rsidRDefault="00260D33" w:rsidP="00260D33">
      <w:pPr>
        <w:widowControl w:val="0"/>
        <w:numPr>
          <w:ilvl w:val="0"/>
          <w:numId w:val="22"/>
        </w:numPr>
        <w:adjustRightInd w:val="0"/>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budget provides details of calculations, including estimation methods, quantities, unit costs, and other similar quantitative detail sufficient for the calculation to be duplicated.  </w:t>
      </w:r>
    </w:p>
    <w:p w14:paraId="089C1FFE" w14:textId="77777777" w:rsidR="00260D33" w:rsidRPr="00EF0CEA" w:rsidRDefault="00260D33" w:rsidP="00260D33">
      <w:pPr>
        <w:widowControl w:val="0"/>
        <w:numPr>
          <w:ilvl w:val="0"/>
          <w:numId w:val="22"/>
        </w:numPr>
        <w:adjustRightInd w:val="0"/>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preponderance of the budget is spent on supporting the project participants/activities in country and includes costs dedicated to management, monitoring, and evaluation. </w:t>
      </w:r>
    </w:p>
    <w:p w14:paraId="688407CC" w14:textId="77777777" w:rsidR="00260D33" w:rsidRPr="00EF0CEA" w:rsidRDefault="00260D33" w:rsidP="00260D33">
      <w:pPr>
        <w:widowControl w:val="0"/>
        <w:numPr>
          <w:ilvl w:val="0"/>
          <w:numId w:val="22"/>
        </w:numPr>
        <w:adjustRightInd w:val="0"/>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Adequate travel costs are proposed using reasonable estimates of international and ground travel needs and costs. </w:t>
      </w:r>
    </w:p>
    <w:p w14:paraId="2C2C039D" w14:textId="77777777" w:rsidR="00260D33" w:rsidRPr="00EF0CEA" w:rsidRDefault="00260D33" w:rsidP="00260D33">
      <w:pPr>
        <w:widowControl w:val="0"/>
        <w:numPr>
          <w:ilvl w:val="0"/>
          <w:numId w:val="22"/>
        </w:numPr>
        <w:adjustRightInd w:val="0"/>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budget demonstrates a reasonable cost per participant. </w:t>
      </w:r>
    </w:p>
    <w:p w14:paraId="64B80B7D" w14:textId="77777777" w:rsidR="00984407" w:rsidRPr="007340D3" w:rsidRDefault="00984407" w:rsidP="004E2192">
      <w:pPr>
        <w:spacing w:after="0" w:line="240" w:lineRule="auto"/>
        <w:rPr>
          <w:rFonts w:ascii="Times New Roman" w:hAnsi="Times New Roman" w:cs="Times New Roman"/>
          <w:i/>
          <w:sz w:val="24"/>
          <w:szCs w:val="24"/>
        </w:rPr>
      </w:pPr>
      <w:r w:rsidRPr="007340D3">
        <w:rPr>
          <w:rFonts w:ascii="Times New Roman" w:hAnsi="Times New Roman" w:cs="Times New Roman"/>
          <w:bCs/>
          <w:i/>
          <w:sz w:val="24"/>
          <w:szCs w:val="24"/>
        </w:rPr>
        <w:lastRenderedPageBreak/>
        <w:t>Monitoring and Evaluation Plan (15 points)</w:t>
      </w:r>
      <w:r w:rsidRPr="007340D3">
        <w:rPr>
          <w:rFonts w:ascii="Times New Roman" w:hAnsi="Times New Roman" w:cs="Times New Roman"/>
          <w:i/>
          <w:sz w:val="24"/>
          <w:szCs w:val="24"/>
        </w:rPr>
        <w:t xml:space="preserve">  </w:t>
      </w:r>
    </w:p>
    <w:p w14:paraId="039DAFC0" w14:textId="77777777" w:rsidR="00984407" w:rsidRPr="007340D3" w:rsidRDefault="00984407" w:rsidP="004E2192">
      <w:pPr>
        <w:pStyle w:val="ListParagraph"/>
        <w:numPr>
          <w:ilvl w:val="0"/>
          <w:numId w:val="9"/>
        </w:numPr>
        <w:spacing w:after="0" w:line="240" w:lineRule="auto"/>
        <w:ind w:left="720"/>
        <w:rPr>
          <w:rFonts w:ascii="Times New Roman" w:hAnsi="Times New Roman" w:cs="Times New Roman"/>
          <w:sz w:val="24"/>
          <w:szCs w:val="24"/>
        </w:rPr>
      </w:pPr>
      <w:r w:rsidRPr="007340D3">
        <w:rPr>
          <w:rFonts w:ascii="Times New Roman" w:hAnsi="Times New Roman" w:cs="Times New Roman"/>
          <w:sz w:val="24"/>
          <w:szCs w:val="24"/>
        </w:rPr>
        <w:t>Applicant demonstrates ability to measure program success against key indicators and provides milestones to indicate progress toward goals outlined in the proposal.  The program includes output and outcome indicators, and shows how and when those will be measured.</w:t>
      </w:r>
    </w:p>
    <w:p w14:paraId="6D041B8F" w14:textId="77777777" w:rsidR="00260D33" w:rsidRPr="004E2192" w:rsidRDefault="00260D33" w:rsidP="004E2192">
      <w:pPr>
        <w:spacing w:after="0" w:line="240" w:lineRule="auto"/>
        <w:rPr>
          <w:rFonts w:ascii="Times New Roman" w:hAnsi="Times New Roman" w:cs="Times New Roman"/>
          <w:sz w:val="24"/>
          <w:szCs w:val="24"/>
        </w:rPr>
      </w:pPr>
    </w:p>
    <w:p w14:paraId="5B2CE2A0" w14:textId="77777777" w:rsidR="004910F0" w:rsidRPr="00EF0CEA" w:rsidRDefault="004910F0" w:rsidP="004910F0">
      <w:p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E.2. Review and Selection Process</w:t>
      </w:r>
    </w:p>
    <w:p w14:paraId="63FF0C29" w14:textId="77777777" w:rsidR="004910F0" w:rsidRPr="00EF0CEA" w:rsidRDefault="004910F0" w:rsidP="004910F0">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4A825A49" w14:textId="77777777" w:rsidR="004910F0" w:rsidRPr="00EF0CEA" w:rsidRDefault="004910F0" w:rsidP="004910F0">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EF0CEA">
        <w:rPr>
          <w:rFonts w:ascii="Times New Roman" w:eastAsia="Times New Roman" w:hAnsi="Times New Roman" w:cs="Times New Roman"/>
          <w:sz w:val="24"/>
          <w:szCs w:val="24"/>
        </w:rPr>
        <w:t xml:space="preserve">A Grants Review Committee will evaluate all eligible applications.  </w:t>
      </w:r>
    </w:p>
    <w:p w14:paraId="05CE70C0" w14:textId="77777777" w:rsidR="004910F0" w:rsidRPr="00EF0CEA" w:rsidRDefault="004910F0" w:rsidP="004910F0">
      <w:pPr>
        <w:shd w:val="clear" w:color="auto" w:fill="FFFFFF"/>
        <w:spacing w:after="0" w:line="240" w:lineRule="auto"/>
        <w:textAlignment w:val="baseline"/>
        <w:rPr>
          <w:rFonts w:ascii="Times New Roman" w:eastAsia="Times New Roman" w:hAnsi="Times New Roman" w:cs="Times New Roman"/>
          <w:sz w:val="24"/>
          <w:szCs w:val="24"/>
        </w:rPr>
      </w:pPr>
    </w:p>
    <w:p w14:paraId="5BC81B23" w14:textId="77777777" w:rsidR="004910F0" w:rsidRPr="00EF0CEA" w:rsidRDefault="004910F0" w:rsidP="004910F0">
      <w:p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E.3. Federal Awardee Performance &amp; Integrity Information System (FAPIIS)</w:t>
      </w:r>
    </w:p>
    <w:p w14:paraId="2ADA02C7" w14:textId="40F37C2B" w:rsidR="007A224D" w:rsidRDefault="007A224D" w:rsidP="007A224D">
      <w:pPr>
        <w:spacing w:after="0" w:line="240" w:lineRule="auto"/>
        <w:rPr>
          <w:rFonts w:ascii="Times New Roman" w:hAnsi="Times New Roman" w:cs="Times New Roman"/>
          <w:sz w:val="24"/>
          <w:szCs w:val="24"/>
        </w:rPr>
      </w:pPr>
    </w:p>
    <w:p w14:paraId="1A9F7927" w14:textId="77777777" w:rsidR="004910F0" w:rsidRPr="00EF0CEA" w:rsidRDefault="004910F0" w:rsidP="004910F0">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72F792A0" w14:textId="77777777" w:rsidR="004910F0" w:rsidRPr="00EF0CEA" w:rsidRDefault="004910F0" w:rsidP="004910F0">
      <w:pPr>
        <w:shd w:val="clear" w:color="auto" w:fill="FFFFFF"/>
        <w:spacing w:after="0" w:line="240" w:lineRule="auto"/>
        <w:textAlignment w:val="baseline"/>
        <w:rPr>
          <w:rFonts w:ascii="Times New Roman" w:eastAsia="Times New Roman" w:hAnsi="Times New Roman" w:cs="Times New Roman"/>
          <w:sz w:val="24"/>
          <w:szCs w:val="24"/>
        </w:rPr>
      </w:pPr>
    </w:p>
    <w:p w14:paraId="1EC0EC94" w14:textId="77777777" w:rsidR="004910F0" w:rsidRPr="00EF0CEA" w:rsidRDefault="004910F0" w:rsidP="004910F0">
      <w:pPr>
        <w:shd w:val="clear" w:color="auto" w:fill="FFFFFF"/>
        <w:spacing w:after="0" w:line="240" w:lineRule="auto"/>
        <w:textAlignment w:val="baseline"/>
        <w:rPr>
          <w:rFonts w:ascii="Times New Roman" w:eastAsia="Times New Roman" w:hAnsi="Times New Roman" w:cs="Times New Roman"/>
          <w:sz w:val="24"/>
          <w:szCs w:val="24"/>
        </w:rPr>
      </w:pPr>
      <w:proofErr w:type="spellStart"/>
      <w:r w:rsidRPr="00EF0CEA">
        <w:rPr>
          <w:rFonts w:ascii="Times New Roman" w:eastAsia="Times New Roman" w:hAnsi="Times New Roman" w:cs="Times New Roman"/>
          <w:sz w:val="24"/>
          <w:szCs w:val="24"/>
        </w:rPr>
        <w:t>i</w:t>
      </w:r>
      <w:proofErr w:type="spellEnd"/>
      <w:r w:rsidRPr="00EF0CEA">
        <w:rPr>
          <w:rFonts w:ascii="Times New Roman" w:eastAsia="Times New Roman" w:hAnsi="Times New Roman" w:cs="Times New Roman"/>
          <w:sz w:val="24"/>
          <w:szCs w:val="24"/>
        </w:rPr>
        <w:t>. That the Federal awarding agency,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6A40A555" w14:textId="77777777" w:rsidR="004910F0" w:rsidRPr="00EF0CEA" w:rsidRDefault="004910F0" w:rsidP="004910F0">
      <w:pPr>
        <w:shd w:val="clear" w:color="auto" w:fill="FFFFFF"/>
        <w:spacing w:after="0" w:line="240" w:lineRule="auto"/>
        <w:textAlignment w:val="baseline"/>
        <w:rPr>
          <w:rFonts w:ascii="Times New Roman" w:eastAsia="Times New Roman" w:hAnsi="Times New Roman" w:cs="Times New Roman"/>
          <w:sz w:val="24"/>
          <w:szCs w:val="24"/>
        </w:rPr>
      </w:pPr>
    </w:p>
    <w:p w14:paraId="4D13973A" w14:textId="77777777" w:rsidR="004910F0" w:rsidRPr="00EF0CEA" w:rsidRDefault="004910F0" w:rsidP="004910F0">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ii. That 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14:paraId="039D74C0" w14:textId="77777777" w:rsidR="004910F0" w:rsidRPr="00EF0CEA" w:rsidRDefault="004910F0" w:rsidP="004910F0">
      <w:pPr>
        <w:shd w:val="clear" w:color="auto" w:fill="FFFFFF"/>
        <w:spacing w:after="0" w:line="240" w:lineRule="auto"/>
        <w:textAlignment w:val="baseline"/>
        <w:rPr>
          <w:rFonts w:ascii="Times New Roman" w:eastAsia="Times New Roman" w:hAnsi="Times New Roman" w:cs="Times New Roman"/>
          <w:sz w:val="24"/>
          <w:szCs w:val="24"/>
        </w:rPr>
      </w:pPr>
    </w:p>
    <w:p w14:paraId="4A9493B6" w14:textId="77777777" w:rsidR="004910F0" w:rsidRPr="00EF0CEA" w:rsidRDefault="004910F0" w:rsidP="004910F0">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075C0E68" w14:textId="77777777" w:rsidR="008E5B75" w:rsidRDefault="008E5B75" w:rsidP="008E5B75">
      <w:pPr>
        <w:spacing w:after="0" w:line="240" w:lineRule="auto"/>
        <w:rPr>
          <w:rFonts w:ascii="Times New Roman" w:hAnsi="Times New Roman" w:cs="Times New Roman"/>
          <w:sz w:val="24"/>
          <w:szCs w:val="24"/>
        </w:rPr>
      </w:pPr>
    </w:p>
    <w:p w14:paraId="1C5FA82D" w14:textId="107C3CC8" w:rsidR="0093107C" w:rsidRPr="004E2192" w:rsidRDefault="008E5B75" w:rsidP="00364EC2">
      <w:pPr>
        <w:spacing w:after="0" w:line="240" w:lineRule="auto"/>
        <w:rPr>
          <w:rFonts w:ascii="Times New Roman" w:hAnsi="Times New Roman" w:cs="Times New Roman"/>
          <w:b/>
          <w:sz w:val="24"/>
          <w:szCs w:val="24"/>
        </w:rPr>
      </w:pPr>
      <w:r w:rsidRPr="004E2192">
        <w:rPr>
          <w:rFonts w:ascii="Times New Roman" w:hAnsi="Times New Roman" w:cs="Times New Roman"/>
          <w:b/>
          <w:sz w:val="24"/>
          <w:szCs w:val="24"/>
        </w:rPr>
        <w:t xml:space="preserve">F. </w:t>
      </w:r>
      <w:r w:rsidR="005F3918" w:rsidRPr="004E2192">
        <w:rPr>
          <w:rFonts w:ascii="Times New Roman" w:hAnsi="Times New Roman" w:cs="Times New Roman"/>
          <w:b/>
          <w:sz w:val="24"/>
          <w:szCs w:val="24"/>
        </w:rPr>
        <w:t xml:space="preserve">Federal Award Administration Information </w:t>
      </w:r>
    </w:p>
    <w:p w14:paraId="2B73AD52" w14:textId="77777777" w:rsidR="00E711D9" w:rsidRDefault="00E711D9" w:rsidP="00364EC2">
      <w:pPr>
        <w:spacing w:after="0" w:line="240" w:lineRule="auto"/>
        <w:rPr>
          <w:rFonts w:ascii="Times New Roman" w:hAnsi="Times New Roman" w:cs="Times New Roman"/>
          <w:sz w:val="24"/>
          <w:szCs w:val="24"/>
          <w:u w:val="single"/>
        </w:rPr>
      </w:pPr>
    </w:p>
    <w:p w14:paraId="2282A138" w14:textId="77777777" w:rsidR="00E711D9" w:rsidRPr="009909E8" w:rsidRDefault="00E711D9" w:rsidP="00E711D9">
      <w:pPr>
        <w:shd w:val="clear" w:color="auto" w:fill="FFFFFF"/>
        <w:spacing w:after="0" w:line="240" w:lineRule="auto"/>
        <w:textAlignment w:val="baseline"/>
        <w:rPr>
          <w:rFonts w:ascii="Times New Roman" w:eastAsia="Times New Roman" w:hAnsi="Times New Roman" w:cs="Times New Roman"/>
          <w:b/>
          <w:sz w:val="24"/>
          <w:szCs w:val="24"/>
        </w:rPr>
      </w:pPr>
      <w:r w:rsidRPr="009909E8">
        <w:rPr>
          <w:rFonts w:ascii="Times New Roman" w:eastAsia="Times New Roman" w:hAnsi="Times New Roman" w:cs="Times New Roman"/>
          <w:b/>
          <w:sz w:val="24"/>
          <w:szCs w:val="24"/>
        </w:rPr>
        <w:t>F.1. Federal Award Notices</w:t>
      </w:r>
    </w:p>
    <w:p w14:paraId="086F99EB" w14:textId="77777777" w:rsidR="00E711D9" w:rsidRPr="00EF0CEA" w:rsidRDefault="00E711D9" w:rsidP="00E711D9">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3C70852B"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The grant award or cooperative agreement will be written, signed, awarded, and administered by the Grants Officer. The assistance award agreement is the authorizing document and it will be provided to the recipient for review and signature by email. The recipient may only start incurring program expenses beginning on the start date shown on the grant award document signed by the Grants Officer.</w:t>
      </w:r>
    </w:p>
    <w:p w14:paraId="43B19052" w14:textId="77777777" w:rsidR="00E711D9" w:rsidRPr="00CB1D58" w:rsidRDefault="00E711D9" w:rsidP="00E711D9">
      <w:pPr>
        <w:shd w:val="clear" w:color="auto" w:fill="FFFFFF"/>
        <w:spacing w:after="0" w:line="240" w:lineRule="auto"/>
        <w:textAlignment w:val="baseline"/>
        <w:rPr>
          <w:rFonts w:ascii="Times New Roman" w:eastAsia="Times New Roman" w:hAnsi="Times New Roman" w:cs="Times New Roman"/>
          <w:sz w:val="24"/>
          <w:szCs w:val="24"/>
        </w:rPr>
      </w:pPr>
    </w:p>
    <w:p w14:paraId="0DFA817E" w14:textId="77777777" w:rsidR="00E711D9" w:rsidRPr="00EF0CEA" w:rsidRDefault="00E711D9" w:rsidP="00E711D9">
      <w:pPr>
        <w:shd w:val="clear" w:color="auto" w:fill="FFFFFF"/>
        <w:spacing w:after="0" w:line="240" w:lineRule="auto"/>
        <w:textAlignment w:val="baseline"/>
        <w:rPr>
          <w:rFonts w:ascii="Times New Roman" w:hAnsi="Times New Roman" w:cs="Times New Roman"/>
          <w:sz w:val="24"/>
          <w:szCs w:val="24"/>
        </w:rPr>
      </w:pPr>
      <w:r w:rsidRPr="00EF0CEA">
        <w:rPr>
          <w:rFonts w:ascii="Times New Roman" w:eastAsia="Times New Roman" w:hAnsi="Times New Roman" w:cs="Times New Roman"/>
          <w:sz w:val="24"/>
          <w:szCs w:val="24"/>
        </w:rPr>
        <w:lastRenderedPageBreak/>
        <w:t>If a proposal is selected for funding, the Department of State has no obligation to provide any additional future funding. Renewal of an award to increase funding or extend the period of performance is at the discretion of the Department of State.</w:t>
      </w:r>
      <w:r w:rsidRPr="00EF0CEA">
        <w:rPr>
          <w:rFonts w:ascii="Times New Roman" w:hAnsi="Times New Roman" w:cs="Times New Roman"/>
          <w:sz w:val="24"/>
          <w:szCs w:val="24"/>
        </w:rPr>
        <w:t xml:space="preserve"> </w:t>
      </w:r>
    </w:p>
    <w:p w14:paraId="5E46813C"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sz w:val="24"/>
          <w:szCs w:val="24"/>
        </w:rPr>
      </w:pPr>
    </w:p>
    <w:p w14:paraId="51D8B90E"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02403B43"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752E1F67"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sz w:val="24"/>
          <w:szCs w:val="24"/>
        </w:rPr>
        <w:t>F.2. Payment Method:</w:t>
      </w:r>
      <w:r w:rsidRPr="00EF0CEA">
        <w:rPr>
          <w:rFonts w:ascii="Times New Roman" w:eastAsia="Times New Roman" w:hAnsi="Times New Roman" w:cs="Times New Roman"/>
          <w:sz w:val="24"/>
          <w:szCs w:val="24"/>
        </w:rPr>
        <w:t xml:space="preserve"> </w:t>
      </w:r>
    </w:p>
    <w:p w14:paraId="057796C1"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sz w:val="24"/>
          <w:szCs w:val="24"/>
        </w:rPr>
      </w:pPr>
    </w:p>
    <w:p w14:paraId="57DF168B"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color w:val="333333"/>
          <w:sz w:val="24"/>
          <w:szCs w:val="24"/>
        </w:rPr>
      </w:pPr>
      <w:r w:rsidRPr="00EF0CEA">
        <w:rPr>
          <w:rFonts w:ascii="Times New Roman" w:eastAsia="Times New Roman" w:hAnsi="Times New Roman" w:cs="Times New Roman"/>
          <w:color w:val="000000" w:themeColor="text1"/>
          <w:sz w:val="24"/>
          <w:szCs w:val="24"/>
        </w:rPr>
        <w:t xml:space="preserve">Request for Payment via SF 270. </w:t>
      </w:r>
      <w:r w:rsidRPr="00EF0CEA">
        <w:rPr>
          <w:rFonts w:ascii="Times New Roman" w:eastAsia="Times New Roman" w:hAnsi="Times New Roman" w:cs="Times New Roman"/>
          <w:sz w:val="24"/>
          <w:szCs w:val="24"/>
        </w:rPr>
        <w:t>Payments shall be disbursed via EFT upon receipt of a signed SF-270 form and required reporting</w:t>
      </w:r>
      <w:r w:rsidRPr="00EF0CEA">
        <w:rPr>
          <w:rFonts w:ascii="Times New Roman" w:eastAsia="Times New Roman" w:hAnsi="Times New Roman" w:cs="Times New Roman"/>
          <w:color w:val="FF0000"/>
          <w:sz w:val="24"/>
          <w:szCs w:val="24"/>
        </w:rPr>
        <w:t>.</w:t>
      </w:r>
    </w:p>
    <w:p w14:paraId="2470C7B0"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15A961B7"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F.3. Administrative and National Policy Requirements</w:t>
      </w:r>
    </w:p>
    <w:p w14:paraId="1E16547E" w14:textId="77777777" w:rsidR="00E711D9" w:rsidRPr="00EF0CEA" w:rsidRDefault="00E711D9" w:rsidP="00E711D9">
      <w:pPr>
        <w:shd w:val="clear" w:color="auto" w:fill="FFFFFF"/>
        <w:spacing w:after="0" w:line="240" w:lineRule="auto"/>
        <w:ind w:left="1080"/>
        <w:textAlignment w:val="baseline"/>
        <w:rPr>
          <w:rFonts w:ascii="Times New Roman" w:eastAsia="Times New Roman" w:hAnsi="Times New Roman" w:cs="Times New Roman"/>
          <w:sz w:val="24"/>
          <w:szCs w:val="24"/>
        </w:rPr>
      </w:pPr>
    </w:p>
    <w:p w14:paraId="59B4234A"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sz w:val="24"/>
          <w:szCs w:val="24"/>
        </w:rPr>
        <w:t>Terms and Conditions:</w:t>
      </w:r>
      <w:r w:rsidRPr="00EF0CEA">
        <w:rPr>
          <w:rFonts w:ascii="Times New Roman" w:eastAsia="Times New Roman" w:hAnsi="Times New Roman" w:cs="Times New Roman"/>
          <w:sz w:val="24"/>
          <w:szCs w:val="24"/>
        </w:rPr>
        <w:t xml:space="preserve"> Before submitting an application, applicants should review all the terms and conditions and required certifications which will apply to this award, to ensure that they will be able to comply.  These include:</w:t>
      </w:r>
    </w:p>
    <w:p w14:paraId="6EBAAC97"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u w:val="single"/>
        </w:rPr>
        <w:t>2 CFR 200</w:t>
      </w:r>
      <w:r w:rsidRPr="00EF0CEA">
        <w:rPr>
          <w:rFonts w:ascii="Times New Roman" w:eastAsia="Times New Roman" w:hAnsi="Times New Roman" w:cs="Times New Roman"/>
          <w:sz w:val="24"/>
          <w:szCs w:val="24"/>
        </w:rPr>
        <w:t xml:space="preserve">, </w:t>
      </w:r>
      <w:r w:rsidRPr="00EF0CEA">
        <w:rPr>
          <w:rFonts w:ascii="Times New Roman" w:eastAsia="Times New Roman" w:hAnsi="Times New Roman" w:cs="Times New Roman"/>
          <w:sz w:val="24"/>
          <w:szCs w:val="24"/>
          <w:u w:val="single"/>
        </w:rPr>
        <w:t>2 CFR 600</w:t>
      </w:r>
      <w:r w:rsidRPr="00EF0CEA">
        <w:rPr>
          <w:rFonts w:ascii="Times New Roman" w:eastAsia="Times New Roman" w:hAnsi="Times New Roman" w:cs="Times New Roman"/>
          <w:sz w:val="24"/>
          <w:szCs w:val="24"/>
        </w:rPr>
        <w:t xml:space="preserve">, and the Department of State Standard Terms and Conditions which are available at:  </w:t>
      </w:r>
      <w:r w:rsidRPr="00EF0CEA">
        <w:rPr>
          <w:rStyle w:val="Hyperlink"/>
          <w:rFonts w:ascii="Times New Roman" w:eastAsia="Times New Roman" w:hAnsi="Times New Roman" w:cs="Times New Roman"/>
          <w:sz w:val="24"/>
          <w:szCs w:val="24"/>
        </w:rPr>
        <w:t>https://www.state.gov/about-us-office-of-the-procurement-executive/</w:t>
      </w:r>
      <w:r w:rsidRPr="00EF0CEA">
        <w:rPr>
          <w:rFonts w:ascii="Times New Roman" w:eastAsia="Times New Roman" w:hAnsi="Times New Roman" w:cs="Times New Roman"/>
          <w:sz w:val="24"/>
          <w:szCs w:val="24"/>
        </w:rPr>
        <w:t>.</w:t>
      </w:r>
    </w:p>
    <w:p w14:paraId="0A7C0D7A"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Note the U.S Flag branding and marking requirements in the Standard Terms and Conditions.  </w:t>
      </w:r>
    </w:p>
    <w:p w14:paraId="541DB518"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sz w:val="24"/>
          <w:szCs w:val="24"/>
        </w:rPr>
      </w:pPr>
    </w:p>
    <w:p w14:paraId="12B94744"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F.4. Reporting</w:t>
      </w:r>
    </w:p>
    <w:p w14:paraId="68EFC49B"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sz w:val="24"/>
          <w:szCs w:val="24"/>
        </w:rPr>
      </w:pPr>
    </w:p>
    <w:p w14:paraId="51566465"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EF0CEA">
        <w:rPr>
          <w:rFonts w:ascii="Times New Roman" w:eastAsia="Times New Roman" w:hAnsi="Times New Roman" w:cs="Times New Roman"/>
          <w:b/>
          <w:sz w:val="24"/>
          <w:szCs w:val="24"/>
        </w:rPr>
        <w:t xml:space="preserve">Reporting Requirements: </w:t>
      </w:r>
    </w:p>
    <w:p w14:paraId="7A565AB8"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5DE3317D"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F0CEA">
        <w:rPr>
          <w:rFonts w:ascii="Times New Roman" w:eastAsia="Times New Roman" w:hAnsi="Times New Roman" w:cs="Times New Roman"/>
          <w:color w:val="000000" w:themeColor="text1"/>
          <w:sz w:val="24"/>
          <w:szCs w:val="24"/>
        </w:rPr>
        <w:t>Recipients will, at a minimum, be required to submit Quarterly Progress Reports and a Quarterly Financial Report.  Progress Reports will compare actual to planned performance and indicates the progress made in accomplishing each assistance award tasks/goals noted in the grant agreement and will contain analysis and summary of findings, both quantitative and qualitative, for key indicators.  Financial Reports provide a means of monitoring expenditures and comparing costs incurred with progress.</w:t>
      </w:r>
    </w:p>
    <w:p w14:paraId="6FEE70EF"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296F6993"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F0CEA">
        <w:rPr>
          <w:rFonts w:ascii="Times New Roman" w:eastAsia="Times New Roman" w:hAnsi="Times New Roman" w:cs="Times New Roman"/>
          <w:color w:val="000000" w:themeColor="text1"/>
          <w:sz w:val="24"/>
          <w:szCs w:val="24"/>
        </w:rPr>
        <w:t>Recipients must report immediately when a program faces unplanned delays in implementation, fails to meet program targets or milestones, or costs increase.  Any changes or revisions to the approved budget require prior approval from the Embassy Grants Officer.</w:t>
      </w:r>
    </w:p>
    <w:p w14:paraId="323203D8" w14:textId="77777777" w:rsidR="00E711D9" w:rsidRPr="00CB1D58" w:rsidRDefault="00E711D9" w:rsidP="00E711D9">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43CA4E55" w14:textId="77777777" w:rsidR="00E711D9" w:rsidRPr="00EF0CEA" w:rsidRDefault="00E711D9" w:rsidP="00E711D9">
      <w:pPr>
        <w:spacing w:after="0" w:line="240" w:lineRule="auto"/>
        <w:rPr>
          <w:rFonts w:ascii="Times New Roman" w:hAnsi="Times New Roman" w:cs="Times New Roman"/>
          <w:b/>
          <w:bCs/>
          <w:sz w:val="24"/>
          <w:szCs w:val="24"/>
        </w:rPr>
      </w:pPr>
      <w:r w:rsidRPr="00EF0CEA">
        <w:rPr>
          <w:rFonts w:ascii="Times New Roman" w:hAnsi="Times New Roman" w:cs="Times New Roman"/>
          <w:b/>
          <w:bCs/>
          <w:sz w:val="24"/>
          <w:szCs w:val="24"/>
        </w:rPr>
        <w:t>Progress Reporting</w:t>
      </w:r>
    </w:p>
    <w:p w14:paraId="432BFD0D" w14:textId="77777777" w:rsidR="00E711D9" w:rsidRPr="00EF0CEA" w:rsidRDefault="00E711D9" w:rsidP="00E711D9">
      <w:pPr>
        <w:spacing w:after="0" w:line="240" w:lineRule="auto"/>
        <w:rPr>
          <w:rFonts w:ascii="Times New Roman" w:hAnsi="Times New Roman" w:cs="Times New Roman"/>
          <w:bCs/>
          <w:sz w:val="24"/>
          <w:szCs w:val="24"/>
        </w:rPr>
      </w:pPr>
    </w:p>
    <w:p w14:paraId="0997C454" w14:textId="77777777" w:rsidR="00E711D9" w:rsidRPr="00EF0CEA" w:rsidRDefault="00E711D9" w:rsidP="00E711D9">
      <w:pPr>
        <w:spacing w:after="0" w:line="240" w:lineRule="auto"/>
        <w:rPr>
          <w:rFonts w:ascii="Times New Roman" w:hAnsi="Times New Roman" w:cs="Times New Roman"/>
          <w:bCs/>
          <w:sz w:val="24"/>
          <w:szCs w:val="24"/>
        </w:rPr>
      </w:pPr>
      <w:r w:rsidRPr="00EF0CEA">
        <w:rPr>
          <w:rFonts w:ascii="Times New Roman" w:hAnsi="Times New Roman" w:cs="Times New Roman"/>
          <w:sz w:val="24"/>
          <w:szCs w:val="24"/>
        </w:rPr>
        <w:t>At minimum, it is expected that progress reports include:</w:t>
      </w:r>
    </w:p>
    <w:p w14:paraId="1E536D82" w14:textId="77777777" w:rsidR="00E711D9" w:rsidRPr="00EF0CEA" w:rsidRDefault="00E711D9" w:rsidP="00E711D9">
      <w:pPr>
        <w:spacing w:after="0" w:line="240" w:lineRule="auto"/>
        <w:rPr>
          <w:rFonts w:ascii="Times New Roman" w:hAnsi="Times New Roman" w:cs="Times New Roman"/>
          <w:sz w:val="24"/>
          <w:szCs w:val="24"/>
        </w:rPr>
      </w:pPr>
      <w:r w:rsidRPr="00EF0CEA">
        <w:rPr>
          <w:rFonts w:ascii="Times New Roman" w:hAnsi="Times New Roman" w:cs="Times New Roman"/>
          <w:sz w:val="24"/>
          <w:szCs w:val="24"/>
        </w:rPr>
        <w:t xml:space="preserve">                                                                                                          </w:t>
      </w:r>
    </w:p>
    <w:p w14:paraId="019CE767" w14:textId="77777777" w:rsidR="00E711D9" w:rsidRPr="00EF0CEA" w:rsidRDefault="00E711D9" w:rsidP="00E711D9">
      <w:pPr>
        <w:numPr>
          <w:ilvl w:val="0"/>
          <w:numId w:val="27"/>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t>Significant activities of the period and how activities reflect progress toward achieving goals;</w:t>
      </w:r>
    </w:p>
    <w:p w14:paraId="7B65FF5B" w14:textId="77777777" w:rsidR="00E711D9" w:rsidRPr="00EF0CEA" w:rsidRDefault="00E711D9" w:rsidP="00E711D9">
      <w:pPr>
        <w:numPr>
          <w:ilvl w:val="0"/>
          <w:numId w:val="27"/>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t>Evaluation of progress on goals/objectives with quantitative and qualitative data, as appropriate;</w:t>
      </w:r>
    </w:p>
    <w:p w14:paraId="130234F5" w14:textId="77777777" w:rsidR="00E711D9" w:rsidRPr="00EF0CEA" w:rsidRDefault="00E711D9" w:rsidP="00E711D9">
      <w:pPr>
        <w:numPr>
          <w:ilvl w:val="0"/>
          <w:numId w:val="27"/>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t>Any problems/challenges in implementing the project and a corrective action plan;</w:t>
      </w:r>
    </w:p>
    <w:p w14:paraId="56B6536D" w14:textId="77777777" w:rsidR="00E711D9" w:rsidRPr="00EF0CEA" w:rsidRDefault="00E711D9" w:rsidP="00E711D9">
      <w:pPr>
        <w:numPr>
          <w:ilvl w:val="0"/>
          <w:numId w:val="27"/>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lastRenderedPageBreak/>
        <w:t>Evaluation of accomplishments with quantifiable information on goals and objectives to date as available, including reporting on agreed-upon indicators;</w:t>
      </w:r>
    </w:p>
    <w:p w14:paraId="2BAB4DD2" w14:textId="77777777" w:rsidR="00E711D9" w:rsidRPr="00EF0CEA" w:rsidRDefault="00E711D9" w:rsidP="00E711D9">
      <w:pPr>
        <w:numPr>
          <w:ilvl w:val="0"/>
          <w:numId w:val="27"/>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t>An update on expenditures during the reporting period; and</w:t>
      </w:r>
    </w:p>
    <w:p w14:paraId="65D5473B" w14:textId="77777777" w:rsidR="00E711D9" w:rsidRPr="00EF0CEA" w:rsidRDefault="00E711D9" w:rsidP="00E711D9">
      <w:pPr>
        <w:numPr>
          <w:ilvl w:val="0"/>
          <w:numId w:val="27"/>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t xml:space="preserve">Supporting documentation or products related to project activities </w:t>
      </w:r>
      <w:r>
        <w:rPr>
          <w:rFonts w:ascii="Times New Roman" w:hAnsi="Times New Roman" w:cs="Times New Roman"/>
          <w:sz w:val="24"/>
          <w:szCs w:val="24"/>
        </w:rPr>
        <w:t>(such as surveys, travel, etc.).</w:t>
      </w:r>
    </w:p>
    <w:p w14:paraId="421A8963" w14:textId="77777777" w:rsidR="00E711D9" w:rsidRPr="00EF0CEA" w:rsidRDefault="00E711D9" w:rsidP="00E711D9">
      <w:pPr>
        <w:numPr>
          <w:ilvl w:val="0"/>
          <w:numId w:val="27"/>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t>Performance indicator results and supporting documentation</w:t>
      </w:r>
      <w:r>
        <w:rPr>
          <w:rFonts w:ascii="Times New Roman" w:hAnsi="Times New Roman" w:cs="Times New Roman"/>
          <w:sz w:val="24"/>
          <w:szCs w:val="24"/>
        </w:rPr>
        <w:t>;</w:t>
      </w:r>
    </w:p>
    <w:p w14:paraId="0F156479" w14:textId="77777777" w:rsidR="00E711D9" w:rsidRPr="00EF0CEA" w:rsidRDefault="00E711D9" w:rsidP="00E711D9">
      <w:pPr>
        <w:numPr>
          <w:ilvl w:val="0"/>
          <w:numId w:val="27"/>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t>As applicable, Project Spotlight highlighting a significant area of progress</w:t>
      </w:r>
      <w:r>
        <w:rPr>
          <w:rFonts w:ascii="Times New Roman" w:hAnsi="Times New Roman" w:cs="Times New Roman"/>
          <w:sz w:val="24"/>
          <w:szCs w:val="24"/>
        </w:rPr>
        <w:t xml:space="preserve"> under the grant</w:t>
      </w:r>
      <w:r w:rsidRPr="00EF0CEA">
        <w:rPr>
          <w:rFonts w:ascii="Times New Roman" w:hAnsi="Times New Roman" w:cs="Times New Roman"/>
          <w:sz w:val="24"/>
          <w:szCs w:val="24"/>
        </w:rPr>
        <w:t xml:space="preserve"> as well as photos of implementation</w:t>
      </w:r>
      <w:r>
        <w:rPr>
          <w:rFonts w:ascii="Times New Roman" w:hAnsi="Times New Roman" w:cs="Times New Roman"/>
          <w:sz w:val="24"/>
          <w:szCs w:val="24"/>
        </w:rPr>
        <w:t>.</w:t>
      </w:r>
    </w:p>
    <w:p w14:paraId="42BC30B3"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p>
    <w:p w14:paraId="48A52C74" w14:textId="77777777" w:rsidR="00E711D9" w:rsidRDefault="00E711D9" w:rsidP="00E711D9">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r w:rsidRPr="00EF0CEA">
        <w:rPr>
          <w:rFonts w:ascii="Times New Roman" w:eastAsia="Times New Roman" w:hAnsi="Times New Roman" w:cs="Times New Roman"/>
          <w:b/>
          <w:color w:val="000000" w:themeColor="text1"/>
          <w:sz w:val="24"/>
          <w:szCs w:val="24"/>
        </w:rPr>
        <w:t>Final Report</w:t>
      </w:r>
    </w:p>
    <w:p w14:paraId="03A7276D"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p>
    <w:p w14:paraId="3EA02670"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F0CEA">
        <w:rPr>
          <w:rFonts w:ascii="Times New Roman" w:eastAsia="Times New Roman" w:hAnsi="Times New Roman" w:cs="Times New Roman"/>
          <w:color w:val="000000" w:themeColor="text1"/>
          <w:sz w:val="24"/>
          <w:szCs w:val="24"/>
        </w:rPr>
        <w:t xml:space="preserve">The final report will be due no later than 90 days after the end date of the award or termination of all project activities.  </w:t>
      </w:r>
    </w:p>
    <w:p w14:paraId="20EF661D"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1B2D2EB2" w14:textId="77777777" w:rsidR="00E711D9" w:rsidRPr="00EF0CEA" w:rsidRDefault="00E711D9" w:rsidP="00E711D9">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F0CEA">
        <w:rPr>
          <w:rFonts w:ascii="Times New Roman" w:eastAsia="Times New Roman" w:hAnsi="Times New Roman" w:cs="Times New Roman"/>
          <w:color w:val="000000" w:themeColor="text1"/>
          <w:sz w:val="24"/>
          <w:szCs w:val="24"/>
        </w:rPr>
        <w:t>Additional guidance may be provided prior to the award end date.</w:t>
      </w:r>
    </w:p>
    <w:p w14:paraId="37C8FCD2" w14:textId="77777777" w:rsidR="00364EC2" w:rsidRPr="00364EC2" w:rsidRDefault="00364EC2" w:rsidP="00364EC2">
      <w:pPr>
        <w:spacing w:after="0" w:line="240" w:lineRule="auto"/>
        <w:rPr>
          <w:rFonts w:ascii="Times New Roman" w:hAnsi="Times New Roman" w:cs="Times New Roman"/>
          <w:sz w:val="24"/>
          <w:szCs w:val="24"/>
        </w:rPr>
      </w:pPr>
    </w:p>
    <w:p w14:paraId="2179EA09" w14:textId="044669C9" w:rsidR="007F4D0D" w:rsidRPr="007F4D0D" w:rsidRDefault="007F4D0D" w:rsidP="007F4D0D">
      <w:pPr>
        <w:spacing w:after="0" w:line="240" w:lineRule="auto"/>
        <w:rPr>
          <w:rFonts w:ascii="Times New Roman" w:hAnsi="Times New Roman" w:cs="Times New Roman"/>
          <w:b/>
          <w:bCs/>
          <w:sz w:val="24"/>
          <w:szCs w:val="24"/>
        </w:rPr>
      </w:pPr>
      <w:r w:rsidRPr="007F4D0D">
        <w:rPr>
          <w:rFonts w:ascii="Times New Roman" w:hAnsi="Times New Roman" w:cs="Times New Roman"/>
          <w:b/>
          <w:bCs/>
          <w:sz w:val="24"/>
          <w:szCs w:val="24"/>
        </w:rPr>
        <w:t xml:space="preserve">G.  </w:t>
      </w:r>
      <w:r w:rsidR="00A8293C">
        <w:rPr>
          <w:rFonts w:ascii="Times New Roman" w:hAnsi="Times New Roman" w:cs="Times New Roman"/>
          <w:b/>
          <w:bCs/>
          <w:sz w:val="24"/>
          <w:szCs w:val="24"/>
        </w:rPr>
        <w:t xml:space="preserve">Federal Awarding Agency Contacts </w:t>
      </w:r>
    </w:p>
    <w:p w14:paraId="5D03AABF" w14:textId="77777777" w:rsidR="007F4D0D" w:rsidRDefault="007F4D0D" w:rsidP="007F4D0D">
      <w:pPr>
        <w:spacing w:after="0" w:line="240" w:lineRule="auto"/>
        <w:rPr>
          <w:rFonts w:ascii="Times New Roman" w:hAnsi="Times New Roman" w:cs="Times New Roman"/>
          <w:sz w:val="24"/>
          <w:szCs w:val="24"/>
        </w:rPr>
      </w:pPr>
    </w:p>
    <w:p w14:paraId="5D140DD8" w14:textId="61AE8A63" w:rsidR="007F4D0D" w:rsidRPr="007F4D0D" w:rsidRDefault="007F4D0D" w:rsidP="007F4D0D">
      <w:pPr>
        <w:spacing w:after="0" w:line="240" w:lineRule="auto"/>
        <w:rPr>
          <w:rFonts w:ascii="Times New Roman" w:hAnsi="Times New Roman" w:cs="Times New Roman"/>
          <w:sz w:val="24"/>
          <w:szCs w:val="24"/>
        </w:rPr>
      </w:pPr>
      <w:r w:rsidRPr="007F4D0D">
        <w:rPr>
          <w:rFonts w:ascii="Times New Roman" w:hAnsi="Times New Roman" w:cs="Times New Roman"/>
          <w:sz w:val="24"/>
          <w:szCs w:val="24"/>
        </w:rPr>
        <w:t>If you have any questions about the grant application process, please contact:</w:t>
      </w:r>
      <w:r>
        <w:rPr>
          <w:rFonts w:ascii="Times New Roman" w:hAnsi="Times New Roman" w:cs="Times New Roman"/>
          <w:sz w:val="24"/>
          <w:szCs w:val="24"/>
        </w:rPr>
        <w:t xml:space="preserve"> </w:t>
      </w:r>
      <w:r w:rsidR="007850C5" w:rsidRPr="00E52072">
        <w:rPr>
          <w:rFonts w:ascii="Times New Roman" w:hAnsi="Times New Roman" w:cs="Times New Roman"/>
          <w:color w:val="000000" w:themeColor="text1"/>
          <w:sz w:val="24"/>
          <w:szCs w:val="24"/>
        </w:rPr>
        <w:t>SalzmanEA@state.gov</w:t>
      </w:r>
    </w:p>
    <w:p w14:paraId="4FC99CFC" w14:textId="77777777" w:rsidR="007F4D0D" w:rsidRDefault="007F4D0D" w:rsidP="007F4D0D">
      <w:pPr>
        <w:spacing w:after="0" w:line="240" w:lineRule="auto"/>
        <w:rPr>
          <w:rFonts w:ascii="Times New Roman" w:hAnsi="Times New Roman" w:cs="Times New Roman"/>
          <w:sz w:val="24"/>
          <w:szCs w:val="24"/>
        </w:rPr>
      </w:pPr>
    </w:p>
    <w:p w14:paraId="6564089C" w14:textId="3B5EB7DA" w:rsidR="007F4D0D" w:rsidRPr="007F4D0D" w:rsidRDefault="007F4D0D" w:rsidP="007F4D0D">
      <w:pPr>
        <w:spacing w:after="0" w:line="240" w:lineRule="auto"/>
        <w:rPr>
          <w:rFonts w:ascii="Times New Roman" w:hAnsi="Times New Roman" w:cs="Times New Roman"/>
          <w:sz w:val="24"/>
          <w:szCs w:val="24"/>
        </w:rPr>
      </w:pPr>
      <w:r w:rsidRPr="007F4D0D">
        <w:rPr>
          <w:rFonts w:ascii="Times New Roman" w:hAnsi="Times New Roman" w:cs="Times New Roman"/>
          <w:sz w:val="24"/>
          <w:szCs w:val="24"/>
        </w:rPr>
        <w:t xml:space="preserve">Additional resources and information, as well as questions and answers will be posted on the U.S. Embassy’s website here: </w:t>
      </w:r>
      <w:r w:rsidR="007850C5" w:rsidRPr="00E52072">
        <w:rPr>
          <w:rFonts w:ascii="Times New Roman" w:hAnsi="Times New Roman" w:cs="Times New Roman"/>
          <w:color w:val="000000" w:themeColor="text1"/>
          <w:sz w:val="24"/>
          <w:szCs w:val="24"/>
        </w:rPr>
        <w:t xml:space="preserve">uz.usembassy.gov </w:t>
      </w:r>
    </w:p>
    <w:p w14:paraId="618C0967" w14:textId="77777777" w:rsidR="007F4D0D" w:rsidRDefault="007F4D0D" w:rsidP="007F4D0D">
      <w:pPr>
        <w:spacing w:after="0" w:line="240" w:lineRule="auto"/>
        <w:rPr>
          <w:rFonts w:ascii="Times New Roman" w:hAnsi="Times New Roman" w:cs="Times New Roman"/>
          <w:sz w:val="24"/>
          <w:szCs w:val="24"/>
        </w:rPr>
      </w:pPr>
    </w:p>
    <w:p w14:paraId="3EC43BD8" w14:textId="1C5505E2" w:rsidR="00DB47FE" w:rsidRPr="00DB47FE" w:rsidRDefault="007F4D0D" w:rsidP="007F4D0D">
      <w:pPr>
        <w:spacing w:after="0" w:line="240" w:lineRule="auto"/>
        <w:rPr>
          <w:rFonts w:ascii="Times New Roman" w:hAnsi="Times New Roman" w:cs="Times New Roman"/>
          <w:b/>
          <w:bCs/>
          <w:sz w:val="24"/>
          <w:szCs w:val="24"/>
        </w:rPr>
      </w:pPr>
      <w:r w:rsidRPr="00DB47FE">
        <w:rPr>
          <w:rFonts w:ascii="Times New Roman" w:hAnsi="Times New Roman" w:cs="Times New Roman"/>
          <w:b/>
          <w:bCs/>
          <w:sz w:val="24"/>
          <w:szCs w:val="24"/>
        </w:rPr>
        <w:t xml:space="preserve">H.  </w:t>
      </w:r>
      <w:r w:rsidR="00E711D9">
        <w:rPr>
          <w:rFonts w:ascii="Times New Roman" w:hAnsi="Times New Roman" w:cs="Times New Roman"/>
          <w:b/>
          <w:bCs/>
          <w:sz w:val="24"/>
          <w:szCs w:val="24"/>
        </w:rPr>
        <w:t xml:space="preserve">Other Information </w:t>
      </w:r>
    </w:p>
    <w:p w14:paraId="5DED2E11" w14:textId="77777777" w:rsidR="00DB47FE" w:rsidRDefault="00DB47FE" w:rsidP="007F4D0D">
      <w:pPr>
        <w:spacing w:after="0" w:line="240" w:lineRule="auto"/>
        <w:rPr>
          <w:rFonts w:ascii="Times New Roman" w:hAnsi="Times New Roman" w:cs="Times New Roman"/>
          <w:sz w:val="24"/>
          <w:szCs w:val="24"/>
        </w:rPr>
      </w:pPr>
    </w:p>
    <w:p w14:paraId="49AB2D27" w14:textId="0938AA62" w:rsidR="007F4D0D" w:rsidRPr="007F4D0D" w:rsidRDefault="007F4D0D" w:rsidP="007F4D0D">
      <w:pPr>
        <w:spacing w:after="0" w:line="240" w:lineRule="auto"/>
        <w:rPr>
          <w:rFonts w:ascii="Times New Roman" w:hAnsi="Times New Roman" w:cs="Times New Roman"/>
          <w:sz w:val="24"/>
          <w:szCs w:val="24"/>
        </w:rPr>
      </w:pPr>
      <w:r w:rsidRPr="007F4D0D">
        <w:rPr>
          <w:rFonts w:ascii="Times New Roman" w:hAnsi="Times New Roman" w:cs="Times New Roman"/>
          <w:sz w:val="24"/>
          <w:szCs w:val="24"/>
        </w:rPr>
        <w:t xml:space="preserve">I. Guidelines for Budget Justification  </w:t>
      </w:r>
    </w:p>
    <w:p w14:paraId="12D2E803" w14:textId="77777777" w:rsidR="00CD25F5" w:rsidRDefault="00CD25F5" w:rsidP="007F4D0D">
      <w:pPr>
        <w:spacing w:after="0" w:line="240" w:lineRule="auto"/>
        <w:rPr>
          <w:rFonts w:ascii="Times New Roman" w:hAnsi="Times New Roman" w:cs="Times New Roman"/>
          <w:sz w:val="24"/>
          <w:szCs w:val="24"/>
        </w:rPr>
      </w:pPr>
    </w:p>
    <w:p w14:paraId="51515FCE" w14:textId="77777777" w:rsidR="00CD25F5" w:rsidRDefault="007F4D0D" w:rsidP="00CD25F5">
      <w:pPr>
        <w:pStyle w:val="ListParagraph"/>
        <w:numPr>
          <w:ilvl w:val="0"/>
          <w:numId w:val="11"/>
        </w:numPr>
        <w:spacing w:after="0" w:line="240" w:lineRule="auto"/>
        <w:rPr>
          <w:rFonts w:ascii="Times New Roman" w:hAnsi="Times New Roman" w:cs="Times New Roman"/>
          <w:sz w:val="24"/>
          <w:szCs w:val="24"/>
        </w:rPr>
      </w:pPr>
      <w:r w:rsidRPr="00CD25F5">
        <w:rPr>
          <w:rFonts w:ascii="Times New Roman" w:hAnsi="Times New Roman" w:cs="Times New Roman"/>
          <w:sz w:val="24"/>
          <w:szCs w:val="24"/>
        </w:rPr>
        <w:t>Personnel and Fringe Benefits: Describe the wages, salaries, and benefits of temporary or permanent staff who will be working directly for the applicant on the program, and the percentage of their time that will be spent on the program.</w:t>
      </w:r>
    </w:p>
    <w:p w14:paraId="3100AAE7" w14:textId="77777777" w:rsidR="00CD25F5" w:rsidRDefault="007F4D0D" w:rsidP="00CD25F5">
      <w:pPr>
        <w:pStyle w:val="ListParagraph"/>
        <w:numPr>
          <w:ilvl w:val="0"/>
          <w:numId w:val="11"/>
        </w:numPr>
        <w:spacing w:after="0" w:line="240" w:lineRule="auto"/>
        <w:rPr>
          <w:rFonts w:ascii="Times New Roman" w:hAnsi="Times New Roman" w:cs="Times New Roman"/>
          <w:sz w:val="24"/>
          <w:szCs w:val="24"/>
        </w:rPr>
      </w:pPr>
      <w:r w:rsidRPr="00CD25F5">
        <w:rPr>
          <w:rFonts w:ascii="Times New Roman" w:hAnsi="Times New Roman" w:cs="Times New Roman"/>
          <w:sz w:val="24"/>
          <w:szCs w:val="24"/>
        </w:rPr>
        <w:t>Travel: Estimate the costs of travel and per diem for this program, for program staff, consultants or speakers, and participants/beneficiaries.  If the program involves international travel, include a brief statement of justification for that travel.</w:t>
      </w:r>
    </w:p>
    <w:p w14:paraId="594EEA19" w14:textId="77777777" w:rsidR="00CD25F5" w:rsidRDefault="007F4D0D" w:rsidP="00CD25F5">
      <w:pPr>
        <w:pStyle w:val="ListParagraph"/>
        <w:numPr>
          <w:ilvl w:val="0"/>
          <w:numId w:val="11"/>
        </w:numPr>
        <w:spacing w:after="0" w:line="240" w:lineRule="auto"/>
        <w:rPr>
          <w:rFonts w:ascii="Times New Roman" w:hAnsi="Times New Roman" w:cs="Times New Roman"/>
          <w:sz w:val="24"/>
          <w:szCs w:val="24"/>
        </w:rPr>
      </w:pPr>
      <w:r w:rsidRPr="00CD25F5">
        <w:rPr>
          <w:rFonts w:ascii="Times New Roman" w:hAnsi="Times New Roman" w:cs="Times New Roman"/>
          <w:sz w:val="24"/>
          <w:szCs w:val="24"/>
        </w:rPr>
        <w:t>Equipment: Describe any machinery, furniture, or other personal property that is required for the program, which has a useful life of more than one year (or a life longer than the duration of the program), and costs at least $5,000 per unit.</w:t>
      </w:r>
    </w:p>
    <w:p w14:paraId="5032C258" w14:textId="77777777" w:rsidR="00CD25F5" w:rsidRDefault="007F4D0D" w:rsidP="00CD25F5">
      <w:pPr>
        <w:pStyle w:val="ListParagraph"/>
        <w:numPr>
          <w:ilvl w:val="0"/>
          <w:numId w:val="11"/>
        </w:numPr>
        <w:spacing w:after="0" w:line="240" w:lineRule="auto"/>
        <w:rPr>
          <w:rFonts w:ascii="Times New Roman" w:hAnsi="Times New Roman" w:cs="Times New Roman"/>
          <w:sz w:val="24"/>
          <w:szCs w:val="24"/>
        </w:rPr>
      </w:pPr>
      <w:r w:rsidRPr="00CD25F5">
        <w:rPr>
          <w:rFonts w:ascii="Times New Roman" w:hAnsi="Times New Roman" w:cs="Times New Roman"/>
          <w:sz w:val="24"/>
          <w:szCs w:val="24"/>
        </w:rPr>
        <w:t>Supplies: List and describe all the items and materials, including any computer devices, that are needed for the program.  If an item costs more than $5,000 per unit, then put it in the budget under Equipment.</w:t>
      </w:r>
    </w:p>
    <w:p w14:paraId="2BB24BAF" w14:textId="77777777" w:rsidR="00CD25F5" w:rsidRDefault="007F4D0D" w:rsidP="00CD25F5">
      <w:pPr>
        <w:pStyle w:val="ListParagraph"/>
        <w:numPr>
          <w:ilvl w:val="0"/>
          <w:numId w:val="11"/>
        </w:numPr>
        <w:spacing w:after="0" w:line="240" w:lineRule="auto"/>
        <w:rPr>
          <w:rFonts w:ascii="Times New Roman" w:hAnsi="Times New Roman" w:cs="Times New Roman"/>
          <w:sz w:val="24"/>
          <w:szCs w:val="24"/>
        </w:rPr>
      </w:pPr>
      <w:r w:rsidRPr="00CD25F5">
        <w:rPr>
          <w:rFonts w:ascii="Times New Roman" w:hAnsi="Times New Roman" w:cs="Times New Roman"/>
          <w:sz w:val="24"/>
          <w:szCs w:val="24"/>
        </w:rPr>
        <w:t>Contractual: Describe goods and services that the applicant plans to acquire through a contract with a vendor.  Also describe any sub-awards to non-profit partners that will help carry out the program activities.</w:t>
      </w:r>
    </w:p>
    <w:p w14:paraId="7F0D1E29" w14:textId="77777777" w:rsidR="00CD25F5" w:rsidRDefault="007F4D0D" w:rsidP="007F4D0D">
      <w:pPr>
        <w:pStyle w:val="ListParagraph"/>
        <w:numPr>
          <w:ilvl w:val="0"/>
          <w:numId w:val="11"/>
        </w:numPr>
        <w:spacing w:after="0" w:line="240" w:lineRule="auto"/>
        <w:rPr>
          <w:rFonts w:ascii="Times New Roman" w:hAnsi="Times New Roman" w:cs="Times New Roman"/>
          <w:sz w:val="24"/>
          <w:szCs w:val="24"/>
        </w:rPr>
      </w:pPr>
      <w:r w:rsidRPr="00CD25F5">
        <w:rPr>
          <w:rFonts w:ascii="Times New Roman" w:hAnsi="Times New Roman" w:cs="Times New Roman"/>
          <w:sz w:val="24"/>
          <w:szCs w:val="24"/>
        </w:rPr>
        <w:t xml:space="preserve">Other Direct Costs: Describe other costs directly associated with the program, which do not fit in the other categories.  For example, shipping costs for materials and equipment </w:t>
      </w:r>
      <w:r w:rsidRPr="00CD25F5">
        <w:rPr>
          <w:rFonts w:ascii="Times New Roman" w:hAnsi="Times New Roman" w:cs="Times New Roman"/>
          <w:sz w:val="24"/>
          <w:szCs w:val="24"/>
        </w:rPr>
        <w:lastRenderedPageBreak/>
        <w:t>or applicable taxes.  All “Other” or “Miscellaneous” expenses must be itemized and explained.</w:t>
      </w:r>
    </w:p>
    <w:p w14:paraId="7218679D" w14:textId="77777777" w:rsidR="00CD25F5" w:rsidRDefault="00CD25F5" w:rsidP="00CD25F5">
      <w:pPr>
        <w:spacing w:after="0" w:line="240" w:lineRule="auto"/>
        <w:rPr>
          <w:rFonts w:ascii="Times New Roman" w:hAnsi="Times New Roman" w:cs="Times New Roman"/>
          <w:sz w:val="24"/>
          <w:szCs w:val="24"/>
        </w:rPr>
      </w:pPr>
    </w:p>
    <w:p w14:paraId="7F791933" w14:textId="12D78BBC" w:rsidR="007F4D0D" w:rsidRPr="00CD25F5" w:rsidRDefault="007F4D0D" w:rsidP="00CD25F5">
      <w:pPr>
        <w:spacing w:after="0" w:line="240" w:lineRule="auto"/>
        <w:rPr>
          <w:rFonts w:ascii="Times New Roman" w:hAnsi="Times New Roman" w:cs="Times New Roman"/>
          <w:sz w:val="24"/>
          <w:szCs w:val="24"/>
        </w:rPr>
      </w:pPr>
      <w:r w:rsidRPr="009B0147">
        <w:rPr>
          <w:rFonts w:ascii="Times New Roman" w:hAnsi="Times New Roman" w:cs="Times New Roman"/>
          <w:i/>
          <w:iCs/>
          <w:sz w:val="24"/>
          <w:szCs w:val="24"/>
        </w:rPr>
        <w:t>Indirect Costs</w:t>
      </w:r>
      <w:r w:rsidRPr="00CD25F5">
        <w:rPr>
          <w:rFonts w:ascii="Times New Roman" w:hAnsi="Times New Roman" w:cs="Times New Roman"/>
          <w:sz w:val="24"/>
          <w:szCs w:val="24"/>
        </w:rPr>
        <w:t xml:space="preserve">: These are costs that cannot be linked directly to the program activities, such as overhead costs needed to help keep the organization operating.  If your organization has a NICRA and includes NICRA charges in the budget, attach a copy of your latest NICRA.  </w:t>
      </w:r>
    </w:p>
    <w:p w14:paraId="7AED1161" w14:textId="77777777" w:rsidR="009B0147" w:rsidRDefault="009B0147" w:rsidP="007F4D0D">
      <w:pPr>
        <w:spacing w:after="0" w:line="240" w:lineRule="auto"/>
        <w:rPr>
          <w:rFonts w:ascii="Times New Roman" w:hAnsi="Times New Roman" w:cs="Times New Roman"/>
          <w:sz w:val="24"/>
          <w:szCs w:val="24"/>
        </w:rPr>
      </w:pPr>
    </w:p>
    <w:p w14:paraId="50654DDB" w14:textId="445476CF" w:rsidR="00967065" w:rsidRDefault="007F4D0D" w:rsidP="00FA5395">
      <w:pPr>
        <w:spacing w:after="0" w:line="240" w:lineRule="auto"/>
        <w:rPr>
          <w:rFonts w:ascii="Times New Roman" w:hAnsi="Times New Roman" w:cs="Times New Roman"/>
          <w:sz w:val="24"/>
          <w:szCs w:val="24"/>
        </w:rPr>
      </w:pPr>
      <w:r w:rsidRPr="007F4D0D">
        <w:rPr>
          <w:rFonts w:ascii="Times New Roman" w:hAnsi="Times New Roman" w:cs="Times New Roman"/>
          <w:sz w:val="24"/>
          <w:szCs w:val="24"/>
        </w:rPr>
        <w:t>Organizations that have never had a NICRA may request indirect costs of 10% of the modified total direct costs</w:t>
      </w:r>
      <w:r w:rsidR="00FA5395" w:rsidRPr="00FA5395">
        <w:rPr>
          <w:rFonts w:ascii="Times New Roman" w:hAnsi="Times New Roman" w:cs="Times New Roman"/>
          <w:sz w:val="24"/>
          <w:szCs w:val="24"/>
        </w:rPr>
        <w:t xml:space="preserve"> </w:t>
      </w:r>
    </w:p>
    <w:p w14:paraId="775EC7C0" w14:textId="0A2207D1" w:rsidR="00055D75" w:rsidRDefault="00055D75" w:rsidP="00FA5395">
      <w:pPr>
        <w:spacing w:after="0" w:line="240" w:lineRule="auto"/>
        <w:rPr>
          <w:rFonts w:ascii="Times New Roman" w:hAnsi="Times New Roman" w:cs="Times New Roman"/>
          <w:sz w:val="24"/>
          <w:szCs w:val="24"/>
        </w:rPr>
      </w:pPr>
    </w:p>
    <w:p w14:paraId="3816A40B" w14:textId="77777777" w:rsidR="00055D75" w:rsidRPr="00055D75" w:rsidRDefault="00055D75" w:rsidP="00055D75">
      <w:pPr>
        <w:spacing w:after="0" w:line="240" w:lineRule="auto"/>
        <w:rPr>
          <w:rFonts w:ascii="Times New Roman" w:hAnsi="Times New Roman" w:cs="Times New Roman"/>
          <w:sz w:val="24"/>
          <w:szCs w:val="24"/>
        </w:rPr>
      </w:pPr>
      <w:r w:rsidRPr="00055D75">
        <w:rPr>
          <w:rFonts w:ascii="Times New Roman" w:hAnsi="Times New Roman" w:cs="Times New Roman"/>
          <w:sz w:val="24"/>
          <w:szCs w:val="24"/>
        </w:rPr>
        <w:t>“Cost Sharing” refers to contributions from the organization or other entities other than the U.S. Embassy.   It also includes in-kind contributions such as volunteers’ time and donated venues.</w:t>
      </w:r>
    </w:p>
    <w:p w14:paraId="4E367663" w14:textId="77777777" w:rsidR="00055D75" w:rsidRDefault="00055D75" w:rsidP="00055D75">
      <w:pPr>
        <w:spacing w:after="0" w:line="240" w:lineRule="auto"/>
        <w:rPr>
          <w:rFonts w:ascii="Times New Roman" w:hAnsi="Times New Roman" w:cs="Times New Roman"/>
          <w:sz w:val="24"/>
          <w:szCs w:val="24"/>
        </w:rPr>
      </w:pPr>
    </w:p>
    <w:p w14:paraId="5692822A" w14:textId="511E2F78" w:rsidR="00055D75" w:rsidRDefault="00055D75" w:rsidP="00055D75">
      <w:pPr>
        <w:spacing w:after="0" w:line="240" w:lineRule="auto"/>
        <w:rPr>
          <w:rFonts w:ascii="Times New Roman" w:hAnsi="Times New Roman" w:cs="Times New Roman"/>
          <w:sz w:val="24"/>
          <w:szCs w:val="24"/>
        </w:rPr>
      </w:pPr>
      <w:r w:rsidRPr="00055D75">
        <w:rPr>
          <w:rFonts w:ascii="Times New Roman" w:hAnsi="Times New Roman" w:cs="Times New Roman"/>
          <w:sz w:val="24"/>
          <w:szCs w:val="24"/>
        </w:rPr>
        <w:t>Alcoholic Beverages:  Please note that award funds cannot be used for alcoholic beverages.</w:t>
      </w:r>
    </w:p>
    <w:p w14:paraId="0E0FE5D0" w14:textId="12F02087" w:rsidR="00F15A80" w:rsidRDefault="00F15A80" w:rsidP="00055D75">
      <w:pPr>
        <w:spacing w:after="0" w:line="240" w:lineRule="auto"/>
        <w:rPr>
          <w:rFonts w:ascii="Times New Roman" w:hAnsi="Times New Roman" w:cs="Times New Roman"/>
          <w:sz w:val="24"/>
          <w:szCs w:val="24"/>
        </w:rPr>
      </w:pPr>
    </w:p>
    <w:p w14:paraId="5E2186AB" w14:textId="77777777" w:rsidR="00F15A80" w:rsidRPr="00EF0CEA" w:rsidRDefault="00F15A80" w:rsidP="00F15A80">
      <w:pPr>
        <w:pStyle w:val="Heading2"/>
        <w:spacing w:before="0" w:line="240" w:lineRule="auto"/>
        <w:rPr>
          <w:rFonts w:ascii="Times New Roman" w:hAnsi="Times New Roman"/>
          <w:color w:val="auto"/>
          <w:sz w:val="24"/>
          <w:szCs w:val="24"/>
        </w:rPr>
      </w:pPr>
      <w:r w:rsidRPr="00EF0CEA">
        <w:rPr>
          <w:rFonts w:ascii="Times New Roman" w:hAnsi="Times New Roman"/>
          <w:color w:val="auto"/>
          <w:sz w:val="24"/>
          <w:szCs w:val="24"/>
        </w:rPr>
        <w:t>H.1. Conflict of Interest</w:t>
      </w:r>
    </w:p>
    <w:p w14:paraId="47384867" w14:textId="77777777" w:rsidR="00F15A80" w:rsidRDefault="00F15A80" w:rsidP="00F15A80">
      <w:pPr>
        <w:spacing w:after="0" w:line="240" w:lineRule="auto"/>
        <w:rPr>
          <w:rFonts w:ascii="Times New Roman" w:hAnsi="Times New Roman" w:cs="Times New Roman"/>
          <w:sz w:val="24"/>
          <w:szCs w:val="24"/>
        </w:rPr>
      </w:pPr>
    </w:p>
    <w:p w14:paraId="553E820A" w14:textId="77777777" w:rsidR="00F15A80" w:rsidRPr="00EF0CEA" w:rsidRDefault="00F15A80" w:rsidP="00F15A80">
      <w:pPr>
        <w:spacing w:after="0" w:line="240" w:lineRule="auto"/>
        <w:rPr>
          <w:rFonts w:ascii="Times New Roman" w:hAnsi="Times New Roman" w:cs="Times New Roman"/>
          <w:sz w:val="24"/>
          <w:szCs w:val="24"/>
        </w:rPr>
      </w:pPr>
      <w:r w:rsidRPr="00EF0CEA">
        <w:rPr>
          <w:rFonts w:ascii="Times New Roman" w:hAnsi="Times New Roman" w:cs="Times New Roman"/>
          <w:sz w:val="24"/>
          <w:szCs w:val="24"/>
        </w:rPr>
        <w:t>In accordance with applicable Federal awarding agency policy, applicants must disclose in writing any potential conflict of interest to the Federal awarding agency or pass-through entity.</w:t>
      </w:r>
    </w:p>
    <w:p w14:paraId="5A0FA5AE" w14:textId="77777777" w:rsidR="00F15A80" w:rsidRPr="00095F5A" w:rsidRDefault="00F15A80" w:rsidP="00F15A80">
      <w:pPr>
        <w:spacing w:after="0" w:line="240" w:lineRule="auto"/>
        <w:rPr>
          <w:rFonts w:ascii="Times New Roman" w:hAnsi="Times New Roman" w:cs="Times New Roman"/>
          <w:sz w:val="24"/>
          <w:szCs w:val="24"/>
        </w:rPr>
      </w:pPr>
    </w:p>
    <w:p w14:paraId="2553DB34" w14:textId="77777777" w:rsidR="00F15A80" w:rsidRPr="00EF0CEA" w:rsidRDefault="00F15A80" w:rsidP="00F15A80">
      <w:pPr>
        <w:pStyle w:val="Heading2"/>
        <w:spacing w:before="0" w:line="240" w:lineRule="auto"/>
        <w:rPr>
          <w:rFonts w:ascii="Times New Roman" w:hAnsi="Times New Roman"/>
          <w:b w:val="0"/>
          <w:bCs w:val="0"/>
          <w:color w:val="auto"/>
          <w:sz w:val="24"/>
          <w:szCs w:val="24"/>
        </w:rPr>
      </w:pPr>
      <w:bookmarkStart w:id="13" w:name="_Toc496620032"/>
      <w:r w:rsidRPr="00EF0CEA">
        <w:rPr>
          <w:rFonts w:ascii="Times New Roman" w:hAnsi="Times New Roman"/>
          <w:color w:val="auto"/>
          <w:sz w:val="24"/>
          <w:szCs w:val="24"/>
        </w:rPr>
        <w:t>H2.  Applicant Vetting</w:t>
      </w:r>
      <w:bookmarkEnd w:id="13"/>
    </w:p>
    <w:p w14:paraId="1D0D2F50" w14:textId="77777777" w:rsidR="00F15A80" w:rsidRDefault="00F15A80" w:rsidP="00F15A80">
      <w:pPr>
        <w:spacing w:after="0" w:line="240" w:lineRule="auto"/>
        <w:rPr>
          <w:rFonts w:ascii="Times New Roman" w:hAnsi="Times New Roman" w:cs="Times New Roman"/>
          <w:sz w:val="24"/>
          <w:szCs w:val="24"/>
        </w:rPr>
      </w:pPr>
    </w:p>
    <w:p w14:paraId="1DDCC63D" w14:textId="77777777" w:rsidR="00F15A80" w:rsidRPr="00EF0CEA" w:rsidRDefault="00F15A80" w:rsidP="00F15A80">
      <w:pPr>
        <w:spacing w:after="0" w:line="240" w:lineRule="auto"/>
        <w:rPr>
          <w:rFonts w:ascii="Times New Roman" w:hAnsi="Times New Roman" w:cs="Times New Roman"/>
          <w:sz w:val="24"/>
          <w:szCs w:val="24"/>
        </w:rPr>
      </w:pPr>
      <w:r w:rsidRPr="00EF0CEA">
        <w:rPr>
          <w:rFonts w:ascii="Times New Roman" w:hAnsi="Times New Roman" w:cs="Times New Roman"/>
          <w:sz w:val="24"/>
          <w:szCs w:val="24"/>
        </w:rPr>
        <w:t xml:space="preserve">Applicants are advised that proposals will be evaluated against the potential risk that federal funds may inadvertently be passed to the wrong hands and that funds may benefit terrorists groups or their supporters.  Applicants may be asked to submit information required by DS Form 4184, Risk Analysis Information (attached to this solicitation), about their company and its principal personnel.  Vetting information is also required for all sub-award performance on assistance awards identified by DOS as presenting a risk of terrorist financing.  When vetting information is requested by the Grants Officer, information may be submitted on the secure web portal at: </w:t>
      </w:r>
      <w:r w:rsidRPr="00EF0CEA">
        <w:rPr>
          <w:rStyle w:val="Hyperlink"/>
          <w:rFonts w:ascii="Times New Roman" w:hAnsi="Times New Roman" w:cs="Times New Roman"/>
          <w:sz w:val="24"/>
          <w:szCs w:val="24"/>
        </w:rPr>
        <w:t>https://ramportal.state.gov</w:t>
      </w:r>
      <w:r w:rsidRPr="00EF0CEA">
        <w:rPr>
          <w:rFonts w:ascii="Times New Roman" w:hAnsi="Times New Roman" w:cs="Times New Roman"/>
          <w:sz w:val="24"/>
          <w:szCs w:val="24"/>
        </w:rPr>
        <w:t xml:space="preserve">, via Email to </w:t>
      </w:r>
      <w:r w:rsidRPr="00EF0CEA">
        <w:rPr>
          <w:rStyle w:val="Hyperlink"/>
          <w:rFonts w:ascii="Times New Roman" w:hAnsi="Times New Roman" w:cs="Times New Roman"/>
          <w:sz w:val="24"/>
          <w:szCs w:val="24"/>
        </w:rPr>
        <w:t>RAM@state.gov</w:t>
      </w:r>
      <w:r w:rsidRPr="00EF0CEA">
        <w:rPr>
          <w:rFonts w:ascii="Times New Roman" w:hAnsi="Times New Roman" w:cs="Times New Roman"/>
          <w:sz w:val="24"/>
          <w:szCs w:val="24"/>
        </w:rPr>
        <w:t>, or hardcopy to the Grants Officer</w:t>
      </w:r>
      <w:r>
        <w:rPr>
          <w:rFonts w:ascii="Times New Roman" w:hAnsi="Times New Roman" w:cs="Times New Roman"/>
          <w:sz w:val="24"/>
          <w:szCs w:val="24"/>
        </w:rPr>
        <w:t>.</w:t>
      </w:r>
      <w:r w:rsidRPr="00EF0CEA">
        <w:rPr>
          <w:rFonts w:ascii="Times New Roman" w:hAnsi="Times New Roman" w:cs="Times New Roman"/>
          <w:sz w:val="24"/>
          <w:szCs w:val="24"/>
        </w:rPr>
        <w:t xml:space="preserve">  </w:t>
      </w:r>
    </w:p>
    <w:p w14:paraId="39ADD226" w14:textId="77777777" w:rsidR="00F15A80" w:rsidRPr="00EF0CEA" w:rsidRDefault="00F15A80" w:rsidP="00F15A80">
      <w:pPr>
        <w:spacing w:after="0" w:line="240" w:lineRule="auto"/>
        <w:rPr>
          <w:rFonts w:ascii="Times New Roman" w:hAnsi="Times New Roman" w:cs="Times New Roman"/>
          <w:sz w:val="24"/>
          <w:szCs w:val="24"/>
        </w:rPr>
      </w:pPr>
    </w:p>
    <w:p w14:paraId="5C63DA4A" w14:textId="77777777" w:rsidR="00F15A80" w:rsidRPr="00EF0CEA" w:rsidRDefault="00F15A80" w:rsidP="00F15A80">
      <w:pPr>
        <w:spacing w:after="0" w:line="240" w:lineRule="auto"/>
        <w:rPr>
          <w:rFonts w:ascii="Times New Roman" w:hAnsi="Times New Roman" w:cs="Times New Roman"/>
          <w:sz w:val="24"/>
          <w:szCs w:val="24"/>
        </w:rPr>
      </w:pPr>
      <w:r w:rsidRPr="00EF0CEA">
        <w:rPr>
          <w:rFonts w:ascii="Times New Roman" w:hAnsi="Times New Roman" w:cs="Times New Roman"/>
          <w:sz w:val="24"/>
          <w:szCs w:val="24"/>
        </w:rPr>
        <w:t xml:space="preserve">Questions about the form may be emailed to </w:t>
      </w:r>
      <w:r w:rsidRPr="00EF0CEA">
        <w:rPr>
          <w:rStyle w:val="Hyperlink"/>
          <w:rFonts w:ascii="Times New Roman" w:hAnsi="Times New Roman" w:cs="Times New Roman"/>
          <w:sz w:val="24"/>
          <w:szCs w:val="24"/>
        </w:rPr>
        <w:t>RAM@state.gov</w:t>
      </w:r>
      <w:r w:rsidRPr="00EF0CEA">
        <w:rPr>
          <w:rFonts w:ascii="Times New Roman" w:hAnsi="Times New Roman" w:cs="Times New Roman"/>
          <w:sz w:val="24"/>
          <w:szCs w:val="24"/>
        </w:rPr>
        <w:t>. Failure to submit information when requested, or failure to pass vetting may be grounds for rejecting your proposal.</w:t>
      </w:r>
    </w:p>
    <w:p w14:paraId="7DBA2497" w14:textId="77777777" w:rsidR="00F15A80" w:rsidRPr="00EF0CEA" w:rsidRDefault="00F15A80" w:rsidP="00F15A80">
      <w:pPr>
        <w:pStyle w:val="Heading2"/>
        <w:spacing w:before="0" w:line="240" w:lineRule="auto"/>
        <w:rPr>
          <w:rFonts w:ascii="Times New Roman" w:hAnsi="Times New Roman"/>
          <w:color w:val="auto"/>
          <w:sz w:val="24"/>
          <w:szCs w:val="24"/>
        </w:rPr>
      </w:pPr>
      <w:bookmarkStart w:id="14" w:name="_Toc496620033"/>
    </w:p>
    <w:p w14:paraId="691AC1A5" w14:textId="77777777" w:rsidR="00F15A80" w:rsidRPr="00EF0CEA" w:rsidRDefault="00F15A80" w:rsidP="00F15A80">
      <w:pPr>
        <w:pStyle w:val="Heading2"/>
        <w:spacing w:before="0" w:line="240" w:lineRule="auto"/>
        <w:rPr>
          <w:rFonts w:ascii="Times New Roman" w:hAnsi="Times New Roman"/>
          <w:color w:val="auto"/>
          <w:sz w:val="24"/>
          <w:szCs w:val="24"/>
        </w:rPr>
      </w:pPr>
      <w:r w:rsidRPr="00EF0CEA">
        <w:rPr>
          <w:rFonts w:ascii="Times New Roman" w:hAnsi="Times New Roman"/>
          <w:color w:val="auto"/>
          <w:sz w:val="24"/>
          <w:szCs w:val="24"/>
        </w:rPr>
        <w:t>H3.  Marking Policy</w:t>
      </w:r>
      <w:bookmarkEnd w:id="14"/>
    </w:p>
    <w:p w14:paraId="4283BC78" w14:textId="77777777" w:rsidR="00F15A80" w:rsidRDefault="00F15A80" w:rsidP="00F15A80">
      <w:pPr>
        <w:spacing w:after="0" w:line="240" w:lineRule="auto"/>
        <w:rPr>
          <w:rFonts w:ascii="Times New Roman" w:hAnsi="Times New Roman" w:cs="Times New Roman"/>
          <w:sz w:val="24"/>
          <w:szCs w:val="24"/>
        </w:rPr>
      </w:pPr>
    </w:p>
    <w:p w14:paraId="52E22627" w14:textId="77777777" w:rsidR="00F15A80" w:rsidRPr="00EF0CEA" w:rsidRDefault="00F15A80" w:rsidP="00F15A80">
      <w:pPr>
        <w:spacing w:after="0" w:line="240" w:lineRule="auto"/>
        <w:rPr>
          <w:rFonts w:ascii="Times New Roman" w:hAnsi="Times New Roman" w:cs="Times New Roman"/>
          <w:sz w:val="24"/>
          <w:szCs w:val="24"/>
        </w:rPr>
      </w:pPr>
      <w:r w:rsidRPr="00EF0CEA">
        <w:rPr>
          <w:rFonts w:ascii="Times New Roman" w:hAnsi="Times New Roman" w:cs="Times New Roman"/>
          <w:sz w:val="24"/>
          <w:szCs w:val="24"/>
        </w:rPr>
        <w:t xml:space="preserve">Applicants are advised that recipients and sub-recipients of Federal assistance awards are subject to the State Department’s Marking Policy.  More information on this policy can be found on:  </w:t>
      </w:r>
    </w:p>
    <w:p w14:paraId="48DE88D9" w14:textId="77777777" w:rsidR="00F15A80" w:rsidRPr="00EF0CEA" w:rsidRDefault="00F15A80" w:rsidP="00F15A80">
      <w:pPr>
        <w:spacing w:after="0" w:line="240" w:lineRule="auto"/>
        <w:rPr>
          <w:rStyle w:val="Hyperlink"/>
          <w:rFonts w:ascii="Times New Roman" w:hAnsi="Times New Roman" w:cs="Times New Roman"/>
          <w:sz w:val="24"/>
          <w:szCs w:val="24"/>
        </w:rPr>
      </w:pPr>
      <w:r w:rsidRPr="00EF0CEA">
        <w:rPr>
          <w:rStyle w:val="Hyperlink"/>
          <w:rFonts w:ascii="Times New Roman" w:hAnsi="Times New Roman" w:cs="Times New Roman"/>
          <w:sz w:val="24"/>
          <w:szCs w:val="24"/>
        </w:rPr>
        <w:t>http://r.state.sbu/visiblyamerican/default.aspx</w:t>
      </w:r>
    </w:p>
    <w:p w14:paraId="1C34CF24" w14:textId="77777777" w:rsidR="00F15A80" w:rsidRPr="00EF0CEA" w:rsidRDefault="00F15A80" w:rsidP="00F15A80">
      <w:pPr>
        <w:pStyle w:val="Heading2"/>
        <w:spacing w:before="0" w:line="240" w:lineRule="auto"/>
        <w:rPr>
          <w:rFonts w:ascii="Times New Roman" w:hAnsi="Times New Roman"/>
          <w:color w:val="auto"/>
          <w:sz w:val="24"/>
          <w:szCs w:val="24"/>
        </w:rPr>
      </w:pPr>
      <w:bookmarkStart w:id="15" w:name="_Toc442189029"/>
      <w:bookmarkStart w:id="16" w:name="_Toc447194392"/>
      <w:bookmarkStart w:id="17" w:name="_Toc496620034"/>
    </w:p>
    <w:p w14:paraId="30FB578B" w14:textId="77777777" w:rsidR="00F15A80" w:rsidRPr="00EF0CEA" w:rsidRDefault="00F15A80" w:rsidP="00F15A80">
      <w:pPr>
        <w:pStyle w:val="Heading2"/>
        <w:spacing w:before="0" w:line="240" w:lineRule="auto"/>
        <w:rPr>
          <w:rFonts w:ascii="Times New Roman" w:hAnsi="Times New Roman"/>
          <w:color w:val="auto"/>
          <w:sz w:val="24"/>
          <w:szCs w:val="24"/>
        </w:rPr>
      </w:pPr>
      <w:r w:rsidRPr="00EF0CEA">
        <w:rPr>
          <w:rFonts w:ascii="Times New Roman" w:hAnsi="Times New Roman"/>
          <w:color w:val="auto"/>
          <w:sz w:val="24"/>
          <w:szCs w:val="24"/>
        </w:rPr>
        <w:t>H4. Evaluation Policy</w:t>
      </w:r>
      <w:bookmarkEnd w:id="15"/>
      <w:bookmarkEnd w:id="16"/>
      <w:bookmarkEnd w:id="17"/>
    </w:p>
    <w:p w14:paraId="355A4391" w14:textId="77777777" w:rsidR="00F15A80" w:rsidRDefault="00F15A80" w:rsidP="00F15A80">
      <w:pPr>
        <w:spacing w:after="0" w:line="240" w:lineRule="auto"/>
        <w:rPr>
          <w:rFonts w:ascii="Times New Roman" w:hAnsi="Times New Roman" w:cs="Times New Roman"/>
          <w:sz w:val="24"/>
          <w:szCs w:val="24"/>
        </w:rPr>
      </w:pPr>
    </w:p>
    <w:p w14:paraId="62DEE3DF" w14:textId="77777777" w:rsidR="00F15A80" w:rsidRPr="00EF0CEA" w:rsidRDefault="00F15A80" w:rsidP="00F15A80">
      <w:pPr>
        <w:spacing w:after="0" w:line="240" w:lineRule="auto"/>
        <w:rPr>
          <w:rFonts w:ascii="Times New Roman" w:hAnsi="Times New Roman" w:cs="Times New Roman"/>
          <w:sz w:val="24"/>
          <w:szCs w:val="24"/>
        </w:rPr>
      </w:pPr>
      <w:r w:rsidRPr="00EF0CEA">
        <w:rPr>
          <w:rFonts w:ascii="Times New Roman" w:hAnsi="Times New Roman" w:cs="Times New Roman"/>
          <w:sz w:val="24"/>
          <w:szCs w:val="24"/>
        </w:rPr>
        <w:t xml:space="preserve">Applicants are advised that recipients and sub-recipients of Federal assistance awards are subject to the Department of State Evaluation Policy.  More information on this policy can be found here: </w:t>
      </w:r>
      <w:r w:rsidRPr="00EF0CEA">
        <w:rPr>
          <w:rStyle w:val="Hyperlink"/>
          <w:rFonts w:ascii="Times New Roman" w:hAnsi="Times New Roman" w:cs="Times New Roman"/>
          <w:sz w:val="24"/>
          <w:szCs w:val="24"/>
        </w:rPr>
        <w:t>http://www.state.gov/s/d/rm/rls/evaluation/2015/236970.htm</w:t>
      </w:r>
      <w:r w:rsidRPr="00EF0CEA">
        <w:rPr>
          <w:rFonts w:ascii="Times New Roman" w:hAnsi="Times New Roman" w:cs="Times New Roman"/>
          <w:sz w:val="24"/>
          <w:szCs w:val="24"/>
        </w:rPr>
        <w:t xml:space="preserve"> </w:t>
      </w:r>
    </w:p>
    <w:p w14:paraId="1BD8C5D2" w14:textId="77777777" w:rsidR="00F15A80" w:rsidRPr="00095F5A" w:rsidRDefault="00F15A80" w:rsidP="00F15A80">
      <w:pPr>
        <w:spacing w:after="0" w:line="240" w:lineRule="auto"/>
        <w:rPr>
          <w:rFonts w:ascii="Times New Roman" w:hAnsi="Times New Roman" w:cs="Times New Roman"/>
          <w:sz w:val="24"/>
          <w:szCs w:val="24"/>
        </w:rPr>
      </w:pPr>
    </w:p>
    <w:p w14:paraId="6629BAAA" w14:textId="77777777" w:rsidR="00F15A80" w:rsidRPr="00EF0CEA" w:rsidRDefault="00F15A80" w:rsidP="00F15A80">
      <w:pPr>
        <w:keepNext/>
        <w:keepLines/>
        <w:spacing w:before="200" w:after="0" w:line="240" w:lineRule="auto"/>
        <w:outlineLvl w:val="1"/>
        <w:rPr>
          <w:rFonts w:ascii="Times New Roman" w:eastAsia="Times New Roman" w:hAnsi="Times New Roman" w:cs="Times New Roman"/>
          <w:bCs/>
          <w:color w:val="4F81BD"/>
          <w:sz w:val="24"/>
          <w:szCs w:val="24"/>
        </w:rPr>
      </w:pPr>
      <w:bookmarkStart w:id="18" w:name="_Toc450305325"/>
      <w:bookmarkStart w:id="19" w:name="_Toc26527710"/>
      <w:r w:rsidRPr="00EF0CEA">
        <w:rPr>
          <w:rFonts w:ascii="Times New Roman" w:eastAsia="Times New Roman" w:hAnsi="Times New Roman" w:cs="Times New Roman"/>
          <w:b/>
          <w:bCs/>
          <w:sz w:val="24"/>
          <w:szCs w:val="24"/>
        </w:rPr>
        <w:t>H5.  Monitoring Site Visits</w:t>
      </w:r>
      <w:bookmarkEnd w:id="18"/>
      <w:bookmarkEnd w:id="19"/>
    </w:p>
    <w:p w14:paraId="69EB007E" w14:textId="77777777" w:rsidR="00F15A80" w:rsidRPr="00EF0CEA" w:rsidRDefault="00F15A80" w:rsidP="00F15A80">
      <w:pPr>
        <w:spacing w:after="0" w:line="240" w:lineRule="auto"/>
        <w:rPr>
          <w:rFonts w:ascii="Times New Roman" w:hAnsi="Times New Roman" w:cs="Times New Roman"/>
          <w:sz w:val="24"/>
          <w:szCs w:val="24"/>
        </w:rPr>
      </w:pPr>
      <w:r w:rsidRPr="00EF0CEA">
        <w:rPr>
          <w:rFonts w:ascii="Times New Roman" w:hAnsi="Times New Roman" w:cs="Times New Roman"/>
          <w:sz w:val="24"/>
          <w:szCs w:val="24"/>
        </w:rPr>
        <w:br/>
        <w:t>A monitoring site visit, at least once during the lifetime of a grant, is required by Department of State grant policy.  The site visit is conducted to gather additional information on the recipient’s ability to properly implement the project, manage funds, and share substantiating document for programmatic, indicator, and financial reporting.  Specifically, the site visit will involve the review of the programmatic progress (progress on activities, sub-recipient/consultant work, data quality, etc.) as well as administrative and financial management and controls.</w:t>
      </w:r>
    </w:p>
    <w:p w14:paraId="211C84DB" w14:textId="03C79F6E" w:rsidR="00F15A80" w:rsidRDefault="00F15A80" w:rsidP="00055D75">
      <w:pPr>
        <w:spacing w:after="0" w:line="240" w:lineRule="auto"/>
        <w:rPr>
          <w:rFonts w:ascii="Times New Roman" w:hAnsi="Times New Roman" w:cs="Times New Roman"/>
          <w:sz w:val="24"/>
          <w:szCs w:val="24"/>
        </w:rPr>
      </w:pPr>
    </w:p>
    <w:p w14:paraId="793CDAA0" w14:textId="77777777" w:rsidR="006773AD" w:rsidRPr="0080607E" w:rsidRDefault="006773AD" w:rsidP="006773AD">
      <w:pPr>
        <w:spacing w:after="0" w:line="240" w:lineRule="auto"/>
        <w:ind w:right="299"/>
        <w:rPr>
          <w:rFonts w:ascii="Times New Roman" w:eastAsia="Times New Roman" w:hAnsi="Times New Roman" w:cs="Times New Roman"/>
          <w:b/>
          <w:bCs/>
          <w:sz w:val="24"/>
          <w:szCs w:val="24"/>
        </w:rPr>
      </w:pPr>
      <w:r w:rsidRPr="29A7467E">
        <w:rPr>
          <w:rFonts w:ascii="Times New Roman" w:eastAsia="Times New Roman" w:hAnsi="Times New Roman" w:cs="Times New Roman"/>
          <w:b/>
          <w:bCs/>
          <w:sz w:val="24"/>
          <w:szCs w:val="24"/>
        </w:rPr>
        <w:t>Attachments:</w:t>
      </w:r>
    </w:p>
    <w:p w14:paraId="2E9C134D" w14:textId="376FE895" w:rsidR="006773AD" w:rsidRDefault="006773AD" w:rsidP="006773AD">
      <w:pPr>
        <w:spacing w:after="0" w:line="240" w:lineRule="auto"/>
        <w:ind w:right="299"/>
        <w:rPr>
          <w:rFonts w:ascii="Times New Roman" w:eastAsia="Times New Roman" w:hAnsi="Times New Roman" w:cs="Times New Roman"/>
          <w:sz w:val="24"/>
          <w:szCs w:val="24"/>
        </w:rPr>
      </w:pPr>
      <w:r w:rsidRPr="29A7467E">
        <w:rPr>
          <w:rFonts w:ascii="Times New Roman" w:eastAsia="Times New Roman" w:hAnsi="Times New Roman" w:cs="Times New Roman"/>
          <w:sz w:val="24"/>
          <w:szCs w:val="24"/>
        </w:rPr>
        <w:t xml:space="preserve">Attachment 1: </w:t>
      </w:r>
      <w:r w:rsidR="004C250B">
        <w:rPr>
          <w:rFonts w:ascii="Times New Roman" w:eastAsia="Times New Roman" w:hAnsi="Times New Roman" w:cs="Times New Roman"/>
          <w:sz w:val="24"/>
          <w:szCs w:val="24"/>
        </w:rPr>
        <w:t>Grants Application Summary Coversheet</w:t>
      </w:r>
    </w:p>
    <w:p w14:paraId="5B3A6BB4" w14:textId="181B15EA" w:rsidR="005A64ED" w:rsidRDefault="005A64ED" w:rsidP="006773AD">
      <w:pPr>
        <w:spacing w:after="0" w:line="240" w:lineRule="auto"/>
        <w:ind w:right="299"/>
        <w:rPr>
          <w:rFonts w:ascii="Times New Roman" w:eastAsia="Times New Roman" w:hAnsi="Times New Roman" w:cs="Times New Roman"/>
          <w:sz w:val="24"/>
          <w:szCs w:val="24"/>
        </w:rPr>
      </w:pPr>
      <w:r>
        <w:rPr>
          <w:rFonts w:ascii="Times New Roman" w:eastAsia="Times New Roman" w:hAnsi="Times New Roman" w:cs="Times New Roman"/>
          <w:sz w:val="24"/>
          <w:szCs w:val="24"/>
        </w:rPr>
        <w:t>Attachment 2: Budget Template</w:t>
      </w:r>
    </w:p>
    <w:p w14:paraId="349D4F75" w14:textId="01F5B48F" w:rsidR="006773AD" w:rsidRDefault="006773AD" w:rsidP="006773AD">
      <w:pPr>
        <w:spacing w:after="0" w:line="240" w:lineRule="auto"/>
        <w:ind w:right="299"/>
        <w:rPr>
          <w:rFonts w:ascii="Times New Roman" w:eastAsia="Times New Roman" w:hAnsi="Times New Roman" w:cs="Times New Roman"/>
          <w:sz w:val="24"/>
          <w:szCs w:val="24"/>
        </w:rPr>
      </w:pPr>
      <w:r w:rsidRPr="29A7467E">
        <w:rPr>
          <w:rFonts w:ascii="Times New Roman" w:eastAsia="Times New Roman" w:hAnsi="Times New Roman" w:cs="Times New Roman"/>
          <w:sz w:val="24"/>
          <w:szCs w:val="24"/>
        </w:rPr>
        <w:t>Attachment</w:t>
      </w:r>
      <w:r w:rsidR="005A64ED">
        <w:rPr>
          <w:rFonts w:ascii="Times New Roman" w:eastAsia="Times New Roman" w:hAnsi="Times New Roman" w:cs="Times New Roman"/>
          <w:sz w:val="24"/>
          <w:szCs w:val="24"/>
        </w:rPr>
        <w:t xml:space="preserve"> 3</w:t>
      </w:r>
      <w:r w:rsidRPr="29A7467E">
        <w:rPr>
          <w:rFonts w:ascii="Times New Roman" w:eastAsia="Times New Roman" w:hAnsi="Times New Roman" w:cs="Times New Roman"/>
          <w:sz w:val="24"/>
          <w:szCs w:val="24"/>
        </w:rPr>
        <w:t xml:space="preserve">: </w:t>
      </w:r>
      <w:r w:rsidR="00E44167">
        <w:rPr>
          <w:rFonts w:ascii="Times New Roman" w:eastAsia="Times New Roman" w:hAnsi="Times New Roman" w:cs="Times New Roman"/>
          <w:sz w:val="24"/>
          <w:szCs w:val="24"/>
        </w:rPr>
        <w:t>Budget Narrative Template</w:t>
      </w:r>
    </w:p>
    <w:p w14:paraId="11FE1738" w14:textId="6B54D4F9" w:rsidR="006773AD" w:rsidRDefault="005A64ED" w:rsidP="006773AD">
      <w:pPr>
        <w:spacing w:after="0" w:line="240" w:lineRule="auto"/>
        <w:ind w:right="299"/>
        <w:rPr>
          <w:rFonts w:ascii="Times New Roman" w:eastAsia="Times New Roman" w:hAnsi="Times New Roman" w:cs="Times New Roman"/>
          <w:sz w:val="24"/>
          <w:szCs w:val="24"/>
        </w:rPr>
      </w:pPr>
      <w:r>
        <w:rPr>
          <w:rFonts w:ascii="Times New Roman" w:eastAsia="Times New Roman" w:hAnsi="Times New Roman" w:cs="Times New Roman"/>
          <w:sz w:val="24"/>
          <w:szCs w:val="24"/>
        </w:rPr>
        <w:t>Attachment 4</w:t>
      </w:r>
      <w:r w:rsidR="00E44167">
        <w:rPr>
          <w:rFonts w:ascii="Times New Roman" w:eastAsia="Times New Roman" w:hAnsi="Times New Roman" w:cs="Times New Roman"/>
          <w:sz w:val="24"/>
          <w:szCs w:val="24"/>
        </w:rPr>
        <w:t xml:space="preserve">: </w:t>
      </w:r>
      <w:r w:rsidR="006773AD" w:rsidRPr="24A1D139">
        <w:rPr>
          <w:rFonts w:ascii="Times New Roman" w:eastAsia="Times New Roman" w:hAnsi="Times New Roman" w:cs="Times New Roman"/>
          <w:sz w:val="24"/>
          <w:szCs w:val="24"/>
        </w:rPr>
        <w:t>Monitoring</w:t>
      </w:r>
      <w:r w:rsidR="00493310">
        <w:rPr>
          <w:rFonts w:ascii="Times New Roman" w:eastAsia="Times New Roman" w:hAnsi="Times New Roman" w:cs="Times New Roman"/>
          <w:sz w:val="24"/>
          <w:szCs w:val="24"/>
        </w:rPr>
        <w:t xml:space="preserve"> &amp; Evaluation </w:t>
      </w:r>
      <w:r w:rsidR="006773AD" w:rsidRPr="24A1D139">
        <w:rPr>
          <w:rFonts w:ascii="Times New Roman" w:eastAsia="Times New Roman" w:hAnsi="Times New Roman" w:cs="Times New Roman"/>
          <w:sz w:val="24"/>
          <w:szCs w:val="24"/>
        </w:rPr>
        <w:t>Plan Template</w:t>
      </w:r>
    </w:p>
    <w:p w14:paraId="30B878BE" w14:textId="55013844" w:rsidR="003B7AC5" w:rsidRDefault="005A64ED" w:rsidP="006773AD">
      <w:pPr>
        <w:spacing w:after="0" w:line="240" w:lineRule="auto"/>
        <w:ind w:right="299"/>
        <w:rPr>
          <w:rFonts w:ascii="Times New Roman" w:eastAsia="Times New Roman" w:hAnsi="Times New Roman" w:cs="Times New Roman"/>
          <w:sz w:val="24"/>
          <w:szCs w:val="24"/>
        </w:rPr>
      </w:pPr>
      <w:r>
        <w:rPr>
          <w:rFonts w:ascii="Times New Roman" w:eastAsia="Times New Roman" w:hAnsi="Times New Roman" w:cs="Times New Roman"/>
          <w:sz w:val="24"/>
          <w:szCs w:val="24"/>
        </w:rPr>
        <w:t>Attachment</w:t>
      </w:r>
      <w:r w:rsidR="001A3FD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w:t>
      </w:r>
      <w:r w:rsidR="003B7AC5">
        <w:rPr>
          <w:rFonts w:ascii="Times New Roman" w:eastAsia="Times New Roman" w:hAnsi="Times New Roman" w:cs="Times New Roman"/>
          <w:sz w:val="24"/>
          <w:szCs w:val="24"/>
        </w:rPr>
        <w:t xml:space="preserve">: Organizational Information Sheet </w:t>
      </w:r>
    </w:p>
    <w:p w14:paraId="1C3BF37D" w14:textId="447BEB63" w:rsidR="006773AD" w:rsidRPr="00E52072" w:rsidRDefault="00891156" w:rsidP="00E52072">
      <w:pPr>
        <w:spacing w:after="0" w:line="240" w:lineRule="auto"/>
        <w:ind w:right="299"/>
        <w:rPr>
          <w:rFonts w:ascii="Times New Roman" w:eastAsia="Times New Roman" w:hAnsi="Times New Roman" w:cs="Times New Roman"/>
          <w:sz w:val="24"/>
          <w:szCs w:val="24"/>
        </w:rPr>
      </w:pPr>
      <w:r w:rsidRPr="00471DF3">
        <w:rPr>
          <w:rFonts w:ascii="Times New Roman" w:eastAsia="Times New Roman" w:hAnsi="Times New Roman" w:cs="Times New Roman"/>
          <w:sz w:val="24"/>
          <w:szCs w:val="24"/>
        </w:rPr>
        <w:t>Attachment 6: Risk Analysis</w:t>
      </w:r>
    </w:p>
    <w:sectPr w:rsidR="006773AD" w:rsidRPr="00E52072" w:rsidSect="00D238B0">
      <w:footerReference w:type="default" r:id="rId10"/>
      <w:pgSz w:w="12240" w:h="15840"/>
      <w:pgMar w:top="1440" w:right="1440" w:bottom="1440" w:left="1440" w:header="720" w:footer="720" w:gutter="0"/>
      <w:pgNumType w:start="1"/>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8D84118" w16cid:durableId="228B03DE"/>
  <w16cid:commentId w16cid:paraId="3761A315" w16cid:durableId="228B03DF"/>
  <w16cid:commentId w16cid:paraId="6B7C9271" w16cid:durableId="228B03E0"/>
  <w16cid:commentId w16cid:paraId="29600885" w16cid:durableId="228B03E1"/>
  <w16cid:commentId w16cid:paraId="69619533" w16cid:durableId="228B03E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33B47E" w14:textId="77777777" w:rsidR="000142EB" w:rsidRDefault="000142EB" w:rsidP="00502FA0">
      <w:pPr>
        <w:spacing w:after="0" w:line="240" w:lineRule="auto"/>
      </w:pPr>
      <w:r>
        <w:separator/>
      </w:r>
    </w:p>
  </w:endnote>
  <w:endnote w:type="continuationSeparator" w:id="0">
    <w:p w14:paraId="218862A3" w14:textId="77777777" w:rsidR="000142EB" w:rsidRDefault="000142EB" w:rsidP="00502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3456257"/>
      <w:docPartObj>
        <w:docPartGallery w:val="Page Numbers (Bottom of Page)"/>
        <w:docPartUnique/>
      </w:docPartObj>
    </w:sdtPr>
    <w:sdtEndPr/>
    <w:sdtContent>
      <w:sdt>
        <w:sdtPr>
          <w:id w:val="1728636285"/>
          <w:docPartObj>
            <w:docPartGallery w:val="Page Numbers (Top of Page)"/>
            <w:docPartUnique/>
          </w:docPartObj>
        </w:sdtPr>
        <w:sdtEndPr/>
        <w:sdtContent>
          <w:p w14:paraId="52EFFC8B" w14:textId="3475F965" w:rsidR="00AE4EC3" w:rsidRDefault="00AE4EC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8B612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B612A">
              <w:rPr>
                <w:b/>
                <w:bCs/>
                <w:noProof/>
              </w:rPr>
              <w:t>16</w:t>
            </w:r>
            <w:r>
              <w:rPr>
                <w:b/>
                <w:bCs/>
                <w:sz w:val="24"/>
                <w:szCs w:val="24"/>
              </w:rPr>
              <w:fldChar w:fldCharType="end"/>
            </w:r>
          </w:p>
        </w:sdtContent>
      </w:sdt>
    </w:sdtContent>
  </w:sdt>
  <w:p w14:paraId="2E95EDE5" w14:textId="77777777" w:rsidR="00AE4EC3" w:rsidRDefault="00AE4E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F40586" w14:textId="77777777" w:rsidR="000142EB" w:rsidRDefault="000142EB" w:rsidP="00502FA0">
      <w:pPr>
        <w:spacing w:after="0" w:line="240" w:lineRule="auto"/>
      </w:pPr>
      <w:r>
        <w:separator/>
      </w:r>
    </w:p>
  </w:footnote>
  <w:footnote w:type="continuationSeparator" w:id="0">
    <w:p w14:paraId="37C4B43F" w14:textId="77777777" w:rsidR="000142EB" w:rsidRDefault="000142EB" w:rsidP="00502F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41941"/>
    <w:multiLevelType w:val="hybridMultilevel"/>
    <w:tmpl w:val="ED36E2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A7109B"/>
    <w:multiLevelType w:val="hybridMultilevel"/>
    <w:tmpl w:val="594EA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B13E03"/>
    <w:multiLevelType w:val="multilevel"/>
    <w:tmpl w:val="089A70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523DAE"/>
    <w:multiLevelType w:val="hybridMultilevel"/>
    <w:tmpl w:val="AE522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F9264A"/>
    <w:multiLevelType w:val="hybridMultilevel"/>
    <w:tmpl w:val="ECDC5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952084"/>
    <w:multiLevelType w:val="hybridMultilevel"/>
    <w:tmpl w:val="EC7A89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27298E"/>
    <w:multiLevelType w:val="hybridMultilevel"/>
    <w:tmpl w:val="F0A0EC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A158F1"/>
    <w:multiLevelType w:val="hybridMultilevel"/>
    <w:tmpl w:val="A386B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CE7EAE"/>
    <w:multiLevelType w:val="hybridMultilevel"/>
    <w:tmpl w:val="4FDE48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95753E"/>
    <w:multiLevelType w:val="hybridMultilevel"/>
    <w:tmpl w:val="9C864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1A75C0"/>
    <w:multiLevelType w:val="hybridMultilevel"/>
    <w:tmpl w:val="23D64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033D1B"/>
    <w:multiLevelType w:val="hybridMultilevel"/>
    <w:tmpl w:val="EAA211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98F4985"/>
    <w:multiLevelType w:val="hybridMultilevel"/>
    <w:tmpl w:val="52003D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DE09DA"/>
    <w:multiLevelType w:val="hybridMultilevel"/>
    <w:tmpl w:val="F0384F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DB6862"/>
    <w:multiLevelType w:val="hybridMultilevel"/>
    <w:tmpl w:val="626AFB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112789F"/>
    <w:multiLevelType w:val="hybridMultilevel"/>
    <w:tmpl w:val="8C7AC9E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566358F4"/>
    <w:multiLevelType w:val="hybridMultilevel"/>
    <w:tmpl w:val="7BECA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6B30DB"/>
    <w:multiLevelType w:val="hybridMultilevel"/>
    <w:tmpl w:val="594EA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54721B"/>
    <w:multiLevelType w:val="hybridMultilevel"/>
    <w:tmpl w:val="672A4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F02B0C"/>
    <w:multiLevelType w:val="hybridMultilevel"/>
    <w:tmpl w:val="2E70D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8619E4"/>
    <w:multiLevelType w:val="hybridMultilevel"/>
    <w:tmpl w:val="52504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6D72DB"/>
    <w:multiLevelType w:val="hybridMultilevel"/>
    <w:tmpl w:val="2954C55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6F143274"/>
    <w:multiLevelType w:val="hybridMultilevel"/>
    <w:tmpl w:val="A3C8B6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4522FBB"/>
    <w:multiLevelType w:val="multilevel"/>
    <w:tmpl w:val="2AB01B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B734398"/>
    <w:multiLevelType w:val="hybridMultilevel"/>
    <w:tmpl w:val="B8B81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4"/>
  </w:num>
  <w:num w:numId="3">
    <w:abstractNumId w:val="16"/>
  </w:num>
  <w:num w:numId="4">
    <w:abstractNumId w:val="21"/>
  </w:num>
  <w:num w:numId="5">
    <w:abstractNumId w:val="24"/>
  </w:num>
  <w:num w:numId="6">
    <w:abstractNumId w:val="0"/>
  </w:num>
  <w:num w:numId="7">
    <w:abstractNumId w:val="13"/>
  </w:num>
  <w:num w:numId="8">
    <w:abstractNumId w:val="5"/>
  </w:num>
  <w:num w:numId="9">
    <w:abstractNumId w:val="6"/>
  </w:num>
  <w:num w:numId="10">
    <w:abstractNumId w:val="18"/>
  </w:num>
  <w:num w:numId="11">
    <w:abstractNumId w:val="12"/>
  </w:num>
  <w:num w:numId="12">
    <w:abstractNumId w:val="20"/>
  </w:num>
  <w:num w:numId="13">
    <w:abstractNumId w:val="1"/>
  </w:num>
  <w:num w:numId="14">
    <w:abstractNumId w:val="19"/>
  </w:num>
  <w:num w:numId="15">
    <w:abstractNumId w:val="11"/>
  </w:num>
  <w:num w:numId="16">
    <w:abstractNumId w:val="9"/>
  </w:num>
  <w:num w:numId="17">
    <w:abstractNumId w:val="7"/>
  </w:num>
  <w:num w:numId="18">
    <w:abstractNumId w:val="25"/>
  </w:num>
  <w:num w:numId="19">
    <w:abstractNumId w:val="2"/>
  </w:num>
  <w:num w:numId="20">
    <w:abstractNumId w:val="22"/>
  </w:num>
  <w:num w:numId="21">
    <w:abstractNumId w:val="10"/>
  </w:num>
  <w:num w:numId="22">
    <w:abstractNumId w:val="8"/>
  </w:num>
  <w:num w:numId="23">
    <w:abstractNumId w:val="3"/>
  </w:num>
  <w:num w:numId="24">
    <w:abstractNumId w:val="14"/>
  </w:num>
  <w:num w:numId="25">
    <w:abstractNumId w:val="15"/>
  </w:num>
  <w:num w:numId="26">
    <w:abstractNumId w:val="26"/>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395"/>
    <w:rsid w:val="000118EB"/>
    <w:rsid w:val="0001253A"/>
    <w:rsid w:val="000142EB"/>
    <w:rsid w:val="00020ABA"/>
    <w:rsid w:val="00023B9D"/>
    <w:rsid w:val="0004471C"/>
    <w:rsid w:val="00055D75"/>
    <w:rsid w:val="000723FF"/>
    <w:rsid w:val="000822B5"/>
    <w:rsid w:val="000A073F"/>
    <w:rsid w:val="000A2942"/>
    <w:rsid w:val="000D12BB"/>
    <w:rsid w:val="000F1795"/>
    <w:rsid w:val="00100975"/>
    <w:rsid w:val="0010111F"/>
    <w:rsid w:val="00102FBC"/>
    <w:rsid w:val="00106CF9"/>
    <w:rsid w:val="001170E7"/>
    <w:rsid w:val="001263C9"/>
    <w:rsid w:val="00143DAD"/>
    <w:rsid w:val="001464C8"/>
    <w:rsid w:val="00151DDE"/>
    <w:rsid w:val="00154FC0"/>
    <w:rsid w:val="00162CBB"/>
    <w:rsid w:val="0016376F"/>
    <w:rsid w:val="001647BE"/>
    <w:rsid w:val="001649CF"/>
    <w:rsid w:val="00186F1F"/>
    <w:rsid w:val="00190084"/>
    <w:rsid w:val="001A3FD7"/>
    <w:rsid w:val="001B3F77"/>
    <w:rsid w:val="001B48D2"/>
    <w:rsid w:val="001B7987"/>
    <w:rsid w:val="001C09E1"/>
    <w:rsid w:val="001C528A"/>
    <w:rsid w:val="001D40DF"/>
    <w:rsid w:val="001E4419"/>
    <w:rsid w:val="001F6EBE"/>
    <w:rsid w:val="0021302E"/>
    <w:rsid w:val="002133A9"/>
    <w:rsid w:val="00233C53"/>
    <w:rsid w:val="00234D13"/>
    <w:rsid w:val="00241032"/>
    <w:rsid w:val="0024601C"/>
    <w:rsid w:val="0024673A"/>
    <w:rsid w:val="00260D33"/>
    <w:rsid w:val="00265A3E"/>
    <w:rsid w:val="002905BD"/>
    <w:rsid w:val="00294559"/>
    <w:rsid w:val="00296769"/>
    <w:rsid w:val="002A5787"/>
    <w:rsid w:val="002A5E32"/>
    <w:rsid w:val="002A75F9"/>
    <w:rsid w:val="002A7617"/>
    <w:rsid w:val="002A7C59"/>
    <w:rsid w:val="002B5592"/>
    <w:rsid w:val="002D4B9F"/>
    <w:rsid w:val="002D4F75"/>
    <w:rsid w:val="002E66B2"/>
    <w:rsid w:val="002F3BF4"/>
    <w:rsid w:val="00300500"/>
    <w:rsid w:val="0030505A"/>
    <w:rsid w:val="003313DF"/>
    <w:rsid w:val="0033477D"/>
    <w:rsid w:val="00337579"/>
    <w:rsid w:val="00342D0F"/>
    <w:rsid w:val="0035313F"/>
    <w:rsid w:val="0036007E"/>
    <w:rsid w:val="00364EC2"/>
    <w:rsid w:val="0037018E"/>
    <w:rsid w:val="0037338E"/>
    <w:rsid w:val="0037624E"/>
    <w:rsid w:val="00382DE9"/>
    <w:rsid w:val="0038337F"/>
    <w:rsid w:val="00387311"/>
    <w:rsid w:val="003877EB"/>
    <w:rsid w:val="00393D1B"/>
    <w:rsid w:val="003A0086"/>
    <w:rsid w:val="003B1143"/>
    <w:rsid w:val="003B7AC5"/>
    <w:rsid w:val="003D0200"/>
    <w:rsid w:val="003E04E9"/>
    <w:rsid w:val="003F2209"/>
    <w:rsid w:val="00413EA7"/>
    <w:rsid w:val="00416EB2"/>
    <w:rsid w:val="00421A79"/>
    <w:rsid w:val="004223F1"/>
    <w:rsid w:val="004523FC"/>
    <w:rsid w:val="00455966"/>
    <w:rsid w:val="004622DC"/>
    <w:rsid w:val="00471DF3"/>
    <w:rsid w:val="0047753A"/>
    <w:rsid w:val="0048423B"/>
    <w:rsid w:val="00485A05"/>
    <w:rsid w:val="004910F0"/>
    <w:rsid w:val="00493310"/>
    <w:rsid w:val="004953E3"/>
    <w:rsid w:val="004B12D7"/>
    <w:rsid w:val="004C250B"/>
    <w:rsid w:val="004C2A67"/>
    <w:rsid w:val="004C40DE"/>
    <w:rsid w:val="004E2192"/>
    <w:rsid w:val="004F6975"/>
    <w:rsid w:val="00502FA0"/>
    <w:rsid w:val="00503E13"/>
    <w:rsid w:val="00510C13"/>
    <w:rsid w:val="00513829"/>
    <w:rsid w:val="00532F3B"/>
    <w:rsid w:val="0054111D"/>
    <w:rsid w:val="0054231D"/>
    <w:rsid w:val="00551EAC"/>
    <w:rsid w:val="00564989"/>
    <w:rsid w:val="005769A4"/>
    <w:rsid w:val="00594811"/>
    <w:rsid w:val="005955A8"/>
    <w:rsid w:val="00595BFF"/>
    <w:rsid w:val="005A64ED"/>
    <w:rsid w:val="005C4516"/>
    <w:rsid w:val="005C6794"/>
    <w:rsid w:val="005D4FA6"/>
    <w:rsid w:val="005E72A6"/>
    <w:rsid w:val="005F3918"/>
    <w:rsid w:val="005F498B"/>
    <w:rsid w:val="00604825"/>
    <w:rsid w:val="00606222"/>
    <w:rsid w:val="00627744"/>
    <w:rsid w:val="0063088F"/>
    <w:rsid w:val="00665428"/>
    <w:rsid w:val="00670C15"/>
    <w:rsid w:val="006773AD"/>
    <w:rsid w:val="006938DE"/>
    <w:rsid w:val="006A4BF6"/>
    <w:rsid w:val="006A7F4B"/>
    <w:rsid w:val="006A7FD3"/>
    <w:rsid w:val="006B35F1"/>
    <w:rsid w:val="006D0AB0"/>
    <w:rsid w:val="006D4DA1"/>
    <w:rsid w:val="006E05C2"/>
    <w:rsid w:val="006E626A"/>
    <w:rsid w:val="00700FAC"/>
    <w:rsid w:val="007133C3"/>
    <w:rsid w:val="00736364"/>
    <w:rsid w:val="00750148"/>
    <w:rsid w:val="00757808"/>
    <w:rsid w:val="00764EE6"/>
    <w:rsid w:val="0076599F"/>
    <w:rsid w:val="0077600F"/>
    <w:rsid w:val="00776D3E"/>
    <w:rsid w:val="00783207"/>
    <w:rsid w:val="007850C5"/>
    <w:rsid w:val="00787678"/>
    <w:rsid w:val="007A195C"/>
    <w:rsid w:val="007A224D"/>
    <w:rsid w:val="007A4E4D"/>
    <w:rsid w:val="007A62AE"/>
    <w:rsid w:val="007B25DA"/>
    <w:rsid w:val="007B46D4"/>
    <w:rsid w:val="007D329A"/>
    <w:rsid w:val="007D7786"/>
    <w:rsid w:val="007E225F"/>
    <w:rsid w:val="007F17B4"/>
    <w:rsid w:val="007F2787"/>
    <w:rsid w:val="007F41B6"/>
    <w:rsid w:val="007F4D0D"/>
    <w:rsid w:val="00811C45"/>
    <w:rsid w:val="008130DF"/>
    <w:rsid w:val="00823BFC"/>
    <w:rsid w:val="008255D1"/>
    <w:rsid w:val="00825F06"/>
    <w:rsid w:val="0083350D"/>
    <w:rsid w:val="00841031"/>
    <w:rsid w:val="008417C0"/>
    <w:rsid w:val="008547EC"/>
    <w:rsid w:val="0087048A"/>
    <w:rsid w:val="0087256F"/>
    <w:rsid w:val="00885A54"/>
    <w:rsid w:val="00886751"/>
    <w:rsid w:val="00887BC3"/>
    <w:rsid w:val="00891156"/>
    <w:rsid w:val="00894FCB"/>
    <w:rsid w:val="008A28A2"/>
    <w:rsid w:val="008B39B0"/>
    <w:rsid w:val="008B612A"/>
    <w:rsid w:val="008C6088"/>
    <w:rsid w:val="008E4C15"/>
    <w:rsid w:val="008E5B75"/>
    <w:rsid w:val="008F084D"/>
    <w:rsid w:val="008F557A"/>
    <w:rsid w:val="00905609"/>
    <w:rsid w:val="00906FB1"/>
    <w:rsid w:val="0091013B"/>
    <w:rsid w:val="00920B21"/>
    <w:rsid w:val="0093107C"/>
    <w:rsid w:val="0094142C"/>
    <w:rsid w:val="00960DFC"/>
    <w:rsid w:val="00962F43"/>
    <w:rsid w:val="009670A7"/>
    <w:rsid w:val="00970E7A"/>
    <w:rsid w:val="009721AF"/>
    <w:rsid w:val="00973F8F"/>
    <w:rsid w:val="0097594C"/>
    <w:rsid w:val="009827BC"/>
    <w:rsid w:val="00984407"/>
    <w:rsid w:val="009875A5"/>
    <w:rsid w:val="009B0147"/>
    <w:rsid w:val="009E1559"/>
    <w:rsid w:val="009E280A"/>
    <w:rsid w:val="009E3540"/>
    <w:rsid w:val="009F2DF9"/>
    <w:rsid w:val="009F4331"/>
    <w:rsid w:val="009F43DB"/>
    <w:rsid w:val="009F4D67"/>
    <w:rsid w:val="00A05A26"/>
    <w:rsid w:val="00A12AB2"/>
    <w:rsid w:val="00A21292"/>
    <w:rsid w:val="00A27F79"/>
    <w:rsid w:val="00A3261B"/>
    <w:rsid w:val="00A41996"/>
    <w:rsid w:val="00A45821"/>
    <w:rsid w:val="00A71CD7"/>
    <w:rsid w:val="00A8293C"/>
    <w:rsid w:val="00A83CBF"/>
    <w:rsid w:val="00A96D90"/>
    <w:rsid w:val="00AA0F09"/>
    <w:rsid w:val="00AB1877"/>
    <w:rsid w:val="00AB458F"/>
    <w:rsid w:val="00AC3692"/>
    <w:rsid w:val="00AC5A6F"/>
    <w:rsid w:val="00AC6F3C"/>
    <w:rsid w:val="00AC793E"/>
    <w:rsid w:val="00AD07CB"/>
    <w:rsid w:val="00AD1E01"/>
    <w:rsid w:val="00AD4201"/>
    <w:rsid w:val="00AE1704"/>
    <w:rsid w:val="00AE4EC3"/>
    <w:rsid w:val="00AF533C"/>
    <w:rsid w:val="00AF6E2E"/>
    <w:rsid w:val="00AF6ECE"/>
    <w:rsid w:val="00B05D8D"/>
    <w:rsid w:val="00B133CF"/>
    <w:rsid w:val="00B23766"/>
    <w:rsid w:val="00B249A9"/>
    <w:rsid w:val="00B324BF"/>
    <w:rsid w:val="00B37754"/>
    <w:rsid w:val="00B42166"/>
    <w:rsid w:val="00B44E5A"/>
    <w:rsid w:val="00B47922"/>
    <w:rsid w:val="00B57EE2"/>
    <w:rsid w:val="00B624FF"/>
    <w:rsid w:val="00B7002A"/>
    <w:rsid w:val="00B70CE8"/>
    <w:rsid w:val="00B71D7F"/>
    <w:rsid w:val="00B76E1B"/>
    <w:rsid w:val="00B80FC5"/>
    <w:rsid w:val="00B81832"/>
    <w:rsid w:val="00B827D7"/>
    <w:rsid w:val="00B96262"/>
    <w:rsid w:val="00BB4C4F"/>
    <w:rsid w:val="00BB633D"/>
    <w:rsid w:val="00BC33F7"/>
    <w:rsid w:val="00BE42D1"/>
    <w:rsid w:val="00C03270"/>
    <w:rsid w:val="00C0558C"/>
    <w:rsid w:val="00C106CE"/>
    <w:rsid w:val="00C30301"/>
    <w:rsid w:val="00C36E21"/>
    <w:rsid w:val="00C50B4C"/>
    <w:rsid w:val="00C62414"/>
    <w:rsid w:val="00CA0B62"/>
    <w:rsid w:val="00CA12D1"/>
    <w:rsid w:val="00CA1E9C"/>
    <w:rsid w:val="00CB079A"/>
    <w:rsid w:val="00CB65F5"/>
    <w:rsid w:val="00CD25F5"/>
    <w:rsid w:val="00CE5425"/>
    <w:rsid w:val="00CF48EF"/>
    <w:rsid w:val="00CF525B"/>
    <w:rsid w:val="00CF5B85"/>
    <w:rsid w:val="00D07FFB"/>
    <w:rsid w:val="00D11D25"/>
    <w:rsid w:val="00D152EB"/>
    <w:rsid w:val="00D22AE2"/>
    <w:rsid w:val="00D238B0"/>
    <w:rsid w:val="00D26024"/>
    <w:rsid w:val="00D32F02"/>
    <w:rsid w:val="00D54974"/>
    <w:rsid w:val="00D572A3"/>
    <w:rsid w:val="00D6523F"/>
    <w:rsid w:val="00D66081"/>
    <w:rsid w:val="00D67ABE"/>
    <w:rsid w:val="00D9664E"/>
    <w:rsid w:val="00D9672E"/>
    <w:rsid w:val="00DA26A0"/>
    <w:rsid w:val="00DA799B"/>
    <w:rsid w:val="00DB47FE"/>
    <w:rsid w:val="00DB5B2A"/>
    <w:rsid w:val="00DC2B8A"/>
    <w:rsid w:val="00DE0A97"/>
    <w:rsid w:val="00DE14FA"/>
    <w:rsid w:val="00E05383"/>
    <w:rsid w:val="00E10B12"/>
    <w:rsid w:val="00E344EB"/>
    <w:rsid w:val="00E35250"/>
    <w:rsid w:val="00E44167"/>
    <w:rsid w:val="00E44201"/>
    <w:rsid w:val="00E46C57"/>
    <w:rsid w:val="00E50EAE"/>
    <w:rsid w:val="00E52072"/>
    <w:rsid w:val="00E558A4"/>
    <w:rsid w:val="00E711D9"/>
    <w:rsid w:val="00E833E8"/>
    <w:rsid w:val="00E84AE8"/>
    <w:rsid w:val="00E92C78"/>
    <w:rsid w:val="00E941AF"/>
    <w:rsid w:val="00E94EEE"/>
    <w:rsid w:val="00EA1DE6"/>
    <w:rsid w:val="00EA210A"/>
    <w:rsid w:val="00EB133B"/>
    <w:rsid w:val="00EC19C0"/>
    <w:rsid w:val="00ED0BB0"/>
    <w:rsid w:val="00ED53EE"/>
    <w:rsid w:val="00ED5A82"/>
    <w:rsid w:val="00EF3CF5"/>
    <w:rsid w:val="00EF3D99"/>
    <w:rsid w:val="00EF7F8C"/>
    <w:rsid w:val="00F14F2F"/>
    <w:rsid w:val="00F15A80"/>
    <w:rsid w:val="00F15C38"/>
    <w:rsid w:val="00F211C8"/>
    <w:rsid w:val="00F22CB0"/>
    <w:rsid w:val="00F25E51"/>
    <w:rsid w:val="00F25F14"/>
    <w:rsid w:val="00F31111"/>
    <w:rsid w:val="00F372B1"/>
    <w:rsid w:val="00F75B16"/>
    <w:rsid w:val="00F8306D"/>
    <w:rsid w:val="00F900BD"/>
    <w:rsid w:val="00F927E8"/>
    <w:rsid w:val="00FA2796"/>
    <w:rsid w:val="00FA2B33"/>
    <w:rsid w:val="00FA3524"/>
    <w:rsid w:val="00FA5395"/>
    <w:rsid w:val="00FB1F32"/>
    <w:rsid w:val="00FC09FE"/>
    <w:rsid w:val="00FE38AC"/>
    <w:rsid w:val="00FE6913"/>
    <w:rsid w:val="00FE7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E860E15"/>
  <w15:chartTrackingRefBased/>
  <w15:docId w15:val="{09A885A7-478C-462D-AC36-61342A803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9"/>
    <w:qFormat/>
    <w:rsid w:val="00F15A80"/>
    <w:pPr>
      <w:keepNext/>
      <w:keepLines/>
      <w:spacing w:before="200" w:after="0" w:line="276" w:lineRule="auto"/>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A5395"/>
    <w:pPr>
      <w:ind w:left="720"/>
      <w:contextualSpacing/>
    </w:pPr>
  </w:style>
  <w:style w:type="paragraph" w:styleId="BalloonText">
    <w:name w:val="Balloon Text"/>
    <w:basedOn w:val="Normal"/>
    <w:link w:val="BalloonTextChar"/>
    <w:uiPriority w:val="99"/>
    <w:semiHidden/>
    <w:unhideWhenUsed/>
    <w:rsid w:val="007F17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7B4"/>
    <w:rPr>
      <w:rFonts w:ascii="Segoe UI" w:hAnsi="Segoe UI" w:cs="Segoe UI"/>
      <w:sz w:val="18"/>
      <w:szCs w:val="18"/>
    </w:rPr>
  </w:style>
  <w:style w:type="character" w:styleId="Hyperlink">
    <w:name w:val="Hyperlink"/>
    <w:basedOn w:val="DefaultParagraphFont"/>
    <w:uiPriority w:val="99"/>
    <w:unhideWhenUsed/>
    <w:rsid w:val="004C40DE"/>
    <w:rPr>
      <w:color w:val="0563C1" w:themeColor="hyperlink"/>
      <w:u w:val="single"/>
    </w:rPr>
  </w:style>
  <w:style w:type="character" w:customStyle="1" w:styleId="UnresolvedMention1">
    <w:name w:val="Unresolved Mention1"/>
    <w:basedOn w:val="DefaultParagraphFont"/>
    <w:uiPriority w:val="99"/>
    <w:semiHidden/>
    <w:unhideWhenUsed/>
    <w:rsid w:val="004C40DE"/>
    <w:rPr>
      <w:color w:val="605E5C"/>
      <w:shd w:val="clear" w:color="auto" w:fill="E1DFDD"/>
    </w:rPr>
  </w:style>
  <w:style w:type="paragraph" w:styleId="NoSpacing">
    <w:name w:val="No Spacing"/>
    <w:uiPriority w:val="99"/>
    <w:qFormat/>
    <w:rsid w:val="00EA210A"/>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8255D1"/>
    <w:rPr>
      <w:sz w:val="16"/>
      <w:szCs w:val="16"/>
    </w:rPr>
  </w:style>
  <w:style w:type="paragraph" w:styleId="CommentText">
    <w:name w:val="annotation text"/>
    <w:basedOn w:val="Normal"/>
    <w:link w:val="CommentTextChar"/>
    <w:uiPriority w:val="99"/>
    <w:semiHidden/>
    <w:unhideWhenUsed/>
    <w:rsid w:val="008255D1"/>
    <w:pPr>
      <w:spacing w:line="240" w:lineRule="auto"/>
    </w:pPr>
    <w:rPr>
      <w:sz w:val="20"/>
      <w:szCs w:val="20"/>
    </w:rPr>
  </w:style>
  <w:style w:type="character" w:customStyle="1" w:styleId="CommentTextChar">
    <w:name w:val="Comment Text Char"/>
    <w:basedOn w:val="DefaultParagraphFont"/>
    <w:link w:val="CommentText"/>
    <w:uiPriority w:val="99"/>
    <w:semiHidden/>
    <w:rsid w:val="008255D1"/>
    <w:rPr>
      <w:sz w:val="20"/>
      <w:szCs w:val="20"/>
    </w:rPr>
  </w:style>
  <w:style w:type="paragraph" w:styleId="CommentSubject">
    <w:name w:val="annotation subject"/>
    <w:basedOn w:val="CommentText"/>
    <w:next w:val="CommentText"/>
    <w:link w:val="CommentSubjectChar"/>
    <w:uiPriority w:val="99"/>
    <w:semiHidden/>
    <w:unhideWhenUsed/>
    <w:rsid w:val="008255D1"/>
    <w:rPr>
      <w:b/>
      <w:bCs/>
    </w:rPr>
  </w:style>
  <w:style w:type="character" w:customStyle="1" w:styleId="CommentSubjectChar">
    <w:name w:val="Comment Subject Char"/>
    <w:basedOn w:val="CommentTextChar"/>
    <w:link w:val="CommentSubject"/>
    <w:uiPriority w:val="99"/>
    <w:semiHidden/>
    <w:rsid w:val="008255D1"/>
    <w:rPr>
      <w:b/>
      <w:bCs/>
      <w:sz w:val="20"/>
      <w:szCs w:val="20"/>
    </w:rPr>
  </w:style>
  <w:style w:type="character" w:customStyle="1" w:styleId="ListParagraphChar">
    <w:name w:val="List Paragraph Char"/>
    <w:basedOn w:val="DefaultParagraphFont"/>
    <w:link w:val="ListParagraph"/>
    <w:uiPriority w:val="34"/>
    <w:locked/>
    <w:rsid w:val="005C4516"/>
  </w:style>
  <w:style w:type="table" w:styleId="TableGrid">
    <w:name w:val="Table Grid"/>
    <w:basedOn w:val="TableNormal"/>
    <w:uiPriority w:val="59"/>
    <w:rsid w:val="00C624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00500"/>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2D4B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9"/>
    <w:rsid w:val="00F15A80"/>
    <w:rPr>
      <w:rFonts w:ascii="Cambria" w:eastAsia="Times New Roman" w:hAnsi="Cambria" w:cs="Times New Roman"/>
      <w:b/>
      <w:bCs/>
      <w:color w:val="4F81BD"/>
      <w:sz w:val="26"/>
      <w:szCs w:val="26"/>
    </w:rPr>
  </w:style>
  <w:style w:type="paragraph" w:styleId="Header">
    <w:name w:val="header"/>
    <w:basedOn w:val="Normal"/>
    <w:link w:val="HeaderChar"/>
    <w:uiPriority w:val="99"/>
    <w:unhideWhenUsed/>
    <w:rsid w:val="008130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0DF"/>
  </w:style>
  <w:style w:type="paragraph" w:styleId="Footer">
    <w:name w:val="footer"/>
    <w:basedOn w:val="Normal"/>
    <w:link w:val="FooterChar"/>
    <w:uiPriority w:val="99"/>
    <w:unhideWhenUsed/>
    <w:rsid w:val="008130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3113580">
      <w:bodyDiv w:val="1"/>
      <w:marLeft w:val="0"/>
      <w:marRight w:val="0"/>
      <w:marTop w:val="0"/>
      <w:marBottom w:val="0"/>
      <w:divBdr>
        <w:top w:val="none" w:sz="0" w:space="0" w:color="auto"/>
        <w:left w:val="none" w:sz="0" w:space="0" w:color="auto"/>
        <w:bottom w:val="none" w:sz="0" w:space="0" w:color="auto"/>
        <w:right w:val="none" w:sz="0" w:space="0" w:color="auto"/>
      </w:divBdr>
    </w:div>
    <w:div w:id="198476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4B01F029692041A7486645BF369C0F" ma:contentTypeVersion="5" ma:contentTypeDescription="Create a new document." ma:contentTypeScope="" ma:versionID="4879b81b8e17fcc9c1e0d219246c6898">
  <xsd:schema xmlns:xsd="http://www.w3.org/2001/XMLSchema" xmlns:xs="http://www.w3.org/2001/XMLSchema" xmlns:p="http://schemas.microsoft.com/office/2006/metadata/properties" xmlns:ns3="63cd4b08-1e1e-4154-b8f6-beaff3d9baa2" xmlns:ns4="f9ed9578-d32b-44f4-833c-23a98eae8c72" targetNamespace="http://schemas.microsoft.com/office/2006/metadata/properties" ma:root="true" ma:fieldsID="ca5be21ee6099d3e8b2495ecbfd83477" ns3:_="" ns4:_="">
    <xsd:import namespace="63cd4b08-1e1e-4154-b8f6-beaff3d9baa2"/>
    <xsd:import namespace="f9ed9578-d32b-44f4-833c-23a98eae8c7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cd4b08-1e1e-4154-b8f6-beaff3d9ba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d9578-d32b-44f4-833c-23a98eae8c7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C8E90F-E6EA-4873-A706-34AC2741B5A8}">
  <ds:schemaRefs>
    <ds:schemaRef ds:uri="http://schemas.microsoft.com/sharepoint/v3/contenttype/forms"/>
  </ds:schemaRefs>
</ds:datastoreItem>
</file>

<file path=customXml/itemProps2.xml><?xml version="1.0" encoding="utf-8"?>
<ds:datastoreItem xmlns:ds="http://schemas.openxmlformats.org/officeDocument/2006/customXml" ds:itemID="{2186A7EB-615A-4D18-B066-13365675F044}">
  <ds:schemaRefs>
    <ds:schemaRef ds:uri="http://schemas.microsoft.com/office/2006/metadata/properties"/>
    <ds:schemaRef ds:uri="http://schemas.openxmlformats.org/package/2006/metadata/core-properties"/>
    <ds:schemaRef ds:uri="63cd4b08-1e1e-4154-b8f6-beaff3d9baa2"/>
    <ds:schemaRef ds:uri="http://purl.org/dc/dcmitype/"/>
    <ds:schemaRef ds:uri="http://purl.org/dc/terms/"/>
    <ds:schemaRef ds:uri="http://schemas.microsoft.com/office/infopath/2007/PartnerControls"/>
    <ds:schemaRef ds:uri="http://www.w3.org/XML/1998/namespace"/>
    <ds:schemaRef ds:uri="http://schemas.microsoft.com/office/2006/documentManagement/types"/>
    <ds:schemaRef ds:uri="http://purl.org/dc/elements/1.1/"/>
    <ds:schemaRef ds:uri="f9ed9578-d32b-44f4-833c-23a98eae8c72"/>
  </ds:schemaRefs>
</ds:datastoreItem>
</file>

<file path=customXml/itemProps3.xml><?xml version="1.0" encoding="utf-8"?>
<ds:datastoreItem xmlns:ds="http://schemas.openxmlformats.org/officeDocument/2006/customXml" ds:itemID="{133FFA1D-A242-4121-8422-5C0A5B7DA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cd4b08-1e1e-4154-b8f6-beaff3d9baa2"/>
    <ds:schemaRef ds:uri="f9ed9578-d32b-44f4-833c-23a98eae8c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16</Pages>
  <Words>5678</Words>
  <Characters>32369</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37972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Salzman, Eric A</dc:creator>
  <cp:keywords/>
  <dc:description/>
  <cp:lastModifiedBy>Grzelak, Meghan  B</cp:lastModifiedBy>
  <cp:revision>5</cp:revision>
  <dcterms:created xsi:type="dcterms:W3CDTF">2020-06-29T18:17:00Z</dcterms:created>
  <dcterms:modified xsi:type="dcterms:W3CDTF">2020-06-29T19:53:00Z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SalzmanEA@state.gov</vt:lpwstr>
  </property>
  <property fmtid="{D5CDD505-2E9C-101B-9397-08002B2CF9AE}" pid="5" name="MSIP_Label_1665d9ee-429a-4d5f-97cc-cfb56e044a6e_SetDate">
    <vt:lpwstr>2020-02-24T06:58:23.8984000Z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705dc09a-b154-4fdb-a35e-24c46e4ce712</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0x010100AF4B01F029692041A7486645BF369C0F</vt:lpwstr>
  </property>
</Properties>
</file>