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FDDC1" w14:textId="77777777" w:rsidR="00F13C5A" w:rsidRDefault="00F13C5A" w:rsidP="00196A5A">
      <w:pPr>
        <w:pStyle w:val="NoSpacing"/>
        <w:jc w:val="center"/>
        <w:rPr>
          <w:rFonts w:ascii="Times New Roman" w:hAnsi="Times New Roman"/>
          <w:sz w:val="24"/>
          <w:szCs w:val="24"/>
        </w:rPr>
      </w:pPr>
      <w:r>
        <w:rPr>
          <w:rFonts w:ascii="Times New Roman" w:hAnsi="Times New Roman"/>
          <w:sz w:val="24"/>
          <w:szCs w:val="24"/>
        </w:rPr>
        <w:t>United States Department of State</w:t>
      </w:r>
    </w:p>
    <w:p w14:paraId="03DB2489" w14:textId="77777777" w:rsidR="005825EF" w:rsidRDefault="005825EF" w:rsidP="003650C0">
      <w:pPr>
        <w:pStyle w:val="NoSpacing"/>
        <w:jc w:val="center"/>
        <w:rPr>
          <w:rFonts w:ascii="Times New Roman" w:hAnsi="Times New Roman"/>
          <w:sz w:val="24"/>
          <w:szCs w:val="24"/>
        </w:rPr>
      </w:pPr>
      <w:r w:rsidRPr="005D4241">
        <w:rPr>
          <w:rFonts w:ascii="Times New Roman" w:hAnsi="Times New Roman"/>
          <w:sz w:val="24"/>
          <w:szCs w:val="24"/>
        </w:rPr>
        <w:t xml:space="preserve">Notice </w:t>
      </w:r>
      <w:r w:rsidR="004E13DD" w:rsidRPr="005D4241">
        <w:rPr>
          <w:rFonts w:ascii="Times New Roman" w:hAnsi="Times New Roman"/>
          <w:sz w:val="24"/>
          <w:szCs w:val="24"/>
        </w:rPr>
        <w:t>Funding</w:t>
      </w:r>
      <w:r w:rsidRPr="005D4241">
        <w:rPr>
          <w:rFonts w:ascii="Times New Roman" w:hAnsi="Times New Roman"/>
          <w:sz w:val="24"/>
          <w:szCs w:val="24"/>
        </w:rPr>
        <w:t xml:space="preserve"> Opportunity</w:t>
      </w:r>
      <w:r w:rsidR="004E13DD">
        <w:rPr>
          <w:rFonts w:ascii="Times New Roman" w:hAnsi="Times New Roman"/>
          <w:sz w:val="24"/>
          <w:szCs w:val="24"/>
        </w:rPr>
        <w:t xml:space="preserve"> for Organizations Qualified </w:t>
      </w:r>
    </w:p>
    <w:p w14:paraId="09155312" w14:textId="77777777" w:rsidR="004E13DD" w:rsidRPr="00175BD1" w:rsidRDefault="004E13DD" w:rsidP="003650C0">
      <w:pPr>
        <w:pStyle w:val="NoSpacing"/>
        <w:jc w:val="center"/>
        <w:rPr>
          <w:rFonts w:ascii="Times New Roman" w:hAnsi="Times New Roman"/>
          <w:sz w:val="24"/>
          <w:szCs w:val="24"/>
        </w:rPr>
      </w:pPr>
      <w:r>
        <w:rPr>
          <w:rFonts w:ascii="Times New Roman" w:hAnsi="Times New Roman"/>
          <w:sz w:val="24"/>
          <w:szCs w:val="24"/>
        </w:rPr>
        <w:t>Under Request for Statements of Interest and Capac</w:t>
      </w:r>
      <w:r w:rsidR="00984411">
        <w:rPr>
          <w:rFonts w:ascii="Times New Roman" w:hAnsi="Times New Roman"/>
          <w:sz w:val="24"/>
          <w:szCs w:val="24"/>
        </w:rPr>
        <w:t>it</w:t>
      </w:r>
      <w:r>
        <w:rPr>
          <w:rFonts w:ascii="Times New Roman" w:hAnsi="Times New Roman"/>
          <w:sz w:val="24"/>
          <w:szCs w:val="24"/>
        </w:rPr>
        <w:t xml:space="preserve">y – Opportunity Number </w:t>
      </w:r>
      <w:r w:rsidR="00175BD1" w:rsidRPr="00175BD1">
        <w:rPr>
          <w:rFonts w:ascii="Times New Roman" w:hAnsi="Times New Roman"/>
          <w:sz w:val="24"/>
          <w:szCs w:val="24"/>
        </w:rPr>
        <w:t>SFOP0005923</w:t>
      </w:r>
    </w:p>
    <w:p w14:paraId="12208EF7" w14:textId="77777777" w:rsidR="006C7893" w:rsidRDefault="000B2500" w:rsidP="003650C0">
      <w:pPr>
        <w:autoSpaceDE w:val="0"/>
        <w:autoSpaceDN w:val="0"/>
        <w:adjustRightInd w:val="0"/>
        <w:jc w:val="center"/>
        <w:rPr>
          <w:color w:val="000000" w:themeColor="text1"/>
          <w:szCs w:val="24"/>
        </w:rPr>
      </w:pPr>
      <w:r w:rsidRPr="005D4241">
        <w:rPr>
          <w:color w:val="000000" w:themeColor="text1"/>
          <w:szCs w:val="24"/>
        </w:rPr>
        <w:t>Bureau of Conflict and Stabilization Operations (CSO)</w:t>
      </w:r>
    </w:p>
    <w:p w14:paraId="061960C4" w14:textId="77777777" w:rsidR="00196A5A" w:rsidRPr="000C1830" w:rsidRDefault="00196A5A" w:rsidP="00563A7B">
      <w:pPr>
        <w:autoSpaceDE w:val="0"/>
        <w:autoSpaceDN w:val="0"/>
        <w:adjustRightInd w:val="0"/>
        <w:rPr>
          <w:color w:val="000000" w:themeColor="text1"/>
          <w:szCs w:val="24"/>
        </w:rPr>
      </w:pPr>
    </w:p>
    <w:p w14:paraId="16A1FA2D" w14:textId="77777777" w:rsidR="008C756B" w:rsidRPr="00261B53" w:rsidRDefault="001F0522" w:rsidP="00563A7B">
      <w:r w:rsidRPr="00261B53">
        <w:rPr>
          <w:b/>
          <w:u w:val="single"/>
        </w:rPr>
        <w:t>FUNDING OPPORTUNITY OVERVIEW</w:t>
      </w:r>
    </w:p>
    <w:p w14:paraId="5F0741F3" w14:textId="77777777" w:rsidR="00CD501D" w:rsidRPr="002F6DE1" w:rsidRDefault="00CD501D" w:rsidP="00563A7B">
      <w:pPr>
        <w:pStyle w:val="NoSpacing"/>
        <w:widowControl w:val="0"/>
        <w:tabs>
          <w:tab w:val="left" w:pos="3600"/>
        </w:tabs>
        <w:spacing w:after="120"/>
        <w:rPr>
          <w:rFonts w:ascii="Times New Roman" w:hAnsi="Times New Roman"/>
          <w:sz w:val="24"/>
          <w:szCs w:val="24"/>
        </w:rPr>
      </w:pPr>
      <w:r w:rsidRPr="002F6DE1">
        <w:rPr>
          <w:rFonts w:ascii="Times New Roman" w:hAnsi="Times New Roman"/>
          <w:sz w:val="24"/>
          <w:szCs w:val="24"/>
        </w:rPr>
        <w:t>Announcement Type:</w:t>
      </w:r>
      <w:r w:rsidRPr="002F6DE1">
        <w:rPr>
          <w:rFonts w:ascii="Times New Roman" w:hAnsi="Times New Roman"/>
          <w:sz w:val="24"/>
          <w:szCs w:val="24"/>
        </w:rPr>
        <w:tab/>
        <w:t>New Announcement</w:t>
      </w:r>
    </w:p>
    <w:p w14:paraId="3479EA8F" w14:textId="77777777" w:rsidR="00CD501D" w:rsidRPr="002971E5" w:rsidRDefault="00CD501D" w:rsidP="00563A7B">
      <w:pPr>
        <w:pStyle w:val="NoSpacing"/>
        <w:widowControl w:val="0"/>
        <w:spacing w:after="120"/>
        <w:ind w:left="3600" w:hanging="3600"/>
        <w:rPr>
          <w:rFonts w:ascii="Times New Roman" w:hAnsi="Times New Roman"/>
          <w:color w:val="FF0000"/>
          <w:sz w:val="24"/>
          <w:szCs w:val="24"/>
        </w:rPr>
      </w:pPr>
      <w:r w:rsidRPr="002F6DE1">
        <w:rPr>
          <w:rFonts w:ascii="Times New Roman" w:hAnsi="Times New Roman"/>
          <w:sz w:val="24"/>
          <w:szCs w:val="24"/>
        </w:rPr>
        <w:t>Funding Opportunity Title:</w:t>
      </w:r>
      <w:r w:rsidRPr="002F6DE1">
        <w:rPr>
          <w:rFonts w:ascii="Times New Roman" w:hAnsi="Times New Roman"/>
          <w:sz w:val="24"/>
          <w:szCs w:val="24"/>
        </w:rPr>
        <w:tab/>
      </w:r>
      <w:proofErr w:type="spellStart"/>
      <w:r w:rsidR="00DA52B1" w:rsidRPr="00DA52B1">
        <w:rPr>
          <w:rFonts w:ascii="Times New Roman" w:hAnsi="Times New Roman"/>
          <w:sz w:val="24"/>
          <w:szCs w:val="24"/>
        </w:rPr>
        <w:t>Bayelsa</w:t>
      </w:r>
      <w:proofErr w:type="spellEnd"/>
      <w:r w:rsidR="00DA52B1" w:rsidRPr="00DA52B1">
        <w:rPr>
          <w:rFonts w:ascii="Times New Roman" w:hAnsi="Times New Roman"/>
          <w:sz w:val="24"/>
          <w:szCs w:val="24"/>
        </w:rPr>
        <w:t xml:space="preserve"> State Electoral Violence </w:t>
      </w:r>
      <w:r w:rsidR="002B1690">
        <w:rPr>
          <w:rFonts w:ascii="Times New Roman" w:hAnsi="Times New Roman"/>
          <w:sz w:val="24"/>
          <w:szCs w:val="24"/>
        </w:rPr>
        <w:t>Prevention</w:t>
      </w:r>
    </w:p>
    <w:p w14:paraId="44283D46" w14:textId="77777777" w:rsidR="00CD501D" w:rsidRPr="002F6DE1" w:rsidRDefault="00CD501D" w:rsidP="00196A5A">
      <w:pPr>
        <w:ind w:left="3600" w:hanging="3600"/>
        <w:rPr>
          <w:szCs w:val="24"/>
        </w:rPr>
      </w:pPr>
      <w:r w:rsidRPr="002F6DE1">
        <w:rPr>
          <w:szCs w:val="24"/>
        </w:rPr>
        <w:t>Awarding Agency/Bureau:</w:t>
      </w:r>
      <w:r w:rsidRPr="002F6DE1">
        <w:rPr>
          <w:szCs w:val="24"/>
        </w:rPr>
        <w:tab/>
        <w:t>Department of State/Bureau of Conflict and Stabilization Operations</w:t>
      </w:r>
    </w:p>
    <w:p w14:paraId="56C391A7" w14:textId="77777777" w:rsidR="00CD501D" w:rsidRPr="002F6DE1" w:rsidRDefault="00CD501D" w:rsidP="00563A7B">
      <w:pPr>
        <w:pStyle w:val="NoSpacing"/>
        <w:widowControl w:val="0"/>
        <w:spacing w:after="120"/>
        <w:rPr>
          <w:rFonts w:ascii="Times New Roman" w:hAnsi="Times New Roman"/>
          <w:sz w:val="24"/>
          <w:szCs w:val="24"/>
        </w:rPr>
      </w:pPr>
      <w:r w:rsidRPr="002F6DE1">
        <w:rPr>
          <w:rFonts w:ascii="Times New Roman" w:hAnsi="Times New Roman"/>
          <w:sz w:val="24"/>
          <w:szCs w:val="24"/>
        </w:rPr>
        <w:t>Catalog of Federal Domestic</w:t>
      </w:r>
      <w:r w:rsidR="002971E5">
        <w:rPr>
          <w:rFonts w:ascii="Times New Roman" w:hAnsi="Times New Roman"/>
          <w:sz w:val="24"/>
          <w:szCs w:val="24"/>
        </w:rPr>
        <w:br/>
      </w:r>
      <w:r w:rsidRPr="002F6DE1">
        <w:rPr>
          <w:rFonts w:ascii="Times New Roman" w:hAnsi="Times New Roman"/>
          <w:sz w:val="24"/>
          <w:szCs w:val="24"/>
        </w:rPr>
        <w:t>Assistance (CFDA) Number:</w:t>
      </w:r>
      <w:r w:rsidRPr="002F6DE1">
        <w:rPr>
          <w:rFonts w:ascii="Times New Roman" w:hAnsi="Times New Roman"/>
          <w:sz w:val="24"/>
          <w:szCs w:val="24"/>
        </w:rPr>
        <w:tab/>
      </w:r>
      <w:r w:rsidRPr="002F6DE1">
        <w:rPr>
          <w:rFonts w:ascii="Times New Roman" w:hAnsi="Times New Roman"/>
          <w:sz w:val="24"/>
          <w:szCs w:val="24"/>
        </w:rPr>
        <w:tab/>
      </w:r>
      <w:r w:rsidRPr="002F6DE1">
        <w:rPr>
          <w:rFonts w:ascii="Times New Roman" w:eastAsia="Times New Roman" w:hAnsi="Times New Roman"/>
          <w:sz w:val="24"/>
          <w:szCs w:val="24"/>
        </w:rPr>
        <w:t>19.</w:t>
      </w:r>
      <w:r w:rsidR="00DA52B1" w:rsidRPr="00DA52B1">
        <w:rPr>
          <w:rFonts w:ascii="Times New Roman" w:eastAsia="Times New Roman" w:hAnsi="Times New Roman"/>
          <w:sz w:val="24"/>
          <w:szCs w:val="24"/>
        </w:rPr>
        <w:t>121</w:t>
      </w:r>
    </w:p>
    <w:p w14:paraId="27B78ABD" w14:textId="77777777" w:rsidR="00B324A3" w:rsidRPr="002971E5" w:rsidRDefault="00B324A3" w:rsidP="00B324A3">
      <w:pPr>
        <w:tabs>
          <w:tab w:val="left" w:pos="2880"/>
        </w:tabs>
        <w:rPr>
          <w:color w:val="FF0000"/>
          <w:szCs w:val="24"/>
        </w:rPr>
      </w:pPr>
      <w:r w:rsidRPr="002F6DE1">
        <w:rPr>
          <w:szCs w:val="24"/>
        </w:rPr>
        <w:t>Number of Awards:</w:t>
      </w:r>
      <w:r w:rsidRPr="002F6DE1">
        <w:rPr>
          <w:szCs w:val="24"/>
        </w:rPr>
        <w:tab/>
      </w:r>
      <w:r w:rsidRPr="002F6DE1">
        <w:rPr>
          <w:szCs w:val="24"/>
        </w:rPr>
        <w:tab/>
      </w:r>
      <w:r w:rsidR="00DA52B1" w:rsidRPr="00DA52B1">
        <w:rPr>
          <w:szCs w:val="24"/>
        </w:rPr>
        <w:t>One</w:t>
      </w:r>
    </w:p>
    <w:p w14:paraId="47522AAF" w14:textId="215C21A4" w:rsidR="00EB2498" w:rsidRDefault="00CD501D" w:rsidP="00B324A3">
      <w:pPr>
        <w:pStyle w:val="NoSpacing"/>
        <w:widowControl w:val="0"/>
        <w:spacing w:after="120"/>
        <w:rPr>
          <w:rFonts w:ascii="Times New Roman" w:hAnsi="Times New Roman"/>
          <w:sz w:val="24"/>
          <w:szCs w:val="24"/>
        </w:rPr>
      </w:pPr>
      <w:r w:rsidRPr="002F6DE1">
        <w:rPr>
          <w:rFonts w:ascii="Times New Roman" w:hAnsi="Times New Roman"/>
          <w:sz w:val="24"/>
          <w:szCs w:val="24"/>
        </w:rPr>
        <w:t>Funding Amount:</w:t>
      </w:r>
      <w:r w:rsidRPr="002F6DE1">
        <w:rPr>
          <w:rFonts w:ascii="Times New Roman" w:hAnsi="Times New Roman"/>
          <w:sz w:val="24"/>
          <w:szCs w:val="24"/>
        </w:rPr>
        <w:tab/>
      </w:r>
      <w:r w:rsidRPr="002F6DE1">
        <w:rPr>
          <w:rFonts w:ascii="Times New Roman" w:hAnsi="Times New Roman"/>
          <w:sz w:val="24"/>
          <w:szCs w:val="24"/>
        </w:rPr>
        <w:tab/>
      </w:r>
      <w:r w:rsidRPr="002F6DE1">
        <w:rPr>
          <w:rFonts w:ascii="Times New Roman" w:hAnsi="Times New Roman"/>
          <w:sz w:val="24"/>
          <w:szCs w:val="24"/>
        </w:rPr>
        <w:tab/>
      </w:r>
      <w:r w:rsidRPr="00DA52B1">
        <w:rPr>
          <w:rFonts w:ascii="Times New Roman" w:hAnsi="Times New Roman"/>
          <w:sz w:val="24"/>
          <w:szCs w:val="24"/>
        </w:rPr>
        <w:t>$</w:t>
      </w:r>
      <w:r w:rsidR="00BA7173">
        <w:rPr>
          <w:rFonts w:ascii="Times New Roman" w:hAnsi="Times New Roman"/>
          <w:sz w:val="24"/>
          <w:szCs w:val="24"/>
        </w:rPr>
        <w:t>296,250</w:t>
      </w:r>
      <w:r w:rsidRPr="00DA52B1">
        <w:rPr>
          <w:rFonts w:ascii="Times New Roman" w:hAnsi="Times New Roman"/>
          <w:sz w:val="24"/>
          <w:szCs w:val="24"/>
        </w:rPr>
        <w:t xml:space="preserve"> </w:t>
      </w:r>
    </w:p>
    <w:p w14:paraId="363C53FE" w14:textId="77777777" w:rsidR="00A85379" w:rsidRPr="00A87847" w:rsidRDefault="00B0567E" w:rsidP="00A85379">
      <w:pPr>
        <w:ind w:left="3600" w:hanging="3600"/>
        <w:rPr>
          <w:color w:val="FF0000"/>
          <w:szCs w:val="24"/>
        </w:rPr>
      </w:pPr>
      <w:r>
        <w:rPr>
          <w:szCs w:val="24"/>
        </w:rPr>
        <w:t xml:space="preserve">Funding </w:t>
      </w:r>
      <w:r w:rsidR="00B324A3" w:rsidRPr="002F6DE1">
        <w:rPr>
          <w:szCs w:val="24"/>
        </w:rPr>
        <w:t>Authority:</w:t>
      </w:r>
      <w:r w:rsidR="00B324A3" w:rsidRPr="002F6DE1">
        <w:rPr>
          <w:szCs w:val="24"/>
        </w:rPr>
        <w:tab/>
      </w:r>
      <w:r w:rsidR="00A85379">
        <w:rPr>
          <w:szCs w:val="24"/>
        </w:rPr>
        <w:t>FY</w:t>
      </w:r>
      <w:r w:rsidR="00A85379" w:rsidRPr="00987CD5">
        <w:rPr>
          <w:szCs w:val="24"/>
        </w:rPr>
        <w:t xml:space="preserve"> </w:t>
      </w:r>
      <w:r w:rsidR="00A85379">
        <w:rPr>
          <w:szCs w:val="24"/>
        </w:rPr>
        <w:t xml:space="preserve">2015 Diplomatic and Consular Funds (DC&amp;P) </w:t>
      </w:r>
    </w:p>
    <w:p w14:paraId="436EF7A3" w14:textId="77777777" w:rsidR="00B324A3" w:rsidRPr="00B0567E" w:rsidRDefault="00B324A3" w:rsidP="00A85379">
      <w:pPr>
        <w:ind w:left="3600" w:hanging="3600"/>
        <w:rPr>
          <w:rFonts w:eastAsia="Times New Roman"/>
          <w:color w:val="FF0000"/>
          <w:szCs w:val="24"/>
        </w:rPr>
      </w:pPr>
      <w:r w:rsidRPr="002F6DE1">
        <w:rPr>
          <w:rFonts w:eastAsia="Times New Roman"/>
          <w:szCs w:val="24"/>
        </w:rPr>
        <w:t>Source of Funding:</w:t>
      </w:r>
      <w:r w:rsidRPr="002F6DE1">
        <w:rPr>
          <w:rFonts w:eastAsia="Times New Roman"/>
          <w:szCs w:val="24"/>
        </w:rPr>
        <w:tab/>
      </w:r>
      <w:r w:rsidR="0082030D">
        <w:rPr>
          <w:rFonts w:eastAsia="Times New Roman"/>
          <w:szCs w:val="24"/>
        </w:rPr>
        <w:t>OCO</w:t>
      </w:r>
      <w:r w:rsidR="00A85379">
        <w:rPr>
          <w:rFonts w:eastAsia="Times New Roman"/>
          <w:szCs w:val="24"/>
        </w:rPr>
        <w:t xml:space="preserve"> FY 2015 No Year</w:t>
      </w:r>
    </w:p>
    <w:p w14:paraId="131F032E" w14:textId="77777777" w:rsidR="00B324A3" w:rsidRPr="002F6DE1" w:rsidRDefault="00B324A3" w:rsidP="00B324A3">
      <w:pPr>
        <w:ind w:left="3600" w:hanging="3600"/>
        <w:rPr>
          <w:szCs w:val="24"/>
        </w:rPr>
      </w:pPr>
      <w:r w:rsidRPr="002F6DE1">
        <w:rPr>
          <w:szCs w:val="24"/>
        </w:rPr>
        <w:t xml:space="preserve">Funding Activity Category: </w:t>
      </w:r>
      <w:r w:rsidRPr="002F6DE1">
        <w:rPr>
          <w:szCs w:val="24"/>
        </w:rPr>
        <w:tab/>
      </w:r>
      <w:r w:rsidR="00DA52B1">
        <w:rPr>
          <w:szCs w:val="24"/>
        </w:rPr>
        <w:t>Overseas Contingency Operations</w:t>
      </w:r>
    </w:p>
    <w:p w14:paraId="27C9C2D2" w14:textId="77777777" w:rsidR="00B324A3" w:rsidRPr="002F6DE1" w:rsidRDefault="00B324A3" w:rsidP="00DA52B1">
      <w:pPr>
        <w:ind w:left="3600" w:hanging="3600"/>
        <w:rPr>
          <w:szCs w:val="24"/>
        </w:rPr>
      </w:pPr>
      <w:r w:rsidRPr="002F6DE1">
        <w:rPr>
          <w:szCs w:val="24"/>
        </w:rPr>
        <w:t xml:space="preserve">Funding Type: </w:t>
      </w:r>
      <w:r w:rsidRPr="002F6DE1">
        <w:rPr>
          <w:szCs w:val="24"/>
        </w:rPr>
        <w:tab/>
      </w:r>
      <w:r w:rsidR="00DA52B1">
        <w:rPr>
          <w:szCs w:val="24"/>
        </w:rPr>
        <w:t>Discretionary</w:t>
      </w:r>
    </w:p>
    <w:p w14:paraId="0243B43B" w14:textId="77777777" w:rsidR="00CD501D" w:rsidRDefault="00CD501D" w:rsidP="00563A7B">
      <w:pPr>
        <w:tabs>
          <w:tab w:val="left" w:pos="3600"/>
        </w:tabs>
        <w:rPr>
          <w:szCs w:val="24"/>
        </w:rPr>
      </w:pPr>
      <w:r w:rsidRPr="002F6DE1">
        <w:rPr>
          <w:szCs w:val="24"/>
        </w:rPr>
        <w:t xml:space="preserve">Assistance Type: </w:t>
      </w:r>
      <w:r w:rsidRPr="002F6DE1">
        <w:rPr>
          <w:szCs w:val="24"/>
        </w:rPr>
        <w:tab/>
      </w:r>
      <w:r w:rsidR="00DA52B1">
        <w:rPr>
          <w:szCs w:val="24"/>
        </w:rPr>
        <w:t>Cooperative Agreement</w:t>
      </w:r>
    </w:p>
    <w:p w14:paraId="10176EB4" w14:textId="77777777" w:rsidR="005A56C8" w:rsidRPr="00980CF1" w:rsidRDefault="00AF5A2B" w:rsidP="005A56C8">
      <w:pPr>
        <w:spacing w:after="0"/>
        <w:ind w:left="3600" w:hanging="3600"/>
        <w:rPr>
          <w:szCs w:val="24"/>
        </w:rPr>
      </w:pPr>
      <w:r w:rsidRPr="002F6DE1">
        <w:rPr>
          <w:szCs w:val="24"/>
        </w:rPr>
        <w:t xml:space="preserve">Eligibility Category: </w:t>
      </w:r>
      <w:r w:rsidRPr="002F6DE1">
        <w:rPr>
          <w:szCs w:val="24"/>
        </w:rPr>
        <w:tab/>
      </w:r>
      <w:r w:rsidR="005A56C8" w:rsidRPr="00980CF1">
        <w:rPr>
          <w:szCs w:val="24"/>
        </w:rPr>
        <w:t xml:space="preserve">U.S.-based non-profit/non-governmental organizations (NGOs) or education institutions having a 501(c) (3) status with the IRS; </w:t>
      </w:r>
      <w:r w:rsidR="005A56C8">
        <w:rPr>
          <w:szCs w:val="24"/>
        </w:rPr>
        <w:t xml:space="preserve">Private institutions of higher education; Small Businesses, For profit organizations other than small businesses, Public and State controlled institutions of higher education; Nonprofits that do not have a 501 (c) (3) status with the IRS, other than institutions of higher education. </w:t>
      </w:r>
    </w:p>
    <w:p w14:paraId="7A65E8E9" w14:textId="7A906248" w:rsidR="00AF5A2B" w:rsidRPr="002F6DE1" w:rsidRDefault="00AF5A2B" w:rsidP="00AF5A2B">
      <w:pPr>
        <w:ind w:left="3600" w:hanging="3600"/>
        <w:rPr>
          <w:szCs w:val="24"/>
        </w:rPr>
      </w:pPr>
      <w:bookmarkStart w:id="0" w:name="_GoBack"/>
      <w:bookmarkEnd w:id="0"/>
    </w:p>
    <w:p w14:paraId="32A53CAA" w14:textId="77777777" w:rsidR="00AF5A2B" w:rsidRPr="002F6DE1" w:rsidRDefault="00AF5A2B" w:rsidP="00AF5A2B">
      <w:pPr>
        <w:ind w:left="3600" w:hanging="3600"/>
        <w:rPr>
          <w:szCs w:val="24"/>
        </w:rPr>
      </w:pPr>
      <w:r w:rsidRPr="002F6DE1">
        <w:rPr>
          <w:szCs w:val="24"/>
        </w:rPr>
        <w:t>Type of Applicant:</w:t>
      </w:r>
      <w:r w:rsidRPr="002F6DE1">
        <w:rPr>
          <w:szCs w:val="24"/>
        </w:rPr>
        <w:tab/>
        <w:t>Organizations</w:t>
      </w:r>
      <w:r>
        <w:rPr>
          <w:szCs w:val="24"/>
        </w:rPr>
        <w:t xml:space="preserve"> only. </w:t>
      </w:r>
    </w:p>
    <w:p w14:paraId="081526A5" w14:textId="77777777" w:rsidR="00A85379" w:rsidRDefault="00A85379" w:rsidP="002A5A31">
      <w:pPr>
        <w:tabs>
          <w:tab w:val="left" w:pos="3600"/>
        </w:tabs>
        <w:ind w:left="3600" w:right="-20" w:hanging="3600"/>
        <w:rPr>
          <w:szCs w:val="24"/>
        </w:rPr>
      </w:pPr>
    </w:p>
    <w:p w14:paraId="2E783619" w14:textId="77777777" w:rsidR="00AF5A2B" w:rsidRPr="002F6DE1" w:rsidRDefault="00AF5A2B" w:rsidP="002A5A31">
      <w:pPr>
        <w:tabs>
          <w:tab w:val="left" w:pos="3600"/>
        </w:tabs>
        <w:ind w:left="3600" w:right="-20" w:hanging="3600"/>
        <w:rPr>
          <w:szCs w:val="24"/>
        </w:rPr>
      </w:pPr>
      <w:r w:rsidRPr="002F6DE1">
        <w:rPr>
          <w:szCs w:val="24"/>
        </w:rPr>
        <w:t>Number of Applications:</w:t>
      </w:r>
      <w:r w:rsidRPr="002F6DE1">
        <w:rPr>
          <w:szCs w:val="24"/>
        </w:rPr>
        <w:tab/>
        <w:t xml:space="preserve">One (1) per applicant organization </w:t>
      </w:r>
    </w:p>
    <w:p w14:paraId="54C032B9" w14:textId="77777777" w:rsidR="00AF5A2B" w:rsidRPr="002F6DE1" w:rsidRDefault="00AF5A2B" w:rsidP="00563A7B">
      <w:pPr>
        <w:tabs>
          <w:tab w:val="left" w:pos="3600"/>
        </w:tabs>
        <w:ind w:left="3600" w:right="-20" w:hanging="3600"/>
        <w:rPr>
          <w:szCs w:val="24"/>
        </w:rPr>
      </w:pPr>
      <w:r w:rsidRPr="002F6DE1">
        <w:rPr>
          <w:b/>
          <w:szCs w:val="24"/>
        </w:rPr>
        <w:tab/>
      </w:r>
    </w:p>
    <w:p w14:paraId="6C66D4A5" w14:textId="77777777" w:rsidR="00AF5A2B" w:rsidRPr="00B21CF8" w:rsidRDefault="00AF5A2B" w:rsidP="00563A7B">
      <w:pPr>
        <w:ind w:left="3600" w:hanging="3600"/>
        <w:rPr>
          <w:b/>
          <w:szCs w:val="24"/>
        </w:rPr>
      </w:pPr>
      <w:r w:rsidRPr="002F6DE1">
        <w:rPr>
          <w:szCs w:val="24"/>
        </w:rPr>
        <w:t xml:space="preserve">Electronic Requirement: </w:t>
      </w:r>
      <w:r w:rsidRPr="002F6DE1">
        <w:rPr>
          <w:szCs w:val="24"/>
        </w:rPr>
        <w:tab/>
      </w:r>
      <w:r w:rsidRPr="007D017E">
        <w:rPr>
          <w:szCs w:val="24"/>
        </w:rPr>
        <w:t>Y</w:t>
      </w:r>
      <w:r>
        <w:rPr>
          <w:szCs w:val="24"/>
        </w:rPr>
        <w:t xml:space="preserve">es.  </w:t>
      </w:r>
      <w:r w:rsidRPr="007D017E">
        <w:rPr>
          <w:szCs w:val="24"/>
        </w:rPr>
        <w:t>All applications must be submitted through SAMS</w:t>
      </w:r>
      <w:r>
        <w:rPr>
          <w:szCs w:val="24"/>
        </w:rPr>
        <w:t xml:space="preserve"> Domestic</w:t>
      </w:r>
      <w:r w:rsidRPr="007D017E">
        <w:rPr>
          <w:szCs w:val="24"/>
        </w:rPr>
        <w:t xml:space="preserve">. E-mailed or faxed proposal packages </w:t>
      </w:r>
      <w:r w:rsidRPr="00B21CF8">
        <w:rPr>
          <w:b/>
          <w:szCs w:val="24"/>
        </w:rPr>
        <w:t>will not be considered</w:t>
      </w:r>
      <w:r>
        <w:rPr>
          <w:b/>
          <w:szCs w:val="24"/>
        </w:rPr>
        <w:t>.</w:t>
      </w:r>
    </w:p>
    <w:p w14:paraId="3FF8BE4B" w14:textId="77777777" w:rsidR="00AF5A2B" w:rsidRPr="002F6DE1" w:rsidRDefault="00AF5A2B" w:rsidP="00AF5A2B">
      <w:pPr>
        <w:tabs>
          <w:tab w:val="left" w:pos="3600"/>
        </w:tabs>
        <w:ind w:left="3600" w:right="-20" w:hanging="3600"/>
        <w:rPr>
          <w:szCs w:val="24"/>
        </w:rPr>
      </w:pPr>
      <w:r w:rsidRPr="00B21CF8">
        <w:rPr>
          <w:rFonts w:eastAsia="Times New Roman"/>
          <w:szCs w:val="24"/>
        </w:rPr>
        <w:lastRenderedPageBreak/>
        <w:t>Submission of Applications:</w:t>
      </w:r>
      <w:r w:rsidRPr="00B21CF8">
        <w:rPr>
          <w:rFonts w:eastAsia="Times New Roman"/>
          <w:szCs w:val="24"/>
        </w:rPr>
        <w:tab/>
      </w:r>
      <w:r w:rsidRPr="00B21CF8">
        <w:rPr>
          <w:szCs w:val="24"/>
        </w:rPr>
        <w:t>For more information, see Proposal Submission Instructions (PSI)</w:t>
      </w:r>
    </w:p>
    <w:p w14:paraId="44A922EE" w14:textId="77777777" w:rsidR="00B324A3" w:rsidRDefault="00B324A3" w:rsidP="00B324A3">
      <w:pPr>
        <w:tabs>
          <w:tab w:val="left" w:pos="2880"/>
        </w:tabs>
        <w:rPr>
          <w:szCs w:val="24"/>
        </w:rPr>
      </w:pPr>
      <w:r>
        <w:rPr>
          <w:szCs w:val="24"/>
        </w:rPr>
        <w:t>NOFO Issuance Date:</w:t>
      </w:r>
      <w:r>
        <w:rPr>
          <w:szCs w:val="24"/>
        </w:rPr>
        <w:tab/>
      </w:r>
      <w:r>
        <w:rPr>
          <w:szCs w:val="24"/>
        </w:rPr>
        <w:tab/>
      </w:r>
      <w:r w:rsidR="00175BD1">
        <w:rPr>
          <w:szCs w:val="24"/>
        </w:rPr>
        <w:t>28 May, 2019</w:t>
      </w:r>
    </w:p>
    <w:p w14:paraId="27ADDC94" w14:textId="77777777" w:rsidR="00B324A3" w:rsidRDefault="00B324A3" w:rsidP="00B324A3">
      <w:pPr>
        <w:tabs>
          <w:tab w:val="left" w:pos="2880"/>
        </w:tabs>
        <w:rPr>
          <w:szCs w:val="24"/>
        </w:rPr>
      </w:pPr>
      <w:r>
        <w:rPr>
          <w:szCs w:val="24"/>
        </w:rPr>
        <w:t>Deadline for Receipt of Questions:</w:t>
      </w:r>
      <w:r>
        <w:rPr>
          <w:szCs w:val="24"/>
        </w:rPr>
        <w:tab/>
      </w:r>
      <w:r w:rsidR="00E43723" w:rsidRPr="00E43723">
        <w:rPr>
          <w:szCs w:val="24"/>
        </w:rPr>
        <w:t>June 30, 2019</w:t>
      </w:r>
    </w:p>
    <w:p w14:paraId="53F3E49E" w14:textId="77777777" w:rsidR="00B324A3" w:rsidRPr="00E43723" w:rsidRDefault="00B324A3" w:rsidP="00B324A3">
      <w:pPr>
        <w:tabs>
          <w:tab w:val="left" w:pos="2880"/>
        </w:tabs>
        <w:rPr>
          <w:szCs w:val="24"/>
        </w:rPr>
      </w:pPr>
      <w:r>
        <w:rPr>
          <w:szCs w:val="24"/>
        </w:rPr>
        <w:tab/>
      </w:r>
      <w:r w:rsidRPr="00E43723">
        <w:rPr>
          <w:szCs w:val="24"/>
        </w:rPr>
        <w:tab/>
        <w:t xml:space="preserve">5:00 PM Eastern </w:t>
      </w:r>
      <w:r w:rsidR="00E43723" w:rsidRPr="00E43723">
        <w:rPr>
          <w:szCs w:val="24"/>
        </w:rPr>
        <w:t>Standard</w:t>
      </w:r>
      <w:r w:rsidRPr="00E43723">
        <w:rPr>
          <w:szCs w:val="24"/>
        </w:rPr>
        <w:t xml:space="preserve"> Time</w:t>
      </w:r>
    </w:p>
    <w:p w14:paraId="4E966CD8" w14:textId="77777777" w:rsidR="00B324A3" w:rsidRPr="00E43723" w:rsidRDefault="00B324A3" w:rsidP="00B324A3">
      <w:pPr>
        <w:tabs>
          <w:tab w:val="left" w:pos="3600"/>
        </w:tabs>
        <w:ind w:left="3600" w:right="-20" w:hanging="3600"/>
        <w:rPr>
          <w:szCs w:val="24"/>
        </w:rPr>
      </w:pPr>
      <w:r w:rsidRPr="00E43723">
        <w:rPr>
          <w:b/>
          <w:szCs w:val="24"/>
        </w:rPr>
        <w:tab/>
      </w:r>
      <w:r w:rsidR="00E43723" w:rsidRPr="00A85379">
        <w:rPr>
          <w:szCs w:val="24"/>
        </w:rPr>
        <w:t>R</w:t>
      </w:r>
      <w:r w:rsidRPr="00E43723">
        <w:rPr>
          <w:szCs w:val="24"/>
        </w:rPr>
        <w:t xml:space="preserve">esponses </w:t>
      </w:r>
      <w:r w:rsidR="00E43723" w:rsidRPr="00E43723">
        <w:rPr>
          <w:szCs w:val="24"/>
        </w:rPr>
        <w:t xml:space="preserve">will be posted </w:t>
      </w:r>
      <w:r w:rsidRPr="00E43723">
        <w:rPr>
          <w:szCs w:val="24"/>
        </w:rPr>
        <w:t xml:space="preserve">online </w:t>
      </w:r>
      <w:r w:rsidR="00E43723" w:rsidRPr="00E43723">
        <w:rPr>
          <w:szCs w:val="24"/>
        </w:rPr>
        <w:t xml:space="preserve">by July 3. </w:t>
      </w:r>
    </w:p>
    <w:p w14:paraId="7BDA8670" w14:textId="045CE008" w:rsidR="00CD501D" w:rsidRPr="00BA7173" w:rsidRDefault="00CD501D" w:rsidP="00563A7B">
      <w:pPr>
        <w:tabs>
          <w:tab w:val="left" w:pos="5040"/>
          <w:tab w:val="left" w:pos="5760"/>
        </w:tabs>
        <w:ind w:left="3600" w:right="-20" w:hanging="3600"/>
        <w:rPr>
          <w:rFonts w:eastAsia="Times New Roman"/>
          <w:szCs w:val="24"/>
        </w:rPr>
      </w:pPr>
      <w:r w:rsidRPr="002F6DE1">
        <w:rPr>
          <w:rFonts w:eastAsia="Times New Roman"/>
          <w:szCs w:val="24"/>
        </w:rPr>
        <w:t xml:space="preserve">Submission </w:t>
      </w:r>
      <w:r w:rsidR="00AF5A2B">
        <w:rPr>
          <w:rFonts w:eastAsia="Times New Roman"/>
          <w:szCs w:val="24"/>
        </w:rPr>
        <w:t xml:space="preserve">Due </w:t>
      </w:r>
      <w:r w:rsidRPr="002F6DE1">
        <w:rPr>
          <w:rFonts w:eastAsia="Times New Roman"/>
          <w:szCs w:val="24"/>
        </w:rPr>
        <w:t>Date:</w:t>
      </w:r>
      <w:r w:rsidR="00EB2498">
        <w:rPr>
          <w:rFonts w:eastAsia="Times New Roman"/>
          <w:szCs w:val="24"/>
        </w:rPr>
        <w:tab/>
      </w:r>
      <w:r w:rsidRPr="002F6DE1">
        <w:rPr>
          <w:rFonts w:eastAsia="Times New Roman"/>
          <w:szCs w:val="24"/>
        </w:rPr>
        <w:t>Complete proposal packages must be submitted</w:t>
      </w:r>
      <w:r w:rsidR="00E8475D">
        <w:rPr>
          <w:rFonts w:eastAsia="Times New Roman"/>
          <w:szCs w:val="24"/>
        </w:rPr>
        <w:t xml:space="preserve"> </w:t>
      </w:r>
      <w:r w:rsidR="00F13C5A" w:rsidRPr="00F13C5A">
        <w:rPr>
          <w:szCs w:val="24"/>
        </w:rPr>
        <w:t>t</w:t>
      </w:r>
      <w:r w:rsidR="00F13C5A" w:rsidRPr="00196A5A">
        <w:rPr>
          <w:szCs w:val="24"/>
        </w:rPr>
        <w:t xml:space="preserve">hrough </w:t>
      </w:r>
      <w:hyperlink r:id="rId11" w:history="1">
        <w:r w:rsidRPr="00F13C5A">
          <w:rPr>
            <w:rStyle w:val="Hyperlink"/>
            <w:rFonts w:eastAsia="Times New Roman"/>
            <w:szCs w:val="24"/>
          </w:rPr>
          <w:t>www.grants.gov</w:t>
        </w:r>
      </w:hyperlink>
      <w:r w:rsidRPr="002F6DE1">
        <w:rPr>
          <w:rFonts w:eastAsia="Times New Roman"/>
          <w:szCs w:val="24"/>
        </w:rPr>
        <w:t xml:space="preserve">, or </w:t>
      </w:r>
      <w:r w:rsidRPr="00BA7173">
        <w:rPr>
          <w:rFonts w:eastAsia="Times New Roman"/>
          <w:szCs w:val="24"/>
        </w:rPr>
        <w:t xml:space="preserve">SAMS by </w:t>
      </w:r>
      <w:r w:rsidR="00BA7173" w:rsidRPr="00BA7173">
        <w:rPr>
          <w:szCs w:val="24"/>
        </w:rPr>
        <w:t>July 12, 2019</w:t>
      </w:r>
      <w:r w:rsidRPr="00BA7173">
        <w:rPr>
          <w:rFonts w:eastAsia="Times New Roman"/>
          <w:szCs w:val="24"/>
        </w:rPr>
        <w:t xml:space="preserve">; 11:59pm Eastern Standard Time </w:t>
      </w:r>
    </w:p>
    <w:p w14:paraId="09646D14" w14:textId="77777777" w:rsidR="002971E5" w:rsidRPr="002971E5" w:rsidRDefault="002971E5" w:rsidP="00563A7B">
      <w:pPr>
        <w:tabs>
          <w:tab w:val="left" w:pos="5040"/>
          <w:tab w:val="left" w:pos="5760"/>
        </w:tabs>
        <w:ind w:left="3600" w:right="-20" w:hanging="3600"/>
        <w:rPr>
          <w:rFonts w:eastAsia="Times New Roman"/>
          <w:color w:val="FF0000"/>
          <w:szCs w:val="24"/>
        </w:rPr>
      </w:pPr>
      <w:r>
        <w:rPr>
          <w:rFonts w:eastAsia="Times New Roman"/>
          <w:szCs w:val="24"/>
        </w:rPr>
        <w:tab/>
      </w:r>
    </w:p>
    <w:p w14:paraId="6CB94B70" w14:textId="77777777" w:rsidR="00CD501D" w:rsidRPr="002F6DE1" w:rsidRDefault="00CD501D" w:rsidP="00563A7B">
      <w:pPr>
        <w:ind w:left="3600" w:hanging="3600"/>
        <w:rPr>
          <w:szCs w:val="24"/>
        </w:rPr>
      </w:pPr>
      <w:r w:rsidRPr="002F6DE1">
        <w:rPr>
          <w:szCs w:val="24"/>
        </w:rPr>
        <w:t>Anticipated Award Date:</w:t>
      </w:r>
      <w:r w:rsidRPr="002F6DE1">
        <w:rPr>
          <w:szCs w:val="24"/>
        </w:rPr>
        <w:tab/>
        <w:t xml:space="preserve">Within approximately </w:t>
      </w:r>
      <w:r w:rsidR="00E43723">
        <w:rPr>
          <w:szCs w:val="24"/>
        </w:rPr>
        <w:t>three</w:t>
      </w:r>
      <w:r w:rsidRPr="002F6DE1">
        <w:rPr>
          <w:szCs w:val="24"/>
        </w:rPr>
        <w:t xml:space="preserve"> to </w:t>
      </w:r>
      <w:r w:rsidR="00E43723">
        <w:rPr>
          <w:szCs w:val="24"/>
        </w:rPr>
        <w:t>four</w:t>
      </w:r>
      <w:r w:rsidRPr="002F6DE1">
        <w:rPr>
          <w:szCs w:val="24"/>
        </w:rPr>
        <w:t xml:space="preserve"> weeks of the closing of this announcement</w:t>
      </w:r>
      <w:r>
        <w:rPr>
          <w:szCs w:val="24"/>
        </w:rPr>
        <w:t xml:space="preserve">.  </w:t>
      </w:r>
      <w:r w:rsidRPr="002F6DE1">
        <w:rPr>
          <w:szCs w:val="24"/>
        </w:rPr>
        <w:t>The successful applicant will receive notification</w:t>
      </w:r>
      <w:r>
        <w:rPr>
          <w:szCs w:val="24"/>
        </w:rPr>
        <w:t xml:space="preserve">.  </w:t>
      </w:r>
      <w:r w:rsidRPr="002F6DE1">
        <w:rPr>
          <w:szCs w:val="24"/>
        </w:rPr>
        <w:t>The U.S</w:t>
      </w:r>
      <w:r>
        <w:rPr>
          <w:szCs w:val="24"/>
        </w:rPr>
        <w:t xml:space="preserve">.  </w:t>
      </w:r>
      <w:r w:rsidRPr="002F6DE1">
        <w:rPr>
          <w:szCs w:val="24"/>
        </w:rPr>
        <w:t>Department of State is under no obligation to fund any of the proposals submitted under this funding opportunity</w:t>
      </w:r>
      <w:r>
        <w:rPr>
          <w:szCs w:val="24"/>
        </w:rPr>
        <w:t xml:space="preserve">.  </w:t>
      </w:r>
    </w:p>
    <w:p w14:paraId="1B900A37" w14:textId="77777777" w:rsidR="00DA52B1" w:rsidRDefault="00DA52B1" w:rsidP="00DA52B1">
      <w:pPr>
        <w:ind w:left="3600" w:hanging="3600"/>
        <w:rPr>
          <w:szCs w:val="24"/>
        </w:rPr>
      </w:pPr>
      <w:r>
        <w:rPr>
          <w:szCs w:val="24"/>
        </w:rPr>
        <w:t>Est. Program Start Date:</w:t>
      </w:r>
      <w:r>
        <w:rPr>
          <w:szCs w:val="24"/>
        </w:rPr>
        <w:tab/>
      </w:r>
      <w:r w:rsidR="00E43723">
        <w:rPr>
          <w:szCs w:val="24"/>
        </w:rPr>
        <w:t>September 1</w:t>
      </w:r>
      <w:r>
        <w:rPr>
          <w:szCs w:val="24"/>
        </w:rPr>
        <w:t>, 2019</w:t>
      </w:r>
    </w:p>
    <w:p w14:paraId="7FE4A3A3" w14:textId="77777777" w:rsidR="00DA52B1" w:rsidRDefault="00DA52B1" w:rsidP="00DA52B1">
      <w:pPr>
        <w:ind w:left="3600" w:hanging="3600"/>
        <w:rPr>
          <w:szCs w:val="24"/>
        </w:rPr>
      </w:pPr>
      <w:r>
        <w:rPr>
          <w:szCs w:val="24"/>
        </w:rPr>
        <w:t xml:space="preserve">Est. Program End Date: </w:t>
      </w:r>
      <w:r>
        <w:rPr>
          <w:szCs w:val="24"/>
        </w:rPr>
        <w:tab/>
      </w:r>
      <w:r w:rsidR="00E43723">
        <w:rPr>
          <w:szCs w:val="24"/>
        </w:rPr>
        <w:t>September 1,</w:t>
      </w:r>
      <w:r>
        <w:rPr>
          <w:szCs w:val="24"/>
        </w:rPr>
        <w:t xml:space="preserve"> 2020</w:t>
      </w:r>
    </w:p>
    <w:p w14:paraId="0166A53F" w14:textId="77777777" w:rsidR="00CD501D" w:rsidRPr="002F6DE1" w:rsidRDefault="00CD501D" w:rsidP="003650C0">
      <w:pPr>
        <w:ind w:left="3600" w:hanging="3600"/>
        <w:rPr>
          <w:szCs w:val="24"/>
        </w:rPr>
      </w:pPr>
      <w:r w:rsidRPr="002F6DE1">
        <w:rPr>
          <w:szCs w:val="24"/>
        </w:rPr>
        <w:t>Pro</w:t>
      </w:r>
      <w:r>
        <w:rPr>
          <w:szCs w:val="24"/>
        </w:rPr>
        <w:t>gram</w:t>
      </w:r>
      <w:r w:rsidRPr="002F6DE1">
        <w:rPr>
          <w:szCs w:val="24"/>
        </w:rPr>
        <w:t xml:space="preserve"> Duration:</w:t>
      </w:r>
      <w:r w:rsidRPr="002F6DE1">
        <w:rPr>
          <w:szCs w:val="24"/>
        </w:rPr>
        <w:tab/>
      </w:r>
      <w:r w:rsidR="0082030D">
        <w:rPr>
          <w:szCs w:val="24"/>
        </w:rPr>
        <w:t>12</w:t>
      </w:r>
      <w:r w:rsidR="00E8475D" w:rsidRPr="00DA52B1">
        <w:rPr>
          <w:szCs w:val="24"/>
        </w:rPr>
        <w:t xml:space="preserve"> </w:t>
      </w:r>
      <w:r w:rsidRPr="002F6DE1">
        <w:rPr>
          <w:szCs w:val="24"/>
        </w:rPr>
        <w:t>Months</w:t>
      </w:r>
    </w:p>
    <w:p w14:paraId="59DE0D45" w14:textId="77777777" w:rsidR="00CD501D" w:rsidRDefault="00CD501D" w:rsidP="000868CA">
      <w:pPr>
        <w:ind w:left="3600" w:hanging="3600"/>
        <w:rPr>
          <w:szCs w:val="24"/>
        </w:rPr>
      </w:pPr>
      <w:r w:rsidRPr="002F6DE1">
        <w:rPr>
          <w:szCs w:val="24"/>
        </w:rPr>
        <w:tab/>
      </w:r>
      <w:r w:rsidR="004D1F5C">
        <w:rPr>
          <w:szCs w:val="24"/>
        </w:rPr>
        <w:t>[</w:t>
      </w:r>
      <w:r w:rsidRPr="002F6DE1">
        <w:rPr>
          <w:szCs w:val="24"/>
        </w:rPr>
        <w:t>Pending availability of additional funding and satisfactory performance of the recipient, the award may be extended</w:t>
      </w:r>
      <w:r>
        <w:rPr>
          <w:szCs w:val="24"/>
        </w:rPr>
        <w:t>.</w:t>
      </w:r>
      <w:r w:rsidR="004D1F5C">
        <w:rPr>
          <w:szCs w:val="24"/>
        </w:rPr>
        <w:t>]</w:t>
      </w:r>
      <w:r>
        <w:rPr>
          <w:szCs w:val="24"/>
        </w:rPr>
        <w:t xml:space="preserve"> </w:t>
      </w:r>
    </w:p>
    <w:p w14:paraId="36AFF06D" w14:textId="77777777" w:rsidR="00196A5A" w:rsidRDefault="00336B80" w:rsidP="00DA52B1">
      <w:pPr>
        <w:ind w:left="3600" w:hanging="3600"/>
        <w:rPr>
          <w:szCs w:val="24"/>
        </w:rPr>
      </w:pPr>
      <w:r>
        <w:rPr>
          <w:szCs w:val="24"/>
        </w:rPr>
        <w:t>Cost-Sharing:</w:t>
      </w:r>
      <w:r>
        <w:rPr>
          <w:szCs w:val="24"/>
        </w:rPr>
        <w:tab/>
      </w:r>
      <w:r w:rsidR="00DA52B1">
        <w:rPr>
          <w:szCs w:val="24"/>
        </w:rPr>
        <w:t>Not required but recommended</w:t>
      </w:r>
    </w:p>
    <w:p w14:paraId="16A75B2B" w14:textId="77777777" w:rsidR="00490008" w:rsidRPr="00D57AB5" w:rsidRDefault="00490008" w:rsidP="00490008">
      <w:pPr>
        <w:rPr>
          <w:szCs w:val="24"/>
        </w:rPr>
      </w:pPr>
      <w:r w:rsidRPr="00D57AB5">
        <w:rPr>
          <w:szCs w:val="24"/>
        </w:rPr>
        <w:t xml:space="preserve">This funding opportunity is posted on SAMS Domestic and may be amended.  Answers to questions from potential applicants will be posted as an attachment to this NOFO.  Applicants should regularly check the websites for the most recent information pertaining to this NOFO.  </w:t>
      </w:r>
      <w:r w:rsidRPr="00D57AB5">
        <w:rPr>
          <w:b/>
          <w:szCs w:val="24"/>
        </w:rPr>
        <w:t>Department of State bears no responsibility for data errors resulting from transmission or conversion processes associated with electronic submissions</w:t>
      </w:r>
      <w:r w:rsidRPr="00D57AB5">
        <w:rPr>
          <w:szCs w:val="24"/>
        </w:rPr>
        <w:t xml:space="preserve"> </w:t>
      </w:r>
      <w:proofErr w:type="gramStart"/>
      <w:r w:rsidRPr="00D57AB5">
        <w:rPr>
          <w:b/>
          <w:szCs w:val="24"/>
        </w:rPr>
        <w:t>Incomplete</w:t>
      </w:r>
      <w:proofErr w:type="gramEnd"/>
      <w:r w:rsidRPr="00D57AB5">
        <w:rPr>
          <w:b/>
          <w:szCs w:val="24"/>
        </w:rPr>
        <w:t xml:space="preserve"> application packages will not be considered</w:t>
      </w:r>
      <w:r w:rsidRPr="00D57AB5">
        <w:rPr>
          <w:szCs w:val="24"/>
        </w:rPr>
        <w:t>. E-mailed, faxed or mailed documents will NOT be considered.</w:t>
      </w:r>
    </w:p>
    <w:p w14:paraId="2D6144BB" w14:textId="77777777" w:rsidR="00490008" w:rsidRPr="00D57AB5" w:rsidRDefault="00490008" w:rsidP="00490008">
      <w:pPr>
        <w:spacing w:before="240"/>
        <w:rPr>
          <w:szCs w:val="24"/>
        </w:rPr>
      </w:pPr>
      <w:r w:rsidRPr="00D57AB5">
        <w:rPr>
          <w:szCs w:val="24"/>
        </w:rPr>
        <w:t xml:space="preserve">Applicants must provide a Unique Entity Identifier, or Data Universal Numbering System    </w:t>
      </w:r>
    </w:p>
    <w:p w14:paraId="0796980C" w14:textId="77777777" w:rsidR="00490008" w:rsidRPr="00D57AB5" w:rsidRDefault="00490008" w:rsidP="00490008">
      <w:pPr>
        <w:rPr>
          <w:szCs w:val="24"/>
        </w:rPr>
      </w:pPr>
      <w:r w:rsidRPr="00D57AB5">
        <w:rPr>
          <w:szCs w:val="24"/>
        </w:rPr>
        <w:t xml:space="preserve"> (DUNS), when submitting application in response to this NOFO. </w:t>
      </w:r>
    </w:p>
    <w:p w14:paraId="3753BD3B" w14:textId="77777777" w:rsidR="00490008" w:rsidRDefault="00490008" w:rsidP="00490008">
      <w:pPr>
        <w:rPr>
          <w:szCs w:val="24"/>
        </w:rPr>
      </w:pPr>
    </w:p>
    <w:p w14:paraId="228F551B" w14:textId="77777777" w:rsidR="00490008" w:rsidRPr="00D57AB5" w:rsidRDefault="00490008" w:rsidP="00490008">
      <w:pPr>
        <w:rPr>
          <w:b/>
          <w:szCs w:val="24"/>
        </w:rPr>
      </w:pPr>
      <w:r w:rsidRPr="00D57AB5">
        <w:rPr>
          <w:szCs w:val="24"/>
        </w:rPr>
        <w:t xml:space="preserve">SAM.gov registration (www.sam.gov) is required.  </w:t>
      </w:r>
      <w:r w:rsidRPr="00D57AB5">
        <w:rPr>
          <w:b/>
          <w:szCs w:val="24"/>
        </w:rPr>
        <w:t>Applicants that do not have a valid DUNS number and completed www.sam.gov registration will NOT be eligible for consideration.</w:t>
      </w:r>
    </w:p>
    <w:p w14:paraId="6FC0AA06" w14:textId="77777777" w:rsidR="00490008" w:rsidRPr="00D57AB5" w:rsidRDefault="00490008" w:rsidP="00490008">
      <w:pPr>
        <w:spacing w:before="240"/>
        <w:rPr>
          <w:szCs w:val="24"/>
        </w:rPr>
      </w:pPr>
      <w:r w:rsidRPr="00D57AB5">
        <w:rPr>
          <w:szCs w:val="24"/>
        </w:rPr>
        <w:lastRenderedPageBreak/>
        <w:t xml:space="preserve">It is the responsibility of the applicant to ensure that the application package has been received </w:t>
      </w:r>
      <w:r>
        <w:rPr>
          <w:szCs w:val="24"/>
        </w:rPr>
        <w:t>in</w:t>
      </w:r>
      <w:r w:rsidRPr="00D57AB5">
        <w:rPr>
          <w:szCs w:val="24"/>
        </w:rPr>
        <w:t xml:space="preserve"> SAMS Domestic in its entirety.  Incomplete applications will be considered ineligible. Individual e-mailed or faxed documents will </w:t>
      </w:r>
      <w:r w:rsidRPr="00D57AB5">
        <w:rPr>
          <w:b/>
          <w:szCs w:val="24"/>
        </w:rPr>
        <w:t>not</w:t>
      </w:r>
      <w:r w:rsidRPr="00D57AB5">
        <w:rPr>
          <w:szCs w:val="24"/>
        </w:rPr>
        <w:t xml:space="preserve"> be considered.</w:t>
      </w:r>
    </w:p>
    <w:p w14:paraId="4D479161" w14:textId="77777777" w:rsidR="00490008" w:rsidRDefault="00490008" w:rsidP="00490008">
      <w:pPr>
        <w:spacing w:before="240"/>
        <w:rPr>
          <w:szCs w:val="24"/>
        </w:rPr>
      </w:pPr>
      <w:r w:rsidRPr="00D57AB5">
        <w:rPr>
          <w:szCs w:val="24"/>
        </w:rPr>
        <w:t>The decision for the final eligibility and award determination rests with the Grants Officer.</w:t>
      </w:r>
    </w:p>
    <w:p w14:paraId="4DA110FA" w14:textId="77777777" w:rsidR="00DA52B1" w:rsidRDefault="00DA52B1" w:rsidP="00DA52B1">
      <w:pPr>
        <w:ind w:left="3600" w:hanging="3600"/>
        <w:rPr>
          <w:szCs w:val="24"/>
        </w:rPr>
      </w:pPr>
    </w:p>
    <w:p w14:paraId="37151F63" w14:textId="77777777" w:rsidR="00A541B4" w:rsidRPr="00261B53" w:rsidRDefault="0038554D" w:rsidP="00261B53">
      <w:pPr>
        <w:rPr>
          <w:b/>
          <w:u w:val="single"/>
        </w:rPr>
      </w:pPr>
      <w:r w:rsidRPr="00261B53">
        <w:rPr>
          <w:b/>
          <w:u w:val="single"/>
        </w:rPr>
        <w:t>EXECUTIVE SUMMARY</w:t>
      </w:r>
    </w:p>
    <w:p w14:paraId="4061E744" w14:textId="77777777" w:rsidR="00E43723" w:rsidRPr="00E43723" w:rsidRDefault="00E43723" w:rsidP="00E43723">
      <w:pPr>
        <w:rPr>
          <w:rFonts w:eastAsiaTheme="minorHAnsi"/>
          <w:color w:val="1F497D"/>
          <w:sz w:val="22"/>
        </w:rPr>
      </w:pPr>
      <w:r w:rsidRPr="00E43723">
        <w:rPr>
          <w:color w:val="000000"/>
        </w:rPr>
        <w:t>CSO’s mission is to anticipate, prevent, and respond to conflict that undermines U.S. national interests. The bureau implements this mission in two complementary ways: through data-driven analysis and forward deploying stabilization advisors to conflict zones. The objective is to inform U.S. strategy, policy, and programs on conflict prevention and stabilization.</w:t>
      </w:r>
    </w:p>
    <w:p w14:paraId="06F1EE6E" w14:textId="77777777" w:rsidR="00DA52B1" w:rsidRDefault="00DA52B1" w:rsidP="00DA52B1">
      <w:pPr>
        <w:rPr>
          <w:szCs w:val="24"/>
        </w:rPr>
      </w:pPr>
      <w:r w:rsidRPr="00E43723">
        <w:t xml:space="preserve">CSO announces a </w:t>
      </w:r>
      <w:r w:rsidR="00490008">
        <w:t>full and open</w:t>
      </w:r>
      <w:r w:rsidRPr="00E43723">
        <w:t xml:space="preserve"> competition for organizations interested in submitting applications</w:t>
      </w:r>
      <w:r>
        <w:t xml:space="preserve"> for </w:t>
      </w:r>
      <w:r>
        <w:rPr>
          <w:szCs w:val="24"/>
        </w:rPr>
        <w:t xml:space="preserve">programs addressing electoral violence in </w:t>
      </w:r>
      <w:proofErr w:type="spellStart"/>
      <w:r>
        <w:rPr>
          <w:szCs w:val="24"/>
        </w:rPr>
        <w:t>Bayelsa</w:t>
      </w:r>
      <w:proofErr w:type="spellEnd"/>
      <w:r>
        <w:rPr>
          <w:szCs w:val="24"/>
        </w:rPr>
        <w:t xml:space="preserve"> State, Nigeria.</w:t>
      </w:r>
    </w:p>
    <w:p w14:paraId="0A549375" w14:textId="77777777" w:rsidR="00490008" w:rsidRPr="00D57AB5" w:rsidRDefault="00490008" w:rsidP="00490008">
      <w:pPr>
        <w:spacing w:before="240"/>
        <w:rPr>
          <w:szCs w:val="24"/>
        </w:rPr>
      </w:pPr>
      <w:r w:rsidRPr="00D57AB5">
        <w:rPr>
          <w:szCs w:val="24"/>
        </w:rPr>
        <w:t xml:space="preserve">Pending availability of funds and satisfactory performance, including compliance with the award’s terms and conditions (bureau) may consider adding funds to the award.  (Bureau) intends to support one (1) award as a result of this NOFO. </w:t>
      </w:r>
    </w:p>
    <w:p w14:paraId="69A9AA65" w14:textId="77777777" w:rsidR="00490008" w:rsidRPr="00D57AB5" w:rsidRDefault="00490008" w:rsidP="00490008">
      <w:pPr>
        <w:spacing w:before="240"/>
        <w:rPr>
          <w:b/>
          <w:szCs w:val="24"/>
        </w:rPr>
      </w:pPr>
      <w:r w:rsidRPr="00D57AB5">
        <w:rPr>
          <w:b/>
          <w:szCs w:val="24"/>
        </w:rPr>
        <w:t xml:space="preserve">Department of State reserves the right to fund any or none of the proposals submitted and reserves the right to reduce, revise, or increase the budget in accordance with the needs of the project and the availability of funds.  </w:t>
      </w:r>
    </w:p>
    <w:p w14:paraId="2CFADC0E" w14:textId="77777777" w:rsidR="00490008" w:rsidRDefault="00490008" w:rsidP="00490008">
      <w:pPr>
        <w:spacing w:before="240"/>
        <w:rPr>
          <w:szCs w:val="24"/>
        </w:rPr>
      </w:pPr>
      <w:r w:rsidRPr="00D57AB5">
        <w:rPr>
          <w:szCs w:val="24"/>
        </w:rPr>
        <w:t>The Federal award signed by the State Department Grants Officer is the only authorizing document.</w:t>
      </w:r>
    </w:p>
    <w:p w14:paraId="2ED8C620" w14:textId="77777777" w:rsidR="00490008" w:rsidRDefault="00490008" w:rsidP="00563A7B">
      <w:pPr>
        <w:rPr>
          <w:szCs w:val="24"/>
        </w:rPr>
      </w:pPr>
    </w:p>
    <w:p w14:paraId="4D358693" w14:textId="77777777" w:rsidR="005A0295" w:rsidRDefault="005A0295" w:rsidP="00563A7B">
      <w:pPr>
        <w:rPr>
          <w:szCs w:val="24"/>
        </w:rPr>
      </w:pPr>
      <w:r w:rsidRPr="002971E5">
        <w:rPr>
          <w:szCs w:val="24"/>
        </w:rPr>
        <w:t>This NOFO consists of th</w:t>
      </w:r>
      <w:r w:rsidR="002971E5">
        <w:rPr>
          <w:szCs w:val="24"/>
        </w:rPr>
        <w:t xml:space="preserve">e Overview and Executive Summary, </w:t>
      </w:r>
      <w:r w:rsidRPr="002971E5">
        <w:rPr>
          <w:szCs w:val="24"/>
        </w:rPr>
        <w:t>plus the following sections:</w:t>
      </w:r>
    </w:p>
    <w:p w14:paraId="1978A426" w14:textId="77777777" w:rsidR="00BE5DA9" w:rsidRPr="002971E5" w:rsidRDefault="00BE5DA9" w:rsidP="00563A7B">
      <w:pPr>
        <w:rPr>
          <w:szCs w:val="24"/>
        </w:rPr>
      </w:pPr>
    </w:p>
    <w:sdt>
      <w:sdtPr>
        <w:rPr>
          <w:b/>
          <w:u w:val="single"/>
        </w:rPr>
        <w:id w:val="-675259826"/>
        <w:docPartObj>
          <w:docPartGallery w:val="Table of Contents"/>
          <w:docPartUnique/>
        </w:docPartObj>
      </w:sdtPr>
      <w:sdtEndPr>
        <w:rPr>
          <w:b w:val="0"/>
          <w:bCs/>
          <w:noProof/>
          <w:u w:val="none"/>
        </w:rPr>
      </w:sdtEndPr>
      <w:sdtContent>
        <w:p w14:paraId="443E0B1D" w14:textId="77777777" w:rsidR="00196A5A" w:rsidRPr="00857F8C" w:rsidRDefault="00097C2E" w:rsidP="00857F8C">
          <w:pPr>
            <w:rPr>
              <w:b/>
              <w:u w:val="single"/>
            </w:rPr>
          </w:pPr>
          <w:r w:rsidRPr="00857F8C">
            <w:rPr>
              <w:b/>
              <w:u w:val="single"/>
            </w:rPr>
            <w:t>TABLE OF CONTENTS</w:t>
          </w:r>
        </w:p>
        <w:p w14:paraId="1B3D320D" w14:textId="77777777" w:rsidR="000B7531" w:rsidRDefault="00196A5A">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518371410" w:history="1">
            <w:r w:rsidR="000B7531" w:rsidRPr="0052185C">
              <w:rPr>
                <w:rStyle w:val="Hyperlink"/>
                <w:noProof/>
              </w:rPr>
              <w:t>I. PROGRAM DESCRIPTION</w:t>
            </w:r>
            <w:r w:rsidR="000B7531">
              <w:rPr>
                <w:noProof/>
                <w:webHidden/>
              </w:rPr>
              <w:tab/>
            </w:r>
            <w:r w:rsidR="000B7531">
              <w:rPr>
                <w:noProof/>
                <w:webHidden/>
              </w:rPr>
              <w:fldChar w:fldCharType="begin"/>
            </w:r>
            <w:r w:rsidR="000B7531">
              <w:rPr>
                <w:noProof/>
                <w:webHidden/>
              </w:rPr>
              <w:instrText xml:space="preserve"> PAGEREF _Toc518371410 \h </w:instrText>
            </w:r>
            <w:r w:rsidR="000B7531">
              <w:rPr>
                <w:noProof/>
                <w:webHidden/>
              </w:rPr>
            </w:r>
            <w:r w:rsidR="000B7531">
              <w:rPr>
                <w:noProof/>
                <w:webHidden/>
              </w:rPr>
              <w:fldChar w:fldCharType="separate"/>
            </w:r>
            <w:r w:rsidR="00F51CF9">
              <w:rPr>
                <w:noProof/>
                <w:webHidden/>
              </w:rPr>
              <w:t>4</w:t>
            </w:r>
            <w:r w:rsidR="000B7531">
              <w:rPr>
                <w:noProof/>
                <w:webHidden/>
              </w:rPr>
              <w:fldChar w:fldCharType="end"/>
            </w:r>
          </w:hyperlink>
        </w:p>
        <w:p w14:paraId="15B5E063"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11" w:history="1">
            <w:r w:rsidR="000B7531" w:rsidRPr="0052185C">
              <w:rPr>
                <w:rStyle w:val="Hyperlink"/>
                <w:noProof/>
              </w:rPr>
              <w:t>BACKGROUND</w:t>
            </w:r>
            <w:r w:rsidR="000B7531">
              <w:rPr>
                <w:noProof/>
                <w:webHidden/>
              </w:rPr>
              <w:tab/>
            </w:r>
            <w:r w:rsidR="000B7531">
              <w:rPr>
                <w:noProof/>
                <w:webHidden/>
              </w:rPr>
              <w:fldChar w:fldCharType="begin"/>
            </w:r>
            <w:r w:rsidR="000B7531">
              <w:rPr>
                <w:noProof/>
                <w:webHidden/>
              </w:rPr>
              <w:instrText xml:space="preserve"> PAGEREF _Toc518371411 \h </w:instrText>
            </w:r>
            <w:r w:rsidR="000B7531">
              <w:rPr>
                <w:noProof/>
                <w:webHidden/>
              </w:rPr>
            </w:r>
            <w:r w:rsidR="000B7531">
              <w:rPr>
                <w:noProof/>
                <w:webHidden/>
              </w:rPr>
              <w:fldChar w:fldCharType="separate"/>
            </w:r>
            <w:r w:rsidR="00F51CF9">
              <w:rPr>
                <w:noProof/>
                <w:webHidden/>
              </w:rPr>
              <w:t>4</w:t>
            </w:r>
            <w:r w:rsidR="000B7531">
              <w:rPr>
                <w:noProof/>
                <w:webHidden/>
              </w:rPr>
              <w:fldChar w:fldCharType="end"/>
            </w:r>
          </w:hyperlink>
        </w:p>
        <w:p w14:paraId="7D6DEA43"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12" w:history="1">
            <w:r w:rsidR="000B7531" w:rsidRPr="0052185C">
              <w:rPr>
                <w:rStyle w:val="Hyperlink"/>
                <w:noProof/>
              </w:rPr>
              <w:t>PROGRAM GOAL</w:t>
            </w:r>
            <w:r w:rsidR="000B7531">
              <w:rPr>
                <w:noProof/>
                <w:webHidden/>
              </w:rPr>
              <w:tab/>
            </w:r>
            <w:r w:rsidR="000B7531">
              <w:rPr>
                <w:noProof/>
                <w:webHidden/>
              </w:rPr>
              <w:fldChar w:fldCharType="begin"/>
            </w:r>
            <w:r w:rsidR="000B7531">
              <w:rPr>
                <w:noProof/>
                <w:webHidden/>
              </w:rPr>
              <w:instrText xml:space="preserve"> PAGEREF _Toc518371412 \h </w:instrText>
            </w:r>
            <w:r w:rsidR="000B7531">
              <w:rPr>
                <w:noProof/>
                <w:webHidden/>
              </w:rPr>
            </w:r>
            <w:r w:rsidR="000B7531">
              <w:rPr>
                <w:noProof/>
                <w:webHidden/>
              </w:rPr>
              <w:fldChar w:fldCharType="separate"/>
            </w:r>
            <w:r w:rsidR="00F51CF9">
              <w:rPr>
                <w:noProof/>
                <w:webHidden/>
              </w:rPr>
              <w:t>4</w:t>
            </w:r>
            <w:r w:rsidR="000B7531">
              <w:rPr>
                <w:noProof/>
                <w:webHidden/>
              </w:rPr>
              <w:fldChar w:fldCharType="end"/>
            </w:r>
          </w:hyperlink>
        </w:p>
        <w:p w14:paraId="7CC1044C"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13" w:history="1">
            <w:r w:rsidR="000B7531" w:rsidRPr="0052185C">
              <w:rPr>
                <w:rStyle w:val="Hyperlink"/>
                <w:noProof/>
              </w:rPr>
              <w:t>PROGRAM OBJECTIVES &amp; ACTIVITIES</w:t>
            </w:r>
            <w:r w:rsidR="000B7531">
              <w:rPr>
                <w:noProof/>
                <w:webHidden/>
              </w:rPr>
              <w:tab/>
            </w:r>
            <w:r w:rsidR="000B7531">
              <w:rPr>
                <w:noProof/>
                <w:webHidden/>
              </w:rPr>
              <w:fldChar w:fldCharType="begin"/>
            </w:r>
            <w:r w:rsidR="000B7531">
              <w:rPr>
                <w:noProof/>
                <w:webHidden/>
              </w:rPr>
              <w:instrText xml:space="preserve"> PAGEREF _Toc518371413 \h </w:instrText>
            </w:r>
            <w:r w:rsidR="000B7531">
              <w:rPr>
                <w:noProof/>
                <w:webHidden/>
              </w:rPr>
            </w:r>
            <w:r w:rsidR="000B7531">
              <w:rPr>
                <w:noProof/>
                <w:webHidden/>
              </w:rPr>
              <w:fldChar w:fldCharType="separate"/>
            </w:r>
            <w:r w:rsidR="00F51CF9">
              <w:rPr>
                <w:noProof/>
                <w:webHidden/>
              </w:rPr>
              <w:t>4</w:t>
            </w:r>
            <w:r w:rsidR="000B7531">
              <w:rPr>
                <w:noProof/>
                <w:webHidden/>
              </w:rPr>
              <w:fldChar w:fldCharType="end"/>
            </w:r>
          </w:hyperlink>
        </w:p>
        <w:p w14:paraId="13CED079"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14" w:history="1">
            <w:r w:rsidR="000B7531" w:rsidRPr="0052185C">
              <w:rPr>
                <w:rStyle w:val="Hyperlink"/>
                <w:noProof/>
              </w:rPr>
              <w:t>PROGRAM CONSIDERATIONS</w:t>
            </w:r>
            <w:r w:rsidR="000B7531">
              <w:rPr>
                <w:noProof/>
                <w:webHidden/>
              </w:rPr>
              <w:tab/>
            </w:r>
            <w:r w:rsidR="000B7531">
              <w:rPr>
                <w:noProof/>
                <w:webHidden/>
              </w:rPr>
              <w:fldChar w:fldCharType="begin"/>
            </w:r>
            <w:r w:rsidR="000B7531">
              <w:rPr>
                <w:noProof/>
                <w:webHidden/>
              </w:rPr>
              <w:instrText xml:space="preserve"> PAGEREF _Toc518371414 \h </w:instrText>
            </w:r>
            <w:r w:rsidR="000B7531">
              <w:rPr>
                <w:noProof/>
                <w:webHidden/>
              </w:rPr>
            </w:r>
            <w:r w:rsidR="000B7531">
              <w:rPr>
                <w:noProof/>
                <w:webHidden/>
              </w:rPr>
              <w:fldChar w:fldCharType="separate"/>
            </w:r>
            <w:r w:rsidR="00F51CF9">
              <w:rPr>
                <w:noProof/>
                <w:webHidden/>
              </w:rPr>
              <w:t>4</w:t>
            </w:r>
            <w:r w:rsidR="000B7531">
              <w:rPr>
                <w:noProof/>
                <w:webHidden/>
              </w:rPr>
              <w:fldChar w:fldCharType="end"/>
            </w:r>
          </w:hyperlink>
        </w:p>
        <w:p w14:paraId="002064FD" w14:textId="77777777" w:rsidR="000B7531" w:rsidRDefault="005A56C8">
          <w:pPr>
            <w:pStyle w:val="TOC1"/>
            <w:rPr>
              <w:rFonts w:asciiTheme="minorHAnsi" w:eastAsiaTheme="minorEastAsia" w:hAnsiTheme="minorHAnsi" w:cstheme="minorBidi"/>
              <w:noProof/>
              <w:sz w:val="22"/>
            </w:rPr>
          </w:pPr>
          <w:hyperlink w:anchor="_Toc518371415" w:history="1">
            <w:r w:rsidR="000B7531" w:rsidRPr="0052185C">
              <w:rPr>
                <w:rStyle w:val="Hyperlink"/>
                <w:noProof/>
              </w:rPr>
              <w:t>II. FEDERAL AWARD INFORMATION</w:t>
            </w:r>
            <w:r w:rsidR="000B7531">
              <w:rPr>
                <w:noProof/>
                <w:webHidden/>
              </w:rPr>
              <w:tab/>
            </w:r>
            <w:r w:rsidR="000B7531">
              <w:rPr>
                <w:noProof/>
                <w:webHidden/>
              </w:rPr>
              <w:fldChar w:fldCharType="begin"/>
            </w:r>
            <w:r w:rsidR="000B7531">
              <w:rPr>
                <w:noProof/>
                <w:webHidden/>
              </w:rPr>
              <w:instrText xml:space="preserve"> PAGEREF _Toc518371415 \h </w:instrText>
            </w:r>
            <w:r w:rsidR="000B7531">
              <w:rPr>
                <w:noProof/>
                <w:webHidden/>
              </w:rPr>
            </w:r>
            <w:r w:rsidR="000B7531">
              <w:rPr>
                <w:noProof/>
                <w:webHidden/>
              </w:rPr>
              <w:fldChar w:fldCharType="separate"/>
            </w:r>
            <w:r w:rsidR="00F51CF9">
              <w:rPr>
                <w:noProof/>
                <w:webHidden/>
              </w:rPr>
              <w:t>6</w:t>
            </w:r>
            <w:r w:rsidR="000B7531">
              <w:rPr>
                <w:noProof/>
                <w:webHidden/>
              </w:rPr>
              <w:fldChar w:fldCharType="end"/>
            </w:r>
          </w:hyperlink>
        </w:p>
        <w:p w14:paraId="75CEE5C5" w14:textId="77777777" w:rsidR="000B7531" w:rsidRDefault="005A56C8">
          <w:pPr>
            <w:pStyle w:val="TOC1"/>
            <w:rPr>
              <w:rFonts w:asciiTheme="minorHAnsi" w:eastAsiaTheme="minorEastAsia" w:hAnsiTheme="minorHAnsi" w:cstheme="minorBidi"/>
              <w:noProof/>
              <w:sz w:val="22"/>
            </w:rPr>
          </w:pPr>
          <w:hyperlink w:anchor="_Toc518371416" w:history="1">
            <w:r w:rsidR="000B7531" w:rsidRPr="0052185C">
              <w:rPr>
                <w:rStyle w:val="Hyperlink"/>
                <w:noProof/>
              </w:rPr>
              <w:t>III. ELIGIBILITY INFORMATION</w:t>
            </w:r>
            <w:r w:rsidR="000B7531">
              <w:rPr>
                <w:noProof/>
                <w:webHidden/>
              </w:rPr>
              <w:tab/>
            </w:r>
            <w:r w:rsidR="000B7531">
              <w:rPr>
                <w:noProof/>
                <w:webHidden/>
              </w:rPr>
              <w:fldChar w:fldCharType="begin"/>
            </w:r>
            <w:r w:rsidR="000B7531">
              <w:rPr>
                <w:noProof/>
                <w:webHidden/>
              </w:rPr>
              <w:instrText xml:space="preserve"> PAGEREF _Toc518371416 \h </w:instrText>
            </w:r>
            <w:r w:rsidR="000B7531">
              <w:rPr>
                <w:noProof/>
                <w:webHidden/>
              </w:rPr>
            </w:r>
            <w:r w:rsidR="000B7531">
              <w:rPr>
                <w:noProof/>
                <w:webHidden/>
              </w:rPr>
              <w:fldChar w:fldCharType="separate"/>
            </w:r>
            <w:r w:rsidR="00F51CF9">
              <w:rPr>
                <w:noProof/>
                <w:webHidden/>
              </w:rPr>
              <w:t>7</w:t>
            </w:r>
            <w:r w:rsidR="000B7531">
              <w:rPr>
                <w:noProof/>
                <w:webHidden/>
              </w:rPr>
              <w:fldChar w:fldCharType="end"/>
            </w:r>
          </w:hyperlink>
        </w:p>
        <w:p w14:paraId="1D51A8B0" w14:textId="77777777" w:rsidR="000B7531" w:rsidRDefault="005A56C8">
          <w:pPr>
            <w:pStyle w:val="TOC1"/>
            <w:rPr>
              <w:rFonts w:asciiTheme="minorHAnsi" w:eastAsiaTheme="minorEastAsia" w:hAnsiTheme="minorHAnsi" w:cstheme="minorBidi"/>
              <w:noProof/>
              <w:sz w:val="22"/>
            </w:rPr>
          </w:pPr>
          <w:hyperlink w:anchor="_Toc518371417" w:history="1">
            <w:r w:rsidR="000B7531" w:rsidRPr="0052185C">
              <w:rPr>
                <w:rStyle w:val="Hyperlink"/>
                <w:noProof/>
              </w:rPr>
              <w:t>IV. APPLICATION AND SUBMISSION INFORMATION</w:t>
            </w:r>
            <w:r w:rsidR="000B7531">
              <w:rPr>
                <w:noProof/>
                <w:webHidden/>
              </w:rPr>
              <w:tab/>
            </w:r>
            <w:r w:rsidR="000B7531">
              <w:rPr>
                <w:noProof/>
                <w:webHidden/>
              </w:rPr>
              <w:fldChar w:fldCharType="begin"/>
            </w:r>
            <w:r w:rsidR="000B7531">
              <w:rPr>
                <w:noProof/>
                <w:webHidden/>
              </w:rPr>
              <w:instrText xml:space="preserve"> PAGEREF _Toc518371417 \h </w:instrText>
            </w:r>
            <w:r w:rsidR="000B7531">
              <w:rPr>
                <w:noProof/>
                <w:webHidden/>
              </w:rPr>
            </w:r>
            <w:r w:rsidR="000B7531">
              <w:rPr>
                <w:noProof/>
                <w:webHidden/>
              </w:rPr>
              <w:fldChar w:fldCharType="separate"/>
            </w:r>
            <w:r w:rsidR="00F51CF9">
              <w:rPr>
                <w:noProof/>
                <w:webHidden/>
              </w:rPr>
              <w:t>7</w:t>
            </w:r>
            <w:r w:rsidR="000B7531">
              <w:rPr>
                <w:noProof/>
                <w:webHidden/>
              </w:rPr>
              <w:fldChar w:fldCharType="end"/>
            </w:r>
          </w:hyperlink>
        </w:p>
        <w:p w14:paraId="60C11C03"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18" w:history="1">
            <w:r w:rsidR="000B7531" w:rsidRPr="0052185C">
              <w:rPr>
                <w:rStyle w:val="Hyperlink"/>
                <w:noProof/>
              </w:rPr>
              <w:t>FUNDING RESTRICTIONS [IF APPLICABLE]</w:t>
            </w:r>
            <w:r w:rsidR="000B7531">
              <w:rPr>
                <w:noProof/>
                <w:webHidden/>
              </w:rPr>
              <w:tab/>
            </w:r>
            <w:r w:rsidR="000B7531">
              <w:rPr>
                <w:noProof/>
                <w:webHidden/>
              </w:rPr>
              <w:fldChar w:fldCharType="begin"/>
            </w:r>
            <w:r w:rsidR="000B7531">
              <w:rPr>
                <w:noProof/>
                <w:webHidden/>
              </w:rPr>
              <w:instrText xml:space="preserve"> PAGEREF _Toc518371418 \h </w:instrText>
            </w:r>
            <w:r w:rsidR="000B7531">
              <w:rPr>
                <w:noProof/>
                <w:webHidden/>
              </w:rPr>
            </w:r>
            <w:r w:rsidR="000B7531">
              <w:rPr>
                <w:noProof/>
                <w:webHidden/>
              </w:rPr>
              <w:fldChar w:fldCharType="separate"/>
            </w:r>
            <w:r w:rsidR="00F51CF9">
              <w:rPr>
                <w:noProof/>
                <w:webHidden/>
              </w:rPr>
              <w:t>7</w:t>
            </w:r>
            <w:r w:rsidR="000B7531">
              <w:rPr>
                <w:noProof/>
                <w:webHidden/>
              </w:rPr>
              <w:fldChar w:fldCharType="end"/>
            </w:r>
          </w:hyperlink>
        </w:p>
        <w:p w14:paraId="6B5C8225"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19" w:history="1">
            <w:r w:rsidR="000B7531" w:rsidRPr="0052185C">
              <w:rPr>
                <w:rStyle w:val="Hyperlink"/>
                <w:noProof/>
              </w:rPr>
              <w:t>PROPOSAL NARRATIVE</w:t>
            </w:r>
            <w:r w:rsidR="000B7531">
              <w:rPr>
                <w:noProof/>
                <w:webHidden/>
              </w:rPr>
              <w:tab/>
            </w:r>
            <w:r w:rsidR="000B7531">
              <w:rPr>
                <w:noProof/>
                <w:webHidden/>
              </w:rPr>
              <w:fldChar w:fldCharType="begin"/>
            </w:r>
            <w:r w:rsidR="000B7531">
              <w:rPr>
                <w:noProof/>
                <w:webHidden/>
              </w:rPr>
              <w:instrText xml:space="preserve"> PAGEREF _Toc518371419 \h </w:instrText>
            </w:r>
            <w:r w:rsidR="000B7531">
              <w:rPr>
                <w:noProof/>
                <w:webHidden/>
              </w:rPr>
            </w:r>
            <w:r w:rsidR="000B7531">
              <w:rPr>
                <w:noProof/>
                <w:webHidden/>
              </w:rPr>
              <w:fldChar w:fldCharType="separate"/>
            </w:r>
            <w:r w:rsidR="00F51CF9">
              <w:rPr>
                <w:noProof/>
                <w:webHidden/>
              </w:rPr>
              <w:t>7</w:t>
            </w:r>
            <w:r w:rsidR="000B7531">
              <w:rPr>
                <w:noProof/>
                <w:webHidden/>
              </w:rPr>
              <w:fldChar w:fldCharType="end"/>
            </w:r>
          </w:hyperlink>
        </w:p>
        <w:p w14:paraId="56F9A43A" w14:textId="77777777" w:rsidR="000B7531" w:rsidRDefault="005A56C8">
          <w:pPr>
            <w:pStyle w:val="TOC3"/>
            <w:rPr>
              <w:rFonts w:asciiTheme="minorHAnsi" w:eastAsiaTheme="minorEastAsia" w:hAnsiTheme="minorHAnsi" w:cstheme="minorBidi"/>
              <w:noProof/>
              <w:sz w:val="22"/>
            </w:rPr>
          </w:pPr>
          <w:hyperlink w:anchor="_Toc518371420" w:history="1">
            <w:r w:rsidR="000B7531" w:rsidRPr="0052185C">
              <w:rPr>
                <w:rStyle w:val="Hyperlink"/>
                <w:rFonts w:ascii="Wingdings" w:hAnsi="Wingdings"/>
                <w:noProof/>
              </w:rPr>
              <w:t></w:t>
            </w:r>
            <w:r w:rsidR="000B7531">
              <w:rPr>
                <w:rFonts w:asciiTheme="minorHAnsi" w:eastAsiaTheme="minorEastAsia" w:hAnsiTheme="minorHAnsi" w:cstheme="minorBidi"/>
                <w:noProof/>
                <w:sz w:val="22"/>
              </w:rPr>
              <w:tab/>
            </w:r>
            <w:r w:rsidR="000B7531" w:rsidRPr="0052185C">
              <w:rPr>
                <w:rStyle w:val="Hyperlink"/>
                <w:noProof/>
              </w:rPr>
              <w:t>Executive Summary:</w:t>
            </w:r>
            <w:r w:rsidR="000B7531">
              <w:rPr>
                <w:noProof/>
                <w:webHidden/>
              </w:rPr>
              <w:tab/>
            </w:r>
            <w:r w:rsidR="000B7531">
              <w:rPr>
                <w:noProof/>
                <w:webHidden/>
              </w:rPr>
              <w:fldChar w:fldCharType="begin"/>
            </w:r>
            <w:r w:rsidR="000B7531">
              <w:rPr>
                <w:noProof/>
                <w:webHidden/>
              </w:rPr>
              <w:instrText xml:space="preserve"> PAGEREF _Toc518371420 \h </w:instrText>
            </w:r>
            <w:r w:rsidR="000B7531">
              <w:rPr>
                <w:noProof/>
                <w:webHidden/>
              </w:rPr>
            </w:r>
            <w:r w:rsidR="000B7531">
              <w:rPr>
                <w:noProof/>
                <w:webHidden/>
              </w:rPr>
              <w:fldChar w:fldCharType="separate"/>
            </w:r>
            <w:r w:rsidR="00F51CF9">
              <w:rPr>
                <w:noProof/>
                <w:webHidden/>
              </w:rPr>
              <w:t>7</w:t>
            </w:r>
            <w:r w:rsidR="000B7531">
              <w:rPr>
                <w:noProof/>
                <w:webHidden/>
              </w:rPr>
              <w:fldChar w:fldCharType="end"/>
            </w:r>
          </w:hyperlink>
        </w:p>
        <w:p w14:paraId="421E165E" w14:textId="77777777" w:rsidR="000B7531" w:rsidRDefault="005A56C8">
          <w:pPr>
            <w:pStyle w:val="TOC3"/>
            <w:rPr>
              <w:rFonts w:asciiTheme="minorHAnsi" w:eastAsiaTheme="minorEastAsia" w:hAnsiTheme="minorHAnsi" w:cstheme="minorBidi"/>
              <w:noProof/>
              <w:sz w:val="22"/>
            </w:rPr>
          </w:pPr>
          <w:hyperlink w:anchor="_Toc518371421" w:history="1">
            <w:r w:rsidR="000B7531" w:rsidRPr="0052185C">
              <w:rPr>
                <w:rStyle w:val="Hyperlink"/>
                <w:rFonts w:ascii="Wingdings" w:hAnsi="Wingdings"/>
                <w:noProof/>
              </w:rPr>
              <w:t></w:t>
            </w:r>
            <w:r w:rsidR="000B7531">
              <w:rPr>
                <w:rFonts w:asciiTheme="minorHAnsi" w:eastAsiaTheme="minorEastAsia" w:hAnsiTheme="minorHAnsi" w:cstheme="minorBidi"/>
                <w:noProof/>
                <w:sz w:val="22"/>
              </w:rPr>
              <w:tab/>
            </w:r>
            <w:r w:rsidR="000B7531" w:rsidRPr="0052185C">
              <w:rPr>
                <w:rStyle w:val="Hyperlink"/>
                <w:noProof/>
              </w:rPr>
              <w:t>Approach and Methodology:</w:t>
            </w:r>
            <w:r w:rsidR="000B7531">
              <w:rPr>
                <w:noProof/>
                <w:webHidden/>
              </w:rPr>
              <w:tab/>
            </w:r>
            <w:r w:rsidR="000B7531">
              <w:rPr>
                <w:noProof/>
                <w:webHidden/>
              </w:rPr>
              <w:fldChar w:fldCharType="begin"/>
            </w:r>
            <w:r w:rsidR="000B7531">
              <w:rPr>
                <w:noProof/>
                <w:webHidden/>
              </w:rPr>
              <w:instrText xml:space="preserve"> PAGEREF _Toc518371421 \h </w:instrText>
            </w:r>
            <w:r w:rsidR="000B7531">
              <w:rPr>
                <w:noProof/>
                <w:webHidden/>
              </w:rPr>
            </w:r>
            <w:r w:rsidR="000B7531">
              <w:rPr>
                <w:noProof/>
                <w:webHidden/>
              </w:rPr>
              <w:fldChar w:fldCharType="separate"/>
            </w:r>
            <w:r w:rsidR="00F51CF9">
              <w:rPr>
                <w:noProof/>
                <w:webHidden/>
              </w:rPr>
              <w:t>8</w:t>
            </w:r>
            <w:r w:rsidR="000B7531">
              <w:rPr>
                <w:noProof/>
                <w:webHidden/>
              </w:rPr>
              <w:fldChar w:fldCharType="end"/>
            </w:r>
          </w:hyperlink>
        </w:p>
        <w:p w14:paraId="174CF110" w14:textId="77777777" w:rsidR="000B7531" w:rsidRDefault="005A56C8">
          <w:pPr>
            <w:pStyle w:val="TOC3"/>
            <w:rPr>
              <w:rFonts w:asciiTheme="minorHAnsi" w:eastAsiaTheme="minorEastAsia" w:hAnsiTheme="minorHAnsi" w:cstheme="minorBidi"/>
              <w:noProof/>
              <w:sz w:val="22"/>
            </w:rPr>
          </w:pPr>
          <w:hyperlink w:anchor="_Toc518371422" w:history="1">
            <w:r w:rsidR="000B7531" w:rsidRPr="0052185C">
              <w:rPr>
                <w:rStyle w:val="Hyperlink"/>
                <w:rFonts w:ascii="Wingdings" w:hAnsi="Wingdings"/>
                <w:noProof/>
              </w:rPr>
              <w:t></w:t>
            </w:r>
            <w:r w:rsidR="000B7531">
              <w:rPr>
                <w:rFonts w:asciiTheme="minorHAnsi" w:eastAsiaTheme="minorEastAsia" w:hAnsiTheme="minorHAnsi" w:cstheme="minorBidi"/>
                <w:noProof/>
                <w:sz w:val="22"/>
              </w:rPr>
              <w:tab/>
            </w:r>
            <w:r w:rsidR="000B7531" w:rsidRPr="0052185C">
              <w:rPr>
                <w:rStyle w:val="Hyperlink"/>
                <w:noProof/>
              </w:rPr>
              <w:t>Implementation Plan</w:t>
            </w:r>
            <w:r w:rsidR="000B7531">
              <w:rPr>
                <w:noProof/>
                <w:webHidden/>
              </w:rPr>
              <w:tab/>
            </w:r>
            <w:r w:rsidR="000B7531">
              <w:rPr>
                <w:noProof/>
                <w:webHidden/>
              </w:rPr>
              <w:fldChar w:fldCharType="begin"/>
            </w:r>
            <w:r w:rsidR="000B7531">
              <w:rPr>
                <w:noProof/>
                <w:webHidden/>
              </w:rPr>
              <w:instrText xml:space="preserve"> PAGEREF _Toc518371422 \h </w:instrText>
            </w:r>
            <w:r w:rsidR="000B7531">
              <w:rPr>
                <w:noProof/>
                <w:webHidden/>
              </w:rPr>
            </w:r>
            <w:r w:rsidR="000B7531">
              <w:rPr>
                <w:noProof/>
                <w:webHidden/>
              </w:rPr>
              <w:fldChar w:fldCharType="separate"/>
            </w:r>
            <w:r w:rsidR="00F51CF9">
              <w:rPr>
                <w:noProof/>
                <w:webHidden/>
              </w:rPr>
              <w:t>9</w:t>
            </w:r>
            <w:r w:rsidR="000B7531">
              <w:rPr>
                <w:noProof/>
                <w:webHidden/>
              </w:rPr>
              <w:fldChar w:fldCharType="end"/>
            </w:r>
          </w:hyperlink>
        </w:p>
        <w:p w14:paraId="7DC8AF47" w14:textId="77777777" w:rsidR="000B7531" w:rsidRDefault="005A56C8">
          <w:pPr>
            <w:pStyle w:val="TOC3"/>
            <w:rPr>
              <w:rFonts w:asciiTheme="minorHAnsi" w:eastAsiaTheme="minorEastAsia" w:hAnsiTheme="minorHAnsi" w:cstheme="minorBidi"/>
              <w:noProof/>
              <w:sz w:val="22"/>
            </w:rPr>
          </w:pPr>
          <w:hyperlink w:anchor="_Toc518371423" w:history="1">
            <w:r w:rsidR="000B7531" w:rsidRPr="0052185C">
              <w:rPr>
                <w:rStyle w:val="Hyperlink"/>
                <w:rFonts w:ascii="Wingdings" w:hAnsi="Wingdings"/>
                <w:noProof/>
              </w:rPr>
              <w:t></w:t>
            </w:r>
            <w:r w:rsidR="000B7531">
              <w:rPr>
                <w:rFonts w:asciiTheme="minorHAnsi" w:eastAsiaTheme="minorEastAsia" w:hAnsiTheme="minorHAnsi" w:cstheme="minorBidi"/>
                <w:noProof/>
                <w:sz w:val="22"/>
              </w:rPr>
              <w:tab/>
            </w:r>
            <w:r w:rsidR="000B7531" w:rsidRPr="0052185C">
              <w:rPr>
                <w:rStyle w:val="Hyperlink"/>
                <w:noProof/>
              </w:rPr>
              <w:t>Institutional Capabilities and Past Performance</w:t>
            </w:r>
            <w:r w:rsidR="000B7531">
              <w:rPr>
                <w:noProof/>
                <w:webHidden/>
              </w:rPr>
              <w:tab/>
            </w:r>
            <w:r w:rsidR="000B7531">
              <w:rPr>
                <w:noProof/>
                <w:webHidden/>
              </w:rPr>
              <w:fldChar w:fldCharType="begin"/>
            </w:r>
            <w:r w:rsidR="000B7531">
              <w:rPr>
                <w:noProof/>
                <w:webHidden/>
              </w:rPr>
              <w:instrText xml:space="preserve"> PAGEREF _Toc518371423 \h </w:instrText>
            </w:r>
            <w:r w:rsidR="000B7531">
              <w:rPr>
                <w:noProof/>
                <w:webHidden/>
              </w:rPr>
            </w:r>
            <w:r w:rsidR="000B7531">
              <w:rPr>
                <w:noProof/>
                <w:webHidden/>
              </w:rPr>
              <w:fldChar w:fldCharType="separate"/>
            </w:r>
            <w:r w:rsidR="00F51CF9">
              <w:rPr>
                <w:noProof/>
                <w:webHidden/>
              </w:rPr>
              <w:t>10</w:t>
            </w:r>
            <w:r w:rsidR="000B7531">
              <w:rPr>
                <w:noProof/>
                <w:webHidden/>
              </w:rPr>
              <w:fldChar w:fldCharType="end"/>
            </w:r>
          </w:hyperlink>
        </w:p>
        <w:p w14:paraId="16F9270A" w14:textId="77777777" w:rsidR="000B7531" w:rsidRDefault="005A56C8">
          <w:pPr>
            <w:pStyle w:val="TOC3"/>
            <w:rPr>
              <w:rFonts w:asciiTheme="minorHAnsi" w:eastAsiaTheme="minorEastAsia" w:hAnsiTheme="minorHAnsi" w:cstheme="minorBidi"/>
              <w:noProof/>
              <w:sz w:val="22"/>
            </w:rPr>
          </w:pPr>
          <w:hyperlink w:anchor="_Toc518371424" w:history="1">
            <w:r w:rsidR="000B7531" w:rsidRPr="0052185C">
              <w:rPr>
                <w:rStyle w:val="Hyperlink"/>
                <w:rFonts w:ascii="Wingdings" w:hAnsi="Wingdings"/>
                <w:noProof/>
              </w:rPr>
              <w:t></w:t>
            </w:r>
            <w:r w:rsidR="000B7531">
              <w:rPr>
                <w:rFonts w:asciiTheme="minorHAnsi" w:eastAsiaTheme="minorEastAsia" w:hAnsiTheme="minorHAnsi" w:cstheme="minorBidi"/>
                <w:noProof/>
                <w:sz w:val="22"/>
              </w:rPr>
              <w:tab/>
            </w:r>
            <w:r w:rsidR="000B7531" w:rsidRPr="0052185C">
              <w:rPr>
                <w:rStyle w:val="Hyperlink"/>
                <w:noProof/>
              </w:rPr>
              <w:t>Performance Monitoring and Evaluation Plan:</w:t>
            </w:r>
            <w:r w:rsidR="000B7531">
              <w:rPr>
                <w:noProof/>
                <w:webHidden/>
              </w:rPr>
              <w:tab/>
            </w:r>
            <w:r w:rsidR="000B7531">
              <w:rPr>
                <w:noProof/>
                <w:webHidden/>
              </w:rPr>
              <w:fldChar w:fldCharType="begin"/>
            </w:r>
            <w:r w:rsidR="000B7531">
              <w:rPr>
                <w:noProof/>
                <w:webHidden/>
              </w:rPr>
              <w:instrText xml:space="preserve"> PAGEREF _Toc518371424 \h </w:instrText>
            </w:r>
            <w:r w:rsidR="000B7531">
              <w:rPr>
                <w:noProof/>
                <w:webHidden/>
              </w:rPr>
            </w:r>
            <w:r w:rsidR="000B7531">
              <w:rPr>
                <w:noProof/>
                <w:webHidden/>
              </w:rPr>
              <w:fldChar w:fldCharType="separate"/>
            </w:r>
            <w:r w:rsidR="00F51CF9">
              <w:rPr>
                <w:noProof/>
                <w:webHidden/>
              </w:rPr>
              <w:t>10</w:t>
            </w:r>
            <w:r w:rsidR="000B7531">
              <w:rPr>
                <w:noProof/>
                <w:webHidden/>
              </w:rPr>
              <w:fldChar w:fldCharType="end"/>
            </w:r>
          </w:hyperlink>
        </w:p>
        <w:p w14:paraId="6F5B6201"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25" w:history="1">
            <w:r w:rsidR="000B7531" w:rsidRPr="0052185C">
              <w:rPr>
                <w:rStyle w:val="Hyperlink"/>
                <w:noProof/>
              </w:rPr>
              <w:t>ADDITIONAL ATTACHMENTS AND BUDGET COMPONENTS</w:t>
            </w:r>
            <w:r w:rsidR="000B7531">
              <w:rPr>
                <w:noProof/>
                <w:webHidden/>
              </w:rPr>
              <w:tab/>
            </w:r>
            <w:r w:rsidR="000B7531">
              <w:rPr>
                <w:noProof/>
                <w:webHidden/>
              </w:rPr>
              <w:fldChar w:fldCharType="begin"/>
            </w:r>
            <w:r w:rsidR="000B7531">
              <w:rPr>
                <w:noProof/>
                <w:webHidden/>
              </w:rPr>
              <w:instrText xml:space="preserve"> PAGEREF _Toc518371425 \h </w:instrText>
            </w:r>
            <w:r w:rsidR="000B7531">
              <w:rPr>
                <w:noProof/>
                <w:webHidden/>
              </w:rPr>
            </w:r>
            <w:r w:rsidR="000B7531">
              <w:rPr>
                <w:noProof/>
                <w:webHidden/>
              </w:rPr>
              <w:fldChar w:fldCharType="separate"/>
            </w:r>
            <w:r w:rsidR="00F51CF9">
              <w:rPr>
                <w:noProof/>
                <w:webHidden/>
              </w:rPr>
              <w:t>11</w:t>
            </w:r>
            <w:r w:rsidR="000B7531">
              <w:rPr>
                <w:noProof/>
                <w:webHidden/>
              </w:rPr>
              <w:fldChar w:fldCharType="end"/>
            </w:r>
          </w:hyperlink>
        </w:p>
        <w:p w14:paraId="1FCBA31F" w14:textId="77777777" w:rsidR="000B7531" w:rsidRDefault="005A56C8">
          <w:pPr>
            <w:pStyle w:val="TOC3"/>
            <w:rPr>
              <w:rFonts w:asciiTheme="minorHAnsi" w:eastAsiaTheme="minorEastAsia" w:hAnsiTheme="minorHAnsi" w:cstheme="minorBidi"/>
              <w:noProof/>
              <w:sz w:val="22"/>
            </w:rPr>
          </w:pPr>
          <w:hyperlink w:anchor="_Toc518371426" w:history="1">
            <w:r w:rsidR="000B7531" w:rsidRPr="0052185C">
              <w:rPr>
                <w:rStyle w:val="Hyperlink"/>
                <w:rFonts w:ascii="Wingdings" w:hAnsi="Wingdings"/>
                <w:noProof/>
              </w:rPr>
              <w:t></w:t>
            </w:r>
            <w:r w:rsidR="000B7531">
              <w:rPr>
                <w:rFonts w:asciiTheme="minorHAnsi" w:eastAsiaTheme="minorEastAsia" w:hAnsiTheme="minorHAnsi" w:cstheme="minorBidi"/>
                <w:noProof/>
                <w:sz w:val="22"/>
              </w:rPr>
              <w:tab/>
            </w:r>
            <w:r w:rsidR="000B7531" w:rsidRPr="0052185C">
              <w:rPr>
                <w:rStyle w:val="Hyperlink"/>
                <w:noProof/>
              </w:rPr>
              <w:t>Additional Attachments:</w:t>
            </w:r>
            <w:r w:rsidR="000B7531">
              <w:rPr>
                <w:noProof/>
                <w:webHidden/>
              </w:rPr>
              <w:tab/>
            </w:r>
            <w:r w:rsidR="000B7531">
              <w:rPr>
                <w:noProof/>
                <w:webHidden/>
              </w:rPr>
              <w:fldChar w:fldCharType="begin"/>
            </w:r>
            <w:r w:rsidR="000B7531">
              <w:rPr>
                <w:noProof/>
                <w:webHidden/>
              </w:rPr>
              <w:instrText xml:space="preserve"> PAGEREF _Toc518371426 \h </w:instrText>
            </w:r>
            <w:r w:rsidR="000B7531">
              <w:rPr>
                <w:noProof/>
                <w:webHidden/>
              </w:rPr>
            </w:r>
            <w:r w:rsidR="000B7531">
              <w:rPr>
                <w:noProof/>
                <w:webHidden/>
              </w:rPr>
              <w:fldChar w:fldCharType="separate"/>
            </w:r>
            <w:r w:rsidR="00F51CF9">
              <w:rPr>
                <w:noProof/>
                <w:webHidden/>
              </w:rPr>
              <w:t>11</w:t>
            </w:r>
            <w:r w:rsidR="000B7531">
              <w:rPr>
                <w:noProof/>
                <w:webHidden/>
              </w:rPr>
              <w:fldChar w:fldCharType="end"/>
            </w:r>
          </w:hyperlink>
        </w:p>
        <w:p w14:paraId="623D9F52" w14:textId="77777777" w:rsidR="000B7531" w:rsidRDefault="005A56C8">
          <w:pPr>
            <w:pStyle w:val="TOC3"/>
            <w:rPr>
              <w:rFonts w:asciiTheme="minorHAnsi" w:eastAsiaTheme="minorEastAsia" w:hAnsiTheme="minorHAnsi" w:cstheme="minorBidi"/>
              <w:noProof/>
              <w:sz w:val="22"/>
            </w:rPr>
          </w:pPr>
          <w:hyperlink w:anchor="_Toc518371427" w:history="1">
            <w:r w:rsidR="000B7531" w:rsidRPr="0052185C">
              <w:rPr>
                <w:rStyle w:val="Hyperlink"/>
                <w:rFonts w:ascii="Wingdings" w:hAnsi="Wingdings"/>
                <w:noProof/>
              </w:rPr>
              <w:t></w:t>
            </w:r>
            <w:r w:rsidR="000B7531">
              <w:rPr>
                <w:rFonts w:asciiTheme="minorHAnsi" w:eastAsiaTheme="minorEastAsia" w:hAnsiTheme="minorHAnsi" w:cstheme="minorBidi"/>
                <w:noProof/>
                <w:sz w:val="22"/>
              </w:rPr>
              <w:tab/>
            </w:r>
            <w:r w:rsidR="000B7531" w:rsidRPr="0052185C">
              <w:rPr>
                <w:rStyle w:val="Hyperlink"/>
                <w:noProof/>
              </w:rPr>
              <w:t>Budget Components:</w:t>
            </w:r>
            <w:r w:rsidR="000B7531">
              <w:rPr>
                <w:noProof/>
                <w:webHidden/>
              </w:rPr>
              <w:tab/>
            </w:r>
            <w:r w:rsidR="000B7531">
              <w:rPr>
                <w:noProof/>
                <w:webHidden/>
              </w:rPr>
              <w:fldChar w:fldCharType="begin"/>
            </w:r>
            <w:r w:rsidR="000B7531">
              <w:rPr>
                <w:noProof/>
                <w:webHidden/>
              </w:rPr>
              <w:instrText xml:space="preserve"> PAGEREF _Toc518371427 \h </w:instrText>
            </w:r>
            <w:r w:rsidR="000B7531">
              <w:rPr>
                <w:noProof/>
                <w:webHidden/>
              </w:rPr>
            </w:r>
            <w:r w:rsidR="000B7531">
              <w:rPr>
                <w:noProof/>
                <w:webHidden/>
              </w:rPr>
              <w:fldChar w:fldCharType="separate"/>
            </w:r>
            <w:r w:rsidR="00F51CF9">
              <w:rPr>
                <w:noProof/>
                <w:webHidden/>
              </w:rPr>
              <w:t>12</w:t>
            </w:r>
            <w:r w:rsidR="000B7531">
              <w:rPr>
                <w:noProof/>
                <w:webHidden/>
              </w:rPr>
              <w:fldChar w:fldCharType="end"/>
            </w:r>
          </w:hyperlink>
        </w:p>
        <w:p w14:paraId="7115FC6E" w14:textId="77777777" w:rsidR="000B7531" w:rsidRDefault="005A56C8">
          <w:pPr>
            <w:pStyle w:val="TOC1"/>
            <w:rPr>
              <w:rFonts w:asciiTheme="minorHAnsi" w:eastAsiaTheme="minorEastAsia" w:hAnsiTheme="minorHAnsi" w:cstheme="minorBidi"/>
              <w:noProof/>
              <w:sz w:val="22"/>
            </w:rPr>
          </w:pPr>
          <w:hyperlink w:anchor="_Toc518371428" w:history="1">
            <w:r w:rsidR="000B7531" w:rsidRPr="0052185C">
              <w:rPr>
                <w:rStyle w:val="Hyperlink"/>
                <w:noProof/>
              </w:rPr>
              <w:t>V. APPLICATION EVALUATION AND SCORING</w:t>
            </w:r>
            <w:r w:rsidR="000B7531">
              <w:rPr>
                <w:noProof/>
                <w:webHidden/>
              </w:rPr>
              <w:tab/>
            </w:r>
            <w:r w:rsidR="000B7531">
              <w:rPr>
                <w:noProof/>
                <w:webHidden/>
              </w:rPr>
              <w:fldChar w:fldCharType="begin"/>
            </w:r>
            <w:r w:rsidR="000B7531">
              <w:rPr>
                <w:noProof/>
                <w:webHidden/>
              </w:rPr>
              <w:instrText xml:space="preserve"> PAGEREF _Toc518371428 \h </w:instrText>
            </w:r>
            <w:r w:rsidR="000B7531">
              <w:rPr>
                <w:noProof/>
                <w:webHidden/>
              </w:rPr>
            </w:r>
            <w:r w:rsidR="000B7531">
              <w:rPr>
                <w:noProof/>
                <w:webHidden/>
              </w:rPr>
              <w:fldChar w:fldCharType="separate"/>
            </w:r>
            <w:r w:rsidR="00F51CF9">
              <w:rPr>
                <w:noProof/>
                <w:webHidden/>
              </w:rPr>
              <w:t>13</w:t>
            </w:r>
            <w:r w:rsidR="000B7531">
              <w:rPr>
                <w:noProof/>
                <w:webHidden/>
              </w:rPr>
              <w:fldChar w:fldCharType="end"/>
            </w:r>
          </w:hyperlink>
        </w:p>
        <w:p w14:paraId="7381FA86"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29" w:history="1">
            <w:r w:rsidR="000B7531" w:rsidRPr="0052185C">
              <w:rPr>
                <w:rStyle w:val="Hyperlink"/>
                <w:noProof/>
              </w:rPr>
              <w:t>Quality of Program Idea</w:t>
            </w:r>
            <w:r w:rsidR="000B7531">
              <w:rPr>
                <w:noProof/>
                <w:webHidden/>
              </w:rPr>
              <w:tab/>
            </w:r>
            <w:r w:rsidR="000B7531">
              <w:rPr>
                <w:noProof/>
                <w:webHidden/>
              </w:rPr>
              <w:fldChar w:fldCharType="begin"/>
            </w:r>
            <w:r w:rsidR="000B7531">
              <w:rPr>
                <w:noProof/>
                <w:webHidden/>
              </w:rPr>
              <w:instrText xml:space="preserve"> PAGEREF _Toc518371429 \h </w:instrText>
            </w:r>
            <w:r w:rsidR="000B7531">
              <w:rPr>
                <w:noProof/>
                <w:webHidden/>
              </w:rPr>
            </w:r>
            <w:r w:rsidR="000B7531">
              <w:rPr>
                <w:noProof/>
                <w:webHidden/>
              </w:rPr>
              <w:fldChar w:fldCharType="separate"/>
            </w:r>
            <w:r w:rsidR="00F51CF9">
              <w:rPr>
                <w:noProof/>
                <w:webHidden/>
              </w:rPr>
              <w:t>13</w:t>
            </w:r>
            <w:r w:rsidR="000B7531">
              <w:rPr>
                <w:noProof/>
                <w:webHidden/>
              </w:rPr>
              <w:fldChar w:fldCharType="end"/>
            </w:r>
          </w:hyperlink>
        </w:p>
        <w:p w14:paraId="5C74DC8A"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30" w:history="1">
            <w:r w:rsidR="000B7531" w:rsidRPr="0052185C">
              <w:rPr>
                <w:rStyle w:val="Hyperlink"/>
                <w:noProof/>
              </w:rPr>
              <w:t>Program Planning / Ability to Achieve Objectives</w:t>
            </w:r>
            <w:r w:rsidR="000B7531">
              <w:rPr>
                <w:noProof/>
                <w:webHidden/>
              </w:rPr>
              <w:tab/>
            </w:r>
            <w:r w:rsidR="000B7531">
              <w:rPr>
                <w:noProof/>
                <w:webHidden/>
              </w:rPr>
              <w:fldChar w:fldCharType="begin"/>
            </w:r>
            <w:r w:rsidR="000B7531">
              <w:rPr>
                <w:noProof/>
                <w:webHidden/>
              </w:rPr>
              <w:instrText xml:space="preserve"> PAGEREF _Toc518371430 \h </w:instrText>
            </w:r>
            <w:r w:rsidR="000B7531">
              <w:rPr>
                <w:noProof/>
                <w:webHidden/>
              </w:rPr>
            </w:r>
            <w:r w:rsidR="000B7531">
              <w:rPr>
                <w:noProof/>
                <w:webHidden/>
              </w:rPr>
              <w:fldChar w:fldCharType="separate"/>
            </w:r>
            <w:r w:rsidR="00F51CF9">
              <w:rPr>
                <w:noProof/>
                <w:webHidden/>
              </w:rPr>
              <w:t>13</w:t>
            </w:r>
            <w:r w:rsidR="000B7531">
              <w:rPr>
                <w:noProof/>
                <w:webHidden/>
              </w:rPr>
              <w:fldChar w:fldCharType="end"/>
            </w:r>
          </w:hyperlink>
        </w:p>
        <w:p w14:paraId="0A3D8FB3"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31" w:history="1">
            <w:r w:rsidR="000B7531" w:rsidRPr="0052185C">
              <w:rPr>
                <w:rStyle w:val="Hyperlink"/>
                <w:noProof/>
              </w:rPr>
              <w:t>Cost Effectiveness</w:t>
            </w:r>
            <w:r w:rsidR="000B7531">
              <w:rPr>
                <w:noProof/>
                <w:webHidden/>
              </w:rPr>
              <w:tab/>
            </w:r>
            <w:r w:rsidR="000B7531">
              <w:rPr>
                <w:noProof/>
                <w:webHidden/>
              </w:rPr>
              <w:fldChar w:fldCharType="begin"/>
            </w:r>
            <w:r w:rsidR="000B7531">
              <w:rPr>
                <w:noProof/>
                <w:webHidden/>
              </w:rPr>
              <w:instrText xml:space="preserve"> PAGEREF _Toc518371431 \h </w:instrText>
            </w:r>
            <w:r w:rsidR="000B7531">
              <w:rPr>
                <w:noProof/>
                <w:webHidden/>
              </w:rPr>
            </w:r>
            <w:r w:rsidR="000B7531">
              <w:rPr>
                <w:noProof/>
                <w:webHidden/>
              </w:rPr>
              <w:fldChar w:fldCharType="separate"/>
            </w:r>
            <w:r w:rsidR="00F51CF9">
              <w:rPr>
                <w:noProof/>
                <w:webHidden/>
              </w:rPr>
              <w:t>14</w:t>
            </w:r>
            <w:r w:rsidR="000B7531">
              <w:rPr>
                <w:noProof/>
                <w:webHidden/>
              </w:rPr>
              <w:fldChar w:fldCharType="end"/>
            </w:r>
          </w:hyperlink>
        </w:p>
        <w:p w14:paraId="76BE7946"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32" w:history="1">
            <w:r w:rsidR="000B7531" w:rsidRPr="0052185C">
              <w:rPr>
                <w:rStyle w:val="Hyperlink"/>
                <w:noProof/>
              </w:rPr>
              <w:t>Program Monitoring and Evaluation</w:t>
            </w:r>
            <w:r w:rsidR="000B7531">
              <w:rPr>
                <w:noProof/>
                <w:webHidden/>
              </w:rPr>
              <w:tab/>
            </w:r>
            <w:r w:rsidR="000B7531">
              <w:rPr>
                <w:noProof/>
                <w:webHidden/>
              </w:rPr>
              <w:fldChar w:fldCharType="begin"/>
            </w:r>
            <w:r w:rsidR="000B7531">
              <w:rPr>
                <w:noProof/>
                <w:webHidden/>
              </w:rPr>
              <w:instrText xml:space="preserve"> PAGEREF _Toc518371432 \h </w:instrText>
            </w:r>
            <w:r w:rsidR="000B7531">
              <w:rPr>
                <w:noProof/>
                <w:webHidden/>
              </w:rPr>
            </w:r>
            <w:r w:rsidR="000B7531">
              <w:rPr>
                <w:noProof/>
                <w:webHidden/>
              </w:rPr>
              <w:fldChar w:fldCharType="separate"/>
            </w:r>
            <w:r w:rsidR="00F51CF9">
              <w:rPr>
                <w:noProof/>
                <w:webHidden/>
              </w:rPr>
              <w:t>14</w:t>
            </w:r>
            <w:r w:rsidR="000B7531">
              <w:rPr>
                <w:noProof/>
                <w:webHidden/>
              </w:rPr>
              <w:fldChar w:fldCharType="end"/>
            </w:r>
          </w:hyperlink>
        </w:p>
        <w:p w14:paraId="043F7BED"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33" w:history="1">
            <w:r w:rsidR="000B7531" w:rsidRPr="0052185C">
              <w:rPr>
                <w:rStyle w:val="Hyperlink"/>
                <w:noProof/>
              </w:rPr>
              <w:t>Multiplier Effect / Sustainability of Impact</w:t>
            </w:r>
            <w:r w:rsidR="000B7531">
              <w:rPr>
                <w:noProof/>
                <w:webHidden/>
              </w:rPr>
              <w:tab/>
            </w:r>
            <w:r w:rsidR="000B7531">
              <w:rPr>
                <w:noProof/>
                <w:webHidden/>
              </w:rPr>
              <w:fldChar w:fldCharType="begin"/>
            </w:r>
            <w:r w:rsidR="000B7531">
              <w:rPr>
                <w:noProof/>
                <w:webHidden/>
              </w:rPr>
              <w:instrText xml:space="preserve"> PAGEREF _Toc518371433 \h </w:instrText>
            </w:r>
            <w:r w:rsidR="000B7531">
              <w:rPr>
                <w:noProof/>
                <w:webHidden/>
              </w:rPr>
            </w:r>
            <w:r w:rsidR="000B7531">
              <w:rPr>
                <w:noProof/>
                <w:webHidden/>
              </w:rPr>
              <w:fldChar w:fldCharType="separate"/>
            </w:r>
            <w:r w:rsidR="00F51CF9">
              <w:rPr>
                <w:noProof/>
                <w:webHidden/>
              </w:rPr>
              <w:t>14</w:t>
            </w:r>
            <w:r w:rsidR="000B7531">
              <w:rPr>
                <w:noProof/>
                <w:webHidden/>
              </w:rPr>
              <w:fldChar w:fldCharType="end"/>
            </w:r>
          </w:hyperlink>
        </w:p>
        <w:p w14:paraId="1281F291" w14:textId="77777777" w:rsidR="000B7531" w:rsidRDefault="005A56C8">
          <w:pPr>
            <w:pStyle w:val="TOC1"/>
            <w:rPr>
              <w:rFonts w:asciiTheme="minorHAnsi" w:eastAsiaTheme="minorEastAsia" w:hAnsiTheme="minorHAnsi" w:cstheme="minorBidi"/>
              <w:noProof/>
              <w:sz w:val="22"/>
            </w:rPr>
          </w:pPr>
          <w:hyperlink w:anchor="_Toc518371434" w:history="1">
            <w:r w:rsidR="000B7531" w:rsidRPr="0052185C">
              <w:rPr>
                <w:rStyle w:val="Hyperlink"/>
                <w:noProof/>
              </w:rPr>
              <w:t>VI.  FEDERAL AWARD ADMINISTRATION INFORMATION:</w:t>
            </w:r>
            <w:r w:rsidR="000B7531">
              <w:rPr>
                <w:noProof/>
                <w:webHidden/>
              </w:rPr>
              <w:tab/>
            </w:r>
            <w:r w:rsidR="000B7531">
              <w:rPr>
                <w:noProof/>
                <w:webHidden/>
              </w:rPr>
              <w:fldChar w:fldCharType="begin"/>
            </w:r>
            <w:r w:rsidR="000B7531">
              <w:rPr>
                <w:noProof/>
                <w:webHidden/>
              </w:rPr>
              <w:instrText xml:space="preserve"> PAGEREF _Toc518371434 \h </w:instrText>
            </w:r>
            <w:r w:rsidR="000B7531">
              <w:rPr>
                <w:noProof/>
                <w:webHidden/>
              </w:rPr>
            </w:r>
            <w:r w:rsidR="000B7531">
              <w:rPr>
                <w:noProof/>
                <w:webHidden/>
              </w:rPr>
              <w:fldChar w:fldCharType="separate"/>
            </w:r>
            <w:r w:rsidR="00F51CF9">
              <w:rPr>
                <w:noProof/>
                <w:webHidden/>
              </w:rPr>
              <w:t>14</w:t>
            </w:r>
            <w:r w:rsidR="000B7531">
              <w:rPr>
                <w:noProof/>
                <w:webHidden/>
              </w:rPr>
              <w:fldChar w:fldCharType="end"/>
            </w:r>
          </w:hyperlink>
        </w:p>
        <w:p w14:paraId="1E435262"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35" w:history="1">
            <w:r w:rsidR="000B7531" w:rsidRPr="0052185C">
              <w:rPr>
                <w:rStyle w:val="Hyperlink"/>
                <w:noProof/>
              </w:rPr>
              <w:t>Reporting Requirements</w:t>
            </w:r>
            <w:r w:rsidR="000B7531">
              <w:rPr>
                <w:noProof/>
                <w:webHidden/>
              </w:rPr>
              <w:tab/>
            </w:r>
            <w:r w:rsidR="000B7531">
              <w:rPr>
                <w:noProof/>
                <w:webHidden/>
              </w:rPr>
              <w:fldChar w:fldCharType="begin"/>
            </w:r>
            <w:r w:rsidR="000B7531">
              <w:rPr>
                <w:noProof/>
                <w:webHidden/>
              </w:rPr>
              <w:instrText xml:space="preserve"> PAGEREF _Toc518371435 \h </w:instrText>
            </w:r>
            <w:r w:rsidR="000B7531">
              <w:rPr>
                <w:noProof/>
                <w:webHidden/>
              </w:rPr>
            </w:r>
            <w:r w:rsidR="000B7531">
              <w:rPr>
                <w:noProof/>
                <w:webHidden/>
              </w:rPr>
              <w:fldChar w:fldCharType="separate"/>
            </w:r>
            <w:r w:rsidR="00F51CF9">
              <w:rPr>
                <w:noProof/>
                <w:webHidden/>
              </w:rPr>
              <w:t>15</w:t>
            </w:r>
            <w:r w:rsidR="000B7531">
              <w:rPr>
                <w:noProof/>
                <w:webHidden/>
              </w:rPr>
              <w:fldChar w:fldCharType="end"/>
            </w:r>
          </w:hyperlink>
        </w:p>
        <w:p w14:paraId="17BC4BCD"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36" w:history="1">
            <w:r w:rsidR="000B7531" w:rsidRPr="0052185C">
              <w:rPr>
                <w:rStyle w:val="Hyperlink"/>
                <w:noProof/>
              </w:rPr>
              <w:t>Mandatory Disclosures (2 CFR 200.113)</w:t>
            </w:r>
            <w:r w:rsidR="000B7531">
              <w:rPr>
                <w:noProof/>
                <w:webHidden/>
              </w:rPr>
              <w:tab/>
            </w:r>
            <w:r w:rsidR="000B7531">
              <w:rPr>
                <w:noProof/>
                <w:webHidden/>
              </w:rPr>
              <w:fldChar w:fldCharType="begin"/>
            </w:r>
            <w:r w:rsidR="000B7531">
              <w:rPr>
                <w:noProof/>
                <w:webHidden/>
              </w:rPr>
              <w:instrText xml:space="preserve"> PAGEREF _Toc518371436 \h </w:instrText>
            </w:r>
            <w:r w:rsidR="000B7531">
              <w:rPr>
                <w:noProof/>
                <w:webHidden/>
              </w:rPr>
            </w:r>
            <w:r w:rsidR="000B7531">
              <w:rPr>
                <w:noProof/>
                <w:webHidden/>
              </w:rPr>
              <w:fldChar w:fldCharType="separate"/>
            </w:r>
            <w:r w:rsidR="00F51CF9">
              <w:rPr>
                <w:noProof/>
                <w:webHidden/>
              </w:rPr>
              <w:t>15</w:t>
            </w:r>
            <w:r w:rsidR="000B7531">
              <w:rPr>
                <w:noProof/>
                <w:webHidden/>
              </w:rPr>
              <w:fldChar w:fldCharType="end"/>
            </w:r>
          </w:hyperlink>
        </w:p>
        <w:p w14:paraId="2DB4B4EA"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37" w:history="1">
            <w:r w:rsidR="000B7531" w:rsidRPr="0052185C">
              <w:rPr>
                <w:rStyle w:val="Hyperlink"/>
                <w:noProof/>
              </w:rPr>
              <w:t>Federal Awardee Performance and Integrity Information System (FAPIIS)</w:t>
            </w:r>
            <w:r w:rsidR="000B7531">
              <w:rPr>
                <w:noProof/>
                <w:webHidden/>
              </w:rPr>
              <w:tab/>
            </w:r>
            <w:r w:rsidR="000B7531">
              <w:rPr>
                <w:noProof/>
                <w:webHidden/>
              </w:rPr>
              <w:fldChar w:fldCharType="begin"/>
            </w:r>
            <w:r w:rsidR="000B7531">
              <w:rPr>
                <w:noProof/>
                <w:webHidden/>
              </w:rPr>
              <w:instrText xml:space="preserve"> PAGEREF _Toc518371437 \h </w:instrText>
            </w:r>
            <w:r w:rsidR="000B7531">
              <w:rPr>
                <w:noProof/>
                <w:webHidden/>
              </w:rPr>
            </w:r>
            <w:r w:rsidR="000B7531">
              <w:rPr>
                <w:noProof/>
                <w:webHidden/>
              </w:rPr>
              <w:fldChar w:fldCharType="separate"/>
            </w:r>
            <w:r w:rsidR="00F51CF9">
              <w:rPr>
                <w:noProof/>
                <w:webHidden/>
              </w:rPr>
              <w:t>16</w:t>
            </w:r>
            <w:r w:rsidR="000B7531">
              <w:rPr>
                <w:noProof/>
                <w:webHidden/>
              </w:rPr>
              <w:fldChar w:fldCharType="end"/>
            </w:r>
          </w:hyperlink>
        </w:p>
        <w:p w14:paraId="088D4CC1" w14:textId="77777777" w:rsidR="000B7531" w:rsidRDefault="005A56C8">
          <w:pPr>
            <w:pStyle w:val="TOC2"/>
            <w:tabs>
              <w:tab w:val="right" w:leader="dot" w:pos="8630"/>
            </w:tabs>
            <w:rPr>
              <w:rFonts w:asciiTheme="minorHAnsi" w:eastAsiaTheme="minorEastAsia" w:hAnsiTheme="minorHAnsi" w:cstheme="minorBidi"/>
              <w:noProof/>
              <w:sz w:val="22"/>
            </w:rPr>
          </w:pPr>
          <w:hyperlink w:anchor="_Toc518371438" w:history="1">
            <w:r w:rsidR="000B7531" w:rsidRPr="0052185C">
              <w:rPr>
                <w:rStyle w:val="Hyperlink"/>
                <w:noProof/>
              </w:rPr>
              <w:t>Other Information</w:t>
            </w:r>
            <w:r w:rsidR="000B7531">
              <w:rPr>
                <w:noProof/>
                <w:webHidden/>
              </w:rPr>
              <w:tab/>
            </w:r>
            <w:r w:rsidR="000B7531">
              <w:rPr>
                <w:noProof/>
                <w:webHidden/>
              </w:rPr>
              <w:fldChar w:fldCharType="begin"/>
            </w:r>
            <w:r w:rsidR="000B7531">
              <w:rPr>
                <w:noProof/>
                <w:webHidden/>
              </w:rPr>
              <w:instrText xml:space="preserve"> PAGEREF _Toc518371438 \h </w:instrText>
            </w:r>
            <w:r w:rsidR="000B7531">
              <w:rPr>
                <w:noProof/>
                <w:webHidden/>
              </w:rPr>
            </w:r>
            <w:r w:rsidR="000B7531">
              <w:rPr>
                <w:noProof/>
                <w:webHidden/>
              </w:rPr>
              <w:fldChar w:fldCharType="separate"/>
            </w:r>
            <w:r w:rsidR="00F51CF9">
              <w:rPr>
                <w:noProof/>
                <w:webHidden/>
              </w:rPr>
              <w:t>16</w:t>
            </w:r>
            <w:r w:rsidR="000B7531">
              <w:rPr>
                <w:noProof/>
                <w:webHidden/>
              </w:rPr>
              <w:fldChar w:fldCharType="end"/>
            </w:r>
          </w:hyperlink>
        </w:p>
        <w:p w14:paraId="2FC63020" w14:textId="77777777" w:rsidR="000B7531" w:rsidRDefault="005A56C8">
          <w:pPr>
            <w:pStyle w:val="TOC1"/>
            <w:rPr>
              <w:rFonts w:asciiTheme="minorHAnsi" w:eastAsiaTheme="minorEastAsia" w:hAnsiTheme="minorHAnsi" w:cstheme="minorBidi"/>
              <w:noProof/>
              <w:sz w:val="22"/>
            </w:rPr>
          </w:pPr>
          <w:hyperlink w:anchor="_Toc518371439" w:history="1">
            <w:r w:rsidR="000B7531" w:rsidRPr="0052185C">
              <w:rPr>
                <w:rStyle w:val="Hyperlink"/>
                <w:noProof/>
              </w:rPr>
              <w:t>VII.  AGENCY CONTACTS</w:t>
            </w:r>
            <w:r w:rsidR="000B7531">
              <w:rPr>
                <w:noProof/>
                <w:webHidden/>
              </w:rPr>
              <w:tab/>
            </w:r>
            <w:r w:rsidR="000B7531">
              <w:rPr>
                <w:noProof/>
                <w:webHidden/>
              </w:rPr>
              <w:fldChar w:fldCharType="begin"/>
            </w:r>
            <w:r w:rsidR="000B7531">
              <w:rPr>
                <w:noProof/>
                <w:webHidden/>
              </w:rPr>
              <w:instrText xml:space="preserve"> PAGEREF _Toc518371439 \h </w:instrText>
            </w:r>
            <w:r w:rsidR="000B7531">
              <w:rPr>
                <w:noProof/>
                <w:webHidden/>
              </w:rPr>
            </w:r>
            <w:r w:rsidR="000B7531">
              <w:rPr>
                <w:noProof/>
                <w:webHidden/>
              </w:rPr>
              <w:fldChar w:fldCharType="separate"/>
            </w:r>
            <w:r w:rsidR="00F51CF9">
              <w:rPr>
                <w:noProof/>
                <w:webHidden/>
              </w:rPr>
              <w:t>16</w:t>
            </w:r>
            <w:r w:rsidR="000B7531">
              <w:rPr>
                <w:noProof/>
                <w:webHidden/>
              </w:rPr>
              <w:fldChar w:fldCharType="end"/>
            </w:r>
          </w:hyperlink>
        </w:p>
        <w:p w14:paraId="61311550" w14:textId="77777777" w:rsidR="005A0295" w:rsidRPr="00BE5DA9" w:rsidRDefault="00196A5A" w:rsidP="00BE5DA9">
          <w:pPr>
            <w:pStyle w:val="TOC1"/>
          </w:pPr>
          <w:r>
            <w:rPr>
              <w:b/>
              <w:bCs/>
              <w:noProof/>
            </w:rPr>
            <w:fldChar w:fldCharType="end"/>
          </w:r>
        </w:p>
      </w:sdtContent>
    </w:sdt>
    <w:p w14:paraId="330B8829" w14:textId="77777777" w:rsidR="00002160" w:rsidRPr="00563A7B" w:rsidRDefault="005A0295" w:rsidP="00F3436E">
      <w:pPr>
        <w:pStyle w:val="Heading1"/>
      </w:pPr>
      <w:bookmarkStart w:id="1" w:name="_Toc518371410"/>
      <w:r w:rsidRPr="00261B53">
        <w:t>I</w:t>
      </w:r>
      <w:r w:rsidR="00002160" w:rsidRPr="00563A7B">
        <w:t xml:space="preserve">. </w:t>
      </w:r>
      <w:r w:rsidR="00490008">
        <w:t>FUNDING OPPORTUNITY</w:t>
      </w:r>
      <w:r w:rsidR="000868CA" w:rsidRPr="00261B53">
        <w:t xml:space="preserve"> DESCRIPTION</w:t>
      </w:r>
      <w:bookmarkEnd w:id="1"/>
    </w:p>
    <w:p w14:paraId="5C736E86" w14:textId="77777777" w:rsidR="00002160" w:rsidRPr="00002160" w:rsidRDefault="0038554D" w:rsidP="00F3436E">
      <w:pPr>
        <w:pStyle w:val="Heading2"/>
      </w:pPr>
      <w:bookmarkStart w:id="2" w:name="_Toc518371411"/>
      <w:r>
        <w:t>BACKGROUND</w:t>
      </w:r>
      <w:bookmarkEnd w:id="2"/>
    </w:p>
    <w:p w14:paraId="5363FE85" w14:textId="77777777" w:rsidR="0082030D" w:rsidRDefault="0082030D" w:rsidP="0082030D">
      <w:r w:rsidRPr="00EB41BC">
        <w:t>Nigeria’s history of electoral violence spans political party affiliation</w:t>
      </w:r>
      <w:r>
        <w:t>,</w:t>
      </w:r>
      <w:r w:rsidRPr="00EB41BC">
        <w:t xml:space="preserve"> and candidates at all levels us</w:t>
      </w:r>
      <w:r>
        <w:t>e</w:t>
      </w:r>
      <w:r w:rsidRPr="00EB41BC">
        <w:t xml:space="preserve"> violence as a tool for political gain.  The recent February 2019 general elections saw violence breakout in the Niger Delta region, increasing the likelihood for violence during </w:t>
      </w:r>
      <w:proofErr w:type="spellStart"/>
      <w:r w:rsidRPr="00EB41BC">
        <w:t>Bayelsa</w:t>
      </w:r>
      <w:proofErr w:type="spellEnd"/>
      <w:r>
        <w:t xml:space="preserve"> State</w:t>
      </w:r>
      <w:r w:rsidRPr="00EB41BC">
        <w:t xml:space="preserve">’s </w:t>
      </w:r>
      <w:r>
        <w:t xml:space="preserve">off-cycle </w:t>
      </w:r>
      <w:r w:rsidRPr="00EB41BC">
        <w:t xml:space="preserve">gubernatorial election. </w:t>
      </w:r>
      <w:r>
        <w:t xml:space="preserve"> Two factors indicate that </w:t>
      </w:r>
      <w:proofErr w:type="spellStart"/>
      <w:r>
        <w:t>Bayelsa</w:t>
      </w:r>
      <w:proofErr w:type="spellEnd"/>
      <w:r>
        <w:t xml:space="preserve"> is at high risk of electoral violence in the state elections scheduled for December 2019:  past irregularities forced </w:t>
      </w:r>
      <w:proofErr w:type="spellStart"/>
      <w:r>
        <w:t>Bayelsa</w:t>
      </w:r>
      <w:proofErr w:type="spellEnd"/>
      <w:r>
        <w:t xml:space="preserve"> to delay polling, pushing it out of the standard state electoral schedule, and Amnesty International reported violence prior to the February 2019 national election</w:t>
      </w:r>
      <w:r w:rsidRPr="00EB41BC">
        <w:t>.</w:t>
      </w:r>
      <w:r>
        <w:t xml:space="preserve">  “Cults,” or gangs with a religious dynamic, and other violent groups have historically carried out election violence in </w:t>
      </w:r>
      <w:proofErr w:type="spellStart"/>
      <w:r>
        <w:t>Bayelsa</w:t>
      </w:r>
      <w:proofErr w:type="spellEnd"/>
      <w:r>
        <w:t xml:space="preserve"> to address political grievances related to the lack of legitimate employment opportunities.  These </w:t>
      </w:r>
      <w:r>
        <w:lastRenderedPageBreak/>
        <w:t xml:space="preserve">cults appeal to many youth and community members who feel disenchanted by the government’s inability to provide basic services, and seek opportunities for a better life.  </w:t>
      </w:r>
    </w:p>
    <w:p w14:paraId="3E28071D" w14:textId="77777777" w:rsidR="0082030D" w:rsidRDefault="0082030D" w:rsidP="0082030D">
      <w:proofErr w:type="spellStart"/>
      <w:r w:rsidRPr="00EB41BC">
        <w:t>Bayelsa</w:t>
      </w:r>
      <w:proofErr w:type="spellEnd"/>
      <w:r w:rsidRPr="00EB41BC">
        <w:t xml:space="preserve"> State is an oil hub and epicenter of oil bunkering, pipeline attacks, and electoral violence.  Any serious threat to </w:t>
      </w:r>
      <w:proofErr w:type="spellStart"/>
      <w:r w:rsidRPr="00EB41BC">
        <w:t>Bayelsa’s</w:t>
      </w:r>
      <w:proofErr w:type="spellEnd"/>
      <w:r w:rsidRPr="00EB41BC">
        <w:t xml:space="preserve"> stability could disrupt over a billion dollars of U.S. oil industry revenue and harm Nigeria’s </w:t>
      </w:r>
      <w:r>
        <w:t>econom</w:t>
      </w:r>
      <w:r w:rsidRPr="00EB41BC">
        <w:t>y</w:t>
      </w:r>
      <w:r>
        <w:t xml:space="preserve">.  The U.S. government is interested in working with local communities to understand, prevent, and mitigate the risk of electoral interference in </w:t>
      </w:r>
      <w:proofErr w:type="spellStart"/>
      <w:r>
        <w:t>Bayelsa</w:t>
      </w:r>
      <w:proofErr w:type="spellEnd"/>
      <w:r>
        <w:t xml:space="preserve"> State so that cults and other violent groups are unable to threaten U.S. interests, and those of the host country.  This program would fall under CSO’s Political Instability line of effort.</w:t>
      </w:r>
    </w:p>
    <w:p w14:paraId="20A5B25D" w14:textId="77777777" w:rsidR="0082030D" w:rsidRDefault="0082030D" w:rsidP="0082030D">
      <w:r>
        <w:t xml:space="preserve">Effective electoral interference prevention programs require a locally-nuanced understanding of the dynamics surrounding elections.  Analysis suggests that </w:t>
      </w:r>
      <w:proofErr w:type="spellStart"/>
      <w:r>
        <w:t>Bayelsa</w:t>
      </w:r>
      <w:proofErr w:type="spellEnd"/>
      <w:r>
        <w:t xml:space="preserve"> communities would benefit from resilience and peacebuilding trainings that increase the awareness of negative effects of illicit cult activities and provide alternative ways for youth to engage.  </w:t>
      </w:r>
    </w:p>
    <w:p w14:paraId="0FB85090" w14:textId="77777777" w:rsidR="0038554D" w:rsidRPr="003650C0" w:rsidRDefault="00490008" w:rsidP="00F3436E">
      <w:pPr>
        <w:pStyle w:val="Heading2"/>
      </w:pPr>
      <w:bookmarkStart w:id="3" w:name="_Toc518371412"/>
      <w:r>
        <w:t>PROJECT</w:t>
      </w:r>
      <w:r w:rsidR="0038554D" w:rsidRPr="004065E9">
        <w:t xml:space="preserve"> GOAL</w:t>
      </w:r>
      <w:bookmarkEnd w:id="3"/>
    </w:p>
    <w:p w14:paraId="2CF74F53" w14:textId="77777777" w:rsidR="0082030D" w:rsidRPr="00291879" w:rsidRDefault="0082030D" w:rsidP="0082030D">
      <w:pPr>
        <w:rPr>
          <w:b/>
        </w:rPr>
      </w:pPr>
      <w:bookmarkStart w:id="4" w:name="_Toc518371413"/>
      <w:r>
        <w:t>The goal of the program is to reduce incidences of violence committed by cults in the period surrounding the November 2019 elections, by increasing community resilience in high risk areas.</w:t>
      </w:r>
    </w:p>
    <w:p w14:paraId="26AAE0AC" w14:textId="77777777" w:rsidR="004065E9" w:rsidRDefault="00490008" w:rsidP="00F3436E">
      <w:pPr>
        <w:pStyle w:val="Heading2"/>
      </w:pPr>
      <w:r>
        <w:t>PROJECT</w:t>
      </w:r>
      <w:r w:rsidR="004065E9" w:rsidRPr="004065E9">
        <w:t xml:space="preserve"> OBJECTIVES</w:t>
      </w:r>
      <w:r w:rsidR="00DD5353">
        <w:t xml:space="preserve"> &amp; ACTIVITIES</w:t>
      </w:r>
      <w:bookmarkEnd w:id="4"/>
      <w:r w:rsidR="00DD5353">
        <w:t xml:space="preserve"> </w:t>
      </w:r>
    </w:p>
    <w:p w14:paraId="0479DED6" w14:textId="77777777" w:rsidR="00F643B2" w:rsidRDefault="00F643B2" w:rsidP="00F643B2">
      <w:pPr>
        <w:jc w:val="both"/>
      </w:pPr>
      <w:bookmarkStart w:id="5" w:name="_Toc518371414"/>
      <w:r>
        <w:t>The following objectives and activities are illustrative.  The program may include, but is not limited to, the following objectives:</w:t>
      </w:r>
    </w:p>
    <w:p w14:paraId="52665BA2" w14:textId="77777777" w:rsidR="00F643B2" w:rsidRDefault="00F643B2" w:rsidP="00F643B2">
      <w:pPr>
        <w:pStyle w:val="ListParagraph"/>
        <w:ind w:left="1080"/>
        <w:jc w:val="both"/>
      </w:pPr>
    </w:p>
    <w:p w14:paraId="3BD62FEA" w14:textId="77777777" w:rsidR="0082030D" w:rsidRDefault="0082030D" w:rsidP="0082030D">
      <w:pPr>
        <w:jc w:val="both"/>
        <w:rPr>
          <w:szCs w:val="24"/>
        </w:rPr>
      </w:pPr>
      <w:r>
        <w:rPr>
          <w:b/>
          <w:szCs w:val="24"/>
        </w:rPr>
        <w:t>Objective 1:</w:t>
      </w:r>
      <w:r>
        <w:rPr>
          <w:szCs w:val="24"/>
        </w:rPr>
        <w:t xml:space="preserve">  Increase marginalized youth and influential female family member engagement in neighborhoods with high levels of cult activity, to strengthen community resilience and motivation to reduce high rates of violence in the pre and post-election periods.</w:t>
      </w:r>
      <w:r w:rsidRPr="00AC4131">
        <w:rPr>
          <w:szCs w:val="24"/>
        </w:rPr>
        <w:t xml:space="preserve">  </w:t>
      </w:r>
      <w:r>
        <w:rPr>
          <w:szCs w:val="24"/>
        </w:rPr>
        <w:t xml:space="preserve">Activities could include, but are not limited to: </w:t>
      </w:r>
    </w:p>
    <w:p w14:paraId="22F90A96" w14:textId="77777777" w:rsidR="0082030D" w:rsidRDefault="0082030D" w:rsidP="0082030D">
      <w:pPr>
        <w:pStyle w:val="ListParagraph"/>
        <w:numPr>
          <w:ilvl w:val="0"/>
          <w:numId w:val="31"/>
        </w:numPr>
        <w:jc w:val="both"/>
      </w:pPr>
      <w:r>
        <w:t>Conducting meetings with community leaders and/or their families to ensure coordination in the pre-election period.</w:t>
      </w:r>
    </w:p>
    <w:p w14:paraId="4717E985" w14:textId="77777777" w:rsidR="0082030D" w:rsidRDefault="0082030D" w:rsidP="0082030D">
      <w:pPr>
        <w:pStyle w:val="ListParagraph"/>
        <w:numPr>
          <w:ilvl w:val="0"/>
          <w:numId w:val="31"/>
        </w:numPr>
        <w:jc w:val="both"/>
      </w:pPr>
      <w:r>
        <w:t>Convening community, peer group, and government forums to share and increase awareness of risks.</w:t>
      </w:r>
    </w:p>
    <w:p w14:paraId="7B6662AA" w14:textId="77777777" w:rsidR="0082030D" w:rsidRDefault="0082030D" w:rsidP="0082030D">
      <w:pPr>
        <w:pStyle w:val="ListParagraph"/>
        <w:numPr>
          <w:ilvl w:val="0"/>
          <w:numId w:val="31"/>
        </w:numPr>
        <w:jc w:val="both"/>
      </w:pPr>
      <w:r>
        <w:t>Promoting nonviolence within communities leading up to the elections, during, and after the elections.</w:t>
      </w:r>
    </w:p>
    <w:p w14:paraId="21E3FB50" w14:textId="77777777" w:rsidR="0082030D" w:rsidRDefault="0082030D" w:rsidP="0082030D">
      <w:pPr>
        <w:pStyle w:val="ListParagraph"/>
        <w:jc w:val="both"/>
      </w:pPr>
    </w:p>
    <w:p w14:paraId="422CE0BD" w14:textId="77777777" w:rsidR="0082030D" w:rsidRDefault="0082030D" w:rsidP="0082030D">
      <w:pPr>
        <w:jc w:val="both"/>
        <w:rPr>
          <w:szCs w:val="24"/>
        </w:rPr>
      </w:pPr>
      <w:r>
        <w:rPr>
          <w:b/>
          <w:szCs w:val="24"/>
        </w:rPr>
        <w:t>Objective 2:</w:t>
      </w:r>
      <w:r>
        <w:rPr>
          <w:szCs w:val="24"/>
        </w:rPr>
        <w:t xml:space="preserve">  Build the capacity of youth and their communities to identify and mitigate the risks of electoral interference through targeted programming.</w:t>
      </w:r>
      <w:r w:rsidRPr="00AC4131">
        <w:rPr>
          <w:szCs w:val="24"/>
        </w:rPr>
        <w:t xml:space="preserve">  </w:t>
      </w:r>
      <w:r>
        <w:rPr>
          <w:szCs w:val="24"/>
        </w:rPr>
        <w:t xml:space="preserve">Activities could include, but are not limited to: </w:t>
      </w:r>
    </w:p>
    <w:p w14:paraId="4EB680BC" w14:textId="77777777" w:rsidR="0082030D" w:rsidRDefault="0082030D" w:rsidP="0082030D">
      <w:pPr>
        <w:pStyle w:val="ListParagraph"/>
        <w:numPr>
          <w:ilvl w:val="0"/>
          <w:numId w:val="60"/>
        </w:numPr>
        <w:jc w:val="both"/>
      </w:pPr>
      <w:r>
        <w:t>Training of community leaders and local government actors in peacebuilding and community resilience.</w:t>
      </w:r>
    </w:p>
    <w:p w14:paraId="4A75907A" w14:textId="77777777" w:rsidR="0082030D" w:rsidRDefault="0082030D" w:rsidP="0082030D">
      <w:pPr>
        <w:pStyle w:val="ListParagraph"/>
        <w:numPr>
          <w:ilvl w:val="0"/>
          <w:numId w:val="60"/>
        </w:numPr>
        <w:jc w:val="both"/>
      </w:pPr>
      <w:r>
        <w:lastRenderedPageBreak/>
        <w:t xml:space="preserve">Educating young men and the women who influence them on the ills of violence and illicit activity in </w:t>
      </w:r>
      <w:proofErr w:type="spellStart"/>
      <w:r>
        <w:t>Bayelsa</w:t>
      </w:r>
      <w:proofErr w:type="spellEnd"/>
      <w:r>
        <w:t>, including environmental degradation and the weakening of government institutions.</w:t>
      </w:r>
    </w:p>
    <w:p w14:paraId="1B346C8B" w14:textId="77777777" w:rsidR="0082030D" w:rsidRDefault="0082030D" w:rsidP="0082030D">
      <w:pPr>
        <w:pStyle w:val="ListParagraph"/>
        <w:numPr>
          <w:ilvl w:val="0"/>
          <w:numId w:val="60"/>
        </w:numPr>
        <w:jc w:val="both"/>
      </w:pPr>
      <w:r>
        <w:t>Identifying local youth to participate in peacebuilding, community resilience, and election observation trainings.</w:t>
      </w:r>
    </w:p>
    <w:p w14:paraId="4534CA44" w14:textId="77777777" w:rsidR="0082030D" w:rsidRDefault="0082030D" w:rsidP="0082030D">
      <w:pPr>
        <w:pStyle w:val="ListParagraph"/>
        <w:numPr>
          <w:ilvl w:val="0"/>
          <w:numId w:val="60"/>
        </w:numPr>
        <w:jc w:val="both"/>
      </w:pPr>
      <w:r>
        <w:t>Training citizens to conduct election observation.</w:t>
      </w:r>
    </w:p>
    <w:p w14:paraId="15406E45" w14:textId="77777777" w:rsidR="0082030D" w:rsidRDefault="0082030D" w:rsidP="0082030D">
      <w:pPr>
        <w:pStyle w:val="ListParagraph"/>
        <w:numPr>
          <w:ilvl w:val="0"/>
          <w:numId w:val="60"/>
        </w:numPr>
        <w:jc w:val="both"/>
      </w:pPr>
      <w:r>
        <w:t>Supporting local communities to establish early warning and early response networks to mitigate violence.</w:t>
      </w:r>
    </w:p>
    <w:p w14:paraId="63D2FF31" w14:textId="77777777" w:rsidR="00F643B2" w:rsidRDefault="00F643B2" w:rsidP="002B0FED">
      <w:pPr>
        <w:pStyle w:val="ListParagraph"/>
        <w:ind w:left="1440"/>
        <w:jc w:val="both"/>
      </w:pPr>
    </w:p>
    <w:p w14:paraId="3094E87F" w14:textId="77777777" w:rsidR="00111769" w:rsidRDefault="00490008" w:rsidP="0082030D">
      <w:pPr>
        <w:pStyle w:val="Heading2"/>
      </w:pPr>
      <w:r>
        <w:t>PROJECT</w:t>
      </w:r>
      <w:r w:rsidR="004065E9">
        <w:t xml:space="preserve"> CONSIDERATIONS</w:t>
      </w:r>
      <w:bookmarkEnd w:id="5"/>
    </w:p>
    <w:p w14:paraId="5BA826FA" w14:textId="77777777" w:rsidR="0082030D" w:rsidRPr="00EB41BC" w:rsidRDefault="0082030D" w:rsidP="0082030D">
      <w:pPr>
        <w:jc w:val="both"/>
      </w:pPr>
      <w:r w:rsidRPr="00291879">
        <w:rPr>
          <w:b/>
        </w:rPr>
        <w:t xml:space="preserve">Target groups </w:t>
      </w:r>
      <w:r w:rsidRPr="00EB41BC">
        <w:t>– Youth who are members of or at risk of recruitment by violent groups that carry out illicit activities, such as participating in electoral violence</w:t>
      </w:r>
      <w:r>
        <w:t>,</w:t>
      </w:r>
      <w:r w:rsidRPr="00EB41BC">
        <w:t xml:space="preserve"> either for pay or to address perceived injustices.</w:t>
      </w:r>
      <w:r>
        <w:t xml:space="preserve">  Communities, and in particular the mothers and/or wives, who have influence over those recruited into cults or other violent groups.</w:t>
      </w:r>
      <w:r w:rsidRPr="00EB41BC">
        <w:t xml:space="preserve"> </w:t>
      </w:r>
    </w:p>
    <w:p w14:paraId="5CEC32AA" w14:textId="77777777" w:rsidR="0082030D" w:rsidRDefault="0082030D" w:rsidP="0082030D">
      <w:pPr>
        <w:jc w:val="both"/>
      </w:pPr>
      <w:r w:rsidRPr="00291879">
        <w:rPr>
          <w:b/>
        </w:rPr>
        <w:t xml:space="preserve">Geographic focus </w:t>
      </w:r>
      <w:r w:rsidRPr="00EB41BC">
        <w:t xml:space="preserve">– </w:t>
      </w:r>
      <w:r>
        <w:t>Areas in</w:t>
      </w:r>
      <w:r w:rsidRPr="00EB41BC">
        <w:t xml:space="preserve"> </w:t>
      </w:r>
      <w:proofErr w:type="spellStart"/>
      <w:r w:rsidRPr="00EB41BC">
        <w:t>Bayelsa</w:t>
      </w:r>
      <w:proofErr w:type="spellEnd"/>
      <w:r w:rsidRPr="00EB41BC">
        <w:t xml:space="preserve"> State</w:t>
      </w:r>
      <w:r>
        <w:t xml:space="preserve"> with a history of cult violence around elections.</w:t>
      </w:r>
    </w:p>
    <w:p w14:paraId="6C608889" w14:textId="77777777" w:rsidR="0082030D" w:rsidRDefault="0082030D" w:rsidP="0082030D">
      <w:pPr>
        <w:jc w:val="both"/>
      </w:pPr>
      <w:r w:rsidRPr="00411ACA">
        <w:rPr>
          <w:b/>
        </w:rPr>
        <w:t>Measuring Impact</w:t>
      </w:r>
      <w:r>
        <w:t xml:space="preserve"> – After selection of an implementer, CSO will work with them to develop and approve a monitoring plan which will establish indicators and the qualitative and quantitative data collection tools to be used during the program.  With guidance from CSO, the implementer will establish an initial baseline that will be used to measure outcome-level changes for each objective.  </w:t>
      </w:r>
    </w:p>
    <w:p w14:paraId="4E62D55F" w14:textId="77777777" w:rsidR="0082030D" w:rsidRPr="00EB41BC" w:rsidRDefault="0082030D" w:rsidP="0082030D">
      <w:pPr>
        <w:jc w:val="both"/>
      </w:pPr>
      <w:r w:rsidRPr="00291879">
        <w:rPr>
          <w:b/>
        </w:rPr>
        <w:t>Partnerships</w:t>
      </w:r>
      <w:r w:rsidRPr="00EB41BC">
        <w:t xml:space="preserve"> –</w:t>
      </w:r>
      <w:r>
        <w:t xml:space="preserve"> </w:t>
      </w:r>
      <w:r w:rsidRPr="00EB41BC">
        <w:t>The implementer will be responsible for identifying key actors, partnering with these individuals and organizations, and facilitating cooperation across agencies and organizations.  The implementer is encouraged to coordinate with national and local bodies when appropriate.  The</w:t>
      </w:r>
      <w:r>
        <w:t xml:space="preserve"> implementer</w:t>
      </w:r>
      <w:r w:rsidRPr="00EB41BC">
        <w:t xml:space="preserve"> must prioritize coordination with existing U.S.</w:t>
      </w:r>
      <w:r>
        <w:t>-</w:t>
      </w:r>
      <w:r w:rsidRPr="00EB41BC">
        <w:t>funded programs and make every effort to ensure optimal use of resources and continuous de-confliction of efforts.</w:t>
      </w:r>
    </w:p>
    <w:p w14:paraId="40A0830A" w14:textId="77777777" w:rsidR="0082030D" w:rsidRDefault="0082030D" w:rsidP="0082030D">
      <w:pPr>
        <w:jc w:val="both"/>
      </w:pPr>
      <w:r>
        <w:rPr>
          <w:b/>
        </w:rPr>
        <w:t>Enhancing Women’s Role</w:t>
      </w:r>
      <w:r w:rsidRPr="00291879">
        <w:rPr>
          <w:b/>
        </w:rPr>
        <w:t xml:space="preserve"> </w:t>
      </w:r>
      <w:r w:rsidRPr="00EB41BC">
        <w:t xml:space="preserve">– Per the Women Peace and Security Act of 2017, the United States is committed to the meaningful participation of women in conflict prevention, management, and resolution.  This includes promoting the physical safety of women and girls, collecting and analyzing gender data for the purpose of developing and enhancing early warning systems for conflict and violence, and integrating the perspectives and interests of affected women into conflict-prevention activities and strategies.  </w:t>
      </w:r>
    </w:p>
    <w:p w14:paraId="68CFF531" w14:textId="77777777" w:rsidR="0082030D" w:rsidRPr="00EB41BC" w:rsidRDefault="0082030D" w:rsidP="0082030D">
      <w:pPr>
        <w:jc w:val="both"/>
      </w:pPr>
      <w:r w:rsidRPr="00291879">
        <w:rPr>
          <w:b/>
        </w:rPr>
        <w:t xml:space="preserve">Risk </w:t>
      </w:r>
      <w:r>
        <w:rPr>
          <w:b/>
        </w:rPr>
        <w:t>M</w:t>
      </w:r>
      <w:r w:rsidRPr="00291879">
        <w:rPr>
          <w:b/>
        </w:rPr>
        <w:t xml:space="preserve">itigation </w:t>
      </w:r>
      <w:r w:rsidRPr="00EB41BC">
        <w:t>– Implementers are encouraged to develop risk mitigation strategies to ensure the safety of implementing staff, communities, and program beneficiaries.</w:t>
      </w:r>
    </w:p>
    <w:p w14:paraId="0CFE3B7C" w14:textId="77777777" w:rsidR="00984411" w:rsidRPr="00F9192B" w:rsidRDefault="005A0295" w:rsidP="00F3436E">
      <w:pPr>
        <w:pStyle w:val="Heading1"/>
      </w:pPr>
      <w:bookmarkStart w:id="6" w:name="_Toc518371415"/>
      <w:bookmarkStart w:id="7" w:name="_Toc373504759"/>
      <w:bookmarkStart w:id="8" w:name="_Toc412196202"/>
      <w:r w:rsidRPr="00F9192B">
        <w:t>II</w:t>
      </w:r>
      <w:r w:rsidR="00984411" w:rsidRPr="00F9192B">
        <w:t>.</w:t>
      </w:r>
      <w:r w:rsidR="00196A5A" w:rsidRPr="00F9192B">
        <w:t xml:space="preserve"> </w:t>
      </w:r>
      <w:r w:rsidR="00261B53" w:rsidRPr="00F9192B">
        <w:t>FEDERAL AWARD INFORMATION</w:t>
      </w:r>
      <w:bookmarkEnd w:id="6"/>
      <w:r w:rsidR="00984411" w:rsidRPr="00F9192B">
        <w:t xml:space="preserve"> </w:t>
      </w:r>
    </w:p>
    <w:bookmarkEnd w:id="7"/>
    <w:bookmarkEnd w:id="8"/>
    <w:p w14:paraId="103CBFFE" w14:textId="761FF685" w:rsidR="00111769" w:rsidRDefault="00111769" w:rsidP="00111769">
      <w:pPr>
        <w:rPr>
          <w:szCs w:val="24"/>
        </w:rPr>
      </w:pPr>
      <w:r>
        <w:rPr>
          <w:szCs w:val="24"/>
        </w:rPr>
        <w:t xml:space="preserve">CSO expects to award one cooperative agreement based on this NOFO and in an amount not to exceed the total ceiling </w:t>
      </w:r>
      <w:r w:rsidRPr="00BA7173">
        <w:rPr>
          <w:szCs w:val="24"/>
        </w:rPr>
        <w:t>amount of $</w:t>
      </w:r>
      <w:r w:rsidR="00BA7173" w:rsidRPr="00BA7173">
        <w:rPr>
          <w:szCs w:val="24"/>
        </w:rPr>
        <w:t>296,250</w:t>
      </w:r>
      <w:r w:rsidRPr="00BA7173">
        <w:rPr>
          <w:szCs w:val="24"/>
        </w:rPr>
        <w:t>.</w:t>
      </w:r>
      <w:r>
        <w:rPr>
          <w:szCs w:val="24"/>
        </w:rPr>
        <w:t xml:space="preserve">  The period of performance is </w:t>
      </w:r>
      <w:r w:rsidR="00672B7C">
        <w:rPr>
          <w:szCs w:val="24"/>
        </w:rPr>
        <w:t>12</w:t>
      </w:r>
      <w:r>
        <w:rPr>
          <w:szCs w:val="24"/>
        </w:rPr>
        <w:t xml:space="preserve"> months with an anticipated start date of </w:t>
      </w:r>
      <w:r w:rsidR="00E43723">
        <w:rPr>
          <w:szCs w:val="24"/>
        </w:rPr>
        <w:t>September</w:t>
      </w:r>
      <w:r>
        <w:rPr>
          <w:szCs w:val="24"/>
        </w:rPr>
        <w:t xml:space="preserve"> 01, 2019.  CSO may extend the award contingent on CSO priorities, good performance of the recipient, Department of State management approval, and funding availability.</w:t>
      </w:r>
    </w:p>
    <w:p w14:paraId="059E32BE" w14:textId="77777777" w:rsidR="00490008" w:rsidRPr="00BC4C23" w:rsidRDefault="00490008" w:rsidP="00490008">
      <w:pPr>
        <w:spacing w:before="240"/>
        <w:rPr>
          <w:szCs w:val="24"/>
        </w:rPr>
      </w:pPr>
      <w:r w:rsidRPr="00BC4C23">
        <w:rPr>
          <w:szCs w:val="24"/>
        </w:rPr>
        <w:lastRenderedPageBreak/>
        <w:t xml:space="preserve">It is Department of State policy that English is the official language and U.S. dollar is the controlling currency.  Proposal and related supporting documents must be English and accompanying budget in U.S. dollars.  </w:t>
      </w:r>
    </w:p>
    <w:p w14:paraId="210D50BB" w14:textId="77777777" w:rsidR="00490008" w:rsidRDefault="00490008" w:rsidP="00490008">
      <w:pPr>
        <w:spacing w:before="240"/>
        <w:rPr>
          <w:szCs w:val="24"/>
        </w:rPr>
      </w:pPr>
      <w:r w:rsidRPr="00BC4C23">
        <w:rPr>
          <w:szCs w:val="24"/>
        </w:rPr>
        <w:t>Eligible applications will be evaluated by an independent review panel consisting of subject matter experts from other DOS bureaus/or offices or other USG agencies</w:t>
      </w:r>
      <w:r>
        <w:rPr>
          <w:szCs w:val="24"/>
        </w:rPr>
        <w:t>.</w:t>
      </w:r>
    </w:p>
    <w:p w14:paraId="16DEE822" w14:textId="77777777" w:rsidR="00490008" w:rsidRDefault="00490008" w:rsidP="00111769">
      <w:pPr>
        <w:rPr>
          <w:sz w:val="23"/>
          <w:szCs w:val="23"/>
        </w:rPr>
      </w:pPr>
    </w:p>
    <w:p w14:paraId="007C1DCC" w14:textId="77777777" w:rsidR="00111769" w:rsidRDefault="00111769" w:rsidP="00111769">
      <w:pPr>
        <w:rPr>
          <w:bCs/>
          <w:szCs w:val="24"/>
        </w:rPr>
      </w:pPr>
      <w:r>
        <w:rPr>
          <w:szCs w:val="24"/>
          <w:u w:val="single"/>
        </w:rPr>
        <w:t>Cooperative Agreement</w:t>
      </w:r>
      <w:r>
        <w:rPr>
          <w:szCs w:val="24"/>
        </w:rPr>
        <w:t xml:space="preserve">:  This cooperative agreement will include substantial involvement by CSO.  For example, </w:t>
      </w:r>
      <w:r>
        <w:rPr>
          <w:bCs/>
          <w:szCs w:val="24"/>
        </w:rPr>
        <w:t xml:space="preserve">CSO will work closely with successful applicants to advise on revisions to the theory-of-change (TOC), design, indicators, and data collection instruments, working to ensure an approach that benefits the wider conflict community. Additionally, CSO seeks to ensure that qualitative and quantitative information from the program is shared with CSO in ways that can feed into the broader analysis of conflict dynamics at subnational, national, and regional levels.  As a result, CSO will work with the successful applicants to develop a documentation and reporting plan that meets those needs. </w:t>
      </w:r>
    </w:p>
    <w:p w14:paraId="348FCC7D" w14:textId="77777777" w:rsidR="00111769" w:rsidRDefault="00111769" w:rsidP="00111769">
      <w:pPr>
        <w:rPr>
          <w:szCs w:val="24"/>
        </w:rPr>
      </w:pPr>
      <w:r>
        <w:rPr>
          <w:bCs/>
          <w:szCs w:val="24"/>
        </w:rPr>
        <w:t xml:space="preserve">Due to the sensitive political and security-related nature electoral violence (EV) work, including potential for targeting of program participants by violent actors and government-imposed limitations on EV-related research and activities, any decisions to change the scope or purpose of activities in the statement of work, to bring in other organizations to assist with activities and to engage with media will be made in consultation with CSO, Embassy Abuja, Consulate General Lagos, and with Host Nation authorities as appropriate. </w:t>
      </w:r>
      <w:r>
        <w:rPr>
          <w:szCs w:val="24"/>
        </w:rPr>
        <w:t xml:space="preserve"> CSO also expects to assist with the development of in-country partners who would be interested and capable of continuing this effort beyond the duration of the cooperative agreement.  </w:t>
      </w:r>
    </w:p>
    <w:p w14:paraId="0BA4A5CA" w14:textId="77777777" w:rsidR="00CB0FE0" w:rsidRPr="00452822" w:rsidRDefault="00AD47C2" w:rsidP="00111769">
      <w:pPr>
        <w:rPr>
          <w:rFonts w:eastAsiaTheme="minorHAnsi"/>
          <w:sz w:val="22"/>
        </w:rPr>
      </w:pPr>
      <w:r w:rsidRPr="00AD47C2">
        <w:rPr>
          <w:szCs w:val="24"/>
        </w:rPr>
        <w:t>Issuance of the solicitation does not constitute an award commitment on the part of the U.S. government. CSO reserves the right to reduce, revise, or increase application budgets in accordance with program evaluation requirements.</w:t>
      </w:r>
      <w:r w:rsidR="00CB0FE0" w:rsidRPr="00CB0FE0">
        <w:rPr>
          <w:color w:val="1F497D"/>
        </w:rPr>
        <w:t xml:space="preserve"> </w:t>
      </w:r>
      <w:r w:rsidR="00CB0FE0" w:rsidRPr="00452822">
        <w:t xml:space="preserve">In the event of an award, CSO reserves the right to terminate the agreement in accordance with 2 CFR 200 and the Department of State Standard Terms and Conditions. Specifically, an award may be terminated if the </w:t>
      </w:r>
      <w:r w:rsidR="00CB0FE0" w:rsidRPr="00452822">
        <w:rPr>
          <w:u w:val="single"/>
        </w:rPr>
        <w:t>Recipient</w:t>
      </w:r>
      <w:r w:rsidR="00CB0FE0" w:rsidRPr="00452822">
        <w:t xml:space="preserve"> is not meeting the objectives of the program or if the program no longer is consistent with the national security or foreign policy interest of the United States.</w:t>
      </w:r>
    </w:p>
    <w:p w14:paraId="4678F536" w14:textId="77777777" w:rsidR="005E5CAB" w:rsidRDefault="00AD47C2" w:rsidP="00F9192B">
      <w:pPr>
        <w:rPr>
          <w:szCs w:val="24"/>
        </w:rPr>
      </w:pPr>
      <w:r w:rsidRPr="00AD47C2">
        <w:rPr>
          <w:szCs w:val="24"/>
        </w:rPr>
        <w:t>All applicants should be familiar with OMB Circular 2 CFR Part 200.</w:t>
      </w:r>
      <w:bookmarkStart w:id="9" w:name="_Toc217116378"/>
      <w:bookmarkStart w:id="10" w:name="_Toc217270653"/>
    </w:p>
    <w:p w14:paraId="2963EB01" w14:textId="77777777" w:rsidR="005E5CAB" w:rsidRPr="00B57EE2" w:rsidRDefault="005E5CAB" w:rsidP="00F3436E">
      <w:pPr>
        <w:pStyle w:val="Heading1"/>
      </w:pPr>
      <w:bookmarkStart w:id="11" w:name="_Toc518371416"/>
      <w:r>
        <w:t xml:space="preserve">III. </w:t>
      </w:r>
      <w:r w:rsidRPr="00B57EE2">
        <w:t>ELIGIBILITY INFORMATION</w:t>
      </w:r>
      <w:bookmarkEnd w:id="11"/>
      <w:r w:rsidRPr="00B57EE2">
        <w:t xml:space="preserve"> </w:t>
      </w:r>
    </w:p>
    <w:p w14:paraId="793B4101" w14:textId="77777777" w:rsidR="005E5CAB" w:rsidRDefault="005E5CAB" w:rsidP="00336B80">
      <w:pPr>
        <w:rPr>
          <w:szCs w:val="24"/>
        </w:rPr>
      </w:pPr>
      <w:r w:rsidRPr="00B57EE2">
        <w:rPr>
          <w:szCs w:val="24"/>
        </w:rPr>
        <w:t xml:space="preserve">Applicant must have acute awareness of conflict-related sensitivities in </w:t>
      </w:r>
      <w:r w:rsidR="00111769">
        <w:rPr>
          <w:szCs w:val="24"/>
        </w:rPr>
        <w:t>Nigeria</w:t>
      </w:r>
      <w:r w:rsidRPr="00B57EE2">
        <w:rPr>
          <w:szCs w:val="24"/>
        </w:rPr>
        <w:t xml:space="preserve">, through prior work in </w:t>
      </w:r>
      <w:r w:rsidR="00111769">
        <w:rPr>
          <w:szCs w:val="24"/>
        </w:rPr>
        <w:t>Nigeria</w:t>
      </w:r>
      <w:r w:rsidRPr="00B57EE2">
        <w:rPr>
          <w:szCs w:val="24"/>
        </w:rPr>
        <w:t xml:space="preserve"> or through thematic expertise. Applicants are encouraged to partner with relevant organizations with the ability to execute such programming throughout </w:t>
      </w:r>
      <w:r w:rsidR="00111769">
        <w:rPr>
          <w:szCs w:val="24"/>
        </w:rPr>
        <w:t>Nigeria</w:t>
      </w:r>
      <w:r w:rsidRPr="00B57EE2">
        <w:rPr>
          <w:szCs w:val="24"/>
        </w:rPr>
        <w:t xml:space="preserve">. </w:t>
      </w:r>
    </w:p>
    <w:p w14:paraId="7139B3AE" w14:textId="77777777" w:rsidR="00B57EE2" w:rsidRPr="00B57EE2" w:rsidRDefault="00F71CDC" w:rsidP="00F3436E">
      <w:pPr>
        <w:pStyle w:val="Heading1"/>
      </w:pPr>
      <w:bookmarkStart w:id="12" w:name="_Toc518371417"/>
      <w:r w:rsidRPr="00B65150">
        <w:t>I</w:t>
      </w:r>
      <w:r w:rsidR="005E5CAB">
        <w:t>V</w:t>
      </w:r>
      <w:r w:rsidRPr="00B65150">
        <w:t>.</w:t>
      </w:r>
      <w:r w:rsidR="00196A5A">
        <w:t xml:space="preserve"> </w:t>
      </w:r>
      <w:r w:rsidR="00B57EE2" w:rsidRPr="00F71CDC">
        <w:t>APPLICATION</w:t>
      </w:r>
      <w:r w:rsidR="00B57EE2" w:rsidRPr="00B57EE2">
        <w:t xml:space="preserve"> </w:t>
      </w:r>
      <w:r w:rsidR="006B3842">
        <w:t>AND SUBMISSION INFORMATION</w:t>
      </w:r>
      <w:bookmarkEnd w:id="12"/>
    </w:p>
    <w:p w14:paraId="4DAEFED7" w14:textId="77777777" w:rsidR="009C5A40" w:rsidRDefault="00B57EE2" w:rsidP="00F9192B">
      <w:pPr>
        <w:rPr>
          <w:szCs w:val="24"/>
        </w:rPr>
      </w:pPr>
      <w:r w:rsidRPr="00B57EE2">
        <w:rPr>
          <w:szCs w:val="24"/>
        </w:rPr>
        <w:lastRenderedPageBreak/>
        <w:t xml:space="preserve">Please refer to the Proposal Submission Instructions (PSI) for more information and complete instructions on how to apply to this NOFO, including information on proposal’s content and formatting. Please use both the PSI and the NOFO to ensure that the proposal submission is in full compliance with the requirements. Proposal submissions that do not meet all of the requirements outlined in the NOFO and PSI will NOT be considered. </w:t>
      </w:r>
    </w:p>
    <w:p w14:paraId="4D7355D9" w14:textId="77777777" w:rsidR="00F71CDC" w:rsidRPr="008E3939" w:rsidRDefault="008E3939" w:rsidP="00F3436E">
      <w:pPr>
        <w:pStyle w:val="Heading2"/>
      </w:pPr>
      <w:bookmarkStart w:id="13" w:name="_Toc518371419"/>
      <w:r>
        <w:t>PROPOSAL NARRATIVE</w:t>
      </w:r>
      <w:bookmarkEnd w:id="13"/>
    </w:p>
    <w:p w14:paraId="5CB13435" w14:textId="77777777" w:rsidR="00B4021D" w:rsidRDefault="00F71CDC" w:rsidP="002971E5">
      <w:pPr>
        <w:ind w:right="-180"/>
        <w:rPr>
          <w:szCs w:val="24"/>
        </w:rPr>
      </w:pPr>
      <w:r w:rsidRPr="005D4241">
        <w:rPr>
          <w:szCs w:val="24"/>
        </w:rPr>
        <w:t>The Proposal Narrative is a key part of the application.  The Proposal Narrative (</w:t>
      </w:r>
      <w:r w:rsidRPr="005D4241">
        <w:rPr>
          <w:b/>
          <w:szCs w:val="24"/>
          <w:u w:val="single"/>
        </w:rPr>
        <w:t>not to exceed ten pages</w:t>
      </w:r>
      <w:r w:rsidRPr="002A5A31">
        <w:rPr>
          <w:szCs w:val="24"/>
        </w:rPr>
        <w:t xml:space="preserve">, </w:t>
      </w:r>
      <w:r w:rsidRPr="005D4241">
        <w:rPr>
          <w:szCs w:val="24"/>
        </w:rPr>
        <w:t xml:space="preserve">single-spaced, 12 point Times New Roman font in Microsoft Word, at least one-inch margins) should be organized </w:t>
      </w:r>
      <w:r w:rsidR="00B4021D">
        <w:rPr>
          <w:szCs w:val="24"/>
        </w:rPr>
        <w:t>into</w:t>
      </w:r>
      <w:r w:rsidRPr="005D4241">
        <w:rPr>
          <w:szCs w:val="24"/>
        </w:rPr>
        <w:t xml:space="preserve"> the following </w:t>
      </w:r>
      <w:r w:rsidR="00B4021D">
        <w:rPr>
          <w:szCs w:val="24"/>
        </w:rPr>
        <w:t>five components:</w:t>
      </w:r>
    </w:p>
    <w:p w14:paraId="152CAEF2" w14:textId="77777777" w:rsidR="00B4021D" w:rsidRPr="00C34151" w:rsidRDefault="00F71CDC" w:rsidP="00917D84">
      <w:pPr>
        <w:pStyle w:val="Heading3"/>
      </w:pPr>
      <w:bookmarkStart w:id="14" w:name="_Toc518371420"/>
      <w:r w:rsidRPr="00C34151">
        <w:t>Executive Summary:</w:t>
      </w:r>
      <w:bookmarkEnd w:id="14"/>
      <w:r w:rsidRPr="00C34151">
        <w:t xml:space="preserve"> </w:t>
      </w:r>
    </w:p>
    <w:p w14:paraId="6E403DA6" w14:textId="77777777" w:rsidR="00F71CDC" w:rsidRPr="00563A7B" w:rsidRDefault="00F71CDC" w:rsidP="002971E5">
      <w:pPr>
        <w:pStyle w:val="ListParagraph"/>
        <w:numPr>
          <w:ilvl w:val="1"/>
          <w:numId w:val="18"/>
        </w:numPr>
        <w:ind w:left="1080"/>
      </w:pPr>
      <w:r w:rsidRPr="002A5A31">
        <w:t xml:space="preserve">A succinct one-page summary containing information that the applicant believes best represents its proposed program and includes:  the name and contact information for </w:t>
      </w:r>
      <w:r w:rsidRPr="00563A7B">
        <w:t>the program’s main point of contact; the program’s goal and objectives; program’s approach and methodology; and program’s expected outcomes.</w:t>
      </w:r>
    </w:p>
    <w:p w14:paraId="3189EAF0" w14:textId="77777777" w:rsidR="00F71CDC" w:rsidRPr="002A5A31" w:rsidRDefault="00F71CDC" w:rsidP="00917D84">
      <w:pPr>
        <w:pStyle w:val="Heading3"/>
      </w:pPr>
      <w:bookmarkStart w:id="15" w:name="_Toc518371421"/>
      <w:r w:rsidRPr="002971E5">
        <w:t>Approach and Methodology:</w:t>
      </w:r>
      <w:bookmarkEnd w:id="15"/>
      <w:r w:rsidRPr="002971E5">
        <w:t xml:space="preserve"> </w:t>
      </w:r>
    </w:p>
    <w:p w14:paraId="1306C6BE" w14:textId="77777777" w:rsidR="00F71CDC" w:rsidRPr="007C0E9B" w:rsidRDefault="00F71CDC" w:rsidP="003A3B81">
      <w:pPr>
        <w:pStyle w:val="ListParagraph"/>
        <w:numPr>
          <w:ilvl w:val="0"/>
          <w:numId w:val="45"/>
        </w:numPr>
        <w:spacing w:after="120"/>
        <w:ind w:right="-187"/>
        <w:rPr>
          <w:u w:val="single"/>
        </w:rPr>
      </w:pPr>
      <w:r w:rsidRPr="007A4690">
        <w:rPr>
          <w:i/>
        </w:rPr>
        <w:t>Conflict/Context Analysis:</w:t>
      </w:r>
      <w:r w:rsidRPr="00ED6CD9">
        <w:t xml:space="preserve"> </w:t>
      </w:r>
      <w:r w:rsidR="00ED6CD9">
        <w:t xml:space="preserve"> </w:t>
      </w:r>
      <w:r w:rsidRPr="00ED6CD9">
        <w:t>Successful</w:t>
      </w:r>
      <w:r>
        <w:t xml:space="preserve"> applications under this funding opportunity will describe an approach based on a context and conflict analysis that leads to a concrete program change hypothesis. In this section, please provide background on the conflict/context in which the proposed program will be operating. </w:t>
      </w:r>
    </w:p>
    <w:p w14:paraId="06031A6E" w14:textId="77777777" w:rsidR="007C0E9B" w:rsidRPr="00452822" w:rsidRDefault="007C0E9B" w:rsidP="007C0E9B">
      <w:pPr>
        <w:pStyle w:val="ListParagraph"/>
        <w:numPr>
          <w:ilvl w:val="1"/>
          <w:numId w:val="45"/>
        </w:numPr>
        <w:spacing w:before="240"/>
        <w:ind w:right="-187"/>
      </w:pPr>
      <w:r w:rsidRPr="009566E2">
        <w:rPr>
          <w:i/>
        </w:rPr>
        <w:t>Gender Analysis of Conflict:</w:t>
      </w:r>
      <w:r w:rsidRPr="00452822">
        <w:t xml:space="preserve"> Proposals should also include a gender analysis of conflict to address how the </w:t>
      </w:r>
      <w:r w:rsidR="00AD0D94" w:rsidRPr="00AD0D94">
        <w:t>program</w:t>
      </w:r>
      <w:r w:rsidRPr="00AD0D94">
        <w:t xml:space="preserve"> </w:t>
      </w:r>
      <w:r w:rsidRPr="00452822">
        <w:t xml:space="preserve">will identify the relevance of gender norms and power relations in </w:t>
      </w:r>
      <w:r w:rsidR="00AD0D94">
        <w:t>Nigerian electoral violence</w:t>
      </w:r>
      <w:r w:rsidRPr="00452822">
        <w:t>. This includes institutional practices, cultural norms, gender roles, access to and control over assets and resources, and patterns of decision-making. The gender analysis should present how gender norms interact with other factors to drive or mitigate conflict, the differential impact of conflict on women and men, and an understanding of the roles of women and men in conflict and peacebuilding.</w:t>
      </w:r>
      <w:r w:rsidR="00A86E26" w:rsidRPr="00452822">
        <w:t xml:space="preserve"> Refer to the CSO Gender Analysis of Conflict template for sample questions. </w:t>
      </w:r>
    </w:p>
    <w:p w14:paraId="4019924D" w14:textId="77777777" w:rsidR="00F71CDC" w:rsidRPr="00976F5D" w:rsidRDefault="00F71CDC" w:rsidP="007C0E9B">
      <w:pPr>
        <w:pStyle w:val="ListParagraph"/>
        <w:numPr>
          <w:ilvl w:val="0"/>
          <w:numId w:val="45"/>
        </w:numPr>
        <w:spacing w:before="240" w:after="120"/>
        <w:ind w:right="-187"/>
        <w:rPr>
          <w:rFonts w:eastAsia="Calibri"/>
          <w:u w:val="single"/>
        </w:rPr>
      </w:pPr>
      <w:r w:rsidRPr="00ED6CD9">
        <w:rPr>
          <w:i/>
        </w:rPr>
        <w:t>Program Goal and Objectives:</w:t>
      </w:r>
      <w:r>
        <w:rPr>
          <w:rFonts w:eastAsiaTheme="minorHAnsi"/>
        </w:rPr>
        <w:t xml:space="preserve"> </w:t>
      </w:r>
      <w:r w:rsidR="00ED6CD9">
        <w:rPr>
          <w:rFonts w:eastAsiaTheme="minorHAnsi"/>
        </w:rPr>
        <w:t xml:space="preserve"> </w:t>
      </w:r>
      <w:r>
        <w:rPr>
          <w:rFonts w:eastAsiaTheme="minorHAnsi"/>
        </w:rPr>
        <w:t>In this section, please fully explain the program’s goal and objectives. The overarching goal statement should be visionary in nature, and outline what the overall activities and objectives should be building towards. It is</w:t>
      </w:r>
      <w:r w:rsidR="00073BB2">
        <w:rPr>
          <w:rFonts w:eastAsiaTheme="minorHAnsi"/>
        </w:rPr>
        <w:t xml:space="preserve"> important that the program goal </w:t>
      </w:r>
      <w:r w:rsidR="00917D84">
        <w:rPr>
          <w:rFonts w:eastAsiaTheme="minorHAnsi"/>
        </w:rPr>
        <w:t xml:space="preserve">aligns with </w:t>
      </w:r>
      <w:r>
        <w:rPr>
          <w:rFonts w:eastAsiaTheme="minorHAnsi"/>
        </w:rPr>
        <w:t xml:space="preserve">(CSO/Department/U.S. government) policy. The objectives of the program should </w:t>
      </w:r>
      <w:r w:rsidR="00073BB2">
        <w:rPr>
          <w:rFonts w:eastAsiaTheme="minorHAnsi"/>
        </w:rPr>
        <w:t xml:space="preserve">describe </w:t>
      </w:r>
      <w:r>
        <w:rPr>
          <w:rFonts w:eastAsiaTheme="minorHAnsi"/>
        </w:rPr>
        <w:t xml:space="preserve">where you expect to be by the end of your program. The objectives should be measureable, results-focused, and achievable in within the timeframe of the program. </w:t>
      </w:r>
    </w:p>
    <w:p w14:paraId="300E717C" w14:textId="77777777" w:rsidR="00F71CDC" w:rsidRPr="00097E2F" w:rsidRDefault="00F71CDC" w:rsidP="003A3B81">
      <w:pPr>
        <w:pStyle w:val="ListParagraph"/>
        <w:numPr>
          <w:ilvl w:val="0"/>
          <w:numId w:val="45"/>
        </w:numPr>
        <w:spacing w:after="120"/>
        <w:ind w:right="-187"/>
        <w:rPr>
          <w:u w:val="single"/>
        </w:rPr>
      </w:pPr>
      <w:r w:rsidRPr="00ED6CD9">
        <w:rPr>
          <w:rFonts w:eastAsia="Calibri"/>
          <w:i/>
        </w:rPr>
        <w:lastRenderedPageBreak/>
        <w:t>Activities:</w:t>
      </w:r>
      <w:r w:rsidR="00ED6CD9">
        <w:rPr>
          <w:rFonts w:eastAsia="Calibri"/>
        </w:rPr>
        <w:t xml:space="preserve">  </w:t>
      </w:r>
      <w:r w:rsidRPr="009A42A6">
        <w:t xml:space="preserve">All activities should be clearly developed and </w:t>
      </w:r>
      <w:r w:rsidRPr="009A42A6">
        <w:rPr>
          <w:rFonts w:eastAsia="Calibri"/>
        </w:rPr>
        <w:t xml:space="preserve">sufficiently </w:t>
      </w:r>
      <w:r w:rsidRPr="009A42A6">
        <w:t>detailed</w:t>
      </w:r>
      <w:r w:rsidRPr="009A42A6">
        <w:rPr>
          <w:rFonts w:eastAsia="Calibri"/>
        </w:rPr>
        <w:t xml:space="preserve"> to understand the resource and time requirements</w:t>
      </w:r>
      <w:r w:rsidR="00073BB2">
        <w:rPr>
          <w:rFonts w:eastAsia="Calibri"/>
        </w:rPr>
        <w:t>,</w:t>
      </w:r>
      <w:r w:rsidRPr="009A42A6">
        <w:rPr>
          <w:rFonts w:eastAsia="Calibri"/>
        </w:rPr>
        <w:t xml:space="preserve"> and how they contribute to the objectives and goal</w:t>
      </w:r>
      <w:r w:rsidRPr="009A42A6">
        <w:t>. Please identify</w:t>
      </w:r>
      <w:r w:rsidR="00073BB2">
        <w:t>:</w:t>
      </w:r>
      <w:r w:rsidRPr="009A42A6">
        <w:t xml:space="preserve"> target areas for activities</w:t>
      </w:r>
      <w:r w:rsidR="00073BB2">
        <w:t>;</w:t>
      </w:r>
      <w:r w:rsidRPr="009A42A6">
        <w:t xml:space="preserve"> target participant groups or selection criteria for participants</w:t>
      </w:r>
      <w:r w:rsidR="00073BB2">
        <w:t xml:space="preserve">; </w:t>
      </w:r>
      <w:r w:rsidRPr="009A42A6">
        <w:t>how the program will engage relevant stakeholders</w:t>
      </w:r>
      <w:r w:rsidR="00A86E26">
        <w:t>, including women</w:t>
      </w:r>
      <w:r w:rsidR="00073BB2">
        <w:t>;</w:t>
      </w:r>
      <w:r w:rsidRPr="009A42A6">
        <w:t xml:space="preserve"> and local partners as appropriate, among other pertinent details. If partners are included, the narrative should clearly describe the </w:t>
      </w:r>
      <w:r w:rsidRPr="00097E2F">
        <w:t>division of labor between the direct applicant and partners.</w:t>
      </w:r>
    </w:p>
    <w:p w14:paraId="35246FE6" w14:textId="77777777" w:rsidR="00F71CDC" w:rsidRPr="009A42A6" w:rsidRDefault="00F71CDC" w:rsidP="003A3B81">
      <w:pPr>
        <w:pStyle w:val="ListParagraph"/>
        <w:numPr>
          <w:ilvl w:val="0"/>
          <w:numId w:val="45"/>
        </w:numPr>
        <w:spacing w:after="120"/>
        <w:ind w:right="-187"/>
        <w:rPr>
          <w:rFonts w:eastAsia="Calibri"/>
          <w:u w:val="single"/>
        </w:rPr>
      </w:pPr>
      <w:r w:rsidRPr="00ED6CD9">
        <w:rPr>
          <w:i/>
        </w:rPr>
        <w:t>Theory of Change:</w:t>
      </w:r>
      <w:r>
        <w:t xml:space="preserve"> </w:t>
      </w:r>
      <w:r w:rsidR="00ED6CD9">
        <w:t xml:space="preserve"> </w:t>
      </w:r>
      <w:r w:rsidRPr="00A61B00">
        <w:t xml:space="preserve">Provide a theory of change for your program that elaborates explicit causal connections between the program’s activities, key intermediate outcomes, objectives, and </w:t>
      </w:r>
      <w:r w:rsidR="00073BB2">
        <w:t xml:space="preserve">the </w:t>
      </w:r>
      <w:r w:rsidRPr="00A61B00">
        <w:t>long</w:t>
      </w:r>
      <w:r w:rsidR="00D779C6">
        <w:t>-</w:t>
      </w:r>
      <w:r w:rsidRPr="00A61B00">
        <w:t xml:space="preserve">term goal. Generally, this should involve a chain of </w:t>
      </w:r>
      <w:r w:rsidR="00073BB2">
        <w:t>“</w:t>
      </w:r>
      <w:r w:rsidRPr="00A61B00">
        <w:t>if…then…because</w:t>
      </w:r>
      <w:r w:rsidR="00073BB2">
        <w:t>…”</w:t>
      </w:r>
      <w:r w:rsidRPr="00A61B00">
        <w:t xml:space="preserve"> statements, or something similar.  The program theory of change should apply and contextualize any relevant general theory about how this type of intervention works, and how to avoid negative outcomes. It should specify any key assumptions about the context</w:t>
      </w:r>
      <w:r w:rsidR="00A86E26">
        <w:t xml:space="preserve"> (including relevant gender dynamics)</w:t>
      </w:r>
      <w:r w:rsidRPr="00A61B00">
        <w:t xml:space="preserve">, the program design, or companion interventions that are required for success. It should cogently establish that the activities can reasonably be expected to be sufficient in kind, amount and timing with the resources applied, in this context. In addition, briefly explain how the program theory of change interacts with the broader system of conflict interventions by the U.S. government and others. </w:t>
      </w:r>
      <w:r w:rsidRPr="009A42A6">
        <w:rPr>
          <w:rFonts w:eastAsiaTheme="minorHAnsi"/>
        </w:rPr>
        <w:t xml:space="preserve">A useful resource for guidance on developing theories of change is </w:t>
      </w:r>
      <w:hyperlink r:id="rId12" w:history="1">
        <w:r w:rsidRPr="009A42A6">
          <w:rPr>
            <w:rStyle w:val="Hyperlink"/>
            <w:rFonts w:eastAsiaTheme="minorHAnsi"/>
          </w:rPr>
          <w:t>USAID’s Theories and Indicators of Change (THINC)</w:t>
        </w:r>
      </w:hyperlink>
      <w:r>
        <w:rPr>
          <w:rStyle w:val="Hyperlink"/>
          <w:rFonts w:eastAsiaTheme="minorHAnsi"/>
        </w:rPr>
        <w:t>.</w:t>
      </w:r>
      <w:r w:rsidRPr="009A42A6">
        <w:rPr>
          <w:rFonts w:eastAsiaTheme="minorHAnsi"/>
        </w:rPr>
        <w:t xml:space="preserve"> </w:t>
      </w:r>
    </w:p>
    <w:p w14:paraId="51E599D4" w14:textId="77777777" w:rsidR="00F71CDC" w:rsidRDefault="00F71CDC" w:rsidP="003A3B81">
      <w:pPr>
        <w:pStyle w:val="ListParagraph"/>
        <w:numPr>
          <w:ilvl w:val="0"/>
          <w:numId w:val="45"/>
        </w:numPr>
        <w:spacing w:after="120"/>
        <w:ind w:right="-187"/>
        <w:rPr>
          <w:rFonts w:eastAsia="Calibri"/>
          <w:sz w:val="22"/>
          <w:szCs w:val="22"/>
          <w:u w:val="single"/>
        </w:rPr>
      </w:pPr>
      <w:r w:rsidRPr="00ED6CD9">
        <w:rPr>
          <w:i/>
        </w:rPr>
        <w:t>Integration of Target Groups:</w:t>
      </w:r>
      <w:r>
        <w:rPr>
          <w:rFonts w:eastAsiaTheme="minorHAnsi"/>
        </w:rPr>
        <w:t xml:space="preserve"> </w:t>
      </w:r>
      <w:r w:rsidR="00073BB2">
        <w:rPr>
          <w:rFonts w:eastAsiaTheme="minorHAnsi"/>
        </w:rPr>
        <w:t>I</w:t>
      </w:r>
      <w:r>
        <w:rPr>
          <w:rFonts w:eastAsiaTheme="minorHAnsi"/>
        </w:rPr>
        <w:t>t is likely that</w:t>
      </w:r>
      <w:r w:rsidR="00073BB2">
        <w:rPr>
          <w:rFonts w:eastAsiaTheme="minorHAnsi"/>
        </w:rPr>
        <w:t xml:space="preserve"> </w:t>
      </w:r>
      <w:r w:rsidR="00A86E26">
        <w:rPr>
          <w:rFonts w:eastAsiaTheme="minorHAnsi"/>
        </w:rPr>
        <w:t xml:space="preserve">you </w:t>
      </w:r>
      <w:r>
        <w:rPr>
          <w:rFonts w:eastAsiaTheme="minorHAnsi"/>
        </w:rPr>
        <w:t>will identify groups of individuals who will need special consideration as you develop you</w:t>
      </w:r>
      <w:r w:rsidR="00073BB2">
        <w:rPr>
          <w:rFonts w:eastAsiaTheme="minorHAnsi"/>
        </w:rPr>
        <w:t>r</w:t>
      </w:r>
      <w:r>
        <w:rPr>
          <w:rFonts w:eastAsiaTheme="minorHAnsi"/>
        </w:rPr>
        <w:t xml:space="preserve"> program. </w:t>
      </w:r>
      <w:r w:rsidR="00917D84">
        <w:rPr>
          <w:rFonts w:eastAsiaTheme="minorHAnsi"/>
        </w:rPr>
        <w:t xml:space="preserve">Please address </w:t>
      </w:r>
      <w:r w:rsidR="00960EE6">
        <w:rPr>
          <w:rFonts w:eastAsiaTheme="minorHAnsi"/>
        </w:rPr>
        <w:t xml:space="preserve">how you will incorporate </w:t>
      </w:r>
      <w:r>
        <w:rPr>
          <w:rFonts w:eastAsiaTheme="minorHAnsi"/>
        </w:rPr>
        <w:t>these target groups</w:t>
      </w:r>
      <w:r w:rsidR="00917D84">
        <w:rPr>
          <w:rFonts w:eastAsiaTheme="minorHAnsi"/>
        </w:rPr>
        <w:t xml:space="preserve"> </w:t>
      </w:r>
      <w:r>
        <w:rPr>
          <w:rFonts w:eastAsiaTheme="minorHAnsi"/>
        </w:rPr>
        <w:t>in</w:t>
      </w:r>
      <w:r w:rsidR="00960EE6">
        <w:rPr>
          <w:rFonts w:eastAsiaTheme="minorHAnsi"/>
        </w:rPr>
        <w:t xml:space="preserve"> your planned activities.</w:t>
      </w:r>
      <w:r>
        <w:rPr>
          <w:rFonts w:eastAsiaTheme="minorHAnsi"/>
        </w:rPr>
        <w:t xml:space="preserve"> </w:t>
      </w:r>
      <w:r w:rsidR="00917D84">
        <w:rPr>
          <w:rFonts w:eastAsiaTheme="minorHAnsi"/>
        </w:rPr>
        <w:t xml:space="preserve">These groups </w:t>
      </w:r>
      <w:r>
        <w:rPr>
          <w:rFonts w:eastAsiaTheme="minorHAnsi"/>
        </w:rPr>
        <w:t>may include</w:t>
      </w:r>
      <w:r w:rsidR="00960EE6">
        <w:rPr>
          <w:rFonts w:eastAsiaTheme="minorHAnsi"/>
        </w:rPr>
        <w:t xml:space="preserve"> </w:t>
      </w:r>
      <w:r w:rsidR="007C0E9B">
        <w:rPr>
          <w:rFonts w:eastAsiaTheme="minorHAnsi"/>
        </w:rPr>
        <w:t xml:space="preserve">at-risk </w:t>
      </w:r>
      <w:r w:rsidR="00960EE6">
        <w:rPr>
          <w:rFonts w:eastAsiaTheme="minorHAnsi"/>
        </w:rPr>
        <w:t xml:space="preserve">populations, </w:t>
      </w:r>
      <w:r w:rsidR="001E7312">
        <w:rPr>
          <w:rFonts w:eastAsiaTheme="minorHAnsi"/>
        </w:rPr>
        <w:t>such as</w:t>
      </w:r>
      <w:r>
        <w:rPr>
          <w:rFonts w:eastAsiaTheme="minorHAnsi"/>
        </w:rPr>
        <w:t xml:space="preserve"> </w:t>
      </w:r>
      <w:r w:rsidR="00960EE6" w:rsidRPr="00A86E26">
        <w:rPr>
          <w:rFonts w:eastAsiaTheme="minorHAnsi"/>
        </w:rPr>
        <w:t>women,</w:t>
      </w:r>
      <w:r w:rsidR="00960EE6">
        <w:rPr>
          <w:rFonts w:eastAsiaTheme="minorHAnsi"/>
        </w:rPr>
        <w:t xml:space="preserve"> ethnic </w:t>
      </w:r>
      <w:r w:rsidR="007C0E9B">
        <w:rPr>
          <w:rFonts w:eastAsiaTheme="minorHAnsi"/>
        </w:rPr>
        <w:t xml:space="preserve">and/or religious </w:t>
      </w:r>
      <w:r w:rsidR="00960EE6">
        <w:rPr>
          <w:rFonts w:eastAsiaTheme="minorHAnsi"/>
        </w:rPr>
        <w:t xml:space="preserve">minorities, </w:t>
      </w:r>
      <w:r w:rsidR="007C0E9B">
        <w:rPr>
          <w:rFonts w:eastAsiaTheme="minorHAnsi"/>
        </w:rPr>
        <w:t xml:space="preserve">persons </w:t>
      </w:r>
      <w:r w:rsidR="00960EE6">
        <w:rPr>
          <w:rFonts w:eastAsiaTheme="minorHAnsi"/>
        </w:rPr>
        <w:t xml:space="preserve">with disabilities, </w:t>
      </w:r>
      <w:r w:rsidR="001E7312">
        <w:rPr>
          <w:rFonts w:eastAsiaTheme="minorHAnsi"/>
        </w:rPr>
        <w:t xml:space="preserve">or </w:t>
      </w:r>
      <w:r>
        <w:rPr>
          <w:rFonts w:eastAsiaTheme="minorHAnsi"/>
        </w:rPr>
        <w:t xml:space="preserve">youth. </w:t>
      </w:r>
    </w:p>
    <w:p w14:paraId="704B3A98" w14:textId="77777777" w:rsidR="00F71CDC" w:rsidRPr="00917D84" w:rsidRDefault="00F71CDC" w:rsidP="00917D84">
      <w:pPr>
        <w:pStyle w:val="Heading3"/>
      </w:pPr>
      <w:bookmarkStart w:id="16" w:name="_Toc518056858"/>
      <w:bookmarkStart w:id="17" w:name="_Toc518371422"/>
      <w:bookmarkEnd w:id="16"/>
      <w:r w:rsidRPr="00917D84">
        <w:t>Implementation Plan</w:t>
      </w:r>
      <w:bookmarkEnd w:id="17"/>
      <w:r w:rsidRPr="00917D84">
        <w:t xml:space="preserve"> </w:t>
      </w:r>
    </w:p>
    <w:p w14:paraId="1113DE98" w14:textId="77777777" w:rsidR="00F71CDC" w:rsidRPr="008075DE" w:rsidRDefault="00F71CDC" w:rsidP="003A3B81">
      <w:pPr>
        <w:pStyle w:val="ListParagraph"/>
        <w:numPr>
          <w:ilvl w:val="0"/>
          <w:numId w:val="46"/>
        </w:numPr>
        <w:spacing w:after="120"/>
        <w:ind w:left="1080"/>
      </w:pPr>
      <w:r w:rsidRPr="00ED6CD9">
        <w:rPr>
          <w:i/>
        </w:rPr>
        <w:t>Resources, Key Steps and Timeline for Activities (including sequential logic)</w:t>
      </w:r>
      <w:r w:rsidR="00ED6CD9">
        <w:t xml:space="preserve">:  </w:t>
      </w:r>
      <w:r w:rsidR="00073BB2">
        <w:t>D</w:t>
      </w:r>
      <w:r>
        <w:t xml:space="preserve">escribe the proposed activities and how they will achieve the objectives and goal of this program.  In doing so, this section should </w:t>
      </w:r>
      <w:r w:rsidRPr="008075DE">
        <w:t>demonstrate how the proposed activities build upon one another and are logically sequenced to achieve the desired outcomes</w:t>
      </w:r>
      <w:r w:rsidR="00073BB2">
        <w:t>,</w:t>
      </w:r>
      <w:r w:rsidRPr="008075DE">
        <w:t xml:space="preserve"> based on the pro</w:t>
      </w:r>
      <w:r>
        <w:t>posed approach and methodology.</w:t>
      </w:r>
      <w:r w:rsidRPr="008075DE">
        <w:t xml:space="preserve"> </w:t>
      </w:r>
      <w:r w:rsidRPr="009566E2">
        <w:t>The application must identify and address gaps in current responses to the conflict (as identified in the context and conflict analysis), including any gender</w:t>
      </w:r>
      <w:r w:rsidR="00774BCF">
        <w:t xml:space="preserve"> dynamics that currently, or have the potential to, exacerbate or mitigate </w:t>
      </w:r>
      <w:proofErr w:type="gramStart"/>
      <w:r w:rsidR="00774BCF">
        <w:t xml:space="preserve">conflict </w:t>
      </w:r>
      <w:r w:rsidRPr="009566E2">
        <w:t>.</w:t>
      </w:r>
      <w:proofErr w:type="gramEnd"/>
      <w:r w:rsidRPr="008075DE">
        <w:t xml:space="preserve"> The applicant must submit an illustrative first year activity plan</w:t>
      </w:r>
      <w:r w:rsidR="00073BB2">
        <w:t>,</w:t>
      </w:r>
      <w:r w:rsidRPr="008075DE">
        <w:t xml:space="preserve"> which sets out a realistic outline of tasks and deliverables, anticipated time frames, challenges, opportunities and due dates, and persons responsible for achieving each task.  </w:t>
      </w:r>
      <w:r>
        <w:t>This narrative description will be complemented by a Gantt chart in the Additional Attachments.</w:t>
      </w:r>
    </w:p>
    <w:p w14:paraId="424F2CFC" w14:textId="77777777" w:rsidR="00F71CDC" w:rsidRPr="004379A9" w:rsidRDefault="00F71CDC" w:rsidP="003A3B81">
      <w:pPr>
        <w:pStyle w:val="ListParagraph"/>
        <w:numPr>
          <w:ilvl w:val="0"/>
          <w:numId w:val="46"/>
        </w:numPr>
        <w:spacing w:after="120"/>
        <w:ind w:left="1080"/>
        <w:rPr>
          <w:u w:val="single"/>
        </w:rPr>
      </w:pPr>
      <w:r w:rsidRPr="009566E2">
        <w:rPr>
          <w:i/>
        </w:rPr>
        <w:t>Do No Harm</w:t>
      </w:r>
      <w:r w:rsidR="00182187" w:rsidRPr="009566E2">
        <w:t>:</w:t>
      </w:r>
      <w:r w:rsidR="00182187">
        <w:t xml:space="preserve"> </w:t>
      </w:r>
      <w:r w:rsidRPr="008075DE">
        <w:t xml:space="preserve"> </w:t>
      </w:r>
      <w:r>
        <w:t>List any significant risks of harm to implementers, participants, beneficiaries or their communities, or of exacerbating conflict or creating new conflicts</w:t>
      </w:r>
      <w:r w:rsidR="00BE5DA9">
        <w:t>,</w:t>
      </w:r>
      <w:r w:rsidR="00073BB2">
        <w:t xml:space="preserve"> which may result from this program</w:t>
      </w:r>
      <w:r w:rsidRPr="008075DE">
        <w:t>.</w:t>
      </w:r>
      <w:r>
        <w:t xml:space="preserve"> </w:t>
      </w:r>
      <w:r w:rsidR="009566E2">
        <w:t>Based on your gender analysis, include specific risks to women and girls.</w:t>
      </w:r>
      <w:r>
        <w:t xml:space="preserve"> Consider how resources or skills </w:t>
      </w:r>
      <w:r>
        <w:lastRenderedPageBreak/>
        <w:t xml:space="preserve">provided might be misused, create grievances among non-recipients, or cause key actors to react in harmful ways.  Explain how these risks will be minimized.  </w:t>
      </w:r>
    </w:p>
    <w:p w14:paraId="727D8920" w14:textId="77777777" w:rsidR="00857F8C" w:rsidRPr="00BE5DA9" w:rsidRDefault="00F71CDC" w:rsidP="005C175B">
      <w:pPr>
        <w:pStyle w:val="ListParagraph"/>
        <w:numPr>
          <w:ilvl w:val="0"/>
          <w:numId w:val="46"/>
        </w:numPr>
        <w:spacing w:after="120"/>
        <w:ind w:left="1080"/>
        <w:rPr>
          <w:b/>
          <w:i/>
          <w:u w:val="single"/>
        </w:rPr>
      </w:pPr>
      <w:r w:rsidRPr="00182187">
        <w:rPr>
          <w:i/>
        </w:rPr>
        <w:t>Local Engagement and Sustainability</w:t>
      </w:r>
      <w:r w:rsidR="00182187">
        <w:t xml:space="preserve">: </w:t>
      </w:r>
      <w:r w:rsidRPr="008075DE">
        <w:t xml:space="preserve"> This section must demonstrate a clear understanding of the role that local organizations and institutions are playing or can play in conflic</w:t>
      </w:r>
      <w:r>
        <w:t>t mitigation and peacebuilding.</w:t>
      </w:r>
      <w:r w:rsidRPr="008075DE">
        <w:t xml:space="preserve"> </w:t>
      </w:r>
      <w:r w:rsidR="00BE5DA9">
        <w:t>T</w:t>
      </w:r>
      <w:r w:rsidRPr="008075DE">
        <w:t xml:space="preserve">he conflict analysis </w:t>
      </w:r>
      <w:r w:rsidR="001E7312">
        <w:t>and</w:t>
      </w:r>
      <w:r w:rsidRPr="008075DE">
        <w:t xml:space="preserve"> the program design</w:t>
      </w:r>
      <w:r w:rsidR="001E7312">
        <w:t xml:space="preserve"> should reflect local perspectives</w:t>
      </w:r>
      <w:r w:rsidRPr="008075DE">
        <w:t xml:space="preserve">, </w:t>
      </w:r>
      <w:r>
        <w:t>and</w:t>
      </w:r>
      <w:r w:rsidR="001E7312">
        <w:t xml:space="preserve"> explain</w:t>
      </w:r>
      <w:r>
        <w:t xml:space="preserve"> </w:t>
      </w:r>
      <w:r w:rsidRPr="008075DE">
        <w:t xml:space="preserve">how the </w:t>
      </w:r>
      <w:r w:rsidR="001E7312">
        <w:t xml:space="preserve">program </w:t>
      </w:r>
      <w:r w:rsidRPr="008075DE">
        <w:t>will engage with local partners</w:t>
      </w:r>
      <w:r w:rsidR="00774BCF">
        <w:t>, including women-led organizations,</w:t>
      </w:r>
      <w:r w:rsidRPr="008075DE">
        <w:t xml:space="preserve"> </w:t>
      </w:r>
      <w:r w:rsidR="001E7312">
        <w:t xml:space="preserve">throughout </w:t>
      </w:r>
      <w:r w:rsidR="00BE5DA9">
        <w:t>its lifecycle</w:t>
      </w:r>
      <w:r>
        <w:t>.</w:t>
      </w:r>
      <w:r w:rsidR="009A4B9B">
        <w:t xml:space="preserve"> </w:t>
      </w:r>
      <w:r>
        <w:t xml:space="preserve">Strong proposals will also </w:t>
      </w:r>
      <w:r w:rsidRPr="008075DE">
        <w:t xml:space="preserve">describe strategies to sustain the activities beyond CSO funding and contribute to building the capacity of communities to address their own concerns in the future. One way this can be done is through </w:t>
      </w:r>
      <w:r>
        <w:t>sub grants to</w:t>
      </w:r>
      <w:r w:rsidRPr="008075DE">
        <w:t xml:space="preserve"> local organizations</w:t>
      </w:r>
      <w:r>
        <w:t xml:space="preserve">, although that is not a requirement; capacity-building and sustainment can be achieved indirectly as well. The proposal </w:t>
      </w:r>
      <w:r w:rsidRPr="00097E2F">
        <w:t>should describe how the applicant will work with local entities to build their organizational and technical capacities.</w:t>
      </w:r>
      <w:r w:rsidR="004C05DC" w:rsidRPr="00097E2F">
        <w:t xml:space="preserve">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w:t>
      </w:r>
      <w:r w:rsidRPr="00097E2F">
        <w:t>In cases where an applicant (i.e., non-local) was not able to partner with a local organization</w:t>
      </w:r>
      <w:r w:rsidRPr="008075DE">
        <w:t xml:space="preserve"> or institution, does not consider it feasible to do so, or does not consider it in the program’s best interest, the applicant must clearly explain </w:t>
      </w:r>
      <w:r w:rsidR="00073BB2">
        <w:t>the rationale</w:t>
      </w:r>
      <w:r w:rsidRPr="008075DE">
        <w:t>.</w:t>
      </w:r>
      <w:r>
        <w:t xml:space="preserve"> </w:t>
      </w:r>
    </w:p>
    <w:p w14:paraId="550278B3" w14:textId="77777777" w:rsidR="00F71CDC" w:rsidRDefault="00F71CDC" w:rsidP="00917D84">
      <w:pPr>
        <w:pStyle w:val="Heading3"/>
      </w:pPr>
      <w:bookmarkStart w:id="18" w:name="_Toc518371423"/>
      <w:r w:rsidRPr="00900871">
        <w:t>Institutional Capabilities and Past Performance</w:t>
      </w:r>
      <w:bookmarkEnd w:id="18"/>
      <w:r>
        <w:t xml:space="preserve"> </w:t>
      </w:r>
    </w:p>
    <w:p w14:paraId="5ADD5067" w14:textId="77777777" w:rsidR="00F71CDC" w:rsidRPr="005D424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93D78">
        <w:rPr>
          <w:i/>
          <w:szCs w:val="24"/>
        </w:rPr>
        <w:t xml:space="preserve">Organization: </w:t>
      </w:r>
      <w:r w:rsidRPr="005D4241">
        <w:rPr>
          <w:szCs w:val="24"/>
        </w:rPr>
        <w:t xml:space="preserve"> Provide a description of the applicant organization – including its general purpose, goals, annual budget (including funding sources), and major past an</w:t>
      </w:r>
      <w:r>
        <w:rPr>
          <w:szCs w:val="24"/>
        </w:rPr>
        <w:t>d current activities and program</w:t>
      </w:r>
      <w:r w:rsidRPr="005D4241">
        <w:rPr>
          <w:szCs w:val="24"/>
        </w:rPr>
        <w:t>s undertaken.</w:t>
      </w:r>
    </w:p>
    <w:p w14:paraId="77627667" w14:textId="77777777" w:rsidR="00F71CDC" w:rsidRPr="005D424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Relevant Programmatic and Thematic Experience</w:t>
      </w:r>
      <w:r w:rsidRPr="005D4241">
        <w:rPr>
          <w:szCs w:val="24"/>
        </w:rPr>
        <w:t xml:space="preserve">: </w:t>
      </w:r>
      <w:r>
        <w:rPr>
          <w:szCs w:val="24"/>
        </w:rPr>
        <w:t xml:space="preserve"> </w:t>
      </w:r>
      <w:r w:rsidRPr="005D4241">
        <w:rPr>
          <w:szCs w:val="24"/>
        </w:rPr>
        <w:t xml:space="preserve">Applications should demonstrate the ability to develop and implement programs </w:t>
      </w:r>
      <w:r>
        <w:rPr>
          <w:szCs w:val="24"/>
        </w:rPr>
        <w:t>of the kind</w:t>
      </w:r>
      <w:r w:rsidRPr="005D4241">
        <w:rPr>
          <w:szCs w:val="24"/>
        </w:rPr>
        <w:t xml:space="preserve"> outlined in this </w:t>
      </w:r>
      <w:r>
        <w:rPr>
          <w:szCs w:val="24"/>
        </w:rPr>
        <w:t>proposal</w:t>
      </w:r>
      <w:r w:rsidRPr="005D4241">
        <w:rPr>
          <w:szCs w:val="24"/>
        </w:rPr>
        <w:t>. Previous experience designing and implementing similar programs is highly desirable and should be detailed and documented in the application.  Applicants should demonstrate how organizational resources, capabilities, and experience</w:t>
      </w:r>
      <w:r>
        <w:rPr>
          <w:szCs w:val="24"/>
        </w:rPr>
        <w:t>, and lessons learned from literature on this type of endeavor,</w:t>
      </w:r>
      <w:r w:rsidRPr="005D4241">
        <w:rPr>
          <w:szCs w:val="24"/>
        </w:rPr>
        <w:t xml:space="preserve"> will enable the applicant to achieve the grant’s stated objectives. </w:t>
      </w:r>
    </w:p>
    <w:p w14:paraId="17653858" w14:textId="77777777" w:rsidR="00F71CDC" w:rsidRPr="005D424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Cs w:val="24"/>
        </w:rPr>
      </w:pPr>
      <w:r w:rsidRPr="00393D78">
        <w:rPr>
          <w:i/>
          <w:szCs w:val="24"/>
        </w:rPr>
        <w:t>Regional/Country Experience</w:t>
      </w:r>
      <w:r w:rsidRPr="005D4241">
        <w:rPr>
          <w:szCs w:val="24"/>
        </w:rPr>
        <w:t xml:space="preserve">:  Applicants should specify relevant experience in the </w:t>
      </w:r>
      <w:proofErr w:type="gramStart"/>
      <w:r w:rsidRPr="005D4241">
        <w:rPr>
          <w:szCs w:val="24"/>
        </w:rPr>
        <w:t>country(</w:t>
      </w:r>
      <w:proofErr w:type="spellStart"/>
      <w:proofErr w:type="gramEnd"/>
      <w:r w:rsidRPr="005D4241">
        <w:rPr>
          <w:szCs w:val="24"/>
        </w:rPr>
        <w:t>ies</w:t>
      </w:r>
      <w:proofErr w:type="spellEnd"/>
      <w:r w:rsidRPr="005D4241">
        <w:rPr>
          <w:szCs w:val="24"/>
        </w:rPr>
        <w:t xml:space="preserve">) identified in the proposal, or in similar situations in other countries.  Applicants should be able to legally operate in </w:t>
      </w:r>
      <w:r w:rsidRPr="005D4241">
        <w:rPr>
          <w:iCs/>
          <w:szCs w:val="24"/>
        </w:rPr>
        <w:t>the country where they propose to work</w:t>
      </w:r>
      <w:r w:rsidRPr="005D4241">
        <w:rPr>
          <w:szCs w:val="24"/>
        </w:rPr>
        <w:t>.</w:t>
      </w:r>
      <w:r>
        <w:rPr>
          <w:szCs w:val="24"/>
        </w:rPr>
        <w:t xml:space="preserve"> </w:t>
      </w:r>
      <w:r w:rsidRPr="005D4241">
        <w:rPr>
          <w:szCs w:val="24"/>
        </w:rPr>
        <w:t>Identify in-country partners; the successful</w:t>
      </w:r>
      <w:r>
        <w:rPr>
          <w:szCs w:val="24"/>
        </w:rPr>
        <w:t xml:space="preserve"> applicant will already have in </w:t>
      </w:r>
      <w:r w:rsidRPr="005D4241">
        <w:rPr>
          <w:szCs w:val="24"/>
        </w:rPr>
        <w:t xml:space="preserve">place at least one partnership with regional institutions and/or organizations.  </w:t>
      </w:r>
      <w:r>
        <w:rPr>
          <w:szCs w:val="24"/>
        </w:rPr>
        <w:t>Specify the expertise that e</w:t>
      </w:r>
      <w:r w:rsidRPr="005D4241">
        <w:rPr>
          <w:szCs w:val="24"/>
        </w:rPr>
        <w:t>ach partner bring</w:t>
      </w:r>
      <w:r>
        <w:rPr>
          <w:szCs w:val="24"/>
        </w:rPr>
        <w:t xml:space="preserve">s. </w:t>
      </w:r>
    </w:p>
    <w:p w14:paraId="212F433D" w14:textId="77777777" w:rsidR="00F71CDC" w:rsidRPr="00330A64" w:rsidRDefault="00F71CDC" w:rsidP="003A3B81">
      <w:pPr>
        <w:pStyle w:val="NoSpacing"/>
        <w:numPr>
          <w:ilvl w:val="0"/>
          <w:numId w:val="47"/>
        </w:numPr>
        <w:spacing w:after="120"/>
      </w:pPr>
      <w:r w:rsidRPr="00393D78">
        <w:rPr>
          <w:rFonts w:ascii="Times New Roman" w:hAnsi="Times New Roman"/>
          <w:i/>
          <w:sz w:val="24"/>
          <w:szCs w:val="24"/>
        </w:rPr>
        <w:t xml:space="preserve">Key </w:t>
      </w:r>
      <w:r w:rsidR="00393D78">
        <w:rPr>
          <w:rFonts w:ascii="Times New Roman" w:hAnsi="Times New Roman"/>
          <w:i/>
          <w:sz w:val="24"/>
          <w:szCs w:val="24"/>
        </w:rPr>
        <w:t>P</w:t>
      </w:r>
      <w:r w:rsidRPr="00393D78">
        <w:rPr>
          <w:rFonts w:ascii="Times New Roman" w:hAnsi="Times New Roman"/>
          <w:i/>
          <w:sz w:val="24"/>
          <w:szCs w:val="24"/>
        </w:rPr>
        <w:t xml:space="preserve">rogram </w:t>
      </w:r>
      <w:r w:rsidR="00393D78">
        <w:rPr>
          <w:rFonts w:ascii="Times New Roman" w:hAnsi="Times New Roman"/>
          <w:i/>
          <w:sz w:val="24"/>
          <w:szCs w:val="24"/>
        </w:rPr>
        <w:t>S</w:t>
      </w:r>
      <w:r w:rsidRPr="00393D78">
        <w:rPr>
          <w:rFonts w:ascii="Times New Roman" w:hAnsi="Times New Roman"/>
          <w:i/>
          <w:sz w:val="24"/>
          <w:szCs w:val="24"/>
        </w:rPr>
        <w:t>taff</w:t>
      </w:r>
      <w:r w:rsidRPr="00900871">
        <w:rPr>
          <w:rFonts w:ascii="Times New Roman" w:hAnsi="Times New Roman"/>
          <w:sz w:val="24"/>
          <w:szCs w:val="24"/>
        </w:rPr>
        <w:t>:  Applications should highlight key staff, their positions</w:t>
      </w:r>
      <w:r>
        <w:rPr>
          <w:rFonts w:ascii="Times New Roman" w:hAnsi="Times New Roman"/>
          <w:sz w:val="24"/>
          <w:szCs w:val="24"/>
        </w:rPr>
        <w:t>, percentage of time devoted to this program</w:t>
      </w:r>
      <w:r w:rsidRPr="00900871">
        <w:rPr>
          <w:rFonts w:ascii="Times New Roman" w:hAnsi="Times New Roman"/>
          <w:sz w:val="24"/>
          <w:szCs w:val="24"/>
        </w:rPr>
        <w:t xml:space="preserve">, and management structure for the program.  The resumes of key staff should highlight relevant educational and </w:t>
      </w:r>
      <w:r w:rsidRPr="00900871">
        <w:rPr>
          <w:rFonts w:ascii="Times New Roman" w:hAnsi="Times New Roman"/>
          <w:sz w:val="24"/>
          <w:szCs w:val="24"/>
        </w:rPr>
        <w:lastRenderedPageBreak/>
        <w:t xml:space="preserve">field experience and be included as an appendix (see </w:t>
      </w:r>
      <w:r>
        <w:rPr>
          <w:rFonts w:ascii="Times New Roman" w:hAnsi="Times New Roman"/>
          <w:sz w:val="24"/>
          <w:szCs w:val="24"/>
        </w:rPr>
        <w:t>additional attachments</w:t>
      </w:r>
      <w:r w:rsidRPr="00900871">
        <w:rPr>
          <w:rFonts w:ascii="Times New Roman" w:hAnsi="Times New Roman"/>
          <w:sz w:val="24"/>
          <w:szCs w:val="24"/>
        </w:rPr>
        <w:t xml:space="preserve"> below).  </w:t>
      </w:r>
      <w:r>
        <w:rPr>
          <w:rFonts w:ascii="Times New Roman" w:hAnsi="Times New Roman"/>
          <w:sz w:val="24"/>
          <w:szCs w:val="24"/>
        </w:rPr>
        <w:t xml:space="preserve">The person(s) principally responsible for M&amp;E design and technical oversight should be included.   </w:t>
      </w:r>
      <w:r w:rsidRPr="00900871">
        <w:rPr>
          <w:rFonts w:ascii="Times New Roman" w:hAnsi="Times New Roman"/>
          <w:sz w:val="24"/>
          <w:szCs w:val="24"/>
        </w:rPr>
        <w:t xml:space="preserve">The resumes should be no more than </w:t>
      </w:r>
      <w:r>
        <w:rPr>
          <w:rFonts w:ascii="Times New Roman" w:hAnsi="Times New Roman"/>
          <w:sz w:val="24"/>
          <w:szCs w:val="24"/>
        </w:rPr>
        <w:t>two</w:t>
      </w:r>
      <w:r w:rsidRPr="00900871">
        <w:rPr>
          <w:rFonts w:ascii="Times New Roman" w:hAnsi="Times New Roman"/>
          <w:sz w:val="24"/>
          <w:szCs w:val="24"/>
        </w:rPr>
        <w:t xml:space="preserve"> page</w:t>
      </w:r>
      <w:r>
        <w:rPr>
          <w:rFonts w:ascii="Times New Roman" w:hAnsi="Times New Roman"/>
          <w:sz w:val="24"/>
          <w:szCs w:val="24"/>
        </w:rPr>
        <w:t>s</w:t>
      </w:r>
      <w:r w:rsidRPr="00900871">
        <w:rPr>
          <w:rFonts w:ascii="Times New Roman" w:hAnsi="Times New Roman"/>
          <w:sz w:val="24"/>
          <w:szCs w:val="24"/>
        </w:rPr>
        <w:t xml:space="preserve"> and should all follow a consistent format.  The applicant should also clarify roles for local partners and staff.</w:t>
      </w:r>
    </w:p>
    <w:p w14:paraId="2D3348A3" w14:textId="77777777" w:rsidR="00F71CDC" w:rsidRPr="00600CF3" w:rsidRDefault="00F71CDC" w:rsidP="00917D84">
      <w:pPr>
        <w:pStyle w:val="Heading3"/>
      </w:pPr>
      <w:bookmarkStart w:id="19" w:name="_Toc518371424"/>
      <w:r w:rsidRPr="00600CF3">
        <w:t>Performance Monitoring and Evaluation Plan:</w:t>
      </w:r>
      <w:bookmarkEnd w:id="19"/>
      <w:r w:rsidRPr="00600CF3">
        <w:t xml:space="preserve"> </w:t>
      </w:r>
    </w:p>
    <w:p w14:paraId="23766803" w14:textId="77777777" w:rsidR="00F71CDC" w:rsidRPr="003A3B81" w:rsidRDefault="00F71CDC" w:rsidP="003A3B8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3A3B81">
        <w:rPr>
          <w:szCs w:val="24"/>
        </w:rPr>
        <w:t xml:space="preserve">CSO considers monitoring to be essential for responsible program management.  Successful applicants will submit a draft monitoring plan within 15 days of award notification. After CSO review, a final monitoring plan </w:t>
      </w:r>
      <w:r w:rsidR="002A5A31" w:rsidRPr="003A3B81">
        <w:rPr>
          <w:szCs w:val="24"/>
        </w:rPr>
        <w:t xml:space="preserve">must be submitted </w:t>
      </w:r>
      <w:r w:rsidRPr="003A3B81">
        <w:rPr>
          <w:szCs w:val="24"/>
        </w:rPr>
        <w:t xml:space="preserve">within 30 days of the award notification.  </w:t>
      </w:r>
    </w:p>
    <w:p w14:paraId="108109EB" w14:textId="77777777" w:rsidR="00F71CDC" w:rsidRDefault="00F71CDC" w:rsidP="00BC1011">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Cs w:val="24"/>
        </w:rPr>
      </w:pPr>
      <w:r w:rsidRPr="002A1BCA">
        <w:rPr>
          <w:szCs w:val="24"/>
        </w:rPr>
        <w:t>For the purposes of the application, please submit a notional logic model/PMP (use template provided). This must include notional indicators at each of the following levels: objective, intermediate outcome, and output.</w:t>
      </w:r>
      <w:r w:rsidRPr="003A3B81">
        <w:rPr>
          <w:szCs w:val="24"/>
        </w:rPr>
        <w:t xml:space="preserve">  </w:t>
      </w:r>
      <w:r w:rsidR="002A1BCA">
        <w:rPr>
          <w:szCs w:val="24"/>
        </w:rPr>
        <w:t xml:space="preserve">Provide an explanation if data will not be </w:t>
      </w:r>
      <w:r w:rsidR="008409B8">
        <w:rPr>
          <w:szCs w:val="24"/>
        </w:rPr>
        <w:t xml:space="preserve">disaggregated by </w:t>
      </w:r>
      <w:r w:rsidR="002A1BCA">
        <w:rPr>
          <w:szCs w:val="24"/>
        </w:rPr>
        <w:t xml:space="preserve">sex. </w:t>
      </w:r>
      <w:r w:rsidRPr="003A3B81">
        <w:rPr>
          <w:szCs w:val="24"/>
        </w:rPr>
        <w:t>Also</w:t>
      </w:r>
      <w:r w:rsidR="00D779C6">
        <w:rPr>
          <w:szCs w:val="24"/>
        </w:rPr>
        <w:t>,</w:t>
      </w:r>
      <w:r w:rsidRPr="003A3B81">
        <w:rPr>
          <w:szCs w:val="24"/>
        </w:rPr>
        <w:t xml:space="preserve"> describe how any risks of harm listed above will be monitored.  In addition, use this section to describe the applicant’s approach to monitoring and evaluation and why this approach is appropriate for this program and context. This may include the type of data you may collect (qualitative and/or quantitative)</w:t>
      </w:r>
      <w:r w:rsidR="00D779C6">
        <w:rPr>
          <w:szCs w:val="24"/>
        </w:rPr>
        <w:t>.</w:t>
      </w:r>
      <w:r w:rsidR="002A1BCA">
        <w:rPr>
          <w:szCs w:val="24"/>
        </w:rPr>
        <w:t xml:space="preserve"> If possible, include applicable</w:t>
      </w:r>
      <w:r w:rsidR="007A4690">
        <w:rPr>
          <w:szCs w:val="24"/>
        </w:rPr>
        <w:t xml:space="preserve"> State Department</w:t>
      </w:r>
      <w:r w:rsidR="002A1BCA">
        <w:rPr>
          <w:szCs w:val="24"/>
        </w:rPr>
        <w:t xml:space="preserve"> standard gender indicators (see attachment).</w:t>
      </w:r>
      <w:r w:rsidR="00D779C6">
        <w:rPr>
          <w:szCs w:val="24"/>
        </w:rPr>
        <w:t xml:space="preserve"> </w:t>
      </w:r>
      <w:r w:rsidRPr="003A3B81">
        <w:rPr>
          <w:szCs w:val="24"/>
        </w:rPr>
        <w:t>Also, describe the timing of data collection and analysis and how this information will inform midstream program management decision</w:t>
      </w:r>
      <w:r w:rsidR="00BC1011">
        <w:rPr>
          <w:szCs w:val="24"/>
        </w:rPr>
        <w:t>-</w:t>
      </w:r>
      <w:r w:rsidRPr="003A3B81">
        <w:rPr>
          <w:szCs w:val="24"/>
        </w:rPr>
        <w:t xml:space="preserve">making.  </w:t>
      </w:r>
    </w:p>
    <w:p w14:paraId="41663325" w14:textId="77777777" w:rsidR="00BC1011" w:rsidRDefault="00BC1011" w:rsidP="00D20EB1">
      <w:pPr>
        <w:pStyle w:val="ListParagraph"/>
        <w:numPr>
          <w:ilvl w:val="0"/>
          <w:numId w:val="47"/>
        </w:numPr>
      </w:pPr>
      <w:r>
        <w:rPr>
          <w:rFonts w:eastAsia="Calibri"/>
        </w:rPr>
        <w:t xml:space="preserve">Please </w:t>
      </w:r>
      <w:r w:rsidRPr="00BC1011">
        <w:rPr>
          <w:rFonts w:eastAsia="Calibri"/>
        </w:rPr>
        <w:t xml:space="preserve">describe the resources needed to implement your M&amp;E plan and address these in your budget. </w:t>
      </w:r>
      <w:r w:rsidRPr="00D20EB1">
        <w:rPr>
          <w:rFonts w:eastAsia="Calibri"/>
        </w:rPr>
        <w:t>In most cases, CSO will fund program evaluations separately.  If you want to propose including specific monitoring and evaluation activities in the program budget (outside of monitoring</w:t>
      </w:r>
      <w:r w:rsidR="00F3436E">
        <w:rPr>
          <w:rFonts w:eastAsia="Calibri"/>
        </w:rPr>
        <w:t>,</w:t>
      </w:r>
      <w:r w:rsidRPr="00D20EB1">
        <w:rPr>
          <w:rFonts w:eastAsia="Calibri"/>
        </w:rPr>
        <w:t xml:space="preserve"> which is required), please specify whether you are requesting funds for a baseline, mid-term and/or final evaluation. Additionally, please elaborate on the type of evaluation (quasi-experimental, developmental, outcome harvesting, process </w:t>
      </w:r>
    </w:p>
    <w:p w14:paraId="08C4E3D1" w14:textId="77777777" w:rsidR="002A5A31" w:rsidRPr="003A3B81" w:rsidRDefault="00BC1011" w:rsidP="00BE5DA9">
      <w:pPr>
        <w:pStyle w:val="ListParagraph"/>
        <w:spacing w:after="120"/>
        <w:ind w:left="1080"/>
      </w:pPr>
      <w:proofErr w:type="gramStart"/>
      <w:r w:rsidRPr="00D20EB1">
        <w:rPr>
          <w:rFonts w:eastAsia="Calibri"/>
        </w:rPr>
        <w:t>tracing</w:t>
      </w:r>
      <w:proofErr w:type="gramEnd"/>
      <w:r w:rsidRPr="00D20EB1">
        <w:rPr>
          <w:rFonts w:eastAsia="Calibri"/>
        </w:rPr>
        <w:t>, etc.).</w:t>
      </w:r>
    </w:p>
    <w:p w14:paraId="04648672" w14:textId="77777777" w:rsidR="002A5A31" w:rsidRPr="002A5A31" w:rsidRDefault="002A5A31" w:rsidP="00917D84">
      <w:pPr>
        <w:pStyle w:val="Heading2"/>
      </w:pPr>
      <w:bookmarkStart w:id="20" w:name="_Toc518371425"/>
      <w:r>
        <w:t>ADDITIONAL ATTACHMENTS AND BUDGET COMPONENTS</w:t>
      </w:r>
      <w:bookmarkEnd w:id="20"/>
    </w:p>
    <w:p w14:paraId="1F867BC3" w14:textId="77777777" w:rsidR="00B4021D" w:rsidRPr="005D4241" w:rsidRDefault="00B4021D" w:rsidP="002971E5">
      <w:pPr>
        <w:ind w:right="-180"/>
        <w:rPr>
          <w:szCs w:val="24"/>
        </w:rPr>
      </w:pPr>
      <w:r>
        <w:rPr>
          <w:szCs w:val="24"/>
        </w:rPr>
        <w:t>Addi</w:t>
      </w:r>
      <w:r w:rsidR="002A5A31">
        <w:rPr>
          <w:szCs w:val="24"/>
        </w:rPr>
        <w:t xml:space="preserve">tional attachments listed below, </w:t>
      </w:r>
      <w:r w:rsidRPr="005D4241">
        <w:rPr>
          <w:szCs w:val="24"/>
        </w:rPr>
        <w:t>budget components</w:t>
      </w:r>
      <w:r w:rsidR="002A5A31">
        <w:rPr>
          <w:szCs w:val="24"/>
        </w:rPr>
        <w:t>,</w:t>
      </w:r>
      <w:r w:rsidRPr="005D4241">
        <w:rPr>
          <w:szCs w:val="24"/>
        </w:rPr>
        <w:t xml:space="preserve"> and the SF-424s </w:t>
      </w:r>
      <w:r>
        <w:rPr>
          <w:szCs w:val="24"/>
        </w:rPr>
        <w:t xml:space="preserve">are not part of the </w:t>
      </w:r>
      <w:r w:rsidR="007C079D">
        <w:rPr>
          <w:szCs w:val="24"/>
        </w:rPr>
        <w:t>p</w:t>
      </w:r>
      <w:r>
        <w:rPr>
          <w:szCs w:val="24"/>
        </w:rPr>
        <w:t xml:space="preserve">roposal </w:t>
      </w:r>
      <w:r w:rsidR="007C079D">
        <w:rPr>
          <w:szCs w:val="24"/>
        </w:rPr>
        <w:t>n</w:t>
      </w:r>
      <w:r>
        <w:rPr>
          <w:szCs w:val="24"/>
        </w:rPr>
        <w:t xml:space="preserve">arrative and </w:t>
      </w:r>
      <w:r w:rsidRPr="005D4241">
        <w:rPr>
          <w:szCs w:val="24"/>
        </w:rPr>
        <w:t>do not count as part of the</w:t>
      </w:r>
      <w:r w:rsidR="002A5A31">
        <w:rPr>
          <w:szCs w:val="24"/>
        </w:rPr>
        <w:t xml:space="preserve"> </w:t>
      </w:r>
      <w:r w:rsidR="007C079D">
        <w:rPr>
          <w:szCs w:val="24"/>
        </w:rPr>
        <w:t xml:space="preserve">10-page limit for the proposal narrative. </w:t>
      </w:r>
    </w:p>
    <w:p w14:paraId="0546B219" w14:textId="77777777" w:rsidR="00F71CDC" w:rsidRPr="002971E5" w:rsidRDefault="00F71CDC" w:rsidP="00917D84">
      <w:pPr>
        <w:pStyle w:val="Heading3"/>
      </w:pPr>
      <w:bookmarkStart w:id="21" w:name="_Toc518371426"/>
      <w:r w:rsidRPr="002971E5">
        <w:t>Additional Attachments:</w:t>
      </w:r>
      <w:bookmarkEnd w:id="21"/>
      <w:r w:rsidRPr="002971E5">
        <w:t xml:space="preserve"> </w:t>
      </w:r>
    </w:p>
    <w:p w14:paraId="042B1CC9" w14:textId="77777777" w:rsidR="00F71CDC" w:rsidRPr="00ED6CD9" w:rsidRDefault="00F71CDC" w:rsidP="003A3B81">
      <w:pPr>
        <w:pStyle w:val="ListParagraph"/>
        <w:numPr>
          <w:ilvl w:val="0"/>
          <w:numId w:val="52"/>
        </w:numPr>
        <w:spacing w:after="120"/>
        <w:rPr>
          <w:u w:val="single"/>
        </w:rPr>
      </w:pPr>
      <w:r w:rsidRPr="007A4690">
        <w:rPr>
          <w:i/>
        </w:rPr>
        <w:t>Logic Model/PMP:</w:t>
      </w:r>
      <w:r w:rsidRPr="00BD179E">
        <w:t xml:space="preserve"> The logic model/PMP should include theories of change; </w:t>
      </w:r>
      <w:r>
        <w:t xml:space="preserve">goal and objectives; activities; output and outcome indicators; data collection tools; </w:t>
      </w:r>
      <w:r w:rsidR="00CF0FFE">
        <w:t xml:space="preserve">key definitions </w:t>
      </w:r>
      <w:r>
        <w:t>and risks and assumptions.</w:t>
      </w:r>
    </w:p>
    <w:p w14:paraId="04FC0B3D" w14:textId="77777777" w:rsidR="00F71CDC" w:rsidRDefault="00F71CDC" w:rsidP="003A3B81">
      <w:pPr>
        <w:pStyle w:val="ListParagraph"/>
        <w:numPr>
          <w:ilvl w:val="0"/>
          <w:numId w:val="52"/>
        </w:numPr>
        <w:spacing w:after="120"/>
      </w:pPr>
      <w:r w:rsidRPr="00393D78">
        <w:rPr>
          <w:i/>
        </w:rPr>
        <w:t>Timeline</w:t>
      </w:r>
      <w:r>
        <w:t xml:space="preserve">: </w:t>
      </w:r>
      <w:r w:rsidRPr="00C90862">
        <w:t>The timeline of the overall proposal should</w:t>
      </w:r>
      <w:r>
        <w:t xml:space="preserve"> </w:t>
      </w:r>
      <w:r w:rsidRPr="00C90862">
        <w:t>include activities, evaluation efforts, and program closeout</w:t>
      </w:r>
      <w:r>
        <w:t xml:space="preserve"> (not to exceed one [1] page). Please use the </w:t>
      </w:r>
      <w:proofErr w:type="gramStart"/>
      <w:r>
        <w:t>GANTT</w:t>
      </w:r>
      <w:proofErr w:type="gramEnd"/>
      <w:r>
        <w:t xml:space="preserve"> chart template provided.</w:t>
      </w:r>
    </w:p>
    <w:p w14:paraId="5447C9D2" w14:textId="77777777" w:rsidR="00F71CDC" w:rsidRPr="00ED6CD9" w:rsidRDefault="00F71CDC" w:rsidP="003A3B81">
      <w:pPr>
        <w:pStyle w:val="ListParagraph"/>
        <w:numPr>
          <w:ilvl w:val="0"/>
          <w:numId w:val="52"/>
        </w:numPr>
        <w:spacing w:after="120"/>
        <w:rPr>
          <w:u w:val="single"/>
        </w:rPr>
      </w:pPr>
      <w:r w:rsidRPr="00393D78">
        <w:rPr>
          <w:i/>
        </w:rPr>
        <w:lastRenderedPageBreak/>
        <w:t>Key Personnel:</w:t>
      </w:r>
      <w:r w:rsidRPr="00C90862">
        <w:t xml:space="preserve"> </w:t>
      </w:r>
      <w:r w:rsidR="00393D78">
        <w:t xml:space="preserve"> </w:t>
      </w:r>
      <w:r w:rsidRPr="00C90862">
        <w:t xml:space="preserve">Please </w:t>
      </w:r>
      <w:r w:rsidRPr="006F2D25">
        <w:t xml:space="preserve">include </w:t>
      </w:r>
      <w:r w:rsidRPr="00C90862">
        <w:t xml:space="preserve">CVs of key personnel </w:t>
      </w:r>
      <w:r w:rsidRPr="006F2D25">
        <w:t>that highlight relevant professional experience</w:t>
      </w:r>
      <w:r w:rsidRPr="00C90862">
        <w:t xml:space="preserve"> (not to exceed two [2] pages each)</w:t>
      </w:r>
      <w:r w:rsidRPr="006F2D25">
        <w:t>.</w:t>
      </w:r>
    </w:p>
    <w:p w14:paraId="61167300" w14:textId="77777777" w:rsidR="00AD0D94" w:rsidRPr="00AD0D94" w:rsidRDefault="00F71CDC" w:rsidP="00AD0D94">
      <w:pPr>
        <w:pStyle w:val="ListParagraph"/>
        <w:numPr>
          <w:ilvl w:val="0"/>
          <w:numId w:val="64"/>
        </w:numPr>
        <w:spacing w:after="120"/>
        <w:rPr>
          <w:u w:val="single"/>
        </w:rPr>
      </w:pPr>
      <w:r w:rsidRPr="00393D78">
        <w:rPr>
          <w:i/>
        </w:rPr>
        <w:t>Past Performance References</w:t>
      </w:r>
      <w:r w:rsidRPr="00900871">
        <w:t xml:space="preserve"> </w:t>
      </w:r>
      <w:r w:rsidRPr="00ED6CD9">
        <w:rPr>
          <w:i/>
        </w:rPr>
        <w:t>(minimum of 3)</w:t>
      </w:r>
      <w:r w:rsidR="00393D78">
        <w:rPr>
          <w:i/>
        </w:rPr>
        <w:t xml:space="preserve">: </w:t>
      </w:r>
      <w:r w:rsidRPr="001067F7">
        <w:t xml:space="preserve"> </w:t>
      </w:r>
      <w:r w:rsidRPr="00C90862">
        <w:t xml:space="preserve">When past performance information is present, applicants shall furnish award numbers and other details with contact information for no more than three similar </w:t>
      </w:r>
      <w:r w:rsidR="001E7312">
        <w:t>program</w:t>
      </w:r>
      <w:r w:rsidRPr="00C90862">
        <w:t>s funde</w:t>
      </w:r>
      <w:r w:rsidRPr="006F2D25">
        <w:t xml:space="preserve">d over the past three years by </w:t>
      </w:r>
      <w:r>
        <w:t>the State Department</w:t>
      </w:r>
      <w:r w:rsidRPr="00C90862">
        <w:t>, or any other government entity or third party source.  The details shall include the following: name of the organizat</w:t>
      </w:r>
      <w:r w:rsidRPr="006F2D25">
        <w:t xml:space="preserve">ion or agency which funded the </w:t>
      </w:r>
      <w:r w:rsidR="001E7312">
        <w:t>program</w:t>
      </w:r>
      <w:r w:rsidRPr="00C90862">
        <w:t>(s), award number, point of contact‘s name, mai</w:t>
      </w:r>
      <w:r w:rsidRPr="006F2D25">
        <w:t>ling address, email address and</w:t>
      </w:r>
      <w:r w:rsidRPr="00C90862">
        <w:t xml:space="preserve"> phone number, and the overal</w:t>
      </w:r>
      <w:r w:rsidRPr="006F2D25">
        <w:t xml:space="preserve">l dollar value of the </w:t>
      </w:r>
      <w:r w:rsidR="001E7312">
        <w:t>program</w:t>
      </w:r>
      <w:r w:rsidRPr="006F2D25">
        <w:t xml:space="preserve">. </w:t>
      </w:r>
      <w:r>
        <w:t xml:space="preserve"> </w:t>
      </w:r>
      <w:r w:rsidRPr="00C90862">
        <w:t>The applicant must include information on any problems encountered, and the app</w:t>
      </w:r>
      <w:r w:rsidRPr="006F2D25">
        <w:t xml:space="preserve">licant’s corrective action(s). </w:t>
      </w:r>
      <w:r>
        <w:t xml:space="preserve"> </w:t>
      </w:r>
      <w:r w:rsidRPr="00C90862">
        <w:t>Applicants must not provide general information on their performance.  Applicants may describe any quality awards or certificates that indicate exceptional capacity to conduct</w:t>
      </w:r>
      <w:r w:rsidRPr="006F2D25">
        <w:t xml:space="preserve"> the program described in this </w:t>
      </w:r>
      <w:r>
        <w:t>NOFO</w:t>
      </w:r>
      <w:r w:rsidRPr="00C90862">
        <w:t xml:space="preserve">.  </w:t>
      </w:r>
      <w:r w:rsidR="005C175B">
        <w:t>Please use the PPR template provided.</w:t>
      </w:r>
      <w:r w:rsidR="00AD0D94" w:rsidRPr="00AD0D94">
        <w:rPr>
          <w:i/>
        </w:rPr>
        <w:t xml:space="preserve"> </w:t>
      </w:r>
    </w:p>
    <w:p w14:paraId="3546AE8D" w14:textId="77777777" w:rsidR="00AD0D94" w:rsidRDefault="00AD0D94" w:rsidP="00AD0D94">
      <w:pPr>
        <w:pStyle w:val="ListParagraph"/>
        <w:numPr>
          <w:ilvl w:val="0"/>
          <w:numId w:val="64"/>
        </w:numPr>
        <w:spacing w:after="120"/>
        <w:rPr>
          <w:u w:val="single"/>
        </w:rPr>
      </w:pPr>
      <w:r>
        <w:rPr>
          <w:i/>
        </w:rPr>
        <w:t xml:space="preserve">Data Collection and Reporting Plan:  </w:t>
      </w:r>
      <w:r>
        <w:t xml:space="preserve">Describe how you will collect and share both qualitative and quantitative information from various sources, through your research, activities, and or monitoring efforts.  As dynamics on the ground in this region are constantly evolving, CSO seeks an implementer capable of providing frequent and nuanced information. </w:t>
      </w:r>
    </w:p>
    <w:p w14:paraId="73A3321C" w14:textId="77777777" w:rsidR="005C175B" w:rsidRPr="00BE5DA9" w:rsidRDefault="005C175B" w:rsidP="00AD0D94">
      <w:pPr>
        <w:pStyle w:val="ListParagraph"/>
        <w:spacing w:after="120"/>
        <w:ind w:left="1080"/>
        <w:rPr>
          <w:color w:val="FF0000"/>
          <w:u w:val="single"/>
        </w:rPr>
      </w:pPr>
    </w:p>
    <w:p w14:paraId="56C642AC" w14:textId="77777777" w:rsidR="00ED6CD9" w:rsidRDefault="00F71CDC" w:rsidP="00917D84">
      <w:pPr>
        <w:pStyle w:val="Heading3"/>
      </w:pPr>
      <w:bookmarkStart w:id="22" w:name="_Toc518371427"/>
      <w:r w:rsidRPr="00ED6CD9">
        <w:t>Budget Components:</w:t>
      </w:r>
      <w:bookmarkEnd w:id="22"/>
    </w:p>
    <w:p w14:paraId="0EF8ACE9" w14:textId="77777777" w:rsidR="006E0019" w:rsidRPr="006E0019" w:rsidRDefault="00ED6CD9" w:rsidP="003A3B81">
      <w:pPr>
        <w:pStyle w:val="ListParagraph"/>
        <w:numPr>
          <w:ilvl w:val="0"/>
          <w:numId w:val="16"/>
        </w:numPr>
        <w:spacing w:after="120"/>
      </w:pPr>
      <w:r w:rsidRPr="003B0F94">
        <w:rPr>
          <w:i/>
        </w:rPr>
        <w:t>Bud</w:t>
      </w:r>
      <w:r w:rsidR="00F71CDC" w:rsidRPr="003B0F94">
        <w:rPr>
          <w:i/>
        </w:rPr>
        <w:t>get Appropriateness</w:t>
      </w:r>
      <w:r>
        <w:t xml:space="preserve">: </w:t>
      </w:r>
      <w:r w:rsidR="00F71CDC" w:rsidRPr="005D4241">
        <w:t xml:space="preserve">Budgeted items are necessary </w:t>
      </w:r>
      <w:r w:rsidR="00F71CDC">
        <w:t xml:space="preserve">and sufficient </w:t>
      </w:r>
      <w:r w:rsidR="00F71CDC" w:rsidRPr="005D4241">
        <w:t>to the achievement of the goal</w:t>
      </w:r>
      <w:r w:rsidR="00F71CDC">
        <w:t>, objective</w:t>
      </w:r>
      <w:r w:rsidR="00F71CDC" w:rsidRPr="005D4241">
        <w:t>s</w:t>
      </w:r>
      <w:r w:rsidR="00F71CDC">
        <w:t>,</w:t>
      </w:r>
      <w:r w:rsidR="00F71CDC" w:rsidRPr="005D4241">
        <w:t xml:space="preserve"> activities</w:t>
      </w:r>
      <w:r w:rsidR="00F71CDC">
        <w:t xml:space="preserve"> and program monitoring</w:t>
      </w:r>
      <w:r w:rsidR="00F71CDC" w:rsidRPr="005D4241">
        <w:t xml:space="preserve"> as presented in the proposal.</w:t>
      </w:r>
      <w:r w:rsidR="00F71CDC">
        <w:t xml:space="preserve"> This should consist of both an Excel budget breakdown and a budget narrative attached as an annex. The budget narrative must include clear, substantive explanations for</w:t>
      </w:r>
      <w:r w:rsidR="00F71CDC" w:rsidRPr="00DD7B56">
        <w:t xml:space="preserve"> each line-item and how the amounts were derived, as well as the source and description of all cost-share offered</w:t>
      </w:r>
      <w:r w:rsidR="00F71CDC">
        <w:t>.</w:t>
      </w:r>
      <w:r w:rsidR="006E0019">
        <w:t xml:space="preserve"> </w:t>
      </w:r>
      <w:r w:rsidR="006E0019" w:rsidRPr="006E0019">
        <w:t xml:space="preserve">Refer to the </w:t>
      </w:r>
      <w:r w:rsidR="006E0019" w:rsidRPr="006E0019">
        <w:rPr>
          <w:b/>
        </w:rPr>
        <w:t>Excel Budget Template</w:t>
      </w:r>
      <w:r w:rsidR="006E0019" w:rsidRPr="006E0019">
        <w:t xml:space="preserve"> for guidance on compiling a budget and associated budget narrative.</w:t>
      </w:r>
    </w:p>
    <w:p w14:paraId="750E13C0" w14:textId="77777777" w:rsidR="00F71CDC" w:rsidRPr="00917D84" w:rsidRDefault="00ED6CD9" w:rsidP="00960EE6">
      <w:pPr>
        <w:pStyle w:val="ListParagraph"/>
        <w:numPr>
          <w:ilvl w:val="0"/>
          <w:numId w:val="16"/>
        </w:numPr>
        <w:spacing w:after="120"/>
      </w:pPr>
      <w:r w:rsidRPr="003B0F94">
        <w:rPr>
          <w:i/>
        </w:rPr>
        <w:t>Cost-effectiveness</w:t>
      </w:r>
      <w:r>
        <w:t xml:space="preserve">: </w:t>
      </w:r>
      <w:r w:rsidR="00F71CDC" w:rsidRPr="005D4241">
        <w:t>The Department of State must determine that the costs paid for this award are reasonable, allowable, and allocable to the proposed pro</w:t>
      </w:r>
      <w:r w:rsidR="00F71CDC">
        <w:t>gram</w:t>
      </w:r>
      <w:r w:rsidR="00F71CDC" w:rsidRPr="005D4241">
        <w:t xml:space="preserve"> activities. 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w:t>
      </w:r>
      <w:r w:rsidR="00F71CDC">
        <w:t>grams</w:t>
      </w:r>
      <w:r w:rsidR="00F71CDC" w:rsidRPr="005D4241">
        <w:t xml:space="preserve"> should seek to produce innovative and cost-effective outcomes that reach more beneficiaries.  As per Section C2</w:t>
      </w:r>
      <w:r w:rsidR="001E7312">
        <w:t xml:space="preserve"> of 2 CFR 200,</w:t>
      </w:r>
      <w:r w:rsidR="00F71CDC" w:rsidRPr="005D4241">
        <w:t xml:space="preserve"> cost-share is not required, but funding contributed by the applicant and other partners shows a commitment to the success of the pro</w:t>
      </w:r>
      <w:r w:rsidR="00F71CDC">
        <w:t>gram</w:t>
      </w:r>
      <w:r w:rsidR="00F71CDC" w:rsidRPr="005D4241">
        <w:t>.  Applicants may incorporate cost-share through leveraging existing pro</w:t>
      </w:r>
      <w:r w:rsidR="00F71CDC">
        <w:t>grams</w:t>
      </w:r>
      <w:r w:rsidR="00F71CDC" w:rsidRPr="005D4241">
        <w:t xml:space="preserve">, partnering, and/or providing in-kind goods and services. </w:t>
      </w:r>
    </w:p>
    <w:p w14:paraId="381893ED" w14:textId="77777777" w:rsidR="00F3436E" w:rsidRDefault="00F71CDC" w:rsidP="00960EE6">
      <w:pPr>
        <w:ind w:right="-187"/>
        <w:rPr>
          <w:szCs w:val="24"/>
        </w:rPr>
      </w:pPr>
      <w:r w:rsidRPr="005D4241">
        <w:rPr>
          <w:szCs w:val="24"/>
        </w:rPr>
        <w:lastRenderedPageBreak/>
        <w:t xml:space="preserve">Include a </w:t>
      </w:r>
      <w:r w:rsidRPr="005D4241">
        <w:rPr>
          <w:b/>
          <w:szCs w:val="24"/>
        </w:rPr>
        <w:t>PDF file copy</w:t>
      </w:r>
      <w:r w:rsidRPr="005D4241">
        <w:rPr>
          <w:szCs w:val="24"/>
        </w:rPr>
        <w:t xml:space="preserve"> of your organization’s most recent </w:t>
      </w:r>
      <w:r w:rsidRPr="005D4241">
        <w:rPr>
          <w:b/>
          <w:szCs w:val="24"/>
        </w:rPr>
        <w:t>program (A-133 /2 CFR 200) audit</w:t>
      </w:r>
      <w:r w:rsidRPr="005D4241">
        <w:rPr>
          <w:szCs w:val="24"/>
        </w:rPr>
        <w:t>, if applicable.  If not, please include a copy of your most recent independent audit, if available.</w:t>
      </w:r>
    </w:p>
    <w:p w14:paraId="21EFC996" w14:textId="77777777" w:rsidR="00F71CDC" w:rsidRPr="00B57EE2" w:rsidRDefault="00F71CDC" w:rsidP="00960EE6">
      <w:pPr>
        <w:pStyle w:val="Heading1"/>
      </w:pPr>
      <w:bookmarkStart w:id="23" w:name="_Toc518371428"/>
      <w:r>
        <w:t>V</w:t>
      </w:r>
      <w:r w:rsidRPr="00B57EE2">
        <w:t>.</w:t>
      </w:r>
      <w:r w:rsidR="00196A5A">
        <w:t xml:space="preserve"> </w:t>
      </w:r>
      <w:r>
        <w:t xml:space="preserve">APPLICATION EVALUATION AND </w:t>
      </w:r>
      <w:r w:rsidRPr="002E3253">
        <w:t>SCORING</w:t>
      </w:r>
      <w:bookmarkEnd w:id="23"/>
      <w:r w:rsidRPr="002E3253">
        <w:t xml:space="preserve"> </w:t>
      </w:r>
    </w:p>
    <w:p w14:paraId="071534D8" w14:textId="77777777" w:rsidR="00F71CDC" w:rsidRPr="00B57EE2" w:rsidRDefault="00F71CDC" w:rsidP="002971E5">
      <w:pPr>
        <w:rPr>
          <w:szCs w:val="24"/>
        </w:rPr>
      </w:pPr>
      <w:r w:rsidRPr="00B57EE2">
        <w:rPr>
          <w:szCs w:val="24"/>
        </w:rPr>
        <w:t>The U.S. government may issue an award resulting from this NOFO to the responsible applicant whose application is the most responsive to the goals and objectives set forth in this NOFO. The U.S. government may (a) reject any or all applications, and/or (b) waive informalities and minor irregular</w:t>
      </w:r>
      <w:r w:rsidR="00C5008D">
        <w:rPr>
          <w:szCs w:val="24"/>
        </w:rPr>
        <w:t>ities in applications received.</w:t>
      </w:r>
    </w:p>
    <w:p w14:paraId="53990288" w14:textId="77777777" w:rsidR="00F71CDC" w:rsidRPr="00B57EE2" w:rsidRDefault="00F71CDC" w:rsidP="002971E5">
      <w:pPr>
        <w:rPr>
          <w:szCs w:val="24"/>
        </w:rPr>
      </w:pPr>
      <w:r w:rsidRPr="00B57EE2">
        <w:rPr>
          <w:szCs w:val="24"/>
        </w:rPr>
        <w:t xml:space="preserve">The U.S. government may make an award on the basis of initial applications received without discussion or negotiations. Therefore, applications should contain the applicant’s best terms from a cost and technical standpoint. </w:t>
      </w:r>
    </w:p>
    <w:p w14:paraId="300300DC" w14:textId="77777777" w:rsidR="00F71CDC" w:rsidRPr="00B57EE2" w:rsidRDefault="00F71CDC" w:rsidP="002971E5">
      <w:pPr>
        <w:rPr>
          <w:szCs w:val="24"/>
        </w:rPr>
      </w:pPr>
      <w:r w:rsidRPr="00B57EE2">
        <w:rPr>
          <w:szCs w:val="24"/>
        </w:rPr>
        <w:t xml:space="preserve">U.S. government also reserves the right, but is not obliged, to enter into discussions with an applicant in order to obtain clarification, additional detail, or to suggest refinements in the </w:t>
      </w:r>
      <w:r w:rsidR="001E7312">
        <w:rPr>
          <w:szCs w:val="24"/>
        </w:rPr>
        <w:t>program</w:t>
      </w:r>
      <w:r w:rsidRPr="00B57EE2">
        <w:rPr>
          <w:szCs w:val="24"/>
        </w:rPr>
        <w:t xml:space="preserve">’s description, budget, or other aspects of an application. </w:t>
      </w:r>
    </w:p>
    <w:p w14:paraId="7E44CF82" w14:textId="77777777" w:rsidR="00F71CDC" w:rsidRPr="00B57EE2" w:rsidRDefault="00F71CDC" w:rsidP="002971E5">
      <w:pPr>
        <w:rPr>
          <w:szCs w:val="24"/>
        </w:rPr>
      </w:pPr>
      <w:r w:rsidRPr="00B57EE2">
        <w:rPr>
          <w:szCs w:val="24"/>
        </w:rPr>
        <w:t xml:space="preserve">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USG funds, and satisfactory organizational capacity. In addition, each application will be evaluated and scored on the Proposal Components using a 100-point scale by a peer review committee of Department of State. </w:t>
      </w:r>
    </w:p>
    <w:p w14:paraId="30D9BB65" w14:textId="77777777" w:rsidR="00F71CDC" w:rsidRDefault="00F71CDC" w:rsidP="002971E5">
      <w:pPr>
        <w:rPr>
          <w:szCs w:val="24"/>
        </w:rPr>
      </w:pPr>
      <w:r w:rsidRPr="00B57EE2">
        <w:rPr>
          <w:szCs w:val="24"/>
        </w:rPr>
        <w:t xml:space="preserve">CSO will conduct a merit review of all </w:t>
      </w:r>
      <w:r w:rsidRPr="00B57EE2">
        <w:rPr>
          <w:i/>
          <w:iCs/>
          <w:szCs w:val="24"/>
        </w:rPr>
        <w:t xml:space="preserve">eligible </w:t>
      </w:r>
      <w:r w:rsidRPr="00B57EE2">
        <w:rPr>
          <w:szCs w:val="24"/>
        </w:rPr>
        <w:t xml:space="preserve">applications as outlined in this NOFO. Applications will be reviewed by an independent review panel consisting of qualified representatives from other </w:t>
      </w:r>
      <w:proofErr w:type="spellStart"/>
      <w:r w:rsidRPr="00B57EE2">
        <w:rPr>
          <w:szCs w:val="24"/>
        </w:rPr>
        <w:t>DoS</w:t>
      </w:r>
      <w:proofErr w:type="spellEnd"/>
      <w:r w:rsidRPr="00B57EE2">
        <w:rPr>
          <w:szCs w:val="24"/>
        </w:rPr>
        <w:t xml:space="preserve"> bureaus, offices, and Posts. Final approval resides with the </w:t>
      </w:r>
      <w:r w:rsidR="00692E24">
        <w:rPr>
          <w:szCs w:val="24"/>
        </w:rPr>
        <w:t>CSO relevant programming o</w:t>
      </w:r>
      <w:r w:rsidR="00666CB7">
        <w:rPr>
          <w:szCs w:val="24"/>
        </w:rPr>
        <w:t>ffice</w:t>
      </w:r>
      <w:r w:rsidRPr="00B57EE2">
        <w:rPr>
          <w:szCs w:val="24"/>
        </w:rPr>
        <w:t xml:space="preserve">. </w:t>
      </w:r>
    </w:p>
    <w:p w14:paraId="2BF6CD43" w14:textId="77777777" w:rsidR="002A5A31" w:rsidRPr="00B57EE2" w:rsidRDefault="002A5A31" w:rsidP="002971E5">
      <w:pPr>
        <w:rPr>
          <w:szCs w:val="24"/>
        </w:rPr>
      </w:pPr>
      <w:r w:rsidRPr="00070384">
        <w:rPr>
          <w:szCs w:val="24"/>
        </w:rPr>
        <w:t xml:space="preserve">The point value for each section </w:t>
      </w:r>
      <w:r>
        <w:rPr>
          <w:szCs w:val="24"/>
        </w:rPr>
        <w:t xml:space="preserve">outlined below </w:t>
      </w:r>
      <w:r w:rsidRPr="00070384">
        <w:rPr>
          <w:szCs w:val="24"/>
        </w:rPr>
        <w:t>indicates its relative importance in the application review process.</w:t>
      </w:r>
      <w:r w:rsidR="00B12329">
        <w:rPr>
          <w:szCs w:val="24"/>
        </w:rPr>
        <w:t xml:space="preserve">  </w:t>
      </w:r>
      <w:r w:rsidRPr="00BD77B5">
        <w:rPr>
          <w:szCs w:val="24"/>
        </w:rPr>
        <w:t>Evaluation values are based on five narrative components and two budget components.</w:t>
      </w:r>
    </w:p>
    <w:p w14:paraId="362D4654" w14:textId="77777777" w:rsidR="00F71CDC" w:rsidRDefault="00F71CDC" w:rsidP="002971E5">
      <w:pPr>
        <w:rPr>
          <w:szCs w:val="24"/>
        </w:rPr>
      </w:pPr>
      <w:r w:rsidRPr="00B57EE2">
        <w:rPr>
          <w:szCs w:val="24"/>
        </w:rPr>
        <w:t xml:space="preserve">Based on eligible applications that are responsive to the requirements outlined above, the review panel will use the following criteria when rating proposals: </w:t>
      </w:r>
    </w:p>
    <w:p w14:paraId="01EFC6D5" w14:textId="77777777" w:rsidR="00172957" w:rsidRDefault="00A52E4E" w:rsidP="00917D84">
      <w:pPr>
        <w:pStyle w:val="Heading2"/>
      </w:pPr>
      <w:bookmarkStart w:id="24" w:name="_Toc518371429"/>
      <w:r w:rsidRPr="009566E2">
        <w:t xml:space="preserve">Quality of </w:t>
      </w:r>
      <w:r w:rsidR="001E7312" w:rsidRPr="009566E2">
        <w:t>Program</w:t>
      </w:r>
      <w:r w:rsidRPr="009566E2">
        <w:t xml:space="preserve"> Idea</w:t>
      </w:r>
      <w:bookmarkEnd w:id="24"/>
    </w:p>
    <w:p w14:paraId="66AB8356" w14:textId="77777777" w:rsidR="00F71CDC" w:rsidRPr="00B57EE2" w:rsidRDefault="00F71CDC" w:rsidP="00172957">
      <w:r w:rsidRPr="00B57EE2">
        <w:t xml:space="preserve">Total Possible </w:t>
      </w:r>
      <w:r w:rsidR="00172957">
        <w:t xml:space="preserve">= </w:t>
      </w:r>
      <w:r w:rsidRPr="00B57EE2">
        <w:t>25 points</w:t>
      </w:r>
    </w:p>
    <w:p w14:paraId="5CDA6FA8" w14:textId="77777777" w:rsidR="00F71CDC" w:rsidRDefault="00F71CDC" w:rsidP="002971E5">
      <w:pPr>
        <w:pStyle w:val="ListParagraph"/>
        <w:numPr>
          <w:ilvl w:val="0"/>
          <w:numId w:val="35"/>
        </w:numPr>
      </w:pPr>
      <w:r w:rsidRPr="002D7E53">
        <w:t xml:space="preserve">Responsive to the solicitation and appropriate in </w:t>
      </w:r>
      <w:r>
        <w:t>the country context (10 points)</w:t>
      </w:r>
    </w:p>
    <w:p w14:paraId="42FA62B6" w14:textId="77777777" w:rsidR="00F71CDC" w:rsidRDefault="00F3436E" w:rsidP="002971E5">
      <w:pPr>
        <w:pStyle w:val="ListParagraph"/>
        <w:numPr>
          <w:ilvl w:val="0"/>
          <w:numId w:val="35"/>
        </w:numPr>
      </w:pPr>
      <w:r>
        <w:t>Clearly states t</w:t>
      </w:r>
      <w:r w:rsidR="00F71CDC" w:rsidRPr="002D7E53">
        <w:t xml:space="preserve">heory of change (5) </w:t>
      </w:r>
    </w:p>
    <w:p w14:paraId="1AA9C26D" w14:textId="77777777" w:rsidR="00F71CDC" w:rsidRDefault="00F3436E" w:rsidP="002971E5">
      <w:pPr>
        <w:pStyle w:val="ListParagraph"/>
        <w:numPr>
          <w:ilvl w:val="0"/>
          <w:numId w:val="35"/>
        </w:numPr>
      </w:pPr>
      <w:r>
        <w:t>Establishes d</w:t>
      </w:r>
      <w:r w:rsidR="00F71CDC" w:rsidRPr="002D7E53">
        <w:t>irect connection between proposed act</w:t>
      </w:r>
      <w:r w:rsidR="00F71CDC">
        <w:t xml:space="preserve">ivities and the desired results </w:t>
      </w:r>
      <w:r w:rsidR="00F71CDC" w:rsidRPr="002D7E53">
        <w:t xml:space="preserve">(5) </w:t>
      </w:r>
    </w:p>
    <w:p w14:paraId="7D948F0F" w14:textId="77777777" w:rsidR="00F71CDC" w:rsidRPr="002D7E53" w:rsidRDefault="00F71CDC" w:rsidP="002971E5">
      <w:pPr>
        <w:pStyle w:val="ListParagraph"/>
        <w:numPr>
          <w:ilvl w:val="0"/>
          <w:numId w:val="35"/>
        </w:numPr>
      </w:pPr>
      <w:r w:rsidRPr="002D7E53">
        <w:t xml:space="preserve">Exhibits originality, prioritizes innovation, but is feasible (5) </w:t>
      </w:r>
    </w:p>
    <w:p w14:paraId="47412CE2" w14:textId="77777777" w:rsidR="00172957" w:rsidRDefault="001E7312" w:rsidP="00917D84">
      <w:pPr>
        <w:pStyle w:val="Heading2"/>
      </w:pPr>
      <w:bookmarkStart w:id="25" w:name="_Toc518371430"/>
      <w:r>
        <w:t>Program</w:t>
      </w:r>
      <w:r w:rsidR="00A52E4E">
        <w:t xml:space="preserve"> Planning / Ability to Achieve Objectives</w:t>
      </w:r>
      <w:bookmarkEnd w:id="25"/>
    </w:p>
    <w:p w14:paraId="2A63AC73" w14:textId="77777777" w:rsidR="00F71CDC" w:rsidRPr="00B57EE2" w:rsidRDefault="00F71CDC" w:rsidP="00172957">
      <w:r w:rsidRPr="00B57EE2">
        <w:t>Total Possible</w:t>
      </w:r>
      <w:r w:rsidR="00172957">
        <w:t xml:space="preserve"> =</w:t>
      </w:r>
      <w:r w:rsidRPr="00B57EE2">
        <w:t xml:space="preserve"> 30 points</w:t>
      </w:r>
    </w:p>
    <w:p w14:paraId="4CDB8328" w14:textId="77777777" w:rsidR="00F71CDC" w:rsidRPr="002D7E53" w:rsidRDefault="00F71CDC" w:rsidP="002971E5">
      <w:pPr>
        <w:pStyle w:val="ListParagraph"/>
        <w:numPr>
          <w:ilvl w:val="0"/>
          <w:numId w:val="37"/>
        </w:numPr>
      </w:pPr>
      <w:r w:rsidRPr="002D7E53">
        <w:lastRenderedPageBreak/>
        <w:t xml:space="preserve">Includes a clear articulation of how the proposed </w:t>
      </w:r>
      <w:r w:rsidR="001E7312">
        <w:t>program</w:t>
      </w:r>
      <w:r w:rsidRPr="002D7E53">
        <w:t xml:space="preserve"> activities contribute to the overall </w:t>
      </w:r>
      <w:r w:rsidR="001E7312">
        <w:t>program</w:t>
      </w:r>
      <w:r w:rsidRPr="002D7E53">
        <w:t xml:space="preserve"> objectives (5) </w:t>
      </w:r>
    </w:p>
    <w:p w14:paraId="1C436508" w14:textId="77777777" w:rsidR="00F71CDC" w:rsidRPr="002D7E53" w:rsidRDefault="00F71CDC" w:rsidP="002971E5">
      <w:pPr>
        <w:pStyle w:val="ListParagraph"/>
        <w:numPr>
          <w:ilvl w:val="0"/>
          <w:numId w:val="37"/>
        </w:numPr>
      </w:pPr>
      <w:r w:rsidRPr="002D7E53">
        <w:t xml:space="preserve">Activities are developed and detailed. Objectives are clear, specific, attainable, measurable results-focused and placed in a reasonable time frame (4) </w:t>
      </w:r>
    </w:p>
    <w:p w14:paraId="6087B307" w14:textId="77777777" w:rsidR="00F71CDC" w:rsidRPr="002D7E53" w:rsidRDefault="00857F8C" w:rsidP="002971E5">
      <w:pPr>
        <w:pStyle w:val="ListParagraph"/>
        <w:numPr>
          <w:ilvl w:val="0"/>
          <w:numId w:val="37"/>
        </w:numPr>
      </w:pPr>
      <w:r>
        <w:t>Addresses need for f</w:t>
      </w:r>
      <w:r w:rsidR="00F71CDC" w:rsidRPr="002D7E53">
        <w:t xml:space="preserve">lexibility and ability to adapt (4) </w:t>
      </w:r>
    </w:p>
    <w:p w14:paraId="50EC0C8D" w14:textId="77777777" w:rsidR="00F71CDC" w:rsidRPr="002D7E53" w:rsidRDefault="00F71CDC" w:rsidP="002971E5">
      <w:pPr>
        <w:pStyle w:val="ListParagraph"/>
        <w:numPr>
          <w:ilvl w:val="0"/>
          <w:numId w:val="37"/>
        </w:numPr>
      </w:pPr>
      <w:r w:rsidRPr="002D7E53">
        <w:t xml:space="preserve">Provides a comprehensive quarterly work plan for </w:t>
      </w:r>
      <w:r w:rsidR="001E7312">
        <w:t>program</w:t>
      </w:r>
      <w:r w:rsidRPr="002D7E53">
        <w:t xml:space="preserve"> activities (3) </w:t>
      </w:r>
    </w:p>
    <w:p w14:paraId="0AAA647A" w14:textId="77777777" w:rsidR="00F71CDC" w:rsidRPr="002D7E53" w:rsidRDefault="00F71CDC" w:rsidP="002971E5">
      <w:pPr>
        <w:pStyle w:val="ListParagraph"/>
        <w:numPr>
          <w:ilvl w:val="0"/>
          <w:numId w:val="37"/>
        </w:numPr>
      </w:pPr>
      <w:r w:rsidRPr="002D7E53">
        <w:t xml:space="preserve">Describes the division of labor among the direct applicant, any partners, and any potential sub-grantees; addresses how the </w:t>
      </w:r>
      <w:r w:rsidR="001E7312">
        <w:t>program</w:t>
      </w:r>
      <w:r w:rsidRPr="002D7E53">
        <w:t xml:space="preserve"> will engage or obtain support from relevant stakeholders; and identifies local partners where appropriate (3) </w:t>
      </w:r>
    </w:p>
    <w:p w14:paraId="45DD5B56" w14:textId="77777777" w:rsidR="00F71CDC" w:rsidRPr="002D7E53" w:rsidRDefault="00F71CDC" w:rsidP="002971E5">
      <w:pPr>
        <w:pStyle w:val="ListParagraph"/>
        <w:numPr>
          <w:ilvl w:val="0"/>
          <w:numId w:val="37"/>
        </w:numPr>
      </w:pPr>
      <w:r w:rsidRPr="002D7E53">
        <w:t xml:space="preserve">Includes contingency plans for potential difficulties in executing the original work plan (3) </w:t>
      </w:r>
    </w:p>
    <w:p w14:paraId="5805C2DD" w14:textId="77777777" w:rsidR="009566E2" w:rsidRDefault="00F3436E" w:rsidP="002971E5">
      <w:pPr>
        <w:pStyle w:val="ListParagraph"/>
        <w:numPr>
          <w:ilvl w:val="0"/>
          <w:numId w:val="37"/>
        </w:numPr>
      </w:pPr>
      <w:r>
        <w:t>D</w:t>
      </w:r>
      <w:r w:rsidR="00F71CDC" w:rsidRPr="002D7E53">
        <w:t xml:space="preserve">emonstrates an institutional record of successful </w:t>
      </w:r>
      <w:r w:rsidR="001E7312">
        <w:t>program</w:t>
      </w:r>
      <w:r w:rsidR="00F71CDC" w:rsidRPr="002D7E53">
        <w:t>s in the target country or content area (</w:t>
      </w:r>
      <w:r w:rsidR="009566E2">
        <w:t>4</w:t>
      </w:r>
      <w:r w:rsidR="00F71CDC" w:rsidRPr="002D7E53">
        <w:t>)</w:t>
      </w:r>
    </w:p>
    <w:p w14:paraId="70118335" w14:textId="77777777" w:rsidR="00F71CDC" w:rsidRPr="002D7E53" w:rsidRDefault="009566E2" w:rsidP="002971E5">
      <w:pPr>
        <w:pStyle w:val="ListParagraph"/>
        <w:numPr>
          <w:ilvl w:val="0"/>
          <w:numId w:val="37"/>
        </w:numPr>
      </w:pPr>
      <w:r>
        <w:t xml:space="preserve">Provides a thoughtful and appropriately detailed Gender Analysis of Conflict, and </w:t>
      </w:r>
      <w:r w:rsidR="001B5CC5">
        <w:t>the identified dyna</w:t>
      </w:r>
      <w:r>
        <w:t xml:space="preserve">mics are </w:t>
      </w:r>
      <w:r w:rsidR="00795863">
        <w:t xml:space="preserve">considered and </w:t>
      </w:r>
      <w:r>
        <w:t>integrated across activities and indicators (3)</w:t>
      </w:r>
      <w:r w:rsidR="00F71CDC" w:rsidRPr="002D7E53">
        <w:t xml:space="preserve"> </w:t>
      </w:r>
    </w:p>
    <w:p w14:paraId="6AE369CF" w14:textId="77777777" w:rsidR="00172957" w:rsidRDefault="00A52E4E" w:rsidP="00960EE6">
      <w:pPr>
        <w:pStyle w:val="Heading2"/>
      </w:pPr>
      <w:bookmarkStart w:id="26" w:name="_Toc518371431"/>
      <w:r>
        <w:t>Cost Effectiveness</w:t>
      </w:r>
      <w:bookmarkEnd w:id="26"/>
    </w:p>
    <w:p w14:paraId="315F1739" w14:textId="77777777" w:rsidR="00F71CDC" w:rsidRPr="00172957" w:rsidRDefault="00F71CDC" w:rsidP="00097C2E">
      <w:r w:rsidRPr="00172957">
        <w:t xml:space="preserve">Total Possible </w:t>
      </w:r>
      <w:r w:rsidR="00172957">
        <w:t xml:space="preserve">= </w:t>
      </w:r>
      <w:r w:rsidRPr="00172957">
        <w:t>15 points</w:t>
      </w:r>
    </w:p>
    <w:p w14:paraId="280AA446" w14:textId="77777777" w:rsidR="00F71CDC" w:rsidRDefault="00F3436E" w:rsidP="002971E5">
      <w:pPr>
        <w:pStyle w:val="ListParagraph"/>
        <w:numPr>
          <w:ilvl w:val="0"/>
          <w:numId w:val="38"/>
        </w:numPr>
      </w:pPr>
      <w:r>
        <w:t xml:space="preserve">Explains and justifies </w:t>
      </w:r>
      <w:r w:rsidR="00F71CDC" w:rsidRPr="002D7E53">
        <w:t>overhead and administration</w:t>
      </w:r>
      <w:r>
        <w:t xml:space="preserve"> costs</w:t>
      </w:r>
      <w:r w:rsidR="00F71CDC" w:rsidRPr="002D7E53">
        <w:t xml:space="preserve"> of the proposal, including salaries and honoraria</w:t>
      </w:r>
      <w:r>
        <w:t xml:space="preserve">. </w:t>
      </w:r>
      <w:r w:rsidR="00F71CDC" w:rsidRPr="002D7E53">
        <w:t xml:space="preserve">(5) </w:t>
      </w:r>
    </w:p>
    <w:p w14:paraId="3B4CDE9B" w14:textId="77777777" w:rsidR="00172957" w:rsidRDefault="00F71CDC" w:rsidP="002971E5">
      <w:pPr>
        <w:pStyle w:val="ListParagraph"/>
        <w:numPr>
          <w:ilvl w:val="0"/>
          <w:numId w:val="38"/>
        </w:numPr>
      </w:pPr>
      <w:r w:rsidRPr="002D7E53">
        <w:t xml:space="preserve">All budget items are necessary, appropriate and linked to program objectives and demonstrate efficient use of U.S. Government funds (10) </w:t>
      </w:r>
    </w:p>
    <w:p w14:paraId="0F04BD99" w14:textId="77777777" w:rsidR="00F71CDC" w:rsidRPr="00172957" w:rsidRDefault="00F71CDC" w:rsidP="00172957">
      <w:pPr>
        <w:pStyle w:val="ListParagraph"/>
        <w:numPr>
          <w:ilvl w:val="0"/>
          <w:numId w:val="38"/>
        </w:numPr>
      </w:pPr>
      <w:r w:rsidRPr="00172957">
        <w:rPr>
          <w:b/>
        </w:rPr>
        <w:t>Note</w:t>
      </w:r>
      <w:r w:rsidRPr="00172957">
        <w:t xml:space="preserve">: Cost share is not required. Applicants may offer cost share, </w:t>
      </w:r>
      <w:r w:rsidR="00172957">
        <w:t>but</w:t>
      </w:r>
      <w:r w:rsidRPr="00172957">
        <w:t xml:space="preserve"> cost share will not be considered or factored in when proposals are reviewed. </w:t>
      </w:r>
    </w:p>
    <w:p w14:paraId="43EA4F87" w14:textId="77777777" w:rsidR="00172957" w:rsidRDefault="001E7312" w:rsidP="00917D84">
      <w:pPr>
        <w:pStyle w:val="Heading2"/>
      </w:pPr>
      <w:bookmarkStart w:id="27" w:name="_Toc518371432"/>
      <w:r>
        <w:t>Program</w:t>
      </w:r>
      <w:r w:rsidR="00A52E4E">
        <w:t xml:space="preserve"> Monitoring and Evaluation</w:t>
      </w:r>
      <w:bookmarkEnd w:id="27"/>
    </w:p>
    <w:p w14:paraId="0EF9C9AF" w14:textId="77777777" w:rsidR="00F71CDC" w:rsidRPr="00B57EE2" w:rsidRDefault="00F71CDC" w:rsidP="00172957">
      <w:r w:rsidRPr="00B57EE2">
        <w:t xml:space="preserve">Total Possible </w:t>
      </w:r>
      <w:r w:rsidR="00172957">
        <w:t xml:space="preserve">= </w:t>
      </w:r>
      <w:r w:rsidRPr="00B57EE2">
        <w:t>20 points</w:t>
      </w:r>
    </w:p>
    <w:p w14:paraId="1FBAF7AC" w14:textId="77777777" w:rsidR="00F71CDC" w:rsidRPr="00B57EE2" w:rsidRDefault="00F71CDC" w:rsidP="002971E5">
      <w:pPr>
        <w:rPr>
          <w:szCs w:val="24"/>
        </w:rPr>
      </w:pPr>
      <w:r w:rsidRPr="00B57EE2">
        <w:rPr>
          <w:szCs w:val="24"/>
        </w:rPr>
        <w:t xml:space="preserve">The Monitoring and Evaluation (M&amp;E) Plan includes: </w:t>
      </w:r>
    </w:p>
    <w:p w14:paraId="62BC44B1" w14:textId="77777777" w:rsidR="00F71CDC" w:rsidRDefault="00F3436E" w:rsidP="002971E5">
      <w:pPr>
        <w:pStyle w:val="ListParagraph"/>
        <w:numPr>
          <w:ilvl w:val="0"/>
          <w:numId w:val="39"/>
        </w:numPr>
      </w:pPr>
      <w:r>
        <w:t>E</w:t>
      </w:r>
      <w:r w:rsidR="00F71CDC" w:rsidRPr="002D7E53">
        <w:t>xplain</w:t>
      </w:r>
      <w:r>
        <w:t>s</w:t>
      </w:r>
      <w:r w:rsidR="00F71CDC" w:rsidRPr="002D7E53">
        <w:t xml:space="preserve"> how monitoring and evaluation will be carried out and who will be responsible for monitori</w:t>
      </w:r>
      <w:r w:rsidR="00F71CDC">
        <w:t>ng and evaluation activities (5</w:t>
      </w:r>
      <w:r w:rsidR="00F71CDC" w:rsidRPr="002D7E53">
        <w:t xml:space="preserve">) </w:t>
      </w:r>
    </w:p>
    <w:p w14:paraId="6BA437E1" w14:textId="77777777" w:rsidR="00F71CDC" w:rsidRDefault="00F71CDC" w:rsidP="002A5A31">
      <w:pPr>
        <w:pStyle w:val="ListParagraph"/>
        <w:numPr>
          <w:ilvl w:val="0"/>
          <w:numId w:val="39"/>
        </w:numPr>
        <w:spacing w:after="200"/>
        <w:contextualSpacing/>
        <w:rPr>
          <w:rFonts w:ascii="Calibri" w:hAnsi="Calibri"/>
        </w:rPr>
      </w:pPr>
      <w:r>
        <w:t xml:space="preserve">Robust M&amp;E framework includes output- and outcome-based performance indicators for each program objective with baselines and (yearly and cumulative) targets; data collection tools; data sources; </w:t>
      </w:r>
      <w:r w:rsidRPr="001B5CC5">
        <w:t>types of data disaggregation</w:t>
      </w:r>
      <w:r w:rsidR="008409B8">
        <w:t>,</w:t>
      </w:r>
      <w:r w:rsidR="00B862CC" w:rsidRPr="001B5CC5">
        <w:t xml:space="preserve"> including by </w:t>
      </w:r>
      <w:r w:rsidR="007A4690">
        <w:t>sex</w:t>
      </w:r>
      <w:r w:rsidRPr="001B5CC5">
        <w:t>, if applicable</w:t>
      </w:r>
      <w:r>
        <w:t>; and frequency of monitoring and evaluation (15)</w:t>
      </w:r>
    </w:p>
    <w:p w14:paraId="16009D10" w14:textId="77777777" w:rsidR="00172957" w:rsidRDefault="00A52E4E" w:rsidP="00917D84">
      <w:pPr>
        <w:pStyle w:val="Heading2"/>
      </w:pPr>
      <w:bookmarkStart w:id="28" w:name="_Toc518371433"/>
      <w:r>
        <w:t>Multiplier Effect / Sustainability of Impact</w:t>
      </w:r>
      <w:bookmarkEnd w:id="28"/>
    </w:p>
    <w:p w14:paraId="30963F10" w14:textId="77777777" w:rsidR="00F71CDC" w:rsidRPr="00B57EE2" w:rsidRDefault="00F71CDC" w:rsidP="00172957">
      <w:r w:rsidRPr="00B57EE2">
        <w:t xml:space="preserve">Total Possible </w:t>
      </w:r>
      <w:r w:rsidR="00172957">
        <w:t xml:space="preserve">= </w:t>
      </w:r>
      <w:r w:rsidRPr="00B57EE2">
        <w:t>10 points</w:t>
      </w:r>
    </w:p>
    <w:p w14:paraId="0EFE10E6" w14:textId="77777777" w:rsidR="00F71CDC" w:rsidRDefault="00F71CDC" w:rsidP="002971E5">
      <w:pPr>
        <w:pStyle w:val="ListParagraph"/>
        <w:numPr>
          <w:ilvl w:val="0"/>
          <w:numId w:val="40"/>
        </w:numPr>
      </w:pPr>
      <w:r w:rsidRPr="002D7E53">
        <w:t xml:space="preserve">Clearly delineates how elements of the </w:t>
      </w:r>
      <w:r w:rsidR="001E7312">
        <w:t>program</w:t>
      </w:r>
      <w:r w:rsidRPr="002D7E53">
        <w:t xml:space="preserve"> wi</w:t>
      </w:r>
      <w:r>
        <w:t>ll have a multiplier effect (5)</w:t>
      </w:r>
    </w:p>
    <w:p w14:paraId="43DAF0FD" w14:textId="77777777" w:rsidR="00F71CDC" w:rsidRPr="002D7E53" w:rsidRDefault="00F71CDC" w:rsidP="002971E5">
      <w:pPr>
        <w:pStyle w:val="ListParagraph"/>
        <w:numPr>
          <w:ilvl w:val="0"/>
          <w:numId w:val="40"/>
        </w:numPr>
      </w:pPr>
      <w:r w:rsidRPr="002D7E53">
        <w:t xml:space="preserve">Clearly delineates how impact will be sustainable beyond the life of the grant (5) </w:t>
      </w:r>
    </w:p>
    <w:p w14:paraId="415C04E8" w14:textId="77777777" w:rsidR="00B57EE2" w:rsidRPr="003650C0" w:rsidRDefault="00196A5A" w:rsidP="00960EE6">
      <w:pPr>
        <w:pStyle w:val="Heading1"/>
      </w:pPr>
      <w:bookmarkStart w:id="29" w:name="_Toc518371434"/>
      <w:r>
        <w:t>V</w:t>
      </w:r>
      <w:r w:rsidR="00B0567E">
        <w:t>I</w:t>
      </w:r>
      <w:proofErr w:type="gramStart"/>
      <w:r>
        <w:t xml:space="preserve">.  </w:t>
      </w:r>
      <w:r w:rsidR="00B57EE2" w:rsidRPr="00196A5A">
        <w:t>FEDERAL</w:t>
      </w:r>
      <w:proofErr w:type="gramEnd"/>
      <w:r w:rsidR="00B57EE2" w:rsidRPr="00196A5A">
        <w:t xml:space="preserve"> AWARD ADMINISTRATION INFORMATION:</w:t>
      </w:r>
      <w:bookmarkEnd w:id="29"/>
      <w:r w:rsidR="00B57EE2" w:rsidRPr="00196A5A">
        <w:t xml:space="preserve"> </w:t>
      </w:r>
    </w:p>
    <w:p w14:paraId="023520CF" w14:textId="77777777" w:rsidR="00490008" w:rsidRPr="00101952" w:rsidRDefault="00490008" w:rsidP="00490008">
      <w:pPr>
        <w:pStyle w:val="Heading2"/>
        <w:rPr>
          <w:b w:val="0"/>
        </w:rPr>
      </w:pPr>
      <w:bookmarkStart w:id="30" w:name="_Toc518371435"/>
      <w:r w:rsidRPr="00101952">
        <w:rPr>
          <w:b w:val="0"/>
        </w:rPr>
        <w:lastRenderedPageBreak/>
        <w:t xml:space="preserve">Issuance of this NOFO does not constitute a commitment on the part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While it is anticipated that these procedures will be successfully completed, potential applicants are hereby notified of these requirements. All preparation and submission costs are at the applicant’s expense. </w:t>
      </w:r>
    </w:p>
    <w:p w14:paraId="4B386796" w14:textId="77777777" w:rsidR="00490008" w:rsidRPr="00101952" w:rsidRDefault="00490008" w:rsidP="00490008">
      <w:pPr>
        <w:pStyle w:val="Heading2"/>
        <w:rPr>
          <w:b w:val="0"/>
        </w:rPr>
      </w:pPr>
      <w:r w:rsidRPr="00101952">
        <w:rPr>
          <w:b w:val="0"/>
        </w:rPr>
        <w:t xml:space="preserve">Pursuant to 2 CFR 200.400 g, it is U.S. Department of State policy not to award profit under assistance instruments. </w:t>
      </w:r>
    </w:p>
    <w:p w14:paraId="4DEABCC9" w14:textId="77777777" w:rsidR="00490008" w:rsidRPr="00101952" w:rsidRDefault="00490008" w:rsidP="00490008">
      <w:pPr>
        <w:pStyle w:val="Heading2"/>
        <w:rPr>
          <w:b w:val="0"/>
        </w:rPr>
      </w:pPr>
      <w:r w:rsidRPr="00101952">
        <w:rPr>
          <w:b w:val="0"/>
        </w:rPr>
        <w:t xml:space="preserve">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14:paraId="41594CF3" w14:textId="77777777" w:rsidR="00490008" w:rsidRDefault="00490008" w:rsidP="00490008">
      <w:pPr>
        <w:pStyle w:val="Heading2"/>
        <w:rPr>
          <w:b w:val="0"/>
        </w:rPr>
      </w:pPr>
      <w:r w:rsidRPr="00101952">
        <w:rPr>
          <w:b w:val="0"/>
        </w:rPr>
        <w:t xml:space="preserve">The Federal award signed by the Grants Officer is the only authorizing document. </w:t>
      </w:r>
    </w:p>
    <w:p w14:paraId="19E9EFA1" w14:textId="77777777" w:rsidR="00B57EE2" w:rsidRPr="00B57EE2" w:rsidRDefault="001B2963" w:rsidP="00917D84">
      <w:pPr>
        <w:pStyle w:val="Heading2"/>
      </w:pPr>
      <w:r>
        <w:t>Reporting Requirements</w:t>
      </w:r>
      <w:bookmarkEnd w:id="30"/>
    </w:p>
    <w:p w14:paraId="3E9AB5CD" w14:textId="77777777" w:rsidR="00490008" w:rsidRPr="00B57EE2" w:rsidRDefault="00B57EE2" w:rsidP="00490008">
      <w:pPr>
        <w:jc w:val="both"/>
        <w:rPr>
          <w:szCs w:val="24"/>
        </w:rPr>
      </w:pPr>
      <w:r w:rsidRPr="00B57EE2">
        <w:rPr>
          <w:szCs w:val="24"/>
        </w:rPr>
        <w:t xml:space="preserve">Recipients will, at a minimum, be required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will provide a means of monitoring expenditures and comparing costs incurred with progress. In difficult </w:t>
      </w:r>
      <w:r w:rsidR="00DE3FE2" w:rsidRPr="00B57EE2">
        <w:rPr>
          <w:szCs w:val="24"/>
        </w:rPr>
        <w:t>environments</w:t>
      </w:r>
      <w:r w:rsidR="00490008" w:rsidRPr="00490008">
        <w:rPr>
          <w:szCs w:val="24"/>
        </w:rPr>
        <w:t xml:space="preserve"> </w:t>
      </w:r>
      <w:r w:rsidR="00490008">
        <w:rPr>
          <w:szCs w:val="24"/>
        </w:rPr>
        <w:t xml:space="preserve">may require additional </w:t>
      </w:r>
      <w:r w:rsidR="00490008" w:rsidRPr="00B57EE2">
        <w:rPr>
          <w:szCs w:val="24"/>
        </w:rPr>
        <w:t xml:space="preserve">reporting </w:t>
      </w:r>
      <w:r w:rsidR="00490008">
        <w:rPr>
          <w:szCs w:val="24"/>
        </w:rPr>
        <w:t>and briefings</w:t>
      </w:r>
      <w:r w:rsidR="00490008" w:rsidRPr="00B57EE2">
        <w:rPr>
          <w:szCs w:val="24"/>
        </w:rPr>
        <w:t xml:space="preserve"> in order to monitor program developments. Applicants should account for this in their M&amp;E staffing plans. </w:t>
      </w:r>
    </w:p>
    <w:p w14:paraId="503D49CC" w14:textId="77777777" w:rsidR="00B57EE2" w:rsidRPr="00B57EE2" w:rsidRDefault="00490008" w:rsidP="00490008">
      <w:pPr>
        <w:rPr>
          <w:szCs w:val="24"/>
        </w:rPr>
      </w:pPr>
      <w:r w:rsidRPr="003F2407">
        <w:rPr>
          <w:bCs/>
        </w:rPr>
        <w:t xml:space="preserve">NOTE:  It is </w:t>
      </w:r>
      <w:proofErr w:type="spellStart"/>
      <w:r w:rsidRPr="003F2407">
        <w:rPr>
          <w:bCs/>
        </w:rPr>
        <w:t>Department’s</w:t>
      </w:r>
      <w:proofErr w:type="spellEnd"/>
      <w:r w:rsidRPr="003F2407">
        <w:rPr>
          <w:bCs/>
        </w:rPr>
        <w:t xml:space="preserve"> of State policy that English is the official language </w:t>
      </w:r>
      <w:r w:rsidR="00B57EE2" w:rsidRPr="00B57EE2">
        <w:rPr>
          <w:b/>
          <w:bCs/>
          <w:szCs w:val="24"/>
        </w:rPr>
        <w:t xml:space="preserve">NOTE: </w:t>
      </w:r>
      <w:r w:rsidR="00B57EE2" w:rsidRPr="00B57EE2">
        <w:rPr>
          <w:szCs w:val="24"/>
        </w:rPr>
        <w:t xml:space="preserve">It is Department of State policy that English is the official language of all documents. If reports or any supporting documents are provided in both English and a foreign language, it must be stated in each version that the </w:t>
      </w:r>
      <w:r w:rsidR="00B57EE2" w:rsidRPr="00B57EE2">
        <w:rPr>
          <w:b/>
          <w:bCs/>
          <w:szCs w:val="24"/>
        </w:rPr>
        <w:t xml:space="preserve">English language version is the controlling version. </w:t>
      </w:r>
    </w:p>
    <w:p w14:paraId="5A44E628" w14:textId="77777777" w:rsidR="00B57EE2" w:rsidRPr="00B57EE2" w:rsidRDefault="00B57EE2" w:rsidP="002971E5">
      <w:pPr>
        <w:rPr>
          <w:szCs w:val="24"/>
        </w:rPr>
      </w:pPr>
      <w:r w:rsidRPr="00B57EE2">
        <w:rPr>
          <w:b/>
          <w:bCs/>
          <w:szCs w:val="24"/>
        </w:rPr>
        <w:t xml:space="preserve">U.S. dollar is the controlling currency. </w:t>
      </w:r>
    </w:p>
    <w:p w14:paraId="203E7E93" w14:textId="77777777" w:rsidR="00B57EE2" w:rsidRPr="00B57EE2" w:rsidRDefault="001B2963" w:rsidP="00917D84">
      <w:pPr>
        <w:pStyle w:val="Heading2"/>
      </w:pPr>
      <w:bookmarkStart w:id="31" w:name="_Toc518371436"/>
      <w:r>
        <w:t>Mandatory Disclosures</w:t>
      </w:r>
      <w:r w:rsidRPr="00B57EE2">
        <w:t xml:space="preserve"> (2 </w:t>
      </w:r>
      <w:r>
        <w:t>CFR</w:t>
      </w:r>
      <w:r w:rsidRPr="00B57EE2">
        <w:t xml:space="preserve"> 200.113)</w:t>
      </w:r>
      <w:bookmarkEnd w:id="31"/>
      <w:r w:rsidRPr="00B57EE2">
        <w:t xml:space="preserve"> </w:t>
      </w:r>
    </w:p>
    <w:p w14:paraId="188A926A" w14:textId="77777777" w:rsidR="00B57EE2" w:rsidRPr="00B57EE2" w:rsidRDefault="00B57EE2" w:rsidP="002971E5">
      <w:pPr>
        <w:rPr>
          <w:szCs w:val="24"/>
        </w:rPr>
      </w:pPr>
      <w:r w:rsidRPr="00B57EE2">
        <w:rPr>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w:t>
      </w:r>
      <w:r w:rsidRPr="00B57EE2">
        <w:rPr>
          <w:szCs w:val="24"/>
        </w:rPr>
        <w:lastRenderedPageBreak/>
        <w:t xml:space="preserve">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 </w:t>
      </w:r>
    </w:p>
    <w:p w14:paraId="171FAB27" w14:textId="77777777" w:rsidR="00B57EE2" w:rsidRPr="00B57EE2" w:rsidRDefault="001B2963" w:rsidP="00917D84">
      <w:pPr>
        <w:pStyle w:val="Heading2"/>
      </w:pPr>
      <w:bookmarkStart w:id="32" w:name="_Toc518371437"/>
      <w:r>
        <w:t>Federal Awardee Performance</w:t>
      </w:r>
      <w:r w:rsidRPr="00B57EE2">
        <w:t xml:space="preserve"> </w:t>
      </w:r>
      <w:r>
        <w:t>and Integrity Information System</w:t>
      </w:r>
      <w:r w:rsidRPr="00B57EE2">
        <w:t xml:space="preserve"> (FAPIIS)</w:t>
      </w:r>
      <w:bookmarkEnd w:id="32"/>
      <w:r w:rsidRPr="00B57EE2">
        <w:t xml:space="preserve"> </w:t>
      </w:r>
    </w:p>
    <w:p w14:paraId="34F5A4F3" w14:textId="77777777" w:rsidR="00B57EE2" w:rsidRPr="00B57EE2" w:rsidRDefault="00B57EE2" w:rsidP="002971E5">
      <w:pPr>
        <w:rPr>
          <w:szCs w:val="24"/>
        </w:rPr>
      </w:pPr>
      <w:r w:rsidRPr="00B57EE2">
        <w:rPr>
          <w:szCs w:val="24"/>
        </w:rPr>
        <w:t>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w:t>
      </w:r>
      <w:r w:rsidR="001B5CC5">
        <w:rPr>
          <w:szCs w:val="24"/>
        </w:rPr>
        <w:t>.</w:t>
      </w:r>
      <w:r w:rsidRPr="00B57EE2">
        <w:rPr>
          <w:szCs w:val="24"/>
        </w:rPr>
        <w:t xml:space="preserve"> </w:t>
      </w:r>
    </w:p>
    <w:p w14:paraId="4EC5D771" w14:textId="77777777" w:rsidR="00B57EE2" w:rsidRPr="00B57EE2" w:rsidRDefault="00B57EE2" w:rsidP="002971E5">
      <w:pPr>
        <w:rPr>
          <w:szCs w:val="24"/>
        </w:rPr>
      </w:pPr>
      <w:r w:rsidRPr="00B57EE2">
        <w:rPr>
          <w:szCs w:val="24"/>
        </w:rPr>
        <w:t xml:space="preserve">Federal awards when completing the review of risk posed by applicants as described in §200.205 Federal awarding agency review of risk posed by applicants. </w:t>
      </w:r>
    </w:p>
    <w:p w14:paraId="16E6E9BD" w14:textId="77777777" w:rsidR="00B57EE2" w:rsidRPr="00B57EE2" w:rsidRDefault="001B2963" w:rsidP="00960EE6">
      <w:pPr>
        <w:pStyle w:val="Heading2"/>
      </w:pPr>
      <w:bookmarkStart w:id="33" w:name="_Toc518371438"/>
      <w:r>
        <w:t>Other Information</w:t>
      </w:r>
      <w:bookmarkEnd w:id="33"/>
    </w:p>
    <w:p w14:paraId="33A1A96A" w14:textId="77777777" w:rsidR="00B57EE2" w:rsidRPr="00B57EE2" w:rsidRDefault="00B57EE2" w:rsidP="002971E5">
      <w:pPr>
        <w:rPr>
          <w:szCs w:val="24"/>
        </w:rPr>
      </w:pPr>
      <w:r w:rsidRPr="00B57EE2">
        <w:rPr>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5BED125C" w14:textId="77777777" w:rsidR="00172957" w:rsidRPr="00B57EE2" w:rsidRDefault="00B57EE2" w:rsidP="00172957">
      <w:pPr>
        <w:rPr>
          <w:szCs w:val="24"/>
        </w:rPr>
      </w:pPr>
      <w:r w:rsidRPr="003A3B81">
        <w:rPr>
          <w:b/>
          <w:szCs w:val="24"/>
        </w:rPr>
        <w:t>P</w:t>
      </w:r>
      <w:r w:rsidRPr="00B57EE2">
        <w:rPr>
          <w:b/>
          <w:bCs/>
          <w:szCs w:val="24"/>
        </w:rPr>
        <w:t xml:space="preserve">roposals that reflect any type of support for any member, affiliate, or representative of a designated to terrorist organization or narcotics trafficker, including elected members of government, will NOT be considered. </w:t>
      </w:r>
      <w:r w:rsidRPr="00B57EE2">
        <w:rPr>
          <w:szCs w:val="24"/>
        </w:rPr>
        <w:t xml:space="preserve">This provision must be included in any sub‐awards/sub-contracts issued under this award. </w:t>
      </w:r>
    </w:p>
    <w:p w14:paraId="30E63EDF" w14:textId="77777777" w:rsidR="00B57EE2" w:rsidRPr="00B57EE2" w:rsidRDefault="001C0D46" w:rsidP="00960EE6">
      <w:pPr>
        <w:pStyle w:val="Heading1"/>
      </w:pPr>
      <w:bookmarkStart w:id="34" w:name="_Toc518371439"/>
      <w:r>
        <w:t>V</w:t>
      </w:r>
      <w:r w:rsidR="00894EFB">
        <w:t>I</w:t>
      </w:r>
      <w:r w:rsidR="00F71CDC">
        <w:t>I</w:t>
      </w:r>
      <w:proofErr w:type="gramStart"/>
      <w:r w:rsidR="00B57EE2" w:rsidRPr="00B57EE2">
        <w:t xml:space="preserve">. </w:t>
      </w:r>
      <w:r w:rsidR="00196A5A">
        <w:t xml:space="preserve"> </w:t>
      </w:r>
      <w:r w:rsidR="00B57EE2" w:rsidRPr="00B57EE2">
        <w:t>AGENCY</w:t>
      </w:r>
      <w:proofErr w:type="gramEnd"/>
      <w:r w:rsidR="00B57EE2" w:rsidRPr="00B57EE2">
        <w:t xml:space="preserve"> CONTACTS</w:t>
      </w:r>
      <w:bookmarkEnd w:id="34"/>
      <w:r w:rsidR="00B57EE2" w:rsidRPr="00B57EE2">
        <w:t xml:space="preserve"> </w:t>
      </w:r>
    </w:p>
    <w:p w14:paraId="0C06B6A0" w14:textId="77777777" w:rsidR="00B57EE2" w:rsidRPr="00B57EE2" w:rsidRDefault="00B57EE2" w:rsidP="002971E5">
      <w:pPr>
        <w:rPr>
          <w:szCs w:val="24"/>
        </w:rPr>
      </w:pPr>
      <w:r w:rsidRPr="00B57EE2">
        <w:rPr>
          <w:szCs w:val="24"/>
        </w:rPr>
        <w:t xml:space="preserve">Any prospective applicant desiring an explanation or interpretation of this NOFO must request it in writing by the </w:t>
      </w:r>
      <w:r w:rsidRPr="00B57EE2">
        <w:rPr>
          <w:i/>
          <w:iCs/>
          <w:szCs w:val="24"/>
        </w:rPr>
        <w:t xml:space="preserve">deadline for questions </w:t>
      </w:r>
      <w:r w:rsidRPr="00B57EE2">
        <w:rPr>
          <w:szCs w:val="24"/>
        </w:rP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7898C1C8" w14:textId="77777777" w:rsidR="00B57EE2" w:rsidRDefault="00B57EE2" w:rsidP="002971E5">
      <w:pPr>
        <w:rPr>
          <w:szCs w:val="24"/>
        </w:rPr>
      </w:pPr>
      <w:r w:rsidRPr="00B57EE2">
        <w:rPr>
          <w:szCs w:val="24"/>
        </w:rPr>
        <w:t>Any questions concerning this NOFO must be su</w:t>
      </w:r>
      <w:r w:rsidR="00DE2C5A">
        <w:rPr>
          <w:szCs w:val="24"/>
        </w:rPr>
        <w:t>bmitted in writing by email to</w:t>
      </w:r>
      <w:r w:rsidR="00BE458B">
        <w:rPr>
          <w:szCs w:val="24"/>
        </w:rPr>
        <w:t>:</w:t>
      </w:r>
    </w:p>
    <w:p w14:paraId="174F1590" w14:textId="77777777" w:rsidR="00B57EE2" w:rsidRPr="00B57EE2" w:rsidRDefault="00B57EE2" w:rsidP="002971E5">
      <w:pPr>
        <w:ind w:left="720"/>
        <w:rPr>
          <w:szCs w:val="24"/>
        </w:rPr>
      </w:pPr>
      <w:r w:rsidRPr="00B57EE2">
        <w:rPr>
          <w:szCs w:val="24"/>
        </w:rPr>
        <w:t xml:space="preserve">U.S. Department of State </w:t>
      </w:r>
    </w:p>
    <w:p w14:paraId="4FFAEB2F" w14:textId="77777777" w:rsidR="00B57EE2" w:rsidRPr="00B57EE2" w:rsidRDefault="00B57EE2" w:rsidP="002971E5">
      <w:pPr>
        <w:ind w:left="720"/>
        <w:rPr>
          <w:szCs w:val="24"/>
        </w:rPr>
      </w:pPr>
      <w:r w:rsidRPr="00B57EE2">
        <w:rPr>
          <w:szCs w:val="24"/>
        </w:rPr>
        <w:lastRenderedPageBreak/>
        <w:t xml:space="preserve">Bureau of Conflict and Stabilization Operations (CSO) </w:t>
      </w:r>
    </w:p>
    <w:p w14:paraId="681D5AEA" w14:textId="77777777" w:rsidR="00B57EE2" w:rsidRPr="00B57EE2" w:rsidRDefault="00B57EE2" w:rsidP="002971E5">
      <w:pPr>
        <w:ind w:left="720"/>
        <w:rPr>
          <w:szCs w:val="24"/>
        </w:rPr>
      </w:pPr>
      <w:proofErr w:type="gramStart"/>
      <w:r w:rsidRPr="00B57EE2">
        <w:rPr>
          <w:szCs w:val="24"/>
        </w:rPr>
        <w:t>c/o</w:t>
      </w:r>
      <w:proofErr w:type="gramEnd"/>
      <w:r w:rsidRPr="00B57EE2">
        <w:rPr>
          <w:szCs w:val="24"/>
        </w:rPr>
        <w:t xml:space="preserve"> </w:t>
      </w:r>
      <w:r w:rsidR="00AD0D94">
        <w:rPr>
          <w:szCs w:val="24"/>
        </w:rPr>
        <w:t>Jean Phillipson</w:t>
      </w:r>
    </w:p>
    <w:p w14:paraId="4935B1FA" w14:textId="77777777" w:rsidR="00B57EE2" w:rsidRPr="00AD0D94" w:rsidRDefault="00AD0D94" w:rsidP="002971E5">
      <w:pPr>
        <w:ind w:left="720"/>
        <w:rPr>
          <w:szCs w:val="24"/>
        </w:rPr>
      </w:pPr>
      <w:r>
        <w:rPr>
          <w:szCs w:val="24"/>
        </w:rPr>
        <w:t>PhillipsonJN@state.gov</w:t>
      </w:r>
    </w:p>
    <w:p w14:paraId="2BF99E09" w14:textId="77777777" w:rsidR="00B57EE2" w:rsidRPr="00AD0D94" w:rsidRDefault="00AD0D94" w:rsidP="00AD0D94">
      <w:pPr>
        <w:ind w:left="720"/>
        <w:rPr>
          <w:szCs w:val="24"/>
        </w:rPr>
      </w:pPr>
      <w:r>
        <w:rPr>
          <w:szCs w:val="24"/>
        </w:rPr>
        <w:t>(202) 472-8541</w:t>
      </w:r>
    </w:p>
    <w:bookmarkEnd w:id="9"/>
    <w:bookmarkEnd w:id="10"/>
    <w:p w14:paraId="22308D6C" w14:textId="77777777" w:rsidR="00BE5DA9" w:rsidRPr="00BE5DA9" w:rsidRDefault="00BE5DA9" w:rsidP="00BE5DA9">
      <w:pPr>
        <w:ind w:left="720"/>
        <w:rPr>
          <w:szCs w:val="24"/>
        </w:rPr>
      </w:pPr>
    </w:p>
    <w:sectPr w:rsidR="00BE5DA9" w:rsidRPr="00BE5DA9" w:rsidSect="00073B78">
      <w:footerReference w:type="default" r:id="rId13"/>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23201" w14:textId="77777777" w:rsidR="00F83D3F" w:rsidRDefault="00F83D3F" w:rsidP="005E51B8">
      <w:pPr>
        <w:spacing w:after="0"/>
      </w:pPr>
      <w:r>
        <w:separator/>
      </w:r>
    </w:p>
  </w:endnote>
  <w:endnote w:type="continuationSeparator" w:id="0">
    <w:p w14:paraId="3A78E6D7" w14:textId="77777777" w:rsidR="00F83D3F" w:rsidRDefault="00F83D3F" w:rsidP="005E5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6370"/>
      <w:docPartObj>
        <w:docPartGallery w:val="Page Numbers (Bottom of Page)"/>
        <w:docPartUnique/>
      </w:docPartObj>
    </w:sdtPr>
    <w:sdtEndPr>
      <w:rPr>
        <w:noProof/>
      </w:rPr>
    </w:sdtEndPr>
    <w:sdtContent>
      <w:p w14:paraId="5243F82F" w14:textId="74FDD8C8" w:rsidR="001E7312" w:rsidRDefault="001E7312">
        <w:pPr>
          <w:pStyle w:val="Footer"/>
          <w:jc w:val="center"/>
        </w:pPr>
        <w:r>
          <w:fldChar w:fldCharType="begin"/>
        </w:r>
        <w:r>
          <w:instrText xml:space="preserve"> PAGE   \* MERGEFORMAT </w:instrText>
        </w:r>
        <w:r>
          <w:fldChar w:fldCharType="separate"/>
        </w:r>
        <w:r w:rsidR="005A56C8">
          <w:rPr>
            <w:noProof/>
          </w:rPr>
          <w:t>17</w:t>
        </w:r>
        <w:r>
          <w:rPr>
            <w:noProof/>
          </w:rPr>
          <w:fldChar w:fldCharType="end"/>
        </w:r>
      </w:p>
    </w:sdtContent>
  </w:sdt>
  <w:p w14:paraId="1495096E" w14:textId="77777777" w:rsidR="001E7312" w:rsidRDefault="001E7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7EB27" w14:textId="77777777" w:rsidR="00F83D3F" w:rsidRDefault="00F83D3F" w:rsidP="005E51B8">
      <w:pPr>
        <w:spacing w:after="0"/>
      </w:pPr>
      <w:r>
        <w:separator/>
      </w:r>
    </w:p>
  </w:footnote>
  <w:footnote w:type="continuationSeparator" w:id="0">
    <w:p w14:paraId="3F4AC1A0" w14:textId="77777777" w:rsidR="00F83D3F" w:rsidRDefault="00F83D3F" w:rsidP="005E51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29F"/>
    <w:multiLevelType w:val="hybridMultilevel"/>
    <w:tmpl w:val="1FC8A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B3684"/>
    <w:multiLevelType w:val="hybridMultilevel"/>
    <w:tmpl w:val="C5921C68"/>
    <w:lvl w:ilvl="0" w:tplc="2654F26C">
      <w:start w:val="1"/>
      <w:numFmt w:val="bullet"/>
      <w:lvlText w:val=""/>
      <w:lvlJc w:val="left"/>
      <w:pPr>
        <w:ind w:left="720" w:hanging="360"/>
      </w:pPr>
      <w:rPr>
        <w:rFonts w:ascii="Symbol" w:hAnsi="Symbol" w:hint="default"/>
        <w:i w:val="0"/>
        <w:u w:val="none"/>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991D49"/>
    <w:multiLevelType w:val="hybridMultilevel"/>
    <w:tmpl w:val="C7742BAA"/>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EE153E"/>
    <w:multiLevelType w:val="hybridMultilevel"/>
    <w:tmpl w:val="2370F4D0"/>
    <w:lvl w:ilvl="0" w:tplc="E6A01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6F2BB2"/>
    <w:multiLevelType w:val="hybridMultilevel"/>
    <w:tmpl w:val="F7284ED4"/>
    <w:lvl w:ilvl="0" w:tplc="2654F26C">
      <w:start w:val="1"/>
      <w:numFmt w:val="bullet"/>
      <w:lvlText w:val=""/>
      <w:lvlJc w:val="left"/>
      <w:pPr>
        <w:ind w:left="720" w:hanging="360"/>
      </w:pPr>
      <w:rPr>
        <w:rFonts w:ascii="Symbol" w:hAnsi="Symbol" w:hint="default"/>
        <w:i w:val="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0B374E"/>
    <w:multiLevelType w:val="hybridMultilevel"/>
    <w:tmpl w:val="E9F293BC"/>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24459"/>
    <w:multiLevelType w:val="hybridMultilevel"/>
    <w:tmpl w:val="7BE6A8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E7E7C"/>
    <w:multiLevelType w:val="hybridMultilevel"/>
    <w:tmpl w:val="E04EA368"/>
    <w:lvl w:ilvl="0" w:tplc="6060C408">
      <w:start w:val="6"/>
      <w:numFmt w:val="decimal"/>
      <w:lvlText w:val="%1."/>
      <w:lvlJc w:val="left"/>
      <w:pPr>
        <w:ind w:left="450" w:hanging="360"/>
      </w:pPr>
      <w:rPr>
        <w:rFonts w:hint="default"/>
        <w:b/>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D6E53"/>
    <w:multiLevelType w:val="hybridMultilevel"/>
    <w:tmpl w:val="725CC8CC"/>
    <w:lvl w:ilvl="0" w:tplc="04090003">
      <w:start w:val="1"/>
      <w:numFmt w:val="bullet"/>
      <w:lvlText w:val="o"/>
      <w:lvlJc w:val="left"/>
      <w:pPr>
        <w:ind w:left="1260" w:hanging="360"/>
      </w:pPr>
      <w:rPr>
        <w:rFonts w:ascii="Courier New" w:hAnsi="Courier New" w:cs="Courier New" w:hint="default"/>
        <w:b/>
        <w:i w:val="0"/>
      </w:rPr>
    </w:lvl>
    <w:lvl w:ilvl="1" w:tplc="04090003">
      <w:start w:val="1"/>
      <w:numFmt w:val="bullet"/>
      <w:lvlText w:val="o"/>
      <w:lvlJc w:val="left"/>
      <w:pPr>
        <w:ind w:left="1980" w:hanging="360"/>
      </w:pPr>
      <w:rPr>
        <w:rFonts w:ascii="Courier New" w:hAnsi="Courier New" w:cs="Courier New"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1F930DC9"/>
    <w:multiLevelType w:val="hybridMultilevel"/>
    <w:tmpl w:val="2FAAF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5D4668"/>
    <w:multiLevelType w:val="hybridMultilevel"/>
    <w:tmpl w:val="99BC7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C52A22"/>
    <w:multiLevelType w:val="hybridMultilevel"/>
    <w:tmpl w:val="5C443734"/>
    <w:lvl w:ilvl="0" w:tplc="2654F26C">
      <w:start w:val="1"/>
      <w:numFmt w:val="bullet"/>
      <w:lvlText w:val=""/>
      <w:lvlJc w:val="left"/>
      <w:pPr>
        <w:ind w:left="1080" w:hanging="360"/>
      </w:pPr>
      <w:rPr>
        <w:rFonts w:ascii="Symbol" w:hAnsi="Symbol"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3464C1"/>
    <w:multiLevelType w:val="hybridMultilevel"/>
    <w:tmpl w:val="0262B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AB4C85"/>
    <w:multiLevelType w:val="hybridMultilevel"/>
    <w:tmpl w:val="9D263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6E14EA"/>
    <w:multiLevelType w:val="hybridMultilevel"/>
    <w:tmpl w:val="55E46E52"/>
    <w:lvl w:ilvl="0" w:tplc="77822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75649A"/>
    <w:multiLevelType w:val="hybridMultilevel"/>
    <w:tmpl w:val="75604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775A0E"/>
    <w:multiLevelType w:val="hybridMultilevel"/>
    <w:tmpl w:val="464067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31264E"/>
    <w:multiLevelType w:val="hybridMultilevel"/>
    <w:tmpl w:val="2C2ACA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FE9302D"/>
    <w:multiLevelType w:val="hybridMultilevel"/>
    <w:tmpl w:val="DD189338"/>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184A12"/>
    <w:multiLevelType w:val="hybridMultilevel"/>
    <w:tmpl w:val="FF80916E"/>
    <w:lvl w:ilvl="0" w:tplc="0E46E8D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5C7977"/>
    <w:multiLevelType w:val="hybridMultilevel"/>
    <w:tmpl w:val="7700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7D2656"/>
    <w:multiLevelType w:val="hybridMultilevel"/>
    <w:tmpl w:val="C75EF5D2"/>
    <w:lvl w:ilvl="0" w:tplc="0409000F">
      <w:start w:val="1"/>
      <w:numFmt w:val="decimal"/>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116D00"/>
    <w:multiLevelType w:val="hybridMultilevel"/>
    <w:tmpl w:val="1D9AFF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191C62"/>
    <w:multiLevelType w:val="hybridMultilevel"/>
    <w:tmpl w:val="103C1566"/>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471F66"/>
    <w:multiLevelType w:val="hybridMultilevel"/>
    <w:tmpl w:val="7D40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B327E8D"/>
    <w:multiLevelType w:val="hybridMultilevel"/>
    <w:tmpl w:val="F56A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917A0D"/>
    <w:multiLevelType w:val="hybridMultilevel"/>
    <w:tmpl w:val="41585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716328"/>
    <w:multiLevelType w:val="hybridMultilevel"/>
    <w:tmpl w:val="3B886286"/>
    <w:lvl w:ilvl="0" w:tplc="04090005">
      <w:start w:val="1"/>
      <w:numFmt w:val="bullet"/>
      <w:lvlText w:val=""/>
      <w:lvlJc w:val="left"/>
      <w:pPr>
        <w:ind w:left="108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18F1428"/>
    <w:multiLevelType w:val="hybridMultilevel"/>
    <w:tmpl w:val="B0FAD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B53AC2"/>
    <w:multiLevelType w:val="hybridMultilevel"/>
    <w:tmpl w:val="7812D6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110601"/>
    <w:multiLevelType w:val="hybridMultilevel"/>
    <w:tmpl w:val="F6723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4463ED0"/>
    <w:multiLevelType w:val="hybridMultilevel"/>
    <w:tmpl w:val="7CC883AA"/>
    <w:lvl w:ilvl="0" w:tplc="04090017">
      <w:start w:val="1"/>
      <w:numFmt w:val="lowerLetter"/>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C13E36"/>
    <w:multiLevelType w:val="hybridMultilevel"/>
    <w:tmpl w:val="CD8AB4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C4599F"/>
    <w:multiLevelType w:val="hybridMultilevel"/>
    <w:tmpl w:val="F6BC3F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6" w15:restartNumberingAfterBreak="0">
    <w:nsid w:val="5B300A34"/>
    <w:multiLevelType w:val="hybridMultilevel"/>
    <w:tmpl w:val="3D5C701C"/>
    <w:lvl w:ilvl="0" w:tplc="04090001">
      <w:start w:val="1"/>
      <w:numFmt w:val="bullet"/>
      <w:lvlText w:val=""/>
      <w:lvlJc w:val="left"/>
      <w:pPr>
        <w:ind w:left="1440" w:hanging="360"/>
      </w:pPr>
      <w:rPr>
        <w:rFonts w:ascii="Symbol" w:hAnsi="Symbol" w:hint="default"/>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47" w15:restartNumberingAfterBreak="0">
    <w:nsid w:val="5CB00E61"/>
    <w:multiLevelType w:val="hybridMultilevel"/>
    <w:tmpl w:val="5A54B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F0920D9"/>
    <w:multiLevelType w:val="hybridMultilevel"/>
    <w:tmpl w:val="1B04DB8A"/>
    <w:lvl w:ilvl="0" w:tplc="D86094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4166EF"/>
    <w:multiLevelType w:val="hybridMultilevel"/>
    <w:tmpl w:val="38BCF7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9540255"/>
    <w:multiLevelType w:val="hybridMultilevel"/>
    <w:tmpl w:val="411AEA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BA3B4F"/>
    <w:multiLevelType w:val="hybridMultilevel"/>
    <w:tmpl w:val="5A46B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6B821C15"/>
    <w:multiLevelType w:val="hybridMultilevel"/>
    <w:tmpl w:val="F97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755311"/>
    <w:multiLevelType w:val="hybridMultilevel"/>
    <w:tmpl w:val="EAF0B6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4" w15:restartNumberingAfterBreak="0">
    <w:nsid w:val="76462452"/>
    <w:multiLevelType w:val="hybridMultilevel"/>
    <w:tmpl w:val="F4D64B88"/>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6B26C31"/>
    <w:multiLevelType w:val="hybridMultilevel"/>
    <w:tmpl w:val="7B40E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7A42D39"/>
    <w:multiLevelType w:val="hybridMultilevel"/>
    <w:tmpl w:val="5ECC3EE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58"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54"/>
  </w:num>
  <w:num w:numId="3">
    <w:abstractNumId w:val="4"/>
  </w:num>
  <w:num w:numId="4">
    <w:abstractNumId w:val="41"/>
  </w:num>
  <w:num w:numId="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56"/>
  </w:num>
  <w:num w:numId="8">
    <w:abstractNumId w:val="10"/>
  </w:num>
  <w:num w:numId="9">
    <w:abstractNumId w:val="33"/>
  </w:num>
  <w:num w:numId="10">
    <w:abstractNumId w:val="53"/>
  </w:num>
  <w:num w:numId="11">
    <w:abstractNumId w:val="30"/>
  </w:num>
  <w:num w:numId="12">
    <w:abstractNumId w:val="55"/>
  </w:num>
  <w:num w:numId="13">
    <w:abstractNumId w:val="18"/>
  </w:num>
  <w:num w:numId="14">
    <w:abstractNumId w:val="51"/>
  </w:num>
  <w:num w:numId="15">
    <w:abstractNumId w:val="3"/>
  </w:num>
  <w:num w:numId="16">
    <w:abstractNumId w:val="57"/>
  </w:num>
  <w:num w:numId="17">
    <w:abstractNumId w:val="58"/>
  </w:num>
  <w:num w:numId="18">
    <w:abstractNumId w:val="11"/>
  </w:num>
  <w:num w:numId="19">
    <w:abstractNumId w:val="38"/>
  </w:num>
  <w:num w:numId="20">
    <w:abstractNumId w:val="39"/>
  </w:num>
  <w:num w:numId="21">
    <w:abstractNumId w:val="15"/>
  </w:num>
  <w:num w:numId="22">
    <w:abstractNumId w:val="7"/>
  </w:num>
  <w:num w:numId="23">
    <w:abstractNumId w:val="25"/>
  </w:num>
  <w:num w:numId="24">
    <w:abstractNumId w:val="32"/>
  </w:num>
  <w:num w:numId="25">
    <w:abstractNumId w:val="8"/>
  </w:num>
  <w:num w:numId="26">
    <w:abstractNumId w:val="1"/>
  </w:num>
  <w:num w:numId="27">
    <w:abstractNumId w:val="48"/>
  </w:num>
  <w:num w:numId="28">
    <w:abstractNumId w:val="29"/>
  </w:num>
  <w:num w:numId="29">
    <w:abstractNumId w:val="28"/>
  </w:num>
  <w:num w:numId="30">
    <w:abstractNumId w:val="29"/>
  </w:num>
  <w:num w:numId="31">
    <w:abstractNumId w:val="14"/>
  </w:num>
  <w:num w:numId="32">
    <w:abstractNumId w:val="47"/>
  </w:num>
  <w:num w:numId="33">
    <w:abstractNumId w:val="45"/>
  </w:num>
  <w:num w:numId="34">
    <w:abstractNumId w:val="19"/>
  </w:num>
  <w:num w:numId="35">
    <w:abstractNumId w:val="26"/>
  </w:num>
  <w:num w:numId="36">
    <w:abstractNumId w:val="17"/>
  </w:num>
  <w:num w:numId="37">
    <w:abstractNumId w:val="43"/>
  </w:num>
  <w:num w:numId="38">
    <w:abstractNumId w:val="2"/>
  </w:num>
  <w:num w:numId="39">
    <w:abstractNumId w:val="23"/>
  </w:num>
  <w:num w:numId="40">
    <w:abstractNumId w:val="37"/>
  </w:num>
  <w:num w:numId="41">
    <w:abstractNumId w:val="31"/>
  </w:num>
  <w:num w:numId="42">
    <w:abstractNumId w:val="20"/>
  </w:num>
  <w:num w:numId="43">
    <w:abstractNumId w:val="24"/>
  </w:num>
  <w:num w:numId="44">
    <w:abstractNumId w:val="42"/>
  </w:num>
  <w:num w:numId="45">
    <w:abstractNumId w:val="34"/>
  </w:num>
  <w:num w:numId="46">
    <w:abstractNumId w:val="27"/>
  </w:num>
  <w:num w:numId="47">
    <w:abstractNumId w:val="6"/>
  </w:num>
  <w:num w:numId="48">
    <w:abstractNumId w:val="36"/>
  </w:num>
  <w:num w:numId="49">
    <w:abstractNumId w:val="12"/>
  </w:num>
  <w:num w:numId="50">
    <w:abstractNumId w:val="50"/>
  </w:num>
  <w:num w:numId="51">
    <w:abstractNumId w:val="13"/>
  </w:num>
  <w:num w:numId="52">
    <w:abstractNumId w:val="21"/>
  </w:num>
  <w:num w:numId="53">
    <w:abstractNumId w:val="40"/>
  </w:num>
  <w:num w:numId="54">
    <w:abstractNumId w:val="49"/>
  </w:num>
  <w:num w:numId="55">
    <w:abstractNumId w:val="22"/>
  </w:num>
  <w:num w:numId="56">
    <w:abstractNumId w:val="0"/>
  </w:num>
  <w:num w:numId="57">
    <w:abstractNumId w:val="9"/>
  </w:num>
  <w:num w:numId="58">
    <w:abstractNumId w:val="52"/>
  </w:num>
  <w:num w:numId="59">
    <w:abstractNumId w:val="16"/>
  </w:num>
  <w:num w:numId="60">
    <w:abstractNumId w:val="44"/>
  </w:num>
  <w:num w:numId="61">
    <w:abstractNumId w:val="14"/>
  </w:num>
  <w:num w:numId="62">
    <w:abstractNumId w:val="44"/>
  </w:num>
  <w:num w:numId="63">
    <w:abstractNumId w:val="38"/>
  </w:num>
  <w:num w:numId="64">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73"/>
    <w:rsid w:val="000018E5"/>
    <w:rsid w:val="00002160"/>
    <w:rsid w:val="00004B63"/>
    <w:rsid w:val="00007FF6"/>
    <w:rsid w:val="00011CBD"/>
    <w:rsid w:val="00015808"/>
    <w:rsid w:val="00016BDA"/>
    <w:rsid w:val="00017F31"/>
    <w:rsid w:val="00020A49"/>
    <w:rsid w:val="000251EA"/>
    <w:rsid w:val="000263CD"/>
    <w:rsid w:val="00026431"/>
    <w:rsid w:val="00030C30"/>
    <w:rsid w:val="0003134C"/>
    <w:rsid w:val="00031F5C"/>
    <w:rsid w:val="00037B72"/>
    <w:rsid w:val="0004306B"/>
    <w:rsid w:val="00043CAC"/>
    <w:rsid w:val="00044BF8"/>
    <w:rsid w:val="000464B2"/>
    <w:rsid w:val="00046D63"/>
    <w:rsid w:val="0005034D"/>
    <w:rsid w:val="00054015"/>
    <w:rsid w:val="00055145"/>
    <w:rsid w:val="0005635A"/>
    <w:rsid w:val="0006386A"/>
    <w:rsid w:val="00064B9A"/>
    <w:rsid w:val="00064CB2"/>
    <w:rsid w:val="000716D2"/>
    <w:rsid w:val="0007171B"/>
    <w:rsid w:val="00073B78"/>
    <w:rsid w:val="00073BB2"/>
    <w:rsid w:val="0008264A"/>
    <w:rsid w:val="000868CA"/>
    <w:rsid w:val="000916E8"/>
    <w:rsid w:val="00094D27"/>
    <w:rsid w:val="00097C2E"/>
    <w:rsid w:val="00097E2F"/>
    <w:rsid w:val="000A5625"/>
    <w:rsid w:val="000A734D"/>
    <w:rsid w:val="000B1393"/>
    <w:rsid w:val="000B2500"/>
    <w:rsid w:val="000B7531"/>
    <w:rsid w:val="000C1830"/>
    <w:rsid w:val="000D7A82"/>
    <w:rsid w:val="000E06C3"/>
    <w:rsid w:val="000E4880"/>
    <w:rsid w:val="000F2628"/>
    <w:rsid w:val="000F3B2B"/>
    <w:rsid w:val="000F4309"/>
    <w:rsid w:val="000F4AFD"/>
    <w:rsid w:val="000F54B6"/>
    <w:rsid w:val="000F6628"/>
    <w:rsid w:val="000F7164"/>
    <w:rsid w:val="000F7777"/>
    <w:rsid w:val="00100C99"/>
    <w:rsid w:val="00101165"/>
    <w:rsid w:val="00101CE6"/>
    <w:rsid w:val="00103208"/>
    <w:rsid w:val="00104E81"/>
    <w:rsid w:val="00105C21"/>
    <w:rsid w:val="00111769"/>
    <w:rsid w:val="00112032"/>
    <w:rsid w:val="00113C3E"/>
    <w:rsid w:val="001146FC"/>
    <w:rsid w:val="00122DD5"/>
    <w:rsid w:val="001308BD"/>
    <w:rsid w:val="001361CD"/>
    <w:rsid w:val="00136749"/>
    <w:rsid w:val="00137DE7"/>
    <w:rsid w:val="001422C2"/>
    <w:rsid w:val="00153280"/>
    <w:rsid w:val="001566FE"/>
    <w:rsid w:val="00160B78"/>
    <w:rsid w:val="001702B1"/>
    <w:rsid w:val="00171DE0"/>
    <w:rsid w:val="00172957"/>
    <w:rsid w:val="0017587D"/>
    <w:rsid w:val="00175BD1"/>
    <w:rsid w:val="00177CDF"/>
    <w:rsid w:val="00177D9F"/>
    <w:rsid w:val="00181349"/>
    <w:rsid w:val="00182187"/>
    <w:rsid w:val="00185945"/>
    <w:rsid w:val="00190E5C"/>
    <w:rsid w:val="00190FBC"/>
    <w:rsid w:val="00193F19"/>
    <w:rsid w:val="001967F4"/>
    <w:rsid w:val="00196A5A"/>
    <w:rsid w:val="001A333A"/>
    <w:rsid w:val="001A3915"/>
    <w:rsid w:val="001A4E11"/>
    <w:rsid w:val="001A5E8B"/>
    <w:rsid w:val="001B2963"/>
    <w:rsid w:val="001B34F0"/>
    <w:rsid w:val="001B5CC5"/>
    <w:rsid w:val="001C0D46"/>
    <w:rsid w:val="001C34C9"/>
    <w:rsid w:val="001C47A6"/>
    <w:rsid w:val="001C5B8C"/>
    <w:rsid w:val="001C7921"/>
    <w:rsid w:val="001D0D36"/>
    <w:rsid w:val="001D2D0B"/>
    <w:rsid w:val="001D3E6C"/>
    <w:rsid w:val="001D61D4"/>
    <w:rsid w:val="001E3697"/>
    <w:rsid w:val="001E7312"/>
    <w:rsid w:val="001E7F85"/>
    <w:rsid w:val="001F0522"/>
    <w:rsid w:val="001F3371"/>
    <w:rsid w:val="001F6B3C"/>
    <w:rsid w:val="0020152F"/>
    <w:rsid w:val="0020737F"/>
    <w:rsid w:val="002123DA"/>
    <w:rsid w:val="002146E9"/>
    <w:rsid w:val="00216848"/>
    <w:rsid w:val="0021685C"/>
    <w:rsid w:val="002220B4"/>
    <w:rsid w:val="00222480"/>
    <w:rsid w:val="0022673D"/>
    <w:rsid w:val="00230420"/>
    <w:rsid w:val="00230578"/>
    <w:rsid w:val="00230605"/>
    <w:rsid w:val="00234ADE"/>
    <w:rsid w:val="00244DC3"/>
    <w:rsid w:val="00245EF3"/>
    <w:rsid w:val="002471B5"/>
    <w:rsid w:val="00250E19"/>
    <w:rsid w:val="00261B53"/>
    <w:rsid w:val="002651DF"/>
    <w:rsid w:val="00266CE1"/>
    <w:rsid w:val="002717FD"/>
    <w:rsid w:val="002726F7"/>
    <w:rsid w:val="0027332C"/>
    <w:rsid w:val="00275B91"/>
    <w:rsid w:val="00280829"/>
    <w:rsid w:val="0028695A"/>
    <w:rsid w:val="002900A4"/>
    <w:rsid w:val="00292303"/>
    <w:rsid w:val="002926ED"/>
    <w:rsid w:val="0029384E"/>
    <w:rsid w:val="00295076"/>
    <w:rsid w:val="002971E5"/>
    <w:rsid w:val="002A0364"/>
    <w:rsid w:val="002A1BCA"/>
    <w:rsid w:val="002A1F3E"/>
    <w:rsid w:val="002A440F"/>
    <w:rsid w:val="002A5A31"/>
    <w:rsid w:val="002A5FE8"/>
    <w:rsid w:val="002B0FED"/>
    <w:rsid w:val="002B1690"/>
    <w:rsid w:val="002B56A8"/>
    <w:rsid w:val="002C0A48"/>
    <w:rsid w:val="002C2AFF"/>
    <w:rsid w:val="002D323A"/>
    <w:rsid w:val="002D7E53"/>
    <w:rsid w:val="002E25FF"/>
    <w:rsid w:val="002E31DA"/>
    <w:rsid w:val="002E61A9"/>
    <w:rsid w:val="002E62E6"/>
    <w:rsid w:val="002F5493"/>
    <w:rsid w:val="003013EC"/>
    <w:rsid w:val="003078EE"/>
    <w:rsid w:val="00311870"/>
    <w:rsid w:val="0031291B"/>
    <w:rsid w:val="00325E2E"/>
    <w:rsid w:val="0032646C"/>
    <w:rsid w:val="00330A64"/>
    <w:rsid w:val="00331655"/>
    <w:rsid w:val="0033251F"/>
    <w:rsid w:val="003337B8"/>
    <w:rsid w:val="00336B80"/>
    <w:rsid w:val="00342203"/>
    <w:rsid w:val="00344724"/>
    <w:rsid w:val="00346584"/>
    <w:rsid w:val="00350DB8"/>
    <w:rsid w:val="003510A1"/>
    <w:rsid w:val="003528F8"/>
    <w:rsid w:val="00353907"/>
    <w:rsid w:val="00356C42"/>
    <w:rsid w:val="003650C0"/>
    <w:rsid w:val="00376991"/>
    <w:rsid w:val="00376A5F"/>
    <w:rsid w:val="0038554D"/>
    <w:rsid w:val="00386374"/>
    <w:rsid w:val="00390674"/>
    <w:rsid w:val="00393069"/>
    <w:rsid w:val="00393D78"/>
    <w:rsid w:val="003A254A"/>
    <w:rsid w:val="003A2A64"/>
    <w:rsid w:val="003A3B81"/>
    <w:rsid w:val="003B0F94"/>
    <w:rsid w:val="003C00E5"/>
    <w:rsid w:val="003C1A88"/>
    <w:rsid w:val="003C2956"/>
    <w:rsid w:val="003C48F8"/>
    <w:rsid w:val="003C4BAE"/>
    <w:rsid w:val="003C6F8C"/>
    <w:rsid w:val="003C760C"/>
    <w:rsid w:val="003D32D9"/>
    <w:rsid w:val="003D4A53"/>
    <w:rsid w:val="003D5BA2"/>
    <w:rsid w:val="003D72D8"/>
    <w:rsid w:val="003E0FC6"/>
    <w:rsid w:val="003E6ACC"/>
    <w:rsid w:val="003E6BE4"/>
    <w:rsid w:val="003F032D"/>
    <w:rsid w:val="003F3860"/>
    <w:rsid w:val="003F5503"/>
    <w:rsid w:val="004001B6"/>
    <w:rsid w:val="004065E9"/>
    <w:rsid w:val="00407D1F"/>
    <w:rsid w:val="00413EFC"/>
    <w:rsid w:val="0041567E"/>
    <w:rsid w:val="0042122A"/>
    <w:rsid w:val="004223A6"/>
    <w:rsid w:val="00423CFB"/>
    <w:rsid w:val="00427921"/>
    <w:rsid w:val="0043606A"/>
    <w:rsid w:val="004379A9"/>
    <w:rsid w:val="00442C54"/>
    <w:rsid w:val="00444A1B"/>
    <w:rsid w:val="00450C48"/>
    <w:rsid w:val="004522E3"/>
    <w:rsid w:val="00452822"/>
    <w:rsid w:val="00453204"/>
    <w:rsid w:val="0045406D"/>
    <w:rsid w:val="0045430C"/>
    <w:rsid w:val="00454E4D"/>
    <w:rsid w:val="00457725"/>
    <w:rsid w:val="00464AC5"/>
    <w:rsid w:val="00464F9D"/>
    <w:rsid w:val="00470F93"/>
    <w:rsid w:val="004771AD"/>
    <w:rsid w:val="00477A54"/>
    <w:rsid w:val="004804BB"/>
    <w:rsid w:val="00490008"/>
    <w:rsid w:val="0049385F"/>
    <w:rsid w:val="004973C9"/>
    <w:rsid w:val="004A1733"/>
    <w:rsid w:val="004A420B"/>
    <w:rsid w:val="004B1EE3"/>
    <w:rsid w:val="004B3A6A"/>
    <w:rsid w:val="004B448F"/>
    <w:rsid w:val="004C05DC"/>
    <w:rsid w:val="004C14E8"/>
    <w:rsid w:val="004C3CAA"/>
    <w:rsid w:val="004C5535"/>
    <w:rsid w:val="004D0300"/>
    <w:rsid w:val="004D1F5C"/>
    <w:rsid w:val="004D4B58"/>
    <w:rsid w:val="004E13DD"/>
    <w:rsid w:val="004F52A4"/>
    <w:rsid w:val="004F7DBF"/>
    <w:rsid w:val="00502EAB"/>
    <w:rsid w:val="005033B0"/>
    <w:rsid w:val="00503678"/>
    <w:rsid w:val="00505430"/>
    <w:rsid w:val="00511EB6"/>
    <w:rsid w:val="00512751"/>
    <w:rsid w:val="00517135"/>
    <w:rsid w:val="00517320"/>
    <w:rsid w:val="00517B01"/>
    <w:rsid w:val="005206CD"/>
    <w:rsid w:val="005405B1"/>
    <w:rsid w:val="00541EE2"/>
    <w:rsid w:val="00542C36"/>
    <w:rsid w:val="0054580B"/>
    <w:rsid w:val="00545F4E"/>
    <w:rsid w:val="00546332"/>
    <w:rsid w:val="00550ACE"/>
    <w:rsid w:val="00552E8F"/>
    <w:rsid w:val="00553805"/>
    <w:rsid w:val="005605D0"/>
    <w:rsid w:val="005616AA"/>
    <w:rsid w:val="00561A3A"/>
    <w:rsid w:val="00562E55"/>
    <w:rsid w:val="00563A7B"/>
    <w:rsid w:val="00570033"/>
    <w:rsid w:val="0057003A"/>
    <w:rsid w:val="005825EF"/>
    <w:rsid w:val="00583B70"/>
    <w:rsid w:val="00584F3A"/>
    <w:rsid w:val="00585006"/>
    <w:rsid w:val="005870F5"/>
    <w:rsid w:val="00590F47"/>
    <w:rsid w:val="00591D81"/>
    <w:rsid w:val="00594D7F"/>
    <w:rsid w:val="00597183"/>
    <w:rsid w:val="005A0013"/>
    <w:rsid w:val="005A0295"/>
    <w:rsid w:val="005A213C"/>
    <w:rsid w:val="005A30B9"/>
    <w:rsid w:val="005A3320"/>
    <w:rsid w:val="005A4C69"/>
    <w:rsid w:val="005A56C8"/>
    <w:rsid w:val="005B263A"/>
    <w:rsid w:val="005C0151"/>
    <w:rsid w:val="005C175B"/>
    <w:rsid w:val="005C251B"/>
    <w:rsid w:val="005D4241"/>
    <w:rsid w:val="005D4E52"/>
    <w:rsid w:val="005D663A"/>
    <w:rsid w:val="005E51B8"/>
    <w:rsid w:val="005E5CAB"/>
    <w:rsid w:val="005E60E1"/>
    <w:rsid w:val="005F227A"/>
    <w:rsid w:val="005F2781"/>
    <w:rsid w:val="005F3D8C"/>
    <w:rsid w:val="005F63AA"/>
    <w:rsid w:val="00600186"/>
    <w:rsid w:val="00600CF3"/>
    <w:rsid w:val="00603C66"/>
    <w:rsid w:val="006145D0"/>
    <w:rsid w:val="00623EFD"/>
    <w:rsid w:val="00625D2D"/>
    <w:rsid w:val="00626315"/>
    <w:rsid w:val="0063474E"/>
    <w:rsid w:val="0064373D"/>
    <w:rsid w:val="006502B9"/>
    <w:rsid w:val="00657B12"/>
    <w:rsid w:val="00660482"/>
    <w:rsid w:val="00662024"/>
    <w:rsid w:val="0066462C"/>
    <w:rsid w:val="00666CB7"/>
    <w:rsid w:val="00671129"/>
    <w:rsid w:val="006718B6"/>
    <w:rsid w:val="00671F76"/>
    <w:rsid w:val="00672B7C"/>
    <w:rsid w:val="0067399D"/>
    <w:rsid w:val="00673A84"/>
    <w:rsid w:val="00674302"/>
    <w:rsid w:val="00675088"/>
    <w:rsid w:val="00675D94"/>
    <w:rsid w:val="00682AF1"/>
    <w:rsid w:val="00683A2F"/>
    <w:rsid w:val="006840BB"/>
    <w:rsid w:val="00686A2B"/>
    <w:rsid w:val="00687EBA"/>
    <w:rsid w:val="006927FE"/>
    <w:rsid w:val="00692E24"/>
    <w:rsid w:val="00695C41"/>
    <w:rsid w:val="00696919"/>
    <w:rsid w:val="006A2011"/>
    <w:rsid w:val="006B28C4"/>
    <w:rsid w:val="006B2C0D"/>
    <w:rsid w:val="006B3842"/>
    <w:rsid w:val="006B7BD5"/>
    <w:rsid w:val="006C07AD"/>
    <w:rsid w:val="006C10C8"/>
    <w:rsid w:val="006C4501"/>
    <w:rsid w:val="006C7893"/>
    <w:rsid w:val="006E0019"/>
    <w:rsid w:val="006E7E23"/>
    <w:rsid w:val="0070091B"/>
    <w:rsid w:val="00700B27"/>
    <w:rsid w:val="007012F5"/>
    <w:rsid w:val="0070398E"/>
    <w:rsid w:val="007066B7"/>
    <w:rsid w:val="00717BA9"/>
    <w:rsid w:val="00723B7B"/>
    <w:rsid w:val="00725209"/>
    <w:rsid w:val="007264A7"/>
    <w:rsid w:val="007326D1"/>
    <w:rsid w:val="00733074"/>
    <w:rsid w:val="00741569"/>
    <w:rsid w:val="00741D33"/>
    <w:rsid w:val="00742E98"/>
    <w:rsid w:val="00744A58"/>
    <w:rsid w:val="0075726A"/>
    <w:rsid w:val="00765352"/>
    <w:rsid w:val="00765CC9"/>
    <w:rsid w:val="00773434"/>
    <w:rsid w:val="00773651"/>
    <w:rsid w:val="00774BCF"/>
    <w:rsid w:val="00776357"/>
    <w:rsid w:val="0077717C"/>
    <w:rsid w:val="00777B1B"/>
    <w:rsid w:val="0078063E"/>
    <w:rsid w:val="007832E5"/>
    <w:rsid w:val="007864D7"/>
    <w:rsid w:val="0079134A"/>
    <w:rsid w:val="00793C29"/>
    <w:rsid w:val="00794D59"/>
    <w:rsid w:val="00795863"/>
    <w:rsid w:val="00795F88"/>
    <w:rsid w:val="00797AD0"/>
    <w:rsid w:val="007A0905"/>
    <w:rsid w:val="007A16C3"/>
    <w:rsid w:val="007A2E0A"/>
    <w:rsid w:val="007A4690"/>
    <w:rsid w:val="007B20AD"/>
    <w:rsid w:val="007B52CE"/>
    <w:rsid w:val="007B59D8"/>
    <w:rsid w:val="007C079D"/>
    <w:rsid w:val="007C081D"/>
    <w:rsid w:val="007C0E9B"/>
    <w:rsid w:val="007C1624"/>
    <w:rsid w:val="007D46D2"/>
    <w:rsid w:val="007D56DA"/>
    <w:rsid w:val="007D5996"/>
    <w:rsid w:val="007E06EE"/>
    <w:rsid w:val="007E2197"/>
    <w:rsid w:val="007E7D2F"/>
    <w:rsid w:val="007F01A4"/>
    <w:rsid w:val="007F3A69"/>
    <w:rsid w:val="007F5649"/>
    <w:rsid w:val="007F761E"/>
    <w:rsid w:val="008038FF"/>
    <w:rsid w:val="00804877"/>
    <w:rsid w:val="00805D80"/>
    <w:rsid w:val="0080670B"/>
    <w:rsid w:val="0080688A"/>
    <w:rsid w:val="008075DE"/>
    <w:rsid w:val="008142F7"/>
    <w:rsid w:val="00815A8D"/>
    <w:rsid w:val="0082030D"/>
    <w:rsid w:val="00827A9D"/>
    <w:rsid w:val="008326DA"/>
    <w:rsid w:val="008409B8"/>
    <w:rsid w:val="008544DF"/>
    <w:rsid w:val="00857F8C"/>
    <w:rsid w:val="0086319E"/>
    <w:rsid w:val="00866189"/>
    <w:rsid w:val="008664C5"/>
    <w:rsid w:val="00867782"/>
    <w:rsid w:val="00870BB5"/>
    <w:rsid w:val="00870C2D"/>
    <w:rsid w:val="00875CBD"/>
    <w:rsid w:val="00876EF6"/>
    <w:rsid w:val="008876F9"/>
    <w:rsid w:val="00893E3D"/>
    <w:rsid w:val="00894338"/>
    <w:rsid w:val="00894EFB"/>
    <w:rsid w:val="008A05A8"/>
    <w:rsid w:val="008A0805"/>
    <w:rsid w:val="008A1C85"/>
    <w:rsid w:val="008A3205"/>
    <w:rsid w:val="008A4C08"/>
    <w:rsid w:val="008B3D5D"/>
    <w:rsid w:val="008C0A75"/>
    <w:rsid w:val="008C5D4B"/>
    <w:rsid w:val="008C756B"/>
    <w:rsid w:val="008D2054"/>
    <w:rsid w:val="008D47B1"/>
    <w:rsid w:val="008D49C0"/>
    <w:rsid w:val="008D4D02"/>
    <w:rsid w:val="008E3939"/>
    <w:rsid w:val="008E5BC9"/>
    <w:rsid w:val="008E66DE"/>
    <w:rsid w:val="00900871"/>
    <w:rsid w:val="0090705E"/>
    <w:rsid w:val="0091084F"/>
    <w:rsid w:val="00910CF5"/>
    <w:rsid w:val="00912FCF"/>
    <w:rsid w:val="00914827"/>
    <w:rsid w:val="00917D84"/>
    <w:rsid w:val="00921CA2"/>
    <w:rsid w:val="00924601"/>
    <w:rsid w:val="00924E0B"/>
    <w:rsid w:val="00926E86"/>
    <w:rsid w:val="00933F4C"/>
    <w:rsid w:val="009415C5"/>
    <w:rsid w:val="00942CE6"/>
    <w:rsid w:val="0094309B"/>
    <w:rsid w:val="009566E2"/>
    <w:rsid w:val="00960568"/>
    <w:rsid w:val="00960EE6"/>
    <w:rsid w:val="00962823"/>
    <w:rsid w:val="00967C64"/>
    <w:rsid w:val="00971B9D"/>
    <w:rsid w:val="00976F5D"/>
    <w:rsid w:val="00977D97"/>
    <w:rsid w:val="009838D1"/>
    <w:rsid w:val="00984411"/>
    <w:rsid w:val="0098537C"/>
    <w:rsid w:val="009926EC"/>
    <w:rsid w:val="00992972"/>
    <w:rsid w:val="009936B9"/>
    <w:rsid w:val="00997396"/>
    <w:rsid w:val="009A085A"/>
    <w:rsid w:val="009A25C0"/>
    <w:rsid w:val="009A38B5"/>
    <w:rsid w:val="009A42A6"/>
    <w:rsid w:val="009A4B9B"/>
    <w:rsid w:val="009A50C7"/>
    <w:rsid w:val="009B1C52"/>
    <w:rsid w:val="009B6A82"/>
    <w:rsid w:val="009B716B"/>
    <w:rsid w:val="009C5A40"/>
    <w:rsid w:val="009D15E8"/>
    <w:rsid w:val="009D5C85"/>
    <w:rsid w:val="009E04EA"/>
    <w:rsid w:val="009E29AD"/>
    <w:rsid w:val="009E4BDB"/>
    <w:rsid w:val="009F315C"/>
    <w:rsid w:val="00A00F16"/>
    <w:rsid w:val="00A01BDE"/>
    <w:rsid w:val="00A01D8A"/>
    <w:rsid w:val="00A051F6"/>
    <w:rsid w:val="00A05B28"/>
    <w:rsid w:val="00A06761"/>
    <w:rsid w:val="00A172BC"/>
    <w:rsid w:val="00A17C2F"/>
    <w:rsid w:val="00A248C0"/>
    <w:rsid w:val="00A24B60"/>
    <w:rsid w:val="00A2547C"/>
    <w:rsid w:val="00A27B65"/>
    <w:rsid w:val="00A305C3"/>
    <w:rsid w:val="00A31CB0"/>
    <w:rsid w:val="00A3345C"/>
    <w:rsid w:val="00A3528D"/>
    <w:rsid w:val="00A45A48"/>
    <w:rsid w:val="00A50595"/>
    <w:rsid w:val="00A52E4E"/>
    <w:rsid w:val="00A541B4"/>
    <w:rsid w:val="00A54870"/>
    <w:rsid w:val="00A634A3"/>
    <w:rsid w:val="00A63B58"/>
    <w:rsid w:val="00A6422B"/>
    <w:rsid w:val="00A75E15"/>
    <w:rsid w:val="00A84247"/>
    <w:rsid w:val="00A84BA1"/>
    <w:rsid w:val="00A85379"/>
    <w:rsid w:val="00A86E26"/>
    <w:rsid w:val="00A87847"/>
    <w:rsid w:val="00A90B08"/>
    <w:rsid w:val="00A92022"/>
    <w:rsid w:val="00A93029"/>
    <w:rsid w:val="00A93D11"/>
    <w:rsid w:val="00AA1685"/>
    <w:rsid w:val="00AA1BDB"/>
    <w:rsid w:val="00AA1CA8"/>
    <w:rsid w:val="00AA217E"/>
    <w:rsid w:val="00AA4964"/>
    <w:rsid w:val="00AB3EB3"/>
    <w:rsid w:val="00AB5FBA"/>
    <w:rsid w:val="00AC16AD"/>
    <w:rsid w:val="00AC3945"/>
    <w:rsid w:val="00AC68EB"/>
    <w:rsid w:val="00AD06C0"/>
    <w:rsid w:val="00AD0D94"/>
    <w:rsid w:val="00AD2580"/>
    <w:rsid w:val="00AD47C2"/>
    <w:rsid w:val="00AD4CF4"/>
    <w:rsid w:val="00AD7219"/>
    <w:rsid w:val="00AD7F4F"/>
    <w:rsid w:val="00AE081F"/>
    <w:rsid w:val="00AE14C6"/>
    <w:rsid w:val="00AE3348"/>
    <w:rsid w:val="00AE3DCE"/>
    <w:rsid w:val="00AE4775"/>
    <w:rsid w:val="00AE7035"/>
    <w:rsid w:val="00AF41D6"/>
    <w:rsid w:val="00AF477D"/>
    <w:rsid w:val="00AF5A2B"/>
    <w:rsid w:val="00B02C53"/>
    <w:rsid w:val="00B031DB"/>
    <w:rsid w:val="00B0567E"/>
    <w:rsid w:val="00B06719"/>
    <w:rsid w:val="00B12329"/>
    <w:rsid w:val="00B130A3"/>
    <w:rsid w:val="00B13801"/>
    <w:rsid w:val="00B15BF3"/>
    <w:rsid w:val="00B16743"/>
    <w:rsid w:val="00B324A3"/>
    <w:rsid w:val="00B4021D"/>
    <w:rsid w:val="00B405C8"/>
    <w:rsid w:val="00B42A32"/>
    <w:rsid w:val="00B43D6A"/>
    <w:rsid w:val="00B45EC2"/>
    <w:rsid w:val="00B46389"/>
    <w:rsid w:val="00B47B0C"/>
    <w:rsid w:val="00B50C88"/>
    <w:rsid w:val="00B515EC"/>
    <w:rsid w:val="00B53DA2"/>
    <w:rsid w:val="00B55868"/>
    <w:rsid w:val="00B56DAB"/>
    <w:rsid w:val="00B572D7"/>
    <w:rsid w:val="00B57B73"/>
    <w:rsid w:val="00B57EE2"/>
    <w:rsid w:val="00B65150"/>
    <w:rsid w:val="00B66156"/>
    <w:rsid w:val="00B70246"/>
    <w:rsid w:val="00B70627"/>
    <w:rsid w:val="00B72243"/>
    <w:rsid w:val="00B749E8"/>
    <w:rsid w:val="00B752BE"/>
    <w:rsid w:val="00B7593C"/>
    <w:rsid w:val="00B806F0"/>
    <w:rsid w:val="00B836CC"/>
    <w:rsid w:val="00B83BE8"/>
    <w:rsid w:val="00B840C6"/>
    <w:rsid w:val="00B862CC"/>
    <w:rsid w:val="00B91D27"/>
    <w:rsid w:val="00B97409"/>
    <w:rsid w:val="00B97A8C"/>
    <w:rsid w:val="00B97E73"/>
    <w:rsid w:val="00BA2C10"/>
    <w:rsid w:val="00BA7173"/>
    <w:rsid w:val="00BB33AE"/>
    <w:rsid w:val="00BB34A2"/>
    <w:rsid w:val="00BC1011"/>
    <w:rsid w:val="00BC47DF"/>
    <w:rsid w:val="00BC49E3"/>
    <w:rsid w:val="00BC5E31"/>
    <w:rsid w:val="00BC5FEA"/>
    <w:rsid w:val="00BC6CD9"/>
    <w:rsid w:val="00BD179E"/>
    <w:rsid w:val="00BD3D30"/>
    <w:rsid w:val="00BD5658"/>
    <w:rsid w:val="00BD5E2B"/>
    <w:rsid w:val="00BD7B19"/>
    <w:rsid w:val="00BE08EF"/>
    <w:rsid w:val="00BE458B"/>
    <w:rsid w:val="00BE5DA9"/>
    <w:rsid w:val="00BE6FC1"/>
    <w:rsid w:val="00BF1535"/>
    <w:rsid w:val="00C05B6C"/>
    <w:rsid w:val="00C10138"/>
    <w:rsid w:val="00C157A5"/>
    <w:rsid w:val="00C22066"/>
    <w:rsid w:val="00C22172"/>
    <w:rsid w:val="00C22275"/>
    <w:rsid w:val="00C246B8"/>
    <w:rsid w:val="00C253AB"/>
    <w:rsid w:val="00C30979"/>
    <w:rsid w:val="00C320DD"/>
    <w:rsid w:val="00C34151"/>
    <w:rsid w:val="00C40ACA"/>
    <w:rsid w:val="00C4595A"/>
    <w:rsid w:val="00C45BD2"/>
    <w:rsid w:val="00C46DD9"/>
    <w:rsid w:val="00C47249"/>
    <w:rsid w:val="00C5008D"/>
    <w:rsid w:val="00C52743"/>
    <w:rsid w:val="00C52F1B"/>
    <w:rsid w:val="00C53530"/>
    <w:rsid w:val="00C53732"/>
    <w:rsid w:val="00C562C9"/>
    <w:rsid w:val="00C57A27"/>
    <w:rsid w:val="00C57FED"/>
    <w:rsid w:val="00C61E4E"/>
    <w:rsid w:val="00C61FF2"/>
    <w:rsid w:val="00C635B3"/>
    <w:rsid w:val="00C654AA"/>
    <w:rsid w:val="00C67A37"/>
    <w:rsid w:val="00C80C01"/>
    <w:rsid w:val="00C93865"/>
    <w:rsid w:val="00CA5C9C"/>
    <w:rsid w:val="00CB0FE0"/>
    <w:rsid w:val="00CB1F73"/>
    <w:rsid w:val="00CC24A4"/>
    <w:rsid w:val="00CC4DF7"/>
    <w:rsid w:val="00CC4E5C"/>
    <w:rsid w:val="00CC7CDA"/>
    <w:rsid w:val="00CD3FDF"/>
    <w:rsid w:val="00CD501D"/>
    <w:rsid w:val="00CD7D18"/>
    <w:rsid w:val="00CE1805"/>
    <w:rsid w:val="00CE6470"/>
    <w:rsid w:val="00CE6916"/>
    <w:rsid w:val="00CE7A6C"/>
    <w:rsid w:val="00CF0FFE"/>
    <w:rsid w:val="00CF15CF"/>
    <w:rsid w:val="00CF1629"/>
    <w:rsid w:val="00CF1CEA"/>
    <w:rsid w:val="00CF4E03"/>
    <w:rsid w:val="00CF5720"/>
    <w:rsid w:val="00D11D5C"/>
    <w:rsid w:val="00D1503B"/>
    <w:rsid w:val="00D15923"/>
    <w:rsid w:val="00D20EB1"/>
    <w:rsid w:val="00D2729F"/>
    <w:rsid w:val="00D27E2D"/>
    <w:rsid w:val="00D37FBA"/>
    <w:rsid w:val="00D427CD"/>
    <w:rsid w:val="00D42F7B"/>
    <w:rsid w:val="00D51BF5"/>
    <w:rsid w:val="00D53EF4"/>
    <w:rsid w:val="00D5422A"/>
    <w:rsid w:val="00D6033F"/>
    <w:rsid w:val="00D62E0E"/>
    <w:rsid w:val="00D651BB"/>
    <w:rsid w:val="00D65244"/>
    <w:rsid w:val="00D76940"/>
    <w:rsid w:val="00D76CE4"/>
    <w:rsid w:val="00D779C6"/>
    <w:rsid w:val="00D80A5B"/>
    <w:rsid w:val="00D80E30"/>
    <w:rsid w:val="00D824D6"/>
    <w:rsid w:val="00D90509"/>
    <w:rsid w:val="00D933E4"/>
    <w:rsid w:val="00D97359"/>
    <w:rsid w:val="00D97418"/>
    <w:rsid w:val="00D97A69"/>
    <w:rsid w:val="00D97AF0"/>
    <w:rsid w:val="00DA1F8E"/>
    <w:rsid w:val="00DA51B7"/>
    <w:rsid w:val="00DA52B1"/>
    <w:rsid w:val="00DA5640"/>
    <w:rsid w:val="00DA7F5F"/>
    <w:rsid w:val="00DB1E3E"/>
    <w:rsid w:val="00DB4534"/>
    <w:rsid w:val="00DB4935"/>
    <w:rsid w:val="00DC2128"/>
    <w:rsid w:val="00DD4A27"/>
    <w:rsid w:val="00DD5353"/>
    <w:rsid w:val="00DD6D86"/>
    <w:rsid w:val="00DE0645"/>
    <w:rsid w:val="00DE0C79"/>
    <w:rsid w:val="00DE0F3F"/>
    <w:rsid w:val="00DE1DE8"/>
    <w:rsid w:val="00DE2C5A"/>
    <w:rsid w:val="00DE35C2"/>
    <w:rsid w:val="00DE3FE2"/>
    <w:rsid w:val="00DF120E"/>
    <w:rsid w:val="00E00161"/>
    <w:rsid w:val="00E02D8F"/>
    <w:rsid w:val="00E063E1"/>
    <w:rsid w:val="00E076DF"/>
    <w:rsid w:val="00E144E1"/>
    <w:rsid w:val="00E16AA4"/>
    <w:rsid w:val="00E301C8"/>
    <w:rsid w:val="00E3055A"/>
    <w:rsid w:val="00E320A4"/>
    <w:rsid w:val="00E4297F"/>
    <w:rsid w:val="00E43723"/>
    <w:rsid w:val="00E43D43"/>
    <w:rsid w:val="00E569B5"/>
    <w:rsid w:val="00E64CE4"/>
    <w:rsid w:val="00E65FED"/>
    <w:rsid w:val="00E6633E"/>
    <w:rsid w:val="00E721E9"/>
    <w:rsid w:val="00E72872"/>
    <w:rsid w:val="00E75340"/>
    <w:rsid w:val="00E802EB"/>
    <w:rsid w:val="00E813D2"/>
    <w:rsid w:val="00E818B0"/>
    <w:rsid w:val="00E824EC"/>
    <w:rsid w:val="00E8475D"/>
    <w:rsid w:val="00E97800"/>
    <w:rsid w:val="00EA589D"/>
    <w:rsid w:val="00EB198E"/>
    <w:rsid w:val="00EB2498"/>
    <w:rsid w:val="00EB7ED5"/>
    <w:rsid w:val="00EC0E8E"/>
    <w:rsid w:val="00EC29EF"/>
    <w:rsid w:val="00EC304B"/>
    <w:rsid w:val="00EC79FF"/>
    <w:rsid w:val="00ED5DF2"/>
    <w:rsid w:val="00ED6CD9"/>
    <w:rsid w:val="00ED6CEF"/>
    <w:rsid w:val="00ED7BD5"/>
    <w:rsid w:val="00EE07AF"/>
    <w:rsid w:val="00EF71D9"/>
    <w:rsid w:val="00F031BA"/>
    <w:rsid w:val="00F04A6B"/>
    <w:rsid w:val="00F054E4"/>
    <w:rsid w:val="00F057A4"/>
    <w:rsid w:val="00F05882"/>
    <w:rsid w:val="00F062A4"/>
    <w:rsid w:val="00F0670D"/>
    <w:rsid w:val="00F07477"/>
    <w:rsid w:val="00F13C5A"/>
    <w:rsid w:val="00F1490C"/>
    <w:rsid w:val="00F152DE"/>
    <w:rsid w:val="00F2233A"/>
    <w:rsid w:val="00F225E8"/>
    <w:rsid w:val="00F22675"/>
    <w:rsid w:val="00F23D59"/>
    <w:rsid w:val="00F25AE0"/>
    <w:rsid w:val="00F25CC1"/>
    <w:rsid w:val="00F26513"/>
    <w:rsid w:val="00F26F01"/>
    <w:rsid w:val="00F33CF0"/>
    <w:rsid w:val="00F3436E"/>
    <w:rsid w:val="00F42D18"/>
    <w:rsid w:val="00F44F4D"/>
    <w:rsid w:val="00F5165C"/>
    <w:rsid w:val="00F51C83"/>
    <w:rsid w:val="00F51CF9"/>
    <w:rsid w:val="00F532C4"/>
    <w:rsid w:val="00F612DF"/>
    <w:rsid w:val="00F6210F"/>
    <w:rsid w:val="00F62A14"/>
    <w:rsid w:val="00F62B5D"/>
    <w:rsid w:val="00F62BDE"/>
    <w:rsid w:val="00F643B2"/>
    <w:rsid w:val="00F66417"/>
    <w:rsid w:val="00F6761F"/>
    <w:rsid w:val="00F67912"/>
    <w:rsid w:val="00F71CDC"/>
    <w:rsid w:val="00F75D60"/>
    <w:rsid w:val="00F83701"/>
    <w:rsid w:val="00F83D3F"/>
    <w:rsid w:val="00F86644"/>
    <w:rsid w:val="00F90D66"/>
    <w:rsid w:val="00F9192B"/>
    <w:rsid w:val="00F937DB"/>
    <w:rsid w:val="00F953B7"/>
    <w:rsid w:val="00F95755"/>
    <w:rsid w:val="00F975AF"/>
    <w:rsid w:val="00FA7CFD"/>
    <w:rsid w:val="00FB05F4"/>
    <w:rsid w:val="00FB460F"/>
    <w:rsid w:val="00FB6529"/>
    <w:rsid w:val="00FB773F"/>
    <w:rsid w:val="00FC5F03"/>
    <w:rsid w:val="00FC705F"/>
    <w:rsid w:val="00FC7214"/>
    <w:rsid w:val="00FC738E"/>
    <w:rsid w:val="00FC7A5A"/>
    <w:rsid w:val="00FD062D"/>
    <w:rsid w:val="00FD3925"/>
    <w:rsid w:val="00FD6BE8"/>
    <w:rsid w:val="00FE081D"/>
    <w:rsid w:val="00FF23CD"/>
    <w:rsid w:val="00FF3C24"/>
    <w:rsid w:val="00FF7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E56E5C"/>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18"/>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 w:type="paragraph" w:styleId="BodyText2">
    <w:name w:val="Body Text 2"/>
    <w:basedOn w:val="Normal"/>
    <w:link w:val="BodyText2Char"/>
    <w:uiPriority w:val="99"/>
    <w:semiHidden/>
    <w:unhideWhenUsed/>
    <w:rsid w:val="00D27E2D"/>
    <w:pPr>
      <w:spacing w:line="480" w:lineRule="auto"/>
    </w:pPr>
  </w:style>
  <w:style w:type="character" w:customStyle="1" w:styleId="BodyText2Char">
    <w:name w:val="Body Text 2 Char"/>
    <w:basedOn w:val="DefaultParagraphFont"/>
    <w:link w:val="BodyText2"/>
    <w:uiPriority w:val="99"/>
    <w:semiHidden/>
    <w:rsid w:val="00D27E2D"/>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174342129">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271979623">
      <w:bodyDiv w:val="1"/>
      <w:marLeft w:val="0"/>
      <w:marRight w:val="0"/>
      <w:marTop w:val="0"/>
      <w:marBottom w:val="0"/>
      <w:divBdr>
        <w:top w:val="none" w:sz="0" w:space="0" w:color="auto"/>
        <w:left w:val="none" w:sz="0" w:space="0" w:color="auto"/>
        <w:bottom w:val="none" w:sz="0" w:space="0" w:color="auto"/>
        <w:right w:val="none" w:sz="0" w:space="0" w:color="auto"/>
      </w:divBdr>
    </w:div>
    <w:div w:id="471992085">
      <w:bodyDiv w:val="1"/>
      <w:marLeft w:val="0"/>
      <w:marRight w:val="0"/>
      <w:marTop w:val="0"/>
      <w:marBottom w:val="0"/>
      <w:divBdr>
        <w:top w:val="none" w:sz="0" w:space="0" w:color="auto"/>
        <w:left w:val="none" w:sz="0" w:space="0" w:color="auto"/>
        <w:bottom w:val="none" w:sz="0" w:space="0" w:color="auto"/>
        <w:right w:val="none" w:sz="0" w:space="0" w:color="auto"/>
      </w:divBdr>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50963420">
      <w:bodyDiv w:val="1"/>
      <w:marLeft w:val="0"/>
      <w:marRight w:val="0"/>
      <w:marTop w:val="0"/>
      <w:marBottom w:val="0"/>
      <w:divBdr>
        <w:top w:val="none" w:sz="0" w:space="0" w:color="auto"/>
        <w:left w:val="none" w:sz="0" w:space="0" w:color="auto"/>
        <w:bottom w:val="none" w:sz="0" w:space="0" w:color="auto"/>
        <w:right w:val="none" w:sz="0" w:space="0" w:color="auto"/>
      </w:divBdr>
    </w:div>
    <w:div w:id="56036515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0399975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765997086">
      <w:bodyDiv w:val="1"/>
      <w:marLeft w:val="0"/>
      <w:marRight w:val="0"/>
      <w:marTop w:val="0"/>
      <w:marBottom w:val="0"/>
      <w:divBdr>
        <w:top w:val="none" w:sz="0" w:space="0" w:color="auto"/>
        <w:left w:val="none" w:sz="0" w:space="0" w:color="auto"/>
        <w:bottom w:val="none" w:sz="0" w:space="0" w:color="auto"/>
        <w:right w:val="none" w:sz="0" w:space="0" w:color="auto"/>
      </w:divBdr>
    </w:div>
    <w:div w:id="866942362">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136215199">
      <w:bodyDiv w:val="1"/>
      <w:marLeft w:val="0"/>
      <w:marRight w:val="0"/>
      <w:marTop w:val="0"/>
      <w:marBottom w:val="0"/>
      <w:divBdr>
        <w:top w:val="none" w:sz="0" w:space="0" w:color="auto"/>
        <w:left w:val="none" w:sz="0" w:space="0" w:color="auto"/>
        <w:bottom w:val="none" w:sz="0" w:space="0" w:color="auto"/>
        <w:right w:val="none" w:sz="0" w:space="0" w:color="auto"/>
      </w:divBdr>
    </w:div>
    <w:div w:id="1167331173">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61986473">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329745473">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017075076">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meforpeace.org/peacexchange/theories-and-indicators-of-change-thin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c0a90a43-7d05-4314-ad92-450d7c5ca5b1">Templates</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76E05E5B1E204A9FD7399BA9A5E96E" ma:contentTypeVersion="2" ma:contentTypeDescription="Create a new document." ma:contentTypeScope="" ma:versionID="c8844e8dc6041581f61b72c35d6dd571">
  <xsd:schema xmlns:xsd="http://www.w3.org/2001/XMLSchema" xmlns:xs="http://www.w3.org/2001/XMLSchema" xmlns:p="http://schemas.microsoft.com/office/2006/metadata/properties" xmlns:ns2="c0a90a43-7d05-4314-ad92-450d7c5ca5b1" targetNamespace="http://schemas.microsoft.com/office/2006/metadata/properties" ma:root="true" ma:fieldsID="492fa88e7dcbdb3050e05c07001c4927" ns2:_="">
    <xsd:import namespace="c0a90a43-7d05-4314-ad92-450d7c5ca5b1"/>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90a43-7d05-4314-ad92-450d7c5ca5b1" elementFormDefault="qualified">
    <xsd:import namespace="http://schemas.microsoft.com/office/2006/documentManagement/types"/>
    <xsd:import namespace="http://schemas.microsoft.com/office/infopath/2007/PartnerControls"/>
    <xsd:element name="Category" ma:index="8" nillable="true" ma:displayName="Category" ma:format="RadioButtons" ma:internalName="Category">
      <xsd:simpleType>
        <xsd:restriction base="dms:Choice">
          <xsd:enumeration value="Resources"/>
          <xsd:enumeration value="Template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2.xml><?xml version="1.0" encoding="utf-8"?>
<ds:datastoreItem xmlns:ds="http://schemas.openxmlformats.org/officeDocument/2006/customXml" ds:itemID="{1240A247-3DE1-417D-9333-6FE85E8BDBF4}">
  <ds:schemaRefs>
    <ds:schemaRef ds:uri="http://purl.org/dc/elements/1.1/"/>
    <ds:schemaRef ds:uri="http://schemas.openxmlformats.org/package/2006/metadata/core-properties"/>
    <ds:schemaRef ds:uri="http://purl.org/dc/terms/"/>
    <ds:schemaRef ds:uri="c0a90a43-7d05-4314-ad92-450d7c5ca5b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CE2CEDE-63CA-4082-ABA9-590EC7EC8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90a43-7d05-4314-ad92-450d7c5ca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A7B44F-EA42-48AC-8044-8642E28C0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6353</Words>
  <Characters>36216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42485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Iglesia, Gabriel T (PACE)</dc:creator>
  <cp:lastModifiedBy>Miller, Allison</cp:lastModifiedBy>
  <cp:revision>6</cp:revision>
  <cp:lastPrinted>2019-02-22T14:56:00Z</cp:lastPrinted>
  <dcterms:created xsi:type="dcterms:W3CDTF">2019-05-28T18:54:00Z</dcterms:created>
  <dcterms:modified xsi:type="dcterms:W3CDTF">2019-06-14T16:44:00Z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0x010100B676E05E5B1E204A9FD7399BA9A5E96E</vt:lpwstr>
  </property>
</Properties>
</file>