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B9C3D" w14:textId="77777777" w:rsidR="00B625C2" w:rsidRPr="005763B0" w:rsidRDefault="002D4C5F">
      <w:pPr>
        <w:tabs>
          <w:tab w:val="left" w:pos="90"/>
        </w:tabs>
        <w:spacing w:line="240" w:lineRule="auto"/>
        <w:jc w:val="cente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U.S. Department of State</w:t>
      </w:r>
    </w:p>
    <w:p w14:paraId="3FE59F23" w14:textId="77777777" w:rsidR="00B625C2" w:rsidRPr="005763B0" w:rsidRDefault="002D4C5F">
      <w:pPr>
        <w:tabs>
          <w:tab w:val="left" w:pos="90"/>
        </w:tabs>
        <w:spacing w:line="240" w:lineRule="auto"/>
        <w:jc w:val="cente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U.S. Embassy Tbilisi</w:t>
      </w:r>
    </w:p>
    <w:p w14:paraId="6716C66C" w14:textId="77777777" w:rsidR="00B625C2" w:rsidRPr="005763B0" w:rsidRDefault="002D4C5F">
      <w:pPr>
        <w:tabs>
          <w:tab w:val="left" w:pos="90"/>
        </w:tabs>
        <w:spacing w:line="240" w:lineRule="auto"/>
        <w:jc w:val="cente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Notice of Funding Opportunity</w:t>
      </w:r>
    </w:p>
    <w:p w14:paraId="6FC70CBA" w14:textId="77777777" w:rsidR="00B625C2" w:rsidRPr="005763B0" w:rsidRDefault="00B625C2">
      <w:pPr>
        <w:tabs>
          <w:tab w:val="left" w:pos="90"/>
        </w:tabs>
        <w:spacing w:after="240" w:line="240" w:lineRule="auto"/>
        <w:rPr>
          <w:rFonts w:ascii="Times New Roman" w:eastAsia="Times New Roman" w:hAnsi="Times New Roman" w:cs="Times New Roman"/>
          <w:i/>
          <w:sz w:val="24"/>
          <w:szCs w:val="24"/>
        </w:rPr>
      </w:pPr>
    </w:p>
    <w:p w14:paraId="42402033" w14:textId="4BDA9DAC"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The Embassy of the United States in Tbilisi announces an open competition for past participants (“alumni”) of U.S. government-funded and U.S. government-sponsored exchange programs to submit applications to the </w:t>
      </w:r>
      <w:r w:rsidRPr="005763B0">
        <w:rPr>
          <w:rFonts w:ascii="Times New Roman" w:eastAsia="Times New Roman" w:hAnsi="Times New Roman" w:cs="Times New Roman"/>
          <w:b/>
          <w:bCs/>
          <w:sz w:val="24"/>
          <w:szCs w:val="24"/>
        </w:rPr>
        <w:t>202</w:t>
      </w:r>
      <w:r w:rsidR="00174057">
        <w:rPr>
          <w:rFonts w:ascii="Sylfaen" w:eastAsia="Times New Roman" w:hAnsi="Sylfaen" w:cs="Times New Roman"/>
          <w:b/>
          <w:bCs/>
          <w:sz w:val="24"/>
          <w:szCs w:val="24"/>
          <w:lang w:val="ka-GE"/>
        </w:rPr>
        <w:t>4</w:t>
      </w:r>
      <w:r w:rsidRPr="005763B0">
        <w:rPr>
          <w:rFonts w:ascii="Times New Roman" w:eastAsia="Times New Roman" w:hAnsi="Times New Roman" w:cs="Times New Roman"/>
          <w:b/>
          <w:bCs/>
          <w:sz w:val="24"/>
          <w:szCs w:val="24"/>
        </w:rPr>
        <w:t xml:space="preserve"> Alumni Engagement Innovation Fund (AEIF 202</w:t>
      </w:r>
      <w:r w:rsidR="00174057">
        <w:rPr>
          <w:rFonts w:ascii="Sylfaen" w:eastAsia="Times New Roman" w:hAnsi="Sylfaen" w:cs="Times New Roman"/>
          <w:b/>
          <w:bCs/>
          <w:sz w:val="24"/>
          <w:szCs w:val="24"/>
          <w:lang w:val="ka-GE"/>
        </w:rPr>
        <w:t>4</w:t>
      </w:r>
      <w:r w:rsidRPr="005763B0">
        <w:rPr>
          <w:rFonts w:ascii="Times New Roman" w:eastAsia="Times New Roman" w:hAnsi="Times New Roman" w:cs="Times New Roman"/>
          <w:b/>
          <w:bCs/>
          <w:sz w:val="24"/>
          <w:szCs w:val="24"/>
        </w:rPr>
        <w:t>).</w:t>
      </w:r>
      <w:r w:rsidRPr="005763B0">
        <w:rPr>
          <w:rFonts w:ascii="Times New Roman" w:eastAsia="Times New Roman" w:hAnsi="Times New Roman" w:cs="Times New Roman"/>
          <w:sz w:val="24"/>
          <w:szCs w:val="24"/>
        </w:rPr>
        <w:t xml:space="preserve">  We seek proposals from teams of at least two alumni that meet all program eligibility requirements below. Exchange alumni interested in participating in AEIF </w:t>
      </w:r>
      <w:r w:rsidR="00174057">
        <w:rPr>
          <w:rFonts w:ascii="Times New Roman" w:eastAsia="Times New Roman" w:hAnsi="Times New Roman" w:cs="Times New Roman"/>
          <w:sz w:val="24"/>
          <w:szCs w:val="24"/>
        </w:rPr>
        <w:t>2024</w:t>
      </w:r>
      <w:r w:rsidRPr="005763B0">
        <w:rPr>
          <w:rFonts w:ascii="Times New Roman" w:eastAsia="Times New Roman" w:hAnsi="Times New Roman" w:cs="Times New Roman"/>
          <w:sz w:val="24"/>
          <w:szCs w:val="24"/>
        </w:rPr>
        <w:t xml:space="preserve"> should submit proposals to </w:t>
      </w:r>
      <w:hyperlink r:id="rId10" w:history="1">
        <w:r w:rsidR="00A66476" w:rsidRPr="005763B0">
          <w:rPr>
            <w:rStyle w:val="Hyperlink"/>
            <w:rFonts w:ascii="Times New Roman" w:eastAsia="Times New Roman" w:hAnsi="Times New Roman" w:cs="Times New Roman"/>
            <w:sz w:val="24"/>
            <w:szCs w:val="24"/>
          </w:rPr>
          <w:t>TbilisiGrants@state.gov</w:t>
        </w:r>
      </w:hyperlink>
      <w:r w:rsidR="00A66476" w:rsidRPr="005763B0">
        <w:rPr>
          <w:rFonts w:ascii="Times New Roman" w:eastAsia="Times New Roman" w:hAnsi="Times New Roman" w:cs="Times New Roman"/>
          <w:sz w:val="24"/>
          <w:szCs w:val="24"/>
        </w:rPr>
        <w:t xml:space="preserve"> with the </w:t>
      </w:r>
      <w:r w:rsidR="00A66476" w:rsidRPr="005763B0">
        <w:rPr>
          <w:rFonts w:ascii="Times New Roman" w:eastAsia="Times New Roman" w:hAnsi="Times New Roman" w:cs="Times New Roman"/>
          <w:b/>
          <w:bCs/>
          <w:sz w:val="24"/>
          <w:szCs w:val="24"/>
        </w:rPr>
        <w:t>subject line AEIF 202</w:t>
      </w:r>
      <w:r w:rsidR="00174057">
        <w:rPr>
          <w:rFonts w:ascii="Sylfaen" w:eastAsia="Times New Roman" w:hAnsi="Sylfaen" w:cs="Times New Roman"/>
          <w:b/>
          <w:bCs/>
          <w:sz w:val="24"/>
          <w:szCs w:val="24"/>
          <w:lang w:val="ka-GE"/>
        </w:rPr>
        <w:t>4</w:t>
      </w:r>
      <w:r w:rsidR="00A66476" w:rsidRPr="005763B0">
        <w:rPr>
          <w:rFonts w:ascii="Times New Roman" w:eastAsia="Times New Roman" w:hAnsi="Times New Roman" w:cs="Times New Roman"/>
          <w:color w:val="C00000"/>
          <w:sz w:val="24"/>
          <w:szCs w:val="24"/>
        </w:rPr>
        <w:t xml:space="preserve"> </w:t>
      </w:r>
      <w:r w:rsidRPr="005763B0">
        <w:rPr>
          <w:rFonts w:ascii="Times New Roman" w:eastAsia="Times New Roman" w:hAnsi="Times New Roman" w:cs="Times New Roman"/>
          <w:sz w:val="24"/>
          <w:szCs w:val="24"/>
        </w:rPr>
        <w:t xml:space="preserve">by </w:t>
      </w:r>
      <w:r w:rsidRPr="005763B0">
        <w:rPr>
          <w:rFonts w:ascii="Times New Roman" w:eastAsia="Times New Roman" w:hAnsi="Times New Roman" w:cs="Times New Roman"/>
          <w:b/>
          <w:bCs/>
          <w:color w:val="000000" w:themeColor="text1"/>
          <w:sz w:val="24"/>
          <w:szCs w:val="24"/>
        </w:rPr>
        <w:t xml:space="preserve">February </w:t>
      </w:r>
      <w:r w:rsidR="0095611C">
        <w:rPr>
          <w:rFonts w:ascii="Times New Roman" w:eastAsia="Times New Roman" w:hAnsi="Times New Roman" w:cs="Times New Roman"/>
          <w:b/>
          <w:bCs/>
          <w:color w:val="000000" w:themeColor="text1"/>
          <w:sz w:val="24"/>
          <w:szCs w:val="24"/>
          <w:lang w:val="en-US"/>
        </w:rPr>
        <w:t>15</w:t>
      </w:r>
      <w:r w:rsidRPr="005763B0">
        <w:rPr>
          <w:rFonts w:ascii="Times New Roman" w:eastAsia="Times New Roman" w:hAnsi="Times New Roman" w:cs="Times New Roman"/>
          <w:b/>
          <w:bCs/>
          <w:color w:val="000000" w:themeColor="text1"/>
          <w:sz w:val="24"/>
          <w:szCs w:val="24"/>
        </w:rPr>
        <w:t>, 202</w:t>
      </w:r>
      <w:r w:rsidR="00174057">
        <w:rPr>
          <w:rFonts w:ascii="Sylfaen" w:eastAsia="Times New Roman" w:hAnsi="Sylfaen" w:cs="Times New Roman"/>
          <w:b/>
          <w:bCs/>
          <w:color w:val="000000" w:themeColor="text1"/>
          <w:sz w:val="24"/>
          <w:szCs w:val="24"/>
          <w:lang w:val="ka-GE"/>
        </w:rPr>
        <w:t>4</w:t>
      </w:r>
      <w:r w:rsidRPr="005763B0">
        <w:rPr>
          <w:rFonts w:ascii="Times New Roman" w:eastAsia="Times New Roman" w:hAnsi="Times New Roman" w:cs="Times New Roman"/>
          <w:b/>
          <w:bCs/>
          <w:color w:val="000000" w:themeColor="text1"/>
          <w:sz w:val="24"/>
          <w:szCs w:val="24"/>
        </w:rPr>
        <w:t>, 18:00.</w:t>
      </w:r>
      <w:r w:rsidRPr="005763B0">
        <w:rPr>
          <w:rFonts w:ascii="Times New Roman" w:eastAsia="Times New Roman" w:hAnsi="Times New Roman" w:cs="Times New Roman"/>
          <w:color w:val="000000" w:themeColor="text1"/>
          <w:sz w:val="24"/>
          <w:szCs w:val="24"/>
        </w:rPr>
        <w:t xml:space="preserve"> </w:t>
      </w:r>
    </w:p>
    <w:p w14:paraId="31201C45" w14:textId="77777777" w:rsidR="00B625C2" w:rsidRPr="005763B0" w:rsidRDefault="00B625C2">
      <w:pPr>
        <w:spacing w:line="240" w:lineRule="auto"/>
        <w:rPr>
          <w:rFonts w:ascii="Times New Roman" w:eastAsia="Times New Roman" w:hAnsi="Times New Roman" w:cs="Times New Roman"/>
          <w:b/>
          <w:sz w:val="24"/>
          <w:szCs w:val="24"/>
        </w:rPr>
      </w:pPr>
    </w:p>
    <w:p w14:paraId="37E95171" w14:textId="77777777" w:rsidR="00B625C2" w:rsidRPr="005763B0" w:rsidRDefault="00B625C2">
      <w:pPr>
        <w:spacing w:line="240" w:lineRule="auto"/>
        <w:rPr>
          <w:rFonts w:ascii="Times New Roman" w:eastAsia="Times New Roman" w:hAnsi="Times New Roman" w:cs="Times New Roman"/>
          <w:b/>
          <w:sz w:val="24"/>
          <w:szCs w:val="24"/>
        </w:rPr>
      </w:pPr>
    </w:p>
    <w:p w14:paraId="0CE635BE" w14:textId="77777777" w:rsidR="00B625C2" w:rsidRPr="005763B0" w:rsidRDefault="002D4C5F">
      <w:pPr>
        <w:numPr>
          <w:ilvl w:val="0"/>
          <w:numId w:val="1"/>
        </w:numPr>
        <w:spacing w:after="200"/>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PROGRAM DESCRIPTION</w:t>
      </w:r>
    </w:p>
    <w:p w14:paraId="76A87DC1" w14:textId="11D7A7FD"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AEIF provides alumni of U.S. sponsored and facilitated exchange programs with funding to expand on skills gained during their exchange experience to design and implement innovative solutions to global challenges facing their community. Since its inception in 2011, AEIF has funded nearly 500 alumni-led projects around the world through a competitive global competition. This year, AEIF 202</w:t>
      </w:r>
      <w:r w:rsidR="00174057">
        <w:rPr>
          <w:rFonts w:ascii="Sylfaen" w:eastAsia="Times New Roman" w:hAnsi="Sylfaen" w:cs="Times New Roman"/>
          <w:sz w:val="24"/>
          <w:szCs w:val="24"/>
          <w:lang w:val="ka-GE"/>
        </w:rPr>
        <w:t>4</w:t>
      </w:r>
      <w:r w:rsidRPr="005763B0">
        <w:rPr>
          <w:rFonts w:ascii="Times New Roman" w:eastAsia="Times New Roman" w:hAnsi="Times New Roman" w:cs="Times New Roman"/>
          <w:sz w:val="24"/>
          <w:szCs w:val="24"/>
        </w:rPr>
        <w:t xml:space="preserve"> will support the United States’ commitment to Georgia’s further integration with the West as a more democratic and stable country. </w:t>
      </w:r>
    </w:p>
    <w:p w14:paraId="38ED5D1C" w14:textId="77777777" w:rsidR="00B625C2" w:rsidRPr="005763B0" w:rsidRDefault="00B625C2">
      <w:pPr>
        <w:spacing w:line="240" w:lineRule="auto"/>
        <w:rPr>
          <w:rFonts w:ascii="Times New Roman" w:eastAsia="Times New Roman" w:hAnsi="Times New Roman" w:cs="Times New Roman"/>
          <w:sz w:val="24"/>
          <w:szCs w:val="24"/>
        </w:rPr>
      </w:pPr>
    </w:p>
    <w:p w14:paraId="0519C8BA" w14:textId="0E383573"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US Embassy Tbilisi will accept public service projects proposed and managed by teams of at least two (2) alumni that support themes such as:</w:t>
      </w:r>
      <w:r w:rsidRPr="005763B0">
        <w:rPr>
          <w:rFonts w:ascii="Times New Roman" w:eastAsia="Times New Roman" w:hAnsi="Times New Roman" w:cs="Times New Roman"/>
          <w:sz w:val="24"/>
          <w:szCs w:val="24"/>
        </w:rPr>
        <w:br/>
      </w:r>
    </w:p>
    <w:p w14:paraId="49363AF9" w14:textId="77777777" w:rsidR="00B625C2" w:rsidRPr="005763B0" w:rsidRDefault="002D4C5F">
      <w:pPr>
        <w:numPr>
          <w:ilvl w:val="0"/>
          <w:numId w:val="11"/>
        </w:numPr>
        <w:spacing w:line="240" w:lineRule="auto"/>
        <w:rPr>
          <w:rFonts w:ascii="Times New Roman" w:hAnsi="Times New Roman" w:cs="Times New Roman"/>
          <w:sz w:val="24"/>
          <w:szCs w:val="24"/>
        </w:rPr>
      </w:pPr>
      <w:r w:rsidRPr="005763B0">
        <w:rPr>
          <w:rFonts w:ascii="Times New Roman" w:eastAsia="Times New Roman" w:hAnsi="Times New Roman" w:cs="Times New Roman"/>
          <w:sz w:val="24"/>
          <w:szCs w:val="24"/>
        </w:rPr>
        <w:t xml:space="preserve">Exposure to American culture and shared values, particularly for those in </w:t>
      </w:r>
      <w:proofErr w:type="gramStart"/>
      <w:r w:rsidRPr="005763B0">
        <w:rPr>
          <w:rFonts w:ascii="Times New Roman" w:eastAsia="Times New Roman" w:hAnsi="Times New Roman" w:cs="Times New Roman"/>
          <w:sz w:val="24"/>
          <w:szCs w:val="24"/>
        </w:rPr>
        <w:t>regions;</w:t>
      </w:r>
      <w:proofErr w:type="gramEnd"/>
    </w:p>
    <w:p w14:paraId="40812D29"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 xml:space="preserve">Strengthen economic prosperity, promote innovation, foster entrepreneurship, and improve the digital </w:t>
      </w:r>
      <w:proofErr w:type="gramStart"/>
      <w:r w:rsidRPr="005763B0">
        <w:rPr>
          <w:rFonts w:ascii="Times New Roman" w:eastAsia="Times New Roman" w:hAnsi="Times New Roman" w:cs="Times New Roman"/>
          <w:sz w:val="24"/>
          <w:szCs w:val="24"/>
        </w:rPr>
        <w:t>economy;</w:t>
      </w:r>
      <w:proofErr w:type="gramEnd"/>
      <w:r w:rsidRPr="005763B0">
        <w:rPr>
          <w:rFonts w:ascii="Times New Roman" w:eastAsia="Times New Roman" w:hAnsi="Times New Roman" w:cs="Times New Roman"/>
          <w:sz w:val="24"/>
          <w:szCs w:val="24"/>
        </w:rPr>
        <w:t xml:space="preserve"> </w:t>
      </w:r>
    </w:p>
    <w:p w14:paraId="36AE5B68"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 xml:space="preserve">Reinforce democratic </w:t>
      </w:r>
      <w:proofErr w:type="gramStart"/>
      <w:r w:rsidRPr="005763B0">
        <w:rPr>
          <w:rFonts w:ascii="Times New Roman" w:eastAsia="Times New Roman" w:hAnsi="Times New Roman" w:cs="Times New Roman"/>
          <w:sz w:val="24"/>
          <w:szCs w:val="24"/>
        </w:rPr>
        <w:t>values;</w:t>
      </w:r>
      <w:proofErr w:type="gramEnd"/>
    </w:p>
    <w:p w14:paraId="59F572A1"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Community integration, inclusion, and tolerance-</w:t>
      </w:r>
      <w:proofErr w:type="gramStart"/>
      <w:r w:rsidRPr="005763B0">
        <w:rPr>
          <w:rFonts w:ascii="Times New Roman" w:eastAsia="Times New Roman" w:hAnsi="Times New Roman" w:cs="Times New Roman"/>
          <w:sz w:val="24"/>
          <w:szCs w:val="24"/>
        </w:rPr>
        <w:t>building;</w:t>
      </w:r>
      <w:proofErr w:type="gramEnd"/>
    </w:p>
    <w:p w14:paraId="383B8020"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 xml:space="preserve">Skills building for women, youth, and people with </w:t>
      </w:r>
      <w:proofErr w:type="gramStart"/>
      <w:r w:rsidRPr="005763B0">
        <w:rPr>
          <w:rFonts w:ascii="Times New Roman" w:eastAsia="Times New Roman" w:hAnsi="Times New Roman" w:cs="Times New Roman"/>
          <w:sz w:val="24"/>
          <w:szCs w:val="24"/>
        </w:rPr>
        <w:t>disabilities;</w:t>
      </w:r>
      <w:proofErr w:type="gramEnd"/>
    </w:p>
    <w:p w14:paraId="5DAF2C35"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 xml:space="preserve">Supporting de-occupation and </w:t>
      </w:r>
      <w:proofErr w:type="gramStart"/>
      <w:r w:rsidRPr="005763B0">
        <w:rPr>
          <w:rFonts w:ascii="Times New Roman" w:eastAsia="Times New Roman" w:hAnsi="Times New Roman" w:cs="Times New Roman"/>
          <w:sz w:val="24"/>
          <w:szCs w:val="24"/>
        </w:rPr>
        <w:t>reconciliation;</w:t>
      </w:r>
      <w:proofErr w:type="gramEnd"/>
    </w:p>
    <w:p w14:paraId="1ECFA08F" w14:textId="77777777" w:rsidR="00BC6CDA" w:rsidRDefault="002D4C5F" w:rsidP="00EF24F2">
      <w:pPr>
        <w:numPr>
          <w:ilvl w:val="0"/>
          <w:numId w:val="11"/>
        </w:numPr>
        <w:shd w:val="clear" w:color="auto" w:fill="FFFFFF"/>
        <w:spacing w:after="680"/>
        <w:rPr>
          <w:rFonts w:ascii="Times New Roman" w:hAnsi="Times New Roman" w:cs="Times New Roman"/>
          <w:sz w:val="24"/>
          <w:szCs w:val="24"/>
        </w:rPr>
      </w:pPr>
      <w:r w:rsidRPr="005763B0">
        <w:rPr>
          <w:rFonts w:ascii="Times New Roman" w:eastAsia="Times New Roman" w:hAnsi="Times New Roman" w:cs="Times New Roman"/>
          <w:sz w:val="24"/>
          <w:szCs w:val="24"/>
        </w:rPr>
        <w:t xml:space="preserve">Projects that support cultural preservation in rural areas or in marginalized communities. </w:t>
      </w:r>
    </w:p>
    <w:p w14:paraId="1DC7212D" w14:textId="6EBEA7EA" w:rsidR="00B625C2" w:rsidRPr="00BC6CDA" w:rsidRDefault="002D4C5F" w:rsidP="00BC6CDA">
      <w:pPr>
        <w:shd w:val="clear" w:color="auto" w:fill="FFFFFF"/>
        <w:spacing w:after="680"/>
        <w:ind w:left="90"/>
        <w:rPr>
          <w:rFonts w:ascii="Times New Roman" w:hAnsi="Times New Roman" w:cs="Times New Roman"/>
          <w:sz w:val="24"/>
          <w:szCs w:val="24"/>
        </w:rPr>
      </w:pPr>
      <w:r w:rsidRPr="00BC6CDA">
        <w:rPr>
          <w:rFonts w:ascii="Times New Roman" w:eastAsia="Times New Roman" w:hAnsi="Times New Roman" w:cs="Times New Roman"/>
          <w:sz w:val="24"/>
          <w:szCs w:val="24"/>
        </w:rPr>
        <w:t>AEIF projects must address at least one of the following:</w:t>
      </w:r>
      <w:r w:rsidR="00365B59">
        <w:rPr>
          <w:rFonts w:ascii="Times New Roman" w:eastAsia="Times New Roman" w:hAnsi="Times New Roman" w:cs="Times New Roman"/>
          <w:sz w:val="24"/>
          <w:szCs w:val="24"/>
        </w:rPr>
        <w:t xml:space="preserve"> </w:t>
      </w:r>
      <w:r w:rsidRPr="00BC6CDA">
        <w:rPr>
          <w:rFonts w:ascii="Times New Roman" w:eastAsia="Times New Roman" w:hAnsi="Times New Roman" w:cs="Times New Roman"/>
          <w:sz w:val="24"/>
          <w:szCs w:val="24"/>
        </w:rPr>
        <w:t>Bring alumni together from different exchange programs to build or expand an alumni network capable of working together on common interests and increase regional and global collaboration of alumni.</w:t>
      </w:r>
    </w:p>
    <w:p w14:paraId="7B507D0E" w14:textId="77777777" w:rsidR="00B625C2" w:rsidRPr="005763B0" w:rsidRDefault="002D4C5F">
      <w:pPr>
        <w:numPr>
          <w:ilvl w:val="0"/>
          <w:numId w:val="2"/>
        </w:numPr>
        <w:shd w:val="clear" w:color="auto" w:fill="FFFFFF"/>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Strengthen the relationship between alumni and the U.S. government to work together on activities that address mutual goals and challenges.</w:t>
      </w:r>
    </w:p>
    <w:p w14:paraId="59DA8DC0" w14:textId="77777777" w:rsidR="00B625C2" w:rsidRPr="005763B0" w:rsidRDefault="002D4C5F">
      <w:pPr>
        <w:numPr>
          <w:ilvl w:val="0"/>
          <w:numId w:val="2"/>
        </w:numPr>
        <w:shd w:val="clear" w:color="auto" w:fill="FFFFFF"/>
        <w:spacing w:after="6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lastRenderedPageBreak/>
        <w:t>Support alumni as they develop their leadership capacity and implement projects in their communities.</w:t>
      </w:r>
    </w:p>
    <w:p w14:paraId="307CEEC5" w14:textId="77777777" w:rsidR="00B625C2" w:rsidRPr="005763B0" w:rsidRDefault="00B625C2">
      <w:pPr>
        <w:spacing w:line="240" w:lineRule="auto"/>
        <w:jc w:val="both"/>
        <w:rPr>
          <w:rFonts w:ascii="Times New Roman" w:eastAsia="Times New Roman" w:hAnsi="Times New Roman" w:cs="Times New Roman"/>
          <w:sz w:val="24"/>
          <w:szCs w:val="24"/>
        </w:rPr>
      </w:pPr>
    </w:p>
    <w:p w14:paraId="43E0C43F" w14:textId="77777777" w:rsidR="00B625C2" w:rsidRPr="005763B0" w:rsidRDefault="002D4C5F">
      <w:pPr>
        <w:numPr>
          <w:ilvl w:val="0"/>
          <w:numId w:val="1"/>
        </w:numPr>
        <w:spacing w:after="200"/>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FEDERAL AWARD INFORMATION</w:t>
      </w:r>
    </w:p>
    <w:p w14:paraId="56431527" w14:textId="46A4E091" w:rsidR="00973132" w:rsidRPr="005763B0" w:rsidRDefault="00973132" w:rsidP="00973132">
      <w:pPr>
        <w:shd w:val="clear" w:color="auto" w:fill="FFFFFF"/>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Funding Opportunity Title:           </w:t>
      </w:r>
      <w:r w:rsidRPr="005763B0">
        <w:rPr>
          <w:rFonts w:ascii="Times New Roman" w:eastAsia="Times New Roman" w:hAnsi="Times New Roman" w:cs="Times New Roman"/>
          <w:b/>
          <w:sz w:val="24"/>
          <w:szCs w:val="24"/>
        </w:rPr>
        <w:tab/>
      </w:r>
      <w:r w:rsidRPr="005763B0">
        <w:rPr>
          <w:rFonts w:ascii="Times New Roman" w:eastAsia="Times New Roman" w:hAnsi="Times New Roman" w:cs="Times New Roman"/>
          <w:bCs/>
          <w:sz w:val="24"/>
          <w:szCs w:val="24"/>
        </w:rPr>
        <w:t xml:space="preserve">Alumni Engagement Innovation Fund (AEIF </w:t>
      </w:r>
      <w:r w:rsidR="00174057">
        <w:rPr>
          <w:rFonts w:ascii="Times New Roman" w:eastAsia="Times New Roman" w:hAnsi="Times New Roman" w:cs="Times New Roman"/>
          <w:bCs/>
          <w:sz w:val="24"/>
          <w:szCs w:val="24"/>
        </w:rPr>
        <w:t>2024</w:t>
      </w:r>
      <w:r w:rsidRPr="005763B0">
        <w:rPr>
          <w:rFonts w:ascii="Times New Roman" w:eastAsia="Times New Roman" w:hAnsi="Times New Roman" w:cs="Times New Roman"/>
          <w:bCs/>
          <w:sz w:val="24"/>
          <w:szCs w:val="24"/>
        </w:rPr>
        <w:t>)</w:t>
      </w:r>
    </w:p>
    <w:p w14:paraId="209ABCAD" w14:textId="78B780F8" w:rsidR="00973132" w:rsidRPr="005763B0" w:rsidRDefault="00973132" w:rsidP="00973132">
      <w:pPr>
        <w:shd w:val="clear" w:color="auto" w:fill="FFFFFF"/>
        <w:spacing w:line="240" w:lineRule="auto"/>
        <w:rPr>
          <w:rFonts w:ascii="Times New Roman" w:eastAsia="Times New Roman" w:hAnsi="Times New Roman" w:cs="Times New Roman"/>
          <w:b/>
          <w:sz w:val="24"/>
          <w:szCs w:val="24"/>
          <w:lang w:val="ka-GE"/>
        </w:rPr>
      </w:pPr>
      <w:r w:rsidRPr="005763B0">
        <w:rPr>
          <w:rFonts w:ascii="Times New Roman" w:eastAsia="Times New Roman" w:hAnsi="Times New Roman" w:cs="Times New Roman"/>
          <w:b/>
          <w:sz w:val="24"/>
          <w:szCs w:val="24"/>
        </w:rPr>
        <w:t xml:space="preserve">Funding Opportunity Number:     </w:t>
      </w:r>
      <w:r w:rsidRPr="005763B0">
        <w:rPr>
          <w:rFonts w:ascii="Times New Roman" w:eastAsia="Times New Roman" w:hAnsi="Times New Roman" w:cs="Times New Roman"/>
          <w:b/>
          <w:sz w:val="24"/>
          <w:szCs w:val="24"/>
        </w:rPr>
        <w:tab/>
      </w:r>
      <w:r w:rsidR="008453D0">
        <w:rPr>
          <w:rFonts w:ascii="Times New Roman" w:eastAsia="Times New Roman" w:hAnsi="Times New Roman" w:cs="Times New Roman"/>
          <w:bCs/>
          <w:sz w:val="24"/>
          <w:szCs w:val="24"/>
        </w:rPr>
        <w:t>PDS-DOS-GEO-FY24-002</w:t>
      </w:r>
    </w:p>
    <w:p w14:paraId="43AC283D" w14:textId="3E29D362" w:rsidR="00276034" w:rsidRPr="005763B0" w:rsidRDefault="002D4C5F" w:rsidP="00973132">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 xml:space="preserve">Announcement posted:  </w:t>
      </w:r>
      <w:r w:rsidR="008E1D99">
        <w:rPr>
          <w:rFonts w:ascii="Times New Roman" w:eastAsia="Times New Roman" w:hAnsi="Times New Roman" w:cs="Times New Roman"/>
          <w:color w:val="000000" w:themeColor="text1"/>
          <w:sz w:val="24"/>
          <w:szCs w:val="24"/>
        </w:rPr>
        <w:t xml:space="preserve">December </w:t>
      </w:r>
      <w:r w:rsidR="00362F52">
        <w:rPr>
          <w:rFonts w:ascii="Times New Roman" w:eastAsia="Times New Roman" w:hAnsi="Times New Roman" w:cs="Times New Roman"/>
          <w:color w:val="000000" w:themeColor="text1"/>
          <w:sz w:val="24"/>
          <w:szCs w:val="24"/>
        </w:rPr>
        <w:t>12</w:t>
      </w:r>
      <w:r w:rsidR="00973132" w:rsidRPr="005763B0">
        <w:rPr>
          <w:rFonts w:ascii="Times New Roman" w:eastAsia="Times New Roman" w:hAnsi="Times New Roman" w:cs="Times New Roman"/>
          <w:color w:val="000000" w:themeColor="text1"/>
          <w:sz w:val="24"/>
          <w:szCs w:val="24"/>
        </w:rPr>
        <w:t xml:space="preserve">, </w:t>
      </w:r>
      <w:r w:rsidR="00174057">
        <w:rPr>
          <w:rFonts w:ascii="Times New Roman" w:eastAsia="Times New Roman" w:hAnsi="Times New Roman" w:cs="Times New Roman"/>
          <w:color w:val="000000" w:themeColor="text1"/>
          <w:sz w:val="24"/>
          <w:szCs w:val="24"/>
        </w:rPr>
        <w:t>202</w:t>
      </w:r>
      <w:r w:rsidR="00362F52">
        <w:rPr>
          <w:rFonts w:ascii="Times New Roman" w:eastAsia="Times New Roman" w:hAnsi="Times New Roman" w:cs="Times New Roman"/>
          <w:color w:val="000000" w:themeColor="text1"/>
          <w:sz w:val="24"/>
          <w:szCs w:val="24"/>
        </w:rPr>
        <w:t>3</w:t>
      </w:r>
      <w:r w:rsidRPr="005763B0">
        <w:rPr>
          <w:rFonts w:ascii="Times New Roman" w:eastAsia="Times New Roman" w:hAnsi="Times New Roman" w:cs="Times New Roman"/>
          <w:sz w:val="24"/>
          <w:szCs w:val="24"/>
        </w:rPr>
        <w:br/>
      </w:r>
      <w:r w:rsidRPr="005763B0">
        <w:rPr>
          <w:rFonts w:ascii="Times New Roman" w:eastAsia="Times New Roman" w:hAnsi="Times New Roman" w:cs="Times New Roman"/>
          <w:b/>
          <w:sz w:val="24"/>
          <w:szCs w:val="24"/>
        </w:rPr>
        <w:t xml:space="preserve">Closing date for applications:  </w:t>
      </w:r>
      <w:r w:rsidRPr="005763B0">
        <w:rPr>
          <w:rFonts w:ascii="Times New Roman" w:eastAsia="Times New Roman" w:hAnsi="Times New Roman" w:cs="Times New Roman"/>
          <w:color w:val="C00000"/>
          <w:sz w:val="24"/>
          <w:szCs w:val="24"/>
        </w:rPr>
        <w:t xml:space="preserve"> </w:t>
      </w:r>
      <w:r w:rsidR="0057782A" w:rsidRPr="005763B0">
        <w:rPr>
          <w:rFonts w:ascii="Times New Roman" w:eastAsia="Times New Roman" w:hAnsi="Times New Roman" w:cs="Times New Roman"/>
          <w:color w:val="000000" w:themeColor="text1"/>
          <w:sz w:val="24"/>
          <w:szCs w:val="24"/>
        </w:rPr>
        <w:t xml:space="preserve">February </w:t>
      </w:r>
      <w:r w:rsidR="00885C1D">
        <w:rPr>
          <w:rFonts w:ascii="Times New Roman" w:eastAsia="Times New Roman" w:hAnsi="Times New Roman" w:cs="Times New Roman"/>
          <w:color w:val="000000" w:themeColor="text1"/>
          <w:sz w:val="24"/>
          <w:szCs w:val="24"/>
          <w:lang w:val="en-US"/>
        </w:rPr>
        <w:t>15</w:t>
      </w:r>
      <w:r w:rsidR="0057782A" w:rsidRPr="005763B0">
        <w:rPr>
          <w:rFonts w:ascii="Times New Roman" w:eastAsia="Times New Roman" w:hAnsi="Times New Roman" w:cs="Times New Roman"/>
          <w:color w:val="000000" w:themeColor="text1"/>
          <w:sz w:val="24"/>
          <w:szCs w:val="24"/>
        </w:rPr>
        <w:t xml:space="preserve">, </w:t>
      </w:r>
      <w:r w:rsidR="00174057">
        <w:rPr>
          <w:rFonts w:ascii="Times New Roman" w:eastAsia="Times New Roman" w:hAnsi="Times New Roman" w:cs="Times New Roman"/>
          <w:color w:val="000000" w:themeColor="text1"/>
          <w:sz w:val="24"/>
          <w:szCs w:val="24"/>
        </w:rPr>
        <w:t>2024</w:t>
      </w:r>
      <w:r w:rsidR="0057782A" w:rsidRPr="005763B0">
        <w:rPr>
          <w:rFonts w:ascii="Times New Roman" w:eastAsia="Times New Roman" w:hAnsi="Times New Roman" w:cs="Times New Roman"/>
          <w:color w:val="000000" w:themeColor="text1"/>
          <w:sz w:val="24"/>
          <w:szCs w:val="24"/>
        </w:rPr>
        <w:t>, 18:00.</w:t>
      </w:r>
      <w:r w:rsidRPr="005763B0">
        <w:rPr>
          <w:rFonts w:ascii="Times New Roman" w:eastAsia="Times New Roman" w:hAnsi="Times New Roman" w:cs="Times New Roman"/>
          <w:sz w:val="24"/>
          <w:szCs w:val="24"/>
        </w:rPr>
        <w:br/>
      </w:r>
      <w:r w:rsidRPr="005763B0">
        <w:rPr>
          <w:rFonts w:ascii="Times New Roman" w:eastAsia="Times New Roman" w:hAnsi="Times New Roman" w:cs="Times New Roman"/>
          <w:b/>
          <w:sz w:val="24"/>
          <w:szCs w:val="24"/>
        </w:rPr>
        <w:t>Funding type:</w:t>
      </w:r>
      <w:r w:rsidRPr="005763B0">
        <w:rPr>
          <w:rFonts w:ascii="Times New Roman" w:eastAsia="Times New Roman" w:hAnsi="Times New Roman" w:cs="Times New Roman"/>
          <w:sz w:val="24"/>
          <w:szCs w:val="24"/>
        </w:rPr>
        <w:t xml:space="preserve">  </w:t>
      </w:r>
      <w:r w:rsidR="00276034" w:rsidRPr="005763B0">
        <w:rPr>
          <w:rFonts w:ascii="Times New Roman" w:eastAsia="Times New Roman" w:hAnsi="Times New Roman" w:cs="Times New Roman"/>
          <w:sz w:val="24"/>
          <w:szCs w:val="24"/>
        </w:rPr>
        <w:t>Grant. Fixed Amount Award. Cooperative Agreement.</w:t>
      </w:r>
    </w:p>
    <w:p w14:paraId="3A852A92"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Expected size of individual awards:</w:t>
      </w:r>
      <w:r w:rsidRPr="005763B0">
        <w:rPr>
          <w:rFonts w:ascii="Times New Roman" w:eastAsia="Times New Roman" w:hAnsi="Times New Roman" w:cs="Times New Roman"/>
          <w:sz w:val="24"/>
          <w:szCs w:val="24"/>
        </w:rPr>
        <w:t xml:space="preserve">  Between $5,000 to $35,000. </w:t>
      </w:r>
    </w:p>
    <w:p w14:paraId="21BEE833" w14:textId="77777777" w:rsidR="00B625C2" w:rsidRPr="005763B0" w:rsidRDefault="00B625C2">
      <w:pPr>
        <w:spacing w:line="240" w:lineRule="auto"/>
        <w:rPr>
          <w:rFonts w:ascii="Times New Roman" w:eastAsia="Times New Roman" w:hAnsi="Times New Roman" w:cs="Times New Roman"/>
          <w:b/>
          <w:sz w:val="24"/>
          <w:szCs w:val="24"/>
        </w:rPr>
      </w:pPr>
    </w:p>
    <w:p w14:paraId="33DEB91B" w14:textId="048E00C6" w:rsidR="00B625C2" w:rsidRPr="005763B0" w:rsidRDefault="002D4C5F">
      <w:pPr>
        <w:spacing w:line="240" w:lineRule="auto"/>
        <w:rPr>
          <w:rFonts w:ascii="Times New Roman" w:eastAsia="Times New Roman" w:hAnsi="Times New Roman" w:cs="Times New Roman"/>
          <w:i/>
          <w:color w:val="FF0000"/>
          <w:sz w:val="24"/>
          <w:szCs w:val="24"/>
        </w:rPr>
      </w:pPr>
      <w:bookmarkStart w:id="0" w:name="_gjdgxs" w:colFirst="0" w:colLast="0"/>
      <w:bookmarkEnd w:id="0"/>
      <w:r w:rsidRPr="005763B0">
        <w:rPr>
          <w:rFonts w:ascii="Times New Roman" w:eastAsia="Times New Roman" w:hAnsi="Times New Roman" w:cs="Times New Roman"/>
          <w:b/>
          <w:sz w:val="24"/>
          <w:szCs w:val="24"/>
        </w:rPr>
        <w:t>Program Performance Period</w:t>
      </w:r>
      <w:r w:rsidRPr="005763B0">
        <w:rPr>
          <w:rFonts w:ascii="Times New Roman" w:eastAsia="Times New Roman" w:hAnsi="Times New Roman" w:cs="Times New Roman"/>
          <w:sz w:val="24"/>
          <w:szCs w:val="24"/>
        </w:rPr>
        <w:t xml:space="preserve">: Proposed programs should be completed in </w:t>
      </w:r>
      <w:r w:rsidR="00E23008" w:rsidRPr="005763B0">
        <w:rPr>
          <w:rFonts w:ascii="Times New Roman" w:eastAsia="Times New Roman" w:hAnsi="Times New Roman" w:cs="Times New Roman"/>
          <w:sz w:val="24"/>
          <w:szCs w:val="24"/>
        </w:rPr>
        <w:t>12 months timeframe</w:t>
      </w:r>
      <w:r w:rsidRPr="005763B0">
        <w:rPr>
          <w:rFonts w:ascii="Times New Roman" w:eastAsia="Times New Roman" w:hAnsi="Times New Roman" w:cs="Times New Roman"/>
          <w:sz w:val="24"/>
          <w:szCs w:val="24"/>
        </w:rPr>
        <w:t xml:space="preserve"> or less.</w:t>
      </w:r>
      <w:r w:rsidR="00E23008" w:rsidRPr="005763B0">
        <w:rPr>
          <w:rFonts w:ascii="Times New Roman" w:eastAsia="Times New Roman" w:hAnsi="Times New Roman" w:cs="Times New Roman"/>
          <w:sz w:val="24"/>
          <w:szCs w:val="24"/>
        </w:rPr>
        <w:t xml:space="preserve"> Expected start of the project should be </w:t>
      </w:r>
      <w:proofErr w:type="gramStart"/>
      <w:r w:rsidR="000425FF" w:rsidRPr="005763B0">
        <w:rPr>
          <w:rFonts w:ascii="Times New Roman" w:eastAsia="Times New Roman" w:hAnsi="Times New Roman" w:cs="Times New Roman"/>
          <w:sz w:val="24"/>
          <w:szCs w:val="24"/>
        </w:rPr>
        <w:t>September,</w:t>
      </w:r>
      <w:proofErr w:type="gramEnd"/>
      <w:r w:rsidR="000425FF" w:rsidRPr="005763B0">
        <w:rPr>
          <w:rFonts w:ascii="Times New Roman" w:eastAsia="Times New Roman" w:hAnsi="Times New Roman" w:cs="Times New Roman"/>
          <w:sz w:val="24"/>
          <w:szCs w:val="24"/>
        </w:rPr>
        <w:t xml:space="preserve"> </w:t>
      </w:r>
      <w:r w:rsidR="00174057">
        <w:rPr>
          <w:rFonts w:ascii="Times New Roman" w:eastAsia="Times New Roman" w:hAnsi="Times New Roman" w:cs="Times New Roman"/>
          <w:sz w:val="24"/>
          <w:szCs w:val="24"/>
        </w:rPr>
        <w:t>2024</w:t>
      </w:r>
      <w:r w:rsidR="000425FF" w:rsidRPr="005763B0">
        <w:rPr>
          <w:rFonts w:ascii="Times New Roman" w:eastAsia="Times New Roman" w:hAnsi="Times New Roman" w:cs="Times New Roman"/>
          <w:sz w:val="24"/>
          <w:szCs w:val="24"/>
        </w:rPr>
        <w:t xml:space="preserve">. </w:t>
      </w:r>
    </w:p>
    <w:p w14:paraId="02700CB7" w14:textId="77777777" w:rsidR="00B625C2" w:rsidRPr="005763B0" w:rsidRDefault="00B625C2">
      <w:pPr>
        <w:shd w:val="clear" w:color="auto" w:fill="FFFFFF"/>
        <w:spacing w:line="240" w:lineRule="auto"/>
        <w:rPr>
          <w:rFonts w:ascii="Times New Roman" w:eastAsia="Times New Roman" w:hAnsi="Times New Roman" w:cs="Times New Roman"/>
          <w:b/>
          <w:sz w:val="24"/>
          <w:szCs w:val="24"/>
        </w:rPr>
      </w:pPr>
    </w:p>
    <w:p w14:paraId="1FA47C09" w14:textId="77777777" w:rsidR="00B625C2" w:rsidRPr="005763B0" w:rsidRDefault="002D4C5F">
      <w:pPr>
        <w:numPr>
          <w:ilvl w:val="0"/>
          <w:numId w:val="1"/>
        </w:numPr>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 xml:space="preserve">ELIGILIBITY INFORMATION </w:t>
      </w:r>
      <w:r w:rsidRPr="005763B0">
        <w:rPr>
          <w:rFonts w:ascii="Times New Roman" w:eastAsia="Times New Roman" w:hAnsi="Times New Roman" w:cs="Times New Roman"/>
          <w:b/>
          <w:sz w:val="24"/>
          <w:szCs w:val="24"/>
        </w:rPr>
        <w:br/>
      </w:r>
    </w:p>
    <w:p w14:paraId="0437178E" w14:textId="77777777" w:rsidR="00B625C2" w:rsidRPr="005763B0" w:rsidRDefault="002D4C5F">
      <w:pPr>
        <w:numPr>
          <w:ilvl w:val="0"/>
          <w:numId w:val="7"/>
        </w:numPr>
        <w:spacing w:after="200"/>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 xml:space="preserve">Eligible Applicants: </w:t>
      </w:r>
    </w:p>
    <w:p w14:paraId="508F4221"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following individuals are eligible to apply:</w:t>
      </w:r>
    </w:p>
    <w:p w14:paraId="22E8D7E3" w14:textId="77777777" w:rsidR="00B625C2" w:rsidRPr="005763B0" w:rsidRDefault="00B625C2">
      <w:pPr>
        <w:spacing w:line="240" w:lineRule="auto"/>
        <w:rPr>
          <w:rFonts w:ascii="Times New Roman" w:eastAsia="Times New Roman" w:hAnsi="Times New Roman" w:cs="Times New Roman"/>
          <w:b/>
          <w:sz w:val="24"/>
          <w:szCs w:val="24"/>
        </w:rPr>
      </w:pPr>
    </w:p>
    <w:p w14:paraId="59AEE885" w14:textId="77777777" w:rsidR="00B625C2" w:rsidRPr="005763B0" w:rsidRDefault="002D4C5F">
      <w:pPr>
        <w:numPr>
          <w:ilvl w:val="0"/>
          <w:numId w:val="4"/>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Applicants must be alumni of a U.S. government-funded exchange program</w:t>
      </w:r>
      <w:r w:rsidRPr="005763B0">
        <w:rPr>
          <w:rFonts w:ascii="Times New Roman" w:eastAsia="Times New Roman" w:hAnsi="Times New Roman" w:cs="Times New Roman"/>
          <w:sz w:val="24"/>
          <w:szCs w:val="24"/>
          <w:u w:val="single"/>
        </w:rPr>
        <w:t xml:space="preserve"> </w:t>
      </w:r>
      <w:r w:rsidRPr="005763B0">
        <w:rPr>
          <w:rFonts w:ascii="Times New Roman" w:eastAsia="Times New Roman" w:hAnsi="Times New Roman" w:cs="Times New Roman"/>
          <w:color w:val="0000FF"/>
          <w:sz w:val="24"/>
          <w:szCs w:val="24"/>
          <w:u w:val="single"/>
        </w:rPr>
        <w:t>(</w:t>
      </w:r>
      <w:hyperlink r:id="rId11">
        <w:r w:rsidRPr="005763B0">
          <w:rPr>
            <w:rFonts w:ascii="Times New Roman" w:eastAsia="Times New Roman" w:hAnsi="Times New Roman" w:cs="Times New Roman"/>
            <w:color w:val="0000FF"/>
            <w:sz w:val="24"/>
            <w:szCs w:val="24"/>
            <w:u w:val="single"/>
          </w:rPr>
          <w:t>https://alumni.state.gov/list-exchange-programs</w:t>
        </w:r>
      </w:hyperlink>
      <w:r w:rsidRPr="005763B0">
        <w:rPr>
          <w:rFonts w:ascii="Times New Roman" w:eastAsia="Times New Roman" w:hAnsi="Times New Roman" w:cs="Times New Roman"/>
          <w:color w:val="0000FF"/>
          <w:sz w:val="24"/>
          <w:szCs w:val="24"/>
          <w:u w:val="single"/>
        </w:rPr>
        <w:t xml:space="preserve">) </w:t>
      </w:r>
      <w:r w:rsidRPr="005763B0">
        <w:rPr>
          <w:rFonts w:ascii="Times New Roman" w:eastAsia="Times New Roman" w:hAnsi="Times New Roman" w:cs="Times New Roman"/>
          <w:sz w:val="24"/>
          <w:szCs w:val="24"/>
        </w:rPr>
        <w:t xml:space="preserve">or a U.S. government-sponsored exchange program </w:t>
      </w:r>
      <w:r w:rsidRPr="005763B0">
        <w:rPr>
          <w:rFonts w:ascii="Times New Roman" w:eastAsia="Times New Roman" w:hAnsi="Times New Roman" w:cs="Times New Roman"/>
          <w:color w:val="0000FF"/>
          <w:sz w:val="24"/>
          <w:szCs w:val="24"/>
        </w:rPr>
        <w:t>(</w:t>
      </w:r>
      <w:r w:rsidRPr="005763B0">
        <w:rPr>
          <w:rFonts w:ascii="Times New Roman" w:eastAsia="Times New Roman" w:hAnsi="Times New Roman" w:cs="Times New Roman"/>
          <w:color w:val="0000FF"/>
          <w:sz w:val="24"/>
          <w:szCs w:val="24"/>
          <w:u w:val="single"/>
        </w:rPr>
        <w:t>https://j1visa.state.gov/</w:t>
      </w:r>
      <w:r w:rsidRPr="005763B0">
        <w:rPr>
          <w:rFonts w:ascii="Times New Roman" w:eastAsia="Times New Roman" w:hAnsi="Times New Roman" w:cs="Times New Roman"/>
          <w:sz w:val="24"/>
          <w:szCs w:val="24"/>
        </w:rPr>
        <w:t xml:space="preserve">). </w:t>
      </w:r>
    </w:p>
    <w:p w14:paraId="261B13FB" w14:textId="77777777" w:rsidR="00B625C2" w:rsidRPr="005763B0" w:rsidRDefault="002D4C5F">
      <w:pPr>
        <w:numPr>
          <w:ilvl w:val="0"/>
          <w:numId w:val="4"/>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Projects teams must include teams of at least two (2) alumni. </w:t>
      </w:r>
    </w:p>
    <w:p w14:paraId="77DA399B" w14:textId="77777777" w:rsidR="00B625C2" w:rsidRPr="005763B0" w:rsidRDefault="002D4C5F">
      <w:pPr>
        <w:numPr>
          <w:ilvl w:val="0"/>
          <w:numId w:val="3"/>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Alumni who are U.S. citizens may not submit proposals, but U.S. citizen alumni may participate as team members in a project.</w:t>
      </w:r>
    </w:p>
    <w:p w14:paraId="09E0DCB5" w14:textId="77777777" w:rsidR="00B625C2" w:rsidRPr="005763B0" w:rsidRDefault="002D4C5F">
      <w:pPr>
        <w:numPr>
          <w:ilvl w:val="0"/>
          <w:numId w:val="3"/>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Alumni teams may be composed of alumni from different exchange programs and different countries. </w:t>
      </w:r>
    </w:p>
    <w:p w14:paraId="127FC6BA" w14:textId="77777777" w:rsidR="00B625C2" w:rsidRPr="005763B0" w:rsidRDefault="002D4C5F">
      <w:pPr>
        <w:numPr>
          <w:ilvl w:val="0"/>
          <w:numId w:val="3"/>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Applications must be submitted by exchange alumni. Not-for-profit, non-governmental organizations, think tanks, and academic institutions are not eligible to apply in the name of the organization but can serve as partners for implementing project activities. </w:t>
      </w:r>
    </w:p>
    <w:p w14:paraId="4AF77F2C" w14:textId="77777777" w:rsidR="00B625C2" w:rsidRPr="005763B0" w:rsidRDefault="00B625C2">
      <w:pPr>
        <w:spacing w:line="240" w:lineRule="auto"/>
        <w:ind w:left="360"/>
        <w:rPr>
          <w:rFonts w:ascii="Times New Roman" w:eastAsia="Times New Roman" w:hAnsi="Times New Roman" w:cs="Times New Roman"/>
          <w:b/>
          <w:sz w:val="24"/>
          <w:szCs w:val="24"/>
        </w:rPr>
      </w:pPr>
    </w:p>
    <w:p w14:paraId="13D69E44" w14:textId="77777777" w:rsidR="00B625C2" w:rsidRPr="005763B0" w:rsidRDefault="002D4C5F">
      <w:pPr>
        <w:numPr>
          <w:ilvl w:val="0"/>
          <w:numId w:val="7"/>
        </w:numPr>
        <w:spacing w:after="200"/>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Cost Sharing</w:t>
      </w:r>
    </w:p>
    <w:p w14:paraId="2B826408" w14:textId="0881A457" w:rsidR="00B625C2"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Inclusion of cost share is not a requirement of this </w:t>
      </w:r>
      <w:r w:rsidR="000C5C02" w:rsidRPr="005763B0">
        <w:rPr>
          <w:rFonts w:ascii="Times New Roman" w:eastAsia="Times New Roman" w:hAnsi="Times New Roman" w:cs="Times New Roman"/>
          <w:sz w:val="24"/>
          <w:szCs w:val="24"/>
        </w:rPr>
        <w:t>opportunity but</w:t>
      </w:r>
      <w:r w:rsidR="00AA5C00" w:rsidRPr="005763B0">
        <w:rPr>
          <w:rFonts w:ascii="Times New Roman" w:eastAsia="Times New Roman" w:hAnsi="Times New Roman" w:cs="Times New Roman"/>
          <w:sz w:val="24"/>
          <w:szCs w:val="24"/>
        </w:rPr>
        <w:t xml:space="preserve"> is</w:t>
      </w:r>
      <w:r w:rsidR="00E4427A" w:rsidRPr="005763B0">
        <w:rPr>
          <w:rFonts w:ascii="Times New Roman" w:eastAsia="Times New Roman" w:hAnsi="Times New Roman" w:cs="Times New Roman"/>
          <w:sz w:val="24"/>
          <w:szCs w:val="24"/>
        </w:rPr>
        <w:t xml:space="preserve"> strongly</w:t>
      </w:r>
      <w:r w:rsidR="00AA5C00" w:rsidRPr="005763B0">
        <w:rPr>
          <w:rFonts w:ascii="Times New Roman" w:eastAsia="Times New Roman" w:hAnsi="Times New Roman" w:cs="Times New Roman"/>
          <w:sz w:val="24"/>
          <w:szCs w:val="24"/>
        </w:rPr>
        <w:t xml:space="preserve"> encouraged.</w:t>
      </w:r>
    </w:p>
    <w:p w14:paraId="3FB0B291" w14:textId="78BF47F4" w:rsidR="007F1638" w:rsidRPr="005763B0" w:rsidRDefault="007F1638">
      <w:pPr>
        <w:spacing w:line="240" w:lineRule="auto"/>
        <w:rPr>
          <w:rFonts w:ascii="Times New Roman" w:eastAsia="Times New Roman" w:hAnsi="Times New Roman" w:cs="Times New Roman"/>
          <w:sz w:val="24"/>
          <w:szCs w:val="24"/>
        </w:rPr>
      </w:pPr>
      <w:r w:rsidRPr="007F1638">
        <w:rPr>
          <w:rFonts w:ascii="Times New Roman" w:eastAsia="Times New Roman" w:hAnsi="Times New Roman" w:cs="Times New Roman"/>
          <w:sz w:val="24"/>
          <w:szCs w:val="24"/>
        </w:rPr>
        <w:t>Examples include in-kind support (services, labor, supplies/equipment, or volunteers), a business contributing food, an organization offering a venue at a discount or free of charge, an NGO sponsoring an activity, an expert donating time to facilitate a seminar, etc.  We encourage all proposals to include some form of cost sharing.</w:t>
      </w:r>
    </w:p>
    <w:p w14:paraId="44444BC4" w14:textId="77777777" w:rsidR="00B625C2" w:rsidRDefault="00B625C2">
      <w:pPr>
        <w:spacing w:line="240" w:lineRule="auto"/>
        <w:rPr>
          <w:rFonts w:ascii="Times New Roman" w:eastAsia="Times New Roman" w:hAnsi="Times New Roman" w:cs="Times New Roman"/>
          <w:sz w:val="24"/>
          <w:szCs w:val="24"/>
        </w:rPr>
      </w:pPr>
    </w:p>
    <w:p w14:paraId="06D972D8" w14:textId="77777777" w:rsidR="000C5C02" w:rsidRDefault="000C5C02">
      <w:pPr>
        <w:spacing w:line="240" w:lineRule="auto"/>
        <w:rPr>
          <w:rFonts w:ascii="Times New Roman" w:eastAsia="Times New Roman" w:hAnsi="Times New Roman" w:cs="Times New Roman"/>
          <w:sz w:val="24"/>
          <w:szCs w:val="24"/>
        </w:rPr>
      </w:pPr>
    </w:p>
    <w:p w14:paraId="25C96442" w14:textId="77777777" w:rsidR="000C5C02" w:rsidRPr="005763B0" w:rsidRDefault="000C5C02">
      <w:pPr>
        <w:spacing w:line="240" w:lineRule="auto"/>
        <w:rPr>
          <w:rFonts w:ascii="Times New Roman" w:eastAsia="Times New Roman" w:hAnsi="Times New Roman" w:cs="Times New Roman"/>
          <w:sz w:val="24"/>
          <w:szCs w:val="24"/>
        </w:rPr>
      </w:pPr>
    </w:p>
    <w:p w14:paraId="0B1B7546" w14:textId="77777777" w:rsidR="00B625C2" w:rsidRPr="005763B0" w:rsidRDefault="002D4C5F">
      <w:pPr>
        <w:numPr>
          <w:ilvl w:val="0"/>
          <w:numId w:val="7"/>
        </w:numPr>
        <w:spacing w:after="200"/>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lastRenderedPageBreak/>
        <w:t xml:space="preserve">Grant Program Area:  </w:t>
      </w:r>
    </w:p>
    <w:p w14:paraId="376EB474"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Proposals must address the United States’ commitment to Georgia’s further integration with the West as a more democratic and stable country. Proposals that do not address the theme as outlined in the program objectives will be deemed ineligible. All project activities must take place outside of the United States and its territories.</w:t>
      </w:r>
    </w:p>
    <w:p w14:paraId="2D0D9E8F" w14:textId="77777777" w:rsidR="00B625C2" w:rsidRPr="005763B0" w:rsidRDefault="00B625C2">
      <w:pPr>
        <w:shd w:val="clear" w:color="auto" w:fill="FFFFFF"/>
        <w:spacing w:line="240" w:lineRule="auto"/>
        <w:rPr>
          <w:rFonts w:ascii="Times New Roman" w:eastAsia="Times New Roman" w:hAnsi="Times New Roman" w:cs="Times New Roman"/>
          <w:b/>
          <w:sz w:val="24"/>
          <w:szCs w:val="24"/>
        </w:rPr>
      </w:pPr>
    </w:p>
    <w:p w14:paraId="7E88944F" w14:textId="77777777" w:rsidR="00B625C2" w:rsidRPr="005763B0" w:rsidRDefault="002D4C5F">
      <w:pPr>
        <w:numPr>
          <w:ilvl w:val="0"/>
          <w:numId w:val="7"/>
        </w:numPr>
        <w:spacing w:after="200"/>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Other Eligibility Requirements</w:t>
      </w:r>
    </w:p>
    <w:p w14:paraId="58AE9C06" w14:textId="16E0A85D"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If the grant will be processed with an individual, that individual is not required to be registered in SAM.gov.  However, should the grant be processed with an organization that is a partner in the project, that organization must have a unique entity identifier</w:t>
      </w:r>
      <w:r w:rsidR="000C6999" w:rsidRPr="005763B0">
        <w:rPr>
          <w:rFonts w:ascii="Times New Roman" w:eastAsia="Times New Roman" w:hAnsi="Times New Roman" w:cs="Times New Roman"/>
          <w:sz w:val="24"/>
          <w:szCs w:val="24"/>
        </w:rPr>
        <w:t xml:space="preserve"> (UEI) </w:t>
      </w:r>
      <w:r w:rsidRPr="005763B0">
        <w:rPr>
          <w:rFonts w:ascii="Times New Roman" w:eastAsia="Times New Roman" w:hAnsi="Times New Roman" w:cs="Times New Roman"/>
          <w:sz w:val="24"/>
          <w:szCs w:val="24"/>
        </w:rPr>
        <w:t xml:space="preserve">as well as a valid registration on </w:t>
      </w:r>
      <w:hyperlink r:id="rId12">
        <w:r w:rsidRPr="005763B0">
          <w:rPr>
            <w:rFonts w:ascii="Times New Roman" w:eastAsia="Times New Roman" w:hAnsi="Times New Roman" w:cs="Times New Roman"/>
            <w:color w:val="0000FF"/>
            <w:sz w:val="24"/>
            <w:szCs w:val="24"/>
            <w:u w:val="single"/>
          </w:rPr>
          <w:t>www.SAM.gov</w:t>
        </w:r>
      </w:hyperlink>
      <w:r w:rsidRPr="005763B0">
        <w:rPr>
          <w:rFonts w:ascii="Times New Roman" w:eastAsia="Times New Roman" w:hAnsi="Times New Roman" w:cs="Times New Roman"/>
          <w:color w:val="0000FF"/>
          <w:sz w:val="24"/>
          <w:szCs w:val="24"/>
          <w:u w:val="single"/>
        </w:rPr>
        <w:t xml:space="preserve">. </w:t>
      </w:r>
      <w:r w:rsidRPr="005763B0">
        <w:rPr>
          <w:rFonts w:ascii="Times New Roman" w:eastAsia="Times New Roman" w:hAnsi="Times New Roman" w:cs="Times New Roman"/>
          <w:sz w:val="24"/>
          <w:szCs w:val="24"/>
        </w:rPr>
        <w:t xml:space="preserve">Organizations must have a commitment to equal opportunity employment practices and to non-discrimination practices </w:t>
      </w:r>
      <w:proofErr w:type="gramStart"/>
      <w:r w:rsidRPr="005763B0">
        <w:rPr>
          <w:rFonts w:ascii="Times New Roman" w:eastAsia="Times New Roman" w:hAnsi="Times New Roman" w:cs="Times New Roman"/>
          <w:sz w:val="24"/>
          <w:szCs w:val="24"/>
        </w:rPr>
        <w:t>with regard to</w:t>
      </w:r>
      <w:proofErr w:type="gramEnd"/>
      <w:r w:rsidRPr="005763B0">
        <w:rPr>
          <w:rFonts w:ascii="Times New Roman" w:eastAsia="Times New Roman" w:hAnsi="Times New Roman" w:cs="Times New Roman"/>
          <w:sz w:val="24"/>
          <w:szCs w:val="24"/>
        </w:rPr>
        <w:t xml:space="preserve"> beneficiaries, without regard to race, religion, ethnicity, gender, sexual orientation, or political affiliation. </w:t>
      </w:r>
    </w:p>
    <w:p w14:paraId="3DA47FCD" w14:textId="77777777" w:rsidR="00B625C2" w:rsidRPr="005763B0" w:rsidRDefault="00B625C2">
      <w:pPr>
        <w:spacing w:line="240" w:lineRule="auto"/>
        <w:rPr>
          <w:rFonts w:ascii="Times New Roman" w:eastAsia="Times New Roman" w:hAnsi="Times New Roman" w:cs="Times New Roman"/>
          <w:sz w:val="24"/>
          <w:szCs w:val="24"/>
        </w:rPr>
      </w:pPr>
    </w:p>
    <w:p w14:paraId="6AC7AB58" w14:textId="77777777" w:rsidR="00B625C2" w:rsidRPr="005763B0" w:rsidRDefault="002D4C5F">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Applicants are only allowed to submit </w:t>
      </w:r>
      <w:r w:rsidRPr="005763B0">
        <w:rPr>
          <w:rFonts w:ascii="Times New Roman" w:eastAsia="Times New Roman" w:hAnsi="Times New Roman" w:cs="Times New Roman"/>
          <w:b/>
          <w:sz w:val="24"/>
          <w:szCs w:val="24"/>
        </w:rPr>
        <w:t>one</w:t>
      </w:r>
      <w:r w:rsidRPr="005763B0">
        <w:rPr>
          <w:rFonts w:ascii="Times New Roman" w:eastAsia="Times New Roman" w:hAnsi="Times New Roman" w:cs="Times New Roman"/>
          <w:sz w:val="24"/>
          <w:szCs w:val="24"/>
        </w:rPr>
        <w:t xml:space="preserve"> proposal. </w:t>
      </w:r>
    </w:p>
    <w:p w14:paraId="090540F0" w14:textId="77777777" w:rsidR="00B625C2" w:rsidRPr="005763B0" w:rsidRDefault="00B625C2">
      <w:pPr>
        <w:spacing w:after="240" w:line="240" w:lineRule="auto"/>
        <w:rPr>
          <w:rFonts w:ascii="Times New Roman" w:eastAsia="Times New Roman" w:hAnsi="Times New Roman" w:cs="Times New Roman"/>
          <w:b/>
          <w:sz w:val="24"/>
          <w:szCs w:val="24"/>
        </w:rPr>
      </w:pPr>
    </w:p>
    <w:p w14:paraId="2998F54E" w14:textId="77777777" w:rsidR="00B625C2" w:rsidRPr="005763B0" w:rsidRDefault="002D4C5F">
      <w:pPr>
        <w:numPr>
          <w:ilvl w:val="0"/>
          <w:numId w:val="1"/>
        </w:numPr>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APPLICATION AND SUBMISSION INFORMATION</w:t>
      </w:r>
      <w:r w:rsidRPr="005763B0">
        <w:rPr>
          <w:rFonts w:ascii="Times New Roman" w:eastAsia="Times New Roman" w:hAnsi="Times New Roman" w:cs="Times New Roman"/>
          <w:b/>
          <w:sz w:val="24"/>
          <w:szCs w:val="24"/>
        </w:rPr>
        <w:br/>
      </w:r>
    </w:p>
    <w:p w14:paraId="6C077B10" w14:textId="77777777" w:rsidR="00B625C2" w:rsidRPr="005763B0" w:rsidRDefault="002D4C5F">
      <w:pPr>
        <w:numPr>
          <w:ilvl w:val="0"/>
          <w:numId w:val="5"/>
        </w:numPr>
        <w:spacing w:after="200"/>
        <w:ind w:left="720"/>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Address to Request Application Package </w:t>
      </w:r>
    </w:p>
    <w:p w14:paraId="76090AD2" w14:textId="7242C230" w:rsidR="00B625C2" w:rsidRPr="005763B0" w:rsidRDefault="002D4C5F">
      <w:pPr>
        <w:spacing w:after="240" w:line="240" w:lineRule="auto"/>
        <w:rPr>
          <w:rFonts w:ascii="Times New Roman" w:eastAsia="Times New Roman" w:hAnsi="Times New Roman" w:cs="Times New Roman"/>
          <w:color w:val="C0504D"/>
          <w:sz w:val="24"/>
          <w:szCs w:val="24"/>
        </w:rPr>
      </w:pPr>
      <w:r w:rsidRPr="005763B0">
        <w:rPr>
          <w:rFonts w:ascii="Times New Roman" w:eastAsia="Times New Roman" w:hAnsi="Times New Roman" w:cs="Times New Roman"/>
          <w:sz w:val="24"/>
          <w:szCs w:val="24"/>
        </w:rPr>
        <w:t xml:space="preserve">Application and budget templates are available at US Embassy Tbilisi website - </w:t>
      </w:r>
      <w:hyperlink r:id="rId13" w:history="1">
        <w:r w:rsidR="006328D8" w:rsidRPr="005763B0">
          <w:rPr>
            <w:rStyle w:val="Hyperlink"/>
            <w:rFonts w:ascii="Times New Roman" w:hAnsi="Times New Roman" w:cs="Times New Roman"/>
            <w:sz w:val="24"/>
            <w:szCs w:val="24"/>
          </w:rPr>
          <w:t>https://ge.usembassy.gov/alumni-engagement-innovation-fund/?_ga=2.63527279.1779227691.1673271506-1080135501.1673271504</w:t>
        </w:r>
      </w:hyperlink>
      <w:r w:rsidR="006328D8" w:rsidRPr="005763B0">
        <w:rPr>
          <w:rFonts w:ascii="Times New Roman" w:hAnsi="Times New Roman" w:cs="Times New Roman"/>
          <w:color w:val="000000"/>
          <w:sz w:val="24"/>
          <w:szCs w:val="24"/>
        </w:rPr>
        <w:t xml:space="preserve">   </w:t>
      </w:r>
    </w:p>
    <w:p w14:paraId="53F11DCA" w14:textId="77777777" w:rsidR="00B625C2" w:rsidRPr="005763B0" w:rsidRDefault="002D4C5F">
      <w:pPr>
        <w:numPr>
          <w:ilvl w:val="0"/>
          <w:numId w:val="5"/>
        </w:numPr>
        <w:spacing w:after="200"/>
        <w:ind w:left="720"/>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Content and Form of Application Submission</w:t>
      </w:r>
    </w:p>
    <w:p w14:paraId="64109FD4" w14:textId="2A7568D9" w:rsidR="00B625C2" w:rsidRPr="005763B0" w:rsidRDefault="002D4C5F">
      <w:p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Applications and budgets must be submitted using the official AEIF </w:t>
      </w:r>
      <w:r w:rsidR="00174057">
        <w:rPr>
          <w:rFonts w:ascii="Times New Roman" w:eastAsia="Times New Roman" w:hAnsi="Times New Roman" w:cs="Times New Roman"/>
          <w:sz w:val="24"/>
          <w:szCs w:val="24"/>
        </w:rPr>
        <w:t>2024</w:t>
      </w:r>
      <w:r w:rsidRPr="005763B0">
        <w:rPr>
          <w:rFonts w:ascii="Times New Roman" w:eastAsia="Times New Roman" w:hAnsi="Times New Roman" w:cs="Times New Roman"/>
          <w:sz w:val="24"/>
          <w:szCs w:val="24"/>
        </w:rPr>
        <w:t xml:space="preserve"> application and budget forms. </w:t>
      </w:r>
    </w:p>
    <w:p w14:paraId="6CD072DC"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Please follow all instructions below carefully. Proposals that do not meet the requirements of this announcement or fail to comply with the stated requirements will be ineligible.</w:t>
      </w:r>
    </w:p>
    <w:p w14:paraId="13D362E0" w14:textId="77777777" w:rsidR="00B625C2" w:rsidRPr="005763B0" w:rsidRDefault="00B625C2">
      <w:pPr>
        <w:spacing w:line="240" w:lineRule="auto"/>
        <w:rPr>
          <w:rFonts w:ascii="Times New Roman" w:eastAsia="Times New Roman" w:hAnsi="Times New Roman" w:cs="Times New Roman"/>
          <w:sz w:val="24"/>
          <w:szCs w:val="24"/>
        </w:rPr>
      </w:pPr>
    </w:p>
    <w:p w14:paraId="2F84F614" w14:textId="77777777" w:rsidR="00B625C2" w:rsidRPr="005763B0" w:rsidRDefault="002D4C5F">
      <w:p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Please ensure:</w:t>
      </w:r>
    </w:p>
    <w:p w14:paraId="1AE13AC7" w14:textId="77777777" w:rsidR="00B625C2" w:rsidRPr="005763B0" w:rsidRDefault="002D4C5F">
      <w:pPr>
        <w:numPr>
          <w:ilvl w:val="0"/>
          <w:numId w:val="6"/>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The proposal clearly addresses the goals and objectives of this funding </w:t>
      </w:r>
      <w:proofErr w:type="gramStart"/>
      <w:r w:rsidRPr="005763B0">
        <w:rPr>
          <w:rFonts w:ascii="Times New Roman" w:eastAsia="Times New Roman" w:hAnsi="Times New Roman" w:cs="Times New Roman"/>
          <w:sz w:val="24"/>
          <w:szCs w:val="24"/>
        </w:rPr>
        <w:t>opportunity;</w:t>
      </w:r>
      <w:proofErr w:type="gramEnd"/>
    </w:p>
    <w:p w14:paraId="4D98B225" w14:textId="4E22B8FB" w:rsidR="00B625C2" w:rsidRPr="005763B0" w:rsidRDefault="002D4C5F">
      <w:pPr>
        <w:numPr>
          <w:ilvl w:val="0"/>
          <w:numId w:val="6"/>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The proposal addresses all questions in the official AEIF </w:t>
      </w:r>
      <w:r w:rsidR="00174057">
        <w:rPr>
          <w:rFonts w:ascii="Times New Roman" w:eastAsia="Times New Roman" w:hAnsi="Times New Roman" w:cs="Times New Roman"/>
          <w:sz w:val="24"/>
          <w:szCs w:val="24"/>
        </w:rPr>
        <w:t>2024</w:t>
      </w:r>
      <w:r w:rsidRPr="005763B0">
        <w:rPr>
          <w:rFonts w:ascii="Times New Roman" w:eastAsia="Times New Roman" w:hAnsi="Times New Roman" w:cs="Times New Roman"/>
          <w:sz w:val="24"/>
          <w:szCs w:val="24"/>
        </w:rPr>
        <w:t xml:space="preserve"> application </w:t>
      </w:r>
      <w:proofErr w:type="gramStart"/>
      <w:r w:rsidRPr="005763B0">
        <w:rPr>
          <w:rFonts w:ascii="Times New Roman" w:eastAsia="Times New Roman" w:hAnsi="Times New Roman" w:cs="Times New Roman"/>
          <w:sz w:val="24"/>
          <w:szCs w:val="24"/>
        </w:rPr>
        <w:t>form;</w:t>
      </w:r>
      <w:proofErr w:type="gramEnd"/>
    </w:p>
    <w:p w14:paraId="75F704B6" w14:textId="77777777" w:rsidR="00B625C2" w:rsidRPr="005763B0" w:rsidRDefault="002D4C5F">
      <w:pPr>
        <w:numPr>
          <w:ilvl w:val="0"/>
          <w:numId w:val="6"/>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All documents are in </w:t>
      </w:r>
      <w:proofErr w:type="gramStart"/>
      <w:r w:rsidRPr="005763B0">
        <w:rPr>
          <w:rFonts w:ascii="Times New Roman" w:eastAsia="Times New Roman" w:hAnsi="Times New Roman" w:cs="Times New Roman"/>
          <w:sz w:val="24"/>
          <w:szCs w:val="24"/>
        </w:rPr>
        <w:t>English</w:t>
      </w:r>
      <w:proofErr w:type="gramEnd"/>
      <w:r w:rsidRPr="005763B0">
        <w:rPr>
          <w:rFonts w:ascii="Times New Roman" w:eastAsia="Times New Roman" w:hAnsi="Times New Roman" w:cs="Times New Roman"/>
          <w:sz w:val="24"/>
          <w:szCs w:val="24"/>
        </w:rPr>
        <w:t xml:space="preserve"> </w:t>
      </w:r>
    </w:p>
    <w:p w14:paraId="207CC111" w14:textId="3E581D25" w:rsidR="00B625C2" w:rsidRPr="005763B0" w:rsidRDefault="002D4C5F">
      <w:pPr>
        <w:numPr>
          <w:ilvl w:val="0"/>
          <w:numId w:val="6"/>
        </w:numPr>
        <w:spacing w:line="240" w:lineRule="auto"/>
        <w:rPr>
          <w:rFonts w:ascii="Times New Roman" w:eastAsia="Calibri" w:hAnsi="Times New Roman" w:cs="Times New Roman"/>
          <w:sz w:val="24"/>
          <w:szCs w:val="24"/>
        </w:rPr>
      </w:pPr>
      <w:r w:rsidRPr="005763B0">
        <w:rPr>
          <w:rFonts w:ascii="Times New Roman" w:eastAsia="Times New Roman" w:hAnsi="Times New Roman" w:cs="Times New Roman"/>
          <w:sz w:val="24"/>
          <w:szCs w:val="24"/>
        </w:rPr>
        <w:t xml:space="preserve">The budget is in U.S. dollars and is submitted using the designated AEIF </w:t>
      </w:r>
      <w:r w:rsidR="00174057">
        <w:rPr>
          <w:rFonts w:ascii="Times New Roman" w:eastAsia="Times New Roman" w:hAnsi="Times New Roman" w:cs="Times New Roman"/>
          <w:sz w:val="24"/>
          <w:szCs w:val="24"/>
        </w:rPr>
        <w:t>2024</w:t>
      </w:r>
      <w:r w:rsidRPr="005763B0">
        <w:rPr>
          <w:rFonts w:ascii="Times New Roman" w:eastAsia="Times New Roman" w:hAnsi="Times New Roman" w:cs="Times New Roman"/>
          <w:sz w:val="24"/>
          <w:szCs w:val="24"/>
        </w:rPr>
        <w:t xml:space="preserve"> budget </w:t>
      </w:r>
      <w:proofErr w:type="gramStart"/>
      <w:r w:rsidRPr="005763B0">
        <w:rPr>
          <w:rFonts w:ascii="Times New Roman" w:eastAsia="Times New Roman" w:hAnsi="Times New Roman" w:cs="Times New Roman"/>
          <w:sz w:val="24"/>
          <w:szCs w:val="24"/>
        </w:rPr>
        <w:t>form;</w:t>
      </w:r>
      <w:proofErr w:type="gramEnd"/>
    </w:p>
    <w:p w14:paraId="42188D50" w14:textId="77777777" w:rsidR="004B39A0" w:rsidRPr="005763B0" w:rsidRDefault="002D4C5F" w:rsidP="004B39A0">
      <w:pPr>
        <w:numPr>
          <w:ilvl w:val="0"/>
          <w:numId w:val="6"/>
        </w:num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All pages are numbered.</w:t>
      </w:r>
    </w:p>
    <w:p w14:paraId="2512DB8D" w14:textId="5E0A096D" w:rsidR="00767863" w:rsidRPr="005763B0" w:rsidRDefault="00767863" w:rsidP="004B39A0">
      <w:pPr>
        <w:numPr>
          <w:ilvl w:val="0"/>
          <w:numId w:val="6"/>
        </w:num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Documents are not in ZIP or RAR file or the </w:t>
      </w:r>
      <w:r w:rsidR="001D4D52" w:rsidRPr="005763B0">
        <w:rPr>
          <w:rFonts w:ascii="Times New Roman" w:eastAsia="Times New Roman" w:hAnsi="Times New Roman" w:cs="Times New Roman"/>
          <w:sz w:val="24"/>
          <w:szCs w:val="24"/>
        </w:rPr>
        <w:t>size of the email exceeds 6MB.</w:t>
      </w:r>
    </w:p>
    <w:p w14:paraId="6ADD8B57" w14:textId="77777777" w:rsidR="00B625C2" w:rsidRPr="005763B0" w:rsidRDefault="002D4C5F">
      <w:p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The following documents and information are required:  </w:t>
      </w:r>
    </w:p>
    <w:p w14:paraId="5037710E" w14:textId="77777777" w:rsidR="00B625C2" w:rsidRPr="005763B0" w:rsidRDefault="002D4C5F">
      <w:pPr>
        <w:numPr>
          <w:ilvl w:val="0"/>
          <w:numId w:val="8"/>
        </w:numP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lastRenderedPageBreak/>
        <w:t>Mandatory application forms</w:t>
      </w:r>
    </w:p>
    <w:p w14:paraId="7A7889C0" w14:textId="4D11AC36" w:rsidR="00F010A8" w:rsidRPr="005763B0" w:rsidRDefault="00F010A8">
      <w:pPr>
        <w:numPr>
          <w:ilvl w:val="0"/>
          <w:numId w:val="9"/>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AEIF </w:t>
      </w:r>
      <w:r w:rsidR="00174057">
        <w:rPr>
          <w:rFonts w:ascii="Times New Roman" w:eastAsia="Times New Roman" w:hAnsi="Times New Roman" w:cs="Times New Roman"/>
          <w:sz w:val="24"/>
          <w:szCs w:val="24"/>
        </w:rPr>
        <w:t>2024</w:t>
      </w:r>
      <w:r w:rsidRPr="005763B0">
        <w:rPr>
          <w:rFonts w:ascii="Times New Roman" w:eastAsia="Times New Roman" w:hAnsi="Times New Roman" w:cs="Times New Roman"/>
          <w:sz w:val="24"/>
          <w:szCs w:val="24"/>
        </w:rPr>
        <w:t xml:space="preserve"> Proposal Form in Word format</w:t>
      </w:r>
    </w:p>
    <w:p w14:paraId="5620FF07" w14:textId="6FCC39A4" w:rsidR="006331DE" w:rsidRPr="005763B0" w:rsidRDefault="006331DE">
      <w:pPr>
        <w:numPr>
          <w:ilvl w:val="0"/>
          <w:numId w:val="9"/>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AEIF </w:t>
      </w:r>
      <w:r w:rsidR="00174057">
        <w:rPr>
          <w:rFonts w:ascii="Times New Roman" w:eastAsia="Times New Roman" w:hAnsi="Times New Roman" w:cs="Times New Roman"/>
          <w:sz w:val="24"/>
          <w:szCs w:val="24"/>
        </w:rPr>
        <w:t>2024</w:t>
      </w:r>
      <w:r w:rsidRPr="005763B0">
        <w:rPr>
          <w:rFonts w:ascii="Times New Roman" w:eastAsia="Times New Roman" w:hAnsi="Times New Roman" w:cs="Times New Roman"/>
          <w:sz w:val="24"/>
          <w:szCs w:val="24"/>
        </w:rPr>
        <w:t xml:space="preserve"> Budget Form in Excel format</w:t>
      </w:r>
    </w:p>
    <w:p w14:paraId="79F90804" w14:textId="5C33C941" w:rsidR="00B625C2" w:rsidRPr="005763B0" w:rsidRDefault="002D4C5F">
      <w:pPr>
        <w:numPr>
          <w:ilvl w:val="0"/>
          <w:numId w:val="9"/>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SF-424-I (Application for Federal Assistance -individuals) </w:t>
      </w:r>
      <w:r w:rsidR="00E64BBB" w:rsidRPr="005763B0">
        <w:rPr>
          <w:rFonts w:ascii="Times New Roman" w:eastAsia="Times New Roman" w:hAnsi="Times New Roman" w:cs="Times New Roman"/>
          <w:sz w:val="24"/>
          <w:szCs w:val="24"/>
        </w:rPr>
        <w:t>for applicant alumni.</w:t>
      </w:r>
    </w:p>
    <w:p w14:paraId="61B56ACD" w14:textId="5E81D5CB" w:rsidR="00B625C2" w:rsidRPr="005763B0" w:rsidRDefault="002D4C5F">
      <w:pPr>
        <w:numPr>
          <w:ilvl w:val="0"/>
          <w:numId w:val="9"/>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SF424A (Budget Information for Non-Construction programs) </w:t>
      </w:r>
    </w:p>
    <w:p w14:paraId="07CF234D" w14:textId="61E0D1E2" w:rsidR="00B625C2" w:rsidRPr="005763B0" w:rsidRDefault="002D4C5F">
      <w:pPr>
        <w:numPr>
          <w:ilvl w:val="0"/>
          <w:numId w:val="9"/>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SF424B (Assurances for Non-Construction programs) </w:t>
      </w:r>
    </w:p>
    <w:p w14:paraId="73552E64" w14:textId="61196557" w:rsidR="007A7CF0" w:rsidRPr="005763B0" w:rsidRDefault="007A7CF0" w:rsidP="000C19A9">
      <w:pPr>
        <w:spacing w:line="240" w:lineRule="auto"/>
        <w:ind w:left="1080"/>
        <w:rPr>
          <w:rFonts w:ascii="Times New Roman" w:eastAsia="Times New Roman" w:hAnsi="Times New Roman" w:cs="Times New Roman"/>
          <w:sz w:val="24"/>
          <w:szCs w:val="24"/>
        </w:rPr>
      </w:pPr>
    </w:p>
    <w:p w14:paraId="204D8B2F" w14:textId="77E120E8" w:rsidR="00BF01BF" w:rsidRPr="005763B0" w:rsidRDefault="00BF01BF" w:rsidP="00BF01BF">
      <w:pPr>
        <w:pBdr>
          <w:top w:val="nil"/>
          <w:left w:val="nil"/>
          <w:bottom w:val="nil"/>
          <w:right w:val="nil"/>
          <w:between w:val="nil"/>
        </w:pBdr>
        <w:rPr>
          <w:rFonts w:ascii="Times New Roman" w:hAnsi="Times New Roman" w:cs="Times New Roman"/>
          <w:color w:val="000000"/>
          <w:sz w:val="24"/>
          <w:szCs w:val="24"/>
        </w:rPr>
      </w:pPr>
      <w:r w:rsidRPr="005763B0">
        <w:rPr>
          <w:rFonts w:ascii="Times New Roman" w:hAnsi="Times New Roman" w:cs="Times New Roman"/>
          <w:color w:val="000000"/>
          <w:sz w:val="24"/>
          <w:szCs w:val="24"/>
        </w:rPr>
        <w:t xml:space="preserve">All mandatory forms and their Instructions (both in English and Georgian) are available to download from the website at </w:t>
      </w:r>
      <w:hyperlink r:id="rId14" w:history="1">
        <w:r w:rsidR="00BD24DF" w:rsidRPr="005763B0">
          <w:rPr>
            <w:rStyle w:val="Hyperlink"/>
            <w:rFonts w:ascii="Times New Roman" w:hAnsi="Times New Roman" w:cs="Times New Roman"/>
            <w:sz w:val="24"/>
            <w:szCs w:val="24"/>
          </w:rPr>
          <w:t>https://ge.usembassy.gov/alumni-engagement-innovation-fund/?_ga=2.63527279.1779227691.1673271506-1080135501.1673271504</w:t>
        </w:r>
      </w:hyperlink>
      <w:r w:rsidR="00BD24DF" w:rsidRPr="005763B0">
        <w:rPr>
          <w:rFonts w:ascii="Times New Roman" w:hAnsi="Times New Roman" w:cs="Times New Roman"/>
          <w:color w:val="000000"/>
          <w:sz w:val="24"/>
          <w:szCs w:val="24"/>
        </w:rPr>
        <w:t xml:space="preserve"> </w:t>
      </w:r>
      <w:r w:rsidRPr="005763B0">
        <w:rPr>
          <w:rFonts w:ascii="Times New Roman" w:hAnsi="Times New Roman" w:cs="Times New Roman"/>
          <w:color w:val="000000"/>
          <w:sz w:val="24"/>
          <w:szCs w:val="24"/>
        </w:rPr>
        <w:t xml:space="preserve"> </w:t>
      </w:r>
    </w:p>
    <w:p w14:paraId="12B86E27" w14:textId="48668A09" w:rsidR="003F480B" w:rsidRPr="005763B0" w:rsidRDefault="003F480B" w:rsidP="00BF01BF">
      <w:pPr>
        <w:pBdr>
          <w:top w:val="nil"/>
          <w:left w:val="nil"/>
          <w:bottom w:val="nil"/>
          <w:right w:val="nil"/>
          <w:between w:val="nil"/>
        </w:pBdr>
        <w:rPr>
          <w:rFonts w:ascii="Times New Roman" w:hAnsi="Times New Roman" w:cs="Times New Roman"/>
          <w:color w:val="000000"/>
          <w:sz w:val="24"/>
          <w:szCs w:val="24"/>
        </w:rPr>
      </w:pPr>
    </w:p>
    <w:p w14:paraId="0DF07C2F" w14:textId="77777777" w:rsidR="003F480B" w:rsidRPr="005763B0" w:rsidRDefault="003F480B" w:rsidP="003F480B">
      <w:pPr>
        <w:pBdr>
          <w:top w:val="nil"/>
          <w:left w:val="nil"/>
          <w:bottom w:val="nil"/>
          <w:right w:val="nil"/>
          <w:between w:val="nil"/>
        </w:pBdr>
        <w:rPr>
          <w:rFonts w:ascii="Times New Roman" w:hAnsi="Times New Roman" w:cs="Times New Roman"/>
          <w:b/>
          <w:bCs/>
          <w:color w:val="000000"/>
          <w:sz w:val="24"/>
          <w:szCs w:val="24"/>
        </w:rPr>
      </w:pPr>
      <w:r w:rsidRPr="005763B0">
        <w:rPr>
          <w:rFonts w:ascii="Times New Roman" w:hAnsi="Times New Roman" w:cs="Times New Roman"/>
          <w:b/>
          <w:bCs/>
          <w:color w:val="000000"/>
          <w:sz w:val="24"/>
          <w:szCs w:val="24"/>
        </w:rPr>
        <w:t>SF424 forms do not open in any internet browsers (chrome, internet explorer...). Please make sure to download the forms on your device, open via Adobe and click ‘enable all features’.</w:t>
      </w:r>
    </w:p>
    <w:p w14:paraId="171DA5A7" w14:textId="5981F44C" w:rsidR="00A371C5" w:rsidRDefault="00A371C5" w:rsidP="003F480B">
      <w:pPr>
        <w:pBdr>
          <w:top w:val="nil"/>
          <w:left w:val="nil"/>
          <w:bottom w:val="nil"/>
          <w:right w:val="nil"/>
          <w:between w:val="nil"/>
        </w:pBdr>
        <w:rPr>
          <w:rFonts w:ascii="Times New Roman" w:hAnsi="Times New Roman" w:cs="Times New Roman"/>
          <w:b/>
          <w:bCs/>
          <w:color w:val="000000"/>
          <w:sz w:val="24"/>
          <w:szCs w:val="24"/>
        </w:rPr>
      </w:pPr>
    </w:p>
    <w:p w14:paraId="778C669F" w14:textId="28FC21E9" w:rsidR="00F014EF" w:rsidRPr="00F014EF" w:rsidRDefault="00580E31" w:rsidP="00F014EF">
      <w:pPr>
        <w:rPr>
          <w:rFonts w:ascii="Times New Roman" w:hAnsi="Times New Roman" w:cs="Times New Roman"/>
          <w:color w:val="000000"/>
          <w:sz w:val="24"/>
          <w:szCs w:val="24"/>
        </w:rPr>
      </w:pPr>
      <w:r>
        <w:rPr>
          <w:rFonts w:ascii="Times New Roman" w:hAnsi="Times New Roman" w:cs="Times New Roman"/>
          <w:color w:val="000000"/>
          <w:sz w:val="24"/>
          <w:szCs w:val="24"/>
        </w:rPr>
        <w:t>I</w:t>
      </w:r>
      <w:r w:rsidRPr="00F014EF">
        <w:rPr>
          <w:rFonts w:ascii="Times New Roman" w:hAnsi="Times New Roman" w:cs="Times New Roman"/>
          <w:color w:val="000000"/>
          <w:sz w:val="24"/>
          <w:szCs w:val="24"/>
        </w:rPr>
        <w:t xml:space="preserve">n </w:t>
      </w:r>
      <w:r w:rsidRPr="00F014EF">
        <w:rPr>
          <w:rFonts w:ascii="Times New Roman" w:eastAsia="Times New Roman" w:hAnsi="Times New Roman" w:cs="Times New Roman"/>
          <w:b/>
          <w:bCs/>
          <w:sz w:val="24"/>
          <w:szCs w:val="24"/>
        </w:rPr>
        <w:t>AEIF 2024 Budget Form in Excel</w:t>
      </w:r>
      <w:r>
        <w:rPr>
          <w:rFonts w:ascii="Times New Roman" w:hAnsi="Times New Roman" w:cs="Times New Roman"/>
          <w:color w:val="000000"/>
          <w:sz w:val="24"/>
          <w:szCs w:val="24"/>
        </w:rPr>
        <w:t xml:space="preserve"> p</w:t>
      </w:r>
      <w:r w:rsidR="005C4648">
        <w:rPr>
          <w:rFonts w:ascii="Times New Roman" w:hAnsi="Times New Roman" w:cs="Times New Roman"/>
          <w:color w:val="000000"/>
          <w:sz w:val="24"/>
          <w:szCs w:val="24"/>
        </w:rPr>
        <w:t xml:space="preserve">lease make sure that you submit </w:t>
      </w:r>
      <w:r w:rsidR="005C4648" w:rsidRPr="005C4648">
        <w:rPr>
          <w:rFonts w:ascii="Times New Roman" w:hAnsi="Times New Roman" w:cs="Times New Roman"/>
          <w:color w:val="000000"/>
          <w:sz w:val="24"/>
          <w:szCs w:val="24"/>
          <w:u w:val="single"/>
        </w:rPr>
        <w:t>mandatory budget justification</w:t>
      </w:r>
      <w:r>
        <w:rPr>
          <w:rFonts w:ascii="Times New Roman" w:hAnsi="Times New Roman" w:cs="Times New Roman"/>
          <w:color w:val="000000"/>
          <w:sz w:val="24"/>
          <w:szCs w:val="24"/>
          <w:u w:val="single"/>
        </w:rPr>
        <w:t xml:space="preserve"> </w:t>
      </w:r>
      <w:r w:rsidRPr="00C17ED4">
        <w:rPr>
          <w:rFonts w:ascii="Times New Roman" w:hAnsi="Times New Roman" w:cs="Times New Roman"/>
          <w:color w:val="000000"/>
          <w:sz w:val="24"/>
          <w:szCs w:val="24"/>
        </w:rPr>
        <w:t xml:space="preserve">under each </w:t>
      </w:r>
      <w:r w:rsidR="00C17ED4" w:rsidRPr="00C17ED4">
        <w:rPr>
          <w:rFonts w:ascii="Times New Roman" w:hAnsi="Times New Roman" w:cs="Times New Roman"/>
          <w:color w:val="000000"/>
          <w:sz w:val="24"/>
          <w:szCs w:val="24"/>
        </w:rPr>
        <w:t>budget category</w:t>
      </w:r>
      <w:r w:rsidR="00C17ED4">
        <w:rPr>
          <w:rFonts w:ascii="Times New Roman" w:hAnsi="Times New Roman" w:cs="Times New Roman"/>
          <w:color w:val="000000"/>
          <w:sz w:val="24"/>
          <w:szCs w:val="24"/>
        </w:rPr>
        <w:t>. For</w:t>
      </w:r>
      <w:r w:rsidR="00F014EF" w:rsidRPr="00F014EF">
        <w:rPr>
          <w:rFonts w:ascii="Times New Roman" w:hAnsi="Times New Roman" w:cs="Times New Roman"/>
          <w:color w:val="000000"/>
          <w:sz w:val="24"/>
          <w:szCs w:val="24"/>
        </w:rPr>
        <w:t xml:space="preserve"> </w:t>
      </w:r>
      <w:r w:rsidR="00C17ED4">
        <w:rPr>
          <w:rFonts w:ascii="Times New Roman" w:hAnsi="Times New Roman" w:cs="Times New Roman"/>
          <w:color w:val="000000"/>
          <w:sz w:val="24"/>
          <w:szCs w:val="24"/>
        </w:rPr>
        <w:t xml:space="preserve">more </w:t>
      </w:r>
      <w:proofErr w:type="gramStart"/>
      <w:r w:rsidR="00C17ED4">
        <w:rPr>
          <w:rFonts w:ascii="Times New Roman" w:hAnsi="Times New Roman" w:cs="Times New Roman"/>
          <w:color w:val="000000"/>
          <w:sz w:val="24"/>
          <w:szCs w:val="24"/>
        </w:rPr>
        <w:t>instructions</w:t>
      </w:r>
      <w:proofErr w:type="gramEnd"/>
      <w:r w:rsidR="00C17ED4">
        <w:rPr>
          <w:rFonts w:ascii="Times New Roman" w:hAnsi="Times New Roman" w:cs="Times New Roman"/>
          <w:color w:val="000000"/>
          <w:sz w:val="24"/>
          <w:szCs w:val="24"/>
        </w:rPr>
        <w:t xml:space="preserve"> please visit the </w:t>
      </w:r>
      <w:r w:rsidR="003337AC">
        <w:rPr>
          <w:rFonts w:ascii="Times New Roman" w:hAnsi="Times New Roman" w:cs="Times New Roman"/>
          <w:color w:val="000000"/>
          <w:sz w:val="24"/>
          <w:szCs w:val="24"/>
        </w:rPr>
        <w:t>separate tab called the</w:t>
      </w:r>
      <w:r w:rsidR="00F014EF" w:rsidRPr="00F014EF">
        <w:rPr>
          <w:rFonts w:ascii="Times New Roman" w:hAnsi="Times New Roman" w:cs="Times New Roman"/>
          <w:color w:val="000000"/>
          <w:sz w:val="24"/>
          <w:szCs w:val="24"/>
        </w:rPr>
        <w:t xml:space="preserve"> Budget Guidelines</w:t>
      </w:r>
      <w:r w:rsidR="003337AC">
        <w:rPr>
          <w:rFonts w:ascii="Times New Roman" w:hAnsi="Times New Roman" w:cs="Times New Roman"/>
          <w:color w:val="000000"/>
          <w:sz w:val="24"/>
          <w:szCs w:val="24"/>
        </w:rPr>
        <w:t xml:space="preserve"> in the same document</w:t>
      </w:r>
      <w:r w:rsidR="00F014EF" w:rsidRPr="00F014EF">
        <w:rPr>
          <w:rFonts w:ascii="Times New Roman" w:hAnsi="Times New Roman" w:cs="Times New Roman"/>
          <w:color w:val="000000"/>
          <w:sz w:val="24"/>
          <w:szCs w:val="24"/>
        </w:rPr>
        <w:t>.  Costs need to be itemized.</w:t>
      </w:r>
    </w:p>
    <w:p w14:paraId="13F46D67" w14:textId="77777777" w:rsidR="00F014EF" w:rsidRPr="005763B0" w:rsidRDefault="00F014EF" w:rsidP="003F480B">
      <w:pPr>
        <w:pBdr>
          <w:top w:val="nil"/>
          <w:left w:val="nil"/>
          <w:bottom w:val="nil"/>
          <w:right w:val="nil"/>
          <w:between w:val="nil"/>
        </w:pBdr>
        <w:rPr>
          <w:rFonts w:ascii="Times New Roman" w:hAnsi="Times New Roman" w:cs="Times New Roman"/>
          <w:b/>
          <w:bCs/>
          <w:color w:val="000000"/>
          <w:sz w:val="24"/>
          <w:szCs w:val="24"/>
        </w:rPr>
      </w:pPr>
    </w:p>
    <w:p w14:paraId="5FABC2BB" w14:textId="0C138F07" w:rsidR="003F480B" w:rsidRPr="005763B0" w:rsidRDefault="003F480B" w:rsidP="003F480B">
      <w:pPr>
        <w:pBdr>
          <w:top w:val="nil"/>
          <w:left w:val="nil"/>
          <w:bottom w:val="nil"/>
          <w:right w:val="nil"/>
          <w:between w:val="nil"/>
        </w:pBdr>
        <w:rPr>
          <w:rFonts w:ascii="Times New Roman" w:hAnsi="Times New Roman" w:cs="Times New Roman"/>
          <w:b/>
          <w:bCs/>
          <w:color w:val="000000"/>
          <w:sz w:val="24"/>
          <w:szCs w:val="24"/>
        </w:rPr>
      </w:pPr>
      <w:r w:rsidRPr="005763B0">
        <w:rPr>
          <w:rFonts w:ascii="Times New Roman" w:hAnsi="Times New Roman" w:cs="Times New Roman"/>
          <w:b/>
          <w:bCs/>
          <w:color w:val="000000"/>
          <w:sz w:val="24"/>
          <w:szCs w:val="24"/>
        </w:rPr>
        <w:t xml:space="preserve">RAR and ZIP files will not be accepted. If the size of the email exceeds 6MB, please make sure to send the required documents into separate emails. </w:t>
      </w:r>
    </w:p>
    <w:p w14:paraId="6562AA8D" w14:textId="77777777" w:rsidR="005522C8" w:rsidRPr="005763B0" w:rsidRDefault="005522C8" w:rsidP="003F480B">
      <w:pPr>
        <w:pBdr>
          <w:top w:val="nil"/>
          <w:left w:val="nil"/>
          <w:bottom w:val="nil"/>
          <w:right w:val="nil"/>
          <w:between w:val="nil"/>
        </w:pBdr>
        <w:rPr>
          <w:rFonts w:ascii="Times New Roman" w:hAnsi="Times New Roman" w:cs="Times New Roman"/>
          <w:b/>
          <w:bCs/>
          <w:color w:val="000000"/>
          <w:sz w:val="24"/>
          <w:szCs w:val="24"/>
        </w:rPr>
      </w:pPr>
    </w:p>
    <w:p w14:paraId="3089F8DF" w14:textId="77777777" w:rsidR="00B625C2" w:rsidRPr="005763B0" w:rsidRDefault="002D4C5F">
      <w:pPr>
        <w:numPr>
          <w:ilvl w:val="0"/>
          <w:numId w:val="8"/>
        </w:numP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Project Team Information</w:t>
      </w:r>
      <w:r w:rsidRPr="005763B0">
        <w:rPr>
          <w:rFonts w:ascii="Times New Roman" w:eastAsia="Times New Roman" w:hAnsi="Times New Roman" w:cs="Times New Roman"/>
          <w:sz w:val="24"/>
          <w:szCs w:val="24"/>
        </w:rPr>
        <w:t>: At least two exchange alumni team members are required for a project to be considered for funding. Applications need to provide the name and contact information, describe the role each team member will have in the project, and their experience, qualifications, and ability to carry out that role. Applicants need to indicate what proportion of the team member’s time will be used in support of the project.</w:t>
      </w:r>
    </w:p>
    <w:p w14:paraId="381D49D2" w14:textId="77777777" w:rsidR="00B625C2" w:rsidRPr="005763B0" w:rsidRDefault="002D4C5F">
      <w:pPr>
        <w:numPr>
          <w:ilvl w:val="0"/>
          <w:numId w:val="8"/>
        </w:numP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Proposal Summary: </w:t>
      </w:r>
      <w:r w:rsidRPr="005763B0">
        <w:rPr>
          <w:rFonts w:ascii="Times New Roman" w:eastAsia="Times New Roman" w:hAnsi="Times New Roman" w:cs="Times New Roman"/>
          <w:sz w:val="24"/>
          <w:szCs w:val="24"/>
        </w:rPr>
        <w:t>A</w:t>
      </w:r>
      <w:r w:rsidRPr="005763B0">
        <w:rPr>
          <w:rFonts w:ascii="Times New Roman" w:eastAsia="Times New Roman" w:hAnsi="Times New Roman" w:cs="Times New Roman"/>
          <w:b/>
          <w:sz w:val="24"/>
          <w:szCs w:val="24"/>
        </w:rPr>
        <w:t xml:space="preserve"> s</w:t>
      </w:r>
      <w:r w:rsidRPr="005763B0">
        <w:rPr>
          <w:rFonts w:ascii="Times New Roman" w:eastAsia="Times New Roman" w:hAnsi="Times New Roman" w:cs="Times New Roman"/>
          <w:sz w:val="24"/>
          <w:szCs w:val="24"/>
        </w:rPr>
        <w:t>hort narrative which outlines the proposed project, including challenge/s to be addressed, project objectives, and anticipated impact.</w:t>
      </w:r>
    </w:p>
    <w:p w14:paraId="56A5C9B7" w14:textId="77777777" w:rsidR="00B625C2" w:rsidRPr="005763B0" w:rsidRDefault="002D4C5F">
      <w:pPr>
        <w:numPr>
          <w:ilvl w:val="0"/>
          <w:numId w:val="8"/>
        </w:numPr>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Project Goals and Objectives:  </w:t>
      </w:r>
      <w:r w:rsidRPr="005763B0">
        <w:rPr>
          <w:rFonts w:ascii="Times New Roman" w:eastAsia="Times New Roman" w:hAnsi="Times New Roman" w:cs="Times New Roman"/>
          <w:sz w:val="24"/>
          <w:szCs w:val="24"/>
        </w:rPr>
        <w:t xml:space="preserve">The goal/s of the proposed project need to describe what the project is intended to achieve and include the objectives which support the goal/s. Objectives should be specific, measurable, and realistically achievable in a set time frame. </w:t>
      </w:r>
    </w:p>
    <w:p w14:paraId="313855D0" w14:textId="77777777" w:rsidR="00B625C2" w:rsidRPr="005763B0" w:rsidRDefault="002D4C5F">
      <w:pPr>
        <w:numPr>
          <w:ilvl w:val="0"/>
          <w:numId w:val="8"/>
        </w:numPr>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Project Methods, Design, and Timeline</w:t>
      </w:r>
      <w:r w:rsidRPr="005763B0">
        <w:rPr>
          <w:rFonts w:ascii="Times New Roman" w:eastAsia="Times New Roman" w:hAnsi="Times New Roman" w:cs="Times New Roman"/>
          <w:sz w:val="24"/>
          <w:szCs w:val="24"/>
        </w:rPr>
        <w:t xml:space="preserve">: A description of how the project is expected to work to solve the stated problem and achieve the goal/s. This should include a description of the project’s direct and indirect beneficiaries as well as a plan on how to continue the program beyond the grant period, or the availability of other resources, if applicable. The proposed timeline for the project activities should include the dates, times, and locations of planned activities and events. Applicants may also submit proposed workshop or training agendas and materials. </w:t>
      </w:r>
    </w:p>
    <w:p w14:paraId="5940C85B" w14:textId="77777777" w:rsidR="00B625C2" w:rsidRPr="005763B0" w:rsidRDefault="002D4C5F">
      <w:pPr>
        <w:numPr>
          <w:ilvl w:val="0"/>
          <w:numId w:val="8"/>
        </w:numPr>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lastRenderedPageBreak/>
        <w:t xml:space="preserve">Local Project Partners: </w:t>
      </w:r>
      <w:r w:rsidRPr="005763B0">
        <w:rPr>
          <w:rFonts w:ascii="Times New Roman" w:eastAsia="Times New Roman" w:hAnsi="Times New Roman" w:cs="Times New Roman"/>
          <w:sz w:val="24"/>
          <w:szCs w:val="24"/>
        </w:rPr>
        <w:t>A list of partners who will support the proposed project, if applicable.</w:t>
      </w:r>
    </w:p>
    <w:p w14:paraId="255322F4" w14:textId="1C621CD3" w:rsidR="00B625C2" w:rsidRPr="005763B0" w:rsidRDefault="002D4C5F">
      <w:pPr>
        <w:numPr>
          <w:ilvl w:val="0"/>
          <w:numId w:val="8"/>
        </w:numPr>
        <w:spacing w:line="240" w:lineRule="auto"/>
        <w:rPr>
          <w:rFonts w:ascii="Times New Roman" w:eastAsia="Calibri" w:hAnsi="Times New Roman" w:cs="Times New Roman"/>
          <w:b/>
          <w:sz w:val="24"/>
          <w:szCs w:val="24"/>
        </w:rPr>
      </w:pPr>
      <w:r w:rsidRPr="005763B0">
        <w:rPr>
          <w:rFonts w:ascii="Times New Roman" w:eastAsia="Times New Roman" w:hAnsi="Times New Roman" w:cs="Times New Roman"/>
          <w:b/>
          <w:sz w:val="24"/>
          <w:szCs w:val="24"/>
        </w:rPr>
        <w:t xml:space="preserve">Communication Plan:  </w:t>
      </w:r>
      <w:r w:rsidRPr="005763B0">
        <w:rPr>
          <w:rFonts w:ascii="Times New Roman" w:eastAsia="Times New Roman" w:hAnsi="Times New Roman" w:cs="Times New Roman"/>
          <w:sz w:val="24"/>
          <w:szCs w:val="24"/>
        </w:rPr>
        <w:t xml:space="preserve">The communication plan should include a communication and outreach strategy for promoting the proposed project. It may include social media, websites, print news, or other forms of media intended to use to share information about the project to beneficiaries and the public.  Communications should include AEIF </w:t>
      </w:r>
      <w:r w:rsidR="00174057">
        <w:rPr>
          <w:rFonts w:ascii="Times New Roman" w:eastAsia="Times New Roman" w:hAnsi="Times New Roman" w:cs="Times New Roman"/>
          <w:sz w:val="24"/>
          <w:szCs w:val="24"/>
        </w:rPr>
        <w:t>2024</w:t>
      </w:r>
      <w:r w:rsidRPr="005763B0">
        <w:rPr>
          <w:rFonts w:ascii="Times New Roman" w:eastAsia="Times New Roman" w:hAnsi="Times New Roman" w:cs="Times New Roman"/>
          <w:sz w:val="24"/>
          <w:szCs w:val="24"/>
        </w:rPr>
        <w:t xml:space="preserve">, </w:t>
      </w:r>
      <w:proofErr w:type="spellStart"/>
      <w:r w:rsidRPr="005763B0">
        <w:rPr>
          <w:rFonts w:ascii="Times New Roman" w:eastAsia="Times New Roman" w:hAnsi="Times New Roman" w:cs="Times New Roman"/>
          <w:sz w:val="24"/>
          <w:szCs w:val="24"/>
        </w:rPr>
        <w:t>ExchangeAlumni</w:t>
      </w:r>
      <w:proofErr w:type="spellEnd"/>
      <w:r w:rsidRPr="005763B0">
        <w:rPr>
          <w:rFonts w:ascii="Times New Roman" w:eastAsia="Times New Roman" w:hAnsi="Times New Roman" w:cs="Times New Roman"/>
          <w:sz w:val="24"/>
          <w:szCs w:val="24"/>
        </w:rPr>
        <w:t xml:space="preserve">, and U.S. Embassy branding.  </w:t>
      </w:r>
    </w:p>
    <w:p w14:paraId="0170A098" w14:textId="77777777" w:rsidR="00B625C2" w:rsidRPr="005763B0" w:rsidRDefault="002D4C5F">
      <w:pPr>
        <w:numPr>
          <w:ilvl w:val="0"/>
          <w:numId w:val="8"/>
        </w:numPr>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Project Monitoring and Evaluation Plan:</w:t>
      </w:r>
      <w:r w:rsidRPr="005763B0">
        <w:rPr>
          <w:rFonts w:ascii="Times New Roman" w:eastAsia="Times New Roman" w:hAnsi="Times New Roman" w:cs="Times New Roman"/>
          <w:sz w:val="24"/>
          <w:szCs w:val="24"/>
        </w:rPr>
        <w:t xml:space="preserve"> The Monitoring and Evaluation component of the proposal should outline in detail how the proposal’s activities will advance the program’s goals and objectives. This should include any outcomes showing a change in knowledge, awareness, and attitudes; improved quality of services; increased capacity at a school, group; etc.  Proposals should also include how the grantee will measure the impact of planned activities. </w:t>
      </w:r>
    </w:p>
    <w:p w14:paraId="58CD924D" w14:textId="77777777" w:rsidR="00B625C2" w:rsidRPr="005763B0" w:rsidRDefault="002D4C5F">
      <w:pPr>
        <w:numPr>
          <w:ilvl w:val="0"/>
          <w:numId w:val="8"/>
        </w:numPr>
        <w:spacing w:after="200"/>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Budget Justification Narrative:</w:t>
      </w:r>
      <w:r w:rsidRPr="005763B0">
        <w:rPr>
          <w:rFonts w:ascii="Times New Roman" w:eastAsia="Times New Roman" w:hAnsi="Times New Roman" w:cs="Times New Roman"/>
          <w:sz w:val="24"/>
          <w:szCs w:val="24"/>
        </w:rPr>
        <w:t xml:space="preserve">  Applicants must submit a detailed budget and budget narrative justification utilizing the template provided. </w:t>
      </w:r>
      <w:proofErr w:type="gramStart"/>
      <w:r w:rsidRPr="005763B0">
        <w:rPr>
          <w:rFonts w:ascii="Times New Roman" w:eastAsia="Times New Roman" w:hAnsi="Times New Roman" w:cs="Times New Roman"/>
          <w:sz w:val="24"/>
          <w:szCs w:val="24"/>
        </w:rPr>
        <w:t>Line item</w:t>
      </w:r>
      <w:proofErr w:type="gramEnd"/>
      <w:r w:rsidRPr="005763B0">
        <w:rPr>
          <w:rFonts w:ascii="Times New Roman" w:eastAsia="Times New Roman" w:hAnsi="Times New Roman" w:cs="Times New Roman"/>
          <w:sz w:val="24"/>
          <w:szCs w:val="24"/>
        </w:rPr>
        <w:t xml:space="preserve"> expenditures should be listed in the greatest possible detail. Budgets shall be submitted in U.S. dollars and final grant agreements will be conducted in U.S. dollars.</w:t>
      </w:r>
    </w:p>
    <w:p w14:paraId="7393D291" w14:textId="77777777" w:rsidR="004630ED" w:rsidRPr="004630ED" w:rsidRDefault="004630ED" w:rsidP="004630ED">
      <w:pPr>
        <w:pStyle w:val="ListParagraph"/>
        <w:shd w:val="clear" w:color="auto" w:fill="FFFFFF" w:themeFill="background1"/>
        <w:textAlignment w:val="baseline"/>
        <w:rPr>
          <w:rFonts w:ascii="Times New Roman" w:eastAsia="Calibri" w:hAnsi="Times New Roman" w:cs="Times New Roman"/>
          <w:b/>
          <w:bCs/>
          <w:color w:val="000000" w:themeColor="text1"/>
          <w:sz w:val="24"/>
          <w:szCs w:val="24"/>
        </w:rPr>
      </w:pPr>
      <w:r w:rsidRPr="004630ED">
        <w:rPr>
          <w:rFonts w:ascii="Times New Roman" w:eastAsia="Calibri" w:hAnsi="Times New Roman" w:cs="Times New Roman"/>
          <w:b/>
          <w:bCs/>
          <w:color w:val="000000" w:themeColor="text1"/>
          <w:sz w:val="24"/>
          <w:szCs w:val="24"/>
        </w:rPr>
        <w:t>Project management costs should not be more than 30% of the total requested budget amount.</w:t>
      </w:r>
    </w:p>
    <w:p w14:paraId="068A20C8" w14:textId="77777777" w:rsidR="0095624F" w:rsidRPr="0095624F" w:rsidRDefault="0095624F" w:rsidP="0095624F">
      <w:pPr>
        <w:spacing w:line="240" w:lineRule="auto"/>
        <w:ind w:left="720"/>
        <w:rPr>
          <w:rFonts w:ascii="Times New Roman" w:eastAsia="Times New Roman" w:hAnsi="Times New Roman" w:cs="Times New Roman"/>
          <w:b/>
          <w:sz w:val="24"/>
          <w:szCs w:val="24"/>
        </w:rPr>
      </w:pPr>
    </w:p>
    <w:p w14:paraId="7C185558" w14:textId="77777777" w:rsidR="0095624F" w:rsidRPr="0095624F" w:rsidRDefault="0095624F" w:rsidP="0095624F">
      <w:pPr>
        <w:spacing w:line="240" w:lineRule="auto"/>
        <w:ind w:left="720"/>
        <w:rPr>
          <w:rFonts w:ascii="Times New Roman" w:eastAsia="Times New Roman" w:hAnsi="Times New Roman" w:cs="Times New Roman"/>
          <w:bCs/>
          <w:sz w:val="24"/>
          <w:szCs w:val="24"/>
        </w:rPr>
      </w:pPr>
      <w:r w:rsidRPr="0095624F">
        <w:rPr>
          <w:rFonts w:ascii="Times New Roman" w:eastAsia="Times New Roman" w:hAnsi="Times New Roman" w:cs="Times New Roman"/>
          <w:bCs/>
          <w:sz w:val="24"/>
          <w:szCs w:val="24"/>
        </w:rPr>
        <w:t xml:space="preserve">AEIF 2024 can support the following budget items: </w:t>
      </w:r>
    </w:p>
    <w:p w14:paraId="4C8F161E" w14:textId="740AA734" w:rsidR="0095624F" w:rsidRPr="0095624F" w:rsidRDefault="0095624F" w:rsidP="0095624F">
      <w:pPr>
        <w:numPr>
          <w:ilvl w:val="0"/>
          <w:numId w:val="10"/>
        </w:numPr>
        <w:spacing w:line="240" w:lineRule="auto"/>
        <w:ind w:left="1080"/>
        <w:rPr>
          <w:rFonts w:ascii="Times New Roman" w:eastAsia="Times New Roman" w:hAnsi="Times New Roman" w:cs="Times New Roman"/>
          <w:sz w:val="24"/>
          <w:szCs w:val="24"/>
        </w:rPr>
      </w:pPr>
      <w:r w:rsidRPr="0095624F">
        <w:rPr>
          <w:rFonts w:ascii="Times New Roman" w:eastAsia="Times New Roman" w:hAnsi="Times New Roman" w:cs="Times New Roman"/>
          <w:sz w:val="24"/>
          <w:szCs w:val="24"/>
        </w:rPr>
        <w:t>Intra-regional or in-country transportation</w:t>
      </w:r>
    </w:p>
    <w:p w14:paraId="28504E33" w14:textId="19E6EE5D" w:rsidR="0095624F" w:rsidRPr="0095624F" w:rsidRDefault="0095624F" w:rsidP="0095624F">
      <w:pPr>
        <w:numPr>
          <w:ilvl w:val="0"/>
          <w:numId w:val="10"/>
        </w:numPr>
        <w:spacing w:line="240" w:lineRule="auto"/>
        <w:ind w:left="1080"/>
        <w:rPr>
          <w:rFonts w:ascii="Times New Roman" w:eastAsia="Times New Roman" w:hAnsi="Times New Roman" w:cs="Times New Roman"/>
          <w:sz w:val="24"/>
          <w:szCs w:val="24"/>
        </w:rPr>
      </w:pPr>
      <w:r w:rsidRPr="0095624F">
        <w:rPr>
          <w:rFonts w:ascii="Times New Roman" w:eastAsia="Times New Roman" w:hAnsi="Times New Roman" w:cs="Times New Roman"/>
          <w:sz w:val="24"/>
          <w:szCs w:val="24"/>
        </w:rPr>
        <w:t>Rental of venues for project activities</w:t>
      </w:r>
    </w:p>
    <w:p w14:paraId="2BD4B114" w14:textId="4F0E04BA" w:rsidR="0095624F" w:rsidRPr="0095624F" w:rsidRDefault="0095624F" w:rsidP="0095624F">
      <w:pPr>
        <w:numPr>
          <w:ilvl w:val="0"/>
          <w:numId w:val="10"/>
        </w:numPr>
        <w:spacing w:line="240" w:lineRule="auto"/>
        <w:ind w:left="1080"/>
        <w:rPr>
          <w:rFonts w:ascii="Times New Roman" w:eastAsia="Times New Roman" w:hAnsi="Times New Roman" w:cs="Times New Roman"/>
          <w:sz w:val="24"/>
          <w:szCs w:val="24"/>
        </w:rPr>
      </w:pPr>
      <w:r w:rsidRPr="0095624F">
        <w:rPr>
          <w:rFonts w:ascii="Times New Roman" w:eastAsia="Times New Roman" w:hAnsi="Times New Roman" w:cs="Times New Roman"/>
          <w:sz w:val="24"/>
          <w:szCs w:val="24"/>
        </w:rPr>
        <w:t>PPE and sanitizing equipment</w:t>
      </w:r>
    </w:p>
    <w:p w14:paraId="199A08BC" w14:textId="6A13D52B" w:rsidR="0095624F" w:rsidRPr="0095624F" w:rsidRDefault="0095624F" w:rsidP="0095624F">
      <w:pPr>
        <w:numPr>
          <w:ilvl w:val="0"/>
          <w:numId w:val="10"/>
        </w:numPr>
        <w:spacing w:line="240" w:lineRule="auto"/>
        <w:ind w:left="1080"/>
        <w:rPr>
          <w:rFonts w:ascii="Times New Roman" w:eastAsia="Times New Roman" w:hAnsi="Times New Roman" w:cs="Times New Roman"/>
          <w:sz w:val="24"/>
          <w:szCs w:val="24"/>
        </w:rPr>
      </w:pPr>
      <w:r w:rsidRPr="0095624F">
        <w:rPr>
          <w:rFonts w:ascii="Times New Roman" w:eastAsia="Times New Roman" w:hAnsi="Times New Roman" w:cs="Times New Roman"/>
          <w:sz w:val="24"/>
          <w:szCs w:val="24"/>
        </w:rPr>
        <w:t>Meals/refreshments integral to the project (i.e., working lunch for a meeting)</w:t>
      </w:r>
    </w:p>
    <w:p w14:paraId="454DDE2D" w14:textId="2C546025" w:rsidR="0095624F" w:rsidRPr="0095624F" w:rsidRDefault="0095624F" w:rsidP="0095624F">
      <w:pPr>
        <w:numPr>
          <w:ilvl w:val="0"/>
          <w:numId w:val="10"/>
        </w:numPr>
        <w:spacing w:line="240" w:lineRule="auto"/>
        <w:ind w:left="1080"/>
        <w:rPr>
          <w:rFonts w:ascii="Times New Roman" w:eastAsia="Times New Roman" w:hAnsi="Times New Roman" w:cs="Times New Roman"/>
          <w:sz w:val="24"/>
          <w:szCs w:val="24"/>
        </w:rPr>
      </w:pPr>
      <w:r w:rsidRPr="0095624F">
        <w:rPr>
          <w:rFonts w:ascii="Times New Roman" w:eastAsia="Times New Roman" w:hAnsi="Times New Roman" w:cs="Times New Roman"/>
          <w:sz w:val="24"/>
          <w:szCs w:val="24"/>
        </w:rPr>
        <w:t>Reasonable costs to support virtual programming (i.e., subscription to Zoom, WebEx, camera/microphones for virtual meetings, mailing services, etc.)</w:t>
      </w:r>
    </w:p>
    <w:p w14:paraId="575141EF" w14:textId="63DE1898" w:rsidR="0095624F" w:rsidRPr="0095624F" w:rsidRDefault="0095624F" w:rsidP="0095624F">
      <w:pPr>
        <w:numPr>
          <w:ilvl w:val="0"/>
          <w:numId w:val="10"/>
        </w:numPr>
        <w:spacing w:line="240" w:lineRule="auto"/>
        <w:ind w:left="1080"/>
        <w:rPr>
          <w:rFonts w:ascii="Times New Roman" w:eastAsia="Times New Roman" w:hAnsi="Times New Roman" w:cs="Times New Roman"/>
          <w:sz w:val="24"/>
          <w:szCs w:val="24"/>
        </w:rPr>
      </w:pPr>
      <w:r w:rsidRPr="0095624F">
        <w:rPr>
          <w:rFonts w:ascii="Times New Roman" w:eastAsia="Times New Roman" w:hAnsi="Times New Roman" w:cs="Times New Roman"/>
          <w:sz w:val="24"/>
          <w:szCs w:val="24"/>
        </w:rPr>
        <w:t xml:space="preserve">Trainer or speaker honoraria expenses (i.e., maximum $250/day fee, travel, lodging, per diem) </w:t>
      </w:r>
    </w:p>
    <w:p w14:paraId="635B42A4" w14:textId="0E63538F" w:rsidR="0095624F" w:rsidRPr="0095624F" w:rsidRDefault="0095624F" w:rsidP="0095624F">
      <w:pPr>
        <w:numPr>
          <w:ilvl w:val="0"/>
          <w:numId w:val="10"/>
        </w:numPr>
        <w:spacing w:line="240" w:lineRule="auto"/>
        <w:ind w:left="1080"/>
        <w:rPr>
          <w:rFonts w:ascii="Times New Roman" w:eastAsia="Times New Roman" w:hAnsi="Times New Roman" w:cs="Times New Roman"/>
          <w:sz w:val="24"/>
          <w:szCs w:val="24"/>
        </w:rPr>
      </w:pPr>
      <w:r w:rsidRPr="0095624F">
        <w:rPr>
          <w:rFonts w:ascii="Times New Roman" w:eastAsia="Times New Roman" w:hAnsi="Times New Roman" w:cs="Times New Roman"/>
          <w:sz w:val="24"/>
          <w:szCs w:val="24"/>
        </w:rPr>
        <w:t>Reasonable equipment and materials</w:t>
      </w:r>
    </w:p>
    <w:p w14:paraId="3C673C14" w14:textId="1498302E" w:rsidR="0095624F" w:rsidRPr="0095624F" w:rsidRDefault="0095624F" w:rsidP="0095624F">
      <w:pPr>
        <w:numPr>
          <w:ilvl w:val="0"/>
          <w:numId w:val="10"/>
        </w:numPr>
        <w:spacing w:line="240" w:lineRule="auto"/>
        <w:ind w:left="1080"/>
        <w:rPr>
          <w:rFonts w:ascii="Times New Roman" w:eastAsia="Times New Roman" w:hAnsi="Times New Roman" w:cs="Times New Roman"/>
          <w:sz w:val="24"/>
          <w:szCs w:val="24"/>
        </w:rPr>
      </w:pPr>
      <w:r w:rsidRPr="0095624F">
        <w:rPr>
          <w:rFonts w:ascii="Times New Roman" w:eastAsia="Times New Roman" w:hAnsi="Times New Roman" w:cs="Times New Roman"/>
          <w:sz w:val="24"/>
          <w:szCs w:val="24"/>
        </w:rPr>
        <w:t>Communications and publicity materials, such as manuals or project advertisements</w:t>
      </w:r>
    </w:p>
    <w:p w14:paraId="31155D7C" w14:textId="77777777" w:rsidR="0095624F" w:rsidRDefault="0095624F">
      <w:pPr>
        <w:spacing w:line="240" w:lineRule="auto"/>
        <w:ind w:left="720"/>
        <w:rPr>
          <w:rFonts w:ascii="Times New Roman" w:eastAsia="Times New Roman" w:hAnsi="Times New Roman" w:cs="Times New Roman"/>
          <w:b/>
          <w:sz w:val="24"/>
          <w:szCs w:val="24"/>
        </w:rPr>
      </w:pPr>
    </w:p>
    <w:p w14:paraId="61727ED2" w14:textId="5F789C69" w:rsidR="00B625C2" w:rsidRPr="005763B0" w:rsidRDefault="002D4C5F">
      <w:pPr>
        <w:spacing w:line="240" w:lineRule="auto"/>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Budget Restrictions:</w:t>
      </w:r>
      <w:r w:rsidRPr="005763B0">
        <w:rPr>
          <w:rFonts w:ascii="Times New Roman" w:eastAsia="Times New Roman" w:hAnsi="Times New Roman" w:cs="Times New Roman"/>
          <w:sz w:val="24"/>
          <w:szCs w:val="24"/>
        </w:rPr>
        <w:t xml:space="preserve"> </w:t>
      </w:r>
      <w:r w:rsidRPr="005763B0">
        <w:rPr>
          <w:rFonts w:ascii="Times New Roman" w:eastAsia="Times New Roman" w:hAnsi="Times New Roman" w:cs="Times New Roman"/>
          <w:smallCaps/>
          <w:sz w:val="24"/>
          <w:szCs w:val="24"/>
        </w:rPr>
        <w:t xml:space="preserve">AEIF </w:t>
      </w:r>
      <w:r w:rsidR="00174057">
        <w:rPr>
          <w:rFonts w:ascii="Times New Roman" w:eastAsia="Times New Roman" w:hAnsi="Times New Roman" w:cs="Times New Roman"/>
          <w:smallCaps/>
          <w:sz w:val="24"/>
          <w:szCs w:val="24"/>
        </w:rPr>
        <w:t>2024</w:t>
      </w:r>
      <w:r w:rsidRPr="005763B0">
        <w:rPr>
          <w:rFonts w:ascii="Times New Roman" w:eastAsia="Times New Roman" w:hAnsi="Times New Roman" w:cs="Times New Roman"/>
          <w:smallCaps/>
          <w:sz w:val="24"/>
          <w:szCs w:val="24"/>
        </w:rPr>
        <w:t xml:space="preserve"> </w:t>
      </w:r>
      <w:r w:rsidRPr="005763B0">
        <w:rPr>
          <w:rFonts w:ascii="Times New Roman" w:eastAsia="Times New Roman" w:hAnsi="Times New Roman" w:cs="Times New Roman"/>
          <w:sz w:val="24"/>
          <w:szCs w:val="24"/>
          <w:u w:val="single"/>
        </w:rPr>
        <w:t>does not support</w:t>
      </w:r>
      <w:r w:rsidRPr="005763B0">
        <w:rPr>
          <w:rFonts w:ascii="Times New Roman" w:eastAsia="Times New Roman" w:hAnsi="Times New Roman" w:cs="Times New Roman"/>
          <w:sz w:val="24"/>
          <w:szCs w:val="24"/>
        </w:rPr>
        <w:t xml:space="preserve"> the following activities or costs, and the selection committee will deem applications involving any of these activities or costs </w:t>
      </w:r>
      <w:r w:rsidRPr="005763B0">
        <w:rPr>
          <w:rFonts w:ascii="Times New Roman" w:eastAsia="Times New Roman" w:hAnsi="Times New Roman" w:cs="Times New Roman"/>
          <w:sz w:val="24"/>
          <w:szCs w:val="24"/>
          <w:u w:val="single"/>
        </w:rPr>
        <w:t>ineligible</w:t>
      </w:r>
      <w:r w:rsidRPr="005763B0">
        <w:rPr>
          <w:rFonts w:ascii="Times New Roman" w:eastAsia="Times New Roman" w:hAnsi="Times New Roman" w:cs="Times New Roman"/>
          <w:sz w:val="24"/>
          <w:szCs w:val="24"/>
        </w:rPr>
        <w:t>:</w:t>
      </w:r>
    </w:p>
    <w:p w14:paraId="00782458" w14:textId="77777777" w:rsidR="00B625C2" w:rsidRPr="005763B0" w:rsidRDefault="00B625C2">
      <w:pPr>
        <w:spacing w:line="240" w:lineRule="auto"/>
        <w:rPr>
          <w:rFonts w:ascii="Times New Roman" w:eastAsia="Times New Roman" w:hAnsi="Times New Roman" w:cs="Times New Roman"/>
          <w:sz w:val="24"/>
          <w:szCs w:val="24"/>
        </w:rPr>
      </w:pPr>
    </w:p>
    <w:p w14:paraId="1C170695"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Any airfare to/from the United States and its territories </w:t>
      </w:r>
    </w:p>
    <w:p w14:paraId="3A6447F7"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Activities that take place in the United States and its territories </w:t>
      </w:r>
    </w:p>
    <w:p w14:paraId="342998CC"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Staff salaries, office space, and overhead/operational expenses </w:t>
      </w:r>
    </w:p>
    <w:p w14:paraId="3AD7A5F9"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Large items of durable equipment or construction programs  </w:t>
      </w:r>
    </w:p>
    <w:p w14:paraId="7E070F74"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Alcohol, excessive meals, refreshments, or entertainment </w:t>
      </w:r>
    </w:p>
    <w:p w14:paraId="6FE8D8B6"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Academic or scientific research </w:t>
      </w:r>
    </w:p>
    <w:p w14:paraId="52CEBCD2"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Charitable or development activities  </w:t>
      </w:r>
    </w:p>
    <w:p w14:paraId="602EA41F"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Provision of direct social services to a population  </w:t>
      </w:r>
    </w:p>
    <w:p w14:paraId="785B1F50"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Individual scholarships </w:t>
      </w:r>
    </w:p>
    <w:p w14:paraId="5ACD2909"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lastRenderedPageBreak/>
        <w:t xml:space="preserve">Social travel/visits </w:t>
      </w:r>
    </w:p>
    <w:p w14:paraId="0BAC2A8B"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Gifts or prizes </w:t>
      </w:r>
    </w:p>
    <w:p w14:paraId="66E8DC07"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Duplication of existing programs </w:t>
      </w:r>
    </w:p>
    <w:p w14:paraId="0E4DE7F7"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Institutional development of an organization </w:t>
      </w:r>
    </w:p>
    <w:p w14:paraId="5DC8A607"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Venture capital, for-profit endeavors, or charging a fee for participation in </w:t>
      </w:r>
      <w:proofErr w:type="gramStart"/>
      <w:r w:rsidRPr="005763B0">
        <w:rPr>
          <w:rFonts w:ascii="Times New Roman" w:eastAsia="Times New Roman" w:hAnsi="Times New Roman" w:cs="Times New Roman"/>
          <w:sz w:val="24"/>
          <w:szCs w:val="24"/>
        </w:rPr>
        <w:t>project</w:t>
      </w:r>
      <w:proofErr w:type="gramEnd"/>
      <w:r w:rsidRPr="005763B0">
        <w:rPr>
          <w:rFonts w:ascii="Times New Roman" w:eastAsia="Times New Roman" w:hAnsi="Times New Roman" w:cs="Times New Roman"/>
          <w:sz w:val="24"/>
          <w:szCs w:val="24"/>
        </w:rPr>
        <w:t xml:space="preserve"> </w:t>
      </w:r>
    </w:p>
    <w:p w14:paraId="75963654"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Support for specific religious activities </w:t>
      </w:r>
    </w:p>
    <w:p w14:paraId="1EAF21EA"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Fund-raising campaigns </w:t>
      </w:r>
    </w:p>
    <w:p w14:paraId="3FB4C8FA"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Support or opposition of partisan political activity or lobbying for specific </w:t>
      </w:r>
      <w:proofErr w:type="gramStart"/>
      <w:r w:rsidRPr="005763B0">
        <w:rPr>
          <w:rFonts w:ascii="Times New Roman" w:eastAsia="Times New Roman" w:hAnsi="Times New Roman" w:cs="Times New Roman"/>
          <w:sz w:val="24"/>
          <w:szCs w:val="24"/>
        </w:rPr>
        <w:t>legislation</w:t>
      </w:r>
      <w:proofErr w:type="gramEnd"/>
      <w:r w:rsidRPr="005763B0">
        <w:rPr>
          <w:rFonts w:ascii="Times New Roman" w:eastAsia="Times New Roman" w:hAnsi="Times New Roman" w:cs="Times New Roman"/>
          <w:sz w:val="24"/>
          <w:szCs w:val="24"/>
        </w:rPr>
        <w:t xml:space="preserve"> </w:t>
      </w:r>
    </w:p>
    <w:p w14:paraId="158EF6CA" w14:textId="77777777" w:rsidR="00B625C2" w:rsidRPr="005763B0" w:rsidRDefault="00B625C2">
      <w:pPr>
        <w:spacing w:line="240" w:lineRule="auto"/>
        <w:ind w:left="1080"/>
        <w:rPr>
          <w:rFonts w:ascii="Times New Roman" w:eastAsia="Times New Roman" w:hAnsi="Times New Roman" w:cs="Times New Roman"/>
          <w:sz w:val="24"/>
          <w:szCs w:val="24"/>
        </w:rPr>
      </w:pPr>
    </w:p>
    <w:p w14:paraId="289E604D" w14:textId="77777777" w:rsidR="00B625C2" w:rsidRPr="005763B0" w:rsidRDefault="00B625C2">
      <w:pPr>
        <w:spacing w:line="240" w:lineRule="auto"/>
        <w:ind w:left="720"/>
        <w:rPr>
          <w:rFonts w:ascii="Times New Roman" w:eastAsia="Times New Roman" w:hAnsi="Times New Roman" w:cs="Times New Roman"/>
          <w:b/>
          <w:sz w:val="24"/>
          <w:szCs w:val="24"/>
        </w:rPr>
      </w:pPr>
    </w:p>
    <w:p w14:paraId="5EE1374C" w14:textId="77777777" w:rsidR="00B625C2" w:rsidRPr="005763B0" w:rsidRDefault="002D4C5F">
      <w:pPr>
        <w:numPr>
          <w:ilvl w:val="0"/>
          <w:numId w:val="1"/>
        </w:numPr>
        <w:spacing w:after="20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REVIEW AND SELECTION PROCESS</w:t>
      </w:r>
    </w:p>
    <w:p w14:paraId="011349D6"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Evaluation Criteria</w:t>
      </w:r>
      <w:r w:rsidRPr="005763B0">
        <w:rPr>
          <w:rFonts w:ascii="Times New Roman" w:eastAsia="Times New Roman" w:hAnsi="Times New Roman" w:cs="Times New Roman"/>
          <w:sz w:val="24"/>
          <w:szCs w:val="24"/>
        </w:rPr>
        <w:t xml:space="preserve">:  The U.S. embassy or consulate Public Affairs Sections will use the criteria outlined below to evaluate all applications.  The proposals will be reviewed by a Selection Committee made up of regional and exchange program experts located at the Department of State in Washington, DC. Panelists will use the criteria below to review and evaluate applications. </w:t>
      </w:r>
    </w:p>
    <w:p w14:paraId="5C044772" w14:textId="77777777" w:rsidR="00B625C2" w:rsidRPr="005763B0" w:rsidRDefault="00B625C2">
      <w:pPr>
        <w:spacing w:line="240" w:lineRule="auto"/>
        <w:rPr>
          <w:rFonts w:ascii="Times New Roman" w:eastAsia="Times New Roman" w:hAnsi="Times New Roman" w:cs="Times New Roman"/>
          <w:sz w:val="24"/>
          <w:szCs w:val="24"/>
        </w:rPr>
      </w:pPr>
    </w:p>
    <w:tbl>
      <w:tblPr>
        <w:tblW w:w="862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8624"/>
      </w:tblGrid>
      <w:tr w:rsidR="00B625C2" w:rsidRPr="005763B0" w14:paraId="5016A367" w14:textId="77777777">
        <w:trPr>
          <w:trHeight w:val="1485"/>
        </w:trPr>
        <w:tc>
          <w:tcPr>
            <w:tcW w:w="8624" w:type="dxa"/>
            <w:tcBorders>
              <w:top w:val="single" w:sz="6" w:space="0" w:color="000000"/>
              <w:left w:val="single" w:sz="6" w:space="0" w:color="000000"/>
              <w:bottom w:val="single" w:sz="6" w:space="0" w:color="000000"/>
              <w:right w:val="single" w:sz="6" w:space="0" w:color="000000"/>
            </w:tcBorders>
            <w:shd w:val="clear" w:color="auto" w:fill="auto"/>
          </w:tcPr>
          <w:p w14:paraId="2B35BCCE"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Relevance to Application Theme</w:t>
            </w:r>
            <w:r w:rsidRPr="005763B0">
              <w:rPr>
                <w:rFonts w:ascii="Times New Roman" w:eastAsia="Times New Roman" w:hAnsi="Times New Roman" w:cs="Times New Roman"/>
                <w:sz w:val="24"/>
                <w:szCs w:val="24"/>
              </w:rPr>
              <w:t> </w:t>
            </w:r>
          </w:p>
          <w:p w14:paraId="4798E85A"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proposal provides sufficient information on how the activities will support the theme(s) of the competition. The narrative explains any relevant local context the D.C. Selection Committee may not be aware of in relation to this project.  Proposed project ideas must be public diplomacy in nature (</w:t>
            </w:r>
            <w:proofErr w:type="gramStart"/>
            <w:r w:rsidRPr="005763B0">
              <w:rPr>
                <w:rFonts w:ascii="Times New Roman" w:eastAsia="Times New Roman" w:hAnsi="Times New Roman" w:cs="Times New Roman"/>
                <w:sz w:val="24"/>
                <w:szCs w:val="24"/>
              </w:rPr>
              <w:t>i.e.</w:t>
            </w:r>
            <w:proofErr w:type="gramEnd"/>
            <w:r w:rsidRPr="005763B0">
              <w:rPr>
                <w:rFonts w:ascii="Times New Roman" w:eastAsia="Times New Roman" w:hAnsi="Times New Roman" w:cs="Times New Roman"/>
                <w:sz w:val="24"/>
                <w:szCs w:val="24"/>
              </w:rPr>
              <w:t xml:space="preserve"> not development or military).  </w:t>
            </w:r>
          </w:p>
        </w:tc>
      </w:tr>
      <w:tr w:rsidR="00B625C2" w:rsidRPr="005763B0" w14:paraId="7FC4B974" w14:textId="77777777">
        <w:trPr>
          <w:trHeight w:val="2253"/>
        </w:trPr>
        <w:tc>
          <w:tcPr>
            <w:tcW w:w="8624" w:type="dxa"/>
            <w:tcBorders>
              <w:top w:val="nil"/>
              <w:left w:val="single" w:sz="6" w:space="0" w:color="000000"/>
              <w:bottom w:val="single" w:sz="6" w:space="0" w:color="000000"/>
              <w:right w:val="single" w:sz="6" w:space="0" w:color="000000"/>
            </w:tcBorders>
            <w:shd w:val="clear" w:color="auto" w:fill="auto"/>
          </w:tcPr>
          <w:p w14:paraId="0F87970A"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Purpose and Summary, Description, and Implementation Plan</w:t>
            </w:r>
            <w:r w:rsidRPr="005763B0">
              <w:rPr>
                <w:rFonts w:ascii="Times New Roman" w:eastAsia="Times New Roman" w:hAnsi="Times New Roman" w:cs="Times New Roman"/>
                <w:sz w:val="24"/>
                <w:szCs w:val="24"/>
              </w:rPr>
              <w:t> </w:t>
            </w:r>
          </w:p>
          <w:p w14:paraId="5FBA0E55"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When developing the purpose, summary, description, and implementation plan, applicants should aim to make all descriptions clear, concise, and compelling.  Reviewers will judge the proposals based on the likelihood for the project to exert a sustained, powerful influence on the community where it is undertaken.  Does the project address an important gap of understanding or need?  If the aim of the project is achieved, how will existing knowledge or practice be improved?  What audience do the applicants hope to reach with this project?  How many will participate?  How will they be selected?  </w:t>
            </w:r>
          </w:p>
        </w:tc>
      </w:tr>
      <w:tr w:rsidR="00B625C2" w:rsidRPr="005763B0" w14:paraId="28499DAA" w14:textId="77777777">
        <w:trPr>
          <w:trHeight w:val="2262"/>
        </w:trPr>
        <w:tc>
          <w:tcPr>
            <w:tcW w:w="8624" w:type="dxa"/>
            <w:tcBorders>
              <w:top w:val="nil"/>
              <w:left w:val="single" w:sz="6" w:space="0" w:color="000000"/>
              <w:bottom w:val="single" w:sz="6" w:space="0" w:color="000000"/>
              <w:right w:val="single" w:sz="6" w:space="0" w:color="000000"/>
            </w:tcBorders>
            <w:shd w:val="clear" w:color="auto" w:fill="auto"/>
          </w:tcPr>
          <w:p w14:paraId="390B8A88"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Degree of Alumni Involvement</w:t>
            </w:r>
            <w:r w:rsidRPr="005763B0">
              <w:rPr>
                <w:rFonts w:ascii="Times New Roman" w:eastAsia="Times New Roman" w:hAnsi="Times New Roman" w:cs="Times New Roman"/>
                <w:sz w:val="24"/>
                <w:szCs w:val="24"/>
              </w:rPr>
              <w:t> </w:t>
            </w:r>
          </w:p>
          <w:p w14:paraId="0ACE52C2"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Projects must include the involvement of at least two (2) exchange alumni.  They may be the project team leaders or collaborate directly with PAS in formulating the project.  More than two alumni may comprise the team, however, the minimum is two.  As the team leaders, the alumni must be closely involved in project planning, implementation, etc.  Applicants should ensure that the proposal includes the following information for each alumni team member: first name, last name, e-mail address, exchange program, country of citizenship, and roles and responsibilities.  </w:t>
            </w:r>
          </w:p>
        </w:tc>
      </w:tr>
      <w:tr w:rsidR="00B625C2" w:rsidRPr="005763B0" w14:paraId="09BD007A" w14:textId="77777777">
        <w:tc>
          <w:tcPr>
            <w:tcW w:w="8624" w:type="dxa"/>
            <w:tcBorders>
              <w:top w:val="nil"/>
              <w:left w:val="single" w:sz="6" w:space="0" w:color="000000"/>
              <w:bottom w:val="single" w:sz="6" w:space="0" w:color="000000"/>
              <w:right w:val="single" w:sz="6" w:space="0" w:color="000000"/>
            </w:tcBorders>
            <w:shd w:val="clear" w:color="auto" w:fill="auto"/>
          </w:tcPr>
          <w:p w14:paraId="2B325DA6"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Participation and Support from Local Partners</w:t>
            </w:r>
            <w:r w:rsidRPr="005763B0">
              <w:rPr>
                <w:rFonts w:ascii="Times New Roman" w:eastAsia="Times New Roman" w:hAnsi="Times New Roman" w:cs="Times New Roman"/>
                <w:sz w:val="24"/>
                <w:szCs w:val="24"/>
              </w:rPr>
              <w:t> </w:t>
            </w:r>
          </w:p>
          <w:p w14:paraId="463F6971"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proposal demonstrates buy-in and support from the community where the project will take place. Local partner involvement is a strong sign that there is community support and that the project will engage a broad array of experts, such as subject matter experts, community centers, academic institutions, businesses, local/national government, non-governmental organizations, American Spaces, etc.  </w:t>
            </w:r>
          </w:p>
        </w:tc>
      </w:tr>
      <w:tr w:rsidR="00B625C2" w:rsidRPr="005763B0" w14:paraId="660E82E0" w14:textId="77777777">
        <w:trPr>
          <w:trHeight w:val="3765"/>
        </w:trPr>
        <w:tc>
          <w:tcPr>
            <w:tcW w:w="8624" w:type="dxa"/>
            <w:tcBorders>
              <w:top w:val="nil"/>
              <w:left w:val="single" w:sz="6" w:space="0" w:color="000000"/>
              <w:bottom w:val="single" w:sz="6" w:space="0" w:color="000000"/>
              <w:right w:val="single" w:sz="6" w:space="0" w:color="000000"/>
            </w:tcBorders>
            <w:shd w:val="clear" w:color="auto" w:fill="auto"/>
          </w:tcPr>
          <w:p w14:paraId="32C7F56E"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lastRenderedPageBreak/>
              <w:t>Evaluation and Impact of the Project </w:t>
            </w:r>
            <w:r w:rsidRPr="005763B0">
              <w:rPr>
                <w:rFonts w:ascii="Times New Roman" w:eastAsia="Times New Roman" w:hAnsi="Times New Roman" w:cs="Times New Roman"/>
                <w:sz w:val="24"/>
                <w:szCs w:val="24"/>
              </w:rPr>
              <w:t> </w:t>
            </w:r>
          </w:p>
          <w:p w14:paraId="3C1F3DC6"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 monitoring &amp; evaluation (M&amp;E) plan is pivotal to project implementation and important tracking progress towards the project’s objectives and goals.  An M&amp;E plan should consider the data needed to effectively monitor progress toward specific outputs and outcomes as well as how that data collection will be accomplished.  Well-crafted indicators should be used to understand a program’s progress toward the desired results.  An M&amp;E plan should be reviewed for the following:  </w:t>
            </w:r>
          </w:p>
          <w:p w14:paraId="1591B358"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Completion  </w:t>
            </w:r>
          </w:p>
          <w:p w14:paraId="1199E55A"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Applicability and logic of objectives and indicators  </w:t>
            </w:r>
          </w:p>
          <w:p w14:paraId="580071E1"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Clear approach to monitoring  </w:t>
            </w:r>
          </w:p>
          <w:p w14:paraId="241DA9D2"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Adherence to SMART criteria  </w:t>
            </w:r>
          </w:p>
          <w:p w14:paraId="2108920A"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Feasibility of baselines and targets  </w:t>
            </w:r>
          </w:p>
          <w:p w14:paraId="60D75EAD"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Data quality plan  </w:t>
            </w:r>
          </w:p>
          <w:p w14:paraId="4157F2E8"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Capacity to implement plan  </w:t>
            </w:r>
          </w:p>
        </w:tc>
      </w:tr>
      <w:tr w:rsidR="00B625C2" w:rsidRPr="005763B0" w14:paraId="6D7D2E02" w14:textId="77777777">
        <w:trPr>
          <w:trHeight w:val="945"/>
        </w:trPr>
        <w:tc>
          <w:tcPr>
            <w:tcW w:w="8624" w:type="dxa"/>
            <w:tcBorders>
              <w:top w:val="nil"/>
              <w:left w:val="single" w:sz="6" w:space="0" w:color="000000"/>
              <w:bottom w:val="single" w:sz="6" w:space="0" w:color="000000"/>
              <w:right w:val="single" w:sz="6" w:space="0" w:color="000000"/>
            </w:tcBorders>
            <w:shd w:val="clear" w:color="auto" w:fill="auto"/>
          </w:tcPr>
          <w:p w14:paraId="55BFA7FC"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Sustainability</w:t>
            </w:r>
            <w:r w:rsidRPr="005763B0">
              <w:rPr>
                <w:rFonts w:ascii="Times New Roman" w:eastAsia="Times New Roman" w:hAnsi="Times New Roman" w:cs="Times New Roman"/>
                <w:sz w:val="24"/>
                <w:szCs w:val="24"/>
              </w:rPr>
              <w:t> </w:t>
            </w:r>
          </w:p>
          <w:p w14:paraId="349C5BDE"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Have the applicants considered how the project will continue to have positive impact after the end of the project.  </w:t>
            </w:r>
          </w:p>
        </w:tc>
      </w:tr>
      <w:tr w:rsidR="00B625C2" w:rsidRPr="005763B0" w14:paraId="3648D868" w14:textId="77777777">
        <w:trPr>
          <w:trHeight w:val="1170"/>
        </w:trPr>
        <w:tc>
          <w:tcPr>
            <w:tcW w:w="8624" w:type="dxa"/>
            <w:tcBorders>
              <w:top w:val="nil"/>
              <w:left w:val="single" w:sz="6" w:space="0" w:color="000000"/>
              <w:bottom w:val="single" w:sz="6" w:space="0" w:color="000000"/>
              <w:right w:val="single" w:sz="6" w:space="0" w:color="000000"/>
            </w:tcBorders>
            <w:shd w:val="clear" w:color="auto" w:fill="auto"/>
          </w:tcPr>
          <w:p w14:paraId="765B052C"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Communication, Media, and Outreach Plan</w:t>
            </w:r>
            <w:r w:rsidRPr="005763B0">
              <w:rPr>
                <w:rFonts w:ascii="Times New Roman" w:eastAsia="Times New Roman" w:hAnsi="Times New Roman" w:cs="Times New Roman"/>
                <w:sz w:val="24"/>
                <w:szCs w:val="24"/>
              </w:rPr>
              <w:t> </w:t>
            </w:r>
          </w:p>
          <w:p w14:paraId="1CE27255" w14:textId="77777777" w:rsidR="00B625C2" w:rsidRPr="005763B0" w:rsidRDefault="002D4C5F">
            <w:pPr>
              <w:spacing w:line="240" w:lineRule="auto"/>
              <w:ind w:right="135"/>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project should include a clear plan and timeline for how and when the team will share information about the project.  It is important to ensure that the U.S. Embassy gets recognition throughout the </w:t>
            </w:r>
            <w:proofErr w:type="gramStart"/>
            <w:r w:rsidRPr="005763B0">
              <w:rPr>
                <w:rFonts w:ascii="Times New Roman" w:eastAsia="Times New Roman" w:hAnsi="Times New Roman" w:cs="Times New Roman"/>
                <w:sz w:val="24"/>
                <w:szCs w:val="24"/>
              </w:rPr>
              <w:t>process, if</w:t>
            </w:r>
            <w:proofErr w:type="gramEnd"/>
            <w:r w:rsidRPr="005763B0">
              <w:rPr>
                <w:rFonts w:ascii="Times New Roman" w:eastAsia="Times New Roman" w:hAnsi="Times New Roman" w:cs="Times New Roman"/>
                <w:sz w:val="24"/>
                <w:szCs w:val="24"/>
              </w:rPr>
              <w:t> circumstances permit.  </w:t>
            </w:r>
          </w:p>
        </w:tc>
      </w:tr>
      <w:tr w:rsidR="00B625C2" w:rsidRPr="005763B0" w14:paraId="3771721B" w14:textId="77777777">
        <w:trPr>
          <w:trHeight w:val="1470"/>
        </w:trPr>
        <w:tc>
          <w:tcPr>
            <w:tcW w:w="8624" w:type="dxa"/>
            <w:tcBorders>
              <w:top w:val="nil"/>
              <w:left w:val="single" w:sz="6" w:space="0" w:color="000000"/>
              <w:bottom w:val="single" w:sz="6" w:space="0" w:color="000000"/>
              <w:right w:val="single" w:sz="6" w:space="0" w:color="000000"/>
            </w:tcBorders>
            <w:shd w:val="clear" w:color="auto" w:fill="auto"/>
          </w:tcPr>
          <w:p w14:paraId="23A2EA18"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Budget and Budget Narrative</w:t>
            </w:r>
            <w:r w:rsidRPr="005763B0">
              <w:rPr>
                <w:rFonts w:ascii="Times New Roman" w:eastAsia="Times New Roman" w:hAnsi="Times New Roman" w:cs="Times New Roman"/>
                <w:sz w:val="24"/>
                <w:szCs w:val="24"/>
              </w:rPr>
              <w:t> </w:t>
            </w:r>
          </w:p>
          <w:p w14:paraId="3BFB6C2B"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budget and narrative justification are sufficiently detailed. Costs are reasonable in relation to the proposed activities and anticipated results.  The budget is realistic, accounting for all necessary expenses to achieve proposed activities.  The results and proposed outcomes justify the total cost of the project.  Budget items are reasonable, allowable, and allocable. </w:t>
            </w:r>
          </w:p>
        </w:tc>
      </w:tr>
    </w:tbl>
    <w:p w14:paraId="16335066" w14:textId="77777777" w:rsidR="00B625C2" w:rsidRPr="005763B0" w:rsidRDefault="00B625C2">
      <w:pPr>
        <w:spacing w:line="240" w:lineRule="auto"/>
        <w:rPr>
          <w:rFonts w:ascii="Times New Roman" w:eastAsia="Times New Roman" w:hAnsi="Times New Roman" w:cs="Times New Roman"/>
          <w:i/>
          <w:sz w:val="24"/>
          <w:szCs w:val="24"/>
        </w:rPr>
      </w:pPr>
    </w:p>
    <w:p w14:paraId="49A023AF" w14:textId="77777777" w:rsidR="00B625C2" w:rsidRPr="005763B0" w:rsidRDefault="002D4C5F">
      <w:pPr>
        <w:spacing w:line="240" w:lineRule="auto"/>
        <w:rPr>
          <w:rFonts w:ascii="Times New Roman" w:eastAsia="Times New Roman" w:hAnsi="Times New Roman" w:cs="Times New Roman"/>
          <w:i/>
          <w:sz w:val="24"/>
          <w:szCs w:val="24"/>
        </w:rPr>
      </w:pPr>
      <w:r w:rsidRPr="005763B0">
        <w:rPr>
          <w:rFonts w:ascii="Times New Roman" w:eastAsia="Times New Roman" w:hAnsi="Times New Roman" w:cs="Times New Roman"/>
          <w:b/>
          <w:i/>
          <w:sz w:val="24"/>
          <w:szCs w:val="24"/>
        </w:rPr>
        <w:t>Disclaimer:</w:t>
      </w:r>
      <w:r w:rsidRPr="005763B0">
        <w:rPr>
          <w:rFonts w:ascii="Times New Roman" w:eastAsia="Times New Roman" w:hAnsi="Times New Roman" w:cs="Times New Roman"/>
          <w:i/>
          <w:sz w:val="24"/>
          <w:szCs w:val="24"/>
        </w:rPr>
        <w:t xml:space="preserve"> </w:t>
      </w:r>
      <w:r w:rsidRPr="005763B0">
        <w:rPr>
          <w:rFonts w:ascii="Times New Roman" w:eastAsia="Times New Roman" w:hAnsi="Times New Roman" w:cs="Times New Roman"/>
          <w:sz w:val="24"/>
          <w:szCs w:val="24"/>
        </w:rPr>
        <w:t>This notice is subject to availability of funding. U.S. Embassy Tbilisi does not guarantee availability of funding by receiving applications under this announcement. Only successful applicants will be contacted.</w:t>
      </w:r>
    </w:p>
    <w:p w14:paraId="1F85C71E" w14:textId="77777777" w:rsidR="00B625C2" w:rsidRPr="005763B0" w:rsidRDefault="00B625C2">
      <w:pPr>
        <w:shd w:val="clear" w:color="auto" w:fill="FFFFFF"/>
        <w:spacing w:line="240" w:lineRule="auto"/>
        <w:rPr>
          <w:rFonts w:ascii="Times New Roman" w:eastAsia="Times New Roman" w:hAnsi="Times New Roman" w:cs="Times New Roman"/>
          <w:color w:val="333333"/>
          <w:sz w:val="24"/>
          <w:szCs w:val="24"/>
        </w:rPr>
      </w:pPr>
    </w:p>
    <w:p w14:paraId="6A349BDE" w14:textId="77777777" w:rsidR="00B625C2" w:rsidRPr="005763B0" w:rsidRDefault="00B625C2">
      <w:pPr>
        <w:shd w:val="clear" w:color="auto" w:fill="FFFFFF"/>
        <w:spacing w:line="240" w:lineRule="auto"/>
        <w:rPr>
          <w:rFonts w:ascii="Times New Roman" w:eastAsia="Times New Roman" w:hAnsi="Times New Roman" w:cs="Times New Roman"/>
          <w:color w:val="333333"/>
          <w:sz w:val="24"/>
          <w:szCs w:val="24"/>
        </w:rPr>
      </w:pPr>
    </w:p>
    <w:p w14:paraId="7F4C88E8" w14:textId="77777777" w:rsidR="00B625C2" w:rsidRPr="005763B0" w:rsidRDefault="002D4C5F">
      <w:pPr>
        <w:numPr>
          <w:ilvl w:val="0"/>
          <w:numId w:val="1"/>
        </w:numPr>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FEDERAL AWARD ADMINISTRATION INFORMATION</w:t>
      </w:r>
    </w:p>
    <w:p w14:paraId="362D36C0" w14:textId="77777777" w:rsidR="00B625C2" w:rsidRPr="005763B0" w:rsidRDefault="00B625C2">
      <w:pPr>
        <w:shd w:val="clear" w:color="auto" w:fill="FFFFFF"/>
        <w:spacing w:line="240" w:lineRule="auto"/>
        <w:ind w:left="720"/>
        <w:rPr>
          <w:rFonts w:ascii="Times New Roman" w:eastAsia="Times New Roman" w:hAnsi="Times New Roman" w:cs="Times New Roman"/>
          <w:sz w:val="24"/>
          <w:szCs w:val="24"/>
        </w:rPr>
      </w:pPr>
    </w:p>
    <w:p w14:paraId="7F9A30FF" w14:textId="77777777" w:rsidR="00B625C2" w:rsidRPr="005763B0" w:rsidRDefault="002D4C5F">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The grant award will be written, signed, awarded, and administered by the Grants Officer. The assistance award agreement is the authorizing </w:t>
      </w:r>
      <w:proofErr w:type="gramStart"/>
      <w:r w:rsidRPr="005763B0">
        <w:rPr>
          <w:rFonts w:ascii="Times New Roman" w:eastAsia="Times New Roman" w:hAnsi="Times New Roman" w:cs="Times New Roman"/>
          <w:sz w:val="24"/>
          <w:szCs w:val="24"/>
        </w:rPr>
        <w:t>document</w:t>
      </w:r>
      <w:proofErr w:type="gramEnd"/>
      <w:r w:rsidRPr="005763B0">
        <w:rPr>
          <w:rFonts w:ascii="Times New Roman" w:eastAsia="Times New Roman" w:hAnsi="Times New Roman" w:cs="Times New Roman"/>
          <w:sz w:val="24"/>
          <w:szCs w:val="24"/>
        </w:rPr>
        <w:t xml:space="preserve"> and it will be provided to the recipient for review and signature by email. The recipient may only start incurring program expenses beginning on the start date shown on the grant award document signed by the Grants Officer.</w:t>
      </w:r>
    </w:p>
    <w:p w14:paraId="5956B141" w14:textId="77777777" w:rsidR="00B625C2" w:rsidRPr="005763B0" w:rsidRDefault="00B625C2">
      <w:pPr>
        <w:shd w:val="clear" w:color="auto" w:fill="FFFFFF"/>
        <w:spacing w:line="240" w:lineRule="auto"/>
        <w:rPr>
          <w:rFonts w:ascii="Times New Roman" w:eastAsia="Times New Roman" w:hAnsi="Times New Roman" w:cs="Times New Roman"/>
          <w:sz w:val="24"/>
          <w:szCs w:val="24"/>
        </w:rPr>
      </w:pPr>
    </w:p>
    <w:p w14:paraId="6DDAE5F3" w14:textId="77777777" w:rsidR="00B625C2" w:rsidRPr="005763B0" w:rsidRDefault="002D4C5F">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01B4853B" w14:textId="77777777" w:rsidR="00B625C2" w:rsidRPr="005763B0" w:rsidRDefault="00B625C2">
      <w:pPr>
        <w:shd w:val="clear" w:color="auto" w:fill="FFFFFF"/>
        <w:spacing w:line="240" w:lineRule="auto"/>
        <w:rPr>
          <w:rFonts w:ascii="Times New Roman" w:eastAsia="Times New Roman" w:hAnsi="Times New Roman" w:cs="Times New Roman"/>
          <w:sz w:val="24"/>
          <w:szCs w:val="24"/>
        </w:rPr>
      </w:pPr>
    </w:p>
    <w:p w14:paraId="0567D5EB" w14:textId="77777777" w:rsidR="00B625C2" w:rsidRPr="005763B0" w:rsidRDefault="002D4C5F">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lastRenderedPageBreak/>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B8655A9" w14:textId="77777777" w:rsidR="00B625C2" w:rsidRPr="005763B0" w:rsidRDefault="00B625C2">
      <w:pPr>
        <w:shd w:val="clear" w:color="auto" w:fill="FFFFFF"/>
        <w:spacing w:line="240" w:lineRule="auto"/>
        <w:rPr>
          <w:rFonts w:ascii="Times New Roman" w:eastAsia="Times New Roman" w:hAnsi="Times New Roman" w:cs="Times New Roman"/>
          <w:sz w:val="24"/>
          <w:szCs w:val="24"/>
        </w:rPr>
      </w:pPr>
    </w:p>
    <w:p w14:paraId="3BA32477" w14:textId="4F14BC79" w:rsidR="00B625C2" w:rsidRPr="005763B0" w:rsidRDefault="002D4C5F">
      <w:pPr>
        <w:shd w:val="clear" w:color="auto" w:fill="FFFFFF"/>
        <w:spacing w:line="240" w:lineRule="auto"/>
        <w:rPr>
          <w:rFonts w:ascii="Times New Roman" w:eastAsia="Times New Roman" w:hAnsi="Times New Roman" w:cs="Times New Roman"/>
          <w:i/>
          <w:color w:val="FF0000"/>
          <w:sz w:val="24"/>
          <w:szCs w:val="24"/>
        </w:rPr>
      </w:pPr>
      <w:r w:rsidRPr="005763B0">
        <w:rPr>
          <w:rFonts w:ascii="Times New Roman" w:eastAsia="Times New Roman" w:hAnsi="Times New Roman" w:cs="Times New Roman"/>
          <w:b/>
          <w:sz w:val="24"/>
          <w:szCs w:val="24"/>
        </w:rPr>
        <w:t>Payment Method:</w:t>
      </w:r>
      <w:r w:rsidRPr="005763B0">
        <w:rPr>
          <w:rFonts w:ascii="Times New Roman" w:eastAsia="Times New Roman" w:hAnsi="Times New Roman" w:cs="Times New Roman"/>
          <w:sz w:val="24"/>
          <w:szCs w:val="24"/>
        </w:rPr>
        <w:t xml:space="preserve"> </w:t>
      </w:r>
      <w:r w:rsidR="00E66A0B" w:rsidRPr="005763B0">
        <w:rPr>
          <w:rFonts w:ascii="Times New Roman" w:hAnsi="Times New Roman" w:cs="Times New Roman"/>
          <w:color w:val="000000" w:themeColor="text1"/>
          <w:sz w:val="24"/>
          <w:szCs w:val="24"/>
        </w:rPr>
        <w:t>All payments will be made through Electronic Funds Transfer in predetermined installments.</w:t>
      </w:r>
    </w:p>
    <w:p w14:paraId="7CBAAF5C" w14:textId="77777777" w:rsidR="00B625C2" w:rsidRPr="005763B0" w:rsidRDefault="00B625C2">
      <w:pPr>
        <w:shd w:val="clear" w:color="auto" w:fill="FFFFFF"/>
        <w:spacing w:line="240" w:lineRule="auto"/>
        <w:rPr>
          <w:rFonts w:ascii="Times New Roman" w:eastAsia="Times New Roman" w:hAnsi="Times New Roman" w:cs="Times New Roman"/>
          <w:color w:val="333333"/>
          <w:sz w:val="24"/>
          <w:szCs w:val="24"/>
        </w:rPr>
      </w:pPr>
    </w:p>
    <w:p w14:paraId="7B983A7F" w14:textId="77777777" w:rsidR="00797571" w:rsidRPr="005763B0" w:rsidRDefault="002D4C5F" w:rsidP="00797571">
      <w:pPr>
        <w:shd w:val="clear" w:color="auto" w:fill="FFFFFF" w:themeFill="background1"/>
        <w:textAlignment w:val="baseline"/>
        <w:rPr>
          <w:rFonts w:ascii="Times New Roman" w:hAnsi="Times New Roman" w:cs="Times New Roman"/>
          <w:sz w:val="24"/>
          <w:szCs w:val="24"/>
        </w:rPr>
      </w:pPr>
      <w:r w:rsidRPr="005763B0">
        <w:rPr>
          <w:rFonts w:ascii="Times New Roman" w:eastAsia="Times New Roman" w:hAnsi="Times New Roman" w:cs="Times New Roman"/>
          <w:b/>
          <w:sz w:val="24"/>
          <w:szCs w:val="24"/>
        </w:rPr>
        <w:t xml:space="preserve">Reporting Requirements: </w:t>
      </w:r>
      <w:r w:rsidR="00797571" w:rsidRPr="005763B0">
        <w:rPr>
          <w:rFonts w:ascii="Times New Roman" w:hAnsi="Times New Roman" w:cs="Times New Roman"/>
          <w:sz w:val="24"/>
          <w:szCs w:val="24"/>
        </w:rPr>
        <w:t>Recipients will be required to submit financial reports and program reports. The award document will specify how often these reports must be submitted.  Copies of video materials, CDs, and other video and audio aids generated during the implementation of the project attesting to the success of the grant activities are welcome.</w:t>
      </w:r>
    </w:p>
    <w:p w14:paraId="1A090BF5" w14:textId="77777777" w:rsidR="00797571" w:rsidRPr="005763B0" w:rsidRDefault="00797571" w:rsidP="00797571">
      <w:pPr>
        <w:shd w:val="clear" w:color="auto" w:fill="FFFFFF" w:themeFill="background1"/>
        <w:textAlignment w:val="baseline"/>
        <w:rPr>
          <w:rFonts w:ascii="Times New Roman" w:hAnsi="Times New Roman" w:cs="Times New Roman"/>
          <w:sz w:val="24"/>
          <w:szCs w:val="24"/>
        </w:rPr>
      </w:pPr>
    </w:p>
    <w:p w14:paraId="681C662E" w14:textId="77777777" w:rsidR="00797571" w:rsidRPr="005763B0" w:rsidRDefault="00797571" w:rsidP="00797571">
      <w:pPr>
        <w:shd w:val="clear" w:color="auto" w:fill="FFFFFF" w:themeFill="background1"/>
        <w:textAlignment w:val="baseline"/>
        <w:rPr>
          <w:rFonts w:ascii="Times New Roman" w:hAnsi="Times New Roman" w:cs="Times New Roman"/>
          <w:color w:val="000000" w:themeColor="text1"/>
          <w:sz w:val="24"/>
          <w:szCs w:val="24"/>
        </w:rPr>
      </w:pPr>
      <w:r w:rsidRPr="005763B0">
        <w:rPr>
          <w:rFonts w:ascii="Times New Roman" w:hAnsi="Times New Roman" w:cs="Times New Roman"/>
          <w:sz w:val="24"/>
          <w:szCs w:val="24"/>
        </w:rPr>
        <w:t>Applicants should be aware of the post award reporting requirements reflected in</w:t>
      </w:r>
      <w:r w:rsidRPr="005763B0">
        <w:rPr>
          <w:rFonts w:ascii="Times New Roman" w:hAnsi="Times New Roman" w:cs="Times New Roman"/>
          <w:color w:val="000000" w:themeColor="text1"/>
          <w:sz w:val="24"/>
          <w:szCs w:val="24"/>
        </w:rPr>
        <w:t xml:space="preserve"> </w:t>
      </w:r>
      <w:hyperlink r:id="rId15" w:anchor="ap2.1.200_1521.xii" w:history="1">
        <w:r w:rsidRPr="005763B0">
          <w:rPr>
            <w:rStyle w:val="Hyperlink"/>
            <w:rFonts w:ascii="Times New Roman" w:hAnsi="Times New Roman" w:cs="Times New Roman"/>
            <w:sz w:val="24"/>
            <w:szCs w:val="24"/>
          </w:rPr>
          <w:t>2 CFR 200 Appendix XII—Award Term and Condition for Recipient Integrity and Performance Matters</w:t>
        </w:r>
      </w:hyperlink>
      <w:r w:rsidRPr="005763B0">
        <w:rPr>
          <w:rFonts w:ascii="Times New Roman" w:hAnsi="Times New Roman" w:cs="Times New Roman"/>
          <w:color w:val="000000" w:themeColor="text1"/>
          <w:sz w:val="24"/>
          <w:szCs w:val="24"/>
        </w:rPr>
        <w:t>.</w:t>
      </w:r>
    </w:p>
    <w:p w14:paraId="2488EB0C" w14:textId="77777777" w:rsidR="00797571" w:rsidRPr="005763B0" w:rsidRDefault="00797571" w:rsidP="00797571">
      <w:pPr>
        <w:shd w:val="clear" w:color="auto" w:fill="FFFFFF"/>
        <w:textAlignment w:val="baseline"/>
        <w:rPr>
          <w:rFonts w:ascii="Times New Roman" w:hAnsi="Times New Roman" w:cs="Times New Roman"/>
          <w:color w:val="333333"/>
          <w:sz w:val="24"/>
          <w:szCs w:val="24"/>
        </w:rPr>
      </w:pPr>
    </w:p>
    <w:p w14:paraId="33ADFA43" w14:textId="77777777" w:rsidR="00797571" w:rsidRPr="005763B0" w:rsidRDefault="00797571" w:rsidP="00797571">
      <w:pPr>
        <w:shd w:val="clear" w:color="auto" w:fill="FFFFFF" w:themeFill="background1"/>
        <w:textAlignment w:val="baseline"/>
        <w:rPr>
          <w:rFonts w:ascii="Times New Roman" w:hAnsi="Times New Roman" w:cs="Times New Roman"/>
          <w:sz w:val="24"/>
          <w:szCs w:val="24"/>
        </w:rPr>
      </w:pPr>
      <w:r w:rsidRPr="005763B0">
        <w:rPr>
          <w:rFonts w:ascii="Times New Roman" w:hAnsi="Times New Roman" w:cs="Times New Roman"/>
          <w:sz w:val="24"/>
          <w:szCs w:val="24"/>
        </w:rPr>
        <w:t>Materials published under these grants must be reviewed and approved by the Embassy prior to dissemination.</w:t>
      </w:r>
    </w:p>
    <w:p w14:paraId="6AAB957E" w14:textId="77777777" w:rsidR="00B625C2" w:rsidRPr="005763B0" w:rsidRDefault="00B625C2">
      <w:pPr>
        <w:shd w:val="clear" w:color="auto" w:fill="FFFFFF"/>
        <w:spacing w:line="240" w:lineRule="auto"/>
        <w:rPr>
          <w:rFonts w:ascii="Times New Roman" w:eastAsia="Times New Roman" w:hAnsi="Times New Roman" w:cs="Times New Roman"/>
          <w:color w:val="333333"/>
          <w:sz w:val="24"/>
          <w:szCs w:val="24"/>
        </w:rPr>
      </w:pPr>
    </w:p>
    <w:p w14:paraId="5392F63D" w14:textId="77777777" w:rsidR="00B625C2" w:rsidRPr="005763B0" w:rsidRDefault="002D4C5F">
      <w:pPr>
        <w:numPr>
          <w:ilvl w:val="0"/>
          <w:numId w:val="1"/>
        </w:numPr>
        <w:spacing w:after="200"/>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FEDERAL AWARDING AGENCY CONTACTS</w:t>
      </w:r>
    </w:p>
    <w:p w14:paraId="4FB3D867" w14:textId="0B7C3417" w:rsidR="00B625C2" w:rsidRDefault="004D7F5C" w:rsidP="005756EA">
      <w:pPr>
        <w:shd w:val="clear" w:color="auto" w:fill="FFFFFF"/>
        <w:spacing w:line="240" w:lineRule="auto"/>
        <w:rPr>
          <w:rFonts w:ascii="Times New Roman" w:eastAsia="Times New Roman" w:hAnsi="Times New Roman" w:cs="Times New Roman"/>
          <w:b/>
          <w:bCs/>
          <w:sz w:val="24"/>
          <w:szCs w:val="24"/>
        </w:rPr>
      </w:pPr>
      <w:r w:rsidRPr="005763B0">
        <w:rPr>
          <w:rFonts w:ascii="Times New Roman" w:eastAsia="Times New Roman" w:hAnsi="Times New Roman" w:cs="Times New Roman"/>
          <w:sz w:val="24"/>
          <w:szCs w:val="24"/>
        </w:rPr>
        <w:t xml:space="preserve">Questions about the grant application process should be directed to: </w:t>
      </w:r>
      <w:hyperlink r:id="rId16" w:history="1">
        <w:r w:rsidRPr="005763B0">
          <w:rPr>
            <w:rStyle w:val="Hyperlink"/>
            <w:rFonts w:ascii="Times New Roman" w:eastAsia="Times New Roman" w:hAnsi="Times New Roman" w:cs="Times New Roman"/>
            <w:sz w:val="24"/>
            <w:szCs w:val="24"/>
          </w:rPr>
          <w:t>TbilisiGrants@state.gov</w:t>
        </w:r>
      </w:hyperlink>
      <w:r w:rsidRPr="005763B0">
        <w:rPr>
          <w:rFonts w:ascii="Times New Roman" w:eastAsia="Times New Roman" w:hAnsi="Times New Roman" w:cs="Times New Roman"/>
          <w:sz w:val="24"/>
          <w:szCs w:val="24"/>
        </w:rPr>
        <w:t xml:space="preserve">   with a subject line: </w:t>
      </w:r>
      <w:r w:rsidRPr="005763B0">
        <w:rPr>
          <w:rFonts w:ascii="Times New Roman" w:eastAsia="Times New Roman" w:hAnsi="Times New Roman" w:cs="Times New Roman"/>
          <w:b/>
          <w:bCs/>
          <w:sz w:val="24"/>
          <w:szCs w:val="24"/>
        </w:rPr>
        <w:t xml:space="preserve">AEIF </w:t>
      </w:r>
      <w:r w:rsidR="00174057">
        <w:rPr>
          <w:rFonts w:ascii="Times New Roman" w:eastAsia="Times New Roman" w:hAnsi="Times New Roman" w:cs="Times New Roman"/>
          <w:b/>
          <w:bCs/>
          <w:sz w:val="24"/>
          <w:szCs w:val="24"/>
        </w:rPr>
        <w:t>2024</w:t>
      </w:r>
    </w:p>
    <w:p w14:paraId="221FFD5C" w14:textId="70C8D9E0" w:rsidR="0025262E" w:rsidRPr="0025262E" w:rsidRDefault="0025262E" w:rsidP="0025262E">
      <w:pPr>
        <w:shd w:val="clear" w:color="auto" w:fill="FFFFFF" w:themeFill="background1"/>
        <w:textAlignment w:val="baseline"/>
        <w:rPr>
          <w:rFonts w:ascii="Times New Roman" w:eastAsia="Times New Roman" w:hAnsi="Times New Roman" w:cs="Times New Roman"/>
          <w:sz w:val="24"/>
          <w:szCs w:val="24"/>
          <w:lang w:val="ka-GE"/>
        </w:rPr>
      </w:pPr>
      <w:r w:rsidRPr="0025262E">
        <w:rPr>
          <w:rFonts w:ascii="Times New Roman" w:eastAsia="Times New Roman" w:hAnsi="Times New Roman" w:cs="Times New Roman"/>
          <w:sz w:val="24"/>
          <w:szCs w:val="24"/>
          <w:lang w:val="ka-GE"/>
        </w:rPr>
        <w:tab/>
      </w:r>
    </w:p>
    <w:sectPr w:rsidR="0025262E" w:rsidRPr="0025262E">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B8A57" w14:textId="77777777" w:rsidR="00877BE4" w:rsidRDefault="00877BE4">
      <w:pPr>
        <w:spacing w:line="240" w:lineRule="auto"/>
      </w:pPr>
      <w:r>
        <w:separator/>
      </w:r>
    </w:p>
  </w:endnote>
  <w:endnote w:type="continuationSeparator" w:id="0">
    <w:p w14:paraId="4D531974" w14:textId="77777777" w:rsidR="00877BE4" w:rsidRDefault="00877BE4">
      <w:pPr>
        <w:spacing w:line="240" w:lineRule="auto"/>
      </w:pPr>
      <w:r>
        <w:continuationSeparator/>
      </w:r>
    </w:p>
  </w:endnote>
  <w:endnote w:type="continuationNotice" w:id="1">
    <w:p w14:paraId="26EE9284" w14:textId="77777777" w:rsidR="00877BE4" w:rsidRDefault="00877B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BCA7" w14:textId="77777777" w:rsidR="00877BE4" w:rsidRDefault="00877BE4">
      <w:pPr>
        <w:spacing w:line="240" w:lineRule="auto"/>
      </w:pPr>
      <w:r>
        <w:separator/>
      </w:r>
    </w:p>
  </w:footnote>
  <w:footnote w:type="continuationSeparator" w:id="0">
    <w:p w14:paraId="1DC85551" w14:textId="77777777" w:rsidR="00877BE4" w:rsidRDefault="00877BE4">
      <w:pPr>
        <w:spacing w:line="240" w:lineRule="auto"/>
      </w:pPr>
      <w:r>
        <w:continuationSeparator/>
      </w:r>
    </w:p>
  </w:footnote>
  <w:footnote w:type="continuationNotice" w:id="1">
    <w:p w14:paraId="58BF96AC" w14:textId="77777777" w:rsidR="00877BE4" w:rsidRDefault="00877B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ABD3" w14:textId="33D1607F" w:rsidR="00B625C2" w:rsidRPr="00F965CD" w:rsidRDefault="002D4C5F">
    <w:pPr>
      <w:tabs>
        <w:tab w:val="center" w:pos="4680"/>
        <w:tab w:val="right" w:pos="9360"/>
      </w:tabs>
      <w:spacing w:line="240" w:lineRule="auto"/>
      <w:rPr>
        <w:rFonts w:ascii="Sylfaen" w:hAnsi="Sylfaen"/>
        <w:lang w:val="ka-GE"/>
      </w:rPr>
    </w:pPr>
    <w:r>
      <w:rPr>
        <w:rFonts w:ascii="Times New Roman" w:eastAsia="Times New Roman" w:hAnsi="Times New Roman" w:cs="Times New Roman"/>
        <w:sz w:val="28"/>
        <w:szCs w:val="28"/>
      </w:rPr>
      <w:t>NOFO:  AEIF 202</w:t>
    </w:r>
    <w:r w:rsidR="00F965CD">
      <w:rPr>
        <w:rFonts w:ascii="Sylfaen" w:eastAsia="Times New Roman" w:hAnsi="Sylfaen" w:cs="Times New Roman"/>
        <w:sz w:val="28"/>
        <w:szCs w:val="28"/>
        <w:lang w:val="ka-GE"/>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2F9C"/>
    <w:multiLevelType w:val="multilevel"/>
    <w:tmpl w:val="3CB07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4628B2"/>
    <w:multiLevelType w:val="multilevel"/>
    <w:tmpl w:val="C8805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340711"/>
    <w:multiLevelType w:val="multilevel"/>
    <w:tmpl w:val="8994941C"/>
    <w:lvl w:ilvl="0">
      <w:start w:val="1"/>
      <w:numFmt w:val="upperLetter"/>
      <w:lvlText w:val="%1."/>
      <w:lvlJc w:val="left"/>
      <w:pPr>
        <w:ind w:left="4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E80270"/>
    <w:multiLevelType w:val="multilevel"/>
    <w:tmpl w:val="70E45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8C1155"/>
    <w:multiLevelType w:val="multilevel"/>
    <w:tmpl w:val="590A6876"/>
    <w:lvl w:ilvl="0">
      <w:start w:val="1"/>
      <w:numFmt w:val="lowerLetter"/>
      <w:lvlText w:val="%1."/>
      <w:lvlJc w:val="left"/>
      <w:pPr>
        <w:ind w:left="1080" w:hanging="360"/>
      </w:pPr>
      <w:rPr>
        <w:color w:val="000000"/>
      </w:rPr>
    </w:lvl>
    <w:lvl w:ilvl="1">
      <w:start w:val="1"/>
      <w:numFmt w:val="decimal"/>
      <w:lvlText w:val="%2."/>
      <w:lvlJc w:val="left"/>
      <w:pPr>
        <w:ind w:left="810" w:hanging="72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E31412E"/>
    <w:multiLevelType w:val="multilevel"/>
    <w:tmpl w:val="9C584CD4"/>
    <w:lvl w:ilvl="0">
      <w:start w:val="1"/>
      <w:numFmt w:val="bullet"/>
      <w:lvlText w:val="●"/>
      <w:lvlJc w:val="left"/>
      <w:pPr>
        <w:ind w:left="720" w:hanging="360"/>
      </w:pPr>
      <w:rPr>
        <w:rFonts w:ascii="Roboto" w:eastAsia="Roboto" w:hAnsi="Roboto" w:cs="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B630A1"/>
    <w:multiLevelType w:val="multilevel"/>
    <w:tmpl w:val="9670A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3978CB"/>
    <w:multiLevelType w:val="multilevel"/>
    <w:tmpl w:val="ADF05CF6"/>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D0A7818"/>
    <w:multiLevelType w:val="multilevel"/>
    <w:tmpl w:val="00620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6F107E"/>
    <w:multiLevelType w:val="multilevel"/>
    <w:tmpl w:val="C32627A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51C940A1"/>
    <w:multiLevelType w:val="multilevel"/>
    <w:tmpl w:val="590A6876"/>
    <w:lvl w:ilvl="0">
      <w:start w:val="1"/>
      <w:numFmt w:val="lowerLetter"/>
      <w:lvlText w:val="%1."/>
      <w:lvlJc w:val="left"/>
      <w:pPr>
        <w:ind w:left="1080" w:hanging="360"/>
      </w:pPr>
      <w:rPr>
        <w:color w:val="000000"/>
      </w:rPr>
    </w:lvl>
    <w:lvl w:ilvl="1">
      <w:start w:val="1"/>
      <w:numFmt w:val="decimal"/>
      <w:lvlText w:val="%2."/>
      <w:lvlJc w:val="left"/>
      <w:pPr>
        <w:ind w:left="810" w:hanging="72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55462689"/>
    <w:multiLevelType w:val="multilevel"/>
    <w:tmpl w:val="343C6E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242257190">
    <w:abstractNumId w:val="2"/>
  </w:num>
  <w:num w:numId="2" w16cid:durableId="493379778">
    <w:abstractNumId w:val="8"/>
  </w:num>
  <w:num w:numId="3" w16cid:durableId="309480091">
    <w:abstractNumId w:val="1"/>
  </w:num>
  <w:num w:numId="4" w16cid:durableId="2078895027">
    <w:abstractNumId w:val="6"/>
  </w:num>
  <w:num w:numId="5" w16cid:durableId="1815639402">
    <w:abstractNumId w:val="11"/>
  </w:num>
  <w:num w:numId="6" w16cid:durableId="361900805">
    <w:abstractNumId w:val="3"/>
  </w:num>
  <w:num w:numId="7" w16cid:durableId="476413788">
    <w:abstractNumId w:val="7"/>
  </w:num>
  <w:num w:numId="8" w16cid:durableId="1733313667">
    <w:abstractNumId w:val="0"/>
  </w:num>
  <w:num w:numId="9" w16cid:durableId="476528696">
    <w:abstractNumId w:val="10"/>
  </w:num>
  <w:num w:numId="10" w16cid:durableId="1685666228">
    <w:abstractNumId w:val="9"/>
  </w:num>
  <w:num w:numId="11" w16cid:durableId="1355302364">
    <w:abstractNumId w:val="5"/>
  </w:num>
  <w:num w:numId="12" w16cid:durableId="728958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C2"/>
    <w:rsid w:val="000425FF"/>
    <w:rsid w:val="000C19A9"/>
    <w:rsid w:val="000C5C02"/>
    <w:rsid w:val="000C6999"/>
    <w:rsid w:val="00136005"/>
    <w:rsid w:val="00174057"/>
    <w:rsid w:val="001D4D52"/>
    <w:rsid w:val="0025262E"/>
    <w:rsid w:val="00276034"/>
    <w:rsid w:val="002C1386"/>
    <w:rsid w:val="002D4C5F"/>
    <w:rsid w:val="003010FB"/>
    <w:rsid w:val="003337AC"/>
    <w:rsid w:val="00354B3E"/>
    <w:rsid w:val="00362F52"/>
    <w:rsid w:val="00365B59"/>
    <w:rsid w:val="003F480B"/>
    <w:rsid w:val="00456F8E"/>
    <w:rsid w:val="004630ED"/>
    <w:rsid w:val="004B39A0"/>
    <w:rsid w:val="004D7F5C"/>
    <w:rsid w:val="005522C8"/>
    <w:rsid w:val="005756EA"/>
    <w:rsid w:val="005763B0"/>
    <w:rsid w:val="0057782A"/>
    <w:rsid w:val="005806D0"/>
    <w:rsid w:val="00580E31"/>
    <w:rsid w:val="005C4648"/>
    <w:rsid w:val="00626DFA"/>
    <w:rsid w:val="006328D8"/>
    <w:rsid w:val="006331DE"/>
    <w:rsid w:val="00660533"/>
    <w:rsid w:val="006D0780"/>
    <w:rsid w:val="00767863"/>
    <w:rsid w:val="00773958"/>
    <w:rsid w:val="00797571"/>
    <w:rsid w:val="007A7CF0"/>
    <w:rsid w:val="007F1638"/>
    <w:rsid w:val="008453D0"/>
    <w:rsid w:val="00877BE4"/>
    <w:rsid w:val="00885C1D"/>
    <w:rsid w:val="008E1D99"/>
    <w:rsid w:val="008E50E4"/>
    <w:rsid w:val="0095611C"/>
    <w:rsid w:val="0095624F"/>
    <w:rsid w:val="00973132"/>
    <w:rsid w:val="0099640D"/>
    <w:rsid w:val="009B6D2E"/>
    <w:rsid w:val="00A371C5"/>
    <w:rsid w:val="00A66476"/>
    <w:rsid w:val="00AA5C00"/>
    <w:rsid w:val="00AF4A75"/>
    <w:rsid w:val="00B46EC0"/>
    <w:rsid w:val="00B625C2"/>
    <w:rsid w:val="00BC6CDA"/>
    <w:rsid w:val="00BD24DF"/>
    <w:rsid w:val="00BF01BF"/>
    <w:rsid w:val="00C17ED4"/>
    <w:rsid w:val="00C2060A"/>
    <w:rsid w:val="00CE4EF4"/>
    <w:rsid w:val="00E166CA"/>
    <w:rsid w:val="00E23008"/>
    <w:rsid w:val="00E4427A"/>
    <w:rsid w:val="00E64BBB"/>
    <w:rsid w:val="00E66A0B"/>
    <w:rsid w:val="00E9129C"/>
    <w:rsid w:val="00EF1694"/>
    <w:rsid w:val="00EF24F2"/>
    <w:rsid w:val="00F010A8"/>
    <w:rsid w:val="00F014EF"/>
    <w:rsid w:val="00F96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981C4"/>
  <w15:docId w15:val="{C0C319EE-0813-4915-86D4-A2A93D99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973132"/>
    <w:pPr>
      <w:ind w:left="720"/>
      <w:contextualSpacing/>
    </w:pPr>
  </w:style>
  <w:style w:type="character" w:styleId="Hyperlink">
    <w:name w:val="Hyperlink"/>
    <w:basedOn w:val="DefaultParagraphFont"/>
    <w:uiPriority w:val="99"/>
    <w:unhideWhenUsed/>
    <w:rsid w:val="006D0780"/>
    <w:rPr>
      <w:color w:val="0000FF" w:themeColor="hyperlink"/>
      <w:u w:val="single"/>
    </w:rPr>
  </w:style>
  <w:style w:type="character" w:styleId="UnresolvedMention">
    <w:name w:val="Unresolved Mention"/>
    <w:basedOn w:val="DefaultParagraphFont"/>
    <w:uiPriority w:val="99"/>
    <w:semiHidden/>
    <w:unhideWhenUsed/>
    <w:rsid w:val="006D0780"/>
    <w:rPr>
      <w:color w:val="605E5C"/>
      <w:shd w:val="clear" w:color="auto" w:fill="E1DFDD"/>
    </w:rPr>
  </w:style>
  <w:style w:type="paragraph" w:styleId="Header">
    <w:name w:val="header"/>
    <w:basedOn w:val="Normal"/>
    <w:link w:val="HeaderChar"/>
    <w:uiPriority w:val="99"/>
    <w:unhideWhenUsed/>
    <w:rsid w:val="002C1386"/>
    <w:pPr>
      <w:tabs>
        <w:tab w:val="center" w:pos="4680"/>
        <w:tab w:val="right" w:pos="9360"/>
      </w:tabs>
      <w:spacing w:line="240" w:lineRule="auto"/>
    </w:pPr>
  </w:style>
  <w:style w:type="character" w:customStyle="1" w:styleId="HeaderChar">
    <w:name w:val="Header Char"/>
    <w:basedOn w:val="DefaultParagraphFont"/>
    <w:link w:val="Header"/>
    <w:uiPriority w:val="99"/>
    <w:rsid w:val="002C1386"/>
  </w:style>
  <w:style w:type="paragraph" w:styleId="Footer">
    <w:name w:val="footer"/>
    <w:basedOn w:val="Normal"/>
    <w:link w:val="FooterChar"/>
    <w:uiPriority w:val="99"/>
    <w:unhideWhenUsed/>
    <w:rsid w:val="002C1386"/>
    <w:pPr>
      <w:tabs>
        <w:tab w:val="center" w:pos="4680"/>
        <w:tab w:val="right" w:pos="9360"/>
      </w:tabs>
      <w:spacing w:line="240" w:lineRule="auto"/>
    </w:pPr>
  </w:style>
  <w:style w:type="character" w:customStyle="1" w:styleId="FooterChar">
    <w:name w:val="Footer Char"/>
    <w:basedOn w:val="DefaultParagraphFont"/>
    <w:link w:val="Footer"/>
    <w:uiPriority w:val="99"/>
    <w:rsid w:val="002C1386"/>
  </w:style>
  <w:style w:type="character" w:styleId="FollowedHyperlink">
    <w:name w:val="FollowedHyperlink"/>
    <w:basedOn w:val="DefaultParagraphFont"/>
    <w:uiPriority w:val="99"/>
    <w:semiHidden/>
    <w:unhideWhenUsed/>
    <w:rsid w:val="00CE4E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usembassy.gov/alumni-engagement-innovation-fund/?_ga=2.63527279.1779227691.1673271506-1080135501.167327150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m.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bilisiGrants@state.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lumni.state.gov/list-exchange-programs" TargetMode="External"/><Relationship Id="rId5" Type="http://schemas.openxmlformats.org/officeDocument/2006/relationships/styles" Target="styles.xml"/><Relationship Id="rId15" Type="http://schemas.openxmlformats.org/officeDocument/2006/relationships/hyperlink" Target="https://www.ecfr.gov/cgi-bin/retrieveECFR?gp=&amp;SID=027fb85899500d580fc71df69d11573a&amp;mc=true&amp;n=pt2.1.200&amp;r=PART&amp;ty=HTML%20-%20ap2.1.200_1521.i" TargetMode="External"/><Relationship Id="rId10" Type="http://schemas.openxmlformats.org/officeDocument/2006/relationships/hyperlink" Target="mailto:TbilisiGrants@state.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e.usembassy.gov/alumni-engagement-innovation-fund/?_ga=2.63527279.1779227691.1673271506-1080135501.16732715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5" ma:contentTypeDescription="Create a new document." ma:contentTypeScope="" ma:versionID="81875741029433364acd81e4f4fc3c1d">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7bfa35e45c0a5464dc49d4c65c1b2c18"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BB9A7-6AE9-4065-9179-88EADA988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f4dfa005-9cf0-4464-8530-65df78789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40C1A-8A6E-432A-9BB7-4590F86D2807}">
  <ds:schemaRefs>
    <ds:schemaRef ds:uri="http://schemas.microsoft.com/office/2006/metadata/properties"/>
    <ds:schemaRef ds:uri="http://schemas.microsoft.com/office/infopath/2007/PartnerControls"/>
    <ds:schemaRef ds:uri="f4dfa005-9cf0-4464-8530-65df78789432"/>
    <ds:schemaRef ds:uri="e4c2af62-b473-49d6-b45b-ee48375ce9ef"/>
  </ds:schemaRefs>
</ds:datastoreItem>
</file>

<file path=customXml/itemProps3.xml><?xml version="1.0" encoding="utf-8"?>
<ds:datastoreItem xmlns:ds="http://schemas.openxmlformats.org/officeDocument/2006/customXml" ds:itemID="{479D5A1E-DD6E-4117-824A-DB6C6D236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2767</Words>
  <Characters>15772</Characters>
  <Application>Microsoft Office Word</Application>
  <DocSecurity>0</DocSecurity>
  <Lines>131</Lines>
  <Paragraphs>37</Paragraphs>
  <ScaleCrop>false</ScaleCrop>
  <Company>Department of State</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Kuchukhidze, Tea (Tbilisi)</dc:creator>
  <cp:lastModifiedBy>Kharibegashvili, Ann (Tbilisi)</cp:lastModifiedBy>
  <cp:revision>69</cp:revision>
  <dcterms:created xsi:type="dcterms:W3CDTF">2023-01-03T12:43:00Z</dcterms:created>
  <dcterms:modified xsi:type="dcterms:W3CDTF">2023-12-12T07:19:00Z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2023-01-03T12:42:48Z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7b0fca74-1556-4517-98f8-04c6148b6e8e</vt:lpwstr>
  </property>
  <property fmtid="{D5CDD505-2E9C-101B-9397-08002B2CF9AE}" pid="8" name="MSIP_Label_1665d9ee-429a-4d5f-97cc-cfb56e044a6e_ContentBits">
    <vt:lpwstr>0</vt:lpwstr>
  </property>
  <property fmtid="{D5CDD505-2E9C-101B-9397-08002B2CF9AE}" pid="9" name="ContentTypeId">
    <vt:lpwstr>0x010100AB5703C57C1B4A4AA2EB6E6EFE407FFD</vt:lpwstr>
  </property>
  <property fmtid="{D5CDD505-2E9C-101B-9397-08002B2CF9AE}" pid="10" name="MediaServiceImageTags">
    <vt:lpwstr/>
  </property>
</Properties>
</file>