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306D98" w:rsidRPr="00204A4B" w:rsidTr="00306D98">
        <w:tc>
          <w:tcPr>
            <w:tcW w:w="1818" w:type="dxa"/>
          </w:tcPr>
          <w:p w:rsidR="00306D98" w:rsidRPr="00204A4B" w:rsidRDefault="00306D98" w:rsidP="00306D98">
            <w:pPr>
              <w:rPr>
                <w:color w:val="FF0000"/>
              </w:rPr>
            </w:pPr>
            <w:r w:rsidRPr="00204A4B">
              <w:rPr>
                <w:noProof/>
              </w:rPr>
              <w:drawing>
                <wp:inline distT="0" distB="0" distL="0" distR="0" wp14:anchorId="7C5D114F" wp14:editId="196DEFAC">
                  <wp:extent cx="1009650" cy="914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306D98" w:rsidRPr="00204A4B" w:rsidRDefault="00306D98" w:rsidP="00306D98">
            <w:pPr>
              <w:pStyle w:val="BodyText"/>
            </w:pPr>
          </w:p>
          <w:p w:rsidR="00306D98" w:rsidRPr="00204A4B" w:rsidRDefault="00306D98" w:rsidP="00306D98">
            <w:pPr>
              <w:pStyle w:val="BodyText"/>
              <w:rPr>
                <w:sz w:val="28"/>
                <w:szCs w:val="28"/>
              </w:rPr>
            </w:pPr>
            <w:r w:rsidRPr="00204A4B">
              <w:rPr>
                <w:sz w:val="28"/>
                <w:szCs w:val="28"/>
              </w:rPr>
              <w:t>U.S. DEPARTMENT OF STATE</w:t>
            </w:r>
          </w:p>
          <w:p w:rsidR="00306D98" w:rsidRPr="00204A4B" w:rsidRDefault="00306D98" w:rsidP="00306D98">
            <w:pPr>
              <w:pStyle w:val="BodyText"/>
              <w:rPr>
                <w:sz w:val="28"/>
                <w:szCs w:val="28"/>
              </w:rPr>
            </w:pPr>
            <w:r w:rsidRPr="00204A4B">
              <w:rPr>
                <w:sz w:val="28"/>
                <w:szCs w:val="28"/>
              </w:rPr>
              <w:t xml:space="preserve">BUREAU OF POPULATION, REFUGEES, AND MIGRATION (PRM) </w:t>
            </w:r>
          </w:p>
          <w:p w:rsidR="00306D98" w:rsidRPr="00204A4B" w:rsidRDefault="00306D98" w:rsidP="00306D98">
            <w:pPr>
              <w:pStyle w:val="Heading1"/>
            </w:pPr>
          </w:p>
        </w:tc>
      </w:tr>
    </w:tbl>
    <w:p w:rsidR="00210EE1" w:rsidRDefault="00386BCF" w:rsidP="00210EE1">
      <w:pPr>
        <w:rPr>
          <w:bCs/>
          <w:kern w:val="32"/>
          <w:sz w:val="28"/>
          <w:szCs w:val="28"/>
        </w:rPr>
      </w:pPr>
      <w:r w:rsidRPr="00386BCF">
        <w:rPr>
          <w:bCs/>
          <w:kern w:val="32"/>
          <w:sz w:val="28"/>
          <w:szCs w:val="28"/>
        </w:rPr>
        <w:t>FY2016 Notice of Funding Opportunity for Reception and Placement Program</w:t>
      </w:r>
    </w:p>
    <w:p w:rsidR="00386BCF" w:rsidRPr="00204A4B" w:rsidRDefault="00386BCF" w:rsidP="00210EE1">
      <w:pPr>
        <w:rPr>
          <w:sz w:val="28"/>
          <w:szCs w:val="28"/>
        </w:rPr>
      </w:pPr>
    </w:p>
    <w:p w:rsidR="003C30D3" w:rsidRPr="00204A4B" w:rsidRDefault="003C30D3" w:rsidP="00210EE1">
      <w:pPr>
        <w:rPr>
          <w:b/>
          <w:sz w:val="28"/>
          <w:szCs w:val="28"/>
        </w:rPr>
      </w:pPr>
      <w:r w:rsidRPr="00204A4B">
        <w:rPr>
          <w:b/>
          <w:sz w:val="28"/>
          <w:szCs w:val="28"/>
        </w:rPr>
        <w:t xml:space="preserve">Funding Opportunity Number:  </w:t>
      </w:r>
      <w:r w:rsidR="00544A4E" w:rsidRPr="00544A4E">
        <w:rPr>
          <w:sz w:val="28"/>
          <w:szCs w:val="28"/>
        </w:rPr>
        <w:t>PRM-PRMUSRAP-16-001</w:t>
      </w:r>
    </w:p>
    <w:p w:rsidR="003C30D3" w:rsidRPr="00204A4B" w:rsidRDefault="003C30D3" w:rsidP="00210EE1">
      <w:pPr>
        <w:rPr>
          <w:sz w:val="28"/>
          <w:szCs w:val="28"/>
        </w:rPr>
      </w:pPr>
    </w:p>
    <w:p w:rsidR="003C30D3" w:rsidRPr="00204A4B" w:rsidRDefault="003C30D3" w:rsidP="00210EE1">
      <w:pPr>
        <w:rPr>
          <w:b/>
          <w:sz w:val="28"/>
          <w:szCs w:val="28"/>
        </w:rPr>
      </w:pPr>
      <w:r w:rsidRPr="00204A4B">
        <w:rPr>
          <w:b/>
          <w:sz w:val="28"/>
          <w:szCs w:val="28"/>
        </w:rPr>
        <w:t xml:space="preserve">Catalog of Federal Domestic Assistance (CFDA) number:  </w:t>
      </w:r>
      <w:r w:rsidRPr="00204A4B">
        <w:rPr>
          <w:sz w:val="28"/>
          <w:szCs w:val="28"/>
        </w:rPr>
        <w:t xml:space="preserve">19.510 - U.S. Reception and Placement Program </w:t>
      </w:r>
    </w:p>
    <w:p w:rsidR="003C30D3" w:rsidRPr="00204A4B" w:rsidRDefault="003C30D3" w:rsidP="00210EE1">
      <w:pPr>
        <w:rPr>
          <w:sz w:val="28"/>
          <w:szCs w:val="28"/>
        </w:rPr>
      </w:pPr>
    </w:p>
    <w:p w:rsidR="00210EE1" w:rsidRPr="00204A4B" w:rsidRDefault="002F163E" w:rsidP="00210EE1">
      <w:pPr>
        <w:rPr>
          <w:sz w:val="28"/>
          <w:szCs w:val="28"/>
        </w:rPr>
      </w:pPr>
      <w:r w:rsidRPr="00204A4B">
        <w:rPr>
          <w:b/>
          <w:sz w:val="28"/>
          <w:szCs w:val="28"/>
        </w:rPr>
        <w:t>Announcement issuance date:</w:t>
      </w:r>
      <w:r w:rsidRPr="00204A4B">
        <w:rPr>
          <w:sz w:val="28"/>
          <w:szCs w:val="28"/>
        </w:rPr>
        <w:t xml:space="preserve">  </w:t>
      </w:r>
      <w:r w:rsidR="00386BCF" w:rsidRPr="00386BCF">
        <w:rPr>
          <w:b/>
          <w:sz w:val="28"/>
          <w:szCs w:val="28"/>
        </w:rPr>
        <w:t>Friday, April 24, 2015</w:t>
      </w:r>
    </w:p>
    <w:p w:rsidR="00210EE1" w:rsidRPr="00204A4B" w:rsidRDefault="00210EE1" w:rsidP="00210EE1">
      <w:pPr>
        <w:rPr>
          <w:sz w:val="28"/>
          <w:szCs w:val="28"/>
        </w:rPr>
      </w:pPr>
    </w:p>
    <w:p w:rsidR="00210EE1" w:rsidRPr="00204A4B" w:rsidRDefault="002F163E" w:rsidP="00210EE1">
      <w:pPr>
        <w:rPr>
          <w:b/>
          <w:sz w:val="28"/>
          <w:szCs w:val="28"/>
        </w:rPr>
      </w:pPr>
      <w:r w:rsidRPr="00204A4B">
        <w:rPr>
          <w:b/>
          <w:sz w:val="28"/>
          <w:szCs w:val="28"/>
        </w:rPr>
        <w:t xml:space="preserve">Proposal submission deadline:  </w:t>
      </w:r>
      <w:r w:rsidR="00E153ED">
        <w:rPr>
          <w:b/>
          <w:sz w:val="28"/>
          <w:szCs w:val="28"/>
        </w:rPr>
        <w:t>Tuesday</w:t>
      </w:r>
      <w:r w:rsidR="00386BCF">
        <w:rPr>
          <w:b/>
          <w:sz w:val="28"/>
          <w:szCs w:val="28"/>
        </w:rPr>
        <w:t xml:space="preserve">, June </w:t>
      </w:r>
      <w:r w:rsidR="00B42841">
        <w:rPr>
          <w:b/>
          <w:sz w:val="28"/>
          <w:szCs w:val="28"/>
        </w:rPr>
        <w:t>23</w:t>
      </w:r>
      <w:r w:rsidR="00386BCF">
        <w:rPr>
          <w:b/>
          <w:sz w:val="28"/>
          <w:szCs w:val="28"/>
        </w:rPr>
        <w:t>, 2015</w:t>
      </w:r>
      <w:r w:rsidR="00557BC0" w:rsidRPr="00204A4B">
        <w:rPr>
          <w:sz w:val="28"/>
          <w:szCs w:val="28"/>
        </w:rPr>
        <w:t xml:space="preserve"> </w:t>
      </w:r>
      <w:r w:rsidR="003806A7" w:rsidRPr="00204A4B">
        <w:rPr>
          <w:b/>
          <w:sz w:val="28"/>
          <w:szCs w:val="28"/>
        </w:rPr>
        <w:t>at 12:</w:t>
      </w:r>
      <w:r w:rsidR="003806A7" w:rsidRPr="00204A4B">
        <w:rPr>
          <w:b/>
          <w:bCs/>
          <w:sz w:val="28"/>
          <w:szCs w:val="28"/>
        </w:rPr>
        <w:t>00pm (</w:t>
      </w:r>
      <w:r w:rsidR="003806A7" w:rsidRPr="00204A4B">
        <w:rPr>
          <w:b/>
          <w:sz w:val="28"/>
          <w:szCs w:val="28"/>
        </w:rPr>
        <w:t>noon</w:t>
      </w:r>
      <w:r w:rsidR="003806A7" w:rsidRPr="00204A4B">
        <w:rPr>
          <w:b/>
          <w:bCs/>
          <w:sz w:val="28"/>
          <w:szCs w:val="28"/>
        </w:rPr>
        <w:t>)</w:t>
      </w:r>
      <w:r w:rsidR="003806A7" w:rsidRPr="00204A4B">
        <w:rPr>
          <w:b/>
          <w:sz w:val="28"/>
          <w:szCs w:val="28"/>
        </w:rPr>
        <w:t xml:space="preserve"> EDT. </w:t>
      </w:r>
      <w:r w:rsidR="00957289">
        <w:rPr>
          <w:b/>
          <w:sz w:val="28"/>
          <w:szCs w:val="28"/>
        </w:rPr>
        <w:t xml:space="preserve"> </w:t>
      </w:r>
      <w:r w:rsidRPr="00204A4B">
        <w:rPr>
          <w:sz w:val="28"/>
          <w:szCs w:val="28"/>
        </w:rPr>
        <w:t xml:space="preserve">Proposals submitted after this deadline will not be considered.  </w:t>
      </w:r>
    </w:p>
    <w:p w:rsidR="00702317" w:rsidRDefault="00702317" w:rsidP="00210EE1"/>
    <w:p w:rsidR="00432636" w:rsidRDefault="00240B9D" w:rsidP="00210EE1">
      <w:pPr>
        <w:autoSpaceDE w:val="0"/>
        <w:autoSpaceDN w:val="0"/>
        <w:adjustRightInd w:val="0"/>
        <w:rPr>
          <w:b/>
          <w:sz w:val="28"/>
          <w:szCs w:val="28"/>
        </w:rPr>
      </w:pPr>
      <w:r w:rsidRPr="00240B9D">
        <w:rPr>
          <w:b/>
          <w:sz w:val="28"/>
          <w:szCs w:val="28"/>
        </w:rPr>
        <w:t xml:space="preserve">**ADVISORY:  All applicants must submit proposals through the website Grants.gov </w:t>
      </w:r>
      <w:r w:rsidRPr="00240B9D">
        <w:rPr>
          <w:b/>
          <w:sz w:val="28"/>
          <w:szCs w:val="28"/>
          <w:u w:val="single"/>
        </w:rPr>
        <w:t>NOT</w:t>
      </w:r>
      <w:r>
        <w:rPr>
          <w:b/>
          <w:sz w:val="28"/>
          <w:szCs w:val="28"/>
        </w:rPr>
        <w:t xml:space="preserve"> through Grant</w:t>
      </w:r>
      <w:r w:rsidRPr="00240B9D">
        <w:rPr>
          <w:b/>
          <w:sz w:val="28"/>
          <w:szCs w:val="28"/>
        </w:rPr>
        <w:t xml:space="preserve">Solutions.gov.  </w:t>
      </w:r>
      <w:r w:rsidRPr="00240B9D">
        <w:rPr>
          <w:b/>
          <w:sz w:val="28"/>
          <w:szCs w:val="28"/>
          <w:u w:val="single"/>
        </w:rPr>
        <w:t xml:space="preserve">Please note that if you apply on the GrantSolutions.gov site, your application will be disqualified. </w:t>
      </w:r>
      <w:r w:rsidRPr="00240B9D">
        <w:rPr>
          <w:b/>
          <w:sz w:val="28"/>
          <w:szCs w:val="28"/>
        </w:rPr>
        <w:t xml:space="preserve"> PRM strongly recommends submitting your proposal early to allow time to address any difficulties that may arise.**</w:t>
      </w:r>
    </w:p>
    <w:p w:rsidR="00240B9D" w:rsidRDefault="00240B9D" w:rsidP="00210EE1">
      <w:pPr>
        <w:autoSpaceDE w:val="0"/>
        <w:autoSpaceDN w:val="0"/>
        <w:adjustRightInd w:val="0"/>
        <w:rPr>
          <w:sz w:val="28"/>
          <w:szCs w:val="28"/>
        </w:rPr>
      </w:pPr>
    </w:p>
    <w:p w:rsidR="00943788" w:rsidRPr="007211DE" w:rsidRDefault="00943788" w:rsidP="00210EE1">
      <w:pPr>
        <w:autoSpaceDE w:val="0"/>
        <w:autoSpaceDN w:val="0"/>
        <w:adjustRightInd w:val="0"/>
        <w:rPr>
          <w:b/>
          <w:sz w:val="28"/>
          <w:szCs w:val="28"/>
        </w:rPr>
      </w:pPr>
      <w:r w:rsidRPr="007211DE">
        <w:rPr>
          <w:b/>
          <w:sz w:val="28"/>
          <w:szCs w:val="28"/>
        </w:rPr>
        <w:t>Full Text of Notice of Funding Opportunity</w:t>
      </w:r>
    </w:p>
    <w:p w:rsidR="00943788" w:rsidRDefault="00943788" w:rsidP="00210EE1">
      <w:pPr>
        <w:autoSpaceDE w:val="0"/>
        <w:autoSpaceDN w:val="0"/>
        <w:adjustRightInd w:val="0"/>
        <w:rPr>
          <w:sz w:val="28"/>
          <w:szCs w:val="28"/>
        </w:rPr>
      </w:pPr>
    </w:p>
    <w:p w:rsidR="00B16E1F" w:rsidRPr="00A234B1" w:rsidRDefault="00B16E1F" w:rsidP="00210EE1">
      <w:pPr>
        <w:autoSpaceDE w:val="0"/>
        <w:autoSpaceDN w:val="0"/>
        <w:adjustRightInd w:val="0"/>
        <w:rPr>
          <w:b/>
          <w:sz w:val="28"/>
          <w:szCs w:val="28"/>
          <w:u w:val="single"/>
        </w:rPr>
      </w:pPr>
      <w:r w:rsidRPr="00413D3B">
        <w:rPr>
          <w:b/>
          <w:sz w:val="28"/>
          <w:szCs w:val="28"/>
          <w:u w:val="single"/>
        </w:rPr>
        <w:t xml:space="preserve">A.  </w:t>
      </w:r>
      <w:r w:rsidR="00856D7A">
        <w:rPr>
          <w:b/>
          <w:sz w:val="28"/>
          <w:szCs w:val="28"/>
          <w:u w:val="single"/>
        </w:rPr>
        <w:t>PROGRAM DESCRIPTION</w:t>
      </w:r>
    </w:p>
    <w:p w:rsidR="00B16E1F" w:rsidRPr="00204A4B" w:rsidRDefault="00B16E1F" w:rsidP="00210EE1">
      <w:pPr>
        <w:autoSpaceDE w:val="0"/>
        <w:autoSpaceDN w:val="0"/>
        <w:adjustRightInd w:val="0"/>
        <w:rPr>
          <w:sz w:val="28"/>
          <w:szCs w:val="28"/>
        </w:rPr>
      </w:pPr>
    </w:p>
    <w:p w:rsidR="00210EE1" w:rsidRDefault="002F163E" w:rsidP="00210EE1">
      <w:pPr>
        <w:rPr>
          <w:b/>
          <w:sz w:val="28"/>
          <w:szCs w:val="28"/>
        </w:rPr>
      </w:pPr>
      <w:r w:rsidRPr="00204A4B">
        <w:rPr>
          <w:b/>
          <w:sz w:val="28"/>
          <w:szCs w:val="28"/>
        </w:rPr>
        <w:t>Proposed Program Start Date:</w:t>
      </w:r>
      <w:r w:rsidRPr="00204A4B">
        <w:rPr>
          <w:sz w:val="28"/>
          <w:szCs w:val="28"/>
        </w:rPr>
        <w:t xml:space="preserve">  </w:t>
      </w:r>
      <w:r w:rsidRPr="00204A4B">
        <w:rPr>
          <w:b/>
          <w:sz w:val="28"/>
          <w:szCs w:val="28"/>
        </w:rPr>
        <w:t xml:space="preserve">October 1, </w:t>
      </w:r>
      <w:r w:rsidR="00557BC0" w:rsidRPr="00204A4B">
        <w:rPr>
          <w:b/>
          <w:sz w:val="28"/>
          <w:szCs w:val="28"/>
        </w:rPr>
        <w:t>201</w:t>
      </w:r>
      <w:r w:rsidR="00432636">
        <w:rPr>
          <w:b/>
          <w:sz w:val="28"/>
          <w:szCs w:val="28"/>
        </w:rPr>
        <w:t>5</w:t>
      </w:r>
    </w:p>
    <w:p w:rsidR="000B0260" w:rsidRPr="00204A4B" w:rsidRDefault="000B0260" w:rsidP="00210EE1">
      <w:pPr>
        <w:rPr>
          <w:sz w:val="28"/>
          <w:szCs w:val="28"/>
        </w:rPr>
      </w:pPr>
    </w:p>
    <w:p w:rsidR="00210EE1" w:rsidRPr="00204A4B" w:rsidRDefault="002F163E" w:rsidP="00210EE1">
      <w:pPr>
        <w:rPr>
          <w:b/>
          <w:sz w:val="28"/>
          <w:szCs w:val="28"/>
        </w:rPr>
      </w:pPr>
      <w:r w:rsidRPr="00204A4B">
        <w:rPr>
          <w:b/>
          <w:sz w:val="28"/>
          <w:szCs w:val="28"/>
        </w:rPr>
        <w:t>Duration of Activity:</w:t>
      </w:r>
      <w:r w:rsidRPr="00204A4B">
        <w:rPr>
          <w:sz w:val="28"/>
          <w:szCs w:val="28"/>
        </w:rPr>
        <w:t xml:space="preserve">  </w:t>
      </w:r>
      <w:r w:rsidRPr="00204A4B">
        <w:rPr>
          <w:b/>
          <w:sz w:val="28"/>
          <w:szCs w:val="28"/>
        </w:rPr>
        <w:t xml:space="preserve">October 1, </w:t>
      </w:r>
      <w:r w:rsidR="00557BC0" w:rsidRPr="00204A4B">
        <w:rPr>
          <w:b/>
          <w:sz w:val="28"/>
          <w:szCs w:val="28"/>
        </w:rPr>
        <w:t>201</w:t>
      </w:r>
      <w:r w:rsidR="00224AEF">
        <w:rPr>
          <w:b/>
          <w:sz w:val="28"/>
          <w:szCs w:val="28"/>
        </w:rPr>
        <w:t>5</w:t>
      </w:r>
      <w:r w:rsidR="00557BC0" w:rsidRPr="00204A4B">
        <w:rPr>
          <w:b/>
          <w:sz w:val="28"/>
          <w:szCs w:val="28"/>
        </w:rPr>
        <w:t xml:space="preserve"> </w:t>
      </w:r>
      <w:r w:rsidRPr="00204A4B">
        <w:rPr>
          <w:b/>
          <w:sz w:val="28"/>
          <w:szCs w:val="28"/>
        </w:rPr>
        <w:t xml:space="preserve">through September 30, </w:t>
      </w:r>
      <w:r w:rsidR="00557BC0" w:rsidRPr="00204A4B">
        <w:rPr>
          <w:b/>
          <w:sz w:val="28"/>
          <w:szCs w:val="28"/>
        </w:rPr>
        <w:t>201</w:t>
      </w:r>
      <w:r w:rsidR="00224AEF">
        <w:rPr>
          <w:b/>
          <w:sz w:val="28"/>
          <w:szCs w:val="28"/>
        </w:rPr>
        <w:t>6</w:t>
      </w:r>
    </w:p>
    <w:p w:rsidR="004830F6" w:rsidRPr="00204A4B" w:rsidRDefault="004830F6" w:rsidP="004830F6">
      <w:pPr>
        <w:rPr>
          <w:sz w:val="28"/>
          <w:szCs w:val="28"/>
        </w:rPr>
      </w:pPr>
      <w:r w:rsidRPr="00204A4B">
        <w:rPr>
          <w:sz w:val="28"/>
          <w:szCs w:val="28"/>
        </w:rPr>
        <w:t xml:space="preserve">Applicants must continue to re-compete for PRM funding each year.  Furthermore, in funding a project one year, </w:t>
      </w:r>
      <w:r w:rsidR="001E178B">
        <w:rPr>
          <w:sz w:val="28"/>
          <w:szCs w:val="28"/>
        </w:rPr>
        <w:t>the Bureau of Population, Refugees, and Migration (</w:t>
      </w:r>
      <w:r w:rsidRPr="00204A4B">
        <w:rPr>
          <w:sz w:val="28"/>
          <w:szCs w:val="28"/>
        </w:rPr>
        <w:t>PRM</w:t>
      </w:r>
      <w:r w:rsidR="001E178B">
        <w:rPr>
          <w:sz w:val="28"/>
          <w:szCs w:val="28"/>
        </w:rPr>
        <w:t>)</w:t>
      </w:r>
      <w:r w:rsidRPr="00204A4B">
        <w:rPr>
          <w:sz w:val="28"/>
          <w:szCs w:val="28"/>
        </w:rPr>
        <w:t xml:space="preserve"> makes no representations that it will continue to fund the project in successive years and encourages applicants to seek a wide array of donors to ensure long-term funding possibilities.</w:t>
      </w:r>
    </w:p>
    <w:p w:rsidR="00010569" w:rsidRPr="00204A4B" w:rsidRDefault="00010569" w:rsidP="00010569">
      <w:pPr>
        <w:autoSpaceDE w:val="0"/>
        <w:autoSpaceDN w:val="0"/>
        <w:adjustRightInd w:val="0"/>
        <w:ind w:left="360"/>
        <w:rPr>
          <w:sz w:val="28"/>
          <w:szCs w:val="28"/>
        </w:rPr>
      </w:pPr>
    </w:p>
    <w:p w:rsidR="00EE30AF" w:rsidRPr="00204A4B" w:rsidRDefault="002F163E" w:rsidP="00210EE1">
      <w:pPr>
        <w:shd w:val="clear" w:color="auto" w:fill="FFFFFF"/>
        <w:spacing w:line="270" w:lineRule="atLeast"/>
        <w:rPr>
          <w:b/>
          <w:bCs/>
          <w:color w:val="000000"/>
          <w:sz w:val="28"/>
          <w:szCs w:val="28"/>
        </w:rPr>
      </w:pPr>
      <w:r w:rsidRPr="00204A4B">
        <w:rPr>
          <w:b/>
          <w:bCs/>
          <w:color w:val="000000"/>
          <w:sz w:val="28"/>
          <w:szCs w:val="28"/>
        </w:rPr>
        <w:t>Sample Attachment Formats:</w:t>
      </w:r>
      <w:r w:rsidR="00EE30AF" w:rsidRPr="00204A4B">
        <w:rPr>
          <w:b/>
          <w:bCs/>
          <w:color w:val="000000"/>
          <w:sz w:val="28"/>
          <w:szCs w:val="28"/>
        </w:rPr>
        <w:t xml:space="preserve"> </w:t>
      </w:r>
    </w:p>
    <w:p w:rsidR="006611F6" w:rsidRDefault="00EE30AF">
      <w:pPr>
        <w:shd w:val="clear" w:color="auto" w:fill="FFFFFF"/>
        <w:rPr>
          <w:bCs/>
          <w:color w:val="000000"/>
          <w:sz w:val="28"/>
          <w:szCs w:val="28"/>
        </w:rPr>
      </w:pPr>
      <w:r w:rsidRPr="00204A4B">
        <w:rPr>
          <w:color w:val="000000"/>
          <w:sz w:val="28"/>
          <w:szCs w:val="28"/>
        </w:rPr>
        <w:t xml:space="preserve">Sample formats of the following documents are available on Grants.gov.  </w:t>
      </w:r>
      <w:r w:rsidRPr="00204A4B">
        <w:rPr>
          <w:bCs/>
          <w:color w:val="000000"/>
          <w:sz w:val="28"/>
          <w:szCs w:val="28"/>
        </w:rPr>
        <w:t>The Excel documents are included in a single Excel workbook.</w:t>
      </w:r>
    </w:p>
    <w:p w:rsidR="006611F6" w:rsidRDefault="00EE30AF">
      <w:pPr>
        <w:shd w:val="clear" w:color="auto" w:fill="FFFFFF"/>
        <w:rPr>
          <w:bCs/>
          <w:color w:val="000000"/>
          <w:sz w:val="28"/>
          <w:szCs w:val="28"/>
        </w:rPr>
      </w:pPr>
      <w:r w:rsidRPr="00204A4B">
        <w:rPr>
          <w:bCs/>
          <w:color w:val="000000"/>
          <w:sz w:val="28"/>
          <w:szCs w:val="28"/>
        </w:rPr>
        <w:t xml:space="preserve"> </w:t>
      </w:r>
    </w:p>
    <w:p w:rsidR="006611F6" w:rsidRDefault="00326CBD">
      <w:pPr>
        <w:numPr>
          <w:ilvl w:val="0"/>
          <w:numId w:val="8"/>
        </w:numPr>
        <w:spacing w:afterAutospacing="1"/>
        <w:rPr>
          <w:sz w:val="28"/>
          <w:szCs w:val="28"/>
        </w:rPr>
      </w:pPr>
      <w:r w:rsidRPr="00204A4B">
        <w:rPr>
          <w:color w:val="000000"/>
          <w:sz w:val="28"/>
          <w:szCs w:val="28"/>
        </w:rPr>
        <w:lastRenderedPageBreak/>
        <w:t>National Management Budget</w:t>
      </w:r>
      <w:r w:rsidR="00121713" w:rsidRPr="00204A4B">
        <w:rPr>
          <w:color w:val="000000"/>
          <w:sz w:val="28"/>
          <w:szCs w:val="28"/>
        </w:rPr>
        <w:t xml:space="preserve"> Summary</w:t>
      </w:r>
      <w:r w:rsidR="001629E3">
        <w:rPr>
          <w:color w:val="000000"/>
          <w:sz w:val="28"/>
          <w:szCs w:val="28"/>
        </w:rPr>
        <w:t>, FY</w:t>
      </w:r>
      <w:r w:rsidR="00557BC0" w:rsidRPr="00204A4B">
        <w:rPr>
          <w:color w:val="000000"/>
          <w:sz w:val="28"/>
          <w:szCs w:val="28"/>
        </w:rPr>
        <w:t>201</w:t>
      </w:r>
      <w:r w:rsidR="00224AEF">
        <w:rPr>
          <w:color w:val="000000"/>
          <w:sz w:val="28"/>
          <w:szCs w:val="28"/>
        </w:rPr>
        <w:t>6</w:t>
      </w:r>
      <w:r w:rsidR="00557BC0" w:rsidRPr="00204A4B">
        <w:rPr>
          <w:color w:val="000000"/>
          <w:sz w:val="28"/>
          <w:szCs w:val="28"/>
        </w:rPr>
        <w:t xml:space="preserve"> </w:t>
      </w:r>
      <w:r w:rsidRPr="00204A4B">
        <w:rPr>
          <w:color w:val="000000"/>
          <w:sz w:val="28"/>
          <w:szCs w:val="28"/>
        </w:rPr>
        <w:t>(</w:t>
      </w:r>
      <w:r w:rsidR="00D262F4" w:rsidRPr="00204A4B">
        <w:rPr>
          <w:sz w:val="28"/>
          <w:szCs w:val="28"/>
        </w:rPr>
        <w:t>Excel</w:t>
      </w:r>
      <w:r w:rsidRPr="00204A4B">
        <w:rPr>
          <w:sz w:val="28"/>
          <w:szCs w:val="28"/>
        </w:rPr>
        <w:t xml:space="preserve"> Document)</w:t>
      </w:r>
    </w:p>
    <w:p w:rsidR="00121713" w:rsidRPr="00204A4B" w:rsidRDefault="00121713" w:rsidP="00121713">
      <w:pPr>
        <w:numPr>
          <w:ilvl w:val="0"/>
          <w:numId w:val="8"/>
        </w:numPr>
        <w:spacing w:beforeAutospacing="1" w:afterAutospacing="1"/>
        <w:rPr>
          <w:sz w:val="28"/>
          <w:szCs w:val="28"/>
        </w:rPr>
      </w:pPr>
      <w:r w:rsidRPr="00204A4B">
        <w:rPr>
          <w:color w:val="000000"/>
          <w:sz w:val="28"/>
          <w:szCs w:val="28"/>
        </w:rPr>
        <w:t>Nation</w:t>
      </w:r>
      <w:r w:rsidR="001629E3">
        <w:rPr>
          <w:color w:val="000000"/>
          <w:sz w:val="28"/>
          <w:szCs w:val="28"/>
        </w:rPr>
        <w:t>al Management Budget Detail, FY</w:t>
      </w:r>
      <w:r w:rsidR="00557BC0" w:rsidRPr="00204A4B">
        <w:rPr>
          <w:color w:val="000000"/>
          <w:sz w:val="28"/>
          <w:szCs w:val="28"/>
        </w:rPr>
        <w:t>201</w:t>
      </w:r>
      <w:r w:rsidR="00224AEF">
        <w:rPr>
          <w:color w:val="000000"/>
          <w:sz w:val="28"/>
          <w:szCs w:val="28"/>
        </w:rPr>
        <w:t>6</w:t>
      </w:r>
      <w:r w:rsidR="00557BC0" w:rsidRPr="00204A4B">
        <w:rPr>
          <w:color w:val="000000"/>
          <w:sz w:val="28"/>
          <w:szCs w:val="28"/>
        </w:rPr>
        <w:t xml:space="preserve"> </w:t>
      </w:r>
      <w:r w:rsidRPr="00204A4B">
        <w:rPr>
          <w:color w:val="000000"/>
          <w:sz w:val="28"/>
          <w:szCs w:val="28"/>
        </w:rPr>
        <w:t>(</w:t>
      </w:r>
      <w:r w:rsidR="00D262F4" w:rsidRPr="00204A4B">
        <w:rPr>
          <w:sz w:val="28"/>
          <w:szCs w:val="28"/>
        </w:rPr>
        <w:t>Excel</w:t>
      </w:r>
      <w:r w:rsidRPr="00204A4B">
        <w:rPr>
          <w:sz w:val="28"/>
          <w:szCs w:val="28"/>
        </w:rPr>
        <w:t xml:space="preserve"> Document)</w:t>
      </w:r>
    </w:p>
    <w:p w:rsidR="00326CBD" w:rsidRPr="00204A4B" w:rsidRDefault="00326CBD" w:rsidP="00326CBD">
      <w:pPr>
        <w:numPr>
          <w:ilvl w:val="0"/>
          <w:numId w:val="8"/>
        </w:numPr>
        <w:spacing w:beforeAutospacing="1" w:afterAutospacing="1"/>
        <w:rPr>
          <w:sz w:val="28"/>
          <w:szCs w:val="28"/>
        </w:rPr>
      </w:pPr>
      <w:r w:rsidRPr="00204A4B">
        <w:rPr>
          <w:sz w:val="28"/>
          <w:szCs w:val="28"/>
        </w:rPr>
        <w:t>Affiliate/Sub-office Abstract (</w:t>
      </w:r>
      <w:r w:rsidR="00EE30AF" w:rsidRPr="00204A4B">
        <w:rPr>
          <w:sz w:val="28"/>
          <w:szCs w:val="28"/>
        </w:rPr>
        <w:t xml:space="preserve">Word </w:t>
      </w:r>
      <w:r w:rsidRPr="00204A4B">
        <w:rPr>
          <w:sz w:val="28"/>
          <w:szCs w:val="28"/>
        </w:rPr>
        <w:t>Document)</w:t>
      </w:r>
    </w:p>
    <w:p w:rsidR="008D0722" w:rsidRPr="00204A4B" w:rsidRDefault="008D0722" w:rsidP="00326CBD">
      <w:pPr>
        <w:numPr>
          <w:ilvl w:val="0"/>
          <w:numId w:val="8"/>
        </w:numPr>
        <w:spacing w:beforeAutospacing="1" w:afterAutospacing="1"/>
        <w:rPr>
          <w:sz w:val="28"/>
          <w:szCs w:val="28"/>
        </w:rPr>
      </w:pPr>
      <w:r w:rsidRPr="00204A4B">
        <w:rPr>
          <w:sz w:val="28"/>
          <w:szCs w:val="28"/>
        </w:rPr>
        <w:t>URM Affiliate/Sub-office Abstract (Word Document)</w:t>
      </w:r>
    </w:p>
    <w:p w:rsidR="00326CBD" w:rsidRDefault="00326CBD" w:rsidP="00326CBD">
      <w:pPr>
        <w:numPr>
          <w:ilvl w:val="0"/>
          <w:numId w:val="8"/>
        </w:numPr>
        <w:spacing w:beforeAutospacing="1" w:afterAutospacing="1"/>
        <w:rPr>
          <w:sz w:val="28"/>
          <w:szCs w:val="28"/>
        </w:rPr>
      </w:pPr>
      <w:r w:rsidRPr="00204A4B">
        <w:rPr>
          <w:sz w:val="28"/>
          <w:szCs w:val="28"/>
        </w:rPr>
        <w:t>FY</w:t>
      </w:r>
      <w:r w:rsidR="00557BC0" w:rsidRPr="00204A4B">
        <w:rPr>
          <w:sz w:val="28"/>
          <w:szCs w:val="28"/>
        </w:rPr>
        <w:t>201</w:t>
      </w:r>
      <w:r w:rsidR="00224AEF">
        <w:rPr>
          <w:sz w:val="28"/>
          <w:szCs w:val="28"/>
        </w:rPr>
        <w:t>6</w:t>
      </w:r>
      <w:r w:rsidR="00557BC0" w:rsidRPr="00204A4B">
        <w:rPr>
          <w:sz w:val="28"/>
          <w:szCs w:val="28"/>
        </w:rPr>
        <w:t xml:space="preserve"> </w:t>
      </w:r>
      <w:r w:rsidR="002F163E" w:rsidRPr="00204A4B">
        <w:rPr>
          <w:sz w:val="28"/>
          <w:szCs w:val="28"/>
        </w:rPr>
        <w:t>Proposed Consolidated Placement Plan (</w:t>
      </w:r>
      <w:r w:rsidR="00D262F4" w:rsidRPr="00204A4B">
        <w:rPr>
          <w:sz w:val="28"/>
          <w:szCs w:val="28"/>
        </w:rPr>
        <w:t>Excel</w:t>
      </w:r>
      <w:r w:rsidRPr="00204A4B">
        <w:rPr>
          <w:sz w:val="28"/>
          <w:szCs w:val="28"/>
        </w:rPr>
        <w:t xml:space="preserve"> Document)</w:t>
      </w:r>
    </w:p>
    <w:p w:rsidR="001629E3" w:rsidRPr="00204A4B" w:rsidRDefault="002E6E90" w:rsidP="00326CBD">
      <w:pPr>
        <w:numPr>
          <w:ilvl w:val="0"/>
          <w:numId w:val="8"/>
        </w:numPr>
        <w:spacing w:beforeAutospacing="1" w:afterAutospacing="1"/>
        <w:rPr>
          <w:sz w:val="28"/>
          <w:szCs w:val="28"/>
        </w:rPr>
      </w:pPr>
      <w:r>
        <w:rPr>
          <w:sz w:val="28"/>
          <w:szCs w:val="28"/>
        </w:rPr>
        <w:t>FY2016 Placement Matrix (Excel Document)</w:t>
      </w:r>
    </w:p>
    <w:p w:rsidR="00326CBD" w:rsidRPr="00204A4B" w:rsidRDefault="002F163E" w:rsidP="00326CBD">
      <w:pPr>
        <w:numPr>
          <w:ilvl w:val="0"/>
          <w:numId w:val="8"/>
        </w:numPr>
        <w:spacing w:beforeAutospacing="1" w:afterAutospacing="1"/>
        <w:rPr>
          <w:sz w:val="28"/>
          <w:szCs w:val="28"/>
        </w:rPr>
      </w:pPr>
      <w:r w:rsidRPr="00204A4B">
        <w:rPr>
          <w:sz w:val="28"/>
          <w:szCs w:val="28"/>
        </w:rPr>
        <w:t>Three-year Affiliate Monitoring Plan (</w:t>
      </w:r>
      <w:r w:rsidR="00D262F4" w:rsidRPr="00204A4B">
        <w:rPr>
          <w:sz w:val="28"/>
          <w:szCs w:val="28"/>
        </w:rPr>
        <w:t>Excel</w:t>
      </w:r>
      <w:r w:rsidRPr="00204A4B">
        <w:rPr>
          <w:sz w:val="28"/>
          <w:szCs w:val="28"/>
        </w:rPr>
        <w:t xml:space="preserve"> Document)</w:t>
      </w:r>
    </w:p>
    <w:p w:rsidR="00326CBD" w:rsidRPr="00204A4B" w:rsidRDefault="002F163E" w:rsidP="00326CBD">
      <w:pPr>
        <w:numPr>
          <w:ilvl w:val="0"/>
          <w:numId w:val="8"/>
        </w:numPr>
        <w:rPr>
          <w:sz w:val="28"/>
          <w:szCs w:val="28"/>
        </w:rPr>
      </w:pPr>
      <w:r w:rsidRPr="00204A4B">
        <w:rPr>
          <w:sz w:val="28"/>
          <w:szCs w:val="28"/>
        </w:rPr>
        <w:t>R&amp;P Headquarters Staff (</w:t>
      </w:r>
      <w:r w:rsidR="00D262F4" w:rsidRPr="00204A4B">
        <w:rPr>
          <w:sz w:val="28"/>
          <w:szCs w:val="28"/>
        </w:rPr>
        <w:t>Excel</w:t>
      </w:r>
      <w:r w:rsidR="00326CBD" w:rsidRPr="00204A4B">
        <w:rPr>
          <w:sz w:val="28"/>
          <w:szCs w:val="28"/>
        </w:rPr>
        <w:t xml:space="preserve"> Document)</w:t>
      </w:r>
    </w:p>
    <w:p w:rsidR="003A721A" w:rsidRDefault="003A721A" w:rsidP="00326CBD">
      <w:pPr>
        <w:rPr>
          <w:b/>
          <w:color w:val="000000"/>
          <w:sz w:val="28"/>
          <w:szCs w:val="28"/>
        </w:rPr>
      </w:pPr>
    </w:p>
    <w:p w:rsidR="00326CBD" w:rsidRPr="00204A4B" w:rsidRDefault="002F163E" w:rsidP="00326CBD">
      <w:pPr>
        <w:rPr>
          <w:b/>
          <w:color w:val="000000"/>
          <w:sz w:val="28"/>
          <w:szCs w:val="28"/>
        </w:rPr>
      </w:pPr>
      <w:r w:rsidRPr="00204A4B">
        <w:rPr>
          <w:b/>
          <w:color w:val="000000"/>
          <w:sz w:val="28"/>
          <w:szCs w:val="28"/>
        </w:rPr>
        <w:t xml:space="preserve">Appendix A:  Budget </w:t>
      </w:r>
      <w:r w:rsidR="00E153ED">
        <w:rPr>
          <w:b/>
          <w:color w:val="000000"/>
          <w:sz w:val="28"/>
          <w:szCs w:val="28"/>
        </w:rPr>
        <w:t>Guidance</w:t>
      </w:r>
    </w:p>
    <w:p w:rsidR="003A721A" w:rsidRDefault="003A721A" w:rsidP="00326CBD">
      <w:pPr>
        <w:rPr>
          <w:b/>
          <w:bCs/>
          <w:sz w:val="28"/>
          <w:szCs w:val="28"/>
        </w:rPr>
      </w:pPr>
    </w:p>
    <w:p w:rsidR="00326CBD" w:rsidRDefault="002F163E" w:rsidP="00326CBD">
      <w:pPr>
        <w:rPr>
          <w:b/>
          <w:bCs/>
          <w:sz w:val="28"/>
          <w:szCs w:val="28"/>
        </w:rPr>
      </w:pPr>
      <w:r w:rsidRPr="00204A4B">
        <w:rPr>
          <w:b/>
          <w:bCs/>
          <w:sz w:val="28"/>
          <w:szCs w:val="28"/>
        </w:rPr>
        <w:t>Appendix B:  Abstract Completion Instructions</w:t>
      </w:r>
    </w:p>
    <w:p w:rsidR="003A721A" w:rsidRDefault="003A721A" w:rsidP="00326CBD">
      <w:pPr>
        <w:rPr>
          <w:b/>
          <w:bCs/>
          <w:sz w:val="28"/>
          <w:szCs w:val="28"/>
        </w:rPr>
      </w:pPr>
    </w:p>
    <w:p w:rsidR="00F96A28" w:rsidRPr="00204A4B" w:rsidRDefault="00F96A28" w:rsidP="00326CBD">
      <w:pPr>
        <w:rPr>
          <w:b/>
          <w:sz w:val="28"/>
          <w:szCs w:val="28"/>
        </w:rPr>
      </w:pPr>
      <w:r>
        <w:rPr>
          <w:b/>
          <w:bCs/>
          <w:sz w:val="28"/>
          <w:szCs w:val="28"/>
        </w:rPr>
        <w:t xml:space="preserve">Appendix C: </w:t>
      </w:r>
      <w:r w:rsidR="00FA79D6">
        <w:rPr>
          <w:b/>
          <w:bCs/>
          <w:sz w:val="28"/>
          <w:szCs w:val="28"/>
        </w:rPr>
        <w:t xml:space="preserve"> </w:t>
      </w:r>
      <w:r>
        <w:rPr>
          <w:b/>
          <w:bCs/>
          <w:sz w:val="28"/>
          <w:szCs w:val="28"/>
        </w:rPr>
        <w:t>URM Abstract Completion Instructions</w:t>
      </w:r>
    </w:p>
    <w:p w:rsidR="003A721A" w:rsidRDefault="003A721A" w:rsidP="00AF55A6">
      <w:pPr>
        <w:rPr>
          <w:b/>
          <w:sz w:val="28"/>
          <w:szCs w:val="28"/>
        </w:rPr>
      </w:pPr>
    </w:p>
    <w:p w:rsidR="00AF55A6" w:rsidRPr="00204A4B" w:rsidRDefault="00AF55A6" w:rsidP="00AF55A6">
      <w:pPr>
        <w:rPr>
          <w:sz w:val="28"/>
          <w:szCs w:val="28"/>
        </w:rPr>
      </w:pPr>
      <w:r w:rsidRPr="00204A4B">
        <w:rPr>
          <w:b/>
          <w:sz w:val="28"/>
          <w:szCs w:val="28"/>
        </w:rPr>
        <w:t>Note:</w:t>
      </w:r>
      <w:r w:rsidRPr="00204A4B">
        <w:rPr>
          <w:sz w:val="28"/>
          <w:szCs w:val="28"/>
        </w:rPr>
        <w:t xml:space="preserve">  </w:t>
      </w:r>
      <w:r w:rsidR="000169D3" w:rsidRPr="00204A4B">
        <w:rPr>
          <w:sz w:val="28"/>
          <w:szCs w:val="28"/>
        </w:rPr>
        <w:t xml:space="preserve">As in prior years, </w:t>
      </w:r>
      <w:r w:rsidR="001E178B">
        <w:rPr>
          <w:sz w:val="28"/>
          <w:szCs w:val="28"/>
        </w:rPr>
        <w:t xml:space="preserve">PRM </w:t>
      </w:r>
      <w:r w:rsidR="000169D3" w:rsidRPr="00204A4B">
        <w:rPr>
          <w:sz w:val="28"/>
          <w:szCs w:val="28"/>
        </w:rPr>
        <w:t xml:space="preserve">has updated the </w:t>
      </w:r>
      <w:r w:rsidRPr="00204A4B">
        <w:rPr>
          <w:sz w:val="28"/>
          <w:szCs w:val="28"/>
        </w:rPr>
        <w:t xml:space="preserve">fiscal year (FY) </w:t>
      </w:r>
      <w:r w:rsidR="00557BC0" w:rsidRPr="00204A4B">
        <w:rPr>
          <w:sz w:val="28"/>
          <w:szCs w:val="28"/>
        </w:rPr>
        <w:t>201</w:t>
      </w:r>
      <w:r w:rsidR="00224AEF">
        <w:rPr>
          <w:sz w:val="28"/>
          <w:szCs w:val="28"/>
        </w:rPr>
        <w:t>6</w:t>
      </w:r>
      <w:r w:rsidR="00557BC0" w:rsidRPr="00204A4B">
        <w:rPr>
          <w:sz w:val="28"/>
          <w:szCs w:val="28"/>
        </w:rPr>
        <w:t xml:space="preserve"> </w:t>
      </w:r>
      <w:r w:rsidRPr="00204A4B">
        <w:rPr>
          <w:sz w:val="28"/>
          <w:szCs w:val="28"/>
        </w:rPr>
        <w:t xml:space="preserve">Reception and Placement (R&amp;P) Program </w:t>
      </w:r>
      <w:r w:rsidR="00224AEF">
        <w:rPr>
          <w:sz w:val="28"/>
          <w:szCs w:val="28"/>
        </w:rPr>
        <w:t>Notice of Funding Opportunity (NOFO)</w:t>
      </w:r>
      <w:r w:rsidR="000169D3" w:rsidRPr="00204A4B">
        <w:rPr>
          <w:sz w:val="28"/>
          <w:szCs w:val="28"/>
        </w:rPr>
        <w:t xml:space="preserve"> from earlier </w:t>
      </w:r>
      <w:r w:rsidR="00224AEF">
        <w:rPr>
          <w:sz w:val="28"/>
          <w:szCs w:val="28"/>
        </w:rPr>
        <w:t xml:space="preserve">funding announcements </w:t>
      </w:r>
      <w:r w:rsidR="000169D3" w:rsidRPr="00204A4B">
        <w:rPr>
          <w:sz w:val="28"/>
          <w:szCs w:val="28"/>
        </w:rPr>
        <w:t xml:space="preserve">in order to clarify some provisions and ensure that proposals from </w:t>
      </w:r>
      <w:r w:rsidR="005447CE" w:rsidRPr="00204A4B">
        <w:rPr>
          <w:sz w:val="28"/>
          <w:szCs w:val="28"/>
        </w:rPr>
        <w:t xml:space="preserve">applicants </w:t>
      </w:r>
      <w:r w:rsidR="000169D3" w:rsidRPr="00204A4B">
        <w:rPr>
          <w:sz w:val="28"/>
          <w:szCs w:val="28"/>
        </w:rPr>
        <w:t xml:space="preserve">have all relevant information.  </w:t>
      </w:r>
    </w:p>
    <w:p w:rsidR="00943788" w:rsidRPr="00204A4B" w:rsidRDefault="00943788">
      <w:pPr>
        <w:rPr>
          <w:sz w:val="28"/>
          <w:szCs w:val="28"/>
        </w:rPr>
      </w:pPr>
    </w:p>
    <w:p w:rsidR="006611F6" w:rsidRPr="00413D3B" w:rsidRDefault="00856D7A" w:rsidP="008E07EB">
      <w:pPr>
        <w:pStyle w:val="ListParagraph"/>
        <w:numPr>
          <w:ilvl w:val="0"/>
          <w:numId w:val="20"/>
        </w:numPr>
        <w:shd w:val="clear" w:color="auto" w:fill="FFFFFF"/>
        <w:ind w:left="360" w:hanging="360"/>
        <w:rPr>
          <w:b/>
          <w:color w:val="000000"/>
          <w:sz w:val="28"/>
          <w:szCs w:val="28"/>
        </w:rPr>
      </w:pPr>
      <w:r>
        <w:rPr>
          <w:b/>
          <w:color w:val="000000"/>
          <w:sz w:val="28"/>
          <w:szCs w:val="28"/>
        </w:rPr>
        <w:t>Purpose of the Reception and Placement Program</w:t>
      </w:r>
    </w:p>
    <w:p w:rsidR="006611F6" w:rsidRDefault="006611F6">
      <w:pPr>
        <w:tabs>
          <w:tab w:val="left" w:pos="360"/>
        </w:tabs>
        <w:rPr>
          <w:sz w:val="28"/>
          <w:szCs w:val="28"/>
        </w:rPr>
      </w:pPr>
    </w:p>
    <w:p w:rsidR="006611F6" w:rsidRDefault="005447CE">
      <w:pPr>
        <w:tabs>
          <w:tab w:val="left" w:pos="360"/>
        </w:tabs>
        <w:rPr>
          <w:sz w:val="28"/>
          <w:szCs w:val="28"/>
        </w:rPr>
      </w:pPr>
      <w:r w:rsidRPr="00204A4B">
        <w:rPr>
          <w:sz w:val="28"/>
          <w:szCs w:val="28"/>
        </w:rPr>
        <w:t xml:space="preserve">The R&amp;P Program for the initial reception and placement of refugees in the United States is managed by </w:t>
      </w:r>
      <w:r w:rsidR="001E178B">
        <w:rPr>
          <w:sz w:val="28"/>
          <w:szCs w:val="28"/>
        </w:rPr>
        <w:t>PRM</w:t>
      </w:r>
      <w:r w:rsidRPr="00204A4B">
        <w:rPr>
          <w:sz w:val="28"/>
          <w:szCs w:val="28"/>
        </w:rPr>
        <w:t xml:space="preserve"> (hereinafter referred to as the "Bureau"). </w:t>
      </w:r>
      <w:r w:rsidR="00FA79D6">
        <w:rPr>
          <w:sz w:val="28"/>
          <w:szCs w:val="28"/>
        </w:rPr>
        <w:t xml:space="preserve"> </w:t>
      </w:r>
      <w:r w:rsidR="002F163E" w:rsidRPr="00204A4B">
        <w:rPr>
          <w:sz w:val="28"/>
          <w:szCs w:val="28"/>
        </w:rPr>
        <w:t>The purpose of the</w:t>
      </w:r>
      <w:r w:rsidR="00915620" w:rsidRPr="00204A4B">
        <w:rPr>
          <w:sz w:val="28"/>
          <w:szCs w:val="28"/>
        </w:rPr>
        <w:t xml:space="preserve"> R&amp;P P</w:t>
      </w:r>
      <w:r w:rsidR="002F163E" w:rsidRPr="00204A4B">
        <w:rPr>
          <w:sz w:val="28"/>
          <w:szCs w:val="28"/>
        </w:rPr>
        <w:t xml:space="preserve">rogram is to promote the successful reception and placement of all persons who are admitted to the United States under the U.S. Refugee Admissions Program. </w:t>
      </w:r>
      <w:r w:rsidR="00FA79D6">
        <w:rPr>
          <w:sz w:val="28"/>
          <w:szCs w:val="28"/>
        </w:rPr>
        <w:t xml:space="preserve"> </w:t>
      </w:r>
      <w:r w:rsidRPr="00204A4B">
        <w:rPr>
          <w:sz w:val="28"/>
          <w:szCs w:val="28"/>
        </w:rPr>
        <w:t xml:space="preserve">For the purpose of this announcement, “refugee” is defined as a person admitted to the United States under section 207(c) of the INA, as amended, or a person to whom eligibility for the resettlement assistance available to individuals admitted under section 207(c) has been extended by statute.  </w:t>
      </w:r>
    </w:p>
    <w:p w:rsidR="006611F6" w:rsidRDefault="006611F6">
      <w:pPr>
        <w:pStyle w:val="NormalWeb"/>
        <w:spacing w:before="0" w:beforeAutospacing="0" w:after="0" w:afterAutospacing="0"/>
        <w:rPr>
          <w:sz w:val="28"/>
          <w:szCs w:val="28"/>
        </w:rPr>
      </w:pPr>
    </w:p>
    <w:p w:rsidR="006611F6" w:rsidRDefault="002F163E">
      <w:pPr>
        <w:pStyle w:val="NormalWeb"/>
        <w:spacing w:before="0" w:beforeAutospacing="0" w:after="0" w:afterAutospacing="0"/>
        <w:rPr>
          <w:sz w:val="28"/>
          <w:szCs w:val="28"/>
        </w:rPr>
      </w:pPr>
      <w:r w:rsidRPr="00204A4B">
        <w:rPr>
          <w:sz w:val="28"/>
          <w:szCs w:val="28"/>
        </w:rPr>
        <w:t xml:space="preserve">To accomplish this goal, the Immigration and Nationality Act (INA) recognizes the desirability for public or private non-profit organizations to provide R&amp;P services and to assist refugees to achieve economic self-sufficiency as quickly as possible. The program goals and objectives set forth in this announcement have been established in accordance with these statutory provisions. </w:t>
      </w:r>
    </w:p>
    <w:p w:rsidR="006611F6" w:rsidRDefault="006611F6">
      <w:pPr>
        <w:pStyle w:val="NormalWeb"/>
        <w:spacing w:before="0" w:beforeAutospacing="0" w:after="0" w:afterAutospacing="0"/>
        <w:rPr>
          <w:sz w:val="28"/>
          <w:szCs w:val="28"/>
        </w:rPr>
      </w:pPr>
    </w:p>
    <w:p w:rsidR="006611F6" w:rsidRDefault="002F163E">
      <w:pPr>
        <w:pStyle w:val="NormalWeb"/>
        <w:spacing w:before="0" w:beforeAutospacing="0" w:after="0" w:afterAutospacing="0"/>
        <w:rPr>
          <w:sz w:val="28"/>
          <w:szCs w:val="28"/>
        </w:rPr>
      </w:pPr>
      <w:r w:rsidRPr="00204A4B">
        <w:rPr>
          <w:sz w:val="28"/>
          <w:szCs w:val="28"/>
        </w:rPr>
        <w:t>The goals of the R&amp;P Program administered by the Bureau are:</w:t>
      </w:r>
    </w:p>
    <w:p w:rsidR="006611F6" w:rsidRDefault="006611F6">
      <w:pPr>
        <w:pStyle w:val="NormalWeb"/>
        <w:spacing w:before="0" w:beforeAutospacing="0" w:after="0" w:afterAutospacing="0"/>
        <w:rPr>
          <w:sz w:val="28"/>
          <w:szCs w:val="28"/>
        </w:rPr>
      </w:pPr>
    </w:p>
    <w:p w:rsidR="006611F6" w:rsidRDefault="00D84D3C">
      <w:pPr>
        <w:numPr>
          <w:ilvl w:val="0"/>
          <w:numId w:val="2"/>
        </w:numPr>
        <w:rPr>
          <w:sz w:val="28"/>
          <w:szCs w:val="28"/>
        </w:rPr>
      </w:pPr>
      <w:r w:rsidRPr="00204A4B">
        <w:rPr>
          <w:sz w:val="28"/>
          <w:szCs w:val="28"/>
        </w:rPr>
        <w:lastRenderedPageBreak/>
        <w:t>T</w:t>
      </w:r>
      <w:r w:rsidR="002F163E" w:rsidRPr="00204A4B">
        <w:rPr>
          <w:sz w:val="28"/>
          <w:szCs w:val="28"/>
        </w:rPr>
        <w:t xml:space="preserve">o ensure the ability to receive </w:t>
      </w:r>
      <w:r w:rsidR="00313FC5" w:rsidRPr="00204A4B">
        <w:rPr>
          <w:sz w:val="28"/>
          <w:szCs w:val="28"/>
        </w:rPr>
        <w:t xml:space="preserve">promptly </w:t>
      </w:r>
      <w:r w:rsidR="002F163E" w:rsidRPr="00204A4B">
        <w:rPr>
          <w:sz w:val="28"/>
          <w:szCs w:val="28"/>
        </w:rPr>
        <w:t xml:space="preserve">into the United States all refugees approved for admission under applicable provisions of the INA; </w:t>
      </w:r>
    </w:p>
    <w:p w:rsidR="0080317F" w:rsidRPr="00204A4B" w:rsidRDefault="00D84D3C" w:rsidP="0080317F">
      <w:pPr>
        <w:numPr>
          <w:ilvl w:val="0"/>
          <w:numId w:val="2"/>
        </w:numPr>
        <w:spacing w:before="100" w:beforeAutospacing="1" w:after="100" w:afterAutospacing="1"/>
        <w:rPr>
          <w:sz w:val="28"/>
          <w:szCs w:val="28"/>
        </w:rPr>
      </w:pPr>
      <w:r w:rsidRPr="00204A4B">
        <w:rPr>
          <w:sz w:val="28"/>
          <w:szCs w:val="28"/>
        </w:rPr>
        <w:t>T</w:t>
      </w:r>
      <w:r w:rsidR="002F163E" w:rsidRPr="00204A4B">
        <w:rPr>
          <w:sz w:val="28"/>
          <w:szCs w:val="28"/>
        </w:rPr>
        <w:t xml:space="preserve">o ensure that all refugees approved for admission to the United States are provided with reception and placement services appropriate to their personal circumstances; </w:t>
      </w:r>
    </w:p>
    <w:p w:rsidR="00E91BC0" w:rsidRPr="00204A4B" w:rsidRDefault="00D84D3C" w:rsidP="00E91BC0">
      <w:pPr>
        <w:numPr>
          <w:ilvl w:val="0"/>
          <w:numId w:val="2"/>
        </w:numPr>
        <w:rPr>
          <w:sz w:val="28"/>
          <w:szCs w:val="28"/>
        </w:rPr>
      </w:pPr>
      <w:r w:rsidRPr="00204A4B">
        <w:rPr>
          <w:sz w:val="28"/>
          <w:szCs w:val="28"/>
        </w:rPr>
        <w:t>T</w:t>
      </w:r>
      <w:r w:rsidR="002F163E" w:rsidRPr="00204A4B">
        <w:rPr>
          <w:sz w:val="28"/>
          <w:szCs w:val="28"/>
        </w:rPr>
        <w:t>o maintain national capacity for the reception and placement of refugees, in accordance with admissions ceilings determined annually by the President after consultation with the Congress; and,</w:t>
      </w:r>
    </w:p>
    <w:p w:rsidR="00010569" w:rsidRPr="00204A4B" w:rsidRDefault="00D84D3C" w:rsidP="00010569">
      <w:pPr>
        <w:numPr>
          <w:ilvl w:val="0"/>
          <w:numId w:val="2"/>
        </w:numPr>
        <w:rPr>
          <w:sz w:val="28"/>
          <w:szCs w:val="28"/>
        </w:rPr>
      </w:pPr>
      <w:r w:rsidRPr="00204A4B">
        <w:rPr>
          <w:sz w:val="28"/>
          <w:szCs w:val="28"/>
        </w:rPr>
        <w:t>T</w:t>
      </w:r>
      <w:r w:rsidR="002F163E" w:rsidRPr="00204A4B">
        <w:rPr>
          <w:sz w:val="28"/>
          <w:szCs w:val="28"/>
        </w:rPr>
        <w:t xml:space="preserve">o assist refugees in achieving economic self-sufficiency in coordination with other refugee services and assistance programs authorized by the INA </w:t>
      </w:r>
      <w:r w:rsidR="00AB1148">
        <w:rPr>
          <w:sz w:val="28"/>
          <w:szCs w:val="28"/>
        </w:rPr>
        <w:t>and any mainstream services and assistance programs for which refugees are eligible</w:t>
      </w:r>
      <w:r w:rsidR="002F163E" w:rsidRPr="00204A4B">
        <w:rPr>
          <w:sz w:val="28"/>
          <w:szCs w:val="28"/>
        </w:rPr>
        <w:t>.</w:t>
      </w:r>
    </w:p>
    <w:p w:rsidR="006611F6" w:rsidRDefault="006611F6">
      <w:pPr>
        <w:pStyle w:val="NormalWeb"/>
        <w:spacing w:before="0" w:beforeAutospacing="0" w:after="0" w:afterAutospacing="0"/>
        <w:rPr>
          <w:sz w:val="28"/>
          <w:szCs w:val="28"/>
        </w:rPr>
      </w:pPr>
    </w:p>
    <w:p w:rsidR="006611F6" w:rsidRDefault="001B72AB">
      <w:pPr>
        <w:pStyle w:val="NormalWeb"/>
        <w:spacing w:before="0" w:beforeAutospacing="0" w:after="0" w:afterAutospacing="0"/>
        <w:rPr>
          <w:sz w:val="28"/>
          <w:szCs w:val="28"/>
        </w:rPr>
      </w:pPr>
      <w:r w:rsidRPr="00204A4B">
        <w:rPr>
          <w:sz w:val="28"/>
          <w:szCs w:val="28"/>
        </w:rPr>
        <w:t>T</w:t>
      </w:r>
      <w:r w:rsidR="002F163E" w:rsidRPr="00204A4B">
        <w:rPr>
          <w:sz w:val="28"/>
          <w:szCs w:val="28"/>
        </w:rPr>
        <w:t>he Bureau partners with and provides partial financial support to non-governmental organizations (NGOs)</w:t>
      </w:r>
      <w:r w:rsidRPr="00204A4B">
        <w:rPr>
          <w:sz w:val="28"/>
          <w:szCs w:val="28"/>
        </w:rPr>
        <w:t xml:space="preserve"> to carry out the R&amp;P Program</w:t>
      </w:r>
      <w:r w:rsidR="005447CE" w:rsidRPr="00204A4B">
        <w:rPr>
          <w:sz w:val="28"/>
          <w:szCs w:val="28"/>
        </w:rPr>
        <w:t>.</w:t>
      </w:r>
      <w:r w:rsidR="002F163E" w:rsidRPr="00204A4B">
        <w:rPr>
          <w:sz w:val="28"/>
          <w:szCs w:val="28"/>
        </w:rPr>
        <w:t xml:space="preserve"> </w:t>
      </w:r>
      <w:r w:rsidR="00FA79D6">
        <w:rPr>
          <w:sz w:val="28"/>
          <w:szCs w:val="28"/>
        </w:rPr>
        <w:t xml:space="preserve"> </w:t>
      </w:r>
      <w:r w:rsidR="002F163E" w:rsidRPr="00204A4B">
        <w:rPr>
          <w:sz w:val="28"/>
          <w:szCs w:val="28"/>
        </w:rPr>
        <w:t xml:space="preserve">Participating organizations are expected to combine the Bureau’s financial assistance with existing and projected private resources for the provision of R&amp;P services for refugees admitted to the United States during the period October 1, </w:t>
      </w:r>
      <w:r w:rsidR="00557BC0" w:rsidRPr="00204A4B">
        <w:rPr>
          <w:sz w:val="28"/>
          <w:szCs w:val="28"/>
        </w:rPr>
        <w:t>201</w:t>
      </w:r>
      <w:r w:rsidR="00224AEF">
        <w:rPr>
          <w:sz w:val="28"/>
          <w:szCs w:val="28"/>
        </w:rPr>
        <w:t>5</w:t>
      </w:r>
      <w:r w:rsidR="00557BC0" w:rsidRPr="00204A4B">
        <w:rPr>
          <w:sz w:val="28"/>
          <w:szCs w:val="28"/>
        </w:rPr>
        <w:t xml:space="preserve"> </w:t>
      </w:r>
      <w:r w:rsidR="002F163E" w:rsidRPr="00204A4B">
        <w:rPr>
          <w:sz w:val="28"/>
          <w:szCs w:val="28"/>
        </w:rPr>
        <w:t xml:space="preserve">through September 30, </w:t>
      </w:r>
      <w:r w:rsidR="00557BC0" w:rsidRPr="00204A4B">
        <w:rPr>
          <w:sz w:val="28"/>
          <w:szCs w:val="28"/>
        </w:rPr>
        <w:t>201</w:t>
      </w:r>
      <w:r w:rsidR="00224AEF">
        <w:rPr>
          <w:sz w:val="28"/>
          <w:szCs w:val="28"/>
        </w:rPr>
        <w:t>6</w:t>
      </w:r>
      <w:r w:rsidR="002F163E" w:rsidRPr="00204A4B">
        <w:rPr>
          <w:sz w:val="28"/>
          <w:szCs w:val="28"/>
        </w:rPr>
        <w:t xml:space="preserve">. </w:t>
      </w:r>
      <w:r w:rsidR="00FA79D6">
        <w:rPr>
          <w:sz w:val="28"/>
          <w:szCs w:val="28"/>
        </w:rPr>
        <w:t xml:space="preserve"> </w:t>
      </w:r>
      <w:r w:rsidR="002F163E" w:rsidRPr="00204A4B">
        <w:rPr>
          <w:sz w:val="28"/>
          <w:szCs w:val="28"/>
        </w:rPr>
        <w:t xml:space="preserve">The R&amp;P </w:t>
      </w:r>
      <w:r w:rsidR="00003EEA" w:rsidRPr="00204A4B">
        <w:rPr>
          <w:sz w:val="28"/>
          <w:szCs w:val="28"/>
        </w:rPr>
        <w:t xml:space="preserve">service </w:t>
      </w:r>
      <w:r w:rsidR="002F163E" w:rsidRPr="00204A4B">
        <w:rPr>
          <w:sz w:val="28"/>
          <w:szCs w:val="28"/>
        </w:rPr>
        <w:t>period is defined as a</w:t>
      </w:r>
      <w:r w:rsidR="00003EEA" w:rsidRPr="00204A4B">
        <w:rPr>
          <w:sz w:val="28"/>
          <w:szCs w:val="28"/>
        </w:rPr>
        <w:t>n initial</w:t>
      </w:r>
      <w:r w:rsidR="002F163E" w:rsidRPr="00204A4B">
        <w:rPr>
          <w:sz w:val="28"/>
          <w:szCs w:val="28"/>
        </w:rPr>
        <w:t xml:space="preserve"> 30-day period that can be extended up to 90 days </w:t>
      </w:r>
      <w:r w:rsidR="004E673F">
        <w:rPr>
          <w:sz w:val="28"/>
          <w:szCs w:val="28"/>
        </w:rPr>
        <w:t xml:space="preserve">after arrival </w:t>
      </w:r>
      <w:r w:rsidR="002F163E" w:rsidRPr="00204A4B">
        <w:rPr>
          <w:sz w:val="28"/>
          <w:szCs w:val="28"/>
        </w:rPr>
        <w:t xml:space="preserve">should more </w:t>
      </w:r>
      <w:r w:rsidR="00F17B97" w:rsidRPr="00204A4B">
        <w:rPr>
          <w:sz w:val="28"/>
          <w:szCs w:val="28"/>
        </w:rPr>
        <w:t xml:space="preserve">than 30 days </w:t>
      </w:r>
      <w:r w:rsidR="002F163E" w:rsidRPr="00204A4B">
        <w:rPr>
          <w:sz w:val="28"/>
          <w:szCs w:val="28"/>
        </w:rPr>
        <w:t>be required</w:t>
      </w:r>
      <w:r w:rsidR="00427AF9" w:rsidRPr="00204A4B">
        <w:rPr>
          <w:sz w:val="28"/>
          <w:szCs w:val="28"/>
        </w:rPr>
        <w:t xml:space="preserve"> to complete delivery of R&amp;P services</w:t>
      </w:r>
      <w:r w:rsidR="002F163E" w:rsidRPr="00204A4B">
        <w:rPr>
          <w:sz w:val="28"/>
          <w:szCs w:val="28"/>
        </w:rPr>
        <w:t xml:space="preserve">. </w:t>
      </w:r>
    </w:p>
    <w:p w:rsidR="006611F6" w:rsidRDefault="006611F6">
      <w:pPr>
        <w:pStyle w:val="NormalWeb"/>
        <w:spacing w:before="0" w:beforeAutospacing="0" w:after="0" w:afterAutospacing="0"/>
        <w:rPr>
          <w:sz w:val="28"/>
          <w:szCs w:val="28"/>
        </w:rPr>
      </w:pPr>
    </w:p>
    <w:p w:rsidR="00A86392" w:rsidRPr="00A234B1" w:rsidRDefault="00856D7A" w:rsidP="008E07EB">
      <w:pPr>
        <w:pStyle w:val="ListParagraph"/>
        <w:numPr>
          <w:ilvl w:val="0"/>
          <w:numId w:val="20"/>
        </w:numPr>
        <w:shd w:val="clear" w:color="auto" w:fill="FFFFFF"/>
        <w:spacing w:line="270" w:lineRule="atLeast"/>
        <w:ind w:left="360" w:hanging="360"/>
        <w:rPr>
          <w:b/>
          <w:sz w:val="28"/>
          <w:szCs w:val="28"/>
        </w:rPr>
      </w:pPr>
      <w:r>
        <w:rPr>
          <w:b/>
          <w:color w:val="000000"/>
          <w:sz w:val="28"/>
          <w:szCs w:val="28"/>
        </w:rPr>
        <w:t>Program Objectives for FY2016</w:t>
      </w:r>
    </w:p>
    <w:p w:rsidR="00A86392" w:rsidRPr="00A86392" w:rsidRDefault="00A86392" w:rsidP="00A86392">
      <w:pPr>
        <w:pStyle w:val="ListParagraph"/>
        <w:shd w:val="clear" w:color="auto" w:fill="FFFFFF"/>
        <w:spacing w:line="270" w:lineRule="atLeast"/>
        <w:ind w:left="450"/>
        <w:rPr>
          <w:b/>
          <w:sz w:val="28"/>
          <w:szCs w:val="28"/>
          <w:u w:val="single"/>
        </w:rPr>
      </w:pPr>
    </w:p>
    <w:p w:rsidR="0080317F" w:rsidRDefault="002F163E" w:rsidP="00267760">
      <w:pPr>
        <w:numPr>
          <w:ilvl w:val="0"/>
          <w:numId w:val="3"/>
        </w:numPr>
        <w:rPr>
          <w:sz w:val="28"/>
          <w:szCs w:val="28"/>
        </w:rPr>
      </w:pPr>
      <w:r w:rsidRPr="00204A4B">
        <w:rPr>
          <w:sz w:val="28"/>
          <w:szCs w:val="28"/>
        </w:rPr>
        <w:t>To ensure that R&amp;P core services and basic needs support are made available in a</w:t>
      </w:r>
      <w:r w:rsidR="002F1E7B" w:rsidRPr="00204A4B">
        <w:rPr>
          <w:sz w:val="28"/>
          <w:szCs w:val="28"/>
        </w:rPr>
        <w:t>n</w:t>
      </w:r>
      <w:r w:rsidRPr="00204A4B">
        <w:rPr>
          <w:sz w:val="28"/>
          <w:szCs w:val="28"/>
        </w:rPr>
        <w:t xml:space="preserve"> </w:t>
      </w:r>
      <w:r w:rsidR="002F1E7B" w:rsidRPr="00204A4B">
        <w:rPr>
          <w:sz w:val="28"/>
          <w:szCs w:val="28"/>
        </w:rPr>
        <w:t xml:space="preserve">appropriate </w:t>
      </w:r>
      <w:r w:rsidRPr="00204A4B">
        <w:rPr>
          <w:sz w:val="28"/>
          <w:szCs w:val="28"/>
        </w:rPr>
        <w:t>language</w:t>
      </w:r>
      <w:r w:rsidR="002A7BB6" w:rsidRPr="00204A4B">
        <w:rPr>
          <w:rStyle w:val="FootnoteReference"/>
          <w:sz w:val="28"/>
          <w:szCs w:val="28"/>
        </w:rPr>
        <w:footnoteReference w:id="1"/>
      </w:r>
      <w:r w:rsidR="002A7BB6" w:rsidRPr="00204A4B">
        <w:rPr>
          <w:sz w:val="28"/>
          <w:szCs w:val="28"/>
        </w:rPr>
        <w:t xml:space="preserve"> to refugees through nationwide networks of affiliated offices; </w:t>
      </w:r>
    </w:p>
    <w:p w:rsidR="0080317F" w:rsidRPr="00204A4B" w:rsidRDefault="002A7BB6" w:rsidP="0080317F">
      <w:pPr>
        <w:numPr>
          <w:ilvl w:val="0"/>
          <w:numId w:val="3"/>
        </w:numPr>
        <w:spacing w:before="100" w:beforeAutospacing="1" w:after="100" w:afterAutospacing="1"/>
        <w:rPr>
          <w:sz w:val="28"/>
          <w:szCs w:val="28"/>
        </w:rPr>
      </w:pPr>
      <w:r w:rsidRPr="00204A4B">
        <w:rPr>
          <w:sz w:val="28"/>
          <w:szCs w:val="28"/>
        </w:rPr>
        <w:t xml:space="preserve">To promote the placement of all refugees in areas conducive to the attainment of economic self-sufficiency; </w:t>
      </w:r>
    </w:p>
    <w:p w:rsidR="0080317F" w:rsidRPr="00204A4B" w:rsidRDefault="002A7BB6" w:rsidP="0080317F">
      <w:pPr>
        <w:numPr>
          <w:ilvl w:val="0"/>
          <w:numId w:val="3"/>
        </w:numPr>
        <w:spacing w:before="100" w:beforeAutospacing="1" w:after="100" w:afterAutospacing="1"/>
        <w:rPr>
          <w:sz w:val="28"/>
          <w:szCs w:val="28"/>
        </w:rPr>
      </w:pPr>
      <w:r w:rsidRPr="00204A4B">
        <w:rPr>
          <w:sz w:val="28"/>
          <w:szCs w:val="28"/>
        </w:rPr>
        <w:t xml:space="preserve">To promote refugee placement through agencies that maximize the use of private resources and programs; </w:t>
      </w:r>
    </w:p>
    <w:p w:rsidR="0080317F" w:rsidRPr="00204A4B" w:rsidRDefault="002A7BB6" w:rsidP="0080317F">
      <w:pPr>
        <w:numPr>
          <w:ilvl w:val="0"/>
          <w:numId w:val="3"/>
        </w:numPr>
        <w:spacing w:before="100" w:beforeAutospacing="1" w:after="100" w:afterAutospacing="1"/>
        <w:rPr>
          <w:sz w:val="28"/>
          <w:szCs w:val="28"/>
        </w:rPr>
      </w:pPr>
      <w:r w:rsidRPr="00204A4B">
        <w:rPr>
          <w:sz w:val="28"/>
          <w:szCs w:val="28"/>
        </w:rPr>
        <w:t>To promote effective resettlement through community involvement including</w:t>
      </w:r>
      <w:r w:rsidR="004E673F">
        <w:rPr>
          <w:sz w:val="28"/>
          <w:szCs w:val="28"/>
        </w:rPr>
        <w:t>, but not limited to,</w:t>
      </w:r>
      <w:r w:rsidRPr="00204A4B">
        <w:rPr>
          <w:sz w:val="28"/>
          <w:szCs w:val="28"/>
        </w:rPr>
        <w:t xml:space="preserve"> coordination with ethnic and other community-based organizations and through consultation and coordination with state and local public </w:t>
      </w:r>
      <w:r w:rsidR="009F1AF6" w:rsidRPr="00204A4B">
        <w:rPr>
          <w:sz w:val="28"/>
          <w:szCs w:val="28"/>
        </w:rPr>
        <w:t xml:space="preserve">officials </w:t>
      </w:r>
      <w:r w:rsidRPr="00204A4B">
        <w:rPr>
          <w:sz w:val="28"/>
          <w:szCs w:val="28"/>
        </w:rPr>
        <w:t xml:space="preserve">involved in assisting refugees; </w:t>
      </w:r>
    </w:p>
    <w:p w:rsidR="0080317F" w:rsidRPr="00204A4B" w:rsidRDefault="002A7BB6" w:rsidP="0080317F">
      <w:pPr>
        <w:numPr>
          <w:ilvl w:val="0"/>
          <w:numId w:val="3"/>
        </w:numPr>
        <w:spacing w:before="100" w:beforeAutospacing="1" w:after="100" w:afterAutospacing="1"/>
        <w:rPr>
          <w:sz w:val="28"/>
          <w:szCs w:val="28"/>
        </w:rPr>
      </w:pPr>
      <w:r w:rsidRPr="00204A4B">
        <w:rPr>
          <w:sz w:val="28"/>
          <w:szCs w:val="28"/>
        </w:rPr>
        <w:lastRenderedPageBreak/>
        <w:t>To ensure that each refugee receives the following R&amp;P basic needs support and core services according to standards included in the Cooperative Agreement within the specified time frame, and that provision of such services is well</w:t>
      </w:r>
      <w:r w:rsidR="002331F0">
        <w:rPr>
          <w:sz w:val="28"/>
          <w:szCs w:val="28"/>
        </w:rPr>
        <w:t>-</w:t>
      </w:r>
      <w:r w:rsidRPr="00204A4B">
        <w:rPr>
          <w:sz w:val="28"/>
          <w:szCs w:val="28"/>
        </w:rPr>
        <w:t xml:space="preserve">documented in case files: </w:t>
      </w:r>
    </w:p>
    <w:p w:rsidR="00DE3181" w:rsidRPr="008E07EB" w:rsidRDefault="002A7BB6" w:rsidP="008E07EB">
      <w:pPr>
        <w:numPr>
          <w:ilvl w:val="1"/>
          <w:numId w:val="3"/>
        </w:numPr>
        <w:rPr>
          <w:sz w:val="28"/>
          <w:szCs w:val="28"/>
        </w:rPr>
      </w:pPr>
      <w:r w:rsidRPr="00204A4B">
        <w:rPr>
          <w:sz w:val="28"/>
          <w:szCs w:val="28"/>
        </w:rPr>
        <w:t xml:space="preserve">Sponsorship assurance; </w:t>
      </w:r>
    </w:p>
    <w:p w:rsidR="00DE3181" w:rsidRPr="008E07EB" w:rsidRDefault="002A7BB6" w:rsidP="00DE3181">
      <w:pPr>
        <w:numPr>
          <w:ilvl w:val="1"/>
          <w:numId w:val="3"/>
        </w:numPr>
        <w:rPr>
          <w:sz w:val="28"/>
          <w:szCs w:val="28"/>
        </w:rPr>
      </w:pPr>
      <w:r w:rsidRPr="00204A4B">
        <w:rPr>
          <w:sz w:val="28"/>
          <w:szCs w:val="28"/>
        </w:rPr>
        <w:t xml:space="preserve">Pre-arrival planning; </w:t>
      </w:r>
    </w:p>
    <w:p w:rsidR="00DE3181" w:rsidRPr="008E07EB" w:rsidRDefault="002A7BB6" w:rsidP="008E07EB">
      <w:pPr>
        <w:numPr>
          <w:ilvl w:val="1"/>
          <w:numId w:val="3"/>
        </w:numPr>
        <w:rPr>
          <w:sz w:val="28"/>
          <w:szCs w:val="28"/>
        </w:rPr>
      </w:pPr>
      <w:r w:rsidRPr="00204A4B">
        <w:rPr>
          <w:sz w:val="28"/>
          <w:szCs w:val="28"/>
        </w:rPr>
        <w:t xml:space="preserve">Reception; </w:t>
      </w:r>
    </w:p>
    <w:p w:rsidR="00DE3181" w:rsidRPr="008E07EB" w:rsidRDefault="002A7BB6" w:rsidP="00DE3181">
      <w:pPr>
        <w:numPr>
          <w:ilvl w:val="1"/>
          <w:numId w:val="3"/>
        </w:numPr>
        <w:rPr>
          <w:sz w:val="28"/>
          <w:szCs w:val="28"/>
        </w:rPr>
      </w:pPr>
      <w:r w:rsidRPr="00204A4B">
        <w:rPr>
          <w:sz w:val="28"/>
          <w:szCs w:val="28"/>
        </w:rPr>
        <w:t>Basic needs support for at least 30 days, including the provision of: decent, safe, sanitary</w:t>
      </w:r>
      <w:r w:rsidR="00DA4630" w:rsidRPr="00204A4B">
        <w:rPr>
          <w:sz w:val="28"/>
          <w:szCs w:val="28"/>
        </w:rPr>
        <w:t>, and affordable</w:t>
      </w:r>
      <w:r w:rsidRPr="00204A4B">
        <w:rPr>
          <w:sz w:val="28"/>
          <w:szCs w:val="28"/>
        </w:rPr>
        <w:t xml:space="preserve"> housing; essential furnishings; appropriate food and food allowances and other basic necessities; necessary clothing; assistance applying for social security cards;</w:t>
      </w:r>
      <w:r w:rsidR="009F1AF6" w:rsidRPr="00204A4B">
        <w:rPr>
          <w:sz w:val="28"/>
          <w:szCs w:val="28"/>
        </w:rPr>
        <w:t xml:space="preserve"> assistance in obtaining health screening and assistance accessing other necessary health and mental health services; assistance in obtaining appropriate benefits, other social service</w:t>
      </w:r>
      <w:r w:rsidR="00D975B9" w:rsidRPr="00204A4B">
        <w:rPr>
          <w:sz w:val="28"/>
          <w:szCs w:val="28"/>
        </w:rPr>
        <w:t>s</w:t>
      </w:r>
      <w:r w:rsidR="009F1AF6" w:rsidRPr="00204A4B">
        <w:rPr>
          <w:sz w:val="28"/>
          <w:szCs w:val="28"/>
        </w:rPr>
        <w:t>, and English language instruction;</w:t>
      </w:r>
      <w:r w:rsidRPr="00204A4B">
        <w:rPr>
          <w:sz w:val="28"/>
          <w:szCs w:val="28"/>
        </w:rPr>
        <w:t xml:space="preserve"> </w:t>
      </w:r>
      <w:r w:rsidR="00AF7DCF" w:rsidRPr="00204A4B">
        <w:rPr>
          <w:sz w:val="28"/>
          <w:szCs w:val="28"/>
        </w:rPr>
        <w:t xml:space="preserve">assistance with enrollment in employment services; </w:t>
      </w:r>
      <w:r w:rsidRPr="00204A4B">
        <w:rPr>
          <w:sz w:val="28"/>
          <w:szCs w:val="28"/>
        </w:rPr>
        <w:t>assistance registering children in school; and transportation to job interviews and job training;</w:t>
      </w:r>
    </w:p>
    <w:p w:rsidR="00DE3181" w:rsidRPr="008E07EB" w:rsidRDefault="002A7BB6" w:rsidP="00DE3181">
      <w:pPr>
        <w:numPr>
          <w:ilvl w:val="1"/>
          <w:numId w:val="3"/>
        </w:numPr>
        <w:rPr>
          <w:sz w:val="28"/>
          <w:szCs w:val="28"/>
        </w:rPr>
      </w:pPr>
      <w:r w:rsidRPr="00204A4B">
        <w:rPr>
          <w:sz w:val="28"/>
          <w:szCs w:val="28"/>
        </w:rPr>
        <w:t xml:space="preserve">At least </w:t>
      </w:r>
      <w:r w:rsidR="00DA4630" w:rsidRPr="00204A4B">
        <w:rPr>
          <w:sz w:val="28"/>
          <w:szCs w:val="28"/>
        </w:rPr>
        <w:t xml:space="preserve">two </w:t>
      </w:r>
      <w:r w:rsidRPr="00204A4B">
        <w:rPr>
          <w:sz w:val="28"/>
          <w:szCs w:val="28"/>
        </w:rPr>
        <w:t>home visit</w:t>
      </w:r>
      <w:r w:rsidR="00F85AE3" w:rsidRPr="00204A4B">
        <w:rPr>
          <w:sz w:val="28"/>
          <w:szCs w:val="28"/>
        </w:rPr>
        <w:t>s</w:t>
      </w:r>
      <w:r w:rsidRPr="00204A4B">
        <w:rPr>
          <w:sz w:val="28"/>
          <w:szCs w:val="28"/>
        </w:rPr>
        <w:t xml:space="preserve"> within the first 30 days and a </w:t>
      </w:r>
      <w:r w:rsidR="00DA4630" w:rsidRPr="00204A4B">
        <w:rPr>
          <w:sz w:val="28"/>
          <w:szCs w:val="28"/>
        </w:rPr>
        <w:t xml:space="preserve">third </w:t>
      </w:r>
      <w:r w:rsidRPr="00204A4B">
        <w:rPr>
          <w:sz w:val="28"/>
          <w:szCs w:val="28"/>
        </w:rPr>
        <w:t xml:space="preserve">home visit to permanent housing if the refugee moves from temporary housing within the R&amp;P period; </w:t>
      </w:r>
    </w:p>
    <w:p w:rsidR="00DE3181" w:rsidRPr="008E07EB" w:rsidRDefault="002A7BB6" w:rsidP="00DE3181">
      <w:pPr>
        <w:numPr>
          <w:ilvl w:val="1"/>
          <w:numId w:val="3"/>
        </w:numPr>
        <w:rPr>
          <w:sz w:val="28"/>
          <w:szCs w:val="28"/>
        </w:rPr>
      </w:pPr>
      <w:r w:rsidRPr="00204A4B">
        <w:rPr>
          <w:sz w:val="28"/>
          <w:szCs w:val="28"/>
        </w:rPr>
        <w:t>Case management</w:t>
      </w:r>
      <w:r w:rsidR="001B5A16" w:rsidRPr="00204A4B">
        <w:rPr>
          <w:sz w:val="28"/>
          <w:szCs w:val="28"/>
        </w:rPr>
        <w:t xml:space="preserve">, including the </w:t>
      </w:r>
      <w:r w:rsidRPr="00204A4B">
        <w:rPr>
          <w:sz w:val="28"/>
          <w:szCs w:val="28"/>
        </w:rPr>
        <w:t xml:space="preserve">development and implementation of individualized </w:t>
      </w:r>
      <w:r w:rsidR="002331F0">
        <w:rPr>
          <w:sz w:val="28"/>
          <w:szCs w:val="28"/>
        </w:rPr>
        <w:t xml:space="preserve">service </w:t>
      </w:r>
      <w:r w:rsidRPr="00204A4B">
        <w:rPr>
          <w:sz w:val="28"/>
          <w:szCs w:val="28"/>
        </w:rPr>
        <w:t xml:space="preserve">plans during the initial 30-day period; </w:t>
      </w:r>
    </w:p>
    <w:p w:rsidR="00DE3181" w:rsidRPr="008E07EB" w:rsidRDefault="00E53AFA" w:rsidP="00DE3181">
      <w:pPr>
        <w:numPr>
          <w:ilvl w:val="1"/>
          <w:numId w:val="3"/>
        </w:numPr>
        <w:rPr>
          <w:sz w:val="28"/>
          <w:szCs w:val="28"/>
        </w:rPr>
      </w:pPr>
      <w:r>
        <w:rPr>
          <w:sz w:val="28"/>
          <w:szCs w:val="28"/>
        </w:rPr>
        <w:t>Cultural</w:t>
      </w:r>
      <w:r w:rsidR="002A7BB6" w:rsidRPr="00204A4B">
        <w:rPr>
          <w:sz w:val="28"/>
          <w:szCs w:val="28"/>
        </w:rPr>
        <w:t xml:space="preserve"> orientation</w:t>
      </w:r>
      <w:r>
        <w:rPr>
          <w:sz w:val="28"/>
          <w:szCs w:val="28"/>
        </w:rPr>
        <w:t>, with appropriate language interpretation as needed</w:t>
      </w:r>
      <w:r w:rsidR="002A7BB6" w:rsidRPr="00204A4B">
        <w:rPr>
          <w:sz w:val="28"/>
          <w:szCs w:val="28"/>
        </w:rPr>
        <w:t xml:space="preserve">; </w:t>
      </w:r>
      <w:r w:rsidR="002A7BB6" w:rsidRPr="00E53AFA">
        <w:rPr>
          <w:sz w:val="28"/>
          <w:szCs w:val="28"/>
        </w:rPr>
        <w:t xml:space="preserve"> </w:t>
      </w:r>
    </w:p>
    <w:p w:rsidR="00DE3181" w:rsidRPr="008E07EB" w:rsidRDefault="002A7BB6" w:rsidP="00DE3181">
      <w:pPr>
        <w:numPr>
          <w:ilvl w:val="1"/>
          <w:numId w:val="3"/>
        </w:numPr>
        <w:rPr>
          <w:sz w:val="28"/>
          <w:szCs w:val="28"/>
        </w:rPr>
      </w:pPr>
      <w:r w:rsidRPr="00E53AFA">
        <w:rPr>
          <w:sz w:val="28"/>
          <w:szCs w:val="28"/>
        </w:rPr>
        <w:t>Assistance to refuge</w:t>
      </w:r>
      <w:r w:rsidR="00F85AE3" w:rsidRPr="00E53AFA">
        <w:rPr>
          <w:sz w:val="28"/>
          <w:szCs w:val="28"/>
        </w:rPr>
        <w:t>e</w:t>
      </w:r>
      <w:r w:rsidRPr="00E53AFA">
        <w:rPr>
          <w:sz w:val="28"/>
          <w:szCs w:val="28"/>
        </w:rPr>
        <w:t xml:space="preserve"> minor</w:t>
      </w:r>
      <w:r w:rsidR="00AC1627">
        <w:rPr>
          <w:sz w:val="28"/>
          <w:szCs w:val="28"/>
        </w:rPr>
        <w:t>s</w:t>
      </w:r>
      <w:r w:rsidRPr="00E53AFA">
        <w:rPr>
          <w:sz w:val="28"/>
          <w:szCs w:val="28"/>
        </w:rPr>
        <w:t xml:space="preserve"> </w:t>
      </w:r>
      <w:r w:rsidR="00673B50" w:rsidRPr="00E53AFA">
        <w:rPr>
          <w:sz w:val="28"/>
          <w:szCs w:val="28"/>
        </w:rPr>
        <w:t>resettled in non-parental f</w:t>
      </w:r>
      <w:r w:rsidR="00673B50" w:rsidRPr="00204A4B">
        <w:rPr>
          <w:sz w:val="28"/>
          <w:szCs w:val="28"/>
        </w:rPr>
        <w:t>amily units,</w:t>
      </w:r>
      <w:r w:rsidR="00B563DC" w:rsidRPr="00204A4B">
        <w:rPr>
          <w:sz w:val="28"/>
          <w:szCs w:val="28"/>
        </w:rPr>
        <w:t xml:space="preserve"> </w:t>
      </w:r>
      <w:r w:rsidR="000E313A" w:rsidRPr="00204A4B">
        <w:rPr>
          <w:sz w:val="28"/>
          <w:szCs w:val="28"/>
        </w:rPr>
        <w:t>as required</w:t>
      </w:r>
      <w:r w:rsidR="00B563DC" w:rsidRPr="00204A4B">
        <w:rPr>
          <w:sz w:val="28"/>
          <w:szCs w:val="28"/>
        </w:rPr>
        <w:t xml:space="preserve">: </w:t>
      </w:r>
      <w:r w:rsidR="00673B50" w:rsidRPr="00204A4B">
        <w:rPr>
          <w:sz w:val="28"/>
          <w:szCs w:val="28"/>
        </w:rPr>
        <w:t xml:space="preserve">initial </w:t>
      </w:r>
      <w:r w:rsidR="00A33328" w:rsidRPr="00204A4B">
        <w:rPr>
          <w:sz w:val="28"/>
          <w:szCs w:val="28"/>
        </w:rPr>
        <w:t xml:space="preserve">placement </w:t>
      </w:r>
      <w:r w:rsidR="00B563DC" w:rsidRPr="00204A4B">
        <w:rPr>
          <w:sz w:val="28"/>
          <w:szCs w:val="28"/>
        </w:rPr>
        <w:t>suitability assessments</w:t>
      </w:r>
      <w:r w:rsidR="00673B50" w:rsidRPr="00204A4B">
        <w:rPr>
          <w:sz w:val="28"/>
          <w:szCs w:val="28"/>
        </w:rPr>
        <w:t>;</w:t>
      </w:r>
      <w:r w:rsidR="00B563DC" w:rsidRPr="00204A4B">
        <w:rPr>
          <w:sz w:val="28"/>
          <w:szCs w:val="28"/>
        </w:rPr>
        <w:t xml:space="preserve"> orientation</w:t>
      </w:r>
      <w:r w:rsidR="00A33328" w:rsidRPr="00204A4B">
        <w:rPr>
          <w:sz w:val="28"/>
          <w:szCs w:val="28"/>
        </w:rPr>
        <w:t xml:space="preserve"> to U.S. child welfare requirements</w:t>
      </w:r>
      <w:r w:rsidR="00673B50" w:rsidRPr="00204A4B">
        <w:rPr>
          <w:sz w:val="28"/>
          <w:szCs w:val="28"/>
        </w:rPr>
        <w:t xml:space="preserve">; </w:t>
      </w:r>
      <w:r w:rsidR="000E313A" w:rsidRPr="00204A4B">
        <w:rPr>
          <w:sz w:val="28"/>
          <w:szCs w:val="28"/>
        </w:rPr>
        <w:t>assist</w:t>
      </w:r>
      <w:r w:rsidR="00A33328" w:rsidRPr="00204A4B">
        <w:rPr>
          <w:sz w:val="28"/>
          <w:szCs w:val="28"/>
        </w:rPr>
        <w:t>ance</w:t>
      </w:r>
      <w:r w:rsidR="00673B50" w:rsidRPr="00204A4B">
        <w:rPr>
          <w:sz w:val="28"/>
          <w:szCs w:val="28"/>
        </w:rPr>
        <w:t xml:space="preserve"> regarding guardianship and </w:t>
      </w:r>
      <w:r w:rsidR="00B563DC" w:rsidRPr="00204A4B">
        <w:rPr>
          <w:sz w:val="28"/>
          <w:szCs w:val="28"/>
        </w:rPr>
        <w:t>legal obligation</w:t>
      </w:r>
      <w:r w:rsidR="00673B50" w:rsidRPr="00204A4B">
        <w:rPr>
          <w:sz w:val="28"/>
          <w:szCs w:val="28"/>
        </w:rPr>
        <w:t>s</w:t>
      </w:r>
      <w:r w:rsidR="00B563DC" w:rsidRPr="00204A4B">
        <w:rPr>
          <w:sz w:val="28"/>
          <w:szCs w:val="28"/>
        </w:rPr>
        <w:t xml:space="preserve"> in caring for the child</w:t>
      </w:r>
      <w:r w:rsidR="00673B50" w:rsidRPr="00204A4B">
        <w:rPr>
          <w:sz w:val="28"/>
          <w:szCs w:val="28"/>
        </w:rPr>
        <w:t xml:space="preserve">; </w:t>
      </w:r>
      <w:r w:rsidR="00B563DC" w:rsidRPr="00204A4B">
        <w:rPr>
          <w:sz w:val="28"/>
          <w:szCs w:val="28"/>
        </w:rPr>
        <w:t xml:space="preserve">regular </w:t>
      </w:r>
      <w:r w:rsidR="00E53AFA">
        <w:rPr>
          <w:sz w:val="28"/>
          <w:szCs w:val="28"/>
        </w:rPr>
        <w:t xml:space="preserve">and </w:t>
      </w:r>
      <w:r w:rsidR="00B563DC" w:rsidRPr="00204A4B">
        <w:rPr>
          <w:sz w:val="28"/>
          <w:szCs w:val="28"/>
        </w:rPr>
        <w:t>personal contact</w:t>
      </w:r>
      <w:r w:rsidR="00673B50" w:rsidRPr="00204A4B">
        <w:rPr>
          <w:sz w:val="28"/>
          <w:szCs w:val="28"/>
        </w:rPr>
        <w:t>;</w:t>
      </w:r>
      <w:r w:rsidR="00B563DC" w:rsidRPr="00204A4B">
        <w:rPr>
          <w:sz w:val="28"/>
          <w:szCs w:val="28"/>
        </w:rPr>
        <w:t xml:space="preserve"> and follow-up assessment</w:t>
      </w:r>
      <w:r w:rsidR="00673B50" w:rsidRPr="00204A4B">
        <w:rPr>
          <w:sz w:val="28"/>
          <w:szCs w:val="28"/>
        </w:rPr>
        <w:t>s</w:t>
      </w:r>
      <w:r w:rsidR="00B563DC" w:rsidRPr="00204A4B">
        <w:rPr>
          <w:sz w:val="28"/>
          <w:szCs w:val="28"/>
        </w:rPr>
        <w:t xml:space="preserve"> and suitability determination</w:t>
      </w:r>
      <w:r w:rsidR="00673B50" w:rsidRPr="00204A4B">
        <w:rPr>
          <w:sz w:val="28"/>
          <w:szCs w:val="28"/>
        </w:rPr>
        <w:t>s</w:t>
      </w:r>
      <w:r w:rsidRPr="00204A4B">
        <w:rPr>
          <w:sz w:val="28"/>
          <w:szCs w:val="28"/>
        </w:rPr>
        <w:t>.</w:t>
      </w:r>
    </w:p>
    <w:p w:rsidR="0080317F" w:rsidRPr="00204A4B" w:rsidRDefault="002A7BB6" w:rsidP="00DE3181">
      <w:pPr>
        <w:numPr>
          <w:ilvl w:val="0"/>
          <w:numId w:val="3"/>
        </w:numPr>
        <w:rPr>
          <w:sz w:val="28"/>
          <w:szCs w:val="28"/>
        </w:rPr>
      </w:pPr>
      <w:r w:rsidRPr="00204A4B">
        <w:rPr>
          <w:sz w:val="28"/>
          <w:szCs w:val="28"/>
        </w:rPr>
        <w:t>To maintain the capability and flexibility to receive and place new caseloads, including refugees with special needs</w:t>
      </w:r>
      <w:r w:rsidR="00F85AE3" w:rsidRPr="00204A4B">
        <w:rPr>
          <w:sz w:val="28"/>
          <w:szCs w:val="28"/>
        </w:rPr>
        <w:t>,</w:t>
      </w:r>
      <w:r w:rsidRPr="00204A4B">
        <w:rPr>
          <w:sz w:val="28"/>
          <w:szCs w:val="28"/>
        </w:rPr>
        <w:t xml:space="preserve"> and to shift program and staff resources to reflect changing refugee populations and </w:t>
      </w:r>
      <w:r w:rsidR="00ED1BE4" w:rsidRPr="00204A4B">
        <w:rPr>
          <w:sz w:val="28"/>
          <w:szCs w:val="28"/>
        </w:rPr>
        <w:t>arrival patterns;</w:t>
      </w:r>
    </w:p>
    <w:p w:rsidR="0080317F" w:rsidRPr="00204A4B" w:rsidRDefault="002A7BB6" w:rsidP="0080317F">
      <w:pPr>
        <w:numPr>
          <w:ilvl w:val="0"/>
          <w:numId w:val="3"/>
        </w:numPr>
        <w:spacing w:before="100" w:beforeAutospacing="1" w:after="100" w:afterAutospacing="1"/>
        <w:rPr>
          <w:sz w:val="28"/>
          <w:szCs w:val="28"/>
        </w:rPr>
      </w:pPr>
      <w:r w:rsidRPr="00204A4B">
        <w:rPr>
          <w:sz w:val="28"/>
          <w:szCs w:val="28"/>
        </w:rPr>
        <w:t xml:space="preserve">To ensure effective monitoring of local affiliates performing R&amp;P services in accordance with the Cooperative Agreement. </w:t>
      </w:r>
    </w:p>
    <w:p w:rsidR="00A551B1" w:rsidRPr="00204A4B" w:rsidRDefault="00E60F05" w:rsidP="0080317F">
      <w:pPr>
        <w:numPr>
          <w:ilvl w:val="0"/>
          <w:numId w:val="3"/>
        </w:numPr>
        <w:spacing w:before="100" w:beforeAutospacing="1" w:after="100" w:afterAutospacing="1"/>
        <w:rPr>
          <w:sz w:val="28"/>
          <w:szCs w:val="28"/>
        </w:rPr>
      </w:pPr>
      <w:r w:rsidRPr="00204A4B">
        <w:rPr>
          <w:sz w:val="28"/>
          <w:szCs w:val="28"/>
        </w:rPr>
        <w:t xml:space="preserve">To achieve R&amp;P performance outcomes, specifically: </w:t>
      </w:r>
    </w:p>
    <w:p w:rsidR="00A551B1" w:rsidRDefault="00E60F05" w:rsidP="006F4D0D">
      <w:pPr>
        <w:numPr>
          <w:ilvl w:val="1"/>
          <w:numId w:val="3"/>
        </w:numPr>
        <w:rPr>
          <w:sz w:val="28"/>
          <w:szCs w:val="28"/>
        </w:rPr>
      </w:pPr>
      <w:r w:rsidRPr="00204A4B">
        <w:rPr>
          <w:sz w:val="28"/>
          <w:szCs w:val="28"/>
        </w:rPr>
        <w:t xml:space="preserve">Refugee is in </w:t>
      </w:r>
      <w:r w:rsidR="00ED1BE4" w:rsidRPr="00204A4B">
        <w:rPr>
          <w:sz w:val="28"/>
          <w:szCs w:val="28"/>
        </w:rPr>
        <w:t xml:space="preserve">a </w:t>
      </w:r>
      <w:r w:rsidRPr="00204A4B">
        <w:rPr>
          <w:sz w:val="28"/>
          <w:szCs w:val="28"/>
        </w:rPr>
        <w:t>safe, stable environment</w:t>
      </w:r>
    </w:p>
    <w:p w:rsidR="006611F6" w:rsidRDefault="00231CCF" w:rsidP="00DE3181">
      <w:pPr>
        <w:numPr>
          <w:ilvl w:val="2"/>
          <w:numId w:val="49"/>
        </w:numPr>
        <w:tabs>
          <w:tab w:val="clear" w:pos="2160"/>
          <w:tab w:val="num" w:pos="1800"/>
        </w:tabs>
        <w:ind w:left="1800"/>
        <w:rPr>
          <w:sz w:val="28"/>
          <w:szCs w:val="28"/>
        </w:rPr>
      </w:pPr>
      <w:r w:rsidRPr="00204A4B">
        <w:rPr>
          <w:sz w:val="28"/>
          <w:szCs w:val="28"/>
        </w:rPr>
        <w:t xml:space="preserve">Refugee is picked up at the airport upon arrival with appropriate language interpretation as needed </w:t>
      </w:r>
    </w:p>
    <w:p w:rsidR="006611F6" w:rsidRDefault="00231CCF" w:rsidP="00DE3181">
      <w:pPr>
        <w:numPr>
          <w:ilvl w:val="2"/>
          <w:numId w:val="49"/>
        </w:numPr>
        <w:tabs>
          <w:tab w:val="clear" w:pos="2160"/>
          <w:tab w:val="num" w:pos="1800"/>
        </w:tabs>
        <w:spacing w:before="100" w:beforeAutospacing="1" w:after="100" w:afterAutospacing="1"/>
        <w:ind w:left="1800"/>
        <w:rPr>
          <w:sz w:val="28"/>
          <w:szCs w:val="28"/>
        </w:rPr>
      </w:pPr>
      <w:r w:rsidRPr="00204A4B">
        <w:rPr>
          <w:sz w:val="28"/>
          <w:szCs w:val="28"/>
        </w:rPr>
        <w:t>Refugee is placed in a safe dwelling</w:t>
      </w:r>
    </w:p>
    <w:p w:rsidR="006611F6" w:rsidRDefault="00231CCF" w:rsidP="00DE3181">
      <w:pPr>
        <w:numPr>
          <w:ilvl w:val="2"/>
          <w:numId w:val="49"/>
        </w:numPr>
        <w:tabs>
          <w:tab w:val="clear" w:pos="2160"/>
          <w:tab w:val="num" w:pos="1800"/>
        </w:tabs>
        <w:spacing w:before="100" w:beforeAutospacing="1" w:after="100" w:afterAutospacing="1"/>
        <w:ind w:left="1800"/>
        <w:rPr>
          <w:sz w:val="28"/>
          <w:szCs w:val="28"/>
        </w:rPr>
      </w:pPr>
      <w:r w:rsidRPr="00204A4B">
        <w:rPr>
          <w:sz w:val="28"/>
          <w:szCs w:val="28"/>
        </w:rPr>
        <w:t>Refugee is placed in an affordable dwelling</w:t>
      </w:r>
    </w:p>
    <w:p w:rsidR="006611F6" w:rsidRDefault="00231CCF" w:rsidP="00DE3181">
      <w:pPr>
        <w:numPr>
          <w:ilvl w:val="2"/>
          <w:numId w:val="49"/>
        </w:numPr>
        <w:tabs>
          <w:tab w:val="clear" w:pos="2160"/>
          <w:tab w:val="num" w:pos="1800"/>
        </w:tabs>
        <w:ind w:left="1800"/>
        <w:rPr>
          <w:sz w:val="28"/>
          <w:szCs w:val="28"/>
        </w:rPr>
      </w:pPr>
      <w:r w:rsidRPr="00204A4B">
        <w:rPr>
          <w:sz w:val="28"/>
          <w:szCs w:val="28"/>
        </w:rPr>
        <w:lastRenderedPageBreak/>
        <w:t>Refugee has basic necessities</w:t>
      </w:r>
    </w:p>
    <w:p w:rsidR="00DE3181" w:rsidRDefault="00DE3181" w:rsidP="00DE3181">
      <w:pPr>
        <w:ind w:left="1800"/>
        <w:rPr>
          <w:sz w:val="28"/>
          <w:szCs w:val="28"/>
        </w:rPr>
      </w:pPr>
    </w:p>
    <w:p w:rsidR="00231CCF" w:rsidRDefault="00231CCF" w:rsidP="006F4D0D">
      <w:pPr>
        <w:numPr>
          <w:ilvl w:val="1"/>
          <w:numId w:val="3"/>
        </w:numPr>
        <w:rPr>
          <w:sz w:val="28"/>
          <w:szCs w:val="28"/>
        </w:rPr>
      </w:pPr>
      <w:r w:rsidRPr="00231CCF">
        <w:rPr>
          <w:sz w:val="28"/>
          <w:szCs w:val="28"/>
        </w:rPr>
        <w:t>Refugee can navigate appropriate and relevant systems</w:t>
      </w:r>
    </w:p>
    <w:p w:rsidR="006611F6" w:rsidRDefault="00231CCF" w:rsidP="00DE3181">
      <w:pPr>
        <w:numPr>
          <w:ilvl w:val="2"/>
          <w:numId w:val="50"/>
        </w:numPr>
        <w:tabs>
          <w:tab w:val="clear" w:pos="2160"/>
          <w:tab w:val="num" w:pos="1800"/>
        </w:tabs>
        <w:ind w:left="1800"/>
        <w:rPr>
          <w:sz w:val="28"/>
          <w:szCs w:val="28"/>
        </w:rPr>
      </w:pPr>
      <w:r w:rsidRPr="00204A4B">
        <w:rPr>
          <w:sz w:val="28"/>
          <w:szCs w:val="28"/>
        </w:rPr>
        <w:t>Refugee can access/use appropriate transportation</w:t>
      </w:r>
    </w:p>
    <w:p w:rsidR="006611F6" w:rsidRDefault="00231CCF" w:rsidP="00DE3181">
      <w:pPr>
        <w:numPr>
          <w:ilvl w:val="2"/>
          <w:numId w:val="50"/>
        </w:numPr>
        <w:tabs>
          <w:tab w:val="clear" w:pos="2160"/>
          <w:tab w:val="num" w:pos="1800"/>
        </w:tabs>
        <w:ind w:left="1800"/>
        <w:rPr>
          <w:sz w:val="28"/>
          <w:szCs w:val="28"/>
        </w:rPr>
      </w:pPr>
      <w:r w:rsidRPr="00204A4B">
        <w:rPr>
          <w:sz w:val="28"/>
          <w:szCs w:val="28"/>
        </w:rPr>
        <w:t>Refugee obtains own food and basic needs</w:t>
      </w:r>
    </w:p>
    <w:p w:rsidR="006611F6" w:rsidRDefault="00231CCF" w:rsidP="00DE3181">
      <w:pPr>
        <w:numPr>
          <w:ilvl w:val="2"/>
          <w:numId w:val="50"/>
        </w:numPr>
        <w:tabs>
          <w:tab w:val="clear" w:pos="2160"/>
          <w:tab w:val="num" w:pos="1800"/>
        </w:tabs>
        <w:spacing w:before="100" w:beforeAutospacing="1" w:after="100" w:afterAutospacing="1"/>
        <w:ind w:left="1800"/>
        <w:rPr>
          <w:sz w:val="28"/>
          <w:szCs w:val="28"/>
        </w:rPr>
      </w:pPr>
      <w:r w:rsidRPr="00204A4B">
        <w:rPr>
          <w:sz w:val="28"/>
          <w:szCs w:val="28"/>
        </w:rPr>
        <w:t>Refugee obtained social security card and other identification as needed</w:t>
      </w:r>
    </w:p>
    <w:p w:rsidR="006611F6" w:rsidRDefault="00231CCF" w:rsidP="00DE3181">
      <w:pPr>
        <w:numPr>
          <w:ilvl w:val="2"/>
          <w:numId w:val="50"/>
        </w:numPr>
        <w:tabs>
          <w:tab w:val="clear" w:pos="2160"/>
          <w:tab w:val="num" w:pos="1800"/>
        </w:tabs>
        <w:spacing w:before="100" w:beforeAutospacing="1" w:after="100" w:afterAutospacing="1"/>
        <w:ind w:left="1800"/>
        <w:rPr>
          <w:sz w:val="28"/>
          <w:szCs w:val="28"/>
        </w:rPr>
      </w:pPr>
      <w:r w:rsidRPr="00204A4B">
        <w:rPr>
          <w:sz w:val="28"/>
          <w:szCs w:val="28"/>
        </w:rPr>
        <w:t>Refugee accesses health care</w:t>
      </w:r>
    </w:p>
    <w:p w:rsidR="006611F6" w:rsidRDefault="00231CCF" w:rsidP="00DE3181">
      <w:pPr>
        <w:numPr>
          <w:ilvl w:val="2"/>
          <w:numId w:val="50"/>
        </w:numPr>
        <w:tabs>
          <w:tab w:val="clear" w:pos="2160"/>
          <w:tab w:val="num" w:pos="1800"/>
        </w:tabs>
        <w:spacing w:before="100" w:beforeAutospacing="1" w:after="100" w:afterAutospacing="1"/>
        <w:ind w:left="1800"/>
        <w:rPr>
          <w:sz w:val="28"/>
          <w:szCs w:val="28"/>
        </w:rPr>
      </w:pPr>
      <w:r w:rsidRPr="00204A4B">
        <w:rPr>
          <w:sz w:val="28"/>
          <w:szCs w:val="28"/>
        </w:rPr>
        <w:t>Refugee demonstrates ability to contact emergency services</w:t>
      </w:r>
    </w:p>
    <w:p w:rsidR="006611F6" w:rsidRDefault="00231CCF" w:rsidP="00DE3181">
      <w:pPr>
        <w:numPr>
          <w:ilvl w:val="2"/>
          <w:numId w:val="50"/>
        </w:numPr>
        <w:tabs>
          <w:tab w:val="clear" w:pos="2160"/>
          <w:tab w:val="num" w:pos="1800"/>
        </w:tabs>
        <w:spacing w:before="100" w:beforeAutospacing="1" w:after="100" w:afterAutospacing="1"/>
        <w:ind w:left="1800"/>
        <w:rPr>
          <w:sz w:val="28"/>
          <w:szCs w:val="28"/>
        </w:rPr>
      </w:pPr>
      <w:r w:rsidRPr="00204A4B">
        <w:rPr>
          <w:sz w:val="28"/>
          <w:szCs w:val="28"/>
        </w:rPr>
        <w:t>Refugee children are enrolled in school within 30 days of arrival</w:t>
      </w:r>
    </w:p>
    <w:p w:rsidR="006611F6" w:rsidRDefault="00231CCF" w:rsidP="00DE3181">
      <w:pPr>
        <w:numPr>
          <w:ilvl w:val="2"/>
          <w:numId w:val="50"/>
        </w:numPr>
        <w:tabs>
          <w:tab w:val="clear" w:pos="2160"/>
          <w:tab w:val="num" w:pos="1800"/>
        </w:tabs>
        <w:ind w:left="1800"/>
        <w:rPr>
          <w:sz w:val="28"/>
          <w:szCs w:val="28"/>
        </w:rPr>
      </w:pPr>
      <w:r w:rsidRPr="00204A4B">
        <w:rPr>
          <w:sz w:val="28"/>
          <w:szCs w:val="28"/>
        </w:rPr>
        <w:t xml:space="preserve">Refugee knows </w:t>
      </w:r>
      <w:r w:rsidR="00C00D80">
        <w:rPr>
          <w:sz w:val="28"/>
          <w:szCs w:val="28"/>
        </w:rPr>
        <w:t xml:space="preserve">where to get assistance </w:t>
      </w:r>
      <w:r w:rsidRPr="00204A4B">
        <w:rPr>
          <w:sz w:val="28"/>
          <w:szCs w:val="28"/>
        </w:rPr>
        <w:t>to file paperwork to bring family members to the United States</w:t>
      </w:r>
    </w:p>
    <w:p w:rsidR="006611F6" w:rsidRDefault="00231CCF" w:rsidP="00DE3181">
      <w:pPr>
        <w:numPr>
          <w:ilvl w:val="2"/>
          <w:numId w:val="50"/>
        </w:numPr>
        <w:tabs>
          <w:tab w:val="clear" w:pos="2160"/>
          <w:tab w:val="num" w:pos="1800"/>
        </w:tabs>
        <w:ind w:left="1800"/>
        <w:rPr>
          <w:sz w:val="28"/>
          <w:szCs w:val="28"/>
        </w:rPr>
      </w:pPr>
      <w:r w:rsidRPr="00204A4B">
        <w:rPr>
          <w:sz w:val="28"/>
          <w:szCs w:val="28"/>
        </w:rPr>
        <w:t xml:space="preserve">Refugee </w:t>
      </w:r>
      <w:r w:rsidR="00C00D80">
        <w:rPr>
          <w:sz w:val="28"/>
          <w:szCs w:val="28"/>
        </w:rPr>
        <w:t>knows how to ask for interpretation services</w:t>
      </w:r>
    </w:p>
    <w:p w:rsidR="00DE3181" w:rsidRDefault="00DE3181" w:rsidP="00DE3181">
      <w:pPr>
        <w:ind w:left="1800"/>
        <w:rPr>
          <w:sz w:val="28"/>
          <w:szCs w:val="28"/>
        </w:rPr>
      </w:pPr>
    </w:p>
    <w:p w:rsidR="00231CCF" w:rsidRDefault="00231CCF" w:rsidP="006F4D0D">
      <w:pPr>
        <w:numPr>
          <w:ilvl w:val="1"/>
          <w:numId w:val="3"/>
        </w:numPr>
        <w:rPr>
          <w:sz w:val="28"/>
          <w:szCs w:val="28"/>
        </w:rPr>
      </w:pPr>
      <w:r w:rsidRPr="00204A4B">
        <w:rPr>
          <w:sz w:val="28"/>
          <w:szCs w:val="28"/>
        </w:rPr>
        <w:t>Refugee family is connected to means of ongoing support for self/family</w:t>
      </w:r>
    </w:p>
    <w:p w:rsidR="006611F6" w:rsidRDefault="00231CCF" w:rsidP="00DE3181">
      <w:pPr>
        <w:numPr>
          <w:ilvl w:val="2"/>
          <w:numId w:val="51"/>
        </w:numPr>
        <w:tabs>
          <w:tab w:val="clear" w:pos="2160"/>
          <w:tab w:val="num" w:pos="1800"/>
        </w:tabs>
        <w:ind w:left="1800"/>
        <w:rPr>
          <w:sz w:val="28"/>
          <w:szCs w:val="28"/>
        </w:rPr>
      </w:pPr>
      <w:r w:rsidRPr="00204A4B">
        <w:rPr>
          <w:sz w:val="28"/>
          <w:szCs w:val="28"/>
        </w:rPr>
        <w:t>Refugee is connected to or enrolled in eligible services</w:t>
      </w:r>
    </w:p>
    <w:p w:rsidR="006611F6" w:rsidRDefault="00231CCF" w:rsidP="00DE3181">
      <w:pPr>
        <w:numPr>
          <w:ilvl w:val="2"/>
          <w:numId w:val="51"/>
        </w:numPr>
        <w:tabs>
          <w:tab w:val="clear" w:pos="2160"/>
          <w:tab w:val="num" w:pos="1800"/>
        </w:tabs>
        <w:ind w:left="1800"/>
        <w:rPr>
          <w:sz w:val="28"/>
          <w:szCs w:val="28"/>
        </w:rPr>
      </w:pPr>
      <w:r w:rsidRPr="00204A4B">
        <w:rPr>
          <w:sz w:val="28"/>
          <w:szCs w:val="28"/>
        </w:rPr>
        <w:t>Refugee is financially supported (or self-sufficient)</w:t>
      </w:r>
    </w:p>
    <w:p w:rsidR="006611F6" w:rsidRDefault="00231CCF" w:rsidP="00DE3181">
      <w:pPr>
        <w:numPr>
          <w:ilvl w:val="2"/>
          <w:numId w:val="51"/>
        </w:numPr>
        <w:tabs>
          <w:tab w:val="clear" w:pos="2160"/>
          <w:tab w:val="num" w:pos="1800"/>
        </w:tabs>
        <w:ind w:left="1800"/>
        <w:rPr>
          <w:sz w:val="28"/>
          <w:szCs w:val="28"/>
        </w:rPr>
      </w:pPr>
      <w:r w:rsidRPr="00204A4B">
        <w:rPr>
          <w:sz w:val="28"/>
          <w:szCs w:val="28"/>
        </w:rPr>
        <w:t>Refugee can explain where the household money will come from when the initial assistance is finished</w:t>
      </w:r>
    </w:p>
    <w:p w:rsidR="00DE3181" w:rsidRDefault="00DE3181" w:rsidP="00DE3181">
      <w:pPr>
        <w:ind w:left="1800"/>
        <w:rPr>
          <w:sz w:val="28"/>
          <w:szCs w:val="28"/>
        </w:rPr>
      </w:pPr>
    </w:p>
    <w:p w:rsidR="00231CCF" w:rsidRDefault="00231CCF" w:rsidP="004A149D">
      <w:pPr>
        <w:numPr>
          <w:ilvl w:val="1"/>
          <w:numId w:val="3"/>
        </w:numPr>
        <w:rPr>
          <w:sz w:val="28"/>
          <w:szCs w:val="28"/>
        </w:rPr>
      </w:pPr>
      <w:r w:rsidRPr="00204A4B">
        <w:rPr>
          <w:sz w:val="28"/>
          <w:szCs w:val="28"/>
        </w:rPr>
        <w:t>Refugee understands surroundings and situation</w:t>
      </w:r>
    </w:p>
    <w:p w:rsidR="006611F6" w:rsidRDefault="00231CCF" w:rsidP="00DE3181">
      <w:pPr>
        <w:pStyle w:val="ListParagraph"/>
        <w:numPr>
          <w:ilvl w:val="2"/>
          <w:numId w:val="47"/>
        </w:numPr>
        <w:tabs>
          <w:tab w:val="clear" w:pos="2160"/>
          <w:tab w:val="num" w:pos="1800"/>
        </w:tabs>
        <w:ind w:left="1800"/>
        <w:rPr>
          <w:sz w:val="28"/>
          <w:szCs w:val="28"/>
        </w:rPr>
      </w:pPr>
      <w:r w:rsidRPr="00204A4B">
        <w:rPr>
          <w:sz w:val="28"/>
          <w:szCs w:val="28"/>
        </w:rPr>
        <w:t>Refugee knows his/her address, knows how to make phone call, and how to be contacted</w:t>
      </w:r>
    </w:p>
    <w:p w:rsidR="006611F6" w:rsidRDefault="00231CCF" w:rsidP="00DE3181">
      <w:pPr>
        <w:pStyle w:val="ListParagraph"/>
        <w:numPr>
          <w:ilvl w:val="2"/>
          <w:numId w:val="47"/>
        </w:numPr>
        <w:tabs>
          <w:tab w:val="clear" w:pos="2160"/>
          <w:tab w:val="num" w:pos="1800"/>
        </w:tabs>
        <w:spacing w:before="100" w:beforeAutospacing="1" w:after="100" w:afterAutospacing="1"/>
        <w:ind w:left="1800"/>
        <w:rPr>
          <w:sz w:val="28"/>
          <w:szCs w:val="28"/>
        </w:rPr>
      </w:pPr>
      <w:r w:rsidRPr="00204A4B">
        <w:rPr>
          <w:sz w:val="28"/>
          <w:szCs w:val="28"/>
        </w:rPr>
        <w:t>Refugee understands the effects of moving</w:t>
      </w:r>
    </w:p>
    <w:p w:rsidR="006611F6" w:rsidRDefault="00231CCF" w:rsidP="00DE3181">
      <w:pPr>
        <w:pStyle w:val="ListParagraph"/>
        <w:numPr>
          <w:ilvl w:val="2"/>
          <w:numId w:val="47"/>
        </w:numPr>
        <w:tabs>
          <w:tab w:val="clear" w:pos="2160"/>
          <w:tab w:val="num" w:pos="1800"/>
        </w:tabs>
        <w:spacing w:before="100" w:beforeAutospacing="1" w:after="100" w:afterAutospacing="1"/>
        <w:ind w:left="1800"/>
        <w:rPr>
          <w:sz w:val="28"/>
          <w:szCs w:val="28"/>
        </w:rPr>
      </w:pPr>
      <w:r w:rsidRPr="00204A4B">
        <w:rPr>
          <w:sz w:val="28"/>
          <w:szCs w:val="28"/>
        </w:rPr>
        <w:t>Refugee knows the role of the agency and expectations of the agency and self</w:t>
      </w:r>
    </w:p>
    <w:p w:rsidR="006611F6" w:rsidRPr="006611F6" w:rsidRDefault="00231CCF" w:rsidP="00DE3181">
      <w:pPr>
        <w:pStyle w:val="ListParagraph"/>
        <w:numPr>
          <w:ilvl w:val="2"/>
          <w:numId w:val="47"/>
        </w:numPr>
        <w:tabs>
          <w:tab w:val="clear" w:pos="2160"/>
          <w:tab w:val="num" w:pos="1800"/>
        </w:tabs>
        <w:ind w:left="1800"/>
        <w:rPr>
          <w:sz w:val="28"/>
          <w:szCs w:val="28"/>
        </w:rPr>
      </w:pPr>
      <w:r w:rsidRPr="00204A4B">
        <w:rPr>
          <w:sz w:val="28"/>
          <w:szCs w:val="28"/>
        </w:rPr>
        <w:t xml:space="preserve">Refugee has a basic understanding of </w:t>
      </w:r>
      <w:r w:rsidR="00C00D80">
        <w:rPr>
          <w:sz w:val="28"/>
          <w:szCs w:val="28"/>
        </w:rPr>
        <w:t>U.S.</w:t>
      </w:r>
      <w:r w:rsidR="00C00D80" w:rsidRPr="00204A4B">
        <w:rPr>
          <w:sz w:val="28"/>
          <w:szCs w:val="28"/>
        </w:rPr>
        <w:t xml:space="preserve"> </w:t>
      </w:r>
      <w:r w:rsidRPr="00204A4B">
        <w:rPr>
          <w:sz w:val="28"/>
          <w:szCs w:val="28"/>
        </w:rPr>
        <w:t>laws and cultural practices</w:t>
      </w:r>
    </w:p>
    <w:p w:rsidR="00955E1F" w:rsidRDefault="00955E1F" w:rsidP="00955E1F">
      <w:pPr>
        <w:numPr>
          <w:ilvl w:val="0"/>
          <w:numId w:val="3"/>
        </w:numPr>
        <w:rPr>
          <w:sz w:val="28"/>
          <w:szCs w:val="28"/>
        </w:rPr>
      </w:pPr>
      <w:r w:rsidRPr="00204A4B">
        <w:rPr>
          <w:sz w:val="28"/>
          <w:szCs w:val="28"/>
        </w:rPr>
        <w:t>To ensure that R&amp;P program and performance information is accessible to the public.</w:t>
      </w:r>
    </w:p>
    <w:p w:rsidR="00E153ED" w:rsidRDefault="00E153ED" w:rsidP="00E153ED">
      <w:pPr>
        <w:pStyle w:val="NormalWeb"/>
        <w:spacing w:before="0" w:beforeAutospacing="0" w:after="0" w:afterAutospacing="0"/>
        <w:rPr>
          <w:sz w:val="28"/>
          <w:szCs w:val="28"/>
        </w:rPr>
      </w:pPr>
    </w:p>
    <w:p w:rsidR="00133C5E" w:rsidRPr="00413D3B" w:rsidRDefault="00856D7A" w:rsidP="00133C5E">
      <w:pPr>
        <w:pStyle w:val="ListParagraph"/>
        <w:numPr>
          <w:ilvl w:val="0"/>
          <w:numId w:val="20"/>
        </w:numPr>
        <w:shd w:val="clear" w:color="auto" w:fill="FFFFFF"/>
        <w:spacing w:line="270" w:lineRule="atLeast"/>
        <w:ind w:left="360" w:hanging="360"/>
        <w:rPr>
          <w:b/>
          <w:sz w:val="28"/>
          <w:szCs w:val="28"/>
        </w:rPr>
      </w:pPr>
      <w:r>
        <w:rPr>
          <w:b/>
          <w:color w:val="000000"/>
          <w:sz w:val="28"/>
          <w:szCs w:val="28"/>
        </w:rPr>
        <w:t>Funding Procedures</w:t>
      </w:r>
    </w:p>
    <w:p w:rsidR="00133C5E" w:rsidRDefault="00133C5E" w:rsidP="00E153ED">
      <w:pPr>
        <w:pStyle w:val="NormalWeb"/>
        <w:spacing w:before="0" w:beforeAutospacing="0" w:after="0" w:afterAutospacing="0"/>
        <w:rPr>
          <w:sz w:val="28"/>
          <w:szCs w:val="28"/>
        </w:rPr>
      </w:pPr>
    </w:p>
    <w:p w:rsidR="00E153ED" w:rsidRDefault="00E153ED" w:rsidP="00E153ED">
      <w:pPr>
        <w:pStyle w:val="NormalWeb"/>
        <w:spacing w:before="0" w:beforeAutospacing="0" w:after="0" w:afterAutospacing="0"/>
        <w:rPr>
          <w:sz w:val="28"/>
          <w:szCs w:val="28"/>
        </w:rPr>
      </w:pPr>
      <w:r w:rsidRPr="00204A4B">
        <w:rPr>
          <w:sz w:val="28"/>
          <w:szCs w:val="28"/>
        </w:rPr>
        <w:t xml:space="preserve">Under current funding procedures, each agency with which the Bureau enters into a </w:t>
      </w:r>
      <w:r>
        <w:rPr>
          <w:sz w:val="28"/>
          <w:szCs w:val="28"/>
        </w:rPr>
        <w:t>Cooperative Agreement (</w:t>
      </w:r>
      <w:r w:rsidRPr="00204A4B">
        <w:rPr>
          <w:sz w:val="28"/>
          <w:szCs w:val="28"/>
        </w:rPr>
        <w:t>CA</w:t>
      </w:r>
      <w:r>
        <w:rPr>
          <w:sz w:val="28"/>
          <w:szCs w:val="28"/>
        </w:rPr>
        <w:t>)</w:t>
      </w:r>
      <w:r w:rsidRPr="00204A4B">
        <w:rPr>
          <w:sz w:val="28"/>
          <w:szCs w:val="28"/>
        </w:rPr>
        <w:t xml:space="preserve"> is provided $1</w:t>
      </w:r>
      <w:r>
        <w:rPr>
          <w:sz w:val="28"/>
          <w:szCs w:val="28"/>
        </w:rPr>
        <w:t>,975</w:t>
      </w:r>
      <w:r w:rsidRPr="00204A4B">
        <w:rPr>
          <w:sz w:val="28"/>
          <w:szCs w:val="28"/>
        </w:rPr>
        <w:t xml:space="preserve"> for each refugee it sponsors who arrives in the United States during the period of the CA and is verified to have been placed and assisted by the agency.  The funding is intended to supplement private resources available to the applicant and may be used at the local affiliates at which refugees are resettled and only for the direct benefit of refugees and for the </w:t>
      </w:r>
      <w:r w:rsidRPr="00204A4B">
        <w:rPr>
          <w:sz w:val="28"/>
          <w:szCs w:val="28"/>
        </w:rPr>
        <w:lastRenderedPageBreak/>
        <w:t xml:space="preserve">delivery of services to refugees in accordance with program requirements as described in the CA.  In addition, the Bureau funds national R&amp;P Program management costs according to separately negotiated and approved budgets based on the applicant’s sponsorship capacity.  </w:t>
      </w:r>
    </w:p>
    <w:p w:rsidR="00E153ED" w:rsidRDefault="00E153ED" w:rsidP="00E153ED">
      <w:pPr>
        <w:pStyle w:val="NormalWeb"/>
        <w:spacing w:before="0" w:beforeAutospacing="0" w:after="0" w:afterAutospacing="0"/>
        <w:rPr>
          <w:sz w:val="28"/>
          <w:szCs w:val="28"/>
        </w:rPr>
      </w:pPr>
    </w:p>
    <w:p w:rsidR="00E153ED" w:rsidRPr="006168EE" w:rsidRDefault="00E153ED" w:rsidP="00E153ED">
      <w:pPr>
        <w:pStyle w:val="NormalWeb"/>
        <w:spacing w:before="0" w:beforeAutospacing="0" w:after="0" w:afterAutospacing="0"/>
        <w:rPr>
          <w:sz w:val="28"/>
          <w:szCs w:val="28"/>
        </w:rPr>
      </w:pPr>
      <w:r w:rsidRPr="00204A4B">
        <w:rPr>
          <w:sz w:val="28"/>
          <w:szCs w:val="28"/>
        </w:rPr>
        <w:t>The annual ceiling for refugee admissions is established by the President following consultations with the Congress towards the en</w:t>
      </w:r>
      <w:r>
        <w:rPr>
          <w:sz w:val="28"/>
          <w:szCs w:val="28"/>
        </w:rPr>
        <w:t>d of FY</w:t>
      </w:r>
      <w:r w:rsidRPr="00204A4B">
        <w:rPr>
          <w:sz w:val="28"/>
          <w:szCs w:val="28"/>
        </w:rPr>
        <w:t>201</w:t>
      </w:r>
      <w:r>
        <w:rPr>
          <w:sz w:val="28"/>
          <w:szCs w:val="28"/>
        </w:rPr>
        <w:t>5.  The FY</w:t>
      </w:r>
      <w:r w:rsidRPr="00204A4B">
        <w:rPr>
          <w:sz w:val="28"/>
          <w:szCs w:val="28"/>
        </w:rPr>
        <w:t>201</w:t>
      </w:r>
      <w:r>
        <w:rPr>
          <w:sz w:val="28"/>
          <w:szCs w:val="28"/>
        </w:rPr>
        <w:t>6</w:t>
      </w:r>
      <w:r w:rsidRPr="00204A4B">
        <w:rPr>
          <w:sz w:val="28"/>
          <w:szCs w:val="28"/>
        </w:rPr>
        <w:t xml:space="preserve"> appropriation and refugee ceiling have not yet been determined</w:t>
      </w:r>
      <w:r w:rsidRPr="006168EE">
        <w:rPr>
          <w:sz w:val="28"/>
          <w:szCs w:val="28"/>
        </w:rPr>
        <w:t xml:space="preserve">.  For planning purposes, applicants should use </w:t>
      </w:r>
      <w:r w:rsidR="001037C9">
        <w:rPr>
          <w:sz w:val="28"/>
          <w:szCs w:val="28"/>
        </w:rPr>
        <w:t xml:space="preserve">the following </w:t>
      </w:r>
      <w:r w:rsidRPr="006168EE">
        <w:rPr>
          <w:sz w:val="28"/>
          <w:szCs w:val="28"/>
        </w:rPr>
        <w:t>refugee admissions</w:t>
      </w:r>
      <w:r w:rsidR="001037C9">
        <w:rPr>
          <w:sz w:val="28"/>
          <w:szCs w:val="28"/>
        </w:rPr>
        <w:t xml:space="preserve"> projections</w:t>
      </w:r>
      <w:r w:rsidRPr="006168EE">
        <w:rPr>
          <w:sz w:val="28"/>
          <w:szCs w:val="28"/>
        </w:rPr>
        <w:t xml:space="preserve"> as a baseline, although that may not necessarily be the ceiling that will be set by the President for FY2016.  Projections by region are as follows:</w:t>
      </w:r>
    </w:p>
    <w:p w:rsidR="00E153ED" w:rsidRPr="006168EE" w:rsidRDefault="00E153ED" w:rsidP="00E153ED">
      <w:pPr>
        <w:pStyle w:val="NormalWeb"/>
        <w:spacing w:before="0" w:beforeAutospacing="0" w:after="0" w:afterAutospacing="0"/>
        <w:rPr>
          <w:sz w:val="28"/>
          <w:szCs w:val="28"/>
        </w:rPr>
      </w:pPr>
    </w:p>
    <w:p w:rsidR="00E153ED" w:rsidRPr="006168EE" w:rsidRDefault="00E153ED" w:rsidP="00E153ED">
      <w:pPr>
        <w:pStyle w:val="NormalWeb"/>
        <w:contextualSpacing/>
        <w:rPr>
          <w:sz w:val="28"/>
          <w:szCs w:val="28"/>
        </w:rPr>
      </w:pPr>
      <w:r w:rsidRPr="006168EE">
        <w:rPr>
          <w:sz w:val="28"/>
          <w:szCs w:val="28"/>
        </w:rPr>
        <w:t>Africa</w:t>
      </w:r>
      <w:r w:rsidRPr="006168EE">
        <w:rPr>
          <w:sz w:val="28"/>
          <w:szCs w:val="28"/>
        </w:rPr>
        <w:tab/>
      </w:r>
      <w:r w:rsidRPr="006168EE">
        <w:rPr>
          <w:sz w:val="28"/>
          <w:szCs w:val="28"/>
        </w:rPr>
        <w:tab/>
      </w:r>
      <w:r w:rsidRPr="006168EE">
        <w:rPr>
          <w:sz w:val="28"/>
          <w:szCs w:val="28"/>
        </w:rPr>
        <w:tab/>
      </w:r>
      <w:r w:rsidRPr="006168EE">
        <w:rPr>
          <w:sz w:val="28"/>
          <w:szCs w:val="28"/>
        </w:rPr>
        <w:tab/>
      </w:r>
      <w:r w:rsidRPr="006168EE">
        <w:rPr>
          <w:sz w:val="28"/>
          <w:szCs w:val="28"/>
        </w:rPr>
        <w:tab/>
      </w:r>
      <w:r w:rsidRPr="006168EE">
        <w:rPr>
          <w:sz w:val="28"/>
          <w:szCs w:val="28"/>
        </w:rPr>
        <w:tab/>
      </w:r>
      <w:r w:rsidR="001037C9">
        <w:rPr>
          <w:sz w:val="28"/>
          <w:szCs w:val="28"/>
        </w:rPr>
        <w:t>20</w:t>
      </w:r>
      <w:r w:rsidRPr="006168EE">
        <w:rPr>
          <w:sz w:val="28"/>
          <w:szCs w:val="28"/>
        </w:rPr>
        <w:t>,000</w:t>
      </w:r>
    </w:p>
    <w:p w:rsidR="00E153ED" w:rsidRPr="006168EE" w:rsidRDefault="00E153ED" w:rsidP="00E153ED">
      <w:pPr>
        <w:pStyle w:val="NormalWeb"/>
        <w:contextualSpacing/>
        <w:rPr>
          <w:sz w:val="28"/>
          <w:szCs w:val="28"/>
        </w:rPr>
      </w:pPr>
      <w:r w:rsidRPr="006168EE">
        <w:rPr>
          <w:sz w:val="28"/>
          <w:szCs w:val="28"/>
        </w:rPr>
        <w:t>East Asia</w:t>
      </w:r>
      <w:r w:rsidRPr="006168EE">
        <w:rPr>
          <w:sz w:val="28"/>
          <w:szCs w:val="28"/>
        </w:rPr>
        <w:tab/>
      </w:r>
      <w:r w:rsidRPr="006168EE">
        <w:rPr>
          <w:sz w:val="28"/>
          <w:szCs w:val="28"/>
        </w:rPr>
        <w:tab/>
      </w:r>
      <w:r w:rsidRPr="006168EE">
        <w:rPr>
          <w:sz w:val="28"/>
          <w:szCs w:val="28"/>
        </w:rPr>
        <w:tab/>
      </w:r>
      <w:r w:rsidRPr="006168EE">
        <w:rPr>
          <w:sz w:val="28"/>
          <w:szCs w:val="28"/>
        </w:rPr>
        <w:tab/>
      </w:r>
      <w:r w:rsidRPr="006168EE">
        <w:rPr>
          <w:sz w:val="28"/>
          <w:szCs w:val="28"/>
        </w:rPr>
        <w:tab/>
      </w:r>
      <w:r w:rsidR="00325291" w:rsidRPr="006168EE">
        <w:rPr>
          <w:sz w:val="28"/>
          <w:szCs w:val="28"/>
        </w:rPr>
        <w:t>1</w:t>
      </w:r>
      <w:r w:rsidR="00325291">
        <w:rPr>
          <w:sz w:val="28"/>
          <w:szCs w:val="28"/>
        </w:rPr>
        <w:t>3</w:t>
      </w:r>
      <w:r w:rsidRPr="006168EE">
        <w:rPr>
          <w:sz w:val="28"/>
          <w:szCs w:val="28"/>
        </w:rPr>
        <w:t>,000</w:t>
      </w:r>
    </w:p>
    <w:p w:rsidR="00E153ED" w:rsidRPr="006168EE" w:rsidRDefault="00E153ED" w:rsidP="00E153ED">
      <w:pPr>
        <w:pStyle w:val="NormalWeb"/>
        <w:contextualSpacing/>
        <w:rPr>
          <w:sz w:val="28"/>
          <w:szCs w:val="28"/>
        </w:rPr>
      </w:pPr>
      <w:r w:rsidRPr="006168EE">
        <w:rPr>
          <w:sz w:val="28"/>
          <w:szCs w:val="28"/>
        </w:rPr>
        <w:t>Europe and Central Asia</w:t>
      </w:r>
      <w:r w:rsidRPr="006168EE">
        <w:rPr>
          <w:sz w:val="28"/>
          <w:szCs w:val="28"/>
        </w:rPr>
        <w:tab/>
      </w:r>
      <w:r w:rsidRPr="006168EE">
        <w:rPr>
          <w:sz w:val="28"/>
          <w:szCs w:val="28"/>
        </w:rPr>
        <w:tab/>
      </w:r>
      <w:r w:rsidRPr="006168EE">
        <w:rPr>
          <w:sz w:val="28"/>
          <w:szCs w:val="28"/>
        </w:rPr>
        <w:tab/>
        <w:t xml:space="preserve">  </w:t>
      </w:r>
      <w:r w:rsidR="00325291">
        <w:rPr>
          <w:sz w:val="28"/>
          <w:szCs w:val="28"/>
        </w:rPr>
        <w:t>4</w:t>
      </w:r>
      <w:r w:rsidRPr="006168EE">
        <w:rPr>
          <w:sz w:val="28"/>
          <w:szCs w:val="28"/>
        </w:rPr>
        <w:t>,000</w:t>
      </w:r>
    </w:p>
    <w:p w:rsidR="00E153ED" w:rsidRPr="006168EE" w:rsidRDefault="00E153ED" w:rsidP="00E153ED">
      <w:pPr>
        <w:pStyle w:val="NormalWeb"/>
        <w:contextualSpacing/>
        <w:rPr>
          <w:sz w:val="28"/>
          <w:szCs w:val="28"/>
        </w:rPr>
      </w:pPr>
      <w:r w:rsidRPr="006168EE">
        <w:rPr>
          <w:sz w:val="28"/>
          <w:szCs w:val="28"/>
        </w:rPr>
        <w:t>Latin America and the Caribbean</w:t>
      </w:r>
      <w:r w:rsidRPr="006168EE">
        <w:rPr>
          <w:sz w:val="28"/>
          <w:szCs w:val="28"/>
        </w:rPr>
        <w:tab/>
        <w:t xml:space="preserve">  </w:t>
      </w:r>
      <w:r w:rsidR="00325291">
        <w:rPr>
          <w:sz w:val="28"/>
          <w:szCs w:val="28"/>
        </w:rPr>
        <w:t>4</w:t>
      </w:r>
      <w:r w:rsidR="001037C9">
        <w:rPr>
          <w:sz w:val="28"/>
          <w:szCs w:val="28"/>
        </w:rPr>
        <w:t>,0</w:t>
      </w:r>
      <w:r w:rsidRPr="006168EE">
        <w:rPr>
          <w:sz w:val="28"/>
          <w:szCs w:val="28"/>
        </w:rPr>
        <w:t>00</w:t>
      </w:r>
    </w:p>
    <w:p w:rsidR="00E153ED" w:rsidRPr="006168EE" w:rsidRDefault="00E153ED" w:rsidP="00E153ED">
      <w:pPr>
        <w:pStyle w:val="NormalWeb"/>
        <w:contextualSpacing/>
        <w:rPr>
          <w:sz w:val="28"/>
          <w:szCs w:val="28"/>
        </w:rPr>
      </w:pPr>
      <w:r w:rsidRPr="006168EE">
        <w:rPr>
          <w:sz w:val="28"/>
          <w:szCs w:val="28"/>
        </w:rPr>
        <w:t>Near East and South Asia</w:t>
      </w:r>
      <w:r w:rsidRPr="006168EE">
        <w:rPr>
          <w:sz w:val="28"/>
          <w:szCs w:val="28"/>
        </w:rPr>
        <w:tab/>
      </w:r>
      <w:r w:rsidRPr="006168EE">
        <w:rPr>
          <w:sz w:val="28"/>
          <w:szCs w:val="28"/>
        </w:rPr>
        <w:tab/>
      </w:r>
      <w:r w:rsidRPr="006168EE">
        <w:rPr>
          <w:sz w:val="28"/>
          <w:szCs w:val="28"/>
        </w:rPr>
        <w:tab/>
      </w:r>
      <w:r w:rsidR="00325291">
        <w:rPr>
          <w:sz w:val="28"/>
          <w:szCs w:val="28"/>
        </w:rPr>
        <w:t>2</w:t>
      </w:r>
      <w:r w:rsidR="003A67E5">
        <w:rPr>
          <w:sz w:val="28"/>
          <w:szCs w:val="28"/>
        </w:rPr>
        <w:t>9</w:t>
      </w:r>
      <w:r w:rsidR="001037C9">
        <w:rPr>
          <w:sz w:val="28"/>
          <w:szCs w:val="28"/>
        </w:rPr>
        <w:t>,0</w:t>
      </w:r>
      <w:r w:rsidRPr="006168EE">
        <w:rPr>
          <w:sz w:val="28"/>
          <w:szCs w:val="28"/>
        </w:rPr>
        <w:t>00</w:t>
      </w:r>
    </w:p>
    <w:p w:rsidR="00E153ED" w:rsidRPr="006168EE" w:rsidRDefault="00E153ED" w:rsidP="00E153ED">
      <w:pPr>
        <w:pStyle w:val="NormalWeb"/>
        <w:contextualSpacing/>
        <w:rPr>
          <w:sz w:val="28"/>
          <w:szCs w:val="28"/>
        </w:rPr>
      </w:pPr>
      <w:r w:rsidRPr="006168EE">
        <w:rPr>
          <w:sz w:val="28"/>
          <w:szCs w:val="28"/>
        </w:rPr>
        <w:t>Unallocated Reserve</w:t>
      </w:r>
      <w:r w:rsidRPr="006168EE">
        <w:rPr>
          <w:sz w:val="28"/>
          <w:szCs w:val="28"/>
        </w:rPr>
        <w:tab/>
      </w:r>
      <w:r w:rsidRPr="006168EE">
        <w:rPr>
          <w:sz w:val="28"/>
          <w:szCs w:val="28"/>
        </w:rPr>
        <w:tab/>
      </w:r>
      <w:r w:rsidRPr="006168EE">
        <w:rPr>
          <w:sz w:val="28"/>
          <w:szCs w:val="28"/>
        </w:rPr>
        <w:tab/>
        <w:t xml:space="preserve">  </w:t>
      </w:r>
      <w:r w:rsidR="003A67E5">
        <w:rPr>
          <w:sz w:val="28"/>
          <w:szCs w:val="28"/>
        </w:rPr>
        <w:t>5</w:t>
      </w:r>
      <w:bookmarkStart w:id="0" w:name="_GoBack"/>
      <w:bookmarkEnd w:id="0"/>
      <w:r w:rsidRPr="006168EE">
        <w:rPr>
          <w:sz w:val="28"/>
          <w:szCs w:val="28"/>
        </w:rPr>
        <w:t>,000</w:t>
      </w:r>
    </w:p>
    <w:p w:rsidR="00E153ED" w:rsidRPr="006168EE" w:rsidRDefault="00E153ED" w:rsidP="00E153ED">
      <w:pPr>
        <w:pStyle w:val="NormalWeb"/>
        <w:contextualSpacing/>
        <w:rPr>
          <w:sz w:val="28"/>
          <w:szCs w:val="28"/>
        </w:rPr>
      </w:pPr>
    </w:p>
    <w:p w:rsidR="00E153ED" w:rsidRDefault="00E153ED" w:rsidP="00E153ED">
      <w:pPr>
        <w:pStyle w:val="NormalWeb"/>
        <w:contextualSpacing/>
        <w:rPr>
          <w:sz w:val="28"/>
          <w:szCs w:val="28"/>
        </w:rPr>
      </w:pPr>
      <w:r w:rsidRPr="006168EE">
        <w:rPr>
          <w:sz w:val="28"/>
          <w:szCs w:val="28"/>
        </w:rPr>
        <w:t>In addition, applicants should include 7,000 Special Immigrant Visa recipients in their planning.</w:t>
      </w:r>
    </w:p>
    <w:p w:rsidR="00E153ED" w:rsidRPr="00204A4B" w:rsidRDefault="00E153ED" w:rsidP="00E153ED">
      <w:pPr>
        <w:pStyle w:val="NormalWeb"/>
        <w:contextualSpacing/>
        <w:rPr>
          <w:sz w:val="28"/>
          <w:szCs w:val="28"/>
        </w:rPr>
      </w:pPr>
    </w:p>
    <w:p w:rsidR="00E153ED" w:rsidRDefault="00E153ED" w:rsidP="00E153ED">
      <w:pPr>
        <w:pStyle w:val="NormalWeb"/>
        <w:spacing w:before="0" w:beforeAutospacing="0" w:after="0" w:afterAutospacing="0"/>
        <w:rPr>
          <w:sz w:val="28"/>
          <w:szCs w:val="28"/>
        </w:rPr>
      </w:pPr>
      <w:r w:rsidRPr="00204A4B">
        <w:rPr>
          <w:sz w:val="28"/>
          <w:szCs w:val="28"/>
        </w:rPr>
        <w:t xml:space="preserve">As in previous years, applicants should base their placement plans provided to PRM in response to this </w:t>
      </w:r>
      <w:r>
        <w:rPr>
          <w:sz w:val="28"/>
          <w:szCs w:val="28"/>
        </w:rPr>
        <w:t xml:space="preserve">notice of </w:t>
      </w:r>
      <w:r w:rsidRPr="00204A4B">
        <w:rPr>
          <w:sz w:val="28"/>
          <w:szCs w:val="28"/>
        </w:rPr>
        <w:t xml:space="preserve">funding opportunity on the capacity of their network of local affiliates, which will have consulted with resettlement partners in their communities in order to ensure that the placement plans are reasonable </w:t>
      </w:r>
      <w:r>
        <w:rPr>
          <w:sz w:val="28"/>
          <w:szCs w:val="28"/>
        </w:rPr>
        <w:t>and appropriate.  Should the FY</w:t>
      </w:r>
      <w:r w:rsidRPr="00204A4B">
        <w:rPr>
          <w:sz w:val="28"/>
          <w:szCs w:val="28"/>
        </w:rPr>
        <w:t>201</w:t>
      </w:r>
      <w:r>
        <w:rPr>
          <w:sz w:val="28"/>
          <w:szCs w:val="28"/>
        </w:rPr>
        <w:t>6</w:t>
      </w:r>
      <w:r w:rsidRPr="00204A4B">
        <w:rPr>
          <w:sz w:val="28"/>
          <w:szCs w:val="28"/>
        </w:rPr>
        <w:t xml:space="preserve"> Presidential Determination and appropriation processes result in ceilings that are different from the total capacity that has been proposed by all approved applicants, the Bureau will work with approved applicants, as necessary, to develop a revised plan, as it has in previous years.  </w:t>
      </w:r>
    </w:p>
    <w:p w:rsidR="00E153ED" w:rsidRDefault="00E153ED" w:rsidP="00E153ED">
      <w:pPr>
        <w:pStyle w:val="NormalWeb"/>
        <w:spacing w:before="0" w:beforeAutospacing="0" w:after="0" w:afterAutospacing="0"/>
        <w:rPr>
          <w:sz w:val="28"/>
          <w:szCs w:val="28"/>
        </w:rPr>
      </w:pPr>
    </w:p>
    <w:p w:rsidR="00133C5E" w:rsidRPr="00DD10F5" w:rsidRDefault="00856D7A" w:rsidP="003F4D50">
      <w:pPr>
        <w:pStyle w:val="ListParagraph"/>
        <w:numPr>
          <w:ilvl w:val="0"/>
          <w:numId w:val="20"/>
        </w:numPr>
        <w:shd w:val="clear" w:color="auto" w:fill="FFFFFF"/>
        <w:spacing w:line="270" w:lineRule="atLeast"/>
        <w:ind w:left="360" w:hanging="360"/>
        <w:rPr>
          <w:b/>
          <w:sz w:val="28"/>
          <w:szCs w:val="28"/>
        </w:rPr>
      </w:pPr>
      <w:r>
        <w:rPr>
          <w:b/>
          <w:color w:val="000000"/>
          <w:sz w:val="28"/>
          <w:szCs w:val="28"/>
        </w:rPr>
        <w:t>Refugee Caseload Assignment</w:t>
      </w:r>
    </w:p>
    <w:p w:rsidR="00E153ED" w:rsidRDefault="00E153ED" w:rsidP="00DD10F5">
      <w:pPr>
        <w:shd w:val="clear" w:color="auto" w:fill="FFFFFF"/>
        <w:spacing w:line="270" w:lineRule="atLeast"/>
        <w:rPr>
          <w:sz w:val="28"/>
          <w:szCs w:val="28"/>
        </w:rPr>
      </w:pPr>
    </w:p>
    <w:p w:rsidR="00E153ED" w:rsidRDefault="00E153ED" w:rsidP="00E153ED">
      <w:pPr>
        <w:pStyle w:val="NormalWeb"/>
        <w:spacing w:before="0" w:beforeAutospacing="0" w:after="0" w:afterAutospacing="0"/>
        <w:rPr>
          <w:sz w:val="28"/>
          <w:szCs w:val="28"/>
        </w:rPr>
      </w:pPr>
      <w:r w:rsidRPr="00204A4B">
        <w:rPr>
          <w:sz w:val="28"/>
          <w:szCs w:val="28"/>
        </w:rPr>
        <w:t xml:space="preserve">Cases will be assigned to each approved applicant through a process administered on behalf of the Bureau by the Refugee Processing Center (RPC), 1401 Wilson Boulevard, Suite </w:t>
      </w:r>
      <w:r>
        <w:rPr>
          <w:sz w:val="28"/>
          <w:szCs w:val="28"/>
        </w:rPr>
        <w:t>1100</w:t>
      </w:r>
      <w:r w:rsidRPr="00204A4B">
        <w:rPr>
          <w:sz w:val="28"/>
          <w:szCs w:val="28"/>
        </w:rPr>
        <w:t xml:space="preserve">, Arlington, VA 22209.  </w:t>
      </w:r>
    </w:p>
    <w:p w:rsidR="00E153ED" w:rsidRDefault="00E153ED" w:rsidP="00E153ED">
      <w:pPr>
        <w:pStyle w:val="NormalWeb"/>
        <w:spacing w:before="0" w:beforeAutospacing="0" w:after="0" w:afterAutospacing="0"/>
        <w:rPr>
          <w:sz w:val="28"/>
          <w:szCs w:val="28"/>
        </w:rPr>
      </w:pPr>
    </w:p>
    <w:p w:rsidR="00E153ED" w:rsidRDefault="00E153ED" w:rsidP="00E153ED">
      <w:pPr>
        <w:pStyle w:val="NormalWeb"/>
        <w:spacing w:before="0" w:beforeAutospacing="0" w:after="0" w:afterAutospacing="0"/>
        <w:rPr>
          <w:sz w:val="28"/>
          <w:szCs w:val="28"/>
        </w:rPr>
      </w:pPr>
      <w:r w:rsidRPr="00204A4B">
        <w:rPr>
          <w:sz w:val="28"/>
          <w:szCs w:val="28"/>
        </w:rPr>
        <w:t>The number of refugees assigned to an approved applicant will be determined by the Bureau, in accordance with the needs of the Admissions Program, taking into account</w:t>
      </w:r>
      <w:r>
        <w:rPr>
          <w:sz w:val="28"/>
          <w:szCs w:val="28"/>
        </w:rPr>
        <w:t xml:space="preserve"> ceilings established by the FY</w:t>
      </w:r>
      <w:r w:rsidRPr="00204A4B">
        <w:rPr>
          <w:sz w:val="28"/>
          <w:szCs w:val="28"/>
        </w:rPr>
        <w:t>201</w:t>
      </w:r>
      <w:r>
        <w:rPr>
          <w:sz w:val="28"/>
          <w:szCs w:val="28"/>
        </w:rPr>
        <w:t>6</w:t>
      </w:r>
      <w:r w:rsidRPr="00204A4B">
        <w:rPr>
          <w:sz w:val="28"/>
          <w:szCs w:val="28"/>
        </w:rPr>
        <w:t xml:space="preserve"> Presidential Determination; the </w:t>
      </w:r>
      <w:r w:rsidR="00B40014">
        <w:rPr>
          <w:sz w:val="28"/>
          <w:szCs w:val="28"/>
        </w:rPr>
        <w:lastRenderedPageBreak/>
        <w:t xml:space="preserve">proposed </w:t>
      </w:r>
      <w:r w:rsidRPr="00204A4B">
        <w:rPr>
          <w:sz w:val="28"/>
          <w:szCs w:val="28"/>
        </w:rPr>
        <w:t xml:space="preserve">capacity of the applicant and its affiliates; recommendations of the Office of Refugee Resettlement, </w:t>
      </w:r>
      <w:r>
        <w:rPr>
          <w:sz w:val="28"/>
          <w:szCs w:val="28"/>
        </w:rPr>
        <w:t xml:space="preserve">as well as </w:t>
      </w:r>
      <w:r w:rsidRPr="00204A4B">
        <w:rPr>
          <w:sz w:val="28"/>
          <w:szCs w:val="28"/>
        </w:rPr>
        <w:t>state and local officials; the applicant</w:t>
      </w:r>
      <w:r>
        <w:rPr>
          <w:sz w:val="28"/>
          <w:szCs w:val="28"/>
        </w:rPr>
        <w:t>’</w:t>
      </w:r>
      <w:r w:rsidRPr="00204A4B">
        <w:rPr>
          <w:sz w:val="28"/>
          <w:szCs w:val="28"/>
        </w:rPr>
        <w:t xml:space="preserve">s demonstrated ability to implement its proposed placement plan; and past performance.  The number of refugees assigned to an approved applicant may be less than the </w:t>
      </w:r>
      <w:r w:rsidR="00B40014">
        <w:rPr>
          <w:sz w:val="28"/>
          <w:szCs w:val="28"/>
        </w:rPr>
        <w:t xml:space="preserve">proposed </w:t>
      </w:r>
      <w:r w:rsidRPr="00204A4B">
        <w:rPr>
          <w:sz w:val="28"/>
          <w:szCs w:val="28"/>
        </w:rPr>
        <w:t xml:space="preserve">placement capacity of the applicant.  Iraqi and Afghan Special Immigrant Visa (SIV) </w:t>
      </w:r>
      <w:r w:rsidR="00B40014">
        <w:rPr>
          <w:sz w:val="28"/>
          <w:szCs w:val="28"/>
        </w:rPr>
        <w:t>recipients</w:t>
      </w:r>
      <w:r w:rsidR="00B40014" w:rsidRPr="00204A4B">
        <w:rPr>
          <w:sz w:val="28"/>
          <w:szCs w:val="28"/>
        </w:rPr>
        <w:t xml:space="preserve"> </w:t>
      </w:r>
      <w:r w:rsidRPr="00204A4B">
        <w:rPr>
          <w:sz w:val="28"/>
          <w:szCs w:val="28"/>
        </w:rPr>
        <w:t xml:space="preserve">requesting R&amp;P services will be allocated to the approved applicants as refugee cases.    </w:t>
      </w:r>
    </w:p>
    <w:p w:rsidR="00E153ED" w:rsidRDefault="00E153ED" w:rsidP="00E153ED">
      <w:pPr>
        <w:pStyle w:val="NormalWeb"/>
        <w:spacing w:before="0" w:beforeAutospacing="0" w:after="0" w:afterAutospacing="0"/>
        <w:rPr>
          <w:sz w:val="28"/>
          <w:szCs w:val="28"/>
        </w:rPr>
      </w:pPr>
    </w:p>
    <w:p w:rsidR="00B16E1F" w:rsidRDefault="00E153ED" w:rsidP="00E153ED">
      <w:pPr>
        <w:rPr>
          <w:color w:val="000000"/>
          <w:sz w:val="28"/>
          <w:szCs w:val="28"/>
          <w:u w:val="single"/>
        </w:rPr>
      </w:pPr>
      <w:r w:rsidRPr="00204A4B">
        <w:rPr>
          <w:sz w:val="28"/>
          <w:szCs w:val="28"/>
        </w:rPr>
        <w:t xml:space="preserve">New applicants should provide a reasonable estimate of the applicant’s </w:t>
      </w:r>
      <w:r w:rsidR="00B40014">
        <w:rPr>
          <w:sz w:val="28"/>
          <w:szCs w:val="28"/>
        </w:rPr>
        <w:t>service</w:t>
      </w:r>
      <w:r w:rsidR="00B40014" w:rsidRPr="00204A4B">
        <w:rPr>
          <w:sz w:val="28"/>
          <w:szCs w:val="28"/>
        </w:rPr>
        <w:t xml:space="preserve"> </w:t>
      </w:r>
      <w:r w:rsidRPr="00204A4B">
        <w:rPr>
          <w:sz w:val="28"/>
          <w:szCs w:val="28"/>
        </w:rPr>
        <w:t xml:space="preserve">capacity for new refugee arrivals. </w:t>
      </w:r>
    </w:p>
    <w:p w:rsidR="00B16E1F" w:rsidRDefault="00B16E1F">
      <w:pPr>
        <w:rPr>
          <w:b/>
          <w:color w:val="000000"/>
          <w:sz w:val="28"/>
          <w:szCs w:val="28"/>
          <w:u w:val="single"/>
        </w:rPr>
      </w:pPr>
    </w:p>
    <w:p w:rsidR="009F191D" w:rsidRPr="00DD10F5" w:rsidRDefault="009F191D" w:rsidP="009F191D">
      <w:pPr>
        <w:pStyle w:val="NormalWeb"/>
        <w:spacing w:before="0" w:beforeAutospacing="0" w:after="0" w:afterAutospacing="0"/>
        <w:rPr>
          <w:b/>
          <w:sz w:val="28"/>
          <w:szCs w:val="28"/>
          <w:u w:val="single"/>
        </w:rPr>
      </w:pPr>
      <w:r w:rsidRPr="00DD10F5">
        <w:rPr>
          <w:b/>
          <w:sz w:val="28"/>
          <w:szCs w:val="28"/>
          <w:u w:val="single"/>
        </w:rPr>
        <w:t xml:space="preserve">B.  </w:t>
      </w:r>
      <w:r w:rsidR="00856D7A" w:rsidRPr="00DD10F5">
        <w:rPr>
          <w:b/>
          <w:sz w:val="28"/>
          <w:szCs w:val="28"/>
          <w:u w:val="single"/>
        </w:rPr>
        <w:t>FEDERAL AWARD INFORMATION</w:t>
      </w:r>
    </w:p>
    <w:p w:rsidR="009F191D" w:rsidRDefault="009F191D">
      <w:pPr>
        <w:rPr>
          <w:b/>
          <w:color w:val="000000"/>
          <w:sz w:val="28"/>
          <w:szCs w:val="28"/>
          <w:u w:val="single"/>
        </w:rPr>
      </w:pPr>
    </w:p>
    <w:p w:rsidR="003D4C20" w:rsidRDefault="003D4C20" w:rsidP="003D4C20">
      <w:pPr>
        <w:rPr>
          <w:b/>
          <w:sz w:val="28"/>
          <w:szCs w:val="28"/>
        </w:rPr>
      </w:pPr>
      <w:r w:rsidRPr="00204A4B">
        <w:rPr>
          <w:b/>
          <w:sz w:val="28"/>
          <w:szCs w:val="28"/>
        </w:rPr>
        <w:t>Proposed Program Start Date:</w:t>
      </w:r>
      <w:r w:rsidRPr="00204A4B">
        <w:rPr>
          <w:sz w:val="28"/>
          <w:szCs w:val="28"/>
        </w:rPr>
        <w:t xml:space="preserve">  </w:t>
      </w:r>
      <w:r w:rsidRPr="00204A4B">
        <w:rPr>
          <w:b/>
          <w:sz w:val="28"/>
          <w:szCs w:val="28"/>
        </w:rPr>
        <w:t>October 1, 201</w:t>
      </w:r>
      <w:r>
        <w:rPr>
          <w:b/>
          <w:sz w:val="28"/>
          <w:szCs w:val="28"/>
        </w:rPr>
        <w:t>5</w:t>
      </w:r>
    </w:p>
    <w:p w:rsidR="003D4C20" w:rsidRPr="00204A4B" w:rsidRDefault="003D4C20" w:rsidP="003D4C20">
      <w:pPr>
        <w:rPr>
          <w:sz w:val="28"/>
          <w:szCs w:val="28"/>
        </w:rPr>
      </w:pPr>
    </w:p>
    <w:p w:rsidR="003D4C20" w:rsidRPr="00204A4B" w:rsidRDefault="003D4C20" w:rsidP="003D4C20">
      <w:pPr>
        <w:rPr>
          <w:b/>
          <w:sz w:val="28"/>
          <w:szCs w:val="28"/>
        </w:rPr>
      </w:pPr>
      <w:r w:rsidRPr="00204A4B">
        <w:rPr>
          <w:b/>
          <w:sz w:val="28"/>
          <w:szCs w:val="28"/>
        </w:rPr>
        <w:t>Duration of Activity:</w:t>
      </w:r>
      <w:r w:rsidRPr="00204A4B">
        <w:rPr>
          <w:sz w:val="28"/>
          <w:szCs w:val="28"/>
        </w:rPr>
        <w:t xml:space="preserve">  </w:t>
      </w:r>
      <w:r w:rsidRPr="00204A4B">
        <w:rPr>
          <w:b/>
          <w:sz w:val="28"/>
          <w:szCs w:val="28"/>
        </w:rPr>
        <w:t>October 1, 201</w:t>
      </w:r>
      <w:r>
        <w:rPr>
          <w:b/>
          <w:sz w:val="28"/>
          <w:szCs w:val="28"/>
        </w:rPr>
        <w:t>5</w:t>
      </w:r>
      <w:r w:rsidRPr="00204A4B">
        <w:rPr>
          <w:b/>
          <w:sz w:val="28"/>
          <w:szCs w:val="28"/>
        </w:rPr>
        <w:t xml:space="preserve"> through September 30, 201</w:t>
      </w:r>
      <w:r>
        <w:rPr>
          <w:b/>
          <w:sz w:val="28"/>
          <w:szCs w:val="28"/>
        </w:rPr>
        <w:t>6</w:t>
      </w:r>
    </w:p>
    <w:p w:rsidR="003D4C20" w:rsidRPr="00204A4B" w:rsidRDefault="003D4C20" w:rsidP="003D4C20">
      <w:pPr>
        <w:rPr>
          <w:sz w:val="28"/>
          <w:szCs w:val="28"/>
        </w:rPr>
      </w:pPr>
      <w:r w:rsidRPr="00204A4B">
        <w:rPr>
          <w:sz w:val="28"/>
          <w:szCs w:val="28"/>
        </w:rPr>
        <w:t xml:space="preserve">Applicants must continue to re-compete for PRM funding each year.  Furthermore, in funding a project one year, </w:t>
      </w:r>
      <w:r>
        <w:rPr>
          <w:sz w:val="28"/>
          <w:szCs w:val="28"/>
        </w:rPr>
        <w:t>the Bureau of Population, Refugees, and Migration (</w:t>
      </w:r>
      <w:r w:rsidRPr="00204A4B">
        <w:rPr>
          <w:sz w:val="28"/>
          <w:szCs w:val="28"/>
        </w:rPr>
        <w:t>PRM</w:t>
      </w:r>
      <w:r>
        <w:rPr>
          <w:sz w:val="28"/>
          <w:szCs w:val="28"/>
        </w:rPr>
        <w:t>)</w:t>
      </w:r>
      <w:r w:rsidRPr="00204A4B">
        <w:rPr>
          <w:sz w:val="28"/>
          <w:szCs w:val="28"/>
        </w:rPr>
        <w:t xml:space="preserve"> makes no representations that it will continue to fund the project in successive years and encourages applicants to seek a wide array of donors to ensure long-term funding possibilities.</w:t>
      </w:r>
    </w:p>
    <w:p w:rsidR="003D4C20" w:rsidRDefault="003D4C20">
      <w:pPr>
        <w:rPr>
          <w:b/>
          <w:color w:val="000000"/>
          <w:sz w:val="28"/>
          <w:szCs w:val="28"/>
          <w:u w:val="single"/>
        </w:rPr>
      </w:pPr>
    </w:p>
    <w:p w:rsidR="006611F6" w:rsidRPr="00DD10F5" w:rsidRDefault="003D4C20" w:rsidP="006611F6">
      <w:pPr>
        <w:pStyle w:val="NormalWeb"/>
        <w:spacing w:before="0" w:beforeAutospacing="0" w:after="0" w:afterAutospacing="0"/>
        <w:rPr>
          <w:b/>
          <w:sz w:val="28"/>
          <w:szCs w:val="28"/>
          <w:u w:val="single"/>
        </w:rPr>
      </w:pPr>
      <w:r w:rsidRPr="00DD10F5">
        <w:rPr>
          <w:b/>
          <w:sz w:val="28"/>
          <w:szCs w:val="28"/>
          <w:u w:val="single"/>
        </w:rPr>
        <w:t xml:space="preserve">C.  </w:t>
      </w:r>
      <w:r w:rsidR="00856D7A" w:rsidRPr="00DD10F5">
        <w:rPr>
          <w:b/>
          <w:sz w:val="28"/>
          <w:szCs w:val="28"/>
          <w:u w:val="single"/>
        </w:rPr>
        <w:t>ELIGIBILITY INFORMATION</w:t>
      </w:r>
    </w:p>
    <w:p w:rsidR="003D4C20" w:rsidRDefault="003D4C20" w:rsidP="006611F6">
      <w:pPr>
        <w:pStyle w:val="NormalWeb"/>
        <w:spacing w:before="0" w:beforeAutospacing="0" w:after="0" w:afterAutospacing="0"/>
        <w:rPr>
          <w:sz w:val="28"/>
          <w:szCs w:val="28"/>
        </w:rPr>
      </w:pPr>
    </w:p>
    <w:p w:rsidR="006611F6" w:rsidRDefault="002A7BB6" w:rsidP="006611F6">
      <w:pPr>
        <w:pStyle w:val="NormalWeb"/>
        <w:spacing w:before="0" w:beforeAutospacing="0" w:after="0" w:afterAutospacing="0"/>
        <w:rPr>
          <w:sz w:val="28"/>
          <w:szCs w:val="28"/>
        </w:rPr>
      </w:pPr>
      <w:r w:rsidRPr="00204A4B">
        <w:rPr>
          <w:sz w:val="28"/>
          <w:szCs w:val="28"/>
        </w:rPr>
        <w:t>The Bureau intends to award Coo</w:t>
      </w:r>
      <w:r w:rsidR="005B0514">
        <w:rPr>
          <w:sz w:val="28"/>
          <w:szCs w:val="28"/>
        </w:rPr>
        <w:t>perative Agreements (CA) for FY</w:t>
      </w:r>
      <w:r w:rsidR="00945574" w:rsidRPr="00204A4B">
        <w:rPr>
          <w:sz w:val="28"/>
          <w:szCs w:val="28"/>
        </w:rPr>
        <w:t>201</w:t>
      </w:r>
      <w:r w:rsidR="00224AEF">
        <w:rPr>
          <w:sz w:val="28"/>
          <w:szCs w:val="28"/>
        </w:rPr>
        <w:t>6</w:t>
      </w:r>
      <w:r w:rsidR="00945574" w:rsidRPr="00204A4B">
        <w:rPr>
          <w:sz w:val="28"/>
          <w:szCs w:val="28"/>
        </w:rPr>
        <w:t xml:space="preserve"> </w:t>
      </w:r>
      <w:r w:rsidRPr="00204A4B">
        <w:rPr>
          <w:sz w:val="28"/>
          <w:szCs w:val="28"/>
        </w:rPr>
        <w:t xml:space="preserve">to well-qualified non-profit organizations able to offer a range of services </w:t>
      </w:r>
      <w:r w:rsidR="00781BFB" w:rsidRPr="00204A4B">
        <w:rPr>
          <w:sz w:val="28"/>
          <w:szCs w:val="28"/>
        </w:rPr>
        <w:t xml:space="preserve">throughout networks of </w:t>
      </w:r>
      <w:r w:rsidRPr="00204A4B">
        <w:rPr>
          <w:sz w:val="28"/>
          <w:szCs w:val="28"/>
        </w:rPr>
        <w:t>multiple locations across the United States</w:t>
      </w:r>
      <w:r w:rsidRPr="00441268">
        <w:rPr>
          <w:bCs/>
          <w:iCs/>
          <w:sz w:val="28"/>
          <w:szCs w:val="28"/>
        </w:rPr>
        <w:t>.</w:t>
      </w:r>
      <w:r w:rsidRPr="00441268">
        <w:rPr>
          <w:sz w:val="28"/>
          <w:szCs w:val="28"/>
        </w:rPr>
        <w:t xml:space="preserve"> </w:t>
      </w:r>
      <w:r w:rsidR="00441268">
        <w:rPr>
          <w:sz w:val="28"/>
          <w:szCs w:val="28"/>
        </w:rPr>
        <w:t xml:space="preserve"> </w:t>
      </w:r>
      <w:r w:rsidRPr="00204A4B">
        <w:rPr>
          <w:sz w:val="28"/>
          <w:szCs w:val="28"/>
        </w:rPr>
        <w:t xml:space="preserve">This will include applicants that have demonstrated satisfactory performance under previous agreements with the Bureau and/or applicants that meet the selection criteria described below and have demonstrated the </w:t>
      </w:r>
      <w:r w:rsidR="00965428">
        <w:rPr>
          <w:sz w:val="28"/>
          <w:szCs w:val="28"/>
        </w:rPr>
        <w:t>ability</w:t>
      </w:r>
      <w:r w:rsidR="00965428" w:rsidRPr="00204A4B">
        <w:rPr>
          <w:sz w:val="28"/>
          <w:szCs w:val="28"/>
        </w:rPr>
        <w:t xml:space="preserve"> </w:t>
      </w:r>
      <w:r w:rsidRPr="00204A4B">
        <w:rPr>
          <w:sz w:val="28"/>
          <w:szCs w:val="28"/>
        </w:rPr>
        <w:t>to provide required services.</w:t>
      </w:r>
      <w:r w:rsidR="00F43D37">
        <w:rPr>
          <w:sz w:val="28"/>
          <w:szCs w:val="28"/>
        </w:rPr>
        <w:t xml:space="preserve"> </w:t>
      </w:r>
      <w:r w:rsidRPr="00204A4B">
        <w:rPr>
          <w:sz w:val="28"/>
          <w:szCs w:val="28"/>
        </w:rPr>
        <w:t xml:space="preserve"> Applicants should understand that participation in the FY</w:t>
      </w:r>
      <w:r w:rsidR="00945574" w:rsidRPr="00204A4B">
        <w:rPr>
          <w:sz w:val="28"/>
          <w:szCs w:val="28"/>
        </w:rPr>
        <w:t>201</w:t>
      </w:r>
      <w:r w:rsidR="00224AEF">
        <w:rPr>
          <w:sz w:val="28"/>
          <w:szCs w:val="28"/>
        </w:rPr>
        <w:t>5</w:t>
      </w:r>
      <w:r w:rsidR="005B0514">
        <w:rPr>
          <w:sz w:val="28"/>
          <w:szCs w:val="28"/>
        </w:rPr>
        <w:t xml:space="preserve"> </w:t>
      </w:r>
      <w:r w:rsidRPr="00204A4B">
        <w:rPr>
          <w:sz w:val="28"/>
          <w:szCs w:val="28"/>
        </w:rPr>
        <w:t>R&amp;P Program is neither a pre-condition for nor a guarantee o</w:t>
      </w:r>
      <w:r w:rsidR="005B0514">
        <w:rPr>
          <w:sz w:val="28"/>
          <w:szCs w:val="28"/>
        </w:rPr>
        <w:t>f continued participation in FY</w:t>
      </w:r>
      <w:r w:rsidR="00945574" w:rsidRPr="00204A4B">
        <w:rPr>
          <w:sz w:val="28"/>
          <w:szCs w:val="28"/>
        </w:rPr>
        <w:t>201</w:t>
      </w:r>
      <w:r w:rsidR="00224AEF">
        <w:rPr>
          <w:sz w:val="28"/>
          <w:szCs w:val="28"/>
        </w:rPr>
        <w:t>6</w:t>
      </w:r>
      <w:r w:rsidRPr="00204A4B">
        <w:rPr>
          <w:sz w:val="28"/>
          <w:szCs w:val="28"/>
        </w:rPr>
        <w:t>.</w:t>
      </w:r>
    </w:p>
    <w:p w:rsidR="006611F6" w:rsidRDefault="006611F6" w:rsidP="006611F6">
      <w:pPr>
        <w:pStyle w:val="NormalWeb"/>
        <w:spacing w:before="0" w:beforeAutospacing="0" w:after="0" w:afterAutospacing="0"/>
        <w:rPr>
          <w:sz w:val="28"/>
          <w:szCs w:val="28"/>
        </w:rPr>
      </w:pPr>
    </w:p>
    <w:p w:rsidR="006611F6" w:rsidRDefault="002A7BB6" w:rsidP="006611F6">
      <w:pPr>
        <w:pStyle w:val="NormalWeb"/>
        <w:spacing w:before="0" w:beforeAutospacing="0" w:after="0" w:afterAutospacing="0"/>
        <w:rPr>
          <w:sz w:val="28"/>
          <w:szCs w:val="28"/>
        </w:rPr>
      </w:pPr>
      <w:r w:rsidRPr="00204A4B">
        <w:rPr>
          <w:sz w:val="28"/>
          <w:szCs w:val="28"/>
        </w:rPr>
        <w:t>In order to be considered for participation in the program, applicants must:</w:t>
      </w:r>
    </w:p>
    <w:p w:rsidR="006611F6" w:rsidRDefault="006611F6" w:rsidP="006611F6">
      <w:pPr>
        <w:pStyle w:val="NormalWeb"/>
        <w:spacing w:before="0" w:beforeAutospacing="0" w:after="0" w:afterAutospacing="0"/>
        <w:rPr>
          <w:sz w:val="28"/>
          <w:szCs w:val="28"/>
        </w:rPr>
      </w:pPr>
    </w:p>
    <w:p w:rsidR="006611F6" w:rsidRDefault="002A7BB6" w:rsidP="006611F6">
      <w:pPr>
        <w:numPr>
          <w:ilvl w:val="0"/>
          <w:numId w:val="4"/>
        </w:numPr>
        <w:rPr>
          <w:sz w:val="28"/>
          <w:szCs w:val="28"/>
        </w:rPr>
      </w:pPr>
      <w:r w:rsidRPr="00204A4B">
        <w:rPr>
          <w:sz w:val="28"/>
          <w:szCs w:val="28"/>
        </w:rPr>
        <w:t xml:space="preserve">Be well-established social service providers with demonstrated case management expertise and experience managing a network of </w:t>
      </w:r>
      <w:r w:rsidR="008100FE" w:rsidRPr="00204A4B">
        <w:rPr>
          <w:sz w:val="28"/>
          <w:szCs w:val="28"/>
        </w:rPr>
        <w:t xml:space="preserve">affiliates </w:t>
      </w:r>
      <w:r w:rsidRPr="00204A4B">
        <w:rPr>
          <w:sz w:val="28"/>
          <w:szCs w:val="28"/>
        </w:rPr>
        <w:t>that provide reception and placement or similar services to refugees or other migrant populations in the United States;</w:t>
      </w:r>
    </w:p>
    <w:p w:rsidR="00223711" w:rsidRPr="00204A4B" w:rsidRDefault="002A7BB6" w:rsidP="0080317F">
      <w:pPr>
        <w:numPr>
          <w:ilvl w:val="0"/>
          <w:numId w:val="4"/>
        </w:numPr>
        <w:spacing w:before="100" w:beforeAutospacing="1" w:after="100" w:afterAutospacing="1"/>
        <w:rPr>
          <w:sz w:val="28"/>
          <w:szCs w:val="28"/>
        </w:rPr>
      </w:pPr>
      <w:r w:rsidRPr="00204A4B">
        <w:rPr>
          <w:sz w:val="28"/>
          <w:szCs w:val="28"/>
        </w:rPr>
        <w:lastRenderedPageBreak/>
        <w:t>Have been in operation for at least three full years in 501(c)(3) non-profit status;</w:t>
      </w:r>
    </w:p>
    <w:p w:rsidR="0080317F" w:rsidRPr="00204A4B" w:rsidRDefault="002A7BB6" w:rsidP="0080317F">
      <w:pPr>
        <w:numPr>
          <w:ilvl w:val="0"/>
          <w:numId w:val="4"/>
        </w:numPr>
        <w:spacing w:before="100" w:beforeAutospacing="1" w:after="100" w:afterAutospacing="1"/>
        <w:rPr>
          <w:sz w:val="28"/>
          <w:szCs w:val="28"/>
        </w:rPr>
      </w:pPr>
      <w:r w:rsidRPr="00204A4B">
        <w:rPr>
          <w:sz w:val="28"/>
          <w:szCs w:val="28"/>
        </w:rPr>
        <w:t>Document the availability of private financial resources to contribute to the program</w:t>
      </w:r>
      <w:r w:rsidR="00442F14" w:rsidRPr="00204A4B">
        <w:rPr>
          <w:sz w:val="28"/>
          <w:szCs w:val="28"/>
        </w:rPr>
        <w:t>; and</w:t>
      </w:r>
    </w:p>
    <w:p w:rsidR="009F1AF6" w:rsidRPr="00204A4B" w:rsidRDefault="009E4685" w:rsidP="0080317F">
      <w:pPr>
        <w:numPr>
          <w:ilvl w:val="0"/>
          <w:numId w:val="4"/>
        </w:numPr>
        <w:rPr>
          <w:sz w:val="28"/>
          <w:szCs w:val="28"/>
        </w:rPr>
      </w:pPr>
      <w:r w:rsidRPr="00204A4B">
        <w:rPr>
          <w:sz w:val="28"/>
          <w:szCs w:val="28"/>
        </w:rPr>
        <w:t>Operate</w:t>
      </w:r>
      <w:r w:rsidR="009F1AF6" w:rsidRPr="00204A4B">
        <w:rPr>
          <w:sz w:val="28"/>
          <w:szCs w:val="28"/>
        </w:rPr>
        <w:t xml:space="preserve"> multiple locations across the U</w:t>
      </w:r>
      <w:r w:rsidR="00442F14" w:rsidRPr="00204A4B">
        <w:rPr>
          <w:sz w:val="28"/>
          <w:szCs w:val="28"/>
        </w:rPr>
        <w:t xml:space="preserve">nited </w:t>
      </w:r>
      <w:r w:rsidR="009F1AF6" w:rsidRPr="00204A4B">
        <w:rPr>
          <w:sz w:val="28"/>
          <w:szCs w:val="28"/>
        </w:rPr>
        <w:t>S</w:t>
      </w:r>
      <w:r w:rsidR="00442F14" w:rsidRPr="00204A4B">
        <w:rPr>
          <w:sz w:val="28"/>
          <w:szCs w:val="28"/>
        </w:rPr>
        <w:t>tates</w:t>
      </w:r>
      <w:r w:rsidR="00250E6C" w:rsidRPr="00204A4B">
        <w:rPr>
          <w:sz w:val="28"/>
          <w:szCs w:val="28"/>
        </w:rPr>
        <w:t>.</w:t>
      </w:r>
    </w:p>
    <w:p w:rsidR="006611F6" w:rsidRDefault="006611F6" w:rsidP="006611F6">
      <w:pPr>
        <w:pStyle w:val="NormalWeb"/>
        <w:spacing w:before="0" w:beforeAutospacing="0" w:after="0" w:afterAutospacing="0"/>
        <w:rPr>
          <w:i/>
          <w:iCs/>
          <w:sz w:val="28"/>
          <w:szCs w:val="28"/>
        </w:rPr>
      </w:pPr>
    </w:p>
    <w:p w:rsidR="009F191D" w:rsidRDefault="002A7BB6" w:rsidP="009F191D">
      <w:pPr>
        <w:pStyle w:val="NormalWeb"/>
        <w:spacing w:before="0" w:beforeAutospacing="0" w:after="0" w:afterAutospacing="0"/>
        <w:rPr>
          <w:i/>
          <w:iCs/>
          <w:sz w:val="28"/>
          <w:szCs w:val="28"/>
        </w:rPr>
      </w:pPr>
      <w:r w:rsidRPr="00204A4B">
        <w:rPr>
          <w:i/>
          <w:iCs/>
          <w:sz w:val="28"/>
          <w:szCs w:val="28"/>
        </w:rPr>
        <w:t xml:space="preserve">Failure to satisfy any of the </w:t>
      </w:r>
      <w:r w:rsidR="009E4685" w:rsidRPr="00204A4B">
        <w:rPr>
          <w:i/>
          <w:iCs/>
          <w:sz w:val="28"/>
          <w:szCs w:val="28"/>
        </w:rPr>
        <w:t xml:space="preserve">four </w:t>
      </w:r>
      <w:r w:rsidRPr="00204A4B">
        <w:rPr>
          <w:i/>
          <w:iCs/>
          <w:sz w:val="28"/>
          <w:szCs w:val="28"/>
        </w:rPr>
        <w:t>required qualifications above will preclude further consideration for participation in the program.</w:t>
      </w:r>
    </w:p>
    <w:p w:rsidR="009F191D" w:rsidRPr="009F191D" w:rsidRDefault="009F191D" w:rsidP="009F191D">
      <w:pPr>
        <w:pStyle w:val="NormalWeb"/>
        <w:spacing w:before="0" w:beforeAutospacing="0" w:after="0" w:afterAutospacing="0"/>
        <w:rPr>
          <w:i/>
          <w:iCs/>
          <w:sz w:val="28"/>
          <w:szCs w:val="28"/>
        </w:rPr>
      </w:pPr>
    </w:p>
    <w:p w:rsidR="009F191D" w:rsidRPr="009F191D" w:rsidRDefault="009F191D" w:rsidP="009F191D">
      <w:pPr>
        <w:pStyle w:val="NormalWeb"/>
        <w:spacing w:before="0" w:beforeAutospacing="0" w:after="0" w:afterAutospacing="0"/>
        <w:rPr>
          <w:i/>
          <w:iCs/>
          <w:sz w:val="28"/>
          <w:szCs w:val="28"/>
        </w:rPr>
      </w:pPr>
      <w:r w:rsidRPr="009F191D">
        <w:rPr>
          <w:sz w:val="28"/>
          <w:szCs w:val="28"/>
        </w:rPr>
        <w:t>Additional eligibility information:</w:t>
      </w:r>
    </w:p>
    <w:p w:rsidR="009F191D" w:rsidRPr="009F191D" w:rsidRDefault="009F191D" w:rsidP="009F191D">
      <w:pPr>
        <w:pStyle w:val="ListParagraph"/>
        <w:rPr>
          <w:sz w:val="28"/>
          <w:szCs w:val="28"/>
        </w:rPr>
      </w:pPr>
    </w:p>
    <w:p w:rsidR="009F191D" w:rsidRPr="009F191D" w:rsidRDefault="009F191D" w:rsidP="00DD10F5">
      <w:pPr>
        <w:pStyle w:val="ListParagraph"/>
        <w:numPr>
          <w:ilvl w:val="2"/>
          <w:numId w:val="79"/>
        </w:numPr>
        <w:ind w:left="720" w:hanging="360"/>
        <w:rPr>
          <w:sz w:val="28"/>
          <w:szCs w:val="28"/>
        </w:rPr>
      </w:pPr>
      <w:r w:rsidRPr="009F191D">
        <w:rPr>
          <w:sz w:val="28"/>
          <w:szCs w:val="28"/>
        </w:rPr>
        <w:t>Cost Sharing or Matching:  Cost sharing, matching, or cost participation is not a requirement of an application in response to this funding announcement.</w:t>
      </w:r>
    </w:p>
    <w:p w:rsidR="003D4C20" w:rsidRDefault="003D4C20" w:rsidP="009F191D">
      <w:pPr>
        <w:shd w:val="clear" w:color="auto" w:fill="FFFFFF"/>
        <w:spacing w:line="270" w:lineRule="atLeast"/>
        <w:rPr>
          <w:b/>
          <w:color w:val="000000"/>
          <w:sz w:val="28"/>
          <w:szCs w:val="28"/>
          <w:u w:val="single"/>
        </w:rPr>
      </w:pPr>
    </w:p>
    <w:p w:rsidR="00856D7A" w:rsidRPr="00A234B1" w:rsidRDefault="00856D7A" w:rsidP="003F4D50">
      <w:pPr>
        <w:shd w:val="clear" w:color="auto" w:fill="FFFFFF"/>
        <w:spacing w:line="270" w:lineRule="atLeast"/>
        <w:rPr>
          <w:b/>
          <w:color w:val="000000"/>
          <w:sz w:val="28"/>
          <w:szCs w:val="28"/>
          <w:u w:val="single"/>
        </w:rPr>
      </w:pPr>
      <w:r w:rsidRPr="003F4D50">
        <w:rPr>
          <w:b/>
          <w:color w:val="000000"/>
          <w:sz w:val="28"/>
          <w:szCs w:val="28"/>
          <w:u w:val="single"/>
        </w:rPr>
        <w:t>D.</w:t>
      </w:r>
      <w:r>
        <w:rPr>
          <w:b/>
          <w:color w:val="000000"/>
          <w:sz w:val="28"/>
          <w:szCs w:val="28"/>
          <w:u w:val="single"/>
        </w:rPr>
        <w:t xml:space="preserve">  </w:t>
      </w:r>
      <w:r w:rsidRPr="00A234B1">
        <w:rPr>
          <w:b/>
          <w:color w:val="000000"/>
          <w:sz w:val="28"/>
          <w:szCs w:val="28"/>
          <w:u w:val="single"/>
        </w:rPr>
        <w:t>APPLICATION AND SUBMISSION INSTRUCTIONS</w:t>
      </w:r>
    </w:p>
    <w:p w:rsidR="00A23DF0" w:rsidRDefault="00A23DF0" w:rsidP="00DD10F5"/>
    <w:p w:rsidR="00C3222D" w:rsidRDefault="00C3222D" w:rsidP="00A23DF0">
      <w:pPr>
        <w:shd w:val="clear" w:color="auto" w:fill="FFFFFF"/>
        <w:spacing w:line="270" w:lineRule="atLeast"/>
        <w:rPr>
          <w:b/>
          <w:sz w:val="28"/>
          <w:szCs w:val="28"/>
        </w:rPr>
      </w:pPr>
      <w:r>
        <w:rPr>
          <w:b/>
          <w:sz w:val="28"/>
          <w:szCs w:val="28"/>
        </w:rPr>
        <w:t>1.  Address to Request Application Package:</w:t>
      </w:r>
    </w:p>
    <w:p w:rsidR="00C3222D" w:rsidRDefault="00C3222D" w:rsidP="00A23DF0">
      <w:pPr>
        <w:shd w:val="clear" w:color="auto" w:fill="FFFFFF"/>
        <w:spacing w:line="270" w:lineRule="atLeast"/>
        <w:rPr>
          <w:b/>
          <w:sz w:val="28"/>
          <w:szCs w:val="28"/>
        </w:rPr>
      </w:pPr>
    </w:p>
    <w:p w:rsidR="00281EE1" w:rsidRPr="00DD10F5" w:rsidRDefault="00C3222D" w:rsidP="00A23DF0">
      <w:pPr>
        <w:shd w:val="clear" w:color="auto" w:fill="FFFFFF"/>
        <w:spacing w:line="270" w:lineRule="atLeast"/>
        <w:rPr>
          <w:sz w:val="28"/>
          <w:szCs w:val="28"/>
        </w:rPr>
      </w:pPr>
      <w:r>
        <w:rPr>
          <w:sz w:val="28"/>
          <w:szCs w:val="28"/>
        </w:rPr>
        <w:t xml:space="preserve">(a) </w:t>
      </w:r>
      <w:r w:rsidR="00281EE1" w:rsidRPr="00DD10F5">
        <w:rPr>
          <w:sz w:val="28"/>
          <w:szCs w:val="28"/>
        </w:rPr>
        <w:t>Application packages may be downloaded from the website www.Grants.gov.</w:t>
      </w:r>
    </w:p>
    <w:p w:rsidR="009F191D" w:rsidRDefault="009F191D" w:rsidP="00A23DF0">
      <w:pPr>
        <w:shd w:val="clear" w:color="auto" w:fill="FFFFFF"/>
        <w:spacing w:line="270" w:lineRule="atLeast"/>
        <w:rPr>
          <w:b/>
          <w:sz w:val="28"/>
          <w:szCs w:val="28"/>
        </w:rPr>
      </w:pPr>
    </w:p>
    <w:p w:rsidR="00C3222D" w:rsidRDefault="00C3222D" w:rsidP="00A23DF0">
      <w:pPr>
        <w:shd w:val="clear" w:color="auto" w:fill="FFFFFF"/>
        <w:spacing w:line="270" w:lineRule="atLeast"/>
        <w:rPr>
          <w:b/>
          <w:sz w:val="28"/>
          <w:szCs w:val="28"/>
        </w:rPr>
      </w:pPr>
      <w:r>
        <w:rPr>
          <w:b/>
          <w:sz w:val="28"/>
          <w:szCs w:val="28"/>
        </w:rPr>
        <w:t>2.  Content and Form of Application:</w:t>
      </w:r>
    </w:p>
    <w:p w:rsidR="00322FA7" w:rsidRDefault="00322FA7" w:rsidP="00322FA7">
      <w:pPr>
        <w:pStyle w:val="NormalWeb"/>
        <w:spacing w:before="0" w:beforeAutospacing="0" w:after="0" w:afterAutospacing="0"/>
        <w:rPr>
          <w:sz w:val="28"/>
          <w:szCs w:val="28"/>
        </w:rPr>
      </w:pPr>
    </w:p>
    <w:p w:rsidR="00322FA7" w:rsidRDefault="00856D7A" w:rsidP="003F4D50">
      <w:pPr>
        <w:pStyle w:val="NormalWeb"/>
        <w:spacing w:before="0" w:beforeAutospacing="0" w:after="0" w:afterAutospacing="0"/>
        <w:rPr>
          <w:sz w:val="28"/>
          <w:szCs w:val="28"/>
        </w:rPr>
      </w:pPr>
      <w:r w:rsidRPr="003F4D50">
        <w:rPr>
          <w:sz w:val="28"/>
          <w:szCs w:val="28"/>
        </w:rPr>
        <w:t>(a</w:t>
      </w:r>
      <w:r>
        <w:rPr>
          <w:sz w:val="28"/>
          <w:szCs w:val="28"/>
        </w:rPr>
        <w:t xml:space="preserve">) </w:t>
      </w:r>
      <w:r w:rsidR="00322FA7" w:rsidRPr="00204A4B">
        <w:rPr>
          <w:sz w:val="28"/>
          <w:szCs w:val="28"/>
        </w:rPr>
        <w:t>Applicants should report all data in terms of the federal fiscal year (i.e., October 1 through September 30).</w:t>
      </w:r>
    </w:p>
    <w:p w:rsidR="00322FA7" w:rsidRPr="00DD10F5" w:rsidRDefault="00322FA7" w:rsidP="00322FA7">
      <w:pPr>
        <w:pStyle w:val="NormalWeb"/>
        <w:spacing w:before="0" w:beforeAutospacing="0" w:after="0" w:afterAutospacing="0"/>
        <w:rPr>
          <w:sz w:val="28"/>
          <w:szCs w:val="28"/>
        </w:rPr>
      </w:pPr>
    </w:p>
    <w:p w:rsidR="00322FA7" w:rsidRPr="00DD10F5" w:rsidRDefault="00856D7A" w:rsidP="00322FA7">
      <w:pPr>
        <w:pStyle w:val="NormalWeb"/>
        <w:spacing w:before="0" w:beforeAutospacing="0" w:after="0" w:afterAutospacing="0"/>
        <w:rPr>
          <w:sz w:val="28"/>
          <w:szCs w:val="28"/>
        </w:rPr>
      </w:pPr>
      <w:r w:rsidRPr="00DD10F5">
        <w:rPr>
          <w:sz w:val="28"/>
          <w:szCs w:val="28"/>
        </w:rPr>
        <w:t xml:space="preserve">(b) </w:t>
      </w:r>
      <w:r w:rsidR="00322FA7" w:rsidRPr="00DD10F5">
        <w:rPr>
          <w:sz w:val="28"/>
          <w:szCs w:val="28"/>
        </w:rPr>
        <w:t>Proposal Format:</w:t>
      </w:r>
    </w:p>
    <w:p w:rsidR="00322FA7" w:rsidRDefault="00322FA7" w:rsidP="00322FA7">
      <w:pPr>
        <w:pStyle w:val="NormalWeb"/>
        <w:spacing w:before="0" w:beforeAutospacing="0" w:after="0" w:afterAutospacing="0"/>
        <w:rPr>
          <w:sz w:val="28"/>
          <w:szCs w:val="28"/>
        </w:rPr>
      </w:pPr>
    </w:p>
    <w:p w:rsidR="00322FA7" w:rsidRDefault="00322FA7" w:rsidP="00DD10F5">
      <w:pPr>
        <w:pStyle w:val="NormalWeb"/>
        <w:spacing w:before="0" w:beforeAutospacing="0" w:after="0" w:afterAutospacing="0"/>
        <w:ind w:firstLine="360"/>
        <w:rPr>
          <w:sz w:val="28"/>
          <w:szCs w:val="28"/>
        </w:rPr>
      </w:pPr>
      <w:r w:rsidRPr="00204A4B">
        <w:rPr>
          <w:sz w:val="28"/>
          <w:szCs w:val="28"/>
        </w:rPr>
        <w:t>Applicants should adhere to the following guidelines when preparing proposals:</w:t>
      </w:r>
    </w:p>
    <w:p w:rsidR="00322FA7" w:rsidRDefault="00322FA7" w:rsidP="00322FA7">
      <w:pPr>
        <w:pStyle w:val="NormalWeb"/>
        <w:spacing w:before="0" w:beforeAutospacing="0" w:after="0" w:afterAutospacing="0"/>
        <w:rPr>
          <w:sz w:val="28"/>
          <w:szCs w:val="28"/>
        </w:rPr>
      </w:pPr>
    </w:p>
    <w:p w:rsidR="00322FA7" w:rsidRDefault="00322FA7" w:rsidP="00322FA7">
      <w:pPr>
        <w:numPr>
          <w:ilvl w:val="0"/>
          <w:numId w:val="6"/>
        </w:numPr>
        <w:rPr>
          <w:sz w:val="28"/>
          <w:szCs w:val="28"/>
        </w:rPr>
      </w:pPr>
      <w:r w:rsidRPr="00204A4B">
        <w:rPr>
          <w:sz w:val="28"/>
          <w:szCs w:val="28"/>
        </w:rPr>
        <w:t xml:space="preserve">All documents in the proposal should have the following page layout:  8.5 inch by 11 inch pages with one-inch margins. </w:t>
      </w:r>
    </w:p>
    <w:p w:rsidR="00322FA7" w:rsidRPr="00204A4B" w:rsidRDefault="00322FA7" w:rsidP="00322FA7">
      <w:pPr>
        <w:numPr>
          <w:ilvl w:val="0"/>
          <w:numId w:val="6"/>
        </w:numPr>
        <w:spacing w:before="100" w:beforeAutospacing="1" w:after="100" w:afterAutospacing="1"/>
        <w:rPr>
          <w:sz w:val="28"/>
          <w:szCs w:val="28"/>
        </w:rPr>
      </w:pPr>
      <w:r w:rsidRPr="00204A4B">
        <w:rPr>
          <w:sz w:val="28"/>
          <w:szCs w:val="28"/>
        </w:rPr>
        <w:t>All documents in the proposal must be in 12-point Times New Roman font.</w:t>
      </w:r>
    </w:p>
    <w:p w:rsidR="00322FA7" w:rsidRPr="00204A4B" w:rsidRDefault="00322FA7" w:rsidP="00322FA7">
      <w:pPr>
        <w:numPr>
          <w:ilvl w:val="0"/>
          <w:numId w:val="6"/>
        </w:numPr>
        <w:spacing w:before="100" w:beforeAutospacing="1" w:after="100" w:afterAutospacing="1"/>
        <w:rPr>
          <w:sz w:val="28"/>
          <w:szCs w:val="28"/>
        </w:rPr>
      </w:pPr>
      <w:r w:rsidRPr="00204A4B">
        <w:rPr>
          <w:sz w:val="28"/>
          <w:szCs w:val="28"/>
        </w:rPr>
        <w:t xml:space="preserve">All pages of the proposal must be numbered.  Page numbers should restart at “page 1” for each separate file/attachment (Word, Excel, or PDF Document) that is submitted.  </w:t>
      </w:r>
    </w:p>
    <w:p w:rsidR="00322FA7" w:rsidRPr="00204A4B" w:rsidRDefault="00322FA7" w:rsidP="00322FA7">
      <w:pPr>
        <w:numPr>
          <w:ilvl w:val="0"/>
          <w:numId w:val="6"/>
        </w:numPr>
        <w:spacing w:before="100" w:beforeAutospacing="1" w:after="100" w:afterAutospacing="1"/>
        <w:rPr>
          <w:sz w:val="28"/>
          <w:szCs w:val="28"/>
        </w:rPr>
      </w:pPr>
      <w:r w:rsidRPr="00204A4B">
        <w:rPr>
          <w:sz w:val="28"/>
          <w:szCs w:val="28"/>
        </w:rPr>
        <w:t xml:space="preserve">Proposals should be no longer than specified in this section.  </w:t>
      </w:r>
      <w:r w:rsidR="00965428">
        <w:rPr>
          <w:sz w:val="28"/>
          <w:szCs w:val="28"/>
        </w:rPr>
        <w:t>Information included on pages beyond the stated page limitations will not be reviewed.</w:t>
      </w:r>
    </w:p>
    <w:p w:rsidR="00322FA7" w:rsidRPr="00204A4B" w:rsidRDefault="00322FA7" w:rsidP="00322FA7">
      <w:pPr>
        <w:numPr>
          <w:ilvl w:val="0"/>
          <w:numId w:val="6"/>
        </w:numPr>
        <w:spacing w:before="100" w:beforeAutospacing="1" w:after="100" w:afterAutospacing="1"/>
        <w:rPr>
          <w:b/>
          <w:color w:val="000000"/>
          <w:sz w:val="28"/>
          <w:szCs w:val="28"/>
        </w:rPr>
      </w:pPr>
      <w:r w:rsidRPr="00204A4B">
        <w:rPr>
          <w:sz w:val="28"/>
          <w:szCs w:val="28"/>
        </w:rPr>
        <w:t>Sections within each narrative should be sequential.</w:t>
      </w:r>
      <w:r w:rsidRPr="00204A4B">
        <w:rPr>
          <w:b/>
          <w:color w:val="000000"/>
          <w:sz w:val="28"/>
          <w:szCs w:val="28"/>
        </w:rPr>
        <w:t xml:space="preserve"> </w:t>
      </w:r>
    </w:p>
    <w:p w:rsidR="00322FA7" w:rsidRPr="00204A4B" w:rsidRDefault="00322FA7" w:rsidP="00322FA7">
      <w:pPr>
        <w:numPr>
          <w:ilvl w:val="0"/>
          <w:numId w:val="6"/>
        </w:numPr>
        <w:rPr>
          <w:sz w:val="28"/>
          <w:szCs w:val="28"/>
        </w:rPr>
      </w:pPr>
      <w:r w:rsidRPr="00204A4B">
        <w:rPr>
          <w:b/>
          <w:color w:val="000000"/>
          <w:sz w:val="28"/>
          <w:szCs w:val="28"/>
        </w:rPr>
        <w:lastRenderedPageBreak/>
        <w:t>Abstracts for individual affiliate and sub-office sites are to be arranged in alphabetical order, first by state</w:t>
      </w:r>
      <w:r w:rsidR="00965428">
        <w:rPr>
          <w:b/>
          <w:color w:val="000000"/>
          <w:sz w:val="28"/>
          <w:szCs w:val="28"/>
        </w:rPr>
        <w:t xml:space="preserve"> name</w:t>
      </w:r>
      <w:r w:rsidRPr="00204A4B">
        <w:rPr>
          <w:b/>
          <w:color w:val="000000"/>
          <w:sz w:val="28"/>
          <w:szCs w:val="28"/>
        </w:rPr>
        <w:t xml:space="preserve"> (not by abbreviation), then by city within each state where the office is located.</w:t>
      </w:r>
      <w:r w:rsidRPr="00204A4B">
        <w:rPr>
          <w:color w:val="000000"/>
          <w:sz w:val="28"/>
          <w:szCs w:val="28"/>
        </w:rPr>
        <w:t xml:space="preserve">  All offices should be identified by location (State, City) and PRM code (e.g. FLXXX01).  For all Washington, D.C. locations, please use “Washington” for the city, and “District of Columbia” for the state.  All proposed new affiliates should be included at the end of this section.</w:t>
      </w:r>
    </w:p>
    <w:p w:rsidR="00322FA7" w:rsidRPr="00204A4B" w:rsidRDefault="00322FA7" w:rsidP="00322FA7">
      <w:pPr>
        <w:numPr>
          <w:ilvl w:val="0"/>
          <w:numId w:val="6"/>
        </w:numPr>
        <w:rPr>
          <w:sz w:val="28"/>
          <w:szCs w:val="28"/>
        </w:rPr>
      </w:pPr>
      <w:r w:rsidRPr="00204A4B">
        <w:rPr>
          <w:b/>
          <w:color w:val="000000"/>
          <w:sz w:val="28"/>
          <w:szCs w:val="28"/>
        </w:rPr>
        <w:t>No attachments other than those specifically requested will be accepted or considered.</w:t>
      </w:r>
    </w:p>
    <w:p w:rsidR="00322FA7" w:rsidRPr="00204A4B" w:rsidRDefault="00322FA7" w:rsidP="00322FA7">
      <w:pPr>
        <w:rPr>
          <w:b/>
          <w:color w:val="000000"/>
          <w:sz w:val="28"/>
          <w:szCs w:val="28"/>
        </w:rPr>
      </w:pPr>
    </w:p>
    <w:p w:rsidR="00322FA7" w:rsidRPr="003F4D50" w:rsidRDefault="00856D7A" w:rsidP="00322FA7">
      <w:pPr>
        <w:rPr>
          <w:color w:val="000000"/>
          <w:sz w:val="28"/>
          <w:szCs w:val="28"/>
        </w:rPr>
      </w:pPr>
      <w:r w:rsidRPr="00DD10F5">
        <w:rPr>
          <w:bCs/>
          <w:color w:val="000000"/>
          <w:sz w:val="28"/>
          <w:szCs w:val="28"/>
        </w:rPr>
        <w:t xml:space="preserve">(c) </w:t>
      </w:r>
      <w:r w:rsidR="00322FA7" w:rsidRPr="00DD10F5">
        <w:rPr>
          <w:bCs/>
          <w:color w:val="000000"/>
          <w:sz w:val="28"/>
          <w:szCs w:val="28"/>
        </w:rPr>
        <w:t>Required Forms and Information and Sample Formats:</w:t>
      </w:r>
      <w:r w:rsidR="00322FA7" w:rsidRPr="00DD10F5">
        <w:rPr>
          <w:bCs/>
          <w:color w:val="000000"/>
          <w:sz w:val="28"/>
          <w:szCs w:val="28"/>
        </w:rPr>
        <w:br/>
      </w:r>
    </w:p>
    <w:p w:rsidR="00322FA7" w:rsidRPr="00DD10F5" w:rsidRDefault="00322FA7" w:rsidP="00322FA7">
      <w:pPr>
        <w:rPr>
          <w:color w:val="000000"/>
          <w:sz w:val="28"/>
          <w:szCs w:val="28"/>
          <w:u w:val="single"/>
        </w:rPr>
      </w:pPr>
      <w:r w:rsidRPr="00DD10F5">
        <w:rPr>
          <w:color w:val="000000"/>
          <w:sz w:val="28"/>
          <w:szCs w:val="28"/>
          <w:u w:val="single"/>
        </w:rPr>
        <w:t>Required Forms (Instructions accompany each form in the electronic Grant Application Package):</w:t>
      </w:r>
    </w:p>
    <w:p w:rsidR="00322FA7" w:rsidRPr="00204A4B" w:rsidRDefault="00322FA7" w:rsidP="00322FA7">
      <w:pPr>
        <w:rPr>
          <w:color w:val="000000"/>
          <w:sz w:val="28"/>
          <w:szCs w:val="28"/>
        </w:rPr>
      </w:pPr>
    </w:p>
    <w:p w:rsidR="00322FA7" w:rsidRDefault="00322FA7" w:rsidP="00322FA7">
      <w:pPr>
        <w:numPr>
          <w:ilvl w:val="0"/>
          <w:numId w:val="11"/>
        </w:numPr>
        <w:rPr>
          <w:color w:val="000000"/>
          <w:sz w:val="28"/>
          <w:szCs w:val="28"/>
        </w:rPr>
      </w:pPr>
      <w:r w:rsidRPr="00204A4B">
        <w:rPr>
          <w:color w:val="000000"/>
          <w:sz w:val="28"/>
          <w:szCs w:val="28"/>
        </w:rPr>
        <w:t>OMB Standard Form 424 (Version 02)</w:t>
      </w:r>
      <w:r>
        <w:rPr>
          <w:color w:val="000000"/>
          <w:sz w:val="28"/>
          <w:szCs w:val="28"/>
        </w:rPr>
        <w:t xml:space="preserve"> </w:t>
      </w:r>
      <w:r w:rsidRPr="00204A4B">
        <w:rPr>
          <w:color w:val="000000"/>
          <w:sz w:val="28"/>
          <w:szCs w:val="28"/>
        </w:rPr>
        <w:t xml:space="preserve">-- Application for Federal Assistance </w:t>
      </w:r>
    </w:p>
    <w:p w:rsidR="00322FA7" w:rsidRDefault="00322FA7" w:rsidP="00322FA7">
      <w:pPr>
        <w:numPr>
          <w:ilvl w:val="0"/>
          <w:numId w:val="11"/>
        </w:numPr>
        <w:rPr>
          <w:color w:val="000000"/>
          <w:sz w:val="28"/>
          <w:szCs w:val="28"/>
        </w:rPr>
      </w:pPr>
      <w:r w:rsidRPr="00204A4B">
        <w:rPr>
          <w:color w:val="000000"/>
          <w:sz w:val="28"/>
          <w:szCs w:val="28"/>
        </w:rPr>
        <w:t xml:space="preserve">OMB Standard Form 424 A -- Budget Information - Non Construction Programs </w:t>
      </w:r>
    </w:p>
    <w:p w:rsidR="00322FA7" w:rsidRDefault="00322FA7" w:rsidP="00322FA7">
      <w:pPr>
        <w:numPr>
          <w:ilvl w:val="0"/>
          <w:numId w:val="11"/>
        </w:numPr>
        <w:rPr>
          <w:color w:val="000000"/>
          <w:sz w:val="28"/>
          <w:szCs w:val="28"/>
        </w:rPr>
      </w:pPr>
      <w:r w:rsidRPr="00204A4B">
        <w:rPr>
          <w:color w:val="000000"/>
          <w:sz w:val="28"/>
          <w:szCs w:val="28"/>
        </w:rPr>
        <w:t xml:space="preserve">OMB Standard Form 424 B -- Assurances - Non Construction Programs </w:t>
      </w:r>
    </w:p>
    <w:p w:rsidR="00322FA7" w:rsidRDefault="00322FA7" w:rsidP="00322FA7">
      <w:pPr>
        <w:rPr>
          <w:color w:val="000000"/>
          <w:sz w:val="28"/>
          <w:szCs w:val="28"/>
        </w:rPr>
      </w:pPr>
    </w:p>
    <w:p w:rsidR="00322FA7" w:rsidRPr="00DD10F5" w:rsidRDefault="00322FA7" w:rsidP="00322FA7">
      <w:pPr>
        <w:rPr>
          <w:bCs/>
          <w:color w:val="000000"/>
          <w:sz w:val="28"/>
          <w:szCs w:val="28"/>
          <w:u w:val="single"/>
        </w:rPr>
      </w:pPr>
      <w:r w:rsidRPr="00DD10F5">
        <w:rPr>
          <w:color w:val="000000"/>
          <w:sz w:val="28"/>
          <w:szCs w:val="28"/>
          <w:u w:val="single"/>
        </w:rPr>
        <w:t>Other Required Information</w:t>
      </w:r>
      <w:r w:rsidRPr="00DD10F5">
        <w:rPr>
          <w:bCs/>
          <w:color w:val="000000"/>
          <w:sz w:val="28"/>
          <w:szCs w:val="28"/>
          <w:u w:val="single"/>
        </w:rPr>
        <w:t xml:space="preserve"> (Instructions are detailed below):</w:t>
      </w:r>
    </w:p>
    <w:p w:rsidR="00322FA7" w:rsidRPr="00204A4B" w:rsidRDefault="00322FA7" w:rsidP="00322FA7">
      <w:pPr>
        <w:rPr>
          <w:bCs/>
          <w:color w:val="000000"/>
          <w:sz w:val="28"/>
          <w:szCs w:val="28"/>
        </w:rPr>
      </w:pPr>
    </w:p>
    <w:p w:rsidR="00322FA7" w:rsidRPr="00204A4B" w:rsidRDefault="00322FA7" w:rsidP="00322FA7">
      <w:pPr>
        <w:numPr>
          <w:ilvl w:val="0"/>
          <w:numId w:val="10"/>
        </w:numPr>
        <w:rPr>
          <w:bCs/>
          <w:color w:val="000000"/>
          <w:sz w:val="28"/>
          <w:szCs w:val="28"/>
        </w:rPr>
      </w:pPr>
      <w:r w:rsidRPr="00204A4B">
        <w:rPr>
          <w:bCs/>
          <w:color w:val="000000"/>
          <w:sz w:val="28"/>
          <w:szCs w:val="28"/>
        </w:rPr>
        <w:t>Project Narrative</w:t>
      </w:r>
    </w:p>
    <w:p w:rsidR="00322FA7" w:rsidRDefault="00322FA7" w:rsidP="00322FA7">
      <w:pPr>
        <w:numPr>
          <w:ilvl w:val="0"/>
          <w:numId w:val="10"/>
        </w:numPr>
        <w:rPr>
          <w:bCs/>
          <w:color w:val="000000"/>
          <w:sz w:val="28"/>
          <w:szCs w:val="28"/>
        </w:rPr>
      </w:pPr>
      <w:r w:rsidRPr="00204A4B">
        <w:rPr>
          <w:bCs/>
          <w:color w:val="000000"/>
          <w:sz w:val="28"/>
          <w:szCs w:val="28"/>
        </w:rPr>
        <w:t>National Management Budget</w:t>
      </w:r>
      <w:r>
        <w:rPr>
          <w:bCs/>
          <w:color w:val="000000"/>
          <w:sz w:val="28"/>
          <w:szCs w:val="28"/>
        </w:rPr>
        <w:t xml:space="preserve"> Summary and Detail</w:t>
      </w:r>
      <w:r w:rsidRPr="00204A4B">
        <w:rPr>
          <w:bCs/>
          <w:color w:val="000000"/>
          <w:sz w:val="28"/>
          <w:szCs w:val="28"/>
        </w:rPr>
        <w:t xml:space="preserve"> </w:t>
      </w:r>
    </w:p>
    <w:p w:rsidR="00322FA7" w:rsidRPr="00204A4B" w:rsidRDefault="00322FA7" w:rsidP="00322FA7">
      <w:pPr>
        <w:numPr>
          <w:ilvl w:val="0"/>
          <w:numId w:val="10"/>
        </w:numPr>
        <w:rPr>
          <w:bCs/>
          <w:color w:val="000000"/>
          <w:sz w:val="28"/>
          <w:szCs w:val="28"/>
        </w:rPr>
      </w:pPr>
      <w:r>
        <w:rPr>
          <w:bCs/>
          <w:color w:val="000000"/>
          <w:sz w:val="28"/>
          <w:szCs w:val="28"/>
        </w:rPr>
        <w:t xml:space="preserve">National Management </w:t>
      </w:r>
      <w:r w:rsidRPr="00204A4B">
        <w:rPr>
          <w:bCs/>
          <w:color w:val="000000"/>
          <w:sz w:val="28"/>
          <w:szCs w:val="28"/>
        </w:rPr>
        <w:t>Budget Narrative</w:t>
      </w:r>
    </w:p>
    <w:p w:rsidR="00322FA7" w:rsidRPr="00204A4B" w:rsidRDefault="00322FA7" w:rsidP="00322FA7">
      <w:pPr>
        <w:numPr>
          <w:ilvl w:val="0"/>
          <w:numId w:val="10"/>
        </w:numPr>
        <w:rPr>
          <w:bCs/>
          <w:color w:val="000000"/>
          <w:sz w:val="28"/>
          <w:szCs w:val="28"/>
        </w:rPr>
      </w:pPr>
      <w:r w:rsidRPr="00204A4B">
        <w:rPr>
          <w:bCs/>
          <w:color w:val="000000"/>
          <w:sz w:val="28"/>
          <w:szCs w:val="28"/>
        </w:rPr>
        <w:t>Affiliate/Sub-office Abstracts</w:t>
      </w:r>
    </w:p>
    <w:p w:rsidR="00322FA7" w:rsidRPr="00204A4B" w:rsidRDefault="00322FA7" w:rsidP="00322FA7">
      <w:pPr>
        <w:numPr>
          <w:ilvl w:val="0"/>
          <w:numId w:val="10"/>
        </w:numPr>
        <w:rPr>
          <w:bCs/>
          <w:color w:val="000000"/>
          <w:sz w:val="28"/>
          <w:szCs w:val="28"/>
        </w:rPr>
      </w:pPr>
      <w:r w:rsidRPr="00204A4B">
        <w:rPr>
          <w:bCs/>
          <w:color w:val="000000"/>
          <w:sz w:val="28"/>
          <w:szCs w:val="28"/>
        </w:rPr>
        <w:t>URM Affiliate/Sub-office Abstracts, if applicable</w:t>
      </w:r>
    </w:p>
    <w:p w:rsidR="00322FA7" w:rsidRDefault="00322FA7" w:rsidP="00322FA7">
      <w:pPr>
        <w:numPr>
          <w:ilvl w:val="0"/>
          <w:numId w:val="10"/>
        </w:numPr>
        <w:rPr>
          <w:bCs/>
          <w:color w:val="000000"/>
          <w:sz w:val="28"/>
          <w:szCs w:val="28"/>
        </w:rPr>
      </w:pPr>
      <w:r w:rsidRPr="00204A4B">
        <w:rPr>
          <w:bCs/>
          <w:color w:val="000000"/>
          <w:sz w:val="28"/>
          <w:szCs w:val="28"/>
        </w:rPr>
        <w:t>FY201</w:t>
      </w:r>
      <w:r>
        <w:rPr>
          <w:bCs/>
          <w:color w:val="000000"/>
          <w:sz w:val="28"/>
          <w:szCs w:val="28"/>
        </w:rPr>
        <w:t>6</w:t>
      </w:r>
      <w:r w:rsidRPr="00204A4B">
        <w:rPr>
          <w:bCs/>
          <w:color w:val="000000"/>
          <w:sz w:val="28"/>
          <w:szCs w:val="28"/>
        </w:rPr>
        <w:t xml:space="preserve"> Proposed Consolidated Placement Plan</w:t>
      </w:r>
    </w:p>
    <w:p w:rsidR="00322FA7" w:rsidRPr="00204A4B" w:rsidRDefault="00322FA7" w:rsidP="00322FA7">
      <w:pPr>
        <w:numPr>
          <w:ilvl w:val="0"/>
          <w:numId w:val="10"/>
        </w:numPr>
        <w:rPr>
          <w:bCs/>
          <w:color w:val="000000"/>
          <w:sz w:val="28"/>
          <w:szCs w:val="28"/>
        </w:rPr>
      </w:pPr>
      <w:r>
        <w:rPr>
          <w:bCs/>
          <w:color w:val="000000"/>
          <w:sz w:val="28"/>
          <w:szCs w:val="28"/>
        </w:rPr>
        <w:t>FY2016 Placement Matrix</w:t>
      </w:r>
    </w:p>
    <w:p w:rsidR="00322FA7" w:rsidRPr="00204A4B" w:rsidRDefault="00322FA7" w:rsidP="00322FA7">
      <w:pPr>
        <w:numPr>
          <w:ilvl w:val="0"/>
          <w:numId w:val="10"/>
        </w:numPr>
        <w:rPr>
          <w:bCs/>
          <w:color w:val="000000"/>
          <w:sz w:val="28"/>
          <w:szCs w:val="28"/>
        </w:rPr>
      </w:pPr>
      <w:r w:rsidRPr="00204A4B">
        <w:rPr>
          <w:bCs/>
          <w:color w:val="000000"/>
          <w:sz w:val="28"/>
          <w:szCs w:val="28"/>
        </w:rPr>
        <w:t>Three-year Affiliate Monitoring Plan</w:t>
      </w:r>
    </w:p>
    <w:p w:rsidR="00322FA7" w:rsidRPr="00204A4B" w:rsidRDefault="00322FA7" w:rsidP="00322FA7">
      <w:pPr>
        <w:numPr>
          <w:ilvl w:val="0"/>
          <w:numId w:val="10"/>
        </w:numPr>
        <w:rPr>
          <w:bCs/>
          <w:color w:val="000000"/>
          <w:sz w:val="28"/>
          <w:szCs w:val="28"/>
        </w:rPr>
      </w:pPr>
      <w:r w:rsidRPr="00204A4B">
        <w:rPr>
          <w:bCs/>
          <w:color w:val="000000"/>
          <w:sz w:val="28"/>
          <w:szCs w:val="28"/>
        </w:rPr>
        <w:t>R&amp;P Headquarters Staff</w:t>
      </w:r>
    </w:p>
    <w:p w:rsidR="00322FA7" w:rsidRPr="00204A4B" w:rsidRDefault="00322FA7" w:rsidP="00322FA7">
      <w:pPr>
        <w:numPr>
          <w:ilvl w:val="0"/>
          <w:numId w:val="10"/>
        </w:numPr>
        <w:rPr>
          <w:bCs/>
          <w:color w:val="000000"/>
          <w:sz w:val="28"/>
          <w:szCs w:val="28"/>
        </w:rPr>
      </w:pPr>
      <w:r w:rsidRPr="00204A4B">
        <w:rPr>
          <w:bCs/>
          <w:color w:val="000000"/>
          <w:sz w:val="28"/>
          <w:szCs w:val="28"/>
        </w:rPr>
        <w:t>Headquarters Organizational Chart</w:t>
      </w:r>
    </w:p>
    <w:p w:rsidR="00322FA7" w:rsidRPr="00204A4B" w:rsidRDefault="00322FA7" w:rsidP="00322FA7">
      <w:pPr>
        <w:numPr>
          <w:ilvl w:val="0"/>
          <w:numId w:val="10"/>
        </w:numPr>
        <w:rPr>
          <w:bCs/>
          <w:color w:val="000000"/>
          <w:sz w:val="28"/>
          <w:szCs w:val="28"/>
        </w:rPr>
      </w:pPr>
      <w:r w:rsidRPr="00204A4B">
        <w:rPr>
          <w:bCs/>
          <w:color w:val="000000"/>
          <w:sz w:val="28"/>
          <w:szCs w:val="28"/>
        </w:rPr>
        <w:t>Supporting documentation for new sites as attachments, if applicable</w:t>
      </w:r>
    </w:p>
    <w:p w:rsidR="00322FA7" w:rsidRPr="00204A4B" w:rsidRDefault="00322FA7" w:rsidP="00322FA7">
      <w:pPr>
        <w:numPr>
          <w:ilvl w:val="0"/>
          <w:numId w:val="10"/>
        </w:numPr>
        <w:rPr>
          <w:bCs/>
          <w:color w:val="000000"/>
          <w:sz w:val="28"/>
          <w:szCs w:val="28"/>
        </w:rPr>
      </w:pPr>
      <w:r w:rsidRPr="00204A4B">
        <w:rPr>
          <w:bCs/>
          <w:color w:val="000000"/>
          <w:sz w:val="28"/>
          <w:szCs w:val="28"/>
        </w:rPr>
        <w:t>Letters of Support for Out-of-State Placement Exceptions, if applicable</w:t>
      </w:r>
    </w:p>
    <w:p w:rsidR="00322FA7" w:rsidRPr="000B0260" w:rsidRDefault="00322FA7" w:rsidP="00322FA7">
      <w:pPr>
        <w:numPr>
          <w:ilvl w:val="0"/>
          <w:numId w:val="10"/>
        </w:numPr>
        <w:rPr>
          <w:bCs/>
          <w:sz w:val="28"/>
          <w:szCs w:val="28"/>
        </w:rPr>
      </w:pPr>
      <w:r w:rsidRPr="000B0260">
        <w:rPr>
          <w:sz w:val="28"/>
          <w:szCs w:val="28"/>
        </w:rPr>
        <w:t>Codes of Conduct</w:t>
      </w:r>
      <w:r>
        <w:rPr>
          <w:sz w:val="28"/>
          <w:szCs w:val="28"/>
        </w:rPr>
        <w:t xml:space="preserve"> on the prevention of sexual exploitation and abuse</w:t>
      </w:r>
    </w:p>
    <w:p w:rsidR="00322FA7" w:rsidRPr="00204A4B" w:rsidRDefault="00322FA7" w:rsidP="00322FA7">
      <w:pPr>
        <w:numPr>
          <w:ilvl w:val="0"/>
          <w:numId w:val="10"/>
        </w:numPr>
        <w:rPr>
          <w:bCs/>
          <w:color w:val="000000"/>
          <w:sz w:val="28"/>
          <w:szCs w:val="28"/>
        </w:rPr>
      </w:pPr>
      <w:r w:rsidRPr="00204A4B">
        <w:rPr>
          <w:iCs/>
          <w:color w:val="000000"/>
          <w:sz w:val="28"/>
          <w:szCs w:val="28"/>
        </w:rPr>
        <w:t xml:space="preserve">Current U.S.G. Negotiated Indirect Cost Rate Agreement </w:t>
      </w:r>
    </w:p>
    <w:p w:rsidR="00322FA7" w:rsidRPr="00204A4B" w:rsidRDefault="00322FA7" w:rsidP="00322FA7">
      <w:pPr>
        <w:numPr>
          <w:ilvl w:val="0"/>
          <w:numId w:val="10"/>
        </w:numPr>
        <w:rPr>
          <w:bCs/>
          <w:color w:val="000000"/>
          <w:sz w:val="28"/>
          <w:szCs w:val="28"/>
        </w:rPr>
      </w:pPr>
      <w:r w:rsidRPr="00204A4B">
        <w:rPr>
          <w:iCs/>
          <w:color w:val="000000"/>
          <w:sz w:val="28"/>
          <w:szCs w:val="28"/>
        </w:rPr>
        <w:t xml:space="preserve">If the organization has not previously received funding from PRM prior to the U.S.G. fiscal year ending September 30, 2004, copies of 1) the most recent external financial audit, 2) non-profit tax status under IRS 501 (c)(3), 3) Data Universal Numbering System (DUNS) Number, and 4) Employer ID number </w:t>
      </w:r>
      <w:r w:rsidRPr="00204A4B">
        <w:rPr>
          <w:iCs/>
          <w:color w:val="000000"/>
          <w:sz w:val="28"/>
          <w:szCs w:val="28"/>
        </w:rPr>
        <w:lastRenderedPageBreak/>
        <w:t>(EIN)/Federal Tax Identification.</w:t>
      </w:r>
      <w:r w:rsidRPr="00204A4B">
        <w:rPr>
          <w:bCs/>
          <w:color w:val="000000"/>
          <w:sz w:val="28"/>
          <w:szCs w:val="28"/>
        </w:rPr>
        <w:t xml:space="preserve"> </w:t>
      </w:r>
      <w:r>
        <w:rPr>
          <w:bCs/>
          <w:color w:val="000000"/>
          <w:sz w:val="28"/>
          <w:szCs w:val="28"/>
        </w:rPr>
        <w:t xml:space="preserve"> </w:t>
      </w:r>
      <w:r w:rsidRPr="00204A4B">
        <w:rPr>
          <w:sz w:val="28"/>
          <w:szCs w:val="28"/>
        </w:rPr>
        <w:t xml:space="preserve">If your organization has never applied for PRM funding before and is not registered with the government-wide </w:t>
      </w:r>
      <w:r>
        <w:rPr>
          <w:sz w:val="28"/>
          <w:szCs w:val="28"/>
        </w:rPr>
        <w:t>System for Award Management (www.SAM.gov)</w:t>
      </w:r>
      <w:r w:rsidRPr="00204A4B">
        <w:rPr>
          <w:sz w:val="28"/>
          <w:szCs w:val="28"/>
        </w:rPr>
        <w:t xml:space="preserve"> and/or does not have a Data Universal Numbering System (DUNS) number</w:t>
      </w:r>
      <w:r>
        <w:rPr>
          <w:sz w:val="28"/>
          <w:szCs w:val="28"/>
        </w:rPr>
        <w:t>,</w:t>
      </w:r>
      <w:r w:rsidRPr="00204A4B">
        <w:rPr>
          <w:sz w:val="28"/>
          <w:szCs w:val="28"/>
        </w:rPr>
        <w:t xml:space="preserve"> you will need to get a DUNS number and then register with </w:t>
      </w:r>
      <w:r>
        <w:rPr>
          <w:sz w:val="28"/>
          <w:szCs w:val="28"/>
        </w:rPr>
        <w:t>SAM.gov</w:t>
      </w:r>
      <w:r w:rsidRPr="00204A4B">
        <w:rPr>
          <w:sz w:val="28"/>
          <w:szCs w:val="28"/>
        </w:rPr>
        <w:t xml:space="preserve"> before you can submit a proposal to Grants.gov.  The </w:t>
      </w:r>
      <w:r>
        <w:rPr>
          <w:sz w:val="28"/>
          <w:szCs w:val="28"/>
        </w:rPr>
        <w:t>SAM.gov</w:t>
      </w:r>
      <w:r w:rsidRPr="00204A4B">
        <w:rPr>
          <w:sz w:val="28"/>
          <w:szCs w:val="28"/>
        </w:rPr>
        <w:t xml:space="preserve"> and DUNS registration process can take some time so we recommend you start as early as possible.  </w:t>
      </w:r>
    </w:p>
    <w:p w:rsidR="00322FA7" w:rsidRDefault="00322FA7" w:rsidP="00322FA7">
      <w:pPr>
        <w:rPr>
          <w:b/>
          <w:color w:val="000000"/>
          <w:sz w:val="28"/>
          <w:szCs w:val="28"/>
        </w:rPr>
      </w:pPr>
    </w:p>
    <w:p w:rsidR="00856D7A" w:rsidRDefault="00322FA7" w:rsidP="00322FA7">
      <w:pPr>
        <w:rPr>
          <w:b/>
          <w:color w:val="000000"/>
          <w:sz w:val="28"/>
          <w:szCs w:val="28"/>
        </w:rPr>
      </w:pPr>
      <w:r w:rsidRPr="00DD10F5">
        <w:rPr>
          <w:color w:val="000000"/>
          <w:sz w:val="28"/>
          <w:szCs w:val="28"/>
          <w:u w:val="single"/>
        </w:rPr>
        <w:t>Sample Attachment Formats:</w:t>
      </w:r>
      <w:r>
        <w:rPr>
          <w:b/>
          <w:color w:val="000000"/>
          <w:sz w:val="28"/>
          <w:szCs w:val="28"/>
        </w:rPr>
        <w:t xml:space="preserve"> </w:t>
      </w:r>
    </w:p>
    <w:p w:rsidR="00322FA7" w:rsidRDefault="00322FA7" w:rsidP="00322FA7">
      <w:pPr>
        <w:rPr>
          <w:color w:val="000000"/>
          <w:sz w:val="28"/>
          <w:szCs w:val="28"/>
        </w:rPr>
      </w:pPr>
      <w:r w:rsidRPr="00204A4B">
        <w:rPr>
          <w:color w:val="000000"/>
          <w:sz w:val="28"/>
          <w:szCs w:val="28"/>
        </w:rPr>
        <w:t xml:space="preserve">Sample formats of the following documents are available on Grants.gov.  </w:t>
      </w:r>
      <w:r w:rsidRPr="00204A4B">
        <w:rPr>
          <w:bCs/>
          <w:color w:val="000000"/>
          <w:sz w:val="28"/>
          <w:szCs w:val="28"/>
        </w:rPr>
        <w:t xml:space="preserve">The Excel documents are included in a single Excel workbook.  </w:t>
      </w:r>
      <w:r w:rsidRPr="00204A4B">
        <w:rPr>
          <w:color w:val="000000"/>
          <w:sz w:val="28"/>
          <w:szCs w:val="28"/>
        </w:rPr>
        <w:t xml:space="preserve">Applicants are strongly urged to use these suggested formats.  Submissions prepared in alternate formats will be considered as long as all required information is provided.  </w:t>
      </w:r>
    </w:p>
    <w:p w:rsidR="00322FA7" w:rsidRDefault="00322FA7" w:rsidP="00322FA7">
      <w:pPr>
        <w:rPr>
          <w:sz w:val="28"/>
          <w:szCs w:val="28"/>
        </w:rPr>
      </w:pPr>
    </w:p>
    <w:p w:rsidR="00322FA7" w:rsidRDefault="00322FA7" w:rsidP="00322FA7">
      <w:pPr>
        <w:numPr>
          <w:ilvl w:val="0"/>
          <w:numId w:val="8"/>
        </w:numPr>
        <w:rPr>
          <w:sz w:val="28"/>
          <w:szCs w:val="28"/>
        </w:rPr>
      </w:pPr>
      <w:r w:rsidRPr="00204A4B">
        <w:rPr>
          <w:color w:val="000000"/>
          <w:sz w:val="28"/>
          <w:szCs w:val="28"/>
        </w:rPr>
        <w:t>National Management Budget Su</w:t>
      </w:r>
      <w:r>
        <w:rPr>
          <w:color w:val="000000"/>
          <w:sz w:val="28"/>
          <w:szCs w:val="28"/>
        </w:rPr>
        <w:t>mmary, FY</w:t>
      </w:r>
      <w:r w:rsidRPr="00204A4B">
        <w:rPr>
          <w:color w:val="000000"/>
          <w:sz w:val="28"/>
          <w:szCs w:val="28"/>
        </w:rPr>
        <w:t>201</w:t>
      </w:r>
      <w:r>
        <w:rPr>
          <w:color w:val="000000"/>
          <w:sz w:val="28"/>
          <w:szCs w:val="28"/>
        </w:rPr>
        <w:t>6</w:t>
      </w:r>
      <w:r w:rsidRPr="00204A4B">
        <w:rPr>
          <w:color w:val="000000"/>
          <w:sz w:val="28"/>
          <w:szCs w:val="28"/>
        </w:rPr>
        <w:t xml:space="preserve"> (</w:t>
      </w:r>
      <w:r w:rsidRPr="00204A4B">
        <w:rPr>
          <w:sz w:val="28"/>
          <w:szCs w:val="28"/>
        </w:rPr>
        <w:t>Excel Document)</w:t>
      </w:r>
    </w:p>
    <w:p w:rsidR="00322FA7" w:rsidRDefault="00322FA7" w:rsidP="00322FA7">
      <w:pPr>
        <w:numPr>
          <w:ilvl w:val="0"/>
          <w:numId w:val="8"/>
        </w:numPr>
        <w:rPr>
          <w:sz w:val="28"/>
          <w:szCs w:val="28"/>
        </w:rPr>
      </w:pPr>
      <w:r w:rsidRPr="00204A4B">
        <w:rPr>
          <w:color w:val="000000"/>
          <w:sz w:val="28"/>
          <w:szCs w:val="28"/>
        </w:rPr>
        <w:t>Nation</w:t>
      </w:r>
      <w:r>
        <w:rPr>
          <w:color w:val="000000"/>
          <w:sz w:val="28"/>
          <w:szCs w:val="28"/>
        </w:rPr>
        <w:t>al Management Budget Detail, FY</w:t>
      </w:r>
      <w:r w:rsidRPr="00204A4B">
        <w:rPr>
          <w:color w:val="000000"/>
          <w:sz w:val="28"/>
          <w:szCs w:val="28"/>
        </w:rPr>
        <w:t>201</w:t>
      </w:r>
      <w:r>
        <w:rPr>
          <w:color w:val="000000"/>
          <w:sz w:val="28"/>
          <w:szCs w:val="28"/>
        </w:rPr>
        <w:t>6</w:t>
      </w:r>
      <w:r w:rsidRPr="00204A4B">
        <w:rPr>
          <w:color w:val="000000"/>
          <w:sz w:val="28"/>
          <w:szCs w:val="28"/>
        </w:rPr>
        <w:t xml:space="preserve"> (</w:t>
      </w:r>
      <w:r w:rsidRPr="00204A4B">
        <w:rPr>
          <w:sz w:val="28"/>
          <w:szCs w:val="28"/>
        </w:rPr>
        <w:t>Excel Document)</w:t>
      </w:r>
    </w:p>
    <w:p w:rsidR="00322FA7" w:rsidRDefault="00322FA7" w:rsidP="00322FA7">
      <w:pPr>
        <w:numPr>
          <w:ilvl w:val="0"/>
          <w:numId w:val="8"/>
        </w:numPr>
        <w:rPr>
          <w:sz w:val="28"/>
          <w:szCs w:val="28"/>
        </w:rPr>
      </w:pPr>
      <w:r w:rsidRPr="00204A4B">
        <w:rPr>
          <w:sz w:val="28"/>
          <w:szCs w:val="28"/>
        </w:rPr>
        <w:t>Affiliate/Sub-office Abstract (Word Document)</w:t>
      </w:r>
    </w:p>
    <w:p w:rsidR="00322FA7" w:rsidRPr="00204A4B" w:rsidRDefault="00322FA7" w:rsidP="00322FA7">
      <w:pPr>
        <w:numPr>
          <w:ilvl w:val="0"/>
          <w:numId w:val="8"/>
        </w:numPr>
        <w:spacing w:beforeAutospacing="1" w:afterAutospacing="1"/>
        <w:rPr>
          <w:sz w:val="28"/>
          <w:szCs w:val="28"/>
        </w:rPr>
      </w:pPr>
      <w:r w:rsidRPr="00204A4B">
        <w:rPr>
          <w:sz w:val="28"/>
          <w:szCs w:val="28"/>
        </w:rPr>
        <w:t>URM Affiliate/Sub-office Abstract (Word Document)</w:t>
      </w:r>
    </w:p>
    <w:p w:rsidR="00322FA7" w:rsidRDefault="00322FA7" w:rsidP="00322FA7">
      <w:pPr>
        <w:numPr>
          <w:ilvl w:val="0"/>
          <w:numId w:val="8"/>
        </w:numPr>
        <w:spacing w:beforeAutospacing="1" w:afterAutospacing="1"/>
        <w:rPr>
          <w:sz w:val="28"/>
          <w:szCs w:val="28"/>
        </w:rPr>
      </w:pPr>
      <w:r>
        <w:rPr>
          <w:sz w:val="28"/>
          <w:szCs w:val="28"/>
        </w:rPr>
        <w:t>FY</w:t>
      </w:r>
      <w:r w:rsidRPr="00204A4B">
        <w:rPr>
          <w:sz w:val="28"/>
          <w:szCs w:val="28"/>
        </w:rPr>
        <w:t>201</w:t>
      </w:r>
      <w:r>
        <w:rPr>
          <w:sz w:val="28"/>
          <w:szCs w:val="28"/>
        </w:rPr>
        <w:t>6</w:t>
      </w:r>
      <w:r w:rsidRPr="00204A4B">
        <w:rPr>
          <w:sz w:val="28"/>
          <w:szCs w:val="28"/>
        </w:rPr>
        <w:t xml:space="preserve"> Proposed Consolidated Placement Plan (Excel Document)</w:t>
      </w:r>
    </w:p>
    <w:p w:rsidR="00322FA7" w:rsidRPr="00204A4B" w:rsidRDefault="00322FA7" w:rsidP="00322FA7">
      <w:pPr>
        <w:numPr>
          <w:ilvl w:val="0"/>
          <w:numId w:val="8"/>
        </w:numPr>
        <w:spacing w:beforeAutospacing="1" w:afterAutospacing="1"/>
        <w:rPr>
          <w:sz w:val="28"/>
          <w:szCs w:val="28"/>
        </w:rPr>
      </w:pPr>
      <w:r>
        <w:rPr>
          <w:sz w:val="28"/>
          <w:szCs w:val="28"/>
        </w:rPr>
        <w:t>FY2016 Placement Matrix (Excel Document)</w:t>
      </w:r>
    </w:p>
    <w:p w:rsidR="00322FA7" w:rsidRPr="00204A4B" w:rsidRDefault="00322FA7" w:rsidP="00322FA7">
      <w:pPr>
        <w:numPr>
          <w:ilvl w:val="0"/>
          <w:numId w:val="8"/>
        </w:numPr>
        <w:spacing w:beforeAutospacing="1" w:afterAutospacing="1"/>
        <w:rPr>
          <w:sz w:val="28"/>
          <w:szCs w:val="28"/>
        </w:rPr>
      </w:pPr>
      <w:r w:rsidRPr="00204A4B">
        <w:rPr>
          <w:sz w:val="28"/>
          <w:szCs w:val="28"/>
        </w:rPr>
        <w:t>Three-year Affiliate Monitoring Plan (Excel Document)</w:t>
      </w:r>
    </w:p>
    <w:p w:rsidR="00322FA7" w:rsidRPr="00204A4B" w:rsidRDefault="00322FA7" w:rsidP="00322FA7">
      <w:pPr>
        <w:numPr>
          <w:ilvl w:val="0"/>
          <w:numId w:val="8"/>
        </w:numPr>
        <w:rPr>
          <w:sz w:val="28"/>
          <w:szCs w:val="28"/>
        </w:rPr>
      </w:pPr>
      <w:r w:rsidRPr="00204A4B">
        <w:rPr>
          <w:sz w:val="28"/>
          <w:szCs w:val="28"/>
        </w:rPr>
        <w:t>R&amp;P Headquarters Staff (Excel Document)</w:t>
      </w:r>
    </w:p>
    <w:p w:rsidR="00322FA7" w:rsidRPr="00204A4B" w:rsidRDefault="00322FA7" w:rsidP="00322FA7">
      <w:pPr>
        <w:rPr>
          <w:sz w:val="28"/>
          <w:szCs w:val="28"/>
        </w:rPr>
      </w:pPr>
    </w:p>
    <w:p w:rsidR="00322FA7" w:rsidRPr="00204A4B" w:rsidRDefault="00322FA7" w:rsidP="00322FA7">
      <w:pPr>
        <w:shd w:val="clear" w:color="auto" w:fill="FFFFFF"/>
        <w:rPr>
          <w:color w:val="252525"/>
          <w:sz w:val="28"/>
          <w:szCs w:val="28"/>
        </w:rPr>
      </w:pPr>
      <w:r w:rsidRPr="00C43E47">
        <w:rPr>
          <w:b/>
          <w:bCs/>
          <w:sz w:val="28"/>
          <w:szCs w:val="28"/>
        </w:rPr>
        <w:t>Codes of Conduct</w:t>
      </w:r>
      <w:r w:rsidRPr="00C43E47">
        <w:rPr>
          <w:sz w:val="28"/>
          <w:szCs w:val="28"/>
        </w:rPr>
        <w:t>: PRM strongly supports the Inter-Agency Standing Committee’s (IASC) Plan of Action to protect beneficiaries of humanitarian assistance from sexual exploitation and abuse.  PRM partners must have Codes of Conduct consistent with the IASC’s six core principles signed and implemented within their organizations.  Applicants should include codes of conduct as an attachment to the proposal application.  (IASC’s core principles document can be found at:</w:t>
      </w:r>
      <w:r>
        <w:rPr>
          <w:color w:val="252525"/>
          <w:sz w:val="28"/>
          <w:szCs w:val="28"/>
        </w:rPr>
        <w:t xml:space="preserve"> </w:t>
      </w:r>
      <w:hyperlink r:id="rId13" w:history="1">
        <w:r w:rsidRPr="00D24487">
          <w:rPr>
            <w:rStyle w:val="Hyperlink"/>
            <w:b/>
            <w:bCs/>
            <w:sz w:val="28"/>
            <w:szCs w:val="28"/>
          </w:rPr>
          <w:t>http://www.humanitarianinfo.org/iasc/pageloader.aspx?page=content-products-products&amp;sel=14</w:t>
        </w:r>
      </w:hyperlink>
      <w:r w:rsidRPr="00204A4B">
        <w:rPr>
          <w:color w:val="252525"/>
          <w:sz w:val="28"/>
          <w:szCs w:val="28"/>
        </w:rPr>
        <w:t>)</w:t>
      </w:r>
    </w:p>
    <w:p w:rsidR="00322FA7" w:rsidRPr="00C43E47" w:rsidRDefault="00322FA7" w:rsidP="00322FA7">
      <w:pPr>
        <w:shd w:val="clear" w:color="auto" w:fill="FFFFFF"/>
        <w:rPr>
          <w:sz w:val="28"/>
          <w:szCs w:val="28"/>
        </w:rPr>
      </w:pPr>
    </w:p>
    <w:p w:rsidR="00322FA7" w:rsidRPr="00DD10F5" w:rsidRDefault="00322FA7" w:rsidP="00322FA7">
      <w:pPr>
        <w:shd w:val="clear" w:color="auto" w:fill="FFFFFF"/>
        <w:rPr>
          <w:i/>
          <w:sz w:val="28"/>
          <w:szCs w:val="28"/>
        </w:rPr>
      </w:pPr>
      <w:r w:rsidRPr="00C43E47">
        <w:rPr>
          <w:sz w:val="28"/>
          <w:szCs w:val="28"/>
        </w:rPr>
        <w:t>PRM further encourages NGO partners to develop clearly articulated policies to both respond to and prevent this type of abuse.</w:t>
      </w:r>
    </w:p>
    <w:p w:rsidR="00322FA7" w:rsidRPr="003F4D50" w:rsidRDefault="00322FA7" w:rsidP="00322FA7">
      <w:pPr>
        <w:ind w:left="720"/>
        <w:rPr>
          <w:sz w:val="28"/>
          <w:szCs w:val="28"/>
        </w:rPr>
      </w:pPr>
    </w:p>
    <w:p w:rsidR="00322FA7" w:rsidRPr="003F4D50" w:rsidRDefault="00322FA7" w:rsidP="00DD10F5">
      <w:pPr>
        <w:numPr>
          <w:ilvl w:val="1"/>
          <w:numId w:val="8"/>
        </w:numPr>
        <w:tabs>
          <w:tab w:val="left" w:pos="360"/>
        </w:tabs>
        <w:ind w:left="360"/>
        <w:rPr>
          <w:color w:val="000000"/>
          <w:sz w:val="28"/>
          <w:szCs w:val="28"/>
        </w:rPr>
      </w:pPr>
      <w:r w:rsidRPr="003F4D50">
        <w:rPr>
          <w:b/>
          <w:color w:val="000000"/>
          <w:sz w:val="28"/>
          <w:szCs w:val="28"/>
        </w:rPr>
        <w:t xml:space="preserve">Project Narrative </w:t>
      </w:r>
    </w:p>
    <w:p w:rsidR="00322FA7" w:rsidRPr="00B35910" w:rsidRDefault="00322FA7" w:rsidP="00322FA7">
      <w:pPr>
        <w:rPr>
          <w:color w:val="000000"/>
          <w:sz w:val="28"/>
          <w:szCs w:val="28"/>
        </w:rPr>
      </w:pPr>
    </w:p>
    <w:p w:rsidR="00322FA7" w:rsidRDefault="00322FA7" w:rsidP="00DD10F5">
      <w:pPr>
        <w:ind w:left="360"/>
        <w:rPr>
          <w:color w:val="000000"/>
          <w:sz w:val="28"/>
          <w:szCs w:val="28"/>
        </w:rPr>
      </w:pPr>
      <w:r w:rsidRPr="00204A4B">
        <w:rPr>
          <w:color w:val="000000"/>
          <w:sz w:val="28"/>
          <w:szCs w:val="28"/>
        </w:rPr>
        <w:lastRenderedPageBreak/>
        <w:t xml:space="preserve">The Project Narrative must contain the following sections and should adhere to the requirements listed: </w:t>
      </w:r>
    </w:p>
    <w:p w:rsidR="00322FA7" w:rsidRDefault="00322FA7" w:rsidP="00322FA7">
      <w:pPr>
        <w:rPr>
          <w:color w:val="000000"/>
          <w:sz w:val="28"/>
          <w:szCs w:val="28"/>
        </w:rPr>
      </w:pPr>
      <w:r w:rsidRPr="00204A4B">
        <w:rPr>
          <w:color w:val="000000"/>
          <w:sz w:val="28"/>
          <w:szCs w:val="28"/>
        </w:rPr>
        <w:t xml:space="preserve"> </w:t>
      </w:r>
    </w:p>
    <w:p w:rsidR="00322FA7" w:rsidRDefault="00322FA7" w:rsidP="00322FA7">
      <w:pPr>
        <w:pStyle w:val="ListParagraph"/>
        <w:numPr>
          <w:ilvl w:val="0"/>
          <w:numId w:val="21"/>
        </w:numPr>
        <w:rPr>
          <w:color w:val="000000"/>
          <w:sz w:val="28"/>
          <w:szCs w:val="28"/>
        </w:rPr>
      </w:pPr>
      <w:r w:rsidRPr="00204A4B">
        <w:rPr>
          <w:color w:val="000000"/>
          <w:sz w:val="28"/>
          <w:szCs w:val="28"/>
        </w:rPr>
        <w:t xml:space="preserve">The Project Narrative should be subtitled and numbered to correspond with the required information sections below.  If any individual section of information is not applicable, that fact should be specifically stated.  </w:t>
      </w:r>
    </w:p>
    <w:p w:rsidR="00322FA7" w:rsidRPr="00204A4B" w:rsidRDefault="00322FA7" w:rsidP="00322FA7">
      <w:pPr>
        <w:pStyle w:val="ListParagraph"/>
        <w:spacing w:before="100" w:beforeAutospacing="1" w:after="100" w:afterAutospacing="1"/>
        <w:rPr>
          <w:color w:val="000000"/>
          <w:sz w:val="28"/>
          <w:szCs w:val="28"/>
        </w:rPr>
      </w:pPr>
    </w:p>
    <w:p w:rsidR="00322FA7" w:rsidRPr="00204A4B" w:rsidRDefault="00322FA7" w:rsidP="00322FA7">
      <w:pPr>
        <w:pStyle w:val="ListParagraph"/>
        <w:numPr>
          <w:ilvl w:val="0"/>
          <w:numId w:val="21"/>
        </w:numPr>
        <w:spacing w:before="100" w:beforeAutospacing="1" w:after="100" w:afterAutospacing="1"/>
        <w:rPr>
          <w:color w:val="000000"/>
          <w:sz w:val="28"/>
          <w:szCs w:val="28"/>
        </w:rPr>
      </w:pPr>
      <w:r w:rsidRPr="00204A4B">
        <w:rPr>
          <w:color w:val="000000"/>
          <w:sz w:val="28"/>
          <w:szCs w:val="28"/>
        </w:rPr>
        <w:t>The narrative should not exceed 1</w:t>
      </w:r>
      <w:r>
        <w:rPr>
          <w:color w:val="000000"/>
          <w:sz w:val="28"/>
          <w:szCs w:val="28"/>
        </w:rPr>
        <w:t>6</w:t>
      </w:r>
      <w:r w:rsidRPr="00204A4B">
        <w:rPr>
          <w:color w:val="000000"/>
          <w:sz w:val="28"/>
          <w:szCs w:val="28"/>
        </w:rPr>
        <w:t xml:space="preserve"> pages.  If applicable, </w:t>
      </w:r>
      <w:r w:rsidRPr="00204A4B">
        <w:rPr>
          <w:sz w:val="28"/>
          <w:szCs w:val="28"/>
        </w:rPr>
        <w:t xml:space="preserve">include 1 additional page to describe the Unaccompanied Refugee Minor (URM) program and 2 additional pages to describe </w:t>
      </w:r>
      <w:r w:rsidR="00195033">
        <w:rPr>
          <w:sz w:val="28"/>
          <w:szCs w:val="28"/>
        </w:rPr>
        <w:t>International Organization for Migration (</w:t>
      </w:r>
      <w:r w:rsidRPr="00204A4B">
        <w:rPr>
          <w:sz w:val="28"/>
          <w:szCs w:val="28"/>
        </w:rPr>
        <w:t>IOM</w:t>
      </w:r>
      <w:r w:rsidR="00195033">
        <w:rPr>
          <w:sz w:val="28"/>
          <w:szCs w:val="28"/>
        </w:rPr>
        <w:t>)</w:t>
      </w:r>
      <w:r w:rsidRPr="00204A4B">
        <w:rPr>
          <w:sz w:val="28"/>
          <w:szCs w:val="28"/>
        </w:rPr>
        <w:t xml:space="preserve"> loan </w:t>
      </w:r>
      <w:r>
        <w:rPr>
          <w:sz w:val="28"/>
          <w:szCs w:val="28"/>
        </w:rPr>
        <w:t>billing services</w:t>
      </w:r>
      <w:r w:rsidRPr="00204A4B">
        <w:rPr>
          <w:sz w:val="28"/>
          <w:szCs w:val="28"/>
        </w:rPr>
        <w:t xml:space="preserve">.  </w:t>
      </w:r>
      <w:r w:rsidRPr="00204A4B">
        <w:rPr>
          <w:color w:val="000000"/>
          <w:sz w:val="28"/>
          <w:szCs w:val="28"/>
        </w:rPr>
        <w:t xml:space="preserve">  </w:t>
      </w:r>
    </w:p>
    <w:p w:rsidR="00322FA7" w:rsidRPr="00204A4B" w:rsidRDefault="00322FA7" w:rsidP="00322FA7">
      <w:pPr>
        <w:pStyle w:val="ListParagraph"/>
        <w:rPr>
          <w:color w:val="000000"/>
          <w:sz w:val="28"/>
          <w:szCs w:val="28"/>
        </w:rPr>
      </w:pPr>
    </w:p>
    <w:p w:rsidR="00322FA7" w:rsidRPr="00204A4B" w:rsidRDefault="00322FA7" w:rsidP="00322FA7">
      <w:pPr>
        <w:pStyle w:val="ListParagraph"/>
        <w:numPr>
          <w:ilvl w:val="0"/>
          <w:numId w:val="21"/>
        </w:numPr>
        <w:spacing w:before="100" w:beforeAutospacing="1" w:after="100" w:afterAutospacing="1"/>
        <w:rPr>
          <w:color w:val="000000"/>
          <w:sz w:val="28"/>
          <w:szCs w:val="28"/>
        </w:rPr>
      </w:pPr>
      <w:r w:rsidRPr="00204A4B">
        <w:rPr>
          <w:color w:val="000000"/>
          <w:sz w:val="28"/>
          <w:szCs w:val="28"/>
        </w:rPr>
        <w:t xml:space="preserve">Note that page numbers should be sequential for the entirety of the Project Narrative and should not restart with each section of required information.  </w:t>
      </w:r>
    </w:p>
    <w:p w:rsidR="00322FA7" w:rsidRPr="00204A4B" w:rsidRDefault="00322FA7" w:rsidP="00322FA7">
      <w:pPr>
        <w:pStyle w:val="ListParagraph"/>
        <w:rPr>
          <w:color w:val="000000"/>
          <w:sz w:val="28"/>
          <w:szCs w:val="28"/>
        </w:rPr>
      </w:pPr>
    </w:p>
    <w:p w:rsidR="00322FA7" w:rsidRPr="00204A4B" w:rsidRDefault="00322FA7" w:rsidP="00322FA7">
      <w:pPr>
        <w:pStyle w:val="ListParagraph"/>
        <w:numPr>
          <w:ilvl w:val="0"/>
          <w:numId w:val="21"/>
        </w:numPr>
        <w:rPr>
          <w:color w:val="000000"/>
          <w:sz w:val="28"/>
          <w:szCs w:val="28"/>
        </w:rPr>
      </w:pPr>
      <w:r w:rsidRPr="00204A4B">
        <w:rPr>
          <w:color w:val="000000"/>
          <w:sz w:val="28"/>
          <w:szCs w:val="28"/>
        </w:rPr>
        <w:t>Submit the Project Narrative as an attachment by selecting the “Project Narrative Attachment Form” in the Grant Application Package.</w:t>
      </w:r>
    </w:p>
    <w:p w:rsidR="00322FA7" w:rsidRDefault="00322FA7" w:rsidP="00322FA7">
      <w:pPr>
        <w:rPr>
          <w:b/>
          <w:bCs/>
          <w:i/>
          <w:color w:val="000000"/>
          <w:sz w:val="28"/>
          <w:szCs w:val="28"/>
        </w:rPr>
      </w:pPr>
    </w:p>
    <w:p w:rsidR="00322FA7" w:rsidRPr="00B35910" w:rsidRDefault="00322FA7" w:rsidP="00DD10F5">
      <w:pPr>
        <w:ind w:firstLine="360"/>
        <w:rPr>
          <w:b/>
          <w:i/>
          <w:color w:val="000000"/>
          <w:sz w:val="28"/>
          <w:szCs w:val="28"/>
        </w:rPr>
      </w:pPr>
      <w:r w:rsidRPr="003F4D50">
        <w:rPr>
          <w:b/>
          <w:bCs/>
          <w:i/>
          <w:color w:val="000000"/>
          <w:sz w:val="28"/>
          <w:szCs w:val="28"/>
        </w:rPr>
        <w:t>Organizational Management</w:t>
      </w:r>
      <w:r w:rsidRPr="003F4D50">
        <w:rPr>
          <w:b/>
          <w:i/>
          <w:color w:val="000000"/>
          <w:sz w:val="28"/>
          <w:szCs w:val="28"/>
        </w:rPr>
        <w:t xml:space="preserve"> </w:t>
      </w:r>
    </w:p>
    <w:p w:rsidR="00322FA7" w:rsidRDefault="00322FA7" w:rsidP="00322FA7">
      <w:pPr>
        <w:rPr>
          <w:color w:val="000000"/>
          <w:sz w:val="28"/>
          <w:szCs w:val="28"/>
        </w:rPr>
      </w:pPr>
    </w:p>
    <w:p w:rsidR="00322FA7" w:rsidRDefault="00322FA7" w:rsidP="00DD10F5">
      <w:pPr>
        <w:ind w:left="360"/>
        <w:rPr>
          <w:color w:val="000000"/>
          <w:sz w:val="28"/>
          <w:szCs w:val="28"/>
        </w:rPr>
      </w:pPr>
      <w:r w:rsidRPr="00204A4B">
        <w:rPr>
          <w:color w:val="000000"/>
          <w:sz w:val="28"/>
          <w:szCs w:val="28"/>
        </w:rPr>
        <w:t xml:space="preserve">Each applicant should briefly describe its organizational structure and its formal or legal relationships with its affiliates and sub-offices.  Describe any recent or anticipated changes in headquarters management, organization, operations, or policies. </w:t>
      </w:r>
    </w:p>
    <w:p w:rsidR="003D0431" w:rsidRDefault="003D0431" w:rsidP="003D0431">
      <w:pPr>
        <w:ind w:left="360"/>
        <w:rPr>
          <w:color w:val="000000"/>
          <w:sz w:val="28"/>
          <w:szCs w:val="28"/>
        </w:rPr>
      </w:pPr>
    </w:p>
    <w:p w:rsidR="003D0431" w:rsidRDefault="003D0431" w:rsidP="003D0431">
      <w:pPr>
        <w:ind w:left="360"/>
        <w:rPr>
          <w:b/>
          <w:i/>
          <w:color w:val="000000"/>
          <w:sz w:val="28"/>
          <w:szCs w:val="28"/>
        </w:rPr>
      </w:pPr>
      <w:r w:rsidRPr="00204A4B">
        <w:rPr>
          <w:color w:val="000000"/>
          <w:sz w:val="28"/>
          <w:szCs w:val="28"/>
        </w:rPr>
        <w:t>State the number of placement sites (number of affiliates and sub-offices).  State the number of joint sites, if any, and the agencies with which the applicant collaborates.  If joint sites are used, describe the benefit and costs to the federal government, the national and local agencies, local communities, and refugees of this model of management.  List all affiliate and sub-office sites opened and closed during FY201</w:t>
      </w:r>
      <w:r>
        <w:rPr>
          <w:color w:val="000000"/>
          <w:sz w:val="28"/>
          <w:szCs w:val="28"/>
        </w:rPr>
        <w:t>5</w:t>
      </w:r>
      <w:r w:rsidRPr="00204A4B">
        <w:rPr>
          <w:color w:val="000000"/>
          <w:sz w:val="28"/>
          <w:szCs w:val="28"/>
        </w:rPr>
        <w:t xml:space="preserve"> as well as proposed new sites and </w:t>
      </w:r>
      <w:r>
        <w:rPr>
          <w:color w:val="000000"/>
          <w:sz w:val="28"/>
          <w:szCs w:val="28"/>
        </w:rPr>
        <w:t>sites planned for closure in FY</w:t>
      </w:r>
      <w:r w:rsidRPr="00204A4B">
        <w:rPr>
          <w:color w:val="000000"/>
          <w:sz w:val="28"/>
          <w:szCs w:val="28"/>
        </w:rPr>
        <w:t>201</w:t>
      </w:r>
      <w:r>
        <w:rPr>
          <w:color w:val="000000"/>
          <w:sz w:val="28"/>
          <w:szCs w:val="28"/>
        </w:rPr>
        <w:t>6</w:t>
      </w:r>
      <w:r w:rsidRPr="00204A4B">
        <w:rPr>
          <w:color w:val="000000"/>
          <w:sz w:val="28"/>
          <w:szCs w:val="28"/>
        </w:rPr>
        <w:t xml:space="preserve">.  Current participants must follow program requirements for closing affiliates and sub-offices.  </w:t>
      </w:r>
    </w:p>
    <w:p w:rsidR="00322FA7" w:rsidRDefault="00322FA7" w:rsidP="00322FA7">
      <w:pPr>
        <w:rPr>
          <w:color w:val="000000"/>
          <w:sz w:val="28"/>
          <w:szCs w:val="28"/>
        </w:rPr>
      </w:pPr>
    </w:p>
    <w:p w:rsidR="00322FA7" w:rsidRDefault="00322FA7" w:rsidP="00DD10F5">
      <w:pPr>
        <w:ind w:left="360"/>
        <w:rPr>
          <w:color w:val="000000"/>
          <w:sz w:val="28"/>
          <w:szCs w:val="28"/>
        </w:rPr>
      </w:pPr>
      <w:r w:rsidRPr="00204A4B">
        <w:rPr>
          <w:color w:val="000000"/>
          <w:sz w:val="28"/>
          <w:szCs w:val="28"/>
        </w:rPr>
        <w:t xml:space="preserve">Applicants with existing programs should include a narrative description of how they actively manage </w:t>
      </w:r>
      <w:r>
        <w:rPr>
          <w:color w:val="000000"/>
          <w:sz w:val="28"/>
          <w:szCs w:val="28"/>
        </w:rPr>
        <w:t xml:space="preserve">their </w:t>
      </w:r>
      <w:r w:rsidRPr="00204A4B">
        <w:rPr>
          <w:color w:val="000000"/>
          <w:sz w:val="28"/>
          <w:szCs w:val="28"/>
        </w:rPr>
        <w:t xml:space="preserve">affiliate network.  Describe a </w:t>
      </w:r>
      <w:r w:rsidRPr="00204A4B">
        <w:rPr>
          <w:sz w:val="28"/>
          <w:szCs w:val="28"/>
        </w:rPr>
        <w:t xml:space="preserve">coherent strategy or rationale for selecting and maintaining resettlement sites in the placement network. </w:t>
      </w:r>
      <w:r w:rsidRPr="00204A4B">
        <w:rPr>
          <w:color w:val="000000"/>
          <w:sz w:val="28"/>
          <w:szCs w:val="28"/>
        </w:rPr>
        <w:t xml:space="preserve">Describe how the applicant manages resources to meet, and demonstrates accountability for, program outcomes.  </w:t>
      </w:r>
      <w:r>
        <w:rPr>
          <w:color w:val="000000"/>
          <w:sz w:val="28"/>
          <w:szCs w:val="28"/>
        </w:rPr>
        <w:t>Specify indicators the applicant uses to measure achievement of</w:t>
      </w:r>
      <w:r w:rsidR="00DD3522">
        <w:rPr>
          <w:color w:val="000000"/>
          <w:sz w:val="28"/>
          <w:szCs w:val="28"/>
        </w:rPr>
        <w:t xml:space="preserve"> </w:t>
      </w:r>
      <w:r>
        <w:rPr>
          <w:color w:val="000000"/>
          <w:sz w:val="28"/>
          <w:szCs w:val="28"/>
        </w:rPr>
        <w:t xml:space="preserve">program objectives </w:t>
      </w:r>
      <w:r w:rsidR="00DD3522">
        <w:rPr>
          <w:color w:val="000000"/>
          <w:sz w:val="28"/>
          <w:szCs w:val="28"/>
        </w:rPr>
        <w:t>a)</w:t>
      </w:r>
      <w:r>
        <w:rPr>
          <w:color w:val="000000"/>
          <w:sz w:val="28"/>
          <w:szCs w:val="28"/>
        </w:rPr>
        <w:t xml:space="preserve"> through </w:t>
      </w:r>
      <w:r w:rsidR="00DD3522">
        <w:rPr>
          <w:color w:val="000000"/>
          <w:sz w:val="28"/>
          <w:szCs w:val="28"/>
        </w:rPr>
        <w:t>i)</w:t>
      </w:r>
      <w:r>
        <w:rPr>
          <w:color w:val="000000"/>
          <w:sz w:val="28"/>
          <w:szCs w:val="28"/>
        </w:rPr>
        <w:t xml:space="preserve"> </w:t>
      </w:r>
      <w:r w:rsidR="00DD3522">
        <w:rPr>
          <w:color w:val="000000"/>
          <w:sz w:val="28"/>
          <w:szCs w:val="28"/>
        </w:rPr>
        <w:lastRenderedPageBreak/>
        <w:t xml:space="preserve">listed </w:t>
      </w:r>
      <w:r>
        <w:rPr>
          <w:color w:val="000000"/>
          <w:sz w:val="28"/>
          <w:szCs w:val="28"/>
        </w:rPr>
        <w:t xml:space="preserve">in </w:t>
      </w:r>
      <w:r w:rsidR="00DD3522">
        <w:rPr>
          <w:color w:val="000000"/>
          <w:sz w:val="28"/>
          <w:szCs w:val="28"/>
        </w:rPr>
        <w:t>Section A</w:t>
      </w:r>
      <w:r w:rsidR="00F53BB6">
        <w:rPr>
          <w:color w:val="000000"/>
          <w:sz w:val="28"/>
          <w:szCs w:val="28"/>
        </w:rPr>
        <w:t>.</w:t>
      </w:r>
      <w:r w:rsidR="00DD3522">
        <w:rPr>
          <w:color w:val="000000"/>
          <w:sz w:val="28"/>
          <w:szCs w:val="28"/>
        </w:rPr>
        <w:t>II</w:t>
      </w:r>
      <w:r w:rsidR="00F53BB6">
        <w:rPr>
          <w:color w:val="000000"/>
          <w:sz w:val="28"/>
          <w:szCs w:val="28"/>
        </w:rPr>
        <w:t>.</w:t>
      </w:r>
      <w:r w:rsidR="00DD3522">
        <w:rPr>
          <w:color w:val="000000"/>
          <w:sz w:val="28"/>
          <w:szCs w:val="28"/>
        </w:rPr>
        <w:t xml:space="preserve"> </w:t>
      </w:r>
      <w:r w:rsidR="00DD3522" w:rsidRPr="00C607DD">
        <w:rPr>
          <w:b/>
          <w:color w:val="000000"/>
          <w:sz w:val="28"/>
          <w:szCs w:val="28"/>
        </w:rPr>
        <w:t>Program Objectives for FY2016</w:t>
      </w:r>
      <w:r>
        <w:rPr>
          <w:color w:val="000000"/>
          <w:sz w:val="28"/>
          <w:szCs w:val="28"/>
        </w:rPr>
        <w:t xml:space="preserve"> of this notice of funding opportunity, and how this information is used to measure performance.</w:t>
      </w:r>
      <w:r w:rsidRPr="00CC119A">
        <w:t xml:space="preserve"> </w:t>
      </w:r>
      <w:r>
        <w:t xml:space="preserve"> </w:t>
      </w:r>
      <w:r w:rsidRPr="00CC119A">
        <w:rPr>
          <w:color w:val="000000"/>
          <w:sz w:val="28"/>
          <w:szCs w:val="28"/>
        </w:rPr>
        <w:t>It is recommended that objectives and activities be submitted in SMART format</w:t>
      </w:r>
      <w:r>
        <w:rPr>
          <w:color w:val="000000"/>
          <w:sz w:val="28"/>
          <w:szCs w:val="28"/>
        </w:rPr>
        <w:t xml:space="preserve"> as an attachment</w:t>
      </w:r>
      <w:r w:rsidRPr="00CC119A">
        <w:rPr>
          <w:color w:val="000000"/>
          <w:sz w:val="28"/>
          <w:szCs w:val="28"/>
        </w:rPr>
        <w:t>.</w:t>
      </w:r>
      <w:r>
        <w:rPr>
          <w:color w:val="000000"/>
          <w:sz w:val="28"/>
          <w:szCs w:val="28"/>
        </w:rPr>
        <w:t xml:space="preserve">  </w:t>
      </w:r>
      <w:r w:rsidRPr="00204A4B">
        <w:rPr>
          <w:color w:val="000000"/>
          <w:sz w:val="28"/>
          <w:szCs w:val="28"/>
        </w:rPr>
        <w:t xml:space="preserve">Describe what resources and guidance the applicant provides to its affiliates to support affiliates’ efforts to partner with other local service providers.  </w:t>
      </w:r>
      <w:r w:rsidR="003D0431" w:rsidRPr="00204A4B">
        <w:rPr>
          <w:color w:val="000000"/>
          <w:sz w:val="28"/>
          <w:szCs w:val="28"/>
        </w:rPr>
        <w:t xml:space="preserve">Describe how the applicant assists in resolving local and state challenges to the </w:t>
      </w:r>
      <w:r w:rsidR="003D0431">
        <w:rPr>
          <w:color w:val="000000"/>
          <w:sz w:val="28"/>
          <w:szCs w:val="28"/>
        </w:rPr>
        <w:t xml:space="preserve">local </w:t>
      </w:r>
      <w:r w:rsidR="003D0431" w:rsidRPr="00204A4B">
        <w:rPr>
          <w:color w:val="000000"/>
          <w:sz w:val="28"/>
          <w:szCs w:val="28"/>
        </w:rPr>
        <w:t>resettlement program.</w:t>
      </w:r>
      <w:r w:rsidR="003D0431">
        <w:rPr>
          <w:color w:val="000000"/>
          <w:sz w:val="28"/>
          <w:szCs w:val="28"/>
        </w:rPr>
        <w:t xml:space="preserve">  </w:t>
      </w:r>
      <w:r w:rsidRPr="00204A4B">
        <w:rPr>
          <w:color w:val="000000"/>
          <w:sz w:val="28"/>
          <w:szCs w:val="28"/>
        </w:rPr>
        <w:t xml:space="preserve">Describe how the applicant assists in resolving issues that arise as a result of federal policy changes.    Describe </w:t>
      </w:r>
      <w:r w:rsidR="003D0431">
        <w:rPr>
          <w:color w:val="000000"/>
          <w:sz w:val="28"/>
          <w:szCs w:val="28"/>
        </w:rPr>
        <w:t>the applicant’s</w:t>
      </w:r>
      <w:r w:rsidR="003D0431" w:rsidRPr="00204A4B">
        <w:rPr>
          <w:color w:val="000000"/>
          <w:sz w:val="28"/>
          <w:szCs w:val="28"/>
        </w:rPr>
        <w:t xml:space="preserve"> </w:t>
      </w:r>
      <w:r w:rsidRPr="00204A4B">
        <w:rPr>
          <w:color w:val="000000"/>
          <w:sz w:val="28"/>
          <w:szCs w:val="28"/>
        </w:rPr>
        <w:t>public outreach strategies for FY201</w:t>
      </w:r>
      <w:r>
        <w:rPr>
          <w:color w:val="000000"/>
          <w:sz w:val="28"/>
          <w:szCs w:val="28"/>
        </w:rPr>
        <w:t>6</w:t>
      </w:r>
      <w:r w:rsidRPr="00204A4B">
        <w:rPr>
          <w:color w:val="000000"/>
          <w:sz w:val="28"/>
          <w:szCs w:val="28"/>
        </w:rPr>
        <w:t xml:space="preserve"> at the national, local, and state levels, including identification of key issues or risk factors, how they affect successful resettlement, and how the applicant’s public outreach will impact outcomes for refugees.  </w:t>
      </w:r>
      <w:r w:rsidR="003D0431">
        <w:rPr>
          <w:color w:val="000000"/>
          <w:sz w:val="28"/>
          <w:szCs w:val="28"/>
        </w:rPr>
        <w:t>Describe how affiliate quarterly consultations are used to inform program management decisions at the local and national level.</w:t>
      </w:r>
    </w:p>
    <w:p w:rsidR="00322FA7" w:rsidRDefault="00322FA7" w:rsidP="00322FA7">
      <w:pPr>
        <w:rPr>
          <w:color w:val="000000"/>
          <w:sz w:val="28"/>
          <w:szCs w:val="28"/>
        </w:rPr>
      </w:pPr>
    </w:p>
    <w:p w:rsidR="00322FA7" w:rsidRDefault="00322FA7" w:rsidP="00856D7A">
      <w:pPr>
        <w:ind w:left="360"/>
        <w:rPr>
          <w:color w:val="000000"/>
          <w:sz w:val="28"/>
          <w:szCs w:val="28"/>
        </w:rPr>
      </w:pPr>
      <w:r w:rsidRPr="00204A4B">
        <w:rPr>
          <w:b/>
          <w:i/>
          <w:color w:val="000000"/>
          <w:sz w:val="28"/>
          <w:szCs w:val="28"/>
        </w:rPr>
        <w:t>New Sites:  For all applicants,</w:t>
      </w:r>
      <w:r w:rsidRPr="00204A4B">
        <w:rPr>
          <w:b/>
          <w:color w:val="000000"/>
          <w:sz w:val="28"/>
          <w:szCs w:val="28"/>
        </w:rPr>
        <w:t xml:space="preserve"> </w:t>
      </w:r>
      <w:r w:rsidRPr="00204A4B">
        <w:rPr>
          <w:b/>
          <w:i/>
          <w:color w:val="000000"/>
          <w:sz w:val="28"/>
          <w:szCs w:val="28"/>
        </w:rPr>
        <w:t>the Bureau will consider requests to open new sites if accompanied by appropriate documentation. Documentation should be submitted as additional attachments to the proposal.</w:t>
      </w:r>
    </w:p>
    <w:p w:rsidR="00322FA7" w:rsidRDefault="00322FA7" w:rsidP="00322FA7">
      <w:pPr>
        <w:rPr>
          <w:b/>
          <w:bCs/>
          <w:i/>
          <w:color w:val="000000"/>
          <w:sz w:val="28"/>
          <w:szCs w:val="28"/>
        </w:rPr>
      </w:pPr>
    </w:p>
    <w:p w:rsidR="00322FA7" w:rsidRPr="00204A4B" w:rsidRDefault="00322FA7" w:rsidP="00856D7A">
      <w:pPr>
        <w:ind w:left="360"/>
        <w:rPr>
          <w:b/>
          <w:color w:val="000000"/>
          <w:sz w:val="28"/>
          <w:szCs w:val="28"/>
        </w:rPr>
      </w:pPr>
      <w:r w:rsidRPr="00204A4B">
        <w:rPr>
          <w:b/>
          <w:bCs/>
          <w:i/>
          <w:color w:val="000000"/>
          <w:sz w:val="28"/>
          <w:szCs w:val="28"/>
        </w:rPr>
        <w:t>Placement</w:t>
      </w:r>
    </w:p>
    <w:p w:rsidR="00322FA7" w:rsidRDefault="00322FA7" w:rsidP="00856D7A">
      <w:pPr>
        <w:ind w:left="360"/>
        <w:rPr>
          <w:color w:val="000000"/>
          <w:sz w:val="28"/>
          <w:szCs w:val="28"/>
        </w:rPr>
      </w:pPr>
    </w:p>
    <w:p w:rsidR="00322FA7" w:rsidRDefault="00322FA7" w:rsidP="00856D7A">
      <w:pPr>
        <w:ind w:left="360"/>
      </w:pPr>
      <w:r>
        <w:rPr>
          <w:color w:val="000000"/>
          <w:sz w:val="28"/>
          <w:szCs w:val="28"/>
        </w:rPr>
        <w:t>A</w:t>
      </w:r>
      <w:r w:rsidRPr="00204A4B">
        <w:rPr>
          <w:color w:val="000000"/>
          <w:sz w:val="28"/>
          <w:szCs w:val="28"/>
        </w:rPr>
        <w:t>rticulate the applicant’s placement planning procedures.  Describe criteria used to determine placement throughout a network which guarantees quality, language-appropriate R&amp;P services for arriving refugees of diverse backgrounds.  Explain where significant increases or decreases in placement are expected in FY201</w:t>
      </w:r>
      <w:r>
        <w:rPr>
          <w:color w:val="000000"/>
          <w:sz w:val="28"/>
          <w:szCs w:val="28"/>
        </w:rPr>
        <w:t>6</w:t>
      </w:r>
      <w:r w:rsidRPr="00204A4B">
        <w:rPr>
          <w:color w:val="000000"/>
          <w:sz w:val="28"/>
          <w:szCs w:val="28"/>
        </w:rPr>
        <w:t xml:space="preserve">.  Describe multi-directional communication flow for the </w:t>
      </w:r>
      <w:r>
        <w:rPr>
          <w:color w:val="000000"/>
          <w:sz w:val="28"/>
          <w:szCs w:val="28"/>
        </w:rPr>
        <w:t xml:space="preserve">sharing </w:t>
      </w:r>
      <w:r w:rsidRPr="00204A4B">
        <w:rPr>
          <w:color w:val="000000"/>
          <w:sz w:val="28"/>
          <w:szCs w:val="28"/>
        </w:rPr>
        <w:t xml:space="preserve">of information that affects placement in local communities and </w:t>
      </w:r>
      <w:r w:rsidR="003D0431">
        <w:rPr>
          <w:color w:val="000000"/>
          <w:sz w:val="28"/>
          <w:szCs w:val="28"/>
        </w:rPr>
        <w:t xml:space="preserve">affects </w:t>
      </w:r>
      <w:r w:rsidRPr="00204A4B">
        <w:rPr>
          <w:color w:val="000000"/>
          <w:sz w:val="28"/>
          <w:szCs w:val="28"/>
        </w:rPr>
        <w:t>support of local and state government for refugee resettlement.  Describe how fluctuations in arrivals are addressed and how the</w:t>
      </w:r>
      <w:r>
        <w:rPr>
          <w:color w:val="000000"/>
          <w:sz w:val="28"/>
          <w:szCs w:val="28"/>
        </w:rPr>
        <w:t xml:space="preserve"> applicant</w:t>
      </w:r>
      <w:r w:rsidRPr="00204A4B">
        <w:rPr>
          <w:color w:val="000000"/>
          <w:sz w:val="28"/>
          <w:szCs w:val="28"/>
        </w:rPr>
        <w:t xml:space="preserve"> respond</w:t>
      </w:r>
      <w:r>
        <w:rPr>
          <w:color w:val="000000"/>
          <w:sz w:val="28"/>
          <w:szCs w:val="28"/>
        </w:rPr>
        <w:t>s</w:t>
      </w:r>
      <w:r w:rsidRPr="00204A4B">
        <w:rPr>
          <w:color w:val="000000"/>
          <w:sz w:val="28"/>
          <w:szCs w:val="28"/>
        </w:rPr>
        <w:t xml:space="preserve"> to </w:t>
      </w:r>
      <w:r>
        <w:rPr>
          <w:color w:val="000000"/>
          <w:sz w:val="28"/>
          <w:szCs w:val="28"/>
        </w:rPr>
        <w:t xml:space="preserve">variable arrival patterns </w:t>
      </w:r>
      <w:r w:rsidRPr="00204A4B">
        <w:rPr>
          <w:color w:val="000000"/>
          <w:sz w:val="28"/>
          <w:szCs w:val="28"/>
        </w:rPr>
        <w:t xml:space="preserve">while ensuring the required level of service to all refugees.  </w:t>
      </w:r>
    </w:p>
    <w:p w:rsidR="00322FA7" w:rsidRPr="00204A4B" w:rsidRDefault="00322FA7" w:rsidP="00856D7A">
      <w:pPr>
        <w:ind w:left="360"/>
        <w:rPr>
          <w:color w:val="000000"/>
          <w:sz w:val="28"/>
          <w:szCs w:val="28"/>
        </w:rPr>
      </w:pPr>
    </w:p>
    <w:p w:rsidR="00322FA7" w:rsidRDefault="00322FA7" w:rsidP="00856D7A">
      <w:pPr>
        <w:ind w:left="360"/>
        <w:rPr>
          <w:color w:val="000000"/>
          <w:sz w:val="28"/>
          <w:szCs w:val="28"/>
        </w:rPr>
      </w:pPr>
      <w:r w:rsidRPr="00204A4B">
        <w:rPr>
          <w:color w:val="000000"/>
          <w:sz w:val="28"/>
          <w:szCs w:val="28"/>
        </w:rPr>
        <w:t>The radius for placement by affiliates is restricted to 100 miles within the same state for predestined cases and cases with U.S. ties, and 50 miles within the same state for cases with no U.S. ties.  If an applicant proposes to place predestined or cases with U.S. ties outside the 100-mile in-state radius, provide a rationale and a list of such sites.  Placement of cases allocated with no U.S. ties beyond the 50-mile in-state restriction is not permitted.</w:t>
      </w:r>
    </w:p>
    <w:p w:rsidR="00322FA7" w:rsidRDefault="00322FA7" w:rsidP="00856D7A">
      <w:pPr>
        <w:ind w:left="360"/>
        <w:rPr>
          <w:color w:val="000000"/>
          <w:sz w:val="28"/>
          <w:szCs w:val="28"/>
        </w:rPr>
      </w:pPr>
    </w:p>
    <w:p w:rsidR="00322FA7" w:rsidRPr="00800EE2" w:rsidRDefault="00322FA7" w:rsidP="00856D7A">
      <w:pPr>
        <w:ind w:left="360"/>
        <w:rPr>
          <w:sz w:val="28"/>
          <w:szCs w:val="28"/>
        </w:rPr>
      </w:pPr>
      <w:r w:rsidRPr="00C509A4">
        <w:rPr>
          <w:color w:val="000000"/>
          <w:sz w:val="28"/>
          <w:szCs w:val="28"/>
        </w:rPr>
        <w:t xml:space="preserve">PRM strongly encourages </w:t>
      </w:r>
      <w:r>
        <w:rPr>
          <w:color w:val="000000"/>
          <w:sz w:val="28"/>
          <w:szCs w:val="28"/>
        </w:rPr>
        <w:t xml:space="preserve">addressing </w:t>
      </w:r>
      <w:r w:rsidRPr="00C509A4">
        <w:rPr>
          <w:color w:val="000000"/>
          <w:sz w:val="28"/>
          <w:szCs w:val="28"/>
        </w:rPr>
        <w:t xml:space="preserve">the needs of potentially vulnerable and underserved groups among the beneficiary population (women; children; older </w:t>
      </w:r>
      <w:r>
        <w:rPr>
          <w:color w:val="000000"/>
          <w:sz w:val="28"/>
          <w:szCs w:val="28"/>
        </w:rPr>
        <w:lastRenderedPageBreak/>
        <w:t>individuals</w:t>
      </w:r>
      <w:r w:rsidRPr="00C509A4">
        <w:rPr>
          <w:color w:val="000000"/>
          <w:sz w:val="28"/>
          <w:szCs w:val="28"/>
        </w:rPr>
        <w:t xml:space="preserve">; the sick; </w:t>
      </w:r>
      <w:r>
        <w:rPr>
          <w:color w:val="000000"/>
          <w:sz w:val="28"/>
          <w:szCs w:val="28"/>
        </w:rPr>
        <w:t>individuals</w:t>
      </w:r>
      <w:r w:rsidRPr="00C509A4">
        <w:rPr>
          <w:color w:val="000000"/>
          <w:sz w:val="28"/>
          <w:szCs w:val="28"/>
        </w:rPr>
        <w:t xml:space="preserve"> with disabilities; lesbian, gay, bisexual, transgender, or intersex (LGBTI) individuals and other minorities)</w:t>
      </w:r>
      <w:r>
        <w:rPr>
          <w:color w:val="000000"/>
          <w:sz w:val="28"/>
          <w:szCs w:val="28"/>
        </w:rPr>
        <w:t>.</w:t>
      </w:r>
      <w:r w:rsidRPr="00C509A4">
        <w:rPr>
          <w:color w:val="000000"/>
          <w:sz w:val="28"/>
          <w:szCs w:val="28"/>
        </w:rPr>
        <w:t xml:space="preserve"> Please briefly analyze (1) associated risks and</w:t>
      </w:r>
      <w:r>
        <w:rPr>
          <w:color w:val="000000"/>
          <w:sz w:val="28"/>
          <w:szCs w:val="28"/>
        </w:rPr>
        <w:t xml:space="preserve"> R&amp;P program</w:t>
      </w:r>
      <w:r w:rsidRPr="00C509A4">
        <w:rPr>
          <w:color w:val="000000"/>
          <w:sz w:val="28"/>
          <w:szCs w:val="28"/>
        </w:rPr>
        <w:t xml:space="preserve"> implementation challenges posed by </w:t>
      </w:r>
      <w:r>
        <w:rPr>
          <w:color w:val="000000"/>
          <w:sz w:val="28"/>
          <w:szCs w:val="28"/>
        </w:rPr>
        <w:t>gender</w:t>
      </w:r>
      <w:r w:rsidRPr="00C509A4">
        <w:rPr>
          <w:color w:val="000000"/>
          <w:sz w:val="28"/>
          <w:szCs w:val="28"/>
        </w:rPr>
        <w:t xml:space="preserve"> dynamics; and (</w:t>
      </w:r>
      <w:r>
        <w:rPr>
          <w:color w:val="000000"/>
          <w:sz w:val="28"/>
          <w:szCs w:val="28"/>
        </w:rPr>
        <w:t>2</w:t>
      </w:r>
      <w:r w:rsidRPr="00C509A4">
        <w:rPr>
          <w:color w:val="000000"/>
          <w:sz w:val="28"/>
          <w:szCs w:val="28"/>
        </w:rPr>
        <w:t xml:space="preserve">) how </w:t>
      </w:r>
      <w:r>
        <w:rPr>
          <w:color w:val="000000"/>
          <w:sz w:val="28"/>
          <w:szCs w:val="28"/>
        </w:rPr>
        <w:t xml:space="preserve">R&amp;P </w:t>
      </w:r>
      <w:r w:rsidRPr="00C509A4">
        <w:rPr>
          <w:color w:val="000000"/>
          <w:sz w:val="28"/>
          <w:szCs w:val="28"/>
        </w:rPr>
        <w:t>program activities will mitigate these risks and be accessible to vulnerable groups (particularly women and girls).</w:t>
      </w:r>
      <w:r w:rsidRPr="00204A4B">
        <w:t xml:space="preserve">  </w:t>
      </w:r>
    </w:p>
    <w:p w:rsidR="00322FA7" w:rsidRDefault="00322FA7" w:rsidP="00322FA7">
      <w:pPr>
        <w:rPr>
          <w:color w:val="000000"/>
          <w:sz w:val="28"/>
          <w:szCs w:val="28"/>
        </w:rPr>
      </w:pPr>
    </w:p>
    <w:p w:rsidR="00322FA7" w:rsidRDefault="00322FA7" w:rsidP="00322FA7">
      <w:pPr>
        <w:pStyle w:val="ListParagraph"/>
        <w:numPr>
          <w:ilvl w:val="0"/>
          <w:numId w:val="38"/>
        </w:numPr>
        <w:rPr>
          <w:i/>
          <w:color w:val="000000"/>
          <w:sz w:val="28"/>
          <w:szCs w:val="28"/>
        </w:rPr>
      </w:pPr>
      <w:r w:rsidRPr="00204A4B">
        <w:rPr>
          <w:b/>
          <w:i/>
          <w:color w:val="000000"/>
          <w:sz w:val="28"/>
          <w:szCs w:val="28"/>
        </w:rPr>
        <w:t>Unaccompanied Refugee Minor (URM) Foster Care Program Applicants Only (additional 1 page maximum)</w:t>
      </w:r>
    </w:p>
    <w:p w:rsidR="00322FA7" w:rsidRDefault="00322FA7" w:rsidP="00322FA7">
      <w:pPr>
        <w:pStyle w:val="ListParagraph"/>
        <w:rPr>
          <w:b/>
          <w:bCs/>
          <w:i/>
          <w:iCs/>
          <w:color w:val="000000"/>
          <w:sz w:val="28"/>
          <w:szCs w:val="28"/>
        </w:rPr>
      </w:pPr>
      <w:r w:rsidRPr="00204A4B">
        <w:rPr>
          <w:color w:val="000000"/>
          <w:sz w:val="28"/>
          <w:szCs w:val="28"/>
        </w:rPr>
        <w:t>If an applicant is currently participating in the placement of unaccompanied refugee minors overseas into foster care and wishes to continue these placements in FY 201</w:t>
      </w:r>
      <w:r>
        <w:rPr>
          <w:color w:val="000000"/>
          <w:sz w:val="28"/>
          <w:szCs w:val="28"/>
        </w:rPr>
        <w:t>6</w:t>
      </w:r>
      <w:r w:rsidRPr="00204A4B">
        <w:rPr>
          <w:color w:val="000000"/>
          <w:sz w:val="28"/>
          <w:szCs w:val="28"/>
        </w:rPr>
        <w:t>, the proposal should describe headquarters procedures for placing and assuring such cases during FY201</w:t>
      </w:r>
      <w:r>
        <w:rPr>
          <w:color w:val="000000"/>
          <w:sz w:val="28"/>
          <w:szCs w:val="28"/>
        </w:rPr>
        <w:t>5</w:t>
      </w:r>
      <w:r w:rsidRPr="00204A4B">
        <w:rPr>
          <w:color w:val="000000"/>
          <w:sz w:val="28"/>
          <w:szCs w:val="28"/>
        </w:rPr>
        <w:t xml:space="preserve"> and list participating affiliates.  </w:t>
      </w:r>
      <w:r w:rsidRPr="00204A4B">
        <w:rPr>
          <w:i/>
          <w:iCs/>
          <w:color w:val="000000"/>
          <w:sz w:val="28"/>
          <w:szCs w:val="28"/>
        </w:rPr>
        <w:t>Applicants should also provide URM Affiliate Abstracts for each foster care site and include such sites in their consolidated placement plan.</w:t>
      </w:r>
      <w:r w:rsidRPr="00204A4B">
        <w:rPr>
          <w:b/>
          <w:bCs/>
          <w:i/>
          <w:iCs/>
          <w:color w:val="000000"/>
          <w:sz w:val="28"/>
          <w:szCs w:val="28"/>
        </w:rPr>
        <w:t xml:space="preserve">  </w:t>
      </w:r>
    </w:p>
    <w:p w:rsidR="00322FA7" w:rsidRDefault="00322FA7" w:rsidP="00322FA7">
      <w:pPr>
        <w:rPr>
          <w:color w:val="000000"/>
          <w:sz w:val="28"/>
          <w:szCs w:val="28"/>
        </w:rPr>
      </w:pPr>
      <w:r w:rsidRPr="00204A4B">
        <w:rPr>
          <w:color w:val="000000"/>
          <w:sz w:val="28"/>
          <w:szCs w:val="28"/>
        </w:rPr>
        <w:t> </w:t>
      </w:r>
    </w:p>
    <w:p w:rsidR="00322FA7" w:rsidRDefault="00322FA7" w:rsidP="00856D7A">
      <w:pPr>
        <w:ind w:left="360"/>
        <w:rPr>
          <w:color w:val="000000"/>
          <w:sz w:val="28"/>
          <w:szCs w:val="28"/>
        </w:rPr>
      </w:pPr>
      <w:r w:rsidRPr="00204A4B">
        <w:rPr>
          <w:b/>
          <w:bCs/>
          <w:i/>
          <w:color w:val="000000"/>
          <w:sz w:val="28"/>
          <w:szCs w:val="28"/>
        </w:rPr>
        <w:t xml:space="preserve">Network Oversight, Training, and Monitoring </w:t>
      </w:r>
    </w:p>
    <w:p w:rsidR="00322FA7" w:rsidRDefault="00322FA7" w:rsidP="00856D7A">
      <w:pPr>
        <w:ind w:left="360"/>
        <w:rPr>
          <w:color w:val="000000"/>
          <w:sz w:val="28"/>
          <w:szCs w:val="28"/>
        </w:rPr>
      </w:pPr>
    </w:p>
    <w:p w:rsidR="00322FA7" w:rsidRDefault="00322FA7" w:rsidP="00856D7A">
      <w:pPr>
        <w:ind w:left="360"/>
        <w:rPr>
          <w:color w:val="000000"/>
          <w:sz w:val="28"/>
          <w:szCs w:val="28"/>
        </w:rPr>
      </w:pPr>
      <w:r w:rsidRPr="00204A4B">
        <w:rPr>
          <w:color w:val="000000"/>
          <w:sz w:val="28"/>
          <w:szCs w:val="28"/>
        </w:rPr>
        <w:t xml:space="preserve">The applicant should describe how headquarters staff assess and monitor local </w:t>
      </w:r>
      <w:r w:rsidR="003D0431">
        <w:rPr>
          <w:color w:val="000000"/>
          <w:sz w:val="28"/>
          <w:szCs w:val="28"/>
        </w:rPr>
        <w:t>ability</w:t>
      </w:r>
      <w:r w:rsidR="003D0431" w:rsidRPr="00204A4B">
        <w:rPr>
          <w:color w:val="000000"/>
          <w:sz w:val="28"/>
          <w:szCs w:val="28"/>
        </w:rPr>
        <w:t xml:space="preserve"> </w:t>
      </w:r>
      <w:r w:rsidRPr="00204A4B">
        <w:rPr>
          <w:color w:val="000000"/>
          <w:sz w:val="28"/>
          <w:szCs w:val="28"/>
        </w:rPr>
        <w:t xml:space="preserve">and perform oversight of their affiliates’ delivery of services, including monitoring outcome performance.  Applicants should describe monitoring practices, procedures, and how problems identified during applicant or PRM monitoring are addressed and resolved. </w:t>
      </w:r>
      <w:r>
        <w:rPr>
          <w:color w:val="000000"/>
          <w:sz w:val="28"/>
          <w:szCs w:val="28"/>
        </w:rPr>
        <w:t xml:space="preserve"> </w:t>
      </w:r>
      <w:r w:rsidRPr="00204A4B">
        <w:rPr>
          <w:color w:val="000000"/>
          <w:sz w:val="28"/>
          <w:szCs w:val="28"/>
        </w:rPr>
        <w:t>Applicants should describe trends observed during FY201</w:t>
      </w:r>
      <w:r>
        <w:rPr>
          <w:color w:val="000000"/>
          <w:sz w:val="28"/>
          <w:szCs w:val="28"/>
        </w:rPr>
        <w:t>4</w:t>
      </w:r>
      <w:r w:rsidRPr="00204A4B">
        <w:rPr>
          <w:color w:val="000000"/>
          <w:sz w:val="28"/>
          <w:szCs w:val="28"/>
        </w:rPr>
        <w:t xml:space="preserve"> and FY201</w:t>
      </w:r>
      <w:r>
        <w:rPr>
          <w:color w:val="000000"/>
          <w:sz w:val="28"/>
          <w:szCs w:val="28"/>
        </w:rPr>
        <w:t>5</w:t>
      </w:r>
      <w:r w:rsidRPr="00204A4B">
        <w:rPr>
          <w:color w:val="000000"/>
          <w:sz w:val="28"/>
          <w:szCs w:val="28"/>
        </w:rPr>
        <w:t xml:space="preserve"> and how corrections were achieved and best practices shared.  Applicants should describe the link between monitoring results and</w:t>
      </w:r>
      <w:r>
        <w:rPr>
          <w:color w:val="000000"/>
          <w:sz w:val="28"/>
          <w:szCs w:val="28"/>
        </w:rPr>
        <w:t xml:space="preserve"> training plans for FY</w:t>
      </w:r>
      <w:r w:rsidRPr="00204A4B">
        <w:rPr>
          <w:color w:val="000000"/>
          <w:sz w:val="28"/>
          <w:szCs w:val="28"/>
        </w:rPr>
        <w:t>201</w:t>
      </w:r>
      <w:r>
        <w:rPr>
          <w:color w:val="000000"/>
          <w:sz w:val="28"/>
          <w:szCs w:val="28"/>
        </w:rPr>
        <w:t>6</w:t>
      </w:r>
      <w:r w:rsidRPr="00204A4B">
        <w:rPr>
          <w:color w:val="000000"/>
          <w:sz w:val="28"/>
          <w:szCs w:val="28"/>
        </w:rPr>
        <w:t>.</w:t>
      </w:r>
    </w:p>
    <w:p w:rsidR="00322FA7" w:rsidRDefault="00322FA7" w:rsidP="00856D7A">
      <w:pPr>
        <w:ind w:left="360"/>
        <w:rPr>
          <w:color w:val="000000"/>
          <w:sz w:val="28"/>
          <w:szCs w:val="28"/>
        </w:rPr>
      </w:pPr>
    </w:p>
    <w:p w:rsidR="00322FA7" w:rsidRDefault="00322FA7" w:rsidP="00856D7A">
      <w:pPr>
        <w:ind w:left="360"/>
        <w:rPr>
          <w:color w:val="000000"/>
          <w:sz w:val="28"/>
          <w:szCs w:val="28"/>
        </w:rPr>
      </w:pPr>
      <w:r w:rsidRPr="00204A4B">
        <w:rPr>
          <w:color w:val="000000"/>
          <w:sz w:val="28"/>
          <w:szCs w:val="28"/>
        </w:rPr>
        <w:t>Describe network training event</w:t>
      </w:r>
      <w:r>
        <w:rPr>
          <w:color w:val="000000"/>
          <w:sz w:val="28"/>
          <w:szCs w:val="28"/>
        </w:rPr>
        <w:t>s related to R&amp;P planned for FY</w:t>
      </w:r>
      <w:r w:rsidRPr="00204A4B">
        <w:rPr>
          <w:color w:val="000000"/>
          <w:sz w:val="28"/>
          <w:szCs w:val="28"/>
        </w:rPr>
        <w:t>201</w:t>
      </w:r>
      <w:r>
        <w:rPr>
          <w:color w:val="000000"/>
          <w:sz w:val="28"/>
          <w:szCs w:val="28"/>
        </w:rPr>
        <w:t>6</w:t>
      </w:r>
      <w:r w:rsidRPr="00204A4B">
        <w:rPr>
          <w:color w:val="000000"/>
          <w:sz w:val="28"/>
          <w:szCs w:val="28"/>
        </w:rPr>
        <w:t>, including the purpose of each event, the desired outcomes, mechanisms for ensuring appropriate staff receive the training, and how training effectiveness will be measured.  Provide a brief description of how information and best practices will be shared throughout the network.</w:t>
      </w:r>
    </w:p>
    <w:p w:rsidR="00322FA7" w:rsidRDefault="00322FA7" w:rsidP="00856D7A">
      <w:pPr>
        <w:ind w:left="360"/>
        <w:rPr>
          <w:color w:val="000000"/>
          <w:sz w:val="28"/>
          <w:szCs w:val="28"/>
        </w:rPr>
      </w:pPr>
    </w:p>
    <w:p w:rsidR="00322FA7" w:rsidRDefault="00322FA7" w:rsidP="00856D7A">
      <w:pPr>
        <w:ind w:left="360"/>
        <w:rPr>
          <w:color w:val="000000"/>
          <w:sz w:val="28"/>
          <w:szCs w:val="28"/>
        </w:rPr>
      </w:pPr>
      <w:r w:rsidRPr="00204A4B">
        <w:rPr>
          <w:color w:val="000000"/>
          <w:sz w:val="28"/>
          <w:szCs w:val="28"/>
        </w:rPr>
        <w:t xml:space="preserve">Include a brief description of the applicant’s fraud prevention strategies and activities, including how the applicant utilizes culturally effective practices and procedures with refugees to combat fraud and how the applicant responds to alleged or possible fraud (including, but not limited to, immigration and welfare benefit fraud). </w:t>
      </w:r>
    </w:p>
    <w:p w:rsidR="00322FA7" w:rsidRDefault="00322FA7" w:rsidP="00856D7A">
      <w:pPr>
        <w:ind w:left="360"/>
        <w:rPr>
          <w:color w:val="000000"/>
          <w:sz w:val="28"/>
          <w:szCs w:val="28"/>
        </w:rPr>
      </w:pPr>
    </w:p>
    <w:p w:rsidR="00322FA7" w:rsidRDefault="00322FA7" w:rsidP="00856D7A">
      <w:pPr>
        <w:ind w:left="360"/>
        <w:rPr>
          <w:color w:val="000000"/>
          <w:sz w:val="28"/>
          <w:szCs w:val="28"/>
        </w:rPr>
      </w:pPr>
      <w:r w:rsidRPr="00204A4B">
        <w:rPr>
          <w:b/>
          <w:i/>
          <w:color w:val="000000"/>
          <w:sz w:val="28"/>
          <w:szCs w:val="28"/>
        </w:rPr>
        <w:lastRenderedPageBreak/>
        <w:t>IOM Travel Loan Program (additional 2 page maximum)</w:t>
      </w:r>
    </w:p>
    <w:p w:rsidR="00322FA7" w:rsidRDefault="00322FA7" w:rsidP="00856D7A">
      <w:pPr>
        <w:ind w:left="360"/>
        <w:rPr>
          <w:color w:val="000000"/>
          <w:sz w:val="28"/>
          <w:szCs w:val="28"/>
        </w:rPr>
      </w:pPr>
    </w:p>
    <w:p w:rsidR="00322FA7" w:rsidRPr="00204A4B" w:rsidRDefault="00322FA7" w:rsidP="00856D7A">
      <w:pPr>
        <w:ind w:left="360"/>
      </w:pPr>
      <w:r w:rsidRPr="00204A4B">
        <w:rPr>
          <w:color w:val="000000"/>
          <w:sz w:val="28"/>
          <w:szCs w:val="28"/>
        </w:rPr>
        <w:t xml:space="preserve">For applicable current R&amp;P Program participants, applicant should describe how its system for administering refugee transportation loans enables it to comply with the responsibilities set forth in the Cooperative Agreement and those set forth in the separate Memorandum of Understanding (MOU) with IOM.  The description should address each of the Cooperative Agreement and IOM MOU responsibilities and how each one is met or not met by the system. </w:t>
      </w:r>
      <w:r>
        <w:rPr>
          <w:color w:val="000000"/>
          <w:sz w:val="28"/>
          <w:szCs w:val="28"/>
        </w:rPr>
        <w:t xml:space="preserve"> </w:t>
      </w:r>
      <w:r w:rsidRPr="00204A4B">
        <w:rPr>
          <w:color w:val="000000"/>
          <w:sz w:val="28"/>
          <w:szCs w:val="28"/>
        </w:rPr>
        <w:t xml:space="preserve">Should a responsibility not yet be met by the loan system, please provide specific information on proposed changes and when such changes will be implemented to fully meet the requirements.  For example, does the system include appropriate procedures to successfully trace addresses?  Are social security numbers recorded in the loan files?  </w:t>
      </w:r>
      <w:r w:rsidRPr="00204A4B">
        <w:rPr>
          <w:sz w:val="28"/>
          <w:szCs w:val="28"/>
        </w:rPr>
        <w:t xml:space="preserve">Does the system interface with the IOM Loan Tracking System (LTS) for the importing of USRAP Travel Loan Promissory Note (ePN) data and the exporting of Account Balances, Transactions and Transfers to IOM?  </w:t>
      </w:r>
      <w:r w:rsidRPr="00204A4B">
        <w:rPr>
          <w:color w:val="000000"/>
          <w:sz w:val="28"/>
          <w:szCs w:val="28"/>
        </w:rPr>
        <w:t xml:space="preserve">Are loan notes transferred to IOM in accordance with the steps set forth in the IOM MOU?  </w:t>
      </w:r>
      <w:r w:rsidRPr="00204A4B">
        <w:rPr>
          <w:sz w:val="28"/>
          <w:szCs w:val="28"/>
        </w:rPr>
        <w:t xml:space="preserve">Are management procedures in place to ensure compliance with applicable federal, state and municipal statutes and regulations governing billing services? </w:t>
      </w:r>
      <w:r>
        <w:rPr>
          <w:sz w:val="28"/>
          <w:szCs w:val="28"/>
        </w:rPr>
        <w:t xml:space="preserve"> </w:t>
      </w:r>
      <w:r w:rsidRPr="00204A4B">
        <w:rPr>
          <w:color w:val="000000"/>
          <w:sz w:val="28"/>
          <w:szCs w:val="28"/>
        </w:rPr>
        <w:t>Detail the number of full</w:t>
      </w:r>
      <w:r w:rsidR="00FF2027">
        <w:rPr>
          <w:color w:val="000000"/>
          <w:sz w:val="28"/>
          <w:szCs w:val="28"/>
        </w:rPr>
        <w:t>-</w:t>
      </w:r>
      <w:r w:rsidRPr="00204A4B">
        <w:rPr>
          <w:color w:val="000000"/>
          <w:sz w:val="28"/>
          <w:szCs w:val="28"/>
        </w:rPr>
        <w:t xml:space="preserve"> and part-time staff devoted to the IOM travel loan effort during the current year and the number expected to be devoted under a new agreement. </w:t>
      </w:r>
    </w:p>
    <w:p w:rsidR="00322FA7" w:rsidRPr="00204A4B" w:rsidRDefault="00322FA7" w:rsidP="00856D7A">
      <w:pPr>
        <w:pStyle w:val="ListParagraph"/>
        <w:ind w:left="360"/>
        <w:rPr>
          <w:color w:val="000000"/>
          <w:sz w:val="28"/>
          <w:szCs w:val="28"/>
        </w:rPr>
      </w:pPr>
    </w:p>
    <w:p w:rsidR="00322FA7" w:rsidRPr="00204A4B" w:rsidRDefault="00322FA7" w:rsidP="00856D7A">
      <w:pPr>
        <w:ind w:left="360"/>
        <w:rPr>
          <w:color w:val="000000"/>
          <w:sz w:val="28"/>
          <w:szCs w:val="28"/>
        </w:rPr>
      </w:pPr>
      <w:r w:rsidRPr="00204A4B">
        <w:rPr>
          <w:i/>
          <w:iCs/>
          <w:color w:val="000000"/>
          <w:sz w:val="28"/>
          <w:szCs w:val="28"/>
        </w:rPr>
        <w:t>Note: Only applicants approved for participation may be assigned IOM travel loans; should new R&amp;P agencies be identified and funded as a result of this announcement, they should not assume that their future number of assigned refugees will be sufficient to operate an individual loan program</w:t>
      </w:r>
      <w:r w:rsidRPr="00204A4B">
        <w:rPr>
          <w:color w:val="000000"/>
          <w:sz w:val="28"/>
          <w:szCs w:val="28"/>
        </w:rPr>
        <w:t>.</w:t>
      </w:r>
    </w:p>
    <w:p w:rsidR="00322FA7" w:rsidRPr="00204A4B" w:rsidRDefault="00322FA7" w:rsidP="00856D7A">
      <w:pPr>
        <w:pStyle w:val="ListParagraph"/>
        <w:ind w:left="360"/>
        <w:rPr>
          <w:color w:val="000000"/>
          <w:sz w:val="28"/>
          <w:szCs w:val="28"/>
        </w:rPr>
      </w:pPr>
    </w:p>
    <w:p w:rsidR="00322FA7" w:rsidRPr="00204A4B" w:rsidRDefault="00322FA7" w:rsidP="00856D7A">
      <w:pPr>
        <w:ind w:left="360"/>
        <w:rPr>
          <w:color w:val="000000"/>
          <w:sz w:val="28"/>
          <w:szCs w:val="28"/>
        </w:rPr>
      </w:pPr>
      <w:r w:rsidRPr="00204A4B">
        <w:rPr>
          <w:b/>
          <w:color w:val="000000"/>
          <w:sz w:val="28"/>
          <w:szCs w:val="28"/>
        </w:rPr>
        <w:t>New Applicants Only</w:t>
      </w:r>
      <w:r w:rsidRPr="00204A4B">
        <w:rPr>
          <w:b/>
          <w:i/>
          <w:color w:val="000000"/>
          <w:sz w:val="28"/>
          <w:szCs w:val="28"/>
        </w:rPr>
        <w:t xml:space="preserve"> </w:t>
      </w:r>
    </w:p>
    <w:p w:rsidR="00322FA7" w:rsidRDefault="00322FA7" w:rsidP="00DD10F5">
      <w:pPr>
        <w:tabs>
          <w:tab w:val="left" w:pos="6860"/>
        </w:tabs>
        <w:ind w:left="360"/>
        <w:rPr>
          <w:color w:val="000000"/>
          <w:sz w:val="28"/>
          <w:szCs w:val="28"/>
        </w:rPr>
      </w:pPr>
      <w:r w:rsidRPr="00204A4B">
        <w:rPr>
          <w:color w:val="000000"/>
          <w:sz w:val="28"/>
          <w:szCs w:val="28"/>
        </w:rPr>
        <w:t>Please provide all information required above as well as:</w:t>
      </w:r>
      <w:r w:rsidR="00856D7A">
        <w:rPr>
          <w:color w:val="000000"/>
          <w:sz w:val="28"/>
          <w:szCs w:val="28"/>
        </w:rPr>
        <w:tab/>
      </w:r>
    </w:p>
    <w:p w:rsidR="00322FA7" w:rsidRPr="00204A4B" w:rsidRDefault="00322FA7" w:rsidP="00322FA7">
      <w:pPr>
        <w:rPr>
          <w:color w:val="000000"/>
          <w:sz w:val="28"/>
          <w:szCs w:val="28"/>
        </w:rPr>
      </w:pPr>
    </w:p>
    <w:p w:rsidR="00322FA7" w:rsidRDefault="00322FA7" w:rsidP="00322FA7">
      <w:pPr>
        <w:pStyle w:val="ListParagraph"/>
        <w:numPr>
          <w:ilvl w:val="0"/>
          <w:numId w:val="66"/>
        </w:numPr>
        <w:ind w:left="720"/>
        <w:rPr>
          <w:color w:val="000000"/>
          <w:sz w:val="28"/>
          <w:szCs w:val="28"/>
        </w:rPr>
      </w:pPr>
      <w:r w:rsidRPr="00204A4B">
        <w:rPr>
          <w:color w:val="000000"/>
          <w:sz w:val="28"/>
          <w:szCs w:val="28"/>
        </w:rPr>
        <w:t>A narrative describing the history and development of the organization, its background in social service activities, particularly with refugee clients or other migrant populations and experience with and capacity to sponsor refugees of various ethnic backgrounds.  Evidence of at least three years of operation in a non-profit 501(c)(3) status.</w:t>
      </w:r>
    </w:p>
    <w:p w:rsidR="00322FA7" w:rsidRPr="00204A4B" w:rsidRDefault="00322FA7" w:rsidP="00322FA7">
      <w:pPr>
        <w:pStyle w:val="ListParagraph"/>
        <w:rPr>
          <w:color w:val="000000"/>
          <w:sz w:val="28"/>
          <w:szCs w:val="28"/>
        </w:rPr>
      </w:pPr>
    </w:p>
    <w:p w:rsidR="00322FA7" w:rsidRDefault="00322FA7" w:rsidP="00322FA7">
      <w:pPr>
        <w:pStyle w:val="ListParagraph"/>
        <w:numPr>
          <w:ilvl w:val="0"/>
          <w:numId w:val="66"/>
        </w:numPr>
        <w:ind w:left="720"/>
        <w:rPr>
          <w:color w:val="000000"/>
          <w:sz w:val="28"/>
          <w:szCs w:val="28"/>
        </w:rPr>
      </w:pPr>
      <w:r w:rsidRPr="00204A4B">
        <w:rPr>
          <w:color w:val="000000"/>
          <w:sz w:val="28"/>
          <w:szCs w:val="28"/>
        </w:rPr>
        <w:t xml:space="preserve">Copies of recent evaluations of other federal or state-funded programs may be requested by the Bureau as evidence of </w:t>
      </w:r>
      <w:r w:rsidR="00FF2027">
        <w:rPr>
          <w:color w:val="000000"/>
          <w:sz w:val="28"/>
          <w:szCs w:val="28"/>
        </w:rPr>
        <w:t>ability</w:t>
      </w:r>
      <w:r w:rsidR="00FF2027" w:rsidRPr="00204A4B">
        <w:rPr>
          <w:color w:val="000000"/>
          <w:sz w:val="28"/>
          <w:szCs w:val="28"/>
        </w:rPr>
        <w:t xml:space="preserve"> </w:t>
      </w:r>
      <w:r w:rsidRPr="00204A4B">
        <w:rPr>
          <w:color w:val="000000"/>
          <w:sz w:val="28"/>
          <w:szCs w:val="28"/>
        </w:rPr>
        <w:t>to provide required services.</w:t>
      </w:r>
    </w:p>
    <w:p w:rsidR="00322FA7" w:rsidRDefault="00322FA7" w:rsidP="00322FA7">
      <w:pPr>
        <w:rPr>
          <w:b/>
          <w:bCs/>
          <w:color w:val="000000"/>
          <w:sz w:val="28"/>
          <w:szCs w:val="28"/>
        </w:rPr>
      </w:pPr>
    </w:p>
    <w:p w:rsidR="00322FA7" w:rsidRPr="00204A4B" w:rsidRDefault="00322FA7" w:rsidP="00DD10F5">
      <w:pPr>
        <w:pStyle w:val="ListParagraph"/>
        <w:numPr>
          <w:ilvl w:val="1"/>
          <w:numId w:val="8"/>
        </w:numPr>
        <w:tabs>
          <w:tab w:val="left" w:pos="360"/>
        </w:tabs>
        <w:ind w:left="360"/>
        <w:rPr>
          <w:b/>
          <w:bCs/>
          <w:color w:val="000000"/>
          <w:sz w:val="28"/>
          <w:szCs w:val="28"/>
        </w:rPr>
      </w:pPr>
      <w:r>
        <w:rPr>
          <w:b/>
          <w:bCs/>
          <w:color w:val="000000"/>
          <w:sz w:val="28"/>
          <w:szCs w:val="28"/>
        </w:rPr>
        <w:lastRenderedPageBreak/>
        <w:t>FY</w:t>
      </w:r>
      <w:r w:rsidRPr="00204A4B">
        <w:rPr>
          <w:b/>
          <w:bCs/>
          <w:color w:val="000000"/>
          <w:sz w:val="28"/>
          <w:szCs w:val="28"/>
        </w:rPr>
        <w:t>201</w:t>
      </w:r>
      <w:r>
        <w:rPr>
          <w:b/>
          <w:bCs/>
          <w:color w:val="000000"/>
          <w:sz w:val="28"/>
          <w:szCs w:val="28"/>
        </w:rPr>
        <w:t>6 National Management Budget</w:t>
      </w:r>
    </w:p>
    <w:p w:rsidR="00322FA7" w:rsidRDefault="00322FA7" w:rsidP="00322FA7">
      <w:pPr>
        <w:rPr>
          <w:color w:val="000000"/>
          <w:sz w:val="28"/>
          <w:szCs w:val="28"/>
        </w:rPr>
      </w:pPr>
    </w:p>
    <w:p w:rsidR="00322FA7" w:rsidRDefault="00322FA7" w:rsidP="00DD10F5">
      <w:pPr>
        <w:ind w:left="360"/>
        <w:rPr>
          <w:color w:val="000000"/>
          <w:sz w:val="28"/>
          <w:szCs w:val="28"/>
        </w:rPr>
      </w:pPr>
      <w:r w:rsidRPr="00204A4B">
        <w:rPr>
          <w:color w:val="000000"/>
          <w:sz w:val="28"/>
          <w:szCs w:val="28"/>
        </w:rPr>
        <w:t xml:space="preserve">The R&amp;P Program represents a long-standing public-private partnership, and is funded from a combination of public and private resources.  Applicants should document </w:t>
      </w:r>
      <w:r w:rsidR="00FF2027" w:rsidRPr="00204A4B">
        <w:rPr>
          <w:color w:val="000000"/>
          <w:sz w:val="28"/>
          <w:szCs w:val="28"/>
        </w:rPr>
        <w:t>contribut</w:t>
      </w:r>
      <w:r w:rsidR="00FF2027">
        <w:rPr>
          <w:color w:val="000000"/>
          <w:sz w:val="28"/>
          <w:szCs w:val="28"/>
        </w:rPr>
        <w:t>ions of</w:t>
      </w:r>
      <w:r w:rsidR="00FF2027" w:rsidRPr="00204A4B">
        <w:rPr>
          <w:color w:val="000000"/>
          <w:sz w:val="28"/>
          <w:szCs w:val="28"/>
        </w:rPr>
        <w:t xml:space="preserve"> </w:t>
      </w:r>
      <w:r w:rsidRPr="00204A4B">
        <w:rPr>
          <w:color w:val="000000"/>
          <w:sz w:val="28"/>
          <w:szCs w:val="28"/>
        </w:rPr>
        <w:t>private resources to the R&amp;P Program at headquarters.  Applicants should provide a detailed and cost effective budget.</w:t>
      </w:r>
      <w:r>
        <w:rPr>
          <w:color w:val="000000"/>
          <w:sz w:val="28"/>
          <w:szCs w:val="28"/>
        </w:rPr>
        <w:t xml:space="preserve">  </w:t>
      </w:r>
      <w:r w:rsidRPr="00204A4B">
        <w:rPr>
          <w:color w:val="000000"/>
          <w:sz w:val="28"/>
          <w:szCs w:val="28"/>
        </w:rPr>
        <w:t xml:space="preserve">The Budget must contain the following sections and should adhere to the requirements listed:  </w:t>
      </w:r>
    </w:p>
    <w:p w:rsidR="00322FA7" w:rsidRPr="00204A4B" w:rsidRDefault="00322FA7" w:rsidP="00322FA7">
      <w:pPr>
        <w:rPr>
          <w:color w:val="000000"/>
          <w:sz w:val="28"/>
          <w:szCs w:val="28"/>
        </w:rPr>
      </w:pPr>
    </w:p>
    <w:p w:rsidR="00322FA7" w:rsidRPr="00204A4B" w:rsidRDefault="00322FA7" w:rsidP="00322FA7">
      <w:pPr>
        <w:pStyle w:val="ListParagraph"/>
        <w:numPr>
          <w:ilvl w:val="0"/>
          <w:numId w:val="21"/>
        </w:numPr>
        <w:rPr>
          <w:color w:val="000000"/>
          <w:sz w:val="28"/>
          <w:szCs w:val="28"/>
        </w:rPr>
      </w:pPr>
      <w:r>
        <w:rPr>
          <w:color w:val="000000"/>
          <w:sz w:val="28"/>
          <w:szCs w:val="28"/>
        </w:rPr>
        <w:t>FY</w:t>
      </w:r>
      <w:r w:rsidRPr="005325D0">
        <w:rPr>
          <w:color w:val="000000"/>
          <w:sz w:val="28"/>
          <w:szCs w:val="28"/>
        </w:rPr>
        <w:t>201</w:t>
      </w:r>
      <w:r>
        <w:rPr>
          <w:color w:val="000000"/>
          <w:sz w:val="28"/>
          <w:szCs w:val="28"/>
        </w:rPr>
        <w:t>6</w:t>
      </w:r>
      <w:r w:rsidRPr="005325D0">
        <w:rPr>
          <w:color w:val="000000"/>
          <w:sz w:val="28"/>
          <w:szCs w:val="28"/>
        </w:rPr>
        <w:t xml:space="preserve"> National Management Budget Summary</w:t>
      </w:r>
      <w:r w:rsidRPr="00204A4B">
        <w:rPr>
          <w:color w:val="000000"/>
          <w:sz w:val="28"/>
          <w:szCs w:val="28"/>
        </w:rPr>
        <w:t xml:space="preserve">  </w:t>
      </w:r>
    </w:p>
    <w:p w:rsidR="00322FA7" w:rsidRPr="00204A4B" w:rsidRDefault="00322FA7" w:rsidP="00322FA7">
      <w:pPr>
        <w:pStyle w:val="ListParagraph"/>
        <w:rPr>
          <w:color w:val="000000"/>
          <w:sz w:val="28"/>
          <w:szCs w:val="28"/>
        </w:rPr>
      </w:pPr>
    </w:p>
    <w:p w:rsidR="00322FA7" w:rsidRDefault="00322FA7" w:rsidP="00322FA7">
      <w:pPr>
        <w:pStyle w:val="ListParagraph"/>
        <w:numPr>
          <w:ilvl w:val="0"/>
          <w:numId w:val="21"/>
        </w:numPr>
        <w:rPr>
          <w:color w:val="000000"/>
          <w:sz w:val="28"/>
          <w:szCs w:val="28"/>
        </w:rPr>
      </w:pPr>
      <w:r>
        <w:rPr>
          <w:color w:val="000000"/>
          <w:sz w:val="28"/>
          <w:szCs w:val="28"/>
        </w:rPr>
        <w:t>FY</w:t>
      </w:r>
      <w:r w:rsidRPr="005325D0">
        <w:rPr>
          <w:color w:val="000000"/>
          <w:sz w:val="28"/>
          <w:szCs w:val="28"/>
        </w:rPr>
        <w:t>201</w:t>
      </w:r>
      <w:r>
        <w:rPr>
          <w:color w:val="000000"/>
          <w:sz w:val="28"/>
          <w:szCs w:val="28"/>
        </w:rPr>
        <w:t>6</w:t>
      </w:r>
      <w:r w:rsidRPr="005325D0">
        <w:rPr>
          <w:color w:val="000000"/>
          <w:sz w:val="28"/>
          <w:szCs w:val="28"/>
        </w:rPr>
        <w:t xml:space="preserve"> National Management Budget </w:t>
      </w:r>
      <w:r>
        <w:rPr>
          <w:color w:val="000000"/>
          <w:sz w:val="28"/>
          <w:szCs w:val="28"/>
        </w:rPr>
        <w:t>Detail</w:t>
      </w:r>
    </w:p>
    <w:p w:rsidR="00322FA7" w:rsidRPr="00204A4B" w:rsidRDefault="00322FA7" w:rsidP="00322FA7">
      <w:pPr>
        <w:pStyle w:val="ListParagraph"/>
        <w:ind w:left="0"/>
        <w:rPr>
          <w:b/>
          <w:color w:val="000000"/>
          <w:sz w:val="28"/>
          <w:szCs w:val="28"/>
        </w:rPr>
      </w:pPr>
    </w:p>
    <w:p w:rsidR="00322FA7" w:rsidRPr="00204A4B" w:rsidRDefault="00322FA7" w:rsidP="00DD10F5">
      <w:pPr>
        <w:ind w:left="360"/>
        <w:rPr>
          <w:color w:val="000000"/>
          <w:sz w:val="28"/>
          <w:szCs w:val="28"/>
        </w:rPr>
      </w:pPr>
      <w:r w:rsidRPr="00204A4B">
        <w:rPr>
          <w:color w:val="000000"/>
          <w:sz w:val="28"/>
          <w:szCs w:val="28"/>
        </w:rPr>
        <w:t xml:space="preserve">A sample </w:t>
      </w:r>
      <w:r>
        <w:rPr>
          <w:color w:val="000000"/>
          <w:sz w:val="28"/>
          <w:szCs w:val="28"/>
        </w:rPr>
        <w:t xml:space="preserve">excel </w:t>
      </w:r>
      <w:r w:rsidRPr="00204A4B">
        <w:rPr>
          <w:color w:val="000000"/>
          <w:sz w:val="28"/>
          <w:szCs w:val="28"/>
        </w:rPr>
        <w:t>format</w:t>
      </w:r>
      <w:r>
        <w:rPr>
          <w:color w:val="000000"/>
          <w:sz w:val="28"/>
          <w:szCs w:val="28"/>
        </w:rPr>
        <w:t xml:space="preserve"> for the National Management Budget Summary and Detail</w:t>
      </w:r>
      <w:r w:rsidRPr="00204A4B">
        <w:rPr>
          <w:color w:val="000000"/>
          <w:sz w:val="28"/>
          <w:szCs w:val="28"/>
        </w:rPr>
        <w:t xml:space="preserve"> is provided </w:t>
      </w:r>
      <w:r>
        <w:rPr>
          <w:color w:val="000000"/>
          <w:sz w:val="28"/>
          <w:szCs w:val="28"/>
        </w:rPr>
        <w:t>on Grants.gov</w:t>
      </w:r>
      <w:r w:rsidRPr="00204A4B">
        <w:rPr>
          <w:color w:val="000000"/>
          <w:sz w:val="28"/>
          <w:szCs w:val="28"/>
        </w:rPr>
        <w:t xml:space="preserve">.  The sample format includes columns reflecting the Bureau (federal) and other (non-federal) funding sources as well as the total funding need.  The </w:t>
      </w:r>
      <w:r>
        <w:rPr>
          <w:color w:val="000000"/>
          <w:sz w:val="28"/>
          <w:szCs w:val="28"/>
        </w:rPr>
        <w:t>B</w:t>
      </w:r>
      <w:r w:rsidRPr="00204A4B">
        <w:rPr>
          <w:color w:val="000000"/>
          <w:sz w:val="28"/>
          <w:szCs w:val="28"/>
        </w:rPr>
        <w:t xml:space="preserve">udget </w:t>
      </w:r>
      <w:r>
        <w:rPr>
          <w:color w:val="000000"/>
          <w:sz w:val="28"/>
          <w:szCs w:val="28"/>
        </w:rPr>
        <w:t>S</w:t>
      </w:r>
      <w:r w:rsidRPr="00204A4B">
        <w:rPr>
          <w:color w:val="000000"/>
          <w:sz w:val="28"/>
          <w:szCs w:val="28"/>
        </w:rPr>
        <w:t xml:space="preserve">ummary requires each applicant to provide a breakdown of sources of non-federal funding and the amounts.  This breakdown should correspond to the amount of non-federal funding included in the budget.  The </w:t>
      </w:r>
      <w:r>
        <w:rPr>
          <w:color w:val="000000"/>
          <w:sz w:val="28"/>
          <w:szCs w:val="28"/>
        </w:rPr>
        <w:t>B</w:t>
      </w:r>
      <w:r w:rsidRPr="00204A4B">
        <w:rPr>
          <w:color w:val="000000"/>
          <w:sz w:val="28"/>
          <w:szCs w:val="28"/>
        </w:rPr>
        <w:t>udget</w:t>
      </w:r>
      <w:r>
        <w:rPr>
          <w:color w:val="000000"/>
          <w:sz w:val="28"/>
          <w:szCs w:val="28"/>
        </w:rPr>
        <w:t xml:space="preserve"> Summary and Budget Detail</w:t>
      </w:r>
      <w:r w:rsidRPr="00204A4B">
        <w:rPr>
          <w:color w:val="000000"/>
          <w:sz w:val="28"/>
          <w:szCs w:val="28"/>
        </w:rPr>
        <w:t xml:space="preserve"> should follow the suggested format listed in appendix A.  </w:t>
      </w:r>
      <w:r w:rsidR="00B35910" w:rsidRPr="00B35910">
        <w:rPr>
          <w:color w:val="000000"/>
          <w:sz w:val="28"/>
          <w:szCs w:val="28"/>
        </w:rPr>
        <w:t>The applicant shall comply with the relevant provisions of 2 CFR 200, “Uniform Administrative Requirements, Cost Principles, and Audit Requirements for Federal Awards” and the Department of State Standard Terms And Conditions.</w:t>
      </w:r>
    </w:p>
    <w:p w:rsidR="00322FA7" w:rsidRDefault="00322FA7" w:rsidP="00322FA7">
      <w:pPr>
        <w:rPr>
          <w:color w:val="000000"/>
          <w:sz w:val="28"/>
          <w:szCs w:val="28"/>
        </w:rPr>
      </w:pPr>
    </w:p>
    <w:p w:rsidR="00322FA7" w:rsidRPr="004A149D" w:rsidRDefault="00322FA7" w:rsidP="00DD10F5">
      <w:pPr>
        <w:pStyle w:val="ListParagraph"/>
        <w:numPr>
          <w:ilvl w:val="1"/>
          <w:numId w:val="8"/>
        </w:numPr>
        <w:tabs>
          <w:tab w:val="left" w:pos="360"/>
        </w:tabs>
        <w:ind w:left="360"/>
        <w:rPr>
          <w:color w:val="000000"/>
          <w:sz w:val="28"/>
          <w:szCs w:val="28"/>
        </w:rPr>
      </w:pPr>
      <w:r>
        <w:rPr>
          <w:b/>
          <w:color w:val="000000"/>
          <w:sz w:val="28"/>
          <w:szCs w:val="28"/>
        </w:rPr>
        <w:t xml:space="preserve">FY2016 </w:t>
      </w:r>
      <w:r w:rsidRPr="004A149D">
        <w:rPr>
          <w:b/>
          <w:color w:val="000000"/>
          <w:sz w:val="28"/>
          <w:szCs w:val="28"/>
        </w:rPr>
        <w:t xml:space="preserve">National Management Budget Narrative </w:t>
      </w:r>
    </w:p>
    <w:p w:rsidR="00322FA7" w:rsidRDefault="00322FA7" w:rsidP="00322FA7">
      <w:pPr>
        <w:pStyle w:val="ListParagraph"/>
        <w:ind w:left="0"/>
        <w:rPr>
          <w:color w:val="000000"/>
          <w:sz w:val="28"/>
          <w:szCs w:val="28"/>
        </w:rPr>
      </w:pPr>
    </w:p>
    <w:p w:rsidR="00322FA7" w:rsidRDefault="00322FA7" w:rsidP="00DD10F5">
      <w:pPr>
        <w:pStyle w:val="ListParagraph"/>
        <w:ind w:left="360"/>
        <w:rPr>
          <w:color w:val="000000"/>
          <w:sz w:val="28"/>
          <w:szCs w:val="28"/>
        </w:rPr>
      </w:pPr>
      <w:r w:rsidRPr="00204A4B">
        <w:rPr>
          <w:color w:val="000000"/>
          <w:sz w:val="28"/>
          <w:szCs w:val="28"/>
        </w:rPr>
        <w:t xml:space="preserve">The </w:t>
      </w:r>
      <w:r>
        <w:rPr>
          <w:color w:val="000000"/>
          <w:sz w:val="28"/>
          <w:szCs w:val="28"/>
        </w:rPr>
        <w:t xml:space="preserve">National Management </w:t>
      </w:r>
      <w:r w:rsidRPr="00204A4B">
        <w:rPr>
          <w:color w:val="000000"/>
          <w:sz w:val="28"/>
          <w:szCs w:val="28"/>
        </w:rPr>
        <w:t xml:space="preserve">Budget Narrative </w:t>
      </w:r>
      <w:r>
        <w:rPr>
          <w:color w:val="000000"/>
          <w:sz w:val="28"/>
          <w:szCs w:val="28"/>
        </w:rPr>
        <w:t xml:space="preserve">should be a </w:t>
      </w:r>
      <w:r w:rsidRPr="00855BBB">
        <w:rPr>
          <w:b/>
          <w:color w:val="000000"/>
          <w:sz w:val="28"/>
          <w:szCs w:val="28"/>
        </w:rPr>
        <w:t>separate, narrative document</w:t>
      </w:r>
      <w:r>
        <w:rPr>
          <w:color w:val="000000"/>
          <w:sz w:val="28"/>
          <w:szCs w:val="28"/>
        </w:rPr>
        <w:t xml:space="preserve">, and </w:t>
      </w:r>
      <w:r w:rsidRPr="00204A4B">
        <w:rPr>
          <w:color w:val="000000"/>
          <w:sz w:val="28"/>
          <w:szCs w:val="28"/>
        </w:rPr>
        <w:t xml:space="preserve">should describe in full detail each of the items included in the </w:t>
      </w:r>
      <w:r>
        <w:rPr>
          <w:color w:val="000000"/>
          <w:sz w:val="28"/>
          <w:szCs w:val="28"/>
        </w:rPr>
        <w:t xml:space="preserve">FY2016 </w:t>
      </w:r>
      <w:r w:rsidRPr="00204A4B">
        <w:rPr>
          <w:color w:val="000000"/>
          <w:sz w:val="28"/>
          <w:szCs w:val="28"/>
        </w:rPr>
        <w:t xml:space="preserve">National Management Budget </w:t>
      </w:r>
      <w:r>
        <w:rPr>
          <w:color w:val="000000"/>
          <w:sz w:val="28"/>
          <w:szCs w:val="28"/>
        </w:rPr>
        <w:t>Summary and Detail</w:t>
      </w:r>
      <w:r w:rsidRPr="00204A4B">
        <w:rPr>
          <w:color w:val="000000"/>
          <w:sz w:val="28"/>
          <w:szCs w:val="28"/>
        </w:rPr>
        <w:t xml:space="preserve">.  The Budget Narrative should thoroughly and clearly describe each item; correspond with the information, comments, and figures provided on the </w:t>
      </w:r>
      <w:r>
        <w:rPr>
          <w:color w:val="000000"/>
          <w:sz w:val="28"/>
          <w:szCs w:val="28"/>
        </w:rPr>
        <w:t>Budget Summary and Detail</w:t>
      </w:r>
      <w:r w:rsidRPr="00204A4B">
        <w:rPr>
          <w:color w:val="000000"/>
          <w:sz w:val="28"/>
          <w:szCs w:val="28"/>
        </w:rPr>
        <w:t xml:space="preserve">; be easy to understand; demonstrate cost reasonableness; and reflect calculations that are mathematically correct and comply with guidelines and limitations. </w:t>
      </w:r>
      <w:r>
        <w:rPr>
          <w:color w:val="000000"/>
          <w:sz w:val="28"/>
          <w:szCs w:val="28"/>
        </w:rPr>
        <w:t xml:space="preserve"> </w:t>
      </w:r>
      <w:r w:rsidRPr="00204A4B">
        <w:rPr>
          <w:color w:val="000000"/>
          <w:sz w:val="28"/>
          <w:szCs w:val="28"/>
        </w:rPr>
        <w:t xml:space="preserve">Note that page numbers should be sequential for the entirety of the </w:t>
      </w:r>
      <w:r w:rsidRPr="005611EE">
        <w:rPr>
          <w:color w:val="000000"/>
          <w:sz w:val="28"/>
          <w:szCs w:val="28"/>
        </w:rPr>
        <w:t>Budget Narrative</w:t>
      </w:r>
      <w:r w:rsidRPr="00204A4B">
        <w:rPr>
          <w:color w:val="000000"/>
          <w:sz w:val="28"/>
          <w:szCs w:val="28"/>
        </w:rPr>
        <w:t xml:space="preserve"> and separate from the project narrative pagination.</w:t>
      </w:r>
    </w:p>
    <w:p w:rsidR="00322FA7" w:rsidRDefault="00322FA7" w:rsidP="00322FA7">
      <w:pPr>
        <w:rPr>
          <w:b/>
          <w:bCs/>
          <w:color w:val="000000"/>
          <w:sz w:val="28"/>
          <w:szCs w:val="28"/>
        </w:rPr>
      </w:pPr>
    </w:p>
    <w:p w:rsidR="00322FA7" w:rsidRPr="004A149D" w:rsidRDefault="00322FA7" w:rsidP="00DD10F5">
      <w:pPr>
        <w:pStyle w:val="ListParagraph"/>
        <w:numPr>
          <w:ilvl w:val="1"/>
          <w:numId w:val="8"/>
        </w:numPr>
        <w:tabs>
          <w:tab w:val="left" w:pos="360"/>
        </w:tabs>
        <w:ind w:left="360"/>
        <w:rPr>
          <w:color w:val="000000"/>
          <w:sz w:val="28"/>
          <w:szCs w:val="28"/>
        </w:rPr>
      </w:pPr>
      <w:r w:rsidRPr="004A149D">
        <w:rPr>
          <w:b/>
          <w:bCs/>
          <w:color w:val="000000"/>
          <w:sz w:val="28"/>
          <w:szCs w:val="28"/>
        </w:rPr>
        <w:t xml:space="preserve">Affiliate and Sub-Office Abstracts </w:t>
      </w:r>
      <w:r w:rsidRPr="004A149D">
        <w:rPr>
          <w:b/>
          <w:bCs/>
          <w:i/>
          <w:color w:val="000000"/>
          <w:sz w:val="28"/>
          <w:szCs w:val="28"/>
        </w:rPr>
        <w:t xml:space="preserve">(Maximum </w:t>
      </w:r>
      <w:r w:rsidR="00FF2027">
        <w:rPr>
          <w:b/>
          <w:bCs/>
          <w:i/>
          <w:color w:val="000000"/>
          <w:sz w:val="28"/>
          <w:szCs w:val="28"/>
        </w:rPr>
        <w:t>3</w:t>
      </w:r>
      <w:r w:rsidR="00FF2027" w:rsidRPr="004A149D">
        <w:rPr>
          <w:b/>
          <w:bCs/>
          <w:i/>
          <w:color w:val="000000"/>
          <w:sz w:val="28"/>
          <w:szCs w:val="28"/>
        </w:rPr>
        <w:t xml:space="preserve"> </w:t>
      </w:r>
      <w:r w:rsidRPr="004A149D">
        <w:rPr>
          <w:b/>
          <w:bCs/>
          <w:i/>
          <w:color w:val="000000"/>
          <w:sz w:val="28"/>
          <w:szCs w:val="28"/>
        </w:rPr>
        <w:t>pages each)</w:t>
      </w:r>
    </w:p>
    <w:p w:rsidR="00322FA7" w:rsidRDefault="00322FA7" w:rsidP="00322FA7">
      <w:pPr>
        <w:rPr>
          <w:color w:val="000000"/>
          <w:sz w:val="28"/>
          <w:szCs w:val="28"/>
        </w:rPr>
      </w:pPr>
    </w:p>
    <w:p w:rsidR="00322FA7" w:rsidRDefault="00322FA7" w:rsidP="00C86E13">
      <w:pPr>
        <w:ind w:left="360"/>
        <w:rPr>
          <w:color w:val="000000"/>
          <w:sz w:val="28"/>
          <w:szCs w:val="28"/>
        </w:rPr>
      </w:pPr>
      <w:r w:rsidRPr="00204A4B">
        <w:rPr>
          <w:color w:val="000000"/>
          <w:sz w:val="28"/>
          <w:szCs w:val="28"/>
        </w:rPr>
        <w:lastRenderedPageBreak/>
        <w:t xml:space="preserve">Applicants must submit an abstract for each affiliate office and sub-office, existing or proposed.  The affiliate and sub-office abstracts should follow the abstract completion instructions listed in appendix B using the sample format provided </w:t>
      </w:r>
      <w:r w:rsidR="00240EE5">
        <w:rPr>
          <w:color w:val="000000"/>
          <w:sz w:val="28"/>
          <w:szCs w:val="28"/>
        </w:rPr>
        <w:t>on Grants.gov</w:t>
      </w:r>
      <w:r w:rsidRPr="00204A4B">
        <w:rPr>
          <w:color w:val="000000"/>
          <w:sz w:val="28"/>
          <w:szCs w:val="28"/>
        </w:rPr>
        <w:t>.  All abstracts should be uploaded to Grants.gov as one continuous file.  New applicants and/or new sites need not complete sections that request information from previous fiscal years.</w:t>
      </w:r>
    </w:p>
    <w:p w:rsidR="00322FA7" w:rsidRDefault="00322FA7" w:rsidP="00C86E13">
      <w:pPr>
        <w:ind w:left="360"/>
        <w:rPr>
          <w:color w:val="000000"/>
          <w:sz w:val="28"/>
          <w:szCs w:val="28"/>
        </w:rPr>
      </w:pPr>
    </w:p>
    <w:p w:rsidR="00322FA7" w:rsidRDefault="00322FA7" w:rsidP="00C86E13">
      <w:pPr>
        <w:ind w:left="360"/>
        <w:rPr>
          <w:color w:val="000000"/>
          <w:sz w:val="28"/>
          <w:szCs w:val="28"/>
        </w:rPr>
      </w:pPr>
      <w:r w:rsidRPr="00204A4B">
        <w:rPr>
          <w:color w:val="000000"/>
          <w:sz w:val="28"/>
          <w:szCs w:val="28"/>
        </w:rPr>
        <w:t xml:space="preserve">Each affiliate or sub-office abstract should present information pertaining only to activities of that specific office and should </w:t>
      </w:r>
      <w:r w:rsidRPr="00204A4B">
        <w:rPr>
          <w:b/>
          <w:color w:val="000000"/>
          <w:sz w:val="28"/>
          <w:szCs w:val="28"/>
        </w:rPr>
        <w:t xml:space="preserve">not include </w:t>
      </w:r>
      <w:r w:rsidRPr="00204A4B">
        <w:rPr>
          <w:color w:val="000000"/>
          <w:sz w:val="28"/>
          <w:szCs w:val="28"/>
        </w:rPr>
        <w:t xml:space="preserve">data related to activities corresponding to partner agencies (at joint sites), sub-offices, or administering affiliates.  Abstracts representing jointly operated affiliates must contain information in all fields regarding only the sponsoring agency’s activities; it should not reflect a combination of partner agencies’ information.  </w:t>
      </w:r>
    </w:p>
    <w:p w:rsidR="00322FA7" w:rsidRDefault="00322FA7" w:rsidP="00C86E13">
      <w:pPr>
        <w:ind w:left="360"/>
        <w:rPr>
          <w:color w:val="000000"/>
          <w:sz w:val="28"/>
          <w:szCs w:val="28"/>
        </w:rPr>
      </w:pPr>
    </w:p>
    <w:p w:rsidR="00322FA7" w:rsidRDefault="00322FA7" w:rsidP="00C86E13">
      <w:pPr>
        <w:ind w:left="360"/>
        <w:rPr>
          <w:color w:val="000000"/>
          <w:sz w:val="28"/>
          <w:szCs w:val="28"/>
        </w:rPr>
      </w:pPr>
      <w:r w:rsidRPr="00204A4B">
        <w:rPr>
          <w:color w:val="000000"/>
          <w:sz w:val="28"/>
          <w:szCs w:val="28"/>
        </w:rPr>
        <w:t xml:space="preserve">Applicants with refugee foster care programs should submit an URM affiliate abstract for each URM site. </w:t>
      </w:r>
    </w:p>
    <w:p w:rsidR="00322FA7" w:rsidRDefault="00322FA7" w:rsidP="00C86E13">
      <w:pPr>
        <w:ind w:left="360"/>
        <w:rPr>
          <w:color w:val="000000"/>
          <w:sz w:val="28"/>
          <w:szCs w:val="28"/>
        </w:rPr>
      </w:pPr>
    </w:p>
    <w:p w:rsidR="00322FA7" w:rsidRDefault="00322FA7" w:rsidP="00C86E13">
      <w:pPr>
        <w:ind w:left="360"/>
        <w:rPr>
          <w:color w:val="000000"/>
          <w:sz w:val="28"/>
          <w:szCs w:val="28"/>
        </w:rPr>
      </w:pPr>
      <w:r w:rsidRPr="00204A4B">
        <w:rPr>
          <w:color w:val="000000"/>
          <w:sz w:val="28"/>
          <w:szCs w:val="28"/>
        </w:rPr>
        <w:t xml:space="preserve">For submission with the R&amp;P proposal, </w:t>
      </w:r>
      <w:r w:rsidRPr="00204A4B">
        <w:rPr>
          <w:b/>
          <w:color w:val="000000"/>
          <w:sz w:val="28"/>
          <w:szCs w:val="28"/>
        </w:rPr>
        <w:t xml:space="preserve">abstracts for individual affiliate and sub-office sites are to be arranged in alphabetical order, first by state </w:t>
      </w:r>
      <w:r w:rsidR="00FF2027">
        <w:rPr>
          <w:b/>
          <w:color w:val="000000"/>
          <w:sz w:val="28"/>
          <w:szCs w:val="28"/>
        </w:rPr>
        <w:t xml:space="preserve">name </w:t>
      </w:r>
      <w:r w:rsidRPr="00204A4B">
        <w:rPr>
          <w:b/>
          <w:color w:val="000000"/>
          <w:sz w:val="28"/>
          <w:szCs w:val="28"/>
        </w:rPr>
        <w:t>(not by state abbreviation), then by city within each state where the office is located.</w:t>
      </w:r>
      <w:r w:rsidRPr="00204A4B">
        <w:rPr>
          <w:color w:val="000000"/>
          <w:sz w:val="28"/>
          <w:szCs w:val="28"/>
        </w:rPr>
        <w:t xml:space="preserve">  NOTE: For all documents and attachments, affiliates and sub-offices should be arranged in this order.  All offices should be identified by location (State, City) and PRM code (e.g. FLXXX01).  For all Washington, D.C. locations, please use “Washington” for the city, and “District of Columbia” for the state should be included at the end.  All proposed new affiliates should be included at the end of this document.</w:t>
      </w:r>
    </w:p>
    <w:p w:rsidR="00322FA7" w:rsidRPr="00204A4B" w:rsidRDefault="00322FA7" w:rsidP="00C86E13">
      <w:pPr>
        <w:ind w:left="360"/>
        <w:rPr>
          <w:color w:val="000000"/>
          <w:sz w:val="28"/>
          <w:szCs w:val="28"/>
        </w:rPr>
      </w:pPr>
    </w:p>
    <w:p w:rsidR="00322FA7" w:rsidRDefault="00322FA7" w:rsidP="00C86E13">
      <w:pPr>
        <w:ind w:left="360"/>
        <w:rPr>
          <w:b/>
          <w:i/>
          <w:iCs/>
          <w:color w:val="000000"/>
          <w:sz w:val="28"/>
          <w:szCs w:val="28"/>
        </w:rPr>
      </w:pPr>
      <w:r w:rsidRPr="00204A4B">
        <w:rPr>
          <w:b/>
          <w:i/>
          <w:iCs/>
          <w:color w:val="000000"/>
          <w:sz w:val="28"/>
          <w:szCs w:val="28"/>
        </w:rPr>
        <w:t>Please interfile the abstracts as a single electronic document in this fashion.</w:t>
      </w:r>
    </w:p>
    <w:p w:rsidR="00322FA7" w:rsidRDefault="00322FA7" w:rsidP="00322FA7">
      <w:pPr>
        <w:rPr>
          <w:i/>
          <w:iCs/>
          <w:color w:val="000000"/>
          <w:sz w:val="28"/>
          <w:szCs w:val="28"/>
          <w:u w:val="single"/>
        </w:rPr>
      </w:pPr>
      <w:r w:rsidRPr="00204A4B">
        <w:rPr>
          <w:b/>
          <w:i/>
          <w:iCs/>
          <w:color w:val="000000"/>
          <w:sz w:val="28"/>
          <w:szCs w:val="28"/>
        </w:rPr>
        <w:t xml:space="preserve"> </w:t>
      </w:r>
    </w:p>
    <w:p w:rsidR="00322FA7" w:rsidRPr="00204A4B" w:rsidRDefault="00322FA7" w:rsidP="00322FA7">
      <w:pPr>
        <w:numPr>
          <w:ilvl w:val="0"/>
          <w:numId w:val="12"/>
        </w:numPr>
        <w:tabs>
          <w:tab w:val="clear" w:pos="720"/>
        </w:tabs>
        <w:rPr>
          <w:iCs/>
          <w:color w:val="000000"/>
          <w:sz w:val="28"/>
          <w:szCs w:val="28"/>
        </w:rPr>
      </w:pPr>
      <w:r w:rsidRPr="00204A4B">
        <w:rPr>
          <w:iCs/>
          <w:color w:val="000000"/>
          <w:sz w:val="28"/>
          <w:szCs w:val="28"/>
        </w:rPr>
        <w:t xml:space="preserve">Each sequential abstract should begin on a new page.  </w:t>
      </w:r>
    </w:p>
    <w:p w:rsidR="00322FA7" w:rsidRPr="00204A4B" w:rsidRDefault="00322FA7" w:rsidP="00322FA7">
      <w:pPr>
        <w:numPr>
          <w:ilvl w:val="0"/>
          <w:numId w:val="12"/>
        </w:numPr>
        <w:tabs>
          <w:tab w:val="clear" w:pos="720"/>
        </w:tabs>
        <w:rPr>
          <w:color w:val="000000"/>
          <w:sz w:val="28"/>
          <w:szCs w:val="28"/>
        </w:rPr>
      </w:pPr>
      <w:r w:rsidRPr="00204A4B">
        <w:rPr>
          <w:iCs/>
          <w:color w:val="000000"/>
          <w:sz w:val="28"/>
          <w:szCs w:val="28"/>
        </w:rPr>
        <w:t xml:space="preserve">Each affiliate and sub-office abstract is limited to </w:t>
      </w:r>
      <w:r>
        <w:rPr>
          <w:iCs/>
          <w:color w:val="000000"/>
          <w:sz w:val="28"/>
          <w:szCs w:val="28"/>
        </w:rPr>
        <w:t>four</w:t>
      </w:r>
      <w:r w:rsidRPr="00204A4B">
        <w:rPr>
          <w:iCs/>
          <w:color w:val="000000"/>
          <w:sz w:val="28"/>
          <w:szCs w:val="28"/>
        </w:rPr>
        <w:t xml:space="preserve"> pages.</w:t>
      </w:r>
    </w:p>
    <w:p w:rsidR="00322FA7" w:rsidRPr="00204A4B" w:rsidRDefault="00322FA7" w:rsidP="00322FA7">
      <w:pPr>
        <w:numPr>
          <w:ilvl w:val="0"/>
          <w:numId w:val="12"/>
        </w:numPr>
        <w:tabs>
          <w:tab w:val="clear" w:pos="720"/>
        </w:tabs>
        <w:rPr>
          <w:color w:val="000000"/>
          <w:sz w:val="28"/>
          <w:szCs w:val="28"/>
        </w:rPr>
      </w:pPr>
      <w:r w:rsidRPr="00204A4B">
        <w:rPr>
          <w:color w:val="000000"/>
          <w:sz w:val="28"/>
          <w:szCs w:val="28"/>
        </w:rPr>
        <w:t xml:space="preserve">If a sub-office is located in a different state than its administering affiliate, the sub-office </w:t>
      </w:r>
      <w:r w:rsidR="00240EE5">
        <w:rPr>
          <w:color w:val="000000"/>
          <w:sz w:val="28"/>
          <w:szCs w:val="28"/>
        </w:rPr>
        <w:t>a</w:t>
      </w:r>
      <w:r w:rsidRPr="00204A4B">
        <w:rPr>
          <w:color w:val="000000"/>
          <w:sz w:val="28"/>
          <w:szCs w:val="28"/>
        </w:rPr>
        <w:t>bstract should be positioned by state rather than with its administering affiliate.</w:t>
      </w:r>
    </w:p>
    <w:p w:rsidR="00322FA7" w:rsidRDefault="00322FA7" w:rsidP="00322FA7">
      <w:pPr>
        <w:rPr>
          <w:b/>
          <w:color w:val="000000"/>
          <w:sz w:val="28"/>
          <w:szCs w:val="28"/>
        </w:rPr>
      </w:pPr>
    </w:p>
    <w:p w:rsidR="00322FA7" w:rsidRPr="004A149D" w:rsidRDefault="00322FA7" w:rsidP="00A234B1">
      <w:pPr>
        <w:pStyle w:val="ListParagraph"/>
        <w:numPr>
          <w:ilvl w:val="1"/>
          <w:numId w:val="8"/>
        </w:numPr>
        <w:ind w:left="360"/>
        <w:rPr>
          <w:b/>
          <w:color w:val="000000"/>
          <w:sz w:val="28"/>
          <w:szCs w:val="28"/>
        </w:rPr>
      </w:pPr>
      <w:r w:rsidRPr="004A149D">
        <w:rPr>
          <w:b/>
          <w:color w:val="000000"/>
          <w:sz w:val="28"/>
          <w:szCs w:val="28"/>
        </w:rPr>
        <w:t xml:space="preserve">URM Affiliate and Sub-office Abstracts </w:t>
      </w:r>
      <w:r w:rsidRPr="004A149D">
        <w:rPr>
          <w:b/>
          <w:bCs/>
          <w:i/>
          <w:color w:val="000000"/>
          <w:sz w:val="28"/>
          <w:szCs w:val="28"/>
        </w:rPr>
        <w:t>(Maximum 4 pages each)</w:t>
      </w:r>
    </w:p>
    <w:p w:rsidR="00322FA7" w:rsidRDefault="00322FA7" w:rsidP="00322FA7">
      <w:pPr>
        <w:rPr>
          <w:color w:val="000000"/>
          <w:sz w:val="28"/>
          <w:szCs w:val="28"/>
        </w:rPr>
      </w:pPr>
    </w:p>
    <w:p w:rsidR="00322FA7" w:rsidRDefault="00322FA7" w:rsidP="00C86E13">
      <w:pPr>
        <w:ind w:left="360"/>
        <w:rPr>
          <w:color w:val="000000"/>
          <w:sz w:val="28"/>
          <w:szCs w:val="28"/>
        </w:rPr>
      </w:pPr>
      <w:r w:rsidRPr="00204A4B">
        <w:rPr>
          <w:color w:val="000000"/>
          <w:sz w:val="28"/>
          <w:szCs w:val="28"/>
        </w:rPr>
        <w:t xml:space="preserve">Applicants must submit an abstract for each </w:t>
      </w:r>
      <w:r>
        <w:rPr>
          <w:color w:val="000000"/>
          <w:sz w:val="28"/>
          <w:szCs w:val="28"/>
        </w:rPr>
        <w:t xml:space="preserve">URM </w:t>
      </w:r>
      <w:r w:rsidRPr="00204A4B">
        <w:rPr>
          <w:color w:val="000000"/>
          <w:sz w:val="28"/>
          <w:szCs w:val="28"/>
        </w:rPr>
        <w:t xml:space="preserve">affiliate office and sub-office, existing or proposed.  The </w:t>
      </w:r>
      <w:r>
        <w:rPr>
          <w:color w:val="000000"/>
          <w:sz w:val="28"/>
          <w:szCs w:val="28"/>
        </w:rPr>
        <w:t xml:space="preserve">URM </w:t>
      </w:r>
      <w:r w:rsidRPr="00204A4B">
        <w:rPr>
          <w:color w:val="000000"/>
          <w:sz w:val="28"/>
          <w:szCs w:val="28"/>
        </w:rPr>
        <w:t xml:space="preserve">affiliate and sub-office abstracts should follow the </w:t>
      </w:r>
      <w:r>
        <w:rPr>
          <w:color w:val="000000"/>
          <w:sz w:val="28"/>
          <w:szCs w:val="28"/>
        </w:rPr>
        <w:t xml:space="preserve">URM </w:t>
      </w:r>
      <w:r w:rsidRPr="00204A4B">
        <w:rPr>
          <w:color w:val="000000"/>
          <w:sz w:val="28"/>
          <w:szCs w:val="28"/>
        </w:rPr>
        <w:t xml:space="preserve">abstract completion instructions listed in </w:t>
      </w:r>
      <w:r>
        <w:rPr>
          <w:color w:val="000000"/>
          <w:sz w:val="28"/>
          <w:szCs w:val="28"/>
        </w:rPr>
        <w:t>A</w:t>
      </w:r>
      <w:r w:rsidRPr="00204A4B">
        <w:rPr>
          <w:color w:val="000000"/>
          <w:sz w:val="28"/>
          <w:szCs w:val="28"/>
        </w:rPr>
        <w:t xml:space="preserve">ppendix </w:t>
      </w:r>
      <w:r>
        <w:rPr>
          <w:color w:val="000000"/>
          <w:sz w:val="28"/>
          <w:szCs w:val="28"/>
        </w:rPr>
        <w:t>C</w:t>
      </w:r>
      <w:r w:rsidRPr="00204A4B">
        <w:rPr>
          <w:color w:val="000000"/>
          <w:sz w:val="28"/>
          <w:szCs w:val="28"/>
        </w:rPr>
        <w:t xml:space="preserve"> using the </w:t>
      </w:r>
      <w:r w:rsidRPr="00204A4B">
        <w:rPr>
          <w:color w:val="000000"/>
          <w:sz w:val="28"/>
          <w:szCs w:val="28"/>
        </w:rPr>
        <w:lastRenderedPageBreak/>
        <w:t xml:space="preserve">sample format provided </w:t>
      </w:r>
      <w:r w:rsidR="00240EE5">
        <w:rPr>
          <w:color w:val="000000"/>
          <w:sz w:val="28"/>
          <w:szCs w:val="28"/>
        </w:rPr>
        <w:t>on Grants.gov</w:t>
      </w:r>
      <w:r w:rsidRPr="00204A4B">
        <w:rPr>
          <w:color w:val="000000"/>
          <w:sz w:val="28"/>
          <w:szCs w:val="28"/>
        </w:rPr>
        <w:t xml:space="preserve">.  All </w:t>
      </w:r>
      <w:r>
        <w:rPr>
          <w:color w:val="000000"/>
          <w:sz w:val="28"/>
          <w:szCs w:val="28"/>
        </w:rPr>
        <w:t xml:space="preserve">URM </w:t>
      </w:r>
      <w:r w:rsidRPr="00204A4B">
        <w:rPr>
          <w:color w:val="000000"/>
          <w:sz w:val="28"/>
          <w:szCs w:val="28"/>
        </w:rPr>
        <w:t>abstracts should be uploaded to Grants.gov as one continuous file.  New applicants and/or new sites need not complete sections that request information from previous fiscal years.</w:t>
      </w:r>
    </w:p>
    <w:p w:rsidR="00322FA7" w:rsidRDefault="00322FA7" w:rsidP="00C86E13">
      <w:pPr>
        <w:ind w:left="360"/>
        <w:rPr>
          <w:color w:val="000000"/>
          <w:sz w:val="28"/>
          <w:szCs w:val="28"/>
        </w:rPr>
      </w:pPr>
    </w:p>
    <w:p w:rsidR="00322FA7" w:rsidRDefault="00322FA7" w:rsidP="00C86E13">
      <w:pPr>
        <w:ind w:left="360"/>
        <w:rPr>
          <w:color w:val="000000"/>
          <w:sz w:val="28"/>
          <w:szCs w:val="28"/>
        </w:rPr>
      </w:pPr>
      <w:r w:rsidRPr="00204A4B">
        <w:rPr>
          <w:color w:val="000000"/>
          <w:sz w:val="28"/>
          <w:szCs w:val="28"/>
        </w:rPr>
        <w:t xml:space="preserve">Each </w:t>
      </w:r>
      <w:r>
        <w:rPr>
          <w:color w:val="000000"/>
          <w:sz w:val="28"/>
          <w:szCs w:val="28"/>
        </w:rPr>
        <w:t xml:space="preserve">URM </w:t>
      </w:r>
      <w:r w:rsidRPr="00204A4B">
        <w:rPr>
          <w:color w:val="000000"/>
          <w:sz w:val="28"/>
          <w:szCs w:val="28"/>
        </w:rPr>
        <w:t xml:space="preserve">affiliate or sub-office abstract should present information pertaining only to activities of that specific office and should </w:t>
      </w:r>
      <w:r w:rsidRPr="00204A4B">
        <w:rPr>
          <w:b/>
          <w:color w:val="000000"/>
          <w:sz w:val="28"/>
          <w:szCs w:val="28"/>
        </w:rPr>
        <w:t xml:space="preserve">not include </w:t>
      </w:r>
      <w:r w:rsidRPr="00204A4B">
        <w:rPr>
          <w:color w:val="000000"/>
          <w:sz w:val="28"/>
          <w:szCs w:val="28"/>
        </w:rPr>
        <w:t xml:space="preserve">data related to activities corresponding to partner agencies (at joint sites), sub-offices, or administering affiliates.  </w:t>
      </w:r>
      <w:r>
        <w:rPr>
          <w:color w:val="000000"/>
          <w:sz w:val="28"/>
          <w:szCs w:val="28"/>
        </w:rPr>
        <w:t>URM a</w:t>
      </w:r>
      <w:r w:rsidRPr="00204A4B">
        <w:rPr>
          <w:color w:val="000000"/>
          <w:sz w:val="28"/>
          <w:szCs w:val="28"/>
        </w:rPr>
        <w:t xml:space="preserve">bstracts representing jointly operated affiliates must contain information in all fields regarding only the sponsoring agency’s activities; it should not reflect a combination of partner agencies’ information.  </w:t>
      </w:r>
    </w:p>
    <w:p w:rsidR="00322FA7" w:rsidRDefault="00322FA7" w:rsidP="00C86E13">
      <w:pPr>
        <w:ind w:left="360"/>
        <w:rPr>
          <w:color w:val="000000"/>
          <w:sz w:val="28"/>
          <w:szCs w:val="28"/>
        </w:rPr>
      </w:pPr>
    </w:p>
    <w:p w:rsidR="00322FA7" w:rsidRDefault="00322FA7" w:rsidP="00C86E13">
      <w:pPr>
        <w:ind w:left="360"/>
        <w:rPr>
          <w:color w:val="000000"/>
          <w:sz w:val="28"/>
          <w:szCs w:val="28"/>
        </w:rPr>
      </w:pPr>
      <w:r w:rsidRPr="00204A4B">
        <w:rPr>
          <w:color w:val="000000"/>
          <w:sz w:val="28"/>
          <w:szCs w:val="28"/>
        </w:rPr>
        <w:t xml:space="preserve">For submission with the R&amp;P proposal, </w:t>
      </w:r>
      <w:r w:rsidRPr="00616EC2">
        <w:rPr>
          <w:b/>
          <w:color w:val="000000"/>
          <w:sz w:val="28"/>
          <w:szCs w:val="28"/>
        </w:rPr>
        <w:t>URM</w:t>
      </w:r>
      <w:r>
        <w:rPr>
          <w:color w:val="000000"/>
          <w:sz w:val="28"/>
          <w:szCs w:val="28"/>
        </w:rPr>
        <w:t xml:space="preserve"> </w:t>
      </w:r>
      <w:r w:rsidRPr="00204A4B">
        <w:rPr>
          <w:b/>
          <w:color w:val="000000"/>
          <w:sz w:val="28"/>
          <w:szCs w:val="28"/>
        </w:rPr>
        <w:t>abstracts for individual affiliate and sub-office sites are to be arranged in alphabetical order, first by state</w:t>
      </w:r>
      <w:r w:rsidR="00FF2027">
        <w:rPr>
          <w:b/>
          <w:color w:val="000000"/>
          <w:sz w:val="28"/>
          <w:szCs w:val="28"/>
        </w:rPr>
        <w:t xml:space="preserve"> name</w:t>
      </w:r>
      <w:r w:rsidRPr="00204A4B">
        <w:rPr>
          <w:b/>
          <w:color w:val="000000"/>
          <w:sz w:val="28"/>
          <w:szCs w:val="28"/>
        </w:rPr>
        <w:t xml:space="preserve"> (not by state abbreviation), then by city within each state where the office is located.</w:t>
      </w:r>
      <w:r w:rsidRPr="00204A4B">
        <w:rPr>
          <w:color w:val="000000"/>
          <w:sz w:val="28"/>
          <w:szCs w:val="28"/>
        </w:rPr>
        <w:t xml:space="preserve">  NOTE: For all documents and attachments, affiliates and sub-offices should be arranged in this order.  All offices should be identified by location (State, City) and PRM code (e.g. FLXXX01).  For all Washington, D.C. locations, please use “Washington” for the city, and “District of Columbia” for the state should be included at the end.  All proposed new affiliates should be included at the end of this document.</w:t>
      </w:r>
    </w:p>
    <w:p w:rsidR="00322FA7" w:rsidRPr="00204A4B" w:rsidRDefault="00322FA7" w:rsidP="00C86E13">
      <w:pPr>
        <w:ind w:left="360"/>
        <w:rPr>
          <w:color w:val="000000"/>
          <w:sz w:val="28"/>
          <w:szCs w:val="28"/>
        </w:rPr>
      </w:pPr>
    </w:p>
    <w:p w:rsidR="00322FA7" w:rsidRDefault="00322FA7" w:rsidP="00C86E13">
      <w:pPr>
        <w:ind w:left="360"/>
        <w:rPr>
          <w:b/>
          <w:i/>
          <w:iCs/>
          <w:color w:val="000000"/>
          <w:sz w:val="28"/>
          <w:szCs w:val="28"/>
        </w:rPr>
      </w:pPr>
      <w:r w:rsidRPr="00204A4B">
        <w:rPr>
          <w:b/>
          <w:i/>
          <w:iCs/>
          <w:color w:val="000000"/>
          <w:sz w:val="28"/>
          <w:szCs w:val="28"/>
        </w:rPr>
        <w:t xml:space="preserve">Please interfile the abstracts as a single electronic document in this fashion. </w:t>
      </w:r>
    </w:p>
    <w:p w:rsidR="00322FA7" w:rsidRDefault="00322FA7" w:rsidP="00322FA7">
      <w:pPr>
        <w:rPr>
          <w:i/>
          <w:iCs/>
          <w:color w:val="000000"/>
          <w:sz w:val="28"/>
          <w:szCs w:val="28"/>
          <w:u w:val="single"/>
        </w:rPr>
      </w:pPr>
    </w:p>
    <w:p w:rsidR="00322FA7" w:rsidRPr="00204A4B" w:rsidRDefault="00322FA7" w:rsidP="00322FA7">
      <w:pPr>
        <w:numPr>
          <w:ilvl w:val="0"/>
          <w:numId w:val="12"/>
        </w:numPr>
        <w:rPr>
          <w:iCs/>
          <w:color w:val="000000"/>
          <w:sz w:val="28"/>
          <w:szCs w:val="28"/>
        </w:rPr>
      </w:pPr>
      <w:r w:rsidRPr="00204A4B">
        <w:rPr>
          <w:iCs/>
          <w:color w:val="000000"/>
          <w:sz w:val="28"/>
          <w:szCs w:val="28"/>
        </w:rPr>
        <w:t xml:space="preserve">Each sequential abstract should begin on a new page.  </w:t>
      </w:r>
    </w:p>
    <w:p w:rsidR="00322FA7" w:rsidRPr="00204A4B" w:rsidRDefault="00322FA7" w:rsidP="00322FA7">
      <w:pPr>
        <w:numPr>
          <w:ilvl w:val="0"/>
          <w:numId w:val="12"/>
        </w:numPr>
        <w:rPr>
          <w:color w:val="000000"/>
          <w:sz w:val="28"/>
          <w:szCs w:val="28"/>
        </w:rPr>
      </w:pPr>
      <w:r w:rsidRPr="00204A4B">
        <w:rPr>
          <w:iCs/>
          <w:color w:val="000000"/>
          <w:sz w:val="28"/>
          <w:szCs w:val="28"/>
        </w:rPr>
        <w:t xml:space="preserve">Each affiliate and sub-office abstract is limited to </w:t>
      </w:r>
      <w:r>
        <w:rPr>
          <w:iCs/>
          <w:color w:val="000000"/>
          <w:sz w:val="28"/>
          <w:szCs w:val="28"/>
        </w:rPr>
        <w:t>four</w:t>
      </w:r>
      <w:r w:rsidRPr="00204A4B">
        <w:rPr>
          <w:iCs/>
          <w:color w:val="000000"/>
          <w:sz w:val="28"/>
          <w:szCs w:val="28"/>
        </w:rPr>
        <w:t xml:space="preserve"> pages.</w:t>
      </w:r>
    </w:p>
    <w:p w:rsidR="00322FA7" w:rsidRPr="00204A4B" w:rsidRDefault="00322FA7" w:rsidP="00322FA7">
      <w:pPr>
        <w:numPr>
          <w:ilvl w:val="0"/>
          <w:numId w:val="12"/>
        </w:numPr>
        <w:rPr>
          <w:color w:val="000000"/>
          <w:sz w:val="28"/>
          <w:szCs w:val="28"/>
        </w:rPr>
      </w:pPr>
      <w:r w:rsidRPr="00204A4B">
        <w:rPr>
          <w:color w:val="000000"/>
          <w:sz w:val="28"/>
          <w:szCs w:val="28"/>
        </w:rPr>
        <w:t xml:space="preserve">If a sub-office is located in a different state than its administering affiliate, the sub-office </w:t>
      </w:r>
      <w:r w:rsidR="00240EE5">
        <w:rPr>
          <w:color w:val="000000"/>
          <w:sz w:val="28"/>
          <w:szCs w:val="28"/>
        </w:rPr>
        <w:t>a</w:t>
      </w:r>
      <w:r w:rsidRPr="00204A4B">
        <w:rPr>
          <w:color w:val="000000"/>
          <w:sz w:val="28"/>
          <w:szCs w:val="28"/>
        </w:rPr>
        <w:t>bstract should be positioned by state rather than with its administering affiliate.</w:t>
      </w:r>
    </w:p>
    <w:p w:rsidR="00322FA7" w:rsidRDefault="00322FA7" w:rsidP="00322FA7">
      <w:pPr>
        <w:rPr>
          <w:b/>
          <w:color w:val="000000"/>
          <w:sz w:val="28"/>
          <w:szCs w:val="28"/>
        </w:rPr>
      </w:pPr>
    </w:p>
    <w:p w:rsidR="00322FA7" w:rsidRDefault="00322FA7" w:rsidP="00A234B1">
      <w:pPr>
        <w:pStyle w:val="ListParagraph"/>
        <w:numPr>
          <w:ilvl w:val="1"/>
          <w:numId w:val="8"/>
        </w:numPr>
        <w:ind w:left="360"/>
        <w:rPr>
          <w:b/>
          <w:color w:val="000000"/>
          <w:sz w:val="28"/>
          <w:szCs w:val="28"/>
        </w:rPr>
      </w:pPr>
      <w:r w:rsidRPr="00616EC2">
        <w:rPr>
          <w:b/>
          <w:color w:val="000000"/>
          <w:sz w:val="28"/>
          <w:szCs w:val="28"/>
        </w:rPr>
        <w:t>FY201</w:t>
      </w:r>
      <w:r>
        <w:rPr>
          <w:b/>
          <w:color w:val="000000"/>
          <w:sz w:val="28"/>
          <w:szCs w:val="28"/>
        </w:rPr>
        <w:t>6</w:t>
      </w:r>
      <w:r w:rsidRPr="00616EC2">
        <w:rPr>
          <w:b/>
          <w:color w:val="000000"/>
          <w:sz w:val="28"/>
          <w:szCs w:val="28"/>
        </w:rPr>
        <w:t xml:space="preserve"> Proposed Consolidated Placement Plan </w:t>
      </w:r>
    </w:p>
    <w:p w:rsidR="00322FA7" w:rsidRPr="00204A4B" w:rsidRDefault="00322FA7" w:rsidP="00322FA7">
      <w:pPr>
        <w:rPr>
          <w:sz w:val="28"/>
          <w:szCs w:val="28"/>
        </w:rPr>
      </w:pPr>
    </w:p>
    <w:p w:rsidR="00322FA7" w:rsidRDefault="00322FA7" w:rsidP="00C86E13">
      <w:pPr>
        <w:ind w:left="360"/>
        <w:rPr>
          <w:b/>
          <w:color w:val="000000"/>
          <w:sz w:val="28"/>
          <w:szCs w:val="28"/>
          <w:u w:val="single"/>
        </w:rPr>
      </w:pPr>
      <w:r w:rsidRPr="00204A4B">
        <w:rPr>
          <w:sz w:val="28"/>
          <w:szCs w:val="28"/>
        </w:rPr>
        <w:t>Applicants are asked to submit a proposed consolidated placement plan for FY201</w:t>
      </w:r>
      <w:r>
        <w:rPr>
          <w:sz w:val="28"/>
          <w:szCs w:val="28"/>
        </w:rPr>
        <w:t>6</w:t>
      </w:r>
      <w:r w:rsidRPr="00204A4B">
        <w:rPr>
          <w:sz w:val="28"/>
          <w:szCs w:val="28"/>
        </w:rPr>
        <w:t xml:space="preserve"> that </w:t>
      </w:r>
      <w:r w:rsidR="003F4D50">
        <w:rPr>
          <w:sz w:val="28"/>
          <w:szCs w:val="28"/>
        </w:rPr>
        <w:t>enumerates</w:t>
      </w:r>
      <w:r w:rsidRPr="00204A4B">
        <w:rPr>
          <w:sz w:val="28"/>
          <w:szCs w:val="28"/>
        </w:rPr>
        <w:t xml:space="preserve"> each affiliate or sub-office’s proposed arrivals.  Applicants are urged to submit the proposed placement plan as the Microsoft Excel Spreadsheet sample format provided</w:t>
      </w:r>
      <w:r>
        <w:rPr>
          <w:sz w:val="28"/>
          <w:szCs w:val="28"/>
        </w:rPr>
        <w:t xml:space="preserve"> on Grants.gov</w:t>
      </w:r>
      <w:r w:rsidRPr="00204A4B">
        <w:rPr>
          <w:sz w:val="28"/>
          <w:szCs w:val="28"/>
        </w:rPr>
        <w:t>.</w:t>
      </w:r>
      <w:r w:rsidRPr="00204A4B">
        <w:rPr>
          <w:b/>
          <w:color w:val="000000"/>
          <w:sz w:val="28"/>
          <w:szCs w:val="28"/>
          <w:u w:val="single"/>
        </w:rPr>
        <w:t xml:space="preserve"> </w:t>
      </w:r>
    </w:p>
    <w:p w:rsidR="00322FA7" w:rsidRPr="00204A4B" w:rsidRDefault="00322FA7" w:rsidP="00C86E13">
      <w:pPr>
        <w:ind w:left="360"/>
        <w:rPr>
          <w:b/>
          <w:color w:val="000000"/>
          <w:sz w:val="28"/>
          <w:szCs w:val="28"/>
          <w:u w:val="single"/>
        </w:rPr>
      </w:pPr>
    </w:p>
    <w:p w:rsidR="00322FA7" w:rsidRDefault="00322FA7" w:rsidP="00C86E13">
      <w:pPr>
        <w:pStyle w:val="ListParagraph"/>
        <w:numPr>
          <w:ilvl w:val="1"/>
          <w:numId w:val="8"/>
        </w:numPr>
        <w:ind w:left="360"/>
        <w:rPr>
          <w:b/>
          <w:bCs/>
          <w:color w:val="000000"/>
          <w:sz w:val="28"/>
          <w:szCs w:val="28"/>
        </w:rPr>
      </w:pPr>
      <w:r>
        <w:rPr>
          <w:b/>
          <w:bCs/>
          <w:color w:val="000000"/>
          <w:sz w:val="28"/>
          <w:szCs w:val="28"/>
        </w:rPr>
        <w:t>FY2016 Placement Matrix</w:t>
      </w:r>
      <w:r>
        <w:rPr>
          <w:b/>
          <w:bCs/>
          <w:color w:val="000000"/>
          <w:sz w:val="28"/>
          <w:szCs w:val="28"/>
        </w:rPr>
        <w:tab/>
      </w:r>
    </w:p>
    <w:p w:rsidR="00322FA7" w:rsidRDefault="00322FA7" w:rsidP="00322FA7">
      <w:pPr>
        <w:pStyle w:val="ListParagraph"/>
        <w:ind w:left="0"/>
        <w:rPr>
          <w:bCs/>
          <w:color w:val="000000"/>
          <w:sz w:val="28"/>
          <w:szCs w:val="28"/>
        </w:rPr>
      </w:pPr>
    </w:p>
    <w:p w:rsidR="00322FA7" w:rsidRDefault="00322FA7" w:rsidP="00A234B1">
      <w:pPr>
        <w:pStyle w:val="ListParagraph"/>
        <w:ind w:left="360"/>
        <w:rPr>
          <w:bCs/>
          <w:color w:val="000000"/>
          <w:sz w:val="28"/>
          <w:szCs w:val="28"/>
        </w:rPr>
      </w:pPr>
      <w:r>
        <w:rPr>
          <w:bCs/>
          <w:color w:val="000000"/>
          <w:sz w:val="28"/>
          <w:szCs w:val="28"/>
        </w:rPr>
        <w:t xml:space="preserve">Applicants are asked to submit a placement matrix for FY2016 that indicates types of cases that affiliates are able to support.  This matrix should include, but </w:t>
      </w:r>
      <w:r>
        <w:rPr>
          <w:bCs/>
          <w:color w:val="000000"/>
          <w:sz w:val="28"/>
          <w:szCs w:val="28"/>
        </w:rPr>
        <w:lastRenderedPageBreak/>
        <w:t>is not limited to, complex medical cases, individuals with mental health needs, large families, single-headed households, single refugees, the elderly, individuals with disabilities, and LGBTI individuals.  While a sample format is provided in the application package, applicants may instead choose to submit a placement matrix they have already developed.</w:t>
      </w:r>
      <w:r w:rsidRPr="001A4D12">
        <w:t xml:space="preserve"> </w:t>
      </w:r>
      <w:r w:rsidRPr="001A4D12">
        <w:rPr>
          <w:bCs/>
          <w:color w:val="000000"/>
          <w:sz w:val="28"/>
          <w:szCs w:val="28"/>
        </w:rPr>
        <w:t xml:space="preserve">Applicants are encouraged to submit the </w:t>
      </w:r>
      <w:r>
        <w:rPr>
          <w:bCs/>
          <w:color w:val="000000"/>
          <w:sz w:val="28"/>
          <w:szCs w:val="28"/>
        </w:rPr>
        <w:t>placement matrix</w:t>
      </w:r>
      <w:r w:rsidRPr="001A4D12">
        <w:rPr>
          <w:bCs/>
          <w:color w:val="000000"/>
          <w:sz w:val="28"/>
          <w:szCs w:val="28"/>
        </w:rPr>
        <w:t xml:space="preserve"> as a Microsoft Excel Spreadsheet.</w:t>
      </w:r>
    </w:p>
    <w:p w:rsidR="00322FA7" w:rsidRPr="005068EF" w:rsidRDefault="00322FA7" w:rsidP="00322FA7">
      <w:pPr>
        <w:pStyle w:val="ListParagraph"/>
        <w:ind w:left="0"/>
        <w:rPr>
          <w:bCs/>
          <w:color w:val="000000"/>
          <w:sz w:val="28"/>
          <w:szCs w:val="28"/>
        </w:rPr>
      </w:pPr>
    </w:p>
    <w:p w:rsidR="00322FA7" w:rsidRPr="004A149D" w:rsidRDefault="00322FA7" w:rsidP="00A234B1">
      <w:pPr>
        <w:pStyle w:val="ListParagraph"/>
        <w:numPr>
          <w:ilvl w:val="1"/>
          <w:numId w:val="8"/>
        </w:numPr>
        <w:ind w:left="360"/>
        <w:rPr>
          <w:b/>
          <w:bCs/>
          <w:color w:val="000000"/>
          <w:sz w:val="28"/>
          <w:szCs w:val="28"/>
        </w:rPr>
      </w:pPr>
      <w:r w:rsidRPr="004A149D">
        <w:rPr>
          <w:b/>
          <w:bCs/>
          <w:color w:val="000000"/>
          <w:sz w:val="28"/>
          <w:szCs w:val="28"/>
        </w:rPr>
        <w:t>Three-Year Affiliate Monitoring Plan</w:t>
      </w:r>
    </w:p>
    <w:p w:rsidR="00322FA7" w:rsidRPr="00204A4B" w:rsidRDefault="00322FA7" w:rsidP="00322FA7">
      <w:pPr>
        <w:rPr>
          <w:b/>
          <w:bCs/>
          <w:color w:val="000000"/>
          <w:sz w:val="28"/>
          <w:szCs w:val="28"/>
        </w:rPr>
      </w:pPr>
    </w:p>
    <w:p w:rsidR="00322FA7" w:rsidRPr="00204A4B" w:rsidRDefault="00322FA7" w:rsidP="00A234B1">
      <w:pPr>
        <w:ind w:left="360"/>
        <w:rPr>
          <w:color w:val="000000"/>
          <w:sz w:val="28"/>
          <w:szCs w:val="28"/>
        </w:rPr>
      </w:pPr>
      <w:r w:rsidRPr="00204A4B">
        <w:rPr>
          <w:sz w:val="28"/>
          <w:szCs w:val="28"/>
        </w:rPr>
        <w:t>Applicants are asked to p</w:t>
      </w:r>
      <w:r w:rsidRPr="00204A4B">
        <w:rPr>
          <w:color w:val="000000"/>
          <w:sz w:val="28"/>
          <w:szCs w:val="28"/>
        </w:rPr>
        <w:t>rovide their three-year onsite affiliate monitoring plan, beginning with sites monitored in FY201</w:t>
      </w:r>
      <w:r>
        <w:rPr>
          <w:color w:val="000000"/>
          <w:sz w:val="28"/>
          <w:szCs w:val="28"/>
        </w:rPr>
        <w:t>5</w:t>
      </w:r>
      <w:r w:rsidRPr="00204A4B">
        <w:rPr>
          <w:color w:val="000000"/>
          <w:sz w:val="28"/>
          <w:szCs w:val="28"/>
        </w:rPr>
        <w:t xml:space="preserve"> (including those proposed for the remainder of the fiscal year) and continuing through FY201</w:t>
      </w:r>
      <w:r>
        <w:rPr>
          <w:color w:val="000000"/>
          <w:sz w:val="28"/>
          <w:szCs w:val="28"/>
        </w:rPr>
        <w:t>7</w:t>
      </w:r>
      <w:r w:rsidRPr="00204A4B">
        <w:rPr>
          <w:color w:val="000000"/>
          <w:sz w:val="28"/>
          <w:szCs w:val="28"/>
        </w:rPr>
        <w:t>.  Applicants are encouraged to submit the three-year onsite monitoring plan as a Microsoft Excel Spreadsheet similar to that of the sample provided</w:t>
      </w:r>
      <w:r w:rsidR="00240EE5">
        <w:rPr>
          <w:color w:val="000000"/>
          <w:sz w:val="28"/>
          <w:szCs w:val="28"/>
        </w:rPr>
        <w:t xml:space="preserve"> on Grants.gov</w:t>
      </w:r>
      <w:r w:rsidRPr="00204A4B">
        <w:rPr>
          <w:color w:val="000000"/>
          <w:sz w:val="28"/>
          <w:szCs w:val="28"/>
        </w:rPr>
        <w:t>.</w:t>
      </w:r>
    </w:p>
    <w:p w:rsidR="00322FA7" w:rsidRPr="00204A4B" w:rsidRDefault="00322FA7" w:rsidP="00322FA7">
      <w:pPr>
        <w:numPr>
          <w:ilvl w:val="0"/>
          <w:numId w:val="13"/>
        </w:numPr>
        <w:rPr>
          <w:color w:val="000000"/>
          <w:sz w:val="28"/>
          <w:szCs w:val="28"/>
        </w:rPr>
      </w:pPr>
      <w:r w:rsidRPr="00204A4B">
        <w:rPr>
          <w:color w:val="000000"/>
          <w:sz w:val="28"/>
          <w:szCs w:val="28"/>
        </w:rPr>
        <w:t xml:space="preserve">When submitting this information, the applicant should list all affiliates and sub-offices.  Sites should be listed by state </w:t>
      </w:r>
      <w:r w:rsidR="00240EE5">
        <w:rPr>
          <w:color w:val="000000"/>
          <w:sz w:val="28"/>
          <w:szCs w:val="28"/>
        </w:rPr>
        <w:t xml:space="preserve">name </w:t>
      </w:r>
      <w:r w:rsidRPr="00204A4B">
        <w:rPr>
          <w:color w:val="000000"/>
          <w:sz w:val="28"/>
          <w:szCs w:val="28"/>
        </w:rPr>
        <w:t xml:space="preserve">and city in alphabetical order (one city per line). </w:t>
      </w:r>
    </w:p>
    <w:p w:rsidR="00322FA7" w:rsidRPr="00204A4B" w:rsidRDefault="00322FA7" w:rsidP="00322FA7">
      <w:pPr>
        <w:numPr>
          <w:ilvl w:val="0"/>
          <w:numId w:val="13"/>
        </w:numPr>
        <w:rPr>
          <w:color w:val="000000"/>
          <w:sz w:val="28"/>
          <w:szCs w:val="28"/>
        </w:rPr>
      </w:pPr>
      <w:r w:rsidRPr="00204A4B">
        <w:rPr>
          <w:color w:val="000000"/>
          <w:sz w:val="28"/>
          <w:szCs w:val="28"/>
        </w:rPr>
        <w:t>Affiliate codes are those assigned by the Refugee Processing Center.</w:t>
      </w:r>
    </w:p>
    <w:p w:rsidR="00322FA7" w:rsidRPr="00204A4B" w:rsidRDefault="00322FA7" w:rsidP="00322FA7">
      <w:pPr>
        <w:numPr>
          <w:ilvl w:val="0"/>
          <w:numId w:val="13"/>
        </w:numPr>
        <w:rPr>
          <w:color w:val="000000"/>
          <w:sz w:val="28"/>
          <w:szCs w:val="28"/>
        </w:rPr>
      </w:pPr>
      <w:r w:rsidRPr="00204A4B">
        <w:rPr>
          <w:color w:val="000000"/>
          <w:sz w:val="28"/>
          <w:szCs w:val="28"/>
        </w:rPr>
        <w:t>Please include all sites, including those which resettle fewer than 25 refugees per year.  Sites with fewer than 25 refugees expected in FY201</w:t>
      </w:r>
      <w:r>
        <w:rPr>
          <w:color w:val="000000"/>
          <w:sz w:val="28"/>
          <w:szCs w:val="28"/>
        </w:rPr>
        <w:t>5</w:t>
      </w:r>
      <w:r w:rsidRPr="00204A4B">
        <w:rPr>
          <w:color w:val="000000"/>
          <w:sz w:val="28"/>
          <w:szCs w:val="28"/>
        </w:rPr>
        <w:t xml:space="preserve"> need not be scheduled for monitoring in FY201</w:t>
      </w:r>
      <w:r>
        <w:rPr>
          <w:color w:val="000000"/>
          <w:sz w:val="28"/>
          <w:szCs w:val="28"/>
        </w:rPr>
        <w:t>6</w:t>
      </w:r>
      <w:r w:rsidRPr="00204A4B">
        <w:rPr>
          <w:color w:val="000000"/>
          <w:sz w:val="28"/>
          <w:szCs w:val="28"/>
        </w:rPr>
        <w:t>.  Rather, please note “fewer than 25 refugees” (see sample format).  The Bureau recognizes that this monitoring plan is subject to change.</w:t>
      </w:r>
    </w:p>
    <w:p w:rsidR="00322FA7" w:rsidRPr="00204A4B" w:rsidRDefault="00322FA7" w:rsidP="00322FA7">
      <w:pPr>
        <w:numPr>
          <w:ilvl w:val="0"/>
          <w:numId w:val="13"/>
        </w:numPr>
        <w:rPr>
          <w:color w:val="000000"/>
          <w:sz w:val="28"/>
          <w:szCs w:val="28"/>
        </w:rPr>
      </w:pPr>
      <w:r w:rsidRPr="00204A4B">
        <w:rPr>
          <w:color w:val="000000"/>
          <w:sz w:val="28"/>
          <w:szCs w:val="28"/>
        </w:rPr>
        <w:t>Identify joint sites and note which partner agency plans to monitor each joint site.</w:t>
      </w:r>
    </w:p>
    <w:p w:rsidR="00322FA7" w:rsidRPr="00204A4B" w:rsidRDefault="00322FA7" w:rsidP="00322FA7">
      <w:pPr>
        <w:numPr>
          <w:ilvl w:val="0"/>
          <w:numId w:val="13"/>
        </w:numPr>
        <w:rPr>
          <w:color w:val="000000"/>
          <w:sz w:val="28"/>
          <w:szCs w:val="28"/>
        </w:rPr>
      </w:pPr>
      <w:r w:rsidRPr="00204A4B">
        <w:rPr>
          <w:color w:val="000000"/>
          <w:sz w:val="28"/>
          <w:szCs w:val="28"/>
        </w:rPr>
        <w:t>Only note official, on</w:t>
      </w:r>
      <w:r>
        <w:rPr>
          <w:color w:val="000000"/>
          <w:sz w:val="28"/>
          <w:szCs w:val="28"/>
        </w:rPr>
        <w:t>-</w:t>
      </w:r>
      <w:r w:rsidRPr="00204A4B">
        <w:rPr>
          <w:color w:val="000000"/>
          <w:sz w:val="28"/>
          <w:szCs w:val="28"/>
        </w:rPr>
        <w:t>site R&amp;P monitoring visits on the plan.  This may include scheduled monitoring visits, visits resulting from a change in affiliate director, or special circumstances that warrant an otherwise out-of-sequence visit.  Include the reason for the special circumstances visit.  Do not include visits for the sole purpose of technical assistance and/or training.  Include the reason for the special circumstances visit.</w:t>
      </w:r>
    </w:p>
    <w:p w:rsidR="00322FA7" w:rsidRPr="00204A4B" w:rsidRDefault="00322FA7" w:rsidP="00322FA7">
      <w:pPr>
        <w:numPr>
          <w:ilvl w:val="0"/>
          <w:numId w:val="13"/>
        </w:numPr>
        <w:rPr>
          <w:color w:val="000000"/>
          <w:sz w:val="28"/>
          <w:szCs w:val="28"/>
        </w:rPr>
      </w:pPr>
      <w:r w:rsidRPr="00204A4B">
        <w:rPr>
          <w:color w:val="000000"/>
          <w:sz w:val="28"/>
          <w:szCs w:val="28"/>
        </w:rPr>
        <w:t>Applicants should not include foster care sites.</w:t>
      </w:r>
    </w:p>
    <w:p w:rsidR="00322FA7" w:rsidRPr="00204A4B" w:rsidRDefault="00322FA7" w:rsidP="00322FA7">
      <w:pPr>
        <w:numPr>
          <w:ilvl w:val="0"/>
          <w:numId w:val="13"/>
        </w:numPr>
        <w:rPr>
          <w:color w:val="000000"/>
          <w:sz w:val="28"/>
          <w:szCs w:val="28"/>
        </w:rPr>
      </w:pPr>
      <w:r w:rsidRPr="00204A4B">
        <w:rPr>
          <w:color w:val="000000"/>
          <w:sz w:val="28"/>
          <w:szCs w:val="28"/>
        </w:rPr>
        <w:t>Identify the month of monitoring.</w:t>
      </w:r>
    </w:p>
    <w:p w:rsidR="00322FA7" w:rsidRPr="00204A4B" w:rsidRDefault="00322FA7" w:rsidP="00322FA7">
      <w:pPr>
        <w:rPr>
          <w:b/>
          <w:bCs/>
          <w:color w:val="000000"/>
          <w:sz w:val="28"/>
          <w:szCs w:val="28"/>
        </w:rPr>
      </w:pPr>
    </w:p>
    <w:p w:rsidR="00322FA7" w:rsidRPr="004A149D" w:rsidRDefault="00322FA7" w:rsidP="00A234B1">
      <w:pPr>
        <w:pStyle w:val="ListParagraph"/>
        <w:numPr>
          <w:ilvl w:val="1"/>
          <w:numId w:val="8"/>
        </w:numPr>
        <w:ind w:left="360"/>
        <w:rPr>
          <w:color w:val="000000"/>
          <w:sz w:val="28"/>
          <w:szCs w:val="28"/>
        </w:rPr>
      </w:pPr>
      <w:r w:rsidRPr="004A149D">
        <w:rPr>
          <w:b/>
          <w:bCs/>
          <w:color w:val="000000"/>
          <w:sz w:val="28"/>
          <w:szCs w:val="28"/>
        </w:rPr>
        <w:t>R&amp;P Headquarters Staff</w:t>
      </w:r>
    </w:p>
    <w:p w:rsidR="00322FA7" w:rsidRPr="00204A4B" w:rsidRDefault="00322FA7" w:rsidP="00322FA7">
      <w:pPr>
        <w:rPr>
          <w:color w:val="000000"/>
          <w:sz w:val="28"/>
          <w:szCs w:val="28"/>
        </w:rPr>
      </w:pPr>
    </w:p>
    <w:p w:rsidR="00322FA7" w:rsidRPr="00204A4B" w:rsidRDefault="00322FA7" w:rsidP="00A234B1">
      <w:pPr>
        <w:ind w:left="360"/>
        <w:rPr>
          <w:color w:val="000000"/>
          <w:sz w:val="28"/>
          <w:szCs w:val="28"/>
        </w:rPr>
      </w:pPr>
      <w:r w:rsidRPr="00204A4B">
        <w:rPr>
          <w:color w:val="000000"/>
          <w:sz w:val="28"/>
          <w:szCs w:val="28"/>
        </w:rPr>
        <w:t>Applicants should submit information on R&amp;P headquarters staff and their proposed responsibilities on a Microsoft Excel Spreadsheet similar to that of the sample provided</w:t>
      </w:r>
      <w:r w:rsidR="00240EE5">
        <w:rPr>
          <w:color w:val="000000"/>
          <w:sz w:val="28"/>
          <w:szCs w:val="28"/>
        </w:rPr>
        <w:t xml:space="preserve"> on Grants.gov</w:t>
      </w:r>
      <w:r w:rsidRPr="00204A4B">
        <w:rPr>
          <w:color w:val="000000"/>
          <w:sz w:val="28"/>
          <w:szCs w:val="28"/>
        </w:rPr>
        <w:t xml:space="preserve">.  List on this attachment all headquarters staff </w:t>
      </w:r>
      <w:r w:rsidRPr="00204A4B">
        <w:rPr>
          <w:color w:val="000000"/>
          <w:sz w:val="28"/>
          <w:szCs w:val="28"/>
        </w:rPr>
        <w:lastRenderedPageBreak/>
        <w:t xml:space="preserve">members working on R&amp;P, the hours per week each spends performing R&amp;P duties, a description of the R&amp;P duties performed, and funding source (distinguish R&amp;P from other programs).  </w:t>
      </w:r>
    </w:p>
    <w:p w:rsidR="00322FA7" w:rsidRDefault="00322FA7" w:rsidP="00322FA7">
      <w:pPr>
        <w:rPr>
          <w:b/>
          <w:color w:val="000000"/>
          <w:sz w:val="28"/>
          <w:szCs w:val="28"/>
        </w:rPr>
      </w:pPr>
    </w:p>
    <w:p w:rsidR="00322FA7" w:rsidRPr="004A149D" w:rsidRDefault="00322FA7" w:rsidP="00A234B1">
      <w:pPr>
        <w:pStyle w:val="ListParagraph"/>
        <w:numPr>
          <w:ilvl w:val="1"/>
          <w:numId w:val="8"/>
        </w:numPr>
        <w:ind w:left="360"/>
        <w:rPr>
          <w:b/>
          <w:color w:val="000000"/>
          <w:sz w:val="28"/>
          <w:szCs w:val="28"/>
        </w:rPr>
      </w:pPr>
      <w:r w:rsidRPr="004A149D">
        <w:rPr>
          <w:b/>
          <w:color w:val="000000"/>
          <w:sz w:val="28"/>
          <w:szCs w:val="28"/>
        </w:rPr>
        <w:t>Headquarters Organizational Chart</w:t>
      </w:r>
    </w:p>
    <w:p w:rsidR="00322FA7" w:rsidRPr="00204A4B" w:rsidRDefault="00322FA7" w:rsidP="00322FA7">
      <w:pPr>
        <w:rPr>
          <w:color w:val="000000"/>
          <w:sz w:val="28"/>
          <w:szCs w:val="28"/>
        </w:rPr>
      </w:pPr>
    </w:p>
    <w:p w:rsidR="00322FA7" w:rsidRPr="00204A4B" w:rsidRDefault="00322FA7" w:rsidP="00A234B1">
      <w:pPr>
        <w:ind w:left="360"/>
        <w:rPr>
          <w:color w:val="000000"/>
          <w:sz w:val="28"/>
          <w:szCs w:val="28"/>
        </w:rPr>
      </w:pPr>
      <w:r w:rsidRPr="00204A4B">
        <w:rPr>
          <w:color w:val="000000"/>
          <w:sz w:val="28"/>
          <w:szCs w:val="28"/>
        </w:rPr>
        <w:t>Applicants should submit an organization</w:t>
      </w:r>
      <w:r>
        <w:rPr>
          <w:color w:val="000000"/>
          <w:sz w:val="28"/>
          <w:szCs w:val="28"/>
        </w:rPr>
        <w:t>al</w:t>
      </w:r>
      <w:r w:rsidRPr="00204A4B">
        <w:rPr>
          <w:color w:val="000000"/>
          <w:sz w:val="28"/>
          <w:szCs w:val="28"/>
        </w:rPr>
        <w:t xml:space="preserve"> chart that diagrams the structure of the organization and the positions within, clearly distinguishing all staff paid by or contributing to R&amp;P, and how the R&amp;P Program fits into the larger organizational structure.</w:t>
      </w:r>
    </w:p>
    <w:p w:rsidR="00322FA7" w:rsidRPr="00204A4B" w:rsidRDefault="00322FA7" w:rsidP="00322FA7">
      <w:pPr>
        <w:rPr>
          <w:color w:val="000000"/>
          <w:sz w:val="28"/>
          <w:szCs w:val="28"/>
        </w:rPr>
      </w:pPr>
    </w:p>
    <w:p w:rsidR="00322FA7" w:rsidRPr="004A149D" w:rsidRDefault="00322FA7" w:rsidP="00A234B1">
      <w:pPr>
        <w:pStyle w:val="ListParagraph"/>
        <w:numPr>
          <w:ilvl w:val="1"/>
          <w:numId w:val="8"/>
        </w:numPr>
        <w:ind w:left="360"/>
        <w:rPr>
          <w:b/>
          <w:color w:val="000000"/>
          <w:sz w:val="28"/>
          <w:szCs w:val="28"/>
        </w:rPr>
      </w:pPr>
      <w:r w:rsidRPr="004A149D">
        <w:rPr>
          <w:b/>
          <w:color w:val="000000"/>
          <w:sz w:val="28"/>
          <w:szCs w:val="28"/>
        </w:rPr>
        <w:t>Supporting documentation for new sites as attachments, if applicable</w:t>
      </w:r>
    </w:p>
    <w:p w:rsidR="00322FA7" w:rsidRPr="00204A4B" w:rsidRDefault="00322FA7" w:rsidP="00322FA7">
      <w:pPr>
        <w:rPr>
          <w:b/>
          <w:bCs/>
          <w:iCs/>
          <w:color w:val="000000"/>
          <w:sz w:val="28"/>
          <w:szCs w:val="28"/>
        </w:rPr>
      </w:pPr>
    </w:p>
    <w:p w:rsidR="00322FA7" w:rsidRPr="00204A4B" w:rsidRDefault="00322FA7" w:rsidP="00A234B1">
      <w:pPr>
        <w:ind w:left="360"/>
        <w:rPr>
          <w:b/>
          <w:color w:val="000000"/>
          <w:sz w:val="28"/>
          <w:szCs w:val="28"/>
        </w:rPr>
      </w:pPr>
      <w:r w:rsidRPr="00204A4B">
        <w:rPr>
          <w:color w:val="000000"/>
          <w:sz w:val="28"/>
          <w:szCs w:val="28"/>
        </w:rPr>
        <w:t xml:space="preserve">All applicants should provide a statement of rationale for proposed new sites.  </w:t>
      </w:r>
      <w:r>
        <w:rPr>
          <w:color w:val="000000"/>
          <w:sz w:val="28"/>
          <w:szCs w:val="28"/>
        </w:rPr>
        <w:t>Prior to proposing a new site, applicants must consult with stakeholders in the proposed new site.  The rationale should document all such community consultations, including what topics were discussed, who was consulted, when meetings were held, and the outcome of the discussions.  P</w:t>
      </w:r>
      <w:r w:rsidRPr="003B5528">
        <w:rPr>
          <w:color w:val="000000"/>
          <w:sz w:val="28"/>
          <w:szCs w:val="28"/>
        </w:rPr>
        <w:t xml:space="preserve">articipation </w:t>
      </w:r>
      <w:r>
        <w:rPr>
          <w:color w:val="000000"/>
          <w:sz w:val="28"/>
          <w:szCs w:val="28"/>
        </w:rPr>
        <w:t>shall</w:t>
      </w:r>
      <w:r w:rsidRPr="003B5528">
        <w:rPr>
          <w:color w:val="000000"/>
          <w:sz w:val="28"/>
          <w:szCs w:val="28"/>
        </w:rPr>
        <w:t xml:space="preserve"> include, at minimum, representation from the following offices: state refugee coordinator; state refugee health coordinator; local governance (city and/or county, as applicable); local and/or county public health; welfare and social services; and public education.</w:t>
      </w:r>
      <w:r>
        <w:rPr>
          <w:color w:val="000000"/>
          <w:sz w:val="28"/>
          <w:szCs w:val="28"/>
        </w:rPr>
        <w:t xml:space="preserve">  In these consultations, applicants shall discuss the size and scope of the </w:t>
      </w:r>
      <w:r w:rsidR="00240EE5">
        <w:rPr>
          <w:color w:val="000000"/>
          <w:sz w:val="28"/>
          <w:szCs w:val="28"/>
        </w:rPr>
        <w:t xml:space="preserve">proposed </w:t>
      </w:r>
      <w:r>
        <w:rPr>
          <w:color w:val="000000"/>
          <w:sz w:val="28"/>
          <w:szCs w:val="28"/>
        </w:rPr>
        <w:t xml:space="preserve">program, and </w:t>
      </w:r>
      <w:r w:rsidRPr="003B5528">
        <w:rPr>
          <w:color w:val="000000"/>
          <w:sz w:val="28"/>
          <w:szCs w:val="28"/>
        </w:rPr>
        <w:t xml:space="preserve">the participant stakeholders’ abilities to adequately receive and serve the </w:t>
      </w:r>
      <w:r>
        <w:rPr>
          <w:color w:val="000000"/>
          <w:sz w:val="28"/>
          <w:szCs w:val="28"/>
        </w:rPr>
        <w:t>proposed</w:t>
      </w:r>
      <w:r w:rsidRPr="003B5528">
        <w:rPr>
          <w:color w:val="000000"/>
          <w:sz w:val="28"/>
          <w:szCs w:val="28"/>
        </w:rPr>
        <w:t xml:space="preserve"> caseload</w:t>
      </w:r>
      <w:r>
        <w:rPr>
          <w:color w:val="000000"/>
          <w:sz w:val="28"/>
          <w:szCs w:val="28"/>
        </w:rPr>
        <w:t xml:space="preserve">.  </w:t>
      </w:r>
      <w:r w:rsidRPr="00204A4B">
        <w:rPr>
          <w:color w:val="000000"/>
          <w:sz w:val="28"/>
          <w:szCs w:val="28"/>
        </w:rPr>
        <w:t xml:space="preserve">The rationale should be accompanied by: a completed abstract; a letter of support from the proposed site’s governing entity; a letter of support from the state refugee coordinator; letters of support from local </w:t>
      </w:r>
      <w:r w:rsidR="00240EE5">
        <w:rPr>
          <w:color w:val="000000"/>
          <w:sz w:val="28"/>
          <w:szCs w:val="28"/>
        </w:rPr>
        <w:t>social</w:t>
      </w:r>
      <w:r w:rsidR="00240EE5" w:rsidRPr="00204A4B">
        <w:rPr>
          <w:color w:val="000000"/>
          <w:sz w:val="28"/>
          <w:szCs w:val="28"/>
        </w:rPr>
        <w:t xml:space="preserve"> </w:t>
      </w:r>
      <w:r w:rsidRPr="00204A4B">
        <w:rPr>
          <w:color w:val="000000"/>
          <w:sz w:val="28"/>
          <w:szCs w:val="28"/>
        </w:rPr>
        <w:t>service agencies; an explanation of the proposed management structure at the new location; a timeline for the opening of the proposed site and implementation of program activities; and a detailed training plan for R&amp;P staff.  During the proposal review process, PRM may request additional information.</w:t>
      </w:r>
    </w:p>
    <w:p w:rsidR="00322FA7" w:rsidRPr="00204A4B" w:rsidRDefault="00322FA7" w:rsidP="00322FA7">
      <w:pPr>
        <w:rPr>
          <w:color w:val="000000"/>
          <w:sz w:val="28"/>
          <w:szCs w:val="28"/>
        </w:rPr>
      </w:pPr>
    </w:p>
    <w:p w:rsidR="00322FA7" w:rsidRPr="004A149D" w:rsidRDefault="00322FA7" w:rsidP="00A234B1">
      <w:pPr>
        <w:pStyle w:val="ListParagraph"/>
        <w:numPr>
          <w:ilvl w:val="1"/>
          <w:numId w:val="8"/>
        </w:numPr>
        <w:ind w:left="360"/>
        <w:rPr>
          <w:b/>
          <w:color w:val="000000"/>
          <w:sz w:val="28"/>
          <w:szCs w:val="28"/>
        </w:rPr>
      </w:pPr>
      <w:r w:rsidRPr="004A149D">
        <w:rPr>
          <w:b/>
          <w:color w:val="000000"/>
          <w:sz w:val="28"/>
          <w:szCs w:val="28"/>
        </w:rPr>
        <w:t>Letters of Support for Out-of State Placement Exceptions</w:t>
      </w:r>
    </w:p>
    <w:p w:rsidR="00322FA7" w:rsidRPr="00204A4B" w:rsidRDefault="00322FA7" w:rsidP="00322FA7">
      <w:pPr>
        <w:rPr>
          <w:color w:val="000000"/>
          <w:sz w:val="28"/>
          <w:szCs w:val="28"/>
        </w:rPr>
      </w:pPr>
    </w:p>
    <w:p w:rsidR="00322FA7" w:rsidRPr="00204A4B" w:rsidRDefault="00322FA7" w:rsidP="00A234B1">
      <w:pPr>
        <w:ind w:left="360"/>
        <w:rPr>
          <w:color w:val="000000"/>
          <w:sz w:val="28"/>
          <w:szCs w:val="28"/>
        </w:rPr>
      </w:pPr>
      <w:r w:rsidRPr="00204A4B">
        <w:rPr>
          <w:color w:val="000000"/>
          <w:sz w:val="28"/>
          <w:szCs w:val="28"/>
        </w:rPr>
        <w:t>If a participating applicant proposes to place predestined or cases with U.S. ties in a different state (regardless of distance) than that in which their affiliate is located, the applicant must submit, in PDF, a letter of support from the state refugee coordinator of the state of intended placement.</w:t>
      </w:r>
    </w:p>
    <w:p w:rsidR="003D4C20" w:rsidRDefault="003D4C20" w:rsidP="003D4C20">
      <w:pPr>
        <w:shd w:val="clear" w:color="auto" w:fill="FFFFFF"/>
        <w:spacing w:line="270" w:lineRule="atLeast"/>
        <w:rPr>
          <w:sz w:val="28"/>
          <w:szCs w:val="28"/>
        </w:rPr>
      </w:pPr>
    </w:p>
    <w:p w:rsidR="00A23DF0" w:rsidRDefault="003D4C20" w:rsidP="00A234B1">
      <w:pPr>
        <w:shd w:val="clear" w:color="auto" w:fill="FFFFFF"/>
        <w:spacing w:line="270" w:lineRule="atLeast"/>
        <w:ind w:left="360" w:hanging="360"/>
        <w:rPr>
          <w:b/>
          <w:sz w:val="28"/>
          <w:szCs w:val="28"/>
        </w:rPr>
      </w:pPr>
      <w:r>
        <w:rPr>
          <w:b/>
          <w:sz w:val="28"/>
          <w:szCs w:val="28"/>
        </w:rPr>
        <w:lastRenderedPageBreak/>
        <w:t xml:space="preserve">3.  </w:t>
      </w:r>
      <w:r w:rsidR="00A23DF0" w:rsidRPr="003D4C20">
        <w:rPr>
          <w:b/>
          <w:sz w:val="28"/>
          <w:szCs w:val="28"/>
        </w:rPr>
        <w:t>Dun and Bradstreet Data Universal Numbering System (DUNS) Number and System for Award Management (SAM)</w:t>
      </w:r>
    </w:p>
    <w:p w:rsidR="00C86E13" w:rsidRPr="003D4C20" w:rsidRDefault="00C86E13" w:rsidP="00A234B1">
      <w:pPr>
        <w:shd w:val="clear" w:color="auto" w:fill="FFFFFF"/>
        <w:spacing w:line="270" w:lineRule="atLeast"/>
        <w:ind w:left="360" w:hanging="360"/>
        <w:rPr>
          <w:sz w:val="28"/>
          <w:szCs w:val="28"/>
        </w:rPr>
      </w:pPr>
    </w:p>
    <w:p w:rsidR="00A23DF0" w:rsidRDefault="00A23DF0" w:rsidP="00A234B1">
      <w:pPr>
        <w:pStyle w:val="ListParagraph"/>
        <w:numPr>
          <w:ilvl w:val="1"/>
          <w:numId w:val="70"/>
        </w:numPr>
        <w:tabs>
          <w:tab w:val="left" w:pos="720"/>
        </w:tabs>
        <w:ind w:left="720"/>
        <w:rPr>
          <w:sz w:val="28"/>
          <w:szCs w:val="28"/>
        </w:rPr>
      </w:pPr>
      <w:r w:rsidRPr="00A23DF0">
        <w:rPr>
          <w:sz w:val="28"/>
          <w:szCs w:val="28"/>
        </w:rPr>
        <w:t>Each applicant is required to:  (</w:t>
      </w:r>
      <w:r>
        <w:rPr>
          <w:sz w:val="28"/>
          <w:szCs w:val="28"/>
        </w:rPr>
        <w:t>a</w:t>
      </w:r>
      <w:r w:rsidRPr="00A23DF0">
        <w:rPr>
          <w:sz w:val="28"/>
          <w:szCs w:val="28"/>
        </w:rPr>
        <w:t>) be registered in SAM before submitting its application; (</w:t>
      </w:r>
      <w:r>
        <w:rPr>
          <w:sz w:val="28"/>
          <w:szCs w:val="28"/>
        </w:rPr>
        <w:t>b</w:t>
      </w:r>
      <w:r w:rsidRPr="00A23DF0">
        <w:rPr>
          <w:sz w:val="28"/>
          <w:szCs w:val="28"/>
        </w:rPr>
        <w:t>) provide a valid DUNS number in its application; and (</w:t>
      </w:r>
      <w:r>
        <w:rPr>
          <w:sz w:val="28"/>
          <w:szCs w:val="28"/>
        </w:rPr>
        <w:t>c</w:t>
      </w:r>
      <w:r w:rsidRPr="00A23DF0">
        <w:rPr>
          <w:sz w:val="28"/>
          <w:szCs w:val="28"/>
        </w:rPr>
        <w:t xml:space="preserve">) continue to maintain an active SAM registration with current information at all times during which it has an active PRM award or an application or plan under consideration by PRM.  No federal award may be made to an applicant until the applicant has complied with all applicable DUNS and SAM requirements and, if an applicant has not fully complied with the requirements by the time the PRM award is ready to be made, PRM may determine that the applicant is not qualified to receive a PRM award and use that determination as a basis for making a PRM award to another applicant. </w:t>
      </w:r>
    </w:p>
    <w:p w:rsidR="00A23DF0" w:rsidRDefault="00A23DF0" w:rsidP="00A234B1">
      <w:pPr>
        <w:pStyle w:val="ListParagraph"/>
        <w:tabs>
          <w:tab w:val="left" w:pos="720"/>
        </w:tabs>
        <w:ind w:hanging="360"/>
        <w:rPr>
          <w:sz w:val="28"/>
          <w:szCs w:val="28"/>
        </w:rPr>
      </w:pPr>
    </w:p>
    <w:p w:rsidR="00A23DF0" w:rsidRDefault="00A23DF0" w:rsidP="00A234B1">
      <w:pPr>
        <w:pStyle w:val="ListParagraph"/>
        <w:numPr>
          <w:ilvl w:val="1"/>
          <w:numId w:val="70"/>
        </w:numPr>
        <w:tabs>
          <w:tab w:val="left" w:pos="720"/>
        </w:tabs>
        <w:ind w:left="720"/>
        <w:rPr>
          <w:sz w:val="28"/>
          <w:szCs w:val="28"/>
        </w:rPr>
      </w:pPr>
      <w:r w:rsidRPr="00A23DF0">
        <w:rPr>
          <w:b/>
          <w:sz w:val="28"/>
          <w:szCs w:val="28"/>
        </w:rPr>
        <w:t>Proposals must be submitted via Grants.gov (</w:t>
      </w:r>
      <w:r w:rsidRPr="00A23DF0">
        <w:rPr>
          <w:b/>
          <w:sz w:val="28"/>
          <w:szCs w:val="28"/>
          <w:u w:val="single"/>
        </w:rPr>
        <w:t>not</w:t>
      </w:r>
      <w:r w:rsidRPr="00A23DF0">
        <w:rPr>
          <w:b/>
          <w:sz w:val="28"/>
          <w:szCs w:val="28"/>
        </w:rPr>
        <w:t xml:space="preserve"> via GrantSolutions.gov).</w:t>
      </w:r>
      <w:r w:rsidRPr="00A23DF0">
        <w:rPr>
          <w:sz w:val="28"/>
          <w:szCs w:val="28"/>
        </w:rPr>
        <w:t xml:space="preserve">  Grants.gov registration requires a DUNS number and active SAM.gov registration.  If you are new to PRM funding, the Grants.gov registration process can be complicated.  We urge you to refer to PRM’s General NGO Guidelines “New to PRM Funding” section for information and resources to help ensure that the application process runs smoothly.  PRM also strongly encourages organizations that have received funding from PRM in the past to read this section as a refresher.  Applicants may also refer to the “Applicant Resources” page on Grants.gov for complete details on requirements (http://test.grants.gov/web/grants/applicants/applicant-resources.html). </w:t>
      </w:r>
    </w:p>
    <w:p w:rsidR="00A23DF0" w:rsidRPr="00A23DF0" w:rsidRDefault="00A23DF0" w:rsidP="00A23DF0">
      <w:pPr>
        <w:tabs>
          <w:tab w:val="left" w:pos="1080"/>
        </w:tabs>
        <w:rPr>
          <w:sz w:val="28"/>
          <w:szCs w:val="28"/>
        </w:rPr>
      </w:pPr>
    </w:p>
    <w:p w:rsidR="00A23DF0" w:rsidRPr="00A23DF0" w:rsidRDefault="00A23DF0" w:rsidP="00A234B1">
      <w:pPr>
        <w:pStyle w:val="ListParagraph"/>
        <w:numPr>
          <w:ilvl w:val="1"/>
          <w:numId w:val="70"/>
        </w:numPr>
        <w:tabs>
          <w:tab w:val="left" w:pos="720"/>
        </w:tabs>
        <w:ind w:left="720"/>
        <w:rPr>
          <w:sz w:val="28"/>
          <w:szCs w:val="28"/>
        </w:rPr>
      </w:pPr>
      <w:r w:rsidRPr="00A23DF0">
        <w:rPr>
          <w:b/>
          <w:sz w:val="28"/>
          <w:szCs w:val="28"/>
        </w:rPr>
        <w:t>Do not wait until the last minute to submit your application on Grants.gov.</w:t>
      </w:r>
      <w:r w:rsidRPr="00A23DF0">
        <w:rPr>
          <w:sz w:val="28"/>
          <w:szCs w:val="28"/>
        </w:rPr>
        <w:t xml:space="preserve">  Organizations not registered with Grants.gov should register well in advance of the deadline as it can take up to two weeks to finalize registration (sometimes longer for non-U.S. based NGOs to get the required registration numbers).  We also recommend that organizations, particularly first-time applicants, submit applications via Grants.gov no later than one week before the deadline to avoid last-minute technical difficulties that could result in an application not being considered.  </w:t>
      </w:r>
      <w:r w:rsidRPr="00A23DF0">
        <w:rPr>
          <w:b/>
          <w:sz w:val="28"/>
          <w:szCs w:val="28"/>
        </w:rPr>
        <w:t>PRM partners must maintain an active SAM registration with current information at all times during which they have an active federal award or an application under consideration by PRM or any federal agency.</w:t>
      </w:r>
    </w:p>
    <w:p w:rsidR="00A23DF0" w:rsidRPr="00A23DF0" w:rsidRDefault="00A23DF0" w:rsidP="00A23DF0">
      <w:pPr>
        <w:tabs>
          <w:tab w:val="left" w:pos="1080"/>
        </w:tabs>
        <w:rPr>
          <w:sz w:val="28"/>
          <w:szCs w:val="28"/>
        </w:rPr>
      </w:pPr>
    </w:p>
    <w:p w:rsidR="00A23DF0" w:rsidRDefault="00A23DF0" w:rsidP="00A234B1">
      <w:pPr>
        <w:pStyle w:val="ListParagraph"/>
        <w:numPr>
          <w:ilvl w:val="1"/>
          <w:numId w:val="70"/>
        </w:numPr>
        <w:tabs>
          <w:tab w:val="left" w:pos="720"/>
        </w:tabs>
        <w:ind w:left="720"/>
        <w:rPr>
          <w:sz w:val="28"/>
          <w:szCs w:val="28"/>
        </w:rPr>
      </w:pPr>
      <w:r w:rsidRPr="00A23DF0">
        <w:rPr>
          <w:sz w:val="28"/>
          <w:szCs w:val="28"/>
        </w:rPr>
        <w:t xml:space="preserve">When registering with Grants.gov, organizations must designate points of contact and Authorized Organization Representatives (AORs).  </w:t>
      </w:r>
      <w:r w:rsidRPr="00A23DF0">
        <w:rPr>
          <w:sz w:val="28"/>
          <w:szCs w:val="28"/>
        </w:rPr>
        <w:lastRenderedPageBreak/>
        <w:t>Organizations based outside the United States must also request and receive an NCAGE code prior to registering with SAM.gov.</w:t>
      </w:r>
    </w:p>
    <w:p w:rsidR="00A23DF0" w:rsidRPr="00A23DF0" w:rsidRDefault="00A23DF0" w:rsidP="00A23DF0">
      <w:pPr>
        <w:tabs>
          <w:tab w:val="left" w:pos="1080"/>
        </w:tabs>
        <w:rPr>
          <w:sz w:val="28"/>
          <w:szCs w:val="28"/>
        </w:rPr>
      </w:pPr>
    </w:p>
    <w:p w:rsidR="00A23DF0" w:rsidRDefault="00A23DF0" w:rsidP="00A234B1">
      <w:pPr>
        <w:pStyle w:val="ListParagraph"/>
        <w:numPr>
          <w:ilvl w:val="1"/>
          <w:numId w:val="70"/>
        </w:numPr>
        <w:tabs>
          <w:tab w:val="left" w:pos="720"/>
        </w:tabs>
        <w:ind w:left="720"/>
        <w:rPr>
          <w:sz w:val="28"/>
          <w:szCs w:val="28"/>
        </w:rPr>
      </w:pPr>
      <w:r w:rsidRPr="00A23DF0">
        <w:rPr>
          <w:b/>
          <w:sz w:val="28"/>
          <w:szCs w:val="28"/>
        </w:rPr>
        <w:t xml:space="preserve">Applications must be submitted under the authority of the Authorized Organization Representative at the applicant organization.  </w:t>
      </w:r>
      <w:r w:rsidRPr="00A23DF0">
        <w:rPr>
          <w:sz w:val="28"/>
          <w:szCs w:val="28"/>
        </w:rPr>
        <w:t>Having proposals submitted by agency headquarters helps to avoid possible technical problems.</w:t>
      </w:r>
    </w:p>
    <w:p w:rsidR="00A23DF0" w:rsidRPr="00A23DF0" w:rsidRDefault="00A23DF0" w:rsidP="00A23DF0">
      <w:pPr>
        <w:tabs>
          <w:tab w:val="left" w:pos="1080"/>
        </w:tabs>
        <w:rPr>
          <w:sz w:val="28"/>
          <w:szCs w:val="28"/>
        </w:rPr>
      </w:pPr>
    </w:p>
    <w:p w:rsidR="00A23DF0" w:rsidRDefault="00A23DF0" w:rsidP="00A234B1">
      <w:pPr>
        <w:pStyle w:val="ListParagraph"/>
        <w:numPr>
          <w:ilvl w:val="1"/>
          <w:numId w:val="70"/>
        </w:numPr>
        <w:tabs>
          <w:tab w:val="left" w:pos="720"/>
        </w:tabs>
        <w:ind w:left="720"/>
        <w:rPr>
          <w:sz w:val="28"/>
          <w:szCs w:val="28"/>
        </w:rPr>
      </w:pPr>
      <w:r w:rsidRPr="00A23DF0">
        <w:rPr>
          <w:b/>
          <w:sz w:val="28"/>
          <w:szCs w:val="28"/>
        </w:rPr>
        <w:t>If you encounter technical difficulties with Grants.gov please contact the Grants.gov Help Desk at support@grants.gov or by calling 1-800-518-4726.</w:t>
      </w:r>
      <w:r w:rsidRPr="00A23DF0">
        <w:rPr>
          <w:sz w:val="28"/>
          <w:szCs w:val="28"/>
        </w:rPr>
        <w:t xml:space="preserve">  Applicants who are unable to submit applications via Grants.gov due to Grants.gov technical difficulties and who have reported the problem to the Grants.gov help desk, received a case number, and had a service request opened to research the problem, should contact the relevant PRM Program Officer to determine whether an alternative method of submission is appropriate.</w:t>
      </w:r>
    </w:p>
    <w:p w:rsidR="00A23DF0" w:rsidRPr="00A23DF0" w:rsidRDefault="00A23DF0" w:rsidP="00A23DF0">
      <w:pPr>
        <w:tabs>
          <w:tab w:val="left" w:pos="1080"/>
        </w:tabs>
        <w:rPr>
          <w:sz w:val="28"/>
          <w:szCs w:val="28"/>
        </w:rPr>
      </w:pPr>
    </w:p>
    <w:p w:rsidR="00A23DF0" w:rsidRDefault="00A23DF0" w:rsidP="00A234B1">
      <w:pPr>
        <w:pStyle w:val="ListParagraph"/>
        <w:numPr>
          <w:ilvl w:val="1"/>
          <w:numId w:val="70"/>
        </w:numPr>
        <w:tabs>
          <w:tab w:val="left" w:pos="720"/>
        </w:tabs>
        <w:ind w:left="720"/>
        <w:rPr>
          <w:sz w:val="28"/>
          <w:szCs w:val="28"/>
        </w:rPr>
      </w:pPr>
      <w:r w:rsidRPr="00A23DF0">
        <w:rPr>
          <w:sz w:val="28"/>
          <w:szCs w:val="28"/>
        </w:rPr>
        <w:t>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A23DF0" w:rsidRPr="00A23DF0" w:rsidRDefault="00A23DF0" w:rsidP="00A23DF0">
      <w:pPr>
        <w:tabs>
          <w:tab w:val="left" w:pos="1080"/>
        </w:tabs>
        <w:rPr>
          <w:sz w:val="28"/>
          <w:szCs w:val="28"/>
        </w:rPr>
      </w:pPr>
    </w:p>
    <w:p w:rsidR="00A23DF0" w:rsidRPr="00A23DF0" w:rsidRDefault="00A23DF0" w:rsidP="00A234B1">
      <w:pPr>
        <w:pStyle w:val="ListParagraph"/>
        <w:numPr>
          <w:ilvl w:val="1"/>
          <w:numId w:val="70"/>
        </w:numPr>
        <w:tabs>
          <w:tab w:val="left" w:pos="720"/>
        </w:tabs>
        <w:ind w:left="720"/>
        <w:rPr>
          <w:sz w:val="28"/>
          <w:szCs w:val="28"/>
        </w:rPr>
      </w:pPr>
      <w:r w:rsidRPr="00A23DF0">
        <w:rPr>
          <w:sz w:val="28"/>
          <w:szCs w:val="28"/>
        </w:rPr>
        <w:t>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at: https://www.statebuy.state.gov/fa/Documents/Listofoverseascertsandassurances.pdf.</w:t>
      </w:r>
    </w:p>
    <w:p w:rsidR="00A23DF0" w:rsidRDefault="00A23DF0" w:rsidP="00A23DF0">
      <w:pPr>
        <w:autoSpaceDE w:val="0"/>
        <w:autoSpaceDN w:val="0"/>
        <w:adjustRightInd w:val="0"/>
        <w:rPr>
          <w:sz w:val="28"/>
          <w:szCs w:val="28"/>
        </w:rPr>
      </w:pPr>
    </w:p>
    <w:p w:rsidR="00A23DF0" w:rsidRPr="007211DE" w:rsidRDefault="00C922EA" w:rsidP="00A234B1">
      <w:pPr>
        <w:autoSpaceDE w:val="0"/>
        <w:autoSpaceDN w:val="0"/>
        <w:adjustRightInd w:val="0"/>
        <w:ind w:left="270" w:hanging="270"/>
        <w:rPr>
          <w:b/>
          <w:sz w:val="28"/>
          <w:szCs w:val="28"/>
        </w:rPr>
      </w:pPr>
      <w:r>
        <w:rPr>
          <w:b/>
          <w:sz w:val="28"/>
          <w:szCs w:val="28"/>
        </w:rPr>
        <w:t xml:space="preserve">4. </w:t>
      </w:r>
      <w:r w:rsidR="00C86E13">
        <w:rPr>
          <w:b/>
          <w:sz w:val="28"/>
          <w:szCs w:val="28"/>
        </w:rPr>
        <w:t xml:space="preserve"> </w:t>
      </w:r>
      <w:r w:rsidR="00A23DF0" w:rsidRPr="007211DE">
        <w:rPr>
          <w:b/>
          <w:sz w:val="28"/>
          <w:szCs w:val="28"/>
        </w:rPr>
        <w:t>Submission Dates and Times</w:t>
      </w:r>
    </w:p>
    <w:p w:rsidR="00A23DF0" w:rsidRPr="00C32312" w:rsidRDefault="00A23DF0" w:rsidP="00A23DF0">
      <w:pPr>
        <w:autoSpaceDE w:val="0"/>
        <w:autoSpaceDN w:val="0"/>
        <w:adjustRightInd w:val="0"/>
        <w:rPr>
          <w:b/>
          <w:sz w:val="28"/>
          <w:szCs w:val="28"/>
        </w:rPr>
      </w:pPr>
    </w:p>
    <w:p w:rsidR="00A23DF0" w:rsidRPr="00C32312" w:rsidRDefault="00A23DF0" w:rsidP="00A23DF0">
      <w:pPr>
        <w:autoSpaceDE w:val="0"/>
        <w:autoSpaceDN w:val="0"/>
        <w:adjustRightInd w:val="0"/>
        <w:ind w:firstLine="720"/>
        <w:rPr>
          <w:b/>
          <w:sz w:val="28"/>
          <w:szCs w:val="28"/>
        </w:rPr>
      </w:pPr>
      <w:r w:rsidRPr="00C32312">
        <w:rPr>
          <w:b/>
          <w:sz w:val="28"/>
          <w:szCs w:val="28"/>
        </w:rPr>
        <w:t xml:space="preserve">Announcement issuance date:  </w:t>
      </w:r>
      <w:r w:rsidRPr="00C32312">
        <w:rPr>
          <w:sz w:val="28"/>
          <w:szCs w:val="28"/>
        </w:rPr>
        <w:t>Friday, April 24, 2015</w:t>
      </w:r>
    </w:p>
    <w:p w:rsidR="00A23DF0" w:rsidRPr="00C32312" w:rsidRDefault="00A23DF0" w:rsidP="00A23DF0">
      <w:pPr>
        <w:autoSpaceDE w:val="0"/>
        <w:autoSpaceDN w:val="0"/>
        <w:adjustRightInd w:val="0"/>
        <w:rPr>
          <w:b/>
          <w:sz w:val="28"/>
          <w:szCs w:val="28"/>
        </w:rPr>
      </w:pPr>
    </w:p>
    <w:p w:rsidR="00A23DF0" w:rsidRDefault="00A23DF0" w:rsidP="00A23DF0">
      <w:pPr>
        <w:autoSpaceDE w:val="0"/>
        <w:autoSpaceDN w:val="0"/>
        <w:adjustRightInd w:val="0"/>
        <w:ind w:left="720"/>
        <w:rPr>
          <w:b/>
          <w:sz w:val="28"/>
          <w:szCs w:val="28"/>
        </w:rPr>
      </w:pPr>
      <w:r w:rsidRPr="00C32312">
        <w:rPr>
          <w:b/>
          <w:sz w:val="28"/>
          <w:szCs w:val="28"/>
        </w:rPr>
        <w:t xml:space="preserve">Proposal submission deadline:  </w:t>
      </w:r>
      <w:r w:rsidR="00E153ED">
        <w:rPr>
          <w:sz w:val="28"/>
          <w:szCs w:val="28"/>
        </w:rPr>
        <w:t>Tuesday</w:t>
      </w:r>
      <w:r w:rsidRPr="00C32312">
        <w:rPr>
          <w:sz w:val="28"/>
          <w:szCs w:val="28"/>
        </w:rPr>
        <w:t xml:space="preserve">, June </w:t>
      </w:r>
      <w:r w:rsidR="00E153ED">
        <w:rPr>
          <w:sz w:val="28"/>
          <w:szCs w:val="28"/>
        </w:rPr>
        <w:t>23</w:t>
      </w:r>
      <w:r w:rsidRPr="00C32312">
        <w:rPr>
          <w:sz w:val="28"/>
          <w:szCs w:val="28"/>
        </w:rPr>
        <w:t xml:space="preserve">, 2015 at 12:00pm (noon) </w:t>
      </w:r>
      <w:r w:rsidRPr="00A23DF0">
        <w:rPr>
          <w:b/>
          <w:sz w:val="28"/>
          <w:szCs w:val="28"/>
        </w:rPr>
        <w:t>EDT</w:t>
      </w:r>
    </w:p>
    <w:p w:rsidR="00A23DF0" w:rsidRDefault="00A23DF0" w:rsidP="00A23DF0">
      <w:pPr>
        <w:autoSpaceDE w:val="0"/>
        <w:autoSpaceDN w:val="0"/>
        <w:adjustRightInd w:val="0"/>
        <w:ind w:left="720"/>
        <w:rPr>
          <w:b/>
          <w:sz w:val="28"/>
          <w:szCs w:val="28"/>
        </w:rPr>
      </w:pPr>
    </w:p>
    <w:p w:rsidR="00281EE1" w:rsidRPr="00C922EA" w:rsidRDefault="00C922EA" w:rsidP="00C922EA">
      <w:pPr>
        <w:autoSpaceDE w:val="0"/>
        <w:autoSpaceDN w:val="0"/>
        <w:adjustRightInd w:val="0"/>
        <w:rPr>
          <w:b/>
          <w:sz w:val="28"/>
          <w:szCs w:val="28"/>
        </w:rPr>
      </w:pPr>
      <w:r>
        <w:rPr>
          <w:b/>
          <w:sz w:val="28"/>
          <w:szCs w:val="28"/>
        </w:rPr>
        <w:t xml:space="preserve">5.  </w:t>
      </w:r>
      <w:r w:rsidR="00281EE1" w:rsidRPr="00C922EA">
        <w:rPr>
          <w:b/>
          <w:sz w:val="28"/>
          <w:szCs w:val="28"/>
        </w:rPr>
        <w:t xml:space="preserve">Intergovernmental Review </w:t>
      </w:r>
      <w:r w:rsidR="00281EE1" w:rsidRPr="00A234B1">
        <w:rPr>
          <w:b/>
          <w:i/>
          <w:sz w:val="28"/>
          <w:szCs w:val="28"/>
        </w:rPr>
        <w:t>– Not Applicable.</w:t>
      </w:r>
    </w:p>
    <w:p w:rsidR="00281EE1" w:rsidRDefault="00281EE1" w:rsidP="007211DE">
      <w:pPr>
        <w:pStyle w:val="ListParagraph"/>
        <w:autoSpaceDE w:val="0"/>
        <w:autoSpaceDN w:val="0"/>
        <w:adjustRightInd w:val="0"/>
        <w:rPr>
          <w:b/>
          <w:sz w:val="28"/>
          <w:szCs w:val="28"/>
        </w:rPr>
      </w:pPr>
    </w:p>
    <w:p w:rsidR="00A23DF0" w:rsidRPr="00C922EA" w:rsidRDefault="00C922EA" w:rsidP="00A234B1">
      <w:pPr>
        <w:autoSpaceDE w:val="0"/>
        <w:autoSpaceDN w:val="0"/>
        <w:adjustRightInd w:val="0"/>
        <w:ind w:left="360" w:hanging="360"/>
        <w:rPr>
          <w:b/>
          <w:sz w:val="28"/>
          <w:szCs w:val="28"/>
        </w:rPr>
      </w:pPr>
      <w:r>
        <w:rPr>
          <w:b/>
          <w:sz w:val="28"/>
          <w:szCs w:val="28"/>
        </w:rPr>
        <w:lastRenderedPageBreak/>
        <w:t xml:space="preserve">6.  </w:t>
      </w:r>
      <w:r w:rsidR="00A23DF0" w:rsidRPr="00C922EA">
        <w:rPr>
          <w:b/>
          <w:sz w:val="28"/>
          <w:szCs w:val="28"/>
        </w:rPr>
        <w:t xml:space="preserve">Funding Restrictions.  </w:t>
      </w:r>
      <w:r w:rsidR="00A23DF0" w:rsidRPr="00C922EA">
        <w:rPr>
          <w:sz w:val="28"/>
          <w:szCs w:val="28"/>
        </w:rPr>
        <w:t>Federal awards will not allow reimbursement of Federal Award costs without prior authorization by PRM.</w:t>
      </w:r>
    </w:p>
    <w:p w:rsidR="00A23DF0" w:rsidRDefault="00A23DF0" w:rsidP="00A23DF0">
      <w:pPr>
        <w:autoSpaceDE w:val="0"/>
        <w:autoSpaceDN w:val="0"/>
        <w:adjustRightInd w:val="0"/>
        <w:rPr>
          <w:sz w:val="28"/>
          <w:szCs w:val="28"/>
        </w:rPr>
      </w:pPr>
    </w:p>
    <w:p w:rsidR="004F13D7" w:rsidRPr="00A234B1" w:rsidRDefault="00C922EA" w:rsidP="00C922EA">
      <w:pPr>
        <w:autoSpaceDE w:val="0"/>
        <w:autoSpaceDN w:val="0"/>
        <w:adjustRightInd w:val="0"/>
        <w:rPr>
          <w:b/>
          <w:sz w:val="28"/>
          <w:szCs w:val="28"/>
          <w:u w:val="single"/>
        </w:rPr>
      </w:pPr>
      <w:r w:rsidRPr="00A234B1">
        <w:rPr>
          <w:b/>
          <w:sz w:val="28"/>
          <w:szCs w:val="28"/>
          <w:u w:val="single"/>
        </w:rPr>
        <w:t xml:space="preserve">E.  </w:t>
      </w:r>
      <w:r w:rsidR="0083331E">
        <w:rPr>
          <w:b/>
          <w:sz w:val="28"/>
          <w:szCs w:val="28"/>
          <w:u w:val="single"/>
        </w:rPr>
        <w:t>APPLICATION REVIEW INFORMATION</w:t>
      </w:r>
    </w:p>
    <w:p w:rsidR="004F13D7" w:rsidRPr="004F13D7" w:rsidRDefault="004F13D7" w:rsidP="004F13D7">
      <w:pPr>
        <w:pStyle w:val="ListParagraph"/>
        <w:autoSpaceDE w:val="0"/>
        <w:autoSpaceDN w:val="0"/>
        <w:adjustRightInd w:val="0"/>
        <w:rPr>
          <w:b/>
          <w:sz w:val="28"/>
          <w:szCs w:val="28"/>
        </w:rPr>
      </w:pPr>
    </w:p>
    <w:p w:rsidR="004F13D7" w:rsidRPr="004F13D7" w:rsidRDefault="004F13D7" w:rsidP="00322FA7">
      <w:pPr>
        <w:pStyle w:val="ListParagraph"/>
        <w:numPr>
          <w:ilvl w:val="0"/>
          <w:numId w:val="78"/>
        </w:numPr>
        <w:ind w:left="360"/>
        <w:rPr>
          <w:b/>
          <w:color w:val="000000"/>
          <w:sz w:val="28"/>
          <w:szCs w:val="28"/>
        </w:rPr>
      </w:pPr>
      <w:r w:rsidRPr="00A234B1">
        <w:rPr>
          <w:b/>
          <w:color w:val="000000"/>
          <w:sz w:val="28"/>
          <w:szCs w:val="28"/>
        </w:rPr>
        <w:t>Criteria:</w:t>
      </w:r>
      <w:r w:rsidRPr="004F13D7">
        <w:rPr>
          <w:color w:val="000000"/>
          <w:sz w:val="28"/>
          <w:szCs w:val="28"/>
        </w:rPr>
        <w:t xml:space="preserve">  Eligible submissions will be those that comply with the criteria and requirements included in this announcement.  In addition, the review panel will evaluate the proposals based on the following criteria</w:t>
      </w:r>
      <w:r w:rsidR="00322FA7">
        <w:rPr>
          <w:color w:val="000000"/>
          <w:sz w:val="28"/>
          <w:szCs w:val="28"/>
        </w:rPr>
        <w:t xml:space="preserve"> </w:t>
      </w:r>
      <w:r w:rsidR="00322FA7" w:rsidRPr="00A234B1">
        <w:rPr>
          <w:i/>
          <w:sz w:val="28"/>
          <w:szCs w:val="28"/>
        </w:rPr>
        <w:t>(100 points possible)</w:t>
      </w:r>
      <w:r w:rsidRPr="004F13D7">
        <w:rPr>
          <w:color w:val="000000"/>
          <w:sz w:val="28"/>
          <w:szCs w:val="28"/>
        </w:rPr>
        <w:t>:</w:t>
      </w:r>
    </w:p>
    <w:p w:rsidR="004F13D7" w:rsidRPr="004F13D7" w:rsidRDefault="004F13D7" w:rsidP="004F13D7">
      <w:pPr>
        <w:rPr>
          <w:b/>
          <w:color w:val="000000"/>
          <w:sz w:val="28"/>
          <w:szCs w:val="28"/>
        </w:rPr>
      </w:pPr>
    </w:p>
    <w:p w:rsidR="00322FA7" w:rsidRDefault="00322FA7" w:rsidP="00322FA7">
      <w:pPr>
        <w:ind w:left="360"/>
        <w:rPr>
          <w:color w:val="000000"/>
          <w:sz w:val="28"/>
          <w:szCs w:val="28"/>
        </w:rPr>
      </w:pPr>
      <w:r w:rsidRPr="00204A4B">
        <w:rPr>
          <w:b/>
          <w:i/>
          <w:sz w:val="28"/>
          <w:szCs w:val="28"/>
        </w:rPr>
        <w:t>Organizational Management</w:t>
      </w:r>
      <w:r>
        <w:rPr>
          <w:b/>
          <w:i/>
          <w:sz w:val="28"/>
          <w:szCs w:val="28"/>
        </w:rPr>
        <w:t xml:space="preserve"> </w:t>
      </w:r>
      <w:r w:rsidRPr="00322FA7">
        <w:rPr>
          <w:b/>
          <w:i/>
          <w:sz w:val="28"/>
          <w:szCs w:val="28"/>
        </w:rPr>
        <w:t>(30 points)</w:t>
      </w:r>
      <w:r w:rsidRPr="00204A4B">
        <w:rPr>
          <w:sz w:val="28"/>
          <w:szCs w:val="28"/>
        </w:rPr>
        <w:t xml:space="preserve"> </w:t>
      </w:r>
      <w:r>
        <w:rPr>
          <w:sz w:val="28"/>
          <w:szCs w:val="28"/>
        </w:rPr>
        <w:t>–</w:t>
      </w:r>
      <w:r w:rsidRPr="00204A4B">
        <w:rPr>
          <w:sz w:val="28"/>
          <w:szCs w:val="28"/>
        </w:rPr>
        <w:t xml:space="preserve"> Documented</w:t>
      </w:r>
      <w:r>
        <w:rPr>
          <w:sz w:val="28"/>
          <w:szCs w:val="28"/>
        </w:rPr>
        <w:t xml:space="preserve"> </w:t>
      </w:r>
      <w:r w:rsidRPr="00204A4B">
        <w:rPr>
          <w:sz w:val="28"/>
          <w:szCs w:val="28"/>
        </w:rPr>
        <w:t xml:space="preserve">headquarters organizational </w:t>
      </w:r>
      <w:r w:rsidR="00905EA4">
        <w:rPr>
          <w:sz w:val="28"/>
          <w:szCs w:val="28"/>
        </w:rPr>
        <w:t>ability</w:t>
      </w:r>
      <w:r w:rsidR="00905EA4" w:rsidRPr="00204A4B">
        <w:rPr>
          <w:sz w:val="28"/>
          <w:szCs w:val="28"/>
        </w:rPr>
        <w:t xml:space="preserve"> </w:t>
      </w:r>
      <w:r w:rsidRPr="00204A4B">
        <w:rPr>
          <w:sz w:val="28"/>
          <w:szCs w:val="28"/>
        </w:rPr>
        <w:t xml:space="preserve">to manage a network of affiliates in multiple locations.  </w:t>
      </w:r>
      <w:r w:rsidRPr="00204A4B">
        <w:rPr>
          <w:color w:val="000000"/>
          <w:sz w:val="28"/>
          <w:szCs w:val="28"/>
        </w:rPr>
        <w:t>Demonstrated</w:t>
      </w:r>
      <w:r w:rsidRPr="00204A4B">
        <w:rPr>
          <w:sz w:val="28"/>
          <w:szCs w:val="28"/>
        </w:rPr>
        <w:t xml:space="preserve"> strategy for selecting and maintaining resettlement sites in the placement network. Demonstrated coordination and established relationships between headquarters and affiliates.  </w:t>
      </w:r>
      <w:r w:rsidR="00D62A44" w:rsidRPr="00204A4B">
        <w:rPr>
          <w:sz w:val="28"/>
          <w:szCs w:val="28"/>
        </w:rPr>
        <w:t>Demonstrated accountability for performance outcomes</w:t>
      </w:r>
      <w:r w:rsidR="00D62A44">
        <w:rPr>
          <w:sz w:val="28"/>
          <w:szCs w:val="28"/>
        </w:rPr>
        <w:t>, including documentation of how program objectives and indicators are used to measure performance</w:t>
      </w:r>
      <w:r w:rsidR="00D62A44" w:rsidRPr="00204A4B">
        <w:rPr>
          <w:sz w:val="28"/>
          <w:szCs w:val="28"/>
        </w:rPr>
        <w:t xml:space="preserve">.  </w:t>
      </w:r>
      <w:r w:rsidR="00905EA4" w:rsidRPr="00204A4B">
        <w:rPr>
          <w:sz w:val="28"/>
          <w:szCs w:val="28"/>
        </w:rPr>
        <w:t xml:space="preserve">Explanation of how the </w:t>
      </w:r>
      <w:r w:rsidR="00905EA4">
        <w:rPr>
          <w:sz w:val="28"/>
          <w:szCs w:val="28"/>
        </w:rPr>
        <w:t>applicant</w:t>
      </w:r>
      <w:r w:rsidR="00905EA4" w:rsidRPr="00204A4B">
        <w:rPr>
          <w:sz w:val="28"/>
          <w:szCs w:val="28"/>
        </w:rPr>
        <w:t xml:space="preserve"> will respond to an increased or decreased resettlement need while ensuring the required level of service to all refugees.  </w:t>
      </w:r>
      <w:r w:rsidR="00D62A44" w:rsidRPr="00204A4B">
        <w:rPr>
          <w:sz w:val="28"/>
          <w:szCs w:val="28"/>
        </w:rPr>
        <w:t xml:space="preserve">Evidence of </w:t>
      </w:r>
      <w:r w:rsidR="000B0FE9">
        <w:rPr>
          <w:sz w:val="28"/>
          <w:szCs w:val="28"/>
        </w:rPr>
        <w:t xml:space="preserve">local </w:t>
      </w:r>
      <w:r w:rsidR="00D62A44" w:rsidRPr="00204A4B">
        <w:rPr>
          <w:sz w:val="28"/>
          <w:szCs w:val="28"/>
        </w:rPr>
        <w:t>coordination and consultation with</w:t>
      </w:r>
      <w:r w:rsidR="00D62A44">
        <w:rPr>
          <w:sz w:val="28"/>
          <w:szCs w:val="28"/>
        </w:rPr>
        <w:t>, at minimum,</w:t>
      </w:r>
      <w:r w:rsidR="00D62A44" w:rsidRPr="00204A4B">
        <w:rPr>
          <w:sz w:val="28"/>
          <w:szCs w:val="28"/>
        </w:rPr>
        <w:t xml:space="preserve"> community-based organizations and state and local public agencies providing services to refugees.  </w:t>
      </w:r>
      <w:r w:rsidRPr="00204A4B">
        <w:rPr>
          <w:sz w:val="28"/>
          <w:szCs w:val="28"/>
        </w:rPr>
        <w:t xml:space="preserve">Demonstrated support for affiliates’ efforts to partner with local service providers, and to resolve issues that arise locally and due to changes in federal policy.  </w:t>
      </w:r>
      <w:r w:rsidRPr="00204A4B">
        <w:rPr>
          <w:color w:val="000000"/>
          <w:sz w:val="28"/>
          <w:szCs w:val="28"/>
        </w:rPr>
        <w:t xml:space="preserve">Documented public outreach strategies at the national, local, and state level.  </w:t>
      </w:r>
      <w:r w:rsidR="004B16D0">
        <w:rPr>
          <w:color w:val="000000"/>
          <w:sz w:val="28"/>
          <w:szCs w:val="28"/>
        </w:rPr>
        <w:t>Proposal adheres to all submission guidelines.</w:t>
      </w:r>
    </w:p>
    <w:p w:rsidR="00322FA7" w:rsidRDefault="00322FA7" w:rsidP="00322FA7">
      <w:pPr>
        <w:ind w:left="360"/>
        <w:rPr>
          <w:b/>
          <w:i/>
          <w:sz w:val="28"/>
          <w:szCs w:val="28"/>
        </w:rPr>
      </w:pPr>
    </w:p>
    <w:p w:rsidR="00322FA7" w:rsidRDefault="00322FA7" w:rsidP="00322FA7">
      <w:pPr>
        <w:ind w:left="360"/>
        <w:rPr>
          <w:color w:val="000000"/>
          <w:sz w:val="28"/>
          <w:szCs w:val="28"/>
        </w:rPr>
      </w:pPr>
      <w:r w:rsidRPr="00204A4B">
        <w:rPr>
          <w:b/>
          <w:i/>
          <w:sz w:val="28"/>
          <w:szCs w:val="28"/>
        </w:rPr>
        <w:t>Placement</w:t>
      </w:r>
      <w:r w:rsidR="00A234B1">
        <w:rPr>
          <w:b/>
          <w:i/>
          <w:sz w:val="28"/>
          <w:szCs w:val="28"/>
        </w:rPr>
        <w:t xml:space="preserve"> </w:t>
      </w:r>
      <w:r w:rsidRPr="00322FA7">
        <w:rPr>
          <w:b/>
          <w:i/>
          <w:sz w:val="28"/>
          <w:szCs w:val="28"/>
        </w:rPr>
        <w:t>(25 points)</w:t>
      </w:r>
      <w:r w:rsidRPr="00204A4B">
        <w:rPr>
          <w:sz w:val="28"/>
          <w:szCs w:val="28"/>
        </w:rPr>
        <w:t xml:space="preserve"> </w:t>
      </w:r>
      <w:r>
        <w:rPr>
          <w:sz w:val="28"/>
          <w:szCs w:val="28"/>
        </w:rPr>
        <w:t>–</w:t>
      </w:r>
      <w:r w:rsidRPr="00204A4B">
        <w:rPr>
          <w:sz w:val="28"/>
          <w:szCs w:val="28"/>
        </w:rPr>
        <w:t xml:space="preserve"> Proposed</w:t>
      </w:r>
      <w:r>
        <w:rPr>
          <w:sz w:val="28"/>
          <w:szCs w:val="28"/>
        </w:rPr>
        <w:t xml:space="preserve"> </w:t>
      </w:r>
      <w:r w:rsidRPr="00204A4B">
        <w:rPr>
          <w:sz w:val="28"/>
          <w:szCs w:val="28"/>
        </w:rPr>
        <w:t>placement plan which reflects the</w:t>
      </w:r>
      <w:r>
        <w:rPr>
          <w:sz w:val="28"/>
          <w:szCs w:val="28"/>
        </w:rPr>
        <w:t xml:space="preserve"> agency</w:t>
      </w:r>
      <w:r w:rsidRPr="00204A4B">
        <w:rPr>
          <w:sz w:val="28"/>
          <w:szCs w:val="28"/>
        </w:rPr>
        <w:t xml:space="preserve">’s ability to shift program and staff resources in response to changing refugee populations, arrival patterns, and </w:t>
      </w:r>
      <w:r>
        <w:rPr>
          <w:sz w:val="28"/>
          <w:szCs w:val="28"/>
        </w:rPr>
        <w:t>local environment</w:t>
      </w:r>
      <w:r w:rsidRPr="00204A4B">
        <w:rPr>
          <w:sz w:val="28"/>
          <w:szCs w:val="28"/>
        </w:rPr>
        <w:t>.</w:t>
      </w:r>
      <w:r w:rsidRPr="00204A4B">
        <w:rPr>
          <w:color w:val="000000"/>
          <w:sz w:val="28"/>
          <w:szCs w:val="28"/>
        </w:rPr>
        <w:t xml:space="preserve"> </w:t>
      </w:r>
      <w:r>
        <w:rPr>
          <w:color w:val="000000"/>
          <w:sz w:val="28"/>
          <w:szCs w:val="28"/>
        </w:rPr>
        <w:t xml:space="preserve"> </w:t>
      </w:r>
      <w:r w:rsidR="00905EA4">
        <w:rPr>
          <w:sz w:val="28"/>
          <w:szCs w:val="28"/>
        </w:rPr>
        <w:t>D</w:t>
      </w:r>
      <w:r w:rsidR="00905EA4" w:rsidRPr="00204A4B">
        <w:rPr>
          <w:sz w:val="28"/>
          <w:szCs w:val="28"/>
        </w:rPr>
        <w:t xml:space="preserve">ocumented local affiliate </w:t>
      </w:r>
      <w:r w:rsidR="00905EA4">
        <w:rPr>
          <w:sz w:val="28"/>
          <w:szCs w:val="28"/>
        </w:rPr>
        <w:t>ability</w:t>
      </w:r>
      <w:r w:rsidR="00905EA4" w:rsidRPr="00204A4B">
        <w:rPr>
          <w:sz w:val="28"/>
          <w:szCs w:val="28"/>
        </w:rPr>
        <w:t xml:space="preserve"> to provide quality, language-appropriate reception and placement services for arriving refugees of diverse backgrounds</w:t>
      </w:r>
      <w:r w:rsidR="00905EA4">
        <w:rPr>
          <w:sz w:val="28"/>
          <w:szCs w:val="28"/>
        </w:rPr>
        <w:t xml:space="preserve">. </w:t>
      </w:r>
      <w:r w:rsidR="00905EA4" w:rsidRPr="00204A4B">
        <w:rPr>
          <w:sz w:val="28"/>
          <w:szCs w:val="28"/>
        </w:rPr>
        <w:t xml:space="preserve"> </w:t>
      </w:r>
      <w:r w:rsidRPr="00204A4B">
        <w:rPr>
          <w:color w:val="000000"/>
          <w:sz w:val="28"/>
          <w:szCs w:val="28"/>
        </w:rPr>
        <w:t xml:space="preserve">Documented multi-directional communication flow for the </w:t>
      </w:r>
      <w:r w:rsidR="00905EA4">
        <w:rPr>
          <w:color w:val="000000"/>
          <w:sz w:val="28"/>
          <w:szCs w:val="28"/>
        </w:rPr>
        <w:t>sharing</w:t>
      </w:r>
      <w:r w:rsidR="00905EA4" w:rsidRPr="00204A4B">
        <w:rPr>
          <w:color w:val="000000"/>
          <w:sz w:val="28"/>
          <w:szCs w:val="28"/>
        </w:rPr>
        <w:t xml:space="preserve"> </w:t>
      </w:r>
      <w:r w:rsidRPr="00204A4B">
        <w:rPr>
          <w:color w:val="000000"/>
          <w:sz w:val="28"/>
          <w:szCs w:val="28"/>
        </w:rPr>
        <w:t xml:space="preserve">of information that affects placement in local communities. </w:t>
      </w:r>
      <w:r>
        <w:rPr>
          <w:color w:val="000000"/>
          <w:sz w:val="28"/>
          <w:szCs w:val="28"/>
        </w:rPr>
        <w:t xml:space="preserve"> </w:t>
      </w:r>
      <w:r w:rsidRPr="00204A4B">
        <w:rPr>
          <w:sz w:val="28"/>
          <w:szCs w:val="28"/>
        </w:rPr>
        <w:t>Evidence of community support for local affiliates and for the refugee program.  Documented contribut</w:t>
      </w:r>
      <w:r>
        <w:rPr>
          <w:sz w:val="28"/>
          <w:szCs w:val="28"/>
        </w:rPr>
        <w:t>ions of</w:t>
      </w:r>
      <w:r w:rsidRPr="00204A4B">
        <w:rPr>
          <w:sz w:val="28"/>
          <w:szCs w:val="28"/>
        </w:rPr>
        <w:t xml:space="preserve"> significant private resources to the R&amp;P Program at the local level. </w:t>
      </w:r>
    </w:p>
    <w:p w:rsidR="00322FA7" w:rsidRDefault="00322FA7" w:rsidP="00322FA7">
      <w:pPr>
        <w:ind w:left="360"/>
        <w:rPr>
          <w:color w:val="000000"/>
          <w:sz w:val="28"/>
          <w:szCs w:val="28"/>
        </w:rPr>
      </w:pPr>
    </w:p>
    <w:p w:rsidR="00322FA7" w:rsidRDefault="00322FA7" w:rsidP="00322FA7">
      <w:pPr>
        <w:ind w:left="360"/>
        <w:rPr>
          <w:color w:val="000000"/>
          <w:sz w:val="28"/>
          <w:szCs w:val="28"/>
        </w:rPr>
      </w:pPr>
      <w:r w:rsidRPr="008E53CF">
        <w:rPr>
          <w:color w:val="000000"/>
          <w:sz w:val="28"/>
          <w:szCs w:val="28"/>
        </w:rPr>
        <w:t xml:space="preserve">PRM strongly encourages addressing the needs of potentially vulnerable and underserved groups among the beneficiary population (women; children; older </w:t>
      </w:r>
      <w:r>
        <w:rPr>
          <w:color w:val="000000"/>
          <w:sz w:val="28"/>
          <w:szCs w:val="28"/>
        </w:rPr>
        <w:t>individuals</w:t>
      </w:r>
      <w:r w:rsidRPr="008E53CF">
        <w:rPr>
          <w:color w:val="000000"/>
          <w:sz w:val="28"/>
          <w:szCs w:val="28"/>
        </w:rPr>
        <w:t xml:space="preserve">; the sick; </w:t>
      </w:r>
      <w:r>
        <w:rPr>
          <w:color w:val="000000"/>
          <w:sz w:val="28"/>
          <w:szCs w:val="28"/>
        </w:rPr>
        <w:t>individuals</w:t>
      </w:r>
      <w:r w:rsidRPr="008E53CF">
        <w:rPr>
          <w:color w:val="000000"/>
          <w:sz w:val="28"/>
          <w:szCs w:val="28"/>
        </w:rPr>
        <w:t xml:space="preserve"> with disabilities; lesbian, gay, bisexual, transgender, or intersex (LGBTI) individuals and other minorities). </w:t>
      </w:r>
      <w:r>
        <w:rPr>
          <w:color w:val="000000"/>
          <w:sz w:val="28"/>
          <w:szCs w:val="28"/>
        </w:rPr>
        <w:t xml:space="preserve"> All proposals should include a brief analysis of</w:t>
      </w:r>
      <w:r w:rsidRPr="008E53CF">
        <w:rPr>
          <w:color w:val="000000"/>
          <w:sz w:val="28"/>
          <w:szCs w:val="28"/>
        </w:rPr>
        <w:t xml:space="preserve"> (1) associated risks and  challenges </w:t>
      </w:r>
      <w:r w:rsidRPr="008E53CF">
        <w:rPr>
          <w:color w:val="000000"/>
          <w:sz w:val="28"/>
          <w:szCs w:val="28"/>
        </w:rPr>
        <w:lastRenderedPageBreak/>
        <w:t>posed by gender dynamics</w:t>
      </w:r>
      <w:r>
        <w:rPr>
          <w:color w:val="000000"/>
          <w:sz w:val="28"/>
          <w:szCs w:val="28"/>
        </w:rPr>
        <w:t xml:space="preserve"> in the R&amp;P program</w:t>
      </w:r>
      <w:r w:rsidRPr="008E53CF">
        <w:rPr>
          <w:color w:val="000000"/>
          <w:sz w:val="28"/>
          <w:szCs w:val="28"/>
        </w:rPr>
        <w:t xml:space="preserve">; and (2) how R&amp;P program activities will mitigate these risks and be accessible to vulnerable groups (particularly women and girls).  </w:t>
      </w:r>
    </w:p>
    <w:p w:rsidR="00322FA7" w:rsidRDefault="00322FA7" w:rsidP="00322FA7">
      <w:pPr>
        <w:ind w:left="360"/>
        <w:rPr>
          <w:sz w:val="28"/>
          <w:szCs w:val="28"/>
        </w:rPr>
      </w:pPr>
    </w:p>
    <w:p w:rsidR="00322FA7" w:rsidRDefault="00322FA7" w:rsidP="00322FA7">
      <w:pPr>
        <w:ind w:left="360"/>
        <w:rPr>
          <w:sz w:val="28"/>
          <w:szCs w:val="28"/>
        </w:rPr>
      </w:pPr>
      <w:r>
        <w:rPr>
          <w:sz w:val="28"/>
          <w:szCs w:val="28"/>
        </w:rPr>
        <w:t>Note that this section will be evaluated using the program narrative as well as information obtained from affiliate and sub-office abstracts.</w:t>
      </w:r>
    </w:p>
    <w:p w:rsidR="00322FA7" w:rsidRDefault="00322FA7" w:rsidP="00322FA7">
      <w:pPr>
        <w:ind w:left="360"/>
        <w:rPr>
          <w:sz w:val="28"/>
          <w:szCs w:val="28"/>
        </w:rPr>
      </w:pPr>
    </w:p>
    <w:p w:rsidR="00322FA7" w:rsidRDefault="00322FA7" w:rsidP="00322FA7">
      <w:pPr>
        <w:ind w:left="360"/>
        <w:rPr>
          <w:sz w:val="28"/>
          <w:szCs w:val="28"/>
        </w:rPr>
      </w:pPr>
      <w:r w:rsidRPr="00204A4B">
        <w:rPr>
          <w:b/>
          <w:i/>
          <w:sz w:val="28"/>
          <w:szCs w:val="28"/>
        </w:rPr>
        <w:t>Network Oversight, Training, and Monitoring</w:t>
      </w:r>
      <w:r>
        <w:rPr>
          <w:b/>
          <w:i/>
          <w:sz w:val="28"/>
          <w:szCs w:val="28"/>
        </w:rPr>
        <w:t xml:space="preserve"> </w:t>
      </w:r>
      <w:r w:rsidRPr="00322FA7">
        <w:rPr>
          <w:b/>
          <w:i/>
          <w:sz w:val="28"/>
          <w:szCs w:val="28"/>
        </w:rPr>
        <w:t>(30 points)</w:t>
      </w:r>
      <w:r w:rsidRPr="00204A4B">
        <w:rPr>
          <w:sz w:val="28"/>
          <w:szCs w:val="28"/>
        </w:rPr>
        <w:t xml:space="preserve"> </w:t>
      </w:r>
      <w:r>
        <w:rPr>
          <w:sz w:val="28"/>
          <w:szCs w:val="28"/>
        </w:rPr>
        <w:t>–</w:t>
      </w:r>
      <w:r w:rsidRPr="00204A4B">
        <w:rPr>
          <w:sz w:val="28"/>
          <w:szCs w:val="28"/>
        </w:rPr>
        <w:t xml:space="preserve"> Documented</w:t>
      </w:r>
      <w:r>
        <w:rPr>
          <w:sz w:val="28"/>
          <w:szCs w:val="28"/>
        </w:rPr>
        <w:t xml:space="preserve"> </w:t>
      </w:r>
      <w:r w:rsidRPr="00204A4B">
        <w:rPr>
          <w:sz w:val="28"/>
          <w:szCs w:val="28"/>
        </w:rPr>
        <w:t xml:space="preserve">headquarters capacity to oversee, train, and monitor affiliate offices in accordance with established program requirements and performance standards, including a description of </w:t>
      </w:r>
      <w:r w:rsidRPr="00204A4B">
        <w:rPr>
          <w:color w:val="000000"/>
          <w:sz w:val="28"/>
          <w:szCs w:val="28"/>
        </w:rPr>
        <w:t>monitoring practices, procedures, and how problems identified are addressed and resolved.  Description of trends observed, corrections achieved, and best practices shared.  Evidence of the link between monitoring results and training plans for FY201</w:t>
      </w:r>
      <w:r>
        <w:rPr>
          <w:color w:val="000000"/>
          <w:sz w:val="28"/>
          <w:szCs w:val="28"/>
        </w:rPr>
        <w:t>6</w:t>
      </w:r>
      <w:r w:rsidR="00D62A44">
        <w:rPr>
          <w:color w:val="000000"/>
          <w:sz w:val="28"/>
          <w:szCs w:val="28"/>
        </w:rPr>
        <w:t>, including a specific description of how training conducted in FY2015 and FY2014 supported R&amp;P program outcomes</w:t>
      </w:r>
      <w:r w:rsidRPr="00204A4B">
        <w:rPr>
          <w:color w:val="000000"/>
          <w:sz w:val="28"/>
          <w:szCs w:val="28"/>
        </w:rPr>
        <w:t xml:space="preserve">.  Documented fraud prevention strategies and activities.  </w:t>
      </w:r>
    </w:p>
    <w:p w:rsidR="00322FA7" w:rsidRDefault="00322FA7" w:rsidP="00322FA7">
      <w:pPr>
        <w:ind w:left="360"/>
        <w:rPr>
          <w:color w:val="000000"/>
          <w:sz w:val="28"/>
          <w:szCs w:val="28"/>
        </w:rPr>
      </w:pPr>
    </w:p>
    <w:p w:rsidR="00322FA7" w:rsidRDefault="00322FA7" w:rsidP="00322FA7">
      <w:pPr>
        <w:tabs>
          <w:tab w:val="left" w:pos="450"/>
        </w:tabs>
        <w:ind w:left="360"/>
        <w:rPr>
          <w:sz w:val="28"/>
          <w:szCs w:val="28"/>
        </w:rPr>
      </w:pPr>
      <w:r w:rsidRPr="00204A4B">
        <w:rPr>
          <w:b/>
          <w:i/>
          <w:sz w:val="28"/>
          <w:szCs w:val="28"/>
        </w:rPr>
        <w:t>Financial Documentation</w:t>
      </w:r>
      <w:r w:rsidRPr="00204A4B">
        <w:rPr>
          <w:sz w:val="28"/>
          <w:szCs w:val="28"/>
        </w:rPr>
        <w:t xml:space="preserve"> </w:t>
      </w:r>
      <w:r w:rsidRPr="00A234B1">
        <w:rPr>
          <w:b/>
          <w:i/>
          <w:sz w:val="28"/>
          <w:szCs w:val="28"/>
        </w:rPr>
        <w:t>(15 points)</w:t>
      </w:r>
      <w:r>
        <w:rPr>
          <w:sz w:val="28"/>
          <w:szCs w:val="28"/>
        </w:rPr>
        <w:t xml:space="preserve"> –</w:t>
      </w:r>
      <w:r w:rsidRPr="00204A4B">
        <w:rPr>
          <w:sz w:val="28"/>
          <w:szCs w:val="28"/>
        </w:rPr>
        <w:t xml:space="preserve"> Documented</w:t>
      </w:r>
      <w:r>
        <w:rPr>
          <w:sz w:val="28"/>
          <w:szCs w:val="28"/>
        </w:rPr>
        <w:t xml:space="preserve"> </w:t>
      </w:r>
      <w:r w:rsidR="00D62A44">
        <w:rPr>
          <w:sz w:val="28"/>
          <w:szCs w:val="28"/>
        </w:rPr>
        <w:t>contributions of</w:t>
      </w:r>
      <w:r w:rsidRPr="00204A4B">
        <w:rPr>
          <w:sz w:val="28"/>
          <w:szCs w:val="28"/>
        </w:rPr>
        <w:t xml:space="preserve"> private resources to the R&amp;P Program at headquarters.  Detailed and cost-effective headquarters budget.</w:t>
      </w:r>
    </w:p>
    <w:p w:rsidR="004F13D7" w:rsidRPr="004F13D7" w:rsidRDefault="004F13D7" w:rsidP="004F13D7">
      <w:pPr>
        <w:pStyle w:val="ListParagraph"/>
        <w:ind w:left="360"/>
        <w:rPr>
          <w:b/>
          <w:sz w:val="28"/>
          <w:szCs w:val="28"/>
        </w:rPr>
      </w:pPr>
    </w:p>
    <w:p w:rsidR="00940D1D" w:rsidRPr="00A234B1" w:rsidRDefault="00940D1D">
      <w:pPr>
        <w:pStyle w:val="ListParagraph"/>
        <w:numPr>
          <w:ilvl w:val="0"/>
          <w:numId w:val="78"/>
        </w:numPr>
        <w:tabs>
          <w:tab w:val="left" w:pos="360"/>
        </w:tabs>
        <w:ind w:left="360"/>
        <w:rPr>
          <w:b/>
          <w:sz w:val="28"/>
          <w:szCs w:val="28"/>
        </w:rPr>
      </w:pPr>
      <w:r w:rsidRPr="00204A4B">
        <w:rPr>
          <w:sz w:val="28"/>
          <w:szCs w:val="28"/>
        </w:rPr>
        <w:t xml:space="preserve">PRM will conduct a formal competitive review of all proposals submitted in response to this funding announcement.  A review panel will evaluate submissions based on the </w:t>
      </w:r>
      <w:r>
        <w:rPr>
          <w:sz w:val="28"/>
          <w:szCs w:val="28"/>
        </w:rPr>
        <w:t>above</w:t>
      </w:r>
      <w:r w:rsidRPr="00204A4B">
        <w:rPr>
          <w:sz w:val="28"/>
          <w:szCs w:val="28"/>
        </w:rPr>
        <w:t>-referenced proposal evaluation criteria in the context of available funding.  The panel will evaluate proposals to determine whether and to what extent the applicant's plan for refugee reception and placement meets the R&amp;P Program's goals and objectives.</w:t>
      </w:r>
    </w:p>
    <w:p w:rsidR="00940D1D" w:rsidRPr="00A234B1" w:rsidRDefault="00940D1D" w:rsidP="00A234B1">
      <w:pPr>
        <w:rPr>
          <w:b/>
          <w:sz w:val="28"/>
          <w:szCs w:val="28"/>
        </w:rPr>
      </w:pPr>
    </w:p>
    <w:p w:rsidR="004F13D7" w:rsidRPr="004F13D7" w:rsidRDefault="004F13D7">
      <w:pPr>
        <w:pStyle w:val="ListParagraph"/>
        <w:numPr>
          <w:ilvl w:val="0"/>
          <w:numId w:val="78"/>
        </w:numPr>
        <w:tabs>
          <w:tab w:val="left" w:pos="360"/>
        </w:tabs>
        <w:ind w:left="360"/>
        <w:rPr>
          <w:b/>
          <w:sz w:val="28"/>
          <w:szCs w:val="28"/>
        </w:rPr>
      </w:pPr>
      <w:r w:rsidRPr="004F13D7">
        <w:rPr>
          <w:sz w:val="28"/>
          <w:szCs w:val="28"/>
        </w:rPr>
        <w:t>Department of State Review Panels may provide conditions and recommendations on applications to enhance the proposed program, which must be addressed by the applicant before further consideration of the award.  To ensure effective use of limited PRM funds, conditions or recommendations may include requests to increase, decrease, clarify, and/or justify costs and program activities.</w:t>
      </w:r>
    </w:p>
    <w:p w:rsidR="004F13D7" w:rsidRPr="00A234B1" w:rsidRDefault="004F13D7" w:rsidP="00A234B1">
      <w:pPr>
        <w:pStyle w:val="ListParagraph"/>
        <w:rPr>
          <w:b/>
          <w:sz w:val="28"/>
          <w:szCs w:val="28"/>
        </w:rPr>
      </w:pPr>
    </w:p>
    <w:p w:rsidR="00DE3181" w:rsidRPr="00A234B1" w:rsidRDefault="00C922EA" w:rsidP="00C922EA">
      <w:pPr>
        <w:autoSpaceDE w:val="0"/>
        <w:autoSpaceDN w:val="0"/>
        <w:adjustRightInd w:val="0"/>
        <w:rPr>
          <w:b/>
          <w:sz w:val="28"/>
          <w:szCs w:val="28"/>
          <w:u w:val="single"/>
        </w:rPr>
      </w:pPr>
      <w:r w:rsidRPr="00A234B1">
        <w:rPr>
          <w:b/>
          <w:sz w:val="28"/>
          <w:szCs w:val="28"/>
          <w:u w:val="single"/>
        </w:rPr>
        <w:t xml:space="preserve">F.  </w:t>
      </w:r>
      <w:r w:rsidR="00940D1D">
        <w:rPr>
          <w:b/>
          <w:sz w:val="28"/>
          <w:szCs w:val="28"/>
          <w:u w:val="single"/>
        </w:rPr>
        <w:t>FEDERAL AWARD ADMINISTRATION INFORMATION</w:t>
      </w:r>
    </w:p>
    <w:p w:rsidR="00C922EA" w:rsidRDefault="00C922EA" w:rsidP="00C922EA">
      <w:pPr>
        <w:tabs>
          <w:tab w:val="left" w:pos="1080"/>
        </w:tabs>
        <w:autoSpaceDE w:val="0"/>
        <w:autoSpaceDN w:val="0"/>
        <w:adjustRightInd w:val="0"/>
        <w:rPr>
          <w:b/>
          <w:sz w:val="28"/>
          <w:szCs w:val="28"/>
        </w:rPr>
      </w:pPr>
    </w:p>
    <w:p w:rsidR="00DE3181" w:rsidRPr="00C922EA" w:rsidRDefault="00C922EA" w:rsidP="00A234B1">
      <w:pPr>
        <w:autoSpaceDE w:val="0"/>
        <w:autoSpaceDN w:val="0"/>
        <w:adjustRightInd w:val="0"/>
        <w:ind w:left="360" w:hanging="360"/>
        <w:rPr>
          <w:b/>
          <w:sz w:val="28"/>
          <w:szCs w:val="28"/>
        </w:rPr>
      </w:pPr>
      <w:r>
        <w:rPr>
          <w:b/>
          <w:sz w:val="28"/>
          <w:szCs w:val="28"/>
        </w:rPr>
        <w:t xml:space="preserve">1.  </w:t>
      </w:r>
      <w:r w:rsidR="00A23DF0" w:rsidRPr="00C922EA">
        <w:rPr>
          <w:b/>
          <w:sz w:val="28"/>
          <w:szCs w:val="28"/>
        </w:rPr>
        <w:t>Federal Award Administration.</w:t>
      </w:r>
      <w:r w:rsidR="00A23DF0" w:rsidRPr="00C922EA">
        <w:rPr>
          <w:sz w:val="28"/>
          <w:szCs w:val="28"/>
        </w:rPr>
        <w:t xml:space="preserve">  A successful applicant can expect to receive a separate notice from PRM stating that an application has been selected before PRM actually makes the federal award.  That notice is not an authorization to </w:t>
      </w:r>
      <w:r w:rsidR="00A23DF0" w:rsidRPr="00C922EA">
        <w:rPr>
          <w:sz w:val="28"/>
          <w:szCs w:val="28"/>
        </w:rPr>
        <w:lastRenderedPageBreak/>
        <w:t xml:space="preserve">begin performance.  Only the notice of award signed by the grants officer is the authorizing document.  Unsuccessful applicants will be notified following completion of the selection and award process. </w:t>
      </w:r>
    </w:p>
    <w:p w:rsidR="00DE3181" w:rsidRPr="00DE3181" w:rsidRDefault="00DE3181" w:rsidP="00DE3181">
      <w:pPr>
        <w:pStyle w:val="ListParagraph"/>
        <w:tabs>
          <w:tab w:val="left" w:pos="1080"/>
        </w:tabs>
        <w:autoSpaceDE w:val="0"/>
        <w:autoSpaceDN w:val="0"/>
        <w:adjustRightInd w:val="0"/>
        <w:ind w:left="1080"/>
        <w:rPr>
          <w:b/>
          <w:sz w:val="28"/>
          <w:szCs w:val="28"/>
        </w:rPr>
      </w:pPr>
    </w:p>
    <w:p w:rsidR="00A23DF0" w:rsidRPr="00C922EA" w:rsidRDefault="00A23DF0" w:rsidP="00A234B1">
      <w:pPr>
        <w:pStyle w:val="ListParagraph"/>
        <w:numPr>
          <w:ilvl w:val="0"/>
          <w:numId w:val="70"/>
        </w:numPr>
        <w:autoSpaceDE w:val="0"/>
        <w:autoSpaceDN w:val="0"/>
        <w:adjustRightInd w:val="0"/>
        <w:ind w:left="360"/>
        <w:rPr>
          <w:b/>
          <w:sz w:val="28"/>
          <w:szCs w:val="28"/>
        </w:rPr>
      </w:pPr>
      <w:r w:rsidRPr="00C922EA">
        <w:rPr>
          <w:b/>
          <w:sz w:val="28"/>
          <w:szCs w:val="28"/>
        </w:rPr>
        <w:t>Administrative and National Policy Requirements.</w:t>
      </w:r>
      <w:r w:rsidRPr="00C922EA">
        <w:rPr>
          <w:sz w:val="28"/>
          <w:szCs w:val="28"/>
        </w:rPr>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A23DF0" w:rsidRPr="00C32312" w:rsidRDefault="00A23DF0" w:rsidP="00A23DF0">
      <w:pPr>
        <w:autoSpaceDE w:val="0"/>
        <w:autoSpaceDN w:val="0"/>
        <w:adjustRightInd w:val="0"/>
        <w:rPr>
          <w:sz w:val="28"/>
          <w:szCs w:val="28"/>
        </w:rPr>
      </w:pPr>
    </w:p>
    <w:p w:rsidR="00DE3181" w:rsidRDefault="00A23DF0" w:rsidP="00A234B1">
      <w:pPr>
        <w:pStyle w:val="ListParagraph"/>
        <w:numPr>
          <w:ilvl w:val="0"/>
          <w:numId w:val="70"/>
        </w:numPr>
        <w:autoSpaceDE w:val="0"/>
        <w:autoSpaceDN w:val="0"/>
        <w:adjustRightInd w:val="0"/>
        <w:ind w:left="360"/>
        <w:rPr>
          <w:b/>
          <w:sz w:val="28"/>
          <w:szCs w:val="28"/>
        </w:rPr>
      </w:pPr>
      <w:r w:rsidRPr="00DE3181">
        <w:rPr>
          <w:b/>
          <w:sz w:val="28"/>
          <w:szCs w:val="28"/>
        </w:rPr>
        <w:t>Reporting</w:t>
      </w:r>
    </w:p>
    <w:p w:rsidR="00DE3181" w:rsidRDefault="00DE3181" w:rsidP="00DE3181">
      <w:pPr>
        <w:tabs>
          <w:tab w:val="left" w:pos="720"/>
        </w:tabs>
        <w:autoSpaceDE w:val="0"/>
        <w:autoSpaceDN w:val="0"/>
        <w:adjustRightInd w:val="0"/>
        <w:ind w:left="720"/>
        <w:rPr>
          <w:sz w:val="28"/>
          <w:szCs w:val="28"/>
        </w:rPr>
      </w:pPr>
    </w:p>
    <w:p w:rsidR="00DE3181" w:rsidRPr="00DE3181" w:rsidRDefault="00DE3181" w:rsidP="00A234B1">
      <w:pPr>
        <w:tabs>
          <w:tab w:val="left" w:pos="360"/>
        </w:tabs>
        <w:autoSpaceDE w:val="0"/>
        <w:autoSpaceDN w:val="0"/>
        <w:adjustRightInd w:val="0"/>
        <w:rPr>
          <w:b/>
          <w:sz w:val="28"/>
          <w:szCs w:val="28"/>
        </w:rPr>
      </w:pPr>
      <w:r>
        <w:rPr>
          <w:sz w:val="28"/>
          <w:szCs w:val="28"/>
        </w:rPr>
        <w:tab/>
      </w:r>
      <w:r w:rsidR="00A23DF0" w:rsidRPr="00DE3181">
        <w:rPr>
          <w:sz w:val="28"/>
          <w:szCs w:val="28"/>
        </w:rPr>
        <w:t>Successful applicants will be required to submit:</w:t>
      </w:r>
    </w:p>
    <w:p w:rsidR="00DE3181" w:rsidRDefault="00DE3181" w:rsidP="00DE3181">
      <w:pPr>
        <w:pStyle w:val="ListParagraph"/>
        <w:tabs>
          <w:tab w:val="left" w:pos="1080"/>
        </w:tabs>
        <w:autoSpaceDE w:val="0"/>
        <w:autoSpaceDN w:val="0"/>
        <w:adjustRightInd w:val="0"/>
        <w:ind w:left="1080"/>
        <w:rPr>
          <w:b/>
          <w:sz w:val="28"/>
          <w:szCs w:val="28"/>
        </w:rPr>
      </w:pPr>
    </w:p>
    <w:p w:rsidR="00DE3181" w:rsidRPr="00DE3181" w:rsidRDefault="00A23DF0" w:rsidP="00A234B1">
      <w:pPr>
        <w:pStyle w:val="ListParagraph"/>
        <w:numPr>
          <w:ilvl w:val="1"/>
          <w:numId w:val="70"/>
        </w:numPr>
        <w:tabs>
          <w:tab w:val="left" w:pos="720"/>
        </w:tabs>
        <w:autoSpaceDE w:val="0"/>
        <w:autoSpaceDN w:val="0"/>
        <w:adjustRightInd w:val="0"/>
        <w:ind w:left="720"/>
        <w:rPr>
          <w:b/>
          <w:sz w:val="28"/>
          <w:szCs w:val="28"/>
        </w:rPr>
      </w:pPr>
      <w:r w:rsidRPr="00DE3181">
        <w:rPr>
          <w:b/>
          <w:sz w:val="28"/>
          <w:szCs w:val="28"/>
        </w:rPr>
        <w:t>Program Reports:</w:t>
      </w:r>
      <w:r w:rsidRPr="00DE3181">
        <w:rPr>
          <w:sz w:val="28"/>
          <w:szCs w:val="28"/>
        </w:rPr>
        <w:t xml:space="preserve">  PRM requires program reports describing and analyzing the results of activities undertaken during the validity period of the agreement.  A program report is required within thirty (30) days following the end of each three month period of performance during the validity period of the agreement.  The final program report is due ninety (90) days following the end of the agreement.  The submission dates for program reports will be written into the cooperative agreement.  </w:t>
      </w:r>
    </w:p>
    <w:p w:rsidR="00DE3181" w:rsidRDefault="00DE3181" w:rsidP="00DE3181">
      <w:pPr>
        <w:pStyle w:val="ListParagraph"/>
        <w:tabs>
          <w:tab w:val="left" w:pos="1080"/>
        </w:tabs>
        <w:autoSpaceDE w:val="0"/>
        <w:autoSpaceDN w:val="0"/>
        <w:adjustRightInd w:val="0"/>
        <w:ind w:left="1080"/>
        <w:rPr>
          <w:sz w:val="28"/>
          <w:szCs w:val="28"/>
        </w:rPr>
      </w:pPr>
    </w:p>
    <w:p w:rsidR="00DE3181" w:rsidRDefault="00A23DF0" w:rsidP="00A234B1">
      <w:pPr>
        <w:pStyle w:val="ListParagraph"/>
        <w:tabs>
          <w:tab w:val="left" w:pos="720"/>
        </w:tabs>
        <w:autoSpaceDE w:val="0"/>
        <w:autoSpaceDN w:val="0"/>
        <w:adjustRightInd w:val="0"/>
        <w:rPr>
          <w:sz w:val="28"/>
          <w:szCs w:val="28"/>
        </w:rPr>
      </w:pPr>
      <w:r w:rsidRPr="00DE3181">
        <w:rPr>
          <w:sz w:val="28"/>
          <w:szCs w:val="28"/>
        </w:rPr>
        <w:t xml:space="preserve">The Performance Progress Report (SF-PPR) is a standard, government-wide performance reporting format available at: http://www.whitehouse.gov/OMB/grants/approved_forms/sf-ppr.pdf.  Recipients of PRM funding must submit the signed SF-PPR cover page with each program report.  </w:t>
      </w:r>
    </w:p>
    <w:p w:rsidR="00DE3181" w:rsidRPr="00DE3181" w:rsidRDefault="00DE3181" w:rsidP="00DE3181">
      <w:pPr>
        <w:pStyle w:val="ListParagraph"/>
        <w:tabs>
          <w:tab w:val="left" w:pos="1080"/>
        </w:tabs>
        <w:autoSpaceDE w:val="0"/>
        <w:autoSpaceDN w:val="0"/>
        <w:adjustRightInd w:val="0"/>
        <w:ind w:left="1080"/>
        <w:rPr>
          <w:b/>
          <w:sz w:val="28"/>
          <w:szCs w:val="28"/>
        </w:rPr>
      </w:pPr>
    </w:p>
    <w:p w:rsidR="00DE3181" w:rsidRPr="00DE3181" w:rsidRDefault="00A23DF0" w:rsidP="00A234B1">
      <w:pPr>
        <w:pStyle w:val="ListParagraph"/>
        <w:numPr>
          <w:ilvl w:val="1"/>
          <w:numId w:val="70"/>
        </w:numPr>
        <w:tabs>
          <w:tab w:val="left" w:pos="720"/>
        </w:tabs>
        <w:autoSpaceDE w:val="0"/>
        <w:autoSpaceDN w:val="0"/>
        <w:adjustRightInd w:val="0"/>
        <w:ind w:left="720"/>
        <w:rPr>
          <w:b/>
          <w:sz w:val="28"/>
          <w:szCs w:val="28"/>
        </w:rPr>
      </w:pPr>
      <w:r w:rsidRPr="00DE3181">
        <w:rPr>
          <w:b/>
          <w:sz w:val="28"/>
          <w:szCs w:val="28"/>
        </w:rPr>
        <w:t>Financial Reports:</w:t>
      </w:r>
      <w:r w:rsidRPr="00DE3181">
        <w:rPr>
          <w:sz w:val="28"/>
          <w:szCs w:val="28"/>
        </w:rPr>
        <w:t xml:space="preserve">  Financial reports are required within thirty (30) days following the end of each calendar year quarter during the validity period of the agreement (January 30th, April 30th, July 30th, October 30th).  The final financial report covering the entire period of the agreement is required within ninety (90) days after the expiration date of the agreement.  For agreements containing indirect costs, final financial reports are due within sixty (60) days of the finalization of the applicable negotiated indirect cost rate agreement (NICRA).</w:t>
      </w:r>
    </w:p>
    <w:p w:rsidR="00DE3181" w:rsidRDefault="00DE3181" w:rsidP="00DE3181">
      <w:pPr>
        <w:pStyle w:val="ListParagraph"/>
        <w:tabs>
          <w:tab w:val="left" w:pos="1080"/>
        </w:tabs>
        <w:autoSpaceDE w:val="0"/>
        <w:autoSpaceDN w:val="0"/>
        <w:adjustRightInd w:val="0"/>
        <w:ind w:left="1080"/>
        <w:rPr>
          <w:sz w:val="28"/>
          <w:szCs w:val="28"/>
        </w:rPr>
      </w:pPr>
    </w:p>
    <w:p w:rsidR="00A23DF0" w:rsidRPr="00DE3181" w:rsidRDefault="00A23DF0" w:rsidP="00A234B1">
      <w:pPr>
        <w:pStyle w:val="ListParagraph"/>
        <w:tabs>
          <w:tab w:val="left" w:pos="720"/>
        </w:tabs>
        <w:autoSpaceDE w:val="0"/>
        <w:autoSpaceDN w:val="0"/>
        <w:adjustRightInd w:val="0"/>
        <w:rPr>
          <w:b/>
          <w:sz w:val="28"/>
          <w:szCs w:val="28"/>
        </w:rPr>
      </w:pPr>
      <w:r w:rsidRPr="00DE3181">
        <w:rPr>
          <w:sz w:val="28"/>
          <w:szCs w:val="28"/>
        </w:rPr>
        <w:lastRenderedPageBreak/>
        <w:t>Reports reflecting expenditures for the recipient’s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http://www.dpm.psc.gov/grant_recipient/ffr_info/ffr_info.aspx.</w:t>
      </w:r>
    </w:p>
    <w:p w:rsidR="00626942" w:rsidRPr="00204A4B" w:rsidRDefault="00626942" w:rsidP="00205D97">
      <w:pPr>
        <w:autoSpaceDE w:val="0"/>
        <w:autoSpaceDN w:val="0"/>
        <w:adjustRightInd w:val="0"/>
        <w:rPr>
          <w:sz w:val="28"/>
          <w:szCs w:val="28"/>
        </w:rPr>
      </w:pPr>
    </w:p>
    <w:p w:rsidR="006457BA" w:rsidRPr="00C922EA" w:rsidRDefault="00C922EA" w:rsidP="00C922EA">
      <w:pPr>
        <w:rPr>
          <w:b/>
          <w:sz w:val="28"/>
          <w:szCs w:val="28"/>
          <w:u w:val="single"/>
        </w:rPr>
      </w:pPr>
      <w:r>
        <w:rPr>
          <w:b/>
          <w:sz w:val="28"/>
          <w:szCs w:val="28"/>
          <w:u w:val="single"/>
        </w:rPr>
        <w:t xml:space="preserve">G.  </w:t>
      </w:r>
      <w:r w:rsidR="008E58BA" w:rsidRPr="00C922EA">
        <w:rPr>
          <w:b/>
          <w:sz w:val="28"/>
          <w:szCs w:val="28"/>
          <w:u w:val="single"/>
        </w:rPr>
        <w:t xml:space="preserve">PRM </w:t>
      </w:r>
      <w:r w:rsidR="00940D1D">
        <w:rPr>
          <w:b/>
          <w:sz w:val="28"/>
          <w:szCs w:val="28"/>
          <w:u w:val="single"/>
        </w:rPr>
        <w:t>POINT OF CONTACT</w:t>
      </w:r>
    </w:p>
    <w:p w:rsidR="008D4FAC" w:rsidRPr="00204A4B" w:rsidRDefault="008D4FAC" w:rsidP="008D4FAC">
      <w:pPr>
        <w:rPr>
          <w:b/>
          <w:sz w:val="28"/>
          <w:szCs w:val="28"/>
        </w:rPr>
      </w:pPr>
    </w:p>
    <w:p w:rsidR="002F1E7B" w:rsidRPr="00204A4B" w:rsidRDefault="002F1E7B" w:rsidP="002F1E7B">
      <w:pPr>
        <w:pStyle w:val="BodyText3"/>
        <w:rPr>
          <w:b/>
          <w:iCs/>
          <w:color w:val="000000"/>
          <w:sz w:val="28"/>
          <w:szCs w:val="28"/>
        </w:rPr>
      </w:pPr>
      <w:r w:rsidRPr="00204A4B">
        <w:rPr>
          <w:sz w:val="28"/>
          <w:szCs w:val="28"/>
        </w:rPr>
        <w:t xml:space="preserve">Should NGOs have technical questions related to this announcement, they should contact the PRM staff listed below prior to proposal submission.  </w:t>
      </w:r>
      <w:r w:rsidRPr="00204A4B">
        <w:rPr>
          <w:i/>
          <w:iCs/>
          <w:color w:val="000000"/>
          <w:sz w:val="28"/>
          <w:szCs w:val="28"/>
        </w:rPr>
        <w:t>(Note: Responses to technical questions from PRM do not indicate a commitment to fund the program discussed.)</w:t>
      </w:r>
      <w:r w:rsidRPr="00204A4B">
        <w:rPr>
          <w:iCs/>
          <w:color w:val="000000"/>
          <w:sz w:val="28"/>
          <w:szCs w:val="28"/>
        </w:rPr>
        <w:t>:</w:t>
      </w:r>
    </w:p>
    <w:p w:rsidR="002F1E7B" w:rsidRPr="00204A4B" w:rsidRDefault="002F1E7B" w:rsidP="002F1E7B">
      <w:pPr>
        <w:pStyle w:val="BodyText3"/>
        <w:rPr>
          <w:b/>
          <w:sz w:val="28"/>
          <w:szCs w:val="28"/>
        </w:rPr>
      </w:pPr>
    </w:p>
    <w:p w:rsidR="002F1E7B" w:rsidRPr="00204A4B" w:rsidRDefault="002F1E7B" w:rsidP="007D3618">
      <w:pPr>
        <w:pStyle w:val="BodyText3"/>
        <w:rPr>
          <w:b/>
          <w:sz w:val="28"/>
          <w:szCs w:val="28"/>
        </w:rPr>
      </w:pPr>
      <w:r w:rsidRPr="00204A4B">
        <w:rPr>
          <w:sz w:val="28"/>
          <w:szCs w:val="28"/>
        </w:rPr>
        <w:t xml:space="preserve">PRM Program Officer </w:t>
      </w:r>
      <w:r w:rsidR="007D3618">
        <w:rPr>
          <w:sz w:val="28"/>
          <w:szCs w:val="28"/>
        </w:rPr>
        <w:t>Kiera Berdinner</w:t>
      </w:r>
      <w:r w:rsidR="00791351" w:rsidRPr="00204A4B">
        <w:rPr>
          <w:sz w:val="28"/>
          <w:szCs w:val="28"/>
        </w:rPr>
        <w:t xml:space="preserve"> </w:t>
      </w:r>
      <w:r w:rsidR="00187B8E" w:rsidRPr="00204A4B">
        <w:rPr>
          <w:sz w:val="28"/>
          <w:szCs w:val="28"/>
        </w:rPr>
        <w:t>at</w:t>
      </w:r>
      <w:r w:rsidR="00791351" w:rsidRPr="00204A4B">
        <w:rPr>
          <w:sz w:val="28"/>
          <w:szCs w:val="28"/>
        </w:rPr>
        <w:t xml:space="preserve"> </w:t>
      </w:r>
      <w:hyperlink r:id="rId14" w:history="1">
        <w:r w:rsidR="007D3618">
          <w:rPr>
            <w:rStyle w:val="Hyperlink"/>
            <w:sz w:val="28"/>
            <w:szCs w:val="28"/>
          </w:rPr>
          <w:t>BerdinnerKR</w:t>
        </w:r>
        <w:r w:rsidR="007D3618" w:rsidRPr="00204A4B">
          <w:rPr>
            <w:rStyle w:val="Hyperlink"/>
            <w:sz w:val="28"/>
            <w:szCs w:val="28"/>
          </w:rPr>
          <w:t>@state.gov</w:t>
        </w:r>
      </w:hyperlink>
      <w:r w:rsidR="00187B8E" w:rsidRPr="00204A4B">
        <w:rPr>
          <w:color w:val="0000FF"/>
          <w:sz w:val="28"/>
          <w:szCs w:val="28"/>
        </w:rPr>
        <w:t xml:space="preserve"> </w:t>
      </w:r>
      <w:r w:rsidR="00187B8E" w:rsidRPr="00204A4B">
        <w:rPr>
          <w:sz w:val="28"/>
          <w:szCs w:val="28"/>
        </w:rPr>
        <w:t>or</w:t>
      </w:r>
      <w:r w:rsidR="00791351" w:rsidRPr="00204A4B">
        <w:rPr>
          <w:sz w:val="28"/>
          <w:szCs w:val="28"/>
        </w:rPr>
        <w:t xml:space="preserve"> </w:t>
      </w:r>
      <w:r w:rsidRPr="00204A4B">
        <w:rPr>
          <w:sz w:val="28"/>
          <w:szCs w:val="28"/>
        </w:rPr>
        <w:t>202-453-</w:t>
      </w:r>
      <w:r w:rsidR="007D3618" w:rsidRPr="00204A4B">
        <w:rPr>
          <w:sz w:val="28"/>
          <w:szCs w:val="28"/>
        </w:rPr>
        <w:t>92</w:t>
      </w:r>
      <w:r w:rsidR="007D3618">
        <w:rPr>
          <w:sz w:val="28"/>
          <w:szCs w:val="28"/>
        </w:rPr>
        <w:t>59</w:t>
      </w:r>
      <w:r w:rsidR="00187B8E" w:rsidRPr="00204A4B">
        <w:rPr>
          <w:sz w:val="28"/>
          <w:szCs w:val="28"/>
        </w:rPr>
        <w:t>.</w:t>
      </w:r>
    </w:p>
    <w:p w:rsidR="006611F6" w:rsidRDefault="006611F6" w:rsidP="006611F6">
      <w:pPr>
        <w:pBdr>
          <w:bottom w:val="single" w:sz="12" w:space="1" w:color="auto"/>
        </w:pBdr>
        <w:rPr>
          <w:b/>
          <w:color w:val="000000"/>
          <w:sz w:val="28"/>
          <w:szCs w:val="28"/>
        </w:rPr>
      </w:pPr>
    </w:p>
    <w:p w:rsidR="00B2731A" w:rsidRDefault="00B2731A" w:rsidP="006611F6">
      <w:pPr>
        <w:pBdr>
          <w:bottom w:val="single" w:sz="12" w:space="1" w:color="auto"/>
        </w:pBdr>
        <w:rPr>
          <w:b/>
          <w:color w:val="000000"/>
          <w:sz w:val="28"/>
          <w:szCs w:val="28"/>
        </w:rPr>
      </w:pPr>
    </w:p>
    <w:p w:rsidR="00B2731A" w:rsidRDefault="00B2731A" w:rsidP="006611F6">
      <w:pPr>
        <w:rPr>
          <w:b/>
          <w:color w:val="000000"/>
          <w:sz w:val="28"/>
          <w:szCs w:val="28"/>
        </w:rPr>
      </w:pPr>
    </w:p>
    <w:p w:rsidR="00940D1D" w:rsidRDefault="00940D1D">
      <w:pPr>
        <w:rPr>
          <w:b/>
          <w:color w:val="000000"/>
          <w:sz w:val="28"/>
          <w:szCs w:val="28"/>
        </w:rPr>
      </w:pPr>
      <w:r>
        <w:rPr>
          <w:b/>
          <w:color w:val="000000"/>
          <w:sz w:val="28"/>
          <w:szCs w:val="28"/>
        </w:rPr>
        <w:br w:type="page"/>
      </w:r>
    </w:p>
    <w:p w:rsidR="006611F6" w:rsidRDefault="002F163E" w:rsidP="006611F6">
      <w:pPr>
        <w:rPr>
          <w:b/>
          <w:color w:val="000000"/>
          <w:sz w:val="28"/>
          <w:szCs w:val="28"/>
        </w:rPr>
      </w:pPr>
      <w:r w:rsidRPr="00204A4B">
        <w:rPr>
          <w:b/>
          <w:color w:val="000000"/>
          <w:sz w:val="28"/>
          <w:szCs w:val="28"/>
        </w:rPr>
        <w:lastRenderedPageBreak/>
        <w:t xml:space="preserve">Appendix A:  Budget </w:t>
      </w:r>
      <w:r w:rsidR="00E153ED">
        <w:rPr>
          <w:b/>
          <w:color w:val="000000"/>
          <w:sz w:val="28"/>
          <w:szCs w:val="28"/>
        </w:rPr>
        <w:t>Guidance</w:t>
      </w:r>
    </w:p>
    <w:p w:rsidR="006611F6" w:rsidRDefault="006611F6" w:rsidP="006611F6">
      <w:pPr>
        <w:rPr>
          <w:color w:val="000000"/>
          <w:sz w:val="28"/>
          <w:szCs w:val="28"/>
        </w:rPr>
      </w:pPr>
    </w:p>
    <w:p w:rsidR="006611F6" w:rsidRDefault="009A7C40" w:rsidP="006611F6">
      <w:pPr>
        <w:rPr>
          <w:color w:val="000000"/>
          <w:sz w:val="28"/>
          <w:szCs w:val="28"/>
        </w:rPr>
      </w:pPr>
      <w:r w:rsidRPr="00204A4B">
        <w:rPr>
          <w:color w:val="000000"/>
          <w:sz w:val="28"/>
          <w:szCs w:val="28"/>
        </w:rPr>
        <w:t xml:space="preserve">The following provides guidance for the preparation of the national headquarters budget submissions using the sample </w:t>
      </w:r>
      <w:r w:rsidR="002F163E" w:rsidRPr="00204A4B">
        <w:rPr>
          <w:color w:val="000000"/>
          <w:sz w:val="28"/>
          <w:szCs w:val="28"/>
        </w:rPr>
        <w:t xml:space="preserve">Excel format </w:t>
      </w:r>
      <w:r w:rsidR="008069A0" w:rsidRPr="00204A4B">
        <w:rPr>
          <w:color w:val="000000"/>
          <w:sz w:val="28"/>
          <w:szCs w:val="28"/>
        </w:rPr>
        <w:t>available at Grants.gov</w:t>
      </w:r>
      <w:r w:rsidR="002F163E" w:rsidRPr="00204A4B">
        <w:rPr>
          <w:color w:val="000000"/>
          <w:sz w:val="28"/>
          <w:szCs w:val="28"/>
        </w:rPr>
        <w:t xml:space="preserve">. </w:t>
      </w:r>
    </w:p>
    <w:p w:rsidR="006611F6" w:rsidRDefault="006611F6" w:rsidP="006611F6">
      <w:pPr>
        <w:rPr>
          <w:color w:val="000000"/>
          <w:sz w:val="28"/>
          <w:szCs w:val="28"/>
        </w:rPr>
      </w:pPr>
    </w:p>
    <w:p w:rsidR="006611F6" w:rsidRDefault="0094491D" w:rsidP="006611F6">
      <w:pPr>
        <w:rPr>
          <w:color w:val="000000"/>
          <w:sz w:val="28"/>
          <w:szCs w:val="28"/>
        </w:rPr>
      </w:pPr>
      <w:r w:rsidRPr="00204A4B">
        <w:rPr>
          <w:color w:val="000000"/>
          <w:sz w:val="28"/>
          <w:szCs w:val="28"/>
        </w:rPr>
        <w:t>N</w:t>
      </w:r>
      <w:r w:rsidR="002F163E" w:rsidRPr="00204A4B">
        <w:rPr>
          <w:color w:val="000000"/>
          <w:sz w:val="28"/>
          <w:szCs w:val="28"/>
        </w:rPr>
        <w:t xml:space="preserve">ote that in the sample summary format some basic program information is requested in addition to the summary budget figures (on two separate tabs in the sample Excel workbook). </w:t>
      </w:r>
      <w:r w:rsidR="000249E2">
        <w:rPr>
          <w:color w:val="000000"/>
          <w:sz w:val="28"/>
          <w:szCs w:val="28"/>
        </w:rPr>
        <w:t xml:space="preserve"> </w:t>
      </w:r>
      <w:r w:rsidR="002F163E" w:rsidRPr="00204A4B">
        <w:rPr>
          <w:color w:val="000000"/>
          <w:sz w:val="28"/>
          <w:szCs w:val="28"/>
        </w:rPr>
        <w:t xml:space="preserve">Budget information is required by quarter, and </w:t>
      </w:r>
      <w:r w:rsidR="00D00C9A" w:rsidRPr="00204A4B">
        <w:rPr>
          <w:color w:val="000000"/>
          <w:sz w:val="28"/>
          <w:szCs w:val="28"/>
        </w:rPr>
        <w:t>applicants</w:t>
      </w:r>
      <w:r w:rsidR="002F163E" w:rsidRPr="00204A4B">
        <w:rPr>
          <w:color w:val="000000"/>
          <w:sz w:val="28"/>
          <w:szCs w:val="28"/>
        </w:rPr>
        <w:t xml:space="preserve"> should provide real quarterly budgets, factoring in special events such as conferences or training.</w:t>
      </w:r>
    </w:p>
    <w:p w:rsidR="006611F6" w:rsidRDefault="002F163E" w:rsidP="006611F6">
      <w:pPr>
        <w:rPr>
          <w:color w:val="000000"/>
          <w:sz w:val="28"/>
          <w:szCs w:val="28"/>
        </w:rPr>
      </w:pPr>
      <w:r w:rsidRPr="00204A4B">
        <w:rPr>
          <w:color w:val="000000"/>
          <w:sz w:val="28"/>
          <w:szCs w:val="28"/>
        </w:rPr>
        <w:t xml:space="preserve"> </w:t>
      </w:r>
    </w:p>
    <w:p w:rsidR="006611F6" w:rsidRDefault="00D00C9A" w:rsidP="006611F6">
      <w:pPr>
        <w:rPr>
          <w:color w:val="000000"/>
          <w:sz w:val="28"/>
          <w:szCs w:val="28"/>
        </w:rPr>
      </w:pPr>
      <w:r w:rsidRPr="00204A4B">
        <w:rPr>
          <w:color w:val="000000"/>
          <w:sz w:val="28"/>
          <w:szCs w:val="28"/>
        </w:rPr>
        <w:t>Applicants</w:t>
      </w:r>
      <w:r w:rsidR="002F163E" w:rsidRPr="00204A4B">
        <w:rPr>
          <w:color w:val="000000"/>
          <w:sz w:val="28"/>
          <w:szCs w:val="28"/>
        </w:rPr>
        <w:t xml:space="preserve"> with current R&amp;P Cooperative Agreements with the Bur</w:t>
      </w:r>
      <w:r w:rsidR="003B5528">
        <w:rPr>
          <w:color w:val="000000"/>
          <w:sz w:val="28"/>
          <w:szCs w:val="28"/>
        </w:rPr>
        <w:t>eau should include the FY</w:t>
      </w:r>
      <w:r w:rsidR="00AE772E" w:rsidRPr="00204A4B">
        <w:rPr>
          <w:color w:val="000000"/>
          <w:sz w:val="28"/>
          <w:szCs w:val="28"/>
        </w:rPr>
        <w:t>201</w:t>
      </w:r>
      <w:r w:rsidR="00224AEF">
        <w:rPr>
          <w:color w:val="000000"/>
          <w:sz w:val="28"/>
          <w:szCs w:val="28"/>
        </w:rPr>
        <w:t>5</w:t>
      </w:r>
      <w:r w:rsidR="00AE772E" w:rsidRPr="00204A4B">
        <w:rPr>
          <w:color w:val="000000"/>
          <w:sz w:val="28"/>
          <w:szCs w:val="28"/>
        </w:rPr>
        <w:t xml:space="preserve"> </w:t>
      </w:r>
      <w:r w:rsidR="002F163E" w:rsidRPr="00204A4B">
        <w:rPr>
          <w:color w:val="000000"/>
          <w:sz w:val="28"/>
          <w:szCs w:val="28"/>
        </w:rPr>
        <w:t xml:space="preserve">estimated </w:t>
      </w:r>
      <w:r w:rsidR="009208F2">
        <w:rPr>
          <w:color w:val="000000"/>
          <w:sz w:val="28"/>
          <w:szCs w:val="28"/>
        </w:rPr>
        <w:t xml:space="preserve">actual </w:t>
      </w:r>
      <w:r w:rsidR="002F163E" w:rsidRPr="00204A4B">
        <w:rPr>
          <w:color w:val="000000"/>
          <w:sz w:val="28"/>
          <w:szCs w:val="28"/>
        </w:rPr>
        <w:t>spending per line item and provide a rationale in the budget narrative suppo</w:t>
      </w:r>
      <w:r w:rsidR="003B5528">
        <w:rPr>
          <w:color w:val="000000"/>
          <w:sz w:val="28"/>
          <w:szCs w:val="28"/>
        </w:rPr>
        <w:t>rting the difference between FY</w:t>
      </w:r>
      <w:r w:rsidR="00AE772E" w:rsidRPr="00204A4B">
        <w:rPr>
          <w:color w:val="000000"/>
          <w:sz w:val="28"/>
          <w:szCs w:val="28"/>
        </w:rPr>
        <w:t>201</w:t>
      </w:r>
      <w:r w:rsidR="00224AEF">
        <w:rPr>
          <w:color w:val="000000"/>
          <w:sz w:val="28"/>
          <w:szCs w:val="28"/>
        </w:rPr>
        <w:t>5</w:t>
      </w:r>
      <w:r w:rsidR="00AE772E" w:rsidRPr="00204A4B">
        <w:rPr>
          <w:color w:val="000000"/>
          <w:sz w:val="28"/>
          <w:szCs w:val="28"/>
        </w:rPr>
        <w:t xml:space="preserve"> </w:t>
      </w:r>
      <w:r w:rsidR="003B5528">
        <w:rPr>
          <w:color w:val="000000"/>
          <w:sz w:val="28"/>
          <w:szCs w:val="28"/>
        </w:rPr>
        <w:t>estimated expenditure and FY</w:t>
      </w:r>
      <w:r w:rsidR="00AE772E" w:rsidRPr="00204A4B">
        <w:rPr>
          <w:color w:val="000000"/>
          <w:sz w:val="28"/>
          <w:szCs w:val="28"/>
        </w:rPr>
        <w:t>201</w:t>
      </w:r>
      <w:r w:rsidR="00224AEF">
        <w:rPr>
          <w:color w:val="000000"/>
          <w:sz w:val="28"/>
          <w:szCs w:val="28"/>
        </w:rPr>
        <w:t>6</w:t>
      </w:r>
      <w:r w:rsidR="00AE772E" w:rsidRPr="00204A4B">
        <w:rPr>
          <w:color w:val="000000"/>
          <w:sz w:val="28"/>
          <w:szCs w:val="28"/>
        </w:rPr>
        <w:t xml:space="preserve"> </w:t>
      </w:r>
      <w:r w:rsidR="002F163E" w:rsidRPr="00204A4B">
        <w:rPr>
          <w:color w:val="000000"/>
          <w:sz w:val="28"/>
          <w:szCs w:val="28"/>
        </w:rPr>
        <w:t>proposed amount.</w:t>
      </w:r>
    </w:p>
    <w:p w:rsidR="006611F6" w:rsidRDefault="006611F6" w:rsidP="006611F6">
      <w:pPr>
        <w:rPr>
          <w:color w:val="000000"/>
          <w:sz w:val="28"/>
          <w:szCs w:val="28"/>
        </w:rPr>
      </w:pPr>
    </w:p>
    <w:p w:rsidR="006611F6" w:rsidRDefault="003B5528" w:rsidP="006611F6">
      <w:pPr>
        <w:rPr>
          <w:color w:val="000000"/>
          <w:sz w:val="28"/>
          <w:szCs w:val="28"/>
        </w:rPr>
      </w:pPr>
      <w:r>
        <w:rPr>
          <w:color w:val="000000"/>
          <w:sz w:val="28"/>
          <w:szCs w:val="28"/>
        </w:rPr>
        <w:t>The FY</w:t>
      </w:r>
      <w:r w:rsidR="00AE772E" w:rsidRPr="00204A4B">
        <w:rPr>
          <w:color w:val="000000"/>
          <w:sz w:val="28"/>
          <w:szCs w:val="28"/>
        </w:rPr>
        <w:t>201</w:t>
      </w:r>
      <w:r w:rsidR="00224AEF">
        <w:rPr>
          <w:color w:val="000000"/>
          <w:sz w:val="28"/>
          <w:szCs w:val="28"/>
        </w:rPr>
        <w:t>6</w:t>
      </w:r>
      <w:r w:rsidR="00AE772E" w:rsidRPr="00204A4B">
        <w:rPr>
          <w:color w:val="000000"/>
          <w:sz w:val="28"/>
          <w:szCs w:val="28"/>
        </w:rPr>
        <w:t xml:space="preserve"> </w:t>
      </w:r>
      <w:r w:rsidR="00557F59" w:rsidRPr="00204A4B">
        <w:rPr>
          <w:color w:val="000000"/>
          <w:sz w:val="28"/>
          <w:szCs w:val="28"/>
        </w:rPr>
        <w:t>Funding Opportunity Announcement</w:t>
      </w:r>
      <w:r w:rsidR="00557F59" w:rsidRPr="00204A4B" w:rsidDel="00557F59">
        <w:rPr>
          <w:color w:val="000000"/>
          <w:sz w:val="28"/>
          <w:szCs w:val="28"/>
        </w:rPr>
        <w:t xml:space="preserve"> </w:t>
      </w:r>
      <w:r w:rsidR="002F163E" w:rsidRPr="00204A4B">
        <w:rPr>
          <w:color w:val="000000"/>
          <w:sz w:val="28"/>
          <w:szCs w:val="28"/>
        </w:rPr>
        <w:t xml:space="preserve">for the Reception and Placement (R&amp;P) Program includes the requirement that each proposing </w:t>
      </w:r>
      <w:r w:rsidR="00D00C9A" w:rsidRPr="00204A4B">
        <w:rPr>
          <w:color w:val="000000"/>
          <w:sz w:val="28"/>
          <w:szCs w:val="28"/>
        </w:rPr>
        <w:t>applicant</w:t>
      </w:r>
      <w:r w:rsidR="002F163E" w:rsidRPr="00204A4B">
        <w:rPr>
          <w:color w:val="000000"/>
          <w:sz w:val="28"/>
          <w:szCs w:val="28"/>
        </w:rPr>
        <w:t xml:space="preserve"> s</w:t>
      </w:r>
      <w:r>
        <w:rPr>
          <w:color w:val="000000"/>
          <w:sz w:val="28"/>
          <w:szCs w:val="28"/>
        </w:rPr>
        <w:t>ubmit a line item budget for FY</w:t>
      </w:r>
      <w:r w:rsidR="00AE772E" w:rsidRPr="00204A4B">
        <w:rPr>
          <w:color w:val="000000"/>
          <w:sz w:val="28"/>
          <w:szCs w:val="28"/>
        </w:rPr>
        <w:t>201</w:t>
      </w:r>
      <w:r w:rsidR="00224AEF">
        <w:rPr>
          <w:color w:val="000000"/>
          <w:sz w:val="28"/>
          <w:szCs w:val="28"/>
        </w:rPr>
        <w:t>6</w:t>
      </w:r>
      <w:r w:rsidR="00AE772E" w:rsidRPr="00204A4B">
        <w:rPr>
          <w:color w:val="000000"/>
          <w:sz w:val="28"/>
          <w:szCs w:val="28"/>
        </w:rPr>
        <w:t xml:space="preserve"> </w:t>
      </w:r>
      <w:r w:rsidR="002F163E" w:rsidRPr="00204A4B">
        <w:rPr>
          <w:color w:val="000000"/>
          <w:sz w:val="28"/>
          <w:szCs w:val="28"/>
        </w:rPr>
        <w:t xml:space="preserve">national headquarters costs by quarter. </w:t>
      </w:r>
    </w:p>
    <w:p w:rsidR="006611F6" w:rsidRDefault="006611F6" w:rsidP="006611F6">
      <w:pPr>
        <w:rPr>
          <w:color w:val="000000"/>
          <w:sz w:val="28"/>
          <w:szCs w:val="28"/>
        </w:rPr>
      </w:pPr>
    </w:p>
    <w:p w:rsidR="006611F6" w:rsidRDefault="002F163E" w:rsidP="006611F6">
      <w:pPr>
        <w:rPr>
          <w:color w:val="000000"/>
          <w:sz w:val="28"/>
          <w:szCs w:val="28"/>
        </w:rPr>
      </w:pPr>
      <w:r w:rsidRPr="00204A4B">
        <w:rPr>
          <w:color w:val="000000"/>
          <w:sz w:val="28"/>
          <w:szCs w:val="28"/>
        </w:rPr>
        <w:t xml:space="preserve">Applicants should submit a detailed budget of proposed </w:t>
      </w:r>
      <w:r w:rsidR="003B5528">
        <w:rPr>
          <w:bCs/>
          <w:color w:val="000000"/>
          <w:sz w:val="28"/>
          <w:szCs w:val="28"/>
        </w:rPr>
        <w:t>FY</w:t>
      </w:r>
      <w:r w:rsidR="00AE772E" w:rsidRPr="00204A4B">
        <w:rPr>
          <w:bCs/>
          <w:color w:val="000000"/>
          <w:sz w:val="28"/>
          <w:szCs w:val="28"/>
        </w:rPr>
        <w:t>201</w:t>
      </w:r>
      <w:r w:rsidR="00224AEF">
        <w:rPr>
          <w:bCs/>
          <w:color w:val="000000"/>
          <w:sz w:val="28"/>
          <w:szCs w:val="28"/>
        </w:rPr>
        <w:t>6</w:t>
      </w:r>
      <w:r w:rsidR="00AE772E" w:rsidRPr="00204A4B">
        <w:rPr>
          <w:color w:val="000000"/>
          <w:sz w:val="28"/>
          <w:szCs w:val="28"/>
        </w:rPr>
        <w:t xml:space="preserve"> </w:t>
      </w:r>
      <w:r w:rsidRPr="00204A4B">
        <w:rPr>
          <w:color w:val="000000"/>
          <w:sz w:val="28"/>
          <w:szCs w:val="28"/>
        </w:rPr>
        <w:t xml:space="preserve">national management costs, by quarter, following the instructions below. </w:t>
      </w:r>
    </w:p>
    <w:p w:rsidR="006611F6" w:rsidRDefault="006611F6" w:rsidP="006611F6">
      <w:pPr>
        <w:rPr>
          <w:b/>
          <w:bCs/>
          <w:color w:val="000000"/>
          <w:sz w:val="28"/>
          <w:szCs w:val="28"/>
        </w:rPr>
      </w:pPr>
    </w:p>
    <w:p w:rsidR="006611F6" w:rsidRDefault="002F163E" w:rsidP="006611F6">
      <w:pPr>
        <w:rPr>
          <w:color w:val="000000"/>
          <w:sz w:val="28"/>
          <w:szCs w:val="28"/>
        </w:rPr>
      </w:pPr>
      <w:r w:rsidRPr="00204A4B">
        <w:rPr>
          <w:b/>
          <w:bCs/>
          <w:color w:val="000000"/>
          <w:sz w:val="28"/>
          <w:szCs w:val="28"/>
        </w:rPr>
        <w:t>Personnel and Fringe Benefits</w:t>
      </w:r>
    </w:p>
    <w:p w:rsidR="006611F6" w:rsidRDefault="006611F6" w:rsidP="006611F6">
      <w:pPr>
        <w:rPr>
          <w:color w:val="000000"/>
          <w:sz w:val="28"/>
          <w:szCs w:val="28"/>
        </w:rPr>
      </w:pPr>
    </w:p>
    <w:p w:rsidR="006611F6" w:rsidRDefault="002F163E" w:rsidP="006611F6">
      <w:pPr>
        <w:rPr>
          <w:color w:val="000000"/>
          <w:sz w:val="28"/>
          <w:szCs w:val="28"/>
        </w:rPr>
      </w:pPr>
      <w:r w:rsidRPr="00204A4B">
        <w:rPr>
          <w:color w:val="000000"/>
          <w:sz w:val="28"/>
          <w:szCs w:val="28"/>
        </w:rPr>
        <w:t xml:space="preserve">This section of the budget should list individuals whose responsibility it is to oversee the provision of authorized R&amp;P basic needs support and core services.  Costs should include salaries and benefits of full-time and part-time program </w:t>
      </w:r>
      <w:r w:rsidR="00463166" w:rsidRPr="00204A4B">
        <w:rPr>
          <w:color w:val="000000"/>
          <w:sz w:val="28"/>
          <w:szCs w:val="28"/>
        </w:rPr>
        <w:t xml:space="preserve">staff </w:t>
      </w:r>
      <w:r w:rsidRPr="00204A4B">
        <w:rPr>
          <w:color w:val="000000"/>
          <w:sz w:val="28"/>
          <w:szCs w:val="28"/>
        </w:rPr>
        <w:t xml:space="preserve">and administrative personnel associated with supervising the provision of R&amp;P basic needs support and core services.  Provide salary and Full-time Equivalent (FTE) for each individual. </w:t>
      </w:r>
      <w:r w:rsidR="000249E2">
        <w:rPr>
          <w:color w:val="000000"/>
          <w:sz w:val="28"/>
          <w:szCs w:val="28"/>
        </w:rPr>
        <w:t xml:space="preserve"> </w:t>
      </w:r>
      <w:r w:rsidRPr="00204A4B">
        <w:rPr>
          <w:color w:val="000000"/>
          <w:sz w:val="28"/>
          <w:szCs w:val="28"/>
        </w:rPr>
        <w:t xml:space="preserve">Fringe benefits should be provided as a single line item, representing total cost for all R&amp;P staff listed.  </w:t>
      </w:r>
      <w:r w:rsidRPr="00204A4B">
        <w:rPr>
          <w:i/>
          <w:iCs/>
          <w:color w:val="000000"/>
          <w:sz w:val="28"/>
          <w:szCs w:val="28"/>
        </w:rPr>
        <w:t xml:space="preserve">Personnel whose costs are included in an </w:t>
      </w:r>
      <w:r w:rsidR="00D00C9A" w:rsidRPr="00204A4B">
        <w:rPr>
          <w:i/>
          <w:iCs/>
          <w:color w:val="000000"/>
          <w:sz w:val="28"/>
          <w:szCs w:val="28"/>
        </w:rPr>
        <w:t>applicant</w:t>
      </w:r>
      <w:r w:rsidRPr="00204A4B">
        <w:rPr>
          <w:i/>
          <w:iCs/>
          <w:color w:val="000000"/>
          <w:sz w:val="28"/>
          <w:szCs w:val="28"/>
        </w:rPr>
        <w:t>'s overhead base may not be included here.</w:t>
      </w:r>
      <w:r w:rsidRPr="00204A4B">
        <w:rPr>
          <w:color w:val="000000"/>
          <w:sz w:val="28"/>
          <w:szCs w:val="28"/>
        </w:rPr>
        <w:t xml:space="preserve"> </w:t>
      </w:r>
    </w:p>
    <w:p w:rsidR="006611F6" w:rsidRDefault="006611F6" w:rsidP="006611F6">
      <w:pPr>
        <w:rPr>
          <w:color w:val="000000"/>
          <w:sz w:val="28"/>
          <w:szCs w:val="28"/>
        </w:rPr>
      </w:pPr>
    </w:p>
    <w:p w:rsidR="006611F6" w:rsidRDefault="002F163E" w:rsidP="006611F6">
      <w:pPr>
        <w:rPr>
          <w:color w:val="000000"/>
          <w:sz w:val="28"/>
          <w:szCs w:val="28"/>
        </w:rPr>
      </w:pPr>
      <w:r w:rsidRPr="00204A4B">
        <w:rPr>
          <w:color w:val="000000"/>
          <w:sz w:val="28"/>
          <w:szCs w:val="28"/>
        </w:rPr>
        <w:t>If an employee wor</w:t>
      </w:r>
      <w:r w:rsidR="0094491D" w:rsidRPr="00204A4B">
        <w:rPr>
          <w:color w:val="000000"/>
          <w:sz w:val="28"/>
          <w:szCs w:val="28"/>
        </w:rPr>
        <w:t>ks 100% of the time on the R&amp;P P</w:t>
      </w:r>
      <w:r w:rsidRPr="00204A4B">
        <w:rPr>
          <w:color w:val="000000"/>
          <w:sz w:val="28"/>
          <w:szCs w:val="28"/>
        </w:rPr>
        <w:t>rogram, that employee should be listed as 1.0 FTE.  If an employee works less th</w:t>
      </w:r>
      <w:r w:rsidR="0094491D" w:rsidRPr="00204A4B">
        <w:rPr>
          <w:color w:val="000000"/>
          <w:sz w:val="28"/>
          <w:szCs w:val="28"/>
        </w:rPr>
        <w:t>an 100% of the time on the R&amp;P P</w:t>
      </w:r>
      <w:r w:rsidRPr="00204A4B">
        <w:rPr>
          <w:color w:val="000000"/>
          <w:sz w:val="28"/>
          <w:szCs w:val="28"/>
        </w:rPr>
        <w:t xml:space="preserve">rogram, the FTE and funding level for the employee should be prorated appropriately.  </w:t>
      </w:r>
      <w:r w:rsidR="00D00C9A" w:rsidRPr="00204A4B">
        <w:rPr>
          <w:color w:val="000000"/>
          <w:sz w:val="28"/>
          <w:szCs w:val="28"/>
        </w:rPr>
        <w:t>Applicants</w:t>
      </w:r>
      <w:r w:rsidRPr="00204A4B">
        <w:rPr>
          <w:color w:val="000000"/>
          <w:sz w:val="28"/>
          <w:szCs w:val="28"/>
        </w:rPr>
        <w:t xml:space="preserve"> are reminded that any employee charged directly to the R&amp;P program must complete time sheets demonstrating that the claimed amount of </w:t>
      </w:r>
      <w:r w:rsidRPr="00204A4B">
        <w:rPr>
          <w:color w:val="000000"/>
          <w:sz w:val="28"/>
          <w:szCs w:val="28"/>
        </w:rPr>
        <w:lastRenderedPageBreak/>
        <w:t xml:space="preserve">time was actually devoted to working on the R&amp;P Program versus other responsibilities. </w:t>
      </w:r>
    </w:p>
    <w:p w:rsidR="006611F6" w:rsidRDefault="006611F6" w:rsidP="006611F6">
      <w:pPr>
        <w:rPr>
          <w:color w:val="000000"/>
          <w:sz w:val="28"/>
          <w:szCs w:val="28"/>
        </w:rPr>
      </w:pPr>
    </w:p>
    <w:p w:rsidR="006611F6" w:rsidRDefault="002F163E" w:rsidP="006611F6">
      <w:pPr>
        <w:rPr>
          <w:color w:val="000000"/>
          <w:sz w:val="28"/>
          <w:szCs w:val="28"/>
        </w:rPr>
      </w:pPr>
      <w:r w:rsidRPr="00204A4B">
        <w:rPr>
          <w:b/>
          <w:bCs/>
          <w:color w:val="000000"/>
          <w:sz w:val="28"/>
          <w:szCs w:val="28"/>
        </w:rPr>
        <w:t>Travel</w:t>
      </w:r>
    </w:p>
    <w:p w:rsidR="006611F6" w:rsidRDefault="006611F6" w:rsidP="006611F6">
      <w:pPr>
        <w:rPr>
          <w:color w:val="000000"/>
          <w:sz w:val="28"/>
          <w:szCs w:val="28"/>
        </w:rPr>
      </w:pPr>
    </w:p>
    <w:p w:rsidR="006611F6" w:rsidRDefault="002F163E" w:rsidP="006611F6">
      <w:pPr>
        <w:rPr>
          <w:color w:val="000000"/>
          <w:sz w:val="28"/>
          <w:szCs w:val="28"/>
        </w:rPr>
      </w:pPr>
      <w:r w:rsidRPr="00204A4B">
        <w:rPr>
          <w:color w:val="000000"/>
          <w:sz w:val="28"/>
          <w:szCs w:val="28"/>
        </w:rPr>
        <w:t xml:space="preserve">This section of the budget should include travel costs related to the R&amp;P Program for the purposes of attending allocations meetings, travel to affiliate offices to conduct R&amp;P monitoring or training, and attending </w:t>
      </w:r>
      <w:r w:rsidR="002F3D0B" w:rsidRPr="00204A4B">
        <w:rPr>
          <w:color w:val="000000"/>
          <w:sz w:val="28"/>
          <w:szCs w:val="28"/>
        </w:rPr>
        <w:t>the applicant</w:t>
      </w:r>
      <w:r w:rsidR="00B91634" w:rsidRPr="00204A4B">
        <w:rPr>
          <w:color w:val="000000"/>
          <w:sz w:val="28"/>
          <w:szCs w:val="28"/>
        </w:rPr>
        <w:t>’</w:t>
      </w:r>
      <w:r w:rsidR="002F3D0B" w:rsidRPr="00204A4B">
        <w:rPr>
          <w:color w:val="000000"/>
          <w:sz w:val="28"/>
          <w:szCs w:val="28"/>
        </w:rPr>
        <w:t xml:space="preserve">s </w:t>
      </w:r>
      <w:r w:rsidRPr="00204A4B">
        <w:rPr>
          <w:color w:val="000000"/>
          <w:sz w:val="28"/>
          <w:szCs w:val="28"/>
        </w:rPr>
        <w:t>national R&amp;P conferences</w:t>
      </w:r>
      <w:r w:rsidR="00C32FF1" w:rsidRPr="00204A4B">
        <w:rPr>
          <w:color w:val="000000"/>
          <w:sz w:val="28"/>
          <w:szCs w:val="28"/>
        </w:rPr>
        <w:t>,</w:t>
      </w:r>
      <w:r w:rsidRPr="00204A4B">
        <w:rPr>
          <w:color w:val="000000"/>
          <w:sz w:val="28"/>
          <w:szCs w:val="28"/>
        </w:rPr>
        <w:t xml:space="preserve"> and relevant Bureau meetings.  Relevant Bureau meetings are convened by the Bureau, and may include, but are not limited to, R&amp;P Program meetings, workshops, and </w:t>
      </w:r>
      <w:r w:rsidR="00C32FF1" w:rsidRPr="00204A4B">
        <w:rPr>
          <w:color w:val="000000"/>
          <w:sz w:val="28"/>
          <w:szCs w:val="28"/>
        </w:rPr>
        <w:t>various w</w:t>
      </w:r>
      <w:r w:rsidRPr="00204A4B">
        <w:rPr>
          <w:color w:val="000000"/>
          <w:sz w:val="28"/>
          <w:szCs w:val="28"/>
        </w:rPr>
        <w:t xml:space="preserve">orking </w:t>
      </w:r>
      <w:r w:rsidR="00C32FF1" w:rsidRPr="00204A4B">
        <w:rPr>
          <w:color w:val="000000"/>
          <w:sz w:val="28"/>
          <w:szCs w:val="28"/>
        </w:rPr>
        <w:t>g</w:t>
      </w:r>
      <w:r w:rsidRPr="00204A4B">
        <w:rPr>
          <w:color w:val="000000"/>
          <w:sz w:val="28"/>
          <w:szCs w:val="28"/>
        </w:rPr>
        <w:t xml:space="preserve">roups.  </w:t>
      </w:r>
      <w:r w:rsidR="00B91634" w:rsidRPr="00204A4B">
        <w:rPr>
          <w:color w:val="000000"/>
          <w:sz w:val="28"/>
          <w:szCs w:val="28"/>
        </w:rPr>
        <w:t xml:space="preserve">Estimate </w:t>
      </w:r>
      <w:r w:rsidR="00806058">
        <w:rPr>
          <w:color w:val="000000"/>
          <w:sz w:val="28"/>
          <w:szCs w:val="28"/>
        </w:rPr>
        <w:t>no more than</w:t>
      </w:r>
      <w:r w:rsidR="007E6C9D">
        <w:rPr>
          <w:color w:val="000000"/>
          <w:sz w:val="28"/>
          <w:szCs w:val="28"/>
        </w:rPr>
        <w:t xml:space="preserve"> </w:t>
      </w:r>
      <w:r w:rsidR="00017995">
        <w:rPr>
          <w:color w:val="000000"/>
          <w:sz w:val="28"/>
          <w:szCs w:val="28"/>
        </w:rPr>
        <w:t>20</w:t>
      </w:r>
      <w:r w:rsidR="00C53C14" w:rsidRPr="00204A4B">
        <w:rPr>
          <w:color w:val="000000"/>
          <w:sz w:val="28"/>
          <w:szCs w:val="28"/>
        </w:rPr>
        <w:t xml:space="preserve"> </w:t>
      </w:r>
      <w:r w:rsidR="00B91634" w:rsidRPr="00204A4B">
        <w:rPr>
          <w:color w:val="000000"/>
          <w:sz w:val="28"/>
          <w:szCs w:val="28"/>
        </w:rPr>
        <w:t xml:space="preserve">relevant Bureau meetings.  </w:t>
      </w:r>
      <w:r w:rsidRPr="00204A4B">
        <w:rPr>
          <w:color w:val="000000"/>
          <w:sz w:val="28"/>
          <w:szCs w:val="28"/>
        </w:rPr>
        <w:t xml:space="preserve">Travel costs for </w:t>
      </w:r>
      <w:r w:rsidR="00D00C9A" w:rsidRPr="00204A4B">
        <w:rPr>
          <w:color w:val="000000"/>
          <w:sz w:val="28"/>
          <w:szCs w:val="28"/>
        </w:rPr>
        <w:t>applicant</w:t>
      </w:r>
      <w:r w:rsidRPr="00204A4B">
        <w:rPr>
          <w:color w:val="000000"/>
          <w:sz w:val="28"/>
          <w:szCs w:val="28"/>
        </w:rPr>
        <w:t xml:space="preserve"> advisory committee meetings and/or RCUSA meetings </w:t>
      </w:r>
      <w:r w:rsidR="002F3D0B" w:rsidRPr="00204A4B">
        <w:rPr>
          <w:color w:val="000000"/>
          <w:sz w:val="28"/>
          <w:szCs w:val="28"/>
        </w:rPr>
        <w:t xml:space="preserve">may </w:t>
      </w:r>
      <w:r w:rsidRPr="00204A4B">
        <w:rPr>
          <w:color w:val="000000"/>
          <w:sz w:val="28"/>
          <w:szCs w:val="28"/>
        </w:rPr>
        <w:t xml:space="preserve">not be included.  No international travel costs may be included in this budget. </w:t>
      </w:r>
      <w:r w:rsidR="000249E2">
        <w:rPr>
          <w:color w:val="000000"/>
          <w:sz w:val="28"/>
          <w:szCs w:val="28"/>
        </w:rPr>
        <w:t xml:space="preserve"> </w:t>
      </w:r>
      <w:r w:rsidRPr="00204A4B">
        <w:rPr>
          <w:color w:val="000000"/>
          <w:sz w:val="28"/>
          <w:szCs w:val="28"/>
        </w:rPr>
        <w:t xml:space="preserve">Provide a brief description of the travel in the comments section (for example, number of trips for what purpose at a cost of $xx per trip). </w:t>
      </w:r>
      <w:r w:rsidR="000249E2">
        <w:rPr>
          <w:color w:val="000000"/>
          <w:sz w:val="28"/>
          <w:szCs w:val="28"/>
        </w:rPr>
        <w:t xml:space="preserve"> </w:t>
      </w:r>
      <w:r w:rsidRPr="00204A4B">
        <w:rPr>
          <w:color w:val="000000"/>
          <w:sz w:val="28"/>
          <w:szCs w:val="28"/>
        </w:rPr>
        <w:t xml:space="preserve">For each trip, include purpose of trip, departure and arrival cities, number of travelers, and duration of trip/number of days.  Travel costs listed should include local taxi fares, POV mileage, airfares, per diem and </w:t>
      </w:r>
      <w:r w:rsidR="00A02B1E" w:rsidRPr="00204A4B">
        <w:rPr>
          <w:color w:val="000000"/>
          <w:sz w:val="28"/>
          <w:szCs w:val="28"/>
        </w:rPr>
        <w:t>lodging</w:t>
      </w:r>
      <w:r w:rsidRPr="00204A4B">
        <w:rPr>
          <w:color w:val="000000"/>
          <w:sz w:val="28"/>
          <w:szCs w:val="28"/>
        </w:rPr>
        <w:t xml:space="preserve"> (when required for overnight trips).</w:t>
      </w:r>
    </w:p>
    <w:p w:rsidR="006611F6" w:rsidRDefault="002F163E" w:rsidP="006611F6">
      <w:pPr>
        <w:rPr>
          <w:color w:val="000000"/>
          <w:sz w:val="28"/>
          <w:szCs w:val="28"/>
        </w:rPr>
      </w:pPr>
      <w:r w:rsidRPr="00204A4B">
        <w:rPr>
          <w:color w:val="000000"/>
          <w:sz w:val="28"/>
          <w:szCs w:val="28"/>
        </w:rPr>
        <w:t xml:space="preserve"> </w:t>
      </w:r>
    </w:p>
    <w:p w:rsidR="006611F6" w:rsidRDefault="002F163E" w:rsidP="006611F6">
      <w:pPr>
        <w:rPr>
          <w:color w:val="000000"/>
          <w:sz w:val="28"/>
          <w:szCs w:val="28"/>
        </w:rPr>
      </w:pPr>
      <w:r w:rsidRPr="00204A4B">
        <w:rPr>
          <w:b/>
          <w:bCs/>
          <w:color w:val="000000"/>
          <w:sz w:val="28"/>
          <w:szCs w:val="28"/>
        </w:rPr>
        <w:t>Equipment/Furniture</w:t>
      </w:r>
    </w:p>
    <w:p w:rsidR="006611F6" w:rsidRDefault="006611F6" w:rsidP="006611F6">
      <w:pPr>
        <w:rPr>
          <w:color w:val="000000"/>
          <w:sz w:val="28"/>
          <w:szCs w:val="28"/>
        </w:rPr>
      </w:pPr>
    </w:p>
    <w:p w:rsidR="006611F6" w:rsidRDefault="002F163E" w:rsidP="006611F6">
      <w:pPr>
        <w:rPr>
          <w:color w:val="000000"/>
          <w:sz w:val="28"/>
          <w:szCs w:val="28"/>
        </w:rPr>
      </w:pPr>
      <w:r w:rsidRPr="00204A4B">
        <w:rPr>
          <w:color w:val="000000"/>
          <w:sz w:val="28"/>
          <w:szCs w:val="28"/>
        </w:rPr>
        <w:t xml:space="preserve">This section of the budget should include equipment costs directly attributable to the R&amp;P Program. </w:t>
      </w:r>
      <w:r w:rsidR="000249E2">
        <w:rPr>
          <w:color w:val="000000"/>
          <w:sz w:val="28"/>
          <w:szCs w:val="28"/>
        </w:rPr>
        <w:t xml:space="preserve"> </w:t>
      </w:r>
      <w:r w:rsidRPr="00204A4B">
        <w:rPr>
          <w:color w:val="000000"/>
          <w:sz w:val="28"/>
          <w:szCs w:val="28"/>
        </w:rPr>
        <w:t>Provide separate estimates for expendable and non-expendable equipment and furnishings, with explanation in the comments section.  Non-expendable equipment is that which has a useful life of one year or more and an acquisition cost of $5</w:t>
      </w:r>
      <w:r w:rsidR="00A0727C">
        <w:rPr>
          <w:color w:val="000000"/>
          <w:sz w:val="28"/>
          <w:szCs w:val="28"/>
        </w:rPr>
        <w:t>,</w:t>
      </w:r>
      <w:r w:rsidRPr="00204A4B">
        <w:rPr>
          <w:color w:val="000000"/>
          <w:sz w:val="28"/>
          <w:szCs w:val="28"/>
        </w:rPr>
        <w:t xml:space="preserve">000 or more per unit. </w:t>
      </w:r>
    </w:p>
    <w:p w:rsidR="006611F6" w:rsidRDefault="006611F6" w:rsidP="006611F6">
      <w:pPr>
        <w:rPr>
          <w:color w:val="000000"/>
          <w:sz w:val="28"/>
          <w:szCs w:val="28"/>
        </w:rPr>
      </w:pPr>
    </w:p>
    <w:p w:rsidR="006611F6" w:rsidRDefault="002F163E" w:rsidP="006611F6">
      <w:pPr>
        <w:rPr>
          <w:color w:val="000000"/>
          <w:sz w:val="28"/>
          <w:szCs w:val="28"/>
        </w:rPr>
      </w:pPr>
      <w:r w:rsidRPr="00204A4B">
        <w:rPr>
          <w:b/>
          <w:bCs/>
          <w:color w:val="000000"/>
          <w:sz w:val="28"/>
          <w:szCs w:val="28"/>
        </w:rPr>
        <w:t>Office Supplies</w:t>
      </w:r>
    </w:p>
    <w:p w:rsidR="006611F6" w:rsidRDefault="006611F6" w:rsidP="006611F6">
      <w:pPr>
        <w:rPr>
          <w:color w:val="000000"/>
          <w:sz w:val="28"/>
          <w:szCs w:val="28"/>
        </w:rPr>
      </w:pPr>
    </w:p>
    <w:p w:rsidR="006611F6" w:rsidRDefault="002F163E" w:rsidP="006611F6">
      <w:pPr>
        <w:rPr>
          <w:color w:val="000000"/>
          <w:sz w:val="28"/>
          <w:szCs w:val="28"/>
        </w:rPr>
      </w:pPr>
      <w:r w:rsidRPr="00204A4B">
        <w:rPr>
          <w:color w:val="000000"/>
          <w:sz w:val="28"/>
          <w:szCs w:val="28"/>
        </w:rPr>
        <w:t xml:space="preserve">This section of the budget should include supply costs directly attributable to the R&amp;P Program. Items listed in this section would include (as examples) stationery, copier paper, envelopes, paper clips, pens, pencils, file folders, or other small items generally used within one (1) year or less. </w:t>
      </w:r>
    </w:p>
    <w:p w:rsidR="0060084A" w:rsidRDefault="0060084A">
      <w:pPr>
        <w:rPr>
          <w:b/>
          <w:bCs/>
          <w:color w:val="000000"/>
          <w:sz w:val="28"/>
          <w:szCs w:val="28"/>
        </w:rPr>
      </w:pPr>
    </w:p>
    <w:p w:rsidR="006611F6" w:rsidRDefault="002F163E" w:rsidP="006611F6">
      <w:pPr>
        <w:rPr>
          <w:color w:val="000000"/>
          <w:sz w:val="28"/>
          <w:szCs w:val="28"/>
        </w:rPr>
      </w:pPr>
      <w:r w:rsidRPr="00204A4B">
        <w:rPr>
          <w:b/>
          <w:bCs/>
          <w:color w:val="000000"/>
          <w:sz w:val="28"/>
          <w:szCs w:val="28"/>
        </w:rPr>
        <w:t>Professional Fees</w:t>
      </w:r>
    </w:p>
    <w:p w:rsidR="006611F6" w:rsidRDefault="006611F6" w:rsidP="006611F6">
      <w:pPr>
        <w:rPr>
          <w:color w:val="000000"/>
          <w:sz w:val="28"/>
          <w:szCs w:val="28"/>
        </w:rPr>
      </w:pPr>
    </w:p>
    <w:p w:rsidR="006611F6" w:rsidRDefault="002F163E" w:rsidP="006611F6">
      <w:pPr>
        <w:rPr>
          <w:color w:val="000000"/>
          <w:sz w:val="28"/>
          <w:szCs w:val="28"/>
        </w:rPr>
      </w:pPr>
      <w:r w:rsidRPr="00204A4B">
        <w:rPr>
          <w:color w:val="000000"/>
          <w:sz w:val="28"/>
          <w:szCs w:val="28"/>
        </w:rPr>
        <w:t xml:space="preserve">This section of the budget should include contractual costs directly attributable to the R&amp;P Program. </w:t>
      </w:r>
      <w:r w:rsidR="000249E2">
        <w:rPr>
          <w:color w:val="000000"/>
          <w:sz w:val="28"/>
          <w:szCs w:val="28"/>
        </w:rPr>
        <w:t xml:space="preserve"> </w:t>
      </w:r>
      <w:r w:rsidRPr="00204A4B">
        <w:rPr>
          <w:color w:val="000000"/>
          <w:sz w:val="28"/>
          <w:szCs w:val="28"/>
        </w:rPr>
        <w:t xml:space="preserve">Provide and delineate the information according to appropriate category (e.g. computer consultant, program consultants, services of certified </w:t>
      </w:r>
      <w:r w:rsidRPr="00204A4B">
        <w:rPr>
          <w:color w:val="000000"/>
          <w:sz w:val="28"/>
          <w:szCs w:val="28"/>
        </w:rPr>
        <w:lastRenderedPageBreak/>
        <w:t xml:space="preserve">public accountants, etc. whose work is directly related to R&amp;P). </w:t>
      </w:r>
      <w:r w:rsidR="000249E2">
        <w:rPr>
          <w:color w:val="000000"/>
          <w:sz w:val="28"/>
          <w:szCs w:val="28"/>
        </w:rPr>
        <w:t xml:space="preserve"> </w:t>
      </w:r>
      <w:r w:rsidR="00D00C9A" w:rsidRPr="00204A4B">
        <w:rPr>
          <w:color w:val="000000"/>
          <w:sz w:val="28"/>
          <w:szCs w:val="28"/>
        </w:rPr>
        <w:t>Applicants</w:t>
      </w:r>
      <w:r w:rsidRPr="00204A4B">
        <w:rPr>
          <w:color w:val="000000"/>
          <w:sz w:val="28"/>
          <w:szCs w:val="28"/>
        </w:rPr>
        <w:t xml:space="preserve"> are reminded that contracts not dedicated entirely to the R&amp;P Program may not be charged to the program. </w:t>
      </w:r>
    </w:p>
    <w:p w:rsidR="006611F6" w:rsidRDefault="006611F6" w:rsidP="006611F6">
      <w:pPr>
        <w:rPr>
          <w:color w:val="000000"/>
          <w:sz w:val="28"/>
          <w:szCs w:val="28"/>
        </w:rPr>
      </w:pPr>
    </w:p>
    <w:p w:rsidR="006611F6" w:rsidRDefault="002F163E" w:rsidP="006611F6">
      <w:pPr>
        <w:rPr>
          <w:color w:val="000000"/>
          <w:sz w:val="28"/>
          <w:szCs w:val="28"/>
        </w:rPr>
      </w:pPr>
      <w:r w:rsidRPr="00204A4B">
        <w:rPr>
          <w:b/>
          <w:bCs/>
          <w:color w:val="000000"/>
          <w:sz w:val="28"/>
          <w:szCs w:val="28"/>
        </w:rPr>
        <w:t>Space/Utilities</w:t>
      </w:r>
      <w:r w:rsidRPr="00204A4B">
        <w:rPr>
          <w:color w:val="000000"/>
          <w:sz w:val="28"/>
          <w:szCs w:val="28"/>
        </w:rPr>
        <w:t xml:space="preserve"> </w:t>
      </w:r>
      <w:r w:rsidRPr="00204A4B">
        <w:rPr>
          <w:color w:val="000000"/>
          <w:sz w:val="28"/>
          <w:szCs w:val="28"/>
        </w:rPr>
        <w:br/>
      </w:r>
      <w:r w:rsidRPr="00204A4B">
        <w:rPr>
          <w:color w:val="000000"/>
          <w:sz w:val="28"/>
          <w:szCs w:val="28"/>
        </w:rPr>
        <w:br/>
        <w:t xml:space="preserve">This section of the budget should include space and utilities costs directly attributable to the R&amp;P Program. </w:t>
      </w:r>
      <w:r w:rsidR="000249E2">
        <w:rPr>
          <w:color w:val="000000"/>
          <w:sz w:val="28"/>
          <w:szCs w:val="28"/>
        </w:rPr>
        <w:t xml:space="preserve"> </w:t>
      </w:r>
      <w:r w:rsidRPr="00204A4B">
        <w:rPr>
          <w:color w:val="000000"/>
          <w:sz w:val="28"/>
          <w:szCs w:val="28"/>
        </w:rPr>
        <w:t xml:space="preserve">Provide estimated costs for such items as rental or lease of office space, telephone service, postage and courier service, electricity, heat, water, and custodial and maintenance services – all for the appropriate share of the </w:t>
      </w:r>
      <w:r w:rsidR="00D00C9A" w:rsidRPr="00204A4B">
        <w:rPr>
          <w:color w:val="000000"/>
          <w:sz w:val="28"/>
          <w:szCs w:val="28"/>
        </w:rPr>
        <w:t>applicant</w:t>
      </w:r>
      <w:r w:rsidRPr="00204A4B">
        <w:rPr>
          <w:color w:val="000000"/>
          <w:sz w:val="28"/>
          <w:szCs w:val="28"/>
        </w:rPr>
        <w:t xml:space="preserve">’s costs in these categories devoted to the R&amp;P Program. </w:t>
      </w:r>
    </w:p>
    <w:p w:rsidR="006611F6" w:rsidRDefault="006611F6" w:rsidP="006611F6">
      <w:pPr>
        <w:rPr>
          <w:color w:val="000000"/>
          <w:sz w:val="28"/>
          <w:szCs w:val="28"/>
        </w:rPr>
      </w:pPr>
    </w:p>
    <w:p w:rsidR="006611F6" w:rsidRDefault="002F163E" w:rsidP="006611F6">
      <w:pPr>
        <w:rPr>
          <w:color w:val="000000"/>
          <w:sz w:val="28"/>
          <w:szCs w:val="28"/>
        </w:rPr>
      </w:pPr>
      <w:r w:rsidRPr="00204A4B">
        <w:rPr>
          <w:b/>
          <w:bCs/>
          <w:color w:val="000000"/>
          <w:sz w:val="28"/>
          <w:szCs w:val="28"/>
        </w:rPr>
        <w:t>Other</w:t>
      </w:r>
    </w:p>
    <w:p w:rsidR="006611F6" w:rsidRDefault="006611F6" w:rsidP="006611F6">
      <w:pPr>
        <w:rPr>
          <w:color w:val="000000"/>
          <w:sz w:val="28"/>
          <w:szCs w:val="28"/>
        </w:rPr>
      </w:pPr>
    </w:p>
    <w:p w:rsidR="006611F6" w:rsidRDefault="002F163E" w:rsidP="006611F6">
      <w:pPr>
        <w:rPr>
          <w:color w:val="000000"/>
          <w:sz w:val="28"/>
          <w:szCs w:val="28"/>
        </w:rPr>
      </w:pPr>
      <w:r w:rsidRPr="00204A4B">
        <w:rPr>
          <w:color w:val="000000"/>
          <w:sz w:val="28"/>
          <w:szCs w:val="28"/>
        </w:rPr>
        <w:t xml:space="preserve">This section of the budget should include costs directly attributable to the R&amp;P Program not covered by any of the previous categories. </w:t>
      </w:r>
      <w:r w:rsidR="000249E2">
        <w:rPr>
          <w:color w:val="000000"/>
          <w:sz w:val="28"/>
          <w:szCs w:val="28"/>
        </w:rPr>
        <w:t xml:space="preserve"> </w:t>
      </w:r>
      <w:r w:rsidRPr="00204A4B">
        <w:rPr>
          <w:color w:val="000000"/>
          <w:sz w:val="28"/>
          <w:szCs w:val="28"/>
        </w:rPr>
        <w:t xml:space="preserve">Such costs must be individually itemized and explained. </w:t>
      </w:r>
      <w:r w:rsidR="000249E2">
        <w:rPr>
          <w:color w:val="000000"/>
          <w:sz w:val="28"/>
          <w:szCs w:val="28"/>
        </w:rPr>
        <w:t xml:space="preserve"> </w:t>
      </w:r>
      <w:r w:rsidRPr="00204A4B">
        <w:rPr>
          <w:color w:val="000000"/>
          <w:sz w:val="28"/>
          <w:szCs w:val="28"/>
        </w:rPr>
        <w:t xml:space="preserve">Some examples of costs that might appear in this section include subscriptions, briefing and orientation materials, and conference registrations. </w:t>
      </w:r>
    </w:p>
    <w:p w:rsidR="006611F6" w:rsidRDefault="006611F6" w:rsidP="006611F6">
      <w:pPr>
        <w:rPr>
          <w:color w:val="000000"/>
          <w:sz w:val="28"/>
          <w:szCs w:val="28"/>
        </w:rPr>
      </w:pPr>
    </w:p>
    <w:p w:rsidR="006611F6" w:rsidRDefault="002F163E" w:rsidP="006611F6">
      <w:pPr>
        <w:rPr>
          <w:color w:val="000000"/>
          <w:sz w:val="28"/>
          <w:szCs w:val="28"/>
        </w:rPr>
      </w:pPr>
      <w:r w:rsidRPr="00204A4B">
        <w:rPr>
          <w:b/>
          <w:bCs/>
          <w:color w:val="000000"/>
          <w:sz w:val="28"/>
          <w:szCs w:val="28"/>
        </w:rPr>
        <w:t>Overhead</w:t>
      </w:r>
    </w:p>
    <w:p w:rsidR="006611F6" w:rsidRDefault="006611F6" w:rsidP="006611F6">
      <w:pPr>
        <w:rPr>
          <w:color w:val="000000"/>
          <w:sz w:val="28"/>
          <w:szCs w:val="28"/>
        </w:rPr>
      </w:pPr>
    </w:p>
    <w:p w:rsidR="006611F6" w:rsidRDefault="002F163E" w:rsidP="006611F6">
      <w:pPr>
        <w:rPr>
          <w:color w:val="000000"/>
          <w:sz w:val="28"/>
          <w:szCs w:val="28"/>
        </w:rPr>
      </w:pPr>
      <w:r w:rsidRPr="00204A4B">
        <w:rPr>
          <w:color w:val="000000"/>
          <w:sz w:val="28"/>
          <w:szCs w:val="28"/>
        </w:rPr>
        <w:t>This section should include only those charges resulting from the application of a U.S. Government (U.S.G</w:t>
      </w:r>
      <w:r w:rsidR="002130AA" w:rsidRPr="00204A4B">
        <w:rPr>
          <w:color w:val="000000"/>
          <w:sz w:val="28"/>
          <w:szCs w:val="28"/>
        </w:rPr>
        <w:t>.</w:t>
      </w:r>
      <w:r w:rsidRPr="00204A4B">
        <w:rPr>
          <w:color w:val="000000"/>
          <w:sz w:val="28"/>
          <w:szCs w:val="28"/>
        </w:rPr>
        <w:t xml:space="preserve">) approved indirect cost rate to recover an appropriate portion of an </w:t>
      </w:r>
      <w:r w:rsidR="00D00C9A" w:rsidRPr="00204A4B">
        <w:rPr>
          <w:color w:val="000000"/>
          <w:sz w:val="28"/>
          <w:szCs w:val="28"/>
        </w:rPr>
        <w:t>applicant</w:t>
      </w:r>
      <w:r w:rsidRPr="00204A4B">
        <w:rPr>
          <w:color w:val="000000"/>
          <w:sz w:val="28"/>
          <w:szCs w:val="28"/>
        </w:rPr>
        <w:t>’s indirect costs</w:t>
      </w:r>
      <w:r w:rsidRPr="00204A4B">
        <w:rPr>
          <w:i/>
          <w:iCs/>
          <w:color w:val="000000"/>
          <w:sz w:val="28"/>
          <w:szCs w:val="28"/>
        </w:rPr>
        <w:t>.</w:t>
      </w:r>
      <w:r w:rsidR="0082163B">
        <w:rPr>
          <w:i/>
          <w:iCs/>
          <w:color w:val="000000"/>
          <w:sz w:val="28"/>
          <w:szCs w:val="28"/>
        </w:rPr>
        <w:t xml:space="preserve"> </w:t>
      </w:r>
      <w:r w:rsidRPr="00204A4B">
        <w:rPr>
          <w:i/>
          <w:iCs/>
          <w:color w:val="000000"/>
          <w:sz w:val="28"/>
          <w:szCs w:val="28"/>
        </w:rPr>
        <w:t xml:space="preserve"> </w:t>
      </w:r>
      <w:r w:rsidR="00D00C9A" w:rsidRPr="00204A4B">
        <w:rPr>
          <w:i/>
          <w:iCs/>
          <w:color w:val="000000"/>
          <w:sz w:val="28"/>
          <w:szCs w:val="28"/>
        </w:rPr>
        <w:t>Applicants</w:t>
      </w:r>
      <w:r w:rsidRPr="00204A4B">
        <w:rPr>
          <w:i/>
          <w:iCs/>
          <w:color w:val="000000"/>
          <w:sz w:val="28"/>
          <w:szCs w:val="28"/>
        </w:rPr>
        <w:t xml:space="preserve"> with an approved negotiated indirect cost rate should submit via PDF attachment a copy of the most recent approved U.S.G. negotiated indirect cost rate agreement to support the rate reflected in this category.</w:t>
      </w:r>
      <w:r w:rsidRPr="00204A4B">
        <w:rPr>
          <w:color w:val="000000"/>
          <w:sz w:val="28"/>
          <w:szCs w:val="28"/>
        </w:rPr>
        <w:t xml:space="preserve"> </w:t>
      </w:r>
    </w:p>
    <w:p w:rsidR="006611F6" w:rsidRDefault="006611F6" w:rsidP="006611F6">
      <w:pPr>
        <w:rPr>
          <w:color w:val="000000"/>
          <w:sz w:val="28"/>
          <w:szCs w:val="28"/>
        </w:rPr>
      </w:pPr>
    </w:p>
    <w:p w:rsidR="006611F6" w:rsidRDefault="00D00C9A" w:rsidP="006611F6">
      <w:pPr>
        <w:rPr>
          <w:color w:val="000000"/>
          <w:sz w:val="28"/>
          <w:szCs w:val="28"/>
        </w:rPr>
      </w:pPr>
      <w:r w:rsidRPr="00204A4B">
        <w:rPr>
          <w:color w:val="000000"/>
          <w:sz w:val="28"/>
          <w:szCs w:val="28"/>
        </w:rPr>
        <w:t>Applicants</w:t>
      </w:r>
      <w:r w:rsidR="002F163E" w:rsidRPr="00204A4B">
        <w:rPr>
          <w:color w:val="000000"/>
          <w:sz w:val="28"/>
          <w:szCs w:val="28"/>
        </w:rPr>
        <w:t xml:space="preserve"> are reminded that headquarters costs not dedicated entirely to the R&amp;P Program may not be charged to the program. </w:t>
      </w:r>
    </w:p>
    <w:p w:rsidR="009A7C40" w:rsidRPr="00204A4B" w:rsidRDefault="002F163E" w:rsidP="0082163B">
      <w:pPr>
        <w:rPr>
          <w:b/>
        </w:rPr>
      </w:pPr>
      <w:r w:rsidRPr="00204A4B">
        <w:rPr>
          <w:b/>
        </w:rPr>
        <w:br w:type="page"/>
      </w:r>
    </w:p>
    <w:p w:rsidR="009A7C40" w:rsidRPr="00204A4B" w:rsidRDefault="00AD7B11" w:rsidP="009A7C40">
      <w:pPr>
        <w:rPr>
          <w:sz w:val="28"/>
          <w:szCs w:val="28"/>
        </w:rPr>
      </w:pPr>
      <w:r w:rsidRPr="00204A4B">
        <w:rPr>
          <w:b/>
          <w:bCs/>
          <w:sz w:val="28"/>
          <w:szCs w:val="28"/>
        </w:rPr>
        <w:lastRenderedPageBreak/>
        <w:t xml:space="preserve">Appendix B:  </w:t>
      </w:r>
      <w:r w:rsidRPr="00204A4B">
        <w:rPr>
          <w:b/>
          <w:sz w:val="28"/>
          <w:szCs w:val="28"/>
        </w:rPr>
        <w:t>Abstract Completion Instructions</w:t>
      </w:r>
    </w:p>
    <w:p w:rsidR="0082163B" w:rsidRDefault="0082163B" w:rsidP="00F95D2E">
      <w:pPr>
        <w:rPr>
          <w:sz w:val="28"/>
          <w:szCs w:val="28"/>
        </w:rPr>
      </w:pPr>
    </w:p>
    <w:p w:rsidR="009A7C40" w:rsidRPr="00204A4B" w:rsidRDefault="002F163E" w:rsidP="0082163B">
      <w:pPr>
        <w:rPr>
          <w:sz w:val="28"/>
          <w:szCs w:val="28"/>
        </w:rPr>
      </w:pPr>
      <w:r w:rsidRPr="00204A4B">
        <w:rPr>
          <w:sz w:val="28"/>
          <w:szCs w:val="28"/>
        </w:rPr>
        <w:t xml:space="preserve">Successful applicants will be required to submit additional affiliate and sub-office contact information during the post-award process. </w:t>
      </w:r>
      <w:r w:rsidR="00F95D2E" w:rsidRPr="00204A4B">
        <w:rPr>
          <w:sz w:val="28"/>
          <w:szCs w:val="28"/>
        </w:rPr>
        <w:t xml:space="preserve"> </w:t>
      </w:r>
      <w:r w:rsidR="00D00C9A" w:rsidRPr="00204A4B">
        <w:rPr>
          <w:sz w:val="28"/>
          <w:szCs w:val="28"/>
        </w:rPr>
        <w:t>Applicants</w:t>
      </w:r>
      <w:r w:rsidRPr="00204A4B">
        <w:rPr>
          <w:sz w:val="28"/>
          <w:szCs w:val="28"/>
        </w:rPr>
        <w:t xml:space="preserve"> will be required to inform the Bureau throughout the year of any address or leadership changes. </w:t>
      </w:r>
    </w:p>
    <w:p w:rsidR="006611F6" w:rsidRDefault="006611F6" w:rsidP="006611F6">
      <w:pPr>
        <w:rPr>
          <w:i/>
          <w:sz w:val="28"/>
          <w:szCs w:val="28"/>
        </w:rPr>
      </w:pPr>
    </w:p>
    <w:p w:rsidR="006611F6" w:rsidRDefault="002F163E" w:rsidP="006611F6">
      <w:pPr>
        <w:rPr>
          <w:sz w:val="28"/>
          <w:szCs w:val="28"/>
        </w:rPr>
      </w:pPr>
      <w:r w:rsidRPr="00204A4B">
        <w:rPr>
          <w:i/>
          <w:sz w:val="28"/>
          <w:szCs w:val="28"/>
        </w:rPr>
        <w:t>National Agency:</w:t>
      </w:r>
      <w:r w:rsidRPr="00204A4B">
        <w:rPr>
          <w:sz w:val="28"/>
          <w:szCs w:val="28"/>
        </w:rPr>
        <w:t xml:space="preserve"> </w:t>
      </w:r>
      <w:r w:rsidR="00B1122F">
        <w:rPr>
          <w:sz w:val="28"/>
          <w:szCs w:val="28"/>
        </w:rPr>
        <w:t xml:space="preserve"> </w:t>
      </w:r>
      <w:r w:rsidRPr="00204A4B">
        <w:rPr>
          <w:sz w:val="28"/>
          <w:szCs w:val="28"/>
        </w:rPr>
        <w:t>The name of the national agency.</w:t>
      </w:r>
    </w:p>
    <w:p w:rsidR="006611F6" w:rsidRDefault="006611F6" w:rsidP="006611F6">
      <w:pPr>
        <w:rPr>
          <w:i/>
          <w:sz w:val="28"/>
          <w:szCs w:val="28"/>
        </w:rPr>
      </w:pPr>
    </w:p>
    <w:p w:rsidR="006611F6" w:rsidRDefault="00552CDF" w:rsidP="006611F6">
      <w:pPr>
        <w:rPr>
          <w:sz w:val="28"/>
          <w:szCs w:val="28"/>
        </w:rPr>
      </w:pPr>
      <w:r w:rsidRPr="00204A4B">
        <w:rPr>
          <w:i/>
          <w:sz w:val="28"/>
          <w:szCs w:val="28"/>
        </w:rPr>
        <w:t>Affiliate Code:</w:t>
      </w:r>
      <w:r w:rsidRPr="00204A4B">
        <w:rPr>
          <w:sz w:val="28"/>
          <w:szCs w:val="28"/>
        </w:rPr>
        <w:t xml:space="preserve"> </w:t>
      </w:r>
      <w:r w:rsidR="00B1122F">
        <w:rPr>
          <w:sz w:val="28"/>
          <w:szCs w:val="28"/>
        </w:rPr>
        <w:t xml:space="preserve"> </w:t>
      </w:r>
      <w:r w:rsidRPr="00204A4B">
        <w:rPr>
          <w:sz w:val="28"/>
          <w:szCs w:val="28"/>
        </w:rPr>
        <w:t>For existing affiliates and sub-offices, enter the PRM affiliate code assigned by the Refugee Processing Center.</w:t>
      </w:r>
    </w:p>
    <w:p w:rsidR="006611F6" w:rsidRDefault="006611F6" w:rsidP="006611F6">
      <w:pPr>
        <w:rPr>
          <w:i/>
          <w:sz w:val="28"/>
          <w:szCs w:val="28"/>
        </w:rPr>
      </w:pPr>
    </w:p>
    <w:p w:rsidR="006611F6" w:rsidRDefault="002F163E" w:rsidP="006611F6">
      <w:pPr>
        <w:rPr>
          <w:sz w:val="28"/>
          <w:szCs w:val="28"/>
        </w:rPr>
      </w:pPr>
      <w:r w:rsidRPr="00204A4B">
        <w:rPr>
          <w:i/>
          <w:sz w:val="28"/>
          <w:szCs w:val="28"/>
        </w:rPr>
        <w:t>Office State:</w:t>
      </w:r>
      <w:r w:rsidRPr="00204A4B">
        <w:rPr>
          <w:sz w:val="28"/>
          <w:szCs w:val="28"/>
        </w:rPr>
        <w:t xml:space="preserve"> </w:t>
      </w:r>
      <w:r w:rsidR="00B1122F">
        <w:rPr>
          <w:sz w:val="28"/>
          <w:szCs w:val="28"/>
        </w:rPr>
        <w:t xml:space="preserve"> </w:t>
      </w:r>
      <w:r w:rsidRPr="00204A4B">
        <w:rPr>
          <w:sz w:val="28"/>
          <w:szCs w:val="28"/>
        </w:rPr>
        <w:t>The state in which the affiliate is located.</w:t>
      </w:r>
    </w:p>
    <w:p w:rsidR="006611F6" w:rsidRDefault="006611F6" w:rsidP="006611F6">
      <w:pPr>
        <w:rPr>
          <w:i/>
          <w:sz w:val="28"/>
          <w:szCs w:val="28"/>
        </w:rPr>
      </w:pPr>
    </w:p>
    <w:p w:rsidR="006611F6" w:rsidRDefault="002F163E" w:rsidP="006611F6">
      <w:pPr>
        <w:rPr>
          <w:sz w:val="28"/>
          <w:szCs w:val="28"/>
        </w:rPr>
      </w:pPr>
      <w:r w:rsidRPr="00204A4B">
        <w:rPr>
          <w:i/>
          <w:sz w:val="28"/>
          <w:szCs w:val="28"/>
        </w:rPr>
        <w:t>Office City:</w:t>
      </w:r>
      <w:r w:rsidRPr="00204A4B">
        <w:rPr>
          <w:sz w:val="28"/>
          <w:szCs w:val="28"/>
        </w:rPr>
        <w:t xml:space="preserve"> </w:t>
      </w:r>
      <w:r w:rsidR="00B1122F">
        <w:rPr>
          <w:sz w:val="28"/>
          <w:szCs w:val="28"/>
        </w:rPr>
        <w:t xml:space="preserve"> </w:t>
      </w:r>
      <w:r w:rsidRPr="00204A4B">
        <w:rPr>
          <w:sz w:val="28"/>
          <w:szCs w:val="28"/>
        </w:rPr>
        <w:t>The city in which the affiliate is located</w:t>
      </w:r>
      <w:r w:rsidR="001C1599" w:rsidRPr="00204A4B">
        <w:rPr>
          <w:sz w:val="28"/>
          <w:szCs w:val="28"/>
        </w:rPr>
        <w:t>; the same city as in the Address field below.</w:t>
      </w:r>
      <w:r w:rsidR="001F6474" w:rsidRPr="00204A4B">
        <w:rPr>
          <w:sz w:val="28"/>
          <w:szCs w:val="28"/>
        </w:rPr>
        <w:t xml:space="preserve"> </w:t>
      </w:r>
    </w:p>
    <w:p w:rsidR="006611F6" w:rsidRDefault="006611F6" w:rsidP="006611F6">
      <w:pPr>
        <w:rPr>
          <w:i/>
          <w:sz w:val="28"/>
          <w:szCs w:val="28"/>
        </w:rPr>
      </w:pPr>
    </w:p>
    <w:p w:rsidR="006611F6" w:rsidRDefault="00F76502" w:rsidP="006611F6">
      <w:pPr>
        <w:rPr>
          <w:sz w:val="28"/>
          <w:szCs w:val="28"/>
        </w:rPr>
      </w:pPr>
      <w:r w:rsidRPr="00204A4B">
        <w:rPr>
          <w:i/>
          <w:sz w:val="28"/>
          <w:szCs w:val="28"/>
        </w:rPr>
        <w:t xml:space="preserve">Office </w:t>
      </w:r>
      <w:r w:rsidR="002F163E" w:rsidRPr="00204A4B">
        <w:rPr>
          <w:i/>
          <w:sz w:val="28"/>
          <w:szCs w:val="28"/>
        </w:rPr>
        <w:t>Name:</w:t>
      </w:r>
      <w:r w:rsidR="002F163E" w:rsidRPr="00204A4B">
        <w:rPr>
          <w:sz w:val="28"/>
          <w:szCs w:val="28"/>
        </w:rPr>
        <w:t xml:space="preserve"> </w:t>
      </w:r>
      <w:r w:rsidR="00B1122F">
        <w:rPr>
          <w:sz w:val="28"/>
          <w:szCs w:val="28"/>
        </w:rPr>
        <w:t xml:space="preserve"> </w:t>
      </w:r>
      <w:r w:rsidR="002F163E" w:rsidRPr="00204A4B">
        <w:rPr>
          <w:sz w:val="28"/>
          <w:szCs w:val="28"/>
        </w:rPr>
        <w:t xml:space="preserve">The name of the office where </w:t>
      </w:r>
      <w:r w:rsidR="0094491D" w:rsidRPr="00204A4B">
        <w:rPr>
          <w:sz w:val="28"/>
          <w:szCs w:val="28"/>
        </w:rPr>
        <w:t>R&amp;P</w:t>
      </w:r>
      <w:r w:rsidR="002F163E" w:rsidRPr="00204A4B">
        <w:rPr>
          <w:sz w:val="28"/>
          <w:szCs w:val="28"/>
        </w:rPr>
        <w:t xml:space="preserve"> services are provided.</w:t>
      </w:r>
    </w:p>
    <w:p w:rsidR="006611F6" w:rsidRDefault="006611F6" w:rsidP="006611F6">
      <w:pPr>
        <w:rPr>
          <w:i/>
          <w:sz w:val="28"/>
          <w:szCs w:val="28"/>
        </w:rPr>
      </w:pPr>
    </w:p>
    <w:p w:rsidR="006611F6" w:rsidRDefault="00F76502" w:rsidP="006611F6">
      <w:pPr>
        <w:rPr>
          <w:sz w:val="28"/>
          <w:szCs w:val="28"/>
        </w:rPr>
      </w:pPr>
      <w:r w:rsidRPr="00204A4B">
        <w:rPr>
          <w:i/>
          <w:sz w:val="28"/>
          <w:szCs w:val="28"/>
        </w:rPr>
        <w:t>Office</w:t>
      </w:r>
      <w:r w:rsidR="002130AA" w:rsidRPr="00204A4B">
        <w:rPr>
          <w:i/>
          <w:sz w:val="28"/>
          <w:szCs w:val="28"/>
        </w:rPr>
        <w:t xml:space="preserve"> </w:t>
      </w:r>
      <w:r w:rsidR="002F163E" w:rsidRPr="00204A4B">
        <w:rPr>
          <w:i/>
          <w:sz w:val="28"/>
          <w:szCs w:val="28"/>
        </w:rPr>
        <w:t>Address:</w:t>
      </w:r>
      <w:r w:rsidR="002F163E" w:rsidRPr="00204A4B">
        <w:rPr>
          <w:sz w:val="28"/>
          <w:szCs w:val="28"/>
        </w:rPr>
        <w:t xml:space="preserve"> </w:t>
      </w:r>
      <w:r w:rsidR="00B1122F">
        <w:rPr>
          <w:sz w:val="28"/>
          <w:szCs w:val="28"/>
        </w:rPr>
        <w:t xml:space="preserve"> </w:t>
      </w:r>
      <w:r w:rsidR="002F163E" w:rsidRPr="00204A4B">
        <w:rPr>
          <w:sz w:val="28"/>
          <w:szCs w:val="28"/>
        </w:rPr>
        <w:t>The street address of the office where R&amp;P services are provided and files maintained.</w:t>
      </w:r>
    </w:p>
    <w:p w:rsidR="006611F6" w:rsidRDefault="006611F6" w:rsidP="006611F6">
      <w:pPr>
        <w:rPr>
          <w:bCs/>
          <w:i/>
          <w:sz w:val="28"/>
          <w:szCs w:val="28"/>
        </w:rPr>
      </w:pPr>
    </w:p>
    <w:p w:rsidR="006611F6" w:rsidRDefault="00552CDF" w:rsidP="006611F6">
      <w:pPr>
        <w:rPr>
          <w:color w:val="000000"/>
          <w:sz w:val="28"/>
          <w:szCs w:val="28"/>
        </w:rPr>
      </w:pPr>
      <w:r w:rsidRPr="00204A4B">
        <w:rPr>
          <w:bCs/>
          <w:i/>
          <w:sz w:val="28"/>
          <w:szCs w:val="28"/>
        </w:rPr>
        <w:t>Joint Sites:</w:t>
      </w:r>
      <w:r w:rsidRPr="00204A4B">
        <w:rPr>
          <w:bCs/>
          <w:sz w:val="28"/>
          <w:szCs w:val="28"/>
        </w:rPr>
        <w:t xml:space="preserve"> </w:t>
      </w:r>
      <w:r w:rsidR="00B1122F">
        <w:rPr>
          <w:bCs/>
          <w:sz w:val="28"/>
          <w:szCs w:val="28"/>
        </w:rPr>
        <w:t xml:space="preserve"> </w:t>
      </w:r>
      <w:r w:rsidRPr="00204A4B">
        <w:rPr>
          <w:sz w:val="28"/>
          <w:szCs w:val="28"/>
        </w:rPr>
        <w:t xml:space="preserve">If the office operates as a joint site, provide the acronym of the other R&amp;P agency or agencies that co-manage the office. </w:t>
      </w:r>
      <w:r w:rsidR="00F95D2E" w:rsidRPr="00204A4B">
        <w:rPr>
          <w:sz w:val="28"/>
          <w:szCs w:val="28"/>
        </w:rPr>
        <w:t xml:space="preserve"> </w:t>
      </w:r>
      <w:r w:rsidRPr="00204A4B">
        <w:rPr>
          <w:sz w:val="28"/>
          <w:szCs w:val="28"/>
        </w:rPr>
        <w:t xml:space="preserve">Please consult with the co-managing agency or agencies to ensure that caseload and FTE statistics are well-coordinated and not double-counted.  Information on </w:t>
      </w:r>
      <w:r w:rsidR="00EB3774">
        <w:rPr>
          <w:sz w:val="28"/>
          <w:szCs w:val="28"/>
        </w:rPr>
        <w:t>a</w:t>
      </w:r>
      <w:r w:rsidRPr="00204A4B">
        <w:rPr>
          <w:sz w:val="28"/>
          <w:szCs w:val="28"/>
        </w:rPr>
        <w:t xml:space="preserve">bstracts for jointly-operated affiliates must reflect </w:t>
      </w:r>
      <w:r w:rsidRPr="00204A4B">
        <w:rPr>
          <w:color w:val="000000"/>
          <w:sz w:val="28"/>
          <w:szCs w:val="28"/>
        </w:rPr>
        <w:t>only the sponsoring agency’s activities; it should not represent a combination of partner agencies’ information.</w:t>
      </w:r>
    </w:p>
    <w:p w:rsidR="006611F6" w:rsidRDefault="006611F6" w:rsidP="006611F6">
      <w:pPr>
        <w:rPr>
          <w:bCs/>
          <w:i/>
          <w:sz w:val="28"/>
          <w:szCs w:val="28"/>
        </w:rPr>
      </w:pPr>
    </w:p>
    <w:p w:rsidR="006611F6" w:rsidRDefault="007B4B1D" w:rsidP="006611F6">
      <w:pPr>
        <w:rPr>
          <w:color w:val="000000"/>
          <w:sz w:val="28"/>
          <w:szCs w:val="28"/>
        </w:rPr>
      </w:pPr>
      <w:r w:rsidRPr="00204A4B">
        <w:rPr>
          <w:bCs/>
          <w:i/>
          <w:sz w:val="28"/>
          <w:szCs w:val="28"/>
        </w:rPr>
        <w:t>Sub offices/Administering Offices:</w:t>
      </w:r>
      <w:r w:rsidRPr="00204A4B">
        <w:rPr>
          <w:sz w:val="28"/>
          <w:szCs w:val="28"/>
        </w:rPr>
        <w:t xml:space="preserve"> </w:t>
      </w:r>
      <w:r w:rsidR="00B1122F">
        <w:rPr>
          <w:sz w:val="28"/>
          <w:szCs w:val="28"/>
        </w:rPr>
        <w:t xml:space="preserve"> </w:t>
      </w:r>
      <w:r w:rsidRPr="00204A4B">
        <w:rPr>
          <w:sz w:val="28"/>
          <w:szCs w:val="28"/>
        </w:rPr>
        <w:t xml:space="preserve">The </w:t>
      </w:r>
      <w:r w:rsidR="00EB3774">
        <w:rPr>
          <w:sz w:val="28"/>
          <w:szCs w:val="28"/>
        </w:rPr>
        <w:t>a</w:t>
      </w:r>
      <w:r w:rsidRPr="00204A4B">
        <w:rPr>
          <w:sz w:val="28"/>
          <w:szCs w:val="28"/>
        </w:rPr>
        <w:t xml:space="preserve">bstract should clearly indicate whether the office is an administering or sub-office and identify management relationships with administering or sub-offices. </w:t>
      </w:r>
      <w:r w:rsidR="00F95D2E" w:rsidRPr="00204A4B">
        <w:rPr>
          <w:sz w:val="28"/>
          <w:szCs w:val="28"/>
        </w:rPr>
        <w:t xml:space="preserve"> </w:t>
      </w:r>
      <w:r w:rsidRPr="00204A4B">
        <w:rPr>
          <w:sz w:val="28"/>
          <w:szCs w:val="28"/>
        </w:rPr>
        <w:t>The Bureau defines a sub-office as an office, operating under management supervision of an affiliate office, that provides R&amp;P services and stores client case files during the R&amp;P period.</w:t>
      </w:r>
    </w:p>
    <w:p w:rsidR="00016B55" w:rsidRDefault="00016B55" w:rsidP="006611F6">
      <w:pPr>
        <w:rPr>
          <w:bCs/>
          <w:i/>
          <w:sz w:val="28"/>
          <w:szCs w:val="28"/>
        </w:rPr>
      </w:pPr>
    </w:p>
    <w:p w:rsidR="006611F6" w:rsidRDefault="005E6687" w:rsidP="006611F6">
      <w:pPr>
        <w:rPr>
          <w:sz w:val="28"/>
          <w:szCs w:val="28"/>
        </w:rPr>
      </w:pPr>
      <w:r w:rsidRPr="00204A4B">
        <w:rPr>
          <w:bCs/>
          <w:i/>
          <w:sz w:val="28"/>
          <w:szCs w:val="28"/>
        </w:rPr>
        <w:t>R&amp;P Program Affiliate</w:t>
      </w:r>
      <w:r w:rsidR="00552CDF" w:rsidRPr="00204A4B">
        <w:rPr>
          <w:bCs/>
          <w:i/>
          <w:sz w:val="28"/>
          <w:szCs w:val="28"/>
        </w:rPr>
        <w:t xml:space="preserve"> Staff</w:t>
      </w:r>
      <w:r w:rsidRPr="00204A4B">
        <w:rPr>
          <w:bCs/>
          <w:i/>
          <w:sz w:val="28"/>
          <w:szCs w:val="28"/>
        </w:rPr>
        <w:t>ing</w:t>
      </w:r>
      <w:r w:rsidR="00552CDF" w:rsidRPr="00204A4B">
        <w:rPr>
          <w:bCs/>
          <w:i/>
          <w:sz w:val="28"/>
          <w:szCs w:val="28"/>
        </w:rPr>
        <w:t>:</w:t>
      </w:r>
      <w:r w:rsidR="00552CDF" w:rsidRPr="00204A4B">
        <w:rPr>
          <w:bCs/>
          <w:sz w:val="28"/>
          <w:szCs w:val="28"/>
        </w:rPr>
        <w:t xml:space="preserve"> </w:t>
      </w:r>
      <w:r w:rsidR="00B1122F">
        <w:rPr>
          <w:bCs/>
          <w:sz w:val="28"/>
          <w:szCs w:val="28"/>
        </w:rPr>
        <w:t xml:space="preserve"> </w:t>
      </w:r>
      <w:r w:rsidR="00552CDF" w:rsidRPr="00204A4B">
        <w:rPr>
          <w:sz w:val="28"/>
          <w:szCs w:val="28"/>
        </w:rPr>
        <w:t>Staff information should be expressed in full-time equivalents (FTE).</w:t>
      </w:r>
      <w:r w:rsidR="00F95D2E" w:rsidRPr="00204A4B">
        <w:rPr>
          <w:sz w:val="28"/>
          <w:szCs w:val="28"/>
        </w:rPr>
        <w:t xml:space="preserve"> </w:t>
      </w:r>
      <w:r w:rsidR="00552CDF" w:rsidRPr="00204A4B">
        <w:rPr>
          <w:sz w:val="28"/>
          <w:szCs w:val="28"/>
        </w:rPr>
        <w:t xml:space="preserve"> A full-time equivalent is determined by adding the number of hours each person devotes to R&amp;P activities each week and dividing by 40. </w:t>
      </w:r>
      <w:r w:rsidR="00F95D2E" w:rsidRPr="00204A4B">
        <w:rPr>
          <w:sz w:val="28"/>
          <w:szCs w:val="28"/>
        </w:rPr>
        <w:t xml:space="preserve"> </w:t>
      </w:r>
      <w:r w:rsidR="00552CDF" w:rsidRPr="00204A4B">
        <w:rPr>
          <w:sz w:val="28"/>
          <w:szCs w:val="28"/>
        </w:rPr>
        <w:t xml:space="preserve">Thus, if four people each devote five hours per week to R&amp;P, the resulting FTE is 0.5.  Provide information </w:t>
      </w:r>
      <w:r w:rsidR="00A0727C">
        <w:rPr>
          <w:sz w:val="28"/>
          <w:szCs w:val="28"/>
        </w:rPr>
        <w:t>for</w:t>
      </w:r>
      <w:r w:rsidR="00552CDF" w:rsidRPr="00204A4B">
        <w:rPr>
          <w:sz w:val="28"/>
          <w:szCs w:val="28"/>
        </w:rPr>
        <w:t xml:space="preserve"> FY</w:t>
      </w:r>
      <w:r w:rsidR="00241015" w:rsidRPr="00204A4B">
        <w:rPr>
          <w:sz w:val="28"/>
          <w:szCs w:val="28"/>
        </w:rPr>
        <w:t>201</w:t>
      </w:r>
      <w:r w:rsidR="00A0727C">
        <w:rPr>
          <w:sz w:val="28"/>
          <w:szCs w:val="28"/>
        </w:rPr>
        <w:t>5</w:t>
      </w:r>
      <w:r w:rsidR="00241015" w:rsidRPr="00204A4B">
        <w:rPr>
          <w:sz w:val="28"/>
          <w:szCs w:val="28"/>
        </w:rPr>
        <w:t xml:space="preserve"> </w:t>
      </w:r>
      <w:r w:rsidR="00552CDF" w:rsidRPr="00204A4B">
        <w:rPr>
          <w:sz w:val="28"/>
          <w:szCs w:val="28"/>
        </w:rPr>
        <w:t>and FY</w:t>
      </w:r>
      <w:r w:rsidR="00241015" w:rsidRPr="00204A4B">
        <w:rPr>
          <w:sz w:val="28"/>
          <w:szCs w:val="28"/>
        </w:rPr>
        <w:t>201</w:t>
      </w:r>
      <w:r w:rsidR="00A0727C">
        <w:rPr>
          <w:sz w:val="28"/>
          <w:szCs w:val="28"/>
        </w:rPr>
        <w:t>6</w:t>
      </w:r>
      <w:r w:rsidR="00552CDF" w:rsidRPr="00204A4B">
        <w:rPr>
          <w:sz w:val="28"/>
          <w:szCs w:val="28"/>
        </w:rPr>
        <w:t>.</w:t>
      </w:r>
    </w:p>
    <w:p w:rsidR="006611F6" w:rsidRDefault="006611F6" w:rsidP="006611F6">
      <w:pPr>
        <w:rPr>
          <w:i/>
          <w:sz w:val="28"/>
          <w:szCs w:val="28"/>
        </w:rPr>
      </w:pPr>
    </w:p>
    <w:p w:rsidR="006611F6" w:rsidRDefault="00552CDF" w:rsidP="006611F6">
      <w:pPr>
        <w:rPr>
          <w:sz w:val="28"/>
          <w:szCs w:val="28"/>
        </w:rPr>
      </w:pPr>
      <w:r w:rsidRPr="00204A4B">
        <w:rPr>
          <w:i/>
          <w:sz w:val="28"/>
          <w:szCs w:val="28"/>
        </w:rPr>
        <w:lastRenderedPageBreak/>
        <w:t>R&amp;P Staff Paid by R&amp;P (FTE):</w:t>
      </w:r>
      <w:r w:rsidRPr="00204A4B">
        <w:rPr>
          <w:sz w:val="28"/>
          <w:szCs w:val="28"/>
        </w:rPr>
        <w:t xml:space="preserve"> </w:t>
      </w:r>
      <w:r w:rsidR="00B1122F">
        <w:rPr>
          <w:sz w:val="28"/>
          <w:szCs w:val="28"/>
        </w:rPr>
        <w:t xml:space="preserve"> </w:t>
      </w:r>
      <w:r w:rsidRPr="00204A4B">
        <w:rPr>
          <w:sz w:val="28"/>
          <w:szCs w:val="28"/>
        </w:rPr>
        <w:t xml:space="preserve">The number of FTEs working on R&amp;P who are paid from R&amp;P funds (calculated according to example above). </w:t>
      </w:r>
    </w:p>
    <w:p w:rsidR="006611F6" w:rsidRDefault="006611F6" w:rsidP="006611F6">
      <w:pPr>
        <w:rPr>
          <w:i/>
          <w:sz w:val="28"/>
          <w:szCs w:val="28"/>
        </w:rPr>
      </w:pPr>
    </w:p>
    <w:p w:rsidR="006611F6" w:rsidRDefault="00552CDF" w:rsidP="006611F6">
      <w:pPr>
        <w:rPr>
          <w:sz w:val="28"/>
          <w:szCs w:val="28"/>
        </w:rPr>
      </w:pPr>
      <w:r w:rsidRPr="00204A4B">
        <w:rPr>
          <w:i/>
          <w:sz w:val="28"/>
          <w:szCs w:val="28"/>
        </w:rPr>
        <w:t>R&amp;P Staff Paid by Other (FTE):</w:t>
      </w:r>
      <w:r w:rsidRPr="00204A4B">
        <w:rPr>
          <w:sz w:val="28"/>
          <w:szCs w:val="28"/>
        </w:rPr>
        <w:t xml:space="preserve"> </w:t>
      </w:r>
      <w:r w:rsidR="00B1122F">
        <w:rPr>
          <w:sz w:val="28"/>
          <w:szCs w:val="28"/>
        </w:rPr>
        <w:t xml:space="preserve"> </w:t>
      </w:r>
      <w:r w:rsidRPr="00204A4B">
        <w:rPr>
          <w:sz w:val="28"/>
          <w:szCs w:val="28"/>
        </w:rPr>
        <w:t>The number of FTEs working on R&amp;P who are paid from other (normally private) funding sources.</w:t>
      </w:r>
      <w:r w:rsidR="0080056B" w:rsidRPr="00204A4B">
        <w:rPr>
          <w:sz w:val="28"/>
          <w:szCs w:val="28"/>
        </w:rPr>
        <w:t xml:space="preserve"> </w:t>
      </w:r>
      <w:r w:rsidR="00F95D2E" w:rsidRPr="00204A4B">
        <w:rPr>
          <w:sz w:val="28"/>
          <w:szCs w:val="28"/>
        </w:rPr>
        <w:t xml:space="preserve"> </w:t>
      </w:r>
      <w:r w:rsidR="0080056B" w:rsidRPr="00204A4B">
        <w:rPr>
          <w:sz w:val="28"/>
          <w:szCs w:val="28"/>
        </w:rPr>
        <w:t xml:space="preserve">Do not include unpaid volunteers. </w:t>
      </w:r>
    </w:p>
    <w:p w:rsidR="006611F6" w:rsidRDefault="006611F6" w:rsidP="006611F6">
      <w:pPr>
        <w:rPr>
          <w:i/>
          <w:sz w:val="28"/>
          <w:szCs w:val="28"/>
        </w:rPr>
      </w:pPr>
    </w:p>
    <w:p w:rsidR="006611F6" w:rsidRDefault="00552CDF" w:rsidP="006611F6">
      <w:pPr>
        <w:rPr>
          <w:sz w:val="28"/>
          <w:szCs w:val="28"/>
        </w:rPr>
      </w:pPr>
      <w:r w:rsidRPr="00204A4B">
        <w:rPr>
          <w:i/>
          <w:sz w:val="28"/>
          <w:szCs w:val="28"/>
        </w:rPr>
        <w:t>Refugee Client to R&amp;P Staff Ratio:</w:t>
      </w:r>
      <w:r w:rsidRPr="00204A4B">
        <w:rPr>
          <w:sz w:val="28"/>
          <w:szCs w:val="28"/>
        </w:rPr>
        <w:t xml:space="preserve"> </w:t>
      </w:r>
      <w:r w:rsidR="00B1122F">
        <w:rPr>
          <w:sz w:val="28"/>
          <w:szCs w:val="28"/>
        </w:rPr>
        <w:t xml:space="preserve"> </w:t>
      </w:r>
      <w:r w:rsidRPr="00204A4B">
        <w:rPr>
          <w:sz w:val="28"/>
          <w:szCs w:val="28"/>
        </w:rPr>
        <w:t>The ratio of the projected number of arrivals for FY</w:t>
      </w:r>
      <w:r w:rsidR="00241015" w:rsidRPr="00204A4B">
        <w:rPr>
          <w:sz w:val="28"/>
          <w:szCs w:val="28"/>
        </w:rPr>
        <w:t>201</w:t>
      </w:r>
      <w:r w:rsidR="00A0727C">
        <w:rPr>
          <w:sz w:val="28"/>
          <w:szCs w:val="28"/>
        </w:rPr>
        <w:t>5</w:t>
      </w:r>
      <w:r w:rsidR="00241015" w:rsidRPr="00204A4B">
        <w:rPr>
          <w:sz w:val="28"/>
          <w:szCs w:val="28"/>
        </w:rPr>
        <w:t xml:space="preserve"> </w:t>
      </w:r>
      <w:r w:rsidRPr="00204A4B">
        <w:rPr>
          <w:sz w:val="28"/>
          <w:szCs w:val="28"/>
        </w:rPr>
        <w:t xml:space="preserve">and for </w:t>
      </w:r>
      <w:r w:rsidR="00241015" w:rsidRPr="00204A4B">
        <w:rPr>
          <w:sz w:val="28"/>
          <w:szCs w:val="28"/>
        </w:rPr>
        <w:t>FY201</w:t>
      </w:r>
      <w:r w:rsidR="00A0727C">
        <w:rPr>
          <w:sz w:val="28"/>
          <w:szCs w:val="28"/>
        </w:rPr>
        <w:t>6</w:t>
      </w:r>
      <w:r w:rsidR="00241015" w:rsidRPr="00204A4B">
        <w:rPr>
          <w:sz w:val="28"/>
          <w:szCs w:val="28"/>
        </w:rPr>
        <w:t xml:space="preserve"> </w:t>
      </w:r>
      <w:r w:rsidRPr="00204A4B">
        <w:rPr>
          <w:sz w:val="28"/>
          <w:szCs w:val="28"/>
        </w:rPr>
        <w:t>to the number of FTEs working on R&amp;P.</w:t>
      </w:r>
    </w:p>
    <w:p w:rsidR="007E6C9D" w:rsidRDefault="007E6C9D" w:rsidP="006611F6">
      <w:pPr>
        <w:rPr>
          <w:bCs/>
          <w:i/>
          <w:sz w:val="28"/>
          <w:szCs w:val="28"/>
        </w:rPr>
      </w:pPr>
    </w:p>
    <w:p w:rsidR="006611F6" w:rsidRDefault="007B4B1D" w:rsidP="006611F6">
      <w:pPr>
        <w:rPr>
          <w:sz w:val="28"/>
          <w:szCs w:val="28"/>
        </w:rPr>
      </w:pPr>
      <w:r w:rsidRPr="00204A4B">
        <w:rPr>
          <w:bCs/>
          <w:i/>
          <w:sz w:val="28"/>
          <w:szCs w:val="28"/>
        </w:rPr>
        <w:t>Caseload Statistics:</w:t>
      </w:r>
      <w:r w:rsidRPr="00204A4B">
        <w:rPr>
          <w:bCs/>
          <w:sz w:val="28"/>
          <w:szCs w:val="28"/>
        </w:rPr>
        <w:t xml:space="preserve"> </w:t>
      </w:r>
      <w:r w:rsidR="00B1122F">
        <w:rPr>
          <w:bCs/>
          <w:sz w:val="28"/>
          <w:szCs w:val="28"/>
        </w:rPr>
        <w:t xml:space="preserve"> </w:t>
      </w:r>
      <w:r w:rsidRPr="00204A4B">
        <w:rPr>
          <w:sz w:val="28"/>
          <w:szCs w:val="28"/>
        </w:rPr>
        <w:t xml:space="preserve">Provide statistics for the number of individuals according to the following instructions. </w:t>
      </w:r>
      <w:r w:rsidR="00F95D2E" w:rsidRPr="00204A4B">
        <w:rPr>
          <w:sz w:val="28"/>
          <w:szCs w:val="28"/>
        </w:rPr>
        <w:t xml:space="preserve"> </w:t>
      </w:r>
      <w:r w:rsidRPr="00204A4B">
        <w:rPr>
          <w:sz w:val="28"/>
          <w:szCs w:val="28"/>
        </w:rPr>
        <w:t>The regional categories</w:t>
      </w:r>
      <w:r w:rsidR="00630B4A">
        <w:rPr>
          <w:sz w:val="28"/>
          <w:szCs w:val="28"/>
        </w:rPr>
        <w:t xml:space="preserve"> for FY</w:t>
      </w:r>
      <w:r w:rsidR="00016B55">
        <w:rPr>
          <w:sz w:val="28"/>
          <w:szCs w:val="28"/>
        </w:rPr>
        <w:t>201</w:t>
      </w:r>
      <w:r w:rsidR="00A0727C">
        <w:rPr>
          <w:sz w:val="28"/>
          <w:szCs w:val="28"/>
        </w:rPr>
        <w:t>6</w:t>
      </w:r>
      <w:r w:rsidR="00016B55" w:rsidRPr="00204A4B">
        <w:rPr>
          <w:sz w:val="28"/>
          <w:szCs w:val="28"/>
        </w:rPr>
        <w:t xml:space="preserve"> </w:t>
      </w:r>
      <w:r w:rsidRPr="00204A4B">
        <w:rPr>
          <w:sz w:val="28"/>
          <w:szCs w:val="28"/>
        </w:rPr>
        <w:t xml:space="preserve">are defined as: </w:t>
      </w:r>
      <w:r w:rsidR="0032065C" w:rsidRPr="00204A4B">
        <w:rPr>
          <w:sz w:val="28"/>
          <w:szCs w:val="28"/>
        </w:rPr>
        <w:t xml:space="preserve">AF-Africa; EA-East Asia; </w:t>
      </w:r>
      <w:r w:rsidR="00630B4A">
        <w:rPr>
          <w:sz w:val="28"/>
          <w:szCs w:val="28"/>
        </w:rPr>
        <w:t xml:space="preserve">ECA-Europe and Central Asia; </w:t>
      </w:r>
      <w:r w:rsidR="002433EB">
        <w:rPr>
          <w:sz w:val="28"/>
          <w:szCs w:val="28"/>
        </w:rPr>
        <w:t xml:space="preserve">LAC-Latin America and the Caribbean; and </w:t>
      </w:r>
      <w:r w:rsidR="00630B4A">
        <w:rPr>
          <w:sz w:val="28"/>
          <w:szCs w:val="28"/>
        </w:rPr>
        <w:t>NE/SA-Near East/South Asia</w:t>
      </w:r>
      <w:r w:rsidR="0032065C" w:rsidRPr="00204A4B">
        <w:rPr>
          <w:sz w:val="28"/>
          <w:szCs w:val="28"/>
        </w:rPr>
        <w:t>.</w:t>
      </w:r>
    </w:p>
    <w:p w:rsidR="006611F6" w:rsidRDefault="006611F6" w:rsidP="006611F6">
      <w:pPr>
        <w:rPr>
          <w:sz w:val="28"/>
          <w:szCs w:val="28"/>
        </w:rPr>
      </w:pPr>
    </w:p>
    <w:p w:rsidR="007E6C9D" w:rsidRDefault="007E6C9D" w:rsidP="006611F6">
      <w:pPr>
        <w:pStyle w:val="ListParagraph"/>
        <w:numPr>
          <w:ilvl w:val="0"/>
          <w:numId w:val="42"/>
        </w:numPr>
        <w:rPr>
          <w:sz w:val="28"/>
          <w:szCs w:val="28"/>
        </w:rPr>
      </w:pPr>
      <w:r>
        <w:rPr>
          <w:i/>
          <w:sz w:val="28"/>
          <w:szCs w:val="28"/>
        </w:rPr>
        <w:t>FY201</w:t>
      </w:r>
      <w:r w:rsidR="00A0727C">
        <w:rPr>
          <w:i/>
          <w:sz w:val="28"/>
          <w:szCs w:val="28"/>
        </w:rPr>
        <w:t>4</w:t>
      </w:r>
      <w:r>
        <w:rPr>
          <w:i/>
          <w:sz w:val="28"/>
          <w:szCs w:val="28"/>
        </w:rPr>
        <w:t xml:space="preserve"> </w:t>
      </w:r>
      <w:r w:rsidR="00503224">
        <w:rPr>
          <w:i/>
          <w:sz w:val="28"/>
          <w:szCs w:val="28"/>
        </w:rPr>
        <w:t>Actual Arrivals:</w:t>
      </w:r>
      <w:r w:rsidR="00503224">
        <w:rPr>
          <w:sz w:val="28"/>
          <w:szCs w:val="28"/>
        </w:rPr>
        <w:t xml:space="preserve"> If the affiliate was a participant in the FY201</w:t>
      </w:r>
      <w:r w:rsidR="00A0727C">
        <w:rPr>
          <w:sz w:val="28"/>
          <w:szCs w:val="28"/>
        </w:rPr>
        <w:t>4</w:t>
      </w:r>
      <w:r w:rsidR="00503224">
        <w:rPr>
          <w:sz w:val="28"/>
          <w:szCs w:val="28"/>
        </w:rPr>
        <w:t xml:space="preserve"> R&amp;P program, provide the final number of actual arrivals to the affiliate in FY201</w:t>
      </w:r>
      <w:r w:rsidR="00A0727C">
        <w:rPr>
          <w:sz w:val="28"/>
          <w:szCs w:val="28"/>
        </w:rPr>
        <w:t>4</w:t>
      </w:r>
      <w:r w:rsidR="00503224">
        <w:rPr>
          <w:sz w:val="28"/>
          <w:szCs w:val="28"/>
        </w:rPr>
        <w:t xml:space="preserve">.  </w:t>
      </w:r>
      <w:r w:rsidR="00503224" w:rsidRPr="00204A4B">
        <w:rPr>
          <w:sz w:val="28"/>
          <w:szCs w:val="28"/>
        </w:rPr>
        <w:t xml:space="preserve">The number </w:t>
      </w:r>
      <w:r w:rsidR="00503224">
        <w:rPr>
          <w:sz w:val="28"/>
          <w:szCs w:val="28"/>
        </w:rPr>
        <w:t>of arrivals may</w:t>
      </w:r>
      <w:r w:rsidR="00503224" w:rsidRPr="00204A4B">
        <w:rPr>
          <w:sz w:val="28"/>
          <w:szCs w:val="28"/>
        </w:rPr>
        <w:t xml:space="preserve"> not necessarily </w:t>
      </w:r>
      <w:r w:rsidR="00503224">
        <w:rPr>
          <w:sz w:val="28"/>
          <w:szCs w:val="28"/>
        </w:rPr>
        <w:t xml:space="preserve">match </w:t>
      </w:r>
      <w:r w:rsidR="00503224" w:rsidRPr="00204A4B">
        <w:rPr>
          <w:sz w:val="28"/>
          <w:szCs w:val="28"/>
        </w:rPr>
        <w:t xml:space="preserve">the capacity acknowledged </w:t>
      </w:r>
      <w:r w:rsidR="00503224">
        <w:rPr>
          <w:sz w:val="28"/>
          <w:szCs w:val="28"/>
        </w:rPr>
        <w:t>for FY201</w:t>
      </w:r>
      <w:r w:rsidR="00A0727C">
        <w:rPr>
          <w:sz w:val="28"/>
          <w:szCs w:val="28"/>
        </w:rPr>
        <w:t>4</w:t>
      </w:r>
      <w:r w:rsidR="00503224" w:rsidRPr="00204A4B">
        <w:rPr>
          <w:sz w:val="28"/>
          <w:szCs w:val="28"/>
        </w:rPr>
        <w:t>.</w:t>
      </w:r>
    </w:p>
    <w:p w:rsidR="00503224" w:rsidRPr="008403A7" w:rsidRDefault="00503224" w:rsidP="008403A7">
      <w:pPr>
        <w:pStyle w:val="ListParagraph"/>
        <w:rPr>
          <w:sz w:val="28"/>
          <w:szCs w:val="28"/>
        </w:rPr>
      </w:pPr>
    </w:p>
    <w:p w:rsidR="006611F6" w:rsidRDefault="00016B55" w:rsidP="006611F6">
      <w:pPr>
        <w:pStyle w:val="ListParagraph"/>
        <w:numPr>
          <w:ilvl w:val="0"/>
          <w:numId w:val="42"/>
        </w:numPr>
        <w:rPr>
          <w:sz w:val="28"/>
          <w:szCs w:val="28"/>
        </w:rPr>
      </w:pPr>
      <w:r w:rsidRPr="00204A4B">
        <w:rPr>
          <w:i/>
          <w:sz w:val="28"/>
          <w:szCs w:val="28"/>
        </w:rPr>
        <w:t>FY201</w:t>
      </w:r>
      <w:r w:rsidR="00A0727C">
        <w:rPr>
          <w:i/>
          <w:sz w:val="28"/>
          <w:szCs w:val="28"/>
        </w:rPr>
        <w:t>5</w:t>
      </w:r>
      <w:r w:rsidRPr="00204A4B">
        <w:rPr>
          <w:i/>
          <w:sz w:val="28"/>
          <w:szCs w:val="28"/>
        </w:rPr>
        <w:t xml:space="preserve"> </w:t>
      </w:r>
      <w:r w:rsidR="00552CDF" w:rsidRPr="00204A4B">
        <w:rPr>
          <w:i/>
          <w:sz w:val="28"/>
          <w:szCs w:val="28"/>
        </w:rPr>
        <w:t>Acknowledged Capacity:</w:t>
      </w:r>
      <w:r w:rsidR="00552CDF" w:rsidRPr="00204A4B">
        <w:rPr>
          <w:sz w:val="28"/>
          <w:szCs w:val="28"/>
        </w:rPr>
        <w:t xml:space="preserve"> </w:t>
      </w:r>
      <w:r w:rsidR="00B1122F">
        <w:rPr>
          <w:sz w:val="28"/>
          <w:szCs w:val="28"/>
        </w:rPr>
        <w:t xml:space="preserve"> </w:t>
      </w:r>
      <w:r w:rsidR="0050674E" w:rsidRPr="00204A4B">
        <w:rPr>
          <w:sz w:val="28"/>
          <w:szCs w:val="28"/>
        </w:rPr>
        <w:t xml:space="preserve">If the affiliate was a participant in the </w:t>
      </w:r>
      <w:r w:rsidRPr="00204A4B">
        <w:rPr>
          <w:sz w:val="28"/>
          <w:szCs w:val="28"/>
        </w:rPr>
        <w:t>FY201</w:t>
      </w:r>
      <w:r w:rsidR="00A0727C">
        <w:rPr>
          <w:sz w:val="28"/>
          <w:szCs w:val="28"/>
        </w:rPr>
        <w:t>5</w:t>
      </w:r>
      <w:r w:rsidRPr="00204A4B">
        <w:rPr>
          <w:sz w:val="28"/>
          <w:szCs w:val="28"/>
        </w:rPr>
        <w:t xml:space="preserve"> </w:t>
      </w:r>
      <w:r w:rsidR="0050674E" w:rsidRPr="00204A4B">
        <w:rPr>
          <w:sz w:val="28"/>
          <w:szCs w:val="28"/>
        </w:rPr>
        <w:t>R&amp;P program, p</w:t>
      </w:r>
      <w:r w:rsidR="00552CDF" w:rsidRPr="00204A4B">
        <w:rPr>
          <w:sz w:val="28"/>
          <w:szCs w:val="28"/>
        </w:rPr>
        <w:t xml:space="preserve">rovide the </w:t>
      </w:r>
      <w:r w:rsidR="005E6687" w:rsidRPr="00204A4B">
        <w:rPr>
          <w:sz w:val="28"/>
          <w:szCs w:val="28"/>
        </w:rPr>
        <w:t xml:space="preserve">capacity </w:t>
      </w:r>
      <w:r w:rsidR="0050674E" w:rsidRPr="00204A4B">
        <w:rPr>
          <w:sz w:val="28"/>
          <w:szCs w:val="28"/>
        </w:rPr>
        <w:t xml:space="preserve">acknowledged by </w:t>
      </w:r>
      <w:r w:rsidR="00552CDF" w:rsidRPr="00204A4B">
        <w:rPr>
          <w:sz w:val="28"/>
          <w:szCs w:val="28"/>
        </w:rPr>
        <w:t>PRM</w:t>
      </w:r>
      <w:r w:rsidR="00B1122F">
        <w:rPr>
          <w:sz w:val="28"/>
          <w:szCs w:val="28"/>
        </w:rPr>
        <w:t xml:space="preserve"> as of the date this proposal is submitted</w:t>
      </w:r>
      <w:r w:rsidR="0050674E" w:rsidRPr="00204A4B">
        <w:rPr>
          <w:sz w:val="28"/>
          <w:szCs w:val="28"/>
        </w:rPr>
        <w:t>.</w:t>
      </w:r>
    </w:p>
    <w:p w:rsidR="006611F6" w:rsidRDefault="006611F6" w:rsidP="006611F6">
      <w:pPr>
        <w:pStyle w:val="ListParagraph"/>
        <w:rPr>
          <w:sz w:val="28"/>
          <w:szCs w:val="28"/>
        </w:rPr>
      </w:pPr>
    </w:p>
    <w:p w:rsidR="006611F6" w:rsidRDefault="007B4B1D" w:rsidP="006611F6">
      <w:pPr>
        <w:pStyle w:val="ListParagraph"/>
        <w:numPr>
          <w:ilvl w:val="0"/>
          <w:numId w:val="42"/>
        </w:numPr>
        <w:rPr>
          <w:sz w:val="28"/>
          <w:szCs w:val="28"/>
        </w:rPr>
      </w:pPr>
      <w:r w:rsidRPr="00204A4B">
        <w:rPr>
          <w:i/>
          <w:sz w:val="28"/>
          <w:szCs w:val="28"/>
        </w:rPr>
        <w:t>FY</w:t>
      </w:r>
      <w:r w:rsidR="00016B55" w:rsidRPr="00204A4B">
        <w:rPr>
          <w:i/>
          <w:sz w:val="28"/>
          <w:szCs w:val="28"/>
        </w:rPr>
        <w:t>201</w:t>
      </w:r>
      <w:r w:rsidR="00A0727C">
        <w:rPr>
          <w:i/>
          <w:sz w:val="28"/>
          <w:szCs w:val="28"/>
        </w:rPr>
        <w:t>5</w:t>
      </w:r>
      <w:r w:rsidR="00016B55" w:rsidRPr="00204A4B">
        <w:rPr>
          <w:i/>
          <w:sz w:val="28"/>
          <w:szCs w:val="28"/>
        </w:rPr>
        <w:t xml:space="preserve"> </w:t>
      </w:r>
      <w:r w:rsidRPr="00204A4B">
        <w:rPr>
          <w:i/>
          <w:sz w:val="28"/>
          <w:szCs w:val="28"/>
        </w:rPr>
        <w:t>Anticipated Arrivals:</w:t>
      </w:r>
      <w:r w:rsidRPr="00204A4B">
        <w:rPr>
          <w:sz w:val="28"/>
          <w:szCs w:val="28"/>
        </w:rPr>
        <w:t xml:space="preserve">  Provide the total number of actual arrivals projected for the entirety of the fiscal year.  The number projected is not necessarily the number proposed </w:t>
      </w:r>
      <w:r w:rsidR="005E6687" w:rsidRPr="00204A4B">
        <w:rPr>
          <w:sz w:val="28"/>
          <w:szCs w:val="28"/>
        </w:rPr>
        <w:t xml:space="preserve">or </w:t>
      </w:r>
      <w:r w:rsidR="00D9213B" w:rsidRPr="00204A4B">
        <w:rPr>
          <w:sz w:val="28"/>
          <w:szCs w:val="28"/>
        </w:rPr>
        <w:t xml:space="preserve">capacity </w:t>
      </w:r>
      <w:r w:rsidR="005E6687" w:rsidRPr="00204A4B">
        <w:rPr>
          <w:sz w:val="28"/>
          <w:szCs w:val="28"/>
        </w:rPr>
        <w:t xml:space="preserve">acknowledged </w:t>
      </w:r>
      <w:r w:rsidRPr="00204A4B">
        <w:rPr>
          <w:sz w:val="28"/>
          <w:szCs w:val="28"/>
        </w:rPr>
        <w:t>last year.</w:t>
      </w:r>
    </w:p>
    <w:p w:rsidR="006611F6" w:rsidRDefault="006611F6" w:rsidP="006611F6">
      <w:pPr>
        <w:pStyle w:val="ListParagraph"/>
        <w:rPr>
          <w:sz w:val="28"/>
          <w:szCs w:val="28"/>
        </w:rPr>
      </w:pPr>
    </w:p>
    <w:p w:rsidR="006611F6" w:rsidRDefault="007B4B1D" w:rsidP="006611F6">
      <w:pPr>
        <w:pStyle w:val="ListParagraph"/>
        <w:numPr>
          <w:ilvl w:val="0"/>
          <w:numId w:val="42"/>
        </w:numPr>
        <w:rPr>
          <w:sz w:val="28"/>
          <w:szCs w:val="28"/>
        </w:rPr>
      </w:pPr>
      <w:r w:rsidRPr="00204A4B">
        <w:rPr>
          <w:i/>
          <w:sz w:val="28"/>
          <w:szCs w:val="28"/>
        </w:rPr>
        <w:t>FY</w:t>
      </w:r>
      <w:r w:rsidR="00016B55" w:rsidRPr="00204A4B">
        <w:rPr>
          <w:i/>
          <w:sz w:val="28"/>
          <w:szCs w:val="28"/>
        </w:rPr>
        <w:t>201</w:t>
      </w:r>
      <w:r w:rsidR="00A0727C">
        <w:rPr>
          <w:i/>
          <w:sz w:val="28"/>
          <w:szCs w:val="28"/>
        </w:rPr>
        <w:t>6</w:t>
      </w:r>
      <w:r w:rsidR="00016B55" w:rsidRPr="00204A4B">
        <w:rPr>
          <w:i/>
          <w:sz w:val="28"/>
          <w:szCs w:val="28"/>
        </w:rPr>
        <w:t xml:space="preserve"> </w:t>
      </w:r>
      <w:r w:rsidRPr="00204A4B">
        <w:rPr>
          <w:i/>
          <w:sz w:val="28"/>
          <w:szCs w:val="28"/>
        </w:rPr>
        <w:t>Proposed Capacity:</w:t>
      </w:r>
      <w:r w:rsidRPr="00204A4B">
        <w:rPr>
          <w:sz w:val="28"/>
          <w:szCs w:val="28"/>
        </w:rPr>
        <w:t xml:space="preserve"> </w:t>
      </w:r>
      <w:r w:rsidR="00B1122F">
        <w:rPr>
          <w:sz w:val="28"/>
          <w:szCs w:val="28"/>
        </w:rPr>
        <w:t xml:space="preserve"> </w:t>
      </w:r>
      <w:r w:rsidRPr="00204A4B">
        <w:rPr>
          <w:sz w:val="28"/>
          <w:szCs w:val="28"/>
        </w:rPr>
        <w:t xml:space="preserve">The affiliate’s proposed arrivals based on </w:t>
      </w:r>
      <w:r w:rsidR="00D67E5E">
        <w:rPr>
          <w:sz w:val="28"/>
          <w:szCs w:val="28"/>
        </w:rPr>
        <w:t>the community’s ability</w:t>
      </w:r>
      <w:r w:rsidRPr="00204A4B">
        <w:rPr>
          <w:sz w:val="28"/>
          <w:szCs w:val="28"/>
        </w:rPr>
        <w:t xml:space="preserve"> to resettle refugees.  Include SIVs in the </w:t>
      </w:r>
      <w:r w:rsidR="00160CAB">
        <w:rPr>
          <w:sz w:val="28"/>
          <w:szCs w:val="28"/>
        </w:rPr>
        <w:t>NE/SA</w:t>
      </w:r>
      <w:r w:rsidRPr="00204A4B">
        <w:rPr>
          <w:sz w:val="28"/>
          <w:szCs w:val="28"/>
        </w:rPr>
        <w:t xml:space="preserve"> numbers.</w:t>
      </w:r>
    </w:p>
    <w:p w:rsidR="006611F6" w:rsidRDefault="006611F6" w:rsidP="006611F6">
      <w:pPr>
        <w:rPr>
          <w:bCs/>
          <w:i/>
          <w:sz w:val="28"/>
          <w:szCs w:val="28"/>
        </w:rPr>
      </w:pPr>
    </w:p>
    <w:p w:rsidR="006611F6" w:rsidRDefault="005E6687" w:rsidP="006611F6">
      <w:pPr>
        <w:rPr>
          <w:sz w:val="28"/>
          <w:szCs w:val="28"/>
        </w:rPr>
      </w:pPr>
      <w:r w:rsidRPr="00204A4B">
        <w:rPr>
          <w:bCs/>
          <w:i/>
          <w:sz w:val="28"/>
          <w:szCs w:val="28"/>
        </w:rPr>
        <w:t>FY</w:t>
      </w:r>
      <w:r w:rsidR="00016B55" w:rsidRPr="00204A4B">
        <w:rPr>
          <w:bCs/>
          <w:i/>
          <w:sz w:val="28"/>
          <w:szCs w:val="28"/>
        </w:rPr>
        <w:t>201</w:t>
      </w:r>
      <w:r w:rsidR="00A0727C">
        <w:rPr>
          <w:bCs/>
          <w:i/>
          <w:sz w:val="28"/>
          <w:szCs w:val="28"/>
        </w:rPr>
        <w:t>4</w:t>
      </w:r>
      <w:r w:rsidR="00016B55" w:rsidRPr="00204A4B">
        <w:rPr>
          <w:bCs/>
          <w:i/>
          <w:sz w:val="28"/>
          <w:szCs w:val="28"/>
        </w:rPr>
        <w:t xml:space="preserve"> </w:t>
      </w:r>
      <w:r w:rsidR="00C63C63" w:rsidRPr="00204A4B">
        <w:rPr>
          <w:bCs/>
          <w:i/>
          <w:sz w:val="28"/>
          <w:szCs w:val="28"/>
        </w:rPr>
        <w:t xml:space="preserve">R&amp;P </w:t>
      </w:r>
      <w:r w:rsidRPr="00204A4B">
        <w:rPr>
          <w:bCs/>
          <w:i/>
          <w:sz w:val="28"/>
          <w:szCs w:val="28"/>
        </w:rPr>
        <w:t>P</w:t>
      </w:r>
      <w:r w:rsidR="00C63C63" w:rsidRPr="00204A4B">
        <w:rPr>
          <w:bCs/>
          <w:i/>
          <w:sz w:val="28"/>
          <w:szCs w:val="28"/>
        </w:rPr>
        <w:t>eriod</w:t>
      </w:r>
      <w:r w:rsidR="002F163E" w:rsidRPr="00204A4B">
        <w:rPr>
          <w:bCs/>
          <w:i/>
          <w:sz w:val="28"/>
          <w:szCs w:val="28"/>
        </w:rPr>
        <w:t xml:space="preserve"> Employment Outcome (</w:t>
      </w:r>
      <w:r w:rsidR="00503224">
        <w:rPr>
          <w:bCs/>
          <w:i/>
          <w:sz w:val="28"/>
          <w:szCs w:val="28"/>
        </w:rPr>
        <w:t>individuals</w:t>
      </w:r>
      <w:r w:rsidR="002F163E" w:rsidRPr="00204A4B">
        <w:rPr>
          <w:bCs/>
          <w:i/>
          <w:sz w:val="28"/>
          <w:szCs w:val="28"/>
        </w:rPr>
        <w:t>):</w:t>
      </w:r>
      <w:r w:rsidR="002F163E" w:rsidRPr="00204A4B">
        <w:rPr>
          <w:sz w:val="28"/>
          <w:szCs w:val="28"/>
        </w:rPr>
        <w:t xml:space="preserve"> </w:t>
      </w:r>
      <w:r w:rsidR="00B1122F">
        <w:rPr>
          <w:sz w:val="28"/>
          <w:szCs w:val="28"/>
        </w:rPr>
        <w:t xml:space="preserve"> </w:t>
      </w:r>
      <w:r w:rsidR="001F6474" w:rsidRPr="00204A4B">
        <w:rPr>
          <w:sz w:val="28"/>
          <w:szCs w:val="28"/>
        </w:rPr>
        <w:t>The applicant must provide FY</w:t>
      </w:r>
      <w:r w:rsidR="00016B55" w:rsidRPr="00204A4B">
        <w:rPr>
          <w:sz w:val="28"/>
          <w:szCs w:val="28"/>
        </w:rPr>
        <w:t>201</w:t>
      </w:r>
      <w:r w:rsidR="00A0727C">
        <w:rPr>
          <w:sz w:val="28"/>
          <w:szCs w:val="28"/>
        </w:rPr>
        <w:t>4</w:t>
      </w:r>
      <w:r w:rsidR="00016B55" w:rsidRPr="00204A4B">
        <w:rPr>
          <w:sz w:val="28"/>
          <w:szCs w:val="28"/>
        </w:rPr>
        <w:t xml:space="preserve"> </w:t>
      </w:r>
      <w:r w:rsidR="00C63C63" w:rsidRPr="00204A4B">
        <w:rPr>
          <w:sz w:val="28"/>
          <w:szCs w:val="28"/>
        </w:rPr>
        <w:t>R&amp;P period</w:t>
      </w:r>
      <w:r w:rsidR="001F6474" w:rsidRPr="00204A4B">
        <w:rPr>
          <w:sz w:val="28"/>
          <w:szCs w:val="28"/>
        </w:rPr>
        <w:t xml:space="preserve"> employment outcomes </w:t>
      </w:r>
      <w:r w:rsidR="00FE647B" w:rsidRPr="00204A4B">
        <w:rPr>
          <w:sz w:val="28"/>
          <w:szCs w:val="28"/>
        </w:rPr>
        <w:t>(expressed as a %</w:t>
      </w:r>
      <w:r w:rsidR="006B705E" w:rsidRPr="00204A4B">
        <w:rPr>
          <w:sz w:val="28"/>
          <w:szCs w:val="28"/>
        </w:rPr>
        <w:t xml:space="preserve"> and fraction – employed over employable</w:t>
      </w:r>
      <w:r w:rsidR="00FE647B" w:rsidRPr="00204A4B">
        <w:rPr>
          <w:sz w:val="28"/>
          <w:szCs w:val="28"/>
        </w:rPr>
        <w:t>)</w:t>
      </w:r>
      <w:r w:rsidR="006B705E" w:rsidRPr="00204A4B">
        <w:rPr>
          <w:sz w:val="28"/>
          <w:szCs w:val="28"/>
        </w:rPr>
        <w:t xml:space="preserve"> </w:t>
      </w:r>
      <w:r w:rsidR="001F6474" w:rsidRPr="00204A4B">
        <w:rPr>
          <w:sz w:val="28"/>
          <w:szCs w:val="28"/>
        </w:rPr>
        <w:t xml:space="preserve">for all </w:t>
      </w:r>
      <w:r w:rsidR="00184DE3" w:rsidRPr="00204A4B">
        <w:rPr>
          <w:sz w:val="28"/>
          <w:szCs w:val="28"/>
        </w:rPr>
        <w:t xml:space="preserve">employable </w:t>
      </w:r>
      <w:r w:rsidR="001F6474" w:rsidRPr="00204A4B">
        <w:rPr>
          <w:sz w:val="28"/>
          <w:szCs w:val="28"/>
        </w:rPr>
        <w:t>refugee</w:t>
      </w:r>
      <w:r w:rsidR="00184DE3" w:rsidRPr="00204A4B">
        <w:rPr>
          <w:sz w:val="28"/>
          <w:szCs w:val="28"/>
        </w:rPr>
        <w:t>s</w:t>
      </w:r>
      <w:r w:rsidR="001F6474" w:rsidRPr="00204A4B">
        <w:rPr>
          <w:sz w:val="28"/>
          <w:szCs w:val="28"/>
        </w:rPr>
        <w:t xml:space="preserve"> </w:t>
      </w:r>
      <w:r w:rsidR="00184DE3" w:rsidRPr="00204A4B">
        <w:rPr>
          <w:sz w:val="28"/>
          <w:szCs w:val="28"/>
        </w:rPr>
        <w:t xml:space="preserve">at this </w:t>
      </w:r>
      <w:r w:rsidR="001F6474" w:rsidRPr="00204A4B">
        <w:rPr>
          <w:sz w:val="28"/>
          <w:szCs w:val="28"/>
        </w:rPr>
        <w:t xml:space="preserve">site. </w:t>
      </w:r>
      <w:r w:rsidR="002F163E" w:rsidRPr="00204A4B">
        <w:rPr>
          <w:sz w:val="28"/>
          <w:szCs w:val="28"/>
        </w:rPr>
        <w:t xml:space="preserve"> </w:t>
      </w:r>
    </w:p>
    <w:p w:rsidR="006611F6" w:rsidRDefault="006611F6" w:rsidP="006611F6">
      <w:pPr>
        <w:rPr>
          <w:bCs/>
          <w:i/>
          <w:sz w:val="28"/>
          <w:szCs w:val="28"/>
        </w:rPr>
      </w:pPr>
    </w:p>
    <w:p w:rsidR="006611F6" w:rsidRDefault="005E6687" w:rsidP="006611F6">
      <w:pPr>
        <w:rPr>
          <w:sz w:val="28"/>
          <w:szCs w:val="28"/>
        </w:rPr>
      </w:pPr>
      <w:r w:rsidRPr="00204A4B">
        <w:rPr>
          <w:bCs/>
          <w:i/>
          <w:sz w:val="28"/>
          <w:szCs w:val="28"/>
        </w:rPr>
        <w:t>FY</w:t>
      </w:r>
      <w:r w:rsidR="00016B55" w:rsidRPr="00204A4B">
        <w:rPr>
          <w:bCs/>
          <w:i/>
          <w:sz w:val="28"/>
          <w:szCs w:val="28"/>
        </w:rPr>
        <w:t>201</w:t>
      </w:r>
      <w:r w:rsidR="00A0727C">
        <w:rPr>
          <w:bCs/>
          <w:i/>
          <w:sz w:val="28"/>
          <w:szCs w:val="28"/>
        </w:rPr>
        <w:t>4</w:t>
      </w:r>
      <w:r w:rsidR="00016B55" w:rsidRPr="00204A4B">
        <w:rPr>
          <w:bCs/>
          <w:i/>
          <w:sz w:val="28"/>
          <w:szCs w:val="28"/>
        </w:rPr>
        <w:t xml:space="preserve"> </w:t>
      </w:r>
      <w:r w:rsidR="00C63C63" w:rsidRPr="00204A4B">
        <w:rPr>
          <w:bCs/>
          <w:i/>
          <w:sz w:val="28"/>
          <w:szCs w:val="28"/>
        </w:rPr>
        <w:t xml:space="preserve">R&amp;P </w:t>
      </w:r>
      <w:r w:rsidRPr="00204A4B">
        <w:rPr>
          <w:bCs/>
          <w:i/>
          <w:sz w:val="28"/>
          <w:szCs w:val="28"/>
        </w:rPr>
        <w:t>P</w:t>
      </w:r>
      <w:r w:rsidR="00C63C63" w:rsidRPr="00204A4B">
        <w:rPr>
          <w:bCs/>
          <w:i/>
          <w:sz w:val="28"/>
          <w:szCs w:val="28"/>
        </w:rPr>
        <w:t>eriod</w:t>
      </w:r>
      <w:r w:rsidR="002F163E" w:rsidRPr="00204A4B">
        <w:rPr>
          <w:bCs/>
          <w:i/>
          <w:sz w:val="28"/>
          <w:szCs w:val="28"/>
        </w:rPr>
        <w:t xml:space="preserve"> Out-migration Outcome (</w:t>
      </w:r>
      <w:r w:rsidR="00503224">
        <w:rPr>
          <w:bCs/>
          <w:i/>
          <w:sz w:val="28"/>
          <w:szCs w:val="28"/>
        </w:rPr>
        <w:t>individuals</w:t>
      </w:r>
      <w:r w:rsidR="002F163E" w:rsidRPr="00204A4B">
        <w:rPr>
          <w:bCs/>
          <w:i/>
          <w:sz w:val="28"/>
          <w:szCs w:val="28"/>
        </w:rPr>
        <w:t>):</w:t>
      </w:r>
      <w:r w:rsidR="002F163E" w:rsidRPr="00204A4B">
        <w:rPr>
          <w:sz w:val="28"/>
          <w:szCs w:val="28"/>
        </w:rPr>
        <w:t xml:space="preserve"> </w:t>
      </w:r>
      <w:r w:rsidR="00B1122F">
        <w:rPr>
          <w:sz w:val="28"/>
          <w:szCs w:val="28"/>
        </w:rPr>
        <w:t xml:space="preserve"> </w:t>
      </w:r>
      <w:r w:rsidR="002F163E" w:rsidRPr="00204A4B">
        <w:rPr>
          <w:sz w:val="28"/>
          <w:szCs w:val="28"/>
        </w:rPr>
        <w:t xml:space="preserve">The </w:t>
      </w:r>
      <w:r w:rsidR="00D00C9A" w:rsidRPr="00204A4B">
        <w:rPr>
          <w:sz w:val="28"/>
          <w:szCs w:val="28"/>
        </w:rPr>
        <w:t>applicant</w:t>
      </w:r>
      <w:r w:rsidR="002F163E" w:rsidRPr="00204A4B">
        <w:rPr>
          <w:sz w:val="28"/>
          <w:szCs w:val="28"/>
        </w:rPr>
        <w:t xml:space="preserve"> must provide FY </w:t>
      </w:r>
      <w:r w:rsidR="00016B55" w:rsidRPr="00204A4B">
        <w:rPr>
          <w:sz w:val="28"/>
          <w:szCs w:val="28"/>
        </w:rPr>
        <w:t>201</w:t>
      </w:r>
      <w:r w:rsidR="00A0727C">
        <w:rPr>
          <w:sz w:val="28"/>
          <w:szCs w:val="28"/>
        </w:rPr>
        <w:t>4</w:t>
      </w:r>
      <w:r w:rsidR="00016B55" w:rsidRPr="00204A4B">
        <w:rPr>
          <w:sz w:val="28"/>
          <w:szCs w:val="28"/>
        </w:rPr>
        <w:t xml:space="preserve"> </w:t>
      </w:r>
      <w:r w:rsidR="00C63C63" w:rsidRPr="00204A4B">
        <w:rPr>
          <w:sz w:val="28"/>
          <w:szCs w:val="28"/>
        </w:rPr>
        <w:t>R&amp;P period</w:t>
      </w:r>
      <w:r w:rsidR="002F163E" w:rsidRPr="00204A4B">
        <w:rPr>
          <w:sz w:val="28"/>
          <w:szCs w:val="28"/>
        </w:rPr>
        <w:t xml:space="preserve"> out-migration outcomes </w:t>
      </w:r>
      <w:r w:rsidR="00FE647B" w:rsidRPr="00204A4B">
        <w:rPr>
          <w:sz w:val="28"/>
          <w:szCs w:val="28"/>
        </w:rPr>
        <w:t>(expressed as a %</w:t>
      </w:r>
      <w:r w:rsidR="006B705E" w:rsidRPr="00204A4B">
        <w:rPr>
          <w:sz w:val="28"/>
          <w:szCs w:val="28"/>
        </w:rPr>
        <w:t xml:space="preserve"> and fraction – out</w:t>
      </w:r>
      <w:r w:rsidR="00DF2017">
        <w:rPr>
          <w:sz w:val="28"/>
          <w:szCs w:val="28"/>
        </w:rPr>
        <w:t>-</w:t>
      </w:r>
      <w:r w:rsidR="006B705E" w:rsidRPr="00204A4B">
        <w:rPr>
          <w:sz w:val="28"/>
          <w:szCs w:val="28"/>
        </w:rPr>
        <w:t>migrated over arrived</w:t>
      </w:r>
      <w:r w:rsidR="00FE647B" w:rsidRPr="00204A4B">
        <w:rPr>
          <w:sz w:val="28"/>
          <w:szCs w:val="28"/>
        </w:rPr>
        <w:t xml:space="preserve">) </w:t>
      </w:r>
      <w:r w:rsidR="002F163E" w:rsidRPr="00204A4B">
        <w:rPr>
          <w:sz w:val="28"/>
          <w:szCs w:val="28"/>
        </w:rPr>
        <w:t xml:space="preserve">for all refugee arrivals </w:t>
      </w:r>
      <w:r w:rsidR="00184DE3" w:rsidRPr="00204A4B">
        <w:rPr>
          <w:sz w:val="28"/>
          <w:szCs w:val="28"/>
        </w:rPr>
        <w:t xml:space="preserve">at this </w:t>
      </w:r>
      <w:r w:rsidR="002F163E" w:rsidRPr="00204A4B">
        <w:rPr>
          <w:sz w:val="28"/>
          <w:szCs w:val="28"/>
        </w:rPr>
        <w:t xml:space="preserve">site. </w:t>
      </w:r>
    </w:p>
    <w:p w:rsidR="006611F6" w:rsidRDefault="006611F6" w:rsidP="006611F6">
      <w:pPr>
        <w:rPr>
          <w:i/>
          <w:sz w:val="28"/>
          <w:szCs w:val="28"/>
        </w:rPr>
      </w:pPr>
    </w:p>
    <w:p w:rsidR="00267E75" w:rsidRDefault="005E6687" w:rsidP="008403A7">
      <w:pPr>
        <w:contextualSpacing/>
        <w:rPr>
          <w:sz w:val="28"/>
          <w:szCs w:val="28"/>
        </w:rPr>
      </w:pPr>
      <w:r w:rsidRPr="00204A4B">
        <w:rPr>
          <w:i/>
          <w:sz w:val="28"/>
          <w:szCs w:val="28"/>
        </w:rPr>
        <w:lastRenderedPageBreak/>
        <w:t>FY</w:t>
      </w:r>
      <w:r w:rsidR="00016B55" w:rsidRPr="00204A4B">
        <w:rPr>
          <w:i/>
          <w:sz w:val="28"/>
          <w:szCs w:val="28"/>
        </w:rPr>
        <w:t>201</w:t>
      </w:r>
      <w:r w:rsidR="00A0727C">
        <w:rPr>
          <w:i/>
          <w:sz w:val="28"/>
          <w:szCs w:val="28"/>
        </w:rPr>
        <w:t>4</w:t>
      </w:r>
      <w:r w:rsidR="00016B55" w:rsidRPr="00204A4B">
        <w:rPr>
          <w:i/>
          <w:sz w:val="28"/>
          <w:szCs w:val="28"/>
        </w:rPr>
        <w:t xml:space="preserve"> </w:t>
      </w:r>
      <w:r w:rsidR="00AF0C80" w:rsidRPr="00204A4B">
        <w:rPr>
          <w:i/>
          <w:sz w:val="28"/>
          <w:szCs w:val="28"/>
        </w:rPr>
        <w:t xml:space="preserve">R&amp;P </w:t>
      </w:r>
      <w:r w:rsidRPr="00204A4B">
        <w:rPr>
          <w:i/>
          <w:sz w:val="28"/>
          <w:szCs w:val="28"/>
        </w:rPr>
        <w:t>P</w:t>
      </w:r>
      <w:r w:rsidR="00AF0C80" w:rsidRPr="00204A4B">
        <w:rPr>
          <w:i/>
          <w:sz w:val="28"/>
          <w:szCs w:val="28"/>
        </w:rPr>
        <w:t>eriod</w:t>
      </w:r>
      <w:r w:rsidRPr="00204A4B">
        <w:rPr>
          <w:i/>
          <w:sz w:val="28"/>
          <w:szCs w:val="28"/>
        </w:rPr>
        <w:t xml:space="preserve"> Report</w:t>
      </w:r>
      <w:r w:rsidR="00AF0C80" w:rsidRPr="00204A4B">
        <w:rPr>
          <w:i/>
          <w:sz w:val="28"/>
          <w:szCs w:val="28"/>
        </w:rPr>
        <w:t xml:space="preserve"> </w:t>
      </w:r>
      <w:r w:rsidRPr="00204A4B">
        <w:rPr>
          <w:i/>
          <w:sz w:val="28"/>
          <w:szCs w:val="28"/>
        </w:rPr>
        <w:t>O</w:t>
      </w:r>
      <w:r w:rsidR="00AF0C80" w:rsidRPr="00204A4B">
        <w:rPr>
          <w:i/>
          <w:sz w:val="28"/>
          <w:szCs w:val="28"/>
        </w:rPr>
        <w:t>utcomes (</w:t>
      </w:r>
      <w:r w:rsidR="00A13695" w:rsidRPr="00204A4B">
        <w:rPr>
          <w:i/>
          <w:sz w:val="28"/>
          <w:szCs w:val="28"/>
        </w:rPr>
        <w:t>a</w:t>
      </w:r>
      <w:r w:rsidR="00AF0C80" w:rsidRPr="00204A4B">
        <w:rPr>
          <w:i/>
          <w:sz w:val="28"/>
          <w:szCs w:val="28"/>
        </w:rPr>
        <w:t>ll cases):</w:t>
      </w:r>
      <w:r w:rsidR="00AF0C80" w:rsidRPr="00204A4B">
        <w:rPr>
          <w:sz w:val="28"/>
          <w:szCs w:val="28"/>
        </w:rPr>
        <w:t xml:space="preserve"> </w:t>
      </w:r>
      <w:r w:rsidR="00B1122F">
        <w:rPr>
          <w:sz w:val="28"/>
          <w:szCs w:val="28"/>
        </w:rPr>
        <w:t xml:space="preserve"> </w:t>
      </w:r>
      <w:r w:rsidR="00AF0C80" w:rsidRPr="00204A4B">
        <w:rPr>
          <w:sz w:val="28"/>
          <w:szCs w:val="28"/>
        </w:rPr>
        <w:t xml:space="preserve">The applicant must provide </w:t>
      </w:r>
      <w:r w:rsidR="00016B55" w:rsidRPr="00204A4B">
        <w:rPr>
          <w:sz w:val="28"/>
          <w:szCs w:val="28"/>
        </w:rPr>
        <w:t>FY201</w:t>
      </w:r>
      <w:r w:rsidR="00A0727C">
        <w:rPr>
          <w:sz w:val="28"/>
          <w:szCs w:val="28"/>
        </w:rPr>
        <w:t>4</w:t>
      </w:r>
      <w:r w:rsidR="00016B55" w:rsidRPr="00204A4B">
        <w:rPr>
          <w:sz w:val="28"/>
          <w:szCs w:val="28"/>
        </w:rPr>
        <w:t xml:space="preserve"> </w:t>
      </w:r>
      <w:r w:rsidR="00AF0C80" w:rsidRPr="00204A4B">
        <w:rPr>
          <w:sz w:val="28"/>
          <w:szCs w:val="28"/>
        </w:rPr>
        <w:t xml:space="preserve">R&amp;P period </w:t>
      </w:r>
      <w:r w:rsidRPr="00204A4B">
        <w:rPr>
          <w:sz w:val="28"/>
          <w:szCs w:val="28"/>
        </w:rPr>
        <w:t xml:space="preserve">report </w:t>
      </w:r>
      <w:r w:rsidR="00AF0C80" w:rsidRPr="00204A4B">
        <w:rPr>
          <w:sz w:val="28"/>
          <w:szCs w:val="28"/>
        </w:rPr>
        <w:t>outcomes regarding refugees at this site</w:t>
      </w:r>
      <w:r w:rsidRPr="00204A4B">
        <w:rPr>
          <w:sz w:val="28"/>
          <w:szCs w:val="28"/>
        </w:rPr>
        <w:t xml:space="preserve">.  First state the total number </w:t>
      </w:r>
      <w:r w:rsidR="00412CCA" w:rsidRPr="00204A4B">
        <w:rPr>
          <w:sz w:val="28"/>
          <w:szCs w:val="28"/>
        </w:rPr>
        <w:t xml:space="preserve">(noting both cases and individuals) </w:t>
      </w:r>
      <w:r w:rsidRPr="00204A4B">
        <w:rPr>
          <w:sz w:val="28"/>
          <w:szCs w:val="28"/>
        </w:rPr>
        <w:t>of R&amp;P period reports submitted at the time of completion of this abstract.</w:t>
      </w:r>
      <w:r w:rsidR="00952F77" w:rsidRPr="00204A4B">
        <w:rPr>
          <w:sz w:val="28"/>
          <w:szCs w:val="28"/>
        </w:rPr>
        <w:t xml:space="preserve">  Then for each item</w:t>
      </w:r>
      <w:r w:rsidR="00503224">
        <w:rPr>
          <w:sz w:val="28"/>
          <w:szCs w:val="28"/>
        </w:rPr>
        <w:t>,</w:t>
      </w:r>
      <w:r w:rsidR="00952F77" w:rsidRPr="00204A4B">
        <w:rPr>
          <w:sz w:val="28"/>
          <w:szCs w:val="28"/>
        </w:rPr>
        <w:t xml:space="preserve"> state the number of reports </w:t>
      </w:r>
      <w:r w:rsidR="00FC4583" w:rsidRPr="00204A4B">
        <w:rPr>
          <w:sz w:val="28"/>
          <w:szCs w:val="28"/>
        </w:rPr>
        <w:t xml:space="preserve">(cases) </w:t>
      </w:r>
      <w:r w:rsidR="00952F77" w:rsidRPr="00204A4B">
        <w:rPr>
          <w:sz w:val="28"/>
          <w:szCs w:val="28"/>
        </w:rPr>
        <w:t>showing outcomes</w:t>
      </w:r>
      <w:r w:rsidR="00B1122F">
        <w:rPr>
          <w:sz w:val="28"/>
          <w:szCs w:val="28"/>
        </w:rPr>
        <w:t xml:space="preserve"> that </w:t>
      </w:r>
      <w:r w:rsidR="00016B55">
        <w:rPr>
          <w:sz w:val="28"/>
          <w:szCs w:val="28"/>
        </w:rPr>
        <w:t>were late, incomplete, and/or non-compliant</w:t>
      </w:r>
      <w:r w:rsidR="00D9213B" w:rsidRPr="00204A4B">
        <w:rPr>
          <w:sz w:val="28"/>
          <w:szCs w:val="28"/>
        </w:rPr>
        <w:t>.</w:t>
      </w:r>
    </w:p>
    <w:p w:rsidR="008403A7" w:rsidRDefault="008403A7" w:rsidP="008403A7">
      <w:pPr>
        <w:contextualSpacing/>
        <w:rPr>
          <w:bCs/>
          <w:sz w:val="28"/>
          <w:szCs w:val="28"/>
        </w:rPr>
      </w:pPr>
    </w:p>
    <w:p w:rsidR="00503224" w:rsidRPr="008403A7" w:rsidRDefault="00503224" w:rsidP="008403A7">
      <w:pPr>
        <w:contextualSpacing/>
        <w:rPr>
          <w:i/>
          <w:sz w:val="28"/>
          <w:szCs w:val="28"/>
        </w:rPr>
      </w:pPr>
      <w:r>
        <w:rPr>
          <w:i/>
          <w:sz w:val="28"/>
          <w:szCs w:val="28"/>
        </w:rPr>
        <w:t xml:space="preserve">Recent/Proposed </w:t>
      </w:r>
      <w:r w:rsidR="006611F6" w:rsidRPr="008403A7">
        <w:rPr>
          <w:i/>
          <w:sz w:val="28"/>
          <w:szCs w:val="28"/>
        </w:rPr>
        <w:t xml:space="preserve">Caseload:  </w:t>
      </w:r>
    </w:p>
    <w:p w:rsidR="006611F6" w:rsidRPr="00503224" w:rsidRDefault="006611F6" w:rsidP="008403A7"/>
    <w:p w:rsidR="00503224" w:rsidRPr="00E022CE" w:rsidRDefault="00503224" w:rsidP="008403A7">
      <w:pPr>
        <w:pStyle w:val="ListParagraph"/>
        <w:numPr>
          <w:ilvl w:val="0"/>
          <w:numId w:val="41"/>
        </w:numPr>
        <w:rPr>
          <w:sz w:val="28"/>
          <w:szCs w:val="28"/>
        </w:rPr>
      </w:pPr>
      <w:r w:rsidRPr="008403A7">
        <w:rPr>
          <w:i/>
          <w:sz w:val="28"/>
          <w:szCs w:val="28"/>
        </w:rPr>
        <w:t>Nationalities served in FY</w:t>
      </w:r>
      <w:r w:rsidR="00CA3112">
        <w:rPr>
          <w:i/>
          <w:sz w:val="28"/>
          <w:szCs w:val="28"/>
        </w:rPr>
        <w:t>20</w:t>
      </w:r>
      <w:r w:rsidRPr="008403A7">
        <w:rPr>
          <w:i/>
          <w:sz w:val="28"/>
          <w:szCs w:val="28"/>
        </w:rPr>
        <w:t>1</w:t>
      </w:r>
      <w:r w:rsidR="00A0727C">
        <w:rPr>
          <w:i/>
          <w:sz w:val="28"/>
          <w:szCs w:val="28"/>
        </w:rPr>
        <w:t>4</w:t>
      </w:r>
      <w:r w:rsidRPr="008403A7">
        <w:rPr>
          <w:i/>
          <w:sz w:val="28"/>
          <w:szCs w:val="28"/>
        </w:rPr>
        <w:t xml:space="preserve"> and FY</w:t>
      </w:r>
      <w:r w:rsidR="00CA3112">
        <w:rPr>
          <w:i/>
          <w:sz w:val="28"/>
          <w:szCs w:val="28"/>
        </w:rPr>
        <w:t>20</w:t>
      </w:r>
      <w:r w:rsidRPr="008403A7">
        <w:rPr>
          <w:i/>
          <w:sz w:val="28"/>
          <w:szCs w:val="28"/>
        </w:rPr>
        <w:t>1</w:t>
      </w:r>
      <w:r w:rsidR="00A0727C">
        <w:rPr>
          <w:i/>
          <w:sz w:val="28"/>
          <w:szCs w:val="28"/>
        </w:rPr>
        <w:t>5</w:t>
      </w:r>
      <w:r w:rsidR="008E58BA" w:rsidRPr="008403A7">
        <w:rPr>
          <w:i/>
          <w:sz w:val="28"/>
          <w:szCs w:val="28"/>
        </w:rPr>
        <w:t>:</w:t>
      </w:r>
      <w:r w:rsidR="008E58BA" w:rsidRPr="00E022CE">
        <w:rPr>
          <w:sz w:val="28"/>
          <w:szCs w:val="28"/>
        </w:rPr>
        <w:t xml:space="preserve"> </w:t>
      </w:r>
      <w:r w:rsidR="00E022CE">
        <w:rPr>
          <w:sz w:val="28"/>
          <w:szCs w:val="28"/>
        </w:rPr>
        <w:t>List all nationalities served by the affiliate in FY201</w:t>
      </w:r>
      <w:r w:rsidR="00A0727C">
        <w:rPr>
          <w:sz w:val="28"/>
          <w:szCs w:val="28"/>
        </w:rPr>
        <w:t>4</w:t>
      </w:r>
      <w:r w:rsidR="00E022CE">
        <w:rPr>
          <w:sz w:val="28"/>
          <w:szCs w:val="28"/>
        </w:rPr>
        <w:t xml:space="preserve"> and FY201</w:t>
      </w:r>
      <w:r w:rsidR="00A0727C">
        <w:rPr>
          <w:sz w:val="28"/>
          <w:szCs w:val="28"/>
        </w:rPr>
        <w:t>5</w:t>
      </w:r>
      <w:r w:rsidR="00E022CE">
        <w:rPr>
          <w:sz w:val="28"/>
          <w:szCs w:val="28"/>
        </w:rPr>
        <w:t>.</w:t>
      </w:r>
    </w:p>
    <w:p w:rsidR="006611F6" w:rsidRPr="008403A7" w:rsidRDefault="006611F6" w:rsidP="00E022CE">
      <w:pPr>
        <w:pStyle w:val="ListParagraph"/>
        <w:rPr>
          <w:sz w:val="28"/>
          <w:szCs w:val="28"/>
        </w:rPr>
      </w:pPr>
    </w:p>
    <w:p w:rsidR="00E022CE" w:rsidRDefault="00E022CE" w:rsidP="00E022CE">
      <w:pPr>
        <w:numPr>
          <w:ilvl w:val="0"/>
          <w:numId w:val="41"/>
        </w:numPr>
        <w:contextualSpacing/>
        <w:rPr>
          <w:sz w:val="28"/>
          <w:szCs w:val="28"/>
        </w:rPr>
      </w:pPr>
      <w:r w:rsidRPr="008403A7">
        <w:rPr>
          <w:i/>
          <w:sz w:val="28"/>
          <w:szCs w:val="28"/>
        </w:rPr>
        <w:t xml:space="preserve">Proposed </w:t>
      </w:r>
      <w:r w:rsidR="00A0727C">
        <w:rPr>
          <w:i/>
          <w:sz w:val="28"/>
          <w:szCs w:val="28"/>
        </w:rPr>
        <w:t xml:space="preserve">nationalities </w:t>
      </w:r>
      <w:r w:rsidRPr="008403A7">
        <w:rPr>
          <w:i/>
          <w:sz w:val="28"/>
          <w:szCs w:val="28"/>
        </w:rPr>
        <w:t>to be served at this location in FY</w:t>
      </w:r>
      <w:r w:rsidR="00CA3112">
        <w:rPr>
          <w:i/>
          <w:sz w:val="28"/>
          <w:szCs w:val="28"/>
        </w:rPr>
        <w:t>20</w:t>
      </w:r>
      <w:r w:rsidRPr="008403A7">
        <w:rPr>
          <w:i/>
          <w:sz w:val="28"/>
          <w:szCs w:val="28"/>
        </w:rPr>
        <w:t>1</w:t>
      </w:r>
      <w:r w:rsidR="00A0727C">
        <w:rPr>
          <w:i/>
          <w:sz w:val="28"/>
          <w:szCs w:val="28"/>
        </w:rPr>
        <w:t>6</w:t>
      </w:r>
      <w:r w:rsidRPr="008403A7">
        <w:rPr>
          <w:i/>
          <w:sz w:val="28"/>
          <w:szCs w:val="28"/>
        </w:rPr>
        <w:t xml:space="preserve">: </w:t>
      </w:r>
      <w:r>
        <w:rPr>
          <w:sz w:val="28"/>
          <w:szCs w:val="28"/>
        </w:rPr>
        <w:t xml:space="preserve"> List any nationalities to be served by the affiliate in FY201</w:t>
      </w:r>
      <w:r w:rsidR="00A0727C">
        <w:rPr>
          <w:sz w:val="28"/>
          <w:szCs w:val="28"/>
        </w:rPr>
        <w:t>6</w:t>
      </w:r>
      <w:r>
        <w:rPr>
          <w:sz w:val="28"/>
          <w:szCs w:val="28"/>
        </w:rPr>
        <w:t>.</w:t>
      </w:r>
    </w:p>
    <w:p w:rsidR="00E022CE" w:rsidRPr="00E022CE" w:rsidRDefault="00E022CE" w:rsidP="008403A7">
      <w:pPr>
        <w:ind w:left="720"/>
        <w:contextualSpacing/>
        <w:rPr>
          <w:sz w:val="28"/>
          <w:szCs w:val="28"/>
        </w:rPr>
      </w:pPr>
    </w:p>
    <w:p w:rsidR="00E022CE" w:rsidRPr="00C607DD" w:rsidRDefault="00E022CE" w:rsidP="00E022CE">
      <w:pPr>
        <w:numPr>
          <w:ilvl w:val="0"/>
          <w:numId w:val="41"/>
        </w:numPr>
        <w:contextualSpacing/>
        <w:rPr>
          <w:b/>
          <w:sz w:val="28"/>
          <w:szCs w:val="28"/>
        </w:rPr>
      </w:pPr>
      <w:r>
        <w:rPr>
          <w:i/>
          <w:sz w:val="28"/>
          <w:szCs w:val="28"/>
        </w:rPr>
        <w:t>Languages available on staff</w:t>
      </w:r>
      <w:r w:rsidR="00A0727C">
        <w:rPr>
          <w:i/>
          <w:sz w:val="28"/>
          <w:szCs w:val="28"/>
        </w:rPr>
        <w:t xml:space="preserve"> to support the proposed caseload</w:t>
      </w:r>
      <w:r>
        <w:rPr>
          <w:i/>
          <w:sz w:val="28"/>
          <w:szCs w:val="28"/>
        </w:rPr>
        <w:t>:</w:t>
      </w:r>
      <w:r>
        <w:rPr>
          <w:sz w:val="28"/>
          <w:szCs w:val="28"/>
        </w:rPr>
        <w:t xml:space="preserve">  List languages spoken by affiliate staff.</w:t>
      </w:r>
      <w:r w:rsidR="00A0727C">
        <w:rPr>
          <w:sz w:val="28"/>
          <w:szCs w:val="28"/>
        </w:rPr>
        <w:t xml:space="preserve">  </w:t>
      </w:r>
      <w:r w:rsidR="00A0727C" w:rsidRPr="00C607DD">
        <w:rPr>
          <w:b/>
          <w:sz w:val="28"/>
          <w:szCs w:val="28"/>
        </w:rPr>
        <w:t>Only include those languages spoken by the proposed caseload.</w:t>
      </w:r>
    </w:p>
    <w:p w:rsidR="00E022CE" w:rsidRDefault="00E022CE" w:rsidP="008403A7">
      <w:pPr>
        <w:pStyle w:val="ListParagraph"/>
        <w:rPr>
          <w:sz w:val="28"/>
          <w:szCs w:val="28"/>
        </w:rPr>
      </w:pPr>
    </w:p>
    <w:p w:rsidR="00E022CE" w:rsidRPr="00C607DD" w:rsidRDefault="00E022CE" w:rsidP="00E022CE">
      <w:pPr>
        <w:numPr>
          <w:ilvl w:val="0"/>
          <w:numId w:val="41"/>
        </w:numPr>
        <w:contextualSpacing/>
        <w:rPr>
          <w:b/>
          <w:sz w:val="28"/>
          <w:szCs w:val="28"/>
        </w:rPr>
      </w:pPr>
      <w:r>
        <w:rPr>
          <w:i/>
          <w:sz w:val="28"/>
          <w:szCs w:val="28"/>
        </w:rPr>
        <w:t>Languages available from within the community of resettlement</w:t>
      </w:r>
      <w:r w:rsidR="00A0727C">
        <w:rPr>
          <w:i/>
          <w:sz w:val="28"/>
          <w:szCs w:val="28"/>
        </w:rPr>
        <w:t xml:space="preserve"> to support the proposed caseload</w:t>
      </w:r>
      <w:r>
        <w:rPr>
          <w:i/>
          <w:sz w:val="28"/>
          <w:szCs w:val="28"/>
        </w:rPr>
        <w:t>:</w:t>
      </w:r>
      <w:r>
        <w:rPr>
          <w:sz w:val="28"/>
          <w:szCs w:val="28"/>
        </w:rPr>
        <w:t xml:space="preserve">  List languages for which interpretation may be reasonably provided from within the community of resettlement.</w:t>
      </w:r>
      <w:r w:rsidR="00A0727C">
        <w:rPr>
          <w:sz w:val="28"/>
          <w:szCs w:val="28"/>
        </w:rPr>
        <w:t xml:space="preserve">  </w:t>
      </w:r>
      <w:r w:rsidR="00A0727C" w:rsidRPr="00C607DD">
        <w:rPr>
          <w:b/>
          <w:sz w:val="28"/>
          <w:szCs w:val="28"/>
        </w:rPr>
        <w:t>Only include those languages spoken by the proposed caseload.</w:t>
      </w:r>
    </w:p>
    <w:p w:rsidR="00E022CE" w:rsidRDefault="00E022CE" w:rsidP="008403A7">
      <w:pPr>
        <w:pStyle w:val="ListParagraph"/>
        <w:rPr>
          <w:sz w:val="28"/>
          <w:szCs w:val="28"/>
        </w:rPr>
      </w:pPr>
    </w:p>
    <w:p w:rsidR="00E022CE" w:rsidRDefault="00E022CE" w:rsidP="00E022CE">
      <w:pPr>
        <w:numPr>
          <w:ilvl w:val="0"/>
          <w:numId w:val="41"/>
        </w:numPr>
        <w:contextualSpacing/>
        <w:rPr>
          <w:sz w:val="28"/>
          <w:szCs w:val="28"/>
        </w:rPr>
      </w:pPr>
      <w:r>
        <w:rPr>
          <w:i/>
          <w:sz w:val="28"/>
          <w:szCs w:val="28"/>
        </w:rPr>
        <w:t xml:space="preserve">Other language resources </w:t>
      </w:r>
      <w:r w:rsidRPr="00E022CE">
        <w:rPr>
          <w:i/>
          <w:sz w:val="28"/>
          <w:szCs w:val="28"/>
        </w:rPr>
        <w:t>used (note frequency and general circumstances of use)</w:t>
      </w:r>
      <w:r>
        <w:rPr>
          <w:i/>
          <w:sz w:val="28"/>
          <w:szCs w:val="28"/>
        </w:rPr>
        <w:t>:</w:t>
      </w:r>
      <w:r>
        <w:rPr>
          <w:sz w:val="28"/>
          <w:szCs w:val="28"/>
        </w:rPr>
        <w:t xml:space="preserve">  List other language resources (such as telephonic resources) used by the affiliate, as well as how frequently and under what circumstances these resources are used.</w:t>
      </w:r>
    </w:p>
    <w:p w:rsidR="006611F6" w:rsidRDefault="006611F6" w:rsidP="005C1266">
      <w:pPr>
        <w:ind w:left="720"/>
        <w:contextualSpacing/>
        <w:rPr>
          <w:sz w:val="28"/>
          <w:szCs w:val="28"/>
        </w:rPr>
      </w:pPr>
    </w:p>
    <w:p w:rsidR="006611F6" w:rsidRDefault="006611F6" w:rsidP="008403A7">
      <w:pPr>
        <w:contextualSpacing/>
        <w:rPr>
          <w:sz w:val="28"/>
          <w:szCs w:val="28"/>
        </w:rPr>
      </w:pPr>
      <w:r w:rsidRPr="008403A7">
        <w:rPr>
          <w:i/>
          <w:sz w:val="28"/>
          <w:szCs w:val="28"/>
        </w:rPr>
        <w:t>Site Rationale:</w:t>
      </w:r>
      <w:r w:rsidRPr="008403A7">
        <w:rPr>
          <w:b/>
          <w:sz w:val="28"/>
          <w:szCs w:val="28"/>
        </w:rPr>
        <w:t xml:space="preserve"> </w:t>
      </w:r>
    </w:p>
    <w:p w:rsidR="00E022CE" w:rsidRDefault="00E022CE" w:rsidP="008403A7">
      <w:pPr>
        <w:contextualSpacing/>
        <w:rPr>
          <w:sz w:val="28"/>
          <w:szCs w:val="28"/>
        </w:rPr>
      </w:pPr>
    </w:p>
    <w:p w:rsidR="00E022CE" w:rsidRDefault="00E022CE" w:rsidP="008403A7">
      <w:pPr>
        <w:pStyle w:val="ListParagraph"/>
        <w:numPr>
          <w:ilvl w:val="0"/>
          <w:numId w:val="68"/>
        </w:numPr>
        <w:rPr>
          <w:i/>
          <w:sz w:val="28"/>
          <w:szCs w:val="28"/>
        </w:rPr>
      </w:pPr>
      <w:r w:rsidRPr="008403A7">
        <w:rPr>
          <w:i/>
          <w:sz w:val="28"/>
          <w:szCs w:val="28"/>
        </w:rPr>
        <w:t>Number of other affiliates present</w:t>
      </w:r>
      <w:r>
        <w:rPr>
          <w:i/>
          <w:sz w:val="28"/>
          <w:szCs w:val="28"/>
        </w:rPr>
        <w:t>:</w:t>
      </w:r>
      <w:r>
        <w:rPr>
          <w:sz w:val="28"/>
          <w:szCs w:val="28"/>
        </w:rPr>
        <w:t xml:space="preserve">  </w:t>
      </w:r>
      <w:r w:rsidR="00767D3A">
        <w:rPr>
          <w:sz w:val="28"/>
          <w:szCs w:val="28"/>
        </w:rPr>
        <w:t>Note</w:t>
      </w:r>
      <w:r>
        <w:rPr>
          <w:sz w:val="28"/>
          <w:szCs w:val="28"/>
        </w:rPr>
        <w:t xml:space="preserve"> the number of other affiliates</w:t>
      </w:r>
      <w:r w:rsidR="00767D3A">
        <w:rPr>
          <w:sz w:val="28"/>
          <w:szCs w:val="28"/>
        </w:rPr>
        <w:t xml:space="preserve"> located in the same metro area (i.e., affiliates which serve the same general placement area).  Do not include the names of other affiliates.</w:t>
      </w:r>
    </w:p>
    <w:p w:rsidR="00E022CE" w:rsidRDefault="00E022CE" w:rsidP="008403A7">
      <w:pPr>
        <w:pStyle w:val="ListParagraph"/>
        <w:rPr>
          <w:i/>
          <w:sz w:val="28"/>
          <w:szCs w:val="28"/>
        </w:rPr>
      </w:pPr>
    </w:p>
    <w:p w:rsidR="00E022CE" w:rsidRDefault="00E022CE" w:rsidP="008403A7">
      <w:pPr>
        <w:pStyle w:val="ListParagraph"/>
        <w:numPr>
          <w:ilvl w:val="0"/>
          <w:numId w:val="68"/>
        </w:numPr>
        <w:rPr>
          <w:i/>
          <w:sz w:val="28"/>
          <w:szCs w:val="28"/>
        </w:rPr>
      </w:pPr>
      <w:r w:rsidRPr="00E022CE">
        <w:rPr>
          <w:i/>
          <w:sz w:val="28"/>
          <w:szCs w:val="28"/>
        </w:rPr>
        <w:t>Local overall unemployment rate</w:t>
      </w:r>
      <w:r>
        <w:rPr>
          <w:i/>
          <w:sz w:val="28"/>
          <w:szCs w:val="28"/>
        </w:rPr>
        <w:t>:</w:t>
      </w:r>
      <w:r w:rsidR="00767D3A">
        <w:rPr>
          <w:sz w:val="28"/>
          <w:szCs w:val="28"/>
        </w:rPr>
        <w:t xml:space="preserve">  Note the local overall unemployment rate for the area.</w:t>
      </w:r>
    </w:p>
    <w:p w:rsidR="00E022CE" w:rsidRPr="008403A7" w:rsidRDefault="00E022CE" w:rsidP="008403A7">
      <w:pPr>
        <w:rPr>
          <w:i/>
          <w:sz w:val="28"/>
          <w:szCs w:val="28"/>
        </w:rPr>
      </w:pPr>
    </w:p>
    <w:p w:rsidR="00E022CE" w:rsidRDefault="00E022CE" w:rsidP="008403A7">
      <w:pPr>
        <w:pStyle w:val="ListParagraph"/>
        <w:numPr>
          <w:ilvl w:val="0"/>
          <w:numId w:val="68"/>
        </w:numPr>
        <w:rPr>
          <w:i/>
          <w:sz w:val="28"/>
          <w:szCs w:val="28"/>
        </w:rPr>
      </w:pPr>
      <w:r w:rsidRPr="00E022CE">
        <w:rPr>
          <w:i/>
          <w:sz w:val="28"/>
          <w:szCs w:val="28"/>
        </w:rPr>
        <w:lastRenderedPageBreak/>
        <w:t>Available jobs</w:t>
      </w:r>
      <w:r>
        <w:rPr>
          <w:i/>
          <w:sz w:val="28"/>
          <w:szCs w:val="28"/>
        </w:rPr>
        <w:t>:</w:t>
      </w:r>
      <w:r w:rsidR="00767D3A">
        <w:rPr>
          <w:sz w:val="28"/>
          <w:szCs w:val="28"/>
        </w:rPr>
        <w:t xml:space="preserve">  </w:t>
      </w:r>
      <w:r w:rsidR="00767D3A" w:rsidRPr="00767D3A">
        <w:rPr>
          <w:sz w:val="28"/>
          <w:szCs w:val="28"/>
        </w:rPr>
        <w:t>List</w:t>
      </w:r>
      <w:r w:rsidR="00767D3A">
        <w:rPr>
          <w:sz w:val="28"/>
          <w:szCs w:val="28"/>
        </w:rPr>
        <w:t xml:space="preserve"> the types of jobs and/or </w:t>
      </w:r>
      <w:r w:rsidR="00767D3A" w:rsidRPr="00767D3A">
        <w:rPr>
          <w:sz w:val="28"/>
          <w:szCs w:val="28"/>
        </w:rPr>
        <w:t>fields where refugees most commonly found employment in FY</w:t>
      </w:r>
      <w:r w:rsidR="00767D3A">
        <w:rPr>
          <w:sz w:val="28"/>
          <w:szCs w:val="28"/>
        </w:rPr>
        <w:t>20</w:t>
      </w:r>
      <w:r w:rsidR="00767D3A" w:rsidRPr="00767D3A">
        <w:rPr>
          <w:sz w:val="28"/>
          <w:szCs w:val="28"/>
        </w:rPr>
        <w:t>1</w:t>
      </w:r>
      <w:r w:rsidR="00A0727C">
        <w:rPr>
          <w:sz w:val="28"/>
          <w:szCs w:val="28"/>
        </w:rPr>
        <w:t>4</w:t>
      </w:r>
      <w:r w:rsidR="00767D3A" w:rsidRPr="00767D3A">
        <w:rPr>
          <w:sz w:val="28"/>
          <w:szCs w:val="28"/>
        </w:rPr>
        <w:t xml:space="preserve"> and FY</w:t>
      </w:r>
      <w:r w:rsidR="00767D3A">
        <w:rPr>
          <w:sz w:val="28"/>
          <w:szCs w:val="28"/>
        </w:rPr>
        <w:t>20</w:t>
      </w:r>
      <w:r w:rsidR="00767D3A" w:rsidRPr="00767D3A">
        <w:rPr>
          <w:sz w:val="28"/>
          <w:szCs w:val="28"/>
        </w:rPr>
        <w:t>1</w:t>
      </w:r>
      <w:r w:rsidR="00A0727C">
        <w:rPr>
          <w:sz w:val="28"/>
          <w:szCs w:val="28"/>
        </w:rPr>
        <w:t>5</w:t>
      </w:r>
      <w:r w:rsidR="00767D3A">
        <w:rPr>
          <w:sz w:val="28"/>
          <w:szCs w:val="28"/>
        </w:rPr>
        <w:t>.</w:t>
      </w:r>
    </w:p>
    <w:p w:rsidR="00E022CE" w:rsidRPr="008403A7" w:rsidRDefault="00E022CE" w:rsidP="008403A7">
      <w:pPr>
        <w:pStyle w:val="ListParagraph"/>
        <w:rPr>
          <w:i/>
          <w:sz w:val="28"/>
          <w:szCs w:val="28"/>
        </w:rPr>
      </w:pPr>
    </w:p>
    <w:p w:rsidR="00E022CE" w:rsidRDefault="00E022CE" w:rsidP="008403A7">
      <w:pPr>
        <w:pStyle w:val="ListParagraph"/>
        <w:numPr>
          <w:ilvl w:val="0"/>
          <w:numId w:val="68"/>
        </w:numPr>
        <w:rPr>
          <w:i/>
          <w:sz w:val="28"/>
          <w:szCs w:val="28"/>
        </w:rPr>
      </w:pPr>
      <w:r w:rsidRPr="00E022CE">
        <w:rPr>
          <w:i/>
          <w:sz w:val="28"/>
          <w:szCs w:val="28"/>
        </w:rPr>
        <w:t>Average starting wage</w:t>
      </w:r>
      <w:r>
        <w:rPr>
          <w:i/>
          <w:sz w:val="28"/>
          <w:szCs w:val="28"/>
        </w:rPr>
        <w:t>:</w:t>
      </w:r>
      <w:r w:rsidR="00767D3A">
        <w:rPr>
          <w:sz w:val="28"/>
          <w:szCs w:val="28"/>
        </w:rPr>
        <w:t xml:space="preserve">  </w:t>
      </w:r>
      <w:r w:rsidR="00767D3A" w:rsidRPr="00767D3A">
        <w:rPr>
          <w:sz w:val="28"/>
          <w:szCs w:val="28"/>
        </w:rPr>
        <w:t>Note the average starting wage or range refugees earned in FY</w:t>
      </w:r>
      <w:r w:rsidR="00767D3A">
        <w:rPr>
          <w:sz w:val="28"/>
          <w:szCs w:val="28"/>
        </w:rPr>
        <w:t>20</w:t>
      </w:r>
      <w:r w:rsidR="00767D3A" w:rsidRPr="00767D3A">
        <w:rPr>
          <w:sz w:val="28"/>
          <w:szCs w:val="28"/>
        </w:rPr>
        <w:t>1</w:t>
      </w:r>
      <w:r w:rsidR="00A0727C">
        <w:rPr>
          <w:sz w:val="28"/>
          <w:szCs w:val="28"/>
        </w:rPr>
        <w:t>4</w:t>
      </w:r>
      <w:r w:rsidR="00767D3A" w:rsidRPr="00767D3A">
        <w:rPr>
          <w:sz w:val="28"/>
          <w:szCs w:val="28"/>
        </w:rPr>
        <w:t xml:space="preserve"> and FY</w:t>
      </w:r>
      <w:r w:rsidR="00767D3A">
        <w:rPr>
          <w:sz w:val="28"/>
          <w:szCs w:val="28"/>
        </w:rPr>
        <w:t>20</w:t>
      </w:r>
      <w:r w:rsidR="00767D3A" w:rsidRPr="00767D3A">
        <w:rPr>
          <w:sz w:val="28"/>
          <w:szCs w:val="28"/>
        </w:rPr>
        <w:t>1</w:t>
      </w:r>
      <w:r w:rsidR="00A0727C">
        <w:rPr>
          <w:sz w:val="28"/>
          <w:szCs w:val="28"/>
        </w:rPr>
        <w:t>5</w:t>
      </w:r>
      <w:r w:rsidR="00767D3A" w:rsidRPr="00767D3A">
        <w:rPr>
          <w:sz w:val="28"/>
          <w:szCs w:val="28"/>
        </w:rPr>
        <w:t>.  Note whether jobs were full-time or part-time, and whether they offered benefits.</w:t>
      </w:r>
    </w:p>
    <w:p w:rsidR="00E022CE" w:rsidRPr="008403A7" w:rsidRDefault="00E022CE" w:rsidP="008403A7">
      <w:pPr>
        <w:pStyle w:val="ListParagraph"/>
        <w:rPr>
          <w:i/>
          <w:sz w:val="28"/>
          <w:szCs w:val="28"/>
        </w:rPr>
      </w:pPr>
    </w:p>
    <w:p w:rsidR="00E022CE" w:rsidRDefault="00E022CE" w:rsidP="008403A7">
      <w:pPr>
        <w:pStyle w:val="ListParagraph"/>
        <w:numPr>
          <w:ilvl w:val="0"/>
          <w:numId w:val="68"/>
        </w:numPr>
        <w:rPr>
          <w:i/>
          <w:sz w:val="28"/>
          <w:szCs w:val="28"/>
        </w:rPr>
      </w:pPr>
      <w:r w:rsidRPr="00E022CE">
        <w:rPr>
          <w:i/>
          <w:sz w:val="28"/>
          <w:szCs w:val="28"/>
        </w:rPr>
        <w:t>Avera</w:t>
      </w:r>
      <w:r>
        <w:rPr>
          <w:i/>
          <w:sz w:val="28"/>
          <w:szCs w:val="28"/>
        </w:rPr>
        <w:t>ge monthly rent and availability:</w:t>
      </w:r>
      <w:r w:rsidR="00767D3A">
        <w:rPr>
          <w:sz w:val="28"/>
          <w:szCs w:val="28"/>
        </w:rPr>
        <w:t xml:space="preserve">  Note the average monthly rent for 1</w:t>
      </w:r>
      <w:r w:rsidR="00101A57">
        <w:rPr>
          <w:sz w:val="28"/>
          <w:szCs w:val="28"/>
        </w:rPr>
        <w:t>-</w:t>
      </w:r>
      <w:r w:rsidR="00767D3A">
        <w:rPr>
          <w:sz w:val="28"/>
          <w:szCs w:val="28"/>
        </w:rPr>
        <w:t>, 2</w:t>
      </w:r>
      <w:r w:rsidR="00101A57">
        <w:rPr>
          <w:sz w:val="28"/>
          <w:szCs w:val="28"/>
        </w:rPr>
        <w:t>-</w:t>
      </w:r>
      <w:r w:rsidR="00767D3A">
        <w:rPr>
          <w:sz w:val="28"/>
          <w:szCs w:val="28"/>
        </w:rPr>
        <w:t>, and 3</w:t>
      </w:r>
      <w:r w:rsidR="00101A57">
        <w:rPr>
          <w:sz w:val="28"/>
          <w:szCs w:val="28"/>
        </w:rPr>
        <w:t>-</w:t>
      </w:r>
      <w:r w:rsidR="00767D3A">
        <w:rPr>
          <w:sz w:val="28"/>
          <w:szCs w:val="28"/>
        </w:rPr>
        <w:t>bedroom housing.  For each, note whether such housing is always, frequently, sometimes, or never available.</w:t>
      </w:r>
    </w:p>
    <w:p w:rsidR="00E022CE" w:rsidRPr="008403A7" w:rsidRDefault="00E022CE" w:rsidP="008403A7">
      <w:pPr>
        <w:pStyle w:val="ListParagraph"/>
        <w:rPr>
          <w:i/>
          <w:sz w:val="28"/>
          <w:szCs w:val="28"/>
        </w:rPr>
      </w:pPr>
    </w:p>
    <w:p w:rsidR="00E022CE" w:rsidRPr="008403A7" w:rsidRDefault="00F27E4D" w:rsidP="008403A7">
      <w:pPr>
        <w:pStyle w:val="ListParagraph"/>
        <w:numPr>
          <w:ilvl w:val="0"/>
          <w:numId w:val="68"/>
        </w:numPr>
        <w:rPr>
          <w:i/>
          <w:sz w:val="28"/>
          <w:szCs w:val="28"/>
        </w:rPr>
      </w:pPr>
      <w:r>
        <w:rPr>
          <w:i/>
          <w:sz w:val="28"/>
          <w:szCs w:val="28"/>
        </w:rPr>
        <w:t>Average wait time for newly arrived refugees to receive a health screening:</w:t>
      </w:r>
      <w:r w:rsidR="00767D3A">
        <w:rPr>
          <w:sz w:val="28"/>
          <w:szCs w:val="28"/>
        </w:rPr>
        <w:t xml:space="preserve">  </w:t>
      </w:r>
      <w:r>
        <w:rPr>
          <w:sz w:val="28"/>
          <w:szCs w:val="28"/>
        </w:rPr>
        <w:t xml:space="preserve">Note the average number of days it takes for a refugee to receive their initial health screening after arrival.  If </w:t>
      </w:r>
      <w:r w:rsidR="00FB37E9">
        <w:rPr>
          <w:sz w:val="28"/>
          <w:szCs w:val="28"/>
        </w:rPr>
        <w:t>necessary</w:t>
      </w:r>
      <w:r>
        <w:rPr>
          <w:sz w:val="28"/>
          <w:szCs w:val="28"/>
        </w:rPr>
        <w:t>, you may include a range.</w:t>
      </w:r>
    </w:p>
    <w:p w:rsidR="00503224" w:rsidRDefault="00503224" w:rsidP="008403A7">
      <w:pPr>
        <w:contextualSpacing/>
        <w:rPr>
          <w:sz w:val="28"/>
          <w:szCs w:val="28"/>
        </w:rPr>
      </w:pPr>
    </w:p>
    <w:p w:rsidR="00227F4E" w:rsidRDefault="006F02B7" w:rsidP="008403A7">
      <w:pPr>
        <w:contextualSpacing/>
        <w:rPr>
          <w:sz w:val="28"/>
          <w:szCs w:val="28"/>
        </w:rPr>
      </w:pPr>
      <w:r w:rsidRPr="00227F4E">
        <w:rPr>
          <w:i/>
          <w:sz w:val="28"/>
          <w:szCs w:val="28"/>
        </w:rPr>
        <w:t>G</w:t>
      </w:r>
      <w:r>
        <w:rPr>
          <w:i/>
          <w:sz w:val="28"/>
          <w:szCs w:val="28"/>
        </w:rPr>
        <w:t>rievance and Protection from Sexual Exploitation and Abuse (PSEA) Policy</w:t>
      </w:r>
    </w:p>
    <w:p w:rsidR="00FB37E9" w:rsidRDefault="00FB37E9" w:rsidP="008403A7">
      <w:pPr>
        <w:contextualSpacing/>
        <w:rPr>
          <w:sz w:val="28"/>
          <w:szCs w:val="28"/>
        </w:rPr>
      </w:pPr>
    </w:p>
    <w:p w:rsidR="00FB37E9" w:rsidRDefault="00FB37E9" w:rsidP="00FB37E9">
      <w:pPr>
        <w:pStyle w:val="ListParagraph"/>
        <w:numPr>
          <w:ilvl w:val="0"/>
          <w:numId w:val="74"/>
        </w:numPr>
        <w:rPr>
          <w:sz w:val="28"/>
          <w:szCs w:val="28"/>
        </w:rPr>
      </w:pPr>
      <w:r w:rsidRPr="00FB37E9">
        <w:rPr>
          <w:sz w:val="28"/>
          <w:szCs w:val="28"/>
        </w:rPr>
        <w:t xml:space="preserve">Indicate whether </w:t>
      </w:r>
      <w:r>
        <w:rPr>
          <w:sz w:val="28"/>
          <w:szCs w:val="28"/>
        </w:rPr>
        <w:t>the affiliate</w:t>
      </w:r>
      <w:r w:rsidRPr="00FB37E9">
        <w:rPr>
          <w:sz w:val="28"/>
          <w:szCs w:val="28"/>
        </w:rPr>
        <w:t xml:space="preserve"> ha</w:t>
      </w:r>
      <w:r>
        <w:rPr>
          <w:sz w:val="28"/>
          <w:szCs w:val="28"/>
        </w:rPr>
        <w:t>s</w:t>
      </w:r>
      <w:r w:rsidRPr="00FB37E9">
        <w:rPr>
          <w:sz w:val="28"/>
          <w:szCs w:val="28"/>
        </w:rPr>
        <w:t xml:space="preserve"> a grievance policy.</w:t>
      </w:r>
    </w:p>
    <w:p w:rsidR="00FB37E9" w:rsidRDefault="00FB37E9" w:rsidP="00FB37E9">
      <w:pPr>
        <w:pStyle w:val="ListParagraph"/>
        <w:rPr>
          <w:sz w:val="28"/>
          <w:szCs w:val="28"/>
        </w:rPr>
      </w:pPr>
    </w:p>
    <w:p w:rsidR="00FB37E9" w:rsidRPr="00FB37E9" w:rsidRDefault="00FB37E9" w:rsidP="00FB37E9">
      <w:pPr>
        <w:pStyle w:val="ListParagraph"/>
        <w:numPr>
          <w:ilvl w:val="0"/>
          <w:numId w:val="74"/>
        </w:numPr>
        <w:rPr>
          <w:sz w:val="28"/>
          <w:szCs w:val="28"/>
        </w:rPr>
      </w:pPr>
      <w:r w:rsidRPr="00FB37E9">
        <w:rPr>
          <w:sz w:val="28"/>
          <w:szCs w:val="28"/>
        </w:rPr>
        <w:t xml:space="preserve">Indicate whether </w:t>
      </w:r>
      <w:r>
        <w:rPr>
          <w:sz w:val="28"/>
          <w:szCs w:val="28"/>
        </w:rPr>
        <w:t>the affiliate has</w:t>
      </w:r>
      <w:r w:rsidRPr="00FB37E9">
        <w:rPr>
          <w:sz w:val="28"/>
          <w:szCs w:val="28"/>
        </w:rPr>
        <w:t xml:space="preserve"> incorporated the I</w:t>
      </w:r>
      <w:r>
        <w:rPr>
          <w:sz w:val="28"/>
          <w:szCs w:val="28"/>
        </w:rPr>
        <w:t xml:space="preserve">nter-Agency Standing Committee’s </w:t>
      </w:r>
      <w:r w:rsidRPr="00FB37E9">
        <w:rPr>
          <w:sz w:val="28"/>
          <w:szCs w:val="28"/>
        </w:rPr>
        <w:t>six core principles for PSEA in</w:t>
      </w:r>
      <w:r>
        <w:rPr>
          <w:sz w:val="28"/>
          <w:szCs w:val="28"/>
        </w:rPr>
        <w:t>to</w:t>
      </w:r>
      <w:r w:rsidRPr="00FB37E9">
        <w:rPr>
          <w:sz w:val="28"/>
          <w:szCs w:val="28"/>
        </w:rPr>
        <w:t xml:space="preserve"> </w:t>
      </w:r>
      <w:r>
        <w:rPr>
          <w:sz w:val="28"/>
          <w:szCs w:val="28"/>
        </w:rPr>
        <w:t>the</w:t>
      </w:r>
      <w:r w:rsidRPr="00FB37E9">
        <w:rPr>
          <w:sz w:val="28"/>
          <w:szCs w:val="28"/>
        </w:rPr>
        <w:t xml:space="preserve"> organization’s code of conduct for all staff and volunteers.</w:t>
      </w:r>
    </w:p>
    <w:p w:rsidR="00227F4E" w:rsidRDefault="00227F4E" w:rsidP="008403A7">
      <w:pPr>
        <w:contextualSpacing/>
        <w:rPr>
          <w:sz w:val="28"/>
          <w:szCs w:val="28"/>
        </w:rPr>
      </w:pPr>
    </w:p>
    <w:p w:rsidR="00503224" w:rsidRDefault="00503224" w:rsidP="000B0260">
      <w:pPr>
        <w:spacing w:afterLines="50" w:after="120"/>
        <w:contextualSpacing/>
        <w:rPr>
          <w:bCs/>
          <w:sz w:val="28"/>
          <w:szCs w:val="28"/>
        </w:rPr>
      </w:pPr>
      <w:r>
        <w:rPr>
          <w:b/>
          <w:bCs/>
          <w:i/>
          <w:sz w:val="28"/>
          <w:szCs w:val="28"/>
        </w:rPr>
        <w:t>Instructions</w:t>
      </w:r>
      <w:r w:rsidRPr="00204A4B">
        <w:rPr>
          <w:b/>
          <w:bCs/>
          <w:i/>
          <w:sz w:val="28"/>
          <w:szCs w:val="28"/>
        </w:rPr>
        <w:t>:</w:t>
      </w:r>
      <w:r w:rsidRPr="00204A4B">
        <w:rPr>
          <w:bCs/>
          <w:sz w:val="28"/>
          <w:szCs w:val="28"/>
        </w:rPr>
        <w:t xml:space="preserve">  Please number each response</w:t>
      </w:r>
      <w:r>
        <w:rPr>
          <w:bCs/>
          <w:sz w:val="28"/>
          <w:szCs w:val="28"/>
        </w:rPr>
        <w:t xml:space="preserve"> and include the question topic in </w:t>
      </w:r>
      <w:r>
        <w:rPr>
          <w:b/>
          <w:bCs/>
          <w:sz w:val="28"/>
          <w:szCs w:val="28"/>
        </w:rPr>
        <w:t>bold</w:t>
      </w:r>
      <w:r w:rsidRPr="00204A4B">
        <w:rPr>
          <w:bCs/>
          <w:sz w:val="28"/>
          <w:szCs w:val="28"/>
        </w:rPr>
        <w:t>.  The questions below should not be repeated in your response.</w:t>
      </w:r>
    </w:p>
    <w:p w:rsidR="00503224" w:rsidRPr="00204A4B" w:rsidRDefault="00503224" w:rsidP="0082163B">
      <w:pPr>
        <w:rPr>
          <w:sz w:val="28"/>
          <w:szCs w:val="28"/>
        </w:rPr>
      </w:pPr>
    </w:p>
    <w:p w:rsidR="006611F6" w:rsidRDefault="00767D3A" w:rsidP="00F27E4D">
      <w:pPr>
        <w:pStyle w:val="ListParagraph"/>
        <w:numPr>
          <w:ilvl w:val="0"/>
          <w:numId w:val="52"/>
        </w:numPr>
        <w:ind w:left="360"/>
        <w:rPr>
          <w:sz w:val="28"/>
          <w:szCs w:val="28"/>
        </w:rPr>
      </w:pPr>
      <w:r>
        <w:rPr>
          <w:b/>
          <w:sz w:val="28"/>
          <w:szCs w:val="28"/>
        </w:rPr>
        <w:t>Health Care Access</w:t>
      </w:r>
      <w:r w:rsidR="00F27E4D">
        <w:rPr>
          <w:b/>
          <w:sz w:val="28"/>
          <w:szCs w:val="28"/>
        </w:rPr>
        <w:t xml:space="preserve"> and Refugees with Special Needs: </w:t>
      </w:r>
      <w:r w:rsidR="00F27E4D" w:rsidRPr="00F27E4D">
        <w:rPr>
          <w:sz w:val="28"/>
          <w:szCs w:val="28"/>
        </w:rPr>
        <w:t xml:space="preserve">Within the caseload you propose to resettle in FY2016, list any conditions that, generally speaking, you are unable to accommodate (i.e., medical conditions, case composition or size, special need, etc).  For each type of condition you list, briefly explain this location’s service limitations. </w:t>
      </w:r>
      <w:r w:rsidR="006611F6" w:rsidRPr="006611F6">
        <w:rPr>
          <w:sz w:val="28"/>
          <w:szCs w:val="28"/>
        </w:rPr>
        <w:t xml:space="preserve"> </w:t>
      </w:r>
    </w:p>
    <w:p w:rsidR="00267E75" w:rsidRPr="008403A7" w:rsidRDefault="00267E75" w:rsidP="008403A7">
      <w:pPr>
        <w:contextualSpacing/>
        <w:rPr>
          <w:sz w:val="28"/>
          <w:szCs w:val="28"/>
        </w:rPr>
      </w:pPr>
    </w:p>
    <w:p w:rsidR="00267E75" w:rsidRDefault="006611F6" w:rsidP="008403A7">
      <w:pPr>
        <w:pStyle w:val="ListParagraph"/>
        <w:numPr>
          <w:ilvl w:val="0"/>
          <w:numId w:val="52"/>
        </w:numPr>
        <w:ind w:left="360"/>
        <w:rPr>
          <w:sz w:val="28"/>
          <w:szCs w:val="28"/>
        </w:rPr>
      </w:pPr>
      <w:r w:rsidRPr="006611F6">
        <w:rPr>
          <w:b/>
          <w:sz w:val="28"/>
          <w:szCs w:val="28"/>
        </w:rPr>
        <w:t xml:space="preserve">Public Outreach: </w:t>
      </w:r>
      <w:r w:rsidR="00767D3A">
        <w:rPr>
          <w:b/>
          <w:sz w:val="28"/>
          <w:szCs w:val="28"/>
        </w:rPr>
        <w:t xml:space="preserve"> </w:t>
      </w:r>
      <w:r w:rsidR="00767D3A" w:rsidRPr="00767D3A">
        <w:rPr>
          <w:sz w:val="28"/>
          <w:szCs w:val="28"/>
        </w:rPr>
        <w:t>Describe your FY201</w:t>
      </w:r>
      <w:r w:rsidR="00F27E4D">
        <w:rPr>
          <w:sz w:val="28"/>
          <w:szCs w:val="28"/>
        </w:rPr>
        <w:t>5</w:t>
      </w:r>
      <w:r w:rsidR="00767D3A" w:rsidRPr="00767D3A">
        <w:rPr>
          <w:sz w:val="28"/>
          <w:szCs w:val="28"/>
        </w:rPr>
        <w:t xml:space="preserve"> outreach activities and concrete results from these activities.  Describe your outreach strategy for FY 201</w:t>
      </w:r>
      <w:r w:rsidR="00F27E4D">
        <w:rPr>
          <w:sz w:val="28"/>
          <w:szCs w:val="28"/>
        </w:rPr>
        <w:t>6</w:t>
      </w:r>
      <w:r w:rsidR="00767D3A" w:rsidRPr="00767D3A">
        <w:rPr>
          <w:sz w:val="28"/>
          <w:szCs w:val="28"/>
        </w:rPr>
        <w:t xml:space="preserve"> and how it will result in positive outcomes for refugees.</w:t>
      </w:r>
    </w:p>
    <w:p w:rsidR="00267E75" w:rsidRDefault="00267E75" w:rsidP="008403A7">
      <w:pPr>
        <w:pStyle w:val="ListParagraph"/>
        <w:ind w:left="360"/>
        <w:rPr>
          <w:sz w:val="28"/>
          <w:szCs w:val="28"/>
        </w:rPr>
      </w:pPr>
    </w:p>
    <w:p w:rsidR="00267E75" w:rsidRDefault="006611F6" w:rsidP="003F0981">
      <w:pPr>
        <w:pStyle w:val="ListParagraph"/>
        <w:numPr>
          <w:ilvl w:val="0"/>
          <w:numId w:val="52"/>
        </w:numPr>
        <w:ind w:left="360"/>
        <w:rPr>
          <w:sz w:val="28"/>
          <w:szCs w:val="28"/>
        </w:rPr>
      </w:pPr>
      <w:r w:rsidRPr="006611F6">
        <w:rPr>
          <w:b/>
          <w:sz w:val="28"/>
          <w:szCs w:val="28"/>
        </w:rPr>
        <w:t xml:space="preserve">Financial Resources: </w:t>
      </w:r>
      <w:r w:rsidR="00767D3A" w:rsidRPr="00767D3A">
        <w:rPr>
          <w:sz w:val="28"/>
          <w:szCs w:val="28"/>
        </w:rPr>
        <w:t>Enumerate in the chart below the financial contributions from all sources developed by the affiliate in FY2014</w:t>
      </w:r>
      <w:r w:rsidR="003F0981">
        <w:rPr>
          <w:sz w:val="28"/>
          <w:szCs w:val="28"/>
        </w:rPr>
        <w:t xml:space="preserve"> and FY2015,</w:t>
      </w:r>
      <w:r w:rsidR="00767D3A" w:rsidRPr="00767D3A">
        <w:rPr>
          <w:sz w:val="28"/>
          <w:szCs w:val="28"/>
        </w:rPr>
        <w:t xml:space="preserve"> and proposed for FY201</w:t>
      </w:r>
      <w:r w:rsidR="003F0981">
        <w:rPr>
          <w:sz w:val="28"/>
          <w:szCs w:val="28"/>
        </w:rPr>
        <w:t>6</w:t>
      </w:r>
      <w:r w:rsidR="00767D3A" w:rsidRPr="00767D3A">
        <w:rPr>
          <w:sz w:val="28"/>
          <w:szCs w:val="28"/>
        </w:rPr>
        <w:t xml:space="preserve"> to support the R&amp;P Program.  Information on Abstracts </w:t>
      </w:r>
      <w:r w:rsidR="00767D3A" w:rsidRPr="00767D3A">
        <w:rPr>
          <w:sz w:val="28"/>
          <w:szCs w:val="28"/>
        </w:rPr>
        <w:lastRenderedPageBreak/>
        <w:t xml:space="preserve">for jointly-operated affiliates must reflect only the applicant agency’s activities; it should not represent a combination of partner agencies’ information.  Include only those resources to be used for R&amp;P activities.  Name sources of funding from state, county, or local government.  </w:t>
      </w:r>
      <w:r w:rsidR="003F0981" w:rsidRPr="003F0981">
        <w:rPr>
          <w:sz w:val="28"/>
          <w:szCs w:val="28"/>
        </w:rPr>
        <w:t xml:space="preserve">To calculate the per capita total, use actual arrivals for FY2014, acknowledged capacity for FY2015, and proposed capacity for FY2016.  </w:t>
      </w:r>
      <w:r w:rsidR="00767D3A" w:rsidRPr="00767D3A">
        <w:rPr>
          <w:sz w:val="28"/>
          <w:szCs w:val="28"/>
        </w:rPr>
        <w:t>Note, other public funding (federal or state) may not supplant or comingle with R&amp;P funds.</w:t>
      </w:r>
      <w:r w:rsidRPr="006611F6">
        <w:rPr>
          <w:sz w:val="28"/>
          <w:szCs w:val="28"/>
        </w:rPr>
        <w:t xml:space="preserve"> </w:t>
      </w:r>
    </w:p>
    <w:p w:rsidR="008514EB" w:rsidRPr="00204A4B" w:rsidRDefault="008514EB" w:rsidP="008403A7">
      <w:pPr>
        <w:contextualSpacing/>
        <w:rPr>
          <w:b/>
        </w:rPr>
      </w:pPr>
    </w:p>
    <w:tbl>
      <w:tblPr>
        <w:tblW w:w="9113" w:type="dxa"/>
        <w:tblInd w:w="85" w:type="dxa"/>
        <w:tblLayout w:type="fixed"/>
        <w:tblLook w:val="04A0" w:firstRow="1" w:lastRow="0" w:firstColumn="1" w:lastColumn="0" w:noHBand="0" w:noVBand="1"/>
      </w:tblPr>
      <w:tblGrid>
        <w:gridCol w:w="2003"/>
        <w:gridCol w:w="1080"/>
        <w:gridCol w:w="1170"/>
        <w:gridCol w:w="1260"/>
        <w:gridCol w:w="1260"/>
        <w:gridCol w:w="1170"/>
        <w:gridCol w:w="1170"/>
      </w:tblGrid>
      <w:tr w:rsidR="00227F4E" w:rsidRPr="0002045B" w:rsidTr="006F02B7">
        <w:trPr>
          <w:trHeight w:val="315"/>
        </w:trPr>
        <w:tc>
          <w:tcPr>
            <w:tcW w:w="9113" w:type="dxa"/>
            <w:gridSpan w:val="7"/>
            <w:tcBorders>
              <w:top w:val="double" w:sz="6" w:space="0" w:color="auto"/>
              <w:left w:val="double" w:sz="6" w:space="0" w:color="auto"/>
              <w:bottom w:val="single" w:sz="8" w:space="0" w:color="auto"/>
              <w:right w:val="double" w:sz="6" w:space="0" w:color="000000"/>
            </w:tcBorders>
            <w:vAlign w:val="center"/>
          </w:tcPr>
          <w:p w:rsidR="00227F4E" w:rsidRPr="0002045B" w:rsidRDefault="00227F4E" w:rsidP="006F02B7">
            <w:pPr>
              <w:contextualSpacing/>
              <w:jc w:val="center"/>
              <w:rPr>
                <w:b/>
                <w:bCs/>
                <w:color w:val="000000"/>
                <w:sz w:val="22"/>
                <w:szCs w:val="22"/>
              </w:rPr>
            </w:pPr>
            <w:r w:rsidRPr="0002045B">
              <w:rPr>
                <w:b/>
                <w:bCs/>
                <w:color w:val="000000"/>
                <w:sz w:val="22"/>
                <w:szCs w:val="22"/>
              </w:rPr>
              <w:t>Projected Contributions to the R&amp;P Program</w:t>
            </w:r>
          </w:p>
        </w:tc>
      </w:tr>
      <w:tr w:rsidR="00227F4E" w:rsidRPr="0002045B" w:rsidTr="006F02B7">
        <w:trPr>
          <w:trHeight w:val="554"/>
        </w:trPr>
        <w:tc>
          <w:tcPr>
            <w:tcW w:w="2003" w:type="dxa"/>
            <w:tcBorders>
              <w:top w:val="nil"/>
              <w:left w:val="double" w:sz="6" w:space="0" w:color="auto"/>
              <w:bottom w:val="single" w:sz="8" w:space="0" w:color="000000"/>
              <w:right w:val="double" w:sz="6" w:space="0" w:color="auto"/>
            </w:tcBorders>
            <w:shd w:val="clear" w:color="auto" w:fill="auto"/>
            <w:vAlign w:val="center"/>
            <w:hideMark/>
          </w:tcPr>
          <w:p w:rsidR="00227F4E" w:rsidRPr="0002045B" w:rsidRDefault="00227F4E" w:rsidP="006F02B7">
            <w:pPr>
              <w:contextualSpacing/>
              <w:rPr>
                <w:b/>
                <w:bCs/>
                <w:color w:val="000000"/>
                <w:sz w:val="22"/>
                <w:szCs w:val="22"/>
              </w:rPr>
            </w:pPr>
            <w:r w:rsidRPr="0002045B">
              <w:rPr>
                <w:b/>
                <w:bCs/>
                <w:color w:val="000000"/>
                <w:sz w:val="22"/>
                <w:szCs w:val="22"/>
              </w:rPr>
              <w:t>Type of Donor</w:t>
            </w:r>
          </w:p>
        </w:tc>
        <w:tc>
          <w:tcPr>
            <w:tcW w:w="1080" w:type="dxa"/>
            <w:tcBorders>
              <w:top w:val="nil"/>
              <w:left w:val="double" w:sz="6" w:space="0" w:color="auto"/>
              <w:bottom w:val="single" w:sz="8" w:space="0" w:color="000000"/>
              <w:right w:val="single" w:sz="4" w:space="0" w:color="auto"/>
            </w:tcBorders>
            <w:vAlign w:val="bottom"/>
          </w:tcPr>
          <w:p w:rsidR="00227F4E" w:rsidRPr="0002045B" w:rsidRDefault="00227F4E" w:rsidP="006F02B7">
            <w:pPr>
              <w:contextualSpacing/>
              <w:jc w:val="center"/>
              <w:rPr>
                <w:b/>
                <w:bCs/>
                <w:color w:val="000000"/>
                <w:sz w:val="22"/>
                <w:szCs w:val="22"/>
              </w:rPr>
            </w:pPr>
            <w:r w:rsidRPr="0002045B">
              <w:rPr>
                <w:b/>
                <w:bCs/>
                <w:color w:val="000000"/>
                <w:sz w:val="22"/>
                <w:szCs w:val="22"/>
              </w:rPr>
              <w:t>FY2014 Actual Cash</w:t>
            </w:r>
          </w:p>
        </w:tc>
        <w:tc>
          <w:tcPr>
            <w:tcW w:w="1170" w:type="dxa"/>
            <w:tcBorders>
              <w:top w:val="nil"/>
              <w:left w:val="single" w:sz="4" w:space="0" w:color="auto"/>
              <w:bottom w:val="single" w:sz="8" w:space="0" w:color="000000"/>
              <w:right w:val="double" w:sz="6" w:space="0" w:color="auto"/>
            </w:tcBorders>
            <w:vAlign w:val="bottom"/>
          </w:tcPr>
          <w:p w:rsidR="00227F4E" w:rsidRPr="0002045B" w:rsidRDefault="00227F4E" w:rsidP="006F02B7">
            <w:pPr>
              <w:contextualSpacing/>
              <w:jc w:val="center"/>
              <w:rPr>
                <w:b/>
                <w:bCs/>
                <w:color w:val="000000"/>
                <w:sz w:val="22"/>
                <w:szCs w:val="22"/>
              </w:rPr>
            </w:pPr>
            <w:r w:rsidRPr="0002045B">
              <w:rPr>
                <w:b/>
                <w:bCs/>
                <w:color w:val="000000"/>
                <w:sz w:val="22"/>
                <w:szCs w:val="22"/>
              </w:rPr>
              <w:t>FY2014 Actual In-kind Value</w:t>
            </w:r>
          </w:p>
        </w:tc>
        <w:tc>
          <w:tcPr>
            <w:tcW w:w="1260" w:type="dxa"/>
            <w:tcBorders>
              <w:top w:val="nil"/>
              <w:left w:val="double" w:sz="6" w:space="0" w:color="auto"/>
              <w:bottom w:val="single" w:sz="8" w:space="0" w:color="000000"/>
              <w:right w:val="single" w:sz="8" w:space="0" w:color="auto"/>
            </w:tcBorders>
            <w:shd w:val="clear" w:color="auto" w:fill="auto"/>
            <w:vAlign w:val="bottom"/>
            <w:hideMark/>
          </w:tcPr>
          <w:p w:rsidR="00227F4E" w:rsidRPr="0002045B" w:rsidRDefault="00227F4E" w:rsidP="006F02B7">
            <w:pPr>
              <w:contextualSpacing/>
              <w:jc w:val="center"/>
              <w:rPr>
                <w:b/>
                <w:bCs/>
                <w:color w:val="000000"/>
                <w:sz w:val="22"/>
                <w:szCs w:val="22"/>
              </w:rPr>
            </w:pPr>
            <w:r w:rsidRPr="0002045B">
              <w:rPr>
                <w:b/>
                <w:bCs/>
                <w:color w:val="000000"/>
                <w:sz w:val="22"/>
                <w:szCs w:val="22"/>
              </w:rPr>
              <w:t>FY2015 Estimated Cash</w:t>
            </w:r>
          </w:p>
        </w:tc>
        <w:tc>
          <w:tcPr>
            <w:tcW w:w="1260" w:type="dxa"/>
            <w:tcBorders>
              <w:top w:val="nil"/>
              <w:left w:val="nil"/>
              <w:bottom w:val="single" w:sz="8" w:space="0" w:color="auto"/>
              <w:right w:val="double" w:sz="6" w:space="0" w:color="auto"/>
            </w:tcBorders>
            <w:shd w:val="clear" w:color="auto" w:fill="auto"/>
            <w:vAlign w:val="bottom"/>
            <w:hideMark/>
          </w:tcPr>
          <w:p w:rsidR="00227F4E" w:rsidRPr="0002045B" w:rsidRDefault="00227F4E" w:rsidP="006F02B7">
            <w:pPr>
              <w:contextualSpacing/>
              <w:jc w:val="center"/>
              <w:rPr>
                <w:b/>
                <w:bCs/>
                <w:color w:val="000000"/>
                <w:sz w:val="22"/>
                <w:szCs w:val="22"/>
              </w:rPr>
            </w:pPr>
            <w:r w:rsidRPr="0002045B">
              <w:rPr>
                <w:b/>
                <w:bCs/>
                <w:color w:val="000000"/>
                <w:sz w:val="22"/>
                <w:szCs w:val="22"/>
              </w:rPr>
              <w:t>FY2015 Estimated</w:t>
            </w:r>
          </w:p>
          <w:p w:rsidR="00227F4E" w:rsidRPr="0002045B" w:rsidRDefault="00227F4E" w:rsidP="006F02B7">
            <w:pPr>
              <w:contextualSpacing/>
              <w:jc w:val="center"/>
              <w:rPr>
                <w:b/>
                <w:bCs/>
                <w:color w:val="000000"/>
                <w:sz w:val="22"/>
                <w:szCs w:val="22"/>
              </w:rPr>
            </w:pPr>
            <w:r w:rsidRPr="0002045B">
              <w:rPr>
                <w:b/>
                <w:bCs/>
                <w:color w:val="000000"/>
                <w:sz w:val="22"/>
                <w:szCs w:val="22"/>
              </w:rPr>
              <w:t>In-kind Value</w:t>
            </w:r>
          </w:p>
        </w:tc>
        <w:tc>
          <w:tcPr>
            <w:tcW w:w="1170" w:type="dxa"/>
            <w:tcBorders>
              <w:top w:val="nil"/>
              <w:left w:val="double" w:sz="6" w:space="0" w:color="auto"/>
              <w:bottom w:val="single" w:sz="8" w:space="0" w:color="000000"/>
              <w:right w:val="single" w:sz="8" w:space="0" w:color="auto"/>
            </w:tcBorders>
            <w:shd w:val="clear" w:color="auto" w:fill="auto"/>
            <w:vAlign w:val="bottom"/>
            <w:hideMark/>
          </w:tcPr>
          <w:p w:rsidR="00227F4E" w:rsidRPr="0002045B" w:rsidRDefault="00227F4E" w:rsidP="006F02B7">
            <w:pPr>
              <w:contextualSpacing/>
              <w:jc w:val="center"/>
              <w:rPr>
                <w:b/>
                <w:bCs/>
                <w:color w:val="000000"/>
                <w:sz w:val="22"/>
                <w:szCs w:val="22"/>
              </w:rPr>
            </w:pPr>
            <w:r w:rsidRPr="0002045B">
              <w:rPr>
                <w:b/>
                <w:bCs/>
                <w:color w:val="000000"/>
                <w:sz w:val="22"/>
                <w:szCs w:val="22"/>
              </w:rPr>
              <w:t>FY2016 Projected Cash</w:t>
            </w:r>
          </w:p>
        </w:tc>
        <w:tc>
          <w:tcPr>
            <w:tcW w:w="1170" w:type="dxa"/>
            <w:tcBorders>
              <w:top w:val="nil"/>
              <w:left w:val="single" w:sz="8" w:space="0" w:color="auto"/>
              <w:bottom w:val="single" w:sz="8" w:space="0" w:color="000000"/>
              <w:right w:val="double" w:sz="6" w:space="0" w:color="auto"/>
            </w:tcBorders>
            <w:shd w:val="clear" w:color="auto" w:fill="auto"/>
            <w:vAlign w:val="bottom"/>
            <w:hideMark/>
          </w:tcPr>
          <w:p w:rsidR="00227F4E" w:rsidRPr="0002045B" w:rsidRDefault="00227F4E" w:rsidP="006F02B7">
            <w:pPr>
              <w:contextualSpacing/>
              <w:jc w:val="center"/>
              <w:rPr>
                <w:b/>
                <w:bCs/>
                <w:color w:val="000000"/>
                <w:sz w:val="22"/>
                <w:szCs w:val="22"/>
              </w:rPr>
            </w:pPr>
            <w:r w:rsidRPr="0002045B">
              <w:rPr>
                <w:b/>
                <w:bCs/>
                <w:color w:val="000000"/>
                <w:sz w:val="22"/>
                <w:szCs w:val="22"/>
              </w:rPr>
              <w:t>FY2016 Projected In-kind Value</w:t>
            </w:r>
          </w:p>
        </w:tc>
      </w:tr>
      <w:tr w:rsidR="00227F4E" w:rsidRPr="0002045B" w:rsidTr="006F02B7">
        <w:trPr>
          <w:trHeight w:val="205"/>
        </w:trPr>
        <w:tc>
          <w:tcPr>
            <w:tcW w:w="2003" w:type="dxa"/>
            <w:tcBorders>
              <w:top w:val="nil"/>
              <w:left w:val="double" w:sz="6" w:space="0" w:color="auto"/>
              <w:bottom w:val="single" w:sz="8" w:space="0" w:color="auto"/>
              <w:right w:val="double" w:sz="6" w:space="0" w:color="auto"/>
            </w:tcBorders>
            <w:shd w:val="clear" w:color="auto" w:fill="auto"/>
            <w:vAlign w:val="center"/>
            <w:hideMark/>
          </w:tcPr>
          <w:p w:rsidR="00227F4E" w:rsidRPr="0002045B" w:rsidRDefault="00227F4E" w:rsidP="006F02B7">
            <w:pPr>
              <w:contextualSpacing/>
              <w:rPr>
                <w:color w:val="000000"/>
                <w:sz w:val="22"/>
                <w:szCs w:val="22"/>
              </w:rPr>
            </w:pPr>
            <w:r w:rsidRPr="0002045B">
              <w:rPr>
                <w:color w:val="000000"/>
                <w:sz w:val="22"/>
                <w:szCs w:val="22"/>
              </w:rPr>
              <w:t>Foundations/ Corporations</w:t>
            </w:r>
          </w:p>
        </w:tc>
        <w:tc>
          <w:tcPr>
            <w:tcW w:w="1080" w:type="dxa"/>
            <w:tcBorders>
              <w:top w:val="nil"/>
              <w:left w:val="nil"/>
              <w:bottom w:val="single" w:sz="8" w:space="0" w:color="auto"/>
              <w:right w:val="single" w:sz="4" w:space="0" w:color="auto"/>
            </w:tcBorders>
            <w:vAlign w:val="center"/>
          </w:tcPr>
          <w:p w:rsidR="00227F4E" w:rsidRPr="0002045B" w:rsidRDefault="00227F4E" w:rsidP="006F02B7">
            <w:pPr>
              <w:contextualSpacing/>
              <w:jc w:val="center"/>
              <w:rPr>
                <w:color w:val="000000"/>
                <w:sz w:val="22"/>
                <w:szCs w:val="22"/>
              </w:rPr>
            </w:pPr>
          </w:p>
        </w:tc>
        <w:tc>
          <w:tcPr>
            <w:tcW w:w="1170" w:type="dxa"/>
            <w:tcBorders>
              <w:top w:val="single" w:sz="8" w:space="0" w:color="000000"/>
              <w:left w:val="single" w:sz="4" w:space="0" w:color="auto"/>
              <w:bottom w:val="single" w:sz="8" w:space="0" w:color="auto"/>
              <w:right w:val="double" w:sz="4" w:space="0" w:color="auto"/>
            </w:tcBorders>
            <w:vAlign w:val="center"/>
          </w:tcPr>
          <w:p w:rsidR="00227F4E" w:rsidRPr="0002045B" w:rsidRDefault="00227F4E" w:rsidP="006F02B7">
            <w:pPr>
              <w:contextualSpacing/>
              <w:jc w:val="center"/>
              <w:rPr>
                <w:color w:val="000000"/>
                <w:sz w:val="22"/>
                <w:szCs w:val="22"/>
              </w:rPr>
            </w:pPr>
          </w:p>
        </w:tc>
        <w:tc>
          <w:tcPr>
            <w:tcW w:w="1260" w:type="dxa"/>
            <w:tcBorders>
              <w:top w:val="nil"/>
              <w:left w:val="double" w:sz="4" w:space="0" w:color="auto"/>
              <w:bottom w:val="single" w:sz="8" w:space="0" w:color="auto"/>
              <w:right w:val="single" w:sz="8" w:space="0" w:color="auto"/>
            </w:tcBorders>
            <w:shd w:val="clear" w:color="auto" w:fill="auto"/>
            <w:vAlign w:val="center"/>
          </w:tcPr>
          <w:p w:rsidR="00227F4E" w:rsidRPr="0002045B" w:rsidRDefault="00227F4E" w:rsidP="006F02B7">
            <w:pPr>
              <w:contextualSpacing/>
              <w:jc w:val="center"/>
              <w:rPr>
                <w:color w:val="000000"/>
                <w:sz w:val="22"/>
                <w:szCs w:val="22"/>
              </w:rPr>
            </w:pPr>
          </w:p>
        </w:tc>
        <w:tc>
          <w:tcPr>
            <w:tcW w:w="1260" w:type="dxa"/>
            <w:tcBorders>
              <w:top w:val="nil"/>
              <w:left w:val="nil"/>
              <w:bottom w:val="single" w:sz="8" w:space="0" w:color="auto"/>
              <w:right w:val="double" w:sz="6" w:space="0" w:color="auto"/>
            </w:tcBorders>
            <w:shd w:val="clear" w:color="auto" w:fill="auto"/>
            <w:vAlign w:val="center"/>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single" w:sz="8" w:space="0" w:color="auto"/>
            </w:tcBorders>
            <w:shd w:val="clear" w:color="auto" w:fill="auto"/>
            <w:vAlign w:val="center"/>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double" w:sz="6" w:space="0" w:color="auto"/>
            </w:tcBorders>
            <w:shd w:val="clear" w:color="auto" w:fill="auto"/>
            <w:vAlign w:val="center"/>
          </w:tcPr>
          <w:p w:rsidR="00227F4E" w:rsidRPr="0002045B" w:rsidRDefault="00227F4E" w:rsidP="006F02B7">
            <w:pPr>
              <w:contextualSpacing/>
              <w:jc w:val="center"/>
              <w:rPr>
                <w:color w:val="000000"/>
                <w:sz w:val="22"/>
                <w:szCs w:val="22"/>
              </w:rPr>
            </w:pPr>
          </w:p>
        </w:tc>
      </w:tr>
      <w:tr w:rsidR="00227F4E" w:rsidRPr="0002045B" w:rsidTr="006F02B7">
        <w:trPr>
          <w:trHeight w:val="277"/>
        </w:trPr>
        <w:tc>
          <w:tcPr>
            <w:tcW w:w="2003" w:type="dxa"/>
            <w:tcBorders>
              <w:top w:val="nil"/>
              <w:left w:val="double" w:sz="6" w:space="0" w:color="auto"/>
              <w:bottom w:val="single" w:sz="8" w:space="0" w:color="auto"/>
              <w:right w:val="double" w:sz="6" w:space="0" w:color="auto"/>
            </w:tcBorders>
            <w:shd w:val="clear" w:color="auto" w:fill="auto"/>
            <w:vAlign w:val="center"/>
            <w:hideMark/>
          </w:tcPr>
          <w:p w:rsidR="00227F4E" w:rsidRPr="0002045B" w:rsidRDefault="00227F4E" w:rsidP="006F02B7">
            <w:pPr>
              <w:contextualSpacing/>
              <w:rPr>
                <w:color w:val="000000"/>
                <w:sz w:val="22"/>
                <w:szCs w:val="22"/>
              </w:rPr>
            </w:pPr>
            <w:r w:rsidRPr="0002045B">
              <w:rPr>
                <w:color w:val="000000"/>
                <w:sz w:val="22"/>
                <w:szCs w:val="22"/>
              </w:rPr>
              <w:t>Faith-based/ Community-based Organizations</w:t>
            </w:r>
          </w:p>
        </w:tc>
        <w:tc>
          <w:tcPr>
            <w:tcW w:w="1080" w:type="dxa"/>
            <w:tcBorders>
              <w:top w:val="nil"/>
              <w:left w:val="nil"/>
              <w:bottom w:val="single" w:sz="8" w:space="0" w:color="auto"/>
              <w:right w:val="single" w:sz="4" w:space="0" w:color="auto"/>
            </w:tcBorders>
            <w:vAlign w:val="center"/>
          </w:tcPr>
          <w:p w:rsidR="00227F4E" w:rsidRPr="0002045B" w:rsidRDefault="00227F4E" w:rsidP="006F02B7">
            <w:pPr>
              <w:contextualSpacing/>
              <w:jc w:val="center"/>
              <w:rPr>
                <w:color w:val="000000"/>
                <w:sz w:val="22"/>
                <w:szCs w:val="22"/>
              </w:rPr>
            </w:pPr>
          </w:p>
        </w:tc>
        <w:tc>
          <w:tcPr>
            <w:tcW w:w="1170" w:type="dxa"/>
            <w:tcBorders>
              <w:top w:val="nil"/>
              <w:left w:val="single" w:sz="4" w:space="0" w:color="auto"/>
              <w:bottom w:val="single" w:sz="8" w:space="0" w:color="auto"/>
              <w:right w:val="double" w:sz="4" w:space="0" w:color="auto"/>
            </w:tcBorders>
            <w:vAlign w:val="center"/>
          </w:tcPr>
          <w:p w:rsidR="00227F4E" w:rsidRPr="0002045B" w:rsidRDefault="00227F4E" w:rsidP="006F02B7">
            <w:pPr>
              <w:contextualSpacing/>
              <w:jc w:val="center"/>
              <w:rPr>
                <w:color w:val="000000"/>
                <w:sz w:val="22"/>
                <w:szCs w:val="22"/>
              </w:rPr>
            </w:pPr>
          </w:p>
        </w:tc>
        <w:tc>
          <w:tcPr>
            <w:tcW w:w="1260" w:type="dxa"/>
            <w:tcBorders>
              <w:top w:val="nil"/>
              <w:left w:val="double" w:sz="4" w:space="0" w:color="auto"/>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26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r>
      <w:tr w:rsidR="00227F4E" w:rsidRPr="0002045B" w:rsidTr="006F02B7">
        <w:trPr>
          <w:trHeight w:val="60"/>
        </w:trPr>
        <w:tc>
          <w:tcPr>
            <w:tcW w:w="2003" w:type="dxa"/>
            <w:tcBorders>
              <w:top w:val="nil"/>
              <w:left w:val="double" w:sz="6" w:space="0" w:color="auto"/>
              <w:bottom w:val="single" w:sz="8" w:space="0" w:color="auto"/>
              <w:right w:val="double" w:sz="6" w:space="0" w:color="auto"/>
            </w:tcBorders>
            <w:shd w:val="clear" w:color="auto" w:fill="auto"/>
            <w:vAlign w:val="center"/>
            <w:hideMark/>
          </w:tcPr>
          <w:p w:rsidR="00227F4E" w:rsidRPr="0002045B" w:rsidRDefault="00227F4E" w:rsidP="006F02B7">
            <w:pPr>
              <w:contextualSpacing/>
              <w:rPr>
                <w:color w:val="000000"/>
                <w:sz w:val="22"/>
                <w:szCs w:val="22"/>
              </w:rPr>
            </w:pPr>
            <w:r w:rsidRPr="0002045B">
              <w:rPr>
                <w:color w:val="000000"/>
                <w:sz w:val="22"/>
                <w:szCs w:val="22"/>
              </w:rPr>
              <w:t>Fees for Service</w:t>
            </w:r>
          </w:p>
        </w:tc>
        <w:tc>
          <w:tcPr>
            <w:tcW w:w="1080" w:type="dxa"/>
            <w:tcBorders>
              <w:top w:val="nil"/>
              <w:left w:val="nil"/>
              <w:bottom w:val="single" w:sz="8" w:space="0" w:color="auto"/>
              <w:right w:val="single" w:sz="4" w:space="0" w:color="auto"/>
            </w:tcBorders>
            <w:vAlign w:val="center"/>
          </w:tcPr>
          <w:p w:rsidR="00227F4E" w:rsidRPr="0002045B" w:rsidRDefault="00227F4E" w:rsidP="006F02B7">
            <w:pPr>
              <w:contextualSpacing/>
              <w:jc w:val="center"/>
              <w:rPr>
                <w:color w:val="000000"/>
                <w:sz w:val="22"/>
                <w:szCs w:val="22"/>
              </w:rPr>
            </w:pPr>
          </w:p>
        </w:tc>
        <w:tc>
          <w:tcPr>
            <w:tcW w:w="1170" w:type="dxa"/>
            <w:tcBorders>
              <w:top w:val="nil"/>
              <w:left w:val="single" w:sz="4" w:space="0" w:color="auto"/>
              <w:bottom w:val="single" w:sz="8" w:space="0" w:color="auto"/>
              <w:right w:val="double" w:sz="4" w:space="0" w:color="auto"/>
            </w:tcBorders>
            <w:vAlign w:val="center"/>
          </w:tcPr>
          <w:p w:rsidR="00227F4E" w:rsidRPr="0002045B" w:rsidRDefault="00227F4E" w:rsidP="006F02B7">
            <w:pPr>
              <w:contextualSpacing/>
              <w:jc w:val="center"/>
              <w:rPr>
                <w:color w:val="000000"/>
                <w:sz w:val="22"/>
                <w:szCs w:val="22"/>
              </w:rPr>
            </w:pPr>
          </w:p>
        </w:tc>
        <w:tc>
          <w:tcPr>
            <w:tcW w:w="1260" w:type="dxa"/>
            <w:tcBorders>
              <w:top w:val="nil"/>
              <w:left w:val="double" w:sz="4" w:space="0" w:color="auto"/>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26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r>
      <w:tr w:rsidR="00227F4E" w:rsidRPr="0002045B" w:rsidTr="006F02B7">
        <w:trPr>
          <w:trHeight w:val="60"/>
        </w:trPr>
        <w:tc>
          <w:tcPr>
            <w:tcW w:w="2003" w:type="dxa"/>
            <w:tcBorders>
              <w:top w:val="nil"/>
              <w:left w:val="double" w:sz="6" w:space="0" w:color="auto"/>
              <w:bottom w:val="single" w:sz="8" w:space="0" w:color="auto"/>
              <w:right w:val="double" w:sz="6" w:space="0" w:color="auto"/>
            </w:tcBorders>
            <w:shd w:val="clear" w:color="auto" w:fill="auto"/>
            <w:vAlign w:val="center"/>
            <w:hideMark/>
          </w:tcPr>
          <w:p w:rsidR="00227F4E" w:rsidRPr="0002045B" w:rsidRDefault="00227F4E" w:rsidP="006F02B7">
            <w:pPr>
              <w:contextualSpacing/>
              <w:rPr>
                <w:color w:val="000000"/>
                <w:sz w:val="22"/>
                <w:szCs w:val="22"/>
              </w:rPr>
            </w:pPr>
            <w:r w:rsidRPr="0002045B">
              <w:rPr>
                <w:color w:val="000000"/>
                <w:sz w:val="22"/>
                <w:szCs w:val="22"/>
              </w:rPr>
              <w:t>Individuals</w:t>
            </w:r>
          </w:p>
        </w:tc>
        <w:tc>
          <w:tcPr>
            <w:tcW w:w="1080" w:type="dxa"/>
            <w:tcBorders>
              <w:top w:val="nil"/>
              <w:left w:val="nil"/>
              <w:bottom w:val="single" w:sz="8" w:space="0" w:color="auto"/>
              <w:right w:val="single" w:sz="4" w:space="0" w:color="auto"/>
            </w:tcBorders>
            <w:vAlign w:val="center"/>
          </w:tcPr>
          <w:p w:rsidR="00227F4E" w:rsidRPr="0002045B" w:rsidRDefault="00227F4E" w:rsidP="006F02B7">
            <w:pPr>
              <w:contextualSpacing/>
              <w:jc w:val="center"/>
              <w:rPr>
                <w:color w:val="000000"/>
                <w:sz w:val="22"/>
                <w:szCs w:val="22"/>
              </w:rPr>
            </w:pPr>
          </w:p>
        </w:tc>
        <w:tc>
          <w:tcPr>
            <w:tcW w:w="1170" w:type="dxa"/>
            <w:tcBorders>
              <w:top w:val="nil"/>
              <w:left w:val="single" w:sz="4" w:space="0" w:color="auto"/>
              <w:bottom w:val="single" w:sz="8" w:space="0" w:color="auto"/>
              <w:right w:val="double" w:sz="4" w:space="0" w:color="auto"/>
            </w:tcBorders>
            <w:vAlign w:val="center"/>
          </w:tcPr>
          <w:p w:rsidR="00227F4E" w:rsidRPr="0002045B" w:rsidRDefault="00227F4E" w:rsidP="006F02B7">
            <w:pPr>
              <w:contextualSpacing/>
              <w:jc w:val="center"/>
              <w:rPr>
                <w:color w:val="000000"/>
                <w:sz w:val="22"/>
                <w:szCs w:val="22"/>
              </w:rPr>
            </w:pPr>
          </w:p>
        </w:tc>
        <w:tc>
          <w:tcPr>
            <w:tcW w:w="1260" w:type="dxa"/>
            <w:tcBorders>
              <w:top w:val="nil"/>
              <w:left w:val="double" w:sz="4" w:space="0" w:color="auto"/>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26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r>
      <w:tr w:rsidR="00227F4E" w:rsidRPr="0002045B" w:rsidTr="006F02B7">
        <w:trPr>
          <w:trHeight w:val="60"/>
        </w:trPr>
        <w:tc>
          <w:tcPr>
            <w:tcW w:w="2003" w:type="dxa"/>
            <w:tcBorders>
              <w:top w:val="nil"/>
              <w:left w:val="double" w:sz="6" w:space="0" w:color="auto"/>
              <w:bottom w:val="single" w:sz="8" w:space="0" w:color="auto"/>
              <w:right w:val="double" w:sz="6" w:space="0" w:color="auto"/>
            </w:tcBorders>
            <w:shd w:val="clear" w:color="auto" w:fill="auto"/>
            <w:vAlign w:val="center"/>
            <w:hideMark/>
          </w:tcPr>
          <w:p w:rsidR="00227F4E" w:rsidRPr="0002045B" w:rsidRDefault="00227F4E" w:rsidP="006F02B7">
            <w:pPr>
              <w:contextualSpacing/>
              <w:rPr>
                <w:color w:val="000000"/>
                <w:sz w:val="22"/>
                <w:szCs w:val="22"/>
              </w:rPr>
            </w:pPr>
            <w:r w:rsidRPr="0002045B">
              <w:rPr>
                <w:color w:val="000000"/>
                <w:sz w:val="22"/>
                <w:szCs w:val="22"/>
              </w:rPr>
              <w:t>Volunteer Hours/Miles</w:t>
            </w:r>
          </w:p>
        </w:tc>
        <w:tc>
          <w:tcPr>
            <w:tcW w:w="1080" w:type="dxa"/>
            <w:tcBorders>
              <w:top w:val="nil"/>
              <w:left w:val="nil"/>
              <w:bottom w:val="single" w:sz="8" w:space="0" w:color="auto"/>
              <w:right w:val="single" w:sz="4" w:space="0" w:color="auto"/>
            </w:tcBorders>
            <w:vAlign w:val="center"/>
          </w:tcPr>
          <w:p w:rsidR="00227F4E" w:rsidRPr="0002045B" w:rsidRDefault="00227F4E" w:rsidP="006F02B7">
            <w:pPr>
              <w:contextualSpacing/>
              <w:jc w:val="center"/>
              <w:rPr>
                <w:color w:val="000000"/>
                <w:sz w:val="22"/>
                <w:szCs w:val="22"/>
              </w:rPr>
            </w:pPr>
          </w:p>
        </w:tc>
        <w:tc>
          <w:tcPr>
            <w:tcW w:w="1170" w:type="dxa"/>
            <w:tcBorders>
              <w:top w:val="nil"/>
              <w:left w:val="single" w:sz="4" w:space="0" w:color="auto"/>
              <w:bottom w:val="single" w:sz="8" w:space="0" w:color="auto"/>
              <w:right w:val="double" w:sz="4" w:space="0" w:color="auto"/>
            </w:tcBorders>
            <w:vAlign w:val="center"/>
          </w:tcPr>
          <w:p w:rsidR="00227F4E" w:rsidRPr="0002045B" w:rsidRDefault="00227F4E" w:rsidP="006F02B7">
            <w:pPr>
              <w:contextualSpacing/>
              <w:jc w:val="center"/>
              <w:rPr>
                <w:color w:val="000000"/>
                <w:sz w:val="22"/>
                <w:szCs w:val="22"/>
              </w:rPr>
            </w:pPr>
          </w:p>
        </w:tc>
        <w:tc>
          <w:tcPr>
            <w:tcW w:w="1260" w:type="dxa"/>
            <w:tcBorders>
              <w:top w:val="nil"/>
              <w:left w:val="double" w:sz="4" w:space="0" w:color="auto"/>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26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r>
      <w:tr w:rsidR="00227F4E" w:rsidRPr="0002045B" w:rsidTr="006F02B7">
        <w:trPr>
          <w:trHeight w:val="178"/>
        </w:trPr>
        <w:tc>
          <w:tcPr>
            <w:tcW w:w="2003" w:type="dxa"/>
            <w:tcBorders>
              <w:top w:val="nil"/>
              <w:left w:val="double" w:sz="6" w:space="0" w:color="auto"/>
              <w:bottom w:val="single" w:sz="8" w:space="0" w:color="auto"/>
              <w:right w:val="double" w:sz="6" w:space="0" w:color="auto"/>
            </w:tcBorders>
            <w:shd w:val="clear" w:color="auto" w:fill="auto"/>
            <w:vAlign w:val="center"/>
            <w:hideMark/>
          </w:tcPr>
          <w:p w:rsidR="00227F4E" w:rsidRPr="0002045B" w:rsidRDefault="00227F4E" w:rsidP="006F02B7">
            <w:pPr>
              <w:contextualSpacing/>
              <w:rPr>
                <w:i/>
                <w:color w:val="000000"/>
                <w:sz w:val="22"/>
                <w:szCs w:val="22"/>
              </w:rPr>
            </w:pPr>
            <w:r w:rsidRPr="0002045B">
              <w:rPr>
                <w:color w:val="000000"/>
                <w:sz w:val="22"/>
                <w:szCs w:val="22"/>
              </w:rPr>
              <w:t xml:space="preserve">State/County/Local Government: </w:t>
            </w:r>
            <w:r w:rsidRPr="0061087C">
              <w:rPr>
                <w:i/>
                <w:color w:val="000000"/>
                <w:sz w:val="22"/>
                <w:szCs w:val="22"/>
              </w:rPr>
              <w:t>[SOURCE]</w:t>
            </w:r>
          </w:p>
        </w:tc>
        <w:tc>
          <w:tcPr>
            <w:tcW w:w="1080" w:type="dxa"/>
            <w:tcBorders>
              <w:top w:val="nil"/>
              <w:left w:val="nil"/>
              <w:bottom w:val="single" w:sz="8" w:space="0" w:color="auto"/>
              <w:right w:val="single" w:sz="4" w:space="0" w:color="auto"/>
            </w:tcBorders>
            <w:vAlign w:val="center"/>
          </w:tcPr>
          <w:p w:rsidR="00227F4E" w:rsidRPr="0002045B" w:rsidRDefault="00227F4E" w:rsidP="006F02B7">
            <w:pPr>
              <w:contextualSpacing/>
              <w:jc w:val="center"/>
              <w:rPr>
                <w:color w:val="000000"/>
                <w:sz w:val="22"/>
                <w:szCs w:val="22"/>
              </w:rPr>
            </w:pPr>
          </w:p>
        </w:tc>
        <w:tc>
          <w:tcPr>
            <w:tcW w:w="1170" w:type="dxa"/>
            <w:tcBorders>
              <w:top w:val="nil"/>
              <w:left w:val="single" w:sz="4" w:space="0" w:color="auto"/>
              <w:bottom w:val="single" w:sz="8" w:space="0" w:color="auto"/>
              <w:right w:val="double" w:sz="4" w:space="0" w:color="auto"/>
            </w:tcBorders>
            <w:vAlign w:val="center"/>
          </w:tcPr>
          <w:p w:rsidR="00227F4E" w:rsidRPr="0002045B" w:rsidRDefault="00227F4E" w:rsidP="006F02B7">
            <w:pPr>
              <w:contextualSpacing/>
              <w:jc w:val="center"/>
              <w:rPr>
                <w:color w:val="000000"/>
                <w:sz w:val="22"/>
                <w:szCs w:val="22"/>
              </w:rPr>
            </w:pPr>
          </w:p>
        </w:tc>
        <w:tc>
          <w:tcPr>
            <w:tcW w:w="1260" w:type="dxa"/>
            <w:tcBorders>
              <w:top w:val="nil"/>
              <w:left w:val="double" w:sz="4" w:space="0" w:color="auto"/>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26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r>
      <w:tr w:rsidR="00227F4E" w:rsidRPr="0002045B" w:rsidTr="006F02B7">
        <w:trPr>
          <w:trHeight w:val="178"/>
        </w:trPr>
        <w:tc>
          <w:tcPr>
            <w:tcW w:w="2003" w:type="dxa"/>
            <w:tcBorders>
              <w:top w:val="nil"/>
              <w:left w:val="double" w:sz="6" w:space="0" w:color="auto"/>
              <w:bottom w:val="single" w:sz="8" w:space="0" w:color="auto"/>
              <w:right w:val="double" w:sz="6" w:space="0" w:color="auto"/>
            </w:tcBorders>
            <w:shd w:val="clear" w:color="auto" w:fill="auto"/>
            <w:vAlign w:val="center"/>
            <w:hideMark/>
          </w:tcPr>
          <w:p w:rsidR="00227F4E" w:rsidRPr="0002045B" w:rsidRDefault="00227F4E" w:rsidP="006F02B7">
            <w:pPr>
              <w:contextualSpacing/>
              <w:rPr>
                <w:color w:val="000000"/>
                <w:sz w:val="22"/>
                <w:szCs w:val="22"/>
              </w:rPr>
            </w:pPr>
            <w:r w:rsidRPr="0002045B">
              <w:rPr>
                <w:color w:val="000000"/>
                <w:sz w:val="22"/>
                <w:szCs w:val="22"/>
              </w:rPr>
              <w:t>Headquarters</w:t>
            </w:r>
          </w:p>
        </w:tc>
        <w:tc>
          <w:tcPr>
            <w:tcW w:w="1080" w:type="dxa"/>
            <w:tcBorders>
              <w:top w:val="nil"/>
              <w:left w:val="nil"/>
              <w:bottom w:val="single" w:sz="8" w:space="0" w:color="auto"/>
              <w:right w:val="single" w:sz="4" w:space="0" w:color="auto"/>
            </w:tcBorders>
            <w:vAlign w:val="center"/>
          </w:tcPr>
          <w:p w:rsidR="00227F4E" w:rsidRPr="0002045B" w:rsidRDefault="00227F4E" w:rsidP="006F02B7">
            <w:pPr>
              <w:contextualSpacing/>
              <w:jc w:val="center"/>
              <w:rPr>
                <w:color w:val="000000"/>
                <w:sz w:val="22"/>
                <w:szCs w:val="22"/>
              </w:rPr>
            </w:pPr>
          </w:p>
        </w:tc>
        <w:tc>
          <w:tcPr>
            <w:tcW w:w="1170" w:type="dxa"/>
            <w:tcBorders>
              <w:top w:val="nil"/>
              <w:left w:val="single" w:sz="4" w:space="0" w:color="auto"/>
              <w:bottom w:val="single" w:sz="8" w:space="0" w:color="auto"/>
              <w:right w:val="double" w:sz="4" w:space="0" w:color="auto"/>
            </w:tcBorders>
            <w:vAlign w:val="center"/>
          </w:tcPr>
          <w:p w:rsidR="00227F4E" w:rsidRPr="0002045B" w:rsidRDefault="00227F4E" w:rsidP="006F02B7">
            <w:pPr>
              <w:contextualSpacing/>
              <w:jc w:val="center"/>
              <w:rPr>
                <w:color w:val="000000"/>
                <w:sz w:val="22"/>
                <w:szCs w:val="22"/>
              </w:rPr>
            </w:pPr>
          </w:p>
        </w:tc>
        <w:tc>
          <w:tcPr>
            <w:tcW w:w="1260" w:type="dxa"/>
            <w:tcBorders>
              <w:top w:val="nil"/>
              <w:left w:val="double" w:sz="4" w:space="0" w:color="auto"/>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26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r>
      <w:tr w:rsidR="00227F4E" w:rsidRPr="0002045B" w:rsidTr="006F02B7">
        <w:trPr>
          <w:trHeight w:val="187"/>
        </w:trPr>
        <w:tc>
          <w:tcPr>
            <w:tcW w:w="2003" w:type="dxa"/>
            <w:tcBorders>
              <w:top w:val="single" w:sz="8" w:space="0" w:color="auto"/>
              <w:left w:val="double" w:sz="6" w:space="0" w:color="auto"/>
              <w:bottom w:val="single" w:sz="8" w:space="0" w:color="auto"/>
              <w:right w:val="double" w:sz="6" w:space="0" w:color="auto"/>
            </w:tcBorders>
            <w:shd w:val="clear" w:color="auto" w:fill="auto"/>
            <w:vAlign w:val="center"/>
            <w:hideMark/>
          </w:tcPr>
          <w:p w:rsidR="00227F4E" w:rsidRPr="0002045B" w:rsidRDefault="00227F4E" w:rsidP="006F02B7">
            <w:pPr>
              <w:contextualSpacing/>
              <w:rPr>
                <w:color w:val="000000"/>
                <w:sz w:val="22"/>
                <w:szCs w:val="22"/>
              </w:rPr>
            </w:pPr>
            <w:r w:rsidRPr="0002045B">
              <w:rPr>
                <w:color w:val="000000"/>
                <w:sz w:val="22"/>
                <w:szCs w:val="22"/>
              </w:rPr>
              <w:t>Affiliate/Sub-office</w:t>
            </w:r>
          </w:p>
        </w:tc>
        <w:tc>
          <w:tcPr>
            <w:tcW w:w="1080" w:type="dxa"/>
            <w:tcBorders>
              <w:top w:val="nil"/>
              <w:left w:val="nil"/>
              <w:bottom w:val="single" w:sz="8" w:space="0" w:color="auto"/>
              <w:right w:val="single" w:sz="4" w:space="0" w:color="auto"/>
            </w:tcBorders>
            <w:vAlign w:val="center"/>
          </w:tcPr>
          <w:p w:rsidR="00227F4E" w:rsidRPr="0002045B" w:rsidRDefault="00227F4E" w:rsidP="006F02B7">
            <w:pPr>
              <w:contextualSpacing/>
              <w:jc w:val="center"/>
              <w:rPr>
                <w:color w:val="000000"/>
                <w:sz w:val="22"/>
                <w:szCs w:val="22"/>
              </w:rPr>
            </w:pPr>
          </w:p>
        </w:tc>
        <w:tc>
          <w:tcPr>
            <w:tcW w:w="1170" w:type="dxa"/>
            <w:tcBorders>
              <w:top w:val="nil"/>
              <w:left w:val="single" w:sz="4" w:space="0" w:color="auto"/>
              <w:bottom w:val="single" w:sz="8" w:space="0" w:color="auto"/>
              <w:right w:val="double" w:sz="4" w:space="0" w:color="auto"/>
            </w:tcBorders>
            <w:vAlign w:val="center"/>
          </w:tcPr>
          <w:p w:rsidR="00227F4E" w:rsidRPr="0002045B" w:rsidRDefault="00227F4E" w:rsidP="006F02B7">
            <w:pPr>
              <w:contextualSpacing/>
              <w:jc w:val="center"/>
              <w:rPr>
                <w:color w:val="000000"/>
                <w:sz w:val="22"/>
                <w:szCs w:val="22"/>
              </w:rPr>
            </w:pPr>
          </w:p>
        </w:tc>
        <w:tc>
          <w:tcPr>
            <w:tcW w:w="1260" w:type="dxa"/>
            <w:tcBorders>
              <w:top w:val="nil"/>
              <w:left w:val="double" w:sz="4" w:space="0" w:color="auto"/>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26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single" w:sz="8"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r>
      <w:tr w:rsidR="00227F4E" w:rsidRPr="0002045B" w:rsidTr="006F02B7">
        <w:trPr>
          <w:trHeight w:val="160"/>
        </w:trPr>
        <w:tc>
          <w:tcPr>
            <w:tcW w:w="2003" w:type="dxa"/>
            <w:tcBorders>
              <w:top w:val="single" w:sz="8" w:space="0" w:color="auto"/>
              <w:left w:val="double" w:sz="6" w:space="0" w:color="auto"/>
              <w:bottom w:val="double" w:sz="6" w:space="0" w:color="auto"/>
              <w:right w:val="double" w:sz="6" w:space="0" w:color="auto"/>
            </w:tcBorders>
            <w:shd w:val="clear" w:color="auto" w:fill="auto"/>
            <w:vAlign w:val="center"/>
            <w:hideMark/>
          </w:tcPr>
          <w:p w:rsidR="00227F4E" w:rsidRPr="0002045B" w:rsidRDefault="00227F4E" w:rsidP="006F02B7">
            <w:pPr>
              <w:contextualSpacing/>
              <w:rPr>
                <w:color w:val="000000"/>
                <w:sz w:val="22"/>
                <w:szCs w:val="22"/>
              </w:rPr>
            </w:pPr>
            <w:r w:rsidRPr="0002045B">
              <w:rPr>
                <w:color w:val="000000"/>
                <w:sz w:val="22"/>
                <w:szCs w:val="22"/>
              </w:rPr>
              <w:t>Other:</w:t>
            </w:r>
          </w:p>
        </w:tc>
        <w:tc>
          <w:tcPr>
            <w:tcW w:w="1080" w:type="dxa"/>
            <w:tcBorders>
              <w:top w:val="single" w:sz="8" w:space="0" w:color="auto"/>
              <w:left w:val="double" w:sz="6" w:space="0" w:color="auto"/>
              <w:bottom w:val="double" w:sz="6" w:space="0" w:color="auto"/>
              <w:right w:val="single" w:sz="4" w:space="0" w:color="auto"/>
            </w:tcBorders>
            <w:vAlign w:val="center"/>
          </w:tcPr>
          <w:p w:rsidR="00227F4E" w:rsidRPr="0002045B" w:rsidRDefault="00227F4E" w:rsidP="006F02B7">
            <w:pPr>
              <w:contextualSpacing/>
              <w:jc w:val="center"/>
              <w:rPr>
                <w:color w:val="000000"/>
                <w:sz w:val="22"/>
                <w:szCs w:val="22"/>
              </w:rPr>
            </w:pPr>
          </w:p>
        </w:tc>
        <w:tc>
          <w:tcPr>
            <w:tcW w:w="1170" w:type="dxa"/>
            <w:tcBorders>
              <w:top w:val="single" w:sz="8" w:space="0" w:color="auto"/>
              <w:left w:val="single" w:sz="4" w:space="0" w:color="auto"/>
              <w:bottom w:val="double" w:sz="6" w:space="0" w:color="auto"/>
              <w:right w:val="double" w:sz="4" w:space="0" w:color="auto"/>
            </w:tcBorders>
            <w:vAlign w:val="center"/>
          </w:tcPr>
          <w:p w:rsidR="00227F4E" w:rsidRPr="0002045B" w:rsidRDefault="00227F4E" w:rsidP="006F02B7">
            <w:pPr>
              <w:contextualSpacing/>
              <w:jc w:val="center"/>
              <w:rPr>
                <w:color w:val="000000"/>
                <w:sz w:val="22"/>
                <w:szCs w:val="22"/>
              </w:rPr>
            </w:pPr>
          </w:p>
        </w:tc>
        <w:tc>
          <w:tcPr>
            <w:tcW w:w="1260" w:type="dxa"/>
            <w:tcBorders>
              <w:top w:val="single" w:sz="8" w:space="0" w:color="auto"/>
              <w:left w:val="double" w:sz="4" w:space="0" w:color="auto"/>
              <w:bottom w:val="double" w:sz="6"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260" w:type="dxa"/>
            <w:tcBorders>
              <w:top w:val="nil"/>
              <w:left w:val="nil"/>
              <w:bottom w:val="double" w:sz="6"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double" w:sz="6"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double" w:sz="6"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r>
      <w:tr w:rsidR="00227F4E" w:rsidRPr="0002045B" w:rsidTr="006F02B7">
        <w:trPr>
          <w:trHeight w:val="243"/>
        </w:trPr>
        <w:tc>
          <w:tcPr>
            <w:tcW w:w="2003" w:type="dxa"/>
            <w:tcBorders>
              <w:top w:val="double" w:sz="6" w:space="0" w:color="auto"/>
              <w:left w:val="double" w:sz="6" w:space="0" w:color="auto"/>
              <w:bottom w:val="single" w:sz="12" w:space="0" w:color="auto"/>
              <w:right w:val="double" w:sz="6" w:space="0" w:color="auto"/>
            </w:tcBorders>
            <w:shd w:val="clear" w:color="auto" w:fill="auto"/>
            <w:vAlign w:val="center"/>
            <w:hideMark/>
          </w:tcPr>
          <w:p w:rsidR="00227F4E" w:rsidRPr="0002045B" w:rsidRDefault="00227F4E" w:rsidP="006F02B7">
            <w:pPr>
              <w:contextualSpacing/>
              <w:jc w:val="right"/>
              <w:rPr>
                <w:b/>
                <w:bCs/>
                <w:color w:val="000000"/>
                <w:sz w:val="22"/>
                <w:szCs w:val="22"/>
              </w:rPr>
            </w:pPr>
            <w:r w:rsidRPr="0002045B">
              <w:rPr>
                <w:b/>
                <w:bCs/>
                <w:color w:val="000000"/>
                <w:sz w:val="22"/>
                <w:szCs w:val="22"/>
              </w:rPr>
              <w:t>TOTALS</w:t>
            </w:r>
          </w:p>
        </w:tc>
        <w:tc>
          <w:tcPr>
            <w:tcW w:w="1080" w:type="dxa"/>
            <w:tcBorders>
              <w:top w:val="double" w:sz="6" w:space="0" w:color="auto"/>
              <w:left w:val="nil"/>
              <w:bottom w:val="single" w:sz="12" w:space="0" w:color="auto"/>
              <w:right w:val="single" w:sz="4" w:space="0" w:color="auto"/>
            </w:tcBorders>
            <w:vAlign w:val="center"/>
          </w:tcPr>
          <w:p w:rsidR="00227F4E" w:rsidRPr="0002045B" w:rsidRDefault="00227F4E" w:rsidP="006F02B7">
            <w:pPr>
              <w:contextualSpacing/>
              <w:jc w:val="center"/>
              <w:rPr>
                <w:color w:val="000000"/>
                <w:sz w:val="22"/>
                <w:szCs w:val="22"/>
              </w:rPr>
            </w:pPr>
          </w:p>
        </w:tc>
        <w:tc>
          <w:tcPr>
            <w:tcW w:w="1170" w:type="dxa"/>
            <w:tcBorders>
              <w:top w:val="double" w:sz="6" w:space="0" w:color="auto"/>
              <w:left w:val="single" w:sz="4" w:space="0" w:color="auto"/>
              <w:bottom w:val="single" w:sz="12" w:space="0" w:color="auto"/>
              <w:right w:val="double" w:sz="4" w:space="0" w:color="auto"/>
            </w:tcBorders>
            <w:vAlign w:val="center"/>
          </w:tcPr>
          <w:p w:rsidR="00227F4E" w:rsidRPr="0002045B" w:rsidRDefault="00227F4E" w:rsidP="006F02B7">
            <w:pPr>
              <w:contextualSpacing/>
              <w:jc w:val="center"/>
              <w:rPr>
                <w:color w:val="000000"/>
                <w:sz w:val="22"/>
                <w:szCs w:val="22"/>
              </w:rPr>
            </w:pPr>
          </w:p>
        </w:tc>
        <w:tc>
          <w:tcPr>
            <w:tcW w:w="1260" w:type="dxa"/>
            <w:tcBorders>
              <w:top w:val="double" w:sz="6" w:space="0" w:color="auto"/>
              <w:left w:val="double" w:sz="4" w:space="0" w:color="auto"/>
              <w:bottom w:val="single" w:sz="12"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260" w:type="dxa"/>
            <w:tcBorders>
              <w:top w:val="double" w:sz="6" w:space="0" w:color="auto"/>
              <w:left w:val="nil"/>
              <w:bottom w:val="single" w:sz="12"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double" w:sz="6" w:space="0" w:color="auto"/>
              <w:left w:val="nil"/>
              <w:bottom w:val="single" w:sz="12"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double" w:sz="6" w:space="0" w:color="auto"/>
              <w:left w:val="nil"/>
              <w:bottom w:val="single" w:sz="12"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r>
      <w:tr w:rsidR="00227F4E" w:rsidRPr="0002045B" w:rsidTr="006F02B7">
        <w:trPr>
          <w:trHeight w:val="249"/>
        </w:trPr>
        <w:tc>
          <w:tcPr>
            <w:tcW w:w="2003" w:type="dxa"/>
            <w:tcBorders>
              <w:top w:val="nil"/>
              <w:left w:val="double" w:sz="6" w:space="0" w:color="auto"/>
              <w:bottom w:val="double" w:sz="6" w:space="0" w:color="auto"/>
              <w:right w:val="double" w:sz="6" w:space="0" w:color="auto"/>
            </w:tcBorders>
            <w:shd w:val="clear" w:color="auto" w:fill="auto"/>
            <w:vAlign w:val="center"/>
            <w:hideMark/>
          </w:tcPr>
          <w:p w:rsidR="00227F4E" w:rsidRPr="0002045B" w:rsidRDefault="00227F4E" w:rsidP="006F02B7">
            <w:pPr>
              <w:contextualSpacing/>
              <w:jc w:val="right"/>
              <w:rPr>
                <w:b/>
                <w:bCs/>
                <w:color w:val="000000"/>
                <w:sz w:val="22"/>
                <w:szCs w:val="22"/>
              </w:rPr>
            </w:pPr>
            <w:r w:rsidRPr="0002045B">
              <w:rPr>
                <w:b/>
                <w:bCs/>
                <w:color w:val="000000"/>
                <w:sz w:val="22"/>
                <w:szCs w:val="22"/>
              </w:rPr>
              <w:t>TOTALS PER CAPITA</w:t>
            </w:r>
          </w:p>
        </w:tc>
        <w:tc>
          <w:tcPr>
            <w:tcW w:w="1080" w:type="dxa"/>
            <w:tcBorders>
              <w:top w:val="nil"/>
              <w:left w:val="nil"/>
              <w:bottom w:val="double" w:sz="6" w:space="0" w:color="auto"/>
              <w:right w:val="single" w:sz="4" w:space="0" w:color="auto"/>
            </w:tcBorders>
            <w:vAlign w:val="center"/>
          </w:tcPr>
          <w:p w:rsidR="00227F4E" w:rsidRPr="0002045B" w:rsidRDefault="00227F4E" w:rsidP="006F02B7">
            <w:pPr>
              <w:contextualSpacing/>
              <w:jc w:val="center"/>
              <w:rPr>
                <w:color w:val="000000"/>
                <w:sz w:val="22"/>
                <w:szCs w:val="22"/>
              </w:rPr>
            </w:pPr>
          </w:p>
        </w:tc>
        <w:tc>
          <w:tcPr>
            <w:tcW w:w="1170" w:type="dxa"/>
            <w:tcBorders>
              <w:top w:val="nil"/>
              <w:left w:val="single" w:sz="4" w:space="0" w:color="auto"/>
              <w:bottom w:val="double" w:sz="6" w:space="0" w:color="auto"/>
              <w:right w:val="double" w:sz="4" w:space="0" w:color="auto"/>
            </w:tcBorders>
            <w:vAlign w:val="center"/>
          </w:tcPr>
          <w:p w:rsidR="00227F4E" w:rsidRPr="0002045B" w:rsidRDefault="00227F4E" w:rsidP="006F02B7">
            <w:pPr>
              <w:contextualSpacing/>
              <w:jc w:val="center"/>
              <w:rPr>
                <w:color w:val="000000"/>
                <w:sz w:val="22"/>
                <w:szCs w:val="22"/>
              </w:rPr>
            </w:pPr>
          </w:p>
        </w:tc>
        <w:tc>
          <w:tcPr>
            <w:tcW w:w="1260" w:type="dxa"/>
            <w:tcBorders>
              <w:top w:val="nil"/>
              <w:left w:val="double" w:sz="4" w:space="0" w:color="auto"/>
              <w:bottom w:val="double" w:sz="6"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260" w:type="dxa"/>
            <w:tcBorders>
              <w:top w:val="nil"/>
              <w:left w:val="nil"/>
              <w:bottom w:val="double" w:sz="6"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double" w:sz="6" w:space="0" w:color="auto"/>
              <w:right w:val="single" w:sz="8" w:space="0" w:color="auto"/>
            </w:tcBorders>
            <w:shd w:val="clear" w:color="auto" w:fill="auto"/>
            <w:vAlign w:val="center"/>
            <w:hideMark/>
          </w:tcPr>
          <w:p w:rsidR="00227F4E" w:rsidRPr="0002045B" w:rsidRDefault="00227F4E" w:rsidP="006F02B7">
            <w:pPr>
              <w:contextualSpacing/>
              <w:jc w:val="center"/>
              <w:rPr>
                <w:color w:val="000000"/>
                <w:sz w:val="22"/>
                <w:szCs w:val="22"/>
              </w:rPr>
            </w:pPr>
          </w:p>
        </w:tc>
        <w:tc>
          <w:tcPr>
            <w:tcW w:w="1170" w:type="dxa"/>
            <w:tcBorders>
              <w:top w:val="nil"/>
              <w:left w:val="nil"/>
              <w:bottom w:val="double" w:sz="6" w:space="0" w:color="auto"/>
              <w:right w:val="double" w:sz="6" w:space="0" w:color="auto"/>
            </w:tcBorders>
            <w:shd w:val="clear" w:color="auto" w:fill="auto"/>
            <w:vAlign w:val="center"/>
            <w:hideMark/>
          </w:tcPr>
          <w:p w:rsidR="00227F4E" w:rsidRPr="0002045B" w:rsidRDefault="00227F4E" w:rsidP="006F02B7">
            <w:pPr>
              <w:contextualSpacing/>
              <w:jc w:val="center"/>
              <w:rPr>
                <w:color w:val="000000"/>
                <w:sz w:val="22"/>
                <w:szCs w:val="22"/>
              </w:rPr>
            </w:pPr>
          </w:p>
        </w:tc>
      </w:tr>
    </w:tbl>
    <w:p w:rsidR="006611F6" w:rsidRPr="006611F6" w:rsidRDefault="00681ABA" w:rsidP="005C1266">
      <w:pPr>
        <w:pStyle w:val="ListParagraph"/>
        <w:numPr>
          <w:ilvl w:val="0"/>
          <w:numId w:val="52"/>
        </w:numPr>
        <w:ind w:left="360"/>
        <w:rPr>
          <w:sz w:val="28"/>
          <w:szCs w:val="28"/>
        </w:rPr>
      </w:pPr>
      <w:r w:rsidRPr="00204A4B">
        <w:br w:type="page"/>
      </w:r>
    </w:p>
    <w:p w:rsidR="00681ABA" w:rsidRPr="00204A4B" w:rsidRDefault="00581DCA" w:rsidP="00681ABA">
      <w:pPr>
        <w:rPr>
          <w:sz w:val="28"/>
          <w:szCs w:val="28"/>
        </w:rPr>
      </w:pPr>
      <w:r>
        <w:rPr>
          <w:b/>
          <w:bCs/>
          <w:sz w:val="28"/>
          <w:szCs w:val="28"/>
        </w:rPr>
        <w:lastRenderedPageBreak/>
        <w:t xml:space="preserve">Appendix C: </w:t>
      </w:r>
      <w:r w:rsidR="006600E9" w:rsidRPr="00204A4B">
        <w:rPr>
          <w:b/>
          <w:bCs/>
          <w:sz w:val="28"/>
          <w:szCs w:val="28"/>
        </w:rPr>
        <w:t xml:space="preserve">URM </w:t>
      </w:r>
      <w:r w:rsidR="006600E9" w:rsidRPr="00204A4B">
        <w:rPr>
          <w:b/>
          <w:sz w:val="28"/>
          <w:szCs w:val="28"/>
        </w:rPr>
        <w:t>Abstract Completion Instructions</w:t>
      </w:r>
    </w:p>
    <w:p w:rsidR="00856320" w:rsidRDefault="00856320" w:rsidP="00681ABA">
      <w:pPr>
        <w:rPr>
          <w:sz w:val="28"/>
          <w:szCs w:val="28"/>
        </w:rPr>
      </w:pPr>
    </w:p>
    <w:p w:rsidR="00681ABA" w:rsidRPr="00204A4B" w:rsidRDefault="00681ABA" w:rsidP="00856320">
      <w:pPr>
        <w:rPr>
          <w:i/>
          <w:sz w:val="28"/>
          <w:szCs w:val="28"/>
        </w:rPr>
      </w:pPr>
      <w:r w:rsidRPr="00204A4B">
        <w:rPr>
          <w:sz w:val="28"/>
          <w:szCs w:val="28"/>
        </w:rPr>
        <w:t xml:space="preserve">For agencies that hold contracts with states funded through Office of Refugee Resettlement to provide foster care services to unaccompanied refugee minors (URM) from </w:t>
      </w:r>
      <w:r w:rsidRPr="00204A4B">
        <w:rPr>
          <w:i/>
          <w:sz w:val="28"/>
          <w:szCs w:val="28"/>
        </w:rPr>
        <w:t>overseas placements</w:t>
      </w:r>
      <w:r w:rsidRPr="00204A4B">
        <w:rPr>
          <w:sz w:val="28"/>
          <w:szCs w:val="28"/>
        </w:rPr>
        <w:t>.</w:t>
      </w:r>
      <w:r w:rsidRPr="00204A4B">
        <w:rPr>
          <w:i/>
          <w:sz w:val="28"/>
          <w:szCs w:val="28"/>
        </w:rPr>
        <w:t xml:space="preserve">  </w:t>
      </w:r>
    </w:p>
    <w:p w:rsidR="006611F6" w:rsidRDefault="006611F6" w:rsidP="006611F6">
      <w:pPr>
        <w:rPr>
          <w:sz w:val="28"/>
          <w:szCs w:val="28"/>
        </w:rPr>
      </w:pPr>
    </w:p>
    <w:p w:rsidR="006611F6" w:rsidRDefault="00681ABA" w:rsidP="006611F6">
      <w:pPr>
        <w:rPr>
          <w:sz w:val="28"/>
          <w:szCs w:val="28"/>
        </w:rPr>
      </w:pPr>
      <w:r w:rsidRPr="00204A4B">
        <w:rPr>
          <w:sz w:val="28"/>
          <w:szCs w:val="28"/>
        </w:rPr>
        <w:t xml:space="preserve">Successful applicants will be required to submit additional affiliate and sub-office contact information during the post-award process.  Applicants will be required to inform the Bureau throughout the year of any address or leadership changes. </w:t>
      </w:r>
    </w:p>
    <w:p w:rsidR="006611F6" w:rsidRDefault="006611F6" w:rsidP="006611F6">
      <w:pPr>
        <w:rPr>
          <w:i/>
          <w:sz w:val="28"/>
          <w:szCs w:val="28"/>
        </w:rPr>
      </w:pPr>
    </w:p>
    <w:p w:rsidR="006611F6" w:rsidRDefault="00681ABA" w:rsidP="006611F6">
      <w:pPr>
        <w:rPr>
          <w:sz w:val="28"/>
          <w:szCs w:val="28"/>
        </w:rPr>
      </w:pPr>
      <w:r w:rsidRPr="00204A4B">
        <w:rPr>
          <w:i/>
          <w:sz w:val="28"/>
          <w:szCs w:val="28"/>
        </w:rPr>
        <w:t>National Agency:</w:t>
      </w:r>
      <w:r w:rsidRPr="00204A4B">
        <w:rPr>
          <w:sz w:val="28"/>
          <w:szCs w:val="28"/>
        </w:rPr>
        <w:t xml:space="preserve"> The name of the national agency.</w:t>
      </w:r>
    </w:p>
    <w:p w:rsidR="006611F6" w:rsidRDefault="006611F6" w:rsidP="006611F6">
      <w:pPr>
        <w:rPr>
          <w:i/>
          <w:sz w:val="28"/>
          <w:szCs w:val="28"/>
        </w:rPr>
      </w:pPr>
    </w:p>
    <w:p w:rsidR="006611F6" w:rsidRDefault="00681ABA" w:rsidP="006611F6">
      <w:pPr>
        <w:rPr>
          <w:sz w:val="28"/>
          <w:szCs w:val="28"/>
        </w:rPr>
      </w:pPr>
      <w:r w:rsidRPr="00204A4B">
        <w:rPr>
          <w:i/>
          <w:sz w:val="28"/>
          <w:szCs w:val="28"/>
        </w:rPr>
        <w:t>Affiliate Code:</w:t>
      </w:r>
      <w:r w:rsidRPr="00204A4B">
        <w:rPr>
          <w:sz w:val="28"/>
          <w:szCs w:val="28"/>
        </w:rPr>
        <w:t xml:space="preserve"> For existing affiliates and sub-offices, enter the PRM affiliate code assigned by the Refugee Processing Center.</w:t>
      </w:r>
    </w:p>
    <w:p w:rsidR="006611F6" w:rsidRDefault="006611F6" w:rsidP="006611F6">
      <w:pPr>
        <w:rPr>
          <w:i/>
          <w:sz w:val="28"/>
          <w:szCs w:val="28"/>
        </w:rPr>
      </w:pPr>
    </w:p>
    <w:p w:rsidR="006611F6" w:rsidRDefault="00681ABA" w:rsidP="006611F6">
      <w:pPr>
        <w:rPr>
          <w:sz w:val="28"/>
          <w:szCs w:val="28"/>
        </w:rPr>
      </w:pPr>
      <w:r w:rsidRPr="00204A4B">
        <w:rPr>
          <w:i/>
          <w:sz w:val="28"/>
          <w:szCs w:val="28"/>
        </w:rPr>
        <w:t>Office State:</w:t>
      </w:r>
      <w:r w:rsidRPr="00204A4B">
        <w:rPr>
          <w:sz w:val="28"/>
          <w:szCs w:val="28"/>
        </w:rPr>
        <w:t xml:space="preserve"> The state in which the affiliate is located.</w:t>
      </w:r>
    </w:p>
    <w:p w:rsidR="006611F6" w:rsidRDefault="006611F6" w:rsidP="006611F6">
      <w:pPr>
        <w:rPr>
          <w:i/>
          <w:sz w:val="28"/>
          <w:szCs w:val="28"/>
        </w:rPr>
      </w:pPr>
    </w:p>
    <w:p w:rsidR="006611F6" w:rsidRDefault="00681ABA" w:rsidP="006611F6">
      <w:pPr>
        <w:rPr>
          <w:sz w:val="28"/>
          <w:szCs w:val="28"/>
        </w:rPr>
      </w:pPr>
      <w:r w:rsidRPr="00204A4B">
        <w:rPr>
          <w:i/>
          <w:sz w:val="28"/>
          <w:szCs w:val="28"/>
        </w:rPr>
        <w:t>Office City:</w:t>
      </w:r>
      <w:r w:rsidRPr="00204A4B">
        <w:rPr>
          <w:sz w:val="28"/>
          <w:szCs w:val="28"/>
        </w:rPr>
        <w:t xml:space="preserve"> The city in which the affiliate is located; the same city as in the Address field below. </w:t>
      </w:r>
    </w:p>
    <w:p w:rsidR="006611F6" w:rsidRDefault="006611F6" w:rsidP="006611F6">
      <w:pPr>
        <w:rPr>
          <w:i/>
          <w:sz w:val="28"/>
          <w:szCs w:val="28"/>
        </w:rPr>
      </w:pPr>
    </w:p>
    <w:p w:rsidR="006611F6" w:rsidRDefault="00681ABA" w:rsidP="006611F6">
      <w:pPr>
        <w:rPr>
          <w:sz w:val="28"/>
          <w:szCs w:val="28"/>
        </w:rPr>
      </w:pPr>
      <w:r w:rsidRPr="00204A4B">
        <w:rPr>
          <w:i/>
          <w:sz w:val="28"/>
          <w:szCs w:val="28"/>
        </w:rPr>
        <w:t>Office Name:</w:t>
      </w:r>
      <w:r w:rsidRPr="00204A4B">
        <w:rPr>
          <w:sz w:val="28"/>
          <w:szCs w:val="28"/>
        </w:rPr>
        <w:t xml:space="preserve"> The name of the office where </w:t>
      </w:r>
      <w:r w:rsidR="00BA0CFF" w:rsidRPr="00204A4B">
        <w:rPr>
          <w:sz w:val="28"/>
          <w:szCs w:val="28"/>
        </w:rPr>
        <w:t>URM</w:t>
      </w:r>
      <w:r w:rsidRPr="00204A4B">
        <w:rPr>
          <w:sz w:val="28"/>
          <w:szCs w:val="28"/>
        </w:rPr>
        <w:t xml:space="preserve"> services are provided.</w:t>
      </w:r>
    </w:p>
    <w:p w:rsidR="006611F6" w:rsidRDefault="006611F6" w:rsidP="006611F6">
      <w:pPr>
        <w:rPr>
          <w:i/>
          <w:sz w:val="28"/>
          <w:szCs w:val="28"/>
        </w:rPr>
      </w:pPr>
    </w:p>
    <w:p w:rsidR="006611F6" w:rsidRDefault="00681ABA" w:rsidP="006611F6">
      <w:pPr>
        <w:rPr>
          <w:sz w:val="28"/>
          <w:szCs w:val="28"/>
        </w:rPr>
      </w:pPr>
      <w:r w:rsidRPr="00204A4B">
        <w:rPr>
          <w:i/>
          <w:sz w:val="28"/>
          <w:szCs w:val="28"/>
        </w:rPr>
        <w:t>Office Address:</w:t>
      </w:r>
      <w:r w:rsidRPr="00204A4B">
        <w:rPr>
          <w:sz w:val="28"/>
          <w:szCs w:val="28"/>
        </w:rPr>
        <w:t xml:space="preserve"> The street address of the office where </w:t>
      </w:r>
      <w:r w:rsidR="00BA0CFF" w:rsidRPr="00204A4B">
        <w:rPr>
          <w:sz w:val="28"/>
          <w:szCs w:val="28"/>
        </w:rPr>
        <w:t>URM</w:t>
      </w:r>
      <w:r w:rsidRPr="00204A4B">
        <w:rPr>
          <w:sz w:val="28"/>
          <w:szCs w:val="28"/>
        </w:rPr>
        <w:t xml:space="preserve"> services are provided and files maintained.</w:t>
      </w:r>
    </w:p>
    <w:p w:rsidR="006611F6" w:rsidRDefault="006611F6" w:rsidP="006611F6">
      <w:pPr>
        <w:rPr>
          <w:bCs/>
          <w:i/>
          <w:sz w:val="28"/>
          <w:szCs w:val="28"/>
        </w:rPr>
      </w:pPr>
    </w:p>
    <w:p w:rsidR="006611F6" w:rsidRDefault="00681ABA" w:rsidP="006611F6">
      <w:pPr>
        <w:rPr>
          <w:color w:val="000000"/>
          <w:sz w:val="28"/>
          <w:szCs w:val="28"/>
        </w:rPr>
      </w:pPr>
      <w:r w:rsidRPr="00204A4B">
        <w:rPr>
          <w:bCs/>
          <w:i/>
          <w:sz w:val="28"/>
          <w:szCs w:val="28"/>
        </w:rPr>
        <w:t>Joint Sites:</w:t>
      </w:r>
      <w:r w:rsidRPr="00204A4B">
        <w:rPr>
          <w:bCs/>
          <w:sz w:val="28"/>
          <w:szCs w:val="28"/>
        </w:rPr>
        <w:t xml:space="preserve"> </w:t>
      </w:r>
      <w:r w:rsidRPr="00204A4B">
        <w:rPr>
          <w:sz w:val="28"/>
          <w:szCs w:val="28"/>
        </w:rPr>
        <w:t xml:space="preserve">If the office operates as a joint site, provide the acronym of the other R&amp;P agency or agencies that co-manage the office. </w:t>
      </w:r>
      <w:r w:rsidR="00BA0CFF" w:rsidRPr="00204A4B">
        <w:rPr>
          <w:sz w:val="28"/>
          <w:szCs w:val="28"/>
        </w:rPr>
        <w:t xml:space="preserve"> </w:t>
      </w:r>
      <w:r w:rsidRPr="00204A4B">
        <w:rPr>
          <w:sz w:val="28"/>
          <w:szCs w:val="28"/>
        </w:rPr>
        <w:t>Please consult with the co-managing agency or agencies to ensure that caseload statistics are well-coordinated and not double-counted.  Informati</w:t>
      </w:r>
      <w:r w:rsidR="00BA0CFF" w:rsidRPr="00204A4B">
        <w:rPr>
          <w:sz w:val="28"/>
          <w:szCs w:val="28"/>
        </w:rPr>
        <w:t>on on a</w:t>
      </w:r>
      <w:r w:rsidRPr="00204A4B">
        <w:rPr>
          <w:sz w:val="28"/>
          <w:szCs w:val="28"/>
        </w:rPr>
        <w:t xml:space="preserve">bstracts for jointly-operated affiliates must reflect </w:t>
      </w:r>
      <w:r w:rsidRPr="00204A4B">
        <w:rPr>
          <w:color w:val="000000"/>
          <w:sz w:val="28"/>
          <w:szCs w:val="28"/>
        </w:rPr>
        <w:t>only the sponsoring agency’s activities; it should not represent a combination of partner agencies’ information.</w:t>
      </w:r>
    </w:p>
    <w:p w:rsidR="006611F6" w:rsidRDefault="006611F6" w:rsidP="006611F6">
      <w:pPr>
        <w:rPr>
          <w:bCs/>
          <w:i/>
          <w:sz w:val="28"/>
          <w:szCs w:val="28"/>
        </w:rPr>
      </w:pPr>
    </w:p>
    <w:p w:rsidR="006611F6" w:rsidRDefault="00681ABA" w:rsidP="006611F6">
      <w:pPr>
        <w:rPr>
          <w:color w:val="000000"/>
          <w:sz w:val="28"/>
          <w:szCs w:val="28"/>
        </w:rPr>
      </w:pPr>
      <w:r w:rsidRPr="00204A4B">
        <w:rPr>
          <w:bCs/>
          <w:i/>
          <w:sz w:val="28"/>
          <w:szCs w:val="28"/>
        </w:rPr>
        <w:t>Sub offices/Administering Offices:</w:t>
      </w:r>
      <w:r w:rsidRPr="00204A4B">
        <w:rPr>
          <w:sz w:val="28"/>
          <w:szCs w:val="28"/>
        </w:rPr>
        <w:t xml:space="preserve"> The </w:t>
      </w:r>
      <w:r w:rsidR="007E3ED6">
        <w:rPr>
          <w:sz w:val="28"/>
          <w:szCs w:val="28"/>
        </w:rPr>
        <w:t>a</w:t>
      </w:r>
      <w:r w:rsidRPr="00204A4B">
        <w:rPr>
          <w:sz w:val="28"/>
          <w:szCs w:val="28"/>
        </w:rPr>
        <w:t>bstract should clearly indicate whether the office is an administering or sub-office and identify management relationships with administering or sub-offices. The Bureau defines a sub-office as an office, operating under management supervision of an affiliate office, that provides R&amp;P services and stores client case files during the R&amp;P period.</w:t>
      </w:r>
    </w:p>
    <w:p w:rsidR="006611F6" w:rsidRDefault="006611F6" w:rsidP="006611F6">
      <w:pPr>
        <w:rPr>
          <w:bCs/>
          <w:i/>
          <w:sz w:val="28"/>
          <w:szCs w:val="28"/>
        </w:rPr>
      </w:pPr>
    </w:p>
    <w:p w:rsidR="006611F6" w:rsidRDefault="00BA0CFF" w:rsidP="00162BB1">
      <w:pPr>
        <w:rPr>
          <w:sz w:val="28"/>
          <w:szCs w:val="28"/>
        </w:rPr>
      </w:pPr>
      <w:r w:rsidRPr="00204A4B">
        <w:rPr>
          <w:bCs/>
          <w:i/>
          <w:sz w:val="28"/>
          <w:szCs w:val="28"/>
        </w:rPr>
        <w:t>Caseload Statistics:</w:t>
      </w:r>
      <w:r w:rsidRPr="00204A4B">
        <w:rPr>
          <w:bCs/>
          <w:sz w:val="28"/>
          <w:szCs w:val="28"/>
        </w:rPr>
        <w:t xml:space="preserve"> </w:t>
      </w:r>
      <w:r w:rsidRPr="00204A4B">
        <w:rPr>
          <w:sz w:val="28"/>
          <w:szCs w:val="28"/>
        </w:rPr>
        <w:t>Provide statistics for the number of individuals according to the following instructions. The regional categories are defined as: AF-Africa; EA-</w:t>
      </w:r>
      <w:r w:rsidRPr="00204A4B">
        <w:rPr>
          <w:sz w:val="28"/>
          <w:szCs w:val="28"/>
        </w:rPr>
        <w:lastRenderedPageBreak/>
        <w:t>East Asia;</w:t>
      </w:r>
      <w:r w:rsidR="002B2161">
        <w:rPr>
          <w:sz w:val="28"/>
          <w:szCs w:val="28"/>
        </w:rPr>
        <w:t xml:space="preserve"> ECA-Europe and Central Asia; </w:t>
      </w:r>
      <w:r w:rsidR="002433EB">
        <w:rPr>
          <w:sz w:val="28"/>
          <w:szCs w:val="28"/>
        </w:rPr>
        <w:t xml:space="preserve">LAC-Latin America and the Caribbean; and </w:t>
      </w:r>
      <w:r w:rsidR="002B2161">
        <w:rPr>
          <w:sz w:val="28"/>
          <w:szCs w:val="28"/>
        </w:rPr>
        <w:t>NE/SA-Near East and South Asia</w:t>
      </w:r>
      <w:r w:rsidR="002433EB">
        <w:rPr>
          <w:sz w:val="28"/>
          <w:szCs w:val="28"/>
        </w:rPr>
        <w:t>.</w:t>
      </w:r>
    </w:p>
    <w:p w:rsidR="005C1266" w:rsidRDefault="005C1266" w:rsidP="005C1266">
      <w:pPr>
        <w:contextualSpacing/>
        <w:rPr>
          <w:i/>
          <w:sz w:val="28"/>
          <w:szCs w:val="28"/>
        </w:rPr>
      </w:pPr>
    </w:p>
    <w:p w:rsidR="005C1266" w:rsidRPr="00257128" w:rsidRDefault="005C1266" w:rsidP="005C1266">
      <w:pPr>
        <w:contextualSpacing/>
        <w:rPr>
          <w:i/>
          <w:sz w:val="28"/>
          <w:szCs w:val="28"/>
        </w:rPr>
      </w:pPr>
      <w:r>
        <w:rPr>
          <w:i/>
          <w:sz w:val="28"/>
          <w:szCs w:val="28"/>
        </w:rPr>
        <w:t xml:space="preserve">Recent/Proposed </w:t>
      </w:r>
      <w:r w:rsidRPr="00257128">
        <w:rPr>
          <w:i/>
          <w:sz w:val="28"/>
          <w:szCs w:val="28"/>
        </w:rPr>
        <w:t xml:space="preserve">Caseload:  </w:t>
      </w:r>
    </w:p>
    <w:p w:rsidR="005C1266" w:rsidRPr="00257128" w:rsidRDefault="005C1266" w:rsidP="005C1266"/>
    <w:p w:rsidR="005C1266" w:rsidRPr="00E022CE" w:rsidRDefault="005C1266" w:rsidP="005C1266">
      <w:pPr>
        <w:pStyle w:val="ListParagraph"/>
        <w:numPr>
          <w:ilvl w:val="0"/>
          <w:numId w:val="41"/>
        </w:numPr>
        <w:rPr>
          <w:sz w:val="28"/>
          <w:szCs w:val="28"/>
        </w:rPr>
      </w:pPr>
      <w:r w:rsidRPr="00257128">
        <w:rPr>
          <w:i/>
          <w:sz w:val="28"/>
          <w:szCs w:val="28"/>
        </w:rPr>
        <w:t>Nationalities served in FY</w:t>
      </w:r>
      <w:r w:rsidR="007E3ED6">
        <w:rPr>
          <w:i/>
          <w:sz w:val="28"/>
          <w:szCs w:val="28"/>
        </w:rPr>
        <w:t>20</w:t>
      </w:r>
      <w:r w:rsidRPr="00257128">
        <w:rPr>
          <w:i/>
          <w:sz w:val="28"/>
          <w:szCs w:val="28"/>
        </w:rPr>
        <w:t>1</w:t>
      </w:r>
      <w:r w:rsidR="006F02B7">
        <w:rPr>
          <w:i/>
          <w:sz w:val="28"/>
          <w:szCs w:val="28"/>
        </w:rPr>
        <w:t>4</w:t>
      </w:r>
      <w:r w:rsidRPr="00257128">
        <w:rPr>
          <w:i/>
          <w:sz w:val="28"/>
          <w:szCs w:val="28"/>
        </w:rPr>
        <w:t xml:space="preserve"> and FY</w:t>
      </w:r>
      <w:r w:rsidR="007E3ED6">
        <w:rPr>
          <w:i/>
          <w:sz w:val="28"/>
          <w:szCs w:val="28"/>
        </w:rPr>
        <w:t>20</w:t>
      </w:r>
      <w:r w:rsidRPr="00257128">
        <w:rPr>
          <w:i/>
          <w:sz w:val="28"/>
          <w:szCs w:val="28"/>
        </w:rPr>
        <w:t>1</w:t>
      </w:r>
      <w:r w:rsidR="006F02B7">
        <w:rPr>
          <w:i/>
          <w:sz w:val="28"/>
          <w:szCs w:val="28"/>
        </w:rPr>
        <w:t>5</w:t>
      </w:r>
      <w:r w:rsidRPr="00257128">
        <w:rPr>
          <w:i/>
          <w:sz w:val="28"/>
          <w:szCs w:val="28"/>
        </w:rPr>
        <w:t>:</w:t>
      </w:r>
      <w:r w:rsidRPr="00E022CE">
        <w:rPr>
          <w:sz w:val="28"/>
          <w:szCs w:val="28"/>
        </w:rPr>
        <w:t xml:space="preserve"> </w:t>
      </w:r>
      <w:r>
        <w:rPr>
          <w:sz w:val="28"/>
          <w:szCs w:val="28"/>
        </w:rPr>
        <w:t>List all nationalities served by the affiliate in FY201</w:t>
      </w:r>
      <w:r w:rsidR="006F02B7">
        <w:rPr>
          <w:sz w:val="28"/>
          <w:szCs w:val="28"/>
        </w:rPr>
        <w:t>4</w:t>
      </w:r>
      <w:r>
        <w:rPr>
          <w:sz w:val="28"/>
          <w:szCs w:val="28"/>
        </w:rPr>
        <w:t xml:space="preserve"> and FY201</w:t>
      </w:r>
      <w:r w:rsidR="006F02B7">
        <w:rPr>
          <w:sz w:val="28"/>
          <w:szCs w:val="28"/>
        </w:rPr>
        <w:t>5</w:t>
      </w:r>
      <w:r>
        <w:rPr>
          <w:sz w:val="28"/>
          <w:szCs w:val="28"/>
        </w:rPr>
        <w:t>.</w:t>
      </w:r>
    </w:p>
    <w:p w:rsidR="005C1266" w:rsidRPr="00257128" w:rsidRDefault="005C1266" w:rsidP="005C1266">
      <w:pPr>
        <w:pStyle w:val="ListParagraph"/>
        <w:rPr>
          <w:sz w:val="28"/>
          <w:szCs w:val="28"/>
        </w:rPr>
      </w:pPr>
    </w:p>
    <w:p w:rsidR="005C1266" w:rsidRDefault="005C1266" w:rsidP="005C1266">
      <w:pPr>
        <w:numPr>
          <w:ilvl w:val="0"/>
          <w:numId w:val="41"/>
        </w:numPr>
        <w:contextualSpacing/>
        <w:rPr>
          <w:sz w:val="28"/>
          <w:szCs w:val="28"/>
        </w:rPr>
      </w:pPr>
      <w:r w:rsidRPr="00257128">
        <w:rPr>
          <w:i/>
          <w:sz w:val="28"/>
          <w:szCs w:val="28"/>
        </w:rPr>
        <w:t xml:space="preserve">Proposed </w:t>
      </w:r>
      <w:r w:rsidR="006F02B7">
        <w:rPr>
          <w:i/>
          <w:sz w:val="28"/>
          <w:szCs w:val="28"/>
        </w:rPr>
        <w:t xml:space="preserve">nationalities </w:t>
      </w:r>
      <w:r w:rsidRPr="00257128">
        <w:rPr>
          <w:i/>
          <w:sz w:val="28"/>
          <w:szCs w:val="28"/>
        </w:rPr>
        <w:t>to be served at this location in FY</w:t>
      </w:r>
      <w:r w:rsidR="007E3ED6">
        <w:rPr>
          <w:i/>
          <w:sz w:val="28"/>
          <w:szCs w:val="28"/>
        </w:rPr>
        <w:t>20</w:t>
      </w:r>
      <w:r w:rsidRPr="00257128">
        <w:rPr>
          <w:i/>
          <w:sz w:val="28"/>
          <w:szCs w:val="28"/>
        </w:rPr>
        <w:t>1</w:t>
      </w:r>
      <w:r w:rsidR="006F02B7">
        <w:rPr>
          <w:i/>
          <w:sz w:val="28"/>
          <w:szCs w:val="28"/>
        </w:rPr>
        <w:t>6</w:t>
      </w:r>
      <w:r w:rsidRPr="00257128">
        <w:rPr>
          <w:i/>
          <w:sz w:val="28"/>
          <w:szCs w:val="28"/>
        </w:rPr>
        <w:t xml:space="preserve">: </w:t>
      </w:r>
      <w:r>
        <w:rPr>
          <w:sz w:val="28"/>
          <w:szCs w:val="28"/>
        </w:rPr>
        <w:t xml:space="preserve"> List any </w:t>
      </w:r>
      <w:r w:rsidR="006F02B7">
        <w:rPr>
          <w:sz w:val="28"/>
          <w:szCs w:val="28"/>
        </w:rPr>
        <w:t xml:space="preserve">nationalities </w:t>
      </w:r>
      <w:r>
        <w:rPr>
          <w:sz w:val="28"/>
          <w:szCs w:val="28"/>
        </w:rPr>
        <w:t>to be served by the affiliate in FY201</w:t>
      </w:r>
      <w:r w:rsidR="006F02B7">
        <w:rPr>
          <w:sz w:val="28"/>
          <w:szCs w:val="28"/>
        </w:rPr>
        <w:t>6</w:t>
      </w:r>
      <w:r>
        <w:rPr>
          <w:sz w:val="28"/>
          <w:szCs w:val="28"/>
        </w:rPr>
        <w:t>.</w:t>
      </w:r>
    </w:p>
    <w:p w:rsidR="005C1266" w:rsidRPr="00E022CE" w:rsidRDefault="005C1266" w:rsidP="005C1266">
      <w:pPr>
        <w:ind w:left="720"/>
        <w:contextualSpacing/>
        <w:rPr>
          <w:sz w:val="28"/>
          <w:szCs w:val="28"/>
        </w:rPr>
      </w:pPr>
    </w:p>
    <w:p w:rsidR="005C1266" w:rsidRPr="006F02B7" w:rsidRDefault="005C1266" w:rsidP="006F02B7">
      <w:pPr>
        <w:pStyle w:val="ListParagraph"/>
        <w:numPr>
          <w:ilvl w:val="0"/>
          <w:numId w:val="41"/>
        </w:numPr>
        <w:rPr>
          <w:sz w:val="28"/>
          <w:szCs w:val="28"/>
        </w:rPr>
      </w:pPr>
      <w:r w:rsidRPr="006F02B7">
        <w:rPr>
          <w:i/>
          <w:sz w:val="28"/>
          <w:szCs w:val="28"/>
        </w:rPr>
        <w:t>Languages available on staff</w:t>
      </w:r>
      <w:r w:rsidR="006F02B7" w:rsidRPr="006F02B7">
        <w:t xml:space="preserve"> </w:t>
      </w:r>
      <w:r w:rsidR="006F02B7" w:rsidRPr="006F02B7">
        <w:rPr>
          <w:i/>
          <w:sz w:val="28"/>
          <w:szCs w:val="28"/>
        </w:rPr>
        <w:t>to support the proposed caseload</w:t>
      </w:r>
      <w:r w:rsidRPr="006F02B7">
        <w:rPr>
          <w:i/>
          <w:sz w:val="28"/>
          <w:szCs w:val="28"/>
        </w:rPr>
        <w:t>:</w:t>
      </w:r>
      <w:r w:rsidRPr="006F02B7">
        <w:rPr>
          <w:sz w:val="28"/>
          <w:szCs w:val="28"/>
        </w:rPr>
        <w:t xml:space="preserve">  List languages spoken by affiliate staff.</w:t>
      </w:r>
      <w:r w:rsidR="006F02B7">
        <w:rPr>
          <w:sz w:val="28"/>
          <w:szCs w:val="28"/>
        </w:rPr>
        <w:t xml:space="preserve"> </w:t>
      </w:r>
      <w:r w:rsidR="006F02B7" w:rsidRPr="006F02B7">
        <w:t xml:space="preserve"> </w:t>
      </w:r>
      <w:r w:rsidR="006F02B7" w:rsidRPr="00C607DD">
        <w:rPr>
          <w:b/>
          <w:sz w:val="28"/>
          <w:szCs w:val="28"/>
        </w:rPr>
        <w:t>Only include those languages spoken by the proposed caseload.</w:t>
      </w:r>
    </w:p>
    <w:p w:rsidR="005C1266" w:rsidRDefault="005C1266" w:rsidP="005C1266">
      <w:pPr>
        <w:pStyle w:val="ListParagraph"/>
        <w:rPr>
          <w:sz w:val="28"/>
          <w:szCs w:val="28"/>
        </w:rPr>
      </w:pPr>
    </w:p>
    <w:p w:rsidR="005C1266" w:rsidRPr="00C607DD" w:rsidRDefault="005C1266" w:rsidP="005C1266">
      <w:pPr>
        <w:numPr>
          <w:ilvl w:val="0"/>
          <w:numId w:val="41"/>
        </w:numPr>
        <w:contextualSpacing/>
        <w:rPr>
          <w:b/>
          <w:sz w:val="28"/>
          <w:szCs w:val="28"/>
        </w:rPr>
      </w:pPr>
      <w:r>
        <w:rPr>
          <w:i/>
          <w:sz w:val="28"/>
          <w:szCs w:val="28"/>
        </w:rPr>
        <w:t xml:space="preserve">Languages </w:t>
      </w:r>
      <w:r w:rsidR="006F02B7">
        <w:rPr>
          <w:i/>
          <w:sz w:val="28"/>
          <w:szCs w:val="28"/>
        </w:rPr>
        <w:t>available from within the community of resettlement to support the proposed caseload:</w:t>
      </w:r>
      <w:r w:rsidR="006F02B7">
        <w:rPr>
          <w:sz w:val="28"/>
          <w:szCs w:val="28"/>
        </w:rPr>
        <w:t xml:space="preserve">  List languages for which interpretation may be reasonably provided from within the community of resettlement.  </w:t>
      </w:r>
      <w:r w:rsidR="006F02B7" w:rsidRPr="00C607DD">
        <w:rPr>
          <w:b/>
          <w:sz w:val="28"/>
          <w:szCs w:val="28"/>
        </w:rPr>
        <w:t>Only include those languages spoken by the proposed caseload.</w:t>
      </w:r>
    </w:p>
    <w:p w:rsidR="005C1266" w:rsidRDefault="005C1266" w:rsidP="005C1266">
      <w:pPr>
        <w:pStyle w:val="ListParagraph"/>
        <w:rPr>
          <w:sz w:val="28"/>
          <w:szCs w:val="28"/>
        </w:rPr>
      </w:pPr>
    </w:p>
    <w:p w:rsidR="005C1266" w:rsidRDefault="005C1266" w:rsidP="005C1266">
      <w:pPr>
        <w:numPr>
          <w:ilvl w:val="0"/>
          <w:numId w:val="41"/>
        </w:numPr>
        <w:contextualSpacing/>
        <w:rPr>
          <w:sz w:val="28"/>
          <w:szCs w:val="28"/>
        </w:rPr>
      </w:pPr>
      <w:r>
        <w:rPr>
          <w:i/>
          <w:sz w:val="28"/>
          <w:szCs w:val="28"/>
        </w:rPr>
        <w:t xml:space="preserve">Other </w:t>
      </w:r>
      <w:r w:rsidR="002372C7">
        <w:rPr>
          <w:i/>
          <w:sz w:val="28"/>
          <w:szCs w:val="28"/>
        </w:rPr>
        <w:t xml:space="preserve">language resources </w:t>
      </w:r>
      <w:r w:rsidR="002372C7" w:rsidRPr="00E022CE">
        <w:rPr>
          <w:i/>
          <w:sz w:val="28"/>
          <w:szCs w:val="28"/>
        </w:rPr>
        <w:t>used (note frequency and general circumstances of use)</w:t>
      </w:r>
      <w:r w:rsidR="002372C7">
        <w:rPr>
          <w:i/>
          <w:sz w:val="28"/>
          <w:szCs w:val="28"/>
        </w:rPr>
        <w:t>:</w:t>
      </w:r>
      <w:r w:rsidR="002372C7">
        <w:rPr>
          <w:sz w:val="28"/>
          <w:szCs w:val="28"/>
        </w:rPr>
        <w:t xml:space="preserve">  List other language resources (such as telephonic resources) used by the affiliate, as well as how frequently and under what circumstances these resources are used.</w:t>
      </w:r>
    </w:p>
    <w:p w:rsidR="005C1266" w:rsidRDefault="005C1266" w:rsidP="005C1266">
      <w:pPr>
        <w:rPr>
          <w:sz w:val="28"/>
          <w:szCs w:val="28"/>
        </w:rPr>
      </w:pPr>
    </w:p>
    <w:p w:rsidR="00070C62" w:rsidRDefault="00070C62" w:rsidP="00070C62">
      <w:pPr>
        <w:contextualSpacing/>
        <w:rPr>
          <w:sz w:val="28"/>
          <w:szCs w:val="28"/>
        </w:rPr>
      </w:pPr>
      <w:r w:rsidRPr="00227F4E">
        <w:rPr>
          <w:i/>
          <w:sz w:val="28"/>
          <w:szCs w:val="28"/>
        </w:rPr>
        <w:t>G</w:t>
      </w:r>
      <w:r>
        <w:rPr>
          <w:i/>
          <w:sz w:val="28"/>
          <w:szCs w:val="28"/>
        </w:rPr>
        <w:t>rievance and Protection from Sexual Exploitation and Abuse (PSEA) Policy</w:t>
      </w:r>
    </w:p>
    <w:p w:rsidR="00070C62" w:rsidRDefault="00070C62" w:rsidP="00070C62">
      <w:pPr>
        <w:contextualSpacing/>
        <w:rPr>
          <w:sz w:val="28"/>
          <w:szCs w:val="28"/>
        </w:rPr>
      </w:pPr>
    </w:p>
    <w:p w:rsidR="00070C62" w:rsidRDefault="00070C62">
      <w:pPr>
        <w:pStyle w:val="ListParagraph"/>
        <w:numPr>
          <w:ilvl w:val="0"/>
          <w:numId w:val="74"/>
        </w:numPr>
        <w:rPr>
          <w:sz w:val="28"/>
          <w:szCs w:val="28"/>
        </w:rPr>
      </w:pPr>
      <w:r w:rsidRPr="00FB37E9">
        <w:rPr>
          <w:sz w:val="28"/>
          <w:szCs w:val="28"/>
        </w:rPr>
        <w:t xml:space="preserve">Indicate whether </w:t>
      </w:r>
      <w:r>
        <w:rPr>
          <w:sz w:val="28"/>
          <w:szCs w:val="28"/>
        </w:rPr>
        <w:t>the affiliate</w:t>
      </w:r>
      <w:r w:rsidRPr="00FB37E9">
        <w:rPr>
          <w:sz w:val="28"/>
          <w:szCs w:val="28"/>
        </w:rPr>
        <w:t xml:space="preserve"> ha</w:t>
      </w:r>
      <w:r>
        <w:rPr>
          <w:sz w:val="28"/>
          <w:szCs w:val="28"/>
        </w:rPr>
        <w:t>s</w:t>
      </w:r>
      <w:r w:rsidRPr="00FB37E9">
        <w:rPr>
          <w:sz w:val="28"/>
          <w:szCs w:val="28"/>
        </w:rPr>
        <w:t xml:space="preserve"> a grievance policy.</w:t>
      </w:r>
    </w:p>
    <w:p w:rsidR="00070C62" w:rsidRDefault="00070C62">
      <w:pPr>
        <w:pStyle w:val="ListParagraph"/>
        <w:rPr>
          <w:sz w:val="28"/>
          <w:szCs w:val="28"/>
        </w:rPr>
      </w:pPr>
    </w:p>
    <w:p w:rsidR="00070C62" w:rsidRPr="00070C62" w:rsidRDefault="00070C62" w:rsidP="00070C62">
      <w:pPr>
        <w:pStyle w:val="ListParagraph"/>
        <w:numPr>
          <w:ilvl w:val="0"/>
          <w:numId w:val="74"/>
        </w:numPr>
        <w:rPr>
          <w:sz w:val="28"/>
          <w:szCs w:val="28"/>
        </w:rPr>
      </w:pPr>
      <w:r w:rsidRPr="00FB37E9">
        <w:rPr>
          <w:sz w:val="28"/>
          <w:szCs w:val="28"/>
        </w:rPr>
        <w:t xml:space="preserve">Indicate whether </w:t>
      </w:r>
      <w:r>
        <w:rPr>
          <w:sz w:val="28"/>
          <w:szCs w:val="28"/>
        </w:rPr>
        <w:t>the affiliate has</w:t>
      </w:r>
      <w:r w:rsidRPr="00FB37E9">
        <w:rPr>
          <w:sz w:val="28"/>
          <w:szCs w:val="28"/>
        </w:rPr>
        <w:t xml:space="preserve"> incorporated the I</w:t>
      </w:r>
      <w:r>
        <w:rPr>
          <w:sz w:val="28"/>
          <w:szCs w:val="28"/>
        </w:rPr>
        <w:t xml:space="preserve">nter-Agency Standing Committee’s </w:t>
      </w:r>
      <w:r w:rsidRPr="00FB37E9">
        <w:rPr>
          <w:sz w:val="28"/>
          <w:szCs w:val="28"/>
        </w:rPr>
        <w:t>six core principles for PSEA in</w:t>
      </w:r>
      <w:r>
        <w:rPr>
          <w:sz w:val="28"/>
          <w:szCs w:val="28"/>
        </w:rPr>
        <w:t>to</w:t>
      </w:r>
      <w:r w:rsidRPr="00FB37E9">
        <w:rPr>
          <w:sz w:val="28"/>
          <w:szCs w:val="28"/>
        </w:rPr>
        <w:t xml:space="preserve"> </w:t>
      </w:r>
      <w:r>
        <w:rPr>
          <w:sz w:val="28"/>
          <w:szCs w:val="28"/>
        </w:rPr>
        <w:t>the</w:t>
      </w:r>
      <w:r w:rsidRPr="00FB37E9">
        <w:rPr>
          <w:sz w:val="28"/>
          <w:szCs w:val="28"/>
        </w:rPr>
        <w:t xml:space="preserve"> organization’s code of conduct for all staff and volunteers.</w:t>
      </w:r>
    </w:p>
    <w:p w:rsidR="00070C62" w:rsidRPr="005C1266" w:rsidRDefault="00070C62" w:rsidP="00070C62">
      <w:pPr>
        <w:rPr>
          <w:sz w:val="28"/>
          <w:szCs w:val="28"/>
        </w:rPr>
      </w:pPr>
    </w:p>
    <w:p w:rsidR="000F6C03" w:rsidRDefault="005C1266" w:rsidP="005C1266">
      <w:pPr>
        <w:rPr>
          <w:sz w:val="28"/>
          <w:szCs w:val="28"/>
        </w:rPr>
      </w:pPr>
      <w:r>
        <w:rPr>
          <w:b/>
          <w:sz w:val="28"/>
          <w:szCs w:val="28"/>
        </w:rPr>
        <w:t>Instructions:</w:t>
      </w:r>
      <w:r w:rsidRPr="005C1266">
        <w:rPr>
          <w:sz w:val="28"/>
          <w:szCs w:val="28"/>
        </w:rPr>
        <w:t xml:space="preserve"> Please number each response and include the question topic in </w:t>
      </w:r>
      <w:r w:rsidRPr="008403A7">
        <w:rPr>
          <w:b/>
          <w:sz w:val="28"/>
          <w:szCs w:val="28"/>
        </w:rPr>
        <w:t>bold</w:t>
      </w:r>
      <w:r w:rsidRPr="005C1266">
        <w:rPr>
          <w:sz w:val="28"/>
          <w:szCs w:val="28"/>
        </w:rPr>
        <w:t xml:space="preserve">. The questions below should not be repeated in your response.  </w:t>
      </w:r>
    </w:p>
    <w:p w:rsidR="005C1266" w:rsidRDefault="005C1266" w:rsidP="005C1266">
      <w:pPr>
        <w:rPr>
          <w:sz w:val="28"/>
          <w:szCs w:val="28"/>
        </w:rPr>
      </w:pPr>
    </w:p>
    <w:p w:rsidR="006611F6" w:rsidRDefault="000F6C03" w:rsidP="006611F6">
      <w:pPr>
        <w:pStyle w:val="ListParagraph"/>
        <w:numPr>
          <w:ilvl w:val="0"/>
          <w:numId w:val="56"/>
        </w:numPr>
        <w:ind w:left="360"/>
        <w:rPr>
          <w:sz w:val="28"/>
          <w:szCs w:val="28"/>
        </w:rPr>
      </w:pPr>
      <w:r>
        <w:rPr>
          <w:b/>
          <w:sz w:val="28"/>
          <w:szCs w:val="28"/>
        </w:rPr>
        <w:t>Site Rationale:</w:t>
      </w:r>
      <w:r>
        <w:rPr>
          <w:sz w:val="28"/>
          <w:szCs w:val="28"/>
        </w:rPr>
        <w:t xml:space="preserve"> </w:t>
      </w:r>
      <w:r w:rsidR="00290400">
        <w:rPr>
          <w:sz w:val="28"/>
          <w:szCs w:val="28"/>
        </w:rPr>
        <w:t xml:space="preserve"> </w:t>
      </w:r>
      <w:r w:rsidR="006611F6" w:rsidRPr="006611F6">
        <w:rPr>
          <w:sz w:val="28"/>
          <w:szCs w:val="28"/>
        </w:rPr>
        <w:t xml:space="preserve">For existing or proposed sites, briefly describe why the community is an optimal location for resettling unaccompanied refugee minors.  Include an assessment of overall community, resettlement services, and </w:t>
      </w:r>
      <w:r w:rsidR="006611F6" w:rsidRPr="006611F6">
        <w:rPr>
          <w:sz w:val="28"/>
          <w:szCs w:val="28"/>
        </w:rPr>
        <w:lastRenderedPageBreak/>
        <w:t xml:space="preserve">linkages for URMs after emancipation.  Provide the approximate population of the city or metro area and a description of refugee and other immigrant communities in the area.  If the site expects to resettle refugees from nationalities/ethnicities new to the resettlement location, please provide an assessment of the site’s </w:t>
      </w:r>
      <w:r w:rsidR="007E3ED6">
        <w:rPr>
          <w:sz w:val="28"/>
          <w:szCs w:val="28"/>
        </w:rPr>
        <w:t>ability to resettle</w:t>
      </w:r>
      <w:r w:rsidR="006611F6" w:rsidRPr="006611F6">
        <w:rPr>
          <w:sz w:val="28"/>
          <w:szCs w:val="28"/>
        </w:rPr>
        <w:t xml:space="preserve"> the anticipated new populations.</w:t>
      </w:r>
    </w:p>
    <w:p w:rsidR="005C1266" w:rsidRDefault="005C1266" w:rsidP="008403A7">
      <w:pPr>
        <w:pStyle w:val="ListParagraph"/>
        <w:ind w:left="360"/>
        <w:rPr>
          <w:sz w:val="28"/>
          <w:szCs w:val="28"/>
        </w:rPr>
      </w:pPr>
    </w:p>
    <w:p w:rsidR="005C1266" w:rsidRDefault="005C1266" w:rsidP="00070C62">
      <w:pPr>
        <w:pStyle w:val="ListParagraph"/>
        <w:numPr>
          <w:ilvl w:val="0"/>
          <w:numId w:val="56"/>
        </w:numPr>
        <w:ind w:left="360"/>
        <w:rPr>
          <w:sz w:val="28"/>
          <w:szCs w:val="28"/>
        </w:rPr>
      </w:pPr>
      <w:r w:rsidRPr="008403A7">
        <w:rPr>
          <w:b/>
          <w:sz w:val="28"/>
          <w:szCs w:val="28"/>
        </w:rPr>
        <w:t>Health Care Access</w:t>
      </w:r>
      <w:r w:rsidR="00070C62" w:rsidRPr="00070C62">
        <w:t xml:space="preserve"> </w:t>
      </w:r>
      <w:r w:rsidR="00070C62" w:rsidRPr="00070C62">
        <w:rPr>
          <w:b/>
          <w:sz w:val="28"/>
          <w:szCs w:val="28"/>
        </w:rPr>
        <w:t xml:space="preserve">and Refugees with Special Needs: </w:t>
      </w:r>
      <w:r w:rsidR="00070C62" w:rsidRPr="00070C62">
        <w:rPr>
          <w:sz w:val="28"/>
          <w:szCs w:val="28"/>
        </w:rPr>
        <w:t>Within the caseload you propose to resettle in FY2016, list any conditions that, generally speaking, you are unable to accommodate (i.e., medical conditions, special needs, etc).  For each type of condition you list, briefly explain this location’s service limitations.</w:t>
      </w:r>
    </w:p>
    <w:p w:rsidR="000F6C03" w:rsidRPr="005C1266" w:rsidRDefault="000F6C03" w:rsidP="000F6C03">
      <w:pPr>
        <w:rPr>
          <w:sz w:val="28"/>
          <w:szCs w:val="28"/>
        </w:rPr>
      </w:pPr>
    </w:p>
    <w:p w:rsidR="006611F6" w:rsidRDefault="000F6C03" w:rsidP="006611F6">
      <w:pPr>
        <w:pStyle w:val="ListParagraph"/>
        <w:numPr>
          <w:ilvl w:val="0"/>
          <w:numId w:val="56"/>
        </w:numPr>
        <w:ind w:left="360"/>
        <w:rPr>
          <w:sz w:val="28"/>
          <w:szCs w:val="28"/>
        </w:rPr>
      </w:pPr>
      <w:r>
        <w:rPr>
          <w:b/>
          <w:sz w:val="28"/>
          <w:szCs w:val="28"/>
        </w:rPr>
        <w:t>Foster Care:</w:t>
      </w:r>
      <w:r>
        <w:rPr>
          <w:sz w:val="28"/>
          <w:szCs w:val="28"/>
        </w:rPr>
        <w:t xml:space="preserve"> </w:t>
      </w:r>
      <w:r w:rsidR="00290400">
        <w:rPr>
          <w:sz w:val="28"/>
          <w:szCs w:val="28"/>
        </w:rPr>
        <w:t xml:space="preserve"> </w:t>
      </w:r>
      <w:r w:rsidR="006611F6" w:rsidRPr="006611F6">
        <w:rPr>
          <w:sz w:val="28"/>
          <w:szCs w:val="28"/>
        </w:rPr>
        <w:t>Briefly describe how foster care families are selected, trained, and supported.</w:t>
      </w:r>
    </w:p>
    <w:p w:rsidR="006611F6" w:rsidRPr="006611F6" w:rsidRDefault="006611F6" w:rsidP="006611F6">
      <w:pPr>
        <w:pStyle w:val="ListParagraph"/>
        <w:ind w:left="360"/>
        <w:rPr>
          <w:b/>
          <w:sz w:val="28"/>
          <w:szCs w:val="28"/>
        </w:rPr>
      </w:pPr>
    </w:p>
    <w:p w:rsidR="006611F6" w:rsidRPr="006611F6" w:rsidRDefault="006611F6" w:rsidP="006611F6">
      <w:pPr>
        <w:pStyle w:val="ListParagraph"/>
        <w:numPr>
          <w:ilvl w:val="0"/>
          <w:numId w:val="56"/>
        </w:numPr>
        <w:ind w:left="360"/>
        <w:rPr>
          <w:color w:val="1F497D"/>
          <w:sz w:val="28"/>
          <w:szCs w:val="28"/>
        </w:rPr>
      </w:pPr>
      <w:r w:rsidRPr="006611F6">
        <w:rPr>
          <w:b/>
          <w:sz w:val="28"/>
          <w:szCs w:val="28"/>
        </w:rPr>
        <w:t>Placement</w:t>
      </w:r>
      <w:r w:rsidR="00E44CE5">
        <w:rPr>
          <w:sz w:val="28"/>
          <w:szCs w:val="28"/>
        </w:rPr>
        <w:t xml:space="preserve"> </w:t>
      </w:r>
      <w:r w:rsidRPr="006611F6">
        <w:rPr>
          <w:b/>
          <w:sz w:val="28"/>
          <w:szCs w:val="28"/>
        </w:rPr>
        <w:t xml:space="preserve">Options: </w:t>
      </w:r>
      <w:r w:rsidRPr="006611F6">
        <w:rPr>
          <w:sz w:val="28"/>
          <w:szCs w:val="28"/>
        </w:rPr>
        <w:t xml:space="preserve"> Briefly describe the range of placement options available to minors.</w:t>
      </w:r>
    </w:p>
    <w:p w:rsidR="00E44CE5" w:rsidRDefault="00E44CE5" w:rsidP="000F6C03">
      <w:pPr>
        <w:rPr>
          <w:color w:val="1F497D"/>
          <w:sz w:val="28"/>
          <w:szCs w:val="28"/>
        </w:rPr>
      </w:pPr>
    </w:p>
    <w:p w:rsidR="005C1266" w:rsidRDefault="00E44CE5" w:rsidP="00070C62">
      <w:pPr>
        <w:pStyle w:val="ListParagraph"/>
        <w:numPr>
          <w:ilvl w:val="0"/>
          <w:numId w:val="56"/>
        </w:numPr>
        <w:ind w:left="360"/>
        <w:rPr>
          <w:sz w:val="28"/>
          <w:szCs w:val="28"/>
        </w:rPr>
      </w:pPr>
      <w:r>
        <w:rPr>
          <w:b/>
          <w:sz w:val="28"/>
          <w:szCs w:val="28"/>
        </w:rPr>
        <w:t xml:space="preserve">Physical </w:t>
      </w:r>
      <w:r w:rsidR="006611F6" w:rsidRPr="006611F6">
        <w:rPr>
          <w:b/>
          <w:sz w:val="28"/>
          <w:szCs w:val="28"/>
        </w:rPr>
        <w:t xml:space="preserve">Presence:  </w:t>
      </w:r>
      <w:r w:rsidR="006611F6" w:rsidRPr="006611F6">
        <w:rPr>
          <w:sz w:val="28"/>
          <w:szCs w:val="28"/>
        </w:rPr>
        <w:t xml:space="preserve">Briefly describe the physical presence requirements in order for </w:t>
      </w:r>
      <w:r w:rsidR="00070C62" w:rsidRPr="00070C62">
        <w:rPr>
          <w:sz w:val="28"/>
          <w:szCs w:val="28"/>
        </w:rPr>
        <w:t>guardianship/conservatorship to be established for the minor.</w:t>
      </w:r>
    </w:p>
    <w:p w:rsidR="005C1266" w:rsidRPr="006611F6" w:rsidRDefault="005C1266" w:rsidP="008403A7">
      <w:pPr>
        <w:pStyle w:val="ListParagraph"/>
        <w:ind w:left="360"/>
        <w:rPr>
          <w:sz w:val="28"/>
          <w:szCs w:val="28"/>
        </w:rPr>
      </w:pPr>
    </w:p>
    <w:p w:rsidR="006611F6" w:rsidRPr="008403A7" w:rsidRDefault="00E44CE5" w:rsidP="008403A7">
      <w:pPr>
        <w:pStyle w:val="ListParagraph"/>
        <w:numPr>
          <w:ilvl w:val="0"/>
          <w:numId w:val="56"/>
        </w:numPr>
        <w:ind w:left="360"/>
        <w:rPr>
          <w:sz w:val="28"/>
          <w:szCs w:val="28"/>
        </w:rPr>
      </w:pPr>
      <w:r w:rsidRPr="008403A7">
        <w:rPr>
          <w:b/>
          <w:sz w:val="28"/>
          <w:szCs w:val="28"/>
        </w:rPr>
        <w:t xml:space="preserve">Minors Close </w:t>
      </w:r>
      <w:r w:rsidR="006611F6" w:rsidRPr="008403A7">
        <w:rPr>
          <w:b/>
          <w:sz w:val="28"/>
          <w:szCs w:val="28"/>
        </w:rPr>
        <w:t>to 18 Years of Age:</w:t>
      </w:r>
      <w:r w:rsidR="006611F6" w:rsidRPr="008403A7">
        <w:rPr>
          <w:sz w:val="28"/>
          <w:szCs w:val="28"/>
        </w:rPr>
        <w:t xml:space="preserve">  Of the capacity proposed for refugee minors from overseas, what is the affiliate’s </w:t>
      </w:r>
      <w:r w:rsidR="007E3ED6">
        <w:rPr>
          <w:sz w:val="28"/>
          <w:szCs w:val="28"/>
        </w:rPr>
        <w:t>ability</w:t>
      </w:r>
      <w:r w:rsidR="007E3ED6" w:rsidRPr="008403A7">
        <w:rPr>
          <w:sz w:val="28"/>
          <w:szCs w:val="28"/>
        </w:rPr>
        <w:t xml:space="preserve"> </w:t>
      </w:r>
      <w:r w:rsidR="006611F6" w:rsidRPr="008403A7">
        <w:rPr>
          <w:sz w:val="28"/>
          <w:szCs w:val="28"/>
        </w:rPr>
        <w:t>to receive minors within 90 days of their 18</w:t>
      </w:r>
      <w:r w:rsidR="006611F6" w:rsidRPr="00070C62">
        <w:rPr>
          <w:sz w:val="28"/>
          <w:szCs w:val="28"/>
          <w:vertAlign w:val="superscript"/>
        </w:rPr>
        <w:t>th</w:t>
      </w:r>
      <w:r w:rsidR="00070C62">
        <w:rPr>
          <w:sz w:val="28"/>
          <w:szCs w:val="28"/>
        </w:rPr>
        <w:t xml:space="preserve"> </w:t>
      </w:r>
      <w:r w:rsidR="006611F6" w:rsidRPr="008403A7">
        <w:rPr>
          <w:sz w:val="28"/>
          <w:szCs w:val="28"/>
        </w:rPr>
        <w:t>birthday?</w:t>
      </w:r>
    </w:p>
    <w:p w:rsidR="00E44CE5" w:rsidRPr="00806058" w:rsidRDefault="00E44CE5" w:rsidP="000F6C03">
      <w:pPr>
        <w:rPr>
          <w:sz w:val="28"/>
          <w:szCs w:val="28"/>
        </w:rPr>
      </w:pPr>
    </w:p>
    <w:p w:rsidR="006611F6" w:rsidRPr="008403A7" w:rsidRDefault="006611F6" w:rsidP="006611F6">
      <w:pPr>
        <w:pStyle w:val="ListParagraph"/>
        <w:numPr>
          <w:ilvl w:val="0"/>
          <w:numId w:val="56"/>
        </w:numPr>
        <w:ind w:left="360"/>
        <w:rPr>
          <w:sz w:val="28"/>
          <w:szCs w:val="28"/>
        </w:rPr>
      </w:pPr>
      <w:r w:rsidRPr="00806058">
        <w:rPr>
          <w:b/>
          <w:sz w:val="28"/>
          <w:szCs w:val="28"/>
        </w:rPr>
        <w:t>Major/Minor Cases:</w:t>
      </w:r>
      <w:r w:rsidRPr="008403A7">
        <w:rPr>
          <w:sz w:val="28"/>
          <w:szCs w:val="28"/>
        </w:rPr>
        <w:t xml:space="preserve"> </w:t>
      </w:r>
      <w:r w:rsidR="00290400" w:rsidRPr="008403A7">
        <w:rPr>
          <w:sz w:val="28"/>
          <w:szCs w:val="28"/>
        </w:rPr>
        <w:t xml:space="preserve"> </w:t>
      </w:r>
      <w:r w:rsidRPr="00806058">
        <w:rPr>
          <w:sz w:val="28"/>
          <w:szCs w:val="28"/>
        </w:rPr>
        <w:t xml:space="preserve">Briefly describe the affiliate’s </w:t>
      </w:r>
      <w:r w:rsidR="007E3ED6">
        <w:rPr>
          <w:sz w:val="28"/>
          <w:szCs w:val="28"/>
        </w:rPr>
        <w:t>ability</w:t>
      </w:r>
      <w:r w:rsidR="007E3ED6" w:rsidRPr="00806058">
        <w:rPr>
          <w:sz w:val="28"/>
          <w:szCs w:val="28"/>
        </w:rPr>
        <w:t xml:space="preserve"> </w:t>
      </w:r>
      <w:r w:rsidRPr="00806058">
        <w:rPr>
          <w:sz w:val="28"/>
          <w:szCs w:val="28"/>
        </w:rPr>
        <w:t>to serve major/minor cases.</w:t>
      </w:r>
    </w:p>
    <w:p w:rsidR="006611F6" w:rsidRDefault="006611F6" w:rsidP="004E264E">
      <w:pPr>
        <w:spacing w:afterLines="50" w:after="120"/>
      </w:pPr>
    </w:p>
    <w:sectPr w:rsidR="006611F6" w:rsidSect="003C30D3">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78E" w:rsidRDefault="0065478E">
      <w:r>
        <w:separator/>
      </w:r>
    </w:p>
  </w:endnote>
  <w:endnote w:type="continuationSeparator" w:id="0">
    <w:p w:rsidR="0065478E" w:rsidRDefault="00654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BB6" w:rsidRDefault="00F53BB6" w:rsidP="009871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53BB6" w:rsidRDefault="00F53BB6" w:rsidP="00027B5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BB6" w:rsidRDefault="00F53BB6" w:rsidP="009871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67E5">
      <w:rPr>
        <w:rStyle w:val="PageNumber"/>
        <w:noProof/>
      </w:rPr>
      <w:t>6</w:t>
    </w:r>
    <w:r>
      <w:rPr>
        <w:rStyle w:val="PageNumber"/>
      </w:rPr>
      <w:fldChar w:fldCharType="end"/>
    </w:r>
  </w:p>
  <w:p w:rsidR="00F53BB6" w:rsidRDefault="00F53BB6" w:rsidP="00027B5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78E" w:rsidRDefault="0065478E">
      <w:r>
        <w:separator/>
      </w:r>
    </w:p>
  </w:footnote>
  <w:footnote w:type="continuationSeparator" w:id="0">
    <w:p w:rsidR="0065478E" w:rsidRDefault="0065478E">
      <w:r>
        <w:continuationSeparator/>
      </w:r>
    </w:p>
  </w:footnote>
  <w:footnote w:id="1">
    <w:p w:rsidR="00F53BB6" w:rsidRDefault="00F53BB6">
      <w:pPr>
        <w:pStyle w:val="FootnoteText"/>
      </w:pPr>
      <w:r>
        <w:rPr>
          <w:rStyle w:val="FootnoteReference"/>
        </w:rPr>
        <w:footnoteRef/>
      </w:r>
      <w:r>
        <w:t xml:space="preserve"> As set forth in the existing Cooperative Agreement, the agency or affiliate will have on staff, or available from within the community of resettlement, persons who can communicate with the refugee in a common language, and who can assist with the provision of services as needed, and will be available to the refugee on a daily basis during the R&amp;P period. Appropriate language interpretation/translation is defined in the Cooperative Agreement as “interpretation/translation which allows for communication with the refugee in his/her native language, if possible, or in a common language in which the refugee is fluent.”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841BB"/>
    <w:multiLevelType w:val="multilevel"/>
    <w:tmpl w:val="8846623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03E34160"/>
    <w:multiLevelType w:val="hybridMultilevel"/>
    <w:tmpl w:val="0BE0F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B23FD3"/>
    <w:multiLevelType w:val="hybridMultilevel"/>
    <w:tmpl w:val="2A8CBADA"/>
    <w:lvl w:ilvl="0" w:tplc="04090001">
      <w:start w:val="1"/>
      <w:numFmt w:val="bullet"/>
      <w:lvlText w:val=""/>
      <w:lvlJc w:val="left"/>
      <w:pPr>
        <w:ind w:left="1440" w:hanging="720"/>
      </w:pPr>
      <w:rPr>
        <w:rFonts w:ascii="Symbol" w:hAnsi="Symbol"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825B65"/>
    <w:multiLevelType w:val="hybridMultilevel"/>
    <w:tmpl w:val="EEE093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8D66B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09356821"/>
    <w:multiLevelType w:val="hybridMultilevel"/>
    <w:tmpl w:val="3B28017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360"/>
        </w:tabs>
        <w:ind w:left="0" w:firstLine="0"/>
      </w:pPr>
      <w:rPr>
        <w:rFonts w:hint="default"/>
        <w:b/>
        <w:i w:val="0"/>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B57286D"/>
    <w:multiLevelType w:val="hybridMultilevel"/>
    <w:tmpl w:val="929E58BC"/>
    <w:lvl w:ilvl="0" w:tplc="F22656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030028"/>
    <w:multiLevelType w:val="multilevel"/>
    <w:tmpl w:val="4296FB9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nsid w:val="0DEB17E5"/>
    <w:multiLevelType w:val="hybridMultilevel"/>
    <w:tmpl w:val="AE7EB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17B5FD0"/>
    <w:multiLevelType w:val="hybridMultilevel"/>
    <w:tmpl w:val="B4C0DF6A"/>
    <w:lvl w:ilvl="0" w:tplc="6A9EB39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2B67F7B"/>
    <w:multiLevelType w:val="multilevel"/>
    <w:tmpl w:val="A4A284AC"/>
    <w:lvl w:ilvl="0">
      <w:start w:val="1"/>
      <w:numFmt w:val="lowerLetter"/>
      <w:lvlText w:val="%1)"/>
      <w:lvlJc w:val="left"/>
      <w:pPr>
        <w:tabs>
          <w:tab w:val="num" w:pos="720"/>
        </w:tabs>
        <w:ind w:left="720" w:hanging="360"/>
      </w:pPr>
    </w:lvl>
    <w:lvl w:ilvl="1">
      <w:start w:val="4"/>
      <w:numFmt w:val="decimal"/>
      <w:lvlText w:val="%2."/>
      <w:lvlJc w:val="left"/>
      <w:pPr>
        <w:ind w:left="1440" w:hanging="360"/>
      </w:pPr>
      <w:rPr>
        <w:rFonts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nsid w:val="13683B77"/>
    <w:multiLevelType w:val="hybridMultilevel"/>
    <w:tmpl w:val="1E18F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4A232BD"/>
    <w:multiLevelType w:val="hybridMultilevel"/>
    <w:tmpl w:val="5E428814"/>
    <w:lvl w:ilvl="0" w:tplc="73BED71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4A81CE2"/>
    <w:multiLevelType w:val="multilevel"/>
    <w:tmpl w:val="77F2E18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nsid w:val="14E41C2D"/>
    <w:multiLevelType w:val="hybridMultilevel"/>
    <w:tmpl w:val="3BACA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7E555FC"/>
    <w:multiLevelType w:val="hybridMultilevel"/>
    <w:tmpl w:val="EC2AC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92E3C69"/>
    <w:multiLevelType w:val="hybridMultilevel"/>
    <w:tmpl w:val="7FFC8D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A810869"/>
    <w:multiLevelType w:val="hybridMultilevel"/>
    <w:tmpl w:val="CD1EA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AEB6059"/>
    <w:multiLevelType w:val="hybridMultilevel"/>
    <w:tmpl w:val="13169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B4278A7"/>
    <w:multiLevelType w:val="hybridMultilevel"/>
    <w:tmpl w:val="E820D3F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DB9096E"/>
    <w:multiLevelType w:val="hybridMultilevel"/>
    <w:tmpl w:val="EB084760"/>
    <w:lvl w:ilvl="0" w:tplc="04090001">
      <w:start w:val="1"/>
      <w:numFmt w:val="bullet"/>
      <w:lvlText w:val=""/>
      <w:lvlJc w:val="left"/>
      <w:pPr>
        <w:ind w:left="1800" w:hanging="360"/>
      </w:pPr>
      <w:rPr>
        <w:rFonts w:ascii="Symbol" w:hAnsi="Symbol"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1F203355"/>
    <w:multiLevelType w:val="hybridMultilevel"/>
    <w:tmpl w:val="2132D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0DD7A3E"/>
    <w:multiLevelType w:val="hybridMultilevel"/>
    <w:tmpl w:val="EBD4B2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19C0A78"/>
    <w:multiLevelType w:val="hybridMultilevel"/>
    <w:tmpl w:val="240C5F22"/>
    <w:lvl w:ilvl="0" w:tplc="04090013">
      <w:start w:val="1"/>
      <w:numFmt w:val="upperRoman"/>
      <w:lvlText w:val="%1."/>
      <w:lvlJc w:val="right"/>
      <w:pPr>
        <w:ind w:left="720" w:hanging="360"/>
      </w:pPr>
      <w:rPr>
        <w:rFonts w:hint="default"/>
        <w:color w:val="000000"/>
      </w:r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1CB1662"/>
    <w:multiLevelType w:val="hybridMultilevel"/>
    <w:tmpl w:val="737E1348"/>
    <w:lvl w:ilvl="0" w:tplc="AFB899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4B74B28"/>
    <w:multiLevelType w:val="hybridMultilevel"/>
    <w:tmpl w:val="0C0C9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6A41E21"/>
    <w:multiLevelType w:val="hybridMultilevel"/>
    <w:tmpl w:val="45D0B7B4"/>
    <w:lvl w:ilvl="0" w:tplc="04090019">
      <w:start w:val="1"/>
      <w:numFmt w:val="lowerLetter"/>
      <w:lvlText w:val="%1."/>
      <w:lvlJc w:val="left"/>
      <w:pPr>
        <w:tabs>
          <w:tab w:val="num" w:pos="720"/>
        </w:tabs>
        <w:ind w:left="360" w:firstLine="0"/>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6C5023A"/>
    <w:multiLevelType w:val="hybridMultilevel"/>
    <w:tmpl w:val="264E0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92C46AB"/>
    <w:multiLevelType w:val="hybridMultilevel"/>
    <w:tmpl w:val="78A02F82"/>
    <w:lvl w:ilvl="0" w:tplc="74F42B16">
      <w:start w:val="1"/>
      <w:numFmt w:val="upperRoman"/>
      <w:lvlText w:val="Section %1."/>
      <w:lvlJc w:val="left"/>
      <w:pPr>
        <w:tabs>
          <w:tab w:val="num" w:pos="720"/>
        </w:tabs>
        <w:ind w:left="360" w:firstLine="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295855CD"/>
    <w:multiLevelType w:val="hybridMultilevel"/>
    <w:tmpl w:val="DC380778"/>
    <w:lvl w:ilvl="0" w:tplc="569AA4D0">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29746F9A"/>
    <w:multiLevelType w:val="hybridMultilevel"/>
    <w:tmpl w:val="64E28BF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29BA6CEE"/>
    <w:multiLevelType w:val="multilevel"/>
    <w:tmpl w:val="70F2974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3">
    <w:nsid w:val="29D50D49"/>
    <w:multiLevelType w:val="hybridMultilevel"/>
    <w:tmpl w:val="D3FE38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A0C41DD"/>
    <w:multiLevelType w:val="multilevel"/>
    <w:tmpl w:val="8578D380"/>
    <w:lvl w:ilvl="0">
      <w:start w:val="8"/>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nsid w:val="2B9C2CF4"/>
    <w:multiLevelType w:val="hybridMultilevel"/>
    <w:tmpl w:val="9006C7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2DE72B99"/>
    <w:multiLevelType w:val="multilevel"/>
    <w:tmpl w:val="7B0A95C6"/>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37">
    <w:nsid w:val="2F290651"/>
    <w:multiLevelType w:val="hybridMultilevel"/>
    <w:tmpl w:val="07E0651C"/>
    <w:lvl w:ilvl="0" w:tplc="BC463DD6">
      <w:start w:val="1"/>
      <w:numFmt w:val="upperLetter"/>
      <w:lvlText w:val="%1."/>
      <w:lvlJc w:val="left"/>
      <w:pPr>
        <w:tabs>
          <w:tab w:val="num" w:pos="720"/>
        </w:tabs>
        <w:ind w:left="360" w:firstLine="0"/>
      </w:pPr>
      <w:rPr>
        <w:rFonts w:hint="default"/>
        <w:b/>
        <w:i w:val="0"/>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2FAA507B"/>
    <w:multiLevelType w:val="hybridMultilevel"/>
    <w:tmpl w:val="A0822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1A424A3"/>
    <w:multiLevelType w:val="hybridMultilevel"/>
    <w:tmpl w:val="6C9CFE4C"/>
    <w:lvl w:ilvl="0" w:tplc="6A9EB39C">
      <w:start w:val="1"/>
      <w:numFmt w:val="decimal"/>
      <w:lvlText w:val="%1."/>
      <w:lvlJc w:val="left"/>
      <w:pPr>
        <w:ind w:left="1800" w:hanging="360"/>
      </w:pPr>
      <w:rPr>
        <w:rFonts w:hint="default"/>
        <w:b/>
        <w:i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32FE6CC2"/>
    <w:multiLevelType w:val="hybridMultilevel"/>
    <w:tmpl w:val="8222E73C"/>
    <w:lvl w:ilvl="0" w:tplc="B5946596">
      <w:start w:val="4"/>
      <w:numFmt w:val="decimal"/>
      <w:lvlText w:val="%1."/>
      <w:lvlJc w:val="left"/>
      <w:pPr>
        <w:ind w:left="1935"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3375" w:hanging="180"/>
      </w:pPr>
    </w:lvl>
    <w:lvl w:ilvl="3" w:tplc="0409000F" w:tentative="1">
      <w:start w:val="1"/>
      <w:numFmt w:val="decimal"/>
      <w:lvlText w:val="%4."/>
      <w:lvlJc w:val="left"/>
      <w:pPr>
        <w:ind w:left="4095" w:hanging="360"/>
      </w:pPr>
    </w:lvl>
    <w:lvl w:ilvl="4" w:tplc="04090019" w:tentative="1">
      <w:start w:val="1"/>
      <w:numFmt w:val="lowerLetter"/>
      <w:lvlText w:val="%5."/>
      <w:lvlJc w:val="left"/>
      <w:pPr>
        <w:ind w:left="4815" w:hanging="360"/>
      </w:pPr>
    </w:lvl>
    <w:lvl w:ilvl="5" w:tplc="0409001B" w:tentative="1">
      <w:start w:val="1"/>
      <w:numFmt w:val="lowerRoman"/>
      <w:lvlText w:val="%6."/>
      <w:lvlJc w:val="right"/>
      <w:pPr>
        <w:ind w:left="5535" w:hanging="180"/>
      </w:pPr>
    </w:lvl>
    <w:lvl w:ilvl="6" w:tplc="0409000F" w:tentative="1">
      <w:start w:val="1"/>
      <w:numFmt w:val="decimal"/>
      <w:lvlText w:val="%7."/>
      <w:lvlJc w:val="left"/>
      <w:pPr>
        <w:ind w:left="6255" w:hanging="360"/>
      </w:pPr>
    </w:lvl>
    <w:lvl w:ilvl="7" w:tplc="04090019" w:tentative="1">
      <w:start w:val="1"/>
      <w:numFmt w:val="lowerLetter"/>
      <w:lvlText w:val="%8."/>
      <w:lvlJc w:val="left"/>
      <w:pPr>
        <w:ind w:left="6975" w:hanging="360"/>
      </w:pPr>
    </w:lvl>
    <w:lvl w:ilvl="8" w:tplc="0409001B" w:tentative="1">
      <w:start w:val="1"/>
      <w:numFmt w:val="lowerRoman"/>
      <w:lvlText w:val="%9."/>
      <w:lvlJc w:val="right"/>
      <w:pPr>
        <w:ind w:left="7695" w:hanging="180"/>
      </w:pPr>
    </w:lvl>
  </w:abstractNum>
  <w:abstractNum w:abstractNumId="41">
    <w:nsid w:val="34E445EC"/>
    <w:multiLevelType w:val="hybridMultilevel"/>
    <w:tmpl w:val="6B5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4F979F1"/>
    <w:multiLevelType w:val="hybridMultilevel"/>
    <w:tmpl w:val="CF966A6C"/>
    <w:lvl w:ilvl="0" w:tplc="73BED71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7822300"/>
    <w:multiLevelType w:val="hybridMultilevel"/>
    <w:tmpl w:val="F196B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7C71649"/>
    <w:multiLevelType w:val="multilevel"/>
    <w:tmpl w:val="502C1C2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5">
    <w:nsid w:val="3BB012D8"/>
    <w:multiLevelType w:val="hybridMultilevel"/>
    <w:tmpl w:val="2C1A3422"/>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BD479DD"/>
    <w:multiLevelType w:val="hybridMultilevel"/>
    <w:tmpl w:val="D098D07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nsid w:val="3E267AF5"/>
    <w:multiLevelType w:val="hybridMultilevel"/>
    <w:tmpl w:val="DE2AB1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3FF84D8A"/>
    <w:multiLevelType w:val="hybridMultilevel"/>
    <w:tmpl w:val="E75EBE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459829B9"/>
    <w:multiLevelType w:val="hybridMultilevel"/>
    <w:tmpl w:val="29003930"/>
    <w:lvl w:ilvl="0" w:tplc="6A9EB39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73C0DE6"/>
    <w:multiLevelType w:val="hybridMultilevel"/>
    <w:tmpl w:val="E6B8BF4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nsid w:val="48936740"/>
    <w:multiLevelType w:val="multilevel"/>
    <w:tmpl w:val="B1D6F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4C411CF1"/>
    <w:multiLevelType w:val="hybridMultilevel"/>
    <w:tmpl w:val="6DA26F7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4CF04980"/>
    <w:multiLevelType w:val="hybridMultilevel"/>
    <w:tmpl w:val="CB42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DEE700B"/>
    <w:multiLevelType w:val="multilevel"/>
    <w:tmpl w:val="E47E4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1091262"/>
    <w:multiLevelType w:val="hybridMultilevel"/>
    <w:tmpl w:val="DFF6807E"/>
    <w:lvl w:ilvl="0" w:tplc="6A9EB39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3DA084F"/>
    <w:multiLevelType w:val="multilevel"/>
    <w:tmpl w:val="E8FC934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7">
    <w:nsid w:val="549B1177"/>
    <w:multiLevelType w:val="multilevel"/>
    <w:tmpl w:val="A322D806"/>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8">
    <w:nsid w:val="54B84E5B"/>
    <w:multiLevelType w:val="hybridMultilevel"/>
    <w:tmpl w:val="51A822B2"/>
    <w:lvl w:ilvl="0" w:tplc="6FC8ECE6">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585616E4"/>
    <w:multiLevelType w:val="hybridMultilevel"/>
    <w:tmpl w:val="CADE3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E8E2E93"/>
    <w:multiLevelType w:val="hybridMultilevel"/>
    <w:tmpl w:val="E2E85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EF47601"/>
    <w:multiLevelType w:val="hybridMultilevel"/>
    <w:tmpl w:val="85FC842C"/>
    <w:lvl w:ilvl="0" w:tplc="9796FEFC">
      <w:start w:val="3"/>
      <w:numFmt w:val="upperRoman"/>
      <w:lvlText w:val="%1."/>
      <w:lvlJc w:val="right"/>
      <w:pPr>
        <w:ind w:left="720" w:hanging="360"/>
      </w:pPr>
      <w:rPr>
        <w:rFonts w:hint="default"/>
        <w:color w:val="000000"/>
      </w:rPr>
    </w:lvl>
    <w:lvl w:ilvl="1" w:tplc="04090019" w:tentative="1">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604701A"/>
    <w:multiLevelType w:val="multilevel"/>
    <w:tmpl w:val="D06EB9F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3">
    <w:nsid w:val="66644900"/>
    <w:multiLevelType w:val="hybridMultilevel"/>
    <w:tmpl w:val="96A4BF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nsid w:val="67045D12"/>
    <w:multiLevelType w:val="hybridMultilevel"/>
    <w:tmpl w:val="D256BCDA"/>
    <w:lvl w:ilvl="0" w:tplc="04090005">
      <w:start w:val="1"/>
      <w:numFmt w:val="bullet"/>
      <w:lvlText w:val=""/>
      <w:lvlJc w:val="left"/>
      <w:pPr>
        <w:ind w:left="1800" w:hanging="360"/>
      </w:pPr>
      <w:rPr>
        <w:rFonts w:ascii="Wingdings" w:hAnsi="Wingdings"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5">
    <w:nsid w:val="67172238"/>
    <w:multiLevelType w:val="multilevel"/>
    <w:tmpl w:val="CDF60EB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685144B2"/>
    <w:multiLevelType w:val="multilevel"/>
    <w:tmpl w:val="A92213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CCB7651"/>
    <w:multiLevelType w:val="hybridMultilevel"/>
    <w:tmpl w:val="8024520A"/>
    <w:lvl w:ilvl="0" w:tplc="73BED71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E156078"/>
    <w:multiLevelType w:val="hybridMultilevel"/>
    <w:tmpl w:val="B712E2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6EB02744"/>
    <w:multiLevelType w:val="multilevel"/>
    <w:tmpl w:val="75C44778"/>
    <w:lvl w:ilvl="0">
      <w:start w:val="1"/>
      <w:numFmt w:val="decimal"/>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1">
    <w:nsid w:val="6F350521"/>
    <w:multiLevelType w:val="hybridMultilevel"/>
    <w:tmpl w:val="E9F030EE"/>
    <w:lvl w:ilvl="0" w:tplc="73BED71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71521539"/>
    <w:multiLevelType w:val="hybridMultilevel"/>
    <w:tmpl w:val="BF163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71F81143"/>
    <w:multiLevelType w:val="hybridMultilevel"/>
    <w:tmpl w:val="047A3312"/>
    <w:lvl w:ilvl="0" w:tplc="C8724086">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72DD585F"/>
    <w:multiLevelType w:val="hybridMultilevel"/>
    <w:tmpl w:val="19648FD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nsid w:val="749D7126"/>
    <w:multiLevelType w:val="multilevel"/>
    <w:tmpl w:val="F850D6F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6">
    <w:nsid w:val="7590629C"/>
    <w:multiLevelType w:val="hybridMultilevel"/>
    <w:tmpl w:val="9F867916"/>
    <w:lvl w:ilvl="0" w:tplc="6A9EB39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5D664E7"/>
    <w:multiLevelType w:val="hybridMultilevel"/>
    <w:tmpl w:val="6A883CA8"/>
    <w:lvl w:ilvl="0" w:tplc="65A83C84">
      <w:start w:val="7"/>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8">
    <w:nsid w:val="7BEE1B60"/>
    <w:multiLevelType w:val="hybridMultilevel"/>
    <w:tmpl w:val="D6AC2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7E8E6B1D"/>
    <w:multiLevelType w:val="hybridMultilevel"/>
    <w:tmpl w:val="9468F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0"/>
  </w:num>
  <w:num w:numId="4">
    <w:abstractNumId w:val="70"/>
  </w:num>
  <w:num w:numId="5">
    <w:abstractNumId w:val="51"/>
  </w:num>
  <w:num w:numId="6">
    <w:abstractNumId w:val="54"/>
  </w:num>
  <w:num w:numId="7">
    <w:abstractNumId w:val="57"/>
  </w:num>
  <w:num w:numId="8">
    <w:abstractNumId w:val="5"/>
  </w:num>
  <w:num w:numId="9">
    <w:abstractNumId w:val="29"/>
  </w:num>
  <w:num w:numId="10">
    <w:abstractNumId w:val="27"/>
  </w:num>
  <w:num w:numId="11">
    <w:abstractNumId w:val="30"/>
  </w:num>
  <w:num w:numId="12">
    <w:abstractNumId w:val="47"/>
  </w:num>
  <w:num w:numId="13">
    <w:abstractNumId w:val="35"/>
  </w:num>
  <w:num w:numId="14">
    <w:abstractNumId w:val="46"/>
  </w:num>
  <w:num w:numId="15">
    <w:abstractNumId w:val="58"/>
  </w:num>
  <w:num w:numId="16">
    <w:abstractNumId w:val="48"/>
  </w:num>
  <w:num w:numId="17">
    <w:abstractNumId w:val="66"/>
  </w:num>
  <w:num w:numId="18">
    <w:abstractNumId w:val="15"/>
  </w:num>
  <w:num w:numId="19">
    <w:abstractNumId w:val="37"/>
  </w:num>
  <w:num w:numId="20">
    <w:abstractNumId w:val="73"/>
  </w:num>
  <w:num w:numId="21">
    <w:abstractNumId w:val="28"/>
  </w:num>
  <w:num w:numId="22">
    <w:abstractNumId w:val="12"/>
  </w:num>
  <w:num w:numId="23">
    <w:abstractNumId w:val="2"/>
  </w:num>
  <w:num w:numId="24">
    <w:abstractNumId w:val="68"/>
  </w:num>
  <w:num w:numId="25">
    <w:abstractNumId w:val="32"/>
  </w:num>
  <w:num w:numId="26">
    <w:abstractNumId w:val="14"/>
  </w:num>
  <w:num w:numId="27">
    <w:abstractNumId w:val="62"/>
  </w:num>
  <w:num w:numId="28">
    <w:abstractNumId w:val="65"/>
  </w:num>
  <w:num w:numId="29">
    <w:abstractNumId w:val="56"/>
  </w:num>
  <w:num w:numId="30">
    <w:abstractNumId w:val="40"/>
  </w:num>
  <w:num w:numId="31">
    <w:abstractNumId w:val="63"/>
  </w:num>
  <w:num w:numId="32">
    <w:abstractNumId w:val="64"/>
  </w:num>
  <w:num w:numId="33">
    <w:abstractNumId w:val="60"/>
  </w:num>
  <w:num w:numId="34">
    <w:abstractNumId w:val="43"/>
  </w:num>
  <w:num w:numId="35">
    <w:abstractNumId w:val="69"/>
  </w:num>
  <w:num w:numId="36">
    <w:abstractNumId w:val="77"/>
  </w:num>
  <w:num w:numId="37">
    <w:abstractNumId w:val="34"/>
  </w:num>
  <w:num w:numId="38">
    <w:abstractNumId w:val="3"/>
  </w:num>
  <w:num w:numId="39">
    <w:abstractNumId w:val="79"/>
  </w:num>
  <w:num w:numId="40">
    <w:abstractNumId w:val="18"/>
  </w:num>
  <w:num w:numId="41">
    <w:abstractNumId w:val="41"/>
  </w:num>
  <w:num w:numId="42">
    <w:abstractNumId w:val="1"/>
  </w:num>
  <w:num w:numId="43">
    <w:abstractNumId w:val="31"/>
  </w:num>
  <w:num w:numId="44">
    <w:abstractNumId w:val="50"/>
  </w:num>
  <w:num w:numId="45">
    <w:abstractNumId w:val="74"/>
  </w:num>
  <w:num w:numId="46">
    <w:abstractNumId w:val="26"/>
  </w:num>
  <w:num w:numId="47">
    <w:abstractNumId w:val="36"/>
  </w:num>
  <w:num w:numId="48">
    <w:abstractNumId w:val="39"/>
  </w:num>
  <w:num w:numId="49">
    <w:abstractNumId w:val="44"/>
  </w:num>
  <w:num w:numId="50">
    <w:abstractNumId w:val="75"/>
  </w:num>
  <w:num w:numId="51">
    <w:abstractNumId w:val="7"/>
  </w:num>
  <w:num w:numId="52">
    <w:abstractNumId w:val="49"/>
  </w:num>
  <w:num w:numId="53">
    <w:abstractNumId w:val="76"/>
  </w:num>
  <w:num w:numId="54">
    <w:abstractNumId w:val="55"/>
  </w:num>
  <w:num w:numId="55">
    <w:abstractNumId w:val="10"/>
  </w:num>
  <w:num w:numId="56">
    <w:abstractNumId w:val="67"/>
  </w:num>
  <w:num w:numId="57">
    <w:abstractNumId w:val="19"/>
  </w:num>
  <w:num w:numId="58">
    <w:abstractNumId w:val="53"/>
  </w:num>
  <w:num w:numId="59">
    <w:abstractNumId w:val="22"/>
  </w:num>
  <w:num w:numId="60">
    <w:abstractNumId w:val="59"/>
  </w:num>
  <w:num w:numId="61">
    <w:abstractNumId w:val="16"/>
  </w:num>
  <w:num w:numId="62">
    <w:abstractNumId w:val="38"/>
  </w:num>
  <w:num w:numId="63">
    <w:abstractNumId w:val="42"/>
  </w:num>
  <w:num w:numId="64">
    <w:abstractNumId w:val="13"/>
  </w:num>
  <w:num w:numId="65">
    <w:abstractNumId w:val="71"/>
  </w:num>
  <w:num w:numId="66">
    <w:abstractNumId w:val="21"/>
  </w:num>
  <w:num w:numId="67">
    <w:abstractNumId w:val="8"/>
  </w:num>
  <w:num w:numId="68">
    <w:abstractNumId w:val="78"/>
  </w:num>
  <w:num w:numId="69">
    <w:abstractNumId w:val="23"/>
  </w:num>
  <w:num w:numId="70">
    <w:abstractNumId w:val="45"/>
  </w:num>
  <w:num w:numId="71">
    <w:abstractNumId w:val="33"/>
  </w:num>
  <w:num w:numId="72">
    <w:abstractNumId w:val="20"/>
  </w:num>
  <w:num w:numId="73">
    <w:abstractNumId w:val="17"/>
  </w:num>
  <w:num w:numId="74">
    <w:abstractNumId w:val="72"/>
  </w:num>
  <w:num w:numId="75">
    <w:abstractNumId w:val="6"/>
  </w:num>
  <w:num w:numId="76">
    <w:abstractNumId w:val="24"/>
  </w:num>
  <w:num w:numId="77">
    <w:abstractNumId w:val="9"/>
  </w:num>
  <w:num w:numId="78">
    <w:abstractNumId w:val="52"/>
  </w:num>
  <w:num w:numId="79">
    <w:abstractNumId w:val="61"/>
  </w:num>
  <w:num w:numId="80">
    <w:abstractNumId w:val="2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AA0"/>
    <w:rsid w:val="00001FA3"/>
    <w:rsid w:val="00003EEA"/>
    <w:rsid w:val="00005DEA"/>
    <w:rsid w:val="00010569"/>
    <w:rsid w:val="00013624"/>
    <w:rsid w:val="00013671"/>
    <w:rsid w:val="00014175"/>
    <w:rsid w:val="00014252"/>
    <w:rsid w:val="00016101"/>
    <w:rsid w:val="000169D3"/>
    <w:rsid w:val="00016B55"/>
    <w:rsid w:val="00017995"/>
    <w:rsid w:val="000249E2"/>
    <w:rsid w:val="00024AF9"/>
    <w:rsid w:val="00025CE5"/>
    <w:rsid w:val="00027B52"/>
    <w:rsid w:val="00030B0A"/>
    <w:rsid w:val="00035D01"/>
    <w:rsid w:val="00043A5E"/>
    <w:rsid w:val="00044EB2"/>
    <w:rsid w:val="00052A43"/>
    <w:rsid w:val="0005353B"/>
    <w:rsid w:val="00053A59"/>
    <w:rsid w:val="000621FF"/>
    <w:rsid w:val="00065343"/>
    <w:rsid w:val="00066BF4"/>
    <w:rsid w:val="00070C62"/>
    <w:rsid w:val="0007135F"/>
    <w:rsid w:val="0007239D"/>
    <w:rsid w:val="00072FDD"/>
    <w:rsid w:val="00074933"/>
    <w:rsid w:val="00075C94"/>
    <w:rsid w:val="000768F7"/>
    <w:rsid w:val="00087EEE"/>
    <w:rsid w:val="00090D52"/>
    <w:rsid w:val="00090FCA"/>
    <w:rsid w:val="000A2778"/>
    <w:rsid w:val="000A2874"/>
    <w:rsid w:val="000A49AE"/>
    <w:rsid w:val="000A6B6A"/>
    <w:rsid w:val="000B0260"/>
    <w:rsid w:val="000B0FE9"/>
    <w:rsid w:val="000B1B3B"/>
    <w:rsid w:val="000B229D"/>
    <w:rsid w:val="000B3780"/>
    <w:rsid w:val="000B38E4"/>
    <w:rsid w:val="000C0A2B"/>
    <w:rsid w:val="000C208D"/>
    <w:rsid w:val="000C4C83"/>
    <w:rsid w:val="000D079D"/>
    <w:rsid w:val="000D12D3"/>
    <w:rsid w:val="000D712C"/>
    <w:rsid w:val="000E19BF"/>
    <w:rsid w:val="000E313A"/>
    <w:rsid w:val="000E48C8"/>
    <w:rsid w:val="000E5681"/>
    <w:rsid w:val="000F2091"/>
    <w:rsid w:val="000F424C"/>
    <w:rsid w:val="000F59EE"/>
    <w:rsid w:val="000F6C03"/>
    <w:rsid w:val="00101A57"/>
    <w:rsid w:val="00101AAA"/>
    <w:rsid w:val="00101C55"/>
    <w:rsid w:val="001037C9"/>
    <w:rsid w:val="0010670C"/>
    <w:rsid w:val="00114298"/>
    <w:rsid w:val="00117214"/>
    <w:rsid w:val="00121058"/>
    <w:rsid w:val="00121713"/>
    <w:rsid w:val="00121B41"/>
    <w:rsid w:val="0012442B"/>
    <w:rsid w:val="00126E6A"/>
    <w:rsid w:val="00132DC3"/>
    <w:rsid w:val="00133C5E"/>
    <w:rsid w:val="00141B6A"/>
    <w:rsid w:val="001436B7"/>
    <w:rsid w:val="00145D7D"/>
    <w:rsid w:val="00146A81"/>
    <w:rsid w:val="00150FDF"/>
    <w:rsid w:val="001511AA"/>
    <w:rsid w:val="00153B46"/>
    <w:rsid w:val="00160CAB"/>
    <w:rsid w:val="0016289A"/>
    <w:rsid w:val="001629E3"/>
    <w:rsid w:val="00162BB1"/>
    <w:rsid w:val="00163985"/>
    <w:rsid w:val="0016788C"/>
    <w:rsid w:val="001772FF"/>
    <w:rsid w:val="00181F83"/>
    <w:rsid w:val="0018337B"/>
    <w:rsid w:val="00183997"/>
    <w:rsid w:val="00184DE3"/>
    <w:rsid w:val="001854B6"/>
    <w:rsid w:val="00187B8E"/>
    <w:rsid w:val="00191584"/>
    <w:rsid w:val="0019168E"/>
    <w:rsid w:val="00193014"/>
    <w:rsid w:val="001939FB"/>
    <w:rsid w:val="00195033"/>
    <w:rsid w:val="00195951"/>
    <w:rsid w:val="001A0463"/>
    <w:rsid w:val="001A0690"/>
    <w:rsid w:val="001A2EA4"/>
    <w:rsid w:val="001A3780"/>
    <w:rsid w:val="001A4D12"/>
    <w:rsid w:val="001B01C7"/>
    <w:rsid w:val="001B1314"/>
    <w:rsid w:val="001B3C75"/>
    <w:rsid w:val="001B5A16"/>
    <w:rsid w:val="001B72AB"/>
    <w:rsid w:val="001C1599"/>
    <w:rsid w:val="001C2028"/>
    <w:rsid w:val="001C4517"/>
    <w:rsid w:val="001D4C69"/>
    <w:rsid w:val="001D4CEF"/>
    <w:rsid w:val="001E178B"/>
    <w:rsid w:val="001E313A"/>
    <w:rsid w:val="001E4033"/>
    <w:rsid w:val="001E43FB"/>
    <w:rsid w:val="001E4599"/>
    <w:rsid w:val="001E4932"/>
    <w:rsid w:val="001F1D53"/>
    <w:rsid w:val="001F4B31"/>
    <w:rsid w:val="001F4E6B"/>
    <w:rsid w:val="001F6474"/>
    <w:rsid w:val="00200062"/>
    <w:rsid w:val="00201257"/>
    <w:rsid w:val="0020215E"/>
    <w:rsid w:val="00204A4B"/>
    <w:rsid w:val="00205D97"/>
    <w:rsid w:val="002069AE"/>
    <w:rsid w:val="00210425"/>
    <w:rsid w:val="00210EE1"/>
    <w:rsid w:val="00212372"/>
    <w:rsid w:val="002123B0"/>
    <w:rsid w:val="00212C6C"/>
    <w:rsid w:val="002130AA"/>
    <w:rsid w:val="0021382E"/>
    <w:rsid w:val="0021654A"/>
    <w:rsid w:val="0022365F"/>
    <w:rsid w:val="00223711"/>
    <w:rsid w:val="0022410A"/>
    <w:rsid w:val="002243BD"/>
    <w:rsid w:val="00224AEF"/>
    <w:rsid w:val="00227134"/>
    <w:rsid w:val="00227F4E"/>
    <w:rsid w:val="00231CCF"/>
    <w:rsid w:val="002331F0"/>
    <w:rsid w:val="002337FD"/>
    <w:rsid w:val="00233F30"/>
    <w:rsid w:val="0023440F"/>
    <w:rsid w:val="002372C7"/>
    <w:rsid w:val="00237501"/>
    <w:rsid w:val="00237A35"/>
    <w:rsid w:val="00237DD0"/>
    <w:rsid w:val="00240B9D"/>
    <w:rsid w:val="00240EE5"/>
    <w:rsid w:val="00241015"/>
    <w:rsid w:val="002433EB"/>
    <w:rsid w:val="00247251"/>
    <w:rsid w:val="00250E6C"/>
    <w:rsid w:val="002515F6"/>
    <w:rsid w:val="00251B51"/>
    <w:rsid w:val="002544D0"/>
    <w:rsid w:val="00254C7B"/>
    <w:rsid w:val="0026105E"/>
    <w:rsid w:val="00262211"/>
    <w:rsid w:val="00262B77"/>
    <w:rsid w:val="00262ED0"/>
    <w:rsid w:val="00262F7C"/>
    <w:rsid w:val="002666EC"/>
    <w:rsid w:val="00266B47"/>
    <w:rsid w:val="00267760"/>
    <w:rsid w:val="00267E75"/>
    <w:rsid w:val="00270D7B"/>
    <w:rsid w:val="0027423D"/>
    <w:rsid w:val="002744DE"/>
    <w:rsid w:val="00281BD9"/>
    <w:rsid w:val="00281EE1"/>
    <w:rsid w:val="002854D7"/>
    <w:rsid w:val="00290400"/>
    <w:rsid w:val="00290D79"/>
    <w:rsid w:val="00292071"/>
    <w:rsid w:val="00295A73"/>
    <w:rsid w:val="0029652A"/>
    <w:rsid w:val="002A0C7E"/>
    <w:rsid w:val="002A3716"/>
    <w:rsid w:val="002A4251"/>
    <w:rsid w:val="002A7BB6"/>
    <w:rsid w:val="002B0B0F"/>
    <w:rsid w:val="002B2161"/>
    <w:rsid w:val="002B42F1"/>
    <w:rsid w:val="002B4D76"/>
    <w:rsid w:val="002B63F8"/>
    <w:rsid w:val="002C0F54"/>
    <w:rsid w:val="002C0FD6"/>
    <w:rsid w:val="002C13D4"/>
    <w:rsid w:val="002C303E"/>
    <w:rsid w:val="002C7A7E"/>
    <w:rsid w:val="002C7B77"/>
    <w:rsid w:val="002D11BB"/>
    <w:rsid w:val="002D1A61"/>
    <w:rsid w:val="002D296E"/>
    <w:rsid w:val="002D3860"/>
    <w:rsid w:val="002D4216"/>
    <w:rsid w:val="002D5B3A"/>
    <w:rsid w:val="002D6791"/>
    <w:rsid w:val="002E18B2"/>
    <w:rsid w:val="002E23EE"/>
    <w:rsid w:val="002E2B89"/>
    <w:rsid w:val="002E6E90"/>
    <w:rsid w:val="002E7240"/>
    <w:rsid w:val="002E7AD8"/>
    <w:rsid w:val="002F163E"/>
    <w:rsid w:val="002F1E7B"/>
    <w:rsid w:val="002F2020"/>
    <w:rsid w:val="002F3C29"/>
    <w:rsid w:val="002F3D0B"/>
    <w:rsid w:val="002F48FF"/>
    <w:rsid w:val="002F5ABA"/>
    <w:rsid w:val="002F6EFE"/>
    <w:rsid w:val="002F7E08"/>
    <w:rsid w:val="003037F9"/>
    <w:rsid w:val="003043C2"/>
    <w:rsid w:val="003048B2"/>
    <w:rsid w:val="00306D98"/>
    <w:rsid w:val="00310FF6"/>
    <w:rsid w:val="00313FC5"/>
    <w:rsid w:val="00314B81"/>
    <w:rsid w:val="003155FF"/>
    <w:rsid w:val="00316930"/>
    <w:rsid w:val="0032065C"/>
    <w:rsid w:val="00322FA7"/>
    <w:rsid w:val="00325291"/>
    <w:rsid w:val="00326CBD"/>
    <w:rsid w:val="00331638"/>
    <w:rsid w:val="00336437"/>
    <w:rsid w:val="00345D44"/>
    <w:rsid w:val="00347705"/>
    <w:rsid w:val="00350B3D"/>
    <w:rsid w:val="00351CDA"/>
    <w:rsid w:val="00353640"/>
    <w:rsid w:val="00353FB7"/>
    <w:rsid w:val="00354300"/>
    <w:rsid w:val="00355DA0"/>
    <w:rsid w:val="00364145"/>
    <w:rsid w:val="00364D74"/>
    <w:rsid w:val="00366703"/>
    <w:rsid w:val="0036691D"/>
    <w:rsid w:val="003708F4"/>
    <w:rsid w:val="003712B7"/>
    <w:rsid w:val="00374AD8"/>
    <w:rsid w:val="00375026"/>
    <w:rsid w:val="003756E1"/>
    <w:rsid w:val="003806A7"/>
    <w:rsid w:val="00385B95"/>
    <w:rsid w:val="00386BCF"/>
    <w:rsid w:val="00387C8C"/>
    <w:rsid w:val="003909CE"/>
    <w:rsid w:val="003923BA"/>
    <w:rsid w:val="00397350"/>
    <w:rsid w:val="00397A1C"/>
    <w:rsid w:val="00397E8E"/>
    <w:rsid w:val="003A00C8"/>
    <w:rsid w:val="003A3F2E"/>
    <w:rsid w:val="003A4524"/>
    <w:rsid w:val="003A4E54"/>
    <w:rsid w:val="003A591F"/>
    <w:rsid w:val="003A618A"/>
    <w:rsid w:val="003A6367"/>
    <w:rsid w:val="003A67E5"/>
    <w:rsid w:val="003A721A"/>
    <w:rsid w:val="003B4197"/>
    <w:rsid w:val="003B5528"/>
    <w:rsid w:val="003B7386"/>
    <w:rsid w:val="003B784D"/>
    <w:rsid w:val="003C16E4"/>
    <w:rsid w:val="003C30D3"/>
    <w:rsid w:val="003C5ED6"/>
    <w:rsid w:val="003C66A5"/>
    <w:rsid w:val="003D0431"/>
    <w:rsid w:val="003D4C20"/>
    <w:rsid w:val="003D4F64"/>
    <w:rsid w:val="003E0D40"/>
    <w:rsid w:val="003E1194"/>
    <w:rsid w:val="003E2C61"/>
    <w:rsid w:val="003E4F5A"/>
    <w:rsid w:val="003E5327"/>
    <w:rsid w:val="003E6AC0"/>
    <w:rsid w:val="003F0981"/>
    <w:rsid w:val="003F3F24"/>
    <w:rsid w:val="003F4D50"/>
    <w:rsid w:val="003F5E54"/>
    <w:rsid w:val="0040250E"/>
    <w:rsid w:val="004048A1"/>
    <w:rsid w:val="00412CCA"/>
    <w:rsid w:val="00412FF5"/>
    <w:rsid w:val="00413D3B"/>
    <w:rsid w:val="00415122"/>
    <w:rsid w:val="00416D29"/>
    <w:rsid w:val="00420610"/>
    <w:rsid w:val="004237BD"/>
    <w:rsid w:val="0042535F"/>
    <w:rsid w:val="00426F71"/>
    <w:rsid w:val="004278AC"/>
    <w:rsid w:val="00427AF9"/>
    <w:rsid w:val="0043154C"/>
    <w:rsid w:val="004321C2"/>
    <w:rsid w:val="00432636"/>
    <w:rsid w:val="00433FD2"/>
    <w:rsid w:val="00436E95"/>
    <w:rsid w:val="00441268"/>
    <w:rsid w:val="00441DB6"/>
    <w:rsid w:val="00442F14"/>
    <w:rsid w:val="00443E37"/>
    <w:rsid w:val="00451248"/>
    <w:rsid w:val="00452CC8"/>
    <w:rsid w:val="004546E6"/>
    <w:rsid w:val="004574E6"/>
    <w:rsid w:val="00462BC3"/>
    <w:rsid w:val="00463166"/>
    <w:rsid w:val="00465D80"/>
    <w:rsid w:val="00467A08"/>
    <w:rsid w:val="004740BE"/>
    <w:rsid w:val="004763B4"/>
    <w:rsid w:val="00477499"/>
    <w:rsid w:val="00477759"/>
    <w:rsid w:val="00480BAE"/>
    <w:rsid w:val="004830F6"/>
    <w:rsid w:val="004868CC"/>
    <w:rsid w:val="00487FB2"/>
    <w:rsid w:val="00490292"/>
    <w:rsid w:val="00490579"/>
    <w:rsid w:val="004909FE"/>
    <w:rsid w:val="00493D38"/>
    <w:rsid w:val="004958DD"/>
    <w:rsid w:val="00496E58"/>
    <w:rsid w:val="004A149D"/>
    <w:rsid w:val="004A18BD"/>
    <w:rsid w:val="004A3CAC"/>
    <w:rsid w:val="004A7DCE"/>
    <w:rsid w:val="004A7F70"/>
    <w:rsid w:val="004B073B"/>
    <w:rsid w:val="004B0972"/>
    <w:rsid w:val="004B1026"/>
    <w:rsid w:val="004B16D0"/>
    <w:rsid w:val="004B215D"/>
    <w:rsid w:val="004B4E6D"/>
    <w:rsid w:val="004B6FC3"/>
    <w:rsid w:val="004C088D"/>
    <w:rsid w:val="004C58DC"/>
    <w:rsid w:val="004D2D10"/>
    <w:rsid w:val="004D33E9"/>
    <w:rsid w:val="004D345F"/>
    <w:rsid w:val="004D3661"/>
    <w:rsid w:val="004D3F07"/>
    <w:rsid w:val="004D5981"/>
    <w:rsid w:val="004E03FE"/>
    <w:rsid w:val="004E264E"/>
    <w:rsid w:val="004E29A7"/>
    <w:rsid w:val="004E3369"/>
    <w:rsid w:val="004E3449"/>
    <w:rsid w:val="004E3580"/>
    <w:rsid w:val="004E673F"/>
    <w:rsid w:val="004F13D7"/>
    <w:rsid w:val="004F52D5"/>
    <w:rsid w:val="004F6D67"/>
    <w:rsid w:val="004F76F9"/>
    <w:rsid w:val="00503224"/>
    <w:rsid w:val="005039EC"/>
    <w:rsid w:val="0050674E"/>
    <w:rsid w:val="005068EF"/>
    <w:rsid w:val="005120D0"/>
    <w:rsid w:val="00512195"/>
    <w:rsid w:val="00513910"/>
    <w:rsid w:val="00515E0B"/>
    <w:rsid w:val="00516E9A"/>
    <w:rsid w:val="00521894"/>
    <w:rsid w:val="005233FE"/>
    <w:rsid w:val="00523FD1"/>
    <w:rsid w:val="005242D2"/>
    <w:rsid w:val="00524734"/>
    <w:rsid w:val="00527BAC"/>
    <w:rsid w:val="00531252"/>
    <w:rsid w:val="0053229B"/>
    <w:rsid w:val="005325D0"/>
    <w:rsid w:val="00535904"/>
    <w:rsid w:val="00535C3C"/>
    <w:rsid w:val="00540ED1"/>
    <w:rsid w:val="005447CE"/>
    <w:rsid w:val="005449E0"/>
    <w:rsid w:val="00544A4E"/>
    <w:rsid w:val="005450F8"/>
    <w:rsid w:val="00550D29"/>
    <w:rsid w:val="00552CDF"/>
    <w:rsid w:val="00553262"/>
    <w:rsid w:val="0055399B"/>
    <w:rsid w:val="00555F32"/>
    <w:rsid w:val="0055651D"/>
    <w:rsid w:val="0055709D"/>
    <w:rsid w:val="0055793C"/>
    <w:rsid w:val="00557BC0"/>
    <w:rsid w:val="00557F59"/>
    <w:rsid w:val="005611EE"/>
    <w:rsid w:val="00565F39"/>
    <w:rsid w:val="0057142A"/>
    <w:rsid w:val="005737EE"/>
    <w:rsid w:val="00575AB1"/>
    <w:rsid w:val="005800EE"/>
    <w:rsid w:val="00581BA7"/>
    <w:rsid w:val="00581DCA"/>
    <w:rsid w:val="00582571"/>
    <w:rsid w:val="00582D4A"/>
    <w:rsid w:val="00585000"/>
    <w:rsid w:val="00586AE2"/>
    <w:rsid w:val="00591D26"/>
    <w:rsid w:val="005921F2"/>
    <w:rsid w:val="00596F8D"/>
    <w:rsid w:val="005A0430"/>
    <w:rsid w:val="005A29AB"/>
    <w:rsid w:val="005A5244"/>
    <w:rsid w:val="005A6909"/>
    <w:rsid w:val="005A6C60"/>
    <w:rsid w:val="005B0514"/>
    <w:rsid w:val="005B2441"/>
    <w:rsid w:val="005B361B"/>
    <w:rsid w:val="005C1266"/>
    <w:rsid w:val="005C1825"/>
    <w:rsid w:val="005C1DED"/>
    <w:rsid w:val="005C3335"/>
    <w:rsid w:val="005C453F"/>
    <w:rsid w:val="005C695A"/>
    <w:rsid w:val="005C6A14"/>
    <w:rsid w:val="005D1118"/>
    <w:rsid w:val="005D1181"/>
    <w:rsid w:val="005D1B63"/>
    <w:rsid w:val="005D26F6"/>
    <w:rsid w:val="005D3AA3"/>
    <w:rsid w:val="005D5584"/>
    <w:rsid w:val="005E36F1"/>
    <w:rsid w:val="005E496C"/>
    <w:rsid w:val="005E6687"/>
    <w:rsid w:val="005E6D08"/>
    <w:rsid w:val="005F0391"/>
    <w:rsid w:val="005F13B0"/>
    <w:rsid w:val="0060084A"/>
    <w:rsid w:val="00601DD4"/>
    <w:rsid w:val="00607778"/>
    <w:rsid w:val="00612C04"/>
    <w:rsid w:val="006136ED"/>
    <w:rsid w:val="0061649D"/>
    <w:rsid w:val="006168EE"/>
    <w:rsid w:val="00616EC2"/>
    <w:rsid w:val="006177A3"/>
    <w:rsid w:val="00617EFB"/>
    <w:rsid w:val="00620A86"/>
    <w:rsid w:val="006215DA"/>
    <w:rsid w:val="00622819"/>
    <w:rsid w:val="00622F9A"/>
    <w:rsid w:val="00626391"/>
    <w:rsid w:val="00626942"/>
    <w:rsid w:val="006278AC"/>
    <w:rsid w:val="00630B4A"/>
    <w:rsid w:val="00631240"/>
    <w:rsid w:val="00632E32"/>
    <w:rsid w:val="00632FE4"/>
    <w:rsid w:val="006360D5"/>
    <w:rsid w:val="00640427"/>
    <w:rsid w:val="00644A16"/>
    <w:rsid w:val="00644CA1"/>
    <w:rsid w:val="006457BA"/>
    <w:rsid w:val="00647F22"/>
    <w:rsid w:val="006500C6"/>
    <w:rsid w:val="00650B2C"/>
    <w:rsid w:val="00653415"/>
    <w:rsid w:val="0065478E"/>
    <w:rsid w:val="006600E9"/>
    <w:rsid w:val="0066081F"/>
    <w:rsid w:val="006611F6"/>
    <w:rsid w:val="006673AC"/>
    <w:rsid w:val="00667F98"/>
    <w:rsid w:val="00671E80"/>
    <w:rsid w:val="0067281F"/>
    <w:rsid w:val="00673B50"/>
    <w:rsid w:val="00674428"/>
    <w:rsid w:val="00674BC9"/>
    <w:rsid w:val="00676D3D"/>
    <w:rsid w:val="0068140D"/>
    <w:rsid w:val="00681ABA"/>
    <w:rsid w:val="00682B82"/>
    <w:rsid w:val="00682BDD"/>
    <w:rsid w:val="00692C87"/>
    <w:rsid w:val="00696499"/>
    <w:rsid w:val="00696625"/>
    <w:rsid w:val="006A1847"/>
    <w:rsid w:val="006A1A9C"/>
    <w:rsid w:val="006A34FD"/>
    <w:rsid w:val="006A3A9E"/>
    <w:rsid w:val="006A4800"/>
    <w:rsid w:val="006A63DD"/>
    <w:rsid w:val="006A6639"/>
    <w:rsid w:val="006A6F7E"/>
    <w:rsid w:val="006B40CC"/>
    <w:rsid w:val="006B705E"/>
    <w:rsid w:val="006C0697"/>
    <w:rsid w:val="006C06B8"/>
    <w:rsid w:val="006C0911"/>
    <w:rsid w:val="006C1807"/>
    <w:rsid w:val="006C193C"/>
    <w:rsid w:val="006C2CF7"/>
    <w:rsid w:val="006C344B"/>
    <w:rsid w:val="006C5296"/>
    <w:rsid w:val="006C63A3"/>
    <w:rsid w:val="006D1002"/>
    <w:rsid w:val="006D2E25"/>
    <w:rsid w:val="006D3BFA"/>
    <w:rsid w:val="006D539E"/>
    <w:rsid w:val="006D5BD9"/>
    <w:rsid w:val="006E0AB6"/>
    <w:rsid w:val="006F02B7"/>
    <w:rsid w:val="006F212E"/>
    <w:rsid w:val="006F4D0D"/>
    <w:rsid w:val="00700361"/>
    <w:rsid w:val="00700D9B"/>
    <w:rsid w:val="00702317"/>
    <w:rsid w:val="00702F9C"/>
    <w:rsid w:val="00704AA0"/>
    <w:rsid w:val="007072BE"/>
    <w:rsid w:val="00707E82"/>
    <w:rsid w:val="00710BC8"/>
    <w:rsid w:val="007112A9"/>
    <w:rsid w:val="00720E2D"/>
    <w:rsid w:val="007210B4"/>
    <w:rsid w:val="007211DE"/>
    <w:rsid w:val="0072159F"/>
    <w:rsid w:val="00727634"/>
    <w:rsid w:val="007278B8"/>
    <w:rsid w:val="00730B7E"/>
    <w:rsid w:val="00733098"/>
    <w:rsid w:val="00733146"/>
    <w:rsid w:val="007350DB"/>
    <w:rsid w:val="007354EE"/>
    <w:rsid w:val="0074131B"/>
    <w:rsid w:val="00744CAA"/>
    <w:rsid w:val="0074637B"/>
    <w:rsid w:val="00750ADA"/>
    <w:rsid w:val="0075114B"/>
    <w:rsid w:val="00751ADA"/>
    <w:rsid w:val="00752903"/>
    <w:rsid w:val="00763BD8"/>
    <w:rsid w:val="00764CD8"/>
    <w:rsid w:val="00767502"/>
    <w:rsid w:val="00767D3A"/>
    <w:rsid w:val="00767EEB"/>
    <w:rsid w:val="00771A34"/>
    <w:rsid w:val="00774C8D"/>
    <w:rsid w:val="007752B9"/>
    <w:rsid w:val="00777290"/>
    <w:rsid w:val="00781BFB"/>
    <w:rsid w:val="007861EC"/>
    <w:rsid w:val="00787881"/>
    <w:rsid w:val="00787EDF"/>
    <w:rsid w:val="00790ADE"/>
    <w:rsid w:val="00791351"/>
    <w:rsid w:val="00791394"/>
    <w:rsid w:val="00793254"/>
    <w:rsid w:val="0079480B"/>
    <w:rsid w:val="007A0C8B"/>
    <w:rsid w:val="007A26CB"/>
    <w:rsid w:val="007B3E69"/>
    <w:rsid w:val="007B4B1D"/>
    <w:rsid w:val="007B6FE7"/>
    <w:rsid w:val="007B765C"/>
    <w:rsid w:val="007B7EAD"/>
    <w:rsid w:val="007C3272"/>
    <w:rsid w:val="007C42A4"/>
    <w:rsid w:val="007C6901"/>
    <w:rsid w:val="007C6E1B"/>
    <w:rsid w:val="007D025F"/>
    <w:rsid w:val="007D30A9"/>
    <w:rsid w:val="007D3618"/>
    <w:rsid w:val="007D55E8"/>
    <w:rsid w:val="007D5CF5"/>
    <w:rsid w:val="007D5F1D"/>
    <w:rsid w:val="007D5FC8"/>
    <w:rsid w:val="007D6845"/>
    <w:rsid w:val="007E2EC6"/>
    <w:rsid w:val="007E3ED6"/>
    <w:rsid w:val="007E4619"/>
    <w:rsid w:val="007E47C4"/>
    <w:rsid w:val="007E4888"/>
    <w:rsid w:val="007E4DDE"/>
    <w:rsid w:val="007E6C9D"/>
    <w:rsid w:val="007F041D"/>
    <w:rsid w:val="007F28FC"/>
    <w:rsid w:val="007F2D55"/>
    <w:rsid w:val="0080056B"/>
    <w:rsid w:val="00800EE2"/>
    <w:rsid w:val="0080317F"/>
    <w:rsid w:val="00804D0A"/>
    <w:rsid w:val="0080575D"/>
    <w:rsid w:val="00806058"/>
    <w:rsid w:val="008062E1"/>
    <w:rsid w:val="00806605"/>
    <w:rsid w:val="008069A0"/>
    <w:rsid w:val="008100FE"/>
    <w:rsid w:val="008132DA"/>
    <w:rsid w:val="00815344"/>
    <w:rsid w:val="008171E8"/>
    <w:rsid w:val="0082163B"/>
    <w:rsid w:val="00821D46"/>
    <w:rsid w:val="00825395"/>
    <w:rsid w:val="00825E5D"/>
    <w:rsid w:val="00826A19"/>
    <w:rsid w:val="00827FF3"/>
    <w:rsid w:val="0083331E"/>
    <w:rsid w:val="00836DD6"/>
    <w:rsid w:val="00837150"/>
    <w:rsid w:val="00837FEE"/>
    <w:rsid w:val="008403A7"/>
    <w:rsid w:val="00841D30"/>
    <w:rsid w:val="00844FF2"/>
    <w:rsid w:val="00847A9F"/>
    <w:rsid w:val="00847F86"/>
    <w:rsid w:val="0085097E"/>
    <w:rsid w:val="008514EB"/>
    <w:rsid w:val="00856320"/>
    <w:rsid w:val="008564AE"/>
    <w:rsid w:val="00856A53"/>
    <w:rsid w:val="00856D7A"/>
    <w:rsid w:val="0085738F"/>
    <w:rsid w:val="00860D32"/>
    <w:rsid w:val="00862B17"/>
    <w:rsid w:val="00863365"/>
    <w:rsid w:val="00864EBC"/>
    <w:rsid w:val="00867692"/>
    <w:rsid w:val="00872BE5"/>
    <w:rsid w:val="008738EC"/>
    <w:rsid w:val="00874F8C"/>
    <w:rsid w:val="008752A7"/>
    <w:rsid w:val="00877053"/>
    <w:rsid w:val="0087705E"/>
    <w:rsid w:val="00882847"/>
    <w:rsid w:val="00883978"/>
    <w:rsid w:val="008863D3"/>
    <w:rsid w:val="00887079"/>
    <w:rsid w:val="00887BB3"/>
    <w:rsid w:val="00890F74"/>
    <w:rsid w:val="00894FCF"/>
    <w:rsid w:val="008B169F"/>
    <w:rsid w:val="008B270B"/>
    <w:rsid w:val="008B5BB1"/>
    <w:rsid w:val="008D0722"/>
    <w:rsid w:val="008D4FAC"/>
    <w:rsid w:val="008D682C"/>
    <w:rsid w:val="008D6E53"/>
    <w:rsid w:val="008E07EB"/>
    <w:rsid w:val="008E3536"/>
    <w:rsid w:val="008E371C"/>
    <w:rsid w:val="008E4FE2"/>
    <w:rsid w:val="008E53CF"/>
    <w:rsid w:val="008E58BA"/>
    <w:rsid w:val="008E5B55"/>
    <w:rsid w:val="008F0C8C"/>
    <w:rsid w:val="008F3715"/>
    <w:rsid w:val="008F7E91"/>
    <w:rsid w:val="00905EA4"/>
    <w:rsid w:val="00907D0E"/>
    <w:rsid w:val="00911109"/>
    <w:rsid w:val="00911720"/>
    <w:rsid w:val="00911B2E"/>
    <w:rsid w:val="00913D61"/>
    <w:rsid w:val="00913D99"/>
    <w:rsid w:val="00914C7F"/>
    <w:rsid w:val="00915620"/>
    <w:rsid w:val="00917A4C"/>
    <w:rsid w:val="0092043A"/>
    <w:rsid w:val="009208F2"/>
    <w:rsid w:val="009216E8"/>
    <w:rsid w:val="00923E20"/>
    <w:rsid w:val="0092471D"/>
    <w:rsid w:val="00925436"/>
    <w:rsid w:val="0093319A"/>
    <w:rsid w:val="00934BC2"/>
    <w:rsid w:val="009368B0"/>
    <w:rsid w:val="00940D1D"/>
    <w:rsid w:val="00941BFC"/>
    <w:rsid w:val="009434F9"/>
    <w:rsid w:val="00943788"/>
    <w:rsid w:val="0094491D"/>
    <w:rsid w:val="00945574"/>
    <w:rsid w:val="009509ED"/>
    <w:rsid w:val="00950AA3"/>
    <w:rsid w:val="00950D8E"/>
    <w:rsid w:val="00952F77"/>
    <w:rsid w:val="00955E1F"/>
    <w:rsid w:val="00957184"/>
    <w:rsid w:val="00957289"/>
    <w:rsid w:val="009577D8"/>
    <w:rsid w:val="009608F2"/>
    <w:rsid w:val="00965239"/>
    <w:rsid w:val="00965428"/>
    <w:rsid w:val="00965E57"/>
    <w:rsid w:val="009675C8"/>
    <w:rsid w:val="00972F69"/>
    <w:rsid w:val="00975AD5"/>
    <w:rsid w:val="00980DC3"/>
    <w:rsid w:val="009814B0"/>
    <w:rsid w:val="009825C2"/>
    <w:rsid w:val="00983736"/>
    <w:rsid w:val="0098714C"/>
    <w:rsid w:val="0099527E"/>
    <w:rsid w:val="00997C5D"/>
    <w:rsid w:val="009A0CBF"/>
    <w:rsid w:val="009A11B0"/>
    <w:rsid w:val="009A1BA7"/>
    <w:rsid w:val="009A2AF4"/>
    <w:rsid w:val="009A7C40"/>
    <w:rsid w:val="009B12E4"/>
    <w:rsid w:val="009B16B7"/>
    <w:rsid w:val="009B7618"/>
    <w:rsid w:val="009C0A18"/>
    <w:rsid w:val="009C198C"/>
    <w:rsid w:val="009C1BBA"/>
    <w:rsid w:val="009C43DC"/>
    <w:rsid w:val="009C4B90"/>
    <w:rsid w:val="009C56BA"/>
    <w:rsid w:val="009C6A5C"/>
    <w:rsid w:val="009D1815"/>
    <w:rsid w:val="009D7EA9"/>
    <w:rsid w:val="009E137B"/>
    <w:rsid w:val="009E1A09"/>
    <w:rsid w:val="009E4685"/>
    <w:rsid w:val="009E4ED1"/>
    <w:rsid w:val="009E66D6"/>
    <w:rsid w:val="009E7508"/>
    <w:rsid w:val="009F0B0E"/>
    <w:rsid w:val="009F16A2"/>
    <w:rsid w:val="009F191D"/>
    <w:rsid w:val="009F1AF6"/>
    <w:rsid w:val="009F1C1F"/>
    <w:rsid w:val="00A02880"/>
    <w:rsid w:val="00A02B1E"/>
    <w:rsid w:val="00A0727C"/>
    <w:rsid w:val="00A12558"/>
    <w:rsid w:val="00A13695"/>
    <w:rsid w:val="00A141AE"/>
    <w:rsid w:val="00A1485E"/>
    <w:rsid w:val="00A14B76"/>
    <w:rsid w:val="00A20340"/>
    <w:rsid w:val="00A21F62"/>
    <w:rsid w:val="00A234B1"/>
    <w:rsid w:val="00A23A2C"/>
    <w:rsid w:val="00A23DF0"/>
    <w:rsid w:val="00A24F4E"/>
    <w:rsid w:val="00A2525E"/>
    <w:rsid w:val="00A321AF"/>
    <w:rsid w:val="00A33328"/>
    <w:rsid w:val="00A3354C"/>
    <w:rsid w:val="00A35728"/>
    <w:rsid w:val="00A37C59"/>
    <w:rsid w:val="00A42A60"/>
    <w:rsid w:val="00A42FE5"/>
    <w:rsid w:val="00A43DFC"/>
    <w:rsid w:val="00A44CCB"/>
    <w:rsid w:val="00A475E6"/>
    <w:rsid w:val="00A500F9"/>
    <w:rsid w:val="00A53A7A"/>
    <w:rsid w:val="00A551B1"/>
    <w:rsid w:val="00A558CA"/>
    <w:rsid w:val="00A5611A"/>
    <w:rsid w:val="00A568FA"/>
    <w:rsid w:val="00A60402"/>
    <w:rsid w:val="00A60BE8"/>
    <w:rsid w:val="00A659CA"/>
    <w:rsid w:val="00A7035F"/>
    <w:rsid w:val="00A73477"/>
    <w:rsid w:val="00A758A5"/>
    <w:rsid w:val="00A86392"/>
    <w:rsid w:val="00A90B03"/>
    <w:rsid w:val="00A961C4"/>
    <w:rsid w:val="00AA37C1"/>
    <w:rsid w:val="00AA6CEF"/>
    <w:rsid w:val="00AB1148"/>
    <w:rsid w:val="00AB175A"/>
    <w:rsid w:val="00AB2D88"/>
    <w:rsid w:val="00AB481D"/>
    <w:rsid w:val="00AB6C80"/>
    <w:rsid w:val="00AC1627"/>
    <w:rsid w:val="00AC181E"/>
    <w:rsid w:val="00AC185D"/>
    <w:rsid w:val="00AC3B42"/>
    <w:rsid w:val="00AC4134"/>
    <w:rsid w:val="00AC4336"/>
    <w:rsid w:val="00AC6706"/>
    <w:rsid w:val="00AC7C95"/>
    <w:rsid w:val="00AD475B"/>
    <w:rsid w:val="00AD7B11"/>
    <w:rsid w:val="00AE0B3A"/>
    <w:rsid w:val="00AE120D"/>
    <w:rsid w:val="00AE1D2E"/>
    <w:rsid w:val="00AE3B08"/>
    <w:rsid w:val="00AE4ED0"/>
    <w:rsid w:val="00AE7018"/>
    <w:rsid w:val="00AE772E"/>
    <w:rsid w:val="00AF0C80"/>
    <w:rsid w:val="00AF1A54"/>
    <w:rsid w:val="00AF55A6"/>
    <w:rsid w:val="00AF7070"/>
    <w:rsid w:val="00AF7DCF"/>
    <w:rsid w:val="00B054C1"/>
    <w:rsid w:val="00B062F7"/>
    <w:rsid w:val="00B1122F"/>
    <w:rsid w:val="00B125F6"/>
    <w:rsid w:val="00B16E1F"/>
    <w:rsid w:val="00B20743"/>
    <w:rsid w:val="00B22D98"/>
    <w:rsid w:val="00B23A5D"/>
    <w:rsid w:val="00B24067"/>
    <w:rsid w:val="00B248E8"/>
    <w:rsid w:val="00B2541D"/>
    <w:rsid w:val="00B25CB4"/>
    <w:rsid w:val="00B2731A"/>
    <w:rsid w:val="00B35910"/>
    <w:rsid w:val="00B361B9"/>
    <w:rsid w:val="00B37787"/>
    <w:rsid w:val="00B40014"/>
    <w:rsid w:val="00B41ABC"/>
    <w:rsid w:val="00B42841"/>
    <w:rsid w:val="00B44AB8"/>
    <w:rsid w:val="00B46D38"/>
    <w:rsid w:val="00B505F1"/>
    <w:rsid w:val="00B531A3"/>
    <w:rsid w:val="00B54026"/>
    <w:rsid w:val="00B563DC"/>
    <w:rsid w:val="00B573A3"/>
    <w:rsid w:val="00B57D00"/>
    <w:rsid w:val="00B65782"/>
    <w:rsid w:val="00B659C1"/>
    <w:rsid w:val="00B667E9"/>
    <w:rsid w:val="00B6680C"/>
    <w:rsid w:val="00B724D8"/>
    <w:rsid w:val="00B72EA4"/>
    <w:rsid w:val="00B74A01"/>
    <w:rsid w:val="00B758EC"/>
    <w:rsid w:val="00B75C24"/>
    <w:rsid w:val="00B76594"/>
    <w:rsid w:val="00B77F30"/>
    <w:rsid w:val="00B806BA"/>
    <w:rsid w:val="00B80DF8"/>
    <w:rsid w:val="00B81806"/>
    <w:rsid w:val="00B821AD"/>
    <w:rsid w:val="00B8238F"/>
    <w:rsid w:val="00B85113"/>
    <w:rsid w:val="00B852ED"/>
    <w:rsid w:val="00B864B2"/>
    <w:rsid w:val="00B869C9"/>
    <w:rsid w:val="00B906F6"/>
    <w:rsid w:val="00B91634"/>
    <w:rsid w:val="00B92D18"/>
    <w:rsid w:val="00B94719"/>
    <w:rsid w:val="00BA0CFF"/>
    <w:rsid w:val="00BA1384"/>
    <w:rsid w:val="00BB4E9D"/>
    <w:rsid w:val="00BB6CCD"/>
    <w:rsid w:val="00BB6D0F"/>
    <w:rsid w:val="00BC0BE6"/>
    <w:rsid w:val="00BC18F1"/>
    <w:rsid w:val="00BC2EEE"/>
    <w:rsid w:val="00BD2106"/>
    <w:rsid w:val="00BD2DB6"/>
    <w:rsid w:val="00BD465D"/>
    <w:rsid w:val="00BD488B"/>
    <w:rsid w:val="00BD6D98"/>
    <w:rsid w:val="00BE1996"/>
    <w:rsid w:val="00BF5FDE"/>
    <w:rsid w:val="00BF6EAA"/>
    <w:rsid w:val="00C00D80"/>
    <w:rsid w:val="00C02F51"/>
    <w:rsid w:val="00C05214"/>
    <w:rsid w:val="00C05BE5"/>
    <w:rsid w:val="00C07AD7"/>
    <w:rsid w:val="00C11309"/>
    <w:rsid w:val="00C12061"/>
    <w:rsid w:val="00C17F2D"/>
    <w:rsid w:val="00C214A1"/>
    <w:rsid w:val="00C21DE0"/>
    <w:rsid w:val="00C22F0A"/>
    <w:rsid w:val="00C238FE"/>
    <w:rsid w:val="00C23BF4"/>
    <w:rsid w:val="00C246D4"/>
    <w:rsid w:val="00C257C1"/>
    <w:rsid w:val="00C3072F"/>
    <w:rsid w:val="00C316B0"/>
    <w:rsid w:val="00C3222D"/>
    <w:rsid w:val="00C32312"/>
    <w:rsid w:val="00C32FF1"/>
    <w:rsid w:val="00C349F3"/>
    <w:rsid w:val="00C409DE"/>
    <w:rsid w:val="00C40E1A"/>
    <w:rsid w:val="00C427E2"/>
    <w:rsid w:val="00C43264"/>
    <w:rsid w:val="00C4386C"/>
    <w:rsid w:val="00C43E47"/>
    <w:rsid w:val="00C4474C"/>
    <w:rsid w:val="00C47FB1"/>
    <w:rsid w:val="00C509A4"/>
    <w:rsid w:val="00C53C14"/>
    <w:rsid w:val="00C607DD"/>
    <w:rsid w:val="00C60AAA"/>
    <w:rsid w:val="00C63C63"/>
    <w:rsid w:val="00C644A2"/>
    <w:rsid w:val="00C645EF"/>
    <w:rsid w:val="00C664A1"/>
    <w:rsid w:val="00C72110"/>
    <w:rsid w:val="00C7371C"/>
    <w:rsid w:val="00C74EFD"/>
    <w:rsid w:val="00C7548D"/>
    <w:rsid w:val="00C77769"/>
    <w:rsid w:val="00C77954"/>
    <w:rsid w:val="00C80733"/>
    <w:rsid w:val="00C82BA6"/>
    <w:rsid w:val="00C831F8"/>
    <w:rsid w:val="00C8368C"/>
    <w:rsid w:val="00C86E13"/>
    <w:rsid w:val="00C90498"/>
    <w:rsid w:val="00C922EA"/>
    <w:rsid w:val="00C958D9"/>
    <w:rsid w:val="00C9744F"/>
    <w:rsid w:val="00C977AF"/>
    <w:rsid w:val="00CA0B75"/>
    <w:rsid w:val="00CA24B0"/>
    <w:rsid w:val="00CA3112"/>
    <w:rsid w:val="00CA4BAD"/>
    <w:rsid w:val="00CA678F"/>
    <w:rsid w:val="00CB04B8"/>
    <w:rsid w:val="00CB2103"/>
    <w:rsid w:val="00CB530D"/>
    <w:rsid w:val="00CB6452"/>
    <w:rsid w:val="00CB7FB6"/>
    <w:rsid w:val="00CC119A"/>
    <w:rsid w:val="00CC15E1"/>
    <w:rsid w:val="00CC42BF"/>
    <w:rsid w:val="00CC628C"/>
    <w:rsid w:val="00CD1279"/>
    <w:rsid w:val="00CD1AAD"/>
    <w:rsid w:val="00CD23A4"/>
    <w:rsid w:val="00CD3019"/>
    <w:rsid w:val="00CD6DF9"/>
    <w:rsid w:val="00CE7286"/>
    <w:rsid w:val="00CF7D04"/>
    <w:rsid w:val="00CF7DB8"/>
    <w:rsid w:val="00D00C9A"/>
    <w:rsid w:val="00D017D0"/>
    <w:rsid w:val="00D030F3"/>
    <w:rsid w:val="00D07BB8"/>
    <w:rsid w:val="00D12D45"/>
    <w:rsid w:val="00D16DCF"/>
    <w:rsid w:val="00D22A76"/>
    <w:rsid w:val="00D232EB"/>
    <w:rsid w:val="00D23444"/>
    <w:rsid w:val="00D25C7C"/>
    <w:rsid w:val="00D262F4"/>
    <w:rsid w:val="00D26E85"/>
    <w:rsid w:val="00D3002C"/>
    <w:rsid w:val="00D31310"/>
    <w:rsid w:val="00D34806"/>
    <w:rsid w:val="00D35452"/>
    <w:rsid w:val="00D358CA"/>
    <w:rsid w:val="00D37C96"/>
    <w:rsid w:val="00D40104"/>
    <w:rsid w:val="00D40566"/>
    <w:rsid w:val="00D465BC"/>
    <w:rsid w:val="00D50525"/>
    <w:rsid w:val="00D5200F"/>
    <w:rsid w:val="00D5276B"/>
    <w:rsid w:val="00D56C27"/>
    <w:rsid w:val="00D609AA"/>
    <w:rsid w:val="00D612DC"/>
    <w:rsid w:val="00D62A44"/>
    <w:rsid w:val="00D63C5D"/>
    <w:rsid w:val="00D647AD"/>
    <w:rsid w:val="00D67E5E"/>
    <w:rsid w:val="00D7289F"/>
    <w:rsid w:val="00D74475"/>
    <w:rsid w:val="00D749BE"/>
    <w:rsid w:val="00D759B7"/>
    <w:rsid w:val="00D76BEB"/>
    <w:rsid w:val="00D81AA1"/>
    <w:rsid w:val="00D83DA5"/>
    <w:rsid w:val="00D84D3C"/>
    <w:rsid w:val="00D9213B"/>
    <w:rsid w:val="00D92B0F"/>
    <w:rsid w:val="00D92F2B"/>
    <w:rsid w:val="00D95D5D"/>
    <w:rsid w:val="00D96413"/>
    <w:rsid w:val="00D96B85"/>
    <w:rsid w:val="00D975B9"/>
    <w:rsid w:val="00DA4630"/>
    <w:rsid w:val="00DA52F6"/>
    <w:rsid w:val="00DB12AA"/>
    <w:rsid w:val="00DB1DA9"/>
    <w:rsid w:val="00DB3ABC"/>
    <w:rsid w:val="00DB66AA"/>
    <w:rsid w:val="00DC0F08"/>
    <w:rsid w:val="00DC277C"/>
    <w:rsid w:val="00DC520C"/>
    <w:rsid w:val="00DC5C85"/>
    <w:rsid w:val="00DC61FB"/>
    <w:rsid w:val="00DC7D4F"/>
    <w:rsid w:val="00DD0342"/>
    <w:rsid w:val="00DD10F5"/>
    <w:rsid w:val="00DD3522"/>
    <w:rsid w:val="00DD39FE"/>
    <w:rsid w:val="00DD44A3"/>
    <w:rsid w:val="00DD49E2"/>
    <w:rsid w:val="00DD5703"/>
    <w:rsid w:val="00DD57F9"/>
    <w:rsid w:val="00DE04A9"/>
    <w:rsid w:val="00DE1CF4"/>
    <w:rsid w:val="00DE3181"/>
    <w:rsid w:val="00DE41E9"/>
    <w:rsid w:val="00DE5815"/>
    <w:rsid w:val="00DE69AC"/>
    <w:rsid w:val="00DF1283"/>
    <w:rsid w:val="00DF2017"/>
    <w:rsid w:val="00DF4C8E"/>
    <w:rsid w:val="00DF5B33"/>
    <w:rsid w:val="00DF7342"/>
    <w:rsid w:val="00E022CE"/>
    <w:rsid w:val="00E11D9E"/>
    <w:rsid w:val="00E12EEB"/>
    <w:rsid w:val="00E153ED"/>
    <w:rsid w:val="00E156A8"/>
    <w:rsid w:val="00E163B6"/>
    <w:rsid w:val="00E21ECE"/>
    <w:rsid w:val="00E25EDC"/>
    <w:rsid w:val="00E27153"/>
    <w:rsid w:val="00E278EF"/>
    <w:rsid w:val="00E3119C"/>
    <w:rsid w:val="00E337E0"/>
    <w:rsid w:val="00E367C3"/>
    <w:rsid w:val="00E37CBC"/>
    <w:rsid w:val="00E44CE5"/>
    <w:rsid w:val="00E45362"/>
    <w:rsid w:val="00E52589"/>
    <w:rsid w:val="00E5291B"/>
    <w:rsid w:val="00E53AFA"/>
    <w:rsid w:val="00E5597B"/>
    <w:rsid w:val="00E56006"/>
    <w:rsid w:val="00E57502"/>
    <w:rsid w:val="00E60F05"/>
    <w:rsid w:val="00E64BFE"/>
    <w:rsid w:val="00E6510D"/>
    <w:rsid w:val="00E71223"/>
    <w:rsid w:val="00E71378"/>
    <w:rsid w:val="00E71493"/>
    <w:rsid w:val="00E74958"/>
    <w:rsid w:val="00E77B2A"/>
    <w:rsid w:val="00E809D4"/>
    <w:rsid w:val="00E80B30"/>
    <w:rsid w:val="00E81578"/>
    <w:rsid w:val="00E8172E"/>
    <w:rsid w:val="00E8236D"/>
    <w:rsid w:val="00E8514D"/>
    <w:rsid w:val="00E86F9D"/>
    <w:rsid w:val="00E91BC0"/>
    <w:rsid w:val="00EA1811"/>
    <w:rsid w:val="00EA60A2"/>
    <w:rsid w:val="00EB1058"/>
    <w:rsid w:val="00EB24F8"/>
    <w:rsid w:val="00EB3774"/>
    <w:rsid w:val="00EB3B28"/>
    <w:rsid w:val="00EB451F"/>
    <w:rsid w:val="00EB5452"/>
    <w:rsid w:val="00EB6156"/>
    <w:rsid w:val="00EB6AC7"/>
    <w:rsid w:val="00EC163D"/>
    <w:rsid w:val="00EC500B"/>
    <w:rsid w:val="00EC7874"/>
    <w:rsid w:val="00ED115D"/>
    <w:rsid w:val="00ED1BE4"/>
    <w:rsid w:val="00ED306B"/>
    <w:rsid w:val="00ED35E7"/>
    <w:rsid w:val="00ED78DA"/>
    <w:rsid w:val="00ED7A5E"/>
    <w:rsid w:val="00EE30AF"/>
    <w:rsid w:val="00EE51BB"/>
    <w:rsid w:val="00EF5F27"/>
    <w:rsid w:val="00F00560"/>
    <w:rsid w:val="00F02C58"/>
    <w:rsid w:val="00F05564"/>
    <w:rsid w:val="00F10C00"/>
    <w:rsid w:val="00F114D7"/>
    <w:rsid w:val="00F13338"/>
    <w:rsid w:val="00F17B97"/>
    <w:rsid w:val="00F2507B"/>
    <w:rsid w:val="00F25877"/>
    <w:rsid w:val="00F25B33"/>
    <w:rsid w:val="00F27E4D"/>
    <w:rsid w:val="00F3065B"/>
    <w:rsid w:val="00F348FB"/>
    <w:rsid w:val="00F40D14"/>
    <w:rsid w:val="00F40D2C"/>
    <w:rsid w:val="00F4264F"/>
    <w:rsid w:val="00F43242"/>
    <w:rsid w:val="00F43D37"/>
    <w:rsid w:val="00F43FAF"/>
    <w:rsid w:val="00F45E4C"/>
    <w:rsid w:val="00F46DD5"/>
    <w:rsid w:val="00F46E04"/>
    <w:rsid w:val="00F51200"/>
    <w:rsid w:val="00F53BB6"/>
    <w:rsid w:val="00F57FCE"/>
    <w:rsid w:val="00F61819"/>
    <w:rsid w:val="00F61DB7"/>
    <w:rsid w:val="00F67296"/>
    <w:rsid w:val="00F71B3E"/>
    <w:rsid w:val="00F76502"/>
    <w:rsid w:val="00F77750"/>
    <w:rsid w:val="00F80DA6"/>
    <w:rsid w:val="00F8120D"/>
    <w:rsid w:val="00F816A8"/>
    <w:rsid w:val="00F81C5C"/>
    <w:rsid w:val="00F8265C"/>
    <w:rsid w:val="00F8449F"/>
    <w:rsid w:val="00F854B9"/>
    <w:rsid w:val="00F85AE3"/>
    <w:rsid w:val="00F869F0"/>
    <w:rsid w:val="00F93C89"/>
    <w:rsid w:val="00F95D2E"/>
    <w:rsid w:val="00F96A28"/>
    <w:rsid w:val="00FA0807"/>
    <w:rsid w:val="00FA1D8B"/>
    <w:rsid w:val="00FA1F37"/>
    <w:rsid w:val="00FA2712"/>
    <w:rsid w:val="00FA473B"/>
    <w:rsid w:val="00FA4E87"/>
    <w:rsid w:val="00FA6510"/>
    <w:rsid w:val="00FA79D6"/>
    <w:rsid w:val="00FB0239"/>
    <w:rsid w:val="00FB37E9"/>
    <w:rsid w:val="00FB42BC"/>
    <w:rsid w:val="00FB4BDF"/>
    <w:rsid w:val="00FB51EE"/>
    <w:rsid w:val="00FB649E"/>
    <w:rsid w:val="00FC1286"/>
    <w:rsid w:val="00FC4583"/>
    <w:rsid w:val="00FC4787"/>
    <w:rsid w:val="00FD1858"/>
    <w:rsid w:val="00FD2670"/>
    <w:rsid w:val="00FD605F"/>
    <w:rsid w:val="00FD6A38"/>
    <w:rsid w:val="00FD7B4A"/>
    <w:rsid w:val="00FE16D2"/>
    <w:rsid w:val="00FE1FFC"/>
    <w:rsid w:val="00FE3A73"/>
    <w:rsid w:val="00FE5DDE"/>
    <w:rsid w:val="00FE647B"/>
    <w:rsid w:val="00FF0452"/>
    <w:rsid w:val="00FF2027"/>
    <w:rsid w:val="00FF2E55"/>
    <w:rsid w:val="00FF436B"/>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6CBD"/>
    <w:rPr>
      <w:sz w:val="24"/>
      <w:szCs w:val="24"/>
    </w:rPr>
  </w:style>
  <w:style w:type="paragraph" w:styleId="Heading1">
    <w:name w:val="heading 1"/>
    <w:basedOn w:val="Normal"/>
    <w:next w:val="Normal"/>
    <w:link w:val="Heading1Char"/>
    <w:qFormat/>
    <w:rsid w:val="007A26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26CB"/>
    <w:pPr>
      <w:keepNext/>
      <w:spacing w:before="240" w:after="60"/>
      <w:outlineLvl w:val="1"/>
    </w:pPr>
    <w:rPr>
      <w:rFonts w:ascii="Arial" w:hAnsi="Arial" w:cs="Arial"/>
      <w:b/>
      <w:bCs/>
      <w:i/>
      <w:iCs/>
      <w:sz w:val="28"/>
      <w:szCs w:val="28"/>
    </w:rPr>
  </w:style>
  <w:style w:type="paragraph" w:styleId="Heading4">
    <w:name w:val="heading 4"/>
    <w:basedOn w:val="Normal"/>
    <w:link w:val="Heading4Char"/>
    <w:qFormat/>
    <w:rsid w:val="00704AA0"/>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04AA0"/>
    <w:pPr>
      <w:spacing w:before="100" w:beforeAutospacing="1" w:after="100" w:afterAutospacing="1"/>
    </w:pPr>
  </w:style>
  <w:style w:type="character" w:styleId="Hyperlink">
    <w:name w:val="Hyperlink"/>
    <w:basedOn w:val="DefaultParagraphFont"/>
    <w:rsid w:val="00704AA0"/>
    <w:rPr>
      <w:color w:val="0000FF"/>
      <w:u w:val="single"/>
    </w:rPr>
  </w:style>
  <w:style w:type="paragraph" w:customStyle="1" w:styleId="ConvertStyle3">
    <w:name w:val="ConvertStyle3"/>
    <w:basedOn w:val="Normal"/>
    <w:rsid w:val="0016289A"/>
    <w:pPr>
      <w:tabs>
        <w:tab w:val="left" w:pos="576"/>
        <w:tab w:val="left" w:pos="1296"/>
      </w:tabs>
      <w:ind w:right="144"/>
    </w:pPr>
    <w:rPr>
      <w:rFonts w:ascii="Courier New" w:hAnsi="Courier New"/>
      <w:szCs w:val="20"/>
    </w:rPr>
  </w:style>
  <w:style w:type="paragraph" w:customStyle="1" w:styleId="ConvertStyle4">
    <w:name w:val="ConvertStyle4"/>
    <w:basedOn w:val="Normal"/>
    <w:rsid w:val="0016289A"/>
    <w:pPr>
      <w:tabs>
        <w:tab w:val="left" w:pos="576"/>
        <w:tab w:val="left" w:pos="1296"/>
      </w:tabs>
      <w:ind w:right="144"/>
    </w:pPr>
    <w:rPr>
      <w:rFonts w:ascii="Courier New" w:hAnsi="Courier New"/>
      <w:szCs w:val="20"/>
    </w:rPr>
  </w:style>
  <w:style w:type="paragraph" w:styleId="BodyText">
    <w:name w:val="Body Text"/>
    <w:basedOn w:val="Normal"/>
    <w:link w:val="BodyTextChar"/>
    <w:rsid w:val="007A26CB"/>
    <w:rPr>
      <w:b/>
      <w:sz w:val="32"/>
      <w:szCs w:val="20"/>
    </w:rPr>
  </w:style>
  <w:style w:type="paragraph" w:styleId="BodyText3">
    <w:name w:val="Body Text 3"/>
    <w:basedOn w:val="Normal"/>
    <w:link w:val="BodyText3Char"/>
    <w:rsid w:val="007A26CB"/>
    <w:rPr>
      <w:szCs w:val="20"/>
    </w:rPr>
  </w:style>
  <w:style w:type="paragraph" w:styleId="BodyTextIndent3">
    <w:name w:val="Body Text Indent 3"/>
    <w:basedOn w:val="Normal"/>
    <w:link w:val="BodyTextIndent3Char"/>
    <w:rsid w:val="007A26CB"/>
    <w:pPr>
      <w:ind w:firstLine="720"/>
    </w:pPr>
    <w:rPr>
      <w:rFonts w:ascii="Arial" w:hAnsi="Arial"/>
      <w:szCs w:val="20"/>
    </w:rPr>
  </w:style>
  <w:style w:type="paragraph" w:styleId="Footer">
    <w:name w:val="footer"/>
    <w:basedOn w:val="Normal"/>
    <w:link w:val="FooterChar"/>
    <w:rsid w:val="00027B52"/>
    <w:pPr>
      <w:tabs>
        <w:tab w:val="center" w:pos="4320"/>
        <w:tab w:val="right" w:pos="8640"/>
      </w:tabs>
    </w:pPr>
  </w:style>
  <w:style w:type="character" w:styleId="PageNumber">
    <w:name w:val="page number"/>
    <w:basedOn w:val="DefaultParagraphFont"/>
    <w:rsid w:val="00027B52"/>
  </w:style>
  <w:style w:type="paragraph" w:styleId="Header">
    <w:name w:val="header"/>
    <w:basedOn w:val="Normal"/>
    <w:link w:val="HeaderChar"/>
    <w:rsid w:val="004F52D5"/>
    <w:pPr>
      <w:tabs>
        <w:tab w:val="center" w:pos="4320"/>
        <w:tab w:val="right" w:pos="8640"/>
      </w:tabs>
    </w:pPr>
  </w:style>
  <w:style w:type="paragraph" w:styleId="BalloonText">
    <w:name w:val="Balloon Text"/>
    <w:basedOn w:val="Normal"/>
    <w:link w:val="BalloonTextChar"/>
    <w:semiHidden/>
    <w:rsid w:val="004F52D5"/>
    <w:rPr>
      <w:rFonts w:ascii="Tahoma" w:hAnsi="Tahoma" w:cs="Tahoma"/>
      <w:sz w:val="16"/>
      <w:szCs w:val="16"/>
    </w:rPr>
  </w:style>
  <w:style w:type="character" w:styleId="CommentReference">
    <w:name w:val="annotation reference"/>
    <w:basedOn w:val="DefaultParagraphFont"/>
    <w:rsid w:val="000D079D"/>
    <w:rPr>
      <w:sz w:val="16"/>
      <w:szCs w:val="16"/>
    </w:rPr>
  </w:style>
  <w:style w:type="paragraph" w:styleId="CommentText">
    <w:name w:val="annotation text"/>
    <w:basedOn w:val="Normal"/>
    <w:link w:val="CommentTextChar"/>
    <w:rsid w:val="000D079D"/>
    <w:rPr>
      <w:sz w:val="20"/>
      <w:szCs w:val="20"/>
    </w:rPr>
  </w:style>
  <w:style w:type="paragraph" w:styleId="CommentSubject">
    <w:name w:val="annotation subject"/>
    <w:basedOn w:val="CommentText"/>
    <w:next w:val="CommentText"/>
    <w:link w:val="CommentSubjectChar"/>
    <w:semiHidden/>
    <w:rsid w:val="000D079D"/>
    <w:rPr>
      <w:b/>
      <w:bCs/>
    </w:rPr>
  </w:style>
  <w:style w:type="table" w:styleId="TableGrid">
    <w:name w:val="Table Grid"/>
    <w:basedOn w:val="TableNormal"/>
    <w:rsid w:val="00210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210EE1"/>
    <w:rPr>
      <w:sz w:val="20"/>
      <w:szCs w:val="20"/>
    </w:rPr>
  </w:style>
  <w:style w:type="character" w:customStyle="1" w:styleId="FootnoteTextChar">
    <w:name w:val="Footnote Text Char"/>
    <w:basedOn w:val="DefaultParagraphFont"/>
    <w:link w:val="FootnoteText"/>
    <w:rsid w:val="00210EE1"/>
  </w:style>
  <w:style w:type="character" w:styleId="FootnoteReference">
    <w:name w:val="footnote reference"/>
    <w:basedOn w:val="DefaultParagraphFont"/>
    <w:rsid w:val="00210EE1"/>
    <w:rPr>
      <w:vertAlign w:val="superscript"/>
    </w:rPr>
  </w:style>
  <w:style w:type="character" w:styleId="Strong">
    <w:name w:val="Strong"/>
    <w:basedOn w:val="DefaultParagraphFont"/>
    <w:qFormat/>
    <w:rsid w:val="008D4FAC"/>
    <w:rPr>
      <w:b/>
      <w:bCs/>
    </w:rPr>
  </w:style>
  <w:style w:type="character" w:customStyle="1" w:styleId="Heading1Char">
    <w:name w:val="Heading 1 Char"/>
    <w:basedOn w:val="DefaultParagraphFont"/>
    <w:link w:val="Heading1"/>
    <w:rsid w:val="00010569"/>
    <w:rPr>
      <w:rFonts w:ascii="Arial" w:hAnsi="Arial" w:cs="Arial"/>
      <w:b/>
      <w:bCs/>
      <w:kern w:val="32"/>
      <w:sz w:val="32"/>
      <w:szCs w:val="32"/>
    </w:rPr>
  </w:style>
  <w:style w:type="character" w:customStyle="1" w:styleId="Heading2Char">
    <w:name w:val="Heading 2 Char"/>
    <w:basedOn w:val="DefaultParagraphFont"/>
    <w:link w:val="Heading2"/>
    <w:rsid w:val="00010569"/>
    <w:rPr>
      <w:rFonts w:ascii="Arial" w:hAnsi="Arial" w:cs="Arial"/>
      <w:b/>
      <w:bCs/>
      <w:i/>
      <w:iCs/>
      <w:sz w:val="28"/>
      <w:szCs w:val="28"/>
    </w:rPr>
  </w:style>
  <w:style w:type="character" w:customStyle="1" w:styleId="Heading4Char">
    <w:name w:val="Heading 4 Char"/>
    <w:basedOn w:val="DefaultParagraphFont"/>
    <w:link w:val="Heading4"/>
    <w:rsid w:val="00010569"/>
    <w:rPr>
      <w:b/>
      <w:bCs/>
      <w:sz w:val="24"/>
      <w:szCs w:val="24"/>
    </w:rPr>
  </w:style>
  <w:style w:type="character" w:customStyle="1" w:styleId="BodyTextChar">
    <w:name w:val="Body Text Char"/>
    <w:basedOn w:val="DefaultParagraphFont"/>
    <w:link w:val="BodyText"/>
    <w:rsid w:val="00010569"/>
    <w:rPr>
      <w:b/>
      <w:sz w:val="32"/>
    </w:rPr>
  </w:style>
  <w:style w:type="character" w:customStyle="1" w:styleId="BodyText3Char">
    <w:name w:val="Body Text 3 Char"/>
    <w:basedOn w:val="DefaultParagraphFont"/>
    <w:link w:val="BodyText3"/>
    <w:rsid w:val="00010569"/>
    <w:rPr>
      <w:sz w:val="24"/>
    </w:rPr>
  </w:style>
  <w:style w:type="character" w:customStyle="1" w:styleId="BodyTextIndent3Char">
    <w:name w:val="Body Text Indent 3 Char"/>
    <w:basedOn w:val="DefaultParagraphFont"/>
    <w:link w:val="BodyTextIndent3"/>
    <w:rsid w:val="00010569"/>
    <w:rPr>
      <w:rFonts w:ascii="Arial" w:hAnsi="Arial"/>
      <w:sz w:val="24"/>
    </w:rPr>
  </w:style>
  <w:style w:type="character" w:customStyle="1" w:styleId="FooterChar">
    <w:name w:val="Footer Char"/>
    <w:basedOn w:val="DefaultParagraphFont"/>
    <w:link w:val="Footer"/>
    <w:rsid w:val="00010569"/>
    <w:rPr>
      <w:sz w:val="24"/>
      <w:szCs w:val="24"/>
    </w:rPr>
  </w:style>
  <w:style w:type="character" w:customStyle="1" w:styleId="HeaderChar">
    <w:name w:val="Header Char"/>
    <w:basedOn w:val="DefaultParagraphFont"/>
    <w:link w:val="Header"/>
    <w:rsid w:val="00010569"/>
    <w:rPr>
      <w:sz w:val="24"/>
      <w:szCs w:val="24"/>
    </w:rPr>
  </w:style>
  <w:style w:type="character" w:customStyle="1" w:styleId="BalloonTextChar">
    <w:name w:val="Balloon Text Char"/>
    <w:basedOn w:val="DefaultParagraphFont"/>
    <w:link w:val="BalloonText"/>
    <w:semiHidden/>
    <w:rsid w:val="00010569"/>
    <w:rPr>
      <w:rFonts w:ascii="Tahoma" w:hAnsi="Tahoma" w:cs="Tahoma"/>
      <w:sz w:val="16"/>
      <w:szCs w:val="16"/>
    </w:rPr>
  </w:style>
  <w:style w:type="character" w:customStyle="1" w:styleId="CommentTextChar">
    <w:name w:val="Comment Text Char"/>
    <w:basedOn w:val="DefaultParagraphFont"/>
    <w:link w:val="CommentText"/>
    <w:rsid w:val="00010569"/>
  </w:style>
  <w:style w:type="character" w:customStyle="1" w:styleId="CommentSubjectChar">
    <w:name w:val="Comment Subject Char"/>
    <w:basedOn w:val="CommentTextChar"/>
    <w:link w:val="CommentSubject"/>
    <w:semiHidden/>
    <w:rsid w:val="00010569"/>
    <w:rPr>
      <w:b/>
      <w:bCs/>
    </w:rPr>
  </w:style>
  <w:style w:type="character" w:styleId="FollowedHyperlink">
    <w:name w:val="FollowedHyperlink"/>
    <w:basedOn w:val="DefaultParagraphFont"/>
    <w:uiPriority w:val="99"/>
    <w:unhideWhenUsed/>
    <w:rsid w:val="00010569"/>
    <w:rPr>
      <w:color w:val="800080" w:themeColor="followedHyperlink"/>
      <w:u w:val="single"/>
    </w:rPr>
  </w:style>
  <w:style w:type="paragraph" w:styleId="ListParagraph">
    <w:name w:val="List Paragraph"/>
    <w:basedOn w:val="Normal"/>
    <w:uiPriority w:val="34"/>
    <w:qFormat/>
    <w:rsid w:val="00B6680C"/>
    <w:pPr>
      <w:ind w:left="720"/>
      <w:contextualSpacing/>
    </w:pPr>
  </w:style>
  <w:style w:type="paragraph" w:styleId="Revision">
    <w:name w:val="Revision"/>
    <w:hidden/>
    <w:uiPriority w:val="99"/>
    <w:semiHidden/>
    <w:rsid w:val="002C13D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6CBD"/>
    <w:rPr>
      <w:sz w:val="24"/>
      <w:szCs w:val="24"/>
    </w:rPr>
  </w:style>
  <w:style w:type="paragraph" w:styleId="Heading1">
    <w:name w:val="heading 1"/>
    <w:basedOn w:val="Normal"/>
    <w:next w:val="Normal"/>
    <w:link w:val="Heading1Char"/>
    <w:qFormat/>
    <w:rsid w:val="007A26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26CB"/>
    <w:pPr>
      <w:keepNext/>
      <w:spacing w:before="240" w:after="60"/>
      <w:outlineLvl w:val="1"/>
    </w:pPr>
    <w:rPr>
      <w:rFonts w:ascii="Arial" w:hAnsi="Arial" w:cs="Arial"/>
      <w:b/>
      <w:bCs/>
      <w:i/>
      <w:iCs/>
      <w:sz w:val="28"/>
      <w:szCs w:val="28"/>
    </w:rPr>
  </w:style>
  <w:style w:type="paragraph" w:styleId="Heading4">
    <w:name w:val="heading 4"/>
    <w:basedOn w:val="Normal"/>
    <w:link w:val="Heading4Char"/>
    <w:qFormat/>
    <w:rsid w:val="00704AA0"/>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04AA0"/>
    <w:pPr>
      <w:spacing w:before="100" w:beforeAutospacing="1" w:after="100" w:afterAutospacing="1"/>
    </w:pPr>
  </w:style>
  <w:style w:type="character" w:styleId="Hyperlink">
    <w:name w:val="Hyperlink"/>
    <w:basedOn w:val="DefaultParagraphFont"/>
    <w:rsid w:val="00704AA0"/>
    <w:rPr>
      <w:color w:val="0000FF"/>
      <w:u w:val="single"/>
    </w:rPr>
  </w:style>
  <w:style w:type="paragraph" w:customStyle="1" w:styleId="ConvertStyle3">
    <w:name w:val="ConvertStyle3"/>
    <w:basedOn w:val="Normal"/>
    <w:rsid w:val="0016289A"/>
    <w:pPr>
      <w:tabs>
        <w:tab w:val="left" w:pos="576"/>
        <w:tab w:val="left" w:pos="1296"/>
      </w:tabs>
      <w:ind w:right="144"/>
    </w:pPr>
    <w:rPr>
      <w:rFonts w:ascii="Courier New" w:hAnsi="Courier New"/>
      <w:szCs w:val="20"/>
    </w:rPr>
  </w:style>
  <w:style w:type="paragraph" w:customStyle="1" w:styleId="ConvertStyle4">
    <w:name w:val="ConvertStyle4"/>
    <w:basedOn w:val="Normal"/>
    <w:rsid w:val="0016289A"/>
    <w:pPr>
      <w:tabs>
        <w:tab w:val="left" w:pos="576"/>
        <w:tab w:val="left" w:pos="1296"/>
      </w:tabs>
      <w:ind w:right="144"/>
    </w:pPr>
    <w:rPr>
      <w:rFonts w:ascii="Courier New" w:hAnsi="Courier New"/>
      <w:szCs w:val="20"/>
    </w:rPr>
  </w:style>
  <w:style w:type="paragraph" w:styleId="BodyText">
    <w:name w:val="Body Text"/>
    <w:basedOn w:val="Normal"/>
    <w:link w:val="BodyTextChar"/>
    <w:rsid w:val="007A26CB"/>
    <w:rPr>
      <w:b/>
      <w:sz w:val="32"/>
      <w:szCs w:val="20"/>
    </w:rPr>
  </w:style>
  <w:style w:type="paragraph" w:styleId="BodyText3">
    <w:name w:val="Body Text 3"/>
    <w:basedOn w:val="Normal"/>
    <w:link w:val="BodyText3Char"/>
    <w:rsid w:val="007A26CB"/>
    <w:rPr>
      <w:szCs w:val="20"/>
    </w:rPr>
  </w:style>
  <w:style w:type="paragraph" w:styleId="BodyTextIndent3">
    <w:name w:val="Body Text Indent 3"/>
    <w:basedOn w:val="Normal"/>
    <w:link w:val="BodyTextIndent3Char"/>
    <w:rsid w:val="007A26CB"/>
    <w:pPr>
      <w:ind w:firstLine="720"/>
    </w:pPr>
    <w:rPr>
      <w:rFonts w:ascii="Arial" w:hAnsi="Arial"/>
      <w:szCs w:val="20"/>
    </w:rPr>
  </w:style>
  <w:style w:type="paragraph" w:styleId="Footer">
    <w:name w:val="footer"/>
    <w:basedOn w:val="Normal"/>
    <w:link w:val="FooterChar"/>
    <w:rsid w:val="00027B52"/>
    <w:pPr>
      <w:tabs>
        <w:tab w:val="center" w:pos="4320"/>
        <w:tab w:val="right" w:pos="8640"/>
      </w:tabs>
    </w:pPr>
  </w:style>
  <w:style w:type="character" w:styleId="PageNumber">
    <w:name w:val="page number"/>
    <w:basedOn w:val="DefaultParagraphFont"/>
    <w:rsid w:val="00027B52"/>
  </w:style>
  <w:style w:type="paragraph" w:styleId="Header">
    <w:name w:val="header"/>
    <w:basedOn w:val="Normal"/>
    <w:link w:val="HeaderChar"/>
    <w:rsid w:val="004F52D5"/>
    <w:pPr>
      <w:tabs>
        <w:tab w:val="center" w:pos="4320"/>
        <w:tab w:val="right" w:pos="8640"/>
      </w:tabs>
    </w:pPr>
  </w:style>
  <w:style w:type="paragraph" w:styleId="BalloonText">
    <w:name w:val="Balloon Text"/>
    <w:basedOn w:val="Normal"/>
    <w:link w:val="BalloonTextChar"/>
    <w:semiHidden/>
    <w:rsid w:val="004F52D5"/>
    <w:rPr>
      <w:rFonts w:ascii="Tahoma" w:hAnsi="Tahoma" w:cs="Tahoma"/>
      <w:sz w:val="16"/>
      <w:szCs w:val="16"/>
    </w:rPr>
  </w:style>
  <w:style w:type="character" w:styleId="CommentReference">
    <w:name w:val="annotation reference"/>
    <w:basedOn w:val="DefaultParagraphFont"/>
    <w:rsid w:val="000D079D"/>
    <w:rPr>
      <w:sz w:val="16"/>
      <w:szCs w:val="16"/>
    </w:rPr>
  </w:style>
  <w:style w:type="paragraph" w:styleId="CommentText">
    <w:name w:val="annotation text"/>
    <w:basedOn w:val="Normal"/>
    <w:link w:val="CommentTextChar"/>
    <w:rsid w:val="000D079D"/>
    <w:rPr>
      <w:sz w:val="20"/>
      <w:szCs w:val="20"/>
    </w:rPr>
  </w:style>
  <w:style w:type="paragraph" w:styleId="CommentSubject">
    <w:name w:val="annotation subject"/>
    <w:basedOn w:val="CommentText"/>
    <w:next w:val="CommentText"/>
    <w:link w:val="CommentSubjectChar"/>
    <w:semiHidden/>
    <w:rsid w:val="000D079D"/>
    <w:rPr>
      <w:b/>
      <w:bCs/>
    </w:rPr>
  </w:style>
  <w:style w:type="table" w:styleId="TableGrid">
    <w:name w:val="Table Grid"/>
    <w:basedOn w:val="TableNormal"/>
    <w:rsid w:val="00210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210EE1"/>
    <w:rPr>
      <w:sz w:val="20"/>
      <w:szCs w:val="20"/>
    </w:rPr>
  </w:style>
  <w:style w:type="character" w:customStyle="1" w:styleId="FootnoteTextChar">
    <w:name w:val="Footnote Text Char"/>
    <w:basedOn w:val="DefaultParagraphFont"/>
    <w:link w:val="FootnoteText"/>
    <w:rsid w:val="00210EE1"/>
  </w:style>
  <w:style w:type="character" w:styleId="FootnoteReference">
    <w:name w:val="footnote reference"/>
    <w:basedOn w:val="DefaultParagraphFont"/>
    <w:rsid w:val="00210EE1"/>
    <w:rPr>
      <w:vertAlign w:val="superscript"/>
    </w:rPr>
  </w:style>
  <w:style w:type="character" w:styleId="Strong">
    <w:name w:val="Strong"/>
    <w:basedOn w:val="DefaultParagraphFont"/>
    <w:qFormat/>
    <w:rsid w:val="008D4FAC"/>
    <w:rPr>
      <w:b/>
      <w:bCs/>
    </w:rPr>
  </w:style>
  <w:style w:type="character" w:customStyle="1" w:styleId="Heading1Char">
    <w:name w:val="Heading 1 Char"/>
    <w:basedOn w:val="DefaultParagraphFont"/>
    <w:link w:val="Heading1"/>
    <w:rsid w:val="00010569"/>
    <w:rPr>
      <w:rFonts w:ascii="Arial" w:hAnsi="Arial" w:cs="Arial"/>
      <w:b/>
      <w:bCs/>
      <w:kern w:val="32"/>
      <w:sz w:val="32"/>
      <w:szCs w:val="32"/>
    </w:rPr>
  </w:style>
  <w:style w:type="character" w:customStyle="1" w:styleId="Heading2Char">
    <w:name w:val="Heading 2 Char"/>
    <w:basedOn w:val="DefaultParagraphFont"/>
    <w:link w:val="Heading2"/>
    <w:rsid w:val="00010569"/>
    <w:rPr>
      <w:rFonts w:ascii="Arial" w:hAnsi="Arial" w:cs="Arial"/>
      <w:b/>
      <w:bCs/>
      <w:i/>
      <w:iCs/>
      <w:sz w:val="28"/>
      <w:szCs w:val="28"/>
    </w:rPr>
  </w:style>
  <w:style w:type="character" w:customStyle="1" w:styleId="Heading4Char">
    <w:name w:val="Heading 4 Char"/>
    <w:basedOn w:val="DefaultParagraphFont"/>
    <w:link w:val="Heading4"/>
    <w:rsid w:val="00010569"/>
    <w:rPr>
      <w:b/>
      <w:bCs/>
      <w:sz w:val="24"/>
      <w:szCs w:val="24"/>
    </w:rPr>
  </w:style>
  <w:style w:type="character" w:customStyle="1" w:styleId="BodyTextChar">
    <w:name w:val="Body Text Char"/>
    <w:basedOn w:val="DefaultParagraphFont"/>
    <w:link w:val="BodyText"/>
    <w:rsid w:val="00010569"/>
    <w:rPr>
      <w:b/>
      <w:sz w:val="32"/>
    </w:rPr>
  </w:style>
  <w:style w:type="character" w:customStyle="1" w:styleId="BodyText3Char">
    <w:name w:val="Body Text 3 Char"/>
    <w:basedOn w:val="DefaultParagraphFont"/>
    <w:link w:val="BodyText3"/>
    <w:rsid w:val="00010569"/>
    <w:rPr>
      <w:sz w:val="24"/>
    </w:rPr>
  </w:style>
  <w:style w:type="character" w:customStyle="1" w:styleId="BodyTextIndent3Char">
    <w:name w:val="Body Text Indent 3 Char"/>
    <w:basedOn w:val="DefaultParagraphFont"/>
    <w:link w:val="BodyTextIndent3"/>
    <w:rsid w:val="00010569"/>
    <w:rPr>
      <w:rFonts w:ascii="Arial" w:hAnsi="Arial"/>
      <w:sz w:val="24"/>
    </w:rPr>
  </w:style>
  <w:style w:type="character" w:customStyle="1" w:styleId="FooterChar">
    <w:name w:val="Footer Char"/>
    <w:basedOn w:val="DefaultParagraphFont"/>
    <w:link w:val="Footer"/>
    <w:rsid w:val="00010569"/>
    <w:rPr>
      <w:sz w:val="24"/>
      <w:szCs w:val="24"/>
    </w:rPr>
  </w:style>
  <w:style w:type="character" w:customStyle="1" w:styleId="HeaderChar">
    <w:name w:val="Header Char"/>
    <w:basedOn w:val="DefaultParagraphFont"/>
    <w:link w:val="Header"/>
    <w:rsid w:val="00010569"/>
    <w:rPr>
      <w:sz w:val="24"/>
      <w:szCs w:val="24"/>
    </w:rPr>
  </w:style>
  <w:style w:type="character" w:customStyle="1" w:styleId="BalloonTextChar">
    <w:name w:val="Balloon Text Char"/>
    <w:basedOn w:val="DefaultParagraphFont"/>
    <w:link w:val="BalloonText"/>
    <w:semiHidden/>
    <w:rsid w:val="00010569"/>
    <w:rPr>
      <w:rFonts w:ascii="Tahoma" w:hAnsi="Tahoma" w:cs="Tahoma"/>
      <w:sz w:val="16"/>
      <w:szCs w:val="16"/>
    </w:rPr>
  </w:style>
  <w:style w:type="character" w:customStyle="1" w:styleId="CommentTextChar">
    <w:name w:val="Comment Text Char"/>
    <w:basedOn w:val="DefaultParagraphFont"/>
    <w:link w:val="CommentText"/>
    <w:rsid w:val="00010569"/>
  </w:style>
  <w:style w:type="character" w:customStyle="1" w:styleId="CommentSubjectChar">
    <w:name w:val="Comment Subject Char"/>
    <w:basedOn w:val="CommentTextChar"/>
    <w:link w:val="CommentSubject"/>
    <w:semiHidden/>
    <w:rsid w:val="00010569"/>
    <w:rPr>
      <w:b/>
      <w:bCs/>
    </w:rPr>
  </w:style>
  <w:style w:type="character" w:styleId="FollowedHyperlink">
    <w:name w:val="FollowedHyperlink"/>
    <w:basedOn w:val="DefaultParagraphFont"/>
    <w:uiPriority w:val="99"/>
    <w:unhideWhenUsed/>
    <w:rsid w:val="00010569"/>
    <w:rPr>
      <w:color w:val="800080" w:themeColor="followedHyperlink"/>
      <w:u w:val="single"/>
    </w:rPr>
  </w:style>
  <w:style w:type="paragraph" w:styleId="ListParagraph">
    <w:name w:val="List Paragraph"/>
    <w:basedOn w:val="Normal"/>
    <w:uiPriority w:val="34"/>
    <w:qFormat/>
    <w:rsid w:val="00B6680C"/>
    <w:pPr>
      <w:ind w:left="720"/>
      <w:contextualSpacing/>
    </w:pPr>
  </w:style>
  <w:style w:type="paragraph" w:styleId="Revision">
    <w:name w:val="Revision"/>
    <w:hidden/>
    <w:uiPriority w:val="99"/>
    <w:semiHidden/>
    <w:rsid w:val="002C13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035730">
      <w:bodyDiv w:val="1"/>
      <w:marLeft w:val="0"/>
      <w:marRight w:val="0"/>
      <w:marTop w:val="0"/>
      <w:marBottom w:val="0"/>
      <w:divBdr>
        <w:top w:val="none" w:sz="0" w:space="0" w:color="auto"/>
        <w:left w:val="none" w:sz="0" w:space="0" w:color="auto"/>
        <w:bottom w:val="none" w:sz="0" w:space="0" w:color="auto"/>
        <w:right w:val="none" w:sz="0" w:space="0" w:color="auto"/>
      </w:divBdr>
      <w:divsChild>
        <w:div w:id="87581377">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5784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06751">
          <w:blockQuote w:val="1"/>
          <w:marLeft w:val="720"/>
          <w:marRight w:val="720"/>
          <w:marTop w:val="100"/>
          <w:marBottom w:val="100"/>
          <w:divBdr>
            <w:top w:val="none" w:sz="0" w:space="0" w:color="auto"/>
            <w:left w:val="none" w:sz="0" w:space="0" w:color="auto"/>
            <w:bottom w:val="none" w:sz="0" w:space="0" w:color="auto"/>
            <w:right w:val="none" w:sz="0" w:space="0" w:color="auto"/>
          </w:divBdr>
        </w:div>
        <w:div w:id="90317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805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65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512332">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128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7473530">
      <w:bodyDiv w:val="1"/>
      <w:marLeft w:val="0"/>
      <w:marRight w:val="0"/>
      <w:marTop w:val="0"/>
      <w:marBottom w:val="0"/>
      <w:divBdr>
        <w:top w:val="none" w:sz="0" w:space="0" w:color="auto"/>
        <w:left w:val="none" w:sz="0" w:space="0" w:color="auto"/>
        <w:bottom w:val="none" w:sz="0" w:space="0" w:color="auto"/>
        <w:right w:val="none" w:sz="0" w:space="0" w:color="auto"/>
      </w:divBdr>
    </w:div>
    <w:div w:id="993220285">
      <w:bodyDiv w:val="1"/>
      <w:marLeft w:val="0"/>
      <w:marRight w:val="0"/>
      <w:marTop w:val="0"/>
      <w:marBottom w:val="0"/>
      <w:divBdr>
        <w:top w:val="none" w:sz="0" w:space="0" w:color="auto"/>
        <w:left w:val="none" w:sz="0" w:space="0" w:color="auto"/>
        <w:bottom w:val="none" w:sz="0" w:space="0" w:color="auto"/>
        <w:right w:val="none" w:sz="0" w:space="0" w:color="auto"/>
      </w:divBdr>
    </w:div>
    <w:div w:id="181544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umanitarianinfo.org/iasc/pageloader.aspx?page=content-products-products&amp;sel=1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onesJI2@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0D253-B02D-4175-A487-08CA59C3EBFE}">
  <ds:schemaRefs>
    <ds:schemaRef ds:uri="http://schemas.openxmlformats.org/officeDocument/2006/bibliography"/>
  </ds:schemaRefs>
</ds:datastoreItem>
</file>

<file path=customXml/itemProps2.xml><?xml version="1.0" encoding="utf-8"?>
<ds:datastoreItem xmlns:ds="http://schemas.openxmlformats.org/officeDocument/2006/customXml" ds:itemID="{93170616-0A7A-4D84-8D60-8AE42D93C609}">
  <ds:schemaRefs>
    <ds:schemaRef ds:uri="http://schemas.openxmlformats.org/officeDocument/2006/bibliography"/>
  </ds:schemaRefs>
</ds:datastoreItem>
</file>

<file path=customXml/itemProps3.xml><?xml version="1.0" encoding="utf-8"?>
<ds:datastoreItem xmlns:ds="http://schemas.openxmlformats.org/officeDocument/2006/customXml" ds:itemID="{3F6757BE-F195-4CBF-B6FE-F80B186E7EA3}">
  <ds:schemaRefs>
    <ds:schemaRef ds:uri="http://schemas.openxmlformats.org/officeDocument/2006/bibliography"/>
  </ds:schemaRefs>
</ds:datastoreItem>
</file>

<file path=customXml/itemProps4.xml><?xml version="1.0" encoding="utf-8"?>
<ds:datastoreItem xmlns:ds="http://schemas.openxmlformats.org/officeDocument/2006/customXml" ds:itemID="{563D1A3A-9D6B-4682-81CA-847E20FA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36</Pages>
  <Words>10716</Words>
  <Characters>61085</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Any inconsistency between the original printed document and the disk or electronic document shall be resolved by giving precedence to the printed document</vt:lpstr>
    </vt:vector>
  </TitlesOfParts>
  <Company>Department of State</Company>
  <LinksUpToDate>false</LinksUpToDate>
  <CharactersWithSpaces>71658</CharactersWithSpaces>
  <SharedDoc>false</SharedDoc>
  <HLinks>
    <vt:vector size="24" baseType="variant">
      <vt:variant>
        <vt:i4>5308484</vt:i4>
      </vt:variant>
      <vt:variant>
        <vt:i4>9</vt:i4>
      </vt:variant>
      <vt:variant>
        <vt:i4>0</vt:i4>
      </vt:variant>
      <vt:variant>
        <vt:i4>5</vt:i4>
      </vt:variant>
      <vt:variant>
        <vt:lpwstr>http://www.state.gov/documents/organization/49006.pdf</vt:lpwstr>
      </vt:variant>
      <vt:variant>
        <vt:lpwstr/>
      </vt:variant>
      <vt:variant>
        <vt:i4>5308487</vt:i4>
      </vt:variant>
      <vt:variant>
        <vt:i4>6</vt:i4>
      </vt:variant>
      <vt:variant>
        <vt:i4>0</vt:i4>
      </vt:variant>
      <vt:variant>
        <vt:i4>5</vt:i4>
      </vt:variant>
      <vt:variant>
        <vt:lpwstr>http://www.state.gov/documents/organization/49005.pdf</vt:lpwstr>
      </vt:variant>
      <vt:variant>
        <vt:lpwstr/>
      </vt:variant>
      <vt:variant>
        <vt:i4>5308486</vt:i4>
      </vt:variant>
      <vt:variant>
        <vt:i4>3</vt:i4>
      </vt:variant>
      <vt:variant>
        <vt:i4>0</vt:i4>
      </vt:variant>
      <vt:variant>
        <vt:i4>5</vt:i4>
      </vt:variant>
      <vt:variant>
        <vt:lpwstr>http://www.state.gov/documents/organization/49004.pdf</vt:lpwstr>
      </vt:variant>
      <vt:variant>
        <vt:lpwstr/>
      </vt:variant>
      <vt:variant>
        <vt:i4>5308481</vt:i4>
      </vt:variant>
      <vt:variant>
        <vt:i4>0</vt:i4>
      </vt:variant>
      <vt:variant>
        <vt:i4>0</vt:i4>
      </vt:variant>
      <vt:variant>
        <vt:i4>5</vt:i4>
      </vt:variant>
      <vt:variant>
        <vt:lpwstr>http://www.state.gov/documents/organization/49003.pdf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Any inconsistency between the original printed document and the disk or electronic document shall be resolved by giving precedence to the printed document</dc:title>
  <dc:creator>willardkb</dc:creator>
  <cp:lastModifiedBy>BerdinnerKR</cp:lastModifiedBy>
  <cp:revision>5</cp:revision>
  <cp:lastPrinted>2015-04-24T18:41:00Z</cp:lastPrinted>
  <dcterms:created xsi:type="dcterms:W3CDTF">2015-04-24T18:25:00Z</dcterms:created>
  <dcterms:modified xsi:type="dcterms:W3CDTF">2015-05-12T18:13:00Z</dcterms:modified>
</cp:coreProperties>
</file>