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12515" w:rsidR="00B61396" w:rsidP="3186170F" w:rsidRDefault="00EF4643" w14:paraId="0CE4D519" w14:textId="2288A09A">
      <w:pPr>
        <w:shd w:val="clear" w:color="auto" w:fill="FFFFFF" w:themeFill="background1"/>
        <w:spacing w:after="0" w:line="240" w:lineRule="auto"/>
        <w:ind w:right="-144"/>
        <w:jc w:val="center"/>
        <w:textAlignment w:val="baseline"/>
        <w:rPr>
          <w:rFonts w:ascii="Times New Roman" w:hAnsi="Times New Roman" w:eastAsia="Times New Roman" w:cs="Times New Roman"/>
          <w:b/>
          <w:bCs/>
          <w:sz w:val="24"/>
          <w:szCs w:val="24"/>
          <w:bdr w:val="none" w:color="auto" w:sz="0" w:space="0" w:frame="1"/>
        </w:rPr>
      </w:pPr>
      <w:r>
        <w:rPr>
          <w:rFonts w:ascii="Times New Roman" w:hAnsi="Times New Roman" w:eastAsia="Times New Roman" w:cs="Times New Roman"/>
          <w:b/>
          <w:bCs/>
          <w:sz w:val="24"/>
          <w:szCs w:val="24"/>
          <w:bdr w:val="none" w:color="auto" w:sz="0" w:space="0" w:frame="1"/>
        </w:rPr>
        <w:t xml:space="preserve"> </w:t>
      </w:r>
      <w:r w:rsidRPr="3186170F" w:rsidR="7C951F9E">
        <w:rPr>
          <w:rFonts w:ascii="Times New Roman" w:hAnsi="Times New Roman" w:eastAsia="Times New Roman" w:cs="Times New Roman"/>
          <w:b/>
          <w:bCs/>
          <w:sz w:val="24"/>
          <w:szCs w:val="24"/>
          <w:bdr w:val="none" w:color="auto" w:sz="0" w:space="0" w:frame="1"/>
        </w:rPr>
        <w:t>U.</w:t>
      </w:r>
      <w:r w:rsidRPr="00B12515" w:rsidR="7C951F9E">
        <w:rPr>
          <w:rFonts w:ascii="Times New Roman" w:hAnsi="Times New Roman" w:eastAsia="Times New Roman" w:cs="Times New Roman"/>
          <w:b/>
          <w:bCs/>
          <w:sz w:val="24"/>
          <w:szCs w:val="24"/>
          <w:bdr w:val="none" w:color="auto" w:sz="0" w:space="0" w:frame="1"/>
        </w:rPr>
        <w:t>S. D</w:t>
      </w:r>
      <w:r w:rsidR="04CFF39B">
        <w:rPr>
          <w:rFonts w:ascii="Times New Roman" w:hAnsi="Times New Roman" w:eastAsia="Times New Roman" w:cs="Times New Roman"/>
          <w:b/>
          <w:bCs/>
          <w:sz w:val="24"/>
          <w:szCs w:val="24"/>
          <w:bdr w:val="none" w:color="auto" w:sz="0" w:space="0" w:frame="1"/>
        </w:rPr>
        <w:t>EPARTMENT OF STATE</w:t>
      </w:r>
      <w:r w:rsidR="005D61CF">
        <w:rPr>
          <w:rFonts w:ascii="Times New Roman" w:hAnsi="Times New Roman" w:eastAsia="Times New Roman" w:cs="Times New Roman"/>
          <w:b/>
          <w:bCs/>
          <w:sz w:val="24"/>
          <w:szCs w:val="24"/>
          <w:bdr w:val="none" w:color="auto" w:sz="0" w:space="0" w:frame="1"/>
        </w:rPr>
        <w:br/>
      </w:r>
      <w:r w:rsidR="04CFF39B">
        <w:rPr>
          <w:rFonts w:ascii="Times New Roman" w:hAnsi="Times New Roman" w:eastAsia="Times New Roman" w:cs="Times New Roman"/>
          <w:b/>
          <w:bCs/>
          <w:sz w:val="24"/>
          <w:szCs w:val="24"/>
          <w:bdr w:val="none" w:color="auto" w:sz="0" w:space="0" w:frame="1"/>
        </w:rPr>
        <w:t>U.S. EMBASSY NUR-SULTAN –</w:t>
      </w:r>
      <w:r w:rsidR="0514A3DF">
        <w:rPr>
          <w:rFonts w:ascii="Times New Roman" w:hAnsi="Times New Roman" w:eastAsia="Times New Roman" w:cs="Times New Roman"/>
          <w:b/>
          <w:bCs/>
          <w:sz w:val="24"/>
          <w:szCs w:val="24"/>
          <w:bdr w:val="none" w:color="auto" w:sz="0" w:space="0" w:frame="1"/>
        </w:rPr>
        <w:t xml:space="preserve"> </w:t>
      </w:r>
      <w:r w:rsidRPr="00B12515" w:rsidR="7C951F9E">
        <w:rPr>
          <w:rFonts w:ascii="Times New Roman" w:hAnsi="Times New Roman" w:eastAsia="Times New Roman" w:cs="Times New Roman"/>
          <w:b/>
          <w:bCs/>
          <w:sz w:val="24"/>
          <w:szCs w:val="24"/>
          <w:bdr w:val="none" w:color="auto" w:sz="0" w:space="0" w:frame="1"/>
        </w:rPr>
        <w:t>PUBLIC AFFAIRS SECTION</w:t>
      </w:r>
      <w:r w:rsidR="04CFF39B">
        <w:rPr>
          <w:rFonts w:ascii="Times New Roman" w:hAnsi="Times New Roman" w:eastAsia="Times New Roman" w:cs="Times New Roman"/>
          <w:b/>
          <w:bCs/>
          <w:sz w:val="24"/>
          <w:szCs w:val="24"/>
          <w:bdr w:val="none" w:color="auto" w:sz="0" w:space="0" w:frame="1"/>
        </w:rPr>
        <w:t>S</w:t>
      </w:r>
    </w:p>
    <w:p w:rsidR="00E76E63" w:rsidP="00E76E63" w:rsidRDefault="5028D55F" w14:paraId="42805A8A" w14:textId="77777777">
      <w:pPr>
        <w:shd w:val="clear" w:color="auto" w:fill="FFFFFF" w:themeFill="background1"/>
        <w:spacing w:after="0" w:line="240" w:lineRule="auto"/>
        <w:ind w:right="-144"/>
        <w:jc w:val="center"/>
        <w:textAlignment w:val="baseline"/>
        <w:rPr>
          <w:rFonts w:ascii="Times New Roman" w:hAnsi="Times New Roman" w:eastAsia="Times New Roman" w:cs="Times New Roman"/>
          <w:b/>
          <w:bCs/>
          <w:sz w:val="24"/>
          <w:szCs w:val="24"/>
          <w:bdr w:val="none" w:color="auto" w:sz="0" w:space="0" w:frame="1"/>
        </w:rPr>
      </w:pPr>
      <w:r w:rsidRPr="00B12515">
        <w:rPr>
          <w:rFonts w:ascii="Times New Roman" w:hAnsi="Times New Roman" w:eastAsia="Times New Roman" w:cs="Times New Roman"/>
          <w:b/>
          <w:bCs/>
          <w:sz w:val="24"/>
          <w:szCs w:val="24"/>
          <w:bdr w:val="none" w:color="auto" w:sz="0" w:space="0" w:frame="1"/>
        </w:rPr>
        <w:t>Notice of Funding Opportunity</w:t>
      </w:r>
      <w:r w:rsidR="04CFF39B">
        <w:rPr>
          <w:rFonts w:ascii="Times New Roman" w:hAnsi="Times New Roman" w:eastAsia="Times New Roman" w:cs="Times New Roman"/>
          <w:b/>
          <w:bCs/>
          <w:sz w:val="24"/>
          <w:szCs w:val="24"/>
          <w:bdr w:val="none" w:color="auto" w:sz="0" w:space="0" w:frame="1"/>
        </w:rPr>
        <w:t xml:space="preserve"> – </w:t>
      </w:r>
    </w:p>
    <w:p w:rsidRPr="00B12515" w:rsidR="0023368A" w:rsidP="00E76E63" w:rsidRDefault="28A98742" w14:paraId="41CFD402" w14:textId="524AE50F">
      <w:pPr>
        <w:shd w:val="clear" w:color="auto" w:fill="FFFFFF" w:themeFill="background1"/>
        <w:spacing w:after="0" w:line="240" w:lineRule="auto"/>
        <w:ind w:right="-144"/>
        <w:jc w:val="center"/>
        <w:textAlignment w:val="baseline"/>
        <w:rPr>
          <w:rFonts w:ascii="Times New Roman" w:hAnsi="Times New Roman" w:eastAsia="Times New Roman" w:cs="Times New Roman"/>
          <w:b/>
          <w:bCs/>
          <w:sz w:val="24"/>
          <w:szCs w:val="24"/>
        </w:rPr>
      </w:pPr>
      <w:r w:rsidRPr="004D62DC">
        <w:rPr>
          <w:rFonts w:ascii="Times New Roman" w:hAnsi="Times New Roman" w:eastAsia="Times New Roman" w:cs="Times New Roman"/>
          <w:b/>
          <w:bCs/>
          <w:sz w:val="24"/>
          <w:szCs w:val="24"/>
          <w:bdr w:val="none" w:color="auto" w:sz="0" w:space="0" w:frame="1"/>
        </w:rPr>
        <w:t>Cultural Program Projects</w:t>
      </w:r>
      <w:r w:rsidRPr="004D62DC" w:rsidR="532F49CE">
        <w:rPr>
          <w:rFonts w:ascii="Times New Roman" w:hAnsi="Times New Roman" w:eastAsia="Times New Roman" w:cs="Times New Roman"/>
          <w:b/>
          <w:bCs/>
          <w:sz w:val="24"/>
          <w:szCs w:val="24"/>
          <w:bdr w:val="none" w:color="auto" w:sz="0" w:space="0" w:frame="1"/>
        </w:rPr>
        <w:t xml:space="preserve"> to Prevent Gender Based Violence</w:t>
      </w:r>
    </w:p>
    <w:p w:rsidRPr="00B12515" w:rsidR="0023368A" w:rsidP="3186170F" w:rsidRDefault="0023368A" w14:paraId="5D0525D8" w14:textId="77777777">
      <w:pPr>
        <w:shd w:val="clear" w:color="auto" w:fill="FFFFFF" w:themeFill="background1"/>
        <w:spacing w:after="0" w:line="240" w:lineRule="auto"/>
        <w:ind w:right="-144"/>
        <w:textAlignment w:val="baseline"/>
        <w:rPr>
          <w:rFonts w:ascii="Times New Roman" w:hAnsi="Times New Roman" w:eastAsia="Times New Roman" w:cs="Times New Roman"/>
          <w:b/>
          <w:bCs/>
          <w:sz w:val="24"/>
          <w:szCs w:val="24"/>
          <w:bdr w:val="none" w:color="auto" w:sz="0" w:space="0" w:frame="1"/>
        </w:rPr>
      </w:pPr>
    </w:p>
    <w:p w:rsidRPr="004653B3" w:rsidR="00B61396" w:rsidP="007D419C" w:rsidRDefault="7C951F9E" w14:paraId="2989B67F" w14:textId="7D95FE51">
      <w:pPr>
        <w:shd w:val="clear" w:color="auto" w:fill="FFFFFF" w:themeFill="background1"/>
        <w:spacing w:after="0" w:line="240" w:lineRule="auto"/>
        <w:ind w:left="3600" w:right="-144" w:hanging="3600"/>
        <w:textAlignment w:val="baseline"/>
        <w:rPr>
          <w:rFonts w:ascii="Times New Roman" w:hAnsi="Times New Roman" w:eastAsia="Times New Roman" w:cs="Times New Roman"/>
          <w:color w:val="333333"/>
          <w:sz w:val="24"/>
          <w:szCs w:val="24"/>
        </w:rPr>
      </w:pPr>
      <w:r w:rsidRPr="00B12515">
        <w:rPr>
          <w:rFonts w:ascii="Times New Roman" w:hAnsi="Times New Roman" w:eastAsia="Times New Roman" w:cs="Times New Roman"/>
          <w:b/>
          <w:bCs/>
          <w:sz w:val="24"/>
          <w:szCs w:val="24"/>
          <w:bdr w:val="none" w:color="auto" w:sz="0" w:space="0" w:frame="1"/>
        </w:rPr>
        <w:t>Funding Opportunity Title: </w:t>
      </w:r>
      <w:r w:rsidRPr="00B12515" w:rsidR="00E956A6">
        <w:rPr>
          <w:rFonts w:ascii="Times New Roman" w:hAnsi="Times New Roman" w:eastAsia="Times New Roman" w:cs="Times New Roman"/>
          <w:b/>
          <w:bCs/>
          <w:sz w:val="24"/>
          <w:szCs w:val="24"/>
          <w:bdr w:val="none" w:color="auto" w:sz="0" w:space="0" w:frame="1"/>
        </w:rPr>
        <w:tab/>
      </w:r>
      <w:r w:rsidRPr="007D419C" w:rsidR="00A60545">
        <w:rPr>
          <w:rFonts w:ascii="Times New Roman" w:hAnsi="Times New Roman" w:eastAsia="Times New Roman" w:cs="Times New Roman"/>
          <w:sz w:val="24"/>
          <w:szCs w:val="24"/>
          <w:bdr w:val="none" w:color="auto" w:sz="0" w:space="0" w:frame="1"/>
        </w:rPr>
        <w:t>Cultural Program Projects to Preventing Gender Based Violence</w:t>
      </w:r>
      <w:r w:rsidRPr="007D419C" w:rsidR="640D63EE">
        <w:rPr>
          <w:rFonts w:ascii="Times New Roman" w:hAnsi="Times New Roman" w:eastAsia="Times New Roman" w:cs="Times New Roman"/>
          <w:sz w:val="24"/>
          <w:szCs w:val="24"/>
          <w:bdr w:val="none" w:color="auto" w:sz="0" w:space="0" w:frame="1"/>
        </w:rPr>
        <w:t xml:space="preserve"> </w:t>
      </w:r>
    </w:p>
    <w:p w:rsidRPr="005D61CF" w:rsidR="00B61396" w:rsidP="3186170F" w:rsidRDefault="7C951F9E" w14:paraId="232AF69D" w14:textId="4DBA3828">
      <w:pPr>
        <w:shd w:val="clear" w:color="auto" w:fill="FFFFFF" w:themeFill="background1"/>
        <w:spacing w:after="0" w:line="240" w:lineRule="auto"/>
        <w:ind w:right="-144"/>
        <w:textAlignment w:val="baseline"/>
        <w:rPr>
          <w:rFonts w:ascii="Times New Roman" w:hAnsi="Times New Roman" w:eastAsia="Times New Roman" w:cs="Times New Roman"/>
          <w:sz w:val="24"/>
          <w:szCs w:val="24"/>
        </w:rPr>
      </w:pPr>
      <w:r w:rsidRPr="00B12515" w:rsidR="7C951F9E">
        <w:rPr>
          <w:rFonts w:ascii="Times New Roman" w:hAnsi="Times New Roman" w:eastAsia="Times New Roman" w:cs="Times New Roman"/>
          <w:b w:val="1"/>
          <w:bCs w:val="1"/>
          <w:sz w:val="24"/>
          <w:szCs w:val="24"/>
          <w:bdr w:val="none" w:color="auto" w:sz="0" w:space="0" w:frame="1"/>
        </w:rPr>
        <w:t>Funding Opportunity Number: </w:t>
      </w:r>
      <w:r w:rsidRPr="00B12515" w:rsidR="00E956A6">
        <w:rPr>
          <w:rFonts w:ascii="Times New Roman" w:hAnsi="Times New Roman" w:eastAsia="Times New Roman" w:cs="Times New Roman"/>
          <w:b/>
          <w:bCs/>
          <w:sz w:val="24"/>
          <w:szCs w:val="24"/>
          <w:bdr w:val="none" w:color="auto" w:sz="0" w:space="0" w:frame="1"/>
        </w:rPr>
        <w:tab/>
      </w:r>
      <w:r w:rsidRPr="5B0651B4" w:rsidR="4123A9BA">
        <w:rPr>
          <w:rFonts w:ascii="Times New Roman" w:hAnsi="Times New Roman" w:eastAsia="Times New Roman" w:cs="Times New Roman"/>
          <w:sz w:val="24"/>
          <w:szCs w:val="24"/>
        </w:rPr>
        <w:t>DOS-KA</w:t>
      </w:r>
      <w:r w:rsidRPr="5B0651B4" w:rsidR="4123A9BA">
        <w:rPr>
          <w:rFonts w:ascii="Times New Roman" w:hAnsi="Times New Roman" w:eastAsia="Times New Roman" w:cs="Times New Roman"/>
          <w:sz w:val="24"/>
          <w:szCs w:val="24"/>
        </w:rPr>
        <w:t>Z-NS-PAS-21-009</w:t>
      </w:r>
    </w:p>
    <w:p w:rsidRPr="004D62DC" w:rsidR="00512BED" w:rsidP="5FF8E26A" w:rsidRDefault="78377774" w14:paraId="6C491166" w14:textId="758CF00A">
      <w:pPr>
        <w:spacing w:after="0" w:line="22" w:lineRule="atLeast"/>
        <w:ind w:left="3690" w:right="-144" w:hanging="3690"/>
        <w:rPr>
          <w:rFonts w:ascii="Times New Roman" w:hAnsi="Times New Roman" w:eastAsia="Times New Roman" w:cs="Times New Roman"/>
          <w:sz w:val="24"/>
          <w:szCs w:val="24"/>
        </w:rPr>
      </w:pPr>
      <w:r w:rsidRPr="5FF8E26A" w:rsidR="78377774">
        <w:rPr>
          <w:rFonts w:ascii="Times New Roman" w:hAnsi="Times New Roman" w:eastAsia="Times New Roman" w:cs="Times New Roman"/>
          <w:b w:val="1"/>
          <w:bCs w:val="1"/>
          <w:sz w:val="24"/>
          <w:szCs w:val="24"/>
        </w:rPr>
        <w:t>Deadline for Applications</w:t>
      </w:r>
      <w:r w:rsidRPr="5FF8E26A" w:rsidR="78377774">
        <w:rPr>
          <w:rFonts w:ascii="Times New Roman" w:hAnsi="Times New Roman" w:eastAsia="Times New Roman" w:cs="Times New Roman"/>
          <w:sz w:val="24"/>
          <w:szCs w:val="24"/>
        </w:rPr>
        <w:t xml:space="preserve">:               </w:t>
      </w:r>
      <w:r w:rsidRPr="5FF8E26A" w:rsidR="78377774">
        <w:rPr>
          <w:rFonts w:ascii="Times New Roman" w:hAnsi="Times New Roman" w:eastAsia="Times New Roman" w:cs="Times New Roman"/>
          <w:sz w:val="24"/>
          <w:szCs w:val="24"/>
        </w:rPr>
        <w:t>Ju</w:t>
      </w:r>
      <w:r w:rsidRPr="5FF8E26A" w:rsidR="002A71BA">
        <w:rPr>
          <w:rFonts w:ascii="Times New Roman" w:hAnsi="Times New Roman" w:eastAsia="Times New Roman" w:cs="Times New Roman"/>
          <w:sz w:val="24"/>
          <w:szCs w:val="24"/>
        </w:rPr>
        <w:t>ly</w:t>
      </w:r>
      <w:r w:rsidRPr="5FF8E26A" w:rsidR="78377774">
        <w:rPr>
          <w:rFonts w:ascii="Times New Roman" w:hAnsi="Times New Roman" w:eastAsia="Times New Roman" w:cs="Times New Roman"/>
          <w:sz w:val="24"/>
          <w:szCs w:val="24"/>
        </w:rPr>
        <w:t xml:space="preserve"> </w:t>
      </w:r>
      <w:r w:rsidRPr="5FF8E26A" w:rsidR="2BA80172">
        <w:rPr>
          <w:rFonts w:ascii="Times New Roman" w:hAnsi="Times New Roman" w:eastAsia="Times New Roman" w:cs="Times New Roman"/>
          <w:sz w:val="24"/>
          <w:szCs w:val="24"/>
        </w:rPr>
        <w:t>22</w:t>
      </w:r>
      <w:r w:rsidRPr="5FF8E26A" w:rsidR="78377774">
        <w:rPr>
          <w:rFonts w:ascii="Times New Roman" w:hAnsi="Times New Roman" w:eastAsia="Times New Roman" w:cs="Times New Roman"/>
          <w:sz w:val="24"/>
          <w:szCs w:val="24"/>
        </w:rPr>
        <w:t>,</w:t>
      </w:r>
      <w:r w:rsidRPr="5FF8E26A" w:rsidR="78377774">
        <w:rPr>
          <w:rFonts w:ascii="Times New Roman" w:hAnsi="Times New Roman" w:eastAsia="Times New Roman" w:cs="Times New Roman"/>
          <w:sz w:val="24"/>
          <w:szCs w:val="24"/>
        </w:rPr>
        <w:t xml:space="preserve"> 2021 </w:t>
      </w:r>
      <w:r w:rsidRPr="5FF8E26A" w:rsidR="78377774">
        <w:rPr>
          <w:rFonts w:ascii="Times New Roman" w:hAnsi="Times New Roman" w:eastAsia="Times New Roman" w:cs="Times New Roman"/>
          <w:color w:val="333333"/>
          <w:sz w:val="24"/>
          <w:szCs w:val="24"/>
        </w:rPr>
        <w:t>(11.59 p.m. Nur-Sultan time)</w:t>
      </w:r>
    </w:p>
    <w:p w:rsidRPr="00B12515" w:rsidR="00E956A6" w:rsidP="3186170F" w:rsidRDefault="2E8FB87E" w14:paraId="36B765D5" w14:textId="77777777">
      <w:pPr>
        <w:shd w:val="clear" w:color="auto" w:fill="FFFFFF" w:themeFill="background1"/>
        <w:spacing w:after="0" w:line="240" w:lineRule="auto"/>
        <w:ind w:right="-144"/>
        <w:textAlignment w:val="baseline"/>
        <w:rPr>
          <w:rFonts w:ascii="Times New Roman" w:hAnsi="Times New Roman" w:eastAsia="Times New Roman" w:cs="Times New Roman"/>
          <w:sz w:val="24"/>
          <w:szCs w:val="24"/>
        </w:rPr>
      </w:pPr>
      <w:r w:rsidRPr="00B12515" w:rsidR="2E8FB87E">
        <w:rPr>
          <w:rFonts w:ascii="Times New Roman" w:hAnsi="Times New Roman" w:eastAsia="Times New Roman" w:cs="Times New Roman"/>
          <w:b w:val="1"/>
          <w:bCs w:val="1"/>
          <w:sz w:val="24"/>
          <w:szCs w:val="24"/>
          <w:bdr w:val="none" w:color="auto" w:sz="0" w:space="0" w:frame="1"/>
        </w:rPr>
        <w:t>CFDA Number: </w:t>
      </w:r>
      <w:r w:rsidRPr="00B12515" w:rsidR="00E956A6">
        <w:rPr>
          <w:rFonts w:ascii="Times New Roman" w:hAnsi="Times New Roman" w:eastAsia="Times New Roman" w:cs="Times New Roman"/>
          <w:b/>
          <w:bCs/>
          <w:sz w:val="24"/>
          <w:szCs w:val="24"/>
          <w:bdr w:val="none" w:color="auto" w:sz="0" w:space="0" w:frame="1"/>
        </w:rPr>
        <w:tab/>
      </w:r>
      <w:r w:rsidRPr="004653B3" w:rsidR="00E956A6">
        <w:rPr>
          <w:rFonts w:ascii="Times New Roman" w:hAnsi="Times New Roman" w:eastAsia="Times New Roman" w:cs="Times New Roman"/>
          <w:b/>
          <w:bCs/>
          <w:color w:val="333333"/>
          <w:sz w:val="24"/>
          <w:szCs w:val="24"/>
          <w:bdr w:val="none" w:color="auto" w:sz="0" w:space="0" w:frame="1"/>
        </w:rPr>
        <w:tab/>
      </w:r>
      <w:r w:rsidRPr="004653B3" w:rsidR="00E956A6">
        <w:rPr>
          <w:rFonts w:ascii="Times New Roman" w:hAnsi="Times New Roman" w:eastAsia="Times New Roman" w:cs="Times New Roman"/>
          <w:b/>
          <w:bCs/>
          <w:color w:val="333333"/>
          <w:sz w:val="24"/>
          <w:szCs w:val="24"/>
          <w:bdr w:val="none" w:color="auto" w:sz="0" w:space="0" w:frame="1"/>
        </w:rPr>
        <w:tab/>
      </w:r>
      <w:r w:rsidRPr="00B12515" w:rsidR="2E8FB87E">
        <w:rPr>
          <w:rFonts w:ascii="Times New Roman" w:hAnsi="Times New Roman" w:eastAsia="Times New Roman" w:cs="Times New Roman"/>
          <w:sz w:val="24"/>
          <w:szCs w:val="24"/>
        </w:rPr>
        <w:t>19.040 – Public Dipl</w:t>
      </w:r>
      <w:r w:rsidRPr="00B12515" w:rsidR="2E8FB87E">
        <w:rPr>
          <w:rFonts w:ascii="Times New Roman" w:hAnsi="Times New Roman" w:eastAsia="Times New Roman" w:cs="Times New Roman"/>
          <w:sz w:val="24"/>
          <w:szCs w:val="24"/>
        </w:rPr>
        <w:t>omacy Programs</w:t>
      </w:r>
    </w:p>
    <w:p w:rsidRPr="00B12515" w:rsidR="00E956A6" w:rsidP="7465E98C" w:rsidRDefault="30A33BA2" w14:paraId="5323B6AD" w14:textId="23A09E16">
      <w:pPr>
        <w:shd w:val="clear" w:color="auto" w:fill="FFFFFF" w:themeFill="background1"/>
        <w:spacing w:after="0" w:line="240" w:lineRule="auto"/>
        <w:ind w:right="-144"/>
        <w:textAlignment w:val="baseline"/>
        <w:rPr>
          <w:rFonts w:ascii="Times New Roman" w:hAnsi="Times New Roman" w:eastAsia="Times New Roman" w:cs="Times New Roman"/>
          <w:i/>
          <w:iCs/>
          <w:sz w:val="24"/>
          <w:szCs w:val="24"/>
          <w:highlight w:val="yellow"/>
        </w:rPr>
      </w:pPr>
      <w:r w:rsidRPr="7465E98C">
        <w:rPr>
          <w:rFonts w:ascii="Times New Roman" w:hAnsi="Times New Roman" w:eastAsia="Times New Roman" w:cs="Times New Roman"/>
          <w:b/>
          <w:bCs/>
          <w:sz w:val="24"/>
          <w:szCs w:val="24"/>
        </w:rPr>
        <w:t xml:space="preserve">Maximum for Each </w:t>
      </w:r>
      <w:r w:rsidRPr="7465E98C" w:rsidR="2E8FB87E">
        <w:rPr>
          <w:rFonts w:ascii="Times New Roman" w:hAnsi="Times New Roman" w:eastAsia="Times New Roman" w:cs="Times New Roman"/>
          <w:b/>
          <w:bCs/>
          <w:sz w:val="24"/>
          <w:szCs w:val="24"/>
        </w:rPr>
        <w:t xml:space="preserve">Award: </w:t>
      </w:r>
      <w:r>
        <w:tab/>
      </w:r>
      <w:r w:rsidRPr="00187401" w:rsidR="2E8FB87E">
        <w:rPr>
          <w:rFonts w:ascii="Times New Roman" w:hAnsi="Times New Roman" w:eastAsia="Times New Roman" w:cs="Times New Roman"/>
          <w:sz w:val="24"/>
          <w:szCs w:val="24"/>
        </w:rPr>
        <w:t>$</w:t>
      </w:r>
      <w:r w:rsidRPr="00187401" w:rsidR="04CFF39B">
        <w:rPr>
          <w:rFonts w:ascii="Times New Roman" w:hAnsi="Times New Roman" w:eastAsia="Times New Roman" w:cs="Times New Roman"/>
          <w:sz w:val="24"/>
          <w:szCs w:val="24"/>
        </w:rPr>
        <w:t>50,000</w:t>
      </w:r>
    </w:p>
    <w:p w:rsidRPr="00B12515" w:rsidR="004653B3" w:rsidP="3186170F" w:rsidRDefault="004653B3" w14:paraId="26C1545B" w14:textId="2D519526">
      <w:pPr>
        <w:shd w:val="clear" w:color="auto" w:fill="FFFFFF" w:themeFill="background1"/>
        <w:spacing w:after="0" w:line="240" w:lineRule="auto"/>
        <w:ind w:right="-144"/>
        <w:jc w:val="center"/>
        <w:textAlignment w:val="baseline"/>
        <w:rPr>
          <w:rFonts w:ascii="Times New Roman" w:hAnsi="Times New Roman" w:eastAsia="Times New Roman" w:cs="Times New Roman"/>
          <w:b/>
          <w:bCs/>
          <w:sz w:val="24"/>
          <w:szCs w:val="24"/>
          <w:bdr w:val="none" w:color="auto" w:sz="0" w:space="0" w:frame="1"/>
        </w:rPr>
      </w:pPr>
    </w:p>
    <w:p w:rsidRPr="00B12515" w:rsidR="00921474" w:rsidP="3186170F" w:rsidRDefault="00921474" w14:paraId="4D0D221D" w14:textId="6BA3BD58">
      <w:pPr>
        <w:shd w:val="clear" w:color="auto" w:fill="FFFFFF" w:themeFill="background1"/>
        <w:spacing w:after="0" w:line="240" w:lineRule="auto"/>
        <w:ind w:right="-144"/>
        <w:textAlignment w:val="baseline"/>
        <w:rPr>
          <w:rFonts w:ascii="Times New Roman" w:hAnsi="Times New Roman" w:eastAsia="Times New Roman" w:cs="Times New Roman"/>
          <w:b/>
          <w:bCs/>
          <w:sz w:val="24"/>
          <w:szCs w:val="24"/>
        </w:rPr>
      </w:pPr>
    </w:p>
    <w:p w:rsidRPr="00B12515" w:rsidR="00921474" w:rsidP="3186170F" w:rsidRDefault="2BD18C6A" w14:paraId="21EE7AAD" w14:textId="5F3E67BE">
      <w:pPr>
        <w:spacing w:after="0" w:line="240" w:lineRule="auto"/>
        <w:ind w:right="-144"/>
        <w:textAlignment w:val="baseline"/>
        <w:rPr>
          <w:rFonts w:ascii="Times New Roman" w:hAnsi="Times New Roman" w:eastAsia="Times New Roman" w:cs="Times New Roman"/>
          <w:b/>
          <w:bCs/>
          <w:caps/>
          <w:color w:val="000000" w:themeColor="text1"/>
          <w:sz w:val="24"/>
          <w:szCs w:val="24"/>
          <w:u w:val="single"/>
        </w:rPr>
      </w:pPr>
      <w:r w:rsidRPr="3186170F">
        <w:rPr>
          <w:rFonts w:ascii="Times New Roman" w:hAnsi="Times New Roman" w:eastAsia="Times New Roman" w:cs="Times New Roman"/>
          <w:b/>
          <w:bCs/>
          <w:caps/>
          <w:color w:val="000000" w:themeColor="text1"/>
          <w:sz w:val="24"/>
          <w:szCs w:val="24"/>
          <w:u w:val="single"/>
        </w:rPr>
        <w:t>CONTACT INFORMATION</w:t>
      </w:r>
    </w:p>
    <w:p w:rsidRPr="00B12515" w:rsidR="00921474" w:rsidP="00475D30" w:rsidRDefault="78377774" w14:paraId="43172CAF" w14:textId="16D2C6CE">
      <w:pPr>
        <w:pStyle w:val="ListParagraph"/>
        <w:numPr>
          <w:ilvl w:val="0"/>
          <w:numId w:val="50"/>
        </w:numPr>
        <w:spacing w:after="0" w:line="240" w:lineRule="auto"/>
        <w:ind w:right="-144"/>
        <w:textAlignment w:val="baseline"/>
        <w:rPr>
          <w:rFonts w:ascii="Times New Roman" w:hAnsi="Times New Roman" w:eastAsia="Times New Roman" w:cs="Times New Roman"/>
          <w:color w:val="000000" w:themeColor="text1"/>
          <w:sz w:val="24"/>
          <w:szCs w:val="24"/>
        </w:rPr>
      </w:pPr>
      <w:r w:rsidRPr="78377774">
        <w:rPr>
          <w:rFonts w:ascii="Times New Roman" w:hAnsi="Times New Roman" w:eastAsia="Times New Roman" w:cs="Times New Roman"/>
          <w:color w:val="000000" w:themeColor="text1"/>
          <w:sz w:val="24"/>
          <w:szCs w:val="24"/>
        </w:rPr>
        <w:t xml:space="preserve">For assistance with the requirements of this solicitation, contact  </w:t>
      </w:r>
      <w:hyperlink w:history="1" r:id="rId10">
        <w:r w:rsidRPr="009011F0" w:rsidR="0020718C">
          <w:rPr>
            <w:rStyle w:val="Hyperlink"/>
            <w:rFonts w:ascii="Times New Roman" w:hAnsi="Times New Roman" w:eastAsia="Times New Roman" w:cs="Times New Roman"/>
            <w:sz w:val="24"/>
            <w:szCs w:val="24"/>
          </w:rPr>
          <w:t>SembayevaA@state.gov</w:t>
        </w:r>
      </w:hyperlink>
      <w:r w:rsidR="0020718C">
        <w:rPr>
          <w:rFonts w:ascii="Times New Roman" w:hAnsi="Times New Roman" w:eastAsia="Times New Roman" w:cs="Times New Roman"/>
          <w:color w:val="000000" w:themeColor="text1"/>
          <w:sz w:val="24"/>
          <w:szCs w:val="24"/>
        </w:rPr>
        <w:t xml:space="preserve"> </w:t>
      </w:r>
      <w:r w:rsidR="006A6955">
        <w:rPr>
          <w:rFonts w:ascii="Times New Roman" w:hAnsi="Times New Roman" w:eastAsia="Times New Roman" w:cs="Times New Roman"/>
          <w:color w:val="000000" w:themeColor="text1"/>
          <w:sz w:val="24"/>
          <w:szCs w:val="24"/>
        </w:rPr>
        <w:t xml:space="preserve">and </w:t>
      </w:r>
      <w:hyperlink r:id="rId11">
        <w:r w:rsidRPr="358B367A" w:rsidR="00445538">
          <w:rPr>
            <w:rStyle w:val="Hyperlink"/>
            <w:rFonts w:ascii="Times New Roman" w:hAnsi="Times New Roman" w:eastAsia="Times New Roman" w:cs="Times New Roman"/>
            <w:sz w:val="24"/>
            <w:szCs w:val="24"/>
          </w:rPr>
          <w:t>KZ-PAS-Proposals@state.gov</w:t>
        </w:r>
      </w:hyperlink>
      <w:r w:rsidR="00445538">
        <w:rPr>
          <w:rStyle w:val="Hyperlink"/>
          <w:rFonts w:ascii="Times New Roman" w:hAnsi="Times New Roman" w:eastAsia="Times New Roman" w:cs="Times New Roman"/>
          <w:sz w:val="24"/>
          <w:szCs w:val="24"/>
        </w:rPr>
        <w:t xml:space="preserve">. </w:t>
      </w:r>
    </w:p>
    <w:p w:rsidRPr="00B12515" w:rsidR="00921474" w:rsidP="00475D30" w:rsidRDefault="2BD18C6A" w14:paraId="4E08648B" w14:textId="25E8C915">
      <w:pPr>
        <w:pStyle w:val="ListParagraph"/>
        <w:numPr>
          <w:ilvl w:val="0"/>
          <w:numId w:val="50"/>
        </w:numPr>
        <w:spacing w:after="0" w:line="240" w:lineRule="auto"/>
        <w:ind w:right="-144"/>
        <w:textAlignment w:val="baseline"/>
        <w:rPr>
          <w:rFonts w:ascii="Times New Roman" w:hAnsi="Times New Roman" w:eastAsia="Times New Roman" w:cs="Times New Roman"/>
          <w:color w:val="000000" w:themeColor="text1"/>
          <w:sz w:val="24"/>
          <w:szCs w:val="24"/>
        </w:rPr>
      </w:pPr>
      <w:r w:rsidRPr="3186170F">
        <w:rPr>
          <w:rFonts w:ascii="Times New Roman" w:hAnsi="Times New Roman" w:eastAsia="Times New Roman" w:cs="Times New Roman"/>
          <w:color w:val="000000" w:themeColor="text1"/>
          <w:sz w:val="24"/>
          <w:szCs w:val="24"/>
        </w:rPr>
        <w:t xml:space="preserve">To inquire about the process for obtaining a Negotiated Indirect Cost Rate Agreement (NICRA) contact Donald Hunter at </w:t>
      </w:r>
      <w:hyperlink r:id="rId12">
        <w:r w:rsidRPr="3186170F">
          <w:rPr>
            <w:rStyle w:val="Hyperlink"/>
            <w:rFonts w:ascii="Times New Roman" w:hAnsi="Times New Roman" w:eastAsia="Times New Roman" w:cs="Times New Roman"/>
            <w:sz w:val="24"/>
            <w:szCs w:val="24"/>
          </w:rPr>
          <w:t>HunterDS@state.gov</w:t>
        </w:r>
      </w:hyperlink>
      <w:r w:rsidRPr="3186170F">
        <w:rPr>
          <w:rFonts w:ascii="Times New Roman" w:hAnsi="Times New Roman" w:eastAsia="Times New Roman" w:cs="Times New Roman"/>
          <w:color w:val="000000" w:themeColor="text1"/>
          <w:sz w:val="24"/>
          <w:szCs w:val="24"/>
        </w:rPr>
        <w:t xml:space="preserve">. </w:t>
      </w:r>
    </w:p>
    <w:p w:rsidRPr="00B12515" w:rsidR="00921474" w:rsidP="3186170F" w:rsidRDefault="2BD18C6A" w14:paraId="00C18CF0" w14:textId="7294C634">
      <w:pPr>
        <w:spacing w:after="0" w:line="240" w:lineRule="auto"/>
        <w:ind w:right="-144"/>
        <w:textAlignment w:val="baseline"/>
        <w:rPr>
          <w:rFonts w:ascii="Times New Roman" w:hAnsi="Times New Roman" w:eastAsia="Times New Roman" w:cs="Times New Roman"/>
          <w:color w:val="000000" w:themeColor="text1"/>
          <w:sz w:val="24"/>
          <w:szCs w:val="24"/>
        </w:rPr>
      </w:pPr>
      <w:r w:rsidRPr="3186170F">
        <w:rPr>
          <w:rFonts w:ascii="Times New Roman" w:hAnsi="Times New Roman" w:eastAsia="Times New Roman" w:cs="Times New Roman"/>
          <w:color w:val="000000" w:themeColor="text1"/>
          <w:sz w:val="24"/>
          <w:szCs w:val="24"/>
        </w:rPr>
        <w:t xml:space="preserve"> </w:t>
      </w:r>
    </w:p>
    <w:p w:rsidRPr="00B12515" w:rsidR="00921474" w:rsidP="3186170F" w:rsidRDefault="2BD18C6A" w14:paraId="04FB6925" w14:textId="67A2C402">
      <w:pPr>
        <w:spacing w:after="0" w:line="240" w:lineRule="auto"/>
        <w:ind w:right="-144"/>
        <w:textAlignment w:val="baseline"/>
        <w:rPr>
          <w:rFonts w:ascii="Times New Roman" w:hAnsi="Times New Roman" w:eastAsia="Times New Roman" w:cs="Times New Roman"/>
          <w:color w:val="000000" w:themeColor="text1"/>
          <w:sz w:val="24"/>
          <w:szCs w:val="24"/>
        </w:rPr>
      </w:pPr>
      <w:r w:rsidRPr="3186170F">
        <w:rPr>
          <w:rFonts w:ascii="Times New Roman" w:hAnsi="Times New Roman" w:eastAsia="Times New Roman" w:cs="Times New Roman"/>
          <w:color w:val="000000" w:themeColor="text1"/>
          <w:sz w:val="24"/>
          <w:szCs w:val="24"/>
        </w:rPr>
        <w:t xml:space="preserve"> </w:t>
      </w:r>
    </w:p>
    <w:p w:rsidRPr="00B12515" w:rsidR="00921474" w:rsidP="3186170F" w:rsidRDefault="2BD18C6A" w14:paraId="62308F20" w14:textId="2311841A">
      <w:pPr>
        <w:spacing w:after="0" w:line="240" w:lineRule="auto"/>
        <w:ind w:right="-144"/>
        <w:textAlignment w:val="baseline"/>
        <w:rPr>
          <w:rFonts w:ascii="Times New Roman" w:hAnsi="Times New Roman" w:eastAsia="Times New Roman" w:cs="Times New Roman"/>
          <w:b/>
          <w:bCs/>
          <w:color w:val="000000" w:themeColor="text1"/>
          <w:sz w:val="24"/>
          <w:szCs w:val="24"/>
        </w:rPr>
      </w:pPr>
      <w:r w:rsidRPr="3186170F">
        <w:rPr>
          <w:rFonts w:ascii="Times New Roman" w:hAnsi="Times New Roman" w:eastAsia="Times New Roman" w:cs="Times New Roman"/>
          <w:b/>
          <w:bCs/>
          <w:color w:val="000000" w:themeColor="text1"/>
          <w:sz w:val="24"/>
          <w:szCs w:val="24"/>
        </w:rPr>
        <w:t>Due to the volume of applicants and inquiries,</w:t>
      </w:r>
      <w:r w:rsidRPr="3186170F" w:rsidR="2EF6D504">
        <w:rPr>
          <w:rFonts w:ascii="Times New Roman" w:hAnsi="Times New Roman" w:eastAsia="Times New Roman" w:cs="Times New Roman"/>
          <w:b/>
          <w:bCs/>
          <w:color w:val="000000" w:themeColor="text1"/>
          <w:sz w:val="24"/>
          <w:szCs w:val="24"/>
        </w:rPr>
        <w:t xml:space="preserve"> the</w:t>
      </w:r>
      <w:r w:rsidRPr="3186170F">
        <w:rPr>
          <w:rFonts w:ascii="Times New Roman" w:hAnsi="Times New Roman" w:eastAsia="Times New Roman" w:cs="Times New Roman"/>
          <w:b/>
          <w:bCs/>
          <w:color w:val="000000" w:themeColor="text1"/>
          <w:sz w:val="24"/>
          <w:szCs w:val="24"/>
        </w:rPr>
        <w:t xml:space="preserve"> Public Affairs Section (PAS) </w:t>
      </w:r>
      <w:r w:rsidRPr="3186170F">
        <w:rPr>
          <w:rFonts w:ascii="Times New Roman" w:hAnsi="Times New Roman" w:eastAsia="Times New Roman" w:cs="Times New Roman"/>
          <w:b/>
          <w:bCs/>
          <w:color w:val="000000" w:themeColor="text1"/>
          <w:sz w:val="24"/>
          <w:szCs w:val="24"/>
          <w:u w:val="single"/>
        </w:rPr>
        <w:t>does not</w:t>
      </w:r>
      <w:r w:rsidRPr="3186170F">
        <w:rPr>
          <w:rFonts w:ascii="Times New Roman" w:hAnsi="Times New Roman" w:eastAsia="Times New Roman" w:cs="Times New Roman"/>
          <w:b/>
          <w:bCs/>
          <w:color w:val="000000" w:themeColor="text1"/>
          <w:sz w:val="24"/>
          <w:szCs w:val="24"/>
        </w:rPr>
        <w:t xml:space="preserve"> accept letters of intent, concept papers, or requests for meetings or phone calls prior to application.</w:t>
      </w:r>
    </w:p>
    <w:p w:rsidRPr="00B12515" w:rsidR="00921474" w:rsidP="3186170F" w:rsidRDefault="2BD18C6A" w14:paraId="15441A20" w14:textId="634F9130">
      <w:pPr>
        <w:spacing w:after="0" w:line="240" w:lineRule="auto"/>
        <w:ind w:right="-144"/>
        <w:textAlignment w:val="baseline"/>
        <w:rPr>
          <w:rFonts w:ascii="Times New Roman" w:hAnsi="Times New Roman" w:eastAsia="Times New Roman" w:cs="Times New Roman"/>
          <w:color w:val="000000" w:themeColor="text1"/>
          <w:sz w:val="24"/>
          <w:szCs w:val="24"/>
        </w:rPr>
      </w:pPr>
      <w:r w:rsidRPr="3186170F">
        <w:rPr>
          <w:rFonts w:ascii="Times New Roman" w:hAnsi="Times New Roman" w:eastAsia="Times New Roman" w:cs="Times New Roman"/>
          <w:color w:val="000000" w:themeColor="text1"/>
          <w:sz w:val="24"/>
          <w:szCs w:val="24"/>
        </w:rPr>
        <w:t xml:space="preserve"> </w:t>
      </w:r>
    </w:p>
    <w:p w:rsidRPr="00B12515" w:rsidR="00921474" w:rsidP="3186170F" w:rsidRDefault="2BD18C6A" w14:paraId="7A79B720" w14:textId="2251C0A6">
      <w:pPr>
        <w:spacing w:after="0" w:line="257" w:lineRule="auto"/>
        <w:ind w:right="-144"/>
        <w:textAlignment w:val="baseline"/>
        <w:rPr>
          <w:rFonts w:ascii="Times New Roman" w:hAnsi="Times New Roman" w:eastAsia="Times New Roman" w:cs="Times New Roman"/>
          <w:sz w:val="24"/>
          <w:szCs w:val="24"/>
        </w:rPr>
      </w:pPr>
      <w:r w:rsidRPr="3186170F">
        <w:rPr>
          <w:rFonts w:ascii="Times New Roman" w:hAnsi="Times New Roman" w:eastAsia="Times New Roman" w:cs="Times New Roman"/>
          <w:b/>
          <w:bCs/>
          <w:color w:val="000000" w:themeColor="text1"/>
          <w:sz w:val="24"/>
          <w:szCs w:val="24"/>
        </w:rPr>
        <w:t>It is the responsibility of the applicant to ensure that the application package has been received in its entirety. Incomplete applications will be considered ineligible. Applicants are urged to begin the application process well before the submission deadline. No exceptions will be made for organizations that have not completed the necessary steps.</w:t>
      </w:r>
    </w:p>
    <w:p w:rsidRPr="00B12515" w:rsidR="00921474" w:rsidP="3186170F" w:rsidRDefault="00921474" w14:paraId="0846730C" w14:textId="6D2C0194">
      <w:pPr>
        <w:spacing w:after="0" w:line="257" w:lineRule="auto"/>
        <w:ind w:right="-144"/>
        <w:textAlignment w:val="baseline"/>
        <w:rPr>
          <w:rFonts w:ascii="Times New Roman" w:hAnsi="Times New Roman" w:eastAsia="Times New Roman" w:cs="Times New Roman"/>
          <w:b/>
          <w:bCs/>
          <w:color w:val="000000" w:themeColor="text1"/>
          <w:sz w:val="24"/>
          <w:szCs w:val="24"/>
        </w:rPr>
      </w:pPr>
    </w:p>
    <w:p w:rsidR="358B367A" w:rsidP="2BC29043" w:rsidRDefault="358B367A" w14:paraId="3E147444" w14:textId="63FF18DA">
      <w:pPr>
        <w:spacing w:after="0" w:line="240" w:lineRule="auto"/>
        <w:ind w:right="-144"/>
        <w:rPr>
          <w:rFonts w:ascii="Times New Roman" w:hAnsi="Times New Roman" w:eastAsia="Times New Roman" w:cs="Times New Roman"/>
          <w:b/>
          <w:bCs/>
          <w:sz w:val="24"/>
          <w:szCs w:val="24"/>
          <w:highlight w:val="lightGray"/>
        </w:rPr>
      </w:pPr>
    </w:p>
    <w:p w:rsidRPr="00B12515" w:rsidR="00921474" w:rsidP="294AABA7" w:rsidRDefault="43982223" w14:paraId="42B75B4A" w14:textId="7E765704">
      <w:pPr>
        <w:spacing w:after="0" w:line="240" w:lineRule="auto"/>
        <w:textAlignment w:val="baseline"/>
        <w:rPr>
          <w:rFonts w:ascii="Times New Roman" w:hAnsi="Times New Roman" w:eastAsia="Times New Roman" w:cs="Times New Roman"/>
          <w:b/>
          <w:bCs/>
          <w:color w:val="000000" w:themeColor="text1"/>
          <w:sz w:val="24"/>
          <w:szCs w:val="24"/>
        </w:rPr>
      </w:pPr>
      <w:r w:rsidRPr="294AABA7">
        <w:rPr>
          <w:rFonts w:ascii="Times New Roman" w:hAnsi="Times New Roman" w:eastAsia="Times New Roman" w:cs="Times New Roman"/>
          <w:b/>
          <w:bCs/>
          <w:color w:val="000000" w:themeColor="text1"/>
          <w:sz w:val="24"/>
          <w:szCs w:val="24"/>
        </w:rPr>
        <w:t xml:space="preserve">A. Funding Opportunity Description Summary </w:t>
      </w:r>
    </w:p>
    <w:p w:rsidRPr="00B12515" w:rsidR="00921474" w:rsidP="294AABA7" w:rsidRDefault="00921474" w14:paraId="336A570B" w14:textId="1411FF27">
      <w:pPr>
        <w:spacing w:after="0"/>
        <w:rPr>
          <w:rFonts w:ascii="Times New Roman" w:hAnsi="Times New Roman" w:eastAsia="Times New Roman" w:cs="Times New Roman"/>
          <w:color w:val="000000" w:themeColor="text1"/>
          <w:sz w:val="24"/>
          <w:szCs w:val="24"/>
        </w:rPr>
      </w:pPr>
    </w:p>
    <w:p w:rsidRPr="00B12515" w:rsidR="00921474" w:rsidP="294AABA7" w:rsidRDefault="78377774" w14:paraId="0CEFE19E" w14:textId="26014517">
      <w:pPr>
        <w:spacing w:after="0"/>
        <w:rPr>
          <w:rFonts w:ascii="Times New Roman" w:hAnsi="Times New Roman" w:eastAsia="Times New Roman" w:cs="Times New Roman"/>
          <w:color w:val="000000" w:themeColor="text1"/>
          <w:sz w:val="24"/>
          <w:szCs w:val="24"/>
        </w:rPr>
      </w:pPr>
      <w:r w:rsidRPr="589499D3">
        <w:rPr>
          <w:rFonts w:ascii="Times New Roman" w:hAnsi="Times New Roman" w:eastAsia="Times New Roman" w:cs="Times New Roman"/>
          <w:color w:val="000000" w:themeColor="text1"/>
          <w:sz w:val="24"/>
          <w:szCs w:val="24"/>
        </w:rPr>
        <w:t xml:space="preserve">The U.S. Mission to Kazakhstan is committed to helping end all forms of gender-based violence. Gender-based violence affects every country in the </w:t>
      </w:r>
      <w:r w:rsidRPr="589499D3">
        <w:rPr>
          <w:rFonts w:ascii="Times New Roman" w:hAnsi="Times New Roman" w:eastAsia="Times New Roman" w:cs="Times New Roman"/>
          <w:color w:val="000000" w:themeColor="text1"/>
          <w:sz w:val="24"/>
          <w:szCs w:val="24"/>
        </w:rPr>
        <w:t>world</w:t>
      </w:r>
      <w:r w:rsidRPr="589499D3" w:rsidR="41B909C0">
        <w:rPr>
          <w:rFonts w:ascii="Times New Roman" w:hAnsi="Times New Roman" w:eastAsia="Times New Roman" w:cs="Times New Roman"/>
          <w:color w:val="000000" w:themeColor="text1"/>
          <w:sz w:val="24"/>
          <w:szCs w:val="24"/>
        </w:rPr>
        <w:t xml:space="preserve"> and the</w:t>
      </w:r>
      <w:r w:rsidRPr="589499D3">
        <w:rPr>
          <w:rFonts w:ascii="Times New Roman" w:hAnsi="Times New Roman" w:eastAsia="Times New Roman" w:cs="Times New Roman"/>
          <w:color w:val="000000" w:themeColor="text1"/>
          <w:sz w:val="24"/>
          <w:szCs w:val="24"/>
        </w:rPr>
        <w:t xml:space="preserve"> COVID-19 pandemic has further exacerbated this problem. It has never been more important to sup</w:t>
      </w:r>
      <w:r w:rsidRPr="589499D3">
        <w:rPr>
          <w:rFonts w:ascii="Times New Roman" w:hAnsi="Times New Roman" w:eastAsia="Times New Roman" w:cs="Times New Roman"/>
          <w:color w:val="000000" w:themeColor="text1"/>
          <w:sz w:val="24"/>
          <w:szCs w:val="24"/>
        </w:rPr>
        <w:t xml:space="preserve">port programs responding to domestic violence. We recognize that violence itself does not discriminate, but we also know that women are at greater risk. Gender-based violence exists in both public and private spaces, including in homes, schools, and at workplaces.  </w:t>
      </w:r>
    </w:p>
    <w:p w:rsidRPr="00B12515" w:rsidR="00921474" w:rsidP="294AABA7" w:rsidRDefault="00921474" w14:paraId="565AC707" w14:textId="6F318748">
      <w:pPr>
        <w:spacing w:after="0"/>
        <w:rPr>
          <w:rFonts w:ascii="Times New Roman" w:hAnsi="Times New Roman" w:eastAsia="Times New Roman" w:cs="Times New Roman"/>
          <w:color w:val="000000" w:themeColor="text1"/>
          <w:sz w:val="24"/>
          <w:szCs w:val="24"/>
        </w:rPr>
      </w:pPr>
    </w:p>
    <w:p w:rsidRPr="00B12515" w:rsidR="00921474" w:rsidP="294AABA7" w:rsidRDefault="78377774" w14:paraId="24E252EB" w14:textId="40293D03">
      <w:pPr>
        <w:spacing w:after="0"/>
        <w:rPr>
          <w:rFonts w:ascii="Times New Roman" w:hAnsi="Times New Roman" w:eastAsia="Times New Roman" w:cs="Times New Roman"/>
          <w:color w:val="000000" w:themeColor="text1"/>
          <w:sz w:val="24"/>
          <w:szCs w:val="24"/>
        </w:rPr>
      </w:pPr>
      <w:r w:rsidRPr="37006032">
        <w:rPr>
          <w:rFonts w:ascii="Times New Roman" w:hAnsi="Times New Roman" w:eastAsia="Times New Roman" w:cs="Times New Roman"/>
          <w:b/>
          <w:bCs/>
          <w:color w:val="000000" w:themeColor="text1"/>
          <w:sz w:val="24"/>
          <w:szCs w:val="24"/>
        </w:rPr>
        <w:t xml:space="preserve">Background: </w:t>
      </w:r>
      <w:r w:rsidRPr="37006032">
        <w:rPr>
          <w:rFonts w:ascii="Times New Roman" w:hAnsi="Times New Roman" w:eastAsia="Times New Roman" w:cs="Times New Roman"/>
          <w:color w:val="000000" w:themeColor="text1"/>
          <w:sz w:val="24"/>
          <w:szCs w:val="24"/>
        </w:rPr>
        <w:t xml:space="preserve">The U.S. Mission to Kazakhstan supports </w:t>
      </w:r>
      <w:proofErr w:type="gramStart"/>
      <w:r w:rsidRPr="37006032">
        <w:rPr>
          <w:rFonts w:ascii="Times New Roman" w:hAnsi="Times New Roman" w:eastAsia="Times New Roman" w:cs="Times New Roman"/>
          <w:color w:val="000000" w:themeColor="text1"/>
          <w:sz w:val="24"/>
          <w:szCs w:val="24"/>
        </w:rPr>
        <w:t>a number of</w:t>
      </w:r>
      <w:proofErr w:type="gramEnd"/>
      <w:r w:rsidRPr="37006032">
        <w:rPr>
          <w:rFonts w:ascii="Times New Roman" w:hAnsi="Times New Roman" w:eastAsia="Times New Roman" w:cs="Times New Roman"/>
          <w:color w:val="000000" w:themeColor="text1"/>
          <w:sz w:val="24"/>
          <w:szCs w:val="24"/>
        </w:rPr>
        <w:t xml:space="preserve"> programs to raise awareness and </w:t>
      </w:r>
      <w:r w:rsidRPr="37006032" w:rsidR="00591659">
        <w:rPr>
          <w:rFonts w:ascii="Times New Roman" w:hAnsi="Times New Roman" w:eastAsia="Times New Roman" w:cs="Times New Roman"/>
          <w:color w:val="000000" w:themeColor="text1"/>
          <w:sz w:val="24"/>
          <w:szCs w:val="24"/>
        </w:rPr>
        <w:t xml:space="preserve">offer assistance to </w:t>
      </w:r>
      <w:r w:rsidRPr="37006032">
        <w:rPr>
          <w:rFonts w:ascii="Times New Roman" w:hAnsi="Times New Roman" w:eastAsia="Times New Roman" w:cs="Times New Roman"/>
          <w:color w:val="000000" w:themeColor="text1"/>
          <w:sz w:val="24"/>
          <w:szCs w:val="24"/>
        </w:rPr>
        <w:t>the victims of gender-based violence. For the past two years, the U.S</w:t>
      </w:r>
      <w:r w:rsidRPr="37006032" w:rsidR="00591659">
        <w:rPr>
          <w:rFonts w:ascii="Times New Roman" w:hAnsi="Times New Roman" w:eastAsia="Times New Roman" w:cs="Times New Roman"/>
          <w:color w:val="000000" w:themeColor="text1"/>
          <w:sz w:val="24"/>
          <w:szCs w:val="24"/>
        </w:rPr>
        <w:t>.</w:t>
      </w:r>
      <w:r w:rsidRPr="37006032">
        <w:rPr>
          <w:rFonts w:ascii="Times New Roman" w:hAnsi="Times New Roman" w:eastAsia="Times New Roman" w:cs="Times New Roman"/>
          <w:color w:val="000000" w:themeColor="text1"/>
          <w:sz w:val="24"/>
          <w:szCs w:val="24"/>
        </w:rPr>
        <w:t xml:space="preserve"> Mission has participated in the 16 Days of Activism Against Gender-Based Violence</w:t>
      </w:r>
      <w:r w:rsidRPr="37006032" w:rsidR="006A6955">
        <w:rPr>
          <w:rFonts w:ascii="Times New Roman" w:hAnsi="Times New Roman" w:eastAsia="Times New Roman" w:cs="Times New Roman"/>
          <w:color w:val="000000" w:themeColor="text1"/>
          <w:sz w:val="24"/>
          <w:szCs w:val="24"/>
        </w:rPr>
        <w:t xml:space="preserve"> campaign</w:t>
      </w:r>
      <w:r w:rsidRPr="37006032">
        <w:rPr>
          <w:rFonts w:ascii="Times New Roman" w:hAnsi="Times New Roman" w:eastAsia="Times New Roman" w:cs="Times New Roman"/>
          <w:color w:val="000000" w:themeColor="text1"/>
          <w:sz w:val="24"/>
          <w:szCs w:val="24"/>
        </w:rPr>
        <w:t xml:space="preserve">. </w:t>
      </w:r>
      <w:r w:rsidRPr="37006032" w:rsidR="00591659">
        <w:rPr>
          <w:rFonts w:ascii="Times New Roman" w:hAnsi="Times New Roman" w:eastAsia="Times New Roman" w:cs="Times New Roman"/>
          <w:color w:val="000000" w:themeColor="text1"/>
          <w:sz w:val="24"/>
          <w:szCs w:val="24"/>
        </w:rPr>
        <w:t xml:space="preserve">Last </w:t>
      </w:r>
      <w:r w:rsidRPr="37006032">
        <w:rPr>
          <w:rFonts w:ascii="Times New Roman" w:hAnsi="Times New Roman" w:eastAsia="Times New Roman" w:cs="Times New Roman"/>
          <w:color w:val="000000" w:themeColor="text1"/>
          <w:sz w:val="24"/>
          <w:szCs w:val="24"/>
        </w:rPr>
        <w:t xml:space="preserve">year, twenty Kazakhstani policymakers, activists, artists, and athletes —both men and women—joined the U.S. Mission in this campaign. The 16 Days campaign inspired </w:t>
      </w:r>
      <w:r w:rsidRPr="37006032">
        <w:rPr>
          <w:rFonts w:ascii="Times New Roman" w:hAnsi="Times New Roman" w:eastAsia="Times New Roman" w:cs="Times New Roman"/>
          <w:color w:val="000000" w:themeColor="text1"/>
          <w:sz w:val="24"/>
          <w:szCs w:val="24"/>
        </w:rPr>
        <w:lastRenderedPageBreak/>
        <w:t>both survivors and witnesses to openly discuss this issue in Kazakhstan. We have several ongoing programs with Kazakhstani non-governmental organizations and U</w:t>
      </w:r>
      <w:r w:rsidRPr="37006032" w:rsidR="00EF4643">
        <w:rPr>
          <w:rFonts w:ascii="Times New Roman" w:hAnsi="Times New Roman" w:eastAsia="Times New Roman" w:cs="Times New Roman"/>
          <w:color w:val="000000" w:themeColor="text1"/>
          <w:sz w:val="24"/>
          <w:szCs w:val="24"/>
        </w:rPr>
        <w:t>.</w:t>
      </w:r>
      <w:r w:rsidRPr="37006032">
        <w:rPr>
          <w:rFonts w:ascii="Times New Roman" w:hAnsi="Times New Roman" w:eastAsia="Times New Roman" w:cs="Times New Roman"/>
          <w:color w:val="000000" w:themeColor="text1"/>
          <w:sz w:val="24"/>
          <w:szCs w:val="24"/>
        </w:rPr>
        <w:t>S</w:t>
      </w:r>
      <w:r w:rsidRPr="37006032" w:rsidR="00EF4643">
        <w:rPr>
          <w:rFonts w:ascii="Times New Roman" w:hAnsi="Times New Roman" w:eastAsia="Times New Roman" w:cs="Times New Roman"/>
          <w:color w:val="000000" w:themeColor="text1"/>
          <w:sz w:val="24"/>
          <w:szCs w:val="24"/>
        </w:rPr>
        <w:t xml:space="preserve">. </w:t>
      </w:r>
      <w:r w:rsidRPr="37006032">
        <w:rPr>
          <w:rFonts w:ascii="Times New Roman" w:hAnsi="Times New Roman" w:eastAsia="Times New Roman" w:cs="Times New Roman"/>
          <w:color w:val="000000" w:themeColor="text1"/>
          <w:sz w:val="24"/>
          <w:szCs w:val="24"/>
        </w:rPr>
        <w:t>G</w:t>
      </w:r>
      <w:r w:rsidRPr="37006032" w:rsidR="00EF4643">
        <w:rPr>
          <w:rFonts w:ascii="Times New Roman" w:hAnsi="Times New Roman" w:eastAsia="Times New Roman" w:cs="Times New Roman"/>
          <w:color w:val="000000" w:themeColor="text1"/>
          <w:sz w:val="24"/>
          <w:szCs w:val="24"/>
        </w:rPr>
        <w:t>overnment</w:t>
      </w:r>
      <w:r w:rsidRPr="37006032">
        <w:rPr>
          <w:rFonts w:ascii="Times New Roman" w:hAnsi="Times New Roman" w:eastAsia="Times New Roman" w:cs="Times New Roman"/>
          <w:color w:val="000000" w:themeColor="text1"/>
          <w:sz w:val="24"/>
          <w:szCs w:val="24"/>
        </w:rPr>
        <w:t xml:space="preserve"> exchange alumni working in this sphere. Some provide training to psychologists and experts working with domestic violence victims. Others have directly provided educational, psychological, legal assistance, and other public resources</w:t>
      </w:r>
      <w:r w:rsidRPr="37006032" w:rsidR="00EF4643">
        <w:rPr>
          <w:rFonts w:ascii="Times New Roman" w:hAnsi="Times New Roman" w:eastAsia="Times New Roman" w:cs="Times New Roman"/>
          <w:color w:val="000000" w:themeColor="text1"/>
          <w:sz w:val="24"/>
          <w:szCs w:val="24"/>
        </w:rPr>
        <w:t xml:space="preserve"> to victims</w:t>
      </w:r>
      <w:r w:rsidRPr="37006032">
        <w:rPr>
          <w:rFonts w:ascii="Times New Roman" w:hAnsi="Times New Roman" w:eastAsia="Times New Roman" w:cs="Times New Roman"/>
          <w:color w:val="000000" w:themeColor="text1"/>
          <w:sz w:val="24"/>
          <w:szCs w:val="24"/>
        </w:rPr>
        <w:t xml:space="preserve">. </w:t>
      </w:r>
    </w:p>
    <w:p w:rsidRPr="00B12515" w:rsidR="00921474" w:rsidP="294AABA7" w:rsidRDefault="00921474" w14:paraId="20BDFBFA" w14:textId="6E38D6BF">
      <w:pPr>
        <w:spacing w:after="0"/>
        <w:rPr>
          <w:rFonts w:ascii="Times New Roman" w:hAnsi="Times New Roman" w:eastAsia="Times New Roman" w:cs="Times New Roman"/>
          <w:color w:val="000000" w:themeColor="text1"/>
          <w:sz w:val="24"/>
          <w:szCs w:val="24"/>
        </w:rPr>
      </w:pPr>
    </w:p>
    <w:p w:rsidR="773C2625" w:rsidP="773C2625" w:rsidRDefault="45E5E185" w14:paraId="6B686CFB" w14:textId="3EBB1A86">
      <w:pPr>
        <w:spacing w:after="0"/>
        <w:rPr>
          <w:rFonts w:ascii="Times New Roman" w:hAnsi="Times New Roman" w:eastAsia="Times New Roman" w:cs="Times New Roman"/>
          <w:color w:val="000000" w:themeColor="text1"/>
          <w:sz w:val="24"/>
          <w:szCs w:val="24"/>
        </w:rPr>
      </w:pPr>
      <w:r w:rsidRPr="589499D3">
        <w:rPr>
          <w:rFonts w:ascii="Times New Roman" w:hAnsi="Times New Roman" w:eastAsia="Times New Roman" w:cs="Times New Roman"/>
          <w:color w:val="000000" w:themeColor="text1"/>
          <w:sz w:val="24"/>
          <w:szCs w:val="24"/>
        </w:rPr>
        <w:t>T</w:t>
      </w:r>
      <w:r w:rsidRPr="589499D3" w:rsidR="1926C22F">
        <w:rPr>
          <w:rFonts w:ascii="Times New Roman" w:hAnsi="Times New Roman" w:eastAsia="Times New Roman" w:cs="Times New Roman"/>
          <w:color w:val="000000" w:themeColor="text1"/>
          <w:sz w:val="24"/>
          <w:szCs w:val="24"/>
        </w:rPr>
        <w:t>hi</w:t>
      </w:r>
      <w:r w:rsidRPr="589499D3" w:rsidR="78EF2DCF">
        <w:rPr>
          <w:rFonts w:ascii="Times New Roman" w:hAnsi="Times New Roman" w:eastAsia="Times New Roman" w:cs="Times New Roman"/>
          <w:color w:val="000000" w:themeColor="text1"/>
          <w:sz w:val="24"/>
          <w:szCs w:val="24"/>
        </w:rPr>
        <w:t xml:space="preserve">s funding opportunity </w:t>
      </w:r>
      <w:r w:rsidRPr="589499D3" w:rsidR="00D95DE2">
        <w:rPr>
          <w:rFonts w:ascii="Times New Roman" w:hAnsi="Times New Roman" w:eastAsia="Times New Roman" w:cs="Times New Roman"/>
          <w:color w:val="000000" w:themeColor="text1"/>
          <w:sz w:val="24"/>
          <w:szCs w:val="24"/>
        </w:rPr>
        <w:t>addresses</w:t>
      </w:r>
      <w:r w:rsidRPr="589499D3" w:rsidR="1926C22F">
        <w:rPr>
          <w:rFonts w:ascii="Times New Roman" w:hAnsi="Times New Roman" w:eastAsia="Times New Roman" w:cs="Times New Roman"/>
          <w:color w:val="000000" w:themeColor="text1"/>
          <w:sz w:val="24"/>
          <w:szCs w:val="24"/>
        </w:rPr>
        <w:t xml:space="preserve"> </w:t>
      </w:r>
      <w:r w:rsidRPr="589499D3" w:rsidR="682659DC">
        <w:rPr>
          <w:rFonts w:ascii="Times New Roman" w:hAnsi="Times New Roman" w:eastAsia="Times New Roman" w:cs="Times New Roman"/>
          <w:color w:val="000000" w:themeColor="text1"/>
          <w:sz w:val="24"/>
          <w:szCs w:val="24"/>
        </w:rPr>
        <w:t>gender</w:t>
      </w:r>
      <w:r w:rsidRPr="589499D3" w:rsidR="110C0F18">
        <w:rPr>
          <w:rFonts w:ascii="Times New Roman" w:hAnsi="Times New Roman" w:eastAsia="Times New Roman" w:cs="Times New Roman"/>
          <w:color w:val="000000" w:themeColor="text1"/>
          <w:sz w:val="24"/>
          <w:szCs w:val="24"/>
        </w:rPr>
        <w:t>-</w:t>
      </w:r>
      <w:r w:rsidRPr="589499D3" w:rsidR="682659DC">
        <w:rPr>
          <w:rFonts w:ascii="Times New Roman" w:hAnsi="Times New Roman" w:eastAsia="Times New Roman" w:cs="Times New Roman"/>
          <w:color w:val="000000" w:themeColor="text1"/>
          <w:sz w:val="24"/>
          <w:szCs w:val="24"/>
        </w:rPr>
        <w:t xml:space="preserve">based violence </w:t>
      </w:r>
      <w:r w:rsidRPr="589499D3" w:rsidR="08461BBE">
        <w:rPr>
          <w:rFonts w:ascii="Times New Roman" w:hAnsi="Times New Roman" w:eastAsia="Times New Roman" w:cs="Times New Roman"/>
          <w:color w:val="000000" w:themeColor="text1"/>
          <w:sz w:val="24"/>
          <w:szCs w:val="24"/>
        </w:rPr>
        <w:t>by empowering Kazakhstanis to face challenges affecting their communities</w:t>
      </w:r>
      <w:r w:rsidRPr="589499D3" w:rsidR="23AF0E53">
        <w:rPr>
          <w:rFonts w:ascii="Times New Roman" w:hAnsi="Times New Roman" w:eastAsia="Times New Roman" w:cs="Times New Roman"/>
          <w:color w:val="000000" w:themeColor="text1"/>
          <w:sz w:val="24"/>
          <w:szCs w:val="24"/>
        </w:rPr>
        <w:t>, w</w:t>
      </w:r>
      <w:r w:rsidRPr="589499D3" w:rsidR="14304FFD">
        <w:rPr>
          <w:rFonts w:ascii="Times New Roman" w:hAnsi="Times New Roman" w:eastAsia="Times New Roman" w:cs="Times New Roman"/>
          <w:color w:val="000000" w:themeColor="text1"/>
          <w:sz w:val="24"/>
          <w:szCs w:val="24"/>
        </w:rPr>
        <w:t xml:space="preserve">hile also </w:t>
      </w:r>
      <w:r w:rsidRPr="589499D3" w:rsidR="23AF0E53">
        <w:rPr>
          <w:rFonts w:ascii="Times New Roman" w:hAnsi="Times New Roman" w:eastAsia="Times New Roman" w:cs="Times New Roman"/>
          <w:color w:val="000000" w:themeColor="text1"/>
          <w:sz w:val="24"/>
          <w:szCs w:val="24"/>
        </w:rPr>
        <w:t>shar</w:t>
      </w:r>
      <w:r w:rsidRPr="589499D3" w:rsidR="75433517">
        <w:rPr>
          <w:rFonts w:ascii="Times New Roman" w:hAnsi="Times New Roman" w:eastAsia="Times New Roman" w:cs="Times New Roman"/>
          <w:color w:val="000000" w:themeColor="text1"/>
          <w:sz w:val="24"/>
          <w:szCs w:val="24"/>
        </w:rPr>
        <w:t>ing</w:t>
      </w:r>
      <w:r w:rsidRPr="589499D3" w:rsidR="23AF0E53">
        <w:rPr>
          <w:rFonts w:ascii="Times New Roman" w:hAnsi="Times New Roman" w:eastAsia="Times New Roman" w:cs="Times New Roman"/>
          <w:color w:val="000000" w:themeColor="text1"/>
          <w:sz w:val="24"/>
          <w:szCs w:val="24"/>
        </w:rPr>
        <w:t xml:space="preserve"> </w:t>
      </w:r>
      <w:r w:rsidRPr="589499D3" w:rsidR="23AF0E53">
        <w:rPr>
          <w:rFonts w:ascii="Times New Roman" w:hAnsi="Times New Roman" w:eastAsia="Times New Roman" w:cs="Times New Roman"/>
          <w:color w:val="000000" w:themeColor="text1"/>
          <w:sz w:val="24"/>
          <w:szCs w:val="24"/>
        </w:rPr>
        <w:t>American expertise with local partners</w:t>
      </w:r>
      <w:r w:rsidRPr="589499D3" w:rsidR="1926C22F">
        <w:rPr>
          <w:rFonts w:ascii="Times New Roman" w:hAnsi="Times New Roman" w:eastAsia="Times New Roman" w:cs="Times New Roman"/>
          <w:color w:val="000000" w:themeColor="text1"/>
          <w:sz w:val="24"/>
          <w:szCs w:val="24"/>
        </w:rPr>
        <w:t xml:space="preserve">. </w:t>
      </w:r>
      <w:r w:rsidRPr="589499D3" w:rsidR="621A2611">
        <w:rPr>
          <w:rFonts w:ascii="Times New Roman" w:hAnsi="Times New Roman" w:eastAsia="Times New Roman" w:cs="Times New Roman"/>
          <w:color w:val="000000" w:themeColor="text1"/>
          <w:sz w:val="24"/>
          <w:szCs w:val="24"/>
        </w:rPr>
        <w:t xml:space="preserve">Based on funding availability, the Public Affairs Section (PAS) of the U.S. Embassy in Nur-Sultan would like to support </w:t>
      </w:r>
      <w:r w:rsidRPr="589499D3" w:rsidR="03711D58">
        <w:rPr>
          <w:rFonts w:ascii="Times New Roman" w:hAnsi="Times New Roman" w:eastAsia="Times New Roman" w:cs="Times New Roman"/>
          <w:color w:val="000000" w:themeColor="text1"/>
          <w:sz w:val="24"/>
          <w:szCs w:val="24"/>
        </w:rPr>
        <w:t>one</w:t>
      </w:r>
      <w:r w:rsidRPr="589499D3" w:rsidR="0DB5EAAA">
        <w:rPr>
          <w:rFonts w:ascii="Times New Roman" w:hAnsi="Times New Roman" w:eastAsia="Times New Roman" w:cs="Times New Roman"/>
          <w:color w:val="000000" w:themeColor="text1"/>
          <w:sz w:val="24"/>
          <w:szCs w:val="24"/>
        </w:rPr>
        <w:t xml:space="preserve"> to </w:t>
      </w:r>
      <w:r w:rsidRPr="589499D3" w:rsidR="7EECEF7A">
        <w:rPr>
          <w:rFonts w:ascii="Times New Roman" w:hAnsi="Times New Roman" w:eastAsia="Times New Roman" w:cs="Times New Roman"/>
          <w:color w:val="000000" w:themeColor="text1"/>
          <w:sz w:val="24"/>
          <w:szCs w:val="24"/>
        </w:rPr>
        <w:t>two</w:t>
      </w:r>
      <w:r w:rsidRPr="589499D3" w:rsidR="621A2611">
        <w:rPr>
          <w:rFonts w:ascii="Times New Roman" w:hAnsi="Times New Roman" w:eastAsia="Times New Roman" w:cs="Times New Roman"/>
          <w:color w:val="000000" w:themeColor="text1"/>
          <w:sz w:val="24"/>
          <w:szCs w:val="24"/>
        </w:rPr>
        <w:t xml:space="preserve"> projects </w:t>
      </w:r>
      <w:r w:rsidRPr="589499D3" w:rsidR="00591659">
        <w:rPr>
          <w:rFonts w:ascii="Times New Roman" w:hAnsi="Times New Roman" w:eastAsia="Times New Roman" w:cs="Times New Roman"/>
          <w:color w:val="000000" w:themeColor="text1"/>
          <w:sz w:val="24"/>
          <w:szCs w:val="24"/>
        </w:rPr>
        <w:t xml:space="preserve">in helping Kazakhstani communities address gender-based violence by </w:t>
      </w:r>
      <w:r w:rsidR="009A72BF">
        <w:rPr>
          <w:rFonts w:ascii="Times New Roman" w:hAnsi="Times New Roman" w:eastAsia="Times New Roman" w:cs="Times New Roman"/>
          <w:color w:val="000000" w:themeColor="text1"/>
          <w:sz w:val="24"/>
          <w:szCs w:val="24"/>
        </w:rPr>
        <w:t xml:space="preserve">either </w:t>
      </w:r>
      <w:r w:rsidRPr="589499D3" w:rsidR="56200F66">
        <w:rPr>
          <w:rFonts w:ascii="Times New Roman" w:hAnsi="Times New Roman" w:eastAsia="Times New Roman" w:cs="Times New Roman"/>
          <w:color w:val="000000" w:themeColor="text1"/>
          <w:sz w:val="24"/>
          <w:szCs w:val="24"/>
        </w:rPr>
        <w:t>partnering with U.S. experts and incorporating American best practices</w:t>
      </w:r>
      <w:r w:rsidR="009A72BF">
        <w:rPr>
          <w:rFonts w:ascii="Times New Roman" w:hAnsi="Times New Roman" w:eastAsia="Times New Roman" w:cs="Times New Roman"/>
          <w:color w:val="000000" w:themeColor="text1"/>
          <w:sz w:val="24"/>
          <w:szCs w:val="24"/>
        </w:rPr>
        <w:t>, or by addressing gender-based violence through American cultural art forms</w:t>
      </w:r>
      <w:r w:rsidRPr="589499D3" w:rsidR="56200F66">
        <w:rPr>
          <w:rFonts w:ascii="Times New Roman" w:hAnsi="Times New Roman" w:eastAsia="Times New Roman" w:cs="Times New Roman"/>
          <w:color w:val="000000" w:themeColor="text1"/>
          <w:sz w:val="24"/>
          <w:szCs w:val="24"/>
        </w:rPr>
        <w:t>.</w:t>
      </w:r>
      <w:r w:rsidR="009A72BF">
        <w:rPr>
          <w:rFonts w:ascii="Times New Roman" w:hAnsi="Times New Roman" w:eastAsia="Times New Roman" w:cs="Times New Roman"/>
          <w:color w:val="000000" w:themeColor="text1"/>
          <w:sz w:val="24"/>
          <w:szCs w:val="24"/>
        </w:rPr>
        <w:t xml:space="preserve"> </w:t>
      </w:r>
    </w:p>
    <w:p w:rsidR="009A72BF" w:rsidP="773C2625" w:rsidRDefault="009A72BF" w14:paraId="0E57C301" w14:textId="77777777">
      <w:pPr>
        <w:spacing w:after="0"/>
        <w:rPr>
          <w:rFonts w:ascii="Times New Roman" w:hAnsi="Times New Roman" w:eastAsia="Times New Roman" w:cs="Times New Roman"/>
          <w:sz w:val="24"/>
          <w:szCs w:val="24"/>
        </w:rPr>
      </w:pPr>
    </w:p>
    <w:p w:rsidR="028725B8" w:rsidP="773C2625" w:rsidRDefault="78377774" w14:paraId="59A8018F" w14:textId="63E76C67">
      <w:pPr>
        <w:spacing w:after="0"/>
        <w:rPr>
          <w:rFonts w:ascii="Times New Roman" w:hAnsi="Times New Roman" w:eastAsia="Times New Roman" w:cs="Times New Roman"/>
          <w:sz w:val="24"/>
          <w:szCs w:val="24"/>
          <w:lang w:val="kk-KZ"/>
        </w:rPr>
      </w:pPr>
      <w:r w:rsidRPr="589499D3">
        <w:rPr>
          <w:rFonts w:ascii="Times New Roman" w:hAnsi="Times New Roman" w:eastAsia="Times New Roman" w:cs="Times New Roman"/>
          <w:sz w:val="24"/>
          <w:szCs w:val="24"/>
        </w:rPr>
        <w:t xml:space="preserve">PAS is seeking </w:t>
      </w:r>
      <w:r w:rsidRPr="589499D3" w:rsidR="11E1B2B7">
        <w:rPr>
          <w:rFonts w:ascii="Times New Roman" w:hAnsi="Times New Roman" w:eastAsia="Times New Roman" w:cs="Times New Roman"/>
          <w:sz w:val="24"/>
          <w:szCs w:val="24"/>
        </w:rPr>
        <w:t xml:space="preserve">proposals from </w:t>
      </w:r>
      <w:r w:rsidRPr="589499D3">
        <w:rPr>
          <w:rFonts w:ascii="Times New Roman" w:hAnsi="Times New Roman" w:eastAsia="Times New Roman" w:cs="Times New Roman"/>
          <w:sz w:val="24"/>
          <w:szCs w:val="24"/>
        </w:rPr>
        <w:t xml:space="preserve">Kazakhstani and </w:t>
      </w:r>
      <w:r w:rsidRPr="589499D3">
        <w:rPr>
          <w:rFonts w:ascii="Times New Roman" w:hAnsi="Times New Roman" w:eastAsia="Times New Roman" w:cs="Times New Roman"/>
          <w:sz w:val="24"/>
          <w:szCs w:val="24"/>
        </w:rPr>
        <w:t xml:space="preserve">U.S. non-profit or non-governmental organization partners.  Applicants should pay close attention to the Public Affairs Section’s goals, objectives, and target audiences </w:t>
      </w:r>
      <w:r w:rsidRPr="589499D3" w:rsidR="00445538">
        <w:rPr>
          <w:rFonts w:ascii="Times New Roman" w:hAnsi="Times New Roman" w:eastAsia="Times New Roman" w:cs="Times New Roman"/>
          <w:sz w:val="24"/>
          <w:szCs w:val="24"/>
        </w:rPr>
        <w:t xml:space="preserve">(listed below) </w:t>
      </w:r>
      <w:r w:rsidRPr="589499D3">
        <w:rPr>
          <w:rFonts w:ascii="Times New Roman" w:hAnsi="Times New Roman" w:eastAsia="Times New Roman" w:cs="Times New Roman"/>
          <w:sz w:val="24"/>
          <w:szCs w:val="24"/>
        </w:rPr>
        <w:t>when developing their proposals, and proposals must contain an American element. Examples of programs with strong American cultural or U.S. expertise components could include, but are not limited to:</w:t>
      </w:r>
    </w:p>
    <w:p w:rsidR="028725B8" w:rsidP="773C2625" w:rsidRDefault="028725B8" w14:paraId="5F877E28" w14:textId="273DDE9C">
      <w:pPr>
        <w:spacing w:after="0"/>
        <w:rPr>
          <w:rFonts w:ascii="Times New Roman" w:hAnsi="Times New Roman" w:eastAsia="Times New Roman" w:cs="Times New Roman"/>
          <w:sz w:val="24"/>
          <w:szCs w:val="24"/>
        </w:rPr>
      </w:pPr>
    </w:p>
    <w:p w:rsidR="028725B8" w:rsidP="773C2625" w:rsidRDefault="39256322" w14:paraId="13764F7D" w14:textId="51F30146">
      <w:pPr>
        <w:pStyle w:val="ListParagraph"/>
        <w:numPr>
          <w:ilvl w:val="0"/>
          <w:numId w:val="52"/>
        </w:numPr>
        <w:shd w:val="clear" w:color="auto" w:fill="FFFFFF" w:themeFill="background1"/>
        <w:spacing w:after="0" w:line="240" w:lineRule="auto"/>
        <w:ind w:right="-144"/>
        <w:rPr>
          <w:rFonts w:ascii="Times New Roman" w:hAnsi="Times New Roman" w:eastAsia="Times New Roman" w:cs="Times New Roman"/>
          <w:color w:val="000000" w:themeColor="text1"/>
          <w:sz w:val="24"/>
          <w:szCs w:val="24"/>
        </w:rPr>
      </w:pPr>
      <w:r w:rsidRPr="5AF4F099">
        <w:rPr>
          <w:rFonts w:ascii="Times New Roman" w:hAnsi="Times New Roman" w:eastAsia="Times New Roman" w:cs="Times New Roman"/>
          <w:sz w:val="24"/>
          <w:szCs w:val="24"/>
        </w:rPr>
        <w:t>Academic and</w:t>
      </w:r>
      <w:r w:rsidRPr="5AF4F099" w:rsidR="377C5BA8">
        <w:rPr>
          <w:rFonts w:ascii="Times New Roman" w:hAnsi="Times New Roman" w:eastAsia="Times New Roman" w:cs="Times New Roman"/>
          <w:sz w:val="24"/>
          <w:szCs w:val="24"/>
        </w:rPr>
        <w:t>/or</w:t>
      </w:r>
      <w:r w:rsidRPr="5AF4F099">
        <w:rPr>
          <w:rFonts w:ascii="Times New Roman" w:hAnsi="Times New Roman" w:eastAsia="Times New Roman" w:cs="Times New Roman"/>
          <w:sz w:val="24"/>
          <w:szCs w:val="24"/>
        </w:rPr>
        <w:t xml:space="preserve"> professional lectures, seminars, </w:t>
      </w:r>
      <w:r w:rsidR="00003A76">
        <w:rPr>
          <w:rFonts w:ascii="Times New Roman" w:hAnsi="Times New Roman" w:eastAsia="Times New Roman" w:cs="Times New Roman"/>
          <w:sz w:val="24"/>
          <w:szCs w:val="24"/>
        </w:rPr>
        <w:t xml:space="preserve">or </w:t>
      </w:r>
      <w:proofErr w:type="gramStart"/>
      <w:r w:rsidRPr="5AF4F099">
        <w:rPr>
          <w:rFonts w:ascii="Times New Roman" w:hAnsi="Times New Roman" w:eastAsia="Times New Roman" w:cs="Times New Roman"/>
          <w:sz w:val="24"/>
          <w:szCs w:val="24"/>
        </w:rPr>
        <w:t>training;</w:t>
      </w:r>
      <w:proofErr w:type="gramEnd"/>
    </w:p>
    <w:p w:rsidRPr="009A72BF" w:rsidR="028725B8" w:rsidP="5AF4F099" w:rsidRDefault="39256322" w14:paraId="777C31B6" w14:textId="74F97F50">
      <w:pPr>
        <w:pStyle w:val="ListParagraph"/>
        <w:numPr>
          <w:ilvl w:val="0"/>
          <w:numId w:val="52"/>
        </w:numPr>
        <w:shd w:val="clear" w:color="auto" w:fill="FFFFFF" w:themeFill="background1"/>
        <w:spacing w:after="0" w:line="240" w:lineRule="auto"/>
        <w:ind w:right="-144"/>
        <w:rPr>
          <w:rFonts w:eastAsiaTheme="minorEastAsia"/>
          <w:color w:val="000000" w:themeColor="text1"/>
          <w:sz w:val="24"/>
          <w:szCs w:val="24"/>
        </w:rPr>
      </w:pPr>
      <w:r w:rsidRPr="5AF4F099">
        <w:rPr>
          <w:rFonts w:ascii="Times New Roman" w:hAnsi="Times New Roman" w:eastAsia="Times New Roman" w:cs="Times New Roman"/>
          <w:sz w:val="24"/>
          <w:szCs w:val="24"/>
        </w:rPr>
        <w:t xml:space="preserve">Speaking tours/public talks and trainings by U.S. experts or roundtable discussions </w:t>
      </w:r>
      <w:r w:rsidR="00591659">
        <w:rPr>
          <w:rFonts w:ascii="Times New Roman" w:hAnsi="Times New Roman" w:eastAsia="Times New Roman" w:cs="Times New Roman"/>
          <w:sz w:val="24"/>
          <w:szCs w:val="24"/>
        </w:rPr>
        <w:t xml:space="preserve">between </w:t>
      </w:r>
      <w:r w:rsidRPr="5AF4F099">
        <w:rPr>
          <w:rFonts w:ascii="Times New Roman" w:hAnsi="Times New Roman" w:eastAsia="Times New Roman" w:cs="Times New Roman"/>
          <w:sz w:val="24"/>
          <w:szCs w:val="24"/>
        </w:rPr>
        <w:t xml:space="preserve">U.S. experts </w:t>
      </w:r>
      <w:r w:rsidR="00003A76">
        <w:rPr>
          <w:rFonts w:ascii="Times New Roman" w:hAnsi="Times New Roman" w:eastAsia="Times New Roman" w:cs="Times New Roman"/>
          <w:sz w:val="24"/>
          <w:szCs w:val="24"/>
        </w:rPr>
        <w:t>and their</w:t>
      </w:r>
      <w:r w:rsidRPr="5AF4F099">
        <w:rPr>
          <w:rFonts w:ascii="Times New Roman" w:hAnsi="Times New Roman" w:eastAsia="Times New Roman" w:cs="Times New Roman"/>
          <w:sz w:val="24"/>
          <w:szCs w:val="24"/>
        </w:rPr>
        <w:t xml:space="preserve"> counterparts in Kazakhstan</w:t>
      </w:r>
      <w:r w:rsidR="009A72BF">
        <w:rPr>
          <w:rFonts w:ascii="Times New Roman" w:hAnsi="Times New Roman" w:eastAsia="Times New Roman" w:cs="Times New Roman"/>
          <w:sz w:val="24"/>
          <w:szCs w:val="24"/>
        </w:rPr>
        <w:t>; and</w:t>
      </w:r>
    </w:p>
    <w:p w:rsidR="009A72BF" w:rsidP="009A72BF" w:rsidRDefault="009A72BF" w14:paraId="4FBDF6CE" w14:textId="1A3CE7B7">
      <w:pPr>
        <w:pStyle w:val="ListParagraph"/>
        <w:numPr>
          <w:ilvl w:val="0"/>
          <w:numId w:val="52"/>
        </w:numPr>
        <w:shd w:val="clear" w:color="auto" w:fill="FFFFFF" w:themeFill="background1"/>
        <w:spacing w:after="0" w:line="240" w:lineRule="auto"/>
        <w:ind w:right="-144"/>
        <w:rPr>
          <w:rFonts w:ascii="Times New Roman" w:hAnsi="Times New Roman" w:eastAsia="Times New Roman" w:cs="Times New Roman"/>
          <w:color w:val="000000" w:themeColor="text1"/>
          <w:sz w:val="24"/>
          <w:szCs w:val="24"/>
        </w:rPr>
      </w:pPr>
      <w:r w:rsidRPr="589499D3">
        <w:rPr>
          <w:rFonts w:ascii="Times New Roman" w:hAnsi="Times New Roman" w:eastAsia="Times New Roman" w:cs="Times New Roman"/>
          <w:sz w:val="24"/>
          <w:szCs w:val="24"/>
        </w:rPr>
        <w:t xml:space="preserve">Artistic and cultural workshops, joint performances, </w:t>
      </w:r>
      <w:proofErr w:type="gramStart"/>
      <w:r w:rsidRPr="589499D3">
        <w:rPr>
          <w:rFonts w:ascii="Times New Roman" w:hAnsi="Times New Roman" w:eastAsia="Times New Roman" w:cs="Times New Roman"/>
          <w:sz w:val="24"/>
          <w:szCs w:val="24"/>
        </w:rPr>
        <w:t>exhibitions</w:t>
      </w:r>
      <w:proofErr w:type="gramEnd"/>
      <w:r w:rsidRPr="589499D3">
        <w:rPr>
          <w:rFonts w:ascii="Times New Roman" w:hAnsi="Times New Roman" w:eastAsia="Times New Roman" w:cs="Times New Roman"/>
          <w:sz w:val="24"/>
          <w:szCs w:val="24"/>
        </w:rPr>
        <w:t xml:space="preserve"> or campaigns</w:t>
      </w:r>
      <w:r>
        <w:rPr>
          <w:rFonts w:ascii="Times New Roman" w:hAnsi="Times New Roman" w:eastAsia="Times New Roman" w:cs="Times New Roman"/>
          <w:sz w:val="24"/>
          <w:szCs w:val="24"/>
        </w:rPr>
        <w:t>.</w:t>
      </w:r>
    </w:p>
    <w:p w:rsidR="028725B8" w:rsidP="773C2625" w:rsidRDefault="028725B8" w14:paraId="5383FFA1" w14:textId="0D134225">
      <w:pPr>
        <w:spacing w:after="0"/>
        <w:rPr>
          <w:rFonts w:ascii="Times New Roman" w:hAnsi="Times New Roman" w:eastAsia="Times New Roman" w:cs="Times New Roman"/>
          <w:sz w:val="24"/>
          <w:szCs w:val="24"/>
        </w:rPr>
      </w:pPr>
    </w:p>
    <w:p w:rsidR="14A64905" w:rsidP="773C2625" w:rsidRDefault="14A64905" w14:paraId="06A95E54" w14:textId="4FDB77DA">
      <w:pPr>
        <w:spacing w:after="0"/>
        <w:rPr>
          <w:rFonts w:ascii="Times New Roman" w:hAnsi="Times New Roman" w:eastAsia="Times New Roman" w:cs="Times New Roman"/>
          <w:sz w:val="24"/>
          <w:szCs w:val="24"/>
        </w:rPr>
      </w:pPr>
      <w:r w:rsidRPr="773C2625">
        <w:rPr>
          <w:rFonts w:ascii="Times New Roman" w:hAnsi="Times New Roman" w:eastAsia="Times New Roman" w:cs="Times New Roman"/>
          <w:sz w:val="24"/>
          <w:szCs w:val="24"/>
        </w:rPr>
        <w:t xml:space="preserve">We encourage creative ideas for blended and remote/online content delivery, online/virtual promotional activities, and virtual participant/audience follow-up. Applicants </w:t>
      </w:r>
      <w:r w:rsidRPr="773C2625" w:rsidR="70E0BA03">
        <w:rPr>
          <w:rFonts w:ascii="Times New Roman" w:hAnsi="Times New Roman" w:eastAsia="Times New Roman" w:cs="Times New Roman"/>
          <w:sz w:val="24"/>
          <w:szCs w:val="24"/>
        </w:rPr>
        <w:t xml:space="preserve">should </w:t>
      </w:r>
      <w:r w:rsidRPr="773C2625">
        <w:rPr>
          <w:rFonts w:ascii="Times New Roman" w:hAnsi="Times New Roman" w:eastAsia="Times New Roman" w:cs="Times New Roman"/>
          <w:sz w:val="24"/>
          <w:szCs w:val="24"/>
        </w:rPr>
        <w:t xml:space="preserve">submit two separate budgets </w:t>
      </w:r>
      <w:r w:rsidR="005C7FCB">
        <w:rPr>
          <w:rFonts w:ascii="Times New Roman" w:hAnsi="Times New Roman" w:eastAsia="Times New Roman" w:cs="Times New Roman"/>
          <w:sz w:val="24"/>
          <w:szCs w:val="24"/>
        </w:rPr>
        <w:t>which</w:t>
      </w:r>
      <w:r w:rsidRPr="773C2625">
        <w:rPr>
          <w:rFonts w:ascii="Times New Roman" w:hAnsi="Times New Roman" w:eastAsia="Times New Roman" w:cs="Times New Roman"/>
          <w:sz w:val="24"/>
          <w:szCs w:val="24"/>
        </w:rPr>
        <w:t xml:space="preserve"> reflect different costs for in-person/blended and exclusively virtual programs, pending the COVID-19 situation at the time of project implementation.</w:t>
      </w:r>
      <w:r w:rsidRPr="773C2625" w:rsidR="7563BC3B">
        <w:rPr>
          <w:rFonts w:ascii="Times New Roman" w:hAnsi="Times New Roman" w:eastAsia="Times New Roman" w:cs="Times New Roman"/>
          <w:sz w:val="24"/>
          <w:szCs w:val="24"/>
        </w:rPr>
        <w:t xml:space="preserve"> Please carefully consider all instructions below.</w:t>
      </w:r>
    </w:p>
    <w:p w:rsidR="294AABA7" w:rsidP="294AABA7" w:rsidRDefault="294AABA7" w14:paraId="776E5901" w14:textId="0F9751D2">
      <w:pPr>
        <w:shd w:val="clear" w:color="auto" w:fill="FFFFFF" w:themeFill="background1"/>
        <w:spacing w:after="0" w:line="240" w:lineRule="auto"/>
        <w:ind w:right="-144"/>
        <w:rPr>
          <w:rFonts w:ascii="Times New Roman" w:hAnsi="Times New Roman" w:eastAsia="Times New Roman" w:cs="Times New Roman"/>
          <w:b/>
          <w:bCs/>
          <w:sz w:val="24"/>
          <w:szCs w:val="24"/>
          <w:u w:val="single"/>
        </w:rPr>
      </w:pPr>
    </w:p>
    <w:p w:rsidR="4AD6A015" w:rsidP="432B1AA5" w:rsidRDefault="4AD6A015" w14:paraId="1B35E3E4" w14:textId="79754FE2">
      <w:pPr>
        <w:spacing w:after="0" w:line="240" w:lineRule="auto"/>
        <w:ind w:right="-144"/>
        <w:rPr>
          <w:rFonts w:ascii="Times New Roman" w:hAnsi="Times New Roman" w:eastAsia="Times New Roman" w:cs="Times New Roman"/>
          <w:b/>
          <w:bCs/>
          <w:sz w:val="24"/>
          <w:szCs w:val="24"/>
        </w:rPr>
      </w:pPr>
      <w:r w:rsidRPr="432B1AA5">
        <w:rPr>
          <w:rFonts w:ascii="Times New Roman" w:hAnsi="Times New Roman" w:eastAsia="Times New Roman" w:cs="Times New Roman"/>
          <w:b/>
          <w:bCs/>
          <w:sz w:val="24"/>
          <w:szCs w:val="24"/>
        </w:rPr>
        <w:t>Competitive projects will:</w:t>
      </w:r>
    </w:p>
    <w:p w:rsidRPr="00445538" w:rsidR="4AD6A015" w:rsidP="432B1AA5" w:rsidRDefault="00591659" w14:paraId="6EEA09D3" w14:textId="18F4FFB4">
      <w:pPr>
        <w:pStyle w:val="ListParagraph"/>
        <w:numPr>
          <w:ilvl w:val="0"/>
          <w:numId w:val="18"/>
        </w:numPr>
        <w:shd w:val="clear" w:color="auto" w:fill="FFFFFF" w:themeFill="background1"/>
        <w:spacing w:after="0" w:line="240" w:lineRule="auto"/>
        <w:ind w:right="-144"/>
        <w:rPr>
          <w:rFonts w:eastAsiaTheme="minorEastAsia"/>
          <w:sz w:val="24"/>
          <w:szCs w:val="24"/>
        </w:rPr>
      </w:pPr>
      <w:r w:rsidRPr="00445538">
        <w:rPr>
          <w:rFonts w:ascii="Times New Roman" w:hAnsi="Times New Roman" w:eastAsia="Times New Roman" w:cs="Times New Roman"/>
          <w:sz w:val="24"/>
          <w:szCs w:val="24"/>
        </w:rPr>
        <w:t xml:space="preserve">Demonstrate </w:t>
      </w:r>
      <w:r w:rsidRPr="00445538" w:rsidR="4AD6A015">
        <w:rPr>
          <w:rFonts w:ascii="Times New Roman" w:hAnsi="Times New Roman" w:eastAsia="Times New Roman" w:cs="Times New Roman"/>
          <w:sz w:val="24"/>
          <w:szCs w:val="24"/>
        </w:rPr>
        <w:t>implementer</w:t>
      </w:r>
      <w:r w:rsidRPr="00445538">
        <w:rPr>
          <w:rFonts w:ascii="Times New Roman" w:hAnsi="Times New Roman" w:eastAsia="Times New Roman" w:cs="Times New Roman"/>
          <w:sz w:val="24"/>
          <w:szCs w:val="24"/>
        </w:rPr>
        <w:t xml:space="preserve">’s </w:t>
      </w:r>
      <w:r w:rsidRPr="00445538" w:rsidR="4AD6A015">
        <w:rPr>
          <w:rFonts w:ascii="Times New Roman" w:hAnsi="Times New Roman" w:eastAsia="Times New Roman" w:cs="Times New Roman"/>
          <w:sz w:val="24"/>
          <w:szCs w:val="24"/>
        </w:rPr>
        <w:t>proven track record o</w:t>
      </w:r>
      <w:r w:rsidRPr="00445538" w:rsidR="00361DB3">
        <w:rPr>
          <w:rFonts w:ascii="Times New Roman" w:hAnsi="Times New Roman" w:eastAsia="Times New Roman" w:cs="Times New Roman"/>
          <w:sz w:val="24"/>
          <w:szCs w:val="24"/>
        </w:rPr>
        <w:t>n</w:t>
      </w:r>
      <w:r w:rsidRPr="00445538" w:rsidR="4AD6A015">
        <w:rPr>
          <w:rFonts w:ascii="Times New Roman" w:hAnsi="Times New Roman" w:eastAsia="Times New Roman" w:cs="Times New Roman"/>
          <w:sz w:val="24"/>
          <w:szCs w:val="24"/>
        </w:rPr>
        <w:t xml:space="preserve"> executing superior cultural and educational events, exchanges, and</w:t>
      </w:r>
      <w:r w:rsidRPr="00445538" w:rsidR="00003A76">
        <w:rPr>
          <w:rFonts w:ascii="Times New Roman" w:hAnsi="Times New Roman" w:eastAsia="Times New Roman" w:cs="Times New Roman"/>
          <w:sz w:val="24"/>
          <w:szCs w:val="24"/>
        </w:rPr>
        <w:t>/or</w:t>
      </w:r>
      <w:r w:rsidRPr="00445538" w:rsidR="4AD6A015">
        <w:rPr>
          <w:rFonts w:ascii="Times New Roman" w:hAnsi="Times New Roman" w:eastAsia="Times New Roman" w:cs="Times New Roman"/>
          <w:sz w:val="24"/>
          <w:szCs w:val="24"/>
        </w:rPr>
        <w:t xml:space="preserve"> programs.</w:t>
      </w:r>
    </w:p>
    <w:p w:rsidRPr="00445538" w:rsidR="4AD6A015" w:rsidP="432B1AA5" w:rsidRDefault="4AD6A015" w14:paraId="22AD395F" w14:textId="443AAEF4">
      <w:pPr>
        <w:pStyle w:val="ListParagraph"/>
        <w:numPr>
          <w:ilvl w:val="0"/>
          <w:numId w:val="18"/>
        </w:numPr>
        <w:spacing w:after="0" w:line="240" w:lineRule="auto"/>
        <w:ind w:right="-144"/>
        <w:rPr>
          <w:rFonts w:eastAsiaTheme="minorEastAsia"/>
          <w:sz w:val="24"/>
          <w:szCs w:val="24"/>
        </w:rPr>
      </w:pPr>
      <w:r w:rsidRPr="00445538">
        <w:rPr>
          <w:rFonts w:ascii="Times New Roman" w:hAnsi="Times New Roman" w:eastAsia="Times New Roman" w:cs="Times New Roman"/>
          <w:sz w:val="24"/>
          <w:szCs w:val="24"/>
        </w:rPr>
        <w:t>Include long-term sustainability of the project and/or outcomes.</w:t>
      </w:r>
    </w:p>
    <w:p w:rsidRPr="005D1938" w:rsidR="4AD6A015" w:rsidP="432B1AA5" w:rsidRDefault="4AD6A015" w14:paraId="47A137FA" w14:textId="56441587">
      <w:pPr>
        <w:pStyle w:val="ListParagraph"/>
        <w:numPr>
          <w:ilvl w:val="0"/>
          <w:numId w:val="18"/>
        </w:numPr>
        <w:shd w:val="clear" w:color="auto" w:fill="FFFFFF" w:themeFill="background1"/>
        <w:spacing w:after="0" w:line="240" w:lineRule="auto"/>
        <w:ind w:right="-144"/>
        <w:rPr>
          <w:rFonts w:eastAsiaTheme="minorEastAsia"/>
          <w:sz w:val="24"/>
          <w:szCs w:val="24"/>
        </w:rPr>
      </w:pPr>
      <w:r w:rsidRPr="00445538">
        <w:rPr>
          <w:rFonts w:ascii="Times New Roman" w:hAnsi="Times New Roman" w:eastAsia="Times New Roman" w:cs="Times New Roman"/>
          <w:sz w:val="24"/>
          <w:szCs w:val="24"/>
        </w:rPr>
        <w:t xml:space="preserve">Address gender parity among participants/target audiences and include engagement with underserved communities and participants located in regions outside of Nur-Sultan and </w:t>
      </w:r>
      <w:r w:rsidRPr="00445538">
        <w:rPr>
          <w:rFonts w:ascii="Times New Roman" w:hAnsi="Times New Roman" w:eastAsia="Times New Roman" w:cs="Times New Roman"/>
          <w:sz w:val="24"/>
          <w:szCs w:val="24"/>
        </w:rPr>
        <w:t>Almaty.</w:t>
      </w:r>
    </w:p>
    <w:p w:rsidR="432B1AA5" w:rsidP="432B1AA5" w:rsidRDefault="432B1AA5" w14:paraId="1F24C68E" w14:textId="038CAEC5">
      <w:pPr>
        <w:spacing w:after="0"/>
        <w:rPr>
          <w:rFonts w:ascii="Times New Roman" w:hAnsi="Times New Roman" w:eastAsia="Times New Roman" w:cs="Times New Roman"/>
          <w:b/>
          <w:bCs/>
          <w:sz w:val="24"/>
          <w:szCs w:val="24"/>
        </w:rPr>
      </w:pPr>
    </w:p>
    <w:p w:rsidR="54EF8150" w:rsidP="5AF4F099" w:rsidRDefault="54EF8150" w14:paraId="3769F6DF" w14:textId="2F2D2E10">
      <w:pPr>
        <w:spacing w:after="0"/>
        <w:rPr>
          <w:rFonts w:ascii="Times New Roman" w:hAnsi="Times New Roman" w:eastAsia="Times New Roman" w:cs="Times New Roman"/>
          <w:b/>
          <w:bCs/>
          <w:sz w:val="24"/>
          <w:szCs w:val="24"/>
        </w:rPr>
      </w:pPr>
      <w:r w:rsidRPr="5FF8E26A" w:rsidR="54EF8150">
        <w:rPr>
          <w:rFonts w:ascii="Times New Roman" w:hAnsi="Times New Roman" w:eastAsia="Times New Roman" w:cs="Times New Roman"/>
          <w:b w:val="1"/>
          <w:bCs w:val="1"/>
          <w:sz w:val="24"/>
          <w:szCs w:val="24"/>
        </w:rPr>
        <w:t>Project Goals:</w:t>
      </w:r>
    </w:p>
    <w:p w:rsidRPr="00177FBD" w:rsidR="54EF8150" w:rsidP="009B6D19" w:rsidRDefault="009A72BF" w14:paraId="18944E0C" w14:textId="7A6E7D35">
      <w:pPr>
        <w:pStyle w:val="ListParagraph"/>
        <w:numPr>
          <w:ilvl w:val="0"/>
          <w:numId w:val="10"/>
        </w:numPr>
        <w:spacing w:after="0"/>
        <w:rPr>
          <w:rFonts w:ascii="Times New Roman" w:hAnsi="Times New Roman" w:eastAsia="Times New Roman" w:cs="Times New Roman"/>
          <w:sz w:val="24"/>
          <w:szCs w:val="24"/>
        </w:rPr>
      </w:pPr>
      <w:r w:rsidRPr="00177FBD">
        <w:rPr>
          <w:rFonts w:ascii="Times New Roman" w:hAnsi="Times New Roman" w:eastAsia="Times New Roman" w:cs="Times New Roman"/>
          <w:sz w:val="24"/>
          <w:szCs w:val="24"/>
        </w:rPr>
        <w:t>Increase public awareness of and r</w:t>
      </w:r>
      <w:r w:rsidRPr="00177FBD" w:rsidR="006A6955">
        <w:rPr>
          <w:rFonts w:ascii="Times New Roman" w:hAnsi="Times New Roman" w:eastAsia="Times New Roman" w:cs="Times New Roman"/>
          <w:sz w:val="24"/>
          <w:szCs w:val="24"/>
        </w:rPr>
        <w:t xml:space="preserve">educe </w:t>
      </w:r>
      <w:r w:rsidRPr="00177FBD" w:rsidR="78377774">
        <w:rPr>
          <w:rFonts w:ascii="Times New Roman" w:hAnsi="Times New Roman" w:eastAsia="Times New Roman" w:cs="Times New Roman"/>
          <w:sz w:val="24"/>
          <w:szCs w:val="24"/>
        </w:rPr>
        <w:t>gender-based violence in Kazakhstan</w:t>
      </w:r>
      <w:r w:rsidRPr="00177FBD" w:rsidR="4CEABE4A">
        <w:rPr>
          <w:rFonts w:ascii="Times New Roman" w:hAnsi="Times New Roman" w:eastAsia="Times New Roman" w:cs="Times New Roman"/>
          <w:sz w:val="24"/>
          <w:szCs w:val="24"/>
        </w:rPr>
        <w:t xml:space="preserve"> </w:t>
      </w:r>
      <w:r w:rsidRPr="00177FBD" w:rsidR="00177FBD">
        <w:rPr>
          <w:rFonts w:ascii="Times New Roman" w:hAnsi="Times New Roman" w:eastAsia="Times New Roman" w:cs="Times New Roman"/>
          <w:sz w:val="24"/>
          <w:szCs w:val="24"/>
        </w:rPr>
        <w:t xml:space="preserve">and increase the capacity of human rights activists </w:t>
      </w:r>
      <w:r w:rsidRPr="00177FBD" w:rsidR="4CEABE4A">
        <w:rPr>
          <w:rFonts w:ascii="Times New Roman" w:hAnsi="Times New Roman" w:eastAsia="Times New Roman" w:cs="Times New Roman"/>
          <w:sz w:val="24"/>
          <w:szCs w:val="24"/>
        </w:rPr>
        <w:t xml:space="preserve">through the sharing of </w:t>
      </w:r>
      <w:r w:rsidRPr="00177FBD" w:rsidR="54EF8150">
        <w:rPr>
          <w:rFonts w:ascii="Times New Roman" w:hAnsi="Times New Roman" w:eastAsia="Times New Roman" w:cs="Times New Roman"/>
          <w:sz w:val="24"/>
          <w:szCs w:val="24"/>
        </w:rPr>
        <w:t>U.S. models</w:t>
      </w:r>
      <w:r w:rsidRPr="00177FBD" w:rsidR="75C86579">
        <w:rPr>
          <w:rFonts w:ascii="Times New Roman" w:hAnsi="Times New Roman" w:eastAsia="Times New Roman" w:cs="Times New Roman"/>
          <w:sz w:val="24"/>
          <w:szCs w:val="24"/>
        </w:rPr>
        <w:t xml:space="preserve"> and</w:t>
      </w:r>
      <w:r w:rsidRPr="00177FBD" w:rsidR="54EF8150">
        <w:rPr>
          <w:rFonts w:ascii="Times New Roman" w:hAnsi="Times New Roman" w:eastAsia="Times New Roman" w:cs="Times New Roman"/>
          <w:sz w:val="24"/>
          <w:szCs w:val="24"/>
        </w:rPr>
        <w:t xml:space="preserve"> expertise</w:t>
      </w:r>
      <w:r w:rsidRPr="00177FBD" w:rsidR="0B8FA37C">
        <w:rPr>
          <w:rFonts w:ascii="Times New Roman" w:hAnsi="Times New Roman" w:eastAsia="Times New Roman" w:cs="Times New Roman"/>
          <w:sz w:val="24"/>
          <w:szCs w:val="24"/>
        </w:rPr>
        <w:t xml:space="preserve">. </w:t>
      </w:r>
    </w:p>
    <w:p w:rsidRPr="00A94A03" w:rsidR="3186170F" w:rsidP="00A94A03" w:rsidRDefault="3186170F" w14:paraId="55DAD5CE" w14:textId="06DA24CB">
      <w:pPr>
        <w:shd w:val="clear" w:color="auto" w:fill="FFFFFF" w:themeFill="background1"/>
        <w:spacing w:after="0" w:line="240" w:lineRule="auto"/>
        <w:ind w:right="-144"/>
        <w:rPr>
          <w:rFonts w:ascii="Times New Roman" w:hAnsi="Times New Roman" w:eastAsia="Times New Roman" w:cs="Times New Roman"/>
          <w:b/>
          <w:bCs/>
          <w:sz w:val="24"/>
          <w:szCs w:val="24"/>
        </w:rPr>
      </w:pPr>
    </w:p>
    <w:p w:rsidR="451AB7A5" w:rsidP="432B1AA5" w:rsidRDefault="07B6BC96" w14:paraId="20B6C83D" w14:textId="715680FE">
      <w:pPr>
        <w:shd w:val="clear" w:color="auto" w:fill="FFFFFF" w:themeFill="background1"/>
        <w:spacing w:after="0" w:line="240" w:lineRule="auto"/>
        <w:ind w:right="-144"/>
        <w:rPr>
          <w:rFonts w:ascii="Times New Roman" w:hAnsi="Times New Roman" w:eastAsia="Times New Roman" w:cs="Times New Roman"/>
          <w:b/>
          <w:bCs/>
          <w:sz w:val="24"/>
          <w:szCs w:val="24"/>
        </w:rPr>
      </w:pPr>
      <w:r w:rsidRPr="589499D3">
        <w:rPr>
          <w:rFonts w:ascii="Times New Roman" w:hAnsi="Times New Roman" w:eastAsia="Times New Roman" w:cs="Times New Roman"/>
          <w:b/>
          <w:bCs/>
          <w:sz w:val="24"/>
          <w:szCs w:val="24"/>
        </w:rPr>
        <w:t xml:space="preserve">Project Objectives: </w:t>
      </w:r>
      <w:r w:rsidRPr="002A71BA" w:rsidR="5546C824">
        <w:rPr>
          <w:rFonts w:ascii="Times New Roman" w:hAnsi="Times New Roman" w:eastAsia="Times New Roman" w:cs="Times New Roman"/>
          <w:i/>
          <w:iCs/>
          <w:sz w:val="24"/>
          <w:szCs w:val="24"/>
        </w:rPr>
        <w:t>Project should address one or more of the following objectives</w:t>
      </w:r>
      <w:r w:rsidRPr="002A71BA" w:rsidR="3A6ABBF1">
        <w:rPr>
          <w:rFonts w:ascii="Times New Roman" w:hAnsi="Times New Roman" w:eastAsia="Times New Roman" w:cs="Times New Roman"/>
          <w:i/>
          <w:iCs/>
          <w:sz w:val="24"/>
          <w:szCs w:val="24"/>
        </w:rPr>
        <w:t>:</w:t>
      </w:r>
    </w:p>
    <w:p w:rsidRPr="003321A8" w:rsidR="64FD1D5E" w:rsidP="589499D3" w:rsidRDefault="007870F0" w14:paraId="7757DCA4" w14:textId="21F7DBF0">
      <w:pPr>
        <w:pStyle w:val="ListParagraph"/>
        <w:numPr>
          <w:ilvl w:val="0"/>
          <w:numId w:val="4"/>
        </w:numPr>
        <w:spacing w:after="0"/>
        <w:rPr>
          <w:rFonts w:eastAsiaTheme="minorEastAsia"/>
          <w:sz w:val="24"/>
          <w:szCs w:val="24"/>
        </w:rPr>
      </w:pPr>
      <w:r w:rsidRPr="589499D3">
        <w:rPr>
          <w:rFonts w:ascii="Times New Roman" w:hAnsi="Times New Roman" w:eastAsia="Times New Roman" w:cs="Times New Roman"/>
          <w:sz w:val="24"/>
          <w:szCs w:val="24"/>
        </w:rPr>
        <w:t xml:space="preserve">Raise </w:t>
      </w:r>
      <w:r w:rsidRPr="589499D3">
        <w:rPr>
          <w:rFonts w:ascii="Times New Roman" w:hAnsi="Times New Roman" w:eastAsia="Times New Roman" w:cs="Times New Roman"/>
          <w:sz w:val="24"/>
          <w:szCs w:val="24"/>
        </w:rPr>
        <w:t xml:space="preserve">awareness and instruct </w:t>
      </w:r>
      <w:r w:rsidRPr="589499D3" w:rsidR="64FD1D5E">
        <w:rPr>
          <w:rFonts w:ascii="Times New Roman" w:hAnsi="Times New Roman" w:eastAsia="Times New Roman" w:cs="Times New Roman"/>
          <w:sz w:val="24"/>
          <w:szCs w:val="24"/>
        </w:rPr>
        <w:t>participants on basic themes of human rights,</w:t>
      </w:r>
      <w:r w:rsidRPr="589499D3" w:rsidR="003321A8">
        <w:rPr>
          <w:rFonts w:ascii="Times New Roman" w:hAnsi="Times New Roman" w:eastAsia="Times New Roman" w:cs="Times New Roman"/>
          <w:sz w:val="24"/>
          <w:szCs w:val="24"/>
        </w:rPr>
        <w:t xml:space="preserve"> </w:t>
      </w:r>
      <w:r w:rsidRPr="589499D3" w:rsidR="64FD1D5E">
        <w:rPr>
          <w:rFonts w:ascii="Times New Roman" w:hAnsi="Times New Roman" w:eastAsia="Times New Roman" w:cs="Times New Roman"/>
          <w:sz w:val="24"/>
          <w:szCs w:val="24"/>
        </w:rPr>
        <w:t>human dignity, gender equity, project management,</w:t>
      </w:r>
      <w:r w:rsidRPr="589499D3" w:rsidR="00EF4CA9">
        <w:rPr>
          <w:rFonts w:ascii="Times New Roman" w:hAnsi="Times New Roman" w:eastAsia="Times New Roman" w:cs="Times New Roman"/>
          <w:sz w:val="24"/>
          <w:szCs w:val="24"/>
        </w:rPr>
        <w:t xml:space="preserve"> or</w:t>
      </w:r>
      <w:r w:rsidRPr="589499D3" w:rsidR="64FD1D5E">
        <w:rPr>
          <w:rFonts w:ascii="Times New Roman" w:hAnsi="Times New Roman" w:eastAsia="Times New Roman" w:cs="Times New Roman"/>
          <w:sz w:val="24"/>
          <w:szCs w:val="24"/>
        </w:rPr>
        <w:t xml:space="preserve"> community work</w:t>
      </w:r>
      <w:r w:rsidRPr="589499D3" w:rsidR="758C913F">
        <w:rPr>
          <w:rFonts w:ascii="Times New Roman" w:hAnsi="Times New Roman" w:eastAsia="Times New Roman" w:cs="Times New Roman"/>
          <w:sz w:val="24"/>
          <w:szCs w:val="24"/>
        </w:rPr>
        <w:t>.</w:t>
      </w:r>
    </w:p>
    <w:p w:rsidRPr="003321A8" w:rsidR="04F0EBE2" w:rsidP="589499D3" w:rsidRDefault="7A406A4A" w14:paraId="56265488" w14:textId="43627488">
      <w:pPr>
        <w:pStyle w:val="ListParagraph"/>
        <w:numPr>
          <w:ilvl w:val="0"/>
          <w:numId w:val="4"/>
        </w:numPr>
        <w:spacing w:after="0"/>
        <w:rPr>
          <w:rFonts w:eastAsiaTheme="minorEastAsia"/>
          <w:sz w:val="24"/>
          <w:szCs w:val="24"/>
        </w:rPr>
      </w:pPr>
      <w:r w:rsidRPr="589499D3">
        <w:rPr>
          <w:rFonts w:ascii="Times New Roman" w:hAnsi="Times New Roman" w:eastAsia="Times New Roman" w:cs="Times New Roman"/>
          <w:sz w:val="24"/>
          <w:szCs w:val="24"/>
        </w:rPr>
        <w:t xml:space="preserve">Promote and facilitate linkages between U.S. and Kazakhstani audiences, through U.S. best practices and standard policies addressing unfair treatment, disrespect, </w:t>
      </w:r>
      <w:r w:rsidRPr="589499D3" w:rsidR="5CF71CC3">
        <w:rPr>
          <w:rFonts w:ascii="Times New Roman" w:hAnsi="Times New Roman" w:eastAsia="Times New Roman" w:cs="Times New Roman"/>
          <w:sz w:val="24"/>
          <w:szCs w:val="24"/>
        </w:rPr>
        <w:t xml:space="preserve">or </w:t>
      </w:r>
      <w:r w:rsidRPr="589499D3">
        <w:rPr>
          <w:rFonts w:ascii="Times New Roman" w:hAnsi="Times New Roman" w:eastAsia="Times New Roman" w:cs="Times New Roman"/>
          <w:sz w:val="24"/>
          <w:szCs w:val="24"/>
        </w:rPr>
        <w:t>violence</w:t>
      </w:r>
      <w:r w:rsidRPr="589499D3" w:rsidR="3F2C0139">
        <w:rPr>
          <w:rFonts w:ascii="Times New Roman" w:hAnsi="Times New Roman" w:eastAsia="Times New Roman" w:cs="Times New Roman"/>
          <w:sz w:val="24"/>
          <w:szCs w:val="24"/>
        </w:rPr>
        <w:t xml:space="preserve"> based on gender</w:t>
      </w:r>
      <w:r w:rsidRPr="589499D3" w:rsidR="10AE7ADD">
        <w:rPr>
          <w:rFonts w:ascii="Times New Roman" w:hAnsi="Times New Roman" w:eastAsia="Times New Roman" w:cs="Times New Roman"/>
          <w:sz w:val="24"/>
          <w:szCs w:val="24"/>
        </w:rPr>
        <w:t>.</w:t>
      </w:r>
      <w:r w:rsidRPr="589499D3">
        <w:rPr>
          <w:rFonts w:ascii="Times New Roman" w:hAnsi="Times New Roman" w:eastAsia="Times New Roman" w:cs="Times New Roman"/>
          <w:sz w:val="24"/>
          <w:szCs w:val="24"/>
        </w:rPr>
        <w:t xml:space="preserve">  </w:t>
      </w:r>
    </w:p>
    <w:p w:rsidRPr="003321A8" w:rsidR="04F0EBE2" w:rsidP="589499D3" w:rsidRDefault="04F0EBE2" w14:paraId="6A2945D3" w14:textId="01EED810">
      <w:pPr>
        <w:pStyle w:val="ListParagraph"/>
        <w:numPr>
          <w:ilvl w:val="0"/>
          <w:numId w:val="4"/>
        </w:numPr>
        <w:spacing w:after="0"/>
        <w:rPr>
          <w:rFonts w:eastAsiaTheme="minorEastAsia"/>
          <w:sz w:val="24"/>
          <w:szCs w:val="24"/>
        </w:rPr>
      </w:pPr>
      <w:r w:rsidRPr="589499D3">
        <w:rPr>
          <w:rFonts w:ascii="Times New Roman" w:hAnsi="Times New Roman" w:eastAsia="Times New Roman" w:cs="Times New Roman"/>
          <w:sz w:val="24"/>
          <w:szCs w:val="24"/>
        </w:rPr>
        <w:t xml:space="preserve">Promote positive experiences, </w:t>
      </w:r>
      <w:r w:rsidRPr="589499D3" w:rsidR="00A94A03">
        <w:rPr>
          <w:rFonts w:ascii="Times New Roman" w:hAnsi="Times New Roman" w:eastAsia="Times New Roman" w:cs="Times New Roman"/>
          <w:sz w:val="24"/>
          <w:szCs w:val="24"/>
        </w:rPr>
        <w:t>if possible, from U</w:t>
      </w:r>
      <w:r w:rsidRPr="589499D3" w:rsidR="4CD30D3C">
        <w:rPr>
          <w:rFonts w:ascii="Times New Roman" w:hAnsi="Times New Roman" w:eastAsia="Times New Roman" w:cs="Times New Roman"/>
          <w:sz w:val="24"/>
          <w:szCs w:val="24"/>
        </w:rPr>
        <w:t>.</w:t>
      </w:r>
      <w:r w:rsidRPr="589499D3" w:rsidR="00A94A03">
        <w:rPr>
          <w:rFonts w:ascii="Times New Roman" w:hAnsi="Times New Roman" w:eastAsia="Times New Roman" w:cs="Times New Roman"/>
          <w:sz w:val="24"/>
          <w:szCs w:val="24"/>
        </w:rPr>
        <w:t>S</w:t>
      </w:r>
      <w:r w:rsidRPr="589499D3" w:rsidR="736B0B3C">
        <w:rPr>
          <w:rFonts w:ascii="Times New Roman" w:hAnsi="Times New Roman" w:eastAsia="Times New Roman" w:cs="Times New Roman"/>
          <w:sz w:val="24"/>
          <w:szCs w:val="24"/>
        </w:rPr>
        <w:t>.</w:t>
      </w:r>
      <w:r w:rsidRPr="589499D3" w:rsidR="00A94A03">
        <w:rPr>
          <w:rFonts w:ascii="Times New Roman" w:hAnsi="Times New Roman" w:eastAsia="Times New Roman" w:cs="Times New Roman"/>
          <w:sz w:val="24"/>
          <w:szCs w:val="24"/>
        </w:rPr>
        <w:t xml:space="preserve"> counterparts, </w:t>
      </w:r>
      <w:r w:rsidRPr="589499D3">
        <w:rPr>
          <w:rFonts w:ascii="Times New Roman" w:hAnsi="Times New Roman" w:eastAsia="Times New Roman" w:cs="Times New Roman"/>
          <w:sz w:val="24"/>
          <w:szCs w:val="24"/>
        </w:rPr>
        <w:t xml:space="preserve">through </w:t>
      </w:r>
      <w:r w:rsidRPr="589499D3" w:rsidR="00EF4CA9">
        <w:rPr>
          <w:rFonts w:ascii="Times New Roman" w:hAnsi="Times New Roman" w:eastAsia="Times New Roman" w:cs="Times New Roman"/>
          <w:sz w:val="24"/>
          <w:szCs w:val="24"/>
        </w:rPr>
        <w:t>sharing stories through discussion</w:t>
      </w:r>
      <w:r w:rsidRPr="589499D3">
        <w:rPr>
          <w:rFonts w:ascii="Times New Roman" w:hAnsi="Times New Roman" w:eastAsia="Times New Roman" w:cs="Times New Roman"/>
          <w:sz w:val="24"/>
          <w:szCs w:val="24"/>
        </w:rPr>
        <w:t xml:space="preserve"> or through </w:t>
      </w:r>
      <w:r w:rsidRPr="589499D3" w:rsidR="00445538">
        <w:rPr>
          <w:rFonts w:ascii="Times New Roman" w:hAnsi="Times New Roman" w:eastAsia="Times New Roman" w:cs="Times New Roman"/>
          <w:sz w:val="24"/>
          <w:szCs w:val="24"/>
        </w:rPr>
        <w:t>television</w:t>
      </w:r>
      <w:r w:rsidRPr="589499D3">
        <w:rPr>
          <w:rFonts w:ascii="Times New Roman" w:hAnsi="Times New Roman" w:eastAsia="Times New Roman" w:cs="Times New Roman"/>
          <w:sz w:val="24"/>
          <w:szCs w:val="24"/>
        </w:rPr>
        <w:t>, films,</w:t>
      </w:r>
      <w:r w:rsidRPr="589499D3" w:rsidR="7D53846E">
        <w:rPr>
          <w:rFonts w:ascii="Times New Roman" w:hAnsi="Times New Roman" w:eastAsia="Times New Roman" w:cs="Times New Roman"/>
          <w:sz w:val="24"/>
          <w:szCs w:val="24"/>
        </w:rPr>
        <w:t xml:space="preserve"> music,</w:t>
      </w:r>
      <w:r w:rsidRPr="589499D3" w:rsidR="62F723F3">
        <w:rPr>
          <w:rFonts w:ascii="Times New Roman" w:hAnsi="Times New Roman" w:eastAsia="Times New Roman" w:cs="Times New Roman"/>
          <w:sz w:val="24"/>
          <w:szCs w:val="24"/>
        </w:rPr>
        <w:t xml:space="preserve"> dance,</w:t>
      </w:r>
      <w:r w:rsidRPr="589499D3">
        <w:rPr>
          <w:rFonts w:ascii="Times New Roman" w:hAnsi="Times New Roman" w:eastAsia="Times New Roman" w:cs="Times New Roman"/>
          <w:sz w:val="24"/>
          <w:szCs w:val="24"/>
        </w:rPr>
        <w:t xml:space="preserve"> theater</w:t>
      </w:r>
      <w:r w:rsidRPr="589499D3" w:rsidR="779210A9">
        <w:rPr>
          <w:rFonts w:ascii="Times New Roman" w:hAnsi="Times New Roman" w:eastAsia="Times New Roman" w:cs="Times New Roman"/>
          <w:sz w:val="24"/>
          <w:szCs w:val="24"/>
        </w:rPr>
        <w:t>,</w:t>
      </w:r>
      <w:r w:rsidRPr="589499D3">
        <w:rPr>
          <w:rFonts w:ascii="Times New Roman" w:hAnsi="Times New Roman" w:eastAsia="Times New Roman" w:cs="Times New Roman"/>
          <w:sz w:val="24"/>
          <w:szCs w:val="24"/>
        </w:rPr>
        <w:t xml:space="preserve"> etc.</w:t>
      </w:r>
      <w:r w:rsidRPr="589499D3" w:rsidR="39DE31EB">
        <w:rPr>
          <w:rFonts w:ascii="Times New Roman" w:hAnsi="Times New Roman" w:eastAsia="Times New Roman" w:cs="Times New Roman"/>
          <w:sz w:val="24"/>
          <w:szCs w:val="24"/>
        </w:rPr>
        <w:t xml:space="preserve"> </w:t>
      </w:r>
    </w:p>
    <w:p w:rsidRPr="003321A8" w:rsidR="39DE31EB" w:rsidP="589499D3" w:rsidRDefault="39DE31EB" w14:paraId="42287DF9" w14:textId="15D26951">
      <w:pPr>
        <w:pStyle w:val="ListParagraph"/>
        <w:numPr>
          <w:ilvl w:val="0"/>
          <w:numId w:val="4"/>
        </w:numPr>
        <w:spacing w:after="0"/>
        <w:rPr>
          <w:rFonts w:eastAsiaTheme="minorEastAsia"/>
          <w:sz w:val="24"/>
          <w:szCs w:val="24"/>
        </w:rPr>
      </w:pPr>
      <w:r w:rsidRPr="589499D3">
        <w:rPr>
          <w:rFonts w:ascii="Times New Roman" w:hAnsi="Times New Roman" w:eastAsia="Times New Roman" w:cs="Times New Roman"/>
          <w:sz w:val="24"/>
          <w:szCs w:val="24"/>
        </w:rPr>
        <w:t xml:space="preserve">Foster </w:t>
      </w:r>
      <w:r w:rsidRPr="589499D3" w:rsidR="007870F0">
        <w:rPr>
          <w:rFonts w:ascii="Times New Roman" w:hAnsi="Times New Roman" w:eastAsia="Times New Roman" w:cs="Times New Roman"/>
          <w:sz w:val="24"/>
          <w:szCs w:val="24"/>
        </w:rPr>
        <w:t xml:space="preserve">frank </w:t>
      </w:r>
      <w:r w:rsidRPr="589499D3">
        <w:rPr>
          <w:rFonts w:ascii="Times New Roman" w:hAnsi="Times New Roman" w:eastAsia="Times New Roman" w:cs="Times New Roman"/>
          <w:sz w:val="24"/>
          <w:szCs w:val="24"/>
        </w:rPr>
        <w:t xml:space="preserve">dialogue aimed at greater and more effective community involvement by leaders to </w:t>
      </w:r>
      <w:r w:rsidRPr="589499D3" w:rsidR="00EF4CA9">
        <w:rPr>
          <w:rFonts w:ascii="Times New Roman" w:hAnsi="Times New Roman" w:eastAsia="Times New Roman" w:cs="Times New Roman"/>
          <w:sz w:val="24"/>
          <w:szCs w:val="24"/>
        </w:rPr>
        <w:t xml:space="preserve">address </w:t>
      </w:r>
      <w:r w:rsidRPr="589499D3">
        <w:rPr>
          <w:rFonts w:ascii="Times New Roman" w:hAnsi="Times New Roman" w:eastAsia="Times New Roman" w:cs="Times New Roman"/>
          <w:sz w:val="24"/>
          <w:szCs w:val="24"/>
        </w:rPr>
        <w:t>social challenge</w:t>
      </w:r>
      <w:r w:rsidRPr="589499D3" w:rsidR="003321A8">
        <w:rPr>
          <w:rFonts w:ascii="Times New Roman" w:hAnsi="Times New Roman" w:eastAsia="Times New Roman" w:cs="Times New Roman"/>
          <w:sz w:val="24"/>
          <w:szCs w:val="24"/>
        </w:rPr>
        <w:t>s</w:t>
      </w:r>
      <w:r w:rsidRPr="589499D3" w:rsidR="608BC93B">
        <w:rPr>
          <w:rFonts w:ascii="Times New Roman" w:hAnsi="Times New Roman" w:eastAsia="Times New Roman" w:cs="Times New Roman"/>
          <w:sz w:val="24"/>
          <w:szCs w:val="24"/>
        </w:rPr>
        <w:t xml:space="preserve"> </w:t>
      </w:r>
      <w:r w:rsidRPr="589499D3" w:rsidR="00EF4CA9">
        <w:rPr>
          <w:rFonts w:ascii="Times New Roman" w:hAnsi="Times New Roman" w:eastAsia="Times New Roman" w:cs="Times New Roman"/>
          <w:sz w:val="24"/>
          <w:szCs w:val="24"/>
        </w:rPr>
        <w:t>around</w:t>
      </w:r>
      <w:r w:rsidRPr="589499D3" w:rsidR="608BC93B">
        <w:rPr>
          <w:rFonts w:ascii="Times New Roman" w:hAnsi="Times New Roman" w:eastAsia="Times New Roman" w:cs="Times New Roman"/>
          <w:sz w:val="24"/>
          <w:szCs w:val="24"/>
        </w:rPr>
        <w:t xml:space="preserve"> </w:t>
      </w:r>
      <w:r w:rsidRPr="589499D3">
        <w:rPr>
          <w:rFonts w:ascii="Times New Roman" w:hAnsi="Times New Roman" w:eastAsia="Times New Roman" w:cs="Times New Roman"/>
          <w:sz w:val="24"/>
          <w:szCs w:val="24"/>
        </w:rPr>
        <w:t>preventing and combatting gender-based violence</w:t>
      </w:r>
      <w:r w:rsidRPr="589499D3" w:rsidR="00A94A03">
        <w:rPr>
          <w:rFonts w:ascii="Times New Roman" w:hAnsi="Times New Roman" w:eastAsia="Times New Roman" w:cs="Times New Roman"/>
          <w:sz w:val="24"/>
          <w:szCs w:val="24"/>
        </w:rPr>
        <w:t xml:space="preserve"> using </w:t>
      </w:r>
      <w:r w:rsidRPr="589499D3" w:rsidR="00EF4CA9">
        <w:rPr>
          <w:rFonts w:ascii="Times New Roman" w:hAnsi="Times New Roman" w:eastAsia="Times New Roman" w:cs="Times New Roman"/>
          <w:sz w:val="24"/>
          <w:szCs w:val="24"/>
        </w:rPr>
        <w:t xml:space="preserve">the </w:t>
      </w:r>
      <w:r w:rsidRPr="589499D3" w:rsidR="00A94A03">
        <w:rPr>
          <w:rFonts w:ascii="Times New Roman" w:hAnsi="Times New Roman" w:eastAsia="Times New Roman" w:cs="Times New Roman"/>
          <w:sz w:val="24"/>
          <w:szCs w:val="24"/>
        </w:rPr>
        <w:t>U.S. model</w:t>
      </w:r>
      <w:r w:rsidRPr="589499D3" w:rsidR="62F49FCB">
        <w:rPr>
          <w:rFonts w:ascii="Times New Roman" w:hAnsi="Times New Roman" w:eastAsia="Times New Roman" w:cs="Times New Roman"/>
          <w:sz w:val="24"/>
          <w:szCs w:val="24"/>
        </w:rPr>
        <w:t>.</w:t>
      </w:r>
    </w:p>
    <w:p w:rsidRPr="003321A8" w:rsidR="003321A8" w:rsidP="589499D3" w:rsidRDefault="058AA6F3" w14:paraId="1F26E37F" w14:textId="7ADC4AB8">
      <w:pPr>
        <w:pStyle w:val="ListParagraph"/>
        <w:numPr>
          <w:ilvl w:val="0"/>
          <w:numId w:val="4"/>
        </w:numPr>
        <w:spacing w:after="0"/>
        <w:rPr>
          <w:rFonts w:eastAsiaTheme="minorEastAsia"/>
          <w:sz w:val="24"/>
          <w:szCs w:val="24"/>
        </w:rPr>
      </w:pPr>
      <w:r w:rsidRPr="589499D3">
        <w:rPr>
          <w:rFonts w:ascii="Times New Roman" w:hAnsi="Times New Roman" w:eastAsia="Times New Roman" w:cs="Times New Roman"/>
          <w:sz w:val="24"/>
          <w:szCs w:val="24"/>
        </w:rPr>
        <w:t>Increase awareness</w:t>
      </w:r>
      <w:r w:rsidRPr="589499D3" w:rsidR="02503F34">
        <w:rPr>
          <w:rFonts w:ascii="Times New Roman" w:hAnsi="Times New Roman" w:eastAsia="Times New Roman" w:cs="Times New Roman"/>
          <w:sz w:val="24"/>
          <w:szCs w:val="24"/>
        </w:rPr>
        <w:t>, education</w:t>
      </w:r>
      <w:r w:rsidR="002A71BA">
        <w:rPr>
          <w:rFonts w:ascii="Times New Roman" w:hAnsi="Times New Roman" w:eastAsia="Times New Roman" w:cs="Times New Roman"/>
          <w:sz w:val="24"/>
          <w:szCs w:val="24"/>
        </w:rPr>
        <w:t>,</w:t>
      </w:r>
      <w:r w:rsidRPr="589499D3">
        <w:rPr>
          <w:rFonts w:ascii="Times New Roman" w:hAnsi="Times New Roman" w:eastAsia="Times New Roman" w:cs="Times New Roman"/>
          <w:sz w:val="24"/>
          <w:szCs w:val="24"/>
        </w:rPr>
        <w:t xml:space="preserve"> and outreach initiatives among</w:t>
      </w:r>
      <w:r w:rsidRPr="589499D3" w:rsidR="003321A8">
        <w:rPr>
          <w:rFonts w:ascii="Times New Roman" w:hAnsi="Times New Roman" w:eastAsia="Times New Roman" w:cs="Times New Roman"/>
          <w:sz w:val="24"/>
          <w:szCs w:val="24"/>
        </w:rPr>
        <w:t xml:space="preserve"> </w:t>
      </w:r>
      <w:r w:rsidRPr="589499D3" w:rsidR="00EF4CA9">
        <w:rPr>
          <w:rFonts w:ascii="Times New Roman" w:hAnsi="Times New Roman" w:eastAsia="Times New Roman" w:cs="Times New Roman"/>
          <w:sz w:val="24"/>
          <w:szCs w:val="24"/>
        </w:rPr>
        <w:t xml:space="preserve">the </w:t>
      </w:r>
      <w:proofErr w:type="gramStart"/>
      <w:r w:rsidRPr="589499D3" w:rsidR="003321A8">
        <w:rPr>
          <w:rFonts w:ascii="Times New Roman" w:hAnsi="Times New Roman" w:eastAsia="Times New Roman" w:cs="Times New Roman"/>
          <w:sz w:val="24"/>
          <w:szCs w:val="24"/>
        </w:rPr>
        <w:t>general</w:t>
      </w:r>
      <w:r w:rsidRPr="589499D3" w:rsidR="72243C8A">
        <w:rPr>
          <w:rFonts w:ascii="Times New Roman" w:hAnsi="Times New Roman" w:eastAsia="Times New Roman" w:cs="Times New Roman"/>
          <w:sz w:val="24"/>
          <w:szCs w:val="24"/>
        </w:rPr>
        <w:t xml:space="preserve"> public</w:t>
      </w:r>
      <w:proofErr w:type="gramEnd"/>
      <w:r w:rsidRPr="589499D3" w:rsidR="0039A3A2">
        <w:rPr>
          <w:rFonts w:ascii="Times New Roman" w:hAnsi="Times New Roman" w:eastAsia="Times New Roman" w:cs="Times New Roman"/>
          <w:sz w:val="24"/>
          <w:szCs w:val="24"/>
        </w:rPr>
        <w:t>, particularly in the regions,</w:t>
      </w:r>
      <w:r w:rsidRPr="589499D3" w:rsidR="72243C8A">
        <w:rPr>
          <w:rFonts w:ascii="Times New Roman" w:hAnsi="Times New Roman" w:eastAsia="Times New Roman" w:cs="Times New Roman"/>
          <w:sz w:val="24"/>
          <w:szCs w:val="24"/>
        </w:rPr>
        <w:t xml:space="preserve"> on basic</w:t>
      </w:r>
      <w:r w:rsidRPr="589499D3" w:rsidR="003321A8">
        <w:rPr>
          <w:rFonts w:ascii="Times New Roman" w:hAnsi="Times New Roman" w:eastAsia="Times New Roman" w:cs="Times New Roman"/>
          <w:sz w:val="24"/>
          <w:szCs w:val="24"/>
        </w:rPr>
        <w:t xml:space="preserve">s of </w:t>
      </w:r>
      <w:r w:rsidRPr="589499D3" w:rsidR="72243C8A">
        <w:rPr>
          <w:rFonts w:ascii="Times New Roman" w:hAnsi="Times New Roman" w:eastAsia="Times New Roman" w:cs="Times New Roman"/>
          <w:sz w:val="24"/>
          <w:szCs w:val="24"/>
        </w:rPr>
        <w:t xml:space="preserve">human rights, </w:t>
      </w:r>
      <w:r w:rsidRPr="589499D3" w:rsidR="00A94A03">
        <w:rPr>
          <w:rFonts w:ascii="Times New Roman" w:hAnsi="Times New Roman" w:eastAsia="Times New Roman" w:cs="Times New Roman"/>
          <w:sz w:val="24"/>
          <w:szCs w:val="24"/>
        </w:rPr>
        <w:t>gender-based</w:t>
      </w:r>
      <w:r w:rsidRPr="589499D3" w:rsidR="72243C8A">
        <w:rPr>
          <w:rFonts w:ascii="Times New Roman" w:hAnsi="Times New Roman" w:eastAsia="Times New Roman" w:cs="Times New Roman"/>
          <w:sz w:val="24"/>
          <w:szCs w:val="24"/>
        </w:rPr>
        <w:t xml:space="preserve"> violence, and hate crimes</w:t>
      </w:r>
      <w:r w:rsidRPr="589499D3" w:rsidR="6363EB17">
        <w:rPr>
          <w:rFonts w:ascii="Times New Roman" w:hAnsi="Times New Roman" w:eastAsia="Times New Roman" w:cs="Times New Roman"/>
          <w:sz w:val="24"/>
          <w:szCs w:val="24"/>
        </w:rPr>
        <w:t xml:space="preserve"> through cultural tools</w:t>
      </w:r>
      <w:r w:rsidRPr="589499D3" w:rsidR="4D36EEAD">
        <w:rPr>
          <w:rFonts w:ascii="Times New Roman" w:hAnsi="Times New Roman" w:eastAsia="Times New Roman" w:cs="Times New Roman"/>
          <w:sz w:val="24"/>
          <w:szCs w:val="24"/>
        </w:rPr>
        <w:t xml:space="preserve"> such as dance, music, film, theater</w:t>
      </w:r>
      <w:r w:rsidRPr="589499D3" w:rsidR="00EF4CA9">
        <w:rPr>
          <w:rFonts w:ascii="Times New Roman" w:hAnsi="Times New Roman" w:eastAsia="Times New Roman" w:cs="Times New Roman"/>
          <w:sz w:val="24"/>
          <w:szCs w:val="24"/>
        </w:rPr>
        <w:t>,</w:t>
      </w:r>
      <w:r w:rsidRPr="589499D3" w:rsidR="4D36EEAD">
        <w:rPr>
          <w:rFonts w:ascii="Times New Roman" w:hAnsi="Times New Roman" w:eastAsia="Times New Roman" w:cs="Times New Roman"/>
          <w:sz w:val="24"/>
          <w:szCs w:val="24"/>
        </w:rPr>
        <w:t xml:space="preserve"> etc</w:t>
      </w:r>
      <w:r w:rsidRPr="589499D3" w:rsidR="06B33D12">
        <w:rPr>
          <w:rFonts w:ascii="Times New Roman" w:hAnsi="Times New Roman" w:eastAsia="Times New Roman" w:cs="Times New Roman"/>
          <w:sz w:val="24"/>
          <w:szCs w:val="24"/>
        </w:rPr>
        <w:t>.</w:t>
      </w:r>
    </w:p>
    <w:p w:rsidR="5AF4F099" w:rsidP="432B1AA5" w:rsidRDefault="5AF4F099" w14:paraId="63805F20" w14:textId="64DE84FF">
      <w:pPr>
        <w:spacing w:after="0" w:line="240" w:lineRule="auto"/>
        <w:ind w:right="-144"/>
        <w:rPr>
          <w:rFonts w:ascii="Times New Roman" w:hAnsi="Times New Roman" w:eastAsia="Times New Roman" w:cs="Times New Roman"/>
          <w:b/>
          <w:bCs/>
          <w:sz w:val="24"/>
          <w:szCs w:val="24"/>
        </w:rPr>
      </w:pPr>
    </w:p>
    <w:p w:rsidR="64FD1D5E" w:rsidP="432B1AA5" w:rsidRDefault="64FD1D5E" w14:paraId="634374C6" w14:textId="502D44AF">
      <w:pPr>
        <w:spacing w:after="0" w:line="240" w:lineRule="auto"/>
        <w:ind w:right="-144"/>
        <w:rPr>
          <w:rFonts w:ascii="Times New Roman" w:hAnsi="Times New Roman" w:eastAsia="Times New Roman" w:cs="Times New Roman"/>
          <w:b/>
          <w:bCs/>
          <w:sz w:val="24"/>
          <w:szCs w:val="24"/>
        </w:rPr>
      </w:pPr>
      <w:r w:rsidRPr="432B1AA5">
        <w:rPr>
          <w:rFonts w:ascii="Times New Roman" w:hAnsi="Times New Roman" w:eastAsia="Times New Roman" w:cs="Times New Roman"/>
          <w:b/>
          <w:bCs/>
          <w:sz w:val="24"/>
          <w:szCs w:val="24"/>
        </w:rPr>
        <w:t>Expected Outcomes:</w:t>
      </w:r>
    </w:p>
    <w:p w:rsidR="64FD1D5E" w:rsidP="432B1AA5" w:rsidRDefault="155CC85B" w14:paraId="0BCA201E" w14:textId="4D3F602A">
      <w:pPr>
        <w:pStyle w:val="ListParagraph"/>
        <w:numPr>
          <w:ilvl w:val="0"/>
          <w:numId w:val="9"/>
        </w:numPr>
        <w:spacing w:after="0" w:line="240" w:lineRule="auto"/>
        <w:ind w:right="-144"/>
        <w:rPr>
          <w:rFonts w:eastAsiaTheme="minorEastAsia"/>
          <w:sz w:val="24"/>
          <w:szCs w:val="24"/>
        </w:rPr>
      </w:pPr>
      <w:r w:rsidRPr="432B1AA5">
        <w:rPr>
          <w:rFonts w:ascii="Times New Roman" w:hAnsi="Times New Roman" w:eastAsia="Times New Roman" w:cs="Times New Roman"/>
          <w:sz w:val="24"/>
          <w:szCs w:val="24"/>
        </w:rPr>
        <w:t xml:space="preserve">Over </w:t>
      </w:r>
      <w:r w:rsidR="00445538">
        <w:rPr>
          <w:rFonts w:ascii="Times New Roman" w:hAnsi="Times New Roman" w:eastAsia="Times New Roman" w:cs="Times New Roman"/>
          <w:sz w:val="24"/>
          <w:szCs w:val="24"/>
        </w:rPr>
        <w:t>500</w:t>
      </w:r>
      <w:r w:rsidRPr="432B1AA5" w:rsidR="64FD1D5E">
        <w:rPr>
          <w:rFonts w:ascii="Times New Roman" w:hAnsi="Times New Roman" w:eastAsia="Times New Roman" w:cs="Times New Roman"/>
          <w:sz w:val="24"/>
          <w:szCs w:val="24"/>
        </w:rPr>
        <w:t xml:space="preserve"> people will gain basic knowledge about gender equ</w:t>
      </w:r>
      <w:r w:rsidRPr="432B1AA5" w:rsidR="32CF2C51">
        <w:rPr>
          <w:rFonts w:ascii="Times New Roman" w:hAnsi="Times New Roman" w:eastAsia="Times New Roman" w:cs="Times New Roman"/>
          <w:sz w:val="24"/>
          <w:szCs w:val="24"/>
        </w:rPr>
        <w:t>i</w:t>
      </w:r>
      <w:r w:rsidRPr="432B1AA5" w:rsidR="64FD1D5E">
        <w:rPr>
          <w:rFonts w:ascii="Times New Roman" w:hAnsi="Times New Roman" w:eastAsia="Times New Roman" w:cs="Times New Roman"/>
          <w:sz w:val="24"/>
          <w:szCs w:val="24"/>
        </w:rPr>
        <w:t>ty and the</w:t>
      </w:r>
      <w:r w:rsidRPr="432B1AA5" w:rsidR="708B5615">
        <w:rPr>
          <w:rFonts w:ascii="Times New Roman" w:hAnsi="Times New Roman" w:eastAsia="Times New Roman" w:cs="Times New Roman"/>
          <w:sz w:val="24"/>
          <w:szCs w:val="24"/>
        </w:rPr>
        <w:t xml:space="preserve"> </w:t>
      </w:r>
      <w:r w:rsidRPr="432B1AA5" w:rsidR="64FD1D5E">
        <w:rPr>
          <w:rFonts w:ascii="Times New Roman" w:hAnsi="Times New Roman" w:eastAsia="Times New Roman" w:cs="Times New Roman"/>
          <w:sz w:val="24"/>
          <w:szCs w:val="24"/>
        </w:rPr>
        <w:t>project in general.</w:t>
      </w:r>
    </w:p>
    <w:p w:rsidR="64FD1D5E" w:rsidP="432B1AA5" w:rsidRDefault="743230D3" w14:paraId="7F0F0978" w14:textId="6B3F98D9">
      <w:pPr>
        <w:pStyle w:val="ListParagraph"/>
        <w:numPr>
          <w:ilvl w:val="0"/>
          <w:numId w:val="8"/>
        </w:numPr>
        <w:spacing w:after="0" w:line="240" w:lineRule="auto"/>
        <w:ind w:right="-144"/>
        <w:rPr>
          <w:rFonts w:eastAsiaTheme="minorEastAsia"/>
          <w:sz w:val="24"/>
          <w:szCs w:val="24"/>
        </w:rPr>
      </w:pPr>
      <w:r w:rsidRPr="432B1AA5">
        <w:rPr>
          <w:rFonts w:ascii="Times New Roman" w:hAnsi="Times New Roman" w:eastAsia="Times New Roman" w:cs="Times New Roman"/>
          <w:sz w:val="24"/>
          <w:szCs w:val="24"/>
        </w:rPr>
        <w:t>Approximately 200 participants across Kazakhstan will be trained on basic human rights, acceptable norms of behavior, and available resources and support.</w:t>
      </w:r>
    </w:p>
    <w:p w:rsidR="64FD1D5E" w:rsidP="432B1AA5" w:rsidRDefault="64FD1D5E" w14:paraId="7C67B7F8" w14:textId="4C7DE7EB">
      <w:pPr>
        <w:pStyle w:val="ListParagraph"/>
        <w:numPr>
          <w:ilvl w:val="0"/>
          <w:numId w:val="8"/>
        </w:numPr>
        <w:spacing w:after="0" w:line="240" w:lineRule="auto"/>
        <w:ind w:right="-144"/>
        <w:rPr>
          <w:sz w:val="24"/>
          <w:szCs w:val="24"/>
        </w:rPr>
      </w:pPr>
      <w:r w:rsidRPr="432B1AA5">
        <w:rPr>
          <w:rFonts w:ascii="Times New Roman" w:hAnsi="Times New Roman" w:eastAsia="Times New Roman" w:cs="Times New Roman"/>
          <w:sz w:val="24"/>
          <w:szCs w:val="24"/>
        </w:rPr>
        <w:t>Approximately 100 you</w:t>
      </w:r>
      <w:r w:rsidRPr="432B1AA5" w:rsidR="32CFEE03">
        <w:rPr>
          <w:rFonts w:ascii="Times New Roman" w:hAnsi="Times New Roman" w:eastAsia="Times New Roman" w:cs="Times New Roman"/>
          <w:sz w:val="24"/>
          <w:szCs w:val="24"/>
        </w:rPr>
        <w:t>th</w:t>
      </w:r>
      <w:r w:rsidRPr="432B1AA5">
        <w:rPr>
          <w:rFonts w:ascii="Times New Roman" w:hAnsi="Times New Roman" w:eastAsia="Times New Roman" w:cs="Times New Roman"/>
          <w:sz w:val="24"/>
          <w:szCs w:val="24"/>
        </w:rPr>
        <w:t xml:space="preserve"> will </w:t>
      </w:r>
      <w:r w:rsidRPr="432B1AA5" w:rsidR="3935C2B5">
        <w:rPr>
          <w:rFonts w:ascii="Times New Roman" w:hAnsi="Times New Roman" w:eastAsia="Times New Roman" w:cs="Times New Roman"/>
          <w:sz w:val="24"/>
          <w:szCs w:val="24"/>
        </w:rPr>
        <w:t>increase their understanding of</w:t>
      </w:r>
      <w:r w:rsidRPr="432B1AA5" w:rsidR="5E5FF72D">
        <w:rPr>
          <w:rFonts w:ascii="Times New Roman" w:hAnsi="Times New Roman" w:eastAsia="Times New Roman" w:cs="Times New Roman"/>
          <w:sz w:val="24"/>
          <w:szCs w:val="24"/>
        </w:rPr>
        <w:t xml:space="preserve"> </w:t>
      </w:r>
      <w:r w:rsidRPr="432B1AA5">
        <w:rPr>
          <w:rFonts w:ascii="Times New Roman" w:hAnsi="Times New Roman" w:eastAsia="Times New Roman" w:cs="Times New Roman"/>
          <w:sz w:val="24"/>
          <w:szCs w:val="24"/>
        </w:rPr>
        <w:t>human rights and gender equity</w:t>
      </w:r>
      <w:r w:rsidRPr="432B1AA5" w:rsidR="42C887BE">
        <w:rPr>
          <w:rFonts w:ascii="Times New Roman" w:hAnsi="Times New Roman" w:eastAsia="Times New Roman" w:cs="Times New Roman"/>
          <w:sz w:val="24"/>
          <w:szCs w:val="24"/>
        </w:rPr>
        <w:t xml:space="preserve"> and better understand how to be allies/supportive of efforts to counter gender-based violence</w:t>
      </w:r>
      <w:r w:rsidRPr="432B1AA5">
        <w:rPr>
          <w:rFonts w:ascii="Times New Roman" w:hAnsi="Times New Roman" w:eastAsia="Times New Roman" w:cs="Times New Roman"/>
          <w:sz w:val="24"/>
          <w:szCs w:val="24"/>
        </w:rPr>
        <w:t>.</w:t>
      </w:r>
    </w:p>
    <w:p w:rsidR="64FD1D5E" w:rsidP="432B1AA5" w:rsidRDefault="72B61897" w14:paraId="530D0A96" w14:textId="58B266ED">
      <w:pPr>
        <w:pStyle w:val="ListParagraph"/>
        <w:numPr>
          <w:ilvl w:val="0"/>
          <w:numId w:val="6"/>
        </w:numPr>
        <w:spacing w:after="0" w:line="240" w:lineRule="auto"/>
        <w:ind w:right="-144"/>
        <w:rPr>
          <w:rFonts w:eastAsiaTheme="minorEastAsia"/>
          <w:sz w:val="24"/>
          <w:szCs w:val="24"/>
        </w:rPr>
      </w:pPr>
      <w:r w:rsidRPr="52D44DA9">
        <w:rPr>
          <w:rFonts w:ascii="Times New Roman" w:hAnsi="Times New Roman" w:eastAsia="Times New Roman" w:cs="Times New Roman"/>
          <w:sz w:val="24"/>
          <w:szCs w:val="24"/>
        </w:rPr>
        <w:t>B</w:t>
      </w:r>
      <w:r w:rsidRPr="52D44DA9" w:rsidR="003D1AA3">
        <w:rPr>
          <w:rFonts w:ascii="Times New Roman" w:hAnsi="Times New Roman" w:eastAsia="Times New Roman" w:cs="Times New Roman"/>
          <w:sz w:val="24"/>
          <w:szCs w:val="24"/>
        </w:rPr>
        <w:t xml:space="preserve">ehavior </w:t>
      </w:r>
      <w:r w:rsidRPr="52D44DA9" w:rsidR="007870F0">
        <w:rPr>
          <w:rFonts w:ascii="Times New Roman" w:hAnsi="Times New Roman" w:eastAsia="Times New Roman" w:cs="Times New Roman"/>
          <w:sz w:val="24"/>
          <w:szCs w:val="24"/>
        </w:rPr>
        <w:t>changes</w:t>
      </w:r>
      <w:r w:rsidRPr="52D44DA9" w:rsidR="003D1AA3">
        <w:rPr>
          <w:rFonts w:ascii="Times New Roman" w:hAnsi="Times New Roman" w:eastAsia="Times New Roman" w:cs="Times New Roman"/>
          <w:sz w:val="24"/>
          <w:szCs w:val="24"/>
        </w:rPr>
        <w:t xml:space="preserve"> among </w:t>
      </w:r>
      <w:r w:rsidRPr="52D44DA9" w:rsidR="62E44DA3">
        <w:rPr>
          <w:rFonts w:ascii="Times New Roman" w:hAnsi="Times New Roman" w:eastAsia="Times New Roman" w:cs="Times New Roman"/>
          <w:sz w:val="24"/>
          <w:szCs w:val="24"/>
        </w:rPr>
        <w:t>1</w:t>
      </w:r>
      <w:r w:rsidRPr="52D44DA9" w:rsidR="00465872">
        <w:rPr>
          <w:rFonts w:ascii="Times New Roman" w:hAnsi="Times New Roman" w:eastAsia="Times New Roman" w:cs="Times New Roman"/>
          <w:sz w:val="24"/>
          <w:szCs w:val="24"/>
        </w:rPr>
        <w:t xml:space="preserve">00 </w:t>
      </w:r>
      <w:r w:rsidRPr="52D44DA9" w:rsidR="480ADA55">
        <w:rPr>
          <w:rFonts w:ascii="Times New Roman" w:hAnsi="Times New Roman" w:eastAsia="Times New Roman" w:cs="Times New Roman"/>
          <w:sz w:val="24"/>
          <w:szCs w:val="24"/>
        </w:rPr>
        <w:t>people</w:t>
      </w:r>
      <w:r w:rsidRPr="52D44DA9" w:rsidR="003D1AA3">
        <w:rPr>
          <w:rFonts w:ascii="Times New Roman" w:hAnsi="Times New Roman" w:eastAsia="Times New Roman" w:cs="Times New Roman"/>
          <w:sz w:val="24"/>
          <w:szCs w:val="24"/>
        </w:rPr>
        <w:t xml:space="preserve"> towards gender stereotypes and</w:t>
      </w:r>
      <w:r w:rsidRPr="52D44DA9" w:rsidR="647C852A">
        <w:rPr>
          <w:rFonts w:ascii="Times New Roman" w:hAnsi="Times New Roman" w:eastAsia="Times New Roman" w:cs="Times New Roman"/>
          <w:sz w:val="24"/>
          <w:szCs w:val="24"/>
        </w:rPr>
        <w:t xml:space="preserve"> women’s</w:t>
      </w:r>
      <w:r w:rsidRPr="52D44DA9" w:rsidR="003D1AA3">
        <w:rPr>
          <w:rFonts w:ascii="Times New Roman" w:hAnsi="Times New Roman" w:eastAsia="Times New Roman" w:cs="Times New Roman"/>
          <w:sz w:val="24"/>
          <w:szCs w:val="24"/>
        </w:rPr>
        <w:t xml:space="preserve"> role in society</w:t>
      </w:r>
      <w:r w:rsidRPr="52D44DA9" w:rsidR="2E9E6202">
        <w:rPr>
          <w:rFonts w:ascii="Times New Roman" w:hAnsi="Times New Roman" w:eastAsia="Times New Roman" w:cs="Times New Roman"/>
          <w:sz w:val="24"/>
          <w:szCs w:val="24"/>
        </w:rPr>
        <w:t>.</w:t>
      </w:r>
    </w:p>
    <w:p w:rsidR="294AABA7" w:rsidP="432B1AA5" w:rsidRDefault="294AABA7" w14:paraId="66AF7D23" w14:textId="74387839">
      <w:pPr>
        <w:shd w:val="clear" w:color="auto" w:fill="FFFFFF" w:themeFill="background1"/>
        <w:spacing w:after="0" w:line="240" w:lineRule="auto"/>
        <w:ind w:right="-144"/>
        <w:rPr>
          <w:rFonts w:ascii="Times New Roman" w:hAnsi="Times New Roman" w:eastAsia="Times New Roman" w:cs="Times New Roman"/>
          <w:b/>
          <w:bCs/>
          <w:sz w:val="24"/>
          <w:szCs w:val="24"/>
        </w:rPr>
      </w:pPr>
    </w:p>
    <w:p w:rsidR="041B6BEE" w:rsidP="432B1AA5" w:rsidRDefault="06ABF2E4" w14:paraId="1503D03D" w14:textId="65F51C32">
      <w:pPr>
        <w:spacing w:after="0" w:line="240" w:lineRule="auto"/>
        <w:ind w:right="-144"/>
        <w:rPr>
          <w:rFonts w:ascii="Times New Roman" w:hAnsi="Times New Roman" w:eastAsia="Times New Roman" w:cs="Times New Roman"/>
          <w:sz w:val="16"/>
          <w:szCs w:val="16"/>
        </w:rPr>
      </w:pPr>
      <w:r w:rsidRPr="432B1AA5">
        <w:rPr>
          <w:rFonts w:ascii="Times New Roman" w:hAnsi="Times New Roman" w:eastAsia="Times New Roman" w:cs="Times New Roman"/>
          <w:b/>
          <w:bCs/>
          <w:sz w:val="24"/>
          <w:szCs w:val="24"/>
        </w:rPr>
        <w:t xml:space="preserve">Project Audiences: </w:t>
      </w:r>
    </w:p>
    <w:p w:rsidR="041B6BEE" w:rsidP="5AF4F099" w:rsidRDefault="06ABF2E4" w14:paraId="7E3462A4" w14:textId="05E7FEF3">
      <w:pPr>
        <w:pStyle w:val="ListParagraph"/>
        <w:numPr>
          <w:ilvl w:val="0"/>
          <w:numId w:val="46"/>
        </w:numPr>
        <w:shd w:val="clear" w:color="auto" w:fill="FFFFFF" w:themeFill="background1"/>
        <w:spacing w:after="0" w:line="240" w:lineRule="auto"/>
        <w:ind w:right="-144"/>
        <w:rPr>
          <w:rFonts w:ascii="Times New Roman" w:hAnsi="Times New Roman" w:eastAsia="Times New Roman" w:cs="Times New Roman"/>
          <w:color w:val="000000" w:themeColor="text1"/>
          <w:sz w:val="24"/>
          <w:szCs w:val="24"/>
        </w:rPr>
      </w:pPr>
      <w:r w:rsidRPr="432B1AA5">
        <w:rPr>
          <w:rFonts w:ascii="Times New Roman" w:hAnsi="Times New Roman" w:eastAsia="Times New Roman" w:cs="Times New Roman"/>
          <w:sz w:val="24"/>
          <w:szCs w:val="24"/>
        </w:rPr>
        <w:t>Kazakh-speaking public</w:t>
      </w:r>
    </w:p>
    <w:p w:rsidR="041B6BEE" w:rsidP="5AF4F099" w:rsidRDefault="06ABF2E4" w14:paraId="3F15563A" w14:textId="2A68F83D">
      <w:pPr>
        <w:pStyle w:val="ListParagraph"/>
        <w:numPr>
          <w:ilvl w:val="0"/>
          <w:numId w:val="46"/>
        </w:numPr>
        <w:shd w:val="clear" w:color="auto" w:fill="FFFFFF" w:themeFill="background1"/>
        <w:spacing w:after="0" w:line="240" w:lineRule="auto"/>
        <w:ind w:right="-144"/>
        <w:rPr>
          <w:rFonts w:eastAsiaTheme="minorEastAsia"/>
          <w:color w:val="000000" w:themeColor="text1"/>
          <w:sz w:val="24"/>
          <w:szCs w:val="24"/>
        </w:rPr>
      </w:pPr>
      <w:r w:rsidRPr="432B1AA5">
        <w:rPr>
          <w:rFonts w:ascii="Times New Roman" w:hAnsi="Times New Roman" w:eastAsia="Times New Roman" w:cs="Times New Roman"/>
          <w:sz w:val="24"/>
          <w:szCs w:val="24"/>
        </w:rPr>
        <w:t>Rural or underserved communities</w:t>
      </w:r>
    </w:p>
    <w:p w:rsidR="041B6BEE" w:rsidP="5AF4F099" w:rsidRDefault="06ABF2E4" w14:paraId="189FD75C" w14:textId="57BE1983">
      <w:pPr>
        <w:pStyle w:val="ListParagraph"/>
        <w:numPr>
          <w:ilvl w:val="0"/>
          <w:numId w:val="46"/>
        </w:numPr>
        <w:shd w:val="clear" w:color="auto" w:fill="FFFFFF" w:themeFill="background1"/>
        <w:spacing w:after="0" w:line="240" w:lineRule="auto"/>
        <w:ind w:right="-144"/>
        <w:rPr>
          <w:rFonts w:eastAsiaTheme="minorEastAsia"/>
          <w:color w:val="000000" w:themeColor="text1"/>
        </w:rPr>
      </w:pPr>
      <w:r w:rsidRPr="432B1AA5">
        <w:rPr>
          <w:rFonts w:ascii="Times New Roman" w:hAnsi="Times New Roman" w:eastAsia="Times New Roman" w:cs="Times New Roman"/>
          <w:sz w:val="24"/>
          <w:szCs w:val="24"/>
        </w:rPr>
        <w:t>Vulnerable women and victims of gender-based violence, including from marginalized and at-risk minority populations</w:t>
      </w:r>
    </w:p>
    <w:p w:rsidR="041B6BEE" w:rsidP="5AF4F099" w:rsidRDefault="06ABF2E4" w14:paraId="07131E35" w14:textId="1E9454FB">
      <w:pPr>
        <w:pStyle w:val="ListParagraph"/>
        <w:numPr>
          <w:ilvl w:val="0"/>
          <w:numId w:val="46"/>
        </w:numPr>
        <w:shd w:val="clear" w:color="auto" w:fill="FFFFFF" w:themeFill="background1"/>
        <w:spacing w:after="0" w:line="240" w:lineRule="auto"/>
        <w:ind w:right="-144"/>
        <w:rPr>
          <w:rFonts w:eastAsiaTheme="minorEastAsia"/>
          <w:color w:val="000000" w:themeColor="text1"/>
          <w:sz w:val="24"/>
          <w:szCs w:val="24"/>
        </w:rPr>
      </w:pPr>
      <w:r w:rsidRPr="432B1AA5">
        <w:rPr>
          <w:rFonts w:ascii="Times New Roman" w:hAnsi="Times New Roman" w:eastAsia="Times New Roman" w:cs="Times New Roman"/>
          <w:sz w:val="24"/>
          <w:szCs w:val="24"/>
        </w:rPr>
        <w:t>At-risk communities (perpetrators of gender-based violence, persons with disabilities, and immigrants)</w:t>
      </w:r>
    </w:p>
    <w:p w:rsidR="041B6BEE" w:rsidP="5AF4F099" w:rsidRDefault="06ABF2E4" w14:paraId="4B4A1766" w14:textId="23265CC0">
      <w:pPr>
        <w:pStyle w:val="ListParagraph"/>
        <w:numPr>
          <w:ilvl w:val="0"/>
          <w:numId w:val="46"/>
        </w:numPr>
        <w:shd w:val="clear" w:color="auto" w:fill="FFFFFF" w:themeFill="background1"/>
        <w:spacing w:after="0" w:line="240" w:lineRule="auto"/>
        <w:ind w:right="-144"/>
        <w:rPr>
          <w:rFonts w:ascii="Times New Roman" w:hAnsi="Times New Roman" w:eastAsia="Times New Roman" w:cs="Times New Roman"/>
          <w:color w:val="000000" w:themeColor="text1"/>
          <w:sz w:val="24"/>
          <w:szCs w:val="24"/>
        </w:rPr>
      </w:pPr>
      <w:r w:rsidRPr="432B1AA5">
        <w:rPr>
          <w:rFonts w:ascii="Times New Roman" w:hAnsi="Times New Roman" w:eastAsia="Times New Roman" w:cs="Times New Roman"/>
          <w:sz w:val="24"/>
          <w:szCs w:val="24"/>
        </w:rPr>
        <w:t>Youth, especially in regions of Kazakhstan outside Almaty and Nur-Sultan</w:t>
      </w:r>
    </w:p>
    <w:p w:rsidR="041B6BEE" w:rsidP="5AF4F099" w:rsidRDefault="06ABF2E4" w14:paraId="66174B39" w14:textId="41A72AA8">
      <w:pPr>
        <w:pStyle w:val="ListParagraph"/>
        <w:numPr>
          <w:ilvl w:val="0"/>
          <w:numId w:val="46"/>
        </w:numPr>
        <w:shd w:val="clear" w:color="auto" w:fill="FFFFFF" w:themeFill="background1"/>
        <w:spacing w:after="0" w:line="240" w:lineRule="auto"/>
        <w:ind w:right="-144"/>
        <w:rPr>
          <w:color w:val="000000" w:themeColor="text1"/>
          <w:sz w:val="24"/>
          <w:szCs w:val="24"/>
        </w:rPr>
      </w:pPr>
      <w:r w:rsidRPr="432B1AA5">
        <w:rPr>
          <w:rFonts w:ascii="Times New Roman" w:hAnsi="Times New Roman" w:eastAsia="Times New Roman" w:cs="Times New Roman"/>
          <w:sz w:val="24"/>
          <w:szCs w:val="24"/>
        </w:rPr>
        <w:t>Independent artists</w:t>
      </w:r>
    </w:p>
    <w:p w:rsidRPr="00177FBD" w:rsidR="041B6BEE" w:rsidP="5AF4F099" w:rsidRDefault="06ABF2E4" w14:paraId="36EFD049" w14:textId="3B8CE059">
      <w:pPr>
        <w:pStyle w:val="ListParagraph"/>
        <w:numPr>
          <w:ilvl w:val="0"/>
          <w:numId w:val="46"/>
        </w:numPr>
        <w:spacing w:after="0" w:line="240" w:lineRule="auto"/>
        <w:ind w:right="-144"/>
        <w:rPr>
          <w:rFonts w:ascii="Times New Roman" w:hAnsi="Times New Roman" w:eastAsia="Times New Roman" w:cs="Times New Roman"/>
          <w:sz w:val="24"/>
          <w:szCs w:val="24"/>
        </w:rPr>
      </w:pPr>
      <w:r w:rsidRPr="432B1AA5">
        <w:rPr>
          <w:rFonts w:ascii="Times New Roman" w:hAnsi="Times New Roman" w:eastAsia="Times New Roman" w:cs="Times New Roman"/>
          <w:sz w:val="24"/>
          <w:szCs w:val="24"/>
        </w:rPr>
        <w:t>Young professionals (including educators</w:t>
      </w:r>
      <w:r w:rsidRPr="00177FBD">
        <w:rPr>
          <w:rFonts w:ascii="Times New Roman" w:hAnsi="Times New Roman" w:eastAsia="Times New Roman" w:cs="Times New Roman"/>
          <w:sz w:val="24"/>
          <w:szCs w:val="24"/>
        </w:rPr>
        <w:t>, prosecutors, legislators, doctors, decision</w:t>
      </w:r>
      <w:r w:rsidRPr="00177FBD" w:rsidR="562C9FEF">
        <w:rPr>
          <w:rFonts w:ascii="Times New Roman" w:hAnsi="Times New Roman" w:eastAsia="Times New Roman" w:cs="Times New Roman"/>
          <w:sz w:val="24"/>
          <w:szCs w:val="24"/>
        </w:rPr>
        <w:t>-</w:t>
      </w:r>
      <w:r w:rsidRPr="00177FBD">
        <w:rPr>
          <w:rFonts w:ascii="Times New Roman" w:hAnsi="Times New Roman" w:eastAsia="Times New Roman" w:cs="Times New Roman"/>
          <w:sz w:val="24"/>
          <w:szCs w:val="24"/>
        </w:rPr>
        <w:t>makers</w:t>
      </w:r>
      <w:r w:rsidRPr="00177FBD" w:rsidR="5ECC6A2C">
        <w:rPr>
          <w:rFonts w:ascii="Times New Roman" w:hAnsi="Times New Roman" w:eastAsia="Times New Roman" w:cs="Times New Roman"/>
          <w:sz w:val="24"/>
          <w:szCs w:val="24"/>
        </w:rPr>
        <w:t>,</w:t>
      </w:r>
      <w:r w:rsidRPr="00177FBD">
        <w:rPr>
          <w:rFonts w:ascii="Times New Roman" w:hAnsi="Times New Roman" w:eastAsia="Times New Roman" w:cs="Times New Roman"/>
          <w:sz w:val="24"/>
          <w:szCs w:val="24"/>
        </w:rPr>
        <w:t xml:space="preserve"> etc.)</w:t>
      </w:r>
    </w:p>
    <w:p w:rsidRPr="00177FBD" w:rsidR="041B6BEE" w:rsidP="432B1AA5" w:rsidRDefault="78377774" w14:paraId="518DE145" w14:textId="01FDCB7E">
      <w:pPr>
        <w:pStyle w:val="ListParagraph"/>
        <w:numPr>
          <w:ilvl w:val="0"/>
          <w:numId w:val="46"/>
        </w:numPr>
        <w:spacing w:after="0" w:line="240" w:lineRule="auto"/>
        <w:ind w:right="-144"/>
        <w:rPr>
          <w:sz w:val="24"/>
          <w:szCs w:val="24"/>
        </w:rPr>
      </w:pPr>
      <w:r w:rsidRPr="00177FBD">
        <w:rPr>
          <w:rFonts w:ascii="Times New Roman" w:hAnsi="Times New Roman" w:eastAsia="Times New Roman" w:cs="Times New Roman"/>
          <w:sz w:val="24"/>
          <w:szCs w:val="24"/>
        </w:rPr>
        <w:t>Other audiences if well-defined and defended by the proposal as key to achieving the goals</w:t>
      </w:r>
    </w:p>
    <w:p w:rsidR="2E4343BC" w:rsidP="294AABA7" w:rsidRDefault="2E4343BC" w14:paraId="26BE4851" w14:textId="164A8EA7">
      <w:pPr>
        <w:spacing w:after="0" w:line="240" w:lineRule="auto"/>
        <w:ind w:left="720" w:right="-144"/>
        <w:rPr>
          <w:rFonts w:ascii="Times New Roman" w:hAnsi="Times New Roman" w:eastAsia="Times New Roman" w:cs="Times New Roman"/>
          <w:color w:val="333333"/>
          <w:sz w:val="24"/>
          <w:szCs w:val="24"/>
        </w:rPr>
      </w:pPr>
    </w:p>
    <w:p w:rsidR="2E4343BC" w:rsidP="294AABA7" w:rsidRDefault="2E4343BC" w14:paraId="6E4D918D" w14:textId="63788F6B">
      <w:pPr>
        <w:spacing w:after="0" w:line="240" w:lineRule="auto"/>
        <w:ind w:left="720" w:right="-144"/>
        <w:rPr>
          <w:rFonts w:ascii="Times New Roman" w:hAnsi="Times New Roman" w:eastAsia="Times New Roman" w:cs="Times New Roman"/>
          <w:i/>
          <w:iCs/>
          <w:sz w:val="24"/>
          <w:szCs w:val="24"/>
        </w:rPr>
      </w:pPr>
    </w:p>
    <w:p w:rsidR="3186170F" w:rsidP="294AABA7" w:rsidRDefault="3186170F" w14:paraId="26272FB0" w14:textId="516723C5">
      <w:pPr>
        <w:shd w:val="clear" w:color="auto" w:fill="FFFFFF" w:themeFill="background1"/>
        <w:spacing w:after="0" w:line="240" w:lineRule="auto"/>
        <w:ind w:right="-144"/>
        <w:rPr>
          <w:rFonts w:ascii="Times New Roman" w:hAnsi="Times New Roman" w:eastAsia="Times New Roman" w:cs="Times New Roman"/>
          <w:color w:val="FF0000"/>
          <w:sz w:val="24"/>
          <w:szCs w:val="24"/>
        </w:rPr>
      </w:pPr>
    </w:p>
    <w:p w:rsidRPr="00407AB8" w:rsidR="00407AB8" w:rsidP="294AABA7" w:rsidRDefault="72E03AB1" w14:paraId="232ECAFF" w14:textId="77777777">
      <w:pPr>
        <w:shd w:val="clear" w:color="auto" w:fill="FFFFFF" w:themeFill="background1"/>
        <w:spacing w:after="0" w:line="240" w:lineRule="auto"/>
        <w:ind w:right="-144"/>
        <w:textAlignment w:val="baseline"/>
        <w:rPr>
          <w:rFonts w:ascii="Times New Roman" w:hAnsi="Times New Roman" w:eastAsia="Times New Roman" w:cs="Times New Roman"/>
          <w:b/>
          <w:bCs/>
          <w:sz w:val="24"/>
          <w:szCs w:val="24"/>
          <w:bdr w:val="none" w:color="auto" w:sz="0" w:space="0" w:frame="1"/>
        </w:rPr>
      </w:pPr>
      <w:r w:rsidRPr="00407AB8">
        <w:rPr>
          <w:rFonts w:ascii="Times New Roman" w:hAnsi="Times New Roman" w:eastAsia="Times New Roman" w:cs="Times New Roman"/>
          <w:b/>
          <w:bCs/>
          <w:sz w:val="24"/>
          <w:szCs w:val="24"/>
          <w:bdr w:val="none" w:color="auto" w:sz="0" w:space="0" w:frame="1"/>
        </w:rPr>
        <w:t xml:space="preserve">Authorizing legislation, </w:t>
      </w:r>
      <w:proofErr w:type="gramStart"/>
      <w:r w:rsidRPr="00407AB8">
        <w:rPr>
          <w:rFonts w:ascii="Times New Roman" w:hAnsi="Times New Roman" w:eastAsia="Times New Roman" w:cs="Times New Roman"/>
          <w:b/>
          <w:bCs/>
          <w:sz w:val="24"/>
          <w:szCs w:val="24"/>
          <w:bdr w:val="none" w:color="auto" w:sz="0" w:space="0" w:frame="1"/>
        </w:rPr>
        <w:t>type</w:t>
      </w:r>
      <w:proofErr w:type="gramEnd"/>
      <w:r w:rsidRPr="00407AB8">
        <w:rPr>
          <w:rFonts w:ascii="Times New Roman" w:hAnsi="Times New Roman" w:eastAsia="Times New Roman" w:cs="Times New Roman"/>
          <w:b/>
          <w:bCs/>
          <w:sz w:val="24"/>
          <w:szCs w:val="24"/>
          <w:bdr w:val="none" w:color="auto" w:sz="0" w:space="0" w:frame="1"/>
        </w:rPr>
        <w:t xml:space="preserve"> and year of funding:</w:t>
      </w:r>
    </w:p>
    <w:p w:rsidRPr="00F22D76" w:rsidR="00407AB8" w:rsidP="294AABA7" w:rsidRDefault="50727FA9" w14:paraId="552E5208" w14:textId="464E3EA7">
      <w:pPr>
        <w:shd w:val="clear" w:color="auto" w:fill="FFFFFF" w:themeFill="background1"/>
        <w:spacing w:after="0" w:line="240" w:lineRule="auto"/>
        <w:ind w:right="-144"/>
        <w:textAlignment w:val="baseline"/>
        <w:rPr>
          <w:rFonts w:ascii="Times New Roman" w:hAnsi="Times New Roman" w:eastAsia="Times New Roman" w:cs="Times New Roman"/>
          <w:sz w:val="24"/>
          <w:szCs w:val="24"/>
        </w:rPr>
      </w:pPr>
      <w:r w:rsidRPr="294AABA7">
        <w:rPr>
          <w:rFonts w:ascii="Times New Roman" w:hAnsi="Times New Roman" w:eastAsia="Times New Roman" w:cs="Times New Roman"/>
          <w:sz w:val="24"/>
          <w:szCs w:val="24"/>
        </w:rPr>
        <w:t xml:space="preserve">This program will be funded under the appropriate Public Diplomacy authorization.  All programming is subject to the statutory limitations of the funding determined. </w:t>
      </w:r>
      <w:r w:rsidRPr="294AABA7" w:rsidR="72E03AB1">
        <w:rPr>
          <w:rFonts w:ascii="Times New Roman" w:hAnsi="Times New Roman" w:eastAsia="Times New Roman" w:cs="Times New Roman"/>
          <w:sz w:val="24"/>
          <w:szCs w:val="24"/>
        </w:rPr>
        <w:t xml:space="preserve"> </w:t>
      </w:r>
    </w:p>
    <w:p w:rsidRPr="004653B3" w:rsidR="00407AB8" w:rsidP="294AABA7" w:rsidRDefault="00407AB8" w14:paraId="6D0DE77D" w14:textId="77777777">
      <w:pPr>
        <w:shd w:val="clear" w:color="auto" w:fill="FFFFFF" w:themeFill="background1"/>
        <w:spacing w:after="0" w:line="240" w:lineRule="auto"/>
        <w:ind w:right="-144" w:hanging="990"/>
        <w:textAlignment w:val="baseline"/>
        <w:rPr>
          <w:rFonts w:ascii="Times New Roman" w:hAnsi="Times New Roman" w:eastAsia="Times New Roman" w:cs="Times New Roman"/>
          <w:b/>
          <w:bCs/>
          <w:color w:val="333333"/>
          <w:sz w:val="24"/>
          <w:szCs w:val="24"/>
          <w:bdr w:val="none" w:color="auto" w:sz="0" w:space="0" w:frame="1"/>
        </w:rPr>
      </w:pPr>
    </w:p>
    <w:p w:rsidRPr="004653B3" w:rsidR="00E956A6" w:rsidP="3186170F" w:rsidRDefault="2E8FB87E" w14:paraId="4976A231" w14:textId="63FE55F8">
      <w:pPr>
        <w:shd w:val="clear" w:color="auto" w:fill="FFFFFF" w:themeFill="background1"/>
        <w:spacing w:after="0" w:line="240" w:lineRule="auto"/>
        <w:ind w:right="-144"/>
        <w:textAlignment w:val="baseline"/>
        <w:rPr>
          <w:rFonts w:ascii="Times New Roman" w:hAnsi="Times New Roman" w:eastAsia="Times New Roman" w:cs="Times New Roman"/>
          <w:b/>
          <w:bCs/>
          <w:color w:val="333333"/>
          <w:sz w:val="24"/>
          <w:szCs w:val="24"/>
          <w:bdr w:val="none" w:color="auto" w:sz="0" w:space="0" w:frame="1"/>
        </w:rPr>
      </w:pPr>
      <w:r w:rsidRPr="00E9107C">
        <w:rPr>
          <w:rFonts w:ascii="Times New Roman" w:hAnsi="Times New Roman" w:eastAsia="Times New Roman" w:cs="Times New Roman"/>
          <w:b/>
          <w:bCs/>
          <w:sz w:val="24"/>
          <w:szCs w:val="24"/>
          <w:highlight w:val="lightGray"/>
          <w:bdr w:val="none" w:color="auto" w:sz="0" w:space="0" w:frame="1"/>
        </w:rPr>
        <w:t>B</w:t>
      </w:r>
      <w:r w:rsidRPr="00E9107C" w:rsidR="7C951F9E">
        <w:rPr>
          <w:rFonts w:ascii="Times New Roman" w:hAnsi="Times New Roman" w:eastAsia="Times New Roman" w:cs="Times New Roman"/>
          <w:b/>
          <w:bCs/>
          <w:sz w:val="24"/>
          <w:szCs w:val="24"/>
          <w:highlight w:val="lightGray"/>
          <w:bdr w:val="none" w:color="auto" w:sz="0" w:space="0" w:frame="1"/>
        </w:rPr>
        <w:t xml:space="preserve">. </w:t>
      </w:r>
      <w:r w:rsidRPr="00E9107C" w:rsidR="00E9107C">
        <w:rPr>
          <w:rFonts w:ascii="Times New Roman" w:hAnsi="Times New Roman" w:eastAsia="Times New Roman" w:cs="Times New Roman"/>
          <w:b/>
          <w:bCs/>
          <w:sz w:val="24"/>
          <w:szCs w:val="24"/>
          <w:highlight w:val="lightGray"/>
          <w:bdr w:val="none" w:color="auto" w:sz="0" w:space="0" w:frame="1"/>
        </w:rPr>
        <w:t>Federal Award Information</w:t>
      </w:r>
      <w:r w:rsidR="00E9107C">
        <w:rPr>
          <w:rFonts w:ascii="Times New Roman" w:hAnsi="Times New Roman" w:eastAsia="Times New Roman" w:cs="Times New Roman"/>
          <w:b/>
          <w:bCs/>
          <w:sz w:val="24"/>
          <w:szCs w:val="24"/>
          <w:bdr w:val="none" w:color="auto" w:sz="0" w:space="0" w:frame="1"/>
        </w:rPr>
        <w:t xml:space="preserve"> </w:t>
      </w:r>
      <w:r w:rsidRPr="00407AB8" w:rsidR="00B61396">
        <w:rPr>
          <w:rFonts w:ascii="Times New Roman" w:hAnsi="Times New Roman" w:eastAsia="Times New Roman" w:cs="Times New Roman"/>
          <w:b/>
          <w:bCs/>
          <w:sz w:val="24"/>
          <w:szCs w:val="24"/>
          <w:bdr w:val="none" w:color="auto" w:sz="0" w:space="0" w:frame="1"/>
        </w:rPr>
        <w:br/>
      </w:r>
    </w:p>
    <w:p w:rsidR="0070560D" w:rsidP="3186170F" w:rsidRDefault="6CDFD1FC" w14:paraId="4DBB9C17" w14:textId="702B6323">
      <w:pPr>
        <w:spacing w:after="0" w:line="240" w:lineRule="auto"/>
        <w:ind w:right="-144"/>
        <w:rPr>
          <w:rFonts w:ascii="Times New Roman" w:hAnsi="Times New Roman" w:eastAsia="Times New Roman" w:cs="Times New Roman"/>
          <w:sz w:val="24"/>
          <w:szCs w:val="24"/>
        </w:rPr>
      </w:pPr>
      <w:r w:rsidRPr="589499D3">
        <w:rPr>
          <w:rFonts w:ascii="Times New Roman" w:hAnsi="Times New Roman" w:eastAsia="Times New Roman" w:cs="Times New Roman"/>
          <w:b/>
          <w:bCs/>
          <w:sz w:val="24"/>
          <w:szCs w:val="24"/>
        </w:rPr>
        <w:t>Funding Mechanism Type:</w:t>
      </w:r>
      <w:r w:rsidRPr="589499D3">
        <w:rPr>
          <w:rFonts w:ascii="Times New Roman" w:hAnsi="Times New Roman" w:eastAsia="Times New Roman" w:cs="Times New Roman"/>
          <w:sz w:val="24"/>
          <w:szCs w:val="24"/>
        </w:rPr>
        <w:t xml:space="preserve"> Cooperative Agreement or Grant</w:t>
      </w:r>
    </w:p>
    <w:p w:rsidR="0070560D" w:rsidP="3186170F" w:rsidRDefault="2E8FB87E" w14:paraId="63DAC5A5" w14:textId="77777777">
      <w:pPr>
        <w:spacing w:after="0" w:line="240" w:lineRule="auto"/>
        <w:ind w:right="-144"/>
        <w:rPr>
          <w:rFonts w:ascii="Times New Roman" w:hAnsi="Times New Roman" w:eastAsia="Times New Roman" w:cs="Times New Roman"/>
          <w:sz w:val="24"/>
          <w:szCs w:val="24"/>
        </w:rPr>
      </w:pPr>
      <w:r w:rsidRPr="432B1AA5">
        <w:rPr>
          <w:rFonts w:ascii="Times New Roman" w:hAnsi="Times New Roman" w:eastAsia="Times New Roman" w:cs="Times New Roman"/>
          <w:b/>
          <w:bCs/>
          <w:sz w:val="24"/>
          <w:szCs w:val="24"/>
        </w:rPr>
        <w:t>Length of performance period:</w:t>
      </w:r>
      <w:r w:rsidRPr="432B1AA5">
        <w:rPr>
          <w:rFonts w:ascii="Times New Roman" w:hAnsi="Times New Roman" w:eastAsia="Times New Roman" w:cs="Times New Roman"/>
          <w:sz w:val="24"/>
          <w:szCs w:val="24"/>
        </w:rPr>
        <w:t xml:space="preserve"> </w:t>
      </w:r>
      <w:r w:rsidRPr="432B1AA5" w:rsidR="0A2FC55B">
        <w:rPr>
          <w:rFonts w:ascii="Times New Roman" w:hAnsi="Times New Roman" w:eastAsia="Times New Roman" w:cs="Times New Roman"/>
          <w:sz w:val="24"/>
          <w:szCs w:val="24"/>
        </w:rPr>
        <w:t xml:space="preserve">9-12 months </w:t>
      </w:r>
    </w:p>
    <w:p w:rsidRPr="004653B3" w:rsidR="00E956A6" w:rsidP="3186170F" w:rsidRDefault="2E8FB87E" w14:paraId="12E7DF99" w14:textId="3A67D182">
      <w:pPr>
        <w:spacing w:after="0" w:line="240" w:lineRule="auto"/>
        <w:ind w:right="-144"/>
        <w:rPr>
          <w:rFonts w:ascii="Times New Roman" w:hAnsi="Times New Roman" w:eastAsia="Times New Roman" w:cs="Times New Roman"/>
          <w:color w:val="333333"/>
          <w:sz w:val="24"/>
          <w:szCs w:val="24"/>
        </w:rPr>
      </w:pPr>
      <w:r w:rsidRPr="00783CCB">
        <w:rPr>
          <w:rFonts w:ascii="Times New Roman" w:hAnsi="Times New Roman" w:eastAsia="Times New Roman" w:cs="Times New Roman"/>
          <w:b/>
          <w:bCs/>
          <w:sz w:val="24"/>
          <w:szCs w:val="24"/>
        </w:rPr>
        <w:t>Number of awards anticipated:</w:t>
      </w:r>
      <w:r w:rsidRPr="028725B8">
        <w:rPr>
          <w:rFonts w:ascii="Times New Roman" w:hAnsi="Times New Roman" w:eastAsia="Times New Roman" w:cs="Times New Roman"/>
          <w:sz w:val="24"/>
          <w:szCs w:val="24"/>
        </w:rPr>
        <w:t xml:space="preserve"> </w:t>
      </w:r>
      <w:r w:rsidRPr="028725B8" w:rsidR="392F734F">
        <w:rPr>
          <w:rFonts w:ascii="Times New Roman" w:hAnsi="Times New Roman" w:eastAsia="Times New Roman" w:cs="Times New Roman"/>
          <w:sz w:val="24"/>
          <w:szCs w:val="24"/>
        </w:rPr>
        <w:t>Up to</w:t>
      </w:r>
      <w:r w:rsidR="00823FA8">
        <w:rPr>
          <w:rFonts w:ascii="Times New Roman" w:hAnsi="Times New Roman" w:eastAsia="Times New Roman" w:cs="Times New Roman"/>
          <w:sz w:val="24"/>
          <w:szCs w:val="24"/>
        </w:rPr>
        <w:t xml:space="preserve"> 2</w:t>
      </w:r>
      <w:r w:rsidRPr="028725B8" w:rsidR="392F734F">
        <w:rPr>
          <w:rFonts w:ascii="Times New Roman" w:hAnsi="Times New Roman" w:eastAsia="Times New Roman" w:cs="Times New Roman"/>
          <w:sz w:val="24"/>
          <w:szCs w:val="24"/>
        </w:rPr>
        <w:t xml:space="preserve"> </w:t>
      </w:r>
      <w:r w:rsidRPr="432B1AA5">
        <w:rPr>
          <w:rFonts w:ascii="Times New Roman" w:hAnsi="Times New Roman" w:eastAsia="Times New Roman" w:cs="Times New Roman"/>
          <w:sz w:val="24"/>
          <w:szCs w:val="24"/>
        </w:rPr>
        <w:t>aw</w:t>
      </w:r>
      <w:r w:rsidRPr="432B1AA5">
        <w:rPr>
          <w:rFonts w:ascii="Times New Roman" w:hAnsi="Times New Roman" w:eastAsia="Times New Roman" w:cs="Times New Roman"/>
          <w:sz w:val="24"/>
          <w:szCs w:val="24"/>
          <w:bdr w:val="none" w:color="auto" w:sz="0" w:space="0" w:frame="1"/>
        </w:rPr>
        <w:t>ards</w:t>
      </w:r>
      <w:r w:rsidRPr="028725B8">
        <w:rPr>
          <w:rFonts w:ascii="Times New Roman" w:hAnsi="Times New Roman" w:eastAsia="Times New Roman" w:cs="Times New Roman"/>
          <w:sz w:val="24"/>
          <w:szCs w:val="24"/>
          <w:bdr w:val="none" w:color="auto" w:sz="0" w:space="0" w:frame="1"/>
        </w:rPr>
        <w:t xml:space="preserve"> (dependent on amounts)</w:t>
      </w:r>
    </w:p>
    <w:p w:rsidRPr="0070560D" w:rsidR="00E956A6" w:rsidP="432B1AA5" w:rsidRDefault="2E8FB87E" w14:paraId="6479A8B4" w14:textId="3BDD4A88">
      <w:pPr>
        <w:shd w:val="clear" w:color="auto" w:fill="FFFFFF" w:themeFill="background1"/>
        <w:spacing w:after="0" w:line="240" w:lineRule="auto"/>
        <w:ind w:right="-144"/>
        <w:textAlignment w:val="baseline"/>
        <w:rPr>
          <w:rFonts w:ascii="Times New Roman" w:hAnsi="Times New Roman" w:eastAsia="Times New Roman" w:cs="Times New Roman"/>
          <w:i/>
          <w:iCs/>
          <w:sz w:val="24"/>
          <w:szCs w:val="24"/>
          <w:bdr w:val="none" w:color="auto" w:sz="0" w:space="0" w:frame="1"/>
        </w:rPr>
      </w:pPr>
      <w:r w:rsidRPr="00783CCB">
        <w:rPr>
          <w:rFonts w:ascii="Times New Roman" w:hAnsi="Times New Roman" w:eastAsia="Times New Roman" w:cs="Times New Roman"/>
          <w:b/>
          <w:bCs/>
          <w:sz w:val="24"/>
          <w:szCs w:val="24"/>
          <w:bdr w:val="none" w:color="auto" w:sz="0" w:space="0" w:frame="1"/>
        </w:rPr>
        <w:t xml:space="preserve">Award amounts: </w:t>
      </w:r>
      <w:r w:rsidR="00361DB3">
        <w:rPr>
          <w:rFonts w:ascii="Times New Roman" w:hAnsi="Times New Roman" w:eastAsia="Times New Roman" w:cs="Times New Roman"/>
          <w:b/>
          <w:bCs/>
          <w:sz w:val="24"/>
          <w:szCs w:val="24"/>
          <w:bdr w:val="none" w:color="auto" w:sz="0" w:space="0" w:frame="1"/>
        </w:rPr>
        <w:t xml:space="preserve">each </w:t>
      </w:r>
      <w:r w:rsidRPr="3186170F">
        <w:rPr>
          <w:rFonts w:ascii="Times New Roman" w:hAnsi="Times New Roman" w:eastAsia="Times New Roman" w:cs="Times New Roman"/>
          <w:sz w:val="24"/>
          <w:szCs w:val="24"/>
          <w:bdr w:val="none" w:color="auto" w:sz="0" w:space="0" w:frame="1"/>
        </w:rPr>
        <w:t xml:space="preserve">award may range from a minimum of </w:t>
      </w:r>
      <w:r w:rsidRPr="432B1AA5" w:rsidR="0A2FC55B">
        <w:rPr>
          <w:rFonts w:ascii="Times New Roman" w:hAnsi="Times New Roman" w:eastAsia="Times New Roman" w:cs="Times New Roman"/>
          <w:i/>
          <w:iCs/>
          <w:sz w:val="24"/>
          <w:szCs w:val="24"/>
          <w:bdr w:val="none" w:color="auto" w:sz="0" w:space="0" w:frame="1"/>
        </w:rPr>
        <w:t>$</w:t>
      </w:r>
      <w:r w:rsidRPr="432B1AA5" w:rsidR="28BEB035">
        <w:rPr>
          <w:rFonts w:ascii="Times New Roman" w:hAnsi="Times New Roman" w:eastAsia="Times New Roman" w:cs="Times New Roman"/>
          <w:i/>
          <w:iCs/>
          <w:sz w:val="24"/>
          <w:szCs w:val="24"/>
          <w:bdr w:val="none" w:color="auto" w:sz="0" w:space="0" w:frame="1"/>
        </w:rPr>
        <w:t>10</w:t>
      </w:r>
      <w:r w:rsidRPr="432B1AA5" w:rsidR="0A2FC55B">
        <w:rPr>
          <w:rFonts w:ascii="Times New Roman" w:hAnsi="Times New Roman" w:eastAsia="Times New Roman" w:cs="Times New Roman"/>
          <w:i/>
          <w:iCs/>
          <w:sz w:val="24"/>
          <w:szCs w:val="24"/>
          <w:bdr w:val="none" w:color="auto" w:sz="0" w:space="0" w:frame="1"/>
        </w:rPr>
        <w:t>,000</w:t>
      </w:r>
      <w:r w:rsidRPr="432B1AA5">
        <w:rPr>
          <w:rFonts w:ascii="Times New Roman" w:hAnsi="Times New Roman" w:eastAsia="Times New Roman" w:cs="Times New Roman"/>
          <w:sz w:val="24"/>
          <w:szCs w:val="24"/>
          <w:bdr w:val="none" w:color="auto" w:sz="0" w:space="0" w:frame="1"/>
        </w:rPr>
        <w:t xml:space="preserve"> t</w:t>
      </w:r>
      <w:r w:rsidRPr="3186170F">
        <w:rPr>
          <w:rFonts w:ascii="Times New Roman" w:hAnsi="Times New Roman" w:eastAsia="Times New Roman" w:cs="Times New Roman"/>
          <w:sz w:val="24"/>
          <w:szCs w:val="24"/>
          <w:bdr w:val="none" w:color="auto" w:sz="0" w:space="0" w:frame="1"/>
        </w:rPr>
        <w:t xml:space="preserve">o a maximum of </w:t>
      </w:r>
      <w:r w:rsidRPr="432B1AA5" w:rsidR="0A2FC55B">
        <w:rPr>
          <w:rFonts w:ascii="Times New Roman" w:hAnsi="Times New Roman" w:eastAsia="Times New Roman" w:cs="Times New Roman"/>
          <w:i/>
          <w:iCs/>
          <w:sz w:val="24"/>
          <w:szCs w:val="24"/>
          <w:bdr w:val="none" w:color="auto" w:sz="0" w:space="0" w:frame="1"/>
        </w:rPr>
        <w:t>$50,000</w:t>
      </w:r>
    </w:p>
    <w:p w:rsidRPr="00B12515" w:rsidR="00E956A6" w:rsidP="3186170F" w:rsidRDefault="2E8FB87E" w14:paraId="6EB414DF" w14:textId="01F7BEB3">
      <w:pPr>
        <w:shd w:val="clear" w:color="auto" w:fill="FFFFFF" w:themeFill="background1"/>
        <w:spacing w:after="0" w:line="240" w:lineRule="auto"/>
        <w:ind w:right="-144"/>
        <w:textAlignment w:val="baseline"/>
        <w:rPr>
          <w:rFonts w:ascii="Times New Roman" w:hAnsi="Times New Roman" w:eastAsia="Times New Roman" w:cs="Times New Roman"/>
          <w:sz w:val="24"/>
          <w:szCs w:val="24"/>
          <w:bdr w:val="none" w:color="auto" w:sz="0" w:space="0" w:frame="1"/>
        </w:rPr>
      </w:pPr>
      <w:r w:rsidRPr="00783CCB">
        <w:rPr>
          <w:rFonts w:ascii="Times New Roman" w:hAnsi="Times New Roman" w:eastAsia="Times New Roman" w:cs="Times New Roman"/>
          <w:b/>
          <w:bCs/>
          <w:sz w:val="24"/>
          <w:szCs w:val="24"/>
          <w:bdr w:val="none" w:color="auto" w:sz="0" w:space="0" w:frame="1"/>
        </w:rPr>
        <w:t>Type of Funding:</w:t>
      </w:r>
      <w:r w:rsidRPr="3186170F">
        <w:rPr>
          <w:rFonts w:ascii="Times New Roman" w:hAnsi="Times New Roman" w:eastAsia="Times New Roman" w:cs="Times New Roman"/>
          <w:sz w:val="24"/>
          <w:szCs w:val="24"/>
          <w:bdr w:val="none" w:color="auto" w:sz="0" w:space="0" w:frame="1"/>
        </w:rPr>
        <w:t xml:space="preserve">  Fiscal Year </w:t>
      </w:r>
      <w:r w:rsidRPr="3186170F" w:rsidR="0A2FC55B">
        <w:rPr>
          <w:rFonts w:ascii="Times New Roman" w:hAnsi="Times New Roman" w:eastAsia="Times New Roman" w:cs="Times New Roman"/>
          <w:sz w:val="24"/>
          <w:szCs w:val="24"/>
          <w:bdr w:val="none" w:color="auto" w:sz="0" w:space="0" w:frame="1"/>
        </w:rPr>
        <w:t>2021</w:t>
      </w:r>
      <w:r w:rsidRPr="3186170F">
        <w:rPr>
          <w:rFonts w:ascii="Times New Roman" w:hAnsi="Times New Roman" w:eastAsia="Times New Roman" w:cs="Times New Roman"/>
          <w:sz w:val="24"/>
          <w:szCs w:val="24"/>
          <w:bdr w:val="none" w:color="auto" w:sz="0" w:space="0" w:frame="1"/>
        </w:rPr>
        <w:t xml:space="preserve"> Public Diplomacy Funding</w:t>
      </w:r>
    </w:p>
    <w:p w:rsidRPr="0070560D" w:rsidR="00E956A6" w:rsidP="432B1AA5" w:rsidRDefault="2E8FB87E" w14:paraId="0D919478" w14:textId="4E42B95F">
      <w:pPr>
        <w:shd w:val="clear" w:color="auto" w:fill="FFFFFF" w:themeFill="background1"/>
        <w:spacing w:after="0" w:line="240" w:lineRule="auto"/>
        <w:ind w:right="-144"/>
        <w:textAlignment w:val="baseline"/>
        <w:rPr>
          <w:rFonts w:ascii="Times New Roman" w:hAnsi="Times New Roman" w:eastAsia="Times New Roman" w:cs="Times New Roman"/>
          <w:sz w:val="24"/>
          <w:szCs w:val="24"/>
          <w:bdr w:val="none" w:color="auto" w:sz="0" w:space="0" w:frame="1"/>
        </w:rPr>
      </w:pPr>
      <w:r w:rsidRPr="00783CCB">
        <w:rPr>
          <w:rFonts w:ascii="Times New Roman" w:hAnsi="Times New Roman" w:eastAsia="Times New Roman" w:cs="Times New Roman"/>
          <w:b/>
          <w:bCs/>
          <w:sz w:val="24"/>
          <w:szCs w:val="24"/>
          <w:bdr w:val="none" w:color="auto" w:sz="0" w:space="0" w:frame="1"/>
        </w:rPr>
        <w:t xml:space="preserve">Anticipated </w:t>
      </w:r>
      <w:proofErr w:type="gramStart"/>
      <w:r w:rsidRPr="00783CCB" w:rsidR="5F438DFB">
        <w:rPr>
          <w:rFonts w:ascii="Times New Roman" w:hAnsi="Times New Roman" w:eastAsia="Times New Roman" w:cs="Times New Roman"/>
          <w:b/>
          <w:bCs/>
          <w:sz w:val="24"/>
          <w:szCs w:val="24"/>
          <w:bdr w:val="none" w:color="auto" w:sz="0" w:space="0" w:frame="1"/>
        </w:rPr>
        <w:t>program</w:t>
      </w:r>
      <w:proofErr w:type="gramEnd"/>
      <w:r w:rsidRPr="00783CCB" w:rsidR="5F438DFB">
        <w:rPr>
          <w:rFonts w:ascii="Times New Roman" w:hAnsi="Times New Roman" w:eastAsia="Times New Roman" w:cs="Times New Roman"/>
          <w:b/>
          <w:bCs/>
          <w:sz w:val="24"/>
          <w:szCs w:val="24"/>
          <w:bdr w:val="none" w:color="auto" w:sz="0" w:space="0" w:frame="1"/>
        </w:rPr>
        <w:t xml:space="preserve"> </w:t>
      </w:r>
      <w:r w:rsidRPr="00783CCB">
        <w:rPr>
          <w:rFonts w:ascii="Times New Roman" w:hAnsi="Times New Roman" w:eastAsia="Times New Roman" w:cs="Times New Roman"/>
          <w:b/>
          <w:bCs/>
          <w:sz w:val="24"/>
          <w:szCs w:val="24"/>
          <w:bdr w:val="none" w:color="auto" w:sz="0" w:space="0" w:frame="1"/>
        </w:rPr>
        <w:t>start date:</w:t>
      </w:r>
      <w:r w:rsidRPr="028725B8">
        <w:rPr>
          <w:rFonts w:ascii="Times New Roman" w:hAnsi="Times New Roman" w:eastAsia="Times New Roman" w:cs="Times New Roman"/>
          <w:sz w:val="24"/>
          <w:szCs w:val="24"/>
          <w:bdr w:val="none" w:color="auto" w:sz="0" w:space="0" w:frame="1"/>
        </w:rPr>
        <w:t xml:space="preserve">  </w:t>
      </w:r>
      <w:r w:rsidRPr="432B1AA5" w:rsidR="5A36A2DE">
        <w:rPr>
          <w:rFonts w:ascii="Times New Roman" w:hAnsi="Times New Roman" w:eastAsia="Times New Roman" w:cs="Times New Roman"/>
          <w:sz w:val="24"/>
          <w:szCs w:val="24"/>
          <w:bdr w:val="none" w:color="auto" w:sz="0" w:space="0" w:frame="1"/>
        </w:rPr>
        <w:t>Ju</w:t>
      </w:r>
      <w:r w:rsidRPr="432B1AA5" w:rsidR="236BCE2D">
        <w:rPr>
          <w:rFonts w:ascii="Times New Roman" w:hAnsi="Times New Roman" w:eastAsia="Times New Roman" w:cs="Times New Roman"/>
          <w:sz w:val="24"/>
          <w:szCs w:val="24"/>
          <w:bdr w:val="none" w:color="auto" w:sz="0" w:space="0" w:frame="1"/>
        </w:rPr>
        <w:t>ly</w:t>
      </w:r>
      <w:r w:rsidRPr="432B1AA5" w:rsidR="5A36A2DE">
        <w:rPr>
          <w:rFonts w:ascii="Times New Roman" w:hAnsi="Times New Roman" w:eastAsia="Times New Roman" w:cs="Times New Roman"/>
          <w:sz w:val="24"/>
          <w:szCs w:val="24"/>
          <w:bdr w:val="none" w:color="auto" w:sz="0" w:space="0" w:frame="1"/>
        </w:rPr>
        <w:t xml:space="preserve"> 30, 2021</w:t>
      </w:r>
      <w:r w:rsidRPr="006D71BC" w:rsidR="34B3568D">
        <w:rPr>
          <w:rFonts w:ascii="Times New Roman" w:hAnsi="Times New Roman" w:eastAsia="Times New Roman" w:cs="Times New Roman"/>
          <w:sz w:val="24"/>
          <w:szCs w:val="24"/>
          <w:bdr w:val="none" w:color="auto" w:sz="0" w:space="0" w:frame="1"/>
        </w:rPr>
        <w:t xml:space="preserve"> </w:t>
      </w:r>
    </w:p>
    <w:p w:rsidR="358B367A" w:rsidP="358B367A" w:rsidRDefault="358B367A" w14:paraId="0E426D36" w14:textId="3D9EE20D">
      <w:pPr>
        <w:shd w:val="clear" w:color="auto" w:fill="FFFFFF" w:themeFill="background1"/>
        <w:spacing w:after="0" w:line="240" w:lineRule="auto"/>
        <w:ind w:right="-144"/>
        <w:rPr>
          <w:rFonts w:ascii="Times New Roman" w:hAnsi="Times New Roman" w:eastAsia="Times New Roman" w:cs="Times New Roman"/>
          <w:b/>
          <w:bCs/>
          <w:sz w:val="24"/>
          <w:szCs w:val="24"/>
        </w:rPr>
      </w:pPr>
    </w:p>
    <w:p w:rsidRPr="004653B3" w:rsidR="00C015BA" w:rsidP="00A11CDC" w:rsidRDefault="39C8947B" w14:paraId="24F970F9" w14:textId="77777777">
      <w:pPr>
        <w:shd w:val="clear" w:color="auto" w:fill="FFFFFF" w:themeFill="background1"/>
        <w:spacing w:after="0" w:line="240" w:lineRule="auto"/>
        <w:ind w:right="-144"/>
        <w:textAlignment w:val="baseline"/>
        <w:rPr>
          <w:rFonts w:ascii="Times New Roman" w:hAnsi="Times New Roman" w:eastAsia="Times New Roman" w:cs="Times New Roman"/>
          <w:color w:val="333333"/>
          <w:sz w:val="24"/>
          <w:szCs w:val="24"/>
        </w:rPr>
      </w:pPr>
      <w:r w:rsidRPr="00B12515">
        <w:rPr>
          <w:rFonts w:ascii="Times New Roman" w:hAnsi="Times New Roman" w:eastAsia="Times New Roman" w:cs="Times New Roman"/>
          <w:b/>
          <w:bCs/>
          <w:sz w:val="24"/>
          <w:szCs w:val="24"/>
          <w:bdr w:val="none" w:color="auto" w:sz="0" w:space="0" w:frame="1"/>
        </w:rPr>
        <w:t>This notice is subject to availability of funding.</w:t>
      </w:r>
    </w:p>
    <w:p w:rsidRPr="004653B3" w:rsidR="00E956A6" w:rsidP="00A11CDC" w:rsidRDefault="00E956A6" w14:paraId="106FCED6" w14:textId="77777777">
      <w:pPr>
        <w:shd w:val="clear" w:color="auto" w:fill="FFFFFF" w:themeFill="background1"/>
        <w:spacing w:after="0" w:line="240" w:lineRule="auto"/>
        <w:ind w:right="-144"/>
        <w:textAlignment w:val="baseline"/>
        <w:rPr>
          <w:rFonts w:ascii="Times New Roman" w:hAnsi="Times New Roman" w:eastAsia="Times New Roman" w:cs="Times New Roman"/>
          <w:b/>
          <w:bCs/>
          <w:color w:val="333333"/>
          <w:sz w:val="24"/>
          <w:szCs w:val="24"/>
          <w:bdr w:val="none" w:color="auto" w:sz="0" w:space="0" w:frame="1"/>
        </w:rPr>
      </w:pPr>
    </w:p>
    <w:p w:rsidR="0993FB10" w:rsidP="00A11CDC" w:rsidRDefault="439C3D86" w14:paraId="530EC3D2" w14:textId="30AAE2DA">
      <w:pPr>
        <w:spacing w:line="240" w:lineRule="auto"/>
        <w:ind w:right="-144"/>
        <w:rPr>
          <w:rFonts w:ascii="Times New Roman" w:hAnsi="Times New Roman" w:eastAsia="Times New Roman" w:cs="Times New Roman"/>
          <w:color w:val="000000" w:themeColor="text1"/>
          <w:sz w:val="24"/>
          <w:szCs w:val="24"/>
        </w:rPr>
      </w:pPr>
      <w:r w:rsidRPr="3186170F">
        <w:rPr>
          <w:rFonts w:ascii="Times New Roman" w:hAnsi="Times New Roman" w:eastAsia="Times New Roman" w:cs="Times New Roman"/>
          <w:color w:val="000000" w:themeColor="text1"/>
          <w:sz w:val="24"/>
          <w:szCs w:val="24"/>
        </w:rPr>
        <w:t>The Public Affairs Section reserves the right to award less or more than the funds described under circumstances deemed to be in the best interest of the U.S. government, pending the availability of funds and approval of the designated grants officer.</w:t>
      </w:r>
    </w:p>
    <w:p w:rsidRPr="00B12515" w:rsidR="00C015BA" w:rsidP="00A11CDC" w:rsidRDefault="77F6A59C" w14:paraId="1FC2E0AE" w14:textId="6A5C401A">
      <w:pPr>
        <w:shd w:val="clear" w:color="auto" w:fill="FFFFFF" w:themeFill="background1"/>
        <w:spacing w:after="0" w:line="240" w:lineRule="auto"/>
        <w:ind w:right="-144"/>
        <w:textAlignment w:val="baseline"/>
        <w:rPr>
          <w:rFonts w:ascii="Times New Roman" w:hAnsi="Times New Roman" w:eastAsia="Times New Roman" w:cs="Times New Roman"/>
          <w:sz w:val="24"/>
          <w:szCs w:val="24"/>
        </w:rPr>
      </w:pPr>
      <w:r w:rsidRPr="00783CCB">
        <w:rPr>
          <w:rFonts w:ascii="Times New Roman" w:hAnsi="Times New Roman" w:eastAsia="Times New Roman" w:cs="Times New Roman"/>
          <w:b/>
          <w:bCs/>
          <w:sz w:val="24"/>
          <w:szCs w:val="24"/>
        </w:rPr>
        <w:t>Funding Instrument Type:</w:t>
      </w:r>
      <w:r w:rsidRPr="358B367A">
        <w:rPr>
          <w:rFonts w:ascii="Times New Roman" w:hAnsi="Times New Roman" w:eastAsia="Times New Roman" w:cs="Times New Roman"/>
          <w:sz w:val="24"/>
          <w:szCs w:val="24"/>
        </w:rPr>
        <w:t xml:space="preserve"> Grant or Cooperative Agreement. Cooperative Agreements are different from grants in that PAS staff are more actively involved in the project execution and anticipate having moderate to substantial involvement once the award has been made.</w:t>
      </w:r>
    </w:p>
    <w:p w:rsidR="358B367A" w:rsidP="00A11CDC" w:rsidRDefault="358B367A" w14:paraId="206CE4BA" w14:textId="5DD33C7A">
      <w:pPr>
        <w:shd w:val="clear" w:color="auto" w:fill="FFFFFF" w:themeFill="background1"/>
        <w:spacing w:after="0" w:line="240" w:lineRule="auto"/>
        <w:ind w:right="-144"/>
        <w:rPr>
          <w:rFonts w:ascii="Times New Roman" w:hAnsi="Times New Roman" w:eastAsia="Times New Roman" w:cs="Times New Roman"/>
          <w:sz w:val="24"/>
          <w:szCs w:val="24"/>
        </w:rPr>
      </w:pPr>
    </w:p>
    <w:p w:rsidRPr="00B12515" w:rsidR="00B61396" w:rsidP="00A11CDC" w:rsidRDefault="39C8947B" w14:paraId="1232420A" w14:textId="43041665">
      <w:pPr>
        <w:shd w:val="clear" w:color="auto" w:fill="FFFFFF" w:themeFill="background1"/>
        <w:spacing w:after="0" w:line="240" w:lineRule="auto"/>
        <w:ind w:right="-144"/>
        <w:textAlignment w:val="baseline"/>
        <w:rPr>
          <w:rFonts w:ascii="Times New Roman" w:hAnsi="Times New Roman" w:eastAsia="Times New Roman" w:cs="Times New Roman"/>
          <w:sz w:val="24"/>
          <w:szCs w:val="24"/>
          <w:highlight w:val="lightGray"/>
        </w:rPr>
      </w:pPr>
      <w:r w:rsidRPr="358B367A">
        <w:rPr>
          <w:rFonts w:ascii="Times New Roman" w:hAnsi="Times New Roman" w:eastAsia="Times New Roman" w:cs="Times New Roman"/>
          <w:b/>
          <w:bCs/>
          <w:sz w:val="24"/>
          <w:szCs w:val="24"/>
          <w:highlight w:val="lightGray"/>
          <w:bdr w:val="none" w:color="auto" w:sz="0" w:space="0" w:frame="1"/>
        </w:rPr>
        <w:t>C</w:t>
      </w:r>
      <w:r w:rsidRPr="358B367A" w:rsidR="7C951F9E">
        <w:rPr>
          <w:rFonts w:ascii="Times New Roman" w:hAnsi="Times New Roman" w:eastAsia="Times New Roman" w:cs="Times New Roman"/>
          <w:b/>
          <w:bCs/>
          <w:sz w:val="24"/>
          <w:szCs w:val="24"/>
          <w:highlight w:val="lightGray"/>
          <w:bdr w:val="none" w:color="auto" w:sz="0" w:space="0" w:frame="1"/>
        </w:rPr>
        <w:t xml:space="preserve">. </w:t>
      </w:r>
      <w:r w:rsidR="00E9107C">
        <w:rPr>
          <w:rFonts w:ascii="Times New Roman" w:hAnsi="Times New Roman" w:eastAsia="Times New Roman" w:cs="Times New Roman"/>
          <w:b/>
          <w:bCs/>
          <w:sz w:val="24"/>
          <w:szCs w:val="24"/>
          <w:highlight w:val="lightGray"/>
          <w:bdr w:val="none" w:color="auto" w:sz="0" w:space="0" w:frame="1"/>
        </w:rPr>
        <w:t xml:space="preserve">Eligibility Information </w:t>
      </w:r>
    </w:p>
    <w:p w:rsidRPr="00B12515" w:rsidR="00D0290D" w:rsidP="00A11CDC" w:rsidRDefault="00D0290D" w14:paraId="2D1C3068" w14:textId="77777777">
      <w:pPr>
        <w:shd w:val="clear" w:color="auto" w:fill="FFFFFF" w:themeFill="background1"/>
        <w:spacing w:after="0" w:line="240" w:lineRule="auto"/>
        <w:ind w:right="-144"/>
        <w:textAlignment w:val="baseline"/>
        <w:rPr>
          <w:rFonts w:ascii="Times New Roman" w:hAnsi="Times New Roman" w:eastAsia="Times New Roman" w:cs="Times New Roman"/>
          <w:sz w:val="24"/>
          <w:szCs w:val="24"/>
        </w:rPr>
      </w:pPr>
    </w:p>
    <w:p w:rsidR="342C472E" w:rsidP="00A11CDC" w:rsidRDefault="01381C4D" w14:paraId="2B9DF577" w14:textId="050BE1EE">
      <w:pPr>
        <w:pStyle w:val="ListParagraph"/>
        <w:numPr>
          <w:ilvl w:val="0"/>
          <w:numId w:val="42"/>
        </w:numPr>
        <w:spacing w:line="240" w:lineRule="auto"/>
        <w:ind w:right="-144"/>
        <w:rPr>
          <w:rFonts w:ascii="Times New Roman" w:hAnsi="Times New Roman" w:eastAsia="Times New Roman" w:cs="Times New Roman"/>
          <w:color w:val="000000" w:themeColor="text1"/>
          <w:sz w:val="24"/>
          <w:szCs w:val="24"/>
        </w:rPr>
      </w:pPr>
      <w:r w:rsidRPr="358B367A">
        <w:rPr>
          <w:rFonts w:ascii="Times New Roman" w:hAnsi="Times New Roman" w:eastAsia="Times New Roman" w:cs="Times New Roman"/>
          <w:color w:val="000000" w:themeColor="text1"/>
          <w:sz w:val="24"/>
          <w:szCs w:val="24"/>
        </w:rPr>
        <w:t xml:space="preserve">The following </w:t>
      </w:r>
      <w:r w:rsidR="00892404">
        <w:rPr>
          <w:rFonts w:ascii="Times New Roman" w:hAnsi="Times New Roman" w:eastAsia="Times New Roman" w:cs="Times New Roman"/>
          <w:color w:val="000000" w:themeColor="text1"/>
          <w:sz w:val="24"/>
          <w:szCs w:val="24"/>
        </w:rPr>
        <w:t xml:space="preserve">Kazakhstani and U.S. </w:t>
      </w:r>
      <w:r w:rsidRPr="358B367A">
        <w:rPr>
          <w:rFonts w:ascii="Times New Roman" w:hAnsi="Times New Roman" w:eastAsia="Times New Roman" w:cs="Times New Roman"/>
          <w:color w:val="000000" w:themeColor="text1"/>
          <w:sz w:val="24"/>
          <w:szCs w:val="24"/>
        </w:rPr>
        <w:t>organizations are eligible to apply:</w:t>
      </w:r>
    </w:p>
    <w:p w:rsidR="342C472E" w:rsidP="00A11CDC" w:rsidRDefault="01381C4D" w14:paraId="53AD71CC" w14:textId="7D17B6DD">
      <w:pPr>
        <w:pStyle w:val="ListParagraph"/>
        <w:numPr>
          <w:ilvl w:val="1"/>
          <w:numId w:val="41"/>
        </w:numPr>
        <w:spacing w:line="240" w:lineRule="auto"/>
        <w:ind w:right="-144"/>
        <w:rPr>
          <w:rFonts w:ascii="Times New Roman" w:hAnsi="Times New Roman" w:eastAsia="Times New Roman" w:cs="Times New Roman"/>
          <w:color w:val="000000" w:themeColor="text1"/>
          <w:sz w:val="24"/>
          <w:szCs w:val="24"/>
        </w:rPr>
      </w:pPr>
      <w:r w:rsidRPr="31E4E3CC">
        <w:rPr>
          <w:rFonts w:ascii="Times New Roman" w:hAnsi="Times New Roman" w:eastAsia="Times New Roman" w:cs="Times New Roman"/>
          <w:sz w:val="24"/>
          <w:szCs w:val="24"/>
        </w:rPr>
        <w:t>No</w:t>
      </w:r>
      <w:r w:rsidR="00361DB3">
        <w:rPr>
          <w:rFonts w:ascii="Times New Roman" w:hAnsi="Times New Roman" w:eastAsia="Times New Roman" w:cs="Times New Roman"/>
          <w:sz w:val="24"/>
          <w:szCs w:val="24"/>
        </w:rPr>
        <w:t>n</w:t>
      </w:r>
      <w:r w:rsidR="00445538">
        <w:rPr>
          <w:rFonts w:ascii="Times New Roman" w:hAnsi="Times New Roman" w:eastAsia="Times New Roman" w:cs="Times New Roman"/>
          <w:sz w:val="24"/>
          <w:szCs w:val="24"/>
        </w:rPr>
        <w:t>-</w:t>
      </w:r>
      <w:r w:rsidRPr="31E4E3CC">
        <w:rPr>
          <w:rFonts w:ascii="Times New Roman" w:hAnsi="Times New Roman" w:eastAsia="Times New Roman" w:cs="Times New Roman"/>
          <w:sz w:val="24"/>
          <w:szCs w:val="24"/>
        </w:rPr>
        <w:t>profit organizatio</w:t>
      </w:r>
      <w:r w:rsidRPr="31E4E3CC" w:rsidR="16D6C644">
        <w:rPr>
          <w:rFonts w:ascii="Times New Roman" w:hAnsi="Times New Roman" w:eastAsia="Times New Roman" w:cs="Times New Roman"/>
          <w:sz w:val="24"/>
          <w:szCs w:val="24"/>
        </w:rPr>
        <w:t>ns</w:t>
      </w:r>
    </w:p>
    <w:p w:rsidR="342C472E" w:rsidP="2BC29043" w:rsidRDefault="01381C4D" w14:paraId="55E4C152" w14:textId="489696F4">
      <w:pPr>
        <w:pStyle w:val="ListParagraph"/>
        <w:numPr>
          <w:ilvl w:val="1"/>
          <w:numId w:val="49"/>
        </w:numPr>
        <w:spacing w:line="240" w:lineRule="auto"/>
        <w:ind w:right="-144"/>
        <w:rPr>
          <w:rFonts w:ascii="Times New Roman" w:hAnsi="Times New Roman" w:eastAsia="Times New Roman" w:cs="Times New Roman"/>
          <w:i/>
          <w:iCs/>
          <w:color w:val="000000" w:themeColor="text1"/>
          <w:sz w:val="24"/>
          <w:szCs w:val="24"/>
        </w:rPr>
      </w:pPr>
      <w:r w:rsidRPr="2BC29043">
        <w:rPr>
          <w:rFonts w:ascii="Times New Roman" w:hAnsi="Times New Roman" w:eastAsia="Times New Roman" w:cs="Times New Roman"/>
          <w:sz w:val="24"/>
          <w:szCs w:val="24"/>
        </w:rPr>
        <w:t>Civil society/non-governmental organizations</w:t>
      </w:r>
    </w:p>
    <w:p w:rsidR="342C472E" w:rsidP="7465E98C" w:rsidRDefault="37D3C4F2" w14:paraId="7238D54A" w14:textId="5A9F9236">
      <w:pPr>
        <w:pStyle w:val="ListParagraph"/>
        <w:numPr>
          <w:ilvl w:val="1"/>
          <w:numId w:val="49"/>
        </w:numPr>
        <w:spacing w:line="240" w:lineRule="auto"/>
        <w:ind w:right="-144"/>
        <w:rPr>
          <w:rFonts w:eastAsiaTheme="minorEastAsia"/>
          <w:i/>
          <w:iCs/>
          <w:color w:val="000000" w:themeColor="text1"/>
          <w:sz w:val="24"/>
          <w:szCs w:val="24"/>
        </w:rPr>
      </w:pPr>
      <w:r w:rsidRPr="7465E98C">
        <w:rPr>
          <w:rFonts w:ascii="Times New Roman" w:hAnsi="Times New Roman" w:eastAsia="Times New Roman" w:cs="Times New Roman"/>
          <w:sz w:val="24"/>
          <w:szCs w:val="24"/>
        </w:rPr>
        <w:t>Public and private cultural institutions</w:t>
      </w:r>
      <w:r w:rsidRPr="7465E98C" w:rsidR="01381C4D">
        <w:rPr>
          <w:rFonts w:ascii="Times New Roman" w:hAnsi="Times New Roman" w:eastAsia="Times New Roman" w:cs="Times New Roman"/>
          <w:sz w:val="24"/>
          <w:szCs w:val="24"/>
        </w:rPr>
        <w:t xml:space="preserve"> </w:t>
      </w:r>
    </w:p>
    <w:p w:rsidRPr="00A11CDC" w:rsidR="00A11CDC" w:rsidP="7465E98C" w:rsidRDefault="01381C4D" w14:paraId="6D8896B6" w14:textId="6AD6FFEA">
      <w:pPr>
        <w:pStyle w:val="ListParagraph"/>
        <w:numPr>
          <w:ilvl w:val="1"/>
          <w:numId w:val="49"/>
        </w:numPr>
        <w:spacing w:line="240" w:lineRule="auto"/>
        <w:ind w:right="-144"/>
        <w:rPr>
          <w:rFonts w:ascii="Times New Roman" w:hAnsi="Times New Roman" w:eastAsia="Times New Roman" w:cs="Times New Roman"/>
          <w:i/>
          <w:iCs/>
          <w:color w:val="000000" w:themeColor="text1"/>
          <w:sz w:val="24"/>
          <w:szCs w:val="24"/>
        </w:rPr>
      </w:pPr>
      <w:r w:rsidRPr="7465E98C">
        <w:rPr>
          <w:rFonts w:ascii="Times New Roman" w:hAnsi="Times New Roman" w:eastAsia="Times New Roman" w:cs="Times New Roman"/>
          <w:sz w:val="24"/>
          <w:szCs w:val="24"/>
        </w:rPr>
        <w:t>Public and private educational institutions</w:t>
      </w:r>
    </w:p>
    <w:p w:rsidRPr="005D1938" w:rsidR="37D060EE" w:rsidP="7465E98C" w:rsidRDefault="37D060EE" w14:paraId="14F01A67" w14:textId="23F61A73">
      <w:pPr>
        <w:pStyle w:val="ListParagraph"/>
        <w:numPr>
          <w:ilvl w:val="1"/>
          <w:numId w:val="49"/>
        </w:numPr>
        <w:spacing w:line="240" w:lineRule="auto"/>
        <w:ind w:right="-144"/>
        <w:rPr>
          <w:rFonts w:eastAsiaTheme="minorEastAsia"/>
          <w:i/>
          <w:iCs/>
          <w:color w:val="000000" w:themeColor="text1"/>
          <w:sz w:val="24"/>
          <w:szCs w:val="24"/>
        </w:rPr>
      </w:pPr>
      <w:r w:rsidRPr="7465E98C">
        <w:rPr>
          <w:rFonts w:ascii="Times New Roman" w:hAnsi="Times New Roman" w:eastAsia="Times New Roman" w:cs="Times New Roman"/>
          <w:sz w:val="24"/>
          <w:szCs w:val="24"/>
        </w:rPr>
        <w:t>Think tanks</w:t>
      </w:r>
    </w:p>
    <w:p w:rsidR="00361DB3" w:rsidP="7465E98C" w:rsidRDefault="00361DB3" w14:paraId="3361611B" w14:textId="709EF797">
      <w:pPr>
        <w:pStyle w:val="ListParagraph"/>
        <w:numPr>
          <w:ilvl w:val="1"/>
          <w:numId w:val="49"/>
        </w:numPr>
        <w:spacing w:line="240" w:lineRule="auto"/>
        <w:ind w:right="-144"/>
        <w:rPr>
          <w:rFonts w:eastAsiaTheme="minorEastAsia"/>
          <w:i/>
          <w:iCs/>
          <w:color w:val="000000" w:themeColor="text1"/>
          <w:sz w:val="24"/>
          <w:szCs w:val="24"/>
        </w:rPr>
      </w:pPr>
      <w:r>
        <w:rPr>
          <w:rFonts w:ascii="Times New Roman" w:hAnsi="Times New Roman" w:eastAsia="Times New Roman" w:cs="Times New Roman"/>
          <w:sz w:val="24"/>
          <w:szCs w:val="24"/>
        </w:rPr>
        <w:t>Unions or professional associations</w:t>
      </w:r>
    </w:p>
    <w:p w:rsidRPr="00A11CDC" w:rsidR="00A11CDC" w:rsidP="00A11CDC" w:rsidRDefault="00A11CDC" w14:paraId="5524AA9E" w14:textId="77777777">
      <w:pPr>
        <w:pStyle w:val="ListParagraph"/>
        <w:spacing w:line="240" w:lineRule="auto"/>
        <w:ind w:left="1440" w:right="-144"/>
        <w:rPr>
          <w:rFonts w:ascii="Times New Roman" w:hAnsi="Times New Roman" w:eastAsia="Times New Roman" w:cs="Times New Roman"/>
          <w:i/>
          <w:iCs/>
          <w:color w:val="000000" w:themeColor="text1"/>
          <w:sz w:val="24"/>
          <w:szCs w:val="24"/>
        </w:rPr>
      </w:pPr>
    </w:p>
    <w:p w:rsidR="01381C4D" w:rsidP="00A11CDC" w:rsidRDefault="01381C4D" w14:paraId="784281F0" w14:textId="717E3B01">
      <w:pPr>
        <w:pStyle w:val="ListParagraph"/>
        <w:numPr>
          <w:ilvl w:val="0"/>
          <w:numId w:val="42"/>
        </w:numPr>
        <w:spacing w:line="240" w:lineRule="auto"/>
        <w:ind w:right="-144"/>
        <w:rPr>
          <w:rFonts w:ascii="Times New Roman" w:hAnsi="Times New Roman" w:eastAsia="Times New Roman" w:cs="Times New Roman"/>
          <w:color w:val="000000" w:themeColor="text1"/>
          <w:sz w:val="24"/>
          <w:szCs w:val="24"/>
        </w:rPr>
      </w:pPr>
      <w:r w:rsidRPr="358B367A">
        <w:rPr>
          <w:rFonts w:ascii="Times New Roman" w:hAnsi="Times New Roman" w:eastAsia="Times New Roman" w:cs="Times New Roman"/>
          <w:color w:val="000000" w:themeColor="text1"/>
          <w:sz w:val="24"/>
          <w:szCs w:val="24"/>
        </w:rPr>
        <w:t>Cost sharing or matching is not required for this funding opportunity.</w:t>
      </w:r>
    </w:p>
    <w:p w:rsidR="00EF0A8A" w:rsidP="00A11CDC" w:rsidRDefault="00EF0A8A" w14:paraId="12AA7A72" w14:textId="77777777">
      <w:pPr>
        <w:pStyle w:val="ListParagraph"/>
        <w:spacing w:line="240" w:lineRule="auto"/>
        <w:ind w:right="-144"/>
        <w:rPr>
          <w:rFonts w:ascii="Times New Roman" w:hAnsi="Times New Roman" w:eastAsia="Times New Roman" w:cs="Times New Roman"/>
          <w:color w:val="000000" w:themeColor="text1"/>
          <w:sz w:val="24"/>
          <w:szCs w:val="24"/>
        </w:rPr>
      </w:pPr>
    </w:p>
    <w:p w:rsidR="342C472E" w:rsidP="00A11CDC" w:rsidRDefault="01381C4D" w14:paraId="3A00397D" w14:textId="11CF34D9">
      <w:pPr>
        <w:pStyle w:val="ListParagraph"/>
        <w:numPr>
          <w:ilvl w:val="0"/>
          <w:numId w:val="42"/>
        </w:numPr>
        <w:spacing w:line="240" w:lineRule="auto"/>
        <w:ind w:right="-144"/>
        <w:rPr>
          <w:color w:val="000000" w:themeColor="text1"/>
          <w:sz w:val="24"/>
          <w:szCs w:val="24"/>
        </w:rPr>
      </w:pPr>
      <w:proofErr w:type="gramStart"/>
      <w:r w:rsidRPr="31E4E3CC">
        <w:rPr>
          <w:rFonts w:ascii="Times New Roman" w:hAnsi="Times New Roman" w:eastAsia="Times New Roman" w:cs="Times New Roman"/>
          <w:color w:val="000000" w:themeColor="text1"/>
          <w:sz w:val="24"/>
          <w:szCs w:val="24"/>
        </w:rPr>
        <w:t>In order to</w:t>
      </w:r>
      <w:proofErr w:type="gramEnd"/>
      <w:r w:rsidRPr="31E4E3CC">
        <w:rPr>
          <w:rFonts w:ascii="Times New Roman" w:hAnsi="Times New Roman" w:eastAsia="Times New Roman" w:cs="Times New Roman"/>
          <w:color w:val="000000" w:themeColor="text1"/>
          <w:sz w:val="24"/>
          <w:szCs w:val="24"/>
        </w:rPr>
        <w:t xml:space="preserve"> be eligible to receive an award, all organizations must have a unique entity identifier (Data Universal Numbering System/DUNS number from Dun &amp; Bradstreet), as well as a valid registration on </w:t>
      </w:r>
      <w:r w:rsidRPr="31E4E3CC">
        <w:rPr>
          <w:rStyle w:val="Hyperlink"/>
          <w:rFonts w:ascii="Times New Roman" w:hAnsi="Times New Roman" w:eastAsia="Times New Roman" w:cs="Times New Roman"/>
          <w:sz w:val="24"/>
          <w:szCs w:val="24"/>
        </w:rPr>
        <w:t>www.SAM.gov</w:t>
      </w:r>
      <w:r w:rsidRPr="31E4E3CC">
        <w:rPr>
          <w:rFonts w:ascii="Times New Roman" w:hAnsi="Times New Roman" w:eastAsia="Times New Roman" w:cs="Times New Roman"/>
          <w:color w:val="000000" w:themeColor="text1"/>
          <w:sz w:val="24"/>
          <w:szCs w:val="24"/>
        </w:rPr>
        <w:t xml:space="preserve">. Please see Section D. </w:t>
      </w:r>
      <w:r w:rsidRPr="31E4E3CC">
        <w:rPr>
          <w:rFonts w:ascii="Times New Roman" w:hAnsi="Times New Roman" w:eastAsia="Times New Roman" w:cs="Times New Roman"/>
          <w:i/>
          <w:iCs/>
          <w:color w:val="000000" w:themeColor="text1"/>
          <w:sz w:val="24"/>
          <w:szCs w:val="24"/>
        </w:rPr>
        <w:t>Required Registrations</w:t>
      </w:r>
      <w:r w:rsidRPr="31E4E3CC">
        <w:rPr>
          <w:rFonts w:ascii="Times New Roman" w:hAnsi="Times New Roman" w:eastAsia="Times New Roman" w:cs="Times New Roman"/>
          <w:color w:val="000000" w:themeColor="text1"/>
          <w:sz w:val="24"/>
          <w:szCs w:val="24"/>
        </w:rPr>
        <w:t xml:space="preserve"> on how to obtain these registrations. Individuals are not required to have a unique entity identifier or be registered in SAM.gov.</w:t>
      </w:r>
      <w:r>
        <w:br/>
      </w:r>
      <w:r w:rsidRPr="31E4E3CC">
        <w:rPr>
          <w:rFonts w:ascii="Times New Roman" w:hAnsi="Times New Roman" w:eastAsia="Times New Roman" w:cs="Times New Roman"/>
          <w:color w:val="000000" w:themeColor="text1"/>
          <w:sz w:val="24"/>
          <w:szCs w:val="24"/>
        </w:rPr>
        <w:t xml:space="preserve"> </w:t>
      </w:r>
    </w:p>
    <w:p w:rsidR="342C472E" w:rsidP="00A11CDC" w:rsidRDefault="01381C4D" w14:paraId="1A52EB1F" w14:textId="35442404">
      <w:pPr>
        <w:pStyle w:val="ListParagraph"/>
        <w:numPr>
          <w:ilvl w:val="0"/>
          <w:numId w:val="42"/>
        </w:numPr>
        <w:spacing w:line="240" w:lineRule="auto"/>
        <w:ind w:right="-144"/>
        <w:rPr>
          <w:rFonts w:ascii="Times New Roman" w:hAnsi="Times New Roman" w:eastAsia="Times New Roman" w:cs="Times New Roman"/>
          <w:color w:val="000000" w:themeColor="text1"/>
          <w:sz w:val="24"/>
          <w:szCs w:val="24"/>
        </w:rPr>
      </w:pPr>
      <w:r w:rsidRPr="31E4E3CC">
        <w:rPr>
          <w:rFonts w:ascii="Times New Roman" w:hAnsi="Times New Roman" w:eastAsia="Times New Roman" w:cs="Times New Roman"/>
          <w:color w:val="000000" w:themeColor="text1"/>
          <w:sz w:val="24"/>
          <w:szCs w:val="24"/>
        </w:rPr>
        <w:t xml:space="preserve">This award does not allow: </w:t>
      </w:r>
    </w:p>
    <w:p w:rsidR="342C472E" w:rsidP="00A11CDC" w:rsidRDefault="01381C4D" w14:paraId="7E05AB44" w14:textId="595C09F6">
      <w:pPr>
        <w:pStyle w:val="ListParagraph"/>
        <w:numPr>
          <w:ilvl w:val="1"/>
          <w:numId w:val="48"/>
        </w:numPr>
        <w:spacing w:line="240" w:lineRule="auto"/>
        <w:ind w:right="-144"/>
        <w:rPr>
          <w:rFonts w:ascii="Times New Roman" w:hAnsi="Times New Roman" w:eastAsia="Times New Roman" w:cs="Times New Roman"/>
          <w:color w:val="000000" w:themeColor="text1"/>
          <w:sz w:val="24"/>
          <w:szCs w:val="24"/>
        </w:rPr>
      </w:pPr>
      <w:r w:rsidRPr="3186170F">
        <w:rPr>
          <w:rFonts w:ascii="Times New Roman" w:hAnsi="Times New Roman" w:eastAsia="Times New Roman" w:cs="Times New Roman"/>
          <w:color w:val="000000" w:themeColor="text1"/>
          <w:sz w:val="24"/>
          <w:szCs w:val="24"/>
        </w:rPr>
        <w:t xml:space="preserve">Projects relating to partisan political </w:t>
      </w:r>
      <w:proofErr w:type="gramStart"/>
      <w:r w:rsidRPr="3186170F">
        <w:rPr>
          <w:rFonts w:ascii="Times New Roman" w:hAnsi="Times New Roman" w:eastAsia="Times New Roman" w:cs="Times New Roman"/>
          <w:color w:val="000000" w:themeColor="text1"/>
          <w:sz w:val="24"/>
          <w:szCs w:val="24"/>
        </w:rPr>
        <w:t>activity;</w:t>
      </w:r>
      <w:proofErr w:type="gramEnd"/>
    </w:p>
    <w:p w:rsidR="342C472E" w:rsidP="00A11CDC" w:rsidRDefault="01381C4D" w14:paraId="25E0DB5E" w14:textId="32623769">
      <w:pPr>
        <w:pStyle w:val="ListParagraph"/>
        <w:numPr>
          <w:ilvl w:val="1"/>
          <w:numId w:val="48"/>
        </w:numPr>
        <w:spacing w:line="240" w:lineRule="auto"/>
        <w:ind w:right="-144"/>
        <w:rPr>
          <w:rFonts w:ascii="Times New Roman" w:hAnsi="Times New Roman" w:eastAsia="Times New Roman" w:cs="Times New Roman"/>
          <w:color w:val="000000" w:themeColor="text1"/>
          <w:sz w:val="24"/>
          <w:szCs w:val="24"/>
        </w:rPr>
      </w:pPr>
      <w:r w:rsidRPr="3186170F">
        <w:rPr>
          <w:rFonts w:ascii="Times New Roman" w:hAnsi="Times New Roman" w:eastAsia="Times New Roman" w:cs="Times New Roman"/>
          <w:color w:val="000000" w:themeColor="text1"/>
          <w:sz w:val="24"/>
          <w:szCs w:val="24"/>
        </w:rPr>
        <w:t xml:space="preserve">Charitable or development </w:t>
      </w:r>
      <w:proofErr w:type="gramStart"/>
      <w:r w:rsidRPr="3186170F">
        <w:rPr>
          <w:rFonts w:ascii="Times New Roman" w:hAnsi="Times New Roman" w:eastAsia="Times New Roman" w:cs="Times New Roman"/>
          <w:color w:val="000000" w:themeColor="text1"/>
          <w:sz w:val="24"/>
          <w:szCs w:val="24"/>
        </w:rPr>
        <w:t>activities;</w:t>
      </w:r>
      <w:proofErr w:type="gramEnd"/>
    </w:p>
    <w:p w:rsidR="342C472E" w:rsidP="00A11CDC" w:rsidRDefault="01381C4D" w14:paraId="2CB80FC5" w14:textId="71E1A5DB">
      <w:pPr>
        <w:pStyle w:val="ListParagraph"/>
        <w:numPr>
          <w:ilvl w:val="1"/>
          <w:numId w:val="48"/>
        </w:numPr>
        <w:spacing w:line="240" w:lineRule="auto"/>
        <w:ind w:right="-144"/>
        <w:rPr>
          <w:rFonts w:ascii="Times New Roman" w:hAnsi="Times New Roman" w:eastAsia="Times New Roman" w:cs="Times New Roman"/>
          <w:color w:val="000000" w:themeColor="text1"/>
          <w:sz w:val="24"/>
          <w:szCs w:val="24"/>
        </w:rPr>
      </w:pPr>
      <w:r w:rsidRPr="3186170F">
        <w:rPr>
          <w:rFonts w:ascii="Times New Roman" w:hAnsi="Times New Roman" w:eastAsia="Times New Roman" w:cs="Times New Roman"/>
          <w:color w:val="000000" w:themeColor="text1"/>
          <w:sz w:val="24"/>
          <w:szCs w:val="24"/>
        </w:rPr>
        <w:t xml:space="preserve">Construction </w:t>
      </w:r>
      <w:proofErr w:type="gramStart"/>
      <w:r w:rsidRPr="3186170F">
        <w:rPr>
          <w:rFonts w:ascii="Times New Roman" w:hAnsi="Times New Roman" w:eastAsia="Times New Roman" w:cs="Times New Roman"/>
          <w:color w:val="000000" w:themeColor="text1"/>
          <w:sz w:val="24"/>
          <w:szCs w:val="24"/>
        </w:rPr>
        <w:t>projects;</w:t>
      </w:r>
      <w:proofErr w:type="gramEnd"/>
    </w:p>
    <w:p w:rsidR="342C472E" w:rsidP="00A11CDC" w:rsidRDefault="01381C4D" w14:paraId="6EE2C15C" w14:textId="2A3CD881">
      <w:pPr>
        <w:pStyle w:val="ListParagraph"/>
        <w:numPr>
          <w:ilvl w:val="1"/>
          <w:numId w:val="48"/>
        </w:numPr>
        <w:spacing w:line="240" w:lineRule="auto"/>
        <w:ind w:right="-144"/>
        <w:rPr>
          <w:rFonts w:ascii="Times New Roman" w:hAnsi="Times New Roman" w:eastAsia="Times New Roman" w:cs="Times New Roman"/>
          <w:color w:val="000000" w:themeColor="text1"/>
          <w:sz w:val="24"/>
          <w:szCs w:val="24"/>
        </w:rPr>
      </w:pPr>
      <w:r w:rsidRPr="3186170F">
        <w:rPr>
          <w:rFonts w:ascii="Times New Roman" w:hAnsi="Times New Roman" w:eastAsia="Times New Roman" w:cs="Times New Roman"/>
          <w:color w:val="000000" w:themeColor="text1"/>
          <w:sz w:val="24"/>
          <w:szCs w:val="24"/>
        </w:rPr>
        <w:t xml:space="preserve">Projects that support specific religious </w:t>
      </w:r>
      <w:proofErr w:type="gramStart"/>
      <w:r w:rsidRPr="3186170F">
        <w:rPr>
          <w:rFonts w:ascii="Times New Roman" w:hAnsi="Times New Roman" w:eastAsia="Times New Roman" w:cs="Times New Roman"/>
          <w:color w:val="000000" w:themeColor="text1"/>
          <w:sz w:val="24"/>
          <w:szCs w:val="24"/>
        </w:rPr>
        <w:t>activities;</w:t>
      </w:r>
      <w:proofErr w:type="gramEnd"/>
    </w:p>
    <w:p w:rsidR="342C472E" w:rsidP="00A11CDC" w:rsidRDefault="01381C4D" w14:paraId="3A262F79" w14:textId="0AAF73D5">
      <w:pPr>
        <w:pStyle w:val="ListParagraph"/>
        <w:numPr>
          <w:ilvl w:val="1"/>
          <w:numId w:val="48"/>
        </w:numPr>
        <w:spacing w:line="240" w:lineRule="auto"/>
        <w:ind w:right="-144"/>
        <w:rPr>
          <w:rFonts w:ascii="Times New Roman" w:hAnsi="Times New Roman" w:eastAsia="Times New Roman" w:cs="Times New Roman"/>
          <w:color w:val="000000" w:themeColor="text1"/>
          <w:sz w:val="24"/>
          <w:szCs w:val="24"/>
        </w:rPr>
      </w:pPr>
      <w:r w:rsidRPr="3186170F">
        <w:rPr>
          <w:rFonts w:ascii="Times New Roman" w:hAnsi="Times New Roman" w:eastAsia="Times New Roman" w:cs="Times New Roman"/>
          <w:color w:val="000000" w:themeColor="text1"/>
          <w:sz w:val="24"/>
          <w:szCs w:val="24"/>
        </w:rPr>
        <w:t xml:space="preserve">Fund-raising </w:t>
      </w:r>
      <w:proofErr w:type="gramStart"/>
      <w:r w:rsidRPr="3186170F">
        <w:rPr>
          <w:rFonts w:ascii="Times New Roman" w:hAnsi="Times New Roman" w:eastAsia="Times New Roman" w:cs="Times New Roman"/>
          <w:color w:val="000000" w:themeColor="text1"/>
          <w:sz w:val="24"/>
          <w:szCs w:val="24"/>
        </w:rPr>
        <w:t>campaigns;</w:t>
      </w:r>
      <w:proofErr w:type="gramEnd"/>
    </w:p>
    <w:p w:rsidR="342C472E" w:rsidP="00A11CDC" w:rsidRDefault="01381C4D" w14:paraId="7663CB89" w14:textId="0185D070">
      <w:pPr>
        <w:pStyle w:val="ListParagraph"/>
        <w:numPr>
          <w:ilvl w:val="1"/>
          <w:numId w:val="48"/>
        </w:numPr>
        <w:spacing w:line="240" w:lineRule="auto"/>
        <w:ind w:right="-144"/>
        <w:rPr>
          <w:rFonts w:ascii="Times New Roman" w:hAnsi="Times New Roman" w:eastAsia="Times New Roman" w:cs="Times New Roman"/>
          <w:color w:val="000000" w:themeColor="text1"/>
          <w:sz w:val="24"/>
          <w:szCs w:val="24"/>
        </w:rPr>
      </w:pPr>
      <w:r w:rsidRPr="3186170F">
        <w:rPr>
          <w:rFonts w:ascii="Times New Roman" w:hAnsi="Times New Roman" w:eastAsia="Times New Roman" w:cs="Times New Roman"/>
          <w:color w:val="000000" w:themeColor="text1"/>
          <w:sz w:val="24"/>
          <w:szCs w:val="24"/>
        </w:rPr>
        <w:t xml:space="preserve">Lobbying for specific legislation or </w:t>
      </w:r>
      <w:proofErr w:type="gramStart"/>
      <w:r w:rsidRPr="3186170F">
        <w:rPr>
          <w:rFonts w:ascii="Times New Roman" w:hAnsi="Times New Roman" w:eastAsia="Times New Roman" w:cs="Times New Roman"/>
          <w:color w:val="000000" w:themeColor="text1"/>
          <w:sz w:val="24"/>
          <w:szCs w:val="24"/>
        </w:rPr>
        <w:t>programs</w:t>
      </w:r>
      <w:r w:rsidR="00BB3E15">
        <w:rPr>
          <w:rFonts w:ascii="Times New Roman" w:hAnsi="Times New Roman" w:eastAsia="Times New Roman" w:cs="Times New Roman"/>
          <w:color w:val="000000" w:themeColor="text1"/>
          <w:sz w:val="24"/>
          <w:szCs w:val="24"/>
        </w:rPr>
        <w:t>;</w:t>
      </w:r>
      <w:proofErr w:type="gramEnd"/>
    </w:p>
    <w:p w:rsidR="342C472E" w:rsidP="00A11CDC" w:rsidRDefault="01381C4D" w14:paraId="78F1CBF1" w14:textId="11CE6CDB">
      <w:pPr>
        <w:pStyle w:val="ListParagraph"/>
        <w:numPr>
          <w:ilvl w:val="1"/>
          <w:numId w:val="48"/>
        </w:numPr>
        <w:spacing w:line="240" w:lineRule="auto"/>
        <w:ind w:right="-144"/>
        <w:rPr>
          <w:rFonts w:ascii="Times New Roman" w:hAnsi="Times New Roman" w:eastAsia="Times New Roman" w:cs="Times New Roman"/>
          <w:color w:val="000000" w:themeColor="text1"/>
          <w:sz w:val="24"/>
          <w:szCs w:val="24"/>
        </w:rPr>
      </w:pPr>
      <w:r w:rsidRPr="3186170F">
        <w:rPr>
          <w:rFonts w:ascii="Times New Roman" w:hAnsi="Times New Roman" w:eastAsia="Times New Roman" w:cs="Times New Roman"/>
          <w:color w:val="000000" w:themeColor="text1"/>
          <w:sz w:val="24"/>
          <w:szCs w:val="24"/>
        </w:rPr>
        <w:t xml:space="preserve">Scientific research or </w:t>
      </w:r>
      <w:proofErr w:type="gramStart"/>
      <w:r w:rsidRPr="3186170F">
        <w:rPr>
          <w:rFonts w:ascii="Times New Roman" w:hAnsi="Times New Roman" w:eastAsia="Times New Roman" w:cs="Times New Roman"/>
          <w:color w:val="000000" w:themeColor="text1"/>
          <w:sz w:val="24"/>
          <w:szCs w:val="24"/>
        </w:rPr>
        <w:t>surveys;</w:t>
      </w:r>
      <w:proofErr w:type="gramEnd"/>
    </w:p>
    <w:p w:rsidR="342C472E" w:rsidP="00A11CDC" w:rsidRDefault="01381C4D" w14:paraId="4EBAE7B6" w14:textId="4626DD71">
      <w:pPr>
        <w:pStyle w:val="ListParagraph"/>
        <w:numPr>
          <w:ilvl w:val="1"/>
          <w:numId w:val="48"/>
        </w:numPr>
        <w:spacing w:line="240" w:lineRule="auto"/>
        <w:ind w:right="-144"/>
        <w:rPr>
          <w:rFonts w:ascii="Times New Roman" w:hAnsi="Times New Roman" w:eastAsia="Times New Roman" w:cs="Times New Roman"/>
          <w:color w:val="000000" w:themeColor="text1"/>
          <w:sz w:val="24"/>
          <w:szCs w:val="24"/>
        </w:rPr>
      </w:pPr>
      <w:r w:rsidRPr="3186170F">
        <w:rPr>
          <w:rFonts w:ascii="Times New Roman" w:hAnsi="Times New Roman" w:eastAsia="Times New Roman" w:cs="Times New Roman"/>
          <w:sz w:val="24"/>
          <w:szCs w:val="24"/>
        </w:rPr>
        <w:t xml:space="preserve">Commercial </w:t>
      </w:r>
      <w:proofErr w:type="gramStart"/>
      <w:r w:rsidRPr="3186170F">
        <w:rPr>
          <w:rFonts w:ascii="Times New Roman" w:hAnsi="Times New Roman" w:eastAsia="Times New Roman" w:cs="Times New Roman"/>
          <w:sz w:val="24"/>
          <w:szCs w:val="24"/>
        </w:rPr>
        <w:t>projects;</w:t>
      </w:r>
      <w:proofErr w:type="gramEnd"/>
    </w:p>
    <w:p w:rsidR="342C472E" w:rsidP="00A11CDC" w:rsidRDefault="01381C4D" w14:paraId="4FE23976" w14:textId="40198749">
      <w:pPr>
        <w:pStyle w:val="ListParagraph"/>
        <w:numPr>
          <w:ilvl w:val="1"/>
          <w:numId w:val="48"/>
        </w:numPr>
        <w:spacing w:line="240" w:lineRule="auto"/>
        <w:ind w:right="-144"/>
        <w:rPr>
          <w:rFonts w:ascii="Times New Roman" w:hAnsi="Times New Roman" w:eastAsia="Times New Roman" w:cs="Times New Roman"/>
          <w:color w:val="000000" w:themeColor="text1"/>
          <w:sz w:val="24"/>
          <w:szCs w:val="24"/>
        </w:rPr>
      </w:pPr>
      <w:r w:rsidRPr="358B367A">
        <w:rPr>
          <w:rFonts w:ascii="Times New Roman" w:hAnsi="Times New Roman" w:eastAsia="Times New Roman" w:cs="Times New Roman"/>
          <w:color w:val="000000" w:themeColor="text1"/>
          <w:sz w:val="24"/>
          <w:szCs w:val="24"/>
        </w:rPr>
        <w:t xml:space="preserve">Projects intended primarily for the growth or institutional development of the </w:t>
      </w:r>
      <w:proofErr w:type="gramStart"/>
      <w:r w:rsidRPr="358B367A">
        <w:rPr>
          <w:rFonts w:ascii="Times New Roman" w:hAnsi="Times New Roman" w:eastAsia="Times New Roman" w:cs="Times New Roman"/>
          <w:color w:val="000000" w:themeColor="text1"/>
          <w:sz w:val="24"/>
          <w:szCs w:val="24"/>
        </w:rPr>
        <w:t>organization;</w:t>
      </w:r>
      <w:proofErr w:type="gramEnd"/>
      <w:r w:rsidRPr="358B367A">
        <w:rPr>
          <w:rFonts w:ascii="Times New Roman" w:hAnsi="Times New Roman" w:eastAsia="Times New Roman" w:cs="Times New Roman"/>
          <w:color w:val="000000" w:themeColor="text1"/>
          <w:sz w:val="24"/>
          <w:szCs w:val="24"/>
        </w:rPr>
        <w:t xml:space="preserve"> </w:t>
      </w:r>
    </w:p>
    <w:p w:rsidR="342C472E" w:rsidP="00A11CDC" w:rsidRDefault="01381C4D" w14:paraId="0A484A9E" w14:textId="53E0D842">
      <w:pPr>
        <w:pStyle w:val="ListParagraph"/>
        <w:numPr>
          <w:ilvl w:val="1"/>
          <w:numId w:val="48"/>
        </w:numPr>
        <w:spacing w:line="240" w:lineRule="auto"/>
        <w:ind w:right="-144"/>
        <w:rPr>
          <w:rFonts w:ascii="Times New Roman" w:hAnsi="Times New Roman" w:eastAsia="Times New Roman" w:cs="Times New Roman"/>
          <w:color w:val="000000" w:themeColor="text1"/>
          <w:sz w:val="24"/>
          <w:szCs w:val="24"/>
        </w:rPr>
      </w:pPr>
      <w:r w:rsidRPr="3186170F">
        <w:rPr>
          <w:rFonts w:ascii="Times New Roman" w:hAnsi="Times New Roman" w:eastAsia="Times New Roman" w:cs="Times New Roman"/>
          <w:color w:val="000000" w:themeColor="text1"/>
          <w:sz w:val="24"/>
          <w:szCs w:val="24"/>
        </w:rPr>
        <w:t>Projects that duplicate existing projects; or</w:t>
      </w:r>
    </w:p>
    <w:p w:rsidR="342C472E" w:rsidP="00A11CDC" w:rsidRDefault="01381C4D" w14:paraId="7EEE46CC" w14:textId="059A1C34">
      <w:pPr>
        <w:pStyle w:val="ListParagraph"/>
        <w:numPr>
          <w:ilvl w:val="1"/>
          <w:numId w:val="48"/>
        </w:numPr>
        <w:spacing w:line="240" w:lineRule="auto"/>
        <w:ind w:right="-144"/>
        <w:rPr>
          <w:rFonts w:ascii="Times New Roman" w:hAnsi="Times New Roman" w:eastAsia="Times New Roman" w:cs="Times New Roman"/>
          <w:color w:val="000000" w:themeColor="text1"/>
          <w:sz w:val="24"/>
          <w:szCs w:val="24"/>
        </w:rPr>
      </w:pPr>
      <w:r w:rsidRPr="3186170F">
        <w:rPr>
          <w:rFonts w:ascii="Times New Roman" w:hAnsi="Times New Roman" w:eastAsia="Times New Roman" w:cs="Times New Roman"/>
          <w:color w:val="000000" w:themeColor="text1"/>
          <w:sz w:val="24"/>
          <w:szCs w:val="24"/>
        </w:rPr>
        <w:t>Illegal activities</w:t>
      </w:r>
      <w:r w:rsidR="00BB3E15">
        <w:rPr>
          <w:rFonts w:ascii="Times New Roman" w:hAnsi="Times New Roman" w:eastAsia="Times New Roman" w:cs="Times New Roman"/>
          <w:color w:val="000000" w:themeColor="text1"/>
          <w:sz w:val="24"/>
          <w:szCs w:val="24"/>
        </w:rPr>
        <w:t>.</w:t>
      </w:r>
    </w:p>
    <w:p w:rsidR="358B367A" w:rsidP="358B367A" w:rsidRDefault="358B367A" w14:paraId="267DECFB" w14:textId="36DA4AB6">
      <w:pPr>
        <w:shd w:val="clear" w:color="auto" w:fill="FFFFFF" w:themeFill="background1"/>
        <w:spacing w:after="0" w:line="240" w:lineRule="auto"/>
        <w:ind w:left="-540" w:right="-144"/>
      </w:pPr>
    </w:p>
    <w:p w:rsidR="4E5D1A52" w:rsidRDefault="4E5D1A52" w14:paraId="1254E512" w14:textId="755D70D5">
      <w:r w:rsidRPr="358B367A">
        <w:rPr>
          <w:rFonts w:ascii="Times New Roman" w:hAnsi="Times New Roman" w:eastAsia="Times New Roman" w:cs="Times New Roman"/>
          <w:b/>
          <w:bCs/>
          <w:color w:val="000000" w:themeColor="text1"/>
          <w:sz w:val="24"/>
          <w:szCs w:val="24"/>
          <w:highlight w:val="lightGray"/>
        </w:rPr>
        <w:t>D. Applica</w:t>
      </w:r>
      <w:r w:rsidR="00AB0E8A">
        <w:rPr>
          <w:rFonts w:ascii="Times New Roman" w:hAnsi="Times New Roman" w:eastAsia="Times New Roman" w:cs="Times New Roman"/>
          <w:b/>
          <w:bCs/>
          <w:color w:val="000000" w:themeColor="text1"/>
          <w:sz w:val="24"/>
          <w:szCs w:val="24"/>
          <w:highlight w:val="lightGray"/>
        </w:rPr>
        <w:t>tion and Submission Information</w:t>
      </w:r>
      <w:r w:rsidRPr="358B367A">
        <w:rPr>
          <w:rFonts w:ascii="Times New Roman" w:hAnsi="Times New Roman" w:eastAsia="Times New Roman" w:cs="Times New Roman"/>
          <w:b/>
          <w:bCs/>
          <w:color w:val="000000" w:themeColor="text1"/>
          <w:sz w:val="24"/>
          <w:szCs w:val="24"/>
        </w:rPr>
        <w:t xml:space="preserve">                                                                            </w:t>
      </w:r>
    </w:p>
    <w:p w:rsidR="4E5D1A52" w:rsidRDefault="4E5D1A52" w14:paraId="104BD1E4" w14:textId="0CCC2F48">
      <w:r w:rsidRPr="358B367A">
        <w:rPr>
          <w:rFonts w:ascii="Times New Roman" w:hAnsi="Times New Roman" w:eastAsia="Times New Roman" w:cs="Times New Roman"/>
          <w:b/>
          <w:bCs/>
          <w:i/>
          <w:iCs/>
          <w:color w:val="000000" w:themeColor="text1"/>
          <w:sz w:val="24"/>
          <w:szCs w:val="24"/>
          <w:u w:val="single"/>
        </w:rPr>
        <w:t xml:space="preserve">Please follow all instructions below carefully. Proposals that do not meet the requirements of this announcement or fail to comply with the stated requirements will be ineligible. </w:t>
      </w:r>
    </w:p>
    <w:p w:rsidR="4E5D1A52" w:rsidRDefault="4E5D1A52" w14:paraId="47C34528" w14:textId="07C87292">
      <w:r w:rsidRPr="358B367A">
        <w:rPr>
          <w:rFonts w:ascii="Times New Roman" w:hAnsi="Times New Roman" w:eastAsia="Times New Roman" w:cs="Times New Roman"/>
          <w:b/>
          <w:bCs/>
          <w:color w:val="000000" w:themeColor="text1"/>
          <w:sz w:val="24"/>
          <w:szCs w:val="24"/>
        </w:rPr>
        <w:t>Content and Form of Application Submission</w:t>
      </w:r>
    </w:p>
    <w:p w:rsidR="4E5D1A52" w:rsidP="00A11CDC" w:rsidRDefault="4E5D1A52" w14:paraId="33FC6301" w14:textId="3A05608B">
      <w:pPr>
        <w:spacing w:line="240" w:lineRule="auto"/>
      </w:pPr>
      <w:r w:rsidRPr="358B367A">
        <w:rPr>
          <w:rFonts w:ascii="Times New Roman" w:hAnsi="Times New Roman" w:eastAsia="Times New Roman" w:cs="Times New Roman"/>
          <w:color w:val="000000" w:themeColor="text1"/>
          <w:sz w:val="24"/>
          <w:szCs w:val="24"/>
        </w:rPr>
        <w:t xml:space="preserve">Please ensure: </w:t>
      </w:r>
    </w:p>
    <w:p w:rsidR="4E5D1A52" w:rsidP="00A11CDC" w:rsidRDefault="4E5D1A52" w14:paraId="094620DF" w14:textId="2428E3D5">
      <w:pPr>
        <w:pStyle w:val="ListParagraph"/>
        <w:numPr>
          <w:ilvl w:val="0"/>
          <w:numId w:val="40"/>
        </w:numPr>
        <w:spacing w:line="240" w:lineRule="auto"/>
        <w:rPr>
          <w:rFonts w:eastAsiaTheme="minorEastAsia"/>
          <w:color w:val="000000" w:themeColor="text1"/>
          <w:sz w:val="24"/>
          <w:szCs w:val="24"/>
        </w:rPr>
      </w:pPr>
      <w:r w:rsidRPr="358B367A">
        <w:rPr>
          <w:rFonts w:ascii="Times New Roman" w:hAnsi="Times New Roman" w:eastAsia="Times New Roman" w:cs="Times New Roman"/>
          <w:color w:val="000000" w:themeColor="text1"/>
          <w:sz w:val="24"/>
          <w:szCs w:val="24"/>
        </w:rPr>
        <w:t xml:space="preserve">Proposal </w:t>
      </w:r>
      <w:r w:rsidRPr="358B367A">
        <w:rPr>
          <w:rFonts w:ascii="Times New Roman" w:hAnsi="Times New Roman" w:eastAsia="Times New Roman" w:cs="Times New Roman"/>
          <w:color w:val="000000" w:themeColor="text1"/>
          <w:sz w:val="24"/>
          <w:szCs w:val="24"/>
          <w:u w:val="single"/>
        </w:rPr>
        <w:t>clearly</w:t>
      </w:r>
      <w:r w:rsidRPr="358B367A">
        <w:rPr>
          <w:rFonts w:ascii="Times New Roman" w:hAnsi="Times New Roman" w:eastAsia="Times New Roman" w:cs="Times New Roman"/>
          <w:color w:val="000000" w:themeColor="text1"/>
          <w:sz w:val="24"/>
          <w:szCs w:val="24"/>
        </w:rPr>
        <w:t xml:space="preserve"> addresses the goals, audiences, and</w:t>
      </w:r>
      <w:r w:rsidRPr="358B367A">
        <w:rPr>
          <w:rFonts w:ascii="Times New Roman" w:hAnsi="Times New Roman" w:eastAsia="Times New Roman" w:cs="Times New Roman"/>
          <w:color w:val="D13438"/>
          <w:sz w:val="24"/>
          <w:szCs w:val="24"/>
          <w:u w:val="single"/>
        </w:rPr>
        <w:t xml:space="preserve"> </w:t>
      </w:r>
      <w:r w:rsidRPr="358B367A">
        <w:rPr>
          <w:rFonts w:ascii="Times New Roman" w:hAnsi="Times New Roman" w:eastAsia="Times New Roman" w:cs="Times New Roman"/>
          <w:color w:val="000000" w:themeColor="text1"/>
          <w:sz w:val="24"/>
          <w:szCs w:val="24"/>
        </w:rPr>
        <w:t xml:space="preserve">objectives of this notice. </w:t>
      </w:r>
    </w:p>
    <w:p w:rsidR="4E5D1A52" w:rsidP="00A11CDC" w:rsidRDefault="4E5D1A52" w14:paraId="1E098761" w14:textId="2974CFDC">
      <w:pPr>
        <w:pStyle w:val="ListParagraph"/>
        <w:numPr>
          <w:ilvl w:val="0"/>
          <w:numId w:val="40"/>
        </w:numPr>
        <w:spacing w:line="240" w:lineRule="auto"/>
        <w:rPr>
          <w:rFonts w:eastAsiaTheme="minorEastAsia"/>
          <w:color w:val="000000" w:themeColor="text1"/>
          <w:sz w:val="24"/>
          <w:szCs w:val="24"/>
        </w:rPr>
      </w:pPr>
      <w:r w:rsidRPr="358B367A">
        <w:rPr>
          <w:rFonts w:ascii="Times New Roman" w:hAnsi="Times New Roman" w:eastAsia="Times New Roman" w:cs="Times New Roman"/>
          <w:color w:val="000000" w:themeColor="text1"/>
          <w:sz w:val="24"/>
          <w:szCs w:val="24"/>
        </w:rPr>
        <w:t xml:space="preserve">All documents are in English. </w:t>
      </w:r>
    </w:p>
    <w:p w:rsidR="4E5D1A52" w:rsidP="00A11CDC" w:rsidRDefault="4E5D1A52" w14:paraId="3F24C0E3" w14:textId="4DBF66FA">
      <w:pPr>
        <w:pStyle w:val="ListParagraph"/>
        <w:numPr>
          <w:ilvl w:val="0"/>
          <w:numId w:val="40"/>
        </w:numPr>
        <w:spacing w:line="240" w:lineRule="auto"/>
        <w:rPr>
          <w:rFonts w:eastAsiaTheme="minorEastAsia"/>
          <w:color w:val="000000" w:themeColor="text1"/>
          <w:sz w:val="24"/>
          <w:szCs w:val="24"/>
        </w:rPr>
      </w:pPr>
      <w:r w:rsidRPr="358B367A">
        <w:rPr>
          <w:rFonts w:ascii="Times New Roman" w:hAnsi="Times New Roman" w:eastAsia="Times New Roman" w:cs="Times New Roman"/>
          <w:color w:val="000000" w:themeColor="text1"/>
          <w:sz w:val="24"/>
          <w:szCs w:val="24"/>
        </w:rPr>
        <w:t xml:space="preserve">All budgets are in U.S. dollars. </w:t>
      </w:r>
    </w:p>
    <w:p w:rsidR="4E5D1A52" w:rsidP="00A11CDC" w:rsidRDefault="4E5D1A52" w14:paraId="4F09D150" w14:textId="249C6619">
      <w:pPr>
        <w:pStyle w:val="ListParagraph"/>
        <w:numPr>
          <w:ilvl w:val="0"/>
          <w:numId w:val="40"/>
        </w:numPr>
        <w:spacing w:line="240" w:lineRule="auto"/>
        <w:rPr>
          <w:rFonts w:eastAsiaTheme="minorEastAsia"/>
          <w:color w:val="000000" w:themeColor="text1"/>
          <w:sz w:val="24"/>
          <w:szCs w:val="24"/>
        </w:rPr>
      </w:pPr>
      <w:r w:rsidRPr="358B367A">
        <w:rPr>
          <w:rFonts w:ascii="Times New Roman" w:hAnsi="Times New Roman" w:eastAsia="Times New Roman" w:cs="Times New Roman"/>
          <w:color w:val="000000" w:themeColor="text1"/>
          <w:sz w:val="24"/>
          <w:szCs w:val="24"/>
        </w:rPr>
        <w:t xml:space="preserve">All pages are numbered. </w:t>
      </w:r>
    </w:p>
    <w:p w:rsidR="4E5D1A52" w:rsidP="00A11CDC" w:rsidRDefault="4E5D1A52" w14:paraId="0952D9CA" w14:textId="7B8D4EF4">
      <w:pPr>
        <w:pStyle w:val="ListParagraph"/>
        <w:numPr>
          <w:ilvl w:val="0"/>
          <w:numId w:val="40"/>
        </w:numPr>
        <w:spacing w:line="240" w:lineRule="auto"/>
        <w:rPr>
          <w:rFonts w:eastAsiaTheme="minorEastAsia"/>
          <w:color w:val="000000" w:themeColor="text1"/>
          <w:sz w:val="24"/>
          <w:szCs w:val="24"/>
        </w:rPr>
      </w:pPr>
      <w:r w:rsidRPr="358B367A">
        <w:rPr>
          <w:rFonts w:ascii="Times New Roman" w:hAnsi="Times New Roman" w:eastAsia="Times New Roman" w:cs="Times New Roman"/>
          <w:color w:val="000000" w:themeColor="text1"/>
          <w:sz w:val="24"/>
          <w:szCs w:val="24"/>
        </w:rPr>
        <w:t xml:space="preserve">All documents are formatted to 8 ½ x 11 paper. </w:t>
      </w:r>
    </w:p>
    <w:p w:rsidR="4E5D1A52" w:rsidP="00A11CDC" w:rsidRDefault="4E5D1A52" w14:paraId="64D2B357" w14:textId="2C669B52">
      <w:pPr>
        <w:pStyle w:val="ListParagraph"/>
        <w:numPr>
          <w:ilvl w:val="0"/>
          <w:numId w:val="40"/>
        </w:numPr>
        <w:spacing w:line="240" w:lineRule="auto"/>
        <w:rPr>
          <w:rFonts w:eastAsiaTheme="minorEastAsia"/>
          <w:color w:val="000000" w:themeColor="text1"/>
          <w:sz w:val="24"/>
          <w:szCs w:val="24"/>
        </w:rPr>
      </w:pPr>
      <w:r w:rsidRPr="358B367A">
        <w:rPr>
          <w:rFonts w:ascii="Times New Roman" w:hAnsi="Times New Roman" w:eastAsia="Times New Roman" w:cs="Times New Roman"/>
          <w:color w:val="000000" w:themeColor="text1"/>
          <w:sz w:val="24"/>
          <w:szCs w:val="24"/>
        </w:rPr>
        <w:t>All Microsoft Word documents are single-spaced, 12-point Times New Roman font, with a minimum of 1-inch margins.</w:t>
      </w:r>
    </w:p>
    <w:p w:rsidR="4E5D1A52" w:rsidP="00A11CDC" w:rsidRDefault="4E5D1A52" w14:paraId="5BFE4FCF" w14:textId="72C67AE7">
      <w:pPr>
        <w:pStyle w:val="ListParagraph"/>
        <w:numPr>
          <w:ilvl w:val="0"/>
          <w:numId w:val="40"/>
        </w:numPr>
        <w:spacing w:line="240" w:lineRule="auto"/>
        <w:rPr>
          <w:rFonts w:eastAsiaTheme="minorEastAsia"/>
          <w:color w:val="000000" w:themeColor="text1"/>
          <w:sz w:val="24"/>
          <w:szCs w:val="24"/>
        </w:rPr>
      </w:pPr>
      <w:r w:rsidRPr="358B367A">
        <w:rPr>
          <w:rFonts w:ascii="Times New Roman" w:hAnsi="Times New Roman" w:eastAsia="Times New Roman" w:cs="Times New Roman"/>
          <w:color w:val="000000" w:themeColor="text1"/>
          <w:sz w:val="24"/>
          <w:szCs w:val="24"/>
        </w:rPr>
        <w:t>All applicant authorized signatures are provided where indicated on the various, required forms.</w:t>
      </w:r>
    </w:p>
    <w:p w:rsidR="3ECA54EC" w:rsidP="00A11CDC" w:rsidRDefault="3ECA54EC" w14:paraId="30F17BAF" w14:textId="77777777">
      <w:pPr>
        <w:shd w:val="clear" w:color="auto" w:fill="FFFFFF" w:themeFill="background1"/>
        <w:spacing w:after="0" w:line="240" w:lineRule="auto"/>
        <w:ind w:right="-144"/>
        <w:rPr>
          <w:rFonts w:ascii="Times New Roman" w:hAnsi="Times New Roman" w:eastAsia="Times New Roman" w:cs="Times New Roman"/>
          <w:b w:val="1"/>
          <w:bCs w:val="1"/>
          <w:sz w:val="24"/>
          <w:szCs w:val="24"/>
        </w:rPr>
      </w:pPr>
      <w:r w:rsidRPr="5FF8E26A" w:rsidR="3ECA54EC">
        <w:rPr>
          <w:rFonts w:ascii="Times New Roman" w:hAnsi="Times New Roman" w:eastAsia="Times New Roman" w:cs="Times New Roman"/>
          <w:b w:val="1"/>
          <w:bCs w:val="1"/>
          <w:sz w:val="24"/>
          <w:szCs w:val="24"/>
        </w:rPr>
        <w:t>Application D</w:t>
      </w:r>
      <w:r w:rsidRPr="5FF8E26A" w:rsidR="3ECA54EC">
        <w:rPr>
          <w:rFonts w:ascii="Times New Roman" w:hAnsi="Times New Roman" w:eastAsia="Times New Roman" w:cs="Times New Roman"/>
          <w:b w:val="1"/>
          <w:bCs w:val="1"/>
          <w:sz w:val="24"/>
          <w:szCs w:val="24"/>
        </w:rPr>
        <w:t>eadline</w:t>
      </w:r>
    </w:p>
    <w:p w:rsidR="358B367A" w:rsidP="00A11CDC" w:rsidRDefault="78377774" w14:paraId="2C90126E" w14:textId="444D40C1">
      <w:pPr>
        <w:shd w:val="clear" w:color="auto" w:fill="FFFFFF" w:themeFill="background1"/>
        <w:spacing w:after="0" w:line="240" w:lineRule="auto"/>
        <w:ind w:right="-144"/>
        <w:rPr>
          <w:rFonts w:ascii="Times New Roman" w:hAnsi="Times New Roman" w:eastAsia="Times New Roman" w:cs="Times New Roman"/>
          <w:sz w:val="24"/>
          <w:szCs w:val="24"/>
        </w:rPr>
      </w:pPr>
      <w:r w:rsidRPr="5FF8E26A" w:rsidR="78377774">
        <w:rPr>
          <w:rFonts w:ascii="Times New Roman" w:hAnsi="Times New Roman" w:eastAsia="Times New Roman" w:cs="Times New Roman"/>
          <w:sz w:val="24"/>
          <w:szCs w:val="24"/>
        </w:rPr>
        <w:t>Applications m</w:t>
      </w:r>
      <w:r w:rsidRPr="5FF8E26A" w:rsidR="00BB3E15">
        <w:rPr>
          <w:rFonts w:ascii="Times New Roman" w:hAnsi="Times New Roman" w:eastAsia="Times New Roman" w:cs="Times New Roman"/>
          <w:sz w:val="24"/>
          <w:szCs w:val="24"/>
        </w:rPr>
        <w:t>ust</w:t>
      </w:r>
      <w:r w:rsidRPr="5FF8E26A" w:rsidR="78377774">
        <w:rPr>
          <w:rFonts w:ascii="Times New Roman" w:hAnsi="Times New Roman" w:eastAsia="Times New Roman" w:cs="Times New Roman"/>
          <w:sz w:val="24"/>
          <w:szCs w:val="24"/>
        </w:rPr>
        <w:t xml:space="preserve"> be received by </w:t>
      </w:r>
      <w:r w:rsidRPr="5FF8E26A" w:rsidR="002A71BA">
        <w:rPr>
          <w:rFonts w:ascii="Times New Roman" w:hAnsi="Times New Roman" w:eastAsia="Times New Roman" w:cs="Times New Roman"/>
          <w:sz w:val="24"/>
          <w:szCs w:val="24"/>
        </w:rPr>
        <w:t>July</w:t>
      </w:r>
      <w:r w:rsidRPr="5FF8E26A" w:rsidR="78377774">
        <w:rPr>
          <w:rFonts w:ascii="Times New Roman" w:hAnsi="Times New Roman" w:eastAsia="Times New Roman" w:cs="Times New Roman"/>
          <w:sz w:val="24"/>
          <w:szCs w:val="24"/>
        </w:rPr>
        <w:t xml:space="preserve"> </w:t>
      </w:r>
      <w:r w:rsidRPr="5FF8E26A" w:rsidR="523A50C4">
        <w:rPr>
          <w:rFonts w:ascii="Times New Roman" w:hAnsi="Times New Roman" w:eastAsia="Times New Roman" w:cs="Times New Roman"/>
          <w:sz w:val="24"/>
          <w:szCs w:val="24"/>
        </w:rPr>
        <w:t>22</w:t>
      </w:r>
      <w:r w:rsidRPr="5FF8E26A" w:rsidR="78377774">
        <w:rPr>
          <w:rFonts w:ascii="Times New Roman" w:hAnsi="Times New Roman" w:eastAsia="Times New Roman" w:cs="Times New Roman"/>
          <w:sz w:val="24"/>
          <w:szCs w:val="24"/>
        </w:rPr>
        <w:t>, 2021</w:t>
      </w:r>
      <w:r w:rsidRPr="5FF8E26A" w:rsidR="78377774">
        <w:rPr>
          <w:rFonts w:ascii="Times New Roman" w:hAnsi="Times New Roman" w:eastAsia="Times New Roman" w:cs="Times New Roman"/>
          <w:sz w:val="24"/>
          <w:szCs w:val="24"/>
        </w:rPr>
        <w:t xml:space="preserve">. The Selection Committee anticipates reviewing proposals within 30 days of the deadline. </w:t>
      </w:r>
    </w:p>
    <w:p w:rsidR="2BC29043" w:rsidP="2BC29043" w:rsidRDefault="2BC29043" w14:paraId="1FF3F089" w14:textId="7A03C514">
      <w:pPr>
        <w:shd w:val="clear" w:color="auto" w:fill="FFFFFF" w:themeFill="background1"/>
        <w:spacing w:after="0" w:line="240" w:lineRule="auto"/>
        <w:ind w:right="-144"/>
        <w:rPr>
          <w:rFonts w:ascii="Times New Roman" w:hAnsi="Times New Roman" w:eastAsia="Times New Roman" w:cs="Times New Roman"/>
          <w:sz w:val="24"/>
          <w:szCs w:val="24"/>
        </w:rPr>
      </w:pPr>
    </w:p>
    <w:p w:rsidRPr="006D71BC" w:rsidR="1893C275" w:rsidP="5FF8E26A" w:rsidRDefault="410AB923" w14:paraId="2407A749" w14:textId="1A6EAEE6">
      <w:pPr>
        <w:spacing w:after="0" w:line="240" w:lineRule="auto"/>
        <w:ind w:right="-144"/>
        <w:rPr>
          <w:rFonts w:eastAsia="" w:eastAsiaTheme="minorEastAsia"/>
          <w:sz w:val="24"/>
          <w:szCs w:val="24"/>
          <w:u w:val="single"/>
        </w:rPr>
      </w:pPr>
      <w:r w:rsidRPr="5FF8E26A" w:rsidR="410AB923">
        <w:rPr>
          <w:rFonts w:ascii="Times New Roman" w:hAnsi="Times New Roman" w:eastAsia="Times New Roman" w:cs="Times New Roman"/>
          <w:sz w:val="24"/>
          <w:szCs w:val="24"/>
        </w:rPr>
        <w:t xml:space="preserve"> </w:t>
      </w:r>
      <w:r w:rsidRPr="5FF8E26A" w:rsidR="410AB923">
        <w:rPr>
          <w:rFonts w:ascii="Times New Roman" w:hAnsi="Times New Roman" w:eastAsia="Times New Roman" w:cs="Times New Roman"/>
          <w:sz w:val="24"/>
          <w:szCs w:val="24"/>
          <w:u w:val="single"/>
        </w:rPr>
        <w:t xml:space="preserve">*Applications received after </w:t>
      </w:r>
      <w:r w:rsidRPr="5FF8E26A" w:rsidR="00BB3E15">
        <w:rPr>
          <w:rFonts w:ascii="Times New Roman" w:hAnsi="Times New Roman" w:eastAsia="Times New Roman" w:cs="Times New Roman"/>
          <w:sz w:val="24"/>
          <w:szCs w:val="24"/>
          <w:u w:val="single"/>
        </w:rPr>
        <w:t>Ju</w:t>
      </w:r>
      <w:r w:rsidRPr="5FF8E26A" w:rsidR="3A139119">
        <w:rPr>
          <w:rFonts w:ascii="Times New Roman" w:hAnsi="Times New Roman" w:eastAsia="Times New Roman" w:cs="Times New Roman"/>
          <w:sz w:val="24"/>
          <w:szCs w:val="24"/>
          <w:u w:val="single"/>
        </w:rPr>
        <w:t>ly</w:t>
      </w:r>
      <w:r w:rsidRPr="5FF8E26A" w:rsidR="00BB3E15">
        <w:rPr>
          <w:rFonts w:ascii="Times New Roman" w:hAnsi="Times New Roman" w:eastAsia="Times New Roman" w:cs="Times New Roman"/>
          <w:sz w:val="24"/>
          <w:szCs w:val="24"/>
          <w:u w:val="single"/>
        </w:rPr>
        <w:t xml:space="preserve"> 2</w:t>
      </w:r>
      <w:r w:rsidRPr="5FF8E26A" w:rsidR="6A573E0E">
        <w:rPr>
          <w:rFonts w:ascii="Times New Roman" w:hAnsi="Times New Roman" w:eastAsia="Times New Roman" w:cs="Times New Roman"/>
          <w:sz w:val="24"/>
          <w:szCs w:val="24"/>
          <w:u w:val="single"/>
        </w:rPr>
        <w:t>2</w:t>
      </w:r>
      <w:r w:rsidRPr="5FF8E26A" w:rsidR="410AB923">
        <w:rPr>
          <w:rFonts w:ascii="Times New Roman" w:hAnsi="Times New Roman" w:eastAsia="Times New Roman" w:cs="Times New Roman"/>
          <w:sz w:val="24"/>
          <w:szCs w:val="24"/>
          <w:u w:val="single"/>
        </w:rPr>
        <w:t xml:space="preserve">, 2021 will </w:t>
      </w:r>
      <w:r w:rsidRPr="5FF8E26A" w:rsidR="410AB923">
        <w:rPr>
          <w:rFonts w:ascii="Times New Roman" w:hAnsi="Times New Roman" w:eastAsia="Times New Roman" w:cs="Times New Roman"/>
          <w:b w:val="1"/>
          <w:bCs w:val="1"/>
          <w:sz w:val="24"/>
          <w:szCs w:val="24"/>
          <w:u w:val="single"/>
        </w:rPr>
        <w:t xml:space="preserve">not </w:t>
      </w:r>
      <w:r w:rsidRPr="5FF8E26A" w:rsidR="410AB923">
        <w:rPr>
          <w:rFonts w:ascii="Times New Roman" w:hAnsi="Times New Roman" w:eastAsia="Times New Roman" w:cs="Times New Roman"/>
          <w:sz w:val="24"/>
          <w:szCs w:val="24"/>
          <w:u w:val="single"/>
        </w:rPr>
        <w:t xml:space="preserve">be accepted. </w:t>
      </w:r>
    </w:p>
    <w:p w:rsidR="358B367A" w:rsidP="00A11CDC" w:rsidRDefault="358B367A" w14:paraId="19128682" w14:textId="65029E4C">
      <w:pPr>
        <w:spacing w:line="240" w:lineRule="auto"/>
        <w:rPr>
          <w:rFonts w:ascii="Times New Roman" w:hAnsi="Times New Roman" w:eastAsia="Times New Roman" w:cs="Times New Roman"/>
          <w:b/>
          <w:bCs/>
          <w:color w:val="000000" w:themeColor="text1"/>
          <w:sz w:val="24"/>
          <w:szCs w:val="24"/>
        </w:rPr>
      </w:pPr>
    </w:p>
    <w:p w:rsidR="4E5D1A52" w:rsidP="00A11CDC" w:rsidRDefault="4E5D1A52" w14:paraId="4FD3D5BC" w14:textId="66D49BC2">
      <w:pPr>
        <w:spacing w:line="240" w:lineRule="auto"/>
      </w:pPr>
      <w:r w:rsidRPr="358B367A">
        <w:rPr>
          <w:rFonts w:ascii="Times New Roman" w:hAnsi="Times New Roman" w:eastAsia="Times New Roman" w:cs="Times New Roman"/>
          <w:b/>
          <w:bCs/>
          <w:color w:val="000000" w:themeColor="text1"/>
          <w:sz w:val="24"/>
          <w:szCs w:val="24"/>
        </w:rPr>
        <w:t xml:space="preserve">Application Submission Process: </w:t>
      </w:r>
      <w:r w:rsidRPr="358B367A">
        <w:rPr>
          <w:rFonts w:ascii="Times New Roman" w:hAnsi="Times New Roman" w:eastAsia="Times New Roman" w:cs="Times New Roman"/>
          <w:color w:val="000000" w:themeColor="text1"/>
          <w:sz w:val="24"/>
          <w:szCs w:val="24"/>
        </w:rPr>
        <w:t xml:space="preserve">There are two application submissions methods available to applicants. Applicants may submit their application using Submission Method A </w:t>
      </w:r>
      <w:r w:rsidRPr="358B367A">
        <w:rPr>
          <w:rFonts w:ascii="Times New Roman" w:hAnsi="Times New Roman" w:eastAsia="Times New Roman" w:cs="Times New Roman"/>
          <w:b/>
          <w:bCs/>
          <w:color w:val="000000" w:themeColor="text1"/>
          <w:sz w:val="24"/>
          <w:szCs w:val="24"/>
          <w:u w:val="single"/>
        </w:rPr>
        <w:t>or</w:t>
      </w:r>
      <w:r w:rsidRPr="358B367A">
        <w:rPr>
          <w:rFonts w:ascii="Times New Roman" w:hAnsi="Times New Roman" w:eastAsia="Times New Roman" w:cs="Times New Roman"/>
          <w:color w:val="000000" w:themeColor="text1"/>
          <w:sz w:val="24"/>
          <w:szCs w:val="24"/>
        </w:rPr>
        <w:t xml:space="preserve"> Submission Method B outlined below</w:t>
      </w:r>
      <w:r w:rsidRPr="358B367A">
        <w:rPr>
          <w:rFonts w:ascii="Times New Roman" w:hAnsi="Times New Roman" w:eastAsia="Times New Roman" w:cs="Times New Roman"/>
          <w:b/>
          <w:bCs/>
          <w:color w:val="000000" w:themeColor="text1"/>
          <w:sz w:val="24"/>
          <w:szCs w:val="24"/>
        </w:rPr>
        <w:t xml:space="preserve">.  </w:t>
      </w:r>
    </w:p>
    <w:p w:rsidR="4E5D1A52" w:rsidP="0647C98F" w:rsidRDefault="78377774" w14:paraId="55E13D7B" w14:textId="3693FA76">
      <w:pPr>
        <w:pStyle w:val="ListParagraph"/>
        <w:numPr>
          <w:ilvl w:val="0"/>
          <w:numId w:val="37"/>
        </w:numPr>
        <w:spacing w:line="240" w:lineRule="auto"/>
        <w:rPr>
          <w:rFonts w:ascii="Times New Roman" w:hAnsi="Times New Roman" w:eastAsia="Times New Roman" w:cs="Times New Roman" w:asciiTheme="minorAscii" w:hAnsiTheme="minorAscii" w:eastAsiaTheme="minorAscii" w:cstheme="minorAscii"/>
          <w:b w:val="1"/>
          <w:bCs w:val="1"/>
          <w:color w:val="000000" w:themeColor="text1"/>
          <w:sz w:val="24"/>
          <w:szCs w:val="24"/>
        </w:rPr>
      </w:pPr>
      <w:r w:rsidRPr="0647C98F" w:rsidR="78377774">
        <w:rPr>
          <w:rFonts w:ascii="Times New Roman" w:hAnsi="Times New Roman" w:eastAsia="Times New Roman" w:cs="Times New Roman"/>
          <w:b w:val="1"/>
          <w:bCs w:val="1"/>
          <w:color w:val="000000" w:themeColor="text1" w:themeTint="FF" w:themeShade="FF"/>
          <w:sz w:val="24"/>
          <w:szCs w:val="24"/>
          <w:u w:val="single"/>
        </w:rPr>
        <w:t>Submission Method A</w:t>
      </w:r>
      <w:r w:rsidRPr="0647C98F" w:rsidR="78377774">
        <w:rPr>
          <w:rFonts w:ascii="Times New Roman" w:hAnsi="Times New Roman" w:eastAsia="Times New Roman" w:cs="Times New Roman"/>
          <w:color w:val="000000" w:themeColor="text1" w:themeTint="FF" w:themeShade="FF"/>
          <w:sz w:val="24"/>
          <w:szCs w:val="24"/>
        </w:rPr>
        <w:t>:  Submitting all application materials directly to the following email address</w:t>
      </w:r>
      <w:r w:rsidRPr="0647C98F" w:rsidR="00445538">
        <w:rPr>
          <w:rFonts w:ascii="Times New Roman" w:hAnsi="Times New Roman" w:eastAsia="Times New Roman" w:cs="Times New Roman"/>
          <w:color w:val="000000" w:themeColor="text1" w:themeTint="FF" w:themeShade="FF"/>
          <w:sz w:val="24"/>
          <w:szCs w:val="24"/>
        </w:rPr>
        <w:t>es</w:t>
      </w:r>
      <w:r w:rsidRPr="0647C98F" w:rsidR="78377774">
        <w:rPr>
          <w:rFonts w:ascii="Times New Roman" w:hAnsi="Times New Roman" w:eastAsia="Times New Roman" w:cs="Times New Roman"/>
          <w:color w:val="000000" w:themeColor="text1" w:themeTint="FF" w:themeShade="FF"/>
          <w:sz w:val="24"/>
          <w:szCs w:val="24"/>
        </w:rPr>
        <w:t xml:space="preserve">: </w:t>
      </w:r>
      <w:hyperlink r:id="R3f089885362d47a2">
        <w:r w:rsidRPr="0647C98F" w:rsidR="005C75D6">
          <w:rPr>
            <w:rStyle w:val="Hyperlink"/>
            <w:rFonts w:ascii="Times New Roman" w:hAnsi="Times New Roman" w:eastAsia="Times New Roman" w:cs="Times New Roman"/>
            <w:sz w:val="24"/>
            <w:szCs w:val="24"/>
          </w:rPr>
          <w:t>SembayevaA@state.gov</w:t>
        </w:r>
      </w:hyperlink>
      <w:r w:rsidRPr="0647C98F" w:rsidR="00445538">
        <w:rPr>
          <w:rStyle w:val="Hyperlink"/>
          <w:rFonts w:ascii="Times New Roman" w:hAnsi="Times New Roman" w:eastAsia="Times New Roman" w:cs="Times New Roman"/>
          <w:sz w:val="24"/>
          <w:szCs w:val="24"/>
        </w:rPr>
        <w:t xml:space="preserve"> and </w:t>
      </w:r>
      <w:hyperlink r:id="R104706ed25734b5e">
        <w:r w:rsidRPr="0647C98F" w:rsidR="00445538">
          <w:rPr>
            <w:rStyle w:val="Hyperlink"/>
            <w:rFonts w:ascii="Times New Roman" w:hAnsi="Times New Roman" w:eastAsia="Times New Roman" w:cs="Times New Roman"/>
            <w:sz w:val="24"/>
            <w:szCs w:val="24"/>
          </w:rPr>
          <w:t>KZ-PAS-Proposals@state.gov</w:t>
        </w:r>
      </w:hyperlink>
      <w:r w:rsidRPr="0647C98F" w:rsidR="78377774">
        <w:rPr>
          <w:rFonts w:ascii="Times New Roman" w:hAnsi="Times New Roman" w:eastAsia="Times New Roman" w:cs="Times New Roman"/>
          <w:color w:val="000000" w:themeColor="text1" w:themeTint="FF" w:themeShade="FF"/>
          <w:sz w:val="24"/>
          <w:szCs w:val="24"/>
        </w:rPr>
        <w:t xml:space="preserve">. Applicants opting to submit applications via email to </w:t>
      </w:r>
      <w:hyperlink r:id="R39b2d08099c44260">
        <w:r w:rsidRPr="0647C98F" w:rsidR="005C75D6">
          <w:rPr>
            <w:rStyle w:val="Hyperlink"/>
            <w:rFonts w:ascii="Times New Roman" w:hAnsi="Times New Roman" w:eastAsia="Times New Roman" w:cs="Times New Roman"/>
            <w:sz w:val="24"/>
            <w:szCs w:val="24"/>
          </w:rPr>
          <w:t>SembayevaA@state.gov</w:t>
        </w:r>
      </w:hyperlink>
      <w:r w:rsidRPr="0647C98F" w:rsidR="78377774">
        <w:rPr>
          <w:rFonts w:ascii="Times New Roman" w:hAnsi="Times New Roman" w:eastAsia="Times New Roman" w:cs="Times New Roman"/>
          <w:color w:val="000000" w:themeColor="text1" w:themeTint="FF" w:themeShade="FF"/>
          <w:sz w:val="24"/>
          <w:szCs w:val="24"/>
        </w:rPr>
        <w:t xml:space="preserve"> </w:t>
      </w:r>
      <w:r w:rsidRPr="0647C98F" w:rsidR="12EA721E">
        <w:rPr>
          <w:rStyle w:val="Hyperlink"/>
          <w:rFonts w:ascii="Times New Roman" w:hAnsi="Times New Roman" w:eastAsia="Times New Roman" w:cs="Times New Roman"/>
          <w:sz w:val="24"/>
          <w:szCs w:val="24"/>
        </w:rPr>
        <w:t xml:space="preserve">and </w:t>
      </w:r>
      <w:hyperlink r:id="R0f63fcfd981342ab">
        <w:r w:rsidRPr="0647C98F" w:rsidR="12EA721E">
          <w:rPr>
            <w:rStyle w:val="Hyperlink"/>
            <w:rFonts w:ascii="Times New Roman" w:hAnsi="Times New Roman" w:eastAsia="Times New Roman" w:cs="Times New Roman"/>
            <w:sz w:val="24"/>
            <w:szCs w:val="24"/>
          </w:rPr>
          <w:t>KZ-PAS-Proposals@state.gov</w:t>
        </w:r>
      </w:hyperlink>
      <w:r w:rsidRPr="0647C98F" w:rsidR="12EA721E">
        <w:rPr>
          <w:rFonts w:ascii="Times New Roman" w:hAnsi="Times New Roman" w:eastAsia="Times New Roman" w:cs="Times New Roman"/>
          <w:sz w:val="24"/>
          <w:szCs w:val="24"/>
        </w:rPr>
        <w:t xml:space="preserve"> </w:t>
      </w:r>
      <w:r w:rsidRPr="0647C98F" w:rsidR="78377774">
        <w:rPr>
          <w:rFonts w:ascii="Times New Roman" w:hAnsi="Times New Roman" w:eastAsia="Times New Roman" w:cs="Times New Roman"/>
          <w:b w:val="1"/>
          <w:bCs w:val="1"/>
          <w:color w:val="000000" w:themeColor="text1" w:themeTint="FF" w:themeShade="FF"/>
          <w:sz w:val="24"/>
          <w:szCs w:val="24"/>
          <w:u w:val="single"/>
        </w:rPr>
        <w:t>must</w:t>
      </w:r>
      <w:r w:rsidRPr="0647C98F" w:rsidR="78377774">
        <w:rPr>
          <w:rFonts w:ascii="Times New Roman" w:hAnsi="Times New Roman" w:eastAsia="Times New Roman" w:cs="Times New Roman"/>
          <w:b w:val="1"/>
          <w:bCs w:val="1"/>
          <w:color w:val="000000" w:themeColor="text1" w:themeTint="FF" w:themeShade="FF"/>
          <w:sz w:val="24"/>
          <w:szCs w:val="24"/>
        </w:rPr>
        <w:t xml:space="preserve"> </w:t>
      </w:r>
      <w:r w:rsidRPr="0647C98F" w:rsidR="78377774">
        <w:rPr>
          <w:rFonts w:ascii="Times New Roman" w:hAnsi="Times New Roman" w:eastAsia="Times New Roman" w:cs="Times New Roman"/>
          <w:color w:val="000000" w:themeColor="text1" w:themeTint="FF" w:themeShade="FF"/>
          <w:sz w:val="24"/>
          <w:szCs w:val="24"/>
        </w:rPr>
        <w:t xml:space="preserve">include the Funding Opportunity Title and Funding Opportunity Number in the subject line of the email.  </w:t>
      </w:r>
      <w:r w:rsidRPr="0647C98F" w:rsidR="494863A1">
        <w:rPr>
          <w:rFonts w:ascii="Times New Roman" w:hAnsi="Times New Roman" w:eastAsia="Times New Roman" w:cs="Times New Roman"/>
          <w:color w:val="000000" w:themeColor="text1" w:themeTint="FF" w:themeShade="FF"/>
          <w:sz w:val="24"/>
          <w:szCs w:val="24"/>
        </w:rPr>
        <w:t xml:space="preserve"> </w:t>
      </w:r>
    </w:p>
    <w:p w:rsidR="4E5D1A52" w:rsidP="0647C98F" w:rsidRDefault="4E5D1A52" w14:paraId="33D071AA" w14:textId="3BD90BFB">
      <w:pPr>
        <w:pStyle w:val="ListParagraph"/>
        <w:numPr>
          <w:ilvl w:val="0"/>
          <w:numId w:val="37"/>
        </w:numPr>
        <w:spacing w:line="240" w:lineRule="auto"/>
        <w:rPr>
          <w:rFonts w:ascii="Times New Roman" w:hAnsi="Times New Roman" w:eastAsia="Times New Roman" w:cs="Times New Roman" w:asciiTheme="minorAscii" w:hAnsiTheme="minorAscii" w:eastAsiaTheme="minorAscii" w:cstheme="minorAscii"/>
          <w:b w:val="1"/>
          <w:bCs w:val="1"/>
          <w:color w:val="000000" w:themeColor="text1"/>
          <w:sz w:val="24"/>
          <w:szCs w:val="24"/>
        </w:rPr>
      </w:pPr>
      <w:r w:rsidRPr="0647C98F" w:rsidR="4E5D1A52">
        <w:rPr>
          <w:rFonts w:ascii="Times New Roman" w:hAnsi="Times New Roman" w:eastAsia="Times New Roman" w:cs="Times New Roman"/>
          <w:b w:val="1"/>
          <w:bCs w:val="1"/>
          <w:color w:val="000000" w:themeColor="text1" w:themeTint="FF" w:themeShade="FF"/>
          <w:sz w:val="24"/>
          <w:szCs w:val="24"/>
          <w:u w:val="single"/>
        </w:rPr>
        <w:t>Submission Method B</w:t>
      </w:r>
      <w:r w:rsidRPr="0647C98F" w:rsidR="4E5D1A52">
        <w:rPr>
          <w:rFonts w:ascii="Times New Roman" w:hAnsi="Times New Roman" w:eastAsia="Times New Roman" w:cs="Times New Roman"/>
          <w:color w:val="000000" w:themeColor="text1" w:themeTint="FF" w:themeShade="FF"/>
          <w:sz w:val="24"/>
          <w:szCs w:val="24"/>
        </w:rPr>
        <w:t xml:space="preserve">: Submitting all application materials through Grants.gov.  For those opting to apply through Grants.gov, thorough instructions on the application process are available at </w:t>
      </w:r>
      <w:r w:rsidRPr="0647C98F" w:rsidR="4E5D1A52">
        <w:rPr>
          <w:rFonts w:ascii="Times New Roman" w:hAnsi="Times New Roman" w:eastAsia="Times New Roman" w:cs="Times New Roman"/>
          <w:color w:val="0563C1"/>
          <w:sz w:val="24"/>
          <w:szCs w:val="24"/>
          <w:u w:val="single"/>
        </w:rPr>
        <w:t>http://www.grants.gov</w:t>
      </w:r>
      <w:r w:rsidRPr="0647C98F" w:rsidR="4E5D1A52">
        <w:rPr>
          <w:rFonts w:ascii="Times New Roman" w:hAnsi="Times New Roman" w:eastAsia="Times New Roman" w:cs="Times New Roman"/>
          <w:color w:val="000000" w:themeColor="text1" w:themeTint="FF" w:themeShade="FF"/>
          <w:sz w:val="24"/>
          <w:szCs w:val="24"/>
        </w:rPr>
        <w:t xml:space="preserve">. For questions relating to Grants.gov, please call the Grants.gov Contact Center at 1-800-518-4726 or go to </w:t>
      </w:r>
      <w:r w:rsidRPr="0647C98F" w:rsidR="4E5D1A52">
        <w:rPr>
          <w:rFonts w:ascii="Times New Roman" w:hAnsi="Times New Roman" w:eastAsia="Times New Roman" w:cs="Times New Roman"/>
          <w:color w:val="0563C1"/>
          <w:sz w:val="24"/>
          <w:szCs w:val="24"/>
          <w:u w:val="single"/>
        </w:rPr>
        <w:t>https://www.grants.gov/support.html</w:t>
      </w:r>
      <w:r w:rsidRPr="0647C98F" w:rsidR="4E5D1A52">
        <w:rPr>
          <w:rFonts w:ascii="Times New Roman" w:hAnsi="Times New Roman" w:eastAsia="Times New Roman" w:cs="Times New Roman"/>
          <w:color w:val="000000" w:themeColor="text1" w:themeTint="FF" w:themeShade="FF"/>
          <w:sz w:val="24"/>
          <w:szCs w:val="24"/>
        </w:rPr>
        <w:t>. Please note that</w:t>
      </w:r>
      <w:r w:rsidRPr="0647C98F" w:rsidR="6C1539C5">
        <w:rPr>
          <w:rFonts w:ascii="Times New Roman" w:hAnsi="Times New Roman" w:eastAsia="Times New Roman" w:cs="Times New Roman"/>
          <w:color w:val="000000" w:themeColor="text1" w:themeTint="FF" w:themeShade="FF"/>
          <w:sz w:val="24"/>
          <w:szCs w:val="24"/>
        </w:rPr>
        <w:t xml:space="preserve"> </w:t>
      </w:r>
      <w:hyperlink r:id="R47318b2421f54238">
        <w:r w:rsidRPr="0647C98F" w:rsidR="6C1539C5">
          <w:rPr>
            <w:rStyle w:val="Hyperlink"/>
            <w:rFonts w:ascii="Times New Roman" w:hAnsi="Times New Roman" w:eastAsia="Times New Roman" w:cs="Times New Roman"/>
            <w:sz w:val="24"/>
            <w:szCs w:val="24"/>
          </w:rPr>
          <w:t>SembayevaA@state.gov and</w:t>
        </w:r>
      </w:hyperlink>
      <w:r w:rsidRPr="0647C98F" w:rsidR="4E5D1A52">
        <w:rPr>
          <w:rFonts w:ascii="Times New Roman" w:hAnsi="Times New Roman" w:eastAsia="Times New Roman" w:cs="Times New Roman"/>
          <w:color w:val="000000" w:themeColor="text1" w:themeTint="FF" w:themeShade="FF"/>
          <w:sz w:val="24"/>
          <w:szCs w:val="24"/>
        </w:rPr>
        <w:t xml:space="preserve"> </w:t>
      </w:r>
      <w:hyperlink r:id="Rc5123ca127374457">
        <w:r w:rsidRPr="0647C98F" w:rsidR="2E33BF0D">
          <w:rPr>
            <w:rStyle w:val="Hyperlink"/>
            <w:rFonts w:ascii="Times New Roman" w:hAnsi="Times New Roman" w:eastAsia="Times New Roman" w:cs="Times New Roman"/>
            <w:sz w:val="24"/>
            <w:szCs w:val="24"/>
          </w:rPr>
          <w:t>KZ-PAS-Proposals@state.gov</w:t>
        </w:r>
      </w:hyperlink>
      <w:r w:rsidRPr="0647C98F" w:rsidR="4E5D1A52">
        <w:rPr>
          <w:rFonts w:ascii="Times New Roman" w:hAnsi="Times New Roman" w:eastAsia="Times New Roman" w:cs="Times New Roman"/>
          <w:color w:val="000000" w:themeColor="text1" w:themeTint="FF" w:themeShade="FF"/>
          <w:sz w:val="24"/>
          <w:szCs w:val="24"/>
        </w:rPr>
        <w:t xml:space="preserve"> is unable to assist with technical questions or problems applicants experience with Grants.gov.</w:t>
      </w:r>
    </w:p>
    <w:p w:rsidR="4E5D1A52" w:rsidP="00A11CDC" w:rsidRDefault="4E5D1A52" w14:paraId="2544D4FA" w14:textId="10BA2E94">
      <w:pPr>
        <w:spacing w:line="240" w:lineRule="auto"/>
      </w:pPr>
      <w:r w:rsidRPr="358B367A">
        <w:rPr>
          <w:rFonts w:ascii="Times New Roman" w:hAnsi="Times New Roman" w:eastAsia="Times New Roman" w:cs="Times New Roman"/>
          <w:b/>
          <w:bCs/>
          <w:color w:val="000000" w:themeColor="text1"/>
          <w:sz w:val="24"/>
          <w:szCs w:val="24"/>
        </w:rPr>
        <w:t xml:space="preserve">Required Registrations </w:t>
      </w:r>
    </w:p>
    <w:p w:rsidR="4E5D1A52" w:rsidP="00A11CDC" w:rsidRDefault="4E5D1A52" w14:paraId="488E8D72" w14:textId="516169F5">
      <w:pPr>
        <w:spacing w:line="240" w:lineRule="auto"/>
      </w:pPr>
      <w:r w:rsidRPr="358B367A">
        <w:rPr>
          <w:rFonts w:ascii="Times New Roman" w:hAnsi="Times New Roman" w:eastAsia="Times New Roman" w:cs="Times New Roman"/>
          <w:sz w:val="24"/>
          <w:szCs w:val="24"/>
        </w:rPr>
        <w:t>Any applicant listed on the Excluded Parties List System (EPLS) in th</w:t>
      </w:r>
      <w:r w:rsidRPr="358B367A">
        <w:rPr>
          <w:rFonts w:ascii="Times New Roman" w:hAnsi="Times New Roman" w:eastAsia="Times New Roman" w:cs="Times New Roman"/>
          <w:color w:val="252525"/>
          <w:sz w:val="24"/>
          <w:szCs w:val="24"/>
        </w:rPr>
        <w:t xml:space="preserve">e </w:t>
      </w:r>
      <w:r w:rsidRPr="358B367A">
        <w:rPr>
          <w:rFonts w:ascii="Times New Roman" w:hAnsi="Times New Roman" w:eastAsia="Times New Roman" w:cs="Times New Roman"/>
          <w:color w:val="0563C1"/>
          <w:sz w:val="24"/>
          <w:szCs w:val="24"/>
          <w:u w:val="single"/>
        </w:rPr>
        <w:t>System for Award Management (SAM)</w:t>
      </w:r>
      <w:r w:rsidRPr="358B367A">
        <w:rPr>
          <w:rFonts w:ascii="Times New Roman" w:hAnsi="Times New Roman" w:eastAsia="Times New Roman" w:cs="Times New Roman"/>
          <w:color w:val="252525"/>
          <w:sz w:val="24"/>
          <w:szCs w:val="24"/>
        </w:rPr>
        <w:t xml:space="preserve"> </w:t>
      </w:r>
      <w:r w:rsidRPr="358B367A">
        <w:rPr>
          <w:rFonts w:ascii="Times New Roman" w:hAnsi="Times New Roman" w:eastAsia="Times New Roman" w:cs="Times New Roman"/>
          <w:sz w:val="24"/>
          <w:szCs w:val="24"/>
        </w:rPr>
        <w:t>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w:t>
      </w:r>
    </w:p>
    <w:p w:rsidR="4E5D1A52" w:rsidP="00A11CDC" w:rsidRDefault="4E5D1A52" w14:paraId="2E66C6C4" w14:textId="5E72AA26">
      <w:pPr>
        <w:spacing w:line="240" w:lineRule="auto"/>
      </w:pPr>
      <w:r w:rsidRPr="358B367A">
        <w:rPr>
          <w:rFonts w:ascii="Times New Roman" w:hAnsi="Times New Roman" w:eastAsia="Times New Roman" w:cs="Times New Roman"/>
          <w:sz w:val="24"/>
          <w:szCs w:val="24"/>
        </w:rPr>
        <w:t>All organizations applying for grants (except individuals) must obtain these registrations.  All are free of charge:</w:t>
      </w:r>
    </w:p>
    <w:p w:rsidR="4E5D1A52" w:rsidP="00A11CDC" w:rsidRDefault="4E5D1A52" w14:paraId="18B463A6" w14:textId="5C03CA91">
      <w:pPr>
        <w:pStyle w:val="ListParagraph"/>
        <w:numPr>
          <w:ilvl w:val="0"/>
          <w:numId w:val="36"/>
        </w:numPr>
        <w:spacing w:line="240" w:lineRule="auto"/>
        <w:rPr>
          <w:rFonts w:eastAsiaTheme="minorEastAsia"/>
          <w:sz w:val="24"/>
          <w:szCs w:val="24"/>
        </w:rPr>
      </w:pPr>
      <w:r w:rsidRPr="358B367A">
        <w:rPr>
          <w:rFonts w:ascii="Times New Roman" w:hAnsi="Times New Roman" w:eastAsia="Times New Roman" w:cs="Times New Roman"/>
          <w:sz w:val="24"/>
          <w:szCs w:val="24"/>
        </w:rPr>
        <w:t xml:space="preserve">Unique entity identifier from Dun &amp; Bradstreet (DUNS number) </w:t>
      </w:r>
    </w:p>
    <w:p w:rsidR="4E5D1A52" w:rsidP="00A11CDC" w:rsidRDefault="4E5D1A52" w14:paraId="4407798B" w14:textId="38B99A7B">
      <w:pPr>
        <w:pStyle w:val="ListParagraph"/>
        <w:numPr>
          <w:ilvl w:val="0"/>
          <w:numId w:val="36"/>
        </w:numPr>
        <w:spacing w:line="240" w:lineRule="auto"/>
        <w:rPr>
          <w:rFonts w:eastAsiaTheme="minorEastAsia"/>
          <w:sz w:val="24"/>
          <w:szCs w:val="24"/>
        </w:rPr>
      </w:pPr>
      <w:r w:rsidRPr="358B367A">
        <w:rPr>
          <w:rFonts w:ascii="Times New Roman" w:hAnsi="Times New Roman" w:eastAsia="Times New Roman" w:cs="Times New Roman"/>
          <w:sz w:val="24"/>
          <w:szCs w:val="24"/>
        </w:rPr>
        <w:t xml:space="preserve">NCAGE/CAGE code </w:t>
      </w:r>
    </w:p>
    <w:p w:rsidR="4E5D1A52" w:rsidP="00A11CDC" w:rsidRDefault="4E5D1A52" w14:paraId="704EF3E1" w14:textId="5E39E79A">
      <w:pPr>
        <w:pStyle w:val="ListParagraph"/>
        <w:numPr>
          <w:ilvl w:val="0"/>
          <w:numId w:val="36"/>
        </w:numPr>
        <w:spacing w:line="240" w:lineRule="auto"/>
        <w:rPr>
          <w:rFonts w:eastAsiaTheme="minorEastAsia"/>
          <w:sz w:val="24"/>
          <w:szCs w:val="24"/>
        </w:rPr>
      </w:pPr>
      <w:r w:rsidRPr="358B367A">
        <w:rPr>
          <w:rFonts w:ascii="Times New Roman" w:hAnsi="Times New Roman" w:eastAsia="Times New Roman" w:cs="Times New Roman"/>
          <w:sz w:val="24"/>
          <w:szCs w:val="24"/>
        </w:rPr>
        <w:t xml:space="preserve">www.SAM.gov registration </w:t>
      </w:r>
    </w:p>
    <w:p w:rsidR="4E5D1A52" w:rsidP="00A11CDC" w:rsidRDefault="4E5D1A52" w14:paraId="142DAEA6" w14:textId="53B83E59">
      <w:pPr>
        <w:spacing w:line="240" w:lineRule="auto"/>
      </w:pPr>
      <w:r w:rsidRPr="358B367A">
        <w:rPr>
          <w:rFonts w:ascii="Times New Roman" w:hAnsi="Times New Roman" w:eastAsia="Times New Roman" w:cs="Times New Roman"/>
          <w:color w:val="000000" w:themeColor="text1"/>
          <w:sz w:val="24"/>
          <w:szCs w:val="24"/>
        </w:rPr>
        <w:t xml:space="preserve">Follow the steps outlined below to obtain the required registrations: </w:t>
      </w:r>
    </w:p>
    <w:p w:rsidR="4E5D1A52" w:rsidP="00A11CDC" w:rsidRDefault="4E5D1A52" w14:paraId="7CD44A38" w14:textId="7DE90FD3">
      <w:pPr>
        <w:pStyle w:val="ListParagraph"/>
        <w:numPr>
          <w:ilvl w:val="0"/>
          <w:numId w:val="35"/>
        </w:numPr>
        <w:spacing w:line="240" w:lineRule="auto"/>
        <w:rPr>
          <w:rFonts w:eastAsiaTheme="minorEastAsia"/>
          <w:b/>
          <w:bCs/>
          <w:color w:val="000000" w:themeColor="text1"/>
          <w:sz w:val="24"/>
          <w:szCs w:val="24"/>
        </w:rPr>
      </w:pPr>
      <w:r w:rsidRPr="358B367A">
        <w:rPr>
          <w:rFonts w:ascii="Times New Roman" w:hAnsi="Times New Roman" w:eastAsia="Times New Roman" w:cs="Times New Roman"/>
          <w:b/>
          <w:bCs/>
          <w:color w:val="000000" w:themeColor="text1"/>
          <w:sz w:val="24"/>
          <w:szCs w:val="24"/>
        </w:rPr>
        <w:t xml:space="preserve">Step 1: </w:t>
      </w:r>
      <w:r w:rsidRPr="358B367A">
        <w:rPr>
          <w:rFonts w:ascii="Times New Roman" w:hAnsi="Times New Roman" w:eastAsia="Times New Roman" w:cs="Times New Roman"/>
          <w:color w:val="000000" w:themeColor="text1"/>
          <w:sz w:val="24"/>
          <w:szCs w:val="24"/>
        </w:rPr>
        <w:t xml:space="preserve">Apply for a </w:t>
      </w:r>
      <w:proofErr w:type="gramStart"/>
      <w:r w:rsidRPr="358B367A">
        <w:rPr>
          <w:rFonts w:ascii="Times New Roman" w:hAnsi="Times New Roman" w:eastAsia="Times New Roman" w:cs="Times New Roman"/>
          <w:color w:val="000000" w:themeColor="text1"/>
          <w:sz w:val="24"/>
          <w:szCs w:val="24"/>
        </w:rPr>
        <w:t>DUNS</w:t>
      </w:r>
      <w:proofErr w:type="gramEnd"/>
      <w:r w:rsidRPr="358B367A">
        <w:rPr>
          <w:rFonts w:ascii="Times New Roman" w:hAnsi="Times New Roman" w:eastAsia="Times New Roman" w:cs="Times New Roman"/>
          <w:color w:val="000000" w:themeColor="text1"/>
          <w:sz w:val="24"/>
          <w:szCs w:val="24"/>
        </w:rPr>
        <w:t xml:space="preserve"> number and an NCAGE number (these can be completed simultaneously)</w:t>
      </w:r>
    </w:p>
    <w:p w:rsidR="4E5D1A52" w:rsidP="00A11CDC" w:rsidRDefault="4E5D1A52" w14:paraId="447EBE19" w14:textId="40D84976">
      <w:pPr>
        <w:pStyle w:val="ListParagraph"/>
        <w:numPr>
          <w:ilvl w:val="1"/>
          <w:numId w:val="35"/>
        </w:numPr>
        <w:spacing w:line="240" w:lineRule="auto"/>
        <w:rPr>
          <w:rFonts w:eastAsiaTheme="minorEastAsia"/>
          <w:b/>
          <w:bCs/>
          <w:color w:val="000000" w:themeColor="text1"/>
          <w:sz w:val="24"/>
          <w:szCs w:val="24"/>
        </w:rPr>
      </w:pPr>
      <w:r w:rsidRPr="358B367A">
        <w:rPr>
          <w:rFonts w:ascii="Times New Roman" w:hAnsi="Times New Roman" w:eastAsia="Times New Roman" w:cs="Times New Roman"/>
          <w:b/>
          <w:bCs/>
          <w:color w:val="000000" w:themeColor="text1"/>
          <w:sz w:val="24"/>
          <w:szCs w:val="24"/>
        </w:rPr>
        <w:t>DUNS application:</w:t>
      </w:r>
      <w:r w:rsidRPr="358B367A">
        <w:rPr>
          <w:rFonts w:ascii="Times New Roman" w:hAnsi="Times New Roman" w:eastAsia="Times New Roman" w:cs="Times New Roman"/>
          <w:color w:val="000000" w:themeColor="text1"/>
          <w:sz w:val="24"/>
          <w:szCs w:val="24"/>
        </w:rPr>
        <w:t xml:space="preserve">  Organizations must have a Data Universal Numbering System (DUNS) number from Dun &amp; Bradstreet, if your organization does not have one already, you may obtain one by calling 1-866-705-5711 or visiting </w:t>
      </w:r>
      <w:r w:rsidRPr="358B367A">
        <w:rPr>
          <w:rFonts w:ascii="Times New Roman" w:hAnsi="Times New Roman" w:eastAsia="Times New Roman" w:cs="Times New Roman"/>
          <w:color w:val="0000FF"/>
          <w:sz w:val="24"/>
          <w:szCs w:val="24"/>
          <w:u w:val="single"/>
        </w:rPr>
        <w:t>http://fedgov.dnb.com/webform</w:t>
      </w:r>
    </w:p>
    <w:p w:rsidR="4E5D1A52" w:rsidP="00A11CDC" w:rsidRDefault="4E5D1A52" w14:paraId="474E137F" w14:textId="5CB165CD">
      <w:pPr>
        <w:pStyle w:val="ListParagraph"/>
        <w:numPr>
          <w:ilvl w:val="1"/>
          <w:numId w:val="35"/>
        </w:numPr>
        <w:spacing w:line="240" w:lineRule="auto"/>
        <w:rPr>
          <w:rFonts w:eastAsiaTheme="minorEastAsia"/>
          <w:b/>
          <w:bCs/>
          <w:color w:val="000000" w:themeColor="text1"/>
          <w:sz w:val="24"/>
          <w:szCs w:val="24"/>
        </w:rPr>
      </w:pPr>
      <w:r w:rsidRPr="358B367A">
        <w:rPr>
          <w:rFonts w:ascii="Times New Roman" w:hAnsi="Times New Roman" w:eastAsia="Times New Roman" w:cs="Times New Roman"/>
          <w:b/>
          <w:bCs/>
          <w:color w:val="000000" w:themeColor="text1"/>
          <w:sz w:val="24"/>
          <w:szCs w:val="24"/>
        </w:rPr>
        <w:t>NCAGE application:</w:t>
      </w:r>
      <w:r w:rsidRPr="358B367A">
        <w:rPr>
          <w:rFonts w:ascii="Times New Roman" w:hAnsi="Times New Roman" w:eastAsia="Times New Roman" w:cs="Times New Roman"/>
          <w:color w:val="000000" w:themeColor="text1"/>
          <w:sz w:val="24"/>
          <w:szCs w:val="24"/>
        </w:rPr>
        <w:t xml:space="preserve">  Application page here (but need to click magnifying glass and then scroll down to click new registration) </w:t>
      </w:r>
      <w:r w:rsidRPr="358B367A">
        <w:rPr>
          <w:rFonts w:ascii="Times New Roman" w:hAnsi="Times New Roman" w:eastAsia="Times New Roman" w:cs="Times New Roman"/>
          <w:color w:val="0000FF"/>
          <w:sz w:val="24"/>
          <w:szCs w:val="24"/>
          <w:u w:val="single"/>
        </w:rPr>
        <w:t>https://eportal.nspa.nato.int/AC135Public/scage/CageList.aspx</w:t>
      </w:r>
    </w:p>
    <w:p w:rsidR="4E5D1A52" w:rsidP="00A11CDC" w:rsidRDefault="4E5D1A52" w14:paraId="56D7D21D" w14:textId="063110F4">
      <w:pPr>
        <w:pStyle w:val="ListParagraph"/>
        <w:numPr>
          <w:ilvl w:val="2"/>
          <w:numId w:val="35"/>
        </w:numPr>
        <w:spacing w:line="240" w:lineRule="auto"/>
        <w:rPr>
          <w:rFonts w:eastAsiaTheme="minorEastAsia"/>
          <w:color w:val="000000" w:themeColor="text1"/>
          <w:sz w:val="24"/>
          <w:szCs w:val="24"/>
        </w:rPr>
      </w:pPr>
      <w:r w:rsidRPr="358B367A">
        <w:rPr>
          <w:rFonts w:ascii="Times New Roman" w:hAnsi="Times New Roman" w:eastAsia="Times New Roman" w:cs="Times New Roman"/>
          <w:color w:val="000000" w:themeColor="text1"/>
          <w:sz w:val="24"/>
          <w:szCs w:val="24"/>
        </w:rPr>
        <w:t xml:space="preserve">Instructions for the NCAGE application </w:t>
      </w:r>
      <w:proofErr w:type="gramStart"/>
      <w:r w:rsidRPr="358B367A">
        <w:rPr>
          <w:rFonts w:ascii="Times New Roman" w:hAnsi="Times New Roman" w:eastAsia="Times New Roman" w:cs="Times New Roman"/>
          <w:color w:val="000000" w:themeColor="text1"/>
          <w:sz w:val="24"/>
          <w:szCs w:val="24"/>
        </w:rPr>
        <w:t>process:</w:t>
      </w:r>
      <w:r w:rsidRPr="358B367A">
        <w:rPr>
          <w:rFonts w:ascii="Times New Roman" w:hAnsi="Times New Roman" w:eastAsia="Times New Roman" w:cs="Times New Roman"/>
          <w:color w:val="0000FF"/>
          <w:sz w:val="24"/>
          <w:szCs w:val="24"/>
          <w:u w:val="single"/>
        </w:rPr>
        <w:t>https://eportal.nspa.nato.int/AC135Public/Docs/US%20Instructions%20for%20NSPA%20NCAGE.pdf</w:t>
      </w:r>
      <w:proofErr w:type="gramEnd"/>
    </w:p>
    <w:p w:rsidR="4E5D1A52" w:rsidP="00A11CDC" w:rsidRDefault="4E5D1A52" w14:paraId="06E9A729" w14:textId="0CFFCFA5">
      <w:pPr>
        <w:pStyle w:val="ListParagraph"/>
        <w:numPr>
          <w:ilvl w:val="3"/>
          <w:numId w:val="35"/>
        </w:numPr>
        <w:spacing w:line="240" w:lineRule="auto"/>
        <w:rPr>
          <w:rFonts w:eastAsiaTheme="minorEastAsia"/>
          <w:color w:val="000000" w:themeColor="text1"/>
          <w:sz w:val="24"/>
          <w:szCs w:val="24"/>
        </w:rPr>
      </w:pPr>
      <w:r w:rsidRPr="358B367A">
        <w:rPr>
          <w:rFonts w:ascii="Times New Roman" w:hAnsi="Times New Roman" w:eastAsia="Times New Roman" w:cs="Times New Roman"/>
          <w:color w:val="000000" w:themeColor="text1"/>
          <w:sz w:val="24"/>
          <w:szCs w:val="24"/>
        </w:rPr>
        <w:t>For help from within the U.S., call 1-888-227-2423</w:t>
      </w:r>
    </w:p>
    <w:p w:rsidR="4E5D1A52" w:rsidP="00A11CDC" w:rsidRDefault="4E5D1A52" w14:paraId="01510DBD" w14:textId="3A6BB274">
      <w:pPr>
        <w:pStyle w:val="ListParagraph"/>
        <w:numPr>
          <w:ilvl w:val="3"/>
          <w:numId w:val="35"/>
        </w:numPr>
        <w:spacing w:line="240" w:lineRule="auto"/>
        <w:rPr>
          <w:rFonts w:eastAsiaTheme="minorEastAsia"/>
          <w:color w:val="000000" w:themeColor="text1"/>
          <w:sz w:val="24"/>
          <w:szCs w:val="24"/>
        </w:rPr>
      </w:pPr>
      <w:r w:rsidRPr="358B367A">
        <w:rPr>
          <w:rFonts w:ascii="Times New Roman" w:hAnsi="Times New Roman" w:eastAsia="Times New Roman" w:cs="Times New Roman"/>
          <w:color w:val="000000" w:themeColor="text1"/>
          <w:sz w:val="24"/>
          <w:szCs w:val="24"/>
        </w:rPr>
        <w:t>For help from outside the U.S., call 1-269-961-7766</w:t>
      </w:r>
    </w:p>
    <w:p w:rsidR="4E5D1A52" w:rsidP="00A11CDC" w:rsidRDefault="4E5D1A52" w14:paraId="2D2C0BE7" w14:textId="3CA2C5B5">
      <w:pPr>
        <w:pStyle w:val="ListParagraph"/>
        <w:numPr>
          <w:ilvl w:val="2"/>
          <w:numId w:val="35"/>
        </w:numPr>
        <w:spacing w:line="240" w:lineRule="auto"/>
        <w:rPr>
          <w:rFonts w:eastAsiaTheme="minorEastAsia"/>
          <w:color w:val="000000" w:themeColor="text1"/>
          <w:sz w:val="24"/>
          <w:szCs w:val="24"/>
        </w:rPr>
      </w:pPr>
      <w:r w:rsidRPr="358B367A">
        <w:rPr>
          <w:rFonts w:ascii="Times New Roman" w:hAnsi="Times New Roman" w:eastAsia="Times New Roman" w:cs="Times New Roman"/>
          <w:color w:val="000000" w:themeColor="text1"/>
          <w:sz w:val="24"/>
          <w:szCs w:val="24"/>
        </w:rPr>
        <w:t xml:space="preserve">Email </w:t>
      </w:r>
      <w:r w:rsidRPr="358B367A">
        <w:rPr>
          <w:rFonts w:ascii="Times New Roman" w:hAnsi="Times New Roman" w:eastAsia="Times New Roman" w:cs="Times New Roman"/>
          <w:color w:val="0000FF"/>
          <w:sz w:val="24"/>
          <w:szCs w:val="24"/>
          <w:u w:val="single"/>
        </w:rPr>
        <w:t>NCAGE@dlis.dla.mil</w:t>
      </w:r>
      <w:r w:rsidRPr="358B367A">
        <w:rPr>
          <w:rFonts w:ascii="Times New Roman" w:hAnsi="Times New Roman" w:eastAsia="Times New Roman" w:cs="Times New Roman"/>
          <w:color w:val="000000" w:themeColor="text1"/>
          <w:sz w:val="24"/>
          <w:szCs w:val="24"/>
        </w:rPr>
        <w:t xml:space="preserve"> for any problems in getting an NCAGE code. After receiving the NCAGE Code, proceed to register in SAM by logging onto: </w:t>
      </w:r>
      <w:r w:rsidRPr="358B367A">
        <w:rPr>
          <w:rFonts w:ascii="Times New Roman" w:hAnsi="Times New Roman" w:eastAsia="Times New Roman" w:cs="Times New Roman"/>
          <w:color w:val="0000FF"/>
          <w:sz w:val="24"/>
          <w:szCs w:val="24"/>
          <w:u w:val="single"/>
        </w:rPr>
        <w:t>https://www.sam.gov/</w:t>
      </w:r>
      <w:r w:rsidRPr="358B367A">
        <w:rPr>
          <w:rFonts w:ascii="Times New Roman" w:hAnsi="Times New Roman" w:eastAsia="Times New Roman" w:cs="Times New Roman"/>
          <w:color w:val="000000" w:themeColor="text1"/>
          <w:sz w:val="24"/>
          <w:szCs w:val="24"/>
        </w:rPr>
        <w:t xml:space="preserve"> </w:t>
      </w:r>
    </w:p>
    <w:p w:rsidR="4E5D1A52" w:rsidP="00A11CDC" w:rsidRDefault="4E5D1A52" w14:paraId="71D7630E" w14:textId="5700ECF0">
      <w:pPr>
        <w:pStyle w:val="ListParagraph"/>
        <w:numPr>
          <w:ilvl w:val="0"/>
          <w:numId w:val="35"/>
        </w:numPr>
        <w:spacing w:line="240" w:lineRule="auto"/>
        <w:rPr>
          <w:rFonts w:eastAsiaTheme="minorEastAsia"/>
          <w:b/>
          <w:bCs/>
          <w:color w:val="000000" w:themeColor="text1"/>
          <w:sz w:val="24"/>
          <w:szCs w:val="24"/>
        </w:rPr>
      </w:pPr>
      <w:r w:rsidRPr="358B367A">
        <w:rPr>
          <w:rFonts w:ascii="Times New Roman" w:hAnsi="Times New Roman" w:eastAsia="Times New Roman" w:cs="Times New Roman"/>
          <w:b/>
          <w:bCs/>
          <w:color w:val="000000" w:themeColor="text1"/>
          <w:sz w:val="24"/>
          <w:szCs w:val="24"/>
        </w:rPr>
        <w:t xml:space="preserve">Step 2: </w:t>
      </w:r>
      <w:r w:rsidRPr="358B367A">
        <w:rPr>
          <w:rFonts w:ascii="Times New Roman" w:hAnsi="Times New Roman" w:eastAsia="Times New Roman" w:cs="Times New Roman"/>
          <w:color w:val="000000" w:themeColor="text1"/>
          <w:sz w:val="24"/>
          <w:szCs w:val="24"/>
        </w:rPr>
        <w:t xml:space="preserve">Once DUNS and NCAGE are obtained, continue to SAM registration on </w:t>
      </w:r>
      <w:proofErr w:type="gramStart"/>
      <w:r w:rsidRPr="358B367A">
        <w:rPr>
          <w:rFonts w:ascii="Times New Roman" w:hAnsi="Times New Roman" w:eastAsia="Times New Roman" w:cs="Times New Roman"/>
          <w:color w:val="0000FF"/>
          <w:sz w:val="24"/>
          <w:szCs w:val="24"/>
          <w:u w:val="single"/>
        </w:rPr>
        <w:t>www.SAM.gov</w:t>
      </w:r>
      <w:r w:rsidRPr="358B367A">
        <w:rPr>
          <w:rFonts w:ascii="Times New Roman" w:hAnsi="Times New Roman" w:eastAsia="Times New Roman" w:cs="Times New Roman"/>
          <w:color w:val="000000" w:themeColor="text1"/>
          <w:sz w:val="24"/>
          <w:szCs w:val="24"/>
        </w:rPr>
        <w:t xml:space="preserve"> .</w:t>
      </w:r>
      <w:proofErr w:type="gramEnd"/>
      <w:r w:rsidRPr="358B367A">
        <w:rPr>
          <w:rFonts w:ascii="Times New Roman" w:hAnsi="Times New Roman" w:eastAsia="Times New Roman" w:cs="Times New Roman"/>
          <w:color w:val="000000" w:themeColor="text1"/>
          <w:sz w:val="24"/>
          <w:szCs w:val="24"/>
        </w:rPr>
        <w:t xml:space="preserve"> </w:t>
      </w:r>
    </w:p>
    <w:p w:rsidR="4E5D1A52" w:rsidP="00A11CDC" w:rsidRDefault="4E5D1A52" w14:paraId="7B1B9848" w14:textId="566CAE88">
      <w:pPr>
        <w:spacing w:line="240" w:lineRule="auto"/>
      </w:pPr>
      <w:r w:rsidRPr="358B367A">
        <w:rPr>
          <w:rFonts w:ascii="Times New Roman" w:hAnsi="Times New Roman" w:eastAsia="Times New Roman" w:cs="Times New Roman"/>
          <w:color w:val="000000" w:themeColor="text1"/>
          <w:sz w:val="24"/>
          <w:szCs w:val="24"/>
        </w:rPr>
        <w:t xml:space="preserve">Applicants utilizing Grants.gov must register with Grants.gov prior to </w:t>
      </w:r>
      <w:proofErr w:type="gramStart"/>
      <w:r w:rsidRPr="358B367A">
        <w:rPr>
          <w:rFonts w:ascii="Times New Roman" w:hAnsi="Times New Roman" w:eastAsia="Times New Roman" w:cs="Times New Roman"/>
          <w:color w:val="000000" w:themeColor="text1"/>
          <w:sz w:val="24"/>
          <w:szCs w:val="24"/>
        </w:rPr>
        <w:t>submitting an application</w:t>
      </w:r>
      <w:proofErr w:type="gramEnd"/>
      <w:r w:rsidRPr="358B367A">
        <w:rPr>
          <w:rFonts w:ascii="Times New Roman" w:hAnsi="Times New Roman" w:eastAsia="Times New Roman" w:cs="Times New Roman"/>
          <w:color w:val="000000" w:themeColor="text1"/>
          <w:sz w:val="24"/>
          <w:szCs w:val="24"/>
        </w:rPr>
        <w:t xml:space="preserve">. </w:t>
      </w:r>
      <w:r w:rsidRPr="358B367A">
        <w:rPr>
          <w:rFonts w:ascii="Times New Roman" w:hAnsi="Times New Roman" w:eastAsia="Times New Roman" w:cs="Times New Roman"/>
          <w:b/>
          <w:bCs/>
          <w:color w:val="000000" w:themeColor="text1"/>
          <w:sz w:val="24"/>
          <w:szCs w:val="24"/>
        </w:rPr>
        <w:t xml:space="preserve">Registering with Grants.gov is a one-time process; however, it could take as long as two weeks to have the registration validated and confirmed. Please begin the registration process immediately to ensure that the process is completed well in advance of the deadline for applications. </w:t>
      </w:r>
      <w:r w:rsidRPr="358B367A">
        <w:rPr>
          <w:rFonts w:ascii="Times New Roman" w:hAnsi="Times New Roman" w:eastAsia="Times New Roman" w:cs="Times New Roman"/>
          <w:color w:val="000000" w:themeColor="text1"/>
          <w:sz w:val="24"/>
          <w:szCs w:val="24"/>
        </w:rPr>
        <w:t xml:space="preserve">Until that process is complete, you will not be issued a user password for Grants.gov, which is required for application submission.  After completing the required steps above to obtain a </w:t>
      </w:r>
      <w:proofErr w:type="gramStart"/>
      <w:r w:rsidRPr="358B367A">
        <w:rPr>
          <w:rFonts w:ascii="Times New Roman" w:hAnsi="Times New Roman" w:eastAsia="Times New Roman" w:cs="Times New Roman"/>
          <w:color w:val="000000" w:themeColor="text1"/>
          <w:sz w:val="24"/>
          <w:szCs w:val="24"/>
        </w:rPr>
        <w:t>DUNS</w:t>
      </w:r>
      <w:proofErr w:type="gramEnd"/>
      <w:r w:rsidRPr="358B367A">
        <w:rPr>
          <w:rFonts w:ascii="Times New Roman" w:hAnsi="Times New Roman" w:eastAsia="Times New Roman" w:cs="Times New Roman"/>
          <w:color w:val="000000" w:themeColor="text1"/>
          <w:sz w:val="24"/>
          <w:szCs w:val="24"/>
        </w:rPr>
        <w:t xml:space="preserve"> number, NCAGE/CAGE code, and SAM.gov registration, follow the steps below to complete Grants.gov registration: </w:t>
      </w:r>
    </w:p>
    <w:p w:rsidR="4E5D1A52" w:rsidP="00A11CDC" w:rsidRDefault="4E5D1A52" w14:paraId="77D835D9" w14:textId="399BABEA">
      <w:pPr>
        <w:spacing w:line="240" w:lineRule="auto"/>
        <w:ind w:left="720"/>
      </w:pPr>
      <w:r w:rsidRPr="358B367A">
        <w:rPr>
          <w:rFonts w:ascii="Times New Roman" w:hAnsi="Times New Roman" w:eastAsia="Times New Roman" w:cs="Times New Roman"/>
          <w:b/>
          <w:bCs/>
          <w:color w:val="000000" w:themeColor="text1"/>
          <w:sz w:val="24"/>
          <w:szCs w:val="24"/>
        </w:rPr>
        <w:t xml:space="preserve">Step 1: </w:t>
      </w:r>
      <w:r w:rsidRPr="358B367A">
        <w:rPr>
          <w:rFonts w:ascii="Times New Roman" w:hAnsi="Times New Roman" w:eastAsia="Times New Roman" w:cs="Times New Roman"/>
          <w:color w:val="000000" w:themeColor="text1"/>
          <w:sz w:val="24"/>
          <w:szCs w:val="24"/>
        </w:rPr>
        <w:t xml:space="preserve">Once SAM registration is confirmed, continue to Grants.gov organization registration </w:t>
      </w:r>
      <w:r w:rsidRPr="358B367A">
        <w:rPr>
          <w:rFonts w:ascii="Times New Roman" w:hAnsi="Times New Roman" w:eastAsia="Times New Roman" w:cs="Times New Roman"/>
          <w:color w:val="0000FF"/>
          <w:sz w:val="24"/>
          <w:szCs w:val="24"/>
          <w:u w:val="single"/>
        </w:rPr>
        <w:t>http://www.grants.gov/web/grants/applicants/organization-registration.html</w:t>
      </w:r>
      <w:r w:rsidRPr="358B367A">
        <w:rPr>
          <w:rFonts w:ascii="Times New Roman" w:hAnsi="Times New Roman" w:eastAsia="Times New Roman" w:cs="Times New Roman"/>
          <w:color w:val="000000" w:themeColor="text1"/>
          <w:sz w:val="24"/>
          <w:szCs w:val="24"/>
        </w:rPr>
        <w:t xml:space="preserve">.Organizations must </w:t>
      </w:r>
      <w:proofErr w:type="gramStart"/>
      <w:r w:rsidRPr="358B367A">
        <w:rPr>
          <w:rFonts w:ascii="Times New Roman" w:hAnsi="Times New Roman" w:eastAsia="Times New Roman" w:cs="Times New Roman"/>
          <w:color w:val="000000" w:themeColor="text1"/>
          <w:sz w:val="24"/>
          <w:szCs w:val="24"/>
        </w:rPr>
        <w:t>maintain an active SAM registration (</w:t>
      </w:r>
      <w:r w:rsidRPr="358B367A">
        <w:rPr>
          <w:rFonts w:ascii="Times New Roman" w:hAnsi="Times New Roman" w:eastAsia="Times New Roman" w:cs="Times New Roman"/>
          <w:color w:val="0000FF"/>
          <w:sz w:val="24"/>
          <w:szCs w:val="24"/>
          <w:u w:val="single"/>
        </w:rPr>
        <w:t>www.SAM.gov</w:t>
      </w:r>
      <w:r w:rsidRPr="358B367A">
        <w:rPr>
          <w:rFonts w:ascii="Times New Roman" w:hAnsi="Times New Roman" w:eastAsia="Times New Roman" w:cs="Times New Roman"/>
          <w:color w:val="000000" w:themeColor="text1"/>
          <w:sz w:val="24"/>
          <w:szCs w:val="24"/>
        </w:rPr>
        <w:t>) with current information at all times</w:t>
      </w:r>
      <w:proofErr w:type="gramEnd"/>
      <w:r w:rsidRPr="358B367A">
        <w:rPr>
          <w:rFonts w:ascii="Times New Roman" w:hAnsi="Times New Roman" w:eastAsia="Times New Roman" w:cs="Times New Roman"/>
          <w:color w:val="000000" w:themeColor="text1"/>
          <w:sz w:val="24"/>
          <w:szCs w:val="24"/>
        </w:rPr>
        <w:t xml:space="preserve"> during which they have an active Federal award or an application under consideration by a Federal awarding agency. SAM registration must be renewed annually. Given the volume of applications, review may take up to 90 days, and we are </w:t>
      </w:r>
      <w:r w:rsidRPr="358B367A">
        <w:rPr>
          <w:rFonts w:ascii="Times New Roman" w:hAnsi="Times New Roman" w:eastAsia="Times New Roman" w:cs="Times New Roman"/>
          <w:color w:val="000000" w:themeColor="text1"/>
          <w:sz w:val="24"/>
          <w:szCs w:val="24"/>
          <w:u w:val="single"/>
        </w:rPr>
        <w:t>unable to individually confirm receipt of proposals</w:t>
      </w:r>
      <w:r w:rsidRPr="358B367A">
        <w:rPr>
          <w:rFonts w:ascii="Times New Roman" w:hAnsi="Times New Roman" w:eastAsia="Times New Roman" w:cs="Times New Roman"/>
          <w:color w:val="000000" w:themeColor="text1"/>
          <w:sz w:val="24"/>
          <w:szCs w:val="24"/>
        </w:rPr>
        <w:t xml:space="preserve">. </w:t>
      </w:r>
    </w:p>
    <w:p w:rsidR="4E5D1A52" w:rsidP="00A11CDC" w:rsidRDefault="4E5D1A52" w14:paraId="1ADD728C" w14:textId="71613158">
      <w:pPr>
        <w:spacing w:line="240" w:lineRule="auto"/>
        <w:ind w:left="720"/>
      </w:pPr>
      <w:r w:rsidRPr="358B367A">
        <w:rPr>
          <w:rFonts w:ascii="Times New Roman" w:hAnsi="Times New Roman" w:eastAsia="Times New Roman" w:cs="Times New Roman"/>
          <w:b/>
          <w:bCs/>
          <w:color w:val="000000" w:themeColor="text1"/>
          <w:sz w:val="24"/>
          <w:szCs w:val="24"/>
        </w:rPr>
        <w:t>Step 2:</w:t>
      </w:r>
      <w:r w:rsidRPr="358B367A">
        <w:rPr>
          <w:rFonts w:ascii="Times New Roman" w:hAnsi="Times New Roman" w:eastAsia="Times New Roman" w:cs="Times New Roman"/>
          <w:color w:val="000000" w:themeColor="text1"/>
          <w:sz w:val="24"/>
          <w:szCs w:val="24"/>
        </w:rPr>
        <w:t xml:space="preserve"> Register yourself as an Authorized Organization Representative (AOR); and be authorized as an AOR by your organization on </w:t>
      </w:r>
      <w:proofErr w:type="gramStart"/>
      <w:r w:rsidRPr="358B367A">
        <w:rPr>
          <w:rFonts w:ascii="Times New Roman" w:hAnsi="Times New Roman" w:eastAsia="Times New Roman" w:cs="Times New Roman"/>
          <w:color w:val="0563C1"/>
          <w:sz w:val="24"/>
          <w:szCs w:val="24"/>
          <w:u w:val="single"/>
        </w:rPr>
        <w:t>www.grants.gov</w:t>
      </w:r>
      <w:r w:rsidRPr="358B367A">
        <w:rPr>
          <w:rFonts w:ascii="Times New Roman" w:hAnsi="Times New Roman" w:eastAsia="Times New Roman" w:cs="Times New Roman"/>
          <w:color w:val="000000" w:themeColor="text1"/>
          <w:sz w:val="24"/>
          <w:szCs w:val="24"/>
        </w:rPr>
        <w:t xml:space="preserve"> </w:t>
      </w:r>
      <w:r w:rsidRPr="358B367A" w:rsidR="1FD1C93C">
        <w:rPr>
          <w:rFonts w:ascii="Times New Roman" w:hAnsi="Times New Roman" w:eastAsia="Times New Roman" w:cs="Times New Roman"/>
          <w:color w:val="000000" w:themeColor="text1"/>
          <w:sz w:val="24"/>
          <w:szCs w:val="24"/>
        </w:rPr>
        <w:t>.</w:t>
      </w:r>
      <w:proofErr w:type="gramEnd"/>
    </w:p>
    <w:p w:rsidR="4E5D1A52" w:rsidP="00A11CDC" w:rsidRDefault="4E5D1A52" w14:paraId="68F8EA7E" w14:textId="1D8EEABE">
      <w:pPr>
        <w:spacing w:line="240" w:lineRule="auto"/>
        <w:rPr>
          <w:rFonts w:ascii="Times New Roman" w:hAnsi="Times New Roman" w:eastAsia="Times New Roman" w:cs="Times New Roman"/>
          <w:color w:val="000000" w:themeColor="text1"/>
          <w:sz w:val="24"/>
          <w:szCs w:val="24"/>
        </w:rPr>
      </w:pPr>
      <w:r w:rsidRPr="358B367A">
        <w:rPr>
          <w:rFonts w:ascii="Times New Roman" w:hAnsi="Times New Roman" w:eastAsia="Times New Roman" w:cs="Times New Roman"/>
          <w:color w:val="000000" w:themeColor="text1"/>
          <w:sz w:val="24"/>
          <w:szCs w:val="24"/>
        </w:rPr>
        <w:t xml:space="preserve">Applicants must acquire all required registrations and rights in the United States and </w:t>
      </w:r>
      <w:r w:rsidRPr="358B367A" w:rsidR="4750EDE7">
        <w:rPr>
          <w:rFonts w:ascii="Times New Roman" w:hAnsi="Times New Roman" w:eastAsia="Times New Roman" w:cs="Times New Roman"/>
          <w:color w:val="000000" w:themeColor="text1"/>
          <w:sz w:val="24"/>
          <w:szCs w:val="24"/>
        </w:rPr>
        <w:t>Kazakhstan</w:t>
      </w:r>
      <w:r w:rsidRPr="358B367A">
        <w:rPr>
          <w:rFonts w:ascii="Times New Roman" w:hAnsi="Times New Roman" w:eastAsia="Times New Roman" w:cs="Times New Roman"/>
          <w:color w:val="000000" w:themeColor="text1"/>
          <w:sz w:val="24"/>
          <w:szCs w:val="24"/>
        </w:rPr>
        <w:t xml:space="preserve">. All intellectual property considerations and rights must be fully met in the United States and </w:t>
      </w:r>
    </w:p>
    <w:p w:rsidR="4E5D1A52" w:rsidP="00A11CDC" w:rsidRDefault="4E5D1A52" w14:paraId="719DACFC" w14:textId="38B76E0B">
      <w:pPr>
        <w:spacing w:line="240" w:lineRule="auto"/>
        <w:rPr>
          <w:rFonts w:ascii="Times New Roman" w:hAnsi="Times New Roman" w:eastAsia="Times New Roman" w:cs="Times New Roman"/>
          <w:color w:val="000000" w:themeColor="text1"/>
          <w:sz w:val="24"/>
          <w:szCs w:val="24"/>
        </w:rPr>
      </w:pPr>
      <w:r w:rsidRPr="358B367A">
        <w:rPr>
          <w:rFonts w:ascii="Times New Roman" w:hAnsi="Times New Roman" w:eastAsia="Times New Roman" w:cs="Times New Roman"/>
          <w:color w:val="000000" w:themeColor="text1"/>
          <w:sz w:val="24"/>
          <w:szCs w:val="24"/>
        </w:rPr>
        <w:t xml:space="preserve">Any sub-recipient organization must also meet all the U.S. and </w:t>
      </w:r>
      <w:r w:rsidRPr="358B367A" w:rsidR="612EC621">
        <w:rPr>
          <w:rFonts w:ascii="Times New Roman" w:hAnsi="Times New Roman" w:eastAsia="Times New Roman" w:cs="Times New Roman"/>
          <w:color w:val="000000" w:themeColor="text1"/>
          <w:sz w:val="24"/>
          <w:szCs w:val="24"/>
        </w:rPr>
        <w:t>Kazakhstan</w:t>
      </w:r>
      <w:r w:rsidRPr="358B367A">
        <w:rPr>
          <w:rFonts w:ascii="Times New Roman" w:hAnsi="Times New Roman" w:eastAsia="Times New Roman" w:cs="Times New Roman"/>
          <w:color w:val="000000" w:themeColor="text1"/>
          <w:sz w:val="24"/>
          <w:szCs w:val="24"/>
        </w:rPr>
        <w:t xml:space="preserve"> requirements described above.</w:t>
      </w:r>
    </w:p>
    <w:p w:rsidRPr="00B12515" w:rsidR="00095932" w:rsidP="00A11CDC" w:rsidRDefault="00095932" w14:paraId="5EBC9F46" w14:textId="77777777">
      <w:pPr>
        <w:shd w:val="clear" w:color="auto" w:fill="FFFFFF" w:themeFill="background1"/>
        <w:spacing w:after="0" w:line="240" w:lineRule="auto"/>
        <w:ind w:right="-144"/>
        <w:textAlignment w:val="baseline"/>
        <w:rPr>
          <w:rFonts w:ascii="Times New Roman" w:hAnsi="Times New Roman" w:eastAsia="Times New Roman" w:cs="Times New Roman"/>
          <w:sz w:val="24"/>
          <w:szCs w:val="24"/>
        </w:rPr>
      </w:pPr>
    </w:p>
    <w:p w:rsidRPr="00AD5A38" w:rsidR="00AD5A38" w:rsidP="00A11CDC" w:rsidRDefault="3C54A674" w14:paraId="4E591FFB" w14:textId="1B056D0C">
      <w:pPr>
        <w:shd w:val="clear" w:color="auto" w:fill="FFFFFF" w:themeFill="background1"/>
        <w:spacing w:after="0" w:line="240" w:lineRule="auto"/>
        <w:ind w:right="-144"/>
        <w:textAlignment w:val="baseline"/>
        <w:rPr>
          <w:rFonts w:ascii="Times New Roman" w:hAnsi="Times New Roman" w:eastAsia="Times New Roman" w:cs="Times New Roman"/>
          <w:sz w:val="24"/>
          <w:szCs w:val="24"/>
        </w:rPr>
      </w:pPr>
      <w:r w:rsidRPr="4A9BF0B9">
        <w:rPr>
          <w:rFonts w:ascii="Times New Roman" w:hAnsi="Times New Roman" w:eastAsia="Times New Roman" w:cs="Times New Roman"/>
          <w:sz w:val="24"/>
          <w:szCs w:val="24"/>
        </w:rPr>
        <w:t>*Individuals interested in educational exchange or study opportunities in the United States should visit https://kz.usembassy.gov/education-culture/ for more information on available programs.</w:t>
      </w:r>
    </w:p>
    <w:p w:rsidRPr="00AD5A38" w:rsidR="008F0AB2" w:rsidP="00A11CDC" w:rsidRDefault="008F0AB2" w14:paraId="59CD3E50" w14:textId="77777777">
      <w:pPr>
        <w:shd w:val="clear" w:color="auto" w:fill="FFFFFF" w:themeFill="background1"/>
        <w:spacing w:after="0" w:line="240" w:lineRule="auto"/>
        <w:ind w:right="-144"/>
        <w:textAlignment w:val="baseline"/>
        <w:rPr>
          <w:rFonts w:ascii="Times New Roman" w:hAnsi="Times New Roman" w:eastAsia="Times New Roman" w:cs="Times New Roman"/>
          <w:color w:val="FF0000"/>
          <w:sz w:val="24"/>
          <w:szCs w:val="24"/>
        </w:rPr>
      </w:pPr>
    </w:p>
    <w:p w:rsidR="0038017C" w:rsidP="358B367A" w:rsidRDefault="671DA908" w14:paraId="6E60B9EC" w14:textId="0011E660">
      <w:pPr>
        <w:spacing w:after="0" w:line="240" w:lineRule="auto"/>
        <w:textAlignment w:val="baseline"/>
        <w:rPr>
          <w:rFonts w:ascii="Times New Roman" w:hAnsi="Times New Roman" w:eastAsia="Times New Roman" w:cs="Times New Roman"/>
          <w:b/>
          <w:bCs/>
          <w:color w:val="D13438"/>
          <w:sz w:val="24"/>
          <w:szCs w:val="24"/>
        </w:rPr>
      </w:pPr>
      <w:r w:rsidRPr="0038017C">
        <w:rPr>
          <w:rFonts w:ascii="Times New Roman" w:hAnsi="Times New Roman" w:eastAsia="Times New Roman" w:cs="Times New Roman"/>
          <w:b/>
          <w:bCs/>
          <w:color w:val="000000" w:themeColor="text1"/>
          <w:sz w:val="24"/>
          <w:szCs w:val="24"/>
          <w:highlight w:val="lightGray"/>
        </w:rPr>
        <w:t xml:space="preserve">E. Technical </w:t>
      </w:r>
      <w:r w:rsidR="00AB0E8A">
        <w:rPr>
          <w:rFonts w:ascii="Times New Roman" w:hAnsi="Times New Roman" w:eastAsia="Times New Roman" w:cs="Times New Roman"/>
          <w:b/>
          <w:bCs/>
          <w:color w:val="000000" w:themeColor="text1"/>
          <w:sz w:val="24"/>
          <w:szCs w:val="24"/>
          <w:highlight w:val="lightGray"/>
        </w:rPr>
        <w:t>Requirements for Application</w:t>
      </w:r>
      <w:r w:rsidRPr="358B367A">
        <w:rPr>
          <w:rFonts w:ascii="Times New Roman" w:hAnsi="Times New Roman" w:eastAsia="Times New Roman" w:cs="Times New Roman"/>
          <w:b/>
          <w:bCs/>
          <w:color w:val="D13438"/>
          <w:sz w:val="24"/>
          <w:szCs w:val="24"/>
        </w:rPr>
        <w:t xml:space="preserve"> </w:t>
      </w:r>
    </w:p>
    <w:p w:rsidRPr="004653B3" w:rsidR="00B61396" w:rsidP="358B367A" w:rsidRDefault="671DA908" w14:paraId="4797CCFC" w14:textId="4F96FC7A">
      <w:pPr>
        <w:spacing w:after="0" w:line="240" w:lineRule="auto"/>
        <w:textAlignment w:val="baseline"/>
      </w:pPr>
      <w:r w:rsidRPr="358B367A">
        <w:rPr>
          <w:rFonts w:ascii="Times New Roman" w:hAnsi="Times New Roman" w:eastAsia="Times New Roman" w:cs="Times New Roman"/>
          <w:b/>
          <w:bCs/>
          <w:color w:val="D13438"/>
          <w:sz w:val="24"/>
          <w:szCs w:val="24"/>
        </w:rPr>
        <w:t xml:space="preserve">                                                                         </w:t>
      </w:r>
    </w:p>
    <w:p w:rsidR="00B61396" w:rsidP="358B367A" w:rsidRDefault="671DA908" w14:paraId="02664006" w14:textId="3247B5BA">
      <w:pPr>
        <w:spacing w:after="0" w:line="240" w:lineRule="auto"/>
        <w:textAlignment w:val="baseline"/>
        <w:rPr>
          <w:rFonts w:ascii="Times New Roman" w:hAnsi="Times New Roman" w:eastAsia="Times New Roman" w:cs="Times New Roman"/>
          <w:b/>
          <w:bCs/>
          <w:color w:val="000000" w:themeColor="text1"/>
          <w:sz w:val="24"/>
          <w:szCs w:val="24"/>
        </w:rPr>
      </w:pPr>
      <w:r w:rsidRPr="358B367A">
        <w:rPr>
          <w:rFonts w:ascii="Times New Roman" w:hAnsi="Times New Roman" w:eastAsia="Times New Roman" w:cs="Times New Roman"/>
          <w:b/>
          <w:bCs/>
          <w:color w:val="000000" w:themeColor="text1"/>
          <w:sz w:val="24"/>
          <w:szCs w:val="24"/>
        </w:rPr>
        <w:t xml:space="preserve">When submitting a proposal, applicants are </w:t>
      </w:r>
      <w:r w:rsidRPr="358B367A">
        <w:rPr>
          <w:rFonts w:ascii="Times New Roman" w:hAnsi="Times New Roman" w:eastAsia="Times New Roman" w:cs="Times New Roman"/>
          <w:b/>
          <w:bCs/>
          <w:color w:val="000000" w:themeColor="text1"/>
          <w:sz w:val="24"/>
          <w:szCs w:val="24"/>
          <w:u w:val="single"/>
        </w:rPr>
        <w:t>required</w:t>
      </w:r>
      <w:r w:rsidRPr="358B367A">
        <w:rPr>
          <w:rFonts w:ascii="Times New Roman" w:hAnsi="Times New Roman" w:eastAsia="Times New Roman" w:cs="Times New Roman"/>
          <w:b/>
          <w:bCs/>
          <w:color w:val="000000" w:themeColor="text1"/>
          <w:sz w:val="24"/>
          <w:szCs w:val="24"/>
        </w:rPr>
        <w:t xml:space="preserve"> to include the following documents a</w:t>
      </w:r>
      <w:r w:rsidR="00BB72E9">
        <w:rPr>
          <w:rFonts w:ascii="Times New Roman" w:hAnsi="Times New Roman" w:eastAsia="Times New Roman" w:cs="Times New Roman"/>
          <w:b/>
          <w:bCs/>
          <w:color w:val="000000" w:themeColor="text1"/>
          <w:sz w:val="24"/>
          <w:szCs w:val="24"/>
        </w:rPr>
        <w:t>nd information from Sections 1–5</w:t>
      </w:r>
      <w:r w:rsidRPr="358B367A">
        <w:rPr>
          <w:rFonts w:ascii="Times New Roman" w:hAnsi="Times New Roman" w:eastAsia="Times New Roman" w:cs="Times New Roman"/>
          <w:b/>
          <w:bCs/>
          <w:color w:val="000000" w:themeColor="text1"/>
          <w:sz w:val="24"/>
          <w:szCs w:val="24"/>
        </w:rPr>
        <w:t xml:space="preserve"> below, as applicable: </w:t>
      </w:r>
    </w:p>
    <w:p w:rsidRPr="004653B3" w:rsidR="0038017C" w:rsidP="358B367A" w:rsidRDefault="0038017C" w14:paraId="3F1780FA" w14:textId="77777777">
      <w:pPr>
        <w:spacing w:after="0" w:line="240" w:lineRule="auto"/>
        <w:textAlignment w:val="baseline"/>
      </w:pPr>
    </w:p>
    <w:p w:rsidRPr="004653B3" w:rsidR="00B61396" w:rsidP="358B367A" w:rsidRDefault="671DA908" w14:paraId="14B0DB4E" w14:textId="7E870A89">
      <w:pPr>
        <w:spacing w:after="0" w:line="240" w:lineRule="auto"/>
        <w:textAlignment w:val="baseline"/>
      </w:pPr>
      <w:r w:rsidRPr="358B367A">
        <w:rPr>
          <w:rFonts w:ascii="Times New Roman" w:hAnsi="Times New Roman" w:eastAsia="Times New Roman" w:cs="Times New Roman"/>
          <w:b/>
          <w:bCs/>
          <w:color w:val="000000" w:themeColor="text1"/>
          <w:sz w:val="24"/>
          <w:szCs w:val="24"/>
        </w:rPr>
        <w:t xml:space="preserve"> Section 1—Standard Form 424 Family</w:t>
      </w:r>
    </w:p>
    <w:p w:rsidRPr="004653B3" w:rsidR="00B61396" w:rsidP="358B367A" w:rsidRDefault="671DA908" w14:paraId="5728F39D" w14:textId="7D7EA21C">
      <w:pPr>
        <w:spacing w:after="0" w:line="240" w:lineRule="auto"/>
        <w:textAlignment w:val="baseline"/>
      </w:pPr>
      <w:r w:rsidRPr="358B367A">
        <w:rPr>
          <w:rFonts w:ascii="Times New Roman" w:hAnsi="Times New Roman" w:eastAsia="Times New Roman" w:cs="Times New Roman"/>
          <w:color w:val="000000" w:themeColor="text1"/>
          <w:sz w:val="24"/>
          <w:szCs w:val="24"/>
        </w:rPr>
        <w:t xml:space="preserve">All submissions must include the SF-424 Application for </w:t>
      </w:r>
      <w:r w:rsidR="00BB72E9">
        <w:rPr>
          <w:rFonts w:ascii="Times New Roman" w:hAnsi="Times New Roman" w:eastAsia="Times New Roman" w:cs="Times New Roman"/>
          <w:color w:val="000000" w:themeColor="text1"/>
          <w:sz w:val="24"/>
          <w:szCs w:val="24"/>
        </w:rPr>
        <w:t>Federal Assistance (Attachment 1</w:t>
      </w:r>
      <w:r w:rsidRPr="358B367A">
        <w:rPr>
          <w:rFonts w:ascii="Times New Roman" w:hAnsi="Times New Roman" w:eastAsia="Times New Roman" w:cs="Times New Roman"/>
          <w:color w:val="000000" w:themeColor="text1"/>
          <w:sz w:val="24"/>
          <w:szCs w:val="24"/>
        </w:rPr>
        <w:t>) and the SF-424A Budget Information—N</w:t>
      </w:r>
      <w:r w:rsidR="00BB72E9">
        <w:rPr>
          <w:rFonts w:ascii="Times New Roman" w:hAnsi="Times New Roman" w:eastAsia="Times New Roman" w:cs="Times New Roman"/>
          <w:color w:val="000000" w:themeColor="text1"/>
          <w:sz w:val="24"/>
          <w:szCs w:val="24"/>
        </w:rPr>
        <w:t>on-Construction (Attachment 2</w:t>
      </w:r>
      <w:r w:rsidRPr="358B367A">
        <w:rPr>
          <w:rFonts w:ascii="Times New Roman" w:hAnsi="Times New Roman" w:eastAsia="Times New Roman" w:cs="Times New Roman"/>
          <w:color w:val="000000" w:themeColor="text1"/>
          <w:sz w:val="24"/>
          <w:szCs w:val="24"/>
        </w:rPr>
        <w:t xml:space="preserve">). These forms and the instructions for completing them are available at </w:t>
      </w:r>
      <w:r w:rsidRPr="358B367A">
        <w:rPr>
          <w:rFonts w:ascii="Times New Roman" w:hAnsi="Times New Roman" w:eastAsia="Times New Roman" w:cs="Times New Roman"/>
          <w:color w:val="0563C1"/>
          <w:sz w:val="24"/>
          <w:szCs w:val="24"/>
          <w:u w:val="single"/>
        </w:rPr>
        <w:t>http://www.grants.gov/web/grants/forms.html</w:t>
      </w:r>
      <w:r w:rsidRPr="358B367A">
        <w:rPr>
          <w:rFonts w:ascii="Times New Roman" w:hAnsi="Times New Roman" w:eastAsia="Times New Roman" w:cs="Times New Roman"/>
          <w:color w:val="0000FF"/>
          <w:sz w:val="24"/>
          <w:szCs w:val="24"/>
          <w:u w:val="single"/>
        </w:rPr>
        <w:t xml:space="preserve"> </w:t>
      </w:r>
      <w:r w:rsidRPr="358B367A">
        <w:rPr>
          <w:rFonts w:ascii="Times New Roman" w:hAnsi="Times New Roman" w:eastAsia="Times New Roman" w:cs="Times New Roman"/>
          <w:color w:val="000000" w:themeColor="text1"/>
          <w:sz w:val="24"/>
          <w:szCs w:val="24"/>
        </w:rPr>
        <w:t>under the heading “SF-424 Family.”  NOTE: The SF-424B is required only for those applicants who have not registered in SAM.gov or recertified their registration in SAM.gov since February 2, 2019 and completed the online representations and certifications.  An authorized signature by the applicant must be provided on this form.</w:t>
      </w:r>
    </w:p>
    <w:p w:rsidRPr="004653B3" w:rsidR="00B61396" w:rsidP="358B367A" w:rsidRDefault="671DA908" w14:paraId="71507231" w14:textId="3C4EA6CE">
      <w:pPr>
        <w:spacing w:after="0" w:line="240" w:lineRule="auto"/>
        <w:textAlignment w:val="baseline"/>
      </w:pPr>
      <w:r w:rsidRPr="358B367A">
        <w:rPr>
          <w:rFonts w:ascii="Times New Roman" w:hAnsi="Times New Roman" w:eastAsia="Times New Roman" w:cs="Times New Roman"/>
          <w:color w:val="000000" w:themeColor="text1"/>
          <w:sz w:val="24"/>
          <w:szCs w:val="24"/>
        </w:rPr>
        <w:t xml:space="preserve">Please note: </w:t>
      </w:r>
    </w:p>
    <w:p w:rsidRPr="004653B3" w:rsidR="00B61396" w:rsidP="358B367A" w:rsidRDefault="671DA908" w14:paraId="047CD34E" w14:textId="7A944C60">
      <w:pPr>
        <w:pStyle w:val="ListParagraph"/>
        <w:numPr>
          <w:ilvl w:val="0"/>
          <w:numId w:val="31"/>
        </w:numPr>
        <w:spacing w:after="0" w:line="240" w:lineRule="auto"/>
        <w:textAlignment w:val="baseline"/>
        <w:rPr>
          <w:rFonts w:eastAsiaTheme="minorEastAsia"/>
          <w:color w:val="000000" w:themeColor="text1"/>
          <w:sz w:val="24"/>
          <w:szCs w:val="24"/>
        </w:rPr>
      </w:pPr>
      <w:r w:rsidRPr="358B367A">
        <w:rPr>
          <w:rFonts w:ascii="Times New Roman" w:hAnsi="Times New Roman" w:eastAsia="Times New Roman" w:cs="Times New Roman"/>
          <w:color w:val="000000" w:themeColor="text1"/>
          <w:sz w:val="24"/>
          <w:szCs w:val="24"/>
        </w:rPr>
        <w:t xml:space="preserve">Other items </w:t>
      </w:r>
      <w:r w:rsidRPr="358B367A">
        <w:rPr>
          <w:rFonts w:ascii="Times New Roman" w:hAnsi="Times New Roman" w:eastAsia="Times New Roman" w:cs="Times New Roman"/>
          <w:color w:val="000000" w:themeColor="text1"/>
          <w:sz w:val="24"/>
          <w:szCs w:val="24"/>
          <w:u w:val="single"/>
        </w:rPr>
        <w:t>NOT</w:t>
      </w:r>
      <w:r w:rsidRPr="358B367A">
        <w:rPr>
          <w:rFonts w:ascii="Times New Roman" w:hAnsi="Times New Roman" w:eastAsia="Times New Roman" w:cs="Times New Roman"/>
          <w:color w:val="000000" w:themeColor="text1"/>
          <w:sz w:val="24"/>
          <w:szCs w:val="24"/>
        </w:rPr>
        <w:t xml:space="preserve"> required/requested for submission, but which </w:t>
      </w:r>
      <w:r w:rsidRPr="358B367A">
        <w:rPr>
          <w:rFonts w:ascii="Times New Roman" w:hAnsi="Times New Roman" w:eastAsia="Times New Roman" w:cs="Times New Roman"/>
          <w:i/>
          <w:iCs/>
          <w:color w:val="000000" w:themeColor="text1"/>
          <w:sz w:val="24"/>
          <w:szCs w:val="24"/>
        </w:rPr>
        <w:t>may</w:t>
      </w:r>
      <w:r w:rsidRPr="358B367A">
        <w:rPr>
          <w:rFonts w:ascii="Times New Roman" w:hAnsi="Times New Roman" w:eastAsia="Times New Roman" w:cs="Times New Roman"/>
          <w:color w:val="000000" w:themeColor="text1"/>
          <w:sz w:val="24"/>
          <w:szCs w:val="24"/>
        </w:rPr>
        <w:t xml:space="preserve"> be requested if your application is approved for funding include:</w:t>
      </w:r>
    </w:p>
    <w:p w:rsidRPr="004653B3" w:rsidR="00B61396" w:rsidP="358B367A" w:rsidRDefault="671DA908" w14:paraId="0A5BA6E6" w14:textId="52A1832A">
      <w:pPr>
        <w:pStyle w:val="ListParagraph"/>
        <w:numPr>
          <w:ilvl w:val="1"/>
          <w:numId w:val="31"/>
        </w:numPr>
        <w:spacing w:after="0" w:line="240" w:lineRule="auto"/>
        <w:textAlignment w:val="baseline"/>
        <w:rPr>
          <w:rFonts w:eastAsiaTheme="minorEastAsia"/>
          <w:color w:val="000000" w:themeColor="text1"/>
          <w:sz w:val="24"/>
          <w:szCs w:val="24"/>
        </w:rPr>
      </w:pPr>
      <w:r w:rsidRPr="358B367A">
        <w:rPr>
          <w:rFonts w:ascii="Times New Roman" w:hAnsi="Times New Roman" w:eastAsia="Times New Roman" w:cs="Times New Roman"/>
          <w:color w:val="000000" w:themeColor="text1"/>
          <w:sz w:val="24"/>
          <w:szCs w:val="24"/>
        </w:rPr>
        <w:t>Copies of an organization or program audit within the last two (2) years</w:t>
      </w:r>
    </w:p>
    <w:p w:rsidRPr="004653B3" w:rsidR="00B61396" w:rsidP="358B367A" w:rsidRDefault="671DA908" w14:paraId="11E72F74" w14:textId="449E404F">
      <w:pPr>
        <w:pStyle w:val="ListParagraph"/>
        <w:numPr>
          <w:ilvl w:val="1"/>
          <w:numId w:val="31"/>
        </w:numPr>
        <w:spacing w:after="0" w:line="240" w:lineRule="auto"/>
        <w:textAlignment w:val="baseline"/>
        <w:rPr>
          <w:rFonts w:eastAsiaTheme="minorEastAsia"/>
          <w:color w:val="000000" w:themeColor="text1"/>
          <w:sz w:val="24"/>
          <w:szCs w:val="24"/>
        </w:rPr>
      </w:pPr>
      <w:r w:rsidRPr="358B367A">
        <w:rPr>
          <w:rFonts w:ascii="Times New Roman" w:hAnsi="Times New Roman" w:eastAsia="Times New Roman" w:cs="Times New Roman"/>
          <w:color w:val="000000" w:themeColor="text1"/>
          <w:sz w:val="24"/>
          <w:szCs w:val="24"/>
        </w:rPr>
        <w:t>Copies of relevant human resources, financial, or procurement policies</w:t>
      </w:r>
    </w:p>
    <w:p w:rsidRPr="004653B3" w:rsidR="00B61396" w:rsidP="358B367A" w:rsidRDefault="671DA908" w14:paraId="3FF9D146" w14:textId="6C558575">
      <w:pPr>
        <w:pStyle w:val="ListParagraph"/>
        <w:numPr>
          <w:ilvl w:val="1"/>
          <w:numId w:val="31"/>
        </w:numPr>
        <w:spacing w:after="0" w:line="240" w:lineRule="auto"/>
        <w:textAlignment w:val="baseline"/>
        <w:rPr>
          <w:rFonts w:eastAsiaTheme="minorEastAsia"/>
          <w:color w:val="000000" w:themeColor="text1"/>
          <w:sz w:val="24"/>
          <w:szCs w:val="24"/>
        </w:rPr>
      </w:pPr>
      <w:r w:rsidRPr="358B367A">
        <w:rPr>
          <w:rFonts w:ascii="Times New Roman" w:hAnsi="Times New Roman" w:eastAsia="Times New Roman" w:cs="Times New Roman"/>
          <w:color w:val="000000" w:themeColor="text1"/>
          <w:sz w:val="24"/>
          <w:szCs w:val="24"/>
        </w:rPr>
        <w:t>Copies of other relevant organizational policies or documentation that would help the Department determine your organization’s capacity to manage a federal grant award overseas.</w:t>
      </w:r>
    </w:p>
    <w:p w:rsidRPr="00BB72E9" w:rsidR="00B61396" w:rsidP="358B367A" w:rsidRDefault="671DA908" w14:paraId="79CC81BD" w14:textId="45FFC679">
      <w:pPr>
        <w:pStyle w:val="ListParagraph"/>
        <w:numPr>
          <w:ilvl w:val="0"/>
          <w:numId w:val="31"/>
        </w:numPr>
        <w:spacing w:after="0" w:line="240" w:lineRule="auto"/>
        <w:textAlignment w:val="baseline"/>
        <w:rPr>
          <w:rFonts w:eastAsiaTheme="minorEastAsia"/>
          <w:color w:val="000000" w:themeColor="text1"/>
          <w:sz w:val="24"/>
          <w:szCs w:val="24"/>
        </w:rPr>
      </w:pPr>
      <w:r w:rsidRPr="358B367A">
        <w:rPr>
          <w:rFonts w:ascii="Times New Roman" w:hAnsi="Times New Roman" w:eastAsia="Times New Roman" w:cs="Times New Roman"/>
          <w:color w:val="000000" w:themeColor="text1"/>
          <w:sz w:val="24"/>
          <w:szCs w:val="24"/>
        </w:rPr>
        <w:t xml:space="preserve">The Embassy reserves the right to request any additional programmatic and/or financial information regarding the proposal.  </w:t>
      </w:r>
    </w:p>
    <w:p w:rsidRPr="00BB72E9" w:rsidR="00BB72E9" w:rsidP="00BB72E9" w:rsidRDefault="00BB72E9" w14:paraId="006DDB57" w14:textId="77777777">
      <w:pPr>
        <w:pStyle w:val="ListParagraph"/>
        <w:spacing w:after="0" w:line="240" w:lineRule="auto"/>
        <w:textAlignment w:val="baseline"/>
        <w:rPr>
          <w:rFonts w:eastAsiaTheme="minorEastAsia"/>
          <w:color w:val="000000" w:themeColor="text1"/>
          <w:sz w:val="28"/>
          <w:szCs w:val="24"/>
        </w:rPr>
      </w:pPr>
    </w:p>
    <w:p w:rsidRPr="00BB72E9" w:rsidR="00BB72E9" w:rsidP="00BB72E9" w:rsidRDefault="00BB72E9" w14:paraId="2EE44C27" w14:textId="77777777">
      <w:pPr>
        <w:shd w:val="clear" w:color="auto" w:fill="FFFFFF"/>
        <w:rPr>
          <w:rFonts w:ascii="Arial" w:hAnsi="Arial" w:cs="Arial"/>
          <w:sz w:val="20"/>
          <w:szCs w:val="18"/>
        </w:rPr>
      </w:pPr>
      <w:r w:rsidRPr="00BB72E9">
        <w:rPr>
          <w:rFonts w:ascii="Times New Roman" w:hAnsi="Times New Roman" w:cs="Times New Roman"/>
          <w:b/>
          <w:bCs/>
          <w:color w:val="000000"/>
          <w:sz w:val="24"/>
        </w:rPr>
        <w:t>Section 2—Organization Information </w:t>
      </w:r>
      <w:r w:rsidRPr="00BB72E9">
        <w:rPr>
          <w:rFonts w:ascii="Times New Roman" w:hAnsi="Times New Roman" w:cs="Times New Roman"/>
          <w:color w:val="000000"/>
          <w:sz w:val="24"/>
        </w:rPr>
        <w:t> </w:t>
      </w:r>
    </w:p>
    <w:p w:rsidRPr="00BB72E9" w:rsidR="00BB72E9" w:rsidP="00BB72E9" w:rsidRDefault="00BB72E9" w14:paraId="13DF1121" w14:textId="6FA0E80A">
      <w:pPr>
        <w:numPr>
          <w:ilvl w:val="0"/>
          <w:numId w:val="63"/>
        </w:numPr>
        <w:shd w:val="clear" w:color="auto" w:fill="FFFFFF"/>
        <w:spacing w:after="0" w:line="240" w:lineRule="auto"/>
        <w:rPr>
          <w:rFonts w:ascii="Arial" w:hAnsi="Arial" w:cs="Arial"/>
          <w:sz w:val="24"/>
        </w:rPr>
      </w:pPr>
      <w:r w:rsidRPr="00BB72E9">
        <w:rPr>
          <w:rFonts w:ascii="Times New Roman" w:hAnsi="Times New Roman" w:cs="Times New Roman"/>
          <w:b/>
          <w:bCs/>
          <w:color w:val="000000"/>
          <w:sz w:val="24"/>
        </w:rPr>
        <w:t>Applicant Organizational Information Sheet: </w:t>
      </w:r>
      <w:r w:rsidRPr="00BB72E9">
        <w:rPr>
          <w:rFonts w:ascii="Times New Roman" w:hAnsi="Times New Roman" w:cs="Times New Roman"/>
          <w:color w:val="000000"/>
          <w:sz w:val="24"/>
        </w:rPr>
        <w:t>Applicants must complete and submit the form provided (Attachment 3). An authorized signature by the applicant must be provided on this form.  </w:t>
      </w:r>
    </w:p>
    <w:p w:rsidR="00BB72E9" w:rsidP="00BB72E9" w:rsidRDefault="00BB72E9" w14:paraId="0AF2CBA9" w14:textId="77777777">
      <w:pPr>
        <w:shd w:val="clear" w:color="auto" w:fill="FFFFFF"/>
        <w:spacing w:after="0" w:line="240" w:lineRule="auto"/>
        <w:ind w:left="720"/>
        <w:rPr>
          <w:rFonts w:ascii="Arial" w:hAnsi="Arial" w:cs="Arial"/>
          <w:sz w:val="24"/>
        </w:rPr>
      </w:pPr>
    </w:p>
    <w:p w:rsidRPr="00BB72E9" w:rsidR="00BB72E9" w:rsidP="00BB72E9" w:rsidRDefault="00BB72E9" w14:paraId="79E028EF" w14:textId="651C9077">
      <w:pPr>
        <w:numPr>
          <w:ilvl w:val="0"/>
          <w:numId w:val="63"/>
        </w:numPr>
        <w:shd w:val="clear" w:color="auto" w:fill="FFFFFF"/>
        <w:spacing w:after="0" w:line="240" w:lineRule="auto"/>
        <w:rPr>
          <w:rFonts w:ascii="Arial" w:hAnsi="Arial" w:cs="Arial"/>
          <w:sz w:val="24"/>
        </w:rPr>
      </w:pPr>
      <w:r w:rsidRPr="00BB72E9">
        <w:rPr>
          <w:rFonts w:ascii="Times New Roman" w:hAnsi="Times New Roman" w:eastAsia="Times New Roman" w:cs="Times New Roman"/>
          <w:b/>
          <w:bCs/>
          <w:color w:val="000000" w:themeColor="text1"/>
          <w:sz w:val="24"/>
          <w:szCs w:val="24"/>
        </w:rPr>
        <w:t>Proof of Registration:</w:t>
      </w:r>
      <w:r w:rsidRPr="00BB72E9">
        <w:rPr>
          <w:rFonts w:ascii="Times New Roman" w:hAnsi="Times New Roman" w:eastAsia="Times New Roman" w:cs="Times New Roman"/>
          <w:color w:val="000000" w:themeColor="text1"/>
          <w:sz w:val="24"/>
          <w:szCs w:val="24"/>
        </w:rPr>
        <w:t xml:space="preserve"> A copy of the organization’s registration should be provided with the proposal application. U.S.-based organizations should submit a copy of their IRS determination letter. Kazakhstan-based organizations should submit a copy of their certificate of registration from the appropriate government organization.</w:t>
      </w:r>
    </w:p>
    <w:p w:rsidR="00B61396" w:rsidP="358B367A" w:rsidRDefault="00B61396" w14:paraId="27D1FE31" w14:textId="047CBA58">
      <w:pPr>
        <w:spacing w:after="0" w:line="240" w:lineRule="auto"/>
        <w:textAlignment w:val="baseline"/>
        <w:rPr>
          <w:rFonts w:ascii="Times New Roman" w:hAnsi="Times New Roman" w:eastAsia="Times New Roman" w:cs="Times New Roman"/>
          <w:b/>
          <w:bCs/>
          <w:color w:val="000000" w:themeColor="text1"/>
          <w:sz w:val="24"/>
          <w:szCs w:val="24"/>
        </w:rPr>
      </w:pPr>
    </w:p>
    <w:p w:rsidRPr="004653B3" w:rsidR="00BB72E9" w:rsidP="358B367A" w:rsidRDefault="00BB72E9" w14:paraId="719F39E3" w14:textId="6AB34A0F">
      <w:pPr>
        <w:spacing w:after="0" w:line="240" w:lineRule="auto"/>
        <w:textAlignment w:val="baseline"/>
        <w:rPr>
          <w:rFonts w:ascii="Times New Roman" w:hAnsi="Times New Roman" w:eastAsia="Times New Roman" w:cs="Times New Roman"/>
          <w:b/>
          <w:bCs/>
          <w:color w:val="000000" w:themeColor="text1"/>
          <w:sz w:val="24"/>
          <w:szCs w:val="24"/>
        </w:rPr>
      </w:pPr>
    </w:p>
    <w:p w:rsidRPr="004653B3" w:rsidR="00B61396" w:rsidP="358B367A" w:rsidRDefault="00BB72E9" w14:paraId="5A69FA3D" w14:textId="78753FE0">
      <w:pPr>
        <w:spacing w:after="0" w:line="240" w:lineRule="auto"/>
        <w:textAlignment w:val="baseline"/>
      </w:pPr>
      <w:r>
        <w:rPr>
          <w:rFonts w:ascii="Times New Roman" w:hAnsi="Times New Roman" w:eastAsia="Times New Roman" w:cs="Times New Roman"/>
          <w:b/>
          <w:bCs/>
          <w:color w:val="000000" w:themeColor="text1"/>
          <w:sz w:val="24"/>
          <w:szCs w:val="24"/>
        </w:rPr>
        <w:t>Section 3</w:t>
      </w:r>
      <w:r w:rsidRPr="358B367A" w:rsidR="671DA908">
        <w:rPr>
          <w:rFonts w:ascii="Times New Roman" w:hAnsi="Times New Roman" w:eastAsia="Times New Roman" w:cs="Times New Roman"/>
          <w:b/>
          <w:bCs/>
          <w:color w:val="000000" w:themeColor="text1"/>
          <w:sz w:val="24"/>
          <w:szCs w:val="24"/>
        </w:rPr>
        <w:t>—Technical Proposal</w:t>
      </w:r>
    </w:p>
    <w:p w:rsidRPr="004653B3" w:rsidR="00B61396" w:rsidP="358B367A" w:rsidRDefault="671DA908" w14:paraId="41821D3C" w14:textId="7AE6C51F">
      <w:pPr>
        <w:spacing w:after="0" w:line="240" w:lineRule="auto"/>
        <w:textAlignment w:val="baseline"/>
      </w:pPr>
      <w:r w:rsidRPr="358B367A">
        <w:rPr>
          <w:rFonts w:ascii="Times New Roman" w:hAnsi="Times New Roman" w:eastAsia="Times New Roman" w:cs="Times New Roman"/>
          <w:color w:val="000000" w:themeColor="text1"/>
          <w:sz w:val="24"/>
          <w:szCs w:val="24"/>
        </w:rPr>
        <w:t>Applicants must submit a complete narrative proposal in a format of their choice, or they may use the attached proposal template</w:t>
      </w:r>
      <w:r w:rsidR="00BB72E9">
        <w:rPr>
          <w:rFonts w:ascii="Times New Roman" w:hAnsi="Times New Roman" w:eastAsia="Times New Roman" w:cs="Times New Roman"/>
          <w:color w:val="000000" w:themeColor="text1"/>
          <w:sz w:val="24"/>
          <w:szCs w:val="24"/>
        </w:rPr>
        <w:t xml:space="preserve"> (Attachment 4)</w:t>
      </w:r>
      <w:r w:rsidRPr="358B367A">
        <w:rPr>
          <w:rFonts w:ascii="Times New Roman" w:hAnsi="Times New Roman" w:eastAsia="Times New Roman" w:cs="Times New Roman"/>
          <w:color w:val="000000" w:themeColor="text1"/>
          <w:sz w:val="24"/>
          <w:szCs w:val="24"/>
        </w:rPr>
        <w:t>. The proposal shall not exceed twelve (12) pages.  Refer to the evaluation criteria in Part G below for further detail about what makes a strong proposal. All proposals must address the following areas:</w:t>
      </w:r>
    </w:p>
    <w:p w:rsidRPr="004653B3" w:rsidR="00B61396" w:rsidP="358B367A" w:rsidRDefault="671DA908" w14:paraId="706F6ED6" w14:textId="481D8098">
      <w:pPr>
        <w:pStyle w:val="ListParagraph"/>
        <w:numPr>
          <w:ilvl w:val="0"/>
          <w:numId w:val="33"/>
        </w:numPr>
        <w:spacing w:after="0" w:line="240" w:lineRule="auto"/>
        <w:textAlignment w:val="baseline"/>
        <w:rPr>
          <w:rFonts w:eastAsiaTheme="minorEastAsia"/>
          <w:color w:val="000000" w:themeColor="text1"/>
          <w:sz w:val="24"/>
          <w:szCs w:val="24"/>
        </w:rPr>
      </w:pPr>
      <w:r w:rsidRPr="358B367A">
        <w:rPr>
          <w:rFonts w:ascii="Times New Roman" w:hAnsi="Times New Roman" w:eastAsia="Times New Roman" w:cs="Times New Roman"/>
          <w:color w:val="000000" w:themeColor="text1"/>
          <w:sz w:val="24"/>
          <w:szCs w:val="24"/>
        </w:rPr>
        <w:t xml:space="preserve">Organizational Description and Capacity  </w:t>
      </w:r>
    </w:p>
    <w:p w:rsidRPr="004653B3" w:rsidR="00B61396" w:rsidP="358B367A" w:rsidRDefault="671DA908" w14:paraId="5930040F" w14:textId="390B2049">
      <w:pPr>
        <w:pStyle w:val="ListParagraph"/>
        <w:numPr>
          <w:ilvl w:val="0"/>
          <w:numId w:val="33"/>
        </w:numPr>
        <w:spacing w:after="0" w:line="240" w:lineRule="auto"/>
        <w:textAlignment w:val="baseline"/>
        <w:rPr>
          <w:rFonts w:eastAsiaTheme="minorEastAsia"/>
          <w:color w:val="000000" w:themeColor="text1"/>
          <w:sz w:val="24"/>
          <w:szCs w:val="24"/>
        </w:rPr>
      </w:pPr>
      <w:r w:rsidRPr="358B367A">
        <w:rPr>
          <w:rFonts w:ascii="Times New Roman" w:hAnsi="Times New Roman" w:eastAsia="Times New Roman" w:cs="Times New Roman"/>
          <w:color w:val="000000" w:themeColor="text1"/>
          <w:sz w:val="24"/>
          <w:szCs w:val="24"/>
        </w:rPr>
        <w:t>Project Justification, Sustainability, and Impact</w:t>
      </w:r>
    </w:p>
    <w:p w:rsidRPr="004653B3" w:rsidR="00B61396" w:rsidP="358B367A" w:rsidRDefault="671DA908" w14:paraId="5947A7CF" w14:textId="7B5D8853">
      <w:pPr>
        <w:pStyle w:val="ListParagraph"/>
        <w:numPr>
          <w:ilvl w:val="0"/>
          <w:numId w:val="33"/>
        </w:numPr>
        <w:spacing w:after="0" w:line="240" w:lineRule="auto"/>
        <w:textAlignment w:val="baseline"/>
        <w:rPr>
          <w:rFonts w:eastAsiaTheme="minorEastAsia"/>
          <w:color w:val="000000" w:themeColor="text1"/>
          <w:sz w:val="24"/>
          <w:szCs w:val="24"/>
        </w:rPr>
      </w:pPr>
      <w:r w:rsidRPr="358B367A">
        <w:rPr>
          <w:rFonts w:ascii="Times New Roman" w:hAnsi="Times New Roman" w:eastAsia="Times New Roman" w:cs="Times New Roman"/>
          <w:color w:val="000000" w:themeColor="text1"/>
          <w:sz w:val="24"/>
          <w:szCs w:val="24"/>
        </w:rPr>
        <w:t>Project Goals, Audiences, Objectives</w:t>
      </w:r>
      <w:r w:rsidRPr="358B367A">
        <w:rPr>
          <w:rFonts w:ascii="Times New Roman" w:hAnsi="Times New Roman" w:eastAsia="Times New Roman" w:cs="Times New Roman"/>
          <w:color w:val="D13438"/>
          <w:sz w:val="24"/>
          <w:szCs w:val="24"/>
          <w:u w:val="single"/>
        </w:rPr>
        <w:t>,</w:t>
      </w:r>
      <w:r w:rsidRPr="358B367A">
        <w:rPr>
          <w:rFonts w:ascii="Times New Roman" w:hAnsi="Times New Roman" w:eastAsia="Times New Roman" w:cs="Times New Roman"/>
          <w:color w:val="000000" w:themeColor="text1"/>
          <w:sz w:val="24"/>
          <w:szCs w:val="24"/>
        </w:rPr>
        <w:t xml:space="preserve"> Activities, and Deliverables </w:t>
      </w:r>
    </w:p>
    <w:p w:rsidRPr="004653B3" w:rsidR="00B61396" w:rsidP="358B367A" w:rsidRDefault="671DA908" w14:paraId="476C35D2" w14:textId="494D30A4">
      <w:pPr>
        <w:pStyle w:val="ListParagraph"/>
        <w:numPr>
          <w:ilvl w:val="0"/>
          <w:numId w:val="33"/>
        </w:numPr>
        <w:spacing w:after="0" w:line="240" w:lineRule="auto"/>
        <w:textAlignment w:val="baseline"/>
        <w:rPr>
          <w:rFonts w:eastAsiaTheme="minorEastAsia"/>
          <w:color w:val="000000" w:themeColor="text1"/>
          <w:sz w:val="24"/>
          <w:szCs w:val="24"/>
        </w:rPr>
      </w:pPr>
      <w:r w:rsidRPr="358B367A">
        <w:rPr>
          <w:rFonts w:ascii="Times New Roman" w:hAnsi="Times New Roman" w:eastAsia="Times New Roman" w:cs="Times New Roman"/>
          <w:color w:val="000000" w:themeColor="text1"/>
          <w:sz w:val="24"/>
          <w:szCs w:val="24"/>
        </w:rPr>
        <w:t>Implementation Timeline</w:t>
      </w:r>
    </w:p>
    <w:p w:rsidRPr="004653B3" w:rsidR="00B61396" w:rsidP="358B367A" w:rsidRDefault="671DA908" w14:paraId="3BF18C3A" w14:textId="7CDA991B">
      <w:pPr>
        <w:pStyle w:val="ListParagraph"/>
        <w:numPr>
          <w:ilvl w:val="0"/>
          <w:numId w:val="33"/>
        </w:numPr>
        <w:spacing w:after="0" w:line="240" w:lineRule="auto"/>
        <w:textAlignment w:val="baseline"/>
        <w:rPr>
          <w:rFonts w:eastAsiaTheme="minorEastAsia"/>
          <w:color w:val="000000" w:themeColor="text1"/>
          <w:sz w:val="24"/>
          <w:szCs w:val="24"/>
        </w:rPr>
      </w:pPr>
      <w:r w:rsidRPr="358B367A">
        <w:rPr>
          <w:rFonts w:ascii="Times New Roman" w:hAnsi="Times New Roman" w:eastAsia="Times New Roman" w:cs="Times New Roman"/>
          <w:color w:val="000000" w:themeColor="text1"/>
          <w:sz w:val="24"/>
          <w:szCs w:val="24"/>
        </w:rPr>
        <w:t>Monitoring and Evaluation (see note below)</w:t>
      </w:r>
    </w:p>
    <w:p w:rsidRPr="004653B3" w:rsidR="0038017C" w:rsidP="358B367A" w:rsidRDefault="0038017C" w14:paraId="18EBC15F" w14:textId="2B5732CA">
      <w:pPr>
        <w:spacing w:after="0" w:line="240" w:lineRule="auto"/>
        <w:textAlignment w:val="baseline"/>
      </w:pPr>
    </w:p>
    <w:p w:rsidRPr="0038017C" w:rsidR="00B61396" w:rsidP="0038017C" w:rsidRDefault="671DA908" w14:paraId="2A6538D0" w14:textId="195224C3">
      <w:pPr>
        <w:pStyle w:val="Heading2"/>
        <w:rPr>
          <w:rFonts w:ascii="Times New Roman" w:hAnsi="Times New Roman" w:eastAsia="Times New Roman" w:cs="Times New Roman"/>
          <w:b/>
          <w:bCs/>
          <w:color w:val="2F5496"/>
          <w:sz w:val="24"/>
          <w:szCs w:val="24"/>
        </w:rPr>
      </w:pPr>
      <w:r w:rsidRPr="358B367A">
        <w:rPr>
          <w:rFonts w:ascii="Times New Roman" w:hAnsi="Times New Roman" w:eastAsia="Times New Roman" w:cs="Times New Roman"/>
          <w:b/>
          <w:bCs/>
          <w:color w:val="2F5496"/>
          <w:sz w:val="24"/>
          <w:szCs w:val="24"/>
        </w:rPr>
        <w:t xml:space="preserve">Monitoring </w:t>
      </w:r>
      <w:r w:rsidRPr="358B367A">
        <w:rPr>
          <w:rFonts w:ascii="Times New Roman" w:hAnsi="Times New Roman" w:eastAsia="Times New Roman" w:cs="Times New Roman"/>
          <w:b/>
          <w:bCs/>
          <w:color w:val="2F5496"/>
          <w:sz w:val="24"/>
          <w:szCs w:val="24"/>
        </w:rPr>
        <w:t>&amp; Evaluation</w:t>
      </w:r>
    </w:p>
    <w:p w:rsidR="00B61396" w:rsidP="358B367A" w:rsidRDefault="00B61396" w14:paraId="11DFF723" w14:textId="163E2282">
      <w:pPr>
        <w:spacing w:after="0" w:line="240" w:lineRule="auto"/>
        <w:textAlignment w:val="baseline"/>
        <w:rPr>
          <w:rFonts w:ascii="Times New Roman" w:hAnsi="Times New Roman" w:eastAsia="Times New Roman" w:cs="Times New Roman"/>
          <w:color w:val="000000" w:themeColor="text1"/>
          <w:sz w:val="24"/>
          <w:szCs w:val="24"/>
        </w:rPr>
      </w:pPr>
    </w:p>
    <w:p w:rsidR="00361DB3" w:rsidP="002A71BA" w:rsidRDefault="0AEA1B99" w14:paraId="753DFA5E" w14:textId="50AFBF88">
      <w:pPr>
        <w:spacing w:after="160" w:line="240" w:lineRule="auto"/>
        <w:textAlignment w:val="baseline"/>
        <w:rPr>
          <w:rFonts w:ascii="Times New Roman" w:hAnsi="Times New Roman" w:eastAsia="Times New Roman" w:cs="Times New Roman"/>
          <w:color w:val="000000" w:themeColor="text1"/>
          <w:sz w:val="24"/>
          <w:szCs w:val="24"/>
        </w:rPr>
      </w:pPr>
      <w:r w:rsidRPr="37006032">
        <w:rPr>
          <w:rFonts w:ascii="Times New Roman" w:hAnsi="Times New Roman" w:eastAsia="Times New Roman" w:cs="Times New Roman"/>
          <w:b/>
          <w:bCs/>
          <w:color w:val="000000" w:themeColor="text1"/>
          <w:sz w:val="24"/>
          <w:szCs w:val="24"/>
        </w:rPr>
        <w:t>M&amp;E Performance Monitoring Plan:</w:t>
      </w:r>
      <w:r w:rsidRPr="37006032">
        <w:rPr>
          <w:rFonts w:ascii="Times New Roman" w:hAnsi="Times New Roman" w:eastAsia="Times New Roman" w:cs="Times New Roman"/>
          <w:strike/>
          <w:color w:val="0078D4"/>
          <w:sz w:val="24"/>
          <w:szCs w:val="24"/>
        </w:rPr>
        <w:t xml:space="preserve"> </w:t>
      </w:r>
      <w:r w:rsidRPr="37006032">
        <w:rPr>
          <w:rFonts w:ascii="Times New Roman" w:hAnsi="Times New Roman" w:eastAsia="Times New Roman" w:cs="Times New Roman"/>
          <w:color w:val="000000" w:themeColor="text1"/>
          <w:sz w:val="24"/>
          <w:szCs w:val="24"/>
        </w:rPr>
        <w:t xml:space="preserve"> Proposals must include a draft Monitoring and Evaluation (M&amp;E) Performance Monitoring Plan (PMP).  The M&amp;E PMP should show how applicants intend to measure and demonstrate progress towards the project’s objectives and goals.  Using the provided PMP template (Attachment 5), applicants should describe how they intend to monitor and evaluate the activities of their award and collect data that tracks award performance.  The PMP should also contain If-Then statements to illustrate how project activities will lead to intended outcomes.  In addition, the applicant must complete a short table outlining their proposed activities and chosen indicators.  Please select indicators</w:t>
      </w:r>
      <w:r w:rsidRPr="37006032" w:rsidR="53CB328E">
        <w:rPr>
          <w:rFonts w:ascii="Times New Roman" w:hAnsi="Times New Roman" w:eastAsia="Times New Roman" w:cs="Times New Roman"/>
          <w:color w:val="000000" w:themeColor="text1"/>
          <w:sz w:val="24"/>
          <w:szCs w:val="24"/>
        </w:rPr>
        <w:t xml:space="preserve"> </w:t>
      </w:r>
      <w:r w:rsidRPr="37006032">
        <w:rPr>
          <w:rFonts w:ascii="Times New Roman" w:hAnsi="Times New Roman" w:eastAsia="Times New Roman" w:cs="Times New Roman"/>
          <w:color w:val="000000" w:themeColor="text1"/>
          <w:sz w:val="24"/>
          <w:szCs w:val="24"/>
        </w:rPr>
        <w:t>from the list of suggested indicators on the Standard Indicator Sheet (Attachment 6.)</w:t>
      </w:r>
    </w:p>
    <w:p w:rsidR="00361DB3" w:rsidP="002A71BA" w:rsidRDefault="0AEA1B99" w14:paraId="18F31BB0" w14:textId="0153B687">
      <w:pPr>
        <w:spacing w:after="160" w:line="259" w:lineRule="auto"/>
        <w:textAlignment w:val="baseline"/>
        <w:rPr>
          <w:rFonts w:ascii="Times New Roman" w:hAnsi="Times New Roman" w:eastAsia="Times New Roman" w:cs="Times New Roman"/>
          <w:color w:val="000000" w:themeColor="text1"/>
          <w:sz w:val="24"/>
          <w:szCs w:val="24"/>
        </w:rPr>
      </w:pPr>
      <w:r w:rsidRPr="5FF8E26A" w:rsidR="0AEA1B99">
        <w:rPr>
          <w:rFonts w:ascii="Times New Roman" w:hAnsi="Times New Roman" w:eastAsia="Times New Roman" w:cs="Times New Roman"/>
          <w:color w:val="000000" w:themeColor="text1" w:themeTint="FF" w:themeShade="FF"/>
          <w:sz w:val="24"/>
          <w:szCs w:val="24"/>
        </w:rPr>
        <w:t>The selected applicant(s) will be required to submit an approved M&amp;E PMP before an award is signed.  The selected applicant will be required to work with the PAS Monitoring and Evaluation Specialist to ensure the M&amp;E PMP achieves the expected level of expertise and meets PAS objectives.</w:t>
      </w:r>
    </w:p>
    <w:p w:rsidRPr="004653B3" w:rsidR="00361DB3" w:rsidP="358B367A" w:rsidRDefault="00361DB3" w14:paraId="51C4CAC7" w14:textId="77777777">
      <w:pPr>
        <w:spacing w:after="0" w:line="240" w:lineRule="auto"/>
        <w:textAlignment w:val="baseline"/>
        <w:rPr>
          <w:rFonts w:ascii="Times New Roman" w:hAnsi="Times New Roman" w:eastAsia="Times New Roman" w:cs="Times New Roman"/>
          <w:color w:val="000000" w:themeColor="text1"/>
          <w:sz w:val="24"/>
          <w:szCs w:val="24"/>
        </w:rPr>
      </w:pPr>
    </w:p>
    <w:p w:rsidR="00B61396" w:rsidP="358B367A" w:rsidRDefault="671DA908" w14:paraId="26F9384B" w14:textId="02E72662">
      <w:pPr>
        <w:spacing w:after="0" w:line="240" w:lineRule="auto"/>
        <w:textAlignment w:val="baseline"/>
        <w:rPr>
          <w:rFonts w:ascii="Times New Roman" w:hAnsi="Times New Roman" w:eastAsia="Times New Roman" w:cs="Times New Roman"/>
          <w:b/>
          <w:bCs/>
          <w:color w:val="000000" w:themeColor="text1"/>
          <w:sz w:val="24"/>
          <w:szCs w:val="24"/>
        </w:rPr>
      </w:pPr>
      <w:r w:rsidRPr="358B367A">
        <w:rPr>
          <w:rFonts w:ascii="Times New Roman" w:hAnsi="Times New Roman" w:eastAsia="Times New Roman" w:cs="Times New Roman"/>
          <w:b/>
          <w:bCs/>
          <w:color w:val="000000" w:themeColor="text1"/>
          <w:sz w:val="24"/>
          <w:szCs w:val="24"/>
        </w:rPr>
        <w:t>Section</w:t>
      </w:r>
      <w:r w:rsidR="00BB72E9">
        <w:rPr>
          <w:rFonts w:ascii="Times New Roman" w:hAnsi="Times New Roman" w:eastAsia="Times New Roman" w:cs="Times New Roman"/>
          <w:b/>
          <w:bCs/>
          <w:color w:val="000000" w:themeColor="text1"/>
          <w:sz w:val="24"/>
          <w:szCs w:val="24"/>
        </w:rPr>
        <w:t xml:space="preserve"> 4</w:t>
      </w:r>
      <w:r w:rsidRPr="358B367A">
        <w:rPr>
          <w:rFonts w:ascii="Times New Roman" w:hAnsi="Times New Roman" w:eastAsia="Times New Roman" w:cs="Times New Roman"/>
          <w:b/>
          <w:bCs/>
          <w:color w:val="000000" w:themeColor="text1"/>
          <w:sz w:val="24"/>
          <w:szCs w:val="24"/>
        </w:rPr>
        <w:t>—Budget</w:t>
      </w:r>
    </w:p>
    <w:p w:rsidRPr="004653B3" w:rsidR="0038017C" w:rsidP="358B367A" w:rsidRDefault="0038017C" w14:paraId="112F9609" w14:textId="77777777">
      <w:pPr>
        <w:spacing w:after="0" w:line="240" w:lineRule="auto"/>
        <w:textAlignment w:val="baseline"/>
      </w:pPr>
    </w:p>
    <w:p w:rsidRPr="0038017C" w:rsidR="00B61396" w:rsidP="0038017C" w:rsidRDefault="671DA908" w14:paraId="1B876654" w14:textId="07F8AF24">
      <w:pPr>
        <w:pStyle w:val="ListParagraph"/>
        <w:numPr>
          <w:ilvl w:val="0"/>
          <w:numId w:val="61"/>
        </w:numPr>
        <w:spacing w:after="0" w:line="240" w:lineRule="auto"/>
        <w:textAlignment w:val="baseline"/>
        <w:rPr>
          <w:rFonts w:ascii="Times New Roman" w:hAnsi="Times New Roman" w:eastAsia="Times New Roman" w:cs="Times New Roman"/>
          <w:color w:val="000000" w:themeColor="text1"/>
          <w:sz w:val="24"/>
          <w:szCs w:val="24"/>
        </w:rPr>
      </w:pPr>
      <w:r w:rsidRPr="0038017C">
        <w:rPr>
          <w:rFonts w:ascii="Times New Roman" w:hAnsi="Times New Roman" w:eastAsia="Times New Roman" w:cs="Times New Roman"/>
          <w:b/>
          <w:bCs/>
          <w:color w:val="000000" w:themeColor="text1"/>
          <w:sz w:val="24"/>
          <w:szCs w:val="24"/>
        </w:rPr>
        <w:t>Budget and Budget Detail:</w:t>
      </w:r>
      <w:r w:rsidRPr="0038017C">
        <w:rPr>
          <w:rFonts w:ascii="Times New Roman" w:hAnsi="Times New Roman" w:eastAsia="Times New Roman" w:cs="Times New Roman"/>
          <w:color w:val="000000" w:themeColor="text1"/>
          <w:sz w:val="24"/>
          <w:szCs w:val="24"/>
        </w:rPr>
        <w:t xml:space="preserve"> Applicants must submit a detailed budget and budget narrative justification. Applicants are encouraged to utilize the template provided with the funding </w:t>
      </w:r>
      <w:proofErr w:type="gramStart"/>
      <w:r w:rsidRPr="0038017C">
        <w:rPr>
          <w:rFonts w:ascii="Times New Roman" w:hAnsi="Times New Roman" w:eastAsia="Times New Roman" w:cs="Times New Roman"/>
          <w:color w:val="000000" w:themeColor="text1"/>
          <w:sz w:val="24"/>
          <w:szCs w:val="24"/>
        </w:rPr>
        <w:t>opportunity, but</w:t>
      </w:r>
      <w:proofErr w:type="gramEnd"/>
      <w:r w:rsidRPr="0038017C">
        <w:rPr>
          <w:rFonts w:ascii="Times New Roman" w:hAnsi="Times New Roman" w:eastAsia="Times New Roman" w:cs="Times New Roman"/>
          <w:color w:val="000000" w:themeColor="text1"/>
          <w:sz w:val="24"/>
          <w:szCs w:val="24"/>
        </w:rPr>
        <w:t xml:space="preserve"> are not</w:t>
      </w:r>
      <w:r w:rsidR="00BB72E9">
        <w:rPr>
          <w:rFonts w:ascii="Times New Roman" w:hAnsi="Times New Roman" w:eastAsia="Times New Roman" w:cs="Times New Roman"/>
          <w:color w:val="000000" w:themeColor="text1"/>
          <w:sz w:val="24"/>
          <w:szCs w:val="24"/>
        </w:rPr>
        <w:t xml:space="preserve"> required to do so (Attachment 6</w:t>
      </w:r>
      <w:r w:rsidRPr="0038017C">
        <w:rPr>
          <w:rFonts w:ascii="Times New Roman" w:hAnsi="Times New Roman" w:eastAsia="Times New Roman" w:cs="Times New Roman"/>
          <w:color w:val="000000" w:themeColor="text1"/>
          <w:sz w:val="24"/>
          <w:szCs w:val="24"/>
        </w:rPr>
        <w:t xml:space="preserve">). </w:t>
      </w:r>
      <w:proofErr w:type="gramStart"/>
      <w:r w:rsidRPr="0038017C">
        <w:rPr>
          <w:rFonts w:ascii="Times New Roman" w:hAnsi="Times New Roman" w:eastAsia="Times New Roman" w:cs="Times New Roman"/>
          <w:color w:val="000000" w:themeColor="text1"/>
          <w:sz w:val="24"/>
          <w:szCs w:val="24"/>
        </w:rPr>
        <w:t>Line item</w:t>
      </w:r>
      <w:proofErr w:type="gramEnd"/>
      <w:r w:rsidRPr="0038017C">
        <w:rPr>
          <w:rFonts w:ascii="Times New Roman" w:hAnsi="Times New Roman" w:eastAsia="Times New Roman" w:cs="Times New Roman"/>
          <w:color w:val="000000" w:themeColor="text1"/>
          <w:sz w:val="24"/>
          <w:szCs w:val="24"/>
        </w:rPr>
        <w:t xml:space="preserve"> expenditures should be listed in the greatest possible detail. Personnel salaries should include the level of effort and the rate of pay, which should cover the percentage of time each staff member will dedicate to grant-based activities.  If your organization is charging an indirect cost rate, you must apply it to the modified total budget costs (MTDC), refer to 2CFR</w:t>
      </w:r>
      <w:r w:rsidRPr="0038017C">
        <w:rPr>
          <w:rFonts w:ascii="Times New Roman" w:hAnsi="Times New Roman" w:eastAsia="Times New Roman" w:cs="Times New Roman"/>
          <w:color w:val="000099"/>
          <w:sz w:val="24"/>
          <w:szCs w:val="24"/>
        </w:rPr>
        <w:t>§200.68</w:t>
      </w:r>
      <w:r w:rsidRPr="0038017C">
        <w:rPr>
          <w:rFonts w:ascii="Times New Roman" w:hAnsi="Times New Roman" w:eastAsia="Times New Roman" w:cs="Times New Roman"/>
          <w:color w:val="000000" w:themeColor="text1"/>
          <w:sz w:val="24"/>
          <w:szCs w:val="24"/>
        </w:rPr>
        <w:t xml:space="preserve">.  Budgets that are not in the provided format will not be considered. </w:t>
      </w:r>
      <w:r w:rsidRPr="0038017C">
        <w:rPr>
          <w:rFonts w:ascii="Times New Roman" w:hAnsi="Times New Roman" w:eastAsia="Times New Roman" w:cs="Times New Roman"/>
          <w:b/>
          <w:bCs/>
          <w:color w:val="000000" w:themeColor="text1"/>
          <w:sz w:val="24"/>
          <w:szCs w:val="24"/>
        </w:rPr>
        <w:t>Budgets shall be submitted in U.S. dollars</w:t>
      </w:r>
      <w:r w:rsidRPr="0038017C">
        <w:rPr>
          <w:rFonts w:ascii="Times New Roman" w:hAnsi="Times New Roman" w:eastAsia="Times New Roman" w:cs="Times New Roman"/>
          <w:color w:val="000000" w:themeColor="text1"/>
          <w:sz w:val="24"/>
          <w:szCs w:val="24"/>
        </w:rPr>
        <w:t xml:space="preserve"> and final grant agreements will be conducted in U.S. dollars. </w:t>
      </w:r>
    </w:p>
    <w:p w:rsidRPr="004653B3" w:rsidR="0038017C" w:rsidP="0038017C" w:rsidRDefault="0038017C" w14:paraId="3E20EA1B" w14:textId="77777777">
      <w:pPr>
        <w:pStyle w:val="ListParagraph"/>
        <w:spacing w:after="0" w:line="240" w:lineRule="auto"/>
        <w:textAlignment w:val="baseline"/>
      </w:pPr>
    </w:p>
    <w:p w:rsidR="0038017C" w:rsidP="358B367A" w:rsidRDefault="671DA908" w14:paraId="24EAD67D" w14:textId="77777777">
      <w:pPr>
        <w:pStyle w:val="ListParagraph"/>
        <w:numPr>
          <w:ilvl w:val="0"/>
          <w:numId w:val="61"/>
        </w:numPr>
        <w:spacing w:after="0" w:line="240" w:lineRule="auto"/>
        <w:textAlignment w:val="baseline"/>
        <w:rPr>
          <w:rFonts w:ascii="Times New Roman" w:hAnsi="Times New Roman" w:eastAsia="Times New Roman" w:cs="Times New Roman"/>
          <w:color w:val="000000" w:themeColor="text1"/>
          <w:sz w:val="24"/>
          <w:szCs w:val="24"/>
        </w:rPr>
      </w:pPr>
      <w:r w:rsidRPr="0038017C">
        <w:rPr>
          <w:rFonts w:ascii="Times New Roman" w:hAnsi="Times New Roman" w:eastAsia="Times New Roman" w:cs="Times New Roman"/>
          <w:b/>
          <w:bCs/>
          <w:color w:val="000000" w:themeColor="text1"/>
          <w:sz w:val="24"/>
          <w:szCs w:val="24"/>
        </w:rPr>
        <w:t xml:space="preserve">Audit Requirements:  </w:t>
      </w:r>
      <w:r w:rsidRPr="0038017C">
        <w:rPr>
          <w:rFonts w:ascii="Times New Roman" w:hAnsi="Times New Roman" w:eastAsia="Times New Roman" w:cs="Times New Roman"/>
          <w:color w:val="000000" w:themeColor="text1"/>
          <w:sz w:val="24"/>
          <w:szCs w:val="24"/>
        </w:rPr>
        <w:t xml:space="preserve">Please note the audit requirements for Department of State awards in the Standard Terms and Conditions </w:t>
      </w:r>
      <w:r w:rsidRPr="0038017C">
        <w:rPr>
          <w:rFonts w:ascii="Times New Roman" w:hAnsi="Times New Roman" w:eastAsia="Times New Roman" w:cs="Times New Roman"/>
          <w:color w:val="0563C1"/>
          <w:sz w:val="24"/>
          <w:szCs w:val="24"/>
          <w:u w:val="single"/>
        </w:rPr>
        <w:t>https://www.state.gov/m/a/ope/index.htm and 2CFR200</w:t>
      </w:r>
      <w:r w:rsidRPr="0038017C">
        <w:rPr>
          <w:rFonts w:ascii="Times New Roman" w:hAnsi="Times New Roman" w:eastAsia="Times New Roman" w:cs="Times New Roman"/>
          <w:color w:val="000000" w:themeColor="text1"/>
          <w:sz w:val="24"/>
          <w:szCs w:val="24"/>
        </w:rPr>
        <w:t>, Subpart F – Audit Requirements.  The cost of the required audits may be charged either as an allowable direct cost to the award OR included in the organization’s established indirect costs in the award’s detailed budget.</w:t>
      </w:r>
    </w:p>
    <w:p w:rsidRPr="0038017C" w:rsidR="0038017C" w:rsidP="0038017C" w:rsidRDefault="0038017C" w14:paraId="2A9AC09B" w14:textId="77777777">
      <w:pPr>
        <w:pStyle w:val="ListParagraph"/>
        <w:spacing w:after="0" w:line="240" w:lineRule="auto"/>
        <w:textAlignment w:val="baseline"/>
        <w:rPr>
          <w:rFonts w:ascii="Times New Roman" w:hAnsi="Times New Roman" w:eastAsia="Times New Roman" w:cs="Times New Roman"/>
          <w:color w:val="000000" w:themeColor="text1"/>
          <w:sz w:val="24"/>
          <w:szCs w:val="24"/>
        </w:rPr>
      </w:pPr>
    </w:p>
    <w:p w:rsidRPr="0038017C" w:rsidR="00B61396" w:rsidP="358B367A" w:rsidRDefault="671DA908" w14:paraId="4DDDBB04" w14:textId="7F455592">
      <w:pPr>
        <w:pStyle w:val="ListParagraph"/>
        <w:numPr>
          <w:ilvl w:val="0"/>
          <w:numId w:val="61"/>
        </w:numPr>
        <w:spacing w:after="0" w:line="240" w:lineRule="auto"/>
        <w:textAlignment w:val="baseline"/>
        <w:rPr>
          <w:rFonts w:ascii="Times New Roman" w:hAnsi="Times New Roman" w:eastAsia="Times New Roman" w:cs="Times New Roman"/>
          <w:color w:val="000000" w:themeColor="text1"/>
          <w:sz w:val="24"/>
          <w:szCs w:val="24"/>
        </w:rPr>
      </w:pPr>
      <w:r w:rsidRPr="0038017C">
        <w:rPr>
          <w:rFonts w:ascii="Times New Roman" w:hAnsi="Times New Roman" w:eastAsia="Times New Roman" w:cs="Times New Roman"/>
          <w:b/>
          <w:bCs/>
          <w:color w:val="000000" w:themeColor="text1"/>
          <w:sz w:val="24"/>
          <w:szCs w:val="24"/>
        </w:rPr>
        <w:t>Visa Fees:</w:t>
      </w:r>
      <w:r w:rsidRPr="0038017C">
        <w:rPr>
          <w:rFonts w:ascii="Times New Roman" w:hAnsi="Times New Roman" w:eastAsia="Times New Roman" w:cs="Times New Roman"/>
          <w:color w:val="000000" w:themeColor="text1"/>
          <w:sz w:val="24"/>
          <w:szCs w:val="24"/>
        </w:rPr>
        <w:t xml:space="preserve">  Include all visa application and related fees in your budget as applicable.  Please note DS-2019s for post-funded programs must be submitted directly by the award recipient.  If you anticipate your program will include the DS-2019 visa processing, your organization must be a registered Designated Sponsoring Organization.  For more information go to: </w:t>
      </w:r>
      <w:r w:rsidRPr="0038017C">
        <w:rPr>
          <w:rFonts w:ascii="Times New Roman" w:hAnsi="Times New Roman" w:eastAsia="Times New Roman" w:cs="Times New Roman"/>
          <w:color w:val="0563C1"/>
          <w:sz w:val="24"/>
          <w:szCs w:val="24"/>
          <w:u w:val="single"/>
        </w:rPr>
        <w:t>https://j1visa.state.gov/sponsors/become-a-sponsor/</w:t>
      </w:r>
    </w:p>
    <w:p w:rsidRPr="004653B3" w:rsidR="00B61396" w:rsidP="358B367A" w:rsidRDefault="00B61396" w14:paraId="54D4878E" w14:textId="03327EDF">
      <w:pPr>
        <w:spacing w:after="0" w:line="240" w:lineRule="auto"/>
        <w:textAlignment w:val="baseline"/>
        <w:rPr>
          <w:rFonts w:ascii="Times New Roman" w:hAnsi="Times New Roman" w:eastAsia="Times New Roman" w:cs="Times New Roman"/>
          <w:color w:val="000000" w:themeColor="text1"/>
          <w:sz w:val="24"/>
          <w:szCs w:val="24"/>
        </w:rPr>
      </w:pPr>
    </w:p>
    <w:p w:rsidR="00B61396" w:rsidP="358B367A" w:rsidRDefault="00BB72E9" w14:paraId="318E4A4C" w14:textId="1AF246CF">
      <w:pPr>
        <w:spacing w:after="0" w:line="240" w:lineRule="auto"/>
        <w:textAlignment w:val="baseline"/>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Section 5</w:t>
      </w:r>
      <w:r w:rsidRPr="358B367A" w:rsidR="671DA908">
        <w:rPr>
          <w:rFonts w:ascii="Times New Roman" w:hAnsi="Times New Roman" w:eastAsia="Times New Roman" w:cs="Times New Roman"/>
          <w:b/>
          <w:bCs/>
          <w:color w:val="000000" w:themeColor="text1"/>
          <w:sz w:val="24"/>
          <w:szCs w:val="24"/>
        </w:rPr>
        <w:t>—Key Personnel and Project Partners</w:t>
      </w:r>
    </w:p>
    <w:p w:rsidRPr="004653B3" w:rsidR="0038017C" w:rsidP="358B367A" w:rsidRDefault="0038017C" w14:paraId="0D6BE6FA" w14:textId="77777777">
      <w:pPr>
        <w:spacing w:after="0" w:line="240" w:lineRule="auto"/>
        <w:textAlignment w:val="baseline"/>
      </w:pPr>
    </w:p>
    <w:p w:rsidRPr="0038017C" w:rsidR="00B61396" w:rsidP="0038017C" w:rsidRDefault="671DA908" w14:paraId="2DDF1CBF" w14:textId="7F5437CA">
      <w:pPr>
        <w:pStyle w:val="ListParagraph"/>
        <w:numPr>
          <w:ilvl w:val="0"/>
          <w:numId w:val="62"/>
        </w:numPr>
        <w:spacing w:after="0" w:line="240" w:lineRule="auto"/>
        <w:textAlignment w:val="baseline"/>
        <w:rPr>
          <w:rFonts w:ascii="Times New Roman" w:hAnsi="Times New Roman" w:eastAsia="Times New Roman" w:cs="Times New Roman"/>
          <w:color w:val="000000" w:themeColor="text1"/>
          <w:sz w:val="24"/>
          <w:szCs w:val="24"/>
        </w:rPr>
      </w:pPr>
      <w:r w:rsidRPr="0038017C">
        <w:rPr>
          <w:rFonts w:ascii="Times New Roman" w:hAnsi="Times New Roman" w:eastAsia="Times New Roman" w:cs="Times New Roman"/>
          <w:b/>
          <w:bCs/>
          <w:color w:val="000000" w:themeColor="text1"/>
          <w:sz w:val="24"/>
          <w:szCs w:val="24"/>
        </w:rPr>
        <w:t>Key Personnel</w:t>
      </w:r>
      <w:r w:rsidRPr="0038017C">
        <w:rPr>
          <w:rFonts w:ascii="Times New Roman" w:hAnsi="Times New Roman" w:eastAsia="Times New Roman" w:cs="Times New Roman"/>
          <w:color w:val="000000" w:themeColor="text1"/>
          <w:sz w:val="24"/>
          <w:szCs w:val="24"/>
        </w:rPr>
        <w:t>: A résumé, not to exceed one page in length, must be included for the proposed key staff persons, such as the Project Director and Finance Officer, as well as any speakers or trainers (if applicable).  If an individual for this type of position has not been identified, the applicant may submit a 1-page position description, identifying the qualifications and skills required for that position, in lieu of a résumé.</w:t>
      </w:r>
    </w:p>
    <w:p w:rsidRPr="004653B3" w:rsidR="0038017C" w:rsidP="0038017C" w:rsidRDefault="0038017C" w14:paraId="2A75AC00" w14:textId="77777777">
      <w:pPr>
        <w:pStyle w:val="ListParagraph"/>
        <w:spacing w:after="0" w:line="240" w:lineRule="auto"/>
        <w:textAlignment w:val="baseline"/>
      </w:pPr>
    </w:p>
    <w:p w:rsidRPr="0038017C" w:rsidR="00B61396" w:rsidP="0038017C" w:rsidRDefault="671DA908" w14:paraId="3FC6C191" w14:textId="0D3865B4">
      <w:pPr>
        <w:pStyle w:val="ListParagraph"/>
        <w:numPr>
          <w:ilvl w:val="0"/>
          <w:numId w:val="62"/>
        </w:numPr>
        <w:spacing w:after="0" w:line="240" w:lineRule="auto"/>
        <w:textAlignment w:val="baseline"/>
        <w:rPr>
          <w:rFonts w:ascii="Times New Roman" w:hAnsi="Times New Roman" w:eastAsia="Times New Roman" w:cs="Times New Roman"/>
          <w:color w:val="000000" w:themeColor="text1"/>
          <w:sz w:val="24"/>
          <w:szCs w:val="24"/>
        </w:rPr>
      </w:pPr>
      <w:r w:rsidRPr="0038017C">
        <w:rPr>
          <w:rFonts w:ascii="Times New Roman" w:hAnsi="Times New Roman" w:eastAsia="Times New Roman" w:cs="Times New Roman"/>
          <w:b/>
          <w:bCs/>
          <w:color w:val="000000" w:themeColor="text1"/>
          <w:sz w:val="24"/>
          <w:szCs w:val="24"/>
        </w:rPr>
        <w:t xml:space="preserve">Project Partners: </w:t>
      </w:r>
      <w:r w:rsidRPr="0038017C">
        <w:rPr>
          <w:rFonts w:ascii="Times New Roman" w:hAnsi="Times New Roman" w:eastAsia="Times New Roman" w:cs="Times New Roman"/>
          <w:color w:val="000000" w:themeColor="text1"/>
          <w:sz w:val="24"/>
          <w:szCs w:val="24"/>
        </w:rPr>
        <w:t xml:space="preserve">Letters of support should be included for sub-recipients or other partners. The letters must identify the type of relationship to be </w:t>
      </w:r>
      <w:proofErr w:type="gramStart"/>
      <w:r w:rsidRPr="0038017C">
        <w:rPr>
          <w:rFonts w:ascii="Times New Roman" w:hAnsi="Times New Roman" w:eastAsia="Times New Roman" w:cs="Times New Roman"/>
          <w:color w:val="000000" w:themeColor="text1"/>
          <w:sz w:val="24"/>
          <w:szCs w:val="24"/>
        </w:rPr>
        <w:t>entered into</w:t>
      </w:r>
      <w:proofErr w:type="gramEnd"/>
      <w:r w:rsidRPr="0038017C">
        <w:rPr>
          <w:rFonts w:ascii="Times New Roman" w:hAnsi="Times New Roman" w:eastAsia="Times New Roman" w:cs="Times New Roman"/>
          <w:color w:val="000000" w:themeColor="text1"/>
          <w:sz w:val="24"/>
          <w:szCs w:val="24"/>
        </w:rPr>
        <w:t xml:space="preserve"> (formal or informal), the roles and responsibilities of each partner in relation to the proposed project activities, and the expected result of the partnership.  The individual letters cannot exceed 1 page in length.</w:t>
      </w:r>
    </w:p>
    <w:p w:rsidRPr="004653B3" w:rsidR="0038017C" w:rsidP="0038017C" w:rsidRDefault="0038017C" w14:paraId="26CC7886" w14:textId="77777777">
      <w:pPr>
        <w:pStyle w:val="ListParagraph"/>
        <w:spacing w:after="0" w:line="240" w:lineRule="auto"/>
        <w:textAlignment w:val="baseline"/>
      </w:pPr>
    </w:p>
    <w:p w:rsidRPr="004653B3" w:rsidR="00B61396" w:rsidP="358B367A" w:rsidRDefault="671DA908" w14:paraId="5884B003" w14:textId="32AD6A87">
      <w:pPr>
        <w:spacing w:after="0" w:line="240" w:lineRule="auto"/>
        <w:textAlignment w:val="baseline"/>
      </w:pPr>
      <w:r w:rsidRPr="358B367A">
        <w:rPr>
          <w:rFonts w:ascii="Times New Roman" w:hAnsi="Times New Roman" w:eastAsia="Times New Roman" w:cs="Times New Roman"/>
          <w:color w:val="000000" w:themeColor="text1"/>
          <w:sz w:val="24"/>
          <w:szCs w:val="24"/>
        </w:rPr>
        <w:t xml:space="preserve"> </w:t>
      </w:r>
      <w:r w:rsidRPr="358B367A">
        <w:rPr>
          <w:rFonts w:ascii="Times New Roman" w:hAnsi="Times New Roman" w:eastAsia="Times New Roman" w:cs="Times New Roman"/>
          <w:b/>
          <w:bCs/>
          <w:color w:val="000000" w:themeColor="text1"/>
          <w:sz w:val="24"/>
          <w:szCs w:val="24"/>
        </w:rPr>
        <w:t>Special Characters in Submissions</w:t>
      </w:r>
    </w:p>
    <w:p w:rsidR="00B61396" w:rsidP="358B367A" w:rsidRDefault="671DA908" w14:paraId="605C3841" w14:textId="3C3E09FB">
      <w:pPr>
        <w:spacing w:after="0" w:line="240" w:lineRule="auto"/>
        <w:textAlignment w:val="baseline"/>
        <w:rPr>
          <w:rFonts w:ascii="Times New Roman" w:hAnsi="Times New Roman" w:eastAsia="Times New Roman" w:cs="Times New Roman"/>
          <w:color w:val="000000" w:themeColor="text1"/>
          <w:sz w:val="24"/>
          <w:szCs w:val="24"/>
        </w:rPr>
      </w:pPr>
      <w:r w:rsidRPr="358B367A">
        <w:rPr>
          <w:rFonts w:ascii="Times New Roman" w:hAnsi="Times New Roman" w:eastAsia="Times New Roman" w:cs="Times New Roman"/>
          <w:color w:val="000000" w:themeColor="text1"/>
          <w:sz w:val="24"/>
          <w:szCs w:val="24"/>
        </w:rPr>
        <w:t>Grants.gov does not accept all UTF-8 special characters in file attachment names. Applicants are able to enter all special characters from the UTF-</w:t>
      </w:r>
      <w:proofErr w:type="gramStart"/>
      <w:r w:rsidRPr="358B367A">
        <w:rPr>
          <w:rFonts w:ascii="Times New Roman" w:hAnsi="Times New Roman" w:eastAsia="Times New Roman" w:cs="Times New Roman"/>
          <w:color w:val="000000" w:themeColor="text1"/>
          <w:sz w:val="24"/>
          <w:szCs w:val="24"/>
        </w:rPr>
        <w:t>8 character</w:t>
      </w:r>
      <w:proofErr w:type="gramEnd"/>
      <w:r w:rsidRPr="358B367A">
        <w:rPr>
          <w:rFonts w:ascii="Times New Roman" w:hAnsi="Times New Roman" w:eastAsia="Times New Roman" w:cs="Times New Roman"/>
          <w:color w:val="000000" w:themeColor="text1"/>
          <w:sz w:val="24"/>
          <w:szCs w:val="24"/>
        </w:rPr>
        <w:t xml:space="preserve"> set when submitting applications and information to Grants.gov. However, if the grantor's system is not yet compatible with these special characters, the grantor system may produce garbled or missing text in the application. As a result, the application may be rejected.</w:t>
      </w:r>
    </w:p>
    <w:p w:rsidR="0038017C" w:rsidP="358B367A" w:rsidRDefault="0038017C" w14:paraId="3311AB77" w14:textId="05A408E4">
      <w:pPr>
        <w:spacing w:after="0" w:line="240" w:lineRule="auto"/>
        <w:textAlignment w:val="baseline"/>
      </w:pPr>
    </w:p>
    <w:p w:rsidRPr="004653B3" w:rsidR="00361DB3" w:rsidP="358B367A" w:rsidRDefault="00361DB3" w14:paraId="00F5C915" w14:textId="77777777">
      <w:pPr>
        <w:spacing w:after="0" w:line="240" w:lineRule="auto"/>
        <w:textAlignment w:val="baseline"/>
      </w:pPr>
    </w:p>
    <w:p w:rsidR="00BB72E9" w:rsidP="358B367A" w:rsidRDefault="2CADA4A3" w14:paraId="0B1E2AC1" w14:textId="77777777">
      <w:pPr>
        <w:spacing w:after="0" w:line="240" w:lineRule="auto"/>
        <w:textAlignment w:val="baseline"/>
        <w:rPr>
          <w:rFonts w:ascii="Times New Roman" w:hAnsi="Times New Roman" w:eastAsia="Times New Roman" w:cs="Times New Roman"/>
          <w:b/>
          <w:bCs/>
          <w:sz w:val="24"/>
          <w:szCs w:val="24"/>
        </w:rPr>
      </w:pPr>
      <w:r w:rsidRPr="358B367A">
        <w:rPr>
          <w:rFonts w:ascii="Times New Roman" w:hAnsi="Times New Roman" w:eastAsia="Times New Roman" w:cs="Times New Roman"/>
          <w:b/>
          <w:bCs/>
          <w:sz w:val="24"/>
          <w:szCs w:val="24"/>
          <w:highlight w:val="lightGray"/>
        </w:rPr>
        <w:t>F. Review and Selection Process</w:t>
      </w:r>
      <w:r w:rsidRPr="358B367A">
        <w:rPr>
          <w:rFonts w:ascii="Times New Roman" w:hAnsi="Times New Roman" w:eastAsia="Times New Roman" w:cs="Times New Roman"/>
          <w:b/>
          <w:bCs/>
          <w:sz w:val="24"/>
          <w:szCs w:val="24"/>
        </w:rPr>
        <w:t xml:space="preserve">              </w:t>
      </w:r>
    </w:p>
    <w:p w:rsidRPr="004653B3" w:rsidR="00B61396" w:rsidP="358B367A" w:rsidRDefault="2CADA4A3" w14:paraId="616D95AE" w14:textId="6A63A0D6">
      <w:pPr>
        <w:spacing w:after="0" w:line="240" w:lineRule="auto"/>
        <w:textAlignment w:val="baseline"/>
      </w:pPr>
      <w:r w:rsidRPr="358B367A">
        <w:rPr>
          <w:rFonts w:ascii="Times New Roman" w:hAnsi="Times New Roman" w:eastAsia="Times New Roman" w:cs="Times New Roman"/>
          <w:b/>
          <w:bCs/>
          <w:sz w:val="24"/>
          <w:szCs w:val="24"/>
        </w:rPr>
        <w:t xml:space="preserve">                                                                                      </w:t>
      </w:r>
    </w:p>
    <w:p w:rsidR="00B61396" w:rsidP="358B367A" w:rsidRDefault="2CADA4A3" w14:paraId="7320663B" w14:textId="7CA7AC3C">
      <w:pPr>
        <w:spacing w:after="0" w:line="240" w:lineRule="auto"/>
        <w:textAlignment w:val="baseline"/>
        <w:rPr>
          <w:rFonts w:ascii="Times New Roman" w:hAnsi="Times New Roman" w:eastAsia="Times New Roman" w:cs="Times New Roman"/>
          <w:color w:val="000000" w:themeColor="text1"/>
          <w:sz w:val="24"/>
          <w:szCs w:val="24"/>
        </w:rPr>
      </w:pPr>
      <w:r w:rsidRPr="358B367A">
        <w:rPr>
          <w:rFonts w:ascii="Times New Roman" w:hAnsi="Times New Roman" w:eastAsia="Times New Roman" w:cs="Times New Roman"/>
          <w:b/>
          <w:bCs/>
          <w:color w:val="000000" w:themeColor="text1"/>
          <w:sz w:val="24"/>
          <w:szCs w:val="24"/>
        </w:rPr>
        <w:t>1.  Acknowledgement of receipt.</w:t>
      </w:r>
      <w:r w:rsidRPr="358B367A">
        <w:rPr>
          <w:rFonts w:ascii="Times New Roman" w:hAnsi="Times New Roman" w:eastAsia="Times New Roman" w:cs="Times New Roman"/>
          <w:color w:val="000000" w:themeColor="text1"/>
          <w:sz w:val="24"/>
          <w:szCs w:val="24"/>
        </w:rPr>
        <w:t xml:space="preserve">  Applicants will receive acknowledgment of receipt of their proposal.</w:t>
      </w:r>
    </w:p>
    <w:p w:rsidRPr="004653B3" w:rsidR="0038017C" w:rsidP="358B367A" w:rsidRDefault="0038017C" w14:paraId="478762B2" w14:textId="77777777">
      <w:pPr>
        <w:spacing w:after="0" w:line="240" w:lineRule="auto"/>
        <w:textAlignment w:val="baseline"/>
      </w:pPr>
    </w:p>
    <w:p w:rsidR="00B61396" w:rsidP="358B367A" w:rsidRDefault="2CADA4A3" w14:paraId="705C0E35" w14:textId="187B5AE9">
      <w:pPr>
        <w:spacing w:after="0" w:line="240" w:lineRule="auto"/>
        <w:textAlignment w:val="baseline"/>
        <w:rPr>
          <w:rFonts w:ascii="Times New Roman" w:hAnsi="Times New Roman" w:eastAsia="Times New Roman" w:cs="Times New Roman"/>
          <w:color w:val="000000" w:themeColor="text1"/>
          <w:sz w:val="24"/>
          <w:szCs w:val="24"/>
        </w:rPr>
      </w:pPr>
      <w:r w:rsidRPr="358B367A">
        <w:rPr>
          <w:rFonts w:ascii="Times New Roman" w:hAnsi="Times New Roman" w:eastAsia="Times New Roman" w:cs="Times New Roman"/>
          <w:b/>
          <w:bCs/>
          <w:color w:val="000000" w:themeColor="text1"/>
          <w:sz w:val="24"/>
          <w:szCs w:val="24"/>
        </w:rPr>
        <w:t>2.  Review.</w:t>
      </w:r>
      <w:r w:rsidRPr="358B367A">
        <w:rPr>
          <w:rFonts w:ascii="Times New Roman" w:hAnsi="Times New Roman" w:eastAsia="Times New Roman" w:cs="Times New Roman"/>
          <w:color w:val="000000" w:themeColor="text1"/>
          <w:sz w:val="24"/>
          <w:szCs w:val="24"/>
        </w:rPr>
        <w:t xml:space="preserve">  All submissions are screened for technical eligibility.</w:t>
      </w:r>
      <w:r w:rsidRPr="358B367A">
        <w:rPr>
          <w:rFonts w:ascii="Times New Roman" w:hAnsi="Times New Roman" w:eastAsia="Times New Roman" w:cs="Times New Roman"/>
          <w:b/>
          <w:bCs/>
          <w:color w:val="000000" w:themeColor="text1"/>
          <w:sz w:val="24"/>
          <w:szCs w:val="24"/>
        </w:rPr>
        <w:t xml:space="preserve"> If a submission is missing any required forms/documents listed, it will be considered ineligible and will not be reviewed by the grants review committee.</w:t>
      </w:r>
      <w:r w:rsidRPr="358B367A">
        <w:rPr>
          <w:rFonts w:ascii="Times New Roman" w:hAnsi="Times New Roman" w:eastAsia="Times New Roman" w:cs="Times New Roman"/>
          <w:color w:val="000000" w:themeColor="text1"/>
          <w:sz w:val="24"/>
          <w:szCs w:val="24"/>
        </w:rPr>
        <w:t xml:space="preserve"> A technical review panel will review the proposal and based upon the criteria noted in this NOFO. </w:t>
      </w:r>
    </w:p>
    <w:p w:rsidRPr="004653B3" w:rsidR="0038017C" w:rsidP="358B367A" w:rsidRDefault="0038017C" w14:paraId="4F5B4D0C" w14:textId="77777777">
      <w:pPr>
        <w:spacing w:after="0" w:line="240" w:lineRule="auto"/>
        <w:textAlignment w:val="baseline"/>
      </w:pPr>
    </w:p>
    <w:p w:rsidRPr="004653B3" w:rsidR="00B61396" w:rsidP="358B367A" w:rsidRDefault="2CADA4A3" w14:paraId="1CAF8573" w14:textId="34C06CD2">
      <w:pPr>
        <w:spacing w:after="0" w:line="240" w:lineRule="auto"/>
        <w:textAlignment w:val="baseline"/>
      </w:pPr>
      <w:r w:rsidRPr="358B367A">
        <w:rPr>
          <w:rFonts w:ascii="Times New Roman" w:hAnsi="Times New Roman" w:eastAsia="Times New Roman" w:cs="Times New Roman"/>
          <w:b/>
          <w:bCs/>
          <w:color w:val="000000" w:themeColor="text1"/>
          <w:sz w:val="24"/>
          <w:szCs w:val="24"/>
        </w:rPr>
        <w:t>3.  Follow up notification</w:t>
      </w:r>
      <w:r w:rsidRPr="358B367A">
        <w:rPr>
          <w:rFonts w:ascii="Times New Roman" w:hAnsi="Times New Roman" w:eastAsia="Times New Roman" w:cs="Times New Roman"/>
          <w:color w:val="000000" w:themeColor="text1"/>
          <w:sz w:val="24"/>
          <w:szCs w:val="24"/>
        </w:rPr>
        <w:t>.  Applicants will generally be notified within 90 days after the NOFO deadline regarding the results of the review panel.</w:t>
      </w:r>
    </w:p>
    <w:p w:rsidRPr="004653B3" w:rsidR="00B61396" w:rsidP="358B367A" w:rsidRDefault="2CADA4A3" w14:paraId="02B4D464" w14:textId="02ADEEF1">
      <w:pPr>
        <w:spacing w:after="0" w:line="240" w:lineRule="auto"/>
        <w:textAlignment w:val="baseline"/>
      </w:pPr>
      <w:r w:rsidRPr="358B367A">
        <w:rPr>
          <w:rFonts w:ascii="Times New Roman" w:hAnsi="Times New Roman" w:eastAsia="Times New Roman" w:cs="Times New Roman"/>
          <w:color w:val="000000" w:themeColor="text1"/>
          <w:sz w:val="24"/>
          <w:szCs w:val="24"/>
        </w:rPr>
        <w:t xml:space="preserve"> </w:t>
      </w:r>
    </w:p>
    <w:p w:rsidR="0038017C" w:rsidP="358B367A" w:rsidRDefault="2CADA4A3" w14:paraId="3A4231C0" w14:textId="77777777">
      <w:pPr>
        <w:spacing w:after="0" w:line="240" w:lineRule="auto"/>
        <w:textAlignment w:val="baseline"/>
        <w:rPr>
          <w:rFonts w:ascii="Times New Roman" w:hAnsi="Times New Roman" w:eastAsia="Times New Roman" w:cs="Times New Roman"/>
          <w:b/>
          <w:bCs/>
          <w:color w:val="000000" w:themeColor="text1"/>
          <w:sz w:val="24"/>
          <w:szCs w:val="24"/>
        </w:rPr>
      </w:pPr>
      <w:r w:rsidRPr="358B367A">
        <w:rPr>
          <w:rFonts w:ascii="Times New Roman" w:hAnsi="Times New Roman" w:eastAsia="Times New Roman" w:cs="Times New Roman"/>
          <w:b/>
          <w:bCs/>
          <w:color w:val="000000" w:themeColor="text1"/>
          <w:sz w:val="24"/>
          <w:szCs w:val="24"/>
          <w:highlight w:val="lightGray"/>
        </w:rPr>
        <w:t>G. Application Evaluation Criteria</w:t>
      </w:r>
      <w:r w:rsidRPr="358B367A">
        <w:rPr>
          <w:rFonts w:ascii="Times New Roman" w:hAnsi="Times New Roman" w:eastAsia="Times New Roman" w:cs="Times New Roman"/>
          <w:b/>
          <w:bCs/>
          <w:color w:val="000000" w:themeColor="text1"/>
          <w:sz w:val="24"/>
          <w:szCs w:val="24"/>
        </w:rPr>
        <w:t xml:space="preserve">      </w:t>
      </w:r>
    </w:p>
    <w:p w:rsidRPr="004653B3" w:rsidR="00B61396" w:rsidP="358B367A" w:rsidRDefault="2CADA4A3" w14:paraId="2C139130" w14:textId="47EBC06F">
      <w:pPr>
        <w:spacing w:after="0" w:line="240" w:lineRule="auto"/>
        <w:textAlignment w:val="baseline"/>
      </w:pPr>
      <w:r w:rsidRPr="358B367A">
        <w:rPr>
          <w:rFonts w:ascii="Times New Roman" w:hAnsi="Times New Roman" w:eastAsia="Times New Roman" w:cs="Times New Roman"/>
          <w:b/>
          <w:bCs/>
          <w:color w:val="000000" w:themeColor="text1"/>
          <w:sz w:val="24"/>
          <w:szCs w:val="24"/>
        </w:rPr>
        <w:t xml:space="preserve">                                                                                         </w:t>
      </w:r>
    </w:p>
    <w:p w:rsidRPr="004653B3" w:rsidR="00B61396" w:rsidP="358B367A" w:rsidRDefault="2CADA4A3" w14:paraId="5CCB9708" w14:textId="6B589913">
      <w:pPr>
        <w:spacing w:after="0" w:line="240" w:lineRule="auto"/>
        <w:textAlignment w:val="baseline"/>
      </w:pPr>
      <w:r w:rsidRPr="358B367A">
        <w:rPr>
          <w:rFonts w:ascii="Times New Roman" w:hAnsi="Times New Roman" w:eastAsia="Times New Roman" w:cs="Times New Roman"/>
          <w:b/>
          <w:bCs/>
          <w:color w:val="000000" w:themeColor="text1"/>
          <w:sz w:val="24"/>
          <w:szCs w:val="24"/>
        </w:rPr>
        <w:t>Criteria:</w:t>
      </w:r>
      <w:r w:rsidRPr="358B367A">
        <w:rPr>
          <w:rFonts w:ascii="Times New Roman" w:hAnsi="Times New Roman" w:eastAsia="Times New Roman" w:cs="Times New Roman"/>
          <w:color w:val="000000" w:themeColor="text1"/>
          <w:sz w:val="24"/>
          <w:szCs w:val="24"/>
        </w:rPr>
        <w:t xml:space="preserve">  Each application submitted under this announcement will be evaluated and rated </w:t>
      </w:r>
      <w:proofErr w:type="gramStart"/>
      <w:r w:rsidRPr="358B367A">
        <w:rPr>
          <w:rFonts w:ascii="Times New Roman" w:hAnsi="Times New Roman" w:eastAsia="Times New Roman" w:cs="Times New Roman"/>
          <w:color w:val="000000" w:themeColor="text1"/>
          <w:sz w:val="24"/>
          <w:szCs w:val="24"/>
        </w:rPr>
        <w:t>on the basis of</w:t>
      </w:r>
      <w:proofErr w:type="gramEnd"/>
      <w:r w:rsidRPr="358B367A">
        <w:rPr>
          <w:rFonts w:ascii="Times New Roman" w:hAnsi="Times New Roman" w:eastAsia="Times New Roman" w:cs="Times New Roman"/>
          <w:color w:val="000000" w:themeColor="text1"/>
          <w:sz w:val="24"/>
          <w:szCs w:val="24"/>
        </w:rPr>
        <w:t xml:space="preserve"> the criteria enumerated below. The criteria are designed to assess the quality of the proposed project, and to determine the likelihood of its success. </w:t>
      </w:r>
    </w:p>
    <w:p w:rsidRPr="001012B8" w:rsidR="00B61396" w:rsidP="358B367A" w:rsidRDefault="2CADA4A3" w14:paraId="41DEC817" w14:textId="15E21F92">
      <w:pPr>
        <w:pStyle w:val="ListParagraph"/>
        <w:numPr>
          <w:ilvl w:val="0"/>
          <w:numId w:val="30"/>
        </w:numPr>
        <w:spacing w:after="0" w:line="240" w:lineRule="auto"/>
        <w:textAlignment w:val="baseline"/>
        <w:rPr>
          <w:rFonts w:eastAsiaTheme="minorEastAsia"/>
          <w:b/>
          <w:bCs/>
          <w:color w:val="000000" w:themeColor="text1"/>
          <w:sz w:val="24"/>
          <w:szCs w:val="24"/>
        </w:rPr>
      </w:pPr>
      <w:r w:rsidRPr="358B367A">
        <w:rPr>
          <w:rFonts w:ascii="Times New Roman" w:hAnsi="Times New Roman" w:eastAsia="Times New Roman" w:cs="Times New Roman"/>
          <w:b/>
          <w:bCs/>
          <w:color w:val="000000" w:themeColor="text1"/>
          <w:sz w:val="24"/>
          <w:szCs w:val="24"/>
        </w:rPr>
        <w:t>Quality and Feasibility of the Program Idea</w:t>
      </w:r>
      <w:r w:rsidRPr="358B367A">
        <w:rPr>
          <w:rFonts w:ascii="Times New Roman" w:hAnsi="Times New Roman" w:eastAsia="Times New Roman" w:cs="Times New Roman"/>
          <w:color w:val="000000" w:themeColor="text1"/>
          <w:sz w:val="24"/>
          <w:szCs w:val="24"/>
        </w:rPr>
        <w:t xml:space="preserve"> </w:t>
      </w:r>
      <w:r w:rsidRPr="001012B8">
        <w:rPr>
          <w:rFonts w:ascii="Times New Roman" w:hAnsi="Times New Roman" w:eastAsia="Times New Roman" w:cs="Times New Roman"/>
          <w:b/>
          <w:bCs/>
          <w:color w:val="000000" w:themeColor="text1"/>
          <w:sz w:val="24"/>
          <w:szCs w:val="24"/>
        </w:rPr>
        <w:t>– 2</w:t>
      </w:r>
      <w:r w:rsidRPr="001012B8" w:rsidR="3903F098">
        <w:rPr>
          <w:rFonts w:ascii="Times New Roman" w:hAnsi="Times New Roman" w:eastAsia="Times New Roman" w:cs="Times New Roman"/>
          <w:b/>
          <w:bCs/>
          <w:color w:val="000000" w:themeColor="text1"/>
          <w:sz w:val="24"/>
          <w:szCs w:val="24"/>
        </w:rPr>
        <w:t>0</w:t>
      </w:r>
      <w:r w:rsidRPr="001012B8">
        <w:rPr>
          <w:rFonts w:ascii="Times New Roman" w:hAnsi="Times New Roman" w:eastAsia="Times New Roman" w:cs="Times New Roman"/>
          <w:b/>
          <w:bCs/>
          <w:color w:val="000000" w:themeColor="text1"/>
          <w:sz w:val="24"/>
          <w:szCs w:val="24"/>
        </w:rPr>
        <w:t xml:space="preserve"> points:</w:t>
      </w:r>
      <w:r w:rsidRPr="001012B8">
        <w:rPr>
          <w:rFonts w:ascii="Times New Roman" w:hAnsi="Times New Roman" w:eastAsia="Times New Roman" w:cs="Times New Roman"/>
          <w:color w:val="000000" w:themeColor="text1"/>
          <w:sz w:val="24"/>
          <w:szCs w:val="24"/>
        </w:rPr>
        <w:t xml:space="preserve">  The program idea should be innovative and well developed, with sufficient detail about how project activities will be carried out. The proposals should demonstrate originality and outline clear, achievable objectives. The proposal includes a reasonable implementation timeline. The project scope is appropriate and clearly defined. </w:t>
      </w:r>
    </w:p>
    <w:p w:rsidRPr="001012B8" w:rsidR="00B61396" w:rsidP="358B367A" w:rsidRDefault="2CADA4A3" w14:paraId="511C24A6" w14:textId="1EE1EA19">
      <w:pPr>
        <w:pStyle w:val="ListParagraph"/>
        <w:numPr>
          <w:ilvl w:val="0"/>
          <w:numId w:val="29"/>
        </w:numPr>
        <w:spacing w:after="0" w:line="240" w:lineRule="auto"/>
        <w:textAlignment w:val="baseline"/>
        <w:rPr>
          <w:rFonts w:eastAsiaTheme="minorEastAsia"/>
          <w:b/>
          <w:bCs/>
          <w:color w:val="000000" w:themeColor="text1"/>
          <w:sz w:val="24"/>
          <w:szCs w:val="24"/>
        </w:rPr>
      </w:pPr>
      <w:r w:rsidRPr="001012B8">
        <w:rPr>
          <w:rFonts w:ascii="Times New Roman" w:hAnsi="Times New Roman" w:eastAsia="Times New Roman" w:cs="Times New Roman"/>
          <w:b/>
          <w:bCs/>
          <w:color w:val="000000" w:themeColor="text1"/>
          <w:sz w:val="24"/>
          <w:szCs w:val="24"/>
        </w:rPr>
        <w:t>Organizational Capacity and Record on Previous Grants – 5 points:</w:t>
      </w:r>
      <w:r w:rsidRPr="001012B8">
        <w:rPr>
          <w:rFonts w:ascii="Times New Roman" w:hAnsi="Times New Roman" w:eastAsia="Times New Roman" w:cs="Times New Roman"/>
          <w:color w:val="000000" w:themeColor="text1"/>
          <w:sz w:val="24"/>
          <w:szCs w:val="24"/>
        </w:rPr>
        <w:t xml:space="preserve"> </w:t>
      </w:r>
    </w:p>
    <w:p w:rsidRPr="004653B3" w:rsidR="00B61396" w:rsidP="358B367A" w:rsidRDefault="2CADA4A3" w14:paraId="7253CF48" w14:textId="6AA8DC37">
      <w:pPr>
        <w:pStyle w:val="ListParagraph"/>
        <w:numPr>
          <w:ilvl w:val="1"/>
          <w:numId w:val="29"/>
        </w:numPr>
        <w:spacing w:after="0" w:line="240" w:lineRule="auto"/>
        <w:textAlignment w:val="baseline"/>
        <w:rPr>
          <w:rFonts w:eastAsiaTheme="minorEastAsia"/>
          <w:color w:val="000000" w:themeColor="text1"/>
          <w:sz w:val="24"/>
          <w:szCs w:val="24"/>
        </w:rPr>
      </w:pPr>
      <w:r w:rsidRPr="358B367A">
        <w:rPr>
          <w:rFonts w:ascii="Times New Roman" w:hAnsi="Times New Roman" w:eastAsia="Times New Roman" w:cs="Times New Roman"/>
          <w:color w:val="000000" w:themeColor="text1"/>
          <w:sz w:val="24"/>
          <w:szCs w:val="24"/>
        </w:rPr>
        <w:t>The project proposal demonstrates that the organization has sufficient expertise, skills, and human resources to implement the project.</w:t>
      </w:r>
    </w:p>
    <w:p w:rsidRPr="004653B3" w:rsidR="00B61396" w:rsidP="358B367A" w:rsidRDefault="2CADA4A3" w14:paraId="27999691" w14:textId="40CB43F0">
      <w:pPr>
        <w:pStyle w:val="ListParagraph"/>
        <w:numPr>
          <w:ilvl w:val="1"/>
          <w:numId w:val="29"/>
        </w:numPr>
        <w:spacing w:after="0" w:line="240" w:lineRule="auto"/>
        <w:textAlignment w:val="baseline"/>
        <w:rPr>
          <w:rFonts w:eastAsiaTheme="minorEastAsia"/>
          <w:color w:val="000000" w:themeColor="text1"/>
          <w:sz w:val="24"/>
          <w:szCs w:val="24"/>
        </w:rPr>
      </w:pPr>
      <w:r w:rsidRPr="358B367A">
        <w:rPr>
          <w:rFonts w:ascii="Times New Roman" w:hAnsi="Times New Roman" w:eastAsia="Times New Roman" w:cs="Times New Roman"/>
          <w:color w:val="000000" w:themeColor="text1"/>
          <w:sz w:val="24"/>
          <w:szCs w:val="24"/>
        </w:rPr>
        <w:t>The organization demonstrates that it has a clear understanding of the underlying issue that the project will address.</w:t>
      </w:r>
    </w:p>
    <w:p w:rsidRPr="004653B3" w:rsidR="00B61396" w:rsidP="358B367A" w:rsidRDefault="2CADA4A3" w14:paraId="55702C79" w14:textId="5F62F18B">
      <w:pPr>
        <w:pStyle w:val="ListParagraph"/>
        <w:numPr>
          <w:ilvl w:val="1"/>
          <w:numId w:val="29"/>
        </w:numPr>
        <w:spacing w:after="0" w:line="240" w:lineRule="auto"/>
        <w:textAlignment w:val="baseline"/>
        <w:rPr>
          <w:rFonts w:eastAsiaTheme="minorEastAsia"/>
          <w:color w:val="000000" w:themeColor="text1"/>
          <w:sz w:val="24"/>
          <w:szCs w:val="24"/>
        </w:rPr>
      </w:pPr>
      <w:r w:rsidRPr="358B367A">
        <w:rPr>
          <w:rFonts w:ascii="Times New Roman" w:hAnsi="Times New Roman" w:eastAsia="Times New Roman" w:cs="Times New Roman"/>
          <w:color w:val="000000" w:themeColor="text1"/>
          <w:sz w:val="24"/>
          <w:szCs w:val="24"/>
        </w:rPr>
        <w:t xml:space="preserve">The organization demonstrates capacity for successful planning and responsible fiscal management. This includes a financial management system and a bank account. </w:t>
      </w:r>
    </w:p>
    <w:p w:rsidRPr="004653B3" w:rsidR="00B61396" w:rsidP="358B367A" w:rsidRDefault="2CADA4A3" w14:paraId="24A52F1B" w14:textId="54219F6C">
      <w:pPr>
        <w:pStyle w:val="ListParagraph"/>
        <w:numPr>
          <w:ilvl w:val="1"/>
          <w:numId w:val="29"/>
        </w:numPr>
        <w:spacing w:after="0" w:line="240" w:lineRule="auto"/>
        <w:textAlignment w:val="baseline"/>
        <w:rPr>
          <w:rFonts w:eastAsiaTheme="minorEastAsia"/>
          <w:color w:val="000000" w:themeColor="text1"/>
          <w:sz w:val="24"/>
          <w:szCs w:val="24"/>
        </w:rPr>
      </w:pPr>
      <w:r w:rsidRPr="358B367A">
        <w:rPr>
          <w:rFonts w:ascii="Times New Roman" w:hAnsi="Times New Roman" w:eastAsia="Times New Roman" w:cs="Times New Roman"/>
          <w:color w:val="000000" w:themeColor="text1"/>
          <w:sz w:val="24"/>
          <w:szCs w:val="24"/>
        </w:rPr>
        <w:t xml:space="preserve">Applicants who have received grant funds previously have been compliant with applicable rules and regulations. </w:t>
      </w:r>
    </w:p>
    <w:p w:rsidRPr="004653B3" w:rsidR="00B61396" w:rsidP="358B367A" w:rsidRDefault="2CADA4A3" w14:paraId="59361507" w14:textId="2B515020">
      <w:pPr>
        <w:pStyle w:val="ListParagraph"/>
        <w:numPr>
          <w:ilvl w:val="1"/>
          <w:numId w:val="29"/>
        </w:numPr>
        <w:spacing w:after="0" w:line="240" w:lineRule="auto"/>
        <w:textAlignment w:val="baseline"/>
        <w:rPr>
          <w:rFonts w:eastAsiaTheme="minorEastAsia"/>
          <w:color w:val="000000" w:themeColor="text1"/>
          <w:sz w:val="24"/>
          <w:szCs w:val="24"/>
        </w:rPr>
      </w:pPr>
      <w:r w:rsidRPr="358B367A">
        <w:rPr>
          <w:rFonts w:ascii="Times New Roman" w:hAnsi="Times New Roman" w:eastAsia="Times New Roman" w:cs="Times New Roman"/>
          <w:color w:val="000000" w:themeColor="text1"/>
          <w:sz w:val="24"/>
          <w:szCs w:val="24"/>
        </w:rPr>
        <w:t>Where partners are described, the applicant details each partner’s respective role and provides curriculum vitae (CVs) for persons responsible for the project and financial administration. Proposed personnel, institutional resources, and partners are adequate and appropriate</w:t>
      </w:r>
    </w:p>
    <w:p w:rsidRPr="001012B8" w:rsidR="00B61396" w:rsidP="358B367A" w:rsidRDefault="2CADA4A3" w14:paraId="1A5F9D90" w14:textId="5BDE948D">
      <w:pPr>
        <w:pStyle w:val="ListParagraph"/>
        <w:numPr>
          <w:ilvl w:val="0"/>
          <w:numId w:val="29"/>
        </w:numPr>
        <w:spacing w:after="0" w:line="240" w:lineRule="auto"/>
        <w:textAlignment w:val="baseline"/>
        <w:rPr>
          <w:rFonts w:eastAsiaTheme="minorEastAsia"/>
          <w:b/>
          <w:bCs/>
          <w:color w:val="000000" w:themeColor="text1"/>
          <w:sz w:val="24"/>
          <w:szCs w:val="24"/>
        </w:rPr>
      </w:pPr>
      <w:r w:rsidRPr="001012B8">
        <w:rPr>
          <w:rFonts w:ascii="Times New Roman" w:hAnsi="Times New Roman" w:eastAsia="Times New Roman" w:cs="Times New Roman"/>
          <w:b/>
          <w:bCs/>
          <w:color w:val="000000" w:themeColor="text1"/>
          <w:sz w:val="24"/>
          <w:szCs w:val="24"/>
        </w:rPr>
        <w:t xml:space="preserve">Project Planning/Ability to Achieve Objectives – </w:t>
      </w:r>
      <w:r w:rsidRPr="001012B8" w:rsidR="18566331">
        <w:rPr>
          <w:rFonts w:ascii="Times New Roman" w:hAnsi="Times New Roman" w:eastAsia="Times New Roman" w:cs="Times New Roman"/>
          <w:b/>
          <w:bCs/>
          <w:color w:val="000000" w:themeColor="text1"/>
          <w:sz w:val="24"/>
          <w:szCs w:val="24"/>
        </w:rPr>
        <w:t>2</w:t>
      </w:r>
      <w:r w:rsidRPr="001012B8">
        <w:rPr>
          <w:rFonts w:ascii="Times New Roman" w:hAnsi="Times New Roman" w:eastAsia="Times New Roman" w:cs="Times New Roman"/>
          <w:b/>
          <w:bCs/>
          <w:color w:val="000000" w:themeColor="text1"/>
          <w:sz w:val="24"/>
          <w:szCs w:val="24"/>
        </w:rPr>
        <w:t>5 points:</w:t>
      </w:r>
      <w:r w:rsidRPr="001012B8">
        <w:rPr>
          <w:rFonts w:ascii="Times New Roman" w:hAnsi="Times New Roman" w:eastAsia="Times New Roman" w:cs="Times New Roman"/>
          <w:color w:val="000000" w:themeColor="text1"/>
          <w:sz w:val="24"/>
          <w:szCs w:val="24"/>
        </w:rPr>
        <w:t xml:space="preserve"> The project plan is well developed, with sufficient detail about how activities will be carried out. The proposal specifies target audiences, participant recruitment, and geographic areas of implementation. The proposal outlines clear, achievable objectives. The proposal includes a reasonable implementation timeline. The project scope is appropriate and clearly defined.</w:t>
      </w:r>
    </w:p>
    <w:p w:rsidRPr="001012B8" w:rsidR="00B61396" w:rsidP="358B367A" w:rsidRDefault="2CADA4A3" w14:paraId="4A42E899" w14:textId="22B7B31A">
      <w:pPr>
        <w:pStyle w:val="ListParagraph"/>
        <w:numPr>
          <w:ilvl w:val="1"/>
          <w:numId w:val="29"/>
        </w:numPr>
        <w:spacing w:after="0" w:line="240" w:lineRule="auto"/>
        <w:textAlignment w:val="baseline"/>
        <w:rPr>
          <w:rFonts w:eastAsiaTheme="minorEastAsia"/>
          <w:color w:val="000000" w:themeColor="text1"/>
          <w:sz w:val="24"/>
          <w:szCs w:val="24"/>
        </w:rPr>
      </w:pPr>
      <w:r w:rsidRPr="001012B8">
        <w:rPr>
          <w:rFonts w:ascii="Times New Roman" w:hAnsi="Times New Roman" w:eastAsia="Times New Roman" w:cs="Times New Roman"/>
          <w:color w:val="000000" w:themeColor="text1"/>
          <w:sz w:val="24"/>
          <w:szCs w:val="24"/>
        </w:rPr>
        <w:t>A media or amplification plan (if appropriate) that shows how the organization will use social or traditional media or otherwise increase the number of people who gain exposure to the issue and knowledge of the activities beyond the core participants.</w:t>
      </w:r>
    </w:p>
    <w:p w:rsidRPr="001012B8" w:rsidR="00B61396" w:rsidP="358B367A" w:rsidRDefault="2CADA4A3" w14:paraId="7994125C" w14:textId="04F5CC67">
      <w:pPr>
        <w:pStyle w:val="ListParagraph"/>
        <w:numPr>
          <w:ilvl w:val="0"/>
          <w:numId w:val="29"/>
        </w:numPr>
        <w:spacing w:after="0" w:line="240" w:lineRule="auto"/>
        <w:textAlignment w:val="baseline"/>
        <w:rPr>
          <w:rFonts w:eastAsiaTheme="minorEastAsia"/>
          <w:b/>
          <w:bCs/>
          <w:color w:val="000000" w:themeColor="text1"/>
          <w:sz w:val="24"/>
          <w:szCs w:val="24"/>
        </w:rPr>
      </w:pPr>
      <w:r w:rsidRPr="001012B8">
        <w:rPr>
          <w:rFonts w:ascii="Times New Roman" w:hAnsi="Times New Roman" w:eastAsia="Times New Roman" w:cs="Times New Roman"/>
          <w:b/>
          <w:bCs/>
          <w:color w:val="000000" w:themeColor="text1"/>
          <w:sz w:val="24"/>
          <w:szCs w:val="24"/>
        </w:rPr>
        <w:t xml:space="preserve">Budget – </w:t>
      </w:r>
      <w:r w:rsidRPr="001012B8" w:rsidR="74C921B3">
        <w:rPr>
          <w:rFonts w:ascii="Times New Roman" w:hAnsi="Times New Roman" w:eastAsia="Times New Roman" w:cs="Times New Roman"/>
          <w:b/>
          <w:bCs/>
          <w:color w:val="000000" w:themeColor="text1"/>
          <w:sz w:val="24"/>
          <w:szCs w:val="24"/>
        </w:rPr>
        <w:t>20</w:t>
      </w:r>
      <w:r w:rsidRPr="001012B8">
        <w:rPr>
          <w:rFonts w:ascii="Times New Roman" w:hAnsi="Times New Roman" w:eastAsia="Times New Roman" w:cs="Times New Roman"/>
          <w:b/>
          <w:bCs/>
          <w:color w:val="000000" w:themeColor="text1"/>
          <w:sz w:val="24"/>
          <w:szCs w:val="24"/>
        </w:rPr>
        <w:t xml:space="preserve"> points:</w:t>
      </w:r>
      <w:r w:rsidRPr="001012B8">
        <w:rPr>
          <w:rFonts w:ascii="Times New Roman" w:hAnsi="Times New Roman" w:eastAsia="Times New Roman" w:cs="Times New Roman"/>
          <w:color w:val="000000" w:themeColor="text1"/>
          <w:sz w:val="24"/>
          <w:szCs w:val="24"/>
        </w:rPr>
        <w:t xml:space="preserve"> The budget and narrative justification are sufficiently detailed. The budget demonstrates that the organization has devoted time to accurately determine expenses associated with the project instead of providing rough estimates. Costs are reasonable in relation to the proposed activities and anticipated results. The results and proposed outcomes justify the total cost of the project. Budget items are reasonable, allowable, and allocable.  </w:t>
      </w:r>
    </w:p>
    <w:p w:rsidR="7FB21B18" w:rsidP="0647C98F" w:rsidRDefault="7FB21B18" w14:paraId="6C099813" w14:textId="7AC63369">
      <w:pPr>
        <w:pStyle w:val="ListParagraph"/>
        <w:numPr>
          <w:ilvl w:val="1"/>
          <w:numId w:val="29"/>
        </w:numPr>
        <w:spacing w:after="0" w:line="240" w:lineRule="auto"/>
        <w:ind/>
        <w:rPr>
          <w:rFonts w:ascii="Times New Roman" w:hAnsi="Times New Roman" w:eastAsia="Times New Roman" w:cs="Times New Roman" w:asciiTheme="minorAscii" w:hAnsiTheme="minorAscii" w:eastAsiaTheme="minorAscii" w:cstheme="minorAscii"/>
          <w:b w:val="1"/>
          <w:bCs w:val="1"/>
          <w:color w:val="000000" w:themeColor="text1"/>
          <w:sz w:val="24"/>
          <w:szCs w:val="24"/>
        </w:rPr>
      </w:pPr>
      <w:r w:rsidRPr="0647C98F" w:rsidR="7FB21B18">
        <w:rPr>
          <w:rFonts w:ascii="Times New Roman" w:hAnsi="Times New Roman" w:eastAsia="Times New Roman" w:cs="Times New Roman"/>
          <w:b w:val="1"/>
          <w:bCs w:val="1"/>
          <w:color w:val="000000" w:themeColor="text1" w:themeTint="FF" w:themeShade="FF"/>
          <w:sz w:val="24"/>
          <w:szCs w:val="24"/>
        </w:rPr>
        <w:t>Monitoring and Evaluation - 15 points:</w:t>
      </w:r>
      <w:r w:rsidRPr="0647C98F" w:rsidR="7FB21B18">
        <w:rPr>
          <w:rFonts w:ascii="Times New Roman" w:hAnsi="Times New Roman" w:eastAsia="Times New Roman" w:cs="Times New Roman"/>
          <w:color w:val="000000" w:themeColor="text1" w:themeTint="FF" w:themeShade="FF"/>
          <w:sz w:val="24"/>
          <w:szCs w:val="24"/>
        </w:rPr>
        <w:t xml:space="preserve">  Applicant demonstrates it </w:t>
      </w:r>
      <w:r w:rsidRPr="0647C98F" w:rsidR="7FB21B18">
        <w:rPr>
          <w:rFonts w:ascii="Times New Roman" w:hAnsi="Times New Roman" w:eastAsia="Times New Roman" w:cs="Times New Roman"/>
          <w:color w:val="000000" w:themeColor="text1" w:themeTint="FF" w:themeShade="FF"/>
          <w:sz w:val="24"/>
          <w:szCs w:val="24"/>
        </w:rPr>
        <w:t>is able to</w:t>
      </w:r>
      <w:r w:rsidRPr="0647C98F" w:rsidR="7FB21B18">
        <w:rPr>
          <w:rFonts w:ascii="Times New Roman" w:hAnsi="Times New Roman" w:eastAsia="Times New Roman" w:cs="Times New Roman"/>
          <w:color w:val="000000" w:themeColor="text1" w:themeTint="FF" w:themeShade="FF"/>
          <w:sz w:val="24"/>
          <w:szCs w:val="24"/>
        </w:rPr>
        <w:t xml:space="preserve"> measure program success against key indicators and provides milestones to indicate progress toward goals outlined in the proposal. The organization has clearly articulated how it will assess and measure</w:t>
      </w:r>
      <w:r w:rsidRPr="0647C98F" w:rsidR="24286E88">
        <w:rPr>
          <w:rFonts w:ascii="Times New Roman" w:hAnsi="Times New Roman" w:eastAsia="Times New Roman" w:cs="Times New Roman"/>
          <w:color w:val="000000" w:themeColor="text1" w:themeTint="FF" w:themeShade="FF"/>
          <w:sz w:val="24"/>
          <w:szCs w:val="24"/>
        </w:rPr>
        <w:t xml:space="preserve"> </w:t>
      </w:r>
      <w:r w:rsidRPr="0647C98F" w:rsidR="7FB21B18">
        <w:rPr>
          <w:rFonts w:ascii="Times New Roman" w:hAnsi="Times New Roman" w:eastAsia="Times New Roman" w:cs="Times New Roman"/>
          <w:color w:val="000000" w:themeColor="text1" w:themeTint="FF" w:themeShade="FF"/>
          <w:sz w:val="24"/>
          <w:szCs w:val="24"/>
        </w:rPr>
        <w:t>performance throughout the project implementation phase using concrete quantitative and qualitative assessment tools. </w:t>
      </w:r>
    </w:p>
    <w:p w:rsidR="7FB21B18" w:rsidP="0647C98F" w:rsidRDefault="7FB21B18" w14:paraId="451F1730" w14:textId="28787586">
      <w:pPr>
        <w:pStyle w:val="ListParagraph"/>
        <w:numPr>
          <w:ilvl w:val="0"/>
          <w:numId w:val="1"/>
        </w:numPr>
        <w:spacing w:after="160" w:line="240" w:lineRule="auto"/>
        <w:ind w:left="1080" w:firstLine="0"/>
        <w:rPr>
          <w:rFonts w:eastAsia="" w:eastAsiaTheme="minorEastAsia"/>
          <w:color w:val="000000" w:themeColor="text1"/>
          <w:sz w:val="24"/>
          <w:szCs w:val="24"/>
        </w:rPr>
      </w:pPr>
      <w:r w:rsidRPr="0647C98F" w:rsidR="7FB21B18">
        <w:rPr>
          <w:rFonts w:ascii="Times New Roman" w:hAnsi="Times New Roman" w:eastAsia="Times New Roman" w:cs="Times New Roman"/>
          <w:color w:val="000000" w:themeColor="text1" w:themeTint="FF" w:themeShade="FF"/>
          <w:sz w:val="24"/>
          <w:szCs w:val="24"/>
        </w:rPr>
        <w:t>Expenses directly associated with monitoring and evaluation are considered allowable.  The suggested template includes a space to list the portion of the total budget amount directly associated with monitoring and evaluation activities. </w:t>
      </w:r>
    </w:p>
    <w:p w:rsidR="589499D3" w:rsidP="589499D3" w:rsidRDefault="589499D3" w14:paraId="71E13B6F" w14:textId="2654AF5B">
      <w:pPr>
        <w:spacing w:after="0" w:line="240" w:lineRule="auto"/>
        <w:ind w:left="720"/>
        <w:rPr>
          <w:rFonts w:ascii="Times New Roman" w:hAnsi="Times New Roman" w:eastAsia="Times New Roman" w:cs="Times New Roman"/>
          <w:color w:val="000000" w:themeColor="text1"/>
          <w:sz w:val="24"/>
          <w:szCs w:val="24"/>
          <w:highlight w:val="yellow"/>
        </w:rPr>
      </w:pPr>
    </w:p>
    <w:p w:rsidRPr="001012B8" w:rsidR="00B61396" w:rsidP="358B367A" w:rsidRDefault="2CADA4A3" w14:paraId="14D819AB" w14:textId="32BC00FA">
      <w:pPr>
        <w:pStyle w:val="ListParagraph"/>
        <w:numPr>
          <w:ilvl w:val="0"/>
          <w:numId w:val="29"/>
        </w:numPr>
        <w:spacing w:after="0" w:line="240" w:lineRule="auto"/>
        <w:textAlignment w:val="baseline"/>
        <w:rPr>
          <w:rFonts w:eastAsiaTheme="minorEastAsia"/>
          <w:b/>
          <w:bCs/>
          <w:color w:val="000000" w:themeColor="text1"/>
          <w:sz w:val="24"/>
          <w:szCs w:val="24"/>
        </w:rPr>
      </w:pPr>
      <w:r w:rsidRPr="001012B8">
        <w:rPr>
          <w:rFonts w:ascii="Times New Roman" w:hAnsi="Times New Roman" w:eastAsia="Times New Roman" w:cs="Times New Roman"/>
          <w:b/>
          <w:bCs/>
          <w:color w:val="000000" w:themeColor="text1"/>
          <w:sz w:val="24"/>
          <w:szCs w:val="24"/>
        </w:rPr>
        <w:t>Sustainability – 1</w:t>
      </w:r>
      <w:r w:rsidRPr="001012B8" w:rsidR="22AF9A21">
        <w:rPr>
          <w:rFonts w:ascii="Times New Roman" w:hAnsi="Times New Roman" w:eastAsia="Times New Roman" w:cs="Times New Roman"/>
          <w:b/>
          <w:bCs/>
          <w:color w:val="000000" w:themeColor="text1"/>
          <w:sz w:val="24"/>
          <w:szCs w:val="24"/>
        </w:rPr>
        <w:t>5</w:t>
      </w:r>
      <w:r w:rsidRPr="001012B8">
        <w:rPr>
          <w:rFonts w:ascii="Times New Roman" w:hAnsi="Times New Roman" w:eastAsia="Times New Roman" w:cs="Times New Roman"/>
          <w:b/>
          <w:bCs/>
          <w:color w:val="000000" w:themeColor="text1"/>
          <w:sz w:val="24"/>
          <w:szCs w:val="24"/>
        </w:rPr>
        <w:t xml:space="preserve"> points:</w:t>
      </w:r>
      <w:r w:rsidRPr="001012B8">
        <w:rPr>
          <w:rFonts w:ascii="Times New Roman" w:hAnsi="Times New Roman" w:eastAsia="Times New Roman" w:cs="Times New Roman"/>
          <w:color w:val="000000" w:themeColor="text1"/>
          <w:sz w:val="24"/>
          <w:szCs w:val="24"/>
        </w:rPr>
        <w:t xml:space="preserve"> The project proposal </w:t>
      </w:r>
      <w:proofErr w:type="gramStart"/>
      <w:r w:rsidRPr="001012B8">
        <w:rPr>
          <w:rFonts w:ascii="Times New Roman" w:hAnsi="Times New Roman" w:eastAsia="Times New Roman" w:cs="Times New Roman"/>
          <w:color w:val="000000" w:themeColor="text1"/>
          <w:sz w:val="24"/>
          <w:szCs w:val="24"/>
        </w:rPr>
        <w:t>describes clearly</w:t>
      </w:r>
      <w:proofErr w:type="gramEnd"/>
      <w:r w:rsidRPr="001012B8">
        <w:rPr>
          <w:rFonts w:ascii="Times New Roman" w:hAnsi="Times New Roman" w:eastAsia="Times New Roman" w:cs="Times New Roman"/>
          <w:color w:val="000000" w:themeColor="text1"/>
          <w:sz w:val="24"/>
          <w:szCs w:val="24"/>
        </w:rPr>
        <w:t xml:space="preserve"> the approach that will be used to ensure maximum sustainability or advancement of project goals after the end of project activity.</w:t>
      </w:r>
    </w:p>
    <w:p w:rsidRPr="001012B8" w:rsidR="00AB0E8A" w:rsidP="00AB0E8A" w:rsidRDefault="00AB0E8A" w14:paraId="74072871" w14:textId="77777777">
      <w:pPr>
        <w:pStyle w:val="ListParagraph"/>
        <w:spacing w:after="0" w:line="240" w:lineRule="auto"/>
        <w:textAlignment w:val="baseline"/>
        <w:rPr>
          <w:rFonts w:eastAsiaTheme="minorEastAsia"/>
          <w:b/>
          <w:bCs/>
          <w:color w:val="000000" w:themeColor="text1"/>
          <w:sz w:val="24"/>
          <w:szCs w:val="24"/>
        </w:rPr>
      </w:pPr>
    </w:p>
    <w:p w:rsidRPr="001012B8" w:rsidR="0038017C" w:rsidP="358B367A" w:rsidRDefault="2CADA4A3" w14:paraId="12BAB2E1" w14:textId="77777777">
      <w:pPr>
        <w:spacing w:after="0" w:line="240" w:lineRule="auto"/>
        <w:textAlignment w:val="baseline"/>
        <w:rPr>
          <w:rFonts w:ascii="Times New Roman" w:hAnsi="Times New Roman" w:eastAsia="Times New Roman" w:cs="Times New Roman"/>
          <w:b/>
          <w:bCs/>
          <w:color w:val="000000" w:themeColor="text1"/>
          <w:sz w:val="24"/>
          <w:szCs w:val="24"/>
        </w:rPr>
      </w:pPr>
      <w:r w:rsidRPr="001012B8">
        <w:rPr>
          <w:rFonts w:ascii="Times New Roman" w:hAnsi="Times New Roman" w:eastAsia="Times New Roman" w:cs="Times New Roman"/>
          <w:b/>
          <w:bCs/>
          <w:color w:val="000000" w:themeColor="text1"/>
          <w:sz w:val="24"/>
          <w:szCs w:val="24"/>
        </w:rPr>
        <w:t xml:space="preserve">H. Federal Award Notices        </w:t>
      </w:r>
    </w:p>
    <w:p w:rsidRPr="001012B8" w:rsidR="00B61396" w:rsidP="358B367A" w:rsidRDefault="2CADA4A3" w14:paraId="0F10EC4D" w14:textId="2FE22BE5">
      <w:pPr>
        <w:spacing w:after="0" w:line="240" w:lineRule="auto"/>
        <w:textAlignment w:val="baseline"/>
      </w:pPr>
      <w:r w:rsidRPr="001012B8">
        <w:rPr>
          <w:rFonts w:ascii="Times New Roman" w:hAnsi="Times New Roman" w:eastAsia="Times New Roman" w:cs="Times New Roman"/>
          <w:b/>
          <w:bCs/>
          <w:color w:val="000000" w:themeColor="text1"/>
          <w:sz w:val="24"/>
          <w:szCs w:val="24"/>
        </w:rPr>
        <w:t xml:space="preserve">                                                                                                      </w:t>
      </w:r>
    </w:p>
    <w:p w:rsidR="00B61396" w:rsidP="358B367A" w:rsidRDefault="2CADA4A3" w14:paraId="67FF38CB" w14:textId="0B3718C1">
      <w:pPr>
        <w:spacing w:after="0" w:line="240" w:lineRule="auto"/>
        <w:textAlignment w:val="baseline"/>
        <w:rPr>
          <w:rFonts w:ascii="Times New Roman" w:hAnsi="Times New Roman" w:eastAsia="Times New Roman" w:cs="Times New Roman"/>
          <w:color w:val="000000" w:themeColor="text1"/>
          <w:sz w:val="24"/>
          <w:szCs w:val="24"/>
        </w:rPr>
      </w:pPr>
      <w:r w:rsidRPr="001012B8">
        <w:rPr>
          <w:rFonts w:ascii="Times New Roman" w:hAnsi="Times New Roman" w:eastAsia="Times New Roman" w:cs="Times New Roman"/>
          <w:color w:val="000000" w:themeColor="text1"/>
          <w:sz w:val="24"/>
          <w:szCs w:val="24"/>
        </w:rPr>
        <w:t xml:space="preserve">The grant award or cooperative agreement will be written, signed, awarded, and administered by the Grants Officer. The assistance award agreement is the authorizing </w:t>
      </w:r>
      <w:proofErr w:type="gramStart"/>
      <w:r w:rsidRPr="001012B8">
        <w:rPr>
          <w:rFonts w:ascii="Times New Roman" w:hAnsi="Times New Roman" w:eastAsia="Times New Roman" w:cs="Times New Roman"/>
          <w:color w:val="000000" w:themeColor="text1"/>
          <w:sz w:val="24"/>
          <w:szCs w:val="24"/>
        </w:rPr>
        <w:t>document</w:t>
      </w:r>
      <w:proofErr w:type="gramEnd"/>
      <w:r w:rsidRPr="001012B8">
        <w:rPr>
          <w:rFonts w:ascii="Times New Roman" w:hAnsi="Times New Roman" w:eastAsia="Times New Roman" w:cs="Times New Roman"/>
          <w:color w:val="000000" w:themeColor="text1"/>
          <w:sz w:val="24"/>
          <w:szCs w:val="24"/>
        </w:rPr>
        <w:t xml:space="preserve"> and it will be provided to the recipient for review and signature by email. The recipient may only sta</w:t>
      </w:r>
      <w:r w:rsidRPr="358B367A">
        <w:rPr>
          <w:rFonts w:ascii="Times New Roman" w:hAnsi="Times New Roman" w:eastAsia="Times New Roman" w:cs="Times New Roman"/>
          <w:color w:val="000000" w:themeColor="text1"/>
          <w:sz w:val="24"/>
          <w:szCs w:val="24"/>
        </w:rPr>
        <w:t>rt incurring project expenses beginning on the start date shown on the grant award document signed by the Grants Officer.</w:t>
      </w:r>
    </w:p>
    <w:p w:rsidRPr="004653B3" w:rsidR="001012B8" w:rsidP="358B367A" w:rsidRDefault="001012B8" w14:paraId="5BBD5EB5" w14:textId="77777777">
      <w:pPr>
        <w:spacing w:after="0" w:line="240" w:lineRule="auto"/>
        <w:textAlignment w:val="baseline"/>
      </w:pPr>
    </w:p>
    <w:p w:rsidR="00B61396" w:rsidP="358B367A" w:rsidRDefault="2CADA4A3" w14:paraId="725D7220" w14:textId="0AE7213F">
      <w:pPr>
        <w:spacing w:after="0" w:line="240" w:lineRule="auto"/>
        <w:textAlignment w:val="baseline"/>
        <w:rPr>
          <w:rFonts w:ascii="Times New Roman" w:hAnsi="Times New Roman" w:eastAsia="Times New Roman" w:cs="Times New Roman"/>
          <w:color w:val="000000" w:themeColor="text1"/>
          <w:sz w:val="24"/>
          <w:szCs w:val="24"/>
        </w:rPr>
      </w:pPr>
      <w:r w:rsidRPr="358B367A">
        <w:rPr>
          <w:rFonts w:ascii="Times New Roman" w:hAnsi="Times New Roman" w:eastAsia="Times New Roman" w:cs="Times New Roman"/>
          <w:color w:val="000000" w:themeColor="text1"/>
          <w:sz w:val="24"/>
          <w:szCs w:val="24"/>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rsidRPr="004653B3" w:rsidR="001012B8" w:rsidP="358B367A" w:rsidRDefault="001012B8" w14:paraId="5FF3190B" w14:textId="77777777">
      <w:pPr>
        <w:spacing w:after="0" w:line="240" w:lineRule="auto"/>
        <w:textAlignment w:val="baseline"/>
      </w:pPr>
    </w:p>
    <w:p w:rsidR="00B61396" w:rsidP="358B367A" w:rsidRDefault="2CADA4A3" w14:paraId="4E74C0C2" w14:textId="1F6D2E8B">
      <w:pPr>
        <w:spacing w:after="0" w:line="240" w:lineRule="auto"/>
        <w:textAlignment w:val="baseline"/>
        <w:rPr>
          <w:rFonts w:ascii="Times New Roman" w:hAnsi="Times New Roman" w:eastAsia="Times New Roman" w:cs="Times New Roman"/>
          <w:color w:val="000000" w:themeColor="text1"/>
          <w:sz w:val="24"/>
          <w:szCs w:val="24"/>
        </w:rPr>
      </w:pPr>
      <w:r w:rsidRPr="358B367A">
        <w:rPr>
          <w:rFonts w:ascii="Times New Roman" w:hAnsi="Times New Roman" w:eastAsia="Times New Roman" w:cs="Times New Roman"/>
          <w:color w:val="000000" w:themeColor="text1"/>
          <w:sz w:val="24"/>
          <w:szCs w:val="24"/>
        </w:rPr>
        <w:t xml:space="preserve">The Federal government is not obligated to make any Federal award </w:t>
      </w:r>
      <w:proofErr w:type="gramStart"/>
      <w:r w:rsidRPr="358B367A">
        <w:rPr>
          <w:rFonts w:ascii="Times New Roman" w:hAnsi="Times New Roman" w:eastAsia="Times New Roman" w:cs="Times New Roman"/>
          <w:color w:val="000000" w:themeColor="text1"/>
          <w:sz w:val="24"/>
          <w:szCs w:val="24"/>
        </w:rPr>
        <w:t>as a result of</w:t>
      </w:r>
      <w:proofErr w:type="gramEnd"/>
      <w:r w:rsidRPr="358B367A">
        <w:rPr>
          <w:rFonts w:ascii="Times New Roman" w:hAnsi="Times New Roman" w:eastAsia="Times New Roman" w:cs="Times New Roman"/>
          <w:color w:val="000000" w:themeColor="text1"/>
          <w:sz w:val="24"/>
          <w:szCs w:val="24"/>
        </w:rPr>
        <w:t xml:space="preserve"> the announcement.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The U.S. government also reserves the right to make an award </w:t>
      </w:r>
      <w:proofErr w:type="gramStart"/>
      <w:r w:rsidRPr="358B367A">
        <w:rPr>
          <w:rFonts w:ascii="Times New Roman" w:hAnsi="Times New Roman" w:eastAsia="Times New Roman" w:cs="Times New Roman"/>
          <w:color w:val="000000" w:themeColor="text1"/>
          <w:sz w:val="24"/>
          <w:szCs w:val="24"/>
        </w:rPr>
        <w:t>in excess of</w:t>
      </w:r>
      <w:proofErr w:type="gramEnd"/>
      <w:r w:rsidRPr="358B367A">
        <w:rPr>
          <w:rFonts w:ascii="Times New Roman" w:hAnsi="Times New Roman" w:eastAsia="Times New Roman" w:cs="Times New Roman"/>
          <w:color w:val="000000" w:themeColor="text1"/>
          <w:sz w:val="24"/>
          <w:szCs w:val="24"/>
        </w:rPr>
        <w:t xml:space="preserve"> the award ceiling.</w:t>
      </w:r>
    </w:p>
    <w:p w:rsidRPr="004653B3" w:rsidR="0038017C" w:rsidP="358B367A" w:rsidRDefault="0038017C" w14:paraId="3A9F44F1" w14:textId="77777777">
      <w:pPr>
        <w:spacing w:after="0" w:line="240" w:lineRule="auto"/>
        <w:textAlignment w:val="baseline"/>
      </w:pPr>
    </w:p>
    <w:p w:rsidRPr="004653B3" w:rsidR="00B61396" w:rsidP="358B367A" w:rsidRDefault="2CADA4A3" w14:paraId="423B0433" w14:textId="5EAC8C55">
      <w:pPr>
        <w:spacing w:after="0" w:line="240" w:lineRule="auto"/>
        <w:textAlignment w:val="baseline"/>
      </w:pPr>
      <w:r w:rsidRPr="358B367A">
        <w:rPr>
          <w:rFonts w:ascii="Times New Roman" w:hAnsi="Times New Roman" w:eastAsia="Times New Roman" w:cs="Times New Roman"/>
          <w:b/>
          <w:bCs/>
          <w:color w:val="000000" w:themeColor="text1"/>
          <w:sz w:val="24"/>
          <w:szCs w:val="24"/>
        </w:rPr>
        <w:t>Administrative and National Policy Requirements</w:t>
      </w:r>
    </w:p>
    <w:p w:rsidR="00B61396" w:rsidP="358B367A" w:rsidRDefault="2CADA4A3" w14:paraId="3F41ED37" w14:textId="13697095">
      <w:pPr>
        <w:spacing w:after="0" w:line="240" w:lineRule="auto"/>
        <w:textAlignment w:val="baseline"/>
        <w:rPr>
          <w:rFonts w:ascii="Times New Roman" w:hAnsi="Times New Roman" w:eastAsia="Times New Roman" w:cs="Times New Roman"/>
          <w:color w:val="0563C1"/>
          <w:sz w:val="24"/>
          <w:szCs w:val="24"/>
          <w:u w:val="single"/>
        </w:rPr>
      </w:pPr>
      <w:r w:rsidRPr="358B367A">
        <w:rPr>
          <w:rFonts w:ascii="Times New Roman" w:hAnsi="Times New Roman" w:eastAsia="Times New Roman" w:cs="Times New Roman"/>
          <w:color w:val="000000" w:themeColor="text1"/>
          <w:sz w:val="24"/>
          <w:szCs w:val="24"/>
          <w:u w:val="single"/>
        </w:rPr>
        <w:t>Terms and Conditions:</w:t>
      </w:r>
      <w:r w:rsidRPr="358B367A">
        <w:rPr>
          <w:rFonts w:ascii="Times New Roman" w:hAnsi="Times New Roman" w:eastAsia="Times New Roman" w:cs="Times New Roman"/>
          <w:color w:val="000000" w:themeColor="text1"/>
          <w:sz w:val="24"/>
          <w:szCs w:val="24"/>
        </w:rPr>
        <w:t xml:space="preserve"> Before </w:t>
      </w:r>
      <w:proofErr w:type="gramStart"/>
      <w:r w:rsidRPr="358B367A">
        <w:rPr>
          <w:rFonts w:ascii="Times New Roman" w:hAnsi="Times New Roman" w:eastAsia="Times New Roman" w:cs="Times New Roman"/>
          <w:color w:val="000000" w:themeColor="text1"/>
          <w:sz w:val="24"/>
          <w:szCs w:val="24"/>
        </w:rPr>
        <w:t>submitting an application</w:t>
      </w:r>
      <w:proofErr w:type="gramEnd"/>
      <w:r w:rsidRPr="358B367A">
        <w:rPr>
          <w:rFonts w:ascii="Times New Roman" w:hAnsi="Times New Roman" w:eastAsia="Times New Roman" w:cs="Times New Roman"/>
          <w:color w:val="000000" w:themeColor="text1"/>
          <w:sz w:val="24"/>
          <w:szCs w:val="24"/>
        </w:rPr>
        <w:t xml:space="preserve">, applicants should review all the terms and conditions and required certifications which will apply to this award, to ensure that they will be able to comply.  These include: </w:t>
      </w:r>
      <w:r w:rsidRPr="358B367A">
        <w:rPr>
          <w:rFonts w:ascii="Times New Roman" w:hAnsi="Times New Roman" w:eastAsia="Times New Roman" w:cs="Times New Roman"/>
          <w:color w:val="0563C1"/>
          <w:sz w:val="24"/>
          <w:szCs w:val="24"/>
          <w:u w:val="single"/>
        </w:rPr>
        <w:t>2 CFR 25</w:t>
      </w:r>
      <w:r w:rsidRPr="358B367A">
        <w:rPr>
          <w:rFonts w:ascii="Times New Roman" w:hAnsi="Times New Roman" w:eastAsia="Times New Roman" w:cs="Times New Roman"/>
          <w:color w:val="000000" w:themeColor="text1"/>
          <w:sz w:val="24"/>
          <w:szCs w:val="24"/>
        </w:rPr>
        <w:t xml:space="preserve">, </w:t>
      </w:r>
      <w:r w:rsidRPr="358B367A">
        <w:rPr>
          <w:rFonts w:ascii="Times New Roman" w:hAnsi="Times New Roman" w:eastAsia="Times New Roman" w:cs="Times New Roman"/>
          <w:color w:val="0563C1"/>
          <w:sz w:val="24"/>
          <w:szCs w:val="24"/>
          <w:u w:val="single"/>
        </w:rPr>
        <w:t>2 CFR 170</w:t>
      </w:r>
      <w:r w:rsidRPr="358B367A">
        <w:rPr>
          <w:rFonts w:ascii="Times New Roman" w:hAnsi="Times New Roman" w:eastAsia="Times New Roman" w:cs="Times New Roman"/>
          <w:color w:val="000000" w:themeColor="text1"/>
          <w:sz w:val="24"/>
          <w:szCs w:val="24"/>
        </w:rPr>
        <w:t xml:space="preserve">, </w:t>
      </w:r>
      <w:r w:rsidRPr="358B367A">
        <w:rPr>
          <w:rFonts w:ascii="Times New Roman" w:hAnsi="Times New Roman" w:eastAsia="Times New Roman" w:cs="Times New Roman"/>
          <w:color w:val="0563C1"/>
          <w:sz w:val="24"/>
          <w:szCs w:val="24"/>
          <w:u w:val="single"/>
        </w:rPr>
        <w:t>2 CFR 175</w:t>
      </w:r>
      <w:r w:rsidRPr="358B367A">
        <w:rPr>
          <w:rFonts w:ascii="Times New Roman" w:hAnsi="Times New Roman" w:eastAsia="Times New Roman" w:cs="Times New Roman"/>
          <w:color w:val="000000" w:themeColor="text1"/>
          <w:sz w:val="24"/>
          <w:szCs w:val="24"/>
        </w:rPr>
        <w:t xml:space="preserve">, </w:t>
      </w:r>
      <w:r w:rsidRPr="358B367A">
        <w:rPr>
          <w:rFonts w:ascii="Times New Roman" w:hAnsi="Times New Roman" w:eastAsia="Times New Roman" w:cs="Times New Roman"/>
          <w:color w:val="0563C1"/>
          <w:sz w:val="24"/>
          <w:szCs w:val="24"/>
          <w:u w:val="single"/>
        </w:rPr>
        <w:t>2 CFR 182</w:t>
      </w:r>
      <w:r w:rsidRPr="358B367A">
        <w:rPr>
          <w:rFonts w:ascii="Times New Roman" w:hAnsi="Times New Roman" w:eastAsia="Times New Roman" w:cs="Times New Roman"/>
          <w:color w:val="000000" w:themeColor="text1"/>
          <w:sz w:val="24"/>
          <w:szCs w:val="24"/>
        </w:rPr>
        <w:t xml:space="preserve">, </w:t>
      </w:r>
      <w:r w:rsidRPr="358B367A">
        <w:rPr>
          <w:rFonts w:ascii="Times New Roman" w:hAnsi="Times New Roman" w:eastAsia="Times New Roman" w:cs="Times New Roman"/>
          <w:color w:val="0563C1"/>
          <w:sz w:val="24"/>
          <w:szCs w:val="24"/>
          <w:u w:val="single"/>
        </w:rPr>
        <w:t>2 CFR 183</w:t>
      </w:r>
      <w:r w:rsidRPr="358B367A">
        <w:rPr>
          <w:rFonts w:ascii="Times New Roman" w:hAnsi="Times New Roman" w:eastAsia="Times New Roman" w:cs="Times New Roman"/>
          <w:color w:val="000000" w:themeColor="text1"/>
          <w:sz w:val="24"/>
          <w:szCs w:val="24"/>
        </w:rPr>
        <w:t xml:space="preserve">, </w:t>
      </w:r>
      <w:r w:rsidRPr="358B367A">
        <w:rPr>
          <w:rFonts w:ascii="Times New Roman" w:hAnsi="Times New Roman" w:eastAsia="Times New Roman" w:cs="Times New Roman"/>
          <w:color w:val="0563C1"/>
          <w:sz w:val="24"/>
          <w:szCs w:val="24"/>
          <w:u w:val="single"/>
        </w:rPr>
        <w:t>2 CFR 200</w:t>
      </w:r>
      <w:r w:rsidRPr="358B367A">
        <w:rPr>
          <w:rFonts w:ascii="Times New Roman" w:hAnsi="Times New Roman" w:eastAsia="Times New Roman" w:cs="Times New Roman"/>
          <w:color w:val="000000" w:themeColor="text1"/>
          <w:sz w:val="24"/>
          <w:szCs w:val="24"/>
        </w:rPr>
        <w:t xml:space="preserve">, </w:t>
      </w:r>
      <w:r w:rsidRPr="358B367A">
        <w:rPr>
          <w:rFonts w:ascii="Times New Roman" w:hAnsi="Times New Roman" w:eastAsia="Times New Roman" w:cs="Times New Roman"/>
          <w:color w:val="0563C1"/>
          <w:sz w:val="24"/>
          <w:szCs w:val="24"/>
          <w:u w:val="single"/>
        </w:rPr>
        <w:t>2 CFR 600</w:t>
      </w:r>
      <w:r w:rsidRPr="358B367A">
        <w:rPr>
          <w:rFonts w:ascii="Times New Roman" w:hAnsi="Times New Roman" w:eastAsia="Times New Roman" w:cs="Times New Roman"/>
          <w:color w:val="000000" w:themeColor="text1"/>
          <w:sz w:val="24"/>
          <w:szCs w:val="24"/>
        </w:rPr>
        <w:t xml:space="preserve">, Certifications and Assurances, and </w:t>
      </w:r>
      <w:r w:rsidRPr="358B367A">
        <w:rPr>
          <w:rFonts w:ascii="Times New Roman" w:hAnsi="Times New Roman" w:eastAsia="Times New Roman" w:cs="Times New Roman"/>
          <w:color w:val="0563C1"/>
          <w:sz w:val="24"/>
          <w:szCs w:val="24"/>
          <w:u w:val="single"/>
        </w:rPr>
        <w:t>the Department of State Standard Terms and Conditions</w:t>
      </w:r>
      <w:r w:rsidRPr="358B367A">
        <w:rPr>
          <w:rFonts w:ascii="Times New Roman" w:hAnsi="Times New Roman" w:eastAsia="Times New Roman" w:cs="Times New Roman"/>
          <w:color w:val="000000" w:themeColor="text1"/>
          <w:sz w:val="24"/>
          <w:szCs w:val="24"/>
        </w:rPr>
        <w:t xml:space="preserve">, all of which are available at:  </w:t>
      </w:r>
      <w:hyperlink w:history="1" r:id="rId20">
        <w:r w:rsidRPr="00481D4E" w:rsidR="0038017C">
          <w:rPr>
            <w:rStyle w:val="Hyperlink"/>
            <w:rFonts w:ascii="Times New Roman" w:hAnsi="Times New Roman" w:eastAsia="Times New Roman" w:cs="Times New Roman"/>
            <w:sz w:val="24"/>
            <w:szCs w:val="24"/>
          </w:rPr>
          <w:t>https://www.state.gov/m/a/ope/index.htm</w:t>
        </w:r>
      </w:hyperlink>
    </w:p>
    <w:p w:rsidRPr="004653B3" w:rsidR="0038017C" w:rsidP="358B367A" w:rsidRDefault="0038017C" w14:paraId="16F88236" w14:textId="77777777">
      <w:pPr>
        <w:spacing w:after="0" w:line="240" w:lineRule="auto"/>
        <w:textAlignment w:val="baseline"/>
      </w:pPr>
    </w:p>
    <w:p w:rsidRPr="004653B3" w:rsidR="00B61396" w:rsidP="358B367A" w:rsidRDefault="2CADA4A3" w14:paraId="480F5A13" w14:textId="7DF165AC">
      <w:pPr>
        <w:spacing w:after="0" w:line="240" w:lineRule="auto"/>
        <w:textAlignment w:val="baseline"/>
      </w:pPr>
      <w:r w:rsidRPr="358B367A">
        <w:rPr>
          <w:rFonts w:ascii="Times New Roman" w:hAnsi="Times New Roman" w:eastAsia="Times New Roman" w:cs="Times New Roman"/>
          <w:b/>
          <w:bCs/>
          <w:color w:val="000000" w:themeColor="text1"/>
          <w:sz w:val="24"/>
          <w:szCs w:val="24"/>
        </w:rPr>
        <w:t>Reporting</w:t>
      </w:r>
    </w:p>
    <w:p w:rsidR="00B61396" w:rsidP="358B367A" w:rsidRDefault="2CADA4A3" w14:paraId="51949ADF" w14:textId="4F10B7E7">
      <w:pPr>
        <w:spacing w:after="0" w:line="240" w:lineRule="auto"/>
        <w:textAlignment w:val="baseline"/>
        <w:rPr>
          <w:rFonts w:ascii="Times New Roman" w:hAnsi="Times New Roman" w:eastAsia="Times New Roman" w:cs="Times New Roman"/>
          <w:color w:val="000000" w:themeColor="text1"/>
          <w:sz w:val="24"/>
          <w:szCs w:val="24"/>
        </w:rPr>
      </w:pPr>
      <w:r w:rsidRPr="358B367A">
        <w:rPr>
          <w:rFonts w:ascii="Times New Roman" w:hAnsi="Times New Roman" w:eastAsia="Times New Roman" w:cs="Times New Roman"/>
          <w:color w:val="000000" w:themeColor="text1"/>
          <w:sz w:val="24"/>
          <w:szCs w:val="24"/>
        </w:rPr>
        <w:t xml:space="preserve">Recipients are required to quarterly program progress and financial reports throughout the project period. Progress and financial reports are due 30 days after the reporting period. Final certified programmatic and financial reports are due 120 days after the close of the project period. </w:t>
      </w:r>
    </w:p>
    <w:p w:rsidRPr="004653B3" w:rsidR="0038017C" w:rsidP="358B367A" w:rsidRDefault="0038017C" w14:paraId="4F6C0676" w14:textId="77777777">
      <w:pPr>
        <w:spacing w:after="0" w:line="240" w:lineRule="auto"/>
        <w:textAlignment w:val="baseline"/>
      </w:pPr>
    </w:p>
    <w:p w:rsidR="00B61396" w:rsidP="358B367A" w:rsidRDefault="2CADA4A3" w14:paraId="26DC2ED2" w14:textId="4A3CEEB7">
      <w:pPr>
        <w:spacing w:after="0" w:line="240" w:lineRule="auto"/>
        <w:textAlignment w:val="baseline"/>
        <w:rPr>
          <w:rFonts w:ascii="Times New Roman" w:hAnsi="Times New Roman" w:eastAsia="Times New Roman" w:cs="Times New Roman"/>
          <w:color w:val="000000" w:themeColor="text1"/>
          <w:sz w:val="24"/>
          <w:szCs w:val="24"/>
        </w:rPr>
      </w:pPr>
      <w:r w:rsidRPr="358B367A">
        <w:rPr>
          <w:rFonts w:ascii="Times New Roman" w:hAnsi="Times New Roman" w:eastAsia="Times New Roman" w:cs="Times New Roman"/>
          <w:color w:val="000000" w:themeColor="text1"/>
          <w:sz w:val="24"/>
          <w:szCs w:val="24"/>
        </w:rPr>
        <w:t xml:space="preserve">All reports are to be submitted electronically. </w:t>
      </w:r>
    </w:p>
    <w:p w:rsidRPr="004653B3" w:rsidR="0038017C" w:rsidP="358B367A" w:rsidRDefault="0038017C" w14:paraId="1E9ECF21" w14:textId="77777777">
      <w:pPr>
        <w:spacing w:after="0" w:line="240" w:lineRule="auto"/>
        <w:textAlignment w:val="baseline"/>
      </w:pPr>
    </w:p>
    <w:p w:rsidR="00B61396" w:rsidP="358B367A" w:rsidRDefault="2CADA4A3" w14:paraId="4DBE3FFD" w14:textId="7E40CC22">
      <w:pPr>
        <w:spacing w:after="0" w:line="240" w:lineRule="auto"/>
        <w:textAlignment w:val="baseline"/>
        <w:rPr>
          <w:rFonts w:ascii="Times New Roman" w:hAnsi="Times New Roman" w:eastAsia="Times New Roman" w:cs="Times New Roman"/>
          <w:color w:val="000000" w:themeColor="text1"/>
          <w:sz w:val="24"/>
          <w:szCs w:val="24"/>
        </w:rPr>
      </w:pPr>
      <w:r w:rsidRPr="358B367A">
        <w:rPr>
          <w:rFonts w:ascii="Times New Roman" w:hAnsi="Times New Roman" w:eastAsia="Times New Roman" w:cs="Times New Roman"/>
          <w:color w:val="000000" w:themeColor="text1"/>
          <w:sz w:val="24"/>
          <w:szCs w:val="24"/>
        </w:rPr>
        <w:t xml:space="preserve">Awardees that are deemed to be high risk may be required to submit more extensive and frequent reports until their </w:t>
      </w:r>
      <w:proofErr w:type="gramStart"/>
      <w:r w:rsidRPr="358B367A">
        <w:rPr>
          <w:rFonts w:ascii="Times New Roman" w:hAnsi="Times New Roman" w:eastAsia="Times New Roman" w:cs="Times New Roman"/>
          <w:color w:val="000000" w:themeColor="text1"/>
          <w:sz w:val="24"/>
          <w:szCs w:val="24"/>
        </w:rPr>
        <w:t>high risk</w:t>
      </w:r>
      <w:proofErr w:type="gramEnd"/>
      <w:r w:rsidRPr="358B367A">
        <w:rPr>
          <w:rFonts w:ascii="Times New Roman" w:hAnsi="Times New Roman" w:eastAsia="Times New Roman" w:cs="Times New Roman"/>
          <w:color w:val="000000" w:themeColor="text1"/>
          <w:sz w:val="24"/>
          <w:szCs w:val="24"/>
        </w:rPr>
        <w:t xml:space="preserve"> designation has been removed. </w:t>
      </w:r>
    </w:p>
    <w:p w:rsidRPr="004653B3" w:rsidR="0038017C" w:rsidP="358B367A" w:rsidRDefault="0038017C" w14:paraId="16E42A71" w14:textId="77777777">
      <w:pPr>
        <w:spacing w:after="0" w:line="240" w:lineRule="auto"/>
        <w:textAlignment w:val="baseline"/>
      </w:pPr>
    </w:p>
    <w:p w:rsidRPr="004653B3" w:rsidR="00B61396" w:rsidP="358B367A" w:rsidRDefault="2CADA4A3" w14:paraId="4476D77D" w14:textId="1972800C">
      <w:pPr>
        <w:spacing w:after="0" w:line="240" w:lineRule="auto"/>
        <w:textAlignment w:val="baseline"/>
      </w:pPr>
      <w:r w:rsidRPr="358B367A">
        <w:rPr>
          <w:rFonts w:ascii="Times New Roman" w:hAnsi="Times New Roman" w:eastAsia="Times New Roman" w:cs="Times New Roman"/>
          <w:color w:val="000000" w:themeColor="text1"/>
          <w:sz w:val="24"/>
          <w:szCs w:val="24"/>
        </w:rPr>
        <w:t xml:space="preserve">The Awardee must also provide the Embassy on an annual basis an inventory of all the U.S. government provided equipment using the SF428 form. </w:t>
      </w:r>
    </w:p>
    <w:p w:rsidRPr="004653B3" w:rsidR="00B61396" w:rsidP="358B367A" w:rsidRDefault="00B61396" w14:paraId="30316999" w14:textId="0E4755DF">
      <w:pPr>
        <w:spacing w:after="0" w:line="240" w:lineRule="auto"/>
        <w:textAlignment w:val="baseline"/>
        <w:rPr>
          <w:rFonts w:ascii="Times New Roman" w:hAnsi="Times New Roman" w:eastAsia="Times New Roman" w:cs="Times New Roman"/>
          <w:color w:val="000000" w:themeColor="text1"/>
          <w:sz w:val="24"/>
          <w:szCs w:val="24"/>
        </w:rPr>
      </w:pPr>
    </w:p>
    <w:p w:rsidR="0038017C" w:rsidP="358B367A" w:rsidRDefault="2CADA4A3" w14:paraId="4BB6C5D0" w14:textId="77777777">
      <w:pPr>
        <w:spacing w:after="0" w:line="240" w:lineRule="auto"/>
        <w:textAlignment w:val="baseline"/>
        <w:rPr>
          <w:rFonts w:ascii="Times New Roman" w:hAnsi="Times New Roman" w:eastAsia="Times New Roman" w:cs="Times New Roman"/>
          <w:b/>
          <w:bCs/>
          <w:color w:val="000000" w:themeColor="text1"/>
          <w:sz w:val="24"/>
          <w:szCs w:val="24"/>
        </w:rPr>
      </w:pPr>
      <w:r w:rsidRPr="358B367A">
        <w:rPr>
          <w:rFonts w:ascii="Times New Roman" w:hAnsi="Times New Roman" w:eastAsia="Times New Roman" w:cs="Times New Roman"/>
          <w:b/>
          <w:bCs/>
          <w:color w:val="000000" w:themeColor="text1"/>
          <w:sz w:val="24"/>
          <w:szCs w:val="24"/>
          <w:highlight w:val="lightGray"/>
        </w:rPr>
        <w:t>I. Other Information</w:t>
      </w:r>
      <w:r w:rsidRPr="358B367A">
        <w:rPr>
          <w:rFonts w:ascii="Times New Roman" w:hAnsi="Times New Roman" w:eastAsia="Times New Roman" w:cs="Times New Roman"/>
          <w:b/>
          <w:bCs/>
          <w:color w:val="000000" w:themeColor="text1"/>
          <w:sz w:val="24"/>
          <w:szCs w:val="24"/>
        </w:rPr>
        <w:t xml:space="preserve">                        </w:t>
      </w:r>
    </w:p>
    <w:p w:rsidRPr="004653B3" w:rsidR="00B61396" w:rsidP="358B367A" w:rsidRDefault="2CADA4A3" w14:paraId="65A121F0" w14:textId="4D7CE700">
      <w:pPr>
        <w:spacing w:after="0" w:line="240" w:lineRule="auto"/>
        <w:textAlignment w:val="baseline"/>
      </w:pPr>
      <w:r w:rsidRPr="358B367A">
        <w:rPr>
          <w:rFonts w:ascii="Times New Roman" w:hAnsi="Times New Roman" w:eastAsia="Times New Roman" w:cs="Times New Roman"/>
          <w:b/>
          <w:bCs/>
          <w:color w:val="000000" w:themeColor="text1"/>
          <w:sz w:val="24"/>
          <w:szCs w:val="24"/>
        </w:rPr>
        <w:t xml:space="preserve">                                                                                               </w:t>
      </w:r>
    </w:p>
    <w:p w:rsidR="00B61396" w:rsidP="358B367A" w:rsidRDefault="2CADA4A3" w14:paraId="0271E5CB" w14:textId="167700B3">
      <w:pPr>
        <w:spacing w:after="0" w:line="240" w:lineRule="auto"/>
        <w:textAlignment w:val="baseline"/>
        <w:rPr>
          <w:rFonts w:ascii="Times New Roman" w:hAnsi="Times New Roman" w:eastAsia="Times New Roman" w:cs="Times New Roman"/>
          <w:b/>
          <w:bCs/>
          <w:color w:val="000000" w:themeColor="text1"/>
          <w:sz w:val="24"/>
          <w:szCs w:val="24"/>
        </w:rPr>
      </w:pPr>
      <w:r w:rsidRPr="358B367A">
        <w:rPr>
          <w:rFonts w:ascii="Times New Roman" w:hAnsi="Times New Roman" w:eastAsia="Times New Roman" w:cs="Times New Roman"/>
          <w:b/>
          <w:bCs/>
          <w:color w:val="000000" w:themeColor="text1"/>
          <w:sz w:val="24"/>
          <w:szCs w:val="24"/>
        </w:rPr>
        <w:t>Guidelines for Budget Justification</w:t>
      </w:r>
    </w:p>
    <w:p w:rsidRPr="004653B3" w:rsidR="0038017C" w:rsidP="358B367A" w:rsidRDefault="0038017C" w14:paraId="6E6295A3" w14:textId="77777777">
      <w:pPr>
        <w:spacing w:after="0" w:line="240" w:lineRule="auto"/>
        <w:textAlignment w:val="baseline"/>
      </w:pPr>
    </w:p>
    <w:p w:rsidR="00B61396" w:rsidP="358B367A" w:rsidRDefault="2CADA4A3" w14:paraId="5880F8A5" w14:textId="57137A69">
      <w:pPr>
        <w:spacing w:after="0" w:line="240" w:lineRule="auto"/>
        <w:textAlignment w:val="baseline"/>
        <w:rPr>
          <w:rFonts w:ascii="Times New Roman" w:hAnsi="Times New Roman" w:eastAsia="Times New Roman" w:cs="Times New Roman"/>
          <w:color w:val="000000" w:themeColor="text1"/>
          <w:sz w:val="24"/>
          <w:szCs w:val="24"/>
        </w:rPr>
      </w:pPr>
      <w:r w:rsidRPr="358B367A">
        <w:rPr>
          <w:rFonts w:ascii="Times New Roman" w:hAnsi="Times New Roman" w:eastAsia="Times New Roman" w:cs="Times New Roman"/>
          <w:color w:val="000000" w:themeColor="text1"/>
          <w:sz w:val="24"/>
          <w:szCs w:val="24"/>
          <w:u w:val="single"/>
        </w:rPr>
        <w:t>Personnel and Fringe Benefits</w:t>
      </w:r>
      <w:r w:rsidRPr="358B367A">
        <w:rPr>
          <w:rFonts w:ascii="Times New Roman" w:hAnsi="Times New Roman" w:eastAsia="Times New Roman" w:cs="Times New Roman"/>
          <w:color w:val="000000" w:themeColor="text1"/>
          <w:sz w:val="24"/>
          <w:szCs w:val="24"/>
        </w:rPr>
        <w:t>: Describe the wages, salaries, and benefits of temporary or permanent staff who will be working directly for the applicant on the project, and the percentage of their time that will be spent on the project.</w:t>
      </w:r>
    </w:p>
    <w:p w:rsidRPr="004653B3" w:rsidR="0038017C" w:rsidP="358B367A" w:rsidRDefault="0038017C" w14:paraId="214BF313" w14:textId="77777777">
      <w:pPr>
        <w:spacing w:after="0" w:line="240" w:lineRule="auto"/>
        <w:textAlignment w:val="baseline"/>
      </w:pPr>
    </w:p>
    <w:p w:rsidR="00B61396" w:rsidP="358B367A" w:rsidRDefault="2CADA4A3" w14:paraId="3436AF21" w14:textId="79B8ED13">
      <w:pPr>
        <w:spacing w:after="0" w:line="240" w:lineRule="auto"/>
        <w:textAlignment w:val="baseline"/>
        <w:rPr>
          <w:rFonts w:ascii="Times New Roman" w:hAnsi="Times New Roman" w:eastAsia="Times New Roman" w:cs="Times New Roman"/>
          <w:color w:val="000000" w:themeColor="text1"/>
          <w:sz w:val="24"/>
          <w:szCs w:val="24"/>
        </w:rPr>
      </w:pPr>
      <w:r w:rsidRPr="358B367A">
        <w:rPr>
          <w:rFonts w:ascii="Times New Roman" w:hAnsi="Times New Roman" w:eastAsia="Times New Roman" w:cs="Times New Roman"/>
          <w:color w:val="000000" w:themeColor="text1"/>
          <w:sz w:val="24"/>
          <w:szCs w:val="24"/>
          <w:u w:val="single"/>
        </w:rPr>
        <w:t>Travel</w:t>
      </w:r>
      <w:r w:rsidRPr="358B367A">
        <w:rPr>
          <w:rFonts w:ascii="Times New Roman" w:hAnsi="Times New Roman" w:eastAsia="Times New Roman" w:cs="Times New Roman"/>
          <w:color w:val="000000" w:themeColor="text1"/>
          <w:sz w:val="24"/>
          <w:szCs w:val="24"/>
        </w:rPr>
        <w:t>: Estimate the costs of travel and per diem for this project, for both program staff, consultants or speakers, and participants/beneficiaries. If the project involves international travel, include a brief statement of justification for that travel.</w:t>
      </w:r>
    </w:p>
    <w:p w:rsidRPr="004653B3" w:rsidR="0038017C" w:rsidP="358B367A" w:rsidRDefault="0038017C" w14:paraId="466BF58D" w14:textId="77777777">
      <w:pPr>
        <w:spacing w:after="0" w:line="240" w:lineRule="auto"/>
        <w:textAlignment w:val="baseline"/>
      </w:pPr>
    </w:p>
    <w:p w:rsidRPr="004653B3" w:rsidR="00B61396" w:rsidP="358B367A" w:rsidRDefault="2CADA4A3" w14:paraId="0AFC4091" w14:textId="1FE57826">
      <w:pPr>
        <w:spacing w:after="0" w:line="240" w:lineRule="auto"/>
        <w:textAlignment w:val="baseline"/>
      </w:pPr>
      <w:r w:rsidRPr="358B367A">
        <w:rPr>
          <w:rFonts w:ascii="Times New Roman" w:hAnsi="Times New Roman" w:eastAsia="Times New Roman" w:cs="Times New Roman"/>
          <w:color w:val="000000" w:themeColor="text1"/>
          <w:sz w:val="24"/>
          <w:szCs w:val="24"/>
          <w:u w:val="single"/>
        </w:rPr>
        <w:t>Equipment</w:t>
      </w:r>
      <w:r w:rsidRPr="358B367A">
        <w:rPr>
          <w:rFonts w:ascii="Times New Roman" w:hAnsi="Times New Roman" w:eastAsia="Times New Roman" w:cs="Times New Roman"/>
          <w:color w:val="000000" w:themeColor="text1"/>
          <w:sz w:val="24"/>
          <w:szCs w:val="24"/>
        </w:rPr>
        <w:t>: Describe any machinery, furniture, or other personal property that is required for the project, which has a useful life of more than one year (or a life longer than the duration of the project), and costs at least $5,000 per unit.</w:t>
      </w:r>
    </w:p>
    <w:p w:rsidR="00B61396" w:rsidP="358B367A" w:rsidRDefault="2CADA4A3" w14:paraId="29B539EB" w14:textId="36B8019B">
      <w:pPr>
        <w:spacing w:after="0" w:line="240" w:lineRule="auto"/>
        <w:textAlignment w:val="baseline"/>
        <w:rPr>
          <w:rFonts w:ascii="Times New Roman" w:hAnsi="Times New Roman" w:eastAsia="Times New Roman" w:cs="Times New Roman"/>
          <w:color w:val="000000" w:themeColor="text1"/>
          <w:sz w:val="24"/>
          <w:szCs w:val="24"/>
        </w:rPr>
      </w:pPr>
      <w:r w:rsidRPr="358B367A">
        <w:rPr>
          <w:rFonts w:ascii="Times New Roman" w:hAnsi="Times New Roman" w:eastAsia="Times New Roman" w:cs="Times New Roman"/>
          <w:color w:val="000000" w:themeColor="text1"/>
          <w:sz w:val="24"/>
          <w:szCs w:val="24"/>
          <w:u w:val="single"/>
        </w:rPr>
        <w:t>Supplies</w:t>
      </w:r>
      <w:r w:rsidRPr="358B367A">
        <w:rPr>
          <w:rFonts w:ascii="Times New Roman" w:hAnsi="Times New Roman" w:eastAsia="Times New Roman" w:cs="Times New Roman"/>
          <w:color w:val="000000" w:themeColor="text1"/>
          <w:sz w:val="24"/>
          <w:szCs w:val="24"/>
        </w:rPr>
        <w:t>: List and describe all the items and materials, including any computer devices, that are needed for the project. If an item costs more than $5,000 per unit, then put it in the budget under Equipment.</w:t>
      </w:r>
    </w:p>
    <w:p w:rsidRPr="004653B3" w:rsidR="0038017C" w:rsidP="358B367A" w:rsidRDefault="0038017C" w14:paraId="4C2279EA" w14:textId="77777777">
      <w:pPr>
        <w:spacing w:after="0" w:line="240" w:lineRule="auto"/>
        <w:textAlignment w:val="baseline"/>
      </w:pPr>
    </w:p>
    <w:p w:rsidR="00B61396" w:rsidP="358B367A" w:rsidRDefault="2CADA4A3" w14:paraId="663B7D3D" w14:textId="61ABE158">
      <w:pPr>
        <w:spacing w:after="0" w:line="240" w:lineRule="auto"/>
        <w:textAlignment w:val="baseline"/>
        <w:rPr>
          <w:rFonts w:ascii="Times New Roman" w:hAnsi="Times New Roman" w:eastAsia="Times New Roman" w:cs="Times New Roman"/>
          <w:color w:val="000000" w:themeColor="text1"/>
          <w:sz w:val="24"/>
          <w:szCs w:val="24"/>
        </w:rPr>
      </w:pPr>
      <w:r w:rsidRPr="358B367A">
        <w:rPr>
          <w:rFonts w:ascii="Times New Roman" w:hAnsi="Times New Roman" w:eastAsia="Times New Roman" w:cs="Times New Roman"/>
          <w:color w:val="000000" w:themeColor="text1"/>
          <w:sz w:val="24"/>
          <w:szCs w:val="24"/>
          <w:u w:val="single"/>
        </w:rPr>
        <w:t>Contractual</w:t>
      </w:r>
      <w:r w:rsidRPr="358B367A">
        <w:rPr>
          <w:rFonts w:ascii="Times New Roman" w:hAnsi="Times New Roman" w:eastAsia="Times New Roman" w:cs="Times New Roman"/>
          <w:color w:val="000000" w:themeColor="text1"/>
          <w:sz w:val="24"/>
          <w:szCs w:val="24"/>
        </w:rPr>
        <w:t xml:space="preserve">: Describe goods and services that the applicant plans to acquire through a contract with a vendor.  Also describe any sub-awards to non-profit partners that will help carry out the project activities. </w:t>
      </w:r>
    </w:p>
    <w:p w:rsidRPr="004653B3" w:rsidR="0038017C" w:rsidP="358B367A" w:rsidRDefault="0038017C" w14:paraId="19F0D6EC" w14:textId="77777777">
      <w:pPr>
        <w:spacing w:after="0" w:line="240" w:lineRule="auto"/>
        <w:textAlignment w:val="baseline"/>
      </w:pPr>
    </w:p>
    <w:p w:rsidR="00B61396" w:rsidP="358B367A" w:rsidRDefault="2CADA4A3" w14:paraId="63A52DD1" w14:textId="4771C911">
      <w:pPr>
        <w:spacing w:after="0" w:line="240" w:lineRule="auto"/>
        <w:textAlignment w:val="baseline"/>
        <w:rPr>
          <w:rFonts w:ascii="Times New Roman" w:hAnsi="Times New Roman" w:eastAsia="Times New Roman" w:cs="Times New Roman"/>
          <w:color w:val="000000" w:themeColor="text1"/>
          <w:sz w:val="24"/>
          <w:szCs w:val="24"/>
        </w:rPr>
      </w:pPr>
      <w:r w:rsidRPr="358B367A">
        <w:rPr>
          <w:rFonts w:ascii="Times New Roman" w:hAnsi="Times New Roman" w:eastAsia="Times New Roman" w:cs="Times New Roman"/>
          <w:color w:val="000000" w:themeColor="text1"/>
          <w:sz w:val="24"/>
          <w:szCs w:val="24"/>
          <w:u w:val="single"/>
        </w:rPr>
        <w:t>Other Direct Costs</w:t>
      </w:r>
      <w:r w:rsidRPr="358B367A">
        <w:rPr>
          <w:rFonts w:ascii="Times New Roman" w:hAnsi="Times New Roman" w:eastAsia="Times New Roman" w:cs="Times New Roman"/>
          <w:color w:val="000000" w:themeColor="text1"/>
          <w:sz w:val="24"/>
          <w:szCs w:val="24"/>
        </w:rPr>
        <w:t>: Describe other costs directly associated with the project, which do not fit in the other categories. For example, shipping costs for materials and equipment or applicable taxes. All “Other” or “Miscellaneous” expenses must be itemized and explained.</w:t>
      </w:r>
    </w:p>
    <w:p w:rsidRPr="004653B3" w:rsidR="0038017C" w:rsidP="358B367A" w:rsidRDefault="0038017C" w14:paraId="733B66E4" w14:textId="77777777">
      <w:pPr>
        <w:spacing w:after="0" w:line="240" w:lineRule="auto"/>
        <w:textAlignment w:val="baseline"/>
      </w:pPr>
    </w:p>
    <w:p w:rsidR="00B61396" w:rsidP="358B367A" w:rsidRDefault="2CADA4A3" w14:paraId="1D1ABE2F" w14:textId="48E7313D">
      <w:pPr>
        <w:spacing w:after="0" w:line="240" w:lineRule="auto"/>
        <w:textAlignment w:val="baseline"/>
        <w:rPr>
          <w:rFonts w:ascii="Times New Roman" w:hAnsi="Times New Roman" w:eastAsia="Times New Roman" w:cs="Times New Roman"/>
          <w:color w:val="000000" w:themeColor="text1"/>
          <w:sz w:val="24"/>
          <w:szCs w:val="24"/>
        </w:rPr>
      </w:pPr>
      <w:r w:rsidRPr="358B367A">
        <w:rPr>
          <w:rFonts w:ascii="Times New Roman" w:hAnsi="Times New Roman" w:eastAsia="Times New Roman" w:cs="Times New Roman"/>
          <w:color w:val="000000" w:themeColor="text1"/>
          <w:sz w:val="24"/>
          <w:szCs w:val="24"/>
          <w:u w:val="single"/>
        </w:rPr>
        <w:t>Indirect Costs</w:t>
      </w:r>
      <w:r w:rsidRPr="358B367A">
        <w:rPr>
          <w:rFonts w:ascii="Times New Roman" w:hAnsi="Times New Roman" w:eastAsia="Times New Roman" w:cs="Times New Roman"/>
          <w:color w:val="000000" w:themeColor="text1"/>
          <w:sz w:val="24"/>
          <w:szCs w:val="24"/>
        </w:rPr>
        <w:t xml:space="preserve">:  These are costs that cannot be linked directly to the project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p>
    <w:p w:rsidRPr="004653B3" w:rsidR="0038017C" w:rsidP="358B367A" w:rsidRDefault="0038017C" w14:paraId="6858C71A" w14:textId="77777777">
      <w:pPr>
        <w:spacing w:after="0" w:line="240" w:lineRule="auto"/>
        <w:textAlignment w:val="baseline"/>
      </w:pPr>
    </w:p>
    <w:p w:rsidR="00B61396" w:rsidP="358B367A" w:rsidRDefault="2CADA4A3" w14:paraId="5E9F39D5" w14:textId="30DB1766">
      <w:pPr>
        <w:spacing w:after="0" w:line="240" w:lineRule="auto"/>
        <w:textAlignment w:val="baseline"/>
        <w:rPr>
          <w:rFonts w:ascii="Times New Roman" w:hAnsi="Times New Roman" w:eastAsia="Times New Roman" w:cs="Times New Roman"/>
          <w:color w:val="000000" w:themeColor="text1"/>
          <w:sz w:val="24"/>
          <w:szCs w:val="24"/>
        </w:rPr>
      </w:pPr>
      <w:r w:rsidRPr="358B367A">
        <w:rPr>
          <w:rFonts w:ascii="Times New Roman" w:hAnsi="Times New Roman" w:eastAsia="Times New Roman" w:cs="Times New Roman"/>
          <w:color w:val="000000" w:themeColor="text1"/>
          <w:sz w:val="24"/>
          <w:szCs w:val="24"/>
        </w:rPr>
        <w:t>“</w:t>
      </w:r>
      <w:r w:rsidRPr="358B367A">
        <w:rPr>
          <w:rFonts w:ascii="Times New Roman" w:hAnsi="Times New Roman" w:eastAsia="Times New Roman" w:cs="Times New Roman"/>
          <w:color w:val="000000" w:themeColor="text1"/>
          <w:sz w:val="24"/>
          <w:szCs w:val="24"/>
          <w:u w:val="single"/>
        </w:rPr>
        <w:t>Cost Sharing</w:t>
      </w:r>
      <w:r w:rsidRPr="358B367A">
        <w:rPr>
          <w:rFonts w:ascii="Times New Roman" w:hAnsi="Times New Roman" w:eastAsia="Times New Roman" w:cs="Times New Roman"/>
          <w:color w:val="000000" w:themeColor="text1"/>
          <w:sz w:val="24"/>
          <w:szCs w:val="24"/>
        </w:rPr>
        <w:t>” refers to contributions from the organization or other entities other than the U.S. Embassy.   It also includes in-kind contributions such as volunteers’ time and donated venues.</w:t>
      </w:r>
    </w:p>
    <w:p w:rsidRPr="004653B3" w:rsidR="0038017C" w:rsidP="358B367A" w:rsidRDefault="0038017C" w14:paraId="601D6D8F" w14:textId="77777777">
      <w:pPr>
        <w:spacing w:after="0" w:line="240" w:lineRule="auto"/>
        <w:textAlignment w:val="baseline"/>
      </w:pPr>
    </w:p>
    <w:p w:rsidR="00B61396" w:rsidP="358B367A" w:rsidRDefault="2CADA4A3" w14:paraId="55597591" w14:textId="6400E80E">
      <w:pPr>
        <w:spacing w:after="0" w:line="240" w:lineRule="auto"/>
        <w:textAlignment w:val="baseline"/>
        <w:rPr>
          <w:rFonts w:ascii="Times New Roman" w:hAnsi="Times New Roman" w:eastAsia="Times New Roman" w:cs="Times New Roman"/>
          <w:b/>
          <w:bCs/>
          <w:color w:val="000000" w:themeColor="text1"/>
          <w:sz w:val="24"/>
          <w:szCs w:val="24"/>
        </w:rPr>
      </w:pPr>
      <w:r w:rsidRPr="358B367A">
        <w:rPr>
          <w:rFonts w:ascii="Times New Roman" w:hAnsi="Times New Roman" w:eastAsia="Times New Roman" w:cs="Times New Roman"/>
          <w:b/>
          <w:bCs/>
          <w:color w:val="000000" w:themeColor="text1"/>
          <w:sz w:val="24"/>
          <w:szCs w:val="24"/>
        </w:rPr>
        <w:t xml:space="preserve">Branding Requirements </w:t>
      </w:r>
    </w:p>
    <w:p w:rsidRPr="004653B3" w:rsidR="0038017C" w:rsidP="358B367A" w:rsidRDefault="0038017C" w14:paraId="11D34A83" w14:textId="77777777">
      <w:pPr>
        <w:spacing w:after="0" w:line="240" w:lineRule="auto"/>
        <w:textAlignment w:val="baseline"/>
      </w:pPr>
    </w:p>
    <w:p w:rsidR="00B61396" w:rsidP="358B367A" w:rsidRDefault="2CADA4A3" w14:paraId="2B85ACC9" w14:textId="10AEB47C">
      <w:pPr>
        <w:spacing w:after="0" w:line="240" w:lineRule="auto"/>
        <w:textAlignment w:val="baseline"/>
        <w:rPr>
          <w:rFonts w:ascii="Times New Roman" w:hAnsi="Times New Roman" w:eastAsia="Times New Roman" w:cs="Times New Roman"/>
          <w:color w:val="000000" w:themeColor="text1"/>
          <w:sz w:val="24"/>
          <w:szCs w:val="24"/>
        </w:rPr>
      </w:pPr>
      <w:r w:rsidRPr="358B367A">
        <w:rPr>
          <w:rFonts w:ascii="Times New Roman" w:hAnsi="Times New Roman" w:eastAsia="Times New Roman" w:cs="Times New Roman"/>
          <w:color w:val="000000" w:themeColor="text1"/>
          <w:sz w:val="24"/>
          <w:szCs w:val="24"/>
        </w:rPr>
        <w:t xml:space="preserve"> As a condition of receipt of a grant award, all materials produced pursuant to the award, including training materials, materials for recipients or materials to communicate or promote with foreign audiences a program, event, project, or some other activity under an agreement, including but not limited to invitations to events, press materials, and backdrops, podium signs, etc. must be marked appropriately with the standard, rectangular U.S. flag in a size and prominence equal to (or greater than) any other logo or identity. Note: Exceptions to the branding requirement are allowable under certain conditions. If an applicant is notified that their award has been chosen for funding, the Grants Officer will determine, in consultation with the applicant, if an exception is applicable. </w:t>
      </w:r>
    </w:p>
    <w:p w:rsidRPr="004653B3" w:rsidR="0038017C" w:rsidP="358B367A" w:rsidRDefault="0038017C" w14:paraId="194EA1E3" w14:textId="77777777">
      <w:pPr>
        <w:spacing w:after="0" w:line="240" w:lineRule="auto"/>
        <w:textAlignment w:val="baseline"/>
      </w:pPr>
    </w:p>
    <w:p w:rsidR="00B61396" w:rsidP="358B367A" w:rsidRDefault="2CADA4A3" w14:paraId="45A9C3F3" w14:textId="71DE4CDE">
      <w:pPr>
        <w:spacing w:after="0" w:line="240" w:lineRule="auto"/>
        <w:textAlignment w:val="baseline"/>
        <w:rPr>
          <w:rFonts w:ascii="Times New Roman" w:hAnsi="Times New Roman" w:eastAsia="Times New Roman" w:cs="Times New Roman"/>
          <w:b/>
          <w:bCs/>
          <w:color w:val="000000" w:themeColor="text1"/>
          <w:sz w:val="24"/>
          <w:szCs w:val="24"/>
        </w:rPr>
      </w:pPr>
      <w:r w:rsidRPr="358B367A">
        <w:rPr>
          <w:rFonts w:ascii="Times New Roman" w:hAnsi="Times New Roman" w:eastAsia="Times New Roman" w:cs="Times New Roman"/>
          <w:b/>
          <w:bCs/>
          <w:color w:val="000000" w:themeColor="text1"/>
          <w:sz w:val="24"/>
          <w:szCs w:val="24"/>
        </w:rPr>
        <w:t xml:space="preserve">Copyrights and Proprietary Information </w:t>
      </w:r>
    </w:p>
    <w:p w:rsidRPr="004653B3" w:rsidR="0038017C" w:rsidP="358B367A" w:rsidRDefault="0038017C" w14:paraId="7837D336" w14:textId="77777777">
      <w:pPr>
        <w:spacing w:after="0" w:line="240" w:lineRule="auto"/>
        <w:textAlignment w:val="baseline"/>
      </w:pPr>
    </w:p>
    <w:p w:rsidRPr="004653B3" w:rsidR="00B61396" w:rsidP="358B367A" w:rsidRDefault="2CADA4A3" w14:paraId="3B557142" w14:textId="4A15BD6A">
      <w:pPr>
        <w:spacing w:after="0" w:line="240" w:lineRule="auto"/>
        <w:textAlignment w:val="baseline"/>
      </w:pPr>
      <w:r w:rsidRPr="358B367A">
        <w:rPr>
          <w:rFonts w:ascii="Times New Roman" w:hAnsi="Times New Roman" w:eastAsia="Times New Roman" w:cs="Times New Roman"/>
          <w:color w:val="000000" w:themeColor="text1"/>
          <w:sz w:val="24"/>
          <w:szCs w:val="24"/>
        </w:rPr>
        <w:t xml:space="preserve"> If any of the information contained in your application is proprietary, please note in the footer of the appropriate pages that the information is Confidential – Proprietary. Applicants should also note what parts of the application, program, concept, etc. are covered by copyright(s), trademark(s), or any other intellectual property rights and provide copies of the relevant documentation to support these copyrights.</w:t>
      </w:r>
    </w:p>
    <w:p w:rsidRPr="004653B3" w:rsidR="005A068C" w:rsidP="4A9BF0B9" w:rsidRDefault="005A068C" w14:paraId="0C78B0B1" w14:textId="6C0C3503">
      <w:pPr>
        <w:spacing w:after="0" w:line="240" w:lineRule="auto"/>
        <w:rPr>
          <w:rFonts w:ascii="Calibri" w:hAnsi="Calibri" w:eastAsia="Calibri" w:cs="Calibri"/>
        </w:rPr>
      </w:pPr>
    </w:p>
    <w:p w:rsidRPr="004653B3" w:rsidR="009C5FCA" w:rsidP="3186170F" w:rsidRDefault="009C5FCA" w14:paraId="0D1F3EC3" w14:textId="77777777">
      <w:pPr>
        <w:ind w:right="-144"/>
        <w:rPr>
          <w:rFonts w:ascii="Times New Roman" w:hAnsi="Times New Roman" w:eastAsia="Times New Roman" w:cs="Times New Roman"/>
          <w:sz w:val="24"/>
          <w:szCs w:val="24"/>
        </w:rPr>
      </w:pPr>
    </w:p>
    <w:sectPr w:rsidRPr="004653B3" w:rsidR="009C5FCA" w:rsidSect="00A47ECF">
      <w:pgSz w:w="12240" w:h="15840" w:orient="portrait"/>
      <w:pgMar w:top="1440" w:right="1440" w:bottom="1440" w:left="1440" w:header="432"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96C4E" w:rsidP="00DB74F9" w:rsidRDefault="00496C4E" w14:paraId="285C593C" w14:textId="77777777">
      <w:pPr>
        <w:spacing w:after="0" w:line="240" w:lineRule="auto"/>
      </w:pPr>
      <w:r>
        <w:separator/>
      </w:r>
    </w:p>
  </w:endnote>
  <w:endnote w:type="continuationSeparator" w:id="0">
    <w:p w:rsidR="00496C4E" w:rsidP="00DB74F9" w:rsidRDefault="00496C4E" w14:paraId="721EBE73" w14:textId="77777777">
      <w:pPr>
        <w:spacing w:after="0" w:line="240" w:lineRule="auto"/>
      </w:pPr>
      <w:r>
        <w:continuationSeparator/>
      </w:r>
    </w:p>
  </w:endnote>
  <w:endnote w:type="continuationNotice" w:id="1">
    <w:p w:rsidR="00496C4E" w:rsidRDefault="00496C4E" w14:paraId="7DA72AF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Courier New&quo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96C4E" w:rsidP="00DB74F9" w:rsidRDefault="00496C4E" w14:paraId="472C23CA" w14:textId="77777777">
      <w:pPr>
        <w:spacing w:after="0" w:line="240" w:lineRule="auto"/>
      </w:pPr>
      <w:r>
        <w:separator/>
      </w:r>
    </w:p>
  </w:footnote>
  <w:footnote w:type="continuationSeparator" w:id="0">
    <w:p w:rsidR="00496C4E" w:rsidP="00DB74F9" w:rsidRDefault="00496C4E" w14:paraId="7522D703" w14:textId="77777777">
      <w:pPr>
        <w:spacing w:after="0" w:line="240" w:lineRule="auto"/>
      </w:pPr>
      <w:r>
        <w:continuationSeparator/>
      </w:r>
    </w:p>
  </w:footnote>
  <w:footnote w:type="continuationNotice" w:id="1">
    <w:p w:rsidR="00496C4E" w:rsidRDefault="00496C4E" w14:paraId="09421810"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147AAD"/>
    <w:multiLevelType w:val="hybridMultilevel"/>
    <w:tmpl w:val="1E9491BA"/>
    <w:lvl w:ilvl="0" w:tplc="009E1E24">
      <w:start w:val="1"/>
      <w:numFmt w:val="bullet"/>
      <w:lvlText w:val="o"/>
      <w:lvlJc w:val="left"/>
      <w:pPr>
        <w:ind w:left="0" w:hanging="360"/>
      </w:pPr>
      <w:rPr>
        <w:rFonts w:hint="default" w:ascii="Courier New" w:hAnsi="Courier New"/>
      </w:rPr>
    </w:lvl>
    <w:lvl w:ilvl="1" w:tplc="BADABF98">
      <w:start w:val="1"/>
      <w:numFmt w:val="bullet"/>
      <w:lvlText w:val="o"/>
      <w:lvlJc w:val="left"/>
      <w:pPr>
        <w:ind w:left="720" w:hanging="360"/>
      </w:pPr>
      <w:rPr>
        <w:rFonts w:hint="default" w:ascii="Courier New" w:hAnsi="Courier New"/>
      </w:rPr>
    </w:lvl>
    <w:lvl w:ilvl="2" w:tplc="C2862D7A">
      <w:start w:val="1"/>
      <w:numFmt w:val="bullet"/>
      <w:lvlText w:val=""/>
      <w:lvlJc w:val="left"/>
      <w:pPr>
        <w:ind w:left="1440" w:hanging="360"/>
      </w:pPr>
      <w:rPr>
        <w:rFonts w:hint="default" w:ascii="Wingdings" w:hAnsi="Wingdings"/>
      </w:rPr>
    </w:lvl>
    <w:lvl w:ilvl="3" w:tplc="10B2BD36">
      <w:start w:val="1"/>
      <w:numFmt w:val="bullet"/>
      <w:lvlText w:val=""/>
      <w:lvlJc w:val="left"/>
      <w:pPr>
        <w:ind w:left="2160" w:hanging="360"/>
      </w:pPr>
      <w:rPr>
        <w:rFonts w:hint="default" w:ascii="Symbol" w:hAnsi="Symbol"/>
      </w:rPr>
    </w:lvl>
    <w:lvl w:ilvl="4" w:tplc="4B94D680">
      <w:start w:val="1"/>
      <w:numFmt w:val="bullet"/>
      <w:lvlText w:val="o"/>
      <w:lvlJc w:val="left"/>
      <w:pPr>
        <w:ind w:left="2880" w:hanging="360"/>
      </w:pPr>
      <w:rPr>
        <w:rFonts w:hint="default" w:ascii="Courier New" w:hAnsi="Courier New"/>
      </w:rPr>
    </w:lvl>
    <w:lvl w:ilvl="5" w:tplc="91144DBC">
      <w:start w:val="1"/>
      <w:numFmt w:val="bullet"/>
      <w:lvlText w:val=""/>
      <w:lvlJc w:val="left"/>
      <w:pPr>
        <w:ind w:left="3600" w:hanging="360"/>
      </w:pPr>
      <w:rPr>
        <w:rFonts w:hint="default" w:ascii="Wingdings" w:hAnsi="Wingdings"/>
      </w:rPr>
    </w:lvl>
    <w:lvl w:ilvl="6" w:tplc="79F04E30">
      <w:start w:val="1"/>
      <w:numFmt w:val="bullet"/>
      <w:lvlText w:val=""/>
      <w:lvlJc w:val="left"/>
      <w:pPr>
        <w:ind w:left="4320" w:hanging="360"/>
      </w:pPr>
      <w:rPr>
        <w:rFonts w:hint="default" w:ascii="Symbol" w:hAnsi="Symbol"/>
      </w:rPr>
    </w:lvl>
    <w:lvl w:ilvl="7" w:tplc="D73488C2">
      <w:start w:val="1"/>
      <w:numFmt w:val="bullet"/>
      <w:lvlText w:val="o"/>
      <w:lvlJc w:val="left"/>
      <w:pPr>
        <w:ind w:left="5040" w:hanging="360"/>
      </w:pPr>
      <w:rPr>
        <w:rFonts w:hint="default" w:ascii="Courier New" w:hAnsi="Courier New"/>
      </w:rPr>
    </w:lvl>
    <w:lvl w:ilvl="8" w:tplc="E22A1D12">
      <w:start w:val="1"/>
      <w:numFmt w:val="bullet"/>
      <w:lvlText w:val=""/>
      <w:lvlJc w:val="left"/>
      <w:pPr>
        <w:ind w:left="5760" w:hanging="360"/>
      </w:pPr>
      <w:rPr>
        <w:rFonts w:hint="default" w:ascii="Wingdings" w:hAnsi="Wingdings"/>
      </w:rPr>
    </w:lvl>
  </w:abstractNum>
  <w:abstractNum w:abstractNumId="1" w15:restartNumberingAfterBreak="0">
    <w:nsid w:val="03895A33"/>
    <w:multiLevelType w:val="hybridMultilevel"/>
    <w:tmpl w:val="235E17D4"/>
    <w:lvl w:ilvl="0" w:tplc="65084A64">
      <w:start w:val="1"/>
      <w:numFmt w:val="bullet"/>
      <w:lvlText w:val=""/>
      <w:lvlJc w:val="left"/>
      <w:pPr>
        <w:ind w:left="720" w:hanging="360"/>
      </w:pPr>
      <w:rPr>
        <w:rFonts w:hint="default" w:ascii="Symbol" w:hAnsi="Symbol"/>
      </w:rPr>
    </w:lvl>
    <w:lvl w:ilvl="1" w:tplc="2F3C5D98">
      <w:start w:val="1"/>
      <w:numFmt w:val="bullet"/>
      <w:lvlText w:val="o"/>
      <w:lvlJc w:val="left"/>
      <w:pPr>
        <w:ind w:left="1440" w:hanging="360"/>
      </w:pPr>
      <w:rPr>
        <w:rFonts w:hint="default" w:ascii="Courier New" w:hAnsi="Courier New"/>
      </w:rPr>
    </w:lvl>
    <w:lvl w:ilvl="2" w:tplc="FCF611F2">
      <w:start w:val="1"/>
      <w:numFmt w:val="bullet"/>
      <w:lvlText w:val=""/>
      <w:lvlJc w:val="left"/>
      <w:pPr>
        <w:ind w:left="2160" w:hanging="360"/>
      </w:pPr>
      <w:rPr>
        <w:rFonts w:hint="default" w:ascii="Wingdings" w:hAnsi="Wingdings"/>
      </w:rPr>
    </w:lvl>
    <w:lvl w:ilvl="3" w:tplc="DAE64440">
      <w:start w:val="1"/>
      <w:numFmt w:val="bullet"/>
      <w:lvlText w:val=""/>
      <w:lvlJc w:val="left"/>
      <w:pPr>
        <w:ind w:left="2880" w:hanging="360"/>
      </w:pPr>
      <w:rPr>
        <w:rFonts w:hint="default" w:ascii="Symbol" w:hAnsi="Symbol"/>
      </w:rPr>
    </w:lvl>
    <w:lvl w:ilvl="4" w:tplc="CF36F940">
      <w:start w:val="1"/>
      <w:numFmt w:val="bullet"/>
      <w:lvlText w:val="o"/>
      <w:lvlJc w:val="left"/>
      <w:pPr>
        <w:ind w:left="3600" w:hanging="360"/>
      </w:pPr>
      <w:rPr>
        <w:rFonts w:hint="default" w:ascii="Courier New" w:hAnsi="Courier New"/>
      </w:rPr>
    </w:lvl>
    <w:lvl w:ilvl="5" w:tplc="99329FD6">
      <w:start w:val="1"/>
      <w:numFmt w:val="bullet"/>
      <w:lvlText w:val=""/>
      <w:lvlJc w:val="left"/>
      <w:pPr>
        <w:ind w:left="4320" w:hanging="360"/>
      </w:pPr>
      <w:rPr>
        <w:rFonts w:hint="default" w:ascii="Wingdings" w:hAnsi="Wingdings"/>
      </w:rPr>
    </w:lvl>
    <w:lvl w:ilvl="6" w:tplc="4484C9F0">
      <w:start w:val="1"/>
      <w:numFmt w:val="bullet"/>
      <w:lvlText w:val=""/>
      <w:lvlJc w:val="left"/>
      <w:pPr>
        <w:ind w:left="5040" w:hanging="360"/>
      </w:pPr>
      <w:rPr>
        <w:rFonts w:hint="default" w:ascii="Symbol" w:hAnsi="Symbol"/>
      </w:rPr>
    </w:lvl>
    <w:lvl w:ilvl="7" w:tplc="8AC057C8">
      <w:start w:val="1"/>
      <w:numFmt w:val="bullet"/>
      <w:lvlText w:val="o"/>
      <w:lvlJc w:val="left"/>
      <w:pPr>
        <w:ind w:left="5760" w:hanging="360"/>
      </w:pPr>
      <w:rPr>
        <w:rFonts w:hint="default" w:ascii="Courier New" w:hAnsi="Courier New"/>
      </w:rPr>
    </w:lvl>
    <w:lvl w:ilvl="8" w:tplc="15AE2F54">
      <w:start w:val="1"/>
      <w:numFmt w:val="bullet"/>
      <w:lvlText w:val=""/>
      <w:lvlJc w:val="left"/>
      <w:pPr>
        <w:ind w:left="6480" w:hanging="360"/>
      </w:pPr>
      <w:rPr>
        <w:rFonts w:hint="default" w:ascii="Wingdings" w:hAnsi="Wingdings"/>
      </w:rPr>
    </w:lvl>
  </w:abstractNum>
  <w:abstractNum w:abstractNumId="2" w15:restartNumberingAfterBreak="0">
    <w:nsid w:val="04067A0B"/>
    <w:multiLevelType w:val="hybridMultilevel"/>
    <w:tmpl w:val="7A487BE4"/>
    <w:lvl w:ilvl="0" w:tplc="6DF6DFC0">
      <w:start w:val="1"/>
      <w:numFmt w:val="bullet"/>
      <w:lvlText w:val=""/>
      <w:lvlJc w:val="left"/>
      <w:pPr>
        <w:ind w:left="720" w:hanging="360"/>
      </w:pPr>
      <w:rPr>
        <w:rFonts w:hint="default" w:ascii="Symbol" w:hAnsi="Symbol"/>
      </w:rPr>
    </w:lvl>
    <w:lvl w:ilvl="1" w:tplc="4BEAE1DA">
      <w:start w:val="1"/>
      <w:numFmt w:val="bullet"/>
      <w:lvlText w:val="o"/>
      <w:lvlJc w:val="left"/>
      <w:pPr>
        <w:ind w:left="1440" w:hanging="360"/>
      </w:pPr>
      <w:rPr>
        <w:rFonts w:hint="default" w:ascii="Courier New" w:hAnsi="Courier New"/>
      </w:rPr>
    </w:lvl>
    <w:lvl w:ilvl="2" w:tplc="2130A252">
      <w:start w:val="1"/>
      <w:numFmt w:val="bullet"/>
      <w:lvlText w:val=""/>
      <w:lvlJc w:val="left"/>
      <w:pPr>
        <w:ind w:left="2160" w:hanging="360"/>
      </w:pPr>
      <w:rPr>
        <w:rFonts w:hint="default" w:ascii="Wingdings" w:hAnsi="Wingdings"/>
      </w:rPr>
    </w:lvl>
    <w:lvl w:ilvl="3" w:tplc="A860D4DA">
      <w:start w:val="1"/>
      <w:numFmt w:val="bullet"/>
      <w:lvlText w:val=""/>
      <w:lvlJc w:val="left"/>
      <w:pPr>
        <w:ind w:left="2880" w:hanging="360"/>
      </w:pPr>
      <w:rPr>
        <w:rFonts w:hint="default" w:ascii="Symbol" w:hAnsi="Symbol"/>
      </w:rPr>
    </w:lvl>
    <w:lvl w:ilvl="4" w:tplc="69649372">
      <w:start w:val="1"/>
      <w:numFmt w:val="bullet"/>
      <w:lvlText w:val="o"/>
      <w:lvlJc w:val="left"/>
      <w:pPr>
        <w:ind w:left="3600" w:hanging="360"/>
      </w:pPr>
      <w:rPr>
        <w:rFonts w:hint="default" w:ascii="Courier New" w:hAnsi="Courier New"/>
      </w:rPr>
    </w:lvl>
    <w:lvl w:ilvl="5" w:tplc="2646A132">
      <w:start w:val="1"/>
      <w:numFmt w:val="bullet"/>
      <w:lvlText w:val=""/>
      <w:lvlJc w:val="left"/>
      <w:pPr>
        <w:ind w:left="4320" w:hanging="360"/>
      </w:pPr>
      <w:rPr>
        <w:rFonts w:hint="default" w:ascii="Wingdings" w:hAnsi="Wingdings"/>
      </w:rPr>
    </w:lvl>
    <w:lvl w:ilvl="6" w:tplc="7A5ED880">
      <w:start w:val="1"/>
      <w:numFmt w:val="bullet"/>
      <w:lvlText w:val=""/>
      <w:lvlJc w:val="left"/>
      <w:pPr>
        <w:ind w:left="5040" w:hanging="360"/>
      </w:pPr>
      <w:rPr>
        <w:rFonts w:hint="default" w:ascii="Symbol" w:hAnsi="Symbol"/>
      </w:rPr>
    </w:lvl>
    <w:lvl w:ilvl="7" w:tplc="2C5405DC">
      <w:start w:val="1"/>
      <w:numFmt w:val="bullet"/>
      <w:lvlText w:val="o"/>
      <w:lvlJc w:val="left"/>
      <w:pPr>
        <w:ind w:left="5760" w:hanging="360"/>
      </w:pPr>
      <w:rPr>
        <w:rFonts w:hint="default" w:ascii="Courier New" w:hAnsi="Courier New"/>
      </w:rPr>
    </w:lvl>
    <w:lvl w:ilvl="8" w:tplc="050C1882">
      <w:start w:val="1"/>
      <w:numFmt w:val="bullet"/>
      <w:lvlText w:val=""/>
      <w:lvlJc w:val="left"/>
      <w:pPr>
        <w:ind w:left="6480" w:hanging="360"/>
      </w:pPr>
      <w:rPr>
        <w:rFonts w:hint="default" w:ascii="Wingdings" w:hAnsi="Wingdings"/>
      </w:rPr>
    </w:lvl>
  </w:abstractNum>
  <w:abstractNum w:abstractNumId="3" w15:restartNumberingAfterBreak="0">
    <w:nsid w:val="05FB1D63"/>
    <w:multiLevelType w:val="hybridMultilevel"/>
    <w:tmpl w:val="4B9887BE"/>
    <w:lvl w:ilvl="0" w:tplc="2096A112">
      <w:start w:val="1"/>
      <w:numFmt w:val="bullet"/>
      <w:lvlText w:val=""/>
      <w:lvlJc w:val="left"/>
      <w:pPr>
        <w:ind w:left="720" w:hanging="360"/>
      </w:pPr>
      <w:rPr>
        <w:rFonts w:hint="default" w:ascii="Symbol" w:hAnsi="Symbol"/>
      </w:rPr>
    </w:lvl>
    <w:lvl w:ilvl="1" w:tplc="FFFFFFFF">
      <w:start w:val="1"/>
      <w:numFmt w:val="bullet"/>
      <w:lvlText w:val=""/>
      <w:lvlJc w:val="left"/>
      <w:pPr>
        <w:ind w:left="1440" w:hanging="360"/>
      </w:pPr>
      <w:rPr>
        <w:rFonts w:hint="default" w:ascii="Symbol" w:hAnsi="Symbol"/>
      </w:rPr>
    </w:lvl>
    <w:lvl w:ilvl="2" w:tplc="F54CF9AC">
      <w:start w:val="1"/>
      <w:numFmt w:val="bullet"/>
      <w:lvlText w:val=""/>
      <w:lvlJc w:val="left"/>
      <w:pPr>
        <w:ind w:left="2160" w:hanging="360"/>
      </w:pPr>
      <w:rPr>
        <w:rFonts w:hint="default" w:ascii="Wingdings" w:hAnsi="Wingdings"/>
      </w:rPr>
    </w:lvl>
    <w:lvl w:ilvl="3" w:tplc="F210E5CC">
      <w:start w:val="1"/>
      <w:numFmt w:val="bullet"/>
      <w:lvlText w:val=""/>
      <w:lvlJc w:val="left"/>
      <w:pPr>
        <w:ind w:left="2880" w:hanging="360"/>
      </w:pPr>
      <w:rPr>
        <w:rFonts w:hint="default" w:ascii="Symbol" w:hAnsi="Symbol"/>
      </w:rPr>
    </w:lvl>
    <w:lvl w:ilvl="4" w:tplc="431AB0B6">
      <w:start w:val="1"/>
      <w:numFmt w:val="bullet"/>
      <w:lvlText w:val="o"/>
      <w:lvlJc w:val="left"/>
      <w:pPr>
        <w:ind w:left="3600" w:hanging="360"/>
      </w:pPr>
      <w:rPr>
        <w:rFonts w:hint="default" w:ascii="Courier New" w:hAnsi="Courier New"/>
      </w:rPr>
    </w:lvl>
    <w:lvl w:ilvl="5" w:tplc="CC2EB9F2">
      <w:start w:val="1"/>
      <w:numFmt w:val="bullet"/>
      <w:lvlText w:val=""/>
      <w:lvlJc w:val="left"/>
      <w:pPr>
        <w:ind w:left="4320" w:hanging="360"/>
      </w:pPr>
      <w:rPr>
        <w:rFonts w:hint="default" w:ascii="Wingdings" w:hAnsi="Wingdings"/>
      </w:rPr>
    </w:lvl>
    <w:lvl w:ilvl="6" w:tplc="F3186288">
      <w:start w:val="1"/>
      <w:numFmt w:val="bullet"/>
      <w:lvlText w:val=""/>
      <w:lvlJc w:val="left"/>
      <w:pPr>
        <w:ind w:left="5040" w:hanging="360"/>
      </w:pPr>
      <w:rPr>
        <w:rFonts w:hint="default" w:ascii="Symbol" w:hAnsi="Symbol"/>
      </w:rPr>
    </w:lvl>
    <w:lvl w:ilvl="7" w:tplc="798A21B6">
      <w:start w:val="1"/>
      <w:numFmt w:val="bullet"/>
      <w:lvlText w:val="o"/>
      <w:lvlJc w:val="left"/>
      <w:pPr>
        <w:ind w:left="5760" w:hanging="360"/>
      </w:pPr>
      <w:rPr>
        <w:rFonts w:hint="default" w:ascii="Courier New" w:hAnsi="Courier New"/>
      </w:rPr>
    </w:lvl>
    <w:lvl w:ilvl="8" w:tplc="90AA31DE">
      <w:start w:val="1"/>
      <w:numFmt w:val="bullet"/>
      <w:lvlText w:val=""/>
      <w:lvlJc w:val="left"/>
      <w:pPr>
        <w:ind w:left="6480" w:hanging="360"/>
      </w:pPr>
      <w:rPr>
        <w:rFonts w:hint="default" w:ascii="Wingdings" w:hAnsi="Wingdings"/>
      </w:rPr>
    </w:lvl>
  </w:abstractNum>
  <w:abstractNum w:abstractNumId="4" w15:restartNumberingAfterBreak="0">
    <w:nsid w:val="066B5F09"/>
    <w:multiLevelType w:val="hybridMultilevel"/>
    <w:tmpl w:val="04090021"/>
    <w:lvl w:ilvl="0" w:tplc="049E6252">
      <w:start w:val="1"/>
      <w:numFmt w:val="bullet"/>
      <w:lvlText w:val=""/>
      <w:lvlJc w:val="left"/>
      <w:pPr>
        <w:ind w:left="360" w:hanging="360"/>
      </w:pPr>
      <w:rPr>
        <w:rFonts w:hint="default" w:ascii="Wingdings" w:hAnsi="Wingdings"/>
      </w:rPr>
    </w:lvl>
    <w:lvl w:ilvl="1" w:tplc="758E589E">
      <w:start w:val="1"/>
      <w:numFmt w:val="bullet"/>
      <w:lvlText w:val=""/>
      <w:lvlJc w:val="left"/>
      <w:pPr>
        <w:ind w:left="720" w:hanging="360"/>
      </w:pPr>
      <w:rPr>
        <w:rFonts w:hint="default" w:ascii="Wingdings" w:hAnsi="Wingdings"/>
      </w:rPr>
    </w:lvl>
    <w:lvl w:ilvl="2" w:tplc="1AEAF2F6">
      <w:start w:val="1"/>
      <w:numFmt w:val="bullet"/>
      <w:lvlText w:val=""/>
      <w:lvlJc w:val="left"/>
      <w:pPr>
        <w:ind w:left="1080" w:hanging="360"/>
      </w:pPr>
      <w:rPr>
        <w:rFonts w:hint="default" w:ascii="Wingdings" w:hAnsi="Wingdings"/>
      </w:rPr>
    </w:lvl>
    <w:lvl w:ilvl="3" w:tplc="7306411C">
      <w:start w:val="1"/>
      <w:numFmt w:val="bullet"/>
      <w:lvlText w:val=""/>
      <w:lvlJc w:val="left"/>
      <w:pPr>
        <w:ind w:left="1440" w:hanging="360"/>
      </w:pPr>
      <w:rPr>
        <w:rFonts w:hint="default" w:ascii="Symbol" w:hAnsi="Symbol"/>
      </w:rPr>
    </w:lvl>
    <w:lvl w:ilvl="4" w:tplc="1E40F456">
      <w:start w:val="1"/>
      <w:numFmt w:val="bullet"/>
      <w:lvlText w:val=""/>
      <w:lvlJc w:val="left"/>
      <w:pPr>
        <w:ind w:left="1800" w:hanging="360"/>
      </w:pPr>
      <w:rPr>
        <w:rFonts w:hint="default" w:ascii="Symbol" w:hAnsi="Symbol"/>
      </w:rPr>
    </w:lvl>
    <w:lvl w:ilvl="5" w:tplc="450C385E">
      <w:start w:val="1"/>
      <w:numFmt w:val="bullet"/>
      <w:lvlText w:val=""/>
      <w:lvlJc w:val="left"/>
      <w:pPr>
        <w:ind w:left="2160" w:hanging="360"/>
      </w:pPr>
      <w:rPr>
        <w:rFonts w:hint="default" w:ascii="Wingdings" w:hAnsi="Wingdings"/>
      </w:rPr>
    </w:lvl>
    <w:lvl w:ilvl="6" w:tplc="D3BA2B5E">
      <w:start w:val="1"/>
      <w:numFmt w:val="bullet"/>
      <w:lvlText w:val=""/>
      <w:lvlJc w:val="left"/>
      <w:pPr>
        <w:ind w:left="2520" w:hanging="360"/>
      </w:pPr>
      <w:rPr>
        <w:rFonts w:hint="default" w:ascii="Wingdings" w:hAnsi="Wingdings"/>
      </w:rPr>
    </w:lvl>
    <w:lvl w:ilvl="7" w:tplc="07F47EF6">
      <w:start w:val="1"/>
      <w:numFmt w:val="bullet"/>
      <w:lvlText w:val=""/>
      <w:lvlJc w:val="left"/>
      <w:pPr>
        <w:ind w:left="2880" w:hanging="360"/>
      </w:pPr>
      <w:rPr>
        <w:rFonts w:hint="default" w:ascii="Symbol" w:hAnsi="Symbol"/>
      </w:rPr>
    </w:lvl>
    <w:lvl w:ilvl="8" w:tplc="32C04F8C">
      <w:start w:val="1"/>
      <w:numFmt w:val="bullet"/>
      <w:lvlText w:val=""/>
      <w:lvlJc w:val="left"/>
      <w:pPr>
        <w:ind w:left="3240" w:hanging="360"/>
      </w:pPr>
      <w:rPr>
        <w:rFonts w:hint="default" w:ascii="Symbol" w:hAnsi="Symbol"/>
      </w:rPr>
    </w:lvl>
  </w:abstractNum>
  <w:abstractNum w:abstractNumId="5" w15:restartNumberingAfterBreak="0">
    <w:nsid w:val="08945088"/>
    <w:multiLevelType w:val="hybridMultilevel"/>
    <w:tmpl w:val="94063F36"/>
    <w:lvl w:ilvl="0" w:tplc="60249FC4">
      <w:start w:val="1"/>
      <w:numFmt w:val="upperLetter"/>
      <w:lvlText w:val="%1."/>
      <w:lvlJc w:val="left"/>
      <w:pPr>
        <w:ind w:left="720" w:hanging="360"/>
      </w:pPr>
    </w:lvl>
    <w:lvl w:ilvl="1" w:tplc="AE78BB30">
      <w:start w:val="1"/>
      <w:numFmt w:val="lowerLetter"/>
      <w:lvlText w:val="%2."/>
      <w:lvlJc w:val="left"/>
      <w:pPr>
        <w:ind w:left="1440" w:hanging="360"/>
      </w:pPr>
    </w:lvl>
    <w:lvl w:ilvl="2" w:tplc="D1D68B52">
      <w:start w:val="1"/>
      <w:numFmt w:val="lowerRoman"/>
      <w:lvlText w:val="%3."/>
      <w:lvlJc w:val="right"/>
      <w:pPr>
        <w:ind w:left="2160" w:hanging="180"/>
      </w:pPr>
    </w:lvl>
    <w:lvl w:ilvl="3" w:tplc="2F90EEBA">
      <w:start w:val="1"/>
      <w:numFmt w:val="decimal"/>
      <w:lvlText w:val="%4."/>
      <w:lvlJc w:val="left"/>
      <w:pPr>
        <w:ind w:left="2880" w:hanging="360"/>
      </w:pPr>
    </w:lvl>
    <w:lvl w:ilvl="4" w:tplc="0A106182">
      <w:start w:val="1"/>
      <w:numFmt w:val="lowerLetter"/>
      <w:lvlText w:val="%5."/>
      <w:lvlJc w:val="left"/>
      <w:pPr>
        <w:ind w:left="3600" w:hanging="360"/>
      </w:pPr>
    </w:lvl>
    <w:lvl w:ilvl="5" w:tplc="2A96225C">
      <w:start w:val="1"/>
      <w:numFmt w:val="lowerRoman"/>
      <w:lvlText w:val="%6."/>
      <w:lvlJc w:val="right"/>
      <w:pPr>
        <w:ind w:left="4320" w:hanging="180"/>
      </w:pPr>
    </w:lvl>
    <w:lvl w:ilvl="6" w:tplc="849823D8">
      <w:start w:val="1"/>
      <w:numFmt w:val="decimal"/>
      <w:lvlText w:val="%7."/>
      <w:lvlJc w:val="left"/>
      <w:pPr>
        <w:ind w:left="5040" w:hanging="360"/>
      </w:pPr>
    </w:lvl>
    <w:lvl w:ilvl="7" w:tplc="6D40CD68">
      <w:start w:val="1"/>
      <w:numFmt w:val="lowerLetter"/>
      <w:lvlText w:val="%8."/>
      <w:lvlJc w:val="left"/>
      <w:pPr>
        <w:ind w:left="5760" w:hanging="360"/>
      </w:pPr>
    </w:lvl>
    <w:lvl w:ilvl="8" w:tplc="C3BEF1E4">
      <w:start w:val="1"/>
      <w:numFmt w:val="lowerRoman"/>
      <w:lvlText w:val="%9."/>
      <w:lvlJc w:val="right"/>
      <w:pPr>
        <w:ind w:left="6480" w:hanging="180"/>
      </w:pPr>
    </w:lvl>
  </w:abstractNum>
  <w:abstractNum w:abstractNumId="6" w15:restartNumberingAfterBreak="0">
    <w:nsid w:val="08FC6C0A"/>
    <w:multiLevelType w:val="hybridMultilevel"/>
    <w:tmpl w:val="140097F0"/>
    <w:lvl w:ilvl="0" w:tplc="4E92B674">
      <w:start w:val="1"/>
      <w:numFmt w:val="bullet"/>
      <w:lvlText w:val=""/>
      <w:lvlJc w:val="left"/>
      <w:pPr>
        <w:ind w:left="720" w:hanging="360"/>
      </w:pPr>
      <w:rPr>
        <w:rFonts w:hint="default" w:ascii="Symbol" w:hAnsi="Symbol"/>
      </w:rPr>
    </w:lvl>
    <w:lvl w:ilvl="1" w:tplc="05A01B14">
      <w:start w:val="1"/>
      <w:numFmt w:val="bullet"/>
      <w:lvlText w:val="o"/>
      <w:lvlJc w:val="left"/>
      <w:pPr>
        <w:ind w:left="1440" w:hanging="360"/>
      </w:pPr>
      <w:rPr>
        <w:rFonts w:hint="default" w:ascii="Courier New" w:hAnsi="Courier New"/>
      </w:rPr>
    </w:lvl>
    <w:lvl w:ilvl="2" w:tplc="564AAD9E">
      <w:start w:val="1"/>
      <w:numFmt w:val="bullet"/>
      <w:lvlText w:val=""/>
      <w:lvlJc w:val="left"/>
      <w:pPr>
        <w:ind w:left="2160" w:hanging="360"/>
      </w:pPr>
      <w:rPr>
        <w:rFonts w:hint="default" w:ascii="Wingdings" w:hAnsi="Wingdings"/>
      </w:rPr>
    </w:lvl>
    <w:lvl w:ilvl="3" w:tplc="F6EEA510">
      <w:start w:val="1"/>
      <w:numFmt w:val="bullet"/>
      <w:lvlText w:val=""/>
      <w:lvlJc w:val="left"/>
      <w:pPr>
        <w:ind w:left="2880" w:hanging="360"/>
      </w:pPr>
      <w:rPr>
        <w:rFonts w:hint="default" w:ascii="Symbol" w:hAnsi="Symbol"/>
      </w:rPr>
    </w:lvl>
    <w:lvl w:ilvl="4" w:tplc="E060833E">
      <w:start w:val="1"/>
      <w:numFmt w:val="bullet"/>
      <w:lvlText w:val="o"/>
      <w:lvlJc w:val="left"/>
      <w:pPr>
        <w:ind w:left="3600" w:hanging="360"/>
      </w:pPr>
      <w:rPr>
        <w:rFonts w:hint="default" w:ascii="Courier New" w:hAnsi="Courier New"/>
      </w:rPr>
    </w:lvl>
    <w:lvl w:ilvl="5" w:tplc="4CE8B320">
      <w:start w:val="1"/>
      <w:numFmt w:val="bullet"/>
      <w:lvlText w:val=""/>
      <w:lvlJc w:val="left"/>
      <w:pPr>
        <w:ind w:left="4320" w:hanging="360"/>
      </w:pPr>
      <w:rPr>
        <w:rFonts w:hint="default" w:ascii="Wingdings" w:hAnsi="Wingdings"/>
      </w:rPr>
    </w:lvl>
    <w:lvl w:ilvl="6" w:tplc="631C9A2C">
      <w:start w:val="1"/>
      <w:numFmt w:val="bullet"/>
      <w:lvlText w:val=""/>
      <w:lvlJc w:val="left"/>
      <w:pPr>
        <w:ind w:left="5040" w:hanging="360"/>
      </w:pPr>
      <w:rPr>
        <w:rFonts w:hint="default" w:ascii="Symbol" w:hAnsi="Symbol"/>
      </w:rPr>
    </w:lvl>
    <w:lvl w:ilvl="7" w:tplc="330239B0">
      <w:start w:val="1"/>
      <w:numFmt w:val="bullet"/>
      <w:lvlText w:val="o"/>
      <w:lvlJc w:val="left"/>
      <w:pPr>
        <w:ind w:left="5760" w:hanging="360"/>
      </w:pPr>
      <w:rPr>
        <w:rFonts w:hint="default" w:ascii="Courier New" w:hAnsi="Courier New"/>
      </w:rPr>
    </w:lvl>
    <w:lvl w:ilvl="8" w:tplc="A2E22CAE">
      <w:start w:val="1"/>
      <w:numFmt w:val="bullet"/>
      <w:lvlText w:val=""/>
      <w:lvlJc w:val="left"/>
      <w:pPr>
        <w:ind w:left="6480" w:hanging="360"/>
      </w:pPr>
      <w:rPr>
        <w:rFonts w:hint="default" w:ascii="Wingdings" w:hAnsi="Wingdings"/>
      </w:rPr>
    </w:lvl>
  </w:abstractNum>
  <w:abstractNum w:abstractNumId="7" w15:restartNumberingAfterBreak="0">
    <w:nsid w:val="0A0B0568"/>
    <w:multiLevelType w:val="hybridMultilevel"/>
    <w:tmpl w:val="231AE9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0C39223C"/>
    <w:multiLevelType w:val="hybridMultilevel"/>
    <w:tmpl w:val="40C8BC86"/>
    <w:lvl w:ilvl="0" w:tplc="E244F284">
      <w:start w:val="1"/>
      <w:numFmt w:val="bullet"/>
      <w:lvlText w:val=""/>
      <w:lvlJc w:val="left"/>
      <w:pPr>
        <w:ind w:left="720" w:hanging="360"/>
      </w:pPr>
      <w:rPr>
        <w:rFonts w:hint="default" w:ascii="Symbol" w:hAnsi="Symbol"/>
      </w:rPr>
    </w:lvl>
    <w:lvl w:ilvl="1" w:tplc="6D64FB7C">
      <w:start w:val="1"/>
      <w:numFmt w:val="bullet"/>
      <w:lvlText w:val="o"/>
      <w:lvlJc w:val="left"/>
      <w:pPr>
        <w:ind w:left="1440" w:hanging="360"/>
      </w:pPr>
      <w:rPr>
        <w:rFonts w:hint="default" w:ascii="Courier New" w:hAnsi="Courier New"/>
      </w:rPr>
    </w:lvl>
    <w:lvl w:ilvl="2" w:tplc="9146B624">
      <w:start w:val="1"/>
      <w:numFmt w:val="bullet"/>
      <w:lvlText w:val=""/>
      <w:lvlJc w:val="left"/>
      <w:pPr>
        <w:ind w:left="2160" w:hanging="360"/>
      </w:pPr>
      <w:rPr>
        <w:rFonts w:hint="default" w:ascii="Wingdings" w:hAnsi="Wingdings"/>
      </w:rPr>
    </w:lvl>
    <w:lvl w:ilvl="3" w:tplc="121CFE34">
      <w:start w:val="1"/>
      <w:numFmt w:val="bullet"/>
      <w:lvlText w:val=""/>
      <w:lvlJc w:val="left"/>
      <w:pPr>
        <w:ind w:left="2880" w:hanging="360"/>
      </w:pPr>
      <w:rPr>
        <w:rFonts w:hint="default" w:ascii="Symbol" w:hAnsi="Symbol"/>
      </w:rPr>
    </w:lvl>
    <w:lvl w:ilvl="4" w:tplc="DDB62EE4">
      <w:start w:val="1"/>
      <w:numFmt w:val="bullet"/>
      <w:lvlText w:val="o"/>
      <w:lvlJc w:val="left"/>
      <w:pPr>
        <w:ind w:left="3600" w:hanging="360"/>
      </w:pPr>
      <w:rPr>
        <w:rFonts w:hint="default" w:ascii="Courier New" w:hAnsi="Courier New"/>
      </w:rPr>
    </w:lvl>
    <w:lvl w:ilvl="5" w:tplc="4D52CB80">
      <w:start w:val="1"/>
      <w:numFmt w:val="bullet"/>
      <w:lvlText w:val=""/>
      <w:lvlJc w:val="left"/>
      <w:pPr>
        <w:ind w:left="4320" w:hanging="360"/>
      </w:pPr>
      <w:rPr>
        <w:rFonts w:hint="default" w:ascii="Wingdings" w:hAnsi="Wingdings"/>
      </w:rPr>
    </w:lvl>
    <w:lvl w:ilvl="6" w:tplc="8D16166A">
      <w:start w:val="1"/>
      <w:numFmt w:val="bullet"/>
      <w:lvlText w:val=""/>
      <w:lvlJc w:val="left"/>
      <w:pPr>
        <w:ind w:left="5040" w:hanging="360"/>
      </w:pPr>
      <w:rPr>
        <w:rFonts w:hint="default" w:ascii="Symbol" w:hAnsi="Symbol"/>
      </w:rPr>
    </w:lvl>
    <w:lvl w:ilvl="7" w:tplc="5D2AA996">
      <w:start w:val="1"/>
      <w:numFmt w:val="bullet"/>
      <w:lvlText w:val="o"/>
      <w:lvlJc w:val="left"/>
      <w:pPr>
        <w:ind w:left="5760" w:hanging="360"/>
      </w:pPr>
      <w:rPr>
        <w:rFonts w:hint="default" w:ascii="Courier New" w:hAnsi="Courier New"/>
      </w:rPr>
    </w:lvl>
    <w:lvl w:ilvl="8" w:tplc="8932C478">
      <w:start w:val="1"/>
      <w:numFmt w:val="bullet"/>
      <w:lvlText w:val=""/>
      <w:lvlJc w:val="left"/>
      <w:pPr>
        <w:ind w:left="6480" w:hanging="360"/>
      </w:pPr>
      <w:rPr>
        <w:rFonts w:hint="default" w:ascii="Wingdings" w:hAnsi="Wingdings"/>
      </w:rPr>
    </w:lvl>
  </w:abstractNum>
  <w:abstractNum w:abstractNumId="9" w15:restartNumberingAfterBreak="0">
    <w:nsid w:val="0CA70390"/>
    <w:multiLevelType w:val="hybridMultilevel"/>
    <w:tmpl w:val="13FACC30"/>
    <w:lvl w:ilvl="0" w:tplc="C49C2370">
      <w:start w:val="1"/>
      <w:numFmt w:val="decimal"/>
      <w:lvlText w:val="%1."/>
      <w:lvlJc w:val="left"/>
      <w:pPr>
        <w:tabs>
          <w:tab w:val="num" w:pos="720"/>
        </w:tabs>
        <w:ind w:left="720" w:hanging="360"/>
      </w:pPr>
      <w:rPr>
        <w:rFonts w:hint="default" w:ascii="Times New Roman" w:hAnsi="Times New Roman" w:cs="Times New Roman"/>
      </w:rPr>
    </w:lvl>
    <w:lvl w:ilvl="1" w:tplc="52C6D098" w:tentative="1">
      <w:start w:val="1"/>
      <w:numFmt w:val="decimal"/>
      <w:lvlText w:val="%2."/>
      <w:lvlJc w:val="left"/>
      <w:pPr>
        <w:tabs>
          <w:tab w:val="num" w:pos="1440"/>
        </w:tabs>
        <w:ind w:left="1440" w:hanging="360"/>
      </w:pPr>
    </w:lvl>
    <w:lvl w:ilvl="2" w:tplc="F5B01BE8" w:tentative="1">
      <w:start w:val="1"/>
      <w:numFmt w:val="decimal"/>
      <w:lvlText w:val="%3."/>
      <w:lvlJc w:val="left"/>
      <w:pPr>
        <w:tabs>
          <w:tab w:val="num" w:pos="2160"/>
        </w:tabs>
        <w:ind w:left="2160" w:hanging="360"/>
      </w:pPr>
    </w:lvl>
    <w:lvl w:ilvl="3" w:tplc="E0965A82" w:tentative="1">
      <w:start w:val="1"/>
      <w:numFmt w:val="decimal"/>
      <w:lvlText w:val="%4."/>
      <w:lvlJc w:val="left"/>
      <w:pPr>
        <w:tabs>
          <w:tab w:val="num" w:pos="2880"/>
        </w:tabs>
        <w:ind w:left="2880" w:hanging="360"/>
      </w:pPr>
    </w:lvl>
    <w:lvl w:ilvl="4" w:tplc="9C668FDE" w:tentative="1">
      <w:start w:val="1"/>
      <w:numFmt w:val="decimal"/>
      <w:lvlText w:val="%5."/>
      <w:lvlJc w:val="left"/>
      <w:pPr>
        <w:tabs>
          <w:tab w:val="num" w:pos="3600"/>
        </w:tabs>
        <w:ind w:left="3600" w:hanging="360"/>
      </w:pPr>
    </w:lvl>
    <w:lvl w:ilvl="5" w:tplc="DD188552" w:tentative="1">
      <w:start w:val="1"/>
      <w:numFmt w:val="decimal"/>
      <w:lvlText w:val="%6."/>
      <w:lvlJc w:val="left"/>
      <w:pPr>
        <w:tabs>
          <w:tab w:val="num" w:pos="4320"/>
        </w:tabs>
        <w:ind w:left="4320" w:hanging="360"/>
      </w:pPr>
    </w:lvl>
    <w:lvl w:ilvl="6" w:tplc="4510C5C6" w:tentative="1">
      <w:start w:val="1"/>
      <w:numFmt w:val="decimal"/>
      <w:lvlText w:val="%7."/>
      <w:lvlJc w:val="left"/>
      <w:pPr>
        <w:tabs>
          <w:tab w:val="num" w:pos="5040"/>
        </w:tabs>
        <w:ind w:left="5040" w:hanging="360"/>
      </w:pPr>
    </w:lvl>
    <w:lvl w:ilvl="7" w:tplc="E6586930" w:tentative="1">
      <w:start w:val="1"/>
      <w:numFmt w:val="decimal"/>
      <w:lvlText w:val="%8."/>
      <w:lvlJc w:val="left"/>
      <w:pPr>
        <w:tabs>
          <w:tab w:val="num" w:pos="5760"/>
        </w:tabs>
        <w:ind w:left="5760" w:hanging="360"/>
      </w:pPr>
    </w:lvl>
    <w:lvl w:ilvl="8" w:tplc="DC1CDE82" w:tentative="1">
      <w:start w:val="1"/>
      <w:numFmt w:val="decimal"/>
      <w:lvlText w:val="%9."/>
      <w:lvlJc w:val="left"/>
      <w:pPr>
        <w:tabs>
          <w:tab w:val="num" w:pos="6480"/>
        </w:tabs>
        <w:ind w:left="6480" w:hanging="360"/>
      </w:pPr>
    </w:lvl>
  </w:abstractNum>
  <w:abstractNum w:abstractNumId="10" w15:restartNumberingAfterBreak="0">
    <w:nsid w:val="0D6635DE"/>
    <w:multiLevelType w:val="hybridMultilevel"/>
    <w:tmpl w:val="A64AFB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19826F3"/>
    <w:multiLevelType w:val="hybridMultilevel"/>
    <w:tmpl w:val="CE620750"/>
    <w:lvl w:ilvl="0" w:tplc="C5E4524E">
      <w:start w:val="1"/>
      <w:numFmt w:val="decimal"/>
      <w:lvlText w:val="%1."/>
      <w:lvlJc w:val="left"/>
      <w:pPr>
        <w:ind w:left="720" w:hanging="360"/>
      </w:pPr>
    </w:lvl>
    <w:lvl w:ilvl="1" w:tplc="01CA0AB4">
      <w:start w:val="1"/>
      <w:numFmt w:val="lowerLetter"/>
      <w:lvlText w:val="%2."/>
      <w:lvlJc w:val="left"/>
      <w:pPr>
        <w:ind w:left="1440" w:hanging="360"/>
      </w:pPr>
    </w:lvl>
    <w:lvl w:ilvl="2" w:tplc="D6C60376">
      <w:start w:val="1"/>
      <w:numFmt w:val="lowerRoman"/>
      <w:lvlText w:val="%3."/>
      <w:lvlJc w:val="right"/>
      <w:pPr>
        <w:ind w:left="2160" w:hanging="180"/>
      </w:pPr>
    </w:lvl>
    <w:lvl w:ilvl="3" w:tplc="374841CA">
      <w:start w:val="1"/>
      <w:numFmt w:val="decimal"/>
      <w:lvlText w:val="%4."/>
      <w:lvlJc w:val="left"/>
      <w:pPr>
        <w:ind w:left="2880" w:hanging="360"/>
      </w:pPr>
    </w:lvl>
    <w:lvl w:ilvl="4" w:tplc="2D2EA008">
      <w:start w:val="1"/>
      <w:numFmt w:val="lowerLetter"/>
      <w:lvlText w:val="%5."/>
      <w:lvlJc w:val="left"/>
      <w:pPr>
        <w:ind w:left="3600" w:hanging="360"/>
      </w:pPr>
    </w:lvl>
    <w:lvl w:ilvl="5" w:tplc="C8CA99F8">
      <w:start w:val="1"/>
      <w:numFmt w:val="lowerRoman"/>
      <w:lvlText w:val="%6."/>
      <w:lvlJc w:val="right"/>
      <w:pPr>
        <w:ind w:left="4320" w:hanging="180"/>
      </w:pPr>
    </w:lvl>
    <w:lvl w:ilvl="6" w:tplc="457E57CA">
      <w:start w:val="1"/>
      <w:numFmt w:val="decimal"/>
      <w:lvlText w:val="%7."/>
      <w:lvlJc w:val="left"/>
      <w:pPr>
        <w:ind w:left="5040" w:hanging="360"/>
      </w:pPr>
    </w:lvl>
    <w:lvl w:ilvl="7" w:tplc="488C9CD4">
      <w:start w:val="1"/>
      <w:numFmt w:val="lowerLetter"/>
      <w:lvlText w:val="%8."/>
      <w:lvlJc w:val="left"/>
      <w:pPr>
        <w:ind w:left="5760" w:hanging="360"/>
      </w:pPr>
    </w:lvl>
    <w:lvl w:ilvl="8" w:tplc="1CBA8E10">
      <w:start w:val="1"/>
      <w:numFmt w:val="lowerRoman"/>
      <w:lvlText w:val="%9."/>
      <w:lvlJc w:val="right"/>
      <w:pPr>
        <w:ind w:left="6480" w:hanging="180"/>
      </w:pPr>
    </w:lvl>
  </w:abstractNum>
  <w:abstractNum w:abstractNumId="12" w15:restartNumberingAfterBreak="0">
    <w:nsid w:val="16C5376A"/>
    <w:multiLevelType w:val="hybridMultilevel"/>
    <w:tmpl w:val="CE0C4FE6"/>
    <w:lvl w:ilvl="0" w:tplc="72186088">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6FF6B90"/>
    <w:multiLevelType w:val="hybridMultilevel"/>
    <w:tmpl w:val="9AB20A96"/>
    <w:lvl w:ilvl="0" w:tplc="623C2486">
      <w:start w:val="1"/>
      <w:numFmt w:val="bullet"/>
      <w:lvlText w:val=""/>
      <w:lvlJc w:val="left"/>
      <w:pPr>
        <w:ind w:left="720" w:hanging="360"/>
      </w:pPr>
      <w:rPr>
        <w:rFonts w:hint="default" w:ascii="Symbol" w:hAnsi="Symbol"/>
      </w:rPr>
    </w:lvl>
    <w:lvl w:ilvl="1" w:tplc="B2E69B82">
      <w:start w:val="1"/>
      <w:numFmt w:val="bullet"/>
      <w:lvlText w:val="o"/>
      <w:lvlJc w:val="left"/>
      <w:pPr>
        <w:ind w:left="1440" w:hanging="360"/>
      </w:pPr>
      <w:rPr>
        <w:rFonts w:hint="default" w:ascii="Courier New" w:hAnsi="Courier New"/>
      </w:rPr>
    </w:lvl>
    <w:lvl w:ilvl="2" w:tplc="46E64278">
      <w:start w:val="1"/>
      <w:numFmt w:val="bullet"/>
      <w:lvlText w:val=""/>
      <w:lvlJc w:val="left"/>
      <w:pPr>
        <w:ind w:left="2160" w:hanging="360"/>
      </w:pPr>
      <w:rPr>
        <w:rFonts w:hint="default" w:ascii="Wingdings" w:hAnsi="Wingdings"/>
      </w:rPr>
    </w:lvl>
    <w:lvl w:ilvl="3" w:tplc="87AC6B3C">
      <w:start w:val="1"/>
      <w:numFmt w:val="bullet"/>
      <w:lvlText w:val=""/>
      <w:lvlJc w:val="left"/>
      <w:pPr>
        <w:ind w:left="2880" w:hanging="360"/>
      </w:pPr>
      <w:rPr>
        <w:rFonts w:hint="default" w:ascii="Symbol" w:hAnsi="Symbol"/>
      </w:rPr>
    </w:lvl>
    <w:lvl w:ilvl="4" w:tplc="7AB63E02">
      <w:start w:val="1"/>
      <w:numFmt w:val="bullet"/>
      <w:lvlText w:val="o"/>
      <w:lvlJc w:val="left"/>
      <w:pPr>
        <w:ind w:left="3600" w:hanging="360"/>
      </w:pPr>
      <w:rPr>
        <w:rFonts w:hint="default" w:ascii="Courier New" w:hAnsi="Courier New"/>
      </w:rPr>
    </w:lvl>
    <w:lvl w:ilvl="5" w:tplc="51800826">
      <w:start w:val="1"/>
      <w:numFmt w:val="bullet"/>
      <w:lvlText w:val=""/>
      <w:lvlJc w:val="left"/>
      <w:pPr>
        <w:ind w:left="4320" w:hanging="360"/>
      </w:pPr>
      <w:rPr>
        <w:rFonts w:hint="default" w:ascii="Wingdings" w:hAnsi="Wingdings"/>
      </w:rPr>
    </w:lvl>
    <w:lvl w:ilvl="6" w:tplc="0D76A404">
      <w:start w:val="1"/>
      <w:numFmt w:val="bullet"/>
      <w:lvlText w:val=""/>
      <w:lvlJc w:val="left"/>
      <w:pPr>
        <w:ind w:left="5040" w:hanging="360"/>
      </w:pPr>
      <w:rPr>
        <w:rFonts w:hint="default" w:ascii="Symbol" w:hAnsi="Symbol"/>
      </w:rPr>
    </w:lvl>
    <w:lvl w:ilvl="7" w:tplc="9BEADD08">
      <w:start w:val="1"/>
      <w:numFmt w:val="bullet"/>
      <w:lvlText w:val="o"/>
      <w:lvlJc w:val="left"/>
      <w:pPr>
        <w:ind w:left="5760" w:hanging="360"/>
      </w:pPr>
      <w:rPr>
        <w:rFonts w:hint="default" w:ascii="Courier New" w:hAnsi="Courier New"/>
      </w:rPr>
    </w:lvl>
    <w:lvl w:ilvl="8" w:tplc="3D069D82">
      <w:start w:val="1"/>
      <w:numFmt w:val="bullet"/>
      <w:lvlText w:val=""/>
      <w:lvlJc w:val="left"/>
      <w:pPr>
        <w:ind w:left="6480" w:hanging="360"/>
      </w:pPr>
      <w:rPr>
        <w:rFonts w:hint="default" w:ascii="Wingdings" w:hAnsi="Wingdings"/>
      </w:rPr>
    </w:lvl>
  </w:abstractNum>
  <w:abstractNum w:abstractNumId="14" w15:restartNumberingAfterBreak="0">
    <w:nsid w:val="171F3FB6"/>
    <w:multiLevelType w:val="hybridMultilevel"/>
    <w:tmpl w:val="3DCABA0E"/>
    <w:lvl w:ilvl="0" w:tplc="CD2C943C">
      <w:start w:val="1"/>
      <w:numFmt w:val="bullet"/>
      <w:lvlText w:val=""/>
      <w:lvlJc w:val="left"/>
      <w:pPr>
        <w:tabs>
          <w:tab w:val="num" w:pos="720"/>
        </w:tabs>
        <w:ind w:left="720" w:hanging="360"/>
      </w:pPr>
      <w:rPr>
        <w:rFonts w:hint="default" w:ascii="Symbol" w:hAnsi="Symbol"/>
        <w:sz w:val="20"/>
      </w:rPr>
    </w:lvl>
    <w:lvl w:ilvl="1" w:tplc="248C50D4" w:tentative="1">
      <w:start w:val="1"/>
      <w:numFmt w:val="bullet"/>
      <w:lvlText w:val=""/>
      <w:lvlJc w:val="left"/>
      <w:pPr>
        <w:tabs>
          <w:tab w:val="num" w:pos="1440"/>
        </w:tabs>
        <w:ind w:left="1440" w:hanging="360"/>
      </w:pPr>
      <w:rPr>
        <w:rFonts w:hint="default" w:ascii="Symbol" w:hAnsi="Symbol"/>
        <w:sz w:val="20"/>
      </w:rPr>
    </w:lvl>
    <w:lvl w:ilvl="2" w:tplc="3D904ECA" w:tentative="1">
      <w:start w:val="1"/>
      <w:numFmt w:val="bullet"/>
      <w:lvlText w:val=""/>
      <w:lvlJc w:val="left"/>
      <w:pPr>
        <w:tabs>
          <w:tab w:val="num" w:pos="2160"/>
        </w:tabs>
        <w:ind w:left="2160" w:hanging="360"/>
      </w:pPr>
      <w:rPr>
        <w:rFonts w:hint="default" w:ascii="Symbol" w:hAnsi="Symbol"/>
        <w:sz w:val="20"/>
      </w:rPr>
    </w:lvl>
    <w:lvl w:ilvl="3" w:tplc="18DE80AC" w:tentative="1">
      <w:start w:val="1"/>
      <w:numFmt w:val="bullet"/>
      <w:lvlText w:val=""/>
      <w:lvlJc w:val="left"/>
      <w:pPr>
        <w:tabs>
          <w:tab w:val="num" w:pos="2880"/>
        </w:tabs>
        <w:ind w:left="2880" w:hanging="360"/>
      </w:pPr>
      <w:rPr>
        <w:rFonts w:hint="default" w:ascii="Symbol" w:hAnsi="Symbol"/>
        <w:sz w:val="20"/>
      </w:rPr>
    </w:lvl>
    <w:lvl w:ilvl="4" w:tplc="E1841C1A" w:tentative="1">
      <w:start w:val="1"/>
      <w:numFmt w:val="bullet"/>
      <w:lvlText w:val=""/>
      <w:lvlJc w:val="left"/>
      <w:pPr>
        <w:tabs>
          <w:tab w:val="num" w:pos="3600"/>
        </w:tabs>
        <w:ind w:left="3600" w:hanging="360"/>
      </w:pPr>
      <w:rPr>
        <w:rFonts w:hint="default" w:ascii="Symbol" w:hAnsi="Symbol"/>
        <w:sz w:val="20"/>
      </w:rPr>
    </w:lvl>
    <w:lvl w:ilvl="5" w:tplc="8E3653B2" w:tentative="1">
      <w:start w:val="1"/>
      <w:numFmt w:val="bullet"/>
      <w:lvlText w:val=""/>
      <w:lvlJc w:val="left"/>
      <w:pPr>
        <w:tabs>
          <w:tab w:val="num" w:pos="4320"/>
        </w:tabs>
        <w:ind w:left="4320" w:hanging="360"/>
      </w:pPr>
      <w:rPr>
        <w:rFonts w:hint="default" w:ascii="Symbol" w:hAnsi="Symbol"/>
        <w:sz w:val="20"/>
      </w:rPr>
    </w:lvl>
    <w:lvl w:ilvl="6" w:tplc="40B6E73E" w:tentative="1">
      <w:start w:val="1"/>
      <w:numFmt w:val="bullet"/>
      <w:lvlText w:val=""/>
      <w:lvlJc w:val="left"/>
      <w:pPr>
        <w:tabs>
          <w:tab w:val="num" w:pos="5040"/>
        </w:tabs>
        <w:ind w:left="5040" w:hanging="360"/>
      </w:pPr>
      <w:rPr>
        <w:rFonts w:hint="default" w:ascii="Symbol" w:hAnsi="Symbol"/>
        <w:sz w:val="20"/>
      </w:rPr>
    </w:lvl>
    <w:lvl w:ilvl="7" w:tplc="EF90FA82" w:tentative="1">
      <w:start w:val="1"/>
      <w:numFmt w:val="bullet"/>
      <w:lvlText w:val=""/>
      <w:lvlJc w:val="left"/>
      <w:pPr>
        <w:tabs>
          <w:tab w:val="num" w:pos="5760"/>
        </w:tabs>
        <w:ind w:left="5760" w:hanging="360"/>
      </w:pPr>
      <w:rPr>
        <w:rFonts w:hint="default" w:ascii="Symbol" w:hAnsi="Symbol"/>
        <w:sz w:val="20"/>
      </w:rPr>
    </w:lvl>
    <w:lvl w:ilvl="8" w:tplc="02AE063C"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1B92780A"/>
    <w:multiLevelType w:val="hybridMultilevel"/>
    <w:tmpl w:val="C272161E"/>
    <w:lvl w:ilvl="0" w:tplc="48F43B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3379C3"/>
    <w:multiLevelType w:val="hybridMultilevel"/>
    <w:tmpl w:val="00B69B2A"/>
    <w:lvl w:ilvl="0" w:tplc="1DCEAD86">
      <w:start w:val="1"/>
      <w:numFmt w:val="bullet"/>
      <w:lvlText w:val=""/>
      <w:lvlJc w:val="left"/>
      <w:pPr>
        <w:ind w:left="720" w:hanging="360"/>
      </w:pPr>
      <w:rPr>
        <w:rFonts w:hint="default" w:ascii="Symbol" w:hAnsi="Symbol"/>
      </w:rPr>
    </w:lvl>
    <w:lvl w:ilvl="1" w:tplc="7C24F500">
      <w:start w:val="1"/>
      <w:numFmt w:val="bullet"/>
      <w:lvlText w:val="o"/>
      <w:lvlJc w:val="left"/>
      <w:pPr>
        <w:ind w:left="1440" w:hanging="360"/>
      </w:pPr>
      <w:rPr>
        <w:rFonts w:hint="default" w:ascii="Courier New" w:hAnsi="Courier New"/>
      </w:rPr>
    </w:lvl>
    <w:lvl w:ilvl="2" w:tplc="9578BA4E">
      <w:start w:val="1"/>
      <w:numFmt w:val="bullet"/>
      <w:lvlText w:val=""/>
      <w:lvlJc w:val="left"/>
      <w:pPr>
        <w:ind w:left="2160" w:hanging="360"/>
      </w:pPr>
      <w:rPr>
        <w:rFonts w:hint="default" w:ascii="Wingdings" w:hAnsi="Wingdings"/>
      </w:rPr>
    </w:lvl>
    <w:lvl w:ilvl="3" w:tplc="CD9A39BC">
      <w:start w:val="1"/>
      <w:numFmt w:val="bullet"/>
      <w:lvlText w:val=""/>
      <w:lvlJc w:val="left"/>
      <w:pPr>
        <w:ind w:left="2880" w:hanging="360"/>
      </w:pPr>
      <w:rPr>
        <w:rFonts w:hint="default" w:ascii="Symbol" w:hAnsi="Symbol"/>
      </w:rPr>
    </w:lvl>
    <w:lvl w:ilvl="4" w:tplc="3D36D21C">
      <w:start w:val="1"/>
      <w:numFmt w:val="bullet"/>
      <w:lvlText w:val="o"/>
      <w:lvlJc w:val="left"/>
      <w:pPr>
        <w:ind w:left="3600" w:hanging="360"/>
      </w:pPr>
      <w:rPr>
        <w:rFonts w:hint="default" w:ascii="Courier New" w:hAnsi="Courier New"/>
      </w:rPr>
    </w:lvl>
    <w:lvl w:ilvl="5" w:tplc="07C8DFCE">
      <w:start w:val="1"/>
      <w:numFmt w:val="bullet"/>
      <w:lvlText w:val=""/>
      <w:lvlJc w:val="left"/>
      <w:pPr>
        <w:ind w:left="4320" w:hanging="360"/>
      </w:pPr>
      <w:rPr>
        <w:rFonts w:hint="default" w:ascii="Wingdings" w:hAnsi="Wingdings"/>
      </w:rPr>
    </w:lvl>
    <w:lvl w:ilvl="6" w:tplc="A6DE1954">
      <w:start w:val="1"/>
      <w:numFmt w:val="bullet"/>
      <w:lvlText w:val=""/>
      <w:lvlJc w:val="left"/>
      <w:pPr>
        <w:ind w:left="5040" w:hanging="360"/>
      </w:pPr>
      <w:rPr>
        <w:rFonts w:hint="default" w:ascii="Symbol" w:hAnsi="Symbol"/>
      </w:rPr>
    </w:lvl>
    <w:lvl w:ilvl="7" w:tplc="0EF2C3FC">
      <w:start w:val="1"/>
      <w:numFmt w:val="bullet"/>
      <w:lvlText w:val="o"/>
      <w:lvlJc w:val="left"/>
      <w:pPr>
        <w:ind w:left="5760" w:hanging="360"/>
      </w:pPr>
      <w:rPr>
        <w:rFonts w:hint="default" w:ascii="Courier New" w:hAnsi="Courier New"/>
      </w:rPr>
    </w:lvl>
    <w:lvl w:ilvl="8" w:tplc="11648C5A">
      <w:start w:val="1"/>
      <w:numFmt w:val="bullet"/>
      <w:lvlText w:val=""/>
      <w:lvlJc w:val="left"/>
      <w:pPr>
        <w:ind w:left="6480" w:hanging="360"/>
      </w:pPr>
      <w:rPr>
        <w:rFonts w:hint="default" w:ascii="Wingdings" w:hAnsi="Wingdings"/>
      </w:rPr>
    </w:lvl>
  </w:abstractNum>
  <w:abstractNum w:abstractNumId="17" w15:restartNumberingAfterBreak="0">
    <w:nsid w:val="1F9A20B5"/>
    <w:multiLevelType w:val="hybridMultilevel"/>
    <w:tmpl w:val="F0F21954"/>
    <w:lvl w:ilvl="0" w:tplc="28883F10">
      <w:start w:val="1"/>
      <w:numFmt w:val="bullet"/>
      <w:lvlText w:val=""/>
      <w:lvlJc w:val="left"/>
      <w:pPr>
        <w:ind w:left="720" w:hanging="360"/>
      </w:pPr>
      <w:rPr>
        <w:rFonts w:hint="default" w:ascii="Symbol" w:hAnsi="Symbol"/>
      </w:rPr>
    </w:lvl>
    <w:lvl w:ilvl="1" w:tplc="A89AC57E">
      <w:start w:val="1"/>
      <w:numFmt w:val="bullet"/>
      <w:lvlText w:val="o"/>
      <w:lvlJc w:val="left"/>
      <w:pPr>
        <w:ind w:left="1440" w:hanging="360"/>
      </w:pPr>
      <w:rPr>
        <w:rFonts w:hint="default" w:ascii="Courier New" w:hAnsi="Courier New"/>
      </w:rPr>
    </w:lvl>
    <w:lvl w:ilvl="2" w:tplc="10D03AA2">
      <w:start w:val="1"/>
      <w:numFmt w:val="bullet"/>
      <w:lvlText w:val=""/>
      <w:lvlJc w:val="left"/>
      <w:pPr>
        <w:ind w:left="2160" w:hanging="360"/>
      </w:pPr>
      <w:rPr>
        <w:rFonts w:hint="default" w:ascii="Wingdings" w:hAnsi="Wingdings"/>
      </w:rPr>
    </w:lvl>
    <w:lvl w:ilvl="3" w:tplc="C9F8D5C6">
      <w:start w:val="1"/>
      <w:numFmt w:val="bullet"/>
      <w:lvlText w:val=""/>
      <w:lvlJc w:val="left"/>
      <w:pPr>
        <w:ind w:left="2880" w:hanging="360"/>
      </w:pPr>
      <w:rPr>
        <w:rFonts w:hint="default" w:ascii="Symbol" w:hAnsi="Symbol"/>
      </w:rPr>
    </w:lvl>
    <w:lvl w:ilvl="4" w:tplc="C28053CE">
      <w:start w:val="1"/>
      <w:numFmt w:val="bullet"/>
      <w:lvlText w:val="o"/>
      <w:lvlJc w:val="left"/>
      <w:pPr>
        <w:ind w:left="3600" w:hanging="360"/>
      </w:pPr>
      <w:rPr>
        <w:rFonts w:hint="default" w:ascii="Courier New" w:hAnsi="Courier New"/>
      </w:rPr>
    </w:lvl>
    <w:lvl w:ilvl="5" w:tplc="9328FCFC">
      <w:start w:val="1"/>
      <w:numFmt w:val="bullet"/>
      <w:lvlText w:val=""/>
      <w:lvlJc w:val="left"/>
      <w:pPr>
        <w:ind w:left="4320" w:hanging="360"/>
      </w:pPr>
      <w:rPr>
        <w:rFonts w:hint="default" w:ascii="Wingdings" w:hAnsi="Wingdings"/>
      </w:rPr>
    </w:lvl>
    <w:lvl w:ilvl="6" w:tplc="D522F81C">
      <w:start w:val="1"/>
      <w:numFmt w:val="bullet"/>
      <w:lvlText w:val=""/>
      <w:lvlJc w:val="left"/>
      <w:pPr>
        <w:ind w:left="5040" w:hanging="360"/>
      </w:pPr>
      <w:rPr>
        <w:rFonts w:hint="default" w:ascii="Symbol" w:hAnsi="Symbol"/>
      </w:rPr>
    </w:lvl>
    <w:lvl w:ilvl="7" w:tplc="D2E41DD6">
      <w:start w:val="1"/>
      <w:numFmt w:val="bullet"/>
      <w:lvlText w:val="o"/>
      <w:lvlJc w:val="left"/>
      <w:pPr>
        <w:ind w:left="5760" w:hanging="360"/>
      </w:pPr>
      <w:rPr>
        <w:rFonts w:hint="default" w:ascii="Courier New" w:hAnsi="Courier New"/>
      </w:rPr>
    </w:lvl>
    <w:lvl w:ilvl="8" w:tplc="0A9EA232">
      <w:start w:val="1"/>
      <w:numFmt w:val="bullet"/>
      <w:lvlText w:val=""/>
      <w:lvlJc w:val="left"/>
      <w:pPr>
        <w:ind w:left="6480" w:hanging="360"/>
      </w:pPr>
      <w:rPr>
        <w:rFonts w:hint="default" w:ascii="Wingdings" w:hAnsi="Wingdings"/>
      </w:rPr>
    </w:lvl>
  </w:abstractNum>
  <w:abstractNum w:abstractNumId="18" w15:restartNumberingAfterBreak="0">
    <w:nsid w:val="20FD341E"/>
    <w:multiLevelType w:val="hybridMultilevel"/>
    <w:tmpl w:val="299A5352"/>
    <w:lvl w:ilvl="0" w:tplc="7C94C6F4">
      <w:start w:val="1"/>
      <w:numFmt w:val="bullet"/>
      <w:lvlText w:val=""/>
      <w:lvlJc w:val="left"/>
      <w:pPr>
        <w:tabs>
          <w:tab w:val="num" w:pos="720"/>
        </w:tabs>
        <w:ind w:left="720" w:hanging="360"/>
      </w:pPr>
      <w:rPr>
        <w:rFonts w:hint="default" w:ascii="Symbol" w:hAnsi="Symbol"/>
        <w:sz w:val="20"/>
      </w:rPr>
    </w:lvl>
    <w:lvl w:ilvl="1" w:tplc="1EF4BA74" w:tentative="1">
      <w:start w:val="1"/>
      <w:numFmt w:val="bullet"/>
      <w:lvlText w:val=""/>
      <w:lvlJc w:val="left"/>
      <w:pPr>
        <w:tabs>
          <w:tab w:val="num" w:pos="1440"/>
        </w:tabs>
        <w:ind w:left="1440" w:hanging="360"/>
      </w:pPr>
      <w:rPr>
        <w:rFonts w:hint="default" w:ascii="Symbol" w:hAnsi="Symbol"/>
        <w:sz w:val="20"/>
      </w:rPr>
    </w:lvl>
    <w:lvl w:ilvl="2" w:tplc="8250B10A" w:tentative="1">
      <w:start w:val="1"/>
      <w:numFmt w:val="bullet"/>
      <w:lvlText w:val=""/>
      <w:lvlJc w:val="left"/>
      <w:pPr>
        <w:tabs>
          <w:tab w:val="num" w:pos="2160"/>
        </w:tabs>
        <w:ind w:left="2160" w:hanging="360"/>
      </w:pPr>
      <w:rPr>
        <w:rFonts w:hint="default" w:ascii="Symbol" w:hAnsi="Symbol"/>
        <w:sz w:val="20"/>
      </w:rPr>
    </w:lvl>
    <w:lvl w:ilvl="3" w:tplc="714264C6" w:tentative="1">
      <w:start w:val="1"/>
      <w:numFmt w:val="bullet"/>
      <w:lvlText w:val=""/>
      <w:lvlJc w:val="left"/>
      <w:pPr>
        <w:tabs>
          <w:tab w:val="num" w:pos="2880"/>
        </w:tabs>
        <w:ind w:left="2880" w:hanging="360"/>
      </w:pPr>
      <w:rPr>
        <w:rFonts w:hint="default" w:ascii="Symbol" w:hAnsi="Symbol"/>
        <w:sz w:val="20"/>
      </w:rPr>
    </w:lvl>
    <w:lvl w:ilvl="4" w:tplc="74E02FAE" w:tentative="1">
      <w:start w:val="1"/>
      <w:numFmt w:val="bullet"/>
      <w:lvlText w:val=""/>
      <w:lvlJc w:val="left"/>
      <w:pPr>
        <w:tabs>
          <w:tab w:val="num" w:pos="3600"/>
        </w:tabs>
        <w:ind w:left="3600" w:hanging="360"/>
      </w:pPr>
      <w:rPr>
        <w:rFonts w:hint="default" w:ascii="Symbol" w:hAnsi="Symbol"/>
        <w:sz w:val="20"/>
      </w:rPr>
    </w:lvl>
    <w:lvl w:ilvl="5" w:tplc="B63CB3C6" w:tentative="1">
      <w:start w:val="1"/>
      <w:numFmt w:val="bullet"/>
      <w:lvlText w:val=""/>
      <w:lvlJc w:val="left"/>
      <w:pPr>
        <w:tabs>
          <w:tab w:val="num" w:pos="4320"/>
        </w:tabs>
        <w:ind w:left="4320" w:hanging="360"/>
      </w:pPr>
      <w:rPr>
        <w:rFonts w:hint="default" w:ascii="Symbol" w:hAnsi="Symbol"/>
        <w:sz w:val="20"/>
      </w:rPr>
    </w:lvl>
    <w:lvl w:ilvl="6" w:tplc="324AC91A" w:tentative="1">
      <w:start w:val="1"/>
      <w:numFmt w:val="bullet"/>
      <w:lvlText w:val=""/>
      <w:lvlJc w:val="left"/>
      <w:pPr>
        <w:tabs>
          <w:tab w:val="num" w:pos="5040"/>
        </w:tabs>
        <w:ind w:left="5040" w:hanging="360"/>
      </w:pPr>
      <w:rPr>
        <w:rFonts w:hint="default" w:ascii="Symbol" w:hAnsi="Symbol"/>
        <w:sz w:val="20"/>
      </w:rPr>
    </w:lvl>
    <w:lvl w:ilvl="7" w:tplc="9BDCCBD0" w:tentative="1">
      <w:start w:val="1"/>
      <w:numFmt w:val="bullet"/>
      <w:lvlText w:val=""/>
      <w:lvlJc w:val="left"/>
      <w:pPr>
        <w:tabs>
          <w:tab w:val="num" w:pos="5760"/>
        </w:tabs>
        <w:ind w:left="5760" w:hanging="360"/>
      </w:pPr>
      <w:rPr>
        <w:rFonts w:hint="default" w:ascii="Symbol" w:hAnsi="Symbol"/>
        <w:sz w:val="20"/>
      </w:rPr>
    </w:lvl>
    <w:lvl w:ilvl="8" w:tplc="6BDEB0B0"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234842B7"/>
    <w:multiLevelType w:val="hybridMultilevel"/>
    <w:tmpl w:val="3650123A"/>
    <w:lvl w:ilvl="0" w:tplc="9724A98E">
      <w:start w:val="1"/>
      <w:numFmt w:val="bullet"/>
      <w:lvlText w:val=""/>
      <w:lvlJc w:val="left"/>
      <w:pPr>
        <w:ind w:left="720" w:hanging="360"/>
      </w:pPr>
      <w:rPr>
        <w:rFonts w:hint="default" w:ascii="Symbol" w:hAnsi="Symbol"/>
      </w:rPr>
    </w:lvl>
    <w:lvl w:ilvl="1" w:tplc="1BD411A2">
      <w:start w:val="1"/>
      <w:numFmt w:val="bullet"/>
      <w:lvlText w:val="o"/>
      <w:lvlJc w:val="left"/>
      <w:pPr>
        <w:ind w:left="1440" w:hanging="360"/>
      </w:pPr>
      <w:rPr>
        <w:rFonts w:hint="default" w:ascii="Courier New" w:hAnsi="Courier New"/>
      </w:rPr>
    </w:lvl>
    <w:lvl w:ilvl="2" w:tplc="CC6AAD8A">
      <w:start w:val="1"/>
      <w:numFmt w:val="bullet"/>
      <w:lvlText w:val=""/>
      <w:lvlJc w:val="left"/>
      <w:pPr>
        <w:ind w:left="2160" w:hanging="360"/>
      </w:pPr>
      <w:rPr>
        <w:rFonts w:hint="default" w:ascii="Wingdings" w:hAnsi="Wingdings"/>
      </w:rPr>
    </w:lvl>
    <w:lvl w:ilvl="3" w:tplc="3BFA3540">
      <w:start w:val="1"/>
      <w:numFmt w:val="bullet"/>
      <w:lvlText w:val=""/>
      <w:lvlJc w:val="left"/>
      <w:pPr>
        <w:ind w:left="2880" w:hanging="360"/>
      </w:pPr>
      <w:rPr>
        <w:rFonts w:hint="default" w:ascii="Symbol" w:hAnsi="Symbol"/>
      </w:rPr>
    </w:lvl>
    <w:lvl w:ilvl="4" w:tplc="626E9C32">
      <w:start w:val="1"/>
      <w:numFmt w:val="bullet"/>
      <w:lvlText w:val="o"/>
      <w:lvlJc w:val="left"/>
      <w:pPr>
        <w:ind w:left="3600" w:hanging="360"/>
      </w:pPr>
      <w:rPr>
        <w:rFonts w:hint="default" w:ascii="Courier New" w:hAnsi="Courier New"/>
      </w:rPr>
    </w:lvl>
    <w:lvl w:ilvl="5" w:tplc="C1F6AD98">
      <w:start w:val="1"/>
      <w:numFmt w:val="bullet"/>
      <w:lvlText w:val=""/>
      <w:lvlJc w:val="left"/>
      <w:pPr>
        <w:ind w:left="4320" w:hanging="360"/>
      </w:pPr>
      <w:rPr>
        <w:rFonts w:hint="default" w:ascii="Wingdings" w:hAnsi="Wingdings"/>
      </w:rPr>
    </w:lvl>
    <w:lvl w:ilvl="6" w:tplc="51301284">
      <w:start w:val="1"/>
      <w:numFmt w:val="bullet"/>
      <w:lvlText w:val=""/>
      <w:lvlJc w:val="left"/>
      <w:pPr>
        <w:ind w:left="5040" w:hanging="360"/>
      </w:pPr>
      <w:rPr>
        <w:rFonts w:hint="default" w:ascii="Symbol" w:hAnsi="Symbol"/>
      </w:rPr>
    </w:lvl>
    <w:lvl w:ilvl="7" w:tplc="B740B9E8">
      <w:start w:val="1"/>
      <w:numFmt w:val="bullet"/>
      <w:lvlText w:val="o"/>
      <w:lvlJc w:val="left"/>
      <w:pPr>
        <w:ind w:left="5760" w:hanging="360"/>
      </w:pPr>
      <w:rPr>
        <w:rFonts w:hint="default" w:ascii="Courier New" w:hAnsi="Courier New"/>
      </w:rPr>
    </w:lvl>
    <w:lvl w:ilvl="8" w:tplc="8B1AF730">
      <w:start w:val="1"/>
      <w:numFmt w:val="bullet"/>
      <w:lvlText w:val=""/>
      <w:lvlJc w:val="left"/>
      <w:pPr>
        <w:ind w:left="6480" w:hanging="360"/>
      </w:pPr>
      <w:rPr>
        <w:rFonts w:hint="default" w:ascii="Wingdings" w:hAnsi="Wingdings"/>
      </w:rPr>
    </w:lvl>
  </w:abstractNum>
  <w:abstractNum w:abstractNumId="20" w15:restartNumberingAfterBreak="0">
    <w:nsid w:val="28824082"/>
    <w:multiLevelType w:val="hybridMultilevel"/>
    <w:tmpl w:val="1A5CAABA"/>
    <w:lvl w:ilvl="0" w:tplc="5168568C">
      <w:start w:val="1"/>
      <w:numFmt w:val="bullet"/>
      <w:lvlText w:val="·"/>
      <w:lvlJc w:val="left"/>
      <w:pPr>
        <w:ind w:left="720" w:hanging="360"/>
      </w:pPr>
      <w:rPr>
        <w:rFonts w:hint="default" w:ascii="Symbol" w:hAnsi="Symbol"/>
      </w:rPr>
    </w:lvl>
    <w:lvl w:ilvl="1" w:tplc="8AB02248">
      <w:start w:val="1"/>
      <w:numFmt w:val="bullet"/>
      <w:lvlText w:val="o"/>
      <w:lvlJc w:val="left"/>
      <w:pPr>
        <w:ind w:left="1440" w:hanging="360"/>
      </w:pPr>
      <w:rPr>
        <w:rFonts w:hint="default" w:ascii="Courier New" w:hAnsi="Courier New"/>
      </w:rPr>
    </w:lvl>
    <w:lvl w:ilvl="2" w:tplc="708AE4E0">
      <w:start w:val="1"/>
      <w:numFmt w:val="bullet"/>
      <w:lvlText w:val=""/>
      <w:lvlJc w:val="left"/>
      <w:pPr>
        <w:ind w:left="2160" w:hanging="360"/>
      </w:pPr>
      <w:rPr>
        <w:rFonts w:hint="default" w:ascii="Wingdings" w:hAnsi="Wingdings"/>
      </w:rPr>
    </w:lvl>
    <w:lvl w:ilvl="3" w:tplc="18EA2AA4">
      <w:start w:val="1"/>
      <w:numFmt w:val="bullet"/>
      <w:lvlText w:val=""/>
      <w:lvlJc w:val="left"/>
      <w:pPr>
        <w:ind w:left="2880" w:hanging="360"/>
      </w:pPr>
      <w:rPr>
        <w:rFonts w:hint="default" w:ascii="Symbol" w:hAnsi="Symbol"/>
      </w:rPr>
    </w:lvl>
    <w:lvl w:ilvl="4" w:tplc="195C65C6">
      <w:start w:val="1"/>
      <w:numFmt w:val="bullet"/>
      <w:lvlText w:val="o"/>
      <w:lvlJc w:val="left"/>
      <w:pPr>
        <w:ind w:left="3600" w:hanging="360"/>
      </w:pPr>
      <w:rPr>
        <w:rFonts w:hint="default" w:ascii="Courier New" w:hAnsi="Courier New"/>
      </w:rPr>
    </w:lvl>
    <w:lvl w:ilvl="5" w:tplc="EE7ED710">
      <w:start w:val="1"/>
      <w:numFmt w:val="bullet"/>
      <w:lvlText w:val=""/>
      <w:lvlJc w:val="left"/>
      <w:pPr>
        <w:ind w:left="4320" w:hanging="360"/>
      </w:pPr>
      <w:rPr>
        <w:rFonts w:hint="default" w:ascii="Wingdings" w:hAnsi="Wingdings"/>
      </w:rPr>
    </w:lvl>
    <w:lvl w:ilvl="6" w:tplc="0C66E036">
      <w:start w:val="1"/>
      <w:numFmt w:val="bullet"/>
      <w:lvlText w:val=""/>
      <w:lvlJc w:val="left"/>
      <w:pPr>
        <w:ind w:left="5040" w:hanging="360"/>
      </w:pPr>
      <w:rPr>
        <w:rFonts w:hint="default" w:ascii="Symbol" w:hAnsi="Symbol"/>
      </w:rPr>
    </w:lvl>
    <w:lvl w:ilvl="7" w:tplc="2CF6383E">
      <w:start w:val="1"/>
      <w:numFmt w:val="bullet"/>
      <w:lvlText w:val="o"/>
      <w:lvlJc w:val="left"/>
      <w:pPr>
        <w:ind w:left="5760" w:hanging="360"/>
      </w:pPr>
      <w:rPr>
        <w:rFonts w:hint="default" w:ascii="Courier New" w:hAnsi="Courier New"/>
      </w:rPr>
    </w:lvl>
    <w:lvl w:ilvl="8" w:tplc="01B4C3A8">
      <w:start w:val="1"/>
      <w:numFmt w:val="bullet"/>
      <w:lvlText w:val=""/>
      <w:lvlJc w:val="left"/>
      <w:pPr>
        <w:ind w:left="6480" w:hanging="360"/>
      </w:pPr>
      <w:rPr>
        <w:rFonts w:hint="default" w:ascii="Wingdings" w:hAnsi="Wingdings"/>
      </w:rPr>
    </w:lvl>
  </w:abstractNum>
  <w:abstractNum w:abstractNumId="21" w15:restartNumberingAfterBreak="0">
    <w:nsid w:val="290266F3"/>
    <w:multiLevelType w:val="hybridMultilevel"/>
    <w:tmpl w:val="8A74163E"/>
    <w:lvl w:ilvl="0" w:tplc="95F20F6C">
      <w:start w:val="1"/>
      <w:numFmt w:val="upperLetter"/>
      <w:lvlText w:val="%1."/>
      <w:lvlJc w:val="left"/>
      <w:pPr>
        <w:ind w:left="720" w:hanging="360"/>
      </w:pPr>
    </w:lvl>
    <w:lvl w:ilvl="1" w:tplc="ED4ACA92">
      <w:start w:val="1"/>
      <w:numFmt w:val="lowerLetter"/>
      <w:lvlText w:val="%2."/>
      <w:lvlJc w:val="left"/>
      <w:pPr>
        <w:ind w:left="1440" w:hanging="360"/>
      </w:pPr>
    </w:lvl>
    <w:lvl w:ilvl="2" w:tplc="E12271CA">
      <w:start w:val="1"/>
      <w:numFmt w:val="lowerRoman"/>
      <w:lvlText w:val="%3."/>
      <w:lvlJc w:val="right"/>
      <w:pPr>
        <w:ind w:left="2160" w:hanging="180"/>
      </w:pPr>
    </w:lvl>
    <w:lvl w:ilvl="3" w:tplc="EF0C64C2">
      <w:start w:val="1"/>
      <w:numFmt w:val="decimal"/>
      <w:lvlText w:val="%4."/>
      <w:lvlJc w:val="left"/>
      <w:pPr>
        <w:ind w:left="2880" w:hanging="360"/>
      </w:pPr>
    </w:lvl>
    <w:lvl w:ilvl="4" w:tplc="EB084F98">
      <w:start w:val="1"/>
      <w:numFmt w:val="lowerLetter"/>
      <w:lvlText w:val="%5."/>
      <w:lvlJc w:val="left"/>
      <w:pPr>
        <w:ind w:left="3600" w:hanging="360"/>
      </w:pPr>
    </w:lvl>
    <w:lvl w:ilvl="5" w:tplc="06124954">
      <w:start w:val="1"/>
      <w:numFmt w:val="lowerRoman"/>
      <w:lvlText w:val="%6."/>
      <w:lvlJc w:val="right"/>
      <w:pPr>
        <w:ind w:left="4320" w:hanging="180"/>
      </w:pPr>
    </w:lvl>
    <w:lvl w:ilvl="6" w:tplc="73FCF6E4">
      <w:start w:val="1"/>
      <w:numFmt w:val="decimal"/>
      <w:lvlText w:val="%7."/>
      <w:lvlJc w:val="left"/>
      <w:pPr>
        <w:ind w:left="5040" w:hanging="360"/>
      </w:pPr>
    </w:lvl>
    <w:lvl w:ilvl="7" w:tplc="11B6DC3E">
      <w:start w:val="1"/>
      <w:numFmt w:val="lowerLetter"/>
      <w:lvlText w:val="%8."/>
      <w:lvlJc w:val="left"/>
      <w:pPr>
        <w:ind w:left="5760" w:hanging="360"/>
      </w:pPr>
    </w:lvl>
    <w:lvl w:ilvl="8" w:tplc="B50E83E0">
      <w:start w:val="1"/>
      <w:numFmt w:val="lowerRoman"/>
      <w:lvlText w:val="%9."/>
      <w:lvlJc w:val="right"/>
      <w:pPr>
        <w:ind w:left="6480" w:hanging="180"/>
      </w:pPr>
    </w:lvl>
  </w:abstractNum>
  <w:abstractNum w:abstractNumId="22" w15:restartNumberingAfterBreak="0">
    <w:nsid w:val="2919689B"/>
    <w:multiLevelType w:val="hybridMultilevel"/>
    <w:tmpl w:val="7E9477BA"/>
    <w:lvl w:ilvl="0" w:tplc="2046943E">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29892BFA"/>
    <w:multiLevelType w:val="hybridMultilevel"/>
    <w:tmpl w:val="C0806B10"/>
    <w:lvl w:ilvl="0" w:tplc="DF101A48">
      <w:start w:val="1"/>
      <w:numFmt w:val="bullet"/>
      <w:lvlText w:val="·"/>
      <w:lvlJc w:val="left"/>
      <w:pPr>
        <w:ind w:left="720" w:hanging="360"/>
      </w:pPr>
      <w:rPr>
        <w:rFonts w:hint="default" w:ascii="Symbol" w:hAnsi="Symbol"/>
      </w:rPr>
    </w:lvl>
    <w:lvl w:ilvl="1" w:tplc="B97EC534">
      <w:start w:val="1"/>
      <w:numFmt w:val="bullet"/>
      <w:lvlText w:val="o"/>
      <w:lvlJc w:val="left"/>
      <w:pPr>
        <w:ind w:left="1440" w:hanging="360"/>
      </w:pPr>
      <w:rPr>
        <w:rFonts w:hint="default" w:ascii="Courier New" w:hAnsi="Courier New"/>
      </w:rPr>
    </w:lvl>
    <w:lvl w:ilvl="2" w:tplc="076CF56C">
      <w:start w:val="1"/>
      <w:numFmt w:val="bullet"/>
      <w:lvlText w:val=""/>
      <w:lvlJc w:val="left"/>
      <w:pPr>
        <w:ind w:left="2160" w:hanging="360"/>
      </w:pPr>
      <w:rPr>
        <w:rFonts w:hint="default" w:ascii="Wingdings" w:hAnsi="Wingdings"/>
      </w:rPr>
    </w:lvl>
    <w:lvl w:ilvl="3" w:tplc="B7DE31A6">
      <w:start w:val="1"/>
      <w:numFmt w:val="bullet"/>
      <w:lvlText w:val=""/>
      <w:lvlJc w:val="left"/>
      <w:pPr>
        <w:ind w:left="2880" w:hanging="360"/>
      </w:pPr>
      <w:rPr>
        <w:rFonts w:hint="default" w:ascii="Symbol" w:hAnsi="Symbol"/>
      </w:rPr>
    </w:lvl>
    <w:lvl w:ilvl="4" w:tplc="0BF4FEDC">
      <w:start w:val="1"/>
      <w:numFmt w:val="bullet"/>
      <w:lvlText w:val="o"/>
      <w:lvlJc w:val="left"/>
      <w:pPr>
        <w:ind w:left="3600" w:hanging="360"/>
      </w:pPr>
      <w:rPr>
        <w:rFonts w:hint="default" w:ascii="Courier New" w:hAnsi="Courier New"/>
      </w:rPr>
    </w:lvl>
    <w:lvl w:ilvl="5" w:tplc="D6C4D118">
      <w:start w:val="1"/>
      <w:numFmt w:val="bullet"/>
      <w:lvlText w:val=""/>
      <w:lvlJc w:val="left"/>
      <w:pPr>
        <w:ind w:left="4320" w:hanging="360"/>
      </w:pPr>
      <w:rPr>
        <w:rFonts w:hint="default" w:ascii="Wingdings" w:hAnsi="Wingdings"/>
      </w:rPr>
    </w:lvl>
    <w:lvl w:ilvl="6" w:tplc="3306FDE0">
      <w:start w:val="1"/>
      <w:numFmt w:val="bullet"/>
      <w:lvlText w:val=""/>
      <w:lvlJc w:val="left"/>
      <w:pPr>
        <w:ind w:left="5040" w:hanging="360"/>
      </w:pPr>
      <w:rPr>
        <w:rFonts w:hint="default" w:ascii="Symbol" w:hAnsi="Symbol"/>
      </w:rPr>
    </w:lvl>
    <w:lvl w:ilvl="7" w:tplc="172658E2">
      <w:start w:val="1"/>
      <w:numFmt w:val="bullet"/>
      <w:lvlText w:val="o"/>
      <w:lvlJc w:val="left"/>
      <w:pPr>
        <w:ind w:left="5760" w:hanging="360"/>
      </w:pPr>
      <w:rPr>
        <w:rFonts w:hint="default" w:ascii="Courier New" w:hAnsi="Courier New"/>
      </w:rPr>
    </w:lvl>
    <w:lvl w:ilvl="8" w:tplc="4C82A8BA">
      <w:start w:val="1"/>
      <w:numFmt w:val="bullet"/>
      <w:lvlText w:val=""/>
      <w:lvlJc w:val="left"/>
      <w:pPr>
        <w:ind w:left="6480" w:hanging="360"/>
      </w:pPr>
      <w:rPr>
        <w:rFonts w:hint="default" w:ascii="Wingdings" w:hAnsi="Wingdings"/>
      </w:rPr>
    </w:lvl>
  </w:abstractNum>
  <w:abstractNum w:abstractNumId="24" w15:restartNumberingAfterBreak="0">
    <w:nsid w:val="2A74658D"/>
    <w:multiLevelType w:val="hybridMultilevel"/>
    <w:tmpl w:val="56BCD3CE"/>
    <w:lvl w:ilvl="0" w:tplc="1E82A84C">
      <w:start w:val="1"/>
      <w:numFmt w:val="bullet"/>
      <w:lvlText w:val=""/>
      <w:lvlJc w:val="left"/>
      <w:pPr>
        <w:ind w:left="720" w:hanging="360"/>
      </w:pPr>
      <w:rPr>
        <w:rFonts w:hint="default" w:ascii="Symbol" w:hAnsi="Symbol"/>
      </w:rPr>
    </w:lvl>
    <w:lvl w:ilvl="1" w:tplc="0924E3F4">
      <w:start w:val="1"/>
      <w:numFmt w:val="bullet"/>
      <w:lvlText w:val="o"/>
      <w:lvlJc w:val="left"/>
      <w:pPr>
        <w:ind w:left="1440" w:hanging="360"/>
      </w:pPr>
      <w:rPr>
        <w:rFonts w:hint="default" w:ascii="Courier New" w:hAnsi="Courier New"/>
      </w:rPr>
    </w:lvl>
    <w:lvl w:ilvl="2" w:tplc="C9D0C144">
      <w:start w:val="1"/>
      <w:numFmt w:val="bullet"/>
      <w:lvlText w:val=""/>
      <w:lvlJc w:val="left"/>
      <w:pPr>
        <w:ind w:left="2160" w:hanging="360"/>
      </w:pPr>
      <w:rPr>
        <w:rFonts w:hint="default" w:ascii="Wingdings" w:hAnsi="Wingdings"/>
      </w:rPr>
    </w:lvl>
    <w:lvl w:ilvl="3" w:tplc="069A8F46">
      <w:start w:val="1"/>
      <w:numFmt w:val="bullet"/>
      <w:lvlText w:val=""/>
      <w:lvlJc w:val="left"/>
      <w:pPr>
        <w:ind w:left="2880" w:hanging="360"/>
      </w:pPr>
      <w:rPr>
        <w:rFonts w:hint="default" w:ascii="Symbol" w:hAnsi="Symbol"/>
      </w:rPr>
    </w:lvl>
    <w:lvl w:ilvl="4" w:tplc="FB0C841E">
      <w:start w:val="1"/>
      <w:numFmt w:val="bullet"/>
      <w:lvlText w:val="o"/>
      <w:lvlJc w:val="left"/>
      <w:pPr>
        <w:ind w:left="3600" w:hanging="360"/>
      </w:pPr>
      <w:rPr>
        <w:rFonts w:hint="default" w:ascii="Courier New" w:hAnsi="Courier New"/>
      </w:rPr>
    </w:lvl>
    <w:lvl w:ilvl="5" w:tplc="147AD8AE">
      <w:start w:val="1"/>
      <w:numFmt w:val="bullet"/>
      <w:lvlText w:val=""/>
      <w:lvlJc w:val="left"/>
      <w:pPr>
        <w:ind w:left="4320" w:hanging="360"/>
      </w:pPr>
      <w:rPr>
        <w:rFonts w:hint="default" w:ascii="Wingdings" w:hAnsi="Wingdings"/>
      </w:rPr>
    </w:lvl>
    <w:lvl w:ilvl="6" w:tplc="3BA2424C">
      <w:start w:val="1"/>
      <w:numFmt w:val="bullet"/>
      <w:lvlText w:val=""/>
      <w:lvlJc w:val="left"/>
      <w:pPr>
        <w:ind w:left="5040" w:hanging="360"/>
      </w:pPr>
      <w:rPr>
        <w:rFonts w:hint="default" w:ascii="Symbol" w:hAnsi="Symbol"/>
      </w:rPr>
    </w:lvl>
    <w:lvl w:ilvl="7" w:tplc="BAFE3A7C">
      <w:start w:val="1"/>
      <w:numFmt w:val="bullet"/>
      <w:lvlText w:val="o"/>
      <w:lvlJc w:val="left"/>
      <w:pPr>
        <w:ind w:left="5760" w:hanging="360"/>
      </w:pPr>
      <w:rPr>
        <w:rFonts w:hint="default" w:ascii="Courier New" w:hAnsi="Courier New"/>
      </w:rPr>
    </w:lvl>
    <w:lvl w:ilvl="8" w:tplc="280CCDDE">
      <w:start w:val="1"/>
      <w:numFmt w:val="bullet"/>
      <w:lvlText w:val=""/>
      <w:lvlJc w:val="left"/>
      <w:pPr>
        <w:ind w:left="6480" w:hanging="360"/>
      </w:pPr>
      <w:rPr>
        <w:rFonts w:hint="default" w:ascii="Wingdings" w:hAnsi="Wingdings"/>
      </w:rPr>
    </w:lvl>
  </w:abstractNum>
  <w:abstractNum w:abstractNumId="25" w15:restartNumberingAfterBreak="0">
    <w:nsid w:val="2ACF04CF"/>
    <w:multiLevelType w:val="hybridMultilevel"/>
    <w:tmpl w:val="3D80C7E4"/>
    <w:lvl w:ilvl="0" w:tplc="F4E47D68">
      <w:start w:val="1"/>
      <w:numFmt w:val="bullet"/>
      <w:lvlText w:val="·"/>
      <w:lvlJc w:val="left"/>
      <w:pPr>
        <w:ind w:left="720" w:hanging="360"/>
      </w:pPr>
      <w:rPr>
        <w:rFonts w:hint="default" w:ascii="Symbol" w:hAnsi="Symbol"/>
      </w:rPr>
    </w:lvl>
    <w:lvl w:ilvl="1" w:tplc="6B2605B4">
      <w:start w:val="1"/>
      <w:numFmt w:val="bullet"/>
      <w:lvlText w:val="o"/>
      <w:lvlJc w:val="left"/>
      <w:pPr>
        <w:ind w:left="1440" w:hanging="360"/>
      </w:pPr>
      <w:rPr>
        <w:rFonts w:hint="default" w:ascii="&quot;Courier New&quot;" w:hAnsi="&quot;Courier New&quot;"/>
      </w:rPr>
    </w:lvl>
    <w:lvl w:ilvl="2" w:tplc="485A069A">
      <w:start w:val="1"/>
      <w:numFmt w:val="bullet"/>
      <w:lvlText w:val=""/>
      <w:lvlJc w:val="left"/>
      <w:pPr>
        <w:ind w:left="2160" w:hanging="360"/>
      </w:pPr>
      <w:rPr>
        <w:rFonts w:hint="default" w:ascii="Wingdings" w:hAnsi="Wingdings"/>
      </w:rPr>
    </w:lvl>
    <w:lvl w:ilvl="3" w:tplc="85488124">
      <w:start w:val="1"/>
      <w:numFmt w:val="bullet"/>
      <w:lvlText w:val=""/>
      <w:lvlJc w:val="left"/>
      <w:pPr>
        <w:ind w:left="2880" w:hanging="360"/>
      </w:pPr>
      <w:rPr>
        <w:rFonts w:hint="default" w:ascii="Symbol" w:hAnsi="Symbol"/>
      </w:rPr>
    </w:lvl>
    <w:lvl w:ilvl="4" w:tplc="DDCA3AC0">
      <w:start w:val="1"/>
      <w:numFmt w:val="bullet"/>
      <w:lvlText w:val="o"/>
      <w:lvlJc w:val="left"/>
      <w:pPr>
        <w:ind w:left="3600" w:hanging="360"/>
      </w:pPr>
      <w:rPr>
        <w:rFonts w:hint="default" w:ascii="Courier New" w:hAnsi="Courier New"/>
      </w:rPr>
    </w:lvl>
    <w:lvl w:ilvl="5" w:tplc="40463F40">
      <w:start w:val="1"/>
      <w:numFmt w:val="bullet"/>
      <w:lvlText w:val=""/>
      <w:lvlJc w:val="left"/>
      <w:pPr>
        <w:ind w:left="4320" w:hanging="360"/>
      </w:pPr>
      <w:rPr>
        <w:rFonts w:hint="default" w:ascii="Wingdings" w:hAnsi="Wingdings"/>
      </w:rPr>
    </w:lvl>
    <w:lvl w:ilvl="6" w:tplc="F0765DC6">
      <w:start w:val="1"/>
      <w:numFmt w:val="bullet"/>
      <w:lvlText w:val=""/>
      <w:lvlJc w:val="left"/>
      <w:pPr>
        <w:ind w:left="5040" w:hanging="360"/>
      </w:pPr>
      <w:rPr>
        <w:rFonts w:hint="default" w:ascii="Symbol" w:hAnsi="Symbol"/>
      </w:rPr>
    </w:lvl>
    <w:lvl w:ilvl="7" w:tplc="E14CDA68">
      <w:start w:val="1"/>
      <w:numFmt w:val="bullet"/>
      <w:lvlText w:val="o"/>
      <w:lvlJc w:val="left"/>
      <w:pPr>
        <w:ind w:left="5760" w:hanging="360"/>
      </w:pPr>
      <w:rPr>
        <w:rFonts w:hint="default" w:ascii="Courier New" w:hAnsi="Courier New"/>
      </w:rPr>
    </w:lvl>
    <w:lvl w:ilvl="8" w:tplc="41EA1286">
      <w:start w:val="1"/>
      <w:numFmt w:val="bullet"/>
      <w:lvlText w:val=""/>
      <w:lvlJc w:val="left"/>
      <w:pPr>
        <w:ind w:left="6480" w:hanging="360"/>
      </w:pPr>
      <w:rPr>
        <w:rFonts w:hint="default" w:ascii="Wingdings" w:hAnsi="Wingdings"/>
      </w:rPr>
    </w:lvl>
  </w:abstractNum>
  <w:abstractNum w:abstractNumId="26" w15:restartNumberingAfterBreak="0">
    <w:nsid w:val="2C2710C5"/>
    <w:multiLevelType w:val="hybridMultilevel"/>
    <w:tmpl w:val="EB780848"/>
    <w:lvl w:ilvl="0" w:tplc="FAF42922">
      <w:start w:val="1"/>
      <w:numFmt w:val="bullet"/>
      <w:lvlText w:val="·"/>
      <w:lvlJc w:val="left"/>
      <w:pPr>
        <w:ind w:left="720" w:hanging="360"/>
      </w:pPr>
      <w:rPr>
        <w:rFonts w:hint="default" w:ascii="Symbol" w:hAnsi="Symbol"/>
      </w:rPr>
    </w:lvl>
    <w:lvl w:ilvl="1" w:tplc="849CB64A">
      <w:start w:val="1"/>
      <w:numFmt w:val="bullet"/>
      <w:lvlText w:val="o"/>
      <w:lvlJc w:val="left"/>
      <w:pPr>
        <w:ind w:left="1440" w:hanging="360"/>
      </w:pPr>
      <w:rPr>
        <w:rFonts w:hint="default" w:ascii="Courier New" w:hAnsi="Courier New"/>
      </w:rPr>
    </w:lvl>
    <w:lvl w:ilvl="2" w:tplc="DDA22EA8">
      <w:start w:val="1"/>
      <w:numFmt w:val="bullet"/>
      <w:lvlText w:val=""/>
      <w:lvlJc w:val="left"/>
      <w:pPr>
        <w:ind w:left="2160" w:hanging="360"/>
      </w:pPr>
      <w:rPr>
        <w:rFonts w:hint="default" w:ascii="Wingdings" w:hAnsi="Wingdings"/>
      </w:rPr>
    </w:lvl>
    <w:lvl w:ilvl="3" w:tplc="41803E3E">
      <w:start w:val="1"/>
      <w:numFmt w:val="bullet"/>
      <w:lvlText w:val=""/>
      <w:lvlJc w:val="left"/>
      <w:pPr>
        <w:ind w:left="2880" w:hanging="360"/>
      </w:pPr>
      <w:rPr>
        <w:rFonts w:hint="default" w:ascii="Symbol" w:hAnsi="Symbol"/>
      </w:rPr>
    </w:lvl>
    <w:lvl w:ilvl="4" w:tplc="55B472F0">
      <w:start w:val="1"/>
      <w:numFmt w:val="bullet"/>
      <w:lvlText w:val="o"/>
      <w:lvlJc w:val="left"/>
      <w:pPr>
        <w:ind w:left="3600" w:hanging="360"/>
      </w:pPr>
      <w:rPr>
        <w:rFonts w:hint="default" w:ascii="Courier New" w:hAnsi="Courier New"/>
      </w:rPr>
    </w:lvl>
    <w:lvl w:ilvl="5" w:tplc="C720CAE6">
      <w:start w:val="1"/>
      <w:numFmt w:val="bullet"/>
      <w:lvlText w:val=""/>
      <w:lvlJc w:val="left"/>
      <w:pPr>
        <w:ind w:left="4320" w:hanging="360"/>
      </w:pPr>
      <w:rPr>
        <w:rFonts w:hint="default" w:ascii="Wingdings" w:hAnsi="Wingdings"/>
      </w:rPr>
    </w:lvl>
    <w:lvl w:ilvl="6" w:tplc="5CC45BBC">
      <w:start w:val="1"/>
      <w:numFmt w:val="bullet"/>
      <w:lvlText w:val=""/>
      <w:lvlJc w:val="left"/>
      <w:pPr>
        <w:ind w:left="5040" w:hanging="360"/>
      </w:pPr>
      <w:rPr>
        <w:rFonts w:hint="default" w:ascii="Symbol" w:hAnsi="Symbol"/>
      </w:rPr>
    </w:lvl>
    <w:lvl w:ilvl="7" w:tplc="D1A89738">
      <w:start w:val="1"/>
      <w:numFmt w:val="bullet"/>
      <w:lvlText w:val="o"/>
      <w:lvlJc w:val="left"/>
      <w:pPr>
        <w:ind w:left="5760" w:hanging="360"/>
      </w:pPr>
      <w:rPr>
        <w:rFonts w:hint="default" w:ascii="Courier New" w:hAnsi="Courier New"/>
      </w:rPr>
    </w:lvl>
    <w:lvl w:ilvl="8" w:tplc="C41ACD20">
      <w:start w:val="1"/>
      <w:numFmt w:val="bullet"/>
      <w:lvlText w:val=""/>
      <w:lvlJc w:val="left"/>
      <w:pPr>
        <w:ind w:left="6480" w:hanging="360"/>
      </w:pPr>
      <w:rPr>
        <w:rFonts w:hint="default" w:ascii="Wingdings" w:hAnsi="Wingdings"/>
      </w:rPr>
    </w:lvl>
  </w:abstractNum>
  <w:abstractNum w:abstractNumId="27" w15:restartNumberingAfterBreak="0">
    <w:nsid w:val="2C660233"/>
    <w:multiLevelType w:val="hybridMultilevel"/>
    <w:tmpl w:val="30FEF852"/>
    <w:lvl w:ilvl="0" w:tplc="EE4C835A">
      <w:start w:val="1"/>
      <w:numFmt w:val="decimal"/>
      <w:lvlText w:val="%1."/>
      <w:lvlJc w:val="left"/>
      <w:pPr>
        <w:ind w:left="720" w:hanging="360"/>
      </w:pPr>
    </w:lvl>
    <w:lvl w:ilvl="1" w:tplc="A0649DCC">
      <w:start w:val="1"/>
      <w:numFmt w:val="lowerLetter"/>
      <w:lvlText w:val="%2."/>
      <w:lvlJc w:val="left"/>
      <w:pPr>
        <w:ind w:left="1440" w:hanging="360"/>
      </w:pPr>
    </w:lvl>
    <w:lvl w:ilvl="2" w:tplc="1CCC363C">
      <w:start w:val="1"/>
      <w:numFmt w:val="lowerRoman"/>
      <w:lvlText w:val="%3."/>
      <w:lvlJc w:val="right"/>
      <w:pPr>
        <w:ind w:left="2160" w:hanging="180"/>
      </w:pPr>
    </w:lvl>
    <w:lvl w:ilvl="3" w:tplc="14DEC606">
      <w:start w:val="1"/>
      <w:numFmt w:val="decimal"/>
      <w:lvlText w:val="%4."/>
      <w:lvlJc w:val="left"/>
      <w:pPr>
        <w:ind w:left="2880" w:hanging="360"/>
      </w:pPr>
    </w:lvl>
    <w:lvl w:ilvl="4" w:tplc="8E06F536">
      <w:start w:val="1"/>
      <w:numFmt w:val="lowerLetter"/>
      <w:lvlText w:val="%5."/>
      <w:lvlJc w:val="left"/>
      <w:pPr>
        <w:ind w:left="3600" w:hanging="360"/>
      </w:pPr>
    </w:lvl>
    <w:lvl w:ilvl="5" w:tplc="E054A828">
      <w:start w:val="1"/>
      <w:numFmt w:val="lowerRoman"/>
      <w:lvlText w:val="%6."/>
      <w:lvlJc w:val="right"/>
      <w:pPr>
        <w:ind w:left="4320" w:hanging="180"/>
      </w:pPr>
    </w:lvl>
    <w:lvl w:ilvl="6" w:tplc="74E4B95E">
      <w:start w:val="1"/>
      <w:numFmt w:val="decimal"/>
      <w:lvlText w:val="%7."/>
      <w:lvlJc w:val="left"/>
      <w:pPr>
        <w:ind w:left="5040" w:hanging="360"/>
      </w:pPr>
    </w:lvl>
    <w:lvl w:ilvl="7" w:tplc="F774D584">
      <w:start w:val="1"/>
      <w:numFmt w:val="lowerLetter"/>
      <w:lvlText w:val="%8."/>
      <w:lvlJc w:val="left"/>
      <w:pPr>
        <w:ind w:left="5760" w:hanging="360"/>
      </w:pPr>
    </w:lvl>
    <w:lvl w:ilvl="8" w:tplc="B5366166">
      <w:start w:val="1"/>
      <w:numFmt w:val="lowerRoman"/>
      <w:lvlText w:val="%9."/>
      <w:lvlJc w:val="right"/>
      <w:pPr>
        <w:ind w:left="6480" w:hanging="180"/>
      </w:pPr>
    </w:lvl>
  </w:abstractNum>
  <w:abstractNum w:abstractNumId="28" w15:restartNumberingAfterBreak="0">
    <w:nsid w:val="366E552C"/>
    <w:multiLevelType w:val="hybridMultilevel"/>
    <w:tmpl w:val="80189C8C"/>
    <w:lvl w:ilvl="0" w:tplc="39061398">
      <w:start w:val="1"/>
      <w:numFmt w:val="bullet"/>
      <w:lvlText w:val=""/>
      <w:lvlJc w:val="left"/>
      <w:pPr>
        <w:ind w:left="720" w:hanging="360"/>
      </w:pPr>
      <w:rPr>
        <w:rFonts w:hint="default" w:ascii="Symbol" w:hAnsi="Symbol"/>
      </w:rPr>
    </w:lvl>
    <w:lvl w:ilvl="1" w:tplc="26DAF1E0">
      <w:start w:val="1"/>
      <w:numFmt w:val="bullet"/>
      <w:lvlText w:val="o"/>
      <w:lvlJc w:val="left"/>
      <w:pPr>
        <w:ind w:left="1440" w:hanging="360"/>
      </w:pPr>
      <w:rPr>
        <w:rFonts w:hint="default" w:ascii="Courier New" w:hAnsi="Courier New"/>
      </w:rPr>
    </w:lvl>
    <w:lvl w:ilvl="2" w:tplc="ADC4DB66">
      <w:start w:val="1"/>
      <w:numFmt w:val="bullet"/>
      <w:lvlText w:val=""/>
      <w:lvlJc w:val="left"/>
      <w:pPr>
        <w:ind w:left="2160" w:hanging="360"/>
      </w:pPr>
      <w:rPr>
        <w:rFonts w:hint="default" w:ascii="Wingdings" w:hAnsi="Wingdings"/>
      </w:rPr>
    </w:lvl>
    <w:lvl w:ilvl="3" w:tplc="65169B52">
      <w:start w:val="1"/>
      <w:numFmt w:val="bullet"/>
      <w:lvlText w:val=""/>
      <w:lvlJc w:val="left"/>
      <w:pPr>
        <w:ind w:left="2880" w:hanging="360"/>
      </w:pPr>
      <w:rPr>
        <w:rFonts w:hint="default" w:ascii="Symbol" w:hAnsi="Symbol"/>
      </w:rPr>
    </w:lvl>
    <w:lvl w:ilvl="4" w:tplc="2E503306">
      <w:start w:val="1"/>
      <w:numFmt w:val="bullet"/>
      <w:lvlText w:val="o"/>
      <w:lvlJc w:val="left"/>
      <w:pPr>
        <w:ind w:left="3600" w:hanging="360"/>
      </w:pPr>
      <w:rPr>
        <w:rFonts w:hint="default" w:ascii="Courier New" w:hAnsi="Courier New"/>
      </w:rPr>
    </w:lvl>
    <w:lvl w:ilvl="5" w:tplc="B7F4A864">
      <w:start w:val="1"/>
      <w:numFmt w:val="bullet"/>
      <w:lvlText w:val=""/>
      <w:lvlJc w:val="left"/>
      <w:pPr>
        <w:ind w:left="4320" w:hanging="360"/>
      </w:pPr>
      <w:rPr>
        <w:rFonts w:hint="default" w:ascii="Wingdings" w:hAnsi="Wingdings"/>
      </w:rPr>
    </w:lvl>
    <w:lvl w:ilvl="6" w:tplc="6FC0A03C">
      <w:start w:val="1"/>
      <w:numFmt w:val="bullet"/>
      <w:lvlText w:val=""/>
      <w:lvlJc w:val="left"/>
      <w:pPr>
        <w:ind w:left="5040" w:hanging="360"/>
      </w:pPr>
      <w:rPr>
        <w:rFonts w:hint="default" w:ascii="Symbol" w:hAnsi="Symbol"/>
      </w:rPr>
    </w:lvl>
    <w:lvl w:ilvl="7" w:tplc="9FC4C888">
      <w:start w:val="1"/>
      <w:numFmt w:val="bullet"/>
      <w:lvlText w:val="o"/>
      <w:lvlJc w:val="left"/>
      <w:pPr>
        <w:ind w:left="5760" w:hanging="360"/>
      </w:pPr>
      <w:rPr>
        <w:rFonts w:hint="default" w:ascii="Courier New" w:hAnsi="Courier New"/>
      </w:rPr>
    </w:lvl>
    <w:lvl w:ilvl="8" w:tplc="7E9E0AF6">
      <w:start w:val="1"/>
      <w:numFmt w:val="bullet"/>
      <w:lvlText w:val=""/>
      <w:lvlJc w:val="left"/>
      <w:pPr>
        <w:ind w:left="6480" w:hanging="360"/>
      </w:pPr>
      <w:rPr>
        <w:rFonts w:hint="default" w:ascii="Wingdings" w:hAnsi="Wingdings"/>
      </w:rPr>
    </w:lvl>
  </w:abstractNum>
  <w:abstractNum w:abstractNumId="29" w15:restartNumberingAfterBreak="0">
    <w:nsid w:val="3719785A"/>
    <w:multiLevelType w:val="hybridMultilevel"/>
    <w:tmpl w:val="3DCABA0E"/>
    <w:lvl w:ilvl="0" w:tplc="2A683F68">
      <w:start w:val="1"/>
      <w:numFmt w:val="bullet"/>
      <w:lvlText w:val=""/>
      <w:lvlJc w:val="left"/>
      <w:pPr>
        <w:tabs>
          <w:tab w:val="num" w:pos="720"/>
        </w:tabs>
        <w:ind w:left="720" w:hanging="360"/>
      </w:pPr>
      <w:rPr>
        <w:rFonts w:hint="default" w:ascii="Symbol" w:hAnsi="Symbol"/>
        <w:sz w:val="20"/>
      </w:rPr>
    </w:lvl>
    <w:lvl w:ilvl="1" w:tplc="D6948290" w:tentative="1">
      <w:start w:val="1"/>
      <w:numFmt w:val="bullet"/>
      <w:lvlText w:val=""/>
      <w:lvlJc w:val="left"/>
      <w:pPr>
        <w:tabs>
          <w:tab w:val="num" w:pos="1440"/>
        </w:tabs>
        <w:ind w:left="1440" w:hanging="360"/>
      </w:pPr>
      <w:rPr>
        <w:rFonts w:hint="default" w:ascii="Symbol" w:hAnsi="Symbol"/>
        <w:sz w:val="20"/>
      </w:rPr>
    </w:lvl>
    <w:lvl w:ilvl="2" w:tplc="703ADDA0" w:tentative="1">
      <w:start w:val="1"/>
      <w:numFmt w:val="bullet"/>
      <w:lvlText w:val=""/>
      <w:lvlJc w:val="left"/>
      <w:pPr>
        <w:tabs>
          <w:tab w:val="num" w:pos="2160"/>
        </w:tabs>
        <w:ind w:left="2160" w:hanging="360"/>
      </w:pPr>
      <w:rPr>
        <w:rFonts w:hint="default" w:ascii="Symbol" w:hAnsi="Symbol"/>
        <w:sz w:val="20"/>
      </w:rPr>
    </w:lvl>
    <w:lvl w:ilvl="3" w:tplc="02BE9894" w:tentative="1">
      <w:start w:val="1"/>
      <w:numFmt w:val="bullet"/>
      <w:lvlText w:val=""/>
      <w:lvlJc w:val="left"/>
      <w:pPr>
        <w:tabs>
          <w:tab w:val="num" w:pos="2880"/>
        </w:tabs>
        <w:ind w:left="2880" w:hanging="360"/>
      </w:pPr>
      <w:rPr>
        <w:rFonts w:hint="default" w:ascii="Symbol" w:hAnsi="Symbol"/>
        <w:sz w:val="20"/>
      </w:rPr>
    </w:lvl>
    <w:lvl w:ilvl="4" w:tplc="DB3C222A" w:tentative="1">
      <w:start w:val="1"/>
      <w:numFmt w:val="bullet"/>
      <w:lvlText w:val=""/>
      <w:lvlJc w:val="left"/>
      <w:pPr>
        <w:tabs>
          <w:tab w:val="num" w:pos="3600"/>
        </w:tabs>
        <w:ind w:left="3600" w:hanging="360"/>
      </w:pPr>
      <w:rPr>
        <w:rFonts w:hint="default" w:ascii="Symbol" w:hAnsi="Symbol"/>
        <w:sz w:val="20"/>
      </w:rPr>
    </w:lvl>
    <w:lvl w:ilvl="5" w:tplc="F58EFA52" w:tentative="1">
      <w:start w:val="1"/>
      <w:numFmt w:val="bullet"/>
      <w:lvlText w:val=""/>
      <w:lvlJc w:val="left"/>
      <w:pPr>
        <w:tabs>
          <w:tab w:val="num" w:pos="4320"/>
        </w:tabs>
        <w:ind w:left="4320" w:hanging="360"/>
      </w:pPr>
      <w:rPr>
        <w:rFonts w:hint="default" w:ascii="Symbol" w:hAnsi="Symbol"/>
        <w:sz w:val="20"/>
      </w:rPr>
    </w:lvl>
    <w:lvl w:ilvl="6" w:tplc="A3EC18DE" w:tentative="1">
      <w:start w:val="1"/>
      <w:numFmt w:val="bullet"/>
      <w:lvlText w:val=""/>
      <w:lvlJc w:val="left"/>
      <w:pPr>
        <w:tabs>
          <w:tab w:val="num" w:pos="5040"/>
        </w:tabs>
        <w:ind w:left="5040" w:hanging="360"/>
      </w:pPr>
      <w:rPr>
        <w:rFonts w:hint="default" w:ascii="Symbol" w:hAnsi="Symbol"/>
        <w:sz w:val="20"/>
      </w:rPr>
    </w:lvl>
    <w:lvl w:ilvl="7" w:tplc="78527C20" w:tentative="1">
      <w:start w:val="1"/>
      <w:numFmt w:val="bullet"/>
      <w:lvlText w:val=""/>
      <w:lvlJc w:val="left"/>
      <w:pPr>
        <w:tabs>
          <w:tab w:val="num" w:pos="5760"/>
        </w:tabs>
        <w:ind w:left="5760" w:hanging="360"/>
      </w:pPr>
      <w:rPr>
        <w:rFonts w:hint="default" w:ascii="Symbol" w:hAnsi="Symbol"/>
        <w:sz w:val="20"/>
      </w:rPr>
    </w:lvl>
    <w:lvl w:ilvl="8" w:tplc="33AEF5D4"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376A13A9"/>
    <w:multiLevelType w:val="hybridMultilevel"/>
    <w:tmpl w:val="CC8238D0"/>
    <w:lvl w:ilvl="0" w:tplc="D570AC14">
      <w:start w:val="1"/>
      <w:numFmt w:val="bullet"/>
      <w:lvlText w:val=""/>
      <w:lvlJc w:val="left"/>
      <w:pPr>
        <w:ind w:left="720" w:hanging="360"/>
      </w:pPr>
      <w:rPr>
        <w:rFonts w:hint="default" w:ascii="Symbol" w:hAnsi="Symbol"/>
      </w:rPr>
    </w:lvl>
    <w:lvl w:ilvl="1" w:tplc="F334D11E">
      <w:start w:val="1"/>
      <w:numFmt w:val="bullet"/>
      <w:lvlText w:val="o"/>
      <w:lvlJc w:val="left"/>
      <w:pPr>
        <w:ind w:left="1440" w:hanging="360"/>
      </w:pPr>
      <w:rPr>
        <w:rFonts w:hint="default" w:ascii="Courier New" w:hAnsi="Courier New"/>
      </w:rPr>
    </w:lvl>
    <w:lvl w:ilvl="2" w:tplc="FD543356">
      <w:start w:val="1"/>
      <w:numFmt w:val="bullet"/>
      <w:lvlText w:val=""/>
      <w:lvlJc w:val="left"/>
      <w:pPr>
        <w:ind w:left="2160" w:hanging="360"/>
      </w:pPr>
      <w:rPr>
        <w:rFonts w:hint="default" w:ascii="Wingdings" w:hAnsi="Wingdings"/>
      </w:rPr>
    </w:lvl>
    <w:lvl w:ilvl="3" w:tplc="F8849F32">
      <w:start w:val="1"/>
      <w:numFmt w:val="bullet"/>
      <w:lvlText w:val=""/>
      <w:lvlJc w:val="left"/>
      <w:pPr>
        <w:ind w:left="2880" w:hanging="360"/>
      </w:pPr>
      <w:rPr>
        <w:rFonts w:hint="default" w:ascii="Symbol" w:hAnsi="Symbol"/>
      </w:rPr>
    </w:lvl>
    <w:lvl w:ilvl="4" w:tplc="BFBAEAB6">
      <w:start w:val="1"/>
      <w:numFmt w:val="bullet"/>
      <w:lvlText w:val="o"/>
      <w:lvlJc w:val="left"/>
      <w:pPr>
        <w:ind w:left="3600" w:hanging="360"/>
      </w:pPr>
      <w:rPr>
        <w:rFonts w:hint="default" w:ascii="Courier New" w:hAnsi="Courier New"/>
      </w:rPr>
    </w:lvl>
    <w:lvl w:ilvl="5" w:tplc="C664A77E">
      <w:start w:val="1"/>
      <w:numFmt w:val="bullet"/>
      <w:lvlText w:val=""/>
      <w:lvlJc w:val="left"/>
      <w:pPr>
        <w:ind w:left="4320" w:hanging="360"/>
      </w:pPr>
      <w:rPr>
        <w:rFonts w:hint="default" w:ascii="Wingdings" w:hAnsi="Wingdings"/>
      </w:rPr>
    </w:lvl>
    <w:lvl w:ilvl="6" w:tplc="15BC2922">
      <w:start w:val="1"/>
      <w:numFmt w:val="bullet"/>
      <w:lvlText w:val=""/>
      <w:lvlJc w:val="left"/>
      <w:pPr>
        <w:ind w:left="5040" w:hanging="360"/>
      </w:pPr>
      <w:rPr>
        <w:rFonts w:hint="default" w:ascii="Symbol" w:hAnsi="Symbol"/>
      </w:rPr>
    </w:lvl>
    <w:lvl w:ilvl="7" w:tplc="454C033E">
      <w:start w:val="1"/>
      <w:numFmt w:val="bullet"/>
      <w:lvlText w:val="o"/>
      <w:lvlJc w:val="left"/>
      <w:pPr>
        <w:ind w:left="5760" w:hanging="360"/>
      </w:pPr>
      <w:rPr>
        <w:rFonts w:hint="default" w:ascii="Courier New" w:hAnsi="Courier New"/>
      </w:rPr>
    </w:lvl>
    <w:lvl w:ilvl="8" w:tplc="C3947F88">
      <w:start w:val="1"/>
      <w:numFmt w:val="bullet"/>
      <w:lvlText w:val=""/>
      <w:lvlJc w:val="left"/>
      <w:pPr>
        <w:ind w:left="6480" w:hanging="360"/>
      </w:pPr>
      <w:rPr>
        <w:rFonts w:hint="default" w:ascii="Wingdings" w:hAnsi="Wingdings"/>
      </w:rPr>
    </w:lvl>
  </w:abstractNum>
  <w:abstractNum w:abstractNumId="31" w15:restartNumberingAfterBreak="0">
    <w:nsid w:val="396464DF"/>
    <w:multiLevelType w:val="hybridMultilevel"/>
    <w:tmpl w:val="220EF7C2"/>
    <w:lvl w:ilvl="0" w:tplc="FFFFFFFF">
      <w:start w:val="1"/>
      <w:numFmt w:val="decimal"/>
      <w:lvlText w:val="%1."/>
      <w:lvlJc w:val="left"/>
      <w:pPr>
        <w:ind w:left="720" w:hanging="360"/>
      </w:pPr>
    </w:lvl>
    <w:lvl w:ilvl="1" w:tplc="81B45A5A">
      <w:start w:val="1"/>
      <w:numFmt w:val="bullet"/>
      <w:lvlText w:val="o"/>
      <w:lvlJc w:val="left"/>
      <w:pPr>
        <w:ind w:left="1440" w:hanging="360"/>
      </w:pPr>
      <w:rPr>
        <w:rFonts w:hint="default" w:ascii="Courier New" w:hAnsi="Courier New"/>
      </w:rPr>
    </w:lvl>
    <w:lvl w:ilvl="2" w:tplc="82B2503C">
      <w:start w:val="1"/>
      <w:numFmt w:val="bullet"/>
      <w:lvlText w:val=""/>
      <w:lvlJc w:val="left"/>
      <w:pPr>
        <w:ind w:left="2160" w:hanging="360"/>
      </w:pPr>
      <w:rPr>
        <w:rFonts w:hint="default" w:ascii="Wingdings" w:hAnsi="Wingdings"/>
      </w:rPr>
    </w:lvl>
    <w:lvl w:ilvl="3" w:tplc="7948595A">
      <w:start w:val="1"/>
      <w:numFmt w:val="bullet"/>
      <w:lvlText w:val=""/>
      <w:lvlJc w:val="left"/>
      <w:pPr>
        <w:ind w:left="2880" w:hanging="360"/>
      </w:pPr>
      <w:rPr>
        <w:rFonts w:hint="default" w:ascii="Symbol" w:hAnsi="Symbol"/>
      </w:rPr>
    </w:lvl>
    <w:lvl w:ilvl="4" w:tplc="554A7460">
      <w:start w:val="1"/>
      <w:numFmt w:val="bullet"/>
      <w:lvlText w:val="o"/>
      <w:lvlJc w:val="left"/>
      <w:pPr>
        <w:ind w:left="3600" w:hanging="360"/>
      </w:pPr>
      <w:rPr>
        <w:rFonts w:hint="default" w:ascii="Courier New" w:hAnsi="Courier New"/>
      </w:rPr>
    </w:lvl>
    <w:lvl w:ilvl="5" w:tplc="0A363558">
      <w:start w:val="1"/>
      <w:numFmt w:val="bullet"/>
      <w:lvlText w:val=""/>
      <w:lvlJc w:val="left"/>
      <w:pPr>
        <w:ind w:left="4320" w:hanging="360"/>
      </w:pPr>
      <w:rPr>
        <w:rFonts w:hint="default" w:ascii="Wingdings" w:hAnsi="Wingdings"/>
      </w:rPr>
    </w:lvl>
    <w:lvl w:ilvl="6" w:tplc="DF36B2E2">
      <w:start w:val="1"/>
      <w:numFmt w:val="bullet"/>
      <w:lvlText w:val=""/>
      <w:lvlJc w:val="left"/>
      <w:pPr>
        <w:ind w:left="5040" w:hanging="360"/>
      </w:pPr>
      <w:rPr>
        <w:rFonts w:hint="default" w:ascii="Symbol" w:hAnsi="Symbol"/>
      </w:rPr>
    </w:lvl>
    <w:lvl w:ilvl="7" w:tplc="0D025F0E">
      <w:start w:val="1"/>
      <w:numFmt w:val="bullet"/>
      <w:lvlText w:val="o"/>
      <w:lvlJc w:val="left"/>
      <w:pPr>
        <w:ind w:left="5760" w:hanging="360"/>
      </w:pPr>
      <w:rPr>
        <w:rFonts w:hint="default" w:ascii="Courier New" w:hAnsi="Courier New"/>
      </w:rPr>
    </w:lvl>
    <w:lvl w:ilvl="8" w:tplc="1B804C98">
      <w:start w:val="1"/>
      <w:numFmt w:val="bullet"/>
      <w:lvlText w:val=""/>
      <w:lvlJc w:val="left"/>
      <w:pPr>
        <w:ind w:left="6480" w:hanging="360"/>
      </w:pPr>
      <w:rPr>
        <w:rFonts w:hint="default" w:ascii="Wingdings" w:hAnsi="Wingdings"/>
      </w:rPr>
    </w:lvl>
  </w:abstractNum>
  <w:abstractNum w:abstractNumId="32" w15:restartNumberingAfterBreak="0">
    <w:nsid w:val="39F1232A"/>
    <w:multiLevelType w:val="hybridMultilevel"/>
    <w:tmpl w:val="611AAA00"/>
    <w:lvl w:ilvl="0" w:tplc="6AC0A88C">
      <w:start w:val="1"/>
      <w:numFmt w:val="decimal"/>
      <w:lvlText w:val="%1."/>
      <w:lvlJc w:val="left"/>
      <w:pPr>
        <w:ind w:left="720" w:hanging="360"/>
      </w:pPr>
      <w:rPr>
        <w:rFonts w:hint="default" w:ascii="Times New Roman" w:hAnsi="Times New Roman" w:cs="Times New Roman"/>
      </w:rPr>
    </w:lvl>
    <w:lvl w:ilvl="1" w:tplc="5E7AC890">
      <w:start w:val="1"/>
      <w:numFmt w:val="lowerLetter"/>
      <w:lvlText w:val="%2."/>
      <w:lvlJc w:val="left"/>
      <w:pPr>
        <w:ind w:left="1440" w:hanging="360"/>
      </w:pPr>
    </w:lvl>
    <w:lvl w:ilvl="2" w:tplc="B5DA0D0A">
      <w:start w:val="1"/>
      <w:numFmt w:val="lowerRoman"/>
      <w:lvlText w:val="%3."/>
      <w:lvlJc w:val="right"/>
      <w:pPr>
        <w:ind w:left="2160" w:hanging="180"/>
      </w:pPr>
    </w:lvl>
    <w:lvl w:ilvl="3" w:tplc="ABB8587A">
      <w:start w:val="1"/>
      <w:numFmt w:val="decimal"/>
      <w:lvlText w:val="%4."/>
      <w:lvlJc w:val="left"/>
      <w:pPr>
        <w:ind w:left="2880" w:hanging="360"/>
      </w:pPr>
    </w:lvl>
    <w:lvl w:ilvl="4" w:tplc="C9CC5384">
      <w:start w:val="1"/>
      <w:numFmt w:val="lowerLetter"/>
      <w:lvlText w:val="%5."/>
      <w:lvlJc w:val="left"/>
      <w:pPr>
        <w:ind w:left="3600" w:hanging="360"/>
      </w:pPr>
    </w:lvl>
    <w:lvl w:ilvl="5" w:tplc="5680E8CA">
      <w:start w:val="1"/>
      <w:numFmt w:val="lowerRoman"/>
      <w:lvlText w:val="%6."/>
      <w:lvlJc w:val="right"/>
      <w:pPr>
        <w:ind w:left="4320" w:hanging="180"/>
      </w:pPr>
    </w:lvl>
    <w:lvl w:ilvl="6" w:tplc="5038EC08">
      <w:start w:val="1"/>
      <w:numFmt w:val="decimal"/>
      <w:lvlText w:val="%7."/>
      <w:lvlJc w:val="left"/>
      <w:pPr>
        <w:ind w:left="5040" w:hanging="360"/>
      </w:pPr>
    </w:lvl>
    <w:lvl w:ilvl="7" w:tplc="92ECE39C">
      <w:start w:val="1"/>
      <w:numFmt w:val="lowerLetter"/>
      <w:lvlText w:val="%8."/>
      <w:lvlJc w:val="left"/>
      <w:pPr>
        <w:ind w:left="5760" w:hanging="360"/>
      </w:pPr>
    </w:lvl>
    <w:lvl w:ilvl="8" w:tplc="6548ED1A">
      <w:start w:val="1"/>
      <w:numFmt w:val="lowerRoman"/>
      <w:lvlText w:val="%9."/>
      <w:lvlJc w:val="right"/>
      <w:pPr>
        <w:ind w:left="6480" w:hanging="180"/>
      </w:pPr>
    </w:lvl>
  </w:abstractNum>
  <w:abstractNum w:abstractNumId="33" w15:restartNumberingAfterBreak="0">
    <w:nsid w:val="3A7C78A5"/>
    <w:multiLevelType w:val="hybridMultilevel"/>
    <w:tmpl w:val="61960B6C"/>
    <w:lvl w:ilvl="0" w:tplc="91B4289A">
      <w:start w:val="1"/>
      <w:numFmt w:val="decimal"/>
      <w:lvlText w:val="%1."/>
      <w:lvlJc w:val="left"/>
      <w:pPr>
        <w:ind w:left="720" w:hanging="360"/>
      </w:pPr>
    </w:lvl>
    <w:lvl w:ilvl="1" w:tplc="18B2B7B2">
      <w:start w:val="1"/>
      <w:numFmt w:val="lowerLetter"/>
      <w:lvlText w:val="%2."/>
      <w:lvlJc w:val="left"/>
      <w:pPr>
        <w:ind w:left="1440" w:hanging="360"/>
      </w:pPr>
    </w:lvl>
    <w:lvl w:ilvl="2" w:tplc="CA084332">
      <w:start w:val="1"/>
      <w:numFmt w:val="lowerRoman"/>
      <w:lvlText w:val="%3."/>
      <w:lvlJc w:val="right"/>
      <w:pPr>
        <w:ind w:left="2160" w:hanging="180"/>
      </w:pPr>
    </w:lvl>
    <w:lvl w:ilvl="3" w:tplc="2D1AA59E">
      <w:start w:val="1"/>
      <w:numFmt w:val="decimal"/>
      <w:lvlText w:val="%4."/>
      <w:lvlJc w:val="left"/>
      <w:pPr>
        <w:ind w:left="2880" w:hanging="360"/>
      </w:pPr>
    </w:lvl>
    <w:lvl w:ilvl="4" w:tplc="3BEE7A7C">
      <w:start w:val="1"/>
      <w:numFmt w:val="lowerLetter"/>
      <w:lvlText w:val="%5."/>
      <w:lvlJc w:val="left"/>
      <w:pPr>
        <w:ind w:left="3600" w:hanging="360"/>
      </w:pPr>
    </w:lvl>
    <w:lvl w:ilvl="5" w:tplc="6F407864">
      <w:start w:val="1"/>
      <w:numFmt w:val="lowerRoman"/>
      <w:lvlText w:val="%6."/>
      <w:lvlJc w:val="right"/>
      <w:pPr>
        <w:ind w:left="4320" w:hanging="180"/>
      </w:pPr>
    </w:lvl>
    <w:lvl w:ilvl="6" w:tplc="05B2F03E">
      <w:start w:val="1"/>
      <w:numFmt w:val="decimal"/>
      <w:lvlText w:val="%7."/>
      <w:lvlJc w:val="left"/>
      <w:pPr>
        <w:ind w:left="5040" w:hanging="360"/>
      </w:pPr>
    </w:lvl>
    <w:lvl w:ilvl="7" w:tplc="0EC016E4">
      <w:start w:val="1"/>
      <w:numFmt w:val="lowerLetter"/>
      <w:lvlText w:val="%8."/>
      <w:lvlJc w:val="left"/>
      <w:pPr>
        <w:ind w:left="5760" w:hanging="360"/>
      </w:pPr>
    </w:lvl>
    <w:lvl w:ilvl="8" w:tplc="A5BCC6B2">
      <w:start w:val="1"/>
      <w:numFmt w:val="lowerRoman"/>
      <w:lvlText w:val="%9."/>
      <w:lvlJc w:val="right"/>
      <w:pPr>
        <w:ind w:left="6480" w:hanging="180"/>
      </w:pPr>
    </w:lvl>
  </w:abstractNum>
  <w:abstractNum w:abstractNumId="34" w15:restartNumberingAfterBreak="0">
    <w:nsid w:val="40A77758"/>
    <w:multiLevelType w:val="hybridMultilevel"/>
    <w:tmpl w:val="9E800A82"/>
    <w:lvl w:ilvl="0" w:tplc="FFFFFFFF">
      <w:start w:val="4"/>
      <w:numFmt w:val="decimal"/>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158173C"/>
    <w:multiLevelType w:val="hybridMultilevel"/>
    <w:tmpl w:val="741E282C"/>
    <w:lvl w:ilvl="0" w:tplc="82104050">
      <w:start w:val="1"/>
      <w:numFmt w:val="decimal"/>
      <w:lvlText w:val="%1."/>
      <w:lvlJc w:val="left"/>
      <w:pPr>
        <w:ind w:left="720" w:hanging="360"/>
      </w:pPr>
      <w:rPr>
        <w:rFonts w:hint="default" w:ascii="Times New Roman" w:hAnsi="Times New Roman" w:cs="Times New Roman"/>
      </w:rPr>
    </w:lvl>
    <w:lvl w:ilvl="1" w:tplc="9B5A5908">
      <w:start w:val="1"/>
      <w:numFmt w:val="lowerLetter"/>
      <w:lvlText w:val="%2."/>
      <w:lvlJc w:val="left"/>
      <w:pPr>
        <w:ind w:left="1440" w:hanging="360"/>
      </w:pPr>
    </w:lvl>
    <w:lvl w:ilvl="2" w:tplc="1826D928">
      <w:start w:val="1"/>
      <w:numFmt w:val="lowerRoman"/>
      <w:lvlText w:val="%3."/>
      <w:lvlJc w:val="right"/>
      <w:pPr>
        <w:ind w:left="2160" w:hanging="180"/>
      </w:pPr>
    </w:lvl>
    <w:lvl w:ilvl="3" w:tplc="7FD8164E">
      <w:start w:val="1"/>
      <w:numFmt w:val="decimal"/>
      <w:lvlText w:val="%4."/>
      <w:lvlJc w:val="left"/>
      <w:pPr>
        <w:ind w:left="2880" w:hanging="360"/>
      </w:pPr>
    </w:lvl>
    <w:lvl w:ilvl="4" w:tplc="2D14B94A">
      <w:start w:val="1"/>
      <w:numFmt w:val="lowerLetter"/>
      <w:lvlText w:val="%5."/>
      <w:lvlJc w:val="left"/>
      <w:pPr>
        <w:ind w:left="3600" w:hanging="360"/>
      </w:pPr>
    </w:lvl>
    <w:lvl w:ilvl="5" w:tplc="CC3A5598">
      <w:start w:val="1"/>
      <w:numFmt w:val="lowerRoman"/>
      <w:lvlText w:val="%6."/>
      <w:lvlJc w:val="right"/>
      <w:pPr>
        <w:ind w:left="4320" w:hanging="180"/>
      </w:pPr>
    </w:lvl>
    <w:lvl w:ilvl="6" w:tplc="2B0CF89E">
      <w:start w:val="1"/>
      <w:numFmt w:val="decimal"/>
      <w:lvlText w:val="%7."/>
      <w:lvlJc w:val="left"/>
      <w:pPr>
        <w:ind w:left="5040" w:hanging="360"/>
      </w:pPr>
    </w:lvl>
    <w:lvl w:ilvl="7" w:tplc="83D60C46">
      <w:start w:val="1"/>
      <w:numFmt w:val="lowerLetter"/>
      <w:lvlText w:val="%8."/>
      <w:lvlJc w:val="left"/>
      <w:pPr>
        <w:ind w:left="5760" w:hanging="360"/>
      </w:pPr>
    </w:lvl>
    <w:lvl w:ilvl="8" w:tplc="18DC1ED0">
      <w:start w:val="1"/>
      <w:numFmt w:val="lowerRoman"/>
      <w:lvlText w:val="%9."/>
      <w:lvlJc w:val="right"/>
      <w:pPr>
        <w:ind w:left="6480" w:hanging="180"/>
      </w:pPr>
    </w:lvl>
  </w:abstractNum>
  <w:abstractNum w:abstractNumId="36" w15:restartNumberingAfterBreak="0">
    <w:nsid w:val="425F6B3C"/>
    <w:multiLevelType w:val="hybridMultilevel"/>
    <w:tmpl w:val="6A440E58"/>
    <w:lvl w:ilvl="0" w:tplc="AC40C5BC">
      <w:start w:val="1"/>
      <w:numFmt w:val="bullet"/>
      <w:lvlText w:val=""/>
      <w:lvlJc w:val="left"/>
      <w:pPr>
        <w:ind w:left="720" w:hanging="360"/>
      </w:pPr>
      <w:rPr>
        <w:rFonts w:hint="default" w:ascii="Symbol" w:hAnsi="Symbol"/>
      </w:rPr>
    </w:lvl>
    <w:lvl w:ilvl="1" w:tplc="77DA80EE">
      <w:start w:val="1"/>
      <w:numFmt w:val="bullet"/>
      <w:lvlText w:val=""/>
      <w:lvlJc w:val="left"/>
      <w:pPr>
        <w:ind w:left="1440" w:hanging="360"/>
      </w:pPr>
      <w:rPr>
        <w:rFonts w:hint="default" w:ascii="Symbol" w:hAnsi="Symbol"/>
      </w:rPr>
    </w:lvl>
    <w:lvl w:ilvl="2" w:tplc="96385A6E">
      <w:start w:val="1"/>
      <w:numFmt w:val="bullet"/>
      <w:lvlText w:val=""/>
      <w:lvlJc w:val="left"/>
      <w:pPr>
        <w:ind w:left="2160" w:hanging="360"/>
      </w:pPr>
      <w:rPr>
        <w:rFonts w:hint="default" w:ascii="Wingdings" w:hAnsi="Wingdings"/>
      </w:rPr>
    </w:lvl>
    <w:lvl w:ilvl="3" w:tplc="9370DBFA">
      <w:start w:val="1"/>
      <w:numFmt w:val="bullet"/>
      <w:lvlText w:val=""/>
      <w:lvlJc w:val="left"/>
      <w:pPr>
        <w:ind w:left="2880" w:hanging="360"/>
      </w:pPr>
      <w:rPr>
        <w:rFonts w:hint="default" w:ascii="Symbol" w:hAnsi="Symbol"/>
      </w:rPr>
    </w:lvl>
    <w:lvl w:ilvl="4" w:tplc="8078E870">
      <w:start w:val="1"/>
      <w:numFmt w:val="bullet"/>
      <w:lvlText w:val="o"/>
      <w:lvlJc w:val="left"/>
      <w:pPr>
        <w:ind w:left="3600" w:hanging="360"/>
      </w:pPr>
      <w:rPr>
        <w:rFonts w:hint="default" w:ascii="Courier New" w:hAnsi="Courier New"/>
      </w:rPr>
    </w:lvl>
    <w:lvl w:ilvl="5" w:tplc="C35EAA5A">
      <w:start w:val="1"/>
      <w:numFmt w:val="bullet"/>
      <w:lvlText w:val=""/>
      <w:lvlJc w:val="left"/>
      <w:pPr>
        <w:ind w:left="4320" w:hanging="360"/>
      </w:pPr>
      <w:rPr>
        <w:rFonts w:hint="default" w:ascii="Wingdings" w:hAnsi="Wingdings"/>
      </w:rPr>
    </w:lvl>
    <w:lvl w:ilvl="6" w:tplc="E62CA312">
      <w:start w:val="1"/>
      <w:numFmt w:val="bullet"/>
      <w:lvlText w:val=""/>
      <w:lvlJc w:val="left"/>
      <w:pPr>
        <w:ind w:left="5040" w:hanging="360"/>
      </w:pPr>
      <w:rPr>
        <w:rFonts w:hint="default" w:ascii="Symbol" w:hAnsi="Symbol"/>
      </w:rPr>
    </w:lvl>
    <w:lvl w:ilvl="7" w:tplc="927ACC6A">
      <w:start w:val="1"/>
      <w:numFmt w:val="bullet"/>
      <w:lvlText w:val="o"/>
      <w:lvlJc w:val="left"/>
      <w:pPr>
        <w:ind w:left="5760" w:hanging="360"/>
      </w:pPr>
      <w:rPr>
        <w:rFonts w:hint="default" w:ascii="Courier New" w:hAnsi="Courier New"/>
      </w:rPr>
    </w:lvl>
    <w:lvl w:ilvl="8" w:tplc="A22AB658">
      <w:start w:val="1"/>
      <w:numFmt w:val="bullet"/>
      <w:lvlText w:val=""/>
      <w:lvlJc w:val="left"/>
      <w:pPr>
        <w:ind w:left="6480" w:hanging="360"/>
      </w:pPr>
      <w:rPr>
        <w:rFonts w:hint="default" w:ascii="Wingdings" w:hAnsi="Wingdings"/>
      </w:rPr>
    </w:lvl>
  </w:abstractNum>
  <w:abstractNum w:abstractNumId="37" w15:restartNumberingAfterBreak="0">
    <w:nsid w:val="42A1515B"/>
    <w:multiLevelType w:val="hybridMultilevel"/>
    <w:tmpl w:val="C82CB830"/>
    <w:lvl w:ilvl="0" w:tplc="B33C7394">
      <w:start w:val="1"/>
      <w:numFmt w:val="decimal"/>
      <w:lvlText w:val="%1."/>
      <w:lvlJc w:val="left"/>
      <w:pPr>
        <w:ind w:left="720" w:hanging="360"/>
      </w:pPr>
    </w:lvl>
    <w:lvl w:ilvl="1" w:tplc="56D6B7EA">
      <w:start w:val="1"/>
      <w:numFmt w:val="lowerLetter"/>
      <w:lvlText w:val="%2."/>
      <w:lvlJc w:val="left"/>
      <w:pPr>
        <w:ind w:left="1440" w:hanging="360"/>
      </w:pPr>
    </w:lvl>
    <w:lvl w:ilvl="2" w:tplc="0228F99A">
      <w:start w:val="1"/>
      <w:numFmt w:val="lowerRoman"/>
      <w:lvlText w:val="%3."/>
      <w:lvlJc w:val="right"/>
      <w:pPr>
        <w:ind w:left="2160" w:hanging="180"/>
      </w:pPr>
    </w:lvl>
    <w:lvl w:ilvl="3" w:tplc="3E1E8DFE">
      <w:start w:val="1"/>
      <w:numFmt w:val="decimal"/>
      <w:lvlText w:val="%4."/>
      <w:lvlJc w:val="left"/>
      <w:pPr>
        <w:ind w:left="2880" w:hanging="360"/>
      </w:pPr>
    </w:lvl>
    <w:lvl w:ilvl="4" w:tplc="DD884022">
      <w:start w:val="1"/>
      <w:numFmt w:val="lowerLetter"/>
      <w:lvlText w:val="%5."/>
      <w:lvlJc w:val="left"/>
      <w:pPr>
        <w:ind w:left="3600" w:hanging="360"/>
      </w:pPr>
    </w:lvl>
    <w:lvl w:ilvl="5" w:tplc="AC7487BC">
      <w:start w:val="1"/>
      <w:numFmt w:val="lowerRoman"/>
      <w:lvlText w:val="%6."/>
      <w:lvlJc w:val="right"/>
      <w:pPr>
        <w:ind w:left="4320" w:hanging="180"/>
      </w:pPr>
    </w:lvl>
    <w:lvl w:ilvl="6" w:tplc="DC12501C">
      <w:start w:val="1"/>
      <w:numFmt w:val="decimal"/>
      <w:lvlText w:val="%7."/>
      <w:lvlJc w:val="left"/>
      <w:pPr>
        <w:ind w:left="5040" w:hanging="360"/>
      </w:pPr>
    </w:lvl>
    <w:lvl w:ilvl="7" w:tplc="95DC975A">
      <w:start w:val="1"/>
      <w:numFmt w:val="lowerLetter"/>
      <w:lvlText w:val="%8."/>
      <w:lvlJc w:val="left"/>
      <w:pPr>
        <w:ind w:left="5760" w:hanging="360"/>
      </w:pPr>
    </w:lvl>
    <w:lvl w:ilvl="8" w:tplc="E55CA3DA">
      <w:start w:val="1"/>
      <w:numFmt w:val="lowerRoman"/>
      <w:lvlText w:val="%9."/>
      <w:lvlJc w:val="right"/>
      <w:pPr>
        <w:ind w:left="6480" w:hanging="180"/>
      </w:pPr>
    </w:lvl>
  </w:abstractNum>
  <w:abstractNum w:abstractNumId="38" w15:restartNumberingAfterBreak="0">
    <w:nsid w:val="4383332B"/>
    <w:multiLevelType w:val="hybridMultilevel"/>
    <w:tmpl w:val="8E2CB3FA"/>
    <w:lvl w:ilvl="0" w:tplc="0B66AD7A">
      <w:start w:val="1"/>
      <w:numFmt w:val="bullet"/>
      <w:lvlText w:val="-"/>
      <w:lvlJc w:val="left"/>
      <w:pPr>
        <w:ind w:left="720" w:hanging="360"/>
      </w:pPr>
      <w:rPr>
        <w:rFonts w:hint="default" w:ascii="Calibri" w:hAnsi="Calibri"/>
      </w:rPr>
    </w:lvl>
    <w:lvl w:ilvl="1" w:tplc="B3C4E3CA">
      <w:start w:val="1"/>
      <w:numFmt w:val="bullet"/>
      <w:lvlText w:val="o"/>
      <w:lvlJc w:val="left"/>
      <w:pPr>
        <w:ind w:left="1440" w:hanging="360"/>
      </w:pPr>
      <w:rPr>
        <w:rFonts w:hint="default" w:ascii="Courier New" w:hAnsi="Courier New"/>
      </w:rPr>
    </w:lvl>
    <w:lvl w:ilvl="2" w:tplc="4808AA6A">
      <w:start w:val="1"/>
      <w:numFmt w:val="bullet"/>
      <w:lvlText w:val=""/>
      <w:lvlJc w:val="left"/>
      <w:pPr>
        <w:ind w:left="2160" w:hanging="360"/>
      </w:pPr>
      <w:rPr>
        <w:rFonts w:hint="default" w:ascii="Wingdings" w:hAnsi="Wingdings"/>
      </w:rPr>
    </w:lvl>
    <w:lvl w:ilvl="3" w:tplc="4F12ECAA">
      <w:start w:val="1"/>
      <w:numFmt w:val="bullet"/>
      <w:lvlText w:val=""/>
      <w:lvlJc w:val="left"/>
      <w:pPr>
        <w:ind w:left="2880" w:hanging="360"/>
      </w:pPr>
      <w:rPr>
        <w:rFonts w:hint="default" w:ascii="Symbol" w:hAnsi="Symbol"/>
      </w:rPr>
    </w:lvl>
    <w:lvl w:ilvl="4" w:tplc="B8CC069A">
      <w:start w:val="1"/>
      <w:numFmt w:val="bullet"/>
      <w:lvlText w:val="o"/>
      <w:lvlJc w:val="left"/>
      <w:pPr>
        <w:ind w:left="3600" w:hanging="360"/>
      </w:pPr>
      <w:rPr>
        <w:rFonts w:hint="default" w:ascii="Courier New" w:hAnsi="Courier New"/>
      </w:rPr>
    </w:lvl>
    <w:lvl w:ilvl="5" w:tplc="7E62FE38">
      <w:start w:val="1"/>
      <w:numFmt w:val="bullet"/>
      <w:lvlText w:val=""/>
      <w:lvlJc w:val="left"/>
      <w:pPr>
        <w:ind w:left="4320" w:hanging="360"/>
      </w:pPr>
      <w:rPr>
        <w:rFonts w:hint="default" w:ascii="Wingdings" w:hAnsi="Wingdings"/>
      </w:rPr>
    </w:lvl>
    <w:lvl w:ilvl="6" w:tplc="34C8669A">
      <w:start w:val="1"/>
      <w:numFmt w:val="bullet"/>
      <w:lvlText w:val=""/>
      <w:lvlJc w:val="left"/>
      <w:pPr>
        <w:ind w:left="5040" w:hanging="360"/>
      </w:pPr>
      <w:rPr>
        <w:rFonts w:hint="default" w:ascii="Symbol" w:hAnsi="Symbol"/>
      </w:rPr>
    </w:lvl>
    <w:lvl w:ilvl="7" w:tplc="AD02C114">
      <w:start w:val="1"/>
      <w:numFmt w:val="bullet"/>
      <w:lvlText w:val="o"/>
      <w:lvlJc w:val="left"/>
      <w:pPr>
        <w:ind w:left="5760" w:hanging="360"/>
      </w:pPr>
      <w:rPr>
        <w:rFonts w:hint="default" w:ascii="Courier New" w:hAnsi="Courier New"/>
      </w:rPr>
    </w:lvl>
    <w:lvl w:ilvl="8" w:tplc="8CC03016">
      <w:start w:val="1"/>
      <w:numFmt w:val="bullet"/>
      <w:lvlText w:val=""/>
      <w:lvlJc w:val="left"/>
      <w:pPr>
        <w:ind w:left="6480" w:hanging="360"/>
      </w:pPr>
      <w:rPr>
        <w:rFonts w:hint="default" w:ascii="Wingdings" w:hAnsi="Wingdings"/>
      </w:rPr>
    </w:lvl>
  </w:abstractNum>
  <w:abstractNum w:abstractNumId="39" w15:restartNumberingAfterBreak="0">
    <w:nsid w:val="43E01E9C"/>
    <w:multiLevelType w:val="hybridMultilevel"/>
    <w:tmpl w:val="1220C686"/>
    <w:lvl w:ilvl="0" w:tplc="88AA5912">
      <w:start w:val="1"/>
      <w:numFmt w:val="bullet"/>
      <w:lvlText w:val=""/>
      <w:lvlJc w:val="left"/>
      <w:pPr>
        <w:ind w:left="720" w:hanging="360"/>
      </w:pPr>
      <w:rPr>
        <w:rFonts w:hint="default" w:ascii="Symbol" w:hAnsi="Symbol"/>
      </w:rPr>
    </w:lvl>
    <w:lvl w:ilvl="1" w:tplc="7E5E5734">
      <w:start w:val="1"/>
      <w:numFmt w:val="bullet"/>
      <w:lvlText w:val="o"/>
      <w:lvlJc w:val="left"/>
      <w:pPr>
        <w:ind w:left="1440" w:hanging="360"/>
      </w:pPr>
      <w:rPr>
        <w:rFonts w:hint="default" w:ascii="Courier New" w:hAnsi="Courier New"/>
      </w:rPr>
    </w:lvl>
    <w:lvl w:ilvl="2" w:tplc="E422A730">
      <w:start w:val="1"/>
      <w:numFmt w:val="bullet"/>
      <w:lvlText w:val=""/>
      <w:lvlJc w:val="left"/>
      <w:pPr>
        <w:ind w:left="2160" w:hanging="360"/>
      </w:pPr>
      <w:rPr>
        <w:rFonts w:hint="default" w:ascii="Wingdings" w:hAnsi="Wingdings"/>
      </w:rPr>
    </w:lvl>
    <w:lvl w:ilvl="3" w:tplc="7534C3D8">
      <w:start w:val="1"/>
      <w:numFmt w:val="bullet"/>
      <w:lvlText w:val=""/>
      <w:lvlJc w:val="left"/>
      <w:pPr>
        <w:ind w:left="2880" w:hanging="360"/>
      </w:pPr>
      <w:rPr>
        <w:rFonts w:hint="default" w:ascii="Symbol" w:hAnsi="Symbol"/>
      </w:rPr>
    </w:lvl>
    <w:lvl w:ilvl="4" w:tplc="E1726266">
      <w:start w:val="1"/>
      <w:numFmt w:val="bullet"/>
      <w:lvlText w:val="o"/>
      <w:lvlJc w:val="left"/>
      <w:pPr>
        <w:ind w:left="3600" w:hanging="360"/>
      </w:pPr>
      <w:rPr>
        <w:rFonts w:hint="default" w:ascii="Courier New" w:hAnsi="Courier New"/>
      </w:rPr>
    </w:lvl>
    <w:lvl w:ilvl="5" w:tplc="415243E0">
      <w:start w:val="1"/>
      <w:numFmt w:val="bullet"/>
      <w:lvlText w:val=""/>
      <w:lvlJc w:val="left"/>
      <w:pPr>
        <w:ind w:left="4320" w:hanging="360"/>
      </w:pPr>
      <w:rPr>
        <w:rFonts w:hint="default" w:ascii="Wingdings" w:hAnsi="Wingdings"/>
      </w:rPr>
    </w:lvl>
    <w:lvl w:ilvl="6" w:tplc="630E6AE4">
      <w:start w:val="1"/>
      <w:numFmt w:val="bullet"/>
      <w:lvlText w:val=""/>
      <w:lvlJc w:val="left"/>
      <w:pPr>
        <w:ind w:left="5040" w:hanging="360"/>
      </w:pPr>
      <w:rPr>
        <w:rFonts w:hint="default" w:ascii="Symbol" w:hAnsi="Symbol"/>
      </w:rPr>
    </w:lvl>
    <w:lvl w:ilvl="7" w:tplc="42D8BCEA">
      <w:start w:val="1"/>
      <w:numFmt w:val="bullet"/>
      <w:lvlText w:val="o"/>
      <w:lvlJc w:val="left"/>
      <w:pPr>
        <w:ind w:left="5760" w:hanging="360"/>
      </w:pPr>
      <w:rPr>
        <w:rFonts w:hint="default" w:ascii="Courier New" w:hAnsi="Courier New"/>
      </w:rPr>
    </w:lvl>
    <w:lvl w:ilvl="8" w:tplc="08286964">
      <w:start w:val="1"/>
      <w:numFmt w:val="bullet"/>
      <w:lvlText w:val=""/>
      <w:lvlJc w:val="left"/>
      <w:pPr>
        <w:ind w:left="6480" w:hanging="360"/>
      </w:pPr>
      <w:rPr>
        <w:rFonts w:hint="default" w:ascii="Wingdings" w:hAnsi="Wingdings"/>
      </w:rPr>
    </w:lvl>
  </w:abstractNum>
  <w:abstractNum w:abstractNumId="40" w15:restartNumberingAfterBreak="0">
    <w:nsid w:val="4486184D"/>
    <w:multiLevelType w:val="hybridMultilevel"/>
    <w:tmpl w:val="D4A6A5FA"/>
    <w:lvl w:ilvl="0" w:tplc="0444F9D0">
      <w:start w:val="1"/>
      <w:numFmt w:val="bullet"/>
      <w:lvlText w:val=""/>
      <w:lvlJc w:val="left"/>
      <w:pPr>
        <w:ind w:left="720" w:hanging="360"/>
      </w:pPr>
      <w:rPr>
        <w:rFonts w:hint="default" w:ascii="Symbol" w:hAnsi="Symbol"/>
      </w:rPr>
    </w:lvl>
    <w:lvl w:ilvl="1" w:tplc="23827482">
      <w:start w:val="1"/>
      <w:numFmt w:val="bullet"/>
      <w:lvlText w:val="o"/>
      <w:lvlJc w:val="left"/>
      <w:pPr>
        <w:ind w:left="1440" w:hanging="360"/>
      </w:pPr>
      <w:rPr>
        <w:rFonts w:hint="default" w:ascii="Courier New" w:hAnsi="Courier New"/>
      </w:rPr>
    </w:lvl>
    <w:lvl w:ilvl="2" w:tplc="1B74773E">
      <w:start w:val="1"/>
      <w:numFmt w:val="bullet"/>
      <w:lvlText w:val=""/>
      <w:lvlJc w:val="left"/>
      <w:pPr>
        <w:ind w:left="2160" w:hanging="360"/>
      </w:pPr>
      <w:rPr>
        <w:rFonts w:hint="default" w:ascii="Wingdings" w:hAnsi="Wingdings"/>
      </w:rPr>
    </w:lvl>
    <w:lvl w:ilvl="3" w:tplc="22BA7F68">
      <w:start w:val="1"/>
      <w:numFmt w:val="bullet"/>
      <w:lvlText w:val=""/>
      <w:lvlJc w:val="left"/>
      <w:pPr>
        <w:ind w:left="2880" w:hanging="360"/>
      </w:pPr>
      <w:rPr>
        <w:rFonts w:hint="default" w:ascii="Symbol" w:hAnsi="Symbol"/>
      </w:rPr>
    </w:lvl>
    <w:lvl w:ilvl="4" w:tplc="22906174">
      <w:start w:val="1"/>
      <w:numFmt w:val="bullet"/>
      <w:lvlText w:val="o"/>
      <w:lvlJc w:val="left"/>
      <w:pPr>
        <w:ind w:left="3600" w:hanging="360"/>
      </w:pPr>
      <w:rPr>
        <w:rFonts w:hint="default" w:ascii="Courier New" w:hAnsi="Courier New"/>
      </w:rPr>
    </w:lvl>
    <w:lvl w:ilvl="5" w:tplc="1AB88F36">
      <w:start w:val="1"/>
      <w:numFmt w:val="bullet"/>
      <w:lvlText w:val=""/>
      <w:lvlJc w:val="left"/>
      <w:pPr>
        <w:ind w:left="4320" w:hanging="360"/>
      </w:pPr>
      <w:rPr>
        <w:rFonts w:hint="default" w:ascii="Wingdings" w:hAnsi="Wingdings"/>
      </w:rPr>
    </w:lvl>
    <w:lvl w:ilvl="6" w:tplc="A5AADAE4">
      <w:start w:val="1"/>
      <w:numFmt w:val="bullet"/>
      <w:lvlText w:val=""/>
      <w:lvlJc w:val="left"/>
      <w:pPr>
        <w:ind w:left="5040" w:hanging="360"/>
      </w:pPr>
      <w:rPr>
        <w:rFonts w:hint="default" w:ascii="Symbol" w:hAnsi="Symbol"/>
      </w:rPr>
    </w:lvl>
    <w:lvl w:ilvl="7" w:tplc="FA400690">
      <w:start w:val="1"/>
      <w:numFmt w:val="bullet"/>
      <w:lvlText w:val="o"/>
      <w:lvlJc w:val="left"/>
      <w:pPr>
        <w:ind w:left="5760" w:hanging="360"/>
      </w:pPr>
      <w:rPr>
        <w:rFonts w:hint="default" w:ascii="Courier New" w:hAnsi="Courier New"/>
      </w:rPr>
    </w:lvl>
    <w:lvl w:ilvl="8" w:tplc="156AD36E">
      <w:start w:val="1"/>
      <w:numFmt w:val="bullet"/>
      <w:lvlText w:val=""/>
      <w:lvlJc w:val="left"/>
      <w:pPr>
        <w:ind w:left="6480" w:hanging="360"/>
      </w:pPr>
      <w:rPr>
        <w:rFonts w:hint="default" w:ascii="Wingdings" w:hAnsi="Wingdings"/>
      </w:rPr>
    </w:lvl>
  </w:abstractNum>
  <w:abstractNum w:abstractNumId="41" w15:restartNumberingAfterBreak="0">
    <w:nsid w:val="45A04682"/>
    <w:multiLevelType w:val="hybridMultilevel"/>
    <w:tmpl w:val="652250D2"/>
    <w:lvl w:ilvl="0" w:tplc="FFFFFFFF">
      <w:start w:val="1"/>
      <w:numFmt w:val="bullet"/>
      <w:lvlText w:val=""/>
      <w:lvlJc w:val="left"/>
      <w:pPr>
        <w:ind w:left="720" w:hanging="360"/>
      </w:pPr>
      <w:rPr>
        <w:rFonts w:hint="default" w:ascii="Symbol" w:hAnsi="Symbol"/>
      </w:rPr>
    </w:lvl>
    <w:lvl w:ilvl="1" w:tplc="16DA06F2">
      <w:start w:val="1"/>
      <w:numFmt w:val="bullet"/>
      <w:lvlText w:val="o"/>
      <w:lvlJc w:val="left"/>
      <w:pPr>
        <w:ind w:left="1440" w:hanging="360"/>
      </w:pPr>
      <w:rPr>
        <w:rFonts w:hint="default" w:ascii="Courier New" w:hAnsi="Courier New"/>
      </w:rPr>
    </w:lvl>
    <w:lvl w:ilvl="2" w:tplc="C7EEAC68">
      <w:start w:val="1"/>
      <w:numFmt w:val="bullet"/>
      <w:lvlText w:val=""/>
      <w:lvlJc w:val="left"/>
      <w:pPr>
        <w:ind w:left="2160" w:hanging="360"/>
      </w:pPr>
      <w:rPr>
        <w:rFonts w:hint="default" w:ascii="Wingdings" w:hAnsi="Wingdings"/>
      </w:rPr>
    </w:lvl>
    <w:lvl w:ilvl="3" w:tplc="9B3254AE">
      <w:start w:val="1"/>
      <w:numFmt w:val="bullet"/>
      <w:lvlText w:val=""/>
      <w:lvlJc w:val="left"/>
      <w:pPr>
        <w:ind w:left="2880" w:hanging="360"/>
      </w:pPr>
      <w:rPr>
        <w:rFonts w:hint="default" w:ascii="Symbol" w:hAnsi="Symbol"/>
      </w:rPr>
    </w:lvl>
    <w:lvl w:ilvl="4" w:tplc="FE943C30">
      <w:start w:val="1"/>
      <w:numFmt w:val="bullet"/>
      <w:lvlText w:val="o"/>
      <w:lvlJc w:val="left"/>
      <w:pPr>
        <w:ind w:left="3600" w:hanging="360"/>
      </w:pPr>
      <w:rPr>
        <w:rFonts w:hint="default" w:ascii="Courier New" w:hAnsi="Courier New"/>
      </w:rPr>
    </w:lvl>
    <w:lvl w:ilvl="5" w:tplc="726E580E">
      <w:start w:val="1"/>
      <w:numFmt w:val="bullet"/>
      <w:lvlText w:val=""/>
      <w:lvlJc w:val="left"/>
      <w:pPr>
        <w:ind w:left="4320" w:hanging="360"/>
      </w:pPr>
      <w:rPr>
        <w:rFonts w:hint="default" w:ascii="Wingdings" w:hAnsi="Wingdings"/>
      </w:rPr>
    </w:lvl>
    <w:lvl w:ilvl="6" w:tplc="A726FF26">
      <w:start w:val="1"/>
      <w:numFmt w:val="bullet"/>
      <w:lvlText w:val=""/>
      <w:lvlJc w:val="left"/>
      <w:pPr>
        <w:ind w:left="5040" w:hanging="360"/>
      </w:pPr>
      <w:rPr>
        <w:rFonts w:hint="default" w:ascii="Symbol" w:hAnsi="Symbol"/>
      </w:rPr>
    </w:lvl>
    <w:lvl w:ilvl="7" w:tplc="134227DA">
      <w:start w:val="1"/>
      <w:numFmt w:val="bullet"/>
      <w:lvlText w:val="o"/>
      <w:lvlJc w:val="left"/>
      <w:pPr>
        <w:ind w:left="5760" w:hanging="360"/>
      </w:pPr>
      <w:rPr>
        <w:rFonts w:hint="default" w:ascii="Courier New" w:hAnsi="Courier New"/>
      </w:rPr>
    </w:lvl>
    <w:lvl w:ilvl="8" w:tplc="419677BC">
      <w:start w:val="1"/>
      <w:numFmt w:val="bullet"/>
      <w:lvlText w:val=""/>
      <w:lvlJc w:val="left"/>
      <w:pPr>
        <w:ind w:left="6480" w:hanging="360"/>
      </w:pPr>
      <w:rPr>
        <w:rFonts w:hint="default" w:ascii="Wingdings" w:hAnsi="Wingdings"/>
      </w:rPr>
    </w:lvl>
  </w:abstractNum>
  <w:abstractNum w:abstractNumId="42" w15:restartNumberingAfterBreak="0">
    <w:nsid w:val="496A1F3C"/>
    <w:multiLevelType w:val="hybridMultilevel"/>
    <w:tmpl w:val="46FEEEC2"/>
    <w:lvl w:ilvl="0" w:tplc="3DE87A7E">
      <w:numFmt w:val="none"/>
      <w:lvlText w:val=""/>
      <w:lvlJc w:val="left"/>
      <w:pPr>
        <w:tabs>
          <w:tab w:val="num" w:pos="360"/>
        </w:tabs>
      </w:pPr>
    </w:lvl>
    <w:lvl w:ilvl="1" w:tplc="A3EAC7B4">
      <w:start w:val="1"/>
      <w:numFmt w:val="lowerLetter"/>
      <w:lvlText w:val="%2."/>
      <w:lvlJc w:val="left"/>
      <w:pPr>
        <w:ind w:left="1440" w:hanging="360"/>
      </w:pPr>
    </w:lvl>
    <w:lvl w:ilvl="2" w:tplc="FA121054">
      <w:start w:val="1"/>
      <w:numFmt w:val="lowerRoman"/>
      <w:lvlText w:val="%3."/>
      <w:lvlJc w:val="right"/>
      <w:pPr>
        <w:ind w:left="2160" w:hanging="180"/>
      </w:pPr>
    </w:lvl>
    <w:lvl w:ilvl="3" w:tplc="EDAEB49E">
      <w:start w:val="1"/>
      <w:numFmt w:val="decimal"/>
      <w:lvlText w:val="%4."/>
      <w:lvlJc w:val="left"/>
      <w:pPr>
        <w:ind w:left="2880" w:hanging="360"/>
      </w:pPr>
    </w:lvl>
    <w:lvl w:ilvl="4" w:tplc="ADD426A6">
      <w:start w:val="1"/>
      <w:numFmt w:val="lowerLetter"/>
      <w:lvlText w:val="%5."/>
      <w:lvlJc w:val="left"/>
      <w:pPr>
        <w:ind w:left="3600" w:hanging="360"/>
      </w:pPr>
    </w:lvl>
    <w:lvl w:ilvl="5" w:tplc="17C67042">
      <w:start w:val="1"/>
      <w:numFmt w:val="lowerRoman"/>
      <w:lvlText w:val="%6."/>
      <w:lvlJc w:val="right"/>
      <w:pPr>
        <w:ind w:left="4320" w:hanging="180"/>
      </w:pPr>
    </w:lvl>
    <w:lvl w:ilvl="6" w:tplc="06C8718C">
      <w:start w:val="1"/>
      <w:numFmt w:val="decimal"/>
      <w:lvlText w:val="%7."/>
      <w:lvlJc w:val="left"/>
      <w:pPr>
        <w:ind w:left="5040" w:hanging="360"/>
      </w:pPr>
    </w:lvl>
    <w:lvl w:ilvl="7" w:tplc="70B663A8">
      <w:start w:val="1"/>
      <w:numFmt w:val="lowerLetter"/>
      <w:lvlText w:val="%8."/>
      <w:lvlJc w:val="left"/>
      <w:pPr>
        <w:ind w:left="5760" w:hanging="360"/>
      </w:pPr>
    </w:lvl>
    <w:lvl w:ilvl="8" w:tplc="84565084">
      <w:start w:val="1"/>
      <w:numFmt w:val="lowerRoman"/>
      <w:lvlText w:val="%9."/>
      <w:lvlJc w:val="right"/>
      <w:pPr>
        <w:ind w:left="6480" w:hanging="180"/>
      </w:pPr>
    </w:lvl>
  </w:abstractNum>
  <w:abstractNum w:abstractNumId="43" w15:restartNumberingAfterBreak="0">
    <w:nsid w:val="49AF7706"/>
    <w:multiLevelType w:val="hybridMultilevel"/>
    <w:tmpl w:val="C908B0DE"/>
    <w:lvl w:ilvl="0" w:tplc="FFFFFFFF">
      <w:start w:val="1"/>
      <w:numFmt w:val="decimal"/>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AE48C6"/>
    <w:multiLevelType w:val="hybridMultilevel"/>
    <w:tmpl w:val="3DCABA0E"/>
    <w:lvl w:ilvl="0" w:tplc="DEEC825C">
      <w:start w:val="1"/>
      <w:numFmt w:val="bullet"/>
      <w:lvlText w:val=""/>
      <w:lvlJc w:val="left"/>
      <w:pPr>
        <w:tabs>
          <w:tab w:val="num" w:pos="720"/>
        </w:tabs>
        <w:ind w:left="720" w:hanging="360"/>
      </w:pPr>
      <w:rPr>
        <w:rFonts w:hint="default" w:ascii="Symbol" w:hAnsi="Symbol"/>
        <w:sz w:val="20"/>
      </w:rPr>
    </w:lvl>
    <w:lvl w:ilvl="1" w:tplc="6CD24424" w:tentative="1">
      <w:start w:val="1"/>
      <w:numFmt w:val="bullet"/>
      <w:lvlText w:val=""/>
      <w:lvlJc w:val="left"/>
      <w:pPr>
        <w:tabs>
          <w:tab w:val="num" w:pos="1440"/>
        </w:tabs>
        <w:ind w:left="1440" w:hanging="360"/>
      </w:pPr>
      <w:rPr>
        <w:rFonts w:hint="default" w:ascii="Symbol" w:hAnsi="Symbol"/>
        <w:sz w:val="20"/>
      </w:rPr>
    </w:lvl>
    <w:lvl w:ilvl="2" w:tplc="858A7122" w:tentative="1">
      <w:start w:val="1"/>
      <w:numFmt w:val="bullet"/>
      <w:lvlText w:val=""/>
      <w:lvlJc w:val="left"/>
      <w:pPr>
        <w:tabs>
          <w:tab w:val="num" w:pos="2160"/>
        </w:tabs>
        <w:ind w:left="2160" w:hanging="360"/>
      </w:pPr>
      <w:rPr>
        <w:rFonts w:hint="default" w:ascii="Symbol" w:hAnsi="Symbol"/>
        <w:sz w:val="20"/>
      </w:rPr>
    </w:lvl>
    <w:lvl w:ilvl="3" w:tplc="84E0FCAC" w:tentative="1">
      <w:start w:val="1"/>
      <w:numFmt w:val="bullet"/>
      <w:lvlText w:val=""/>
      <w:lvlJc w:val="left"/>
      <w:pPr>
        <w:tabs>
          <w:tab w:val="num" w:pos="2880"/>
        </w:tabs>
        <w:ind w:left="2880" w:hanging="360"/>
      </w:pPr>
      <w:rPr>
        <w:rFonts w:hint="default" w:ascii="Symbol" w:hAnsi="Symbol"/>
        <w:sz w:val="20"/>
      </w:rPr>
    </w:lvl>
    <w:lvl w:ilvl="4" w:tplc="F5708E56" w:tentative="1">
      <w:start w:val="1"/>
      <w:numFmt w:val="bullet"/>
      <w:lvlText w:val=""/>
      <w:lvlJc w:val="left"/>
      <w:pPr>
        <w:tabs>
          <w:tab w:val="num" w:pos="3600"/>
        </w:tabs>
        <w:ind w:left="3600" w:hanging="360"/>
      </w:pPr>
      <w:rPr>
        <w:rFonts w:hint="default" w:ascii="Symbol" w:hAnsi="Symbol"/>
        <w:sz w:val="20"/>
      </w:rPr>
    </w:lvl>
    <w:lvl w:ilvl="5" w:tplc="17F694C2" w:tentative="1">
      <w:start w:val="1"/>
      <w:numFmt w:val="bullet"/>
      <w:lvlText w:val=""/>
      <w:lvlJc w:val="left"/>
      <w:pPr>
        <w:tabs>
          <w:tab w:val="num" w:pos="4320"/>
        </w:tabs>
        <w:ind w:left="4320" w:hanging="360"/>
      </w:pPr>
      <w:rPr>
        <w:rFonts w:hint="default" w:ascii="Symbol" w:hAnsi="Symbol"/>
        <w:sz w:val="20"/>
      </w:rPr>
    </w:lvl>
    <w:lvl w:ilvl="6" w:tplc="687E44EA" w:tentative="1">
      <w:start w:val="1"/>
      <w:numFmt w:val="bullet"/>
      <w:lvlText w:val=""/>
      <w:lvlJc w:val="left"/>
      <w:pPr>
        <w:tabs>
          <w:tab w:val="num" w:pos="5040"/>
        </w:tabs>
        <w:ind w:left="5040" w:hanging="360"/>
      </w:pPr>
      <w:rPr>
        <w:rFonts w:hint="default" w:ascii="Symbol" w:hAnsi="Symbol"/>
        <w:sz w:val="20"/>
      </w:rPr>
    </w:lvl>
    <w:lvl w:ilvl="7" w:tplc="48348584" w:tentative="1">
      <w:start w:val="1"/>
      <w:numFmt w:val="bullet"/>
      <w:lvlText w:val=""/>
      <w:lvlJc w:val="left"/>
      <w:pPr>
        <w:tabs>
          <w:tab w:val="num" w:pos="5760"/>
        </w:tabs>
        <w:ind w:left="5760" w:hanging="360"/>
      </w:pPr>
      <w:rPr>
        <w:rFonts w:hint="default" w:ascii="Symbol" w:hAnsi="Symbol"/>
        <w:sz w:val="20"/>
      </w:rPr>
    </w:lvl>
    <w:lvl w:ilvl="8" w:tplc="A804261E"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577D27B5"/>
    <w:multiLevelType w:val="hybridMultilevel"/>
    <w:tmpl w:val="1F683B70"/>
    <w:lvl w:ilvl="0" w:tplc="B76AE866">
      <w:start w:val="4"/>
      <w:numFmt w:val="decimal"/>
      <w:lvlText w:val="%1."/>
      <w:lvlJc w:val="left"/>
      <w:pPr>
        <w:ind w:left="720" w:hanging="360"/>
      </w:pPr>
    </w:lvl>
    <w:lvl w:ilvl="1" w:tplc="17C095F6">
      <w:start w:val="1"/>
      <w:numFmt w:val="lowerLetter"/>
      <w:lvlText w:val="%2."/>
      <w:lvlJc w:val="left"/>
      <w:pPr>
        <w:ind w:left="1440" w:hanging="360"/>
      </w:pPr>
    </w:lvl>
    <w:lvl w:ilvl="2" w:tplc="6A34C16C">
      <w:start w:val="1"/>
      <w:numFmt w:val="lowerRoman"/>
      <w:lvlText w:val="%3."/>
      <w:lvlJc w:val="right"/>
      <w:pPr>
        <w:ind w:left="2160" w:hanging="180"/>
      </w:pPr>
    </w:lvl>
    <w:lvl w:ilvl="3" w:tplc="F09E82FE">
      <w:start w:val="1"/>
      <w:numFmt w:val="decimal"/>
      <w:lvlText w:val="%4."/>
      <w:lvlJc w:val="left"/>
      <w:pPr>
        <w:ind w:left="2880" w:hanging="360"/>
      </w:pPr>
    </w:lvl>
    <w:lvl w:ilvl="4" w:tplc="E66417D0">
      <w:start w:val="1"/>
      <w:numFmt w:val="lowerLetter"/>
      <w:lvlText w:val="%5."/>
      <w:lvlJc w:val="left"/>
      <w:pPr>
        <w:ind w:left="3600" w:hanging="360"/>
      </w:pPr>
    </w:lvl>
    <w:lvl w:ilvl="5" w:tplc="EAB6C6B4">
      <w:start w:val="1"/>
      <w:numFmt w:val="lowerRoman"/>
      <w:lvlText w:val="%6."/>
      <w:lvlJc w:val="right"/>
      <w:pPr>
        <w:ind w:left="4320" w:hanging="180"/>
      </w:pPr>
    </w:lvl>
    <w:lvl w:ilvl="6" w:tplc="8DF0D38E">
      <w:start w:val="1"/>
      <w:numFmt w:val="decimal"/>
      <w:lvlText w:val="%7."/>
      <w:lvlJc w:val="left"/>
      <w:pPr>
        <w:ind w:left="5040" w:hanging="360"/>
      </w:pPr>
    </w:lvl>
    <w:lvl w:ilvl="7" w:tplc="6A0E16C2">
      <w:start w:val="1"/>
      <w:numFmt w:val="lowerLetter"/>
      <w:lvlText w:val="%8."/>
      <w:lvlJc w:val="left"/>
      <w:pPr>
        <w:ind w:left="5760" w:hanging="360"/>
      </w:pPr>
    </w:lvl>
    <w:lvl w:ilvl="8" w:tplc="7B28224A">
      <w:start w:val="1"/>
      <w:numFmt w:val="lowerRoman"/>
      <w:lvlText w:val="%9."/>
      <w:lvlJc w:val="right"/>
      <w:pPr>
        <w:ind w:left="6480" w:hanging="180"/>
      </w:pPr>
    </w:lvl>
  </w:abstractNum>
  <w:abstractNum w:abstractNumId="46" w15:restartNumberingAfterBreak="0">
    <w:nsid w:val="579B1C97"/>
    <w:multiLevelType w:val="hybridMultilevel"/>
    <w:tmpl w:val="FA4A8592"/>
    <w:lvl w:ilvl="0">
      <w:start w:val="1"/>
      <w:numFmt w:val="bullet"/>
      <w:lvlText w:val=""/>
      <w:lvlJc w:val="left"/>
      <w:pPr>
        <w:ind w:left="0" w:hanging="360"/>
      </w:pPr>
      <w:rPr>
        <w:rFonts w:hint="default" w:ascii="Symbol" w:hAnsi="Symbol"/>
      </w:rPr>
    </w:lvl>
    <w:lvl w:ilvl="1" w:tplc="FE0240C0">
      <w:start w:val="1"/>
      <w:numFmt w:val="bullet"/>
      <w:lvlText w:val="o"/>
      <w:lvlJc w:val="left"/>
      <w:pPr>
        <w:ind w:left="720" w:hanging="360"/>
      </w:pPr>
      <w:rPr>
        <w:rFonts w:hint="default" w:ascii="Courier New" w:hAnsi="Courier New"/>
      </w:rPr>
    </w:lvl>
    <w:lvl w:ilvl="2" w:tplc="81EA8E40">
      <w:start w:val="1"/>
      <w:numFmt w:val="bullet"/>
      <w:lvlText w:val=""/>
      <w:lvlJc w:val="left"/>
      <w:pPr>
        <w:ind w:left="1440" w:hanging="360"/>
      </w:pPr>
      <w:rPr>
        <w:rFonts w:hint="default" w:ascii="Wingdings" w:hAnsi="Wingdings"/>
      </w:rPr>
    </w:lvl>
    <w:lvl w:ilvl="3" w:tplc="AFFE574A">
      <w:start w:val="1"/>
      <w:numFmt w:val="bullet"/>
      <w:lvlText w:val=""/>
      <w:lvlJc w:val="left"/>
      <w:pPr>
        <w:ind w:left="2160" w:hanging="360"/>
      </w:pPr>
      <w:rPr>
        <w:rFonts w:hint="default" w:ascii="Symbol" w:hAnsi="Symbol"/>
      </w:rPr>
    </w:lvl>
    <w:lvl w:ilvl="4" w:tplc="35F2FD90">
      <w:start w:val="1"/>
      <w:numFmt w:val="bullet"/>
      <w:lvlText w:val="o"/>
      <w:lvlJc w:val="left"/>
      <w:pPr>
        <w:ind w:left="2880" w:hanging="360"/>
      </w:pPr>
      <w:rPr>
        <w:rFonts w:hint="default" w:ascii="Courier New" w:hAnsi="Courier New"/>
      </w:rPr>
    </w:lvl>
    <w:lvl w:ilvl="5" w:tplc="1F78B074">
      <w:start w:val="1"/>
      <w:numFmt w:val="bullet"/>
      <w:lvlText w:val=""/>
      <w:lvlJc w:val="left"/>
      <w:pPr>
        <w:ind w:left="3600" w:hanging="360"/>
      </w:pPr>
      <w:rPr>
        <w:rFonts w:hint="default" w:ascii="Wingdings" w:hAnsi="Wingdings"/>
      </w:rPr>
    </w:lvl>
    <w:lvl w:ilvl="6" w:tplc="C3E4A202">
      <w:start w:val="1"/>
      <w:numFmt w:val="bullet"/>
      <w:lvlText w:val=""/>
      <w:lvlJc w:val="left"/>
      <w:pPr>
        <w:ind w:left="4320" w:hanging="360"/>
      </w:pPr>
      <w:rPr>
        <w:rFonts w:hint="default" w:ascii="Symbol" w:hAnsi="Symbol"/>
      </w:rPr>
    </w:lvl>
    <w:lvl w:ilvl="7" w:tplc="B34E4210">
      <w:start w:val="1"/>
      <w:numFmt w:val="bullet"/>
      <w:lvlText w:val="o"/>
      <w:lvlJc w:val="left"/>
      <w:pPr>
        <w:ind w:left="5040" w:hanging="360"/>
      </w:pPr>
      <w:rPr>
        <w:rFonts w:hint="default" w:ascii="Courier New" w:hAnsi="Courier New"/>
      </w:rPr>
    </w:lvl>
    <w:lvl w:ilvl="8" w:tplc="AC50F27E">
      <w:start w:val="1"/>
      <w:numFmt w:val="bullet"/>
      <w:lvlText w:val=""/>
      <w:lvlJc w:val="left"/>
      <w:pPr>
        <w:ind w:left="5760" w:hanging="360"/>
      </w:pPr>
      <w:rPr>
        <w:rFonts w:hint="default" w:ascii="Wingdings" w:hAnsi="Wingdings"/>
      </w:rPr>
    </w:lvl>
  </w:abstractNum>
  <w:abstractNum w:abstractNumId="47" w15:restartNumberingAfterBreak="0">
    <w:nsid w:val="58283609"/>
    <w:multiLevelType w:val="hybridMultilevel"/>
    <w:tmpl w:val="76ECAD2E"/>
    <w:lvl w:ilvl="0" w:tplc="2B105E2A">
      <w:start w:val="1"/>
      <w:numFmt w:val="bullet"/>
      <w:lvlText w:val=""/>
      <w:lvlJc w:val="left"/>
      <w:pPr>
        <w:ind w:left="720" w:hanging="360"/>
      </w:pPr>
      <w:rPr>
        <w:rFonts w:hint="default" w:ascii="Symbol" w:hAnsi="Symbol"/>
      </w:rPr>
    </w:lvl>
    <w:lvl w:ilvl="1" w:tplc="F0B04E02">
      <w:start w:val="1"/>
      <w:numFmt w:val="bullet"/>
      <w:lvlText w:val="o"/>
      <w:lvlJc w:val="left"/>
      <w:pPr>
        <w:ind w:left="1440" w:hanging="360"/>
      </w:pPr>
      <w:rPr>
        <w:rFonts w:hint="default" w:ascii="Courier New" w:hAnsi="Courier New"/>
      </w:rPr>
    </w:lvl>
    <w:lvl w:ilvl="2" w:tplc="FE3037A4">
      <w:start w:val="1"/>
      <w:numFmt w:val="bullet"/>
      <w:lvlText w:val=""/>
      <w:lvlJc w:val="left"/>
      <w:pPr>
        <w:ind w:left="2160" w:hanging="360"/>
      </w:pPr>
      <w:rPr>
        <w:rFonts w:hint="default" w:ascii="Wingdings" w:hAnsi="Wingdings"/>
      </w:rPr>
    </w:lvl>
    <w:lvl w:ilvl="3" w:tplc="EE9A3CC0">
      <w:start w:val="1"/>
      <w:numFmt w:val="bullet"/>
      <w:lvlText w:val=""/>
      <w:lvlJc w:val="left"/>
      <w:pPr>
        <w:ind w:left="2880" w:hanging="360"/>
      </w:pPr>
      <w:rPr>
        <w:rFonts w:hint="default" w:ascii="Symbol" w:hAnsi="Symbol"/>
      </w:rPr>
    </w:lvl>
    <w:lvl w:ilvl="4" w:tplc="F7285634">
      <w:start w:val="1"/>
      <w:numFmt w:val="bullet"/>
      <w:lvlText w:val="o"/>
      <w:lvlJc w:val="left"/>
      <w:pPr>
        <w:ind w:left="3600" w:hanging="360"/>
      </w:pPr>
      <w:rPr>
        <w:rFonts w:hint="default" w:ascii="Courier New" w:hAnsi="Courier New"/>
      </w:rPr>
    </w:lvl>
    <w:lvl w:ilvl="5" w:tplc="5DF87200">
      <w:start w:val="1"/>
      <w:numFmt w:val="bullet"/>
      <w:lvlText w:val=""/>
      <w:lvlJc w:val="left"/>
      <w:pPr>
        <w:ind w:left="4320" w:hanging="360"/>
      </w:pPr>
      <w:rPr>
        <w:rFonts w:hint="default" w:ascii="Wingdings" w:hAnsi="Wingdings"/>
      </w:rPr>
    </w:lvl>
    <w:lvl w:ilvl="6" w:tplc="E56AC684">
      <w:start w:val="1"/>
      <w:numFmt w:val="bullet"/>
      <w:lvlText w:val=""/>
      <w:lvlJc w:val="left"/>
      <w:pPr>
        <w:ind w:left="5040" w:hanging="360"/>
      </w:pPr>
      <w:rPr>
        <w:rFonts w:hint="default" w:ascii="Symbol" w:hAnsi="Symbol"/>
      </w:rPr>
    </w:lvl>
    <w:lvl w:ilvl="7" w:tplc="3A809DBA">
      <w:start w:val="1"/>
      <w:numFmt w:val="bullet"/>
      <w:lvlText w:val="o"/>
      <w:lvlJc w:val="left"/>
      <w:pPr>
        <w:ind w:left="5760" w:hanging="360"/>
      </w:pPr>
      <w:rPr>
        <w:rFonts w:hint="default" w:ascii="Courier New" w:hAnsi="Courier New"/>
      </w:rPr>
    </w:lvl>
    <w:lvl w:ilvl="8" w:tplc="6C7070CA">
      <w:start w:val="1"/>
      <w:numFmt w:val="bullet"/>
      <w:lvlText w:val=""/>
      <w:lvlJc w:val="left"/>
      <w:pPr>
        <w:ind w:left="6480" w:hanging="360"/>
      </w:pPr>
      <w:rPr>
        <w:rFonts w:hint="default" w:ascii="Wingdings" w:hAnsi="Wingdings"/>
      </w:rPr>
    </w:lvl>
  </w:abstractNum>
  <w:abstractNum w:abstractNumId="48" w15:restartNumberingAfterBreak="0">
    <w:nsid w:val="589223C4"/>
    <w:multiLevelType w:val="hybridMultilevel"/>
    <w:tmpl w:val="94FE5D2C"/>
    <w:lvl w:ilvl="0" w:tplc="D9B6A8B8">
      <w:start w:val="1"/>
      <w:numFmt w:val="bullet"/>
      <w:lvlText w:val=""/>
      <w:lvlJc w:val="left"/>
      <w:pPr>
        <w:ind w:left="720" w:hanging="360"/>
      </w:pPr>
      <w:rPr>
        <w:rFonts w:hint="default" w:ascii="Symbol" w:hAnsi="Symbol"/>
      </w:rPr>
    </w:lvl>
    <w:lvl w:ilvl="1" w:tplc="4C2EE262">
      <w:start w:val="1"/>
      <w:numFmt w:val="bullet"/>
      <w:lvlText w:val="o"/>
      <w:lvlJc w:val="left"/>
      <w:pPr>
        <w:ind w:left="1440" w:hanging="360"/>
      </w:pPr>
      <w:rPr>
        <w:rFonts w:hint="default" w:ascii="Courier New" w:hAnsi="Courier New"/>
      </w:rPr>
    </w:lvl>
    <w:lvl w:ilvl="2" w:tplc="88721628">
      <w:start w:val="1"/>
      <w:numFmt w:val="bullet"/>
      <w:lvlText w:val=""/>
      <w:lvlJc w:val="left"/>
      <w:pPr>
        <w:ind w:left="2160" w:hanging="360"/>
      </w:pPr>
      <w:rPr>
        <w:rFonts w:hint="default" w:ascii="Wingdings" w:hAnsi="Wingdings"/>
      </w:rPr>
    </w:lvl>
    <w:lvl w:ilvl="3" w:tplc="830A7D9C">
      <w:start w:val="1"/>
      <w:numFmt w:val="bullet"/>
      <w:lvlText w:val=""/>
      <w:lvlJc w:val="left"/>
      <w:pPr>
        <w:ind w:left="2880" w:hanging="360"/>
      </w:pPr>
      <w:rPr>
        <w:rFonts w:hint="default" w:ascii="Symbol" w:hAnsi="Symbol"/>
      </w:rPr>
    </w:lvl>
    <w:lvl w:ilvl="4" w:tplc="6E9609D0">
      <w:start w:val="1"/>
      <w:numFmt w:val="bullet"/>
      <w:lvlText w:val="o"/>
      <w:lvlJc w:val="left"/>
      <w:pPr>
        <w:ind w:left="3600" w:hanging="360"/>
      </w:pPr>
      <w:rPr>
        <w:rFonts w:hint="default" w:ascii="Courier New" w:hAnsi="Courier New"/>
      </w:rPr>
    </w:lvl>
    <w:lvl w:ilvl="5" w:tplc="CC1E3AD8">
      <w:start w:val="1"/>
      <w:numFmt w:val="bullet"/>
      <w:lvlText w:val=""/>
      <w:lvlJc w:val="left"/>
      <w:pPr>
        <w:ind w:left="4320" w:hanging="360"/>
      </w:pPr>
      <w:rPr>
        <w:rFonts w:hint="default" w:ascii="Wingdings" w:hAnsi="Wingdings"/>
      </w:rPr>
    </w:lvl>
    <w:lvl w:ilvl="6" w:tplc="0180D74A">
      <w:start w:val="1"/>
      <w:numFmt w:val="bullet"/>
      <w:lvlText w:val=""/>
      <w:lvlJc w:val="left"/>
      <w:pPr>
        <w:ind w:left="5040" w:hanging="360"/>
      </w:pPr>
      <w:rPr>
        <w:rFonts w:hint="default" w:ascii="Symbol" w:hAnsi="Symbol"/>
      </w:rPr>
    </w:lvl>
    <w:lvl w:ilvl="7" w:tplc="D2A6B4D0">
      <w:start w:val="1"/>
      <w:numFmt w:val="bullet"/>
      <w:lvlText w:val="o"/>
      <w:lvlJc w:val="left"/>
      <w:pPr>
        <w:ind w:left="5760" w:hanging="360"/>
      </w:pPr>
      <w:rPr>
        <w:rFonts w:hint="default" w:ascii="Courier New" w:hAnsi="Courier New"/>
      </w:rPr>
    </w:lvl>
    <w:lvl w:ilvl="8" w:tplc="41F25D1A">
      <w:start w:val="1"/>
      <w:numFmt w:val="bullet"/>
      <w:lvlText w:val=""/>
      <w:lvlJc w:val="left"/>
      <w:pPr>
        <w:ind w:left="6480" w:hanging="360"/>
      </w:pPr>
      <w:rPr>
        <w:rFonts w:hint="default" w:ascii="Wingdings" w:hAnsi="Wingdings"/>
      </w:rPr>
    </w:lvl>
  </w:abstractNum>
  <w:abstractNum w:abstractNumId="49" w15:restartNumberingAfterBreak="0">
    <w:nsid w:val="5CEC1488"/>
    <w:multiLevelType w:val="hybridMultilevel"/>
    <w:tmpl w:val="C360B9A2"/>
    <w:lvl w:ilvl="0" w:tplc="6F70914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ECA32A8"/>
    <w:multiLevelType w:val="hybridMultilevel"/>
    <w:tmpl w:val="3E0E1FD0"/>
    <w:lvl w:ilvl="0" w:tplc="AECAEF10">
      <w:start w:val="1"/>
      <w:numFmt w:val="bullet"/>
      <w:lvlText w:val=""/>
      <w:lvlJc w:val="left"/>
      <w:pPr>
        <w:ind w:left="720" w:hanging="360"/>
      </w:pPr>
      <w:rPr>
        <w:rFonts w:hint="default" w:ascii="Symbol" w:hAnsi="Symbol"/>
      </w:rPr>
    </w:lvl>
    <w:lvl w:ilvl="1" w:tplc="E8B4E6F4">
      <w:start w:val="1"/>
      <w:numFmt w:val="bullet"/>
      <w:lvlText w:val="o"/>
      <w:lvlJc w:val="left"/>
      <w:pPr>
        <w:ind w:left="1440" w:hanging="360"/>
      </w:pPr>
      <w:rPr>
        <w:rFonts w:hint="default" w:ascii="Courier New" w:hAnsi="Courier New"/>
      </w:rPr>
    </w:lvl>
    <w:lvl w:ilvl="2" w:tplc="CCC67BAC">
      <w:start w:val="1"/>
      <w:numFmt w:val="bullet"/>
      <w:lvlText w:val=""/>
      <w:lvlJc w:val="left"/>
      <w:pPr>
        <w:ind w:left="2160" w:hanging="360"/>
      </w:pPr>
      <w:rPr>
        <w:rFonts w:hint="default" w:ascii="Wingdings" w:hAnsi="Wingdings"/>
      </w:rPr>
    </w:lvl>
    <w:lvl w:ilvl="3" w:tplc="D9345308">
      <w:start w:val="1"/>
      <w:numFmt w:val="bullet"/>
      <w:lvlText w:val=""/>
      <w:lvlJc w:val="left"/>
      <w:pPr>
        <w:ind w:left="2880" w:hanging="360"/>
      </w:pPr>
      <w:rPr>
        <w:rFonts w:hint="default" w:ascii="Symbol" w:hAnsi="Symbol"/>
      </w:rPr>
    </w:lvl>
    <w:lvl w:ilvl="4" w:tplc="D05251F8">
      <w:start w:val="1"/>
      <w:numFmt w:val="bullet"/>
      <w:lvlText w:val="o"/>
      <w:lvlJc w:val="left"/>
      <w:pPr>
        <w:ind w:left="3600" w:hanging="360"/>
      </w:pPr>
      <w:rPr>
        <w:rFonts w:hint="default" w:ascii="Courier New" w:hAnsi="Courier New"/>
      </w:rPr>
    </w:lvl>
    <w:lvl w:ilvl="5" w:tplc="F23C9F40">
      <w:start w:val="1"/>
      <w:numFmt w:val="bullet"/>
      <w:lvlText w:val=""/>
      <w:lvlJc w:val="left"/>
      <w:pPr>
        <w:ind w:left="4320" w:hanging="360"/>
      </w:pPr>
      <w:rPr>
        <w:rFonts w:hint="default" w:ascii="Wingdings" w:hAnsi="Wingdings"/>
      </w:rPr>
    </w:lvl>
    <w:lvl w:ilvl="6" w:tplc="F0F20AC2">
      <w:start w:val="1"/>
      <w:numFmt w:val="bullet"/>
      <w:lvlText w:val=""/>
      <w:lvlJc w:val="left"/>
      <w:pPr>
        <w:ind w:left="5040" w:hanging="360"/>
      </w:pPr>
      <w:rPr>
        <w:rFonts w:hint="default" w:ascii="Symbol" w:hAnsi="Symbol"/>
      </w:rPr>
    </w:lvl>
    <w:lvl w:ilvl="7" w:tplc="FC40E690">
      <w:start w:val="1"/>
      <w:numFmt w:val="bullet"/>
      <w:lvlText w:val="o"/>
      <w:lvlJc w:val="left"/>
      <w:pPr>
        <w:ind w:left="5760" w:hanging="360"/>
      </w:pPr>
      <w:rPr>
        <w:rFonts w:hint="default" w:ascii="Courier New" w:hAnsi="Courier New"/>
      </w:rPr>
    </w:lvl>
    <w:lvl w:ilvl="8" w:tplc="DD7ECAB0">
      <w:start w:val="1"/>
      <w:numFmt w:val="bullet"/>
      <w:lvlText w:val=""/>
      <w:lvlJc w:val="left"/>
      <w:pPr>
        <w:ind w:left="6480" w:hanging="360"/>
      </w:pPr>
      <w:rPr>
        <w:rFonts w:hint="default" w:ascii="Wingdings" w:hAnsi="Wingdings"/>
      </w:rPr>
    </w:lvl>
  </w:abstractNum>
  <w:abstractNum w:abstractNumId="51" w15:restartNumberingAfterBreak="0">
    <w:nsid w:val="6322507D"/>
    <w:multiLevelType w:val="hybridMultilevel"/>
    <w:tmpl w:val="028E3D98"/>
    <w:lvl w:ilvl="0" w:tplc="618CD1EA">
      <w:start w:val="4"/>
      <w:numFmt w:val="decimal"/>
      <w:lvlText w:val="%1."/>
      <w:lvlJc w:val="left"/>
      <w:pPr>
        <w:ind w:left="720" w:hanging="360"/>
      </w:pPr>
    </w:lvl>
    <w:lvl w:ilvl="1" w:tplc="B1D2620E">
      <w:start w:val="1"/>
      <w:numFmt w:val="lowerLetter"/>
      <w:lvlText w:val="%2."/>
      <w:lvlJc w:val="left"/>
      <w:pPr>
        <w:ind w:left="1440" w:hanging="360"/>
      </w:pPr>
    </w:lvl>
    <w:lvl w:ilvl="2" w:tplc="3F842D1C">
      <w:start w:val="1"/>
      <w:numFmt w:val="lowerRoman"/>
      <w:lvlText w:val="%3."/>
      <w:lvlJc w:val="right"/>
      <w:pPr>
        <w:ind w:left="2160" w:hanging="180"/>
      </w:pPr>
    </w:lvl>
    <w:lvl w:ilvl="3" w:tplc="E03C1860">
      <w:start w:val="1"/>
      <w:numFmt w:val="decimal"/>
      <w:lvlText w:val="%4."/>
      <w:lvlJc w:val="left"/>
      <w:pPr>
        <w:ind w:left="2880" w:hanging="360"/>
      </w:pPr>
    </w:lvl>
    <w:lvl w:ilvl="4" w:tplc="9EB4F83E">
      <w:start w:val="1"/>
      <w:numFmt w:val="lowerLetter"/>
      <w:lvlText w:val="%5."/>
      <w:lvlJc w:val="left"/>
      <w:pPr>
        <w:ind w:left="3600" w:hanging="360"/>
      </w:pPr>
    </w:lvl>
    <w:lvl w:ilvl="5" w:tplc="08F01F4E">
      <w:start w:val="1"/>
      <w:numFmt w:val="lowerRoman"/>
      <w:lvlText w:val="%6."/>
      <w:lvlJc w:val="right"/>
      <w:pPr>
        <w:ind w:left="4320" w:hanging="180"/>
      </w:pPr>
    </w:lvl>
    <w:lvl w:ilvl="6" w:tplc="3B04776E">
      <w:start w:val="1"/>
      <w:numFmt w:val="decimal"/>
      <w:lvlText w:val="%7."/>
      <w:lvlJc w:val="left"/>
      <w:pPr>
        <w:ind w:left="5040" w:hanging="360"/>
      </w:pPr>
    </w:lvl>
    <w:lvl w:ilvl="7" w:tplc="2436B81E">
      <w:start w:val="1"/>
      <w:numFmt w:val="lowerLetter"/>
      <w:lvlText w:val="%8."/>
      <w:lvlJc w:val="left"/>
      <w:pPr>
        <w:ind w:left="5760" w:hanging="360"/>
      </w:pPr>
    </w:lvl>
    <w:lvl w:ilvl="8" w:tplc="FF8E6DAE">
      <w:start w:val="1"/>
      <w:numFmt w:val="lowerRoman"/>
      <w:lvlText w:val="%9."/>
      <w:lvlJc w:val="right"/>
      <w:pPr>
        <w:ind w:left="6480" w:hanging="180"/>
      </w:pPr>
    </w:lvl>
  </w:abstractNum>
  <w:abstractNum w:abstractNumId="52" w15:restartNumberingAfterBreak="0">
    <w:nsid w:val="6800150B"/>
    <w:multiLevelType w:val="hybridMultilevel"/>
    <w:tmpl w:val="D48224FC"/>
    <w:lvl w:ilvl="0" w:tplc="5374DB6E">
      <w:start w:val="1"/>
      <w:numFmt w:val="decimal"/>
      <w:lvlText w:val="%1."/>
      <w:lvlJc w:val="left"/>
      <w:pPr>
        <w:ind w:left="720" w:hanging="360"/>
      </w:pPr>
    </w:lvl>
    <w:lvl w:ilvl="1" w:tplc="945644CA">
      <w:start w:val="1"/>
      <w:numFmt w:val="lowerLetter"/>
      <w:lvlText w:val="%2."/>
      <w:lvlJc w:val="left"/>
      <w:pPr>
        <w:ind w:left="1440" w:hanging="360"/>
      </w:pPr>
    </w:lvl>
    <w:lvl w:ilvl="2" w:tplc="57EEDF36">
      <w:start w:val="1"/>
      <w:numFmt w:val="lowerRoman"/>
      <w:lvlText w:val="%3."/>
      <w:lvlJc w:val="right"/>
      <w:pPr>
        <w:ind w:left="2160" w:hanging="180"/>
      </w:pPr>
    </w:lvl>
    <w:lvl w:ilvl="3" w:tplc="9ED849FA">
      <w:start w:val="1"/>
      <w:numFmt w:val="decimal"/>
      <w:lvlText w:val="%4."/>
      <w:lvlJc w:val="left"/>
      <w:pPr>
        <w:ind w:left="2880" w:hanging="360"/>
      </w:pPr>
    </w:lvl>
    <w:lvl w:ilvl="4" w:tplc="6B540FBC">
      <w:start w:val="1"/>
      <w:numFmt w:val="lowerLetter"/>
      <w:lvlText w:val="%5."/>
      <w:lvlJc w:val="left"/>
      <w:pPr>
        <w:ind w:left="3600" w:hanging="360"/>
      </w:pPr>
    </w:lvl>
    <w:lvl w:ilvl="5" w:tplc="F1F00DF8">
      <w:start w:val="1"/>
      <w:numFmt w:val="lowerRoman"/>
      <w:lvlText w:val="%6."/>
      <w:lvlJc w:val="right"/>
      <w:pPr>
        <w:ind w:left="4320" w:hanging="180"/>
      </w:pPr>
    </w:lvl>
    <w:lvl w:ilvl="6" w:tplc="6952FF02">
      <w:start w:val="1"/>
      <w:numFmt w:val="decimal"/>
      <w:lvlText w:val="%7."/>
      <w:lvlJc w:val="left"/>
      <w:pPr>
        <w:ind w:left="5040" w:hanging="360"/>
      </w:pPr>
    </w:lvl>
    <w:lvl w:ilvl="7" w:tplc="AE3228BA">
      <w:start w:val="1"/>
      <w:numFmt w:val="lowerLetter"/>
      <w:lvlText w:val="%8."/>
      <w:lvlJc w:val="left"/>
      <w:pPr>
        <w:ind w:left="5760" w:hanging="360"/>
      </w:pPr>
    </w:lvl>
    <w:lvl w:ilvl="8" w:tplc="D41E1D26">
      <w:start w:val="1"/>
      <w:numFmt w:val="lowerRoman"/>
      <w:lvlText w:val="%9."/>
      <w:lvlJc w:val="right"/>
      <w:pPr>
        <w:ind w:left="6480" w:hanging="180"/>
      </w:pPr>
    </w:lvl>
  </w:abstractNum>
  <w:abstractNum w:abstractNumId="53" w15:restartNumberingAfterBreak="0">
    <w:nsid w:val="680D0AA6"/>
    <w:multiLevelType w:val="hybridMultilevel"/>
    <w:tmpl w:val="5576F130"/>
    <w:lvl w:ilvl="0" w:tplc="6DF2639C">
      <w:start w:val="1"/>
      <w:numFmt w:val="bullet"/>
      <w:lvlText w:val="·"/>
      <w:lvlJc w:val="left"/>
      <w:pPr>
        <w:ind w:left="720" w:hanging="360"/>
      </w:pPr>
      <w:rPr>
        <w:rFonts w:hint="default" w:ascii="Symbol" w:hAnsi="Symbol"/>
      </w:rPr>
    </w:lvl>
    <w:lvl w:ilvl="1" w:tplc="F40408C6">
      <w:start w:val="1"/>
      <w:numFmt w:val="bullet"/>
      <w:lvlText w:val="o"/>
      <w:lvlJc w:val="left"/>
      <w:pPr>
        <w:ind w:left="1440" w:hanging="360"/>
      </w:pPr>
      <w:rPr>
        <w:rFonts w:hint="default" w:ascii="Courier New" w:hAnsi="Courier New"/>
      </w:rPr>
    </w:lvl>
    <w:lvl w:ilvl="2" w:tplc="05E6A576">
      <w:start w:val="1"/>
      <w:numFmt w:val="bullet"/>
      <w:lvlText w:val=""/>
      <w:lvlJc w:val="left"/>
      <w:pPr>
        <w:ind w:left="2160" w:hanging="360"/>
      </w:pPr>
      <w:rPr>
        <w:rFonts w:hint="default" w:ascii="Wingdings" w:hAnsi="Wingdings"/>
      </w:rPr>
    </w:lvl>
    <w:lvl w:ilvl="3" w:tplc="0ABC1A0A">
      <w:start w:val="1"/>
      <w:numFmt w:val="bullet"/>
      <w:lvlText w:val=""/>
      <w:lvlJc w:val="left"/>
      <w:pPr>
        <w:ind w:left="2880" w:hanging="360"/>
      </w:pPr>
      <w:rPr>
        <w:rFonts w:hint="default" w:ascii="Symbol" w:hAnsi="Symbol"/>
      </w:rPr>
    </w:lvl>
    <w:lvl w:ilvl="4" w:tplc="68703236">
      <w:start w:val="1"/>
      <w:numFmt w:val="bullet"/>
      <w:lvlText w:val="o"/>
      <w:lvlJc w:val="left"/>
      <w:pPr>
        <w:ind w:left="3600" w:hanging="360"/>
      </w:pPr>
      <w:rPr>
        <w:rFonts w:hint="default" w:ascii="Courier New" w:hAnsi="Courier New"/>
      </w:rPr>
    </w:lvl>
    <w:lvl w:ilvl="5" w:tplc="94B801EC">
      <w:start w:val="1"/>
      <w:numFmt w:val="bullet"/>
      <w:lvlText w:val=""/>
      <w:lvlJc w:val="left"/>
      <w:pPr>
        <w:ind w:left="4320" w:hanging="360"/>
      </w:pPr>
      <w:rPr>
        <w:rFonts w:hint="default" w:ascii="Wingdings" w:hAnsi="Wingdings"/>
      </w:rPr>
    </w:lvl>
    <w:lvl w:ilvl="6" w:tplc="277067AC">
      <w:start w:val="1"/>
      <w:numFmt w:val="bullet"/>
      <w:lvlText w:val=""/>
      <w:lvlJc w:val="left"/>
      <w:pPr>
        <w:ind w:left="5040" w:hanging="360"/>
      </w:pPr>
      <w:rPr>
        <w:rFonts w:hint="default" w:ascii="Symbol" w:hAnsi="Symbol"/>
      </w:rPr>
    </w:lvl>
    <w:lvl w:ilvl="7" w:tplc="96B8B922">
      <w:start w:val="1"/>
      <w:numFmt w:val="bullet"/>
      <w:lvlText w:val="o"/>
      <w:lvlJc w:val="left"/>
      <w:pPr>
        <w:ind w:left="5760" w:hanging="360"/>
      </w:pPr>
      <w:rPr>
        <w:rFonts w:hint="default" w:ascii="Courier New" w:hAnsi="Courier New"/>
      </w:rPr>
    </w:lvl>
    <w:lvl w:ilvl="8" w:tplc="FA808AFA">
      <w:start w:val="1"/>
      <w:numFmt w:val="bullet"/>
      <w:lvlText w:val=""/>
      <w:lvlJc w:val="left"/>
      <w:pPr>
        <w:ind w:left="6480" w:hanging="360"/>
      </w:pPr>
      <w:rPr>
        <w:rFonts w:hint="default" w:ascii="Wingdings" w:hAnsi="Wingdings"/>
      </w:rPr>
    </w:lvl>
  </w:abstractNum>
  <w:abstractNum w:abstractNumId="54" w15:restartNumberingAfterBreak="0">
    <w:nsid w:val="68804AC2"/>
    <w:multiLevelType w:val="hybridMultilevel"/>
    <w:tmpl w:val="92228462"/>
    <w:lvl w:ilvl="0" w:tplc="2D36F08E">
      <w:start w:val="1"/>
      <w:numFmt w:val="bullet"/>
      <w:lvlText w:val=""/>
      <w:lvlJc w:val="left"/>
      <w:pPr>
        <w:ind w:left="720" w:hanging="360"/>
      </w:pPr>
      <w:rPr>
        <w:rFonts w:hint="default" w:ascii="Symbol" w:hAnsi="Symbol"/>
      </w:rPr>
    </w:lvl>
    <w:lvl w:ilvl="1" w:tplc="406E4C96">
      <w:start w:val="1"/>
      <w:numFmt w:val="bullet"/>
      <w:lvlText w:val="o"/>
      <w:lvlJc w:val="left"/>
      <w:pPr>
        <w:ind w:left="1440" w:hanging="360"/>
      </w:pPr>
      <w:rPr>
        <w:rFonts w:hint="default" w:ascii="Courier New" w:hAnsi="Courier New"/>
      </w:rPr>
    </w:lvl>
    <w:lvl w:ilvl="2" w:tplc="9F8E71B2">
      <w:start w:val="1"/>
      <w:numFmt w:val="bullet"/>
      <w:lvlText w:val=""/>
      <w:lvlJc w:val="left"/>
      <w:pPr>
        <w:ind w:left="2160" w:hanging="360"/>
      </w:pPr>
      <w:rPr>
        <w:rFonts w:hint="default" w:ascii="Wingdings" w:hAnsi="Wingdings"/>
      </w:rPr>
    </w:lvl>
    <w:lvl w:ilvl="3" w:tplc="2C74D3D6">
      <w:start w:val="1"/>
      <w:numFmt w:val="bullet"/>
      <w:lvlText w:val=""/>
      <w:lvlJc w:val="left"/>
      <w:pPr>
        <w:ind w:left="2880" w:hanging="360"/>
      </w:pPr>
      <w:rPr>
        <w:rFonts w:hint="default" w:ascii="Symbol" w:hAnsi="Symbol"/>
      </w:rPr>
    </w:lvl>
    <w:lvl w:ilvl="4" w:tplc="3D86ACA0">
      <w:start w:val="1"/>
      <w:numFmt w:val="bullet"/>
      <w:lvlText w:val="o"/>
      <w:lvlJc w:val="left"/>
      <w:pPr>
        <w:ind w:left="3600" w:hanging="360"/>
      </w:pPr>
      <w:rPr>
        <w:rFonts w:hint="default" w:ascii="Courier New" w:hAnsi="Courier New"/>
      </w:rPr>
    </w:lvl>
    <w:lvl w:ilvl="5" w:tplc="F5E2A430">
      <w:start w:val="1"/>
      <w:numFmt w:val="bullet"/>
      <w:lvlText w:val=""/>
      <w:lvlJc w:val="left"/>
      <w:pPr>
        <w:ind w:left="4320" w:hanging="360"/>
      </w:pPr>
      <w:rPr>
        <w:rFonts w:hint="default" w:ascii="Wingdings" w:hAnsi="Wingdings"/>
      </w:rPr>
    </w:lvl>
    <w:lvl w:ilvl="6" w:tplc="75523726">
      <w:start w:val="1"/>
      <w:numFmt w:val="bullet"/>
      <w:lvlText w:val=""/>
      <w:lvlJc w:val="left"/>
      <w:pPr>
        <w:ind w:left="5040" w:hanging="360"/>
      </w:pPr>
      <w:rPr>
        <w:rFonts w:hint="default" w:ascii="Symbol" w:hAnsi="Symbol"/>
      </w:rPr>
    </w:lvl>
    <w:lvl w:ilvl="7" w:tplc="358CB280">
      <w:start w:val="1"/>
      <w:numFmt w:val="bullet"/>
      <w:lvlText w:val="o"/>
      <w:lvlJc w:val="left"/>
      <w:pPr>
        <w:ind w:left="5760" w:hanging="360"/>
      </w:pPr>
      <w:rPr>
        <w:rFonts w:hint="default" w:ascii="Courier New" w:hAnsi="Courier New"/>
      </w:rPr>
    </w:lvl>
    <w:lvl w:ilvl="8" w:tplc="4E78B602">
      <w:start w:val="1"/>
      <w:numFmt w:val="bullet"/>
      <w:lvlText w:val=""/>
      <w:lvlJc w:val="left"/>
      <w:pPr>
        <w:ind w:left="6480" w:hanging="360"/>
      </w:pPr>
      <w:rPr>
        <w:rFonts w:hint="default" w:ascii="Wingdings" w:hAnsi="Wingdings"/>
      </w:rPr>
    </w:lvl>
  </w:abstractNum>
  <w:abstractNum w:abstractNumId="55" w15:restartNumberingAfterBreak="0">
    <w:nsid w:val="6A161073"/>
    <w:multiLevelType w:val="hybridMultilevel"/>
    <w:tmpl w:val="9B0A7A34"/>
    <w:lvl w:ilvl="0" w:tplc="A846FEF2">
      <w:start w:val="1"/>
      <w:numFmt w:val="decimal"/>
      <w:lvlText w:val="%1."/>
      <w:lvlJc w:val="left"/>
      <w:pPr>
        <w:ind w:left="720" w:hanging="360"/>
      </w:pPr>
    </w:lvl>
    <w:lvl w:ilvl="1" w:tplc="0D3AB44C">
      <w:start w:val="1"/>
      <w:numFmt w:val="lowerLetter"/>
      <w:lvlText w:val="%2."/>
      <w:lvlJc w:val="left"/>
      <w:pPr>
        <w:ind w:left="1440" w:hanging="360"/>
      </w:pPr>
    </w:lvl>
    <w:lvl w:ilvl="2" w:tplc="39166622">
      <w:start w:val="1"/>
      <w:numFmt w:val="lowerLetter"/>
      <w:lvlText w:val="%3."/>
      <w:lvlJc w:val="left"/>
      <w:pPr>
        <w:ind w:left="2160" w:hanging="180"/>
      </w:pPr>
    </w:lvl>
    <w:lvl w:ilvl="3" w:tplc="B2026418">
      <w:start w:val="1"/>
      <w:numFmt w:val="decimal"/>
      <w:lvlText w:val="%4."/>
      <w:lvlJc w:val="left"/>
      <w:pPr>
        <w:ind w:left="2880" w:hanging="360"/>
      </w:pPr>
    </w:lvl>
    <w:lvl w:ilvl="4" w:tplc="658E4EF6">
      <w:start w:val="1"/>
      <w:numFmt w:val="lowerLetter"/>
      <w:lvlText w:val="%5."/>
      <w:lvlJc w:val="left"/>
      <w:pPr>
        <w:ind w:left="3600" w:hanging="360"/>
      </w:pPr>
    </w:lvl>
    <w:lvl w:ilvl="5" w:tplc="BAC49656">
      <w:start w:val="1"/>
      <w:numFmt w:val="lowerRoman"/>
      <w:lvlText w:val="%6."/>
      <w:lvlJc w:val="right"/>
      <w:pPr>
        <w:ind w:left="4320" w:hanging="180"/>
      </w:pPr>
    </w:lvl>
    <w:lvl w:ilvl="6" w:tplc="D3666C76">
      <w:start w:val="1"/>
      <w:numFmt w:val="decimal"/>
      <w:lvlText w:val="%7."/>
      <w:lvlJc w:val="left"/>
      <w:pPr>
        <w:ind w:left="5040" w:hanging="360"/>
      </w:pPr>
    </w:lvl>
    <w:lvl w:ilvl="7" w:tplc="41FA8E14">
      <w:start w:val="1"/>
      <w:numFmt w:val="lowerLetter"/>
      <w:lvlText w:val="%8."/>
      <w:lvlJc w:val="left"/>
      <w:pPr>
        <w:ind w:left="5760" w:hanging="360"/>
      </w:pPr>
    </w:lvl>
    <w:lvl w:ilvl="8" w:tplc="FB42DED8">
      <w:start w:val="1"/>
      <w:numFmt w:val="lowerRoman"/>
      <w:lvlText w:val="%9."/>
      <w:lvlJc w:val="right"/>
      <w:pPr>
        <w:ind w:left="6480" w:hanging="180"/>
      </w:pPr>
    </w:lvl>
  </w:abstractNum>
  <w:abstractNum w:abstractNumId="56" w15:restartNumberingAfterBreak="0">
    <w:nsid w:val="6C0B2C91"/>
    <w:multiLevelType w:val="hybridMultilevel"/>
    <w:tmpl w:val="098CAC54"/>
    <w:lvl w:ilvl="0" w:tplc="9BB28B54">
      <w:start w:val="1"/>
      <w:numFmt w:val="bullet"/>
      <w:lvlText w:val=""/>
      <w:lvlJc w:val="left"/>
      <w:pPr>
        <w:ind w:left="720" w:hanging="360"/>
      </w:pPr>
      <w:rPr>
        <w:rFonts w:hint="default" w:ascii="Symbol" w:hAnsi="Symbol"/>
      </w:rPr>
    </w:lvl>
    <w:lvl w:ilvl="1" w:tplc="A1107938">
      <w:start w:val="1"/>
      <w:numFmt w:val="bullet"/>
      <w:lvlText w:val="·"/>
      <w:lvlJc w:val="left"/>
      <w:pPr>
        <w:ind w:left="1440" w:hanging="360"/>
      </w:pPr>
      <w:rPr>
        <w:rFonts w:hint="default" w:ascii="Symbol" w:hAnsi="Symbol"/>
      </w:rPr>
    </w:lvl>
    <w:lvl w:ilvl="2" w:tplc="C7E068B6">
      <w:start w:val="1"/>
      <w:numFmt w:val="bullet"/>
      <w:lvlText w:val=""/>
      <w:lvlJc w:val="left"/>
      <w:pPr>
        <w:ind w:left="2160" w:hanging="360"/>
      </w:pPr>
      <w:rPr>
        <w:rFonts w:hint="default" w:ascii="Wingdings" w:hAnsi="Wingdings"/>
      </w:rPr>
    </w:lvl>
    <w:lvl w:ilvl="3" w:tplc="9570760C">
      <w:start w:val="1"/>
      <w:numFmt w:val="bullet"/>
      <w:lvlText w:val=""/>
      <w:lvlJc w:val="left"/>
      <w:pPr>
        <w:ind w:left="2880" w:hanging="360"/>
      </w:pPr>
      <w:rPr>
        <w:rFonts w:hint="default" w:ascii="Symbol" w:hAnsi="Symbol"/>
      </w:rPr>
    </w:lvl>
    <w:lvl w:ilvl="4" w:tplc="3E72F0E8">
      <w:start w:val="1"/>
      <w:numFmt w:val="bullet"/>
      <w:lvlText w:val="o"/>
      <w:lvlJc w:val="left"/>
      <w:pPr>
        <w:ind w:left="3600" w:hanging="360"/>
      </w:pPr>
      <w:rPr>
        <w:rFonts w:hint="default" w:ascii="Courier New" w:hAnsi="Courier New"/>
      </w:rPr>
    </w:lvl>
    <w:lvl w:ilvl="5" w:tplc="BEAA30D4">
      <w:start w:val="1"/>
      <w:numFmt w:val="bullet"/>
      <w:lvlText w:val=""/>
      <w:lvlJc w:val="left"/>
      <w:pPr>
        <w:ind w:left="4320" w:hanging="360"/>
      </w:pPr>
      <w:rPr>
        <w:rFonts w:hint="default" w:ascii="Wingdings" w:hAnsi="Wingdings"/>
      </w:rPr>
    </w:lvl>
    <w:lvl w:ilvl="6" w:tplc="B4709FF0">
      <w:start w:val="1"/>
      <w:numFmt w:val="bullet"/>
      <w:lvlText w:val=""/>
      <w:lvlJc w:val="left"/>
      <w:pPr>
        <w:ind w:left="5040" w:hanging="360"/>
      </w:pPr>
      <w:rPr>
        <w:rFonts w:hint="default" w:ascii="Symbol" w:hAnsi="Symbol"/>
      </w:rPr>
    </w:lvl>
    <w:lvl w:ilvl="7" w:tplc="5B66BB42">
      <w:start w:val="1"/>
      <w:numFmt w:val="bullet"/>
      <w:lvlText w:val="o"/>
      <w:lvlJc w:val="left"/>
      <w:pPr>
        <w:ind w:left="5760" w:hanging="360"/>
      </w:pPr>
      <w:rPr>
        <w:rFonts w:hint="default" w:ascii="Courier New" w:hAnsi="Courier New"/>
      </w:rPr>
    </w:lvl>
    <w:lvl w:ilvl="8" w:tplc="821619AA">
      <w:start w:val="1"/>
      <w:numFmt w:val="bullet"/>
      <w:lvlText w:val=""/>
      <w:lvlJc w:val="left"/>
      <w:pPr>
        <w:ind w:left="6480" w:hanging="360"/>
      </w:pPr>
      <w:rPr>
        <w:rFonts w:hint="default" w:ascii="Wingdings" w:hAnsi="Wingdings"/>
      </w:rPr>
    </w:lvl>
  </w:abstractNum>
  <w:abstractNum w:abstractNumId="57" w15:restartNumberingAfterBreak="0">
    <w:nsid w:val="6C317359"/>
    <w:multiLevelType w:val="hybridMultilevel"/>
    <w:tmpl w:val="DEB2ED6E"/>
    <w:lvl w:ilvl="0" w:tplc="5A689F8C">
      <w:start w:val="1"/>
      <w:numFmt w:val="bullet"/>
      <w:lvlText w:val=""/>
      <w:lvlJc w:val="left"/>
      <w:pPr>
        <w:ind w:left="720" w:hanging="360"/>
      </w:pPr>
      <w:rPr>
        <w:rFonts w:hint="default" w:ascii="Symbol" w:hAnsi="Symbol"/>
      </w:rPr>
    </w:lvl>
    <w:lvl w:ilvl="1" w:tplc="5736142A">
      <w:start w:val="1"/>
      <w:numFmt w:val="bullet"/>
      <w:lvlText w:val="o"/>
      <w:lvlJc w:val="left"/>
      <w:pPr>
        <w:ind w:left="1440" w:hanging="360"/>
      </w:pPr>
      <w:rPr>
        <w:rFonts w:hint="default" w:ascii="Courier New" w:hAnsi="Courier New"/>
      </w:rPr>
    </w:lvl>
    <w:lvl w:ilvl="2" w:tplc="FC48F526">
      <w:start w:val="1"/>
      <w:numFmt w:val="bullet"/>
      <w:lvlText w:val=""/>
      <w:lvlJc w:val="left"/>
      <w:pPr>
        <w:ind w:left="2160" w:hanging="360"/>
      </w:pPr>
      <w:rPr>
        <w:rFonts w:hint="default" w:ascii="Wingdings" w:hAnsi="Wingdings"/>
      </w:rPr>
    </w:lvl>
    <w:lvl w:ilvl="3" w:tplc="52DC4602">
      <w:start w:val="1"/>
      <w:numFmt w:val="bullet"/>
      <w:lvlText w:val=""/>
      <w:lvlJc w:val="left"/>
      <w:pPr>
        <w:ind w:left="2880" w:hanging="360"/>
      </w:pPr>
      <w:rPr>
        <w:rFonts w:hint="default" w:ascii="Symbol" w:hAnsi="Symbol"/>
      </w:rPr>
    </w:lvl>
    <w:lvl w:ilvl="4" w:tplc="104E04A6">
      <w:start w:val="1"/>
      <w:numFmt w:val="bullet"/>
      <w:lvlText w:val="o"/>
      <w:lvlJc w:val="left"/>
      <w:pPr>
        <w:ind w:left="3600" w:hanging="360"/>
      </w:pPr>
      <w:rPr>
        <w:rFonts w:hint="default" w:ascii="Courier New" w:hAnsi="Courier New"/>
      </w:rPr>
    </w:lvl>
    <w:lvl w:ilvl="5" w:tplc="AC68C722">
      <w:start w:val="1"/>
      <w:numFmt w:val="bullet"/>
      <w:lvlText w:val=""/>
      <w:lvlJc w:val="left"/>
      <w:pPr>
        <w:ind w:left="4320" w:hanging="360"/>
      </w:pPr>
      <w:rPr>
        <w:rFonts w:hint="default" w:ascii="Wingdings" w:hAnsi="Wingdings"/>
      </w:rPr>
    </w:lvl>
    <w:lvl w:ilvl="6" w:tplc="13B68506">
      <w:start w:val="1"/>
      <w:numFmt w:val="bullet"/>
      <w:lvlText w:val=""/>
      <w:lvlJc w:val="left"/>
      <w:pPr>
        <w:ind w:left="5040" w:hanging="360"/>
      </w:pPr>
      <w:rPr>
        <w:rFonts w:hint="default" w:ascii="Symbol" w:hAnsi="Symbol"/>
      </w:rPr>
    </w:lvl>
    <w:lvl w:ilvl="7" w:tplc="E07A2C44">
      <w:start w:val="1"/>
      <w:numFmt w:val="bullet"/>
      <w:lvlText w:val="o"/>
      <w:lvlJc w:val="left"/>
      <w:pPr>
        <w:ind w:left="5760" w:hanging="360"/>
      </w:pPr>
      <w:rPr>
        <w:rFonts w:hint="default" w:ascii="Courier New" w:hAnsi="Courier New"/>
      </w:rPr>
    </w:lvl>
    <w:lvl w:ilvl="8" w:tplc="8DD23088">
      <w:start w:val="1"/>
      <w:numFmt w:val="bullet"/>
      <w:lvlText w:val=""/>
      <w:lvlJc w:val="left"/>
      <w:pPr>
        <w:ind w:left="6480" w:hanging="360"/>
      </w:pPr>
      <w:rPr>
        <w:rFonts w:hint="default" w:ascii="Wingdings" w:hAnsi="Wingdings"/>
      </w:rPr>
    </w:lvl>
  </w:abstractNum>
  <w:abstractNum w:abstractNumId="58" w15:restartNumberingAfterBreak="0">
    <w:nsid w:val="6E4B0020"/>
    <w:multiLevelType w:val="hybridMultilevel"/>
    <w:tmpl w:val="051A048A"/>
    <w:lvl w:ilvl="0" w:tplc="87D69B12">
      <w:start w:val="1"/>
      <w:numFmt w:val="bullet"/>
      <w:lvlText w:val="·"/>
      <w:lvlJc w:val="left"/>
      <w:pPr>
        <w:ind w:left="720" w:hanging="360"/>
      </w:pPr>
      <w:rPr>
        <w:rFonts w:hint="default" w:ascii="Symbol" w:hAnsi="Symbol"/>
      </w:rPr>
    </w:lvl>
    <w:lvl w:ilvl="1" w:tplc="88244930">
      <w:start w:val="1"/>
      <w:numFmt w:val="bullet"/>
      <w:lvlText w:val="o"/>
      <w:lvlJc w:val="left"/>
      <w:pPr>
        <w:ind w:left="1440" w:hanging="360"/>
      </w:pPr>
      <w:rPr>
        <w:rFonts w:hint="default" w:ascii="Courier New" w:hAnsi="Courier New"/>
      </w:rPr>
    </w:lvl>
    <w:lvl w:ilvl="2" w:tplc="26A25760">
      <w:start w:val="1"/>
      <w:numFmt w:val="bullet"/>
      <w:lvlText w:val=""/>
      <w:lvlJc w:val="left"/>
      <w:pPr>
        <w:ind w:left="2160" w:hanging="360"/>
      </w:pPr>
      <w:rPr>
        <w:rFonts w:hint="default" w:ascii="Wingdings" w:hAnsi="Wingdings"/>
      </w:rPr>
    </w:lvl>
    <w:lvl w:ilvl="3" w:tplc="7D687844">
      <w:start w:val="1"/>
      <w:numFmt w:val="bullet"/>
      <w:lvlText w:val=""/>
      <w:lvlJc w:val="left"/>
      <w:pPr>
        <w:ind w:left="2880" w:hanging="360"/>
      </w:pPr>
      <w:rPr>
        <w:rFonts w:hint="default" w:ascii="Symbol" w:hAnsi="Symbol"/>
      </w:rPr>
    </w:lvl>
    <w:lvl w:ilvl="4" w:tplc="65C226A0">
      <w:start w:val="1"/>
      <w:numFmt w:val="bullet"/>
      <w:lvlText w:val="o"/>
      <w:lvlJc w:val="left"/>
      <w:pPr>
        <w:ind w:left="3600" w:hanging="360"/>
      </w:pPr>
      <w:rPr>
        <w:rFonts w:hint="default" w:ascii="Courier New" w:hAnsi="Courier New"/>
      </w:rPr>
    </w:lvl>
    <w:lvl w:ilvl="5" w:tplc="4F68A138">
      <w:start w:val="1"/>
      <w:numFmt w:val="bullet"/>
      <w:lvlText w:val=""/>
      <w:lvlJc w:val="left"/>
      <w:pPr>
        <w:ind w:left="4320" w:hanging="360"/>
      </w:pPr>
      <w:rPr>
        <w:rFonts w:hint="default" w:ascii="Wingdings" w:hAnsi="Wingdings"/>
      </w:rPr>
    </w:lvl>
    <w:lvl w:ilvl="6" w:tplc="82B265B4">
      <w:start w:val="1"/>
      <w:numFmt w:val="bullet"/>
      <w:lvlText w:val=""/>
      <w:lvlJc w:val="left"/>
      <w:pPr>
        <w:ind w:left="5040" w:hanging="360"/>
      </w:pPr>
      <w:rPr>
        <w:rFonts w:hint="default" w:ascii="Symbol" w:hAnsi="Symbol"/>
      </w:rPr>
    </w:lvl>
    <w:lvl w:ilvl="7" w:tplc="1114A5B0">
      <w:start w:val="1"/>
      <w:numFmt w:val="bullet"/>
      <w:lvlText w:val="o"/>
      <w:lvlJc w:val="left"/>
      <w:pPr>
        <w:ind w:left="5760" w:hanging="360"/>
      </w:pPr>
      <w:rPr>
        <w:rFonts w:hint="default" w:ascii="Courier New" w:hAnsi="Courier New"/>
      </w:rPr>
    </w:lvl>
    <w:lvl w:ilvl="8" w:tplc="D4681A5A">
      <w:start w:val="1"/>
      <w:numFmt w:val="bullet"/>
      <w:lvlText w:val=""/>
      <w:lvlJc w:val="left"/>
      <w:pPr>
        <w:ind w:left="6480" w:hanging="360"/>
      </w:pPr>
      <w:rPr>
        <w:rFonts w:hint="default" w:ascii="Wingdings" w:hAnsi="Wingdings"/>
      </w:rPr>
    </w:lvl>
  </w:abstractNum>
  <w:abstractNum w:abstractNumId="59" w15:restartNumberingAfterBreak="0">
    <w:nsid w:val="70720503"/>
    <w:multiLevelType w:val="hybridMultilevel"/>
    <w:tmpl w:val="C91EF9D0"/>
    <w:lvl w:ilvl="0" w:tplc="34647276">
      <w:start w:val="4"/>
      <w:numFmt w:val="decimal"/>
      <w:lvlText w:val="%1."/>
      <w:lvlJc w:val="left"/>
      <w:pPr>
        <w:ind w:left="720" w:hanging="360"/>
      </w:pPr>
    </w:lvl>
    <w:lvl w:ilvl="1" w:tplc="7766F20A">
      <w:start w:val="1"/>
      <w:numFmt w:val="lowerLetter"/>
      <w:lvlText w:val="%2."/>
      <w:lvlJc w:val="left"/>
      <w:pPr>
        <w:ind w:left="1440" w:hanging="360"/>
      </w:pPr>
    </w:lvl>
    <w:lvl w:ilvl="2" w:tplc="FC2A7F96">
      <w:start w:val="1"/>
      <w:numFmt w:val="lowerRoman"/>
      <w:lvlText w:val="%3."/>
      <w:lvlJc w:val="right"/>
      <w:pPr>
        <w:ind w:left="2160" w:hanging="180"/>
      </w:pPr>
    </w:lvl>
    <w:lvl w:ilvl="3" w:tplc="4064B690">
      <w:start w:val="1"/>
      <w:numFmt w:val="decimal"/>
      <w:lvlText w:val="%4."/>
      <w:lvlJc w:val="left"/>
      <w:pPr>
        <w:ind w:left="2880" w:hanging="360"/>
      </w:pPr>
    </w:lvl>
    <w:lvl w:ilvl="4" w:tplc="2B1C20C4">
      <w:start w:val="1"/>
      <w:numFmt w:val="lowerLetter"/>
      <w:lvlText w:val="%5."/>
      <w:lvlJc w:val="left"/>
      <w:pPr>
        <w:ind w:left="3600" w:hanging="360"/>
      </w:pPr>
    </w:lvl>
    <w:lvl w:ilvl="5" w:tplc="7F823F68">
      <w:start w:val="1"/>
      <w:numFmt w:val="lowerRoman"/>
      <w:lvlText w:val="%6."/>
      <w:lvlJc w:val="right"/>
      <w:pPr>
        <w:ind w:left="4320" w:hanging="180"/>
      </w:pPr>
    </w:lvl>
    <w:lvl w:ilvl="6" w:tplc="0AFCA902">
      <w:start w:val="1"/>
      <w:numFmt w:val="decimal"/>
      <w:lvlText w:val="%7."/>
      <w:lvlJc w:val="left"/>
      <w:pPr>
        <w:ind w:left="5040" w:hanging="360"/>
      </w:pPr>
    </w:lvl>
    <w:lvl w:ilvl="7" w:tplc="2578D47E">
      <w:start w:val="1"/>
      <w:numFmt w:val="lowerLetter"/>
      <w:lvlText w:val="%8."/>
      <w:lvlJc w:val="left"/>
      <w:pPr>
        <w:ind w:left="5760" w:hanging="360"/>
      </w:pPr>
    </w:lvl>
    <w:lvl w:ilvl="8" w:tplc="867846F0">
      <w:start w:val="1"/>
      <w:numFmt w:val="lowerRoman"/>
      <w:lvlText w:val="%9."/>
      <w:lvlJc w:val="right"/>
      <w:pPr>
        <w:ind w:left="6480" w:hanging="180"/>
      </w:pPr>
    </w:lvl>
  </w:abstractNum>
  <w:abstractNum w:abstractNumId="60" w15:restartNumberingAfterBreak="0">
    <w:nsid w:val="70EC5945"/>
    <w:multiLevelType w:val="hybridMultilevel"/>
    <w:tmpl w:val="0C0A2CEE"/>
    <w:lvl w:ilvl="0" w:tplc="19D2D070">
      <w:start w:val="1"/>
      <w:numFmt w:val="bullet"/>
      <w:lvlText w:val=""/>
      <w:lvlJc w:val="left"/>
      <w:pPr>
        <w:ind w:left="720" w:hanging="360"/>
      </w:pPr>
      <w:rPr>
        <w:rFonts w:hint="default" w:ascii="Symbol" w:hAnsi="Symbol"/>
      </w:rPr>
    </w:lvl>
    <w:lvl w:ilvl="1" w:tplc="DE921F68">
      <w:start w:val="1"/>
      <w:numFmt w:val="bullet"/>
      <w:lvlText w:val="o"/>
      <w:lvlJc w:val="left"/>
      <w:pPr>
        <w:ind w:left="1440" w:hanging="360"/>
      </w:pPr>
      <w:rPr>
        <w:rFonts w:hint="default" w:ascii="Courier New" w:hAnsi="Courier New"/>
      </w:rPr>
    </w:lvl>
    <w:lvl w:ilvl="2" w:tplc="382A122E">
      <w:start w:val="1"/>
      <w:numFmt w:val="bullet"/>
      <w:lvlText w:val=""/>
      <w:lvlJc w:val="left"/>
      <w:pPr>
        <w:ind w:left="2160" w:hanging="360"/>
      </w:pPr>
      <w:rPr>
        <w:rFonts w:hint="default" w:ascii="Wingdings" w:hAnsi="Wingdings"/>
      </w:rPr>
    </w:lvl>
    <w:lvl w:ilvl="3" w:tplc="D89EC78C">
      <w:start w:val="1"/>
      <w:numFmt w:val="bullet"/>
      <w:lvlText w:val=""/>
      <w:lvlJc w:val="left"/>
      <w:pPr>
        <w:ind w:left="2880" w:hanging="360"/>
      </w:pPr>
      <w:rPr>
        <w:rFonts w:hint="default" w:ascii="Symbol" w:hAnsi="Symbol"/>
      </w:rPr>
    </w:lvl>
    <w:lvl w:ilvl="4" w:tplc="E4148670">
      <w:start w:val="1"/>
      <w:numFmt w:val="bullet"/>
      <w:lvlText w:val="o"/>
      <w:lvlJc w:val="left"/>
      <w:pPr>
        <w:ind w:left="3600" w:hanging="360"/>
      </w:pPr>
      <w:rPr>
        <w:rFonts w:hint="default" w:ascii="Courier New" w:hAnsi="Courier New"/>
      </w:rPr>
    </w:lvl>
    <w:lvl w:ilvl="5" w:tplc="1CC62200">
      <w:start w:val="1"/>
      <w:numFmt w:val="bullet"/>
      <w:lvlText w:val=""/>
      <w:lvlJc w:val="left"/>
      <w:pPr>
        <w:ind w:left="4320" w:hanging="360"/>
      </w:pPr>
      <w:rPr>
        <w:rFonts w:hint="default" w:ascii="Wingdings" w:hAnsi="Wingdings"/>
      </w:rPr>
    </w:lvl>
    <w:lvl w:ilvl="6" w:tplc="A308D33E">
      <w:start w:val="1"/>
      <w:numFmt w:val="bullet"/>
      <w:lvlText w:val=""/>
      <w:lvlJc w:val="left"/>
      <w:pPr>
        <w:ind w:left="5040" w:hanging="360"/>
      </w:pPr>
      <w:rPr>
        <w:rFonts w:hint="default" w:ascii="Symbol" w:hAnsi="Symbol"/>
      </w:rPr>
    </w:lvl>
    <w:lvl w:ilvl="7" w:tplc="A42CDD80">
      <w:start w:val="1"/>
      <w:numFmt w:val="bullet"/>
      <w:lvlText w:val="o"/>
      <w:lvlJc w:val="left"/>
      <w:pPr>
        <w:ind w:left="5760" w:hanging="360"/>
      </w:pPr>
      <w:rPr>
        <w:rFonts w:hint="default" w:ascii="Courier New" w:hAnsi="Courier New"/>
      </w:rPr>
    </w:lvl>
    <w:lvl w:ilvl="8" w:tplc="FBC8F1E6">
      <w:start w:val="1"/>
      <w:numFmt w:val="bullet"/>
      <w:lvlText w:val=""/>
      <w:lvlJc w:val="left"/>
      <w:pPr>
        <w:ind w:left="6480" w:hanging="360"/>
      </w:pPr>
      <w:rPr>
        <w:rFonts w:hint="default" w:ascii="Wingdings" w:hAnsi="Wingdings"/>
      </w:rPr>
    </w:lvl>
  </w:abstractNum>
  <w:abstractNum w:abstractNumId="61" w15:restartNumberingAfterBreak="0">
    <w:nsid w:val="74522FBB"/>
    <w:multiLevelType w:val="hybridMultilevel"/>
    <w:tmpl w:val="457E6F86"/>
    <w:lvl w:ilvl="0" w:tplc="FFFFFFFF">
      <w:start w:val="1"/>
      <w:numFmt w:val="bullet"/>
      <w:lvlText w:val=""/>
      <w:lvlJc w:val="left"/>
      <w:pPr>
        <w:tabs>
          <w:tab w:val="num" w:pos="720"/>
        </w:tabs>
        <w:ind w:left="720" w:hanging="360"/>
      </w:pPr>
      <w:rPr>
        <w:rFonts w:hint="default" w:ascii="Symbol" w:hAnsi="Symbol"/>
        <w:sz w:val="20"/>
      </w:rPr>
    </w:lvl>
    <w:lvl w:ilvl="1" w:tplc="FFFFFFFF">
      <w:start w:val="1"/>
      <w:numFmt w:val="decimal"/>
      <w:lvlText w:val="%2."/>
      <w:lvlJc w:val="left"/>
      <w:pPr>
        <w:ind w:left="1440" w:hanging="360"/>
      </w:pPr>
    </w:lvl>
    <w:lvl w:ilvl="2" w:tplc="FFFFFFFF">
      <w:start w:val="1"/>
      <w:numFmt w:val="lowerLetter"/>
      <w:lvlText w:val="%3."/>
      <w:lvlJc w:val="left"/>
      <w:pPr>
        <w:ind w:left="2520" w:hanging="720"/>
      </w:pPr>
    </w:lvl>
    <w:lvl w:ilvl="3" w:tplc="19D43F30" w:tentative="1">
      <w:start w:val="1"/>
      <w:numFmt w:val="bullet"/>
      <w:lvlText w:val=""/>
      <w:lvlJc w:val="left"/>
      <w:pPr>
        <w:tabs>
          <w:tab w:val="num" w:pos="2880"/>
        </w:tabs>
        <w:ind w:left="2880" w:hanging="360"/>
      </w:pPr>
      <w:rPr>
        <w:rFonts w:hint="default" w:ascii="Symbol" w:hAnsi="Symbol"/>
        <w:sz w:val="20"/>
      </w:rPr>
    </w:lvl>
    <w:lvl w:ilvl="4" w:tplc="9E384BE6" w:tentative="1">
      <w:start w:val="1"/>
      <w:numFmt w:val="bullet"/>
      <w:lvlText w:val=""/>
      <w:lvlJc w:val="left"/>
      <w:pPr>
        <w:tabs>
          <w:tab w:val="num" w:pos="3600"/>
        </w:tabs>
        <w:ind w:left="3600" w:hanging="360"/>
      </w:pPr>
      <w:rPr>
        <w:rFonts w:hint="default" w:ascii="Symbol" w:hAnsi="Symbol"/>
        <w:sz w:val="20"/>
      </w:rPr>
    </w:lvl>
    <w:lvl w:ilvl="5" w:tplc="4ED246E2" w:tentative="1">
      <w:start w:val="1"/>
      <w:numFmt w:val="bullet"/>
      <w:lvlText w:val=""/>
      <w:lvlJc w:val="left"/>
      <w:pPr>
        <w:tabs>
          <w:tab w:val="num" w:pos="4320"/>
        </w:tabs>
        <w:ind w:left="4320" w:hanging="360"/>
      </w:pPr>
      <w:rPr>
        <w:rFonts w:hint="default" w:ascii="Symbol" w:hAnsi="Symbol"/>
        <w:sz w:val="20"/>
      </w:rPr>
    </w:lvl>
    <w:lvl w:ilvl="6" w:tplc="E102ABEA" w:tentative="1">
      <w:start w:val="1"/>
      <w:numFmt w:val="bullet"/>
      <w:lvlText w:val=""/>
      <w:lvlJc w:val="left"/>
      <w:pPr>
        <w:tabs>
          <w:tab w:val="num" w:pos="5040"/>
        </w:tabs>
        <w:ind w:left="5040" w:hanging="360"/>
      </w:pPr>
      <w:rPr>
        <w:rFonts w:hint="default" w:ascii="Symbol" w:hAnsi="Symbol"/>
        <w:sz w:val="20"/>
      </w:rPr>
    </w:lvl>
    <w:lvl w:ilvl="7" w:tplc="C4544B50" w:tentative="1">
      <w:start w:val="1"/>
      <w:numFmt w:val="bullet"/>
      <w:lvlText w:val=""/>
      <w:lvlJc w:val="left"/>
      <w:pPr>
        <w:tabs>
          <w:tab w:val="num" w:pos="5760"/>
        </w:tabs>
        <w:ind w:left="5760" w:hanging="360"/>
      </w:pPr>
      <w:rPr>
        <w:rFonts w:hint="default" w:ascii="Symbol" w:hAnsi="Symbol"/>
        <w:sz w:val="20"/>
      </w:rPr>
    </w:lvl>
    <w:lvl w:ilvl="8" w:tplc="B96E2B9A" w:tentative="1">
      <w:start w:val="1"/>
      <w:numFmt w:val="bullet"/>
      <w:lvlText w:val=""/>
      <w:lvlJc w:val="left"/>
      <w:pPr>
        <w:tabs>
          <w:tab w:val="num" w:pos="6480"/>
        </w:tabs>
        <w:ind w:left="6480" w:hanging="360"/>
      </w:pPr>
      <w:rPr>
        <w:rFonts w:hint="default" w:ascii="Symbol" w:hAnsi="Symbol"/>
        <w:sz w:val="20"/>
      </w:rPr>
    </w:lvl>
  </w:abstractNum>
  <w:abstractNum w:abstractNumId="62" w15:restartNumberingAfterBreak="0">
    <w:nsid w:val="758F4AF8"/>
    <w:multiLevelType w:val="hybridMultilevel"/>
    <w:tmpl w:val="5FF6B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8633924"/>
    <w:multiLevelType w:val="hybridMultilevel"/>
    <w:tmpl w:val="9D6A7DAA"/>
    <w:lvl w:ilvl="0" w:tplc="461E4348">
      <w:start w:val="1"/>
      <w:numFmt w:val="decimal"/>
      <w:lvlText w:val="%1."/>
      <w:lvlJc w:val="left"/>
      <w:pPr>
        <w:ind w:left="360" w:hanging="360"/>
      </w:pPr>
    </w:lvl>
    <w:lvl w:ilvl="1" w:tplc="A414FED6" w:tentative="1">
      <w:start w:val="1"/>
      <w:numFmt w:val="lowerLetter"/>
      <w:lvlText w:val="%2."/>
      <w:lvlJc w:val="left"/>
      <w:pPr>
        <w:ind w:left="1080" w:hanging="360"/>
      </w:pPr>
    </w:lvl>
    <w:lvl w:ilvl="2" w:tplc="FCECA82A" w:tentative="1">
      <w:start w:val="1"/>
      <w:numFmt w:val="lowerRoman"/>
      <w:lvlText w:val="%3."/>
      <w:lvlJc w:val="right"/>
      <w:pPr>
        <w:ind w:left="1800" w:hanging="180"/>
      </w:pPr>
    </w:lvl>
    <w:lvl w:ilvl="3" w:tplc="CA2CA5FA" w:tentative="1">
      <w:start w:val="1"/>
      <w:numFmt w:val="decimal"/>
      <w:lvlText w:val="%4."/>
      <w:lvlJc w:val="left"/>
      <w:pPr>
        <w:ind w:left="2520" w:hanging="360"/>
      </w:pPr>
    </w:lvl>
    <w:lvl w:ilvl="4" w:tplc="18F267CA" w:tentative="1">
      <w:start w:val="1"/>
      <w:numFmt w:val="lowerLetter"/>
      <w:lvlText w:val="%5."/>
      <w:lvlJc w:val="left"/>
      <w:pPr>
        <w:ind w:left="3240" w:hanging="360"/>
      </w:pPr>
    </w:lvl>
    <w:lvl w:ilvl="5" w:tplc="524233AE" w:tentative="1">
      <w:start w:val="1"/>
      <w:numFmt w:val="lowerRoman"/>
      <w:lvlText w:val="%6."/>
      <w:lvlJc w:val="right"/>
      <w:pPr>
        <w:ind w:left="3960" w:hanging="180"/>
      </w:pPr>
    </w:lvl>
    <w:lvl w:ilvl="6" w:tplc="074C64BC" w:tentative="1">
      <w:start w:val="1"/>
      <w:numFmt w:val="decimal"/>
      <w:lvlText w:val="%7."/>
      <w:lvlJc w:val="left"/>
      <w:pPr>
        <w:ind w:left="4680" w:hanging="360"/>
      </w:pPr>
    </w:lvl>
    <w:lvl w:ilvl="7" w:tplc="1F4E7D8A" w:tentative="1">
      <w:start w:val="1"/>
      <w:numFmt w:val="lowerLetter"/>
      <w:lvlText w:val="%8."/>
      <w:lvlJc w:val="left"/>
      <w:pPr>
        <w:ind w:left="5400" w:hanging="360"/>
      </w:pPr>
    </w:lvl>
    <w:lvl w:ilvl="8" w:tplc="77DE2428" w:tentative="1">
      <w:start w:val="1"/>
      <w:numFmt w:val="lowerRoman"/>
      <w:lvlText w:val="%9."/>
      <w:lvlJc w:val="right"/>
      <w:pPr>
        <w:ind w:left="6120" w:hanging="180"/>
      </w:pPr>
    </w:lvl>
  </w:abstractNum>
  <w:abstractNum w:abstractNumId="64" w15:restartNumberingAfterBreak="0">
    <w:nsid w:val="79074F4F"/>
    <w:multiLevelType w:val="hybridMultilevel"/>
    <w:tmpl w:val="97AC2E70"/>
    <w:lvl w:ilvl="0" w:tplc="CB0C22AE">
      <w:start w:val="1"/>
      <w:numFmt w:val="bullet"/>
      <w:lvlText w:val=""/>
      <w:lvlJc w:val="left"/>
      <w:pPr>
        <w:ind w:left="720" w:hanging="360"/>
      </w:pPr>
      <w:rPr>
        <w:rFonts w:hint="default" w:ascii="Symbol" w:hAnsi="Symbol"/>
      </w:rPr>
    </w:lvl>
    <w:lvl w:ilvl="1" w:tplc="EC7C11B4">
      <w:start w:val="1"/>
      <w:numFmt w:val="bullet"/>
      <w:lvlText w:val="o"/>
      <w:lvlJc w:val="left"/>
      <w:pPr>
        <w:ind w:left="1440" w:hanging="360"/>
      </w:pPr>
      <w:rPr>
        <w:rFonts w:hint="default" w:ascii="Courier New" w:hAnsi="Courier New"/>
      </w:rPr>
    </w:lvl>
    <w:lvl w:ilvl="2" w:tplc="62280E92">
      <w:start w:val="1"/>
      <w:numFmt w:val="bullet"/>
      <w:lvlText w:val=""/>
      <w:lvlJc w:val="left"/>
      <w:pPr>
        <w:ind w:left="2160" w:hanging="360"/>
      </w:pPr>
      <w:rPr>
        <w:rFonts w:hint="default" w:ascii="Wingdings" w:hAnsi="Wingdings"/>
      </w:rPr>
    </w:lvl>
    <w:lvl w:ilvl="3" w:tplc="6CA6B354">
      <w:start w:val="1"/>
      <w:numFmt w:val="bullet"/>
      <w:lvlText w:val=""/>
      <w:lvlJc w:val="left"/>
      <w:pPr>
        <w:ind w:left="2880" w:hanging="360"/>
      </w:pPr>
      <w:rPr>
        <w:rFonts w:hint="default" w:ascii="Symbol" w:hAnsi="Symbol"/>
      </w:rPr>
    </w:lvl>
    <w:lvl w:ilvl="4" w:tplc="4BCC3432">
      <w:start w:val="1"/>
      <w:numFmt w:val="bullet"/>
      <w:lvlText w:val="o"/>
      <w:lvlJc w:val="left"/>
      <w:pPr>
        <w:ind w:left="3600" w:hanging="360"/>
      </w:pPr>
      <w:rPr>
        <w:rFonts w:hint="default" w:ascii="Courier New" w:hAnsi="Courier New"/>
      </w:rPr>
    </w:lvl>
    <w:lvl w:ilvl="5" w:tplc="EDCA0A14">
      <w:start w:val="1"/>
      <w:numFmt w:val="bullet"/>
      <w:lvlText w:val=""/>
      <w:lvlJc w:val="left"/>
      <w:pPr>
        <w:ind w:left="4320" w:hanging="360"/>
      </w:pPr>
      <w:rPr>
        <w:rFonts w:hint="default" w:ascii="Wingdings" w:hAnsi="Wingdings"/>
      </w:rPr>
    </w:lvl>
    <w:lvl w:ilvl="6" w:tplc="10A85AD6">
      <w:start w:val="1"/>
      <w:numFmt w:val="bullet"/>
      <w:lvlText w:val=""/>
      <w:lvlJc w:val="left"/>
      <w:pPr>
        <w:ind w:left="5040" w:hanging="360"/>
      </w:pPr>
      <w:rPr>
        <w:rFonts w:hint="default" w:ascii="Symbol" w:hAnsi="Symbol"/>
      </w:rPr>
    </w:lvl>
    <w:lvl w:ilvl="7" w:tplc="464088E4">
      <w:start w:val="1"/>
      <w:numFmt w:val="bullet"/>
      <w:lvlText w:val="o"/>
      <w:lvlJc w:val="left"/>
      <w:pPr>
        <w:ind w:left="5760" w:hanging="360"/>
      </w:pPr>
      <w:rPr>
        <w:rFonts w:hint="default" w:ascii="Courier New" w:hAnsi="Courier New"/>
      </w:rPr>
    </w:lvl>
    <w:lvl w:ilvl="8" w:tplc="3320DCC0">
      <w:start w:val="1"/>
      <w:numFmt w:val="bullet"/>
      <w:lvlText w:val=""/>
      <w:lvlJc w:val="left"/>
      <w:pPr>
        <w:ind w:left="6480" w:hanging="360"/>
      </w:pPr>
      <w:rPr>
        <w:rFonts w:hint="default" w:ascii="Wingdings" w:hAnsi="Wingdings"/>
      </w:rPr>
    </w:lvl>
  </w:abstractNum>
  <w:abstractNum w:abstractNumId="65" w15:restartNumberingAfterBreak="0">
    <w:nsid w:val="7CF347F0"/>
    <w:multiLevelType w:val="hybridMultilevel"/>
    <w:tmpl w:val="1A4428E0"/>
    <w:lvl w:ilvl="0" w:tplc="933626E0">
      <w:start w:val="1"/>
      <w:numFmt w:val="bullet"/>
      <w:lvlText w:val="·"/>
      <w:lvlJc w:val="left"/>
      <w:pPr>
        <w:ind w:left="720" w:hanging="360"/>
      </w:pPr>
      <w:rPr>
        <w:rFonts w:hint="default" w:ascii="Symbol" w:hAnsi="Symbol"/>
      </w:rPr>
    </w:lvl>
    <w:lvl w:ilvl="1" w:tplc="DBB2F176">
      <w:start w:val="1"/>
      <w:numFmt w:val="bullet"/>
      <w:lvlText w:val="o"/>
      <w:lvlJc w:val="left"/>
      <w:pPr>
        <w:ind w:left="1440" w:hanging="360"/>
      </w:pPr>
      <w:rPr>
        <w:rFonts w:hint="default" w:ascii="Courier New" w:hAnsi="Courier New"/>
      </w:rPr>
    </w:lvl>
    <w:lvl w:ilvl="2" w:tplc="E49A7F2E">
      <w:start w:val="1"/>
      <w:numFmt w:val="bullet"/>
      <w:lvlText w:val=""/>
      <w:lvlJc w:val="left"/>
      <w:pPr>
        <w:ind w:left="2160" w:hanging="360"/>
      </w:pPr>
      <w:rPr>
        <w:rFonts w:hint="default" w:ascii="Wingdings" w:hAnsi="Wingdings"/>
      </w:rPr>
    </w:lvl>
    <w:lvl w:ilvl="3" w:tplc="A91E5F00">
      <w:start w:val="1"/>
      <w:numFmt w:val="bullet"/>
      <w:lvlText w:val=""/>
      <w:lvlJc w:val="left"/>
      <w:pPr>
        <w:ind w:left="2880" w:hanging="360"/>
      </w:pPr>
      <w:rPr>
        <w:rFonts w:hint="default" w:ascii="Symbol" w:hAnsi="Symbol"/>
      </w:rPr>
    </w:lvl>
    <w:lvl w:ilvl="4" w:tplc="06F68DDA">
      <w:start w:val="1"/>
      <w:numFmt w:val="bullet"/>
      <w:lvlText w:val="o"/>
      <w:lvlJc w:val="left"/>
      <w:pPr>
        <w:ind w:left="3600" w:hanging="360"/>
      </w:pPr>
      <w:rPr>
        <w:rFonts w:hint="default" w:ascii="Courier New" w:hAnsi="Courier New"/>
      </w:rPr>
    </w:lvl>
    <w:lvl w:ilvl="5" w:tplc="5D700E76">
      <w:start w:val="1"/>
      <w:numFmt w:val="bullet"/>
      <w:lvlText w:val=""/>
      <w:lvlJc w:val="left"/>
      <w:pPr>
        <w:ind w:left="4320" w:hanging="360"/>
      </w:pPr>
      <w:rPr>
        <w:rFonts w:hint="default" w:ascii="Wingdings" w:hAnsi="Wingdings"/>
      </w:rPr>
    </w:lvl>
    <w:lvl w:ilvl="6" w:tplc="39D28778">
      <w:start w:val="1"/>
      <w:numFmt w:val="bullet"/>
      <w:lvlText w:val=""/>
      <w:lvlJc w:val="left"/>
      <w:pPr>
        <w:ind w:left="5040" w:hanging="360"/>
      </w:pPr>
      <w:rPr>
        <w:rFonts w:hint="default" w:ascii="Symbol" w:hAnsi="Symbol"/>
      </w:rPr>
    </w:lvl>
    <w:lvl w:ilvl="7" w:tplc="83303882">
      <w:start w:val="1"/>
      <w:numFmt w:val="bullet"/>
      <w:lvlText w:val="o"/>
      <w:lvlJc w:val="left"/>
      <w:pPr>
        <w:ind w:left="5760" w:hanging="360"/>
      </w:pPr>
      <w:rPr>
        <w:rFonts w:hint="default" w:ascii="Courier New" w:hAnsi="Courier New"/>
      </w:rPr>
    </w:lvl>
    <w:lvl w:ilvl="8" w:tplc="61C8ADF0">
      <w:start w:val="1"/>
      <w:numFmt w:val="bullet"/>
      <w:lvlText w:val=""/>
      <w:lvlJc w:val="left"/>
      <w:pPr>
        <w:ind w:left="6480" w:hanging="360"/>
      </w:pPr>
      <w:rPr>
        <w:rFonts w:hint="default" w:ascii="Wingdings" w:hAnsi="Wingdings"/>
      </w:rPr>
    </w:lvl>
  </w:abstractNum>
  <w:abstractNum w:abstractNumId="66" w15:restartNumberingAfterBreak="0">
    <w:nsid w:val="7DB84D2A"/>
    <w:multiLevelType w:val="hybridMultilevel"/>
    <w:tmpl w:val="0D141C06"/>
    <w:lvl w:ilvl="0" w:tplc="8E749CE8">
      <w:start w:val="1"/>
      <w:numFmt w:val="decimal"/>
      <w:lvlText w:val="%1."/>
      <w:lvlJc w:val="left"/>
      <w:pPr>
        <w:ind w:left="720" w:hanging="360"/>
      </w:pPr>
    </w:lvl>
    <w:lvl w:ilvl="1" w:tplc="18302F32">
      <w:start w:val="1"/>
      <w:numFmt w:val="lowerLetter"/>
      <w:lvlText w:val="%2."/>
      <w:lvlJc w:val="left"/>
      <w:pPr>
        <w:ind w:left="1440" w:hanging="360"/>
      </w:pPr>
    </w:lvl>
    <w:lvl w:ilvl="2" w:tplc="FBF44E92">
      <w:start w:val="1"/>
      <w:numFmt w:val="lowerRoman"/>
      <w:lvlText w:val="%3."/>
      <w:lvlJc w:val="right"/>
      <w:pPr>
        <w:ind w:left="2160" w:hanging="180"/>
      </w:pPr>
    </w:lvl>
    <w:lvl w:ilvl="3" w:tplc="CD328DF2">
      <w:start w:val="1"/>
      <w:numFmt w:val="decimal"/>
      <w:lvlText w:val="%4."/>
      <w:lvlJc w:val="left"/>
      <w:pPr>
        <w:ind w:left="2880" w:hanging="360"/>
      </w:pPr>
    </w:lvl>
    <w:lvl w:ilvl="4" w:tplc="F258A614">
      <w:start w:val="1"/>
      <w:numFmt w:val="lowerLetter"/>
      <w:lvlText w:val="%5."/>
      <w:lvlJc w:val="left"/>
      <w:pPr>
        <w:ind w:left="3600" w:hanging="360"/>
      </w:pPr>
    </w:lvl>
    <w:lvl w:ilvl="5" w:tplc="D0D8856C">
      <w:start w:val="1"/>
      <w:numFmt w:val="lowerRoman"/>
      <w:lvlText w:val="%6."/>
      <w:lvlJc w:val="right"/>
      <w:pPr>
        <w:ind w:left="4320" w:hanging="180"/>
      </w:pPr>
    </w:lvl>
    <w:lvl w:ilvl="6" w:tplc="EEFCF9B2">
      <w:start w:val="1"/>
      <w:numFmt w:val="decimal"/>
      <w:lvlText w:val="%7."/>
      <w:lvlJc w:val="left"/>
      <w:pPr>
        <w:ind w:left="5040" w:hanging="360"/>
      </w:pPr>
    </w:lvl>
    <w:lvl w:ilvl="7" w:tplc="A97EBB2C">
      <w:start w:val="1"/>
      <w:numFmt w:val="lowerLetter"/>
      <w:lvlText w:val="%8."/>
      <w:lvlJc w:val="left"/>
      <w:pPr>
        <w:ind w:left="5760" w:hanging="360"/>
      </w:pPr>
    </w:lvl>
    <w:lvl w:ilvl="8" w:tplc="0F883E06">
      <w:start w:val="1"/>
      <w:numFmt w:val="lowerRoman"/>
      <w:lvlText w:val="%9."/>
      <w:lvlJc w:val="right"/>
      <w:pPr>
        <w:ind w:left="6480" w:hanging="180"/>
      </w:pPr>
    </w:lvl>
  </w:abstractNum>
  <w:num w:numId="68">
    <w:abstractNumId w:val="67"/>
  </w:num>
  <w:num w:numId="1">
    <w:abstractNumId w:val="0"/>
  </w:num>
  <w:num w:numId="2">
    <w:abstractNumId w:val="46"/>
  </w:num>
  <w:num w:numId="3">
    <w:abstractNumId w:val="21"/>
  </w:num>
  <w:num w:numId="4">
    <w:abstractNumId w:val="31"/>
  </w:num>
  <w:num w:numId="5">
    <w:abstractNumId w:val="48"/>
  </w:num>
  <w:num w:numId="6">
    <w:abstractNumId w:val="19"/>
  </w:num>
  <w:num w:numId="7">
    <w:abstractNumId w:val="28"/>
  </w:num>
  <w:num w:numId="8">
    <w:abstractNumId w:val="57"/>
  </w:num>
  <w:num w:numId="9">
    <w:abstractNumId w:val="16"/>
  </w:num>
  <w:num w:numId="10">
    <w:abstractNumId w:val="54"/>
  </w:num>
  <w:num w:numId="11">
    <w:abstractNumId w:val="8"/>
  </w:num>
  <w:num w:numId="12">
    <w:abstractNumId w:val="60"/>
  </w:num>
  <w:num w:numId="13">
    <w:abstractNumId w:val="38"/>
  </w:num>
  <w:num w:numId="14">
    <w:abstractNumId w:val="11"/>
  </w:num>
  <w:num w:numId="15">
    <w:abstractNumId w:val="40"/>
  </w:num>
  <w:num w:numId="16">
    <w:abstractNumId w:val="47"/>
  </w:num>
  <w:num w:numId="17">
    <w:abstractNumId w:val="27"/>
  </w:num>
  <w:num w:numId="18">
    <w:abstractNumId w:val="1"/>
  </w:num>
  <w:num w:numId="19">
    <w:abstractNumId w:val="66"/>
  </w:num>
  <w:num w:numId="20">
    <w:abstractNumId w:val="55"/>
  </w:num>
  <w:num w:numId="21">
    <w:abstractNumId w:val="45"/>
  </w:num>
  <w:num w:numId="22">
    <w:abstractNumId w:val="59"/>
  </w:num>
  <w:num w:numId="23">
    <w:abstractNumId w:val="51"/>
  </w:num>
  <w:num w:numId="24">
    <w:abstractNumId w:val="13"/>
  </w:num>
  <w:num w:numId="25">
    <w:abstractNumId w:val="6"/>
  </w:num>
  <w:num w:numId="26">
    <w:abstractNumId w:val="39"/>
  </w:num>
  <w:num w:numId="27">
    <w:abstractNumId w:val="42"/>
  </w:num>
  <w:num w:numId="28">
    <w:abstractNumId w:val="5"/>
  </w:num>
  <w:num w:numId="29">
    <w:abstractNumId w:val="25"/>
  </w:num>
  <w:num w:numId="30">
    <w:abstractNumId w:val="58"/>
  </w:num>
  <w:num w:numId="31">
    <w:abstractNumId w:val="32"/>
  </w:num>
  <w:num w:numId="32">
    <w:abstractNumId w:val="35"/>
  </w:num>
  <w:num w:numId="33">
    <w:abstractNumId w:val="20"/>
  </w:num>
  <w:num w:numId="34">
    <w:abstractNumId w:val="50"/>
  </w:num>
  <w:num w:numId="35">
    <w:abstractNumId w:val="33"/>
  </w:num>
  <w:num w:numId="36">
    <w:abstractNumId w:val="23"/>
  </w:num>
  <w:num w:numId="37">
    <w:abstractNumId w:val="26"/>
  </w:num>
  <w:num w:numId="38">
    <w:abstractNumId w:val="56"/>
  </w:num>
  <w:num w:numId="39">
    <w:abstractNumId w:val="65"/>
  </w:num>
  <w:num w:numId="40">
    <w:abstractNumId w:val="37"/>
  </w:num>
  <w:num w:numId="41">
    <w:abstractNumId w:val="17"/>
  </w:num>
  <w:num w:numId="42">
    <w:abstractNumId w:val="52"/>
  </w:num>
  <w:num w:numId="43">
    <w:abstractNumId w:val="2"/>
  </w:num>
  <w:num w:numId="44">
    <w:abstractNumId w:val="41"/>
  </w:num>
  <w:num w:numId="45">
    <w:abstractNumId w:val="24"/>
  </w:num>
  <w:num w:numId="46">
    <w:abstractNumId w:val="30"/>
  </w:num>
  <w:num w:numId="47">
    <w:abstractNumId w:val="3"/>
  </w:num>
  <w:num w:numId="48">
    <w:abstractNumId w:val="36"/>
  </w:num>
  <w:num w:numId="49">
    <w:abstractNumId w:val="64"/>
  </w:num>
  <w:num w:numId="50">
    <w:abstractNumId w:val="53"/>
  </w:num>
  <w:num w:numId="51">
    <w:abstractNumId w:val="18"/>
  </w:num>
  <w:num w:numId="52">
    <w:abstractNumId w:val="7"/>
  </w:num>
  <w:num w:numId="53">
    <w:abstractNumId w:val="14"/>
  </w:num>
  <w:num w:numId="54">
    <w:abstractNumId w:val="44"/>
  </w:num>
  <w:num w:numId="55">
    <w:abstractNumId w:val="29"/>
  </w:num>
  <w:num w:numId="56">
    <w:abstractNumId w:val="61"/>
  </w:num>
  <w:num w:numId="57">
    <w:abstractNumId w:val="62"/>
  </w:num>
  <w:num w:numId="58">
    <w:abstractNumId w:val="43"/>
  </w:num>
  <w:num w:numId="59">
    <w:abstractNumId w:val="34"/>
  </w:num>
  <w:num w:numId="60">
    <w:abstractNumId w:val="4"/>
  </w:num>
  <w:num w:numId="61">
    <w:abstractNumId w:val="15"/>
  </w:num>
  <w:num w:numId="62">
    <w:abstractNumId w:val="49"/>
  </w:num>
  <w:num w:numId="63">
    <w:abstractNumId w:val="9"/>
  </w:num>
  <w:num w:numId="64">
    <w:abstractNumId w:val="10"/>
  </w:num>
  <w:num w:numId="65">
    <w:abstractNumId w:val="22"/>
  </w:num>
  <w:num w:numId="66">
    <w:abstractNumId w:val="12"/>
  </w:num>
  <w:num w:numId="67">
    <w:abstractNumId w:val="6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zoom w:percent="100"/>
  <w:removePersonalInformation/>
  <w:removeDateAndTime/>
  <w:doNotDisplayPageBoundaries/>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96"/>
    <w:rsid w:val="00003A76"/>
    <w:rsid w:val="00007DDC"/>
    <w:rsid w:val="000415F7"/>
    <w:rsid w:val="000426F8"/>
    <w:rsid w:val="00052B2B"/>
    <w:rsid w:val="000616E3"/>
    <w:rsid w:val="000648BE"/>
    <w:rsid w:val="000672CB"/>
    <w:rsid w:val="00095932"/>
    <w:rsid w:val="000A4375"/>
    <w:rsid w:val="000EF6FA"/>
    <w:rsid w:val="001012B8"/>
    <w:rsid w:val="00105A87"/>
    <w:rsid w:val="00131594"/>
    <w:rsid w:val="00134CEC"/>
    <w:rsid w:val="0013786A"/>
    <w:rsid w:val="00137C28"/>
    <w:rsid w:val="00171AEC"/>
    <w:rsid w:val="00177FBD"/>
    <w:rsid w:val="00187401"/>
    <w:rsid w:val="001A6992"/>
    <w:rsid w:val="001A7A7B"/>
    <w:rsid w:val="001B7BB0"/>
    <w:rsid w:val="001C3BF3"/>
    <w:rsid w:val="001D4D52"/>
    <w:rsid w:val="001D536B"/>
    <w:rsid w:val="00206D4B"/>
    <w:rsid w:val="0020718C"/>
    <w:rsid w:val="00212542"/>
    <w:rsid w:val="0023368A"/>
    <w:rsid w:val="002635B2"/>
    <w:rsid w:val="00265E6F"/>
    <w:rsid w:val="002779AA"/>
    <w:rsid w:val="00284300"/>
    <w:rsid w:val="002A4096"/>
    <w:rsid w:val="002A71BA"/>
    <w:rsid w:val="002C17E2"/>
    <w:rsid w:val="002C758D"/>
    <w:rsid w:val="002E440C"/>
    <w:rsid w:val="0030704D"/>
    <w:rsid w:val="00326343"/>
    <w:rsid w:val="003321A8"/>
    <w:rsid w:val="00332C93"/>
    <w:rsid w:val="00336AD6"/>
    <w:rsid w:val="0034381D"/>
    <w:rsid w:val="00361DB3"/>
    <w:rsid w:val="003771F4"/>
    <w:rsid w:val="0038017C"/>
    <w:rsid w:val="00384B69"/>
    <w:rsid w:val="00396595"/>
    <w:rsid w:val="0039A3A2"/>
    <w:rsid w:val="003A39EF"/>
    <w:rsid w:val="003D1AA3"/>
    <w:rsid w:val="003E2DFE"/>
    <w:rsid w:val="003E50FD"/>
    <w:rsid w:val="003F066B"/>
    <w:rsid w:val="003F3266"/>
    <w:rsid w:val="00406653"/>
    <w:rsid w:val="00407AB8"/>
    <w:rsid w:val="00443B6D"/>
    <w:rsid w:val="00445538"/>
    <w:rsid w:val="004653B3"/>
    <w:rsid w:val="00465872"/>
    <w:rsid w:val="004720A2"/>
    <w:rsid w:val="00475D30"/>
    <w:rsid w:val="00496C4E"/>
    <w:rsid w:val="004B22F3"/>
    <w:rsid w:val="004B514D"/>
    <w:rsid w:val="004C3F16"/>
    <w:rsid w:val="004C5659"/>
    <w:rsid w:val="004D2484"/>
    <w:rsid w:val="004D5870"/>
    <w:rsid w:val="004D62DC"/>
    <w:rsid w:val="004E1A04"/>
    <w:rsid w:val="004E7BA2"/>
    <w:rsid w:val="00512BED"/>
    <w:rsid w:val="00514F93"/>
    <w:rsid w:val="005179D5"/>
    <w:rsid w:val="00532C19"/>
    <w:rsid w:val="00550D6C"/>
    <w:rsid w:val="005902F2"/>
    <w:rsid w:val="00591659"/>
    <w:rsid w:val="0059755D"/>
    <w:rsid w:val="005A068C"/>
    <w:rsid w:val="005C75D6"/>
    <w:rsid w:val="005C7FCB"/>
    <w:rsid w:val="005D1938"/>
    <w:rsid w:val="005D1CD4"/>
    <w:rsid w:val="005D61CF"/>
    <w:rsid w:val="005E41CD"/>
    <w:rsid w:val="00603D4A"/>
    <w:rsid w:val="0060737C"/>
    <w:rsid w:val="00615141"/>
    <w:rsid w:val="00621673"/>
    <w:rsid w:val="00646281"/>
    <w:rsid w:val="00655DFF"/>
    <w:rsid w:val="00672D68"/>
    <w:rsid w:val="00681208"/>
    <w:rsid w:val="00691A9F"/>
    <w:rsid w:val="00696502"/>
    <w:rsid w:val="006A6955"/>
    <w:rsid w:val="006B1AFD"/>
    <w:rsid w:val="006CFB5C"/>
    <w:rsid w:val="006D0EDA"/>
    <w:rsid w:val="006D59CE"/>
    <w:rsid w:val="006D71BC"/>
    <w:rsid w:val="006E07C9"/>
    <w:rsid w:val="0070560D"/>
    <w:rsid w:val="007169B9"/>
    <w:rsid w:val="00716D05"/>
    <w:rsid w:val="00721959"/>
    <w:rsid w:val="00756E78"/>
    <w:rsid w:val="0077F137"/>
    <w:rsid w:val="00782091"/>
    <w:rsid w:val="00783CCB"/>
    <w:rsid w:val="007870F0"/>
    <w:rsid w:val="007A7E6E"/>
    <w:rsid w:val="007D419C"/>
    <w:rsid w:val="008056A3"/>
    <w:rsid w:val="00823032"/>
    <w:rsid w:val="00823FA8"/>
    <w:rsid w:val="00851AC2"/>
    <w:rsid w:val="00852712"/>
    <w:rsid w:val="00856FBB"/>
    <w:rsid w:val="0086812A"/>
    <w:rsid w:val="0086822B"/>
    <w:rsid w:val="008875D5"/>
    <w:rsid w:val="00892404"/>
    <w:rsid w:val="00896243"/>
    <w:rsid w:val="008D356F"/>
    <w:rsid w:val="008E0510"/>
    <w:rsid w:val="008F021E"/>
    <w:rsid w:val="008F0AB2"/>
    <w:rsid w:val="008F0B9B"/>
    <w:rsid w:val="00901C80"/>
    <w:rsid w:val="00905116"/>
    <w:rsid w:val="00921474"/>
    <w:rsid w:val="0093669A"/>
    <w:rsid w:val="00957F2A"/>
    <w:rsid w:val="009606F6"/>
    <w:rsid w:val="00966D4F"/>
    <w:rsid w:val="0099179B"/>
    <w:rsid w:val="009A72BF"/>
    <w:rsid w:val="009C1B6D"/>
    <w:rsid w:val="009C5FCA"/>
    <w:rsid w:val="009C7E59"/>
    <w:rsid w:val="00A0142A"/>
    <w:rsid w:val="00A044F2"/>
    <w:rsid w:val="00A11CDC"/>
    <w:rsid w:val="00A37481"/>
    <w:rsid w:val="00A46987"/>
    <w:rsid w:val="00A47ECF"/>
    <w:rsid w:val="00A60545"/>
    <w:rsid w:val="00A6709F"/>
    <w:rsid w:val="00A76242"/>
    <w:rsid w:val="00A81628"/>
    <w:rsid w:val="00A82C2A"/>
    <w:rsid w:val="00A90FD6"/>
    <w:rsid w:val="00A94A03"/>
    <w:rsid w:val="00AA76C1"/>
    <w:rsid w:val="00AB0E8A"/>
    <w:rsid w:val="00AD2121"/>
    <w:rsid w:val="00AD5A38"/>
    <w:rsid w:val="00B12515"/>
    <w:rsid w:val="00B13E91"/>
    <w:rsid w:val="00B166C2"/>
    <w:rsid w:val="00B16CC9"/>
    <w:rsid w:val="00B323E6"/>
    <w:rsid w:val="00B36C05"/>
    <w:rsid w:val="00B45333"/>
    <w:rsid w:val="00B61396"/>
    <w:rsid w:val="00B63BB6"/>
    <w:rsid w:val="00B72CD6"/>
    <w:rsid w:val="00BA5F62"/>
    <w:rsid w:val="00BB0F35"/>
    <w:rsid w:val="00BB36C2"/>
    <w:rsid w:val="00BB3E15"/>
    <w:rsid w:val="00BB72E9"/>
    <w:rsid w:val="00BC441E"/>
    <w:rsid w:val="00C00281"/>
    <w:rsid w:val="00C015BA"/>
    <w:rsid w:val="00C07025"/>
    <w:rsid w:val="00C11426"/>
    <w:rsid w:val="00C11DB3"/>
    <w:rsid w:val="00C20FA1"/>
    <w:rsid w:val="00C23567"/>
    <w:rsid w:val="00C26950"/>
    <w:rsid w:val="00C52BBC"/>
    <w:rsid w:val="00C578C2"/>
    <w:rsid w:val="00C65F4F"/>
    <w:rsid w:val="00C7542B"/>
    <w:rsid w:val="00C7665E"/>
    <w:rsid w:val="00C768C9"/>
    <w:rsid w:val="00C83A42"/>
    <w:rsid w:val="00CB1309"/>
    <w:rsid w:val="00CD10DF"/>
    <w:rsid w:val="00CF346B"/>
    <w:rsid w:val="00CF4340"/>
    <w:rsid w:val="00CF473E"/>
    <w:rsid w:val="00D0290D"/>
    <w:rsid w:val="00D21A4B"/>
    <w:rsid w:val="00D37EB6"/>
    <w:rsid w:val="00D479AF"/>
    <w:rsid w:val="00D60A19"/>
    <w:rsid w:val="00D74581"/>
    <w:rsid w:val="00D90062"/>
    <w:rsid w:val="00D9581D"/>
    <w:rsid w:val="00D95DE2"/>
    <w:rsid w:val="00DB74F9"/>
    <w:rsid w:val="00DE4DD4"/>
    <w:rsid w:val="00E26499"/>
    <w:rsid w:val="00E76E63"/>
    <w:rsid w:val="00E79C09"/>
    <w:rsid w:val="00E87591"/>
    <w:rsid w:val="00E87BF7"/>
    <w:rsid w:val="00E9107C"/>
    <w:rsid w:val="00E91935"/>
    <w:rsid w:val="00E94543"/>
    <w:rsid w:val="00E956A6"/>
    <w:rsid w:val="00EB0949"/>
    <w:rsid w:val="00EB30BE"/>
    <w:rsid w:val="00EC370F"/>
    <w:rsid w:val="00EE50AB"/>
    <w:rsid w:val="00EF0189"/>
    <w:rsid w:val="00EF0A8A"/>
    <w:rsid w:val="00EF4643"/>
    <w:rsid w:val="00EF4CA9"/>
    <w:rsid w:val="00F22D76"/>
    <w:rsid w:val="00F40CEA"/>
    <w:rsid w:val="00F52CFB"/>
    <w:rsid w:val="00F55003"/>
    <w:rsid w:val="00F66626"/>
    <w:rsid w:val="00F746FA"/>
    <w:rsid w:val="00F96914"/>
    <w:rsid w:val="00F96B90"/>
    <w:rsid w:val="00FA6AA0"/>
    <w:rsid w:val="00FD0E36"/>
    <w:rsid w:val="00FD256D"/>
    <w:rsid w:val="0131E458"/>
    <w:rsid w:val="01381C4D"/>
    <w:rsid w:val="015D3D1A"/>
    <w:rsid w:val="017C1889"/>
    <w:rsid w:val="018B11CD"/>
    <w:rsid w:val="01BF2D56"/>
    <w:rsid w:val="01C2369F"/>
    <w:rsid w:val="01C4BD3D"/>
    <w:rsid w:val="01C83C9E"/>
    <w:rsid w:val="01C8DF7A"/>
    <w:rsid w:val="01D0CD00"/>
    <w:rsid w:val="01E85D89"/>
    <w:rsid w:val="020D9B5E"/>
    <w:rsid w:val="022620F0"/>
    <w:rsid w:val="0229D571"/>
    <w:rsid w:val="02503F34"/>
    <w:rsid w:val="02723193"/>
    <w:rsid w:val="027EB768"/>
    <w:rsid w:val="028725B8"/>
    <w:rsid w:val="02A0828C"/>
    <w:rsid w:val="02AC6460"/>
    <w:rsid w:val="02ACEEEA"/>
    <w:rsid w:val="02B761B8"/>
    <w:rsid w:val="02BB2FB2"/>
    <w:rsid w:val="02BED1B2"/>
    <w:rsid w:val="02CEA5B2"/>
    <w:rsid w:val="02D1C9CD"/>
    <w:rsid w:val="02E30563"/>
    <w:rsid w:val="0315AADE"/>
    <w:rsid w:val="032E6A84"/>
    <w:rsid w:val="0333CD7B"/>
    <w:rsid w:val="034BDEDB"/>
    <w:rsid w:val="03529922"/>
    <w:rsid w:val="0352D68B"/>
    <w:rsid w:val="0353E10A"/>
    <w:rsid w:val="036977C5"/>
    <w:rsid w:val="03711D58"/>
    <w:rsid w:val="037287CE"/>
    <w:rsid w:val="03898271"/>
    <w:rsid w:val="039ED2FF"/>
    <w:rsid w:val="03A4FA90"/>
    <w:rsid w:val="03AECED0"/>
    <w:rsid w:val="03AFD731"/>
    <w:rsid w:val="03B211D7"/>
    <w:rsid w:val="03C9FD52"/>
    <w:rsid w:val="03DECE2F"/>
    <w:rsid w:val="04151629"/>
    <w:rsid w:val="041B6BEE"/>
    <w:rsid w:val="041F3CCB"/>
    <w:rsid w:val="0436F81A"/>
    <w:rsid w:val="044490C7"/>
    <w:rsid w:val="0448BF4B"/>
    <w:rsid w:val="04711E65"/>
    <w:rsid w:val="04738DBE"/>
    <w:rsid w:val="049A83EB"/>
    <w:rsid w:val="04AE5910"/>
    <w:rsid w:val="04AEFADD"/>
    <w:rsid w:val="04AF5C5F"/>
    <w:rsid w:val="04B68048"/>
    <w:rsid w:val="04BE5642"/>
    <w:rsid w:val="04CFF39B"/>
    <w:rsid w:val="04D79F19"/>
    <w:rsid w:val="04DF5F97"/>
    <w:rsid w:val="04ED560F"/>
    <w:rsid w:val="04F0EBE2"/>
    <w:rsid w:val="04F18DAE"/>
    <w:rsid w:val="0508A930"/>
    <w:rsid w:val="0514A3DF"/>
    <w:rsid w:val="0519D960"/>
    <w:rsid w:val="054981F3"/>
    <w:rsid w:val="055B81CD"/>
    <w:rsid w:val="055E5404"/>
    <w:rsid w:val="05696C91"/>
    <w:rsid w:val="0582096F"/>
    <w:rsid w:val="058AA6F3"/>
    <w:rsid w:val="059D55C1"/>
    <w:rsid w:val="05B823AD"/>
    <w:rsid w:val="05B9D2EF"/>
    <w:rsid w:val="05D905C4"/>
    <w:rsid w:val="05DA7C59"/>
    <w:rsid w:val="05E7F4F3"/>
    <w:rsid w:val="060F1CC4"/>
    <w:rsid w:val="061FFAE5"/>
    <w:rsid w:val="0647C98F"/>
    <w:rsid w:val="0671157A"/>
    <w:rsid w:val="067D4FA0"/>
    <w:rsid w:val="068A774D"/>
    <w:rsid w:val="069D9EDD"/>
    <w:rsid w:val="06A28144"/>
    <w:rsid w:val="06ABF2E4"/>
    <w:rsid w:val="06B33D12"/>
    <w:rsid w:val="06B99232"/>
    <w:rsid w:val="074A0606"/>
    <w:rsid w:val="07661644"/>
    <w:rsid w:val="076ADD7D"/>
    <w:rsid w:val="079598B4"/>
    <w:rsid w:val="07A6C977"/>
    <w:rsid w:val="07B6BC96"/>
    <w:rsid w:val="07C336E1"/>
    <w:rsid w:val="07C75853"/>
    <w:rsid w:val="07CF750F"/>
    <w:rsid w:val="07CF9DFE"/>
    <w:rsid w:val="07EE1DDE"/>
    <w:rsid w:val="0808EE96"/>
    <w:rsid w:val="080916A8"/>
    <w:rsid w:val="0810B4B4"/>
    <w:rsid w:val="08184FC6"/>
    <w:rsid w:val="08317823"/>
    <w:rsid w:val="08461BBE"/>
    <w:rsid w:val="084FB861"/>
    <w:rsid w:val="0855EBDD"/>
    <w:rsid w:val="0864571B"/>
    <w:rsid w:val="08726C67"/>
    <w:rsid w:val="0889279B"/>
    <w:rsid w:val="089CDBE8"/>
    <w:rsid w:val="089FB3C8"/>
    <w:rsid w:val="08B026E5"/>
    <w:rsid w:val="08C99696"/>
    <w:rsid w:val="090E7C72"/>
    <w:rsid w:val="09372751"/>
    <w:rsid w:val="09448F88"/>
    <w:rsid w:val="095E8245"/>
    <w:rsid w:val="09838723"/>
    <w:rsid w:val="0993FB10"/>
    <w:rsid w:val="09CE18BF"/>
    <w:rsid w:val="09E83840"/>
    <w:rsid w:val="09F260E9"/>
    <w:rsid w:val="09F8D550"/>
    <w:rsid w:val="0A2FC55B"/>
    <w:rsid w:val="0A4EFA4A"/>
    <w:rsid w:val="0A8FC8AA"/>
    <w:rsid w:val="0A8FDBE4"/>
    <w:rsid w:val="0A982ED9"/>
    <w:rsid w:val="0AB39115"/>
    <w:rsid w:val="0AC0609A"/>
    <w:rsid w:val="0AC7B452"/>
    <w:rsid w:val="0AEA1B99"/>
    <w:rsid w:val="0B05D4EC"/>
    <w:rsid w:val="0B0CDDA8"/>
    <w:rsid w:val="0B140E06"/>
    <w:rsid w:val="0B15B5BD"/>
    <w:rsid w:val="0B190E3D"/>
    <w:rsid w:val="0B1A8CB8"/>
    <w:rsid w:val="0B2F2D56"/>
    <w:rsid w:val="0B3C7DD6"/>
    <w:rsid w:val="0B493D85"/>
    <w:rsid w:val="0B5CE0DC"/>
    <w:rsid w:val="0B8FA37C"/>
    <w:rsid w:val="0BECD30F"/>
    <w:rsid w:val="0BFDAFBE"/>
    <w:rsid w:val="0C1169B7"/>
    <w:rsid w:val="0C1DB69B"/>
    <w:rsid w:val="0C1F47F4"/>
    <w:rsid w:val="0C2B5987"/>
    <w:rsid w:val="0C2CD6FC"/>
    <w:rsid w:val="0C48EFA9"/>
    <w:rsid w:val="0C541865"/>
    <w:rsid w:val="0C57ACBF"/>
    <w:rsid w:val="0C6B8F79"/>
    <w:rsid w:val="0C6DF6DF"/>
    <w:rsid w:val="0C743FCF"/>
    <w:rsid w:val="0C779730"/>
    <w:rsid w:val="0C7E952E"/>
    <w:rsid w:val="0CAB8BAC"/>
    <w:rsid w:val="0CB4DE9E"/>
    <w:rsid w:val="0CB53692"/>
    <w:rsid w:val="0CF579F7"/>
    <w:rsid w:val="0CF5E2F8"/>
    <w:rsid w:val="0D0CA01C"/>
    <w:rsid w:val="0D137FA7"/>
    <w:rsid w:val="0D384831"/>
    <w:rsid w:val="0D6C35C7"/>
    <w:rsid w:val="0D703772"/>
    <w:rsid w:val="0D90033E"/>
    <w:rsid w:val="0D908013"/>
    <w:rsid w:val="0D9CB8E6"/>
    <w:rsid w:val="0D9D6A5B"/>
    <w:rsid w:val="0DACF6B4"/>
    <w:rsid w:val="0DB5EAAA"/>
    <w:rsid w:val="0DB73E3E"/>
    <w:rsid w:val="0DC139FB"/>
    <w:rsid w:val="0DE4C00A"/>
    <w:rsid w:val="0E1AE4C4"/>
    <w:rsid w:val="0E2036AB"/>
    <w:rsid w:val="0E26BC19"/>
    <w:rsid w:val="0E4D6865"/>
    <w:rsid w:val="0E6A5E45"/>
    <w:rsid w:val="0E6C1993"/>
    <w:rsid w:val="0E90F148"/>
    <w:rsid w:val="0E94D772"/>
    <w:rsid w:val="0EA40E7A"/>
    <w:rsid w:val="0ED1830A"/>
    <w:rsid w:val="0ED4F77C"/>
    <w:rsid w:val="0EDE439D"/>
    <w:rsid w:val="0EF4D24F"/>
    <w:rsid w:val="0F08E33F"/>
    <w:rsid w:val="0F1F6869"/>
    <w:rsid w:val="0F5ACB56"/>
    <w:rsid w:val="0FB52069"/>
    <w:rsid w:val="0FC9D860"/>
    <w:rsid w:val="0FDFD0E0"/>
    <w:rsid w:val="0FE52952"/>
    <w:rsid w:val="10015302"/>
    <w:rsid w:val="1009F62E"/>
    <w:rsid w:val="10176302"/>
    <w:rsid w:val="10222409"/>
    <w:rsid w:val="102431E6"/>
    <w:rsid w:val="10243A3F"/>
    <w:rsid w:val="102DC91B"/>
    <w:rsid w:val="103D3951"/>
    <w:rsid w:val="103D791A"/>
    <w:rsid w:val="10457578"/>
    <w:rsid w:val="10474C1B"/>
    <w:rsid w:val="1052BB50"/>
    <w:rsid w:val="106C9D33"/>
    <w:rsid w:val="10943980"/>
    <w:rsid w:val="10AE7ADD"/>
    <w:rsid w:val="10B38B2A"/>
    <w:rsid w:val="10BEB23D"/>
    <w:rsid w:val="10E0A2C7"/>
    <w:rsid w:val="10EE4017"/>
    <w:rsid w:val="1104DC69"/>
    <w:rsid w:val="1106C49A"/>
    <w:rsid w:val="11098F66"/>
    <w:rsid w:val="110C0F18"/>
    <w:rsid w:val="1147691E"/>
    <w:rsid w:val="1182B841"/>
    <w:rsid w:val="118ED62E"/>
    <w:rsid w:val="11B81730"/>
    <w:rsid w:val="11C51AFD"/>
    <w:rsid w:val="11C99FB4"/>
    <w:rsid w:val="11CC5236"/>
    <w:rsid w:val="11D5392D"/>
    <w:rsid w:val="11E1B2B7"/>
    <w:rsid w:val="11FA8804"/>
    <w:rsid w:val="120C983E"/>
    <w:rsid w:val="121F61AD"/>
    <w:rsid w:val="122901C7"/>
    <w:rsid w:val="125BE201"/>
    <w:rsid w:val="126C4976"/>
    <w:rsid w:val="1277DED8"/>
    <w:rsid w:val="1278001B"/>
    <w:rsid w:val="12814237"/>
    <w:rsid w:val="1283F28A"/>
    <w:rsid w:val="128742BA"/>
    <w:rsid w:val="12AA44C2"/>
    <w:rsid w:val="12ADC5E6"/>
    <w:rsid w:val="12CD4BB0"/>
    <w:rsid w:val="12EA721E"/>
    <w:rsid w:val="12ED91D6"/>
    <w:rsid w:val="1305BD32"/>
    <w:rsid w:val="131345BF"/>
    <w:rsid w:val="134E0E7B"/>
    <w:rsid w:val="13589162"/>
    <w:rsid w:val="136E35E1"/>
    <w:rsid w:val="137AFBD8"/>
    <w:rsid w:val="138F2D0F"/>
    <w:rsid w:val="13A12DF3"/>
    <w:rsid w:val="13AE5B9D"/>
    <w:rsid w:val="13EE1B76"/>
    <w:rsid w:val="13F20202"/>
    <w:rsid w:val="13FCB905"/>
    <w:rsid w:val="1419D899"/>
    <w:rsid w:val="14304FFD"/>
    <w:rsid w:val="14703F13"/>
    <w:rsid w:val="1486D621"/>
    <w:rsid w:val="1491FB02"/>
    <w:rsid w:val="14A64905"/>
    <w:rsid w:val="14AF47BE"/>
    <w:rsid w:val="14AF8307"/>
    <w:rsid w:val="14BECC71"/>
    <w:rsid w:val="14BF9D35"/>
    <w:rsid w:val="14C8DC48"/>
    <w:rsid w:val="14D5D6F8"/>
    <w:rsid w:val="14D89639"/>
    <w:rsid w:val="14DB4757"/>
    <w:rsid w:val="14E66660"/>
    <w:rsid w:val="14F55C23"/>
    <w:rsid w:val="14F592CE"/>
    <w:rsid w:val="15292839"/>
    <w:rsid w:val="154892B5"/>
    <w:rsid w:val="155CC85B"/>
    <w:rsid w:val="157C55CE"/>
    <w:rsid w:val="15A84988"/>
    <w:rsid w:val="15AAE8CB"/>
    <w:rsid w:val="15AD7CBF"/>
    <w:rsid w:val="15ADEA14"/>
    <w:rsid w:val="15B53616"/>
    <w:rsid w:val="15B56423"/>
    <w:rsid w:val="15C2CF55"/>
    <w:rsid w:val="15CA0CDA"/>
    <w:rsid w:val="15E9076F"/>
    <w:rsid w:val="15EC4EDA"/>
    <w:rsid w:val="15FE7D3A"/>
    <w:rsid w:val="16043988"/>
    <w:rsid w:val="160475DF"/>
    <w:rsid w:val="16294FFE"/>
    <w:rsid w:val="162B0016"/>
    <w:rsid w:val="16499942"/>
    <w:rsid w:val="165E4523"/>
    <w:rsid w:val="168A5E6D"/>
    <w:rsid w:val="16907686"/>
    <w:rsid w:val="1693736A"/>
    <w:rsid w:val="16B0EB3E"/>
    <w:rsid w:val="16CFD16D"/>
    <w:rsid w:val="16D6C644"/>
    <w:rsid w:val="16EAC2F6"/>
    <w:rsid w:val="17304335"/>
    <w:rsid w:val="174EE500"/>
    <w:rsid w:val="175BC680"/>
    <w:rsid w:val="176979E5"/>
    <w:rsid w:val="1772D6B6"/>
    <w:rsid w:val="177AF844"/>
    <w:rsid w:val="1792FD45"/>
    <w:rsid w:val="17A91472"/>
    <w:rsid w:val="17A9A53A"/>
    <w:rsid w:val="17A9CA41"/>
    <w:rsid w:val="17B93DAD"/>
    <w:rsid w:val="17C13A33"/>
    <w:rsid w:val="17CBD156"/>
    <w:rsid w:val="17D013BC"/>
    <w:rsid w:val="17DA0B3C"/>
    <w:rsid w:val="17E597A2"/>
    <w:rsid w:val="17E8203E"/>
    <w:rsid w:val="17ECA538"/>
    <w:rsid w:val="180B131C"/>
    <w:rsid w:val="184EC68B"/>
    <w:rsid w:val="18566331"/>
    <w:rsid w:val="185E7F25"/>
    <w:rsid w:val="1879E319"/>
    <w:rsid w:val="1893C275"/>
    <w:rsid w:val="18AAC41E"/>
    <w:rsid w:val="18DCE207"/>
    <w:rsid w:val="18E88122"/>
    <w:rsid w:val="18ED49BC"/>
    <w:rsid w:val="1904E982"/>
    <w:rsid w:val="19198646"/>
    <w:rsid w:val="1926C22F"/>
    <w:rsid w:val="192F76BD"/>
    <w:rsid w:val="1933C4F1"/>
    <w:rsid w:val="197DD233"/>
    <w:rsid w:val="198015D4"/>
    <w:rsid w:val="1996D254"/>
    <w:rsid w:val="19C5BD4E"/>
    <w:rsid w:val="19D06F72"/>
    <w:rsid w:val="1A01C3B1"/>
    <w:rsid w:val="1A0459CD"/>
    <w:rsid w:val="1A0518AE"/>
    <w:rsid w:val="1A090491"/>
    <w:rsid w:val="1A0EDC2B"/>
    <w:rsid w:val="1A21CA53"/>
    <w:rsid w:val="1A27147D"/>
    <w:rsid w:val="1A3F64AB"/>
    <w:rsid w:val="1A4301DC"/>
    <w:rsid w:val="1A452128"/>
    <w:rsid w:val="1A4B07FB"/>
    <w:rsid w:val="1A4F841C"/>
    <w:rsid w:val="1A5318E5"/>
    <w:rsid w:val="1A6E5CB0"/>
    <w:rsid w:val="1A7FCE8B"/>
    <w:rsid w:val="1A949596"/>
    <w:rsid w:val="1A989E52"/>
    <w:rsid w:val="1AB8A7B2"/>
    <w:rsid w:val="1AC44AEE"/>
    <w:rsid w:val="1ADB32D3"/>
    <w:rsid w:val="1AF9FCCE"/>
    <w:rsid w:val="1B15DE22"/>
    <w:rsid w:val="1B1609AA"/>
    <w:rsid w:val="1B248758"/>
    <w:rsid w:val="1B411585"/>
    <w:rsid w:val="1B6F0965"/>
    <w:rsid w:val="1B7F70AC"/>
    <w:rsid w:val="1BE8D4A1"/>
    <w:rsid w:val="1BECB09A"/>
    <w:rsid w:val="1BFA29C0"/>
    <w:rsid w:val="1C05D8F7"/>
    <w:rsid w:val="1C0E58F4"/>
    <w:rsid w:val="1C3430BF"/>
    <w:rsid w:val="1C4B4B08"/>
    <w:rsid w:val="1C4DD89C"/>
    <w:rsid w:val="1C4DF510"/>
    <w:rsid w:val="1C59BD26"/>
    <w:rsid w:val="1C6C0413"/>
    <w:rsid w:val="1C8A14CA"/>
    <w:rsid w:val="1CBA8F6A"/>
    <w:rsid w:val="1CC658D2"/>
    <w:rsid w:val="1D222BC0"/>
    <w:rsid w:val="1D3603B3"/>
    <w:rsid w:val="1D3EA267"/>
    <w:rsid w:val="1D4C9722"/>
    <w:rsid w:val="1D55C472"/>
    <w:rsid w:val="1D6EDD4F"/>
    <w:rsid w:val="1D6EFDB8"/>
    <w:rsid w:val="1D77056D"/>
    <w:rsid w:val="1D85C7EC"/>
    <w:rsid w:val="1D998785"/>
    <w:rsid w:val="1DA5FD72"/>
    <w:rsid w:val="1DAF6E9C"/>
    <w:rsid w:val="1DB3E5D6"/>
    <w:rsid w:val="1DBACD6C"/>
    <w:rsid w:val="1DCAD533"/>
    <w:rsid w:val="1DF59602"/>
    <w:rsid w:val="1DFBEBB0"/>
    <w:rsid w:val="1DFBF317"/>
    <w:rsid w:val="1E0482DE"/>
    <w:rsid w:val="1E07FCD6"/>
    <w:rsid w:val="1E15205D"/>
    <w:rsid w:val="1E3E6A53"/>
    <w:rsid w:val="1E46C0FA"/>
    <w:rsid w:val="1E4E9DE5"/>
    <w:rsid w:val="1E66AFF4"/>
    <w:rsid w:val="1E6F8FE9"/>
    <w:rsid w:val="1E7E4B93"/>
    <w:rsid w:val="1E8EFA5F"/>
    <w:rsid w:val="1EBF5A17"/>
    <w:rsid w:val="1EC46B92"/>
    <w:rsid w:val="1ED0CF1C"/>
    <w:rsid w:val="1ED110A5"/>
    <w:rsid w:val="1EEDDD01"/>
    <w:rsid w:val="1EF65793"/>
    <w:rsid w:val="1EF8FBCA"/>
    <w:rsid w:val="1F08BF0B"/>
    <w:rsid w:val="1F276886"/>
    <w:rsid w:val="1F37EEBC"/>
    <w:rsid w:val="1F3E79DD"/>
    <w:rsid w:val="1F46FD05"/>
    <w:rsid w:val="1F4969AC"/>
    <w:rsid w:val="1F51B237"/>
    <w:rsid w:val="1F5A2086"/>
    <w:rsid w:val="1F6A4103"/>
    <w:rsid w:val="1FD1C93C"/>
    <w:rsid w:val="1FDF676C"/>
    <w:rsid w:val="1FFDD8B8"/>
    <w:rsid w:val="2003AB38"/>
    <w:rsid w:val="200744E4"/>
    <w:rsid w:val="202ACAC0"/>
    <w:rsid w:val="20364286"/>
    <w:rsid w:val="2047EAF4"/>
    <w:rsid w:val="20635C9F"/>
    <w:rsid w:val="206FD86E"/>
    <w:rsid w:val="20A77385"/>
    <w:rsid w:val="20D3D518"/>
    <w:rsid w:val="20D64D23"/>
    <w:rsid w:val="20D71C94"/>
    <w:rsid w:val="20F6783D"/>
    <w:rsid w:val="210296F2"/>
    <w:rsid w:val="21042C1A"/>
    <w:rsid w:val="21231CA8"/>
    <w:rsid w:val="213DCBA3"/>
    <w:rsid w:val="2140FB99"/>
    <w:rsid w:val="214949FB"/>
    <w:rsid w:val="214E62D6"/>
    <w:rsid w:val="215DBC33"/>
    <w:rsid w:val="21689976"/>
    <w:rsid w:val="216DB2BD"/>
    <w:rsid w:val="216F021A"/>
    <w:rsid w:val="2173DD86"/>
    <w:rsid w:val="2175A851"/>
    <w:rsid w:val="21A63007"/>
    <w:rsid w:val="21BAE65E"/>
    <w:rsid w:val="21D212E7"/>
    <w:rsid w:val="21E49D8E"/>
    <w:rsid w:val="21E6A35A"/>
    <w:rsid w:val="21F9A4ED"/>
    <w:rsid w:val="21FB9A65"/>
    <w:rsid w:val="22008274"/>
    <w:rsid w:val="2227B436"/>
    <w:rsid w:val="2229FB1D"/>
    <w:rsid w:val="224DC8BD"/>
    <w:rsid w:val="226A5693"/>
    <w:rsid w:val="22790E21"/>
    <w:rsid w:val="22A7402F"/>
    <w:rsid w:val="22AF9A21"/>
    <w:rsid w:val="22E4894B"/>
    <w:rsid w:val="22E7B863"/>
    <w:rsid w:val="22EBE80C"/>
    <w:rsid w:val="22FCA869"/>
    <w:rsid w:val="22FFBEEB"/>
    <w:rsid w:val="230EF3ED"/>
    <w:rsid w:val="23239FCE"/>
    <w:rsid w:val="23310E49"/>
    <w:rsid w:val="23570514"/>
    <w:rsid w:val="2358E775"/>
    <w:rsid w:val="235FEB60"/>
    <w:rsid w:val="2366C453"/>
    <w:rsid w:val="236BCE2D"/>
    <w:rsid w:val="2374F4D3"/>
    <w:rsid w:val="237913BD"/>
    <w:rsid w:val="238B17E2"/>
    <w:rsid w:val="23A9457F"/>
    <w:rsid w:val="23AC524C"/>
    <w:rsid w:val="23AF0E53"/>
    <w:rsid w:val="23BA47ED"/>
    <w:rsid w:val="23BEEEE4"/>
    <w:rsid w:val="23DE60C4"/>
    <w:rsid w:val="23ECAAC0"/>
    <w:rsid w:val="240ECC26"/>
    <w:rsid w:val="240FA3EF"/>
    <w:rsid w:val="24286E88"/>
    <w:rsid w:val="243E9833"/>
    <w:rsid w:val="24581E81"/>
    <w:rsid w:val="246BDE98"/>
    <w:rsid w:val="247D51F2"/>
    <w:rsid w:val="248E7DE1"/>
    <w:rsid w:val="2491A4E6"/>
    <w:rsid w:val="24AA0839"/>
    <w:rsid w:val="24B56B3E"/>
    <w:rsid w:val="24B8C8E9"/>
    <w:rsid w:val="24BB27D1"/>
    <w:rsid w:val="24BD97E2"/>
    <w:rsid w:val="24D78FEA"/>
    <w:rsid w:val="25066F18"/>
    <w:rsid w:val="25119B8E"/>
    <w:rsid w:val="2538FE92"/>
    <w:rsid w:val="25457A87"/>
    <w:rsid w:val="2546DBE2"/>
    <w:rsid w:val="255350EB"/>
    <w:rsid w:val="2560E740"/>
    <w:rsid w:val="25683D4E"/>
    <w:rsid w:val="257AE4A8"/>
    <w:rsid w:val="257C527D"/>
    <w:rsid w:val="258F4300"/>
    <w:rsid w:val="25A77720"/>
    <w:rsid w:val="25B8C80A"/>
    <w:rsid w:val="25F45580"/>
    <w:rsid w:val="2608AA0E"/>
    <w:rsid w:val="26112E1D"/>
    <w:rsid w:val="261F019A"/>
    <w:rsid w:val="262D7547"/>
    <w:rsid w:val="262DF25E"/>
    <w:rsid w:val="263C8E6A"/>
    <w:rsid w:val="265168E8"/>
    <w:rsid w:val="265D3DEB"/>
    <w:rsid w:val="26625891"/>
    <w:rsid w:val="266B6BCF"/>
    <w:rsid w:val="2676B274"/>
    <w:rsid w:val="268EDBE5"/>
    <w:rsid w:val="26B95389"/>
    <w:rsid w:val="26C063AB"/>
    <w:rsid w:val="26C339B1"/>
    <w:rsid w:val="26C37DF1"/>
    <w:rsid w:val="26C3F8DD"/>
    <w:rsid w:val="26C767F2"/>
    <w:rsid w:val="26D8B0A9"/>
    <w:rsid w:val="26F953A9"/>
    <w:rsid w:val="26FB2559"/>
    <w:rsid w:val="271672D3"/>
    <w:rsid w:val="27196083"/>
    <w:rsid w:val="2729D844"/>
    <w:rsid w:val="275A7CF4"/>
    <w:rsid w:val="276E7D1D"/>
    <w:rsid w:val="276F8AAB"/>
    <w:rsid w:val="27756B9B"/>
    <w:rsid w:val="2798C3E7"/>
    <w:rsid w:val="27998CE0"/>
    <w:rsid w:val="279EAE4B"/>
    <w:rsid w:val="27AAC0B9"/>
    <w:rsid w:val="27AFB8E7"/>
    <w:rsid w:val="27C9EB14"/>
    <w:rsid w:val="27CB9E73"/>
    <w:rsid w:val="27ED7A52"/>
    <w:rsid w:val="27F9D7D8"/>
    <w:rsid w:val="27FD667B"/>
    <w:rsid w:val="281089F1"/>
    <w:rsid w:val="281103C1"/>
    <w:rsid w:val="281E3BB2"/>
    <w:rsid w:val="283EFB60"/>
    <w:rsid w:val="28468DC7"/>
    <w:rsid w:val="2854C502"/>
    <w:rsid w:val="2856977E"/>
    <w:rsid w:val="285DACBD"/>
    <w:rsid w:val="286065F3"/>
    <w:rsid w:val="28653121"/>
    <w:rsid w:val="2872C09C"/>
    <w:rsid w:val="289D843C"/>
    <w:rsid w:val="28A98742"/>
    <w:rsid w:val="28B064C9"/>
    <w:rsid w:val="28B20635"/>
    <w:rsid w:val="28B4374F"/>
    <w:rsid w:val="28B5226F"/>
    <w:rsid w:val="28BEB035"/>
    <w:rsid w:val="28BEB918"/>
    <w:rsid w:val="28C3A45B"/>
    <w:rsid w:val="28C83E1F"/>
    <w:rsid w:val="28E63569"/>
    <w:rsid w:val="2909D423"/>
    <w:rsid w:val="290CB505"/>
    <w:rsid w:val="2925117D"/>
    <w:rsid w:val="292D41EB"/>
    <w:rsid w:val="294AABA7"/>
    <w:rsid w:val="2950C315"/>
    <w:rsid w:val="29524928"/>
    <w:rsid w:val="2954E5DD"/>
    <w:rsid w:val="29620129"/>
    <w:rsid w:val="296F97CF"/>
    <w:rsid w:val="2975622F"/>
    <w:rsid w:val="29817792"/>
    <w:rsid w:val="29CBAE21"/>
    <w:rsid w:val="2A0054A0"/>
    <w:rsid w:val="2A09263F"/>
    <w:rsid w:val="2A150E65"/>
    <w:rsid w:val="2A177B4F"/>
    <w:rsid w:val="2A4C352A"/>
    <w:rsid w:val="2A51DE13"/>
    <w:rsid w:val="2A687F9D"/>
    <w:rsid w:val="2AD6E91B"/>
    <w:rsid w:val="2ADAFC2C"/>
    <w:rsid w:val="2AE21E33"/>
    <w:rsid w:val="2AE3283F"/>
    <w:rsid w:val="2AFA3D56"/>
    <w:rsid w:val="2B03AD5D"/>
    <w:rsid w:val="2B081E28"/>
    <w:rsid w:val="2B276C7A"/>
    <w:rsid w:val="2B2FD4F3"/>
    <w:rsid w:val="2B7510DE"/>
    <w:rsid w:val="2BA80172"/>
    <w:rsid w:val="2BB14E9A"/>
    <w:rsid w:val="2BC29043"/>
    <w:rsid w:val="2BCB4D3C"/>
    <w:rsid w:val="2BD18C6A"/>
    <w:rsid w:val="2BD6D860"/>
    <w:rsid w:val="2BD7410D"/>
    <w:rsid w:val="2BF8B1B2"/>
    <w:rsid w:val="2C06C80A"/>
    <w:rsid w:val="2C283E61"/>
    <w:rsid w:val="2C379475"/>
    <w:rsid w:val="2C3A0536"/>
    <w:rsid w:val="2C423114"/>
    <w:rsid w:val="2C71DD7D"/>
    <w:rsid w:val="2C7E25EB"/>
    <w:rsid w:val="2CA216F4"/>
    <w:rsid w:val="2CADA4A3"/>
    <w:rsid w:val="2CB6FBDA"/>
    <w:rsid w:val="2CBD18BA"/>
    <w:rsid w:val="2CBEF71E"/>
    <w:rsid w:val="2CC32D2B"/>
    <w:rsid w:val="2CD6AE78"/>
    <w:rsid w:val="2CE7EFA6"/>
    <w:rsid w:val="2CF1ACD5"/>
    <w:rsid w:val="2CF38AE4"/>
    <w:rsid w:val="2CFA6177"/>
    <w:rsid w:val="2D212457"/>
    <w:rsid w:val="2D42F9FE"/>
    <w:rsid w:val="2D80CE45"/>
    <w:rsid w:val="2D8AFFFA"/>
    <w:rsid w:val="2DAB9962"/>
    <w:rsid w:val="2DB21D2C"/>
    <w:rsid w:val="2DC5A3D2"/>
    <w:rsid w:val="2DE9E4A2"/>
    <w:rsid w:val="2DF40B6B"/>
    <w:rsid w:val="2DF5CF43"/>
    <w:rsid w:val="2E136522"/>
    <w:rsid w:val="2E22AF31"/>
    <w:rsid w:val="2E33BF0D"/>
    <w:rsid w:val="2E4343BC"/>
    <w:rsid w:val="2E6E4995"/>
    <w:rsid w:val="2E7E1A36"/>
    <w:rsid w:val="2E8FB87E"/>
    <w:rsid w:val="2E9E6202"/>
    <w:rsid w:val="2EA54630"/>
    <w:rsid w:val="2EBBC664"/>
    <w:rsid w:val="2EDDB5C9"/>
    <w:rsid w:val="2EF0FAAD"/>
    <w:rsid w:val="2EF6D504"/>
    <w:rsid w:val="2F0281DE"/>
    <w:rsid w:val="2F081F5C"/>
    <w:rsid w:val="2F0FA62D"/>
    <w:rsid w:val="2F1BF05D"/>
    <w:rsid w:val="2F2350CE"/>
    <w:rsid w:val="2F3816F2"/>
    <w:rsid w:val="2F640B06"/>
    <w:rsid w:val="2F6D07D6"/>
    <w:rsid w:val="2F86A2E0"/>
    <w:rsid w:val="2F909202"/>
    <w:rsid w:val="2F93CFFC"/>
    <w:rsid w:val="2FC18D7C"/>
    <w:rsid w:val="2FDBF893"/>
    <w:rsid w:val="2FF7CB01"/>
    <w:rsid w:val="302A5588"/>
    <w:rsid w:val="304B32BA"/>
    <w:rsid w:val="3096131E"/>
    <w:rsid w:val="30A33BA2"/>
    <w:rsid w:val="30AB7684"/>
    <w:rsid w:val="30AD8D24"/>
    <w:rsid w:val="30B165E5"/>
    <w:rsid w:val="30BF3597"/>
    <w:rsid w:val="30CE2386"/>
    <w:rsid w:val="30DA053F"/>
    <w:rsid w:val="30ED632E"/>
    <w:rsid w:val="30EF3997"/>
    <w:rsid w:val="30F74466"/>
    <w:rsid w:val="30F9E1D8"/>
    <w:rsid w:val="30FC13A1"/>
    <w:rsid w:val="3111A457"/>
    <w:rsid w:val="3125289C"/>
    <w:rsid w:val="31264F26"/>
    <w:rsid w:val="3126C146"/>
    <w:rsid w:val="31334614"/>
    <w:rsid w:val="3139F8A6"/>
    <w:rsid w:val="3145A737"/>
    <w:rsid w:val="314C1671"/>
    <w:rsid w:val="315CC681"/>
    <w:rsid w:val="31651892"/>
    <w:rsid w:val="31696F20"/>
    <w:rsid w:val="316F09F0"/>
    <w:rsid w:val="31721878"/>
    <w:rsid w:val="31788025"/>
    <w:rsid w:val="317CBE55"/>
    <w:rsid w:val="3186170F"/>
    <w:rsid w:val="3194CF75"/>
    <w:rsid w:val="31C62265"/>
    <w:rsid w:val="31E27EEB"/>
    <w:rsid w:val="31E4E3CC"/>
    <w:rsid w:val="31F5092F"/>
    <w:rsid w:val="3234C5CE"/>
    <w:rsid w:val="323A5B55"/>
    <w:rsid w:val="323BD4D2"/>
    <w:rsid w:val="3258A1AC"/>
    <w:rsid w:val="325B48CB"/>
    <w:rsid w:val="326C2287"/>
    <w:rsid w:val="327D0A49"/>
    <w:rsid w:val="3289E037"/>
    <w:rsid w:val="328AB3C3"/>
    <w:rsid w:val="329399BB"/>
    <w:rsid w:val="3295BD8E"/>
    <w:rsid w:val="32988B15"/>
    <w:rsid w:val="32A86777"/>
    <w:rsid w:val="32CF2C51"/>
    <w:rsid w:val="32CFEE03"/>
    <w:rsid w:val="32DE7CFE"/>
    <w:rsid w:val="32F51B55"/>
    <w:rsid w:val="32F956E7"/>
    <w:rsid w:val="3307420C"/>
    <w:rsid w:val="332DBF37"/>
    <w:rsid w:val="33327E5F"/>
    <w:rsid w:val="3341E094"/>
    <w:rsid w:val="33499BCE"/>
    <w:rsid w:val="334CB07E"/>
    <w:rsid w:val="3362CC68"/>
    <w:rsid w:val="33A6AB2E"/>
    <w:rsid w:val="33B8FC15"/>
    <w:rsid w:val="33C9EEE9"/>
    <w:rsid w:val="33E2B3BC"/>
    <w:rsid w:val="34092EF6"/>
    <w:rsid w:val="3416234F"/>
    <w:rsid w:val="3418DAAA"/>
    <w:rsid w:val="342C472E"/>
    <w:rsid w:val="34381DF6"/>
    <w:rsid w:val="34385C54"/>
    <w:rsid w:val="343A9E58"/>
    <w:rsid w:val="34517829"/>
    <w:rsid w:val="34699090"/>
    <w:rsid w:val="34956222"/>
    <w:rsid w:val="34B03416"/>
    <w:rsid w:val="34B3568D"/>
    <w:rsid w:val="34B39B7B"/>
    <w:rsid w:val="34D46B2F"/>
    <w:rsid w:val="34E6DA63"/>
    <w:rsid w:val="34EA994C"/>
    <w:rsid w:val="3502CAC7"/>
    <w:rsid w:val="3534E41B"/>
    <w:rsid w:val="355587AA"/>
    <w:rsid w:val="355BEB94"/>
    <w:rsid w:val="358B367A"/>
    <w:rsid w:val="35917EA1"/>
    <w:rsid w:val="35B1656A"/>
    <w:rsid w:val="35B26DB4"/>
    <w:rsid w:val="35B51702"/>
    <w:rsid w:val="35B5C377"/>
    <w:rsid w:val="35BFB42A"/>
    <w:rsid w:val="35BFBCE8"/>
    <w:rsid w:val="35C534FD"/>
    <w:rsid w:val="35D8088E"/>
    <w:rsid w:val="35E88FFF"/>
    <w:rsid w:val="35EB30AD"/>
    <w:rsid w:val="35FA34A0"/>
    <w:rsid w:val="360CB9CA"/>
    <w:rsid w:val="363749E9"/>
    <w:rsid w:val="36545252"/>
    <w:rsid w:val="36845140"/>
    <w:rsid w:val="36B9BF18"/>
    <w:rsid w:val="36DCE440"/>
    <w:rsid w:val="36F76900"/>
    <w:rsid w:val="37006032"/>
    <w:rsid w:val="372939B7"/>
    <w:rsid w:val="373A1715"/>
    <w:rsid w:val="374D7491"/>
    <w:rsid w:val="3750A96B"/>
    <w:rsid w:val="37552C79"/>
    <w:rsid w:val="377C5BA8"/>
    <w:rsid w:val="37969F41"/>
    <w:rsid w:val="37A778DE"/>
    <w:rsid w:val="37AD99C7"/>
    <w:rsid w:val="37D060EE"/>
    <w:rsid w:val="37D0C0EF"/>
    <w:rsid w:val="37D3C4F2"/>
    <w:rsid w:val="37D7BFCC"/>
    <w:rsid w:val="37E02868"/>
    <w:rsid w:val="37E7E9E7"/>
    <w:rsid w:val="37E883CE"/>
    <w:rsid w:val="37FBB197"/>
    <w:rsid w:val="3805C9C8"/>
    <w:rsid w:val="380D77E9"/>
    <w:rsid w:val="38151E0D"/>
    <w:rsid w:val="381657AC"/>
    <w:rsid w:val="381F1CD4"/>
    <w:rsid w:val="383949FE"/>
    <w:rsid w:val="383BC8B5"/>
    <w:rsid w:val="38434051"/>
    <w:rsid w:val="384809A2"/>
    <w:rsid w:val="384D130F"/>
    <w:rsid w:val="386C84DD"/>
    <w:rsid w:val="386C9D26"/>
    <w:rsid w:val="3881DE50"/>
    <w:rsid w:val="388795CB"/>
    <w:rsid w:val="3887D9F2"/>
    <w:rsid w:val="3887EAEE"/>
    <w:rsid w:val="389A96D1"/>
    <w:rsid w:val="389D600C"/>
    <w:rsid w:val="38BF2BB7"/>
    <w:rsid w:val="38C20D6F"/>
    <w:rsid w:val="38CDB2A1"/>
    <w:rsid w:val="38E944F2"/>
    <w:rsid w:val="38EEA43C"/>
    <w:rsid w:val="38F9B97D"/>
    <w:rsid w:val="38FF0AE7"/>
    <w:rsid w:val="3903F098"/>
    <w:rsid w:val="3907CC99"/>
    <w:rsid w:val="390E9AFA"/>
    <w:rsid w:val="390EF0E5"/>
    <w:rsid w:val="39256322"/>
    <w:rsid w:val="392F734F"/>
    <w:rsid w:val="3935C2B5"/>
    <w:rsid w:val="393FBC8B"/>
    <w:rsid w:val="39458362"/>
    <w:rsid w:val="3951D77A"/>
    <w:rsid w:val="396D1F10"/>
    <w:rsid w:val="398539D0"/>
    <w:rsid w:val="398B2451"/>
    <w:rsid w:val="39A1BFE3"/>
    <w:rsid w:val="39AAF643"/>
    <w:rsid w:val="39AB4EA3"/>
    <w:rsid w:val="39ABBE9F"/>
    <w:rsid w:val="39BBF202"/>
    <w:rsid w:val="39BFF63F"/>
    <w:rsid w:val="39C8947B"/>
    <w:rsid w:val="39D695F9"/>
    <w:rsid w:val="39DE31EB"/>
    <w:rsid w:val="39E128C4"/>
    <w:rsid w:val="39E285A9"/>
    <w:rsid w:val="39E3DA03"/>
    <w:rsid w:val="39E67F02"/>
    <w:rsid w:val="39F4CA1F"/>
    <w:rsid w:val="3A033C9D"/>
    <w:rsid w:val="3A139119"/>
    <w:rsid w:val="3A1627C0"/>
    <w:rsid w:val="3A2B556E"/>
    <w:rsid w:val="3A3A95F6"/>
    <w:rsid w:val="3A3EBB7E"/>
    <w:rsid w:val="3A6514E7"/>
    <w:rsid w:val="3A6ABBF1"/>
    <w:rsid w:val="3A747ABA"/>
    <w:rsid w:val="3A7588CE"/>
    <w:rsid w:val="3A7BD420"/>
    <w:rsid w:val="3A83F9F8"/>
    <w:rsid w:val="3A89CCB8"/>
    <w:rsid w:val="3AB704F8"/>
    <w:rsid w:val="3AB8F1EA"/>
    <w:rsid w:val="3AC26B66"/>
    <w:rsid w:val="3AD06364"/>
    <w:rsid w:val="3AEA8204"/>
    <w:rsid w:val="3B0D3DC7"/>
    <w:rsid w:val="3B29DAD3"/>
    <w:rsid w:val="3B2AE3D2"/>
    <w:rsid w:val="3B2E012D"/>
    <w:rsid w:val="3B4DF86E"/>
    <w:rsid w:val="3B73EDC4"/>
    <w:rsid w:val="3B7EEA89"/>
    <w:rsid w:val="3B8336CF"/>
    <w:rsid w:val="3BA8D341"/>
    <w:rsid w:val="3BB20772"/>
    <w:rsid w:val="3BC97287"/>
    <w:rsid w:val="3BF719F8"/>
    <w:rsid w:val="3C2578A1"/>
    <w:rsid w:val="3C306FCB"/>
    <w:rsid w:val="3C36ABA9"/>
    <w:rsid w:val="3C436308"/>
    <w:rsid w:val="3C54276D"/>
    <w:rsid w:val="3C54A674"/>
    <w:rsid w:val="3CA87263"/>
    <w:rsid w:val="3CE5BBD7"/>
    <w:rsid w:val="3CE8C595"/>
    <w:rsid w:val="3CF4CF15"/>
    <w:rsid w:val="3D19AE81"/>
    <w:rsid w:val="3D2D6206"/>
    <w:rsid w:val="3D31EB33"/>
    <w:rsid w:val="3D33F8D5"/>
    <w:rsid w:val="3D552855"/>
    <w:rsid w:val="3D5F7557"/>
    <w:rsid w:val="3D61BF77"/>
    <w:rsid w:val="3D7A2C2B"/>
    <w:rsid w:val="3D7C29F1"/>
    <w:rsid w:val="3D92EA59"/>
    <w:rsid w:val="3D97F58E"/>
    <w:rsid w:val="3DA8B4B1"/>
    <w:rsid w:val="3DAB508F"/>
    <w:rsid w:val="3DD33CC2"/>
    <w:rsid w:val="3DD8D87E"/>
    <w:rsid w:val="3DDA58E8"/>
    <w:rsid w:val="3DEA944C"/>
    <w:rsid w:val="3DFF637D"/>
    <w:rsid w:val="3E00A716"/>
    <w:rsid w:val="3E0583EE"/>
    <w:rsid w:val="3E0B01E2"/>
    <w:rsid w:val="3E0F27E6"/>
    <w:rsid w:val="3E18F485"/>
    <w:rsid w:val="3E5AC06C"/>
    <w:rsid w:val="3E6B3B68"/>
    <w:rsid w:val="3E6FE180"/>
    <w:rsid w:val="3E859D90"/>
    <w:rsid w:val="3E8F1939"/>
    <w:rsid w:val="3E8F6325"/>
    <w:rsid w:val="3EAB8E86"/>
    <w:rsid w:val="3EB4B026"/>
    <w:rsid w:val="3EB4CD22"/>
    <w:rsid w:val="3ECA54EC"/>
    <w:rsid w:val="3ED33489"/>
    <w:rsid w:val="3ED5859D"/>
    <w:rsid w:val="3EF9FC0A"/>
    <w:rsid w:val="3F097832"/>
    <w:rsid w:val="3F0B7895"/>
    <w:rsid w:val="3F1D1D50"/>
    <w:rsid w:val="3F1F388A"/>
    <w:rsid w:val="3F2C0139"/>
    <w:rsid w:val="3F2DFA69"/>
    <w:rsid w:val="3F3774A2"/>
    <w:rsid w:val="3F6F0D23"/>
    <w:rsid w:val="3FE263BC"/>
    <w:rsid w:val="3FEF590D"/>
    <w:rsid w:val="3FFD62E7"/>
    <w:rsid w:val="401CD30A"/>
    <w:rsid w:val="402BE6B4"/>
    <w:rsid w:val="4030D27C"/>
    <w:rsid w:val="403603B1"/>
    <w:rsid w:val="403A55B8"/>
    <w:rsid w:val="403BB182"/>
    <w:rsid w:val="40471EBA"/>
    <w:rsid w:val="40475EE7"/>
    <w:rsid w:val="405C7FB8"/>
    <w:rsid w:val="4066A2B1"/>
    <w:rsid w:val="406E6A3D"/>
    <w:rsid w:val="409A9589"/>
    <w:rsid w:val="40B1F9F5"/>
    <w:rsid w:val="40B591FA"/>
    <w:rsid w:val="40CA5FDD"/>
    <w:rsid w:val="40DD32E7"/>
    <w:rsid w:val="40DEF3D5"/>
    <w:rsid w:val="40E17695"/>
    <w:rsid w:val="40EC39F0"/>
    <w:rsid w:val="40F273C6"/>
    <w:rsid w:val="40FA30B2"/>
    <w:rsid w:val="40FD89B9"/>
    <w:rsid w:val="410A1CCC"/>
    <w:rsid w:val="410AB923"/>
    <w:rsid w:val="412253BD"/>
    <w:rsid w:val="4123A9BA"/>
    <w:rsid w:val="4126D80A"/>
    <w:rsid w:val="414FBC72"/>
    <w:rsid w:val="41617D82"/>
    <w:rsid w:val="4163C5A7"/>
    <w:rsid w:val="416D6D8A"/>
    <w:rsid w:val="418285F8"/>
    <w:rsid w:val="419297D9"/>
    <w:rsid w:val="4193A96B"/>
    <w:rsid w:val="419F69D7"/>
    <w:rsid w:val="41A5D96F"/>
    <w:rsid w:val="41A786A5"/>
    <w:rsid w:val="41B909C0"/>
    <w:rsid w:val="41F9CA06"/>
    <w:rsid w:val="4207C2D7"/>
    <w:rsid w:val="422918AB"/>
    <w:rsid w:val="422D778F"/>
    <w:rsid w:val="423431B0"/>
    <w:rsid w:val="423F43A9"/>
    <w:rsid w:val="42494BF5"/>
    <w:rsid w:val="42495E40"/>
    <w:rsid w:val="427F04E8"/>
    <w:rsid w:val="42808227"/>
    <w:rsid w:val="428F51BE"/>
    <w:rsid w:val="42963AA0"/>
    <w:rsid w:val="429C68D8"/>
    <w:rsid w:val="42C887BE"/>
    <w:rsid w:val="42CAACA7"/>
    <w:rsid w:val="42CF6D74"/>
    <w:rsid w:val="42E42586"/>
    <w:rsid w:val="42E7BB0A"/>
    <w:rsid w:val="42E80D94"/>
    <w:rsid w:val="42EC65A8"/>
    <w:rsid w:val="43165D17"/>
    <w:rsid w:val="4318018C"/>
    <w:rsid w:val="431E92F5"/>
    <w:rsid w:val="43202335"/>
    <w:rsid w:val="432B1AA5"/>
    <w:rsid w:val="4334983D"/>
    <w:rsid w:val="433770EB"/>
    <w:rsid w:val="4338884E"/>
    <w:rsid w:val="434943F6"/>
    <w:rsid w:val="434B3D8D"/>
    <w:rsid w:val="4366374D"/>
    <w:rsid w:val="43858972"/>
    <w:rsid w:val="4397AC32"/>
    <w:rsid w:val="43982223"/>
    <w:rsid w:val="439C3D86"/>
    <w:rsid w:val="439FFAF9"/>
    <w:rsid w:val="43A45557"/>
    <w:rsid w:val="43AC9E39"/>
    <w:rsid w:val="43C17A1F"/>
    <w:rsid w:val="43C9A510"/>
    <w:rsid w:val="43CFFAF3"/>
    <w:rsid w:val="43F0411F"/>
    <w:rsid w:val="43F98488"/>
    <w:rsid w:val="44015589"/>
    <w:rsid w:val="4404F6DF"/>
    <w:rsid w:val="440AE5C5"/>
    <w:rsid w:val="442D9CB3"/>
    <w:rsid w:val="4433BB97"/>
    <w:rsid w:val="443B4F56"/>
    <w:rsid w:val="444D95BB"/>
    <w:rsid w:val="444FC6B4"/>
    <w:rsid w:val="44523821"/>
    <w:rsid w:val="44684D32"/>
    <w:rsid w:val="446F8979"/>
    <w:rsid w:val="44A2FA77"/>
    <w:rsid w:val="44B433BC"/>
    <w:rsid w:val="44E7C042"/>
    <w:rsid w:val="44F5EED0"/>
    <w:rsid w:val="44FCB7EB"/>
    <w:rsid w:val="4500E83E"/>
    <w:rsid w:val="45190E37"/>
    <w:rsid w:val="451AB7A5"/>
    <w:rsid w:val="4522FA17"/>
    <w:rsid w:val="45368D2A"/>
    <w:rsid w:val="4546A44E"/>
    <w:rsid w:val="4557DC15"/>
    <w:rsid w:val="455C4996"/>
    <w:rsid w:val="455EC178"/>
    <w:rsid w:val="456059F8"/>
    <w:rsid w:val="4570F38A"/>
    <w:rsid w:val="457A55CE"/>
    <w:rsid w:val="4588CB95"/>
    <w:rsid w:val="45BB1E36"/>
    <w:rsid w:val="45D14B46"/>
    <w:rsid w:val="45D8357D"/>
    <w:rsid w:val="45D8E459"/>
    <w:rsid w:val="45E1D2BD"/>
    <w:rsid w:val="45E56AE6"/>
    <w:rsid w:val="45E5E185"/>
    <w:rsid w:val="45E72AC7"/>
    <w:rsid w:val="45EB41B4"/>
    <w:rsid w:val="45EF52EC"/>
    <w:rsid w:val="45F14D05"/>
    <w:rsid w:val="46028D05"/>
    <w:rsid w:val="4611C786"/>
    <w:rsid w:val="4614C2DB"/>
    <w:rsid w:val="461BC648"/>
    <w:rsid w:val="4621F1C9"/>
    <w:rsid w:val="46342F10"/>
    <w:rsid w:val="4634EEA5"/>
    <w:rsid w:val="4648C27C"/>
    <w:rsid w:val="4653256C"/>
    <w:rsid w:val="466F1F78"/>
    <w:rsid w:val="467190CE"/>
    <w:rsid w:val="4676801E"/>
    <w:rsid w:val="4678EDBC"/>
    <w:rsid w:val="46AEA0AD"/>
    <w:rsid w:val="46B14972"/>
    <w:rsid w:val="46B87E7A"/>
    <w:rsid w:val="46BEBB84"/>
    <w:rsid w:val="46DA4ABB"/>
    <w:rsid w:val="4700737A"/>
    <w:rsid w:val="470E4A41"/>
    <w:rsid w:val="471FF2C0"/>
    <w:rsid w:val="472E1B60"/>
    <w:rsid w:val="47302D0A"/>
    <w:rsid w:val="4732C853"/>
    <w:rsid w:val="4750EDE7"/>
    <w:rsid w:val="47653D75"/>
    <w:rsid w:val="47A44DD9"/>
    <w:rsid w:val="47B1813D"/>
    <w:rsid w:val="47B9DECE"/>
    <w:rsid w:val="47C5C57D"/>
    <w:rsid w:val="47E20D00"/>
    <w:rsid w:val="47EAB0B1"/>
    <w:rsid w:val="47F5AC27"/>
    <w:rsid w:val="47F87151"/>
    <w:rsid w:val="47FBC689"/>
    <w:rsid w:val="480ADA55"/>
    <w:rsid w:val="48129C06"/>
    <w:rsid w:val="48485E50"/>
    <w:rsid w:val="485D4478"/>
    <w:rsid w:val="4893EA58"/>
    <w:rsid w:val="48982109"/>
    <w:rsid w:val="489CEF15"/>
    <w:rsid w:val="489FEBBE"/>
    <w:rsid w:val="48A63C12"/>
    <w:rsid w:val="48A73AB2"/>
    <w:rsid w:val="48AC87F0"/>
    <w:rsid w:val="48B9BEC1"/>
    <w:rsid w:val="48C51876"/>
    <w:rsid w:val="48CC771D"/>
    <w:rsid w:val="48E51E00"/>
    <w:rsid w:val="4909A5A9"/>
    <w:rsid w:val="49153C3F"/>
    <w:rsid w:val="49262268"/>
    <w:rsid w:val="4926FBEB"/>
    <w:rsid w:val="494691B7"/>
    <w:rsid w:val="49483695"/>
    <w:rsid w:val="494863A1"/>
    <w:rsid w:val="49617A07"/>
    <w:rsid w:val="496DCB4D"/>
    <w:rsid w:val="49768F5C"/>
    <w:rsid w:val="497FB6E8"/>
    <w:rsid w:val="4981332C"/>
    <w:rsid w:val="498DA8B2"/>
    <w:rsid w:val="4A012B4F"/>
    <w:rsid w:val="4A145CE4"/>
    <w:rsid w:val="4A2F9A2D"/>
    <w:rsid w:val="4A2FBAB9"/>
    <w:rsid w:val="4A3D8839"/>
    <w:rsid w:val="4A4FC9CB"/>
    <w:rsid w:val="4A8DEF6C"/>
    <w:rsid w:val="4A927E43"/>
    <w:rsid w:val="4A9BF0B9"/>
    <w:rsid w:val="4AA65665"/>
    <w:rsid w:val="4AACF356"/>
    <w:rsid w:val="4AD6A015"/>
    <w:rsid w:val="4ADBEE9B"/>
    <w:rsid w:val="4AFD1BE7"/>
    <w:rsid w:val="4B021B39"/>
    <w:rsid w:val="4B29E230"/>
    <w:rsid w:val="4B531C96"/>
    <w:rsid w:val="4BBFED72"/>
    <w:rsid w:val="4BE404D6"/>
    <w:rsid w:val="4BFFB827"/>
    <w:rsid w:val="4C031248"/>
    <w:rsid w:val="4C116697"/>
    <w:rsid w:val="4C1ECC69"/>
    <w:rsid w:val="4C31AA32"/>
    <w:rsid w:val="4C4A9930"/>
    <w:rsid w:val="4C52510D"/>
    <w:rsid w:val="4C7052F2"/>
    <w:rsid w:val="4C7155E8"/>
    <w:rsid w:val="4C723878"/>
    <w:rsid w:val="4C776346"/>
    <w:rsid w:val="4CA139CC"/>
    <w:rsid w:val="4CB9BBD0"/>
    <w:rsid w:val="4CC1A800"/>
    <w:rsid w:val="4CCC8013"/>
    <w:rsid w:val="4CD30D3C"/>
    <w:rsid w:val="4CE7C19E"/>
    <w:rsid w:val="4CEABE4A"/>
    <w:rsid w:val="4D0ED38E"/>
    <w:rsid w:val="4D10DF6A"/>
    <w:rsid w:val="4D11A414"/>
    <w:rsid w:val="4D15F82E"/>
    <w:rsid w:val="4D2ADFCF"/>
    <w:rsid w:val="4D2C0534"/>
    <w:rsid w:val="4D36EEAD"/>
    <w:rsid w:val="4D38C9EE"/>
    <w:rsid w:val="4D51B633"/>
    <w:rsid w:val="4D59E4AC"/>
    <w:rsid w:val="4D989FAE"/>
    <w:rsid w:val="4D9F683E"/>
    <w:rsid w:val="4DAA227D"/>
    <w:rsid w:val="4DB45236"/>
    <w:rsid w:val="4DB724E0"/>
    <w:rsid w:val="4DCD7A93"/>
    <w:rsid w:val="4DF4304A"/>
    <w:rsid w:val="4E104E7E"/>
    <w:rsid w:val="4E1462EF"/>
    <w:rsid w:val="4E242A8B"/>
    <w:rsid w:val="4E377AB3"/>
    <w:rsid w:val="4E3783A6"/>
    <w:rsid w:val="4E40C9D8"/>
    <w:rsid w:val="4E5D1A52"/>
    <w:rsid w:val="4E610900"/>
    <w:rsid w:val="4E618F8F"/>
    <w:rsid w:val="4E69830A"/>
    <w:rsid w:val="4E6D7B3C"/>
    <w:rsid w:val="4E82D08A"/>
    <w:rsid w:val="4E8785BA"/>
    <w:rsid w:val="4E8D017C"/>
    <w:rsid w:val="4EA90ACD"/>
    <w:rsid w:val="4EB0A94F"/>
    <w:rsid w:val="4ECA38C8"/>
    <w:rsid w:val="4EE918CF"/>
    <w:rsid w:val="4EED8694"/>
    <w:rsid w:val="4EEF754D"/>
    <w:rsid w:val="4F0A3B65"/>
    <w:rsid w:val="4F0F6AAB"/>
    <w:rsid w:val="4F288E0D"/>
    <w:rsid w:val="4F2899ED"/>
    <w:rsid w:val="4F4B3C21"/>
    <w:rsid w:val="4F52F775"/>
    <w:rsid w:val="4F58830F"/>
    <w:rsid w:val="4F7179D4"/>
    <w:rsid w:val="4F831616"/>
    <w:rsid w:val="4F86FBD1"/>
    <w:rsid w:val="4F88B794"/>
    <w:rsid w:val="4F92EA2E"/>
    <w:rsid w:val="4F992076"/>
    <w:rsid w:val="4F9EF2A5"/>
    <w:rsid w:val="4F9FD240"/>
    <w:rsid w:val="4FB16DB7"/>
    <w:rsid w:val="4FD22E2C"/>
    <w:rsid w:val="4FE7C990"/>
    <w:rsid w:val="4FF47FEE"/>
    <w:rsid w:val="50051DC9"/>
    <w:rsid w:val="5028D55F"/>
    <w:rsid w:val="50291F47"/>
    <w:rsid w:val="5034F754"/>
    <w:rsid w:val="5048FAEA"/>
    <w:rsid w:val="505BF0AF"/>
    <w:rsid w:val="506B02DB"/>
    <w:rsid w:val="50727FA9"/>
    <w:rsid w:val="50AD1D7D"/>
    <w:rsid w:val="50BD75DC"/>
    <w:rsid w:val="50DDFEF0"/>
    <w:rsid w:val="50DF4A19"/>
    <w:rsid w:val="50E3273D"/>
    <w:rsid w:val="516DD74F"/>
    <w:rsid w:val="51730033"/>
    <w:rsid w:val="517CD052"/>
    <w:rsid w:val="51983B06"/>
    <w:rsid w:val="51A0D2B2"/>
    <w:rsid w:val="51B38ABD"/>
    <w:rsid w:val="51BAA9B6"/>
    <w:rsid w:val="51CC66FF"/>
    <w:rsid w:val="51E4CB4B"/>
    <w:rsid w:val="5200C402"/>
    <w:rsid w:val="520F474D"/>
    <w:rsid w:val="521683ED"/>
    <w:rsid w:val="521704DC"/>
    <w:rsid w:val="522B7BF4"/>
    <w:rsid w:val="523A50C4"/>
    <w:rsid w:val="523C57F8"/>
    <w:rsid w:val="523DED38"/>
    <w:rsid w:val="524652E3"/>
    <w:rsid w:val="52470B6D"/>
    <w:rsid w:val="524E5C1D"/>
    <w:rsid w:val="5261DE35"/>
    <w:rsid w:val="52706D40"/>
    <w:rsid w:val="5277882A"/>
    <w:rsid w:val="52A28A8A"/>
    <w:rsid w:val="52A64741"/>
    <w:rsid w:val="52CA25E0"/>
    <w:rsid w:val="52D44DA9"/>
    <w:rsid w:val="52DE33E7"/>
    <w:rsid w:val="53242787"/>
    <w:rsid w:val="532F49CE"/>
    <w:rsid w:val="534A2693"/>
    <w:rsid w:val="534B2E36"/>
    <w:rsid w:val="536CE434"/>
    <w:rsid w:val="539962C7"/>
    <w:rsid w:val="539C9463"/>
    <w:rsid w:val="53B0D7F7"/>
    <w:rsid w:val="53B377C2"/>
    <w:rsid w:val="53B547D1"/>
    <w:rsid w:val="53BCFBA8"/>
    <w:rsid w:val="53CB328E"/>
    <w:rsid w:val="53E79D94"/>
    <w:rsid w:val="5403CE4F"/>
    <w:rsid w:val="540E2B1C"/>
    <w:rsid w:val="54173C6C"/>
    <w:rsid w:val="542FEE7D"/>
    <w:rsid w:val="54341566"/>
    <w:rsid w:val="5435352E"/>
    <w:rsid w:val="543B1DDA"/>
    <w:rsid w:val="545A7610"/>
    <w:rsid w:val="5462480D"/>
    <w:rsid w:val="546D4619"/>
    <w:rsid w:val="54973473"/>
    <w:rsid w:val="54C838C3"/>
    <w:rsid w:val="54D8380A"/>
    <w:rsid w:val="54D8B74F"/>
    <w:rsid w:val="54EF8150"/>
    <w:rsid w:val="550DD6C1"/>
    <w:rsid w:val="553D354B"/>
    <w:rsid w:val="5546C824"/>
    <w:rsid w:val="5560875D"/>
    <w:rsid w:val="55638493"/>
    <w:rsid w:val="5578F469"/>
    <w:rsid w:val="558F2471"/>
    <w:rsid w:val="55ADA6C1"/>
    <w:rsid w:val="55B98DD9"/>
    <w:rsid w:val="55C40D77"/>
    <w:rsid w:val="55D85319"/>
    <w:rsid w:val="55E17B7D"/>
    <w:rsid w:val="55EBC274"/>
    <w:rsid w:val="55FE5162"/>
    <w:rsid w:val="560A628C"/>
    <w:rsid w:val="56120EB2"/>
    <w:rsid w:val="5615BDFC"/>
    <w:rsid w:val="56163278"/>
    <w:rsid w:val="56200F66"/>
    <w:rsid w:val="562C9FEF"/>
    <w:rsid w:val="56462EB9"/>
    <w:rsid w:val="5647B32D"/>
    <w:rsid w:val="564C05F8"/>
    <w:rsid w:val="568486A6"/>
    <w:rsid w:val="56B6F9D5"/>
    <w:rsid w:val="56C3B95A"/>
    <w:rsid w:val="56CC4F6B"/>
    <w:rsid w:val="56E29885"/>
    <w:rsid w:val="56E31A5D"/>
    <w:rsid w:val="56EF917D"/>
    <w:rsid w:val="571DF171"/>
    <w:rsid w:val="572524E2"/>
    <w:rsid w:val="57352676"/>
    <w:rsid w:val="5744C3CB"/>
    <w:rsid w:val="575D16D4"/>
    <w:rsid w:val="576B8829"/>
    <w:rsid w:val="577D82F9"/>
    <w:rsid w:val="5799E8CF"/>
    <w:rsid w:val="57B39B12"/>
    <w:rsid w:val="57BC7F9C"/>
    <w:rsid w:val="57C58508"/>
    <w:rsid w:val="57E2C800"/>
    <w:rsid w:val="57F64EA9"/>
    <w:rsid w:val="5821908E"/>
    <w:rsid w:val="585350EC"/>
    <w:rsid w:val="58584A61"/>
    <w:rsid w:val="585E80D6"/>
    <w:rsid w:val="586A1CB0"/>
    <w:rsid w:val="586B2B23"/>
    <w:rsid w:val="589499D3"/>
    <w:rsid w:val="58AB3397"/>
    <w:rsid w:val="58FE4427"/>
    <w:rsid w:val="59078689"/>
    <w:rsid w:val="590BB02F"/>
    <w:rsid w:val="590DD4FB"/>
    <w:rsid w:val="591AE889"/>
    <w:rsid w:val="591F3806"/>
    <w:rsid w:val="59291C38"/>
    <w:rsid w:val="592F6BB7"/>
    <w:rsid w:val="59387D67"/>
    <w:rsid w:val="5941A2D7"/>
    <w:rsid w:val="59441FCE"/>
    <w:rsid w:val="5965C133"/>
    <w:rsid w:val="59893660"/>
    <w:rsid w:val="59A10AAA"/>
    <w:rsid w:val="59AACC97"/>
    <w:rsid w:val="59BEEE65"/>
    <w:rsid w:val="59F0271C"/>
    <w:rsid w:val="59F9AA68"/>
    <w:rsid w:val="59FB127A"/>
    <w:rsid w:val="5A1C80BC"/>
    <w:rsid w:val="5A36A2DE"/>
    <w:rsid w:val="5A3D1913"/>
    <w:rsid w:val="5A402E22"/>
    <w:rsid w:val="5AA236CF"/>
    <w:rsid w:val="5AA5AFDA"/>
    <w:rsid w:val="5AAE64FD"/>
    <w:rsid w:val="5ABAEF87"/>
    <w:rsid w:val="5AC5CF0C"/>
    <w:rsid w:val="5ACBEB02"/>
    <w:rsid w:val="5ACEAB27"/>
    <w:rsid w:val="5AF4F099"/>
    <w:rsid w:val="5AFF98DA"/>
    <w:rsid w:val="5B0243CE"/>
    <w:rsid w:val="5B033543"/>
    <w:rsid w:val="5B0651B4"/>
    <w:rsid w:val="5B0F2E9A"/>
    <w:rsid w:val="5B1D8BD6"/>
    <w:rsid w:val="5B47798E"/>
    <w:rsid w:val="5B5B1509"/>
    <w:rsid w:val="5B5F749B"/>
    <w:rsid w:val="5B60AA81"/>
    <w:rsid w:val="5B64F833"/>
    <w:rsid w:val="5B670CE3"/>
    <w:rsid w:val="5B8A45EE"/>
    <w:rsid w:val="5B8BAD91"/>
    <w:rsid w:val="5BAFCCA8"/>
    <w:rsid w:val="5BCA11E1"/>
    <w:rsid w:val="5BD56DA3"/>
    <w:rsid w:val="5BE781BB"/>
    <w:rsid w:val="5BE83CAB"/>
    <w:rsid w:val="5BF71901"/>
    <w:rsid w:val="5C5EDC02"/>
    <w:rsid w:val="5C6F4D89"/>
    <w:rsid w:val="5C70F8F0"/>
    <w:rsid w:val="5C7881A8"/>
    <w:rsid w:val="5C98E7C3"/>
    <w:rsid w:val="5CC3CCF5"/>
    <w:rsid w:val="5CCE8573"/>
    <w:rsid w:val="5CE4FBFB"/>
    <w:rsid w:val="5CF71CC3"/>
    <w:rsid w:val="5D0D4184"/>
    <w:rsid w:val="5D34097E"/>
    <w:rsid w:val="5D652D0E"/>
    <w:rsid w:val="5D6C1082"/>
    <w:rsid w:val="5D8FF714"/>
    <w:rsid w:val="5DA2BE51"/>
    <w:rsid w:val="5DB345EC"/>
    <w:rsid w:val="5DBA5F12"/>
    <w:rsid w:val="5DDEE2FF"/>
    <w:rsid w:val="5E02A568"/>
    <w:rsid w:val="5E0CF45D"/>
    <w:rsid w:val="5E11ECA0"/>
    <w:rsid w:val="5E34C68C"/>
    <w:rsid w:val="5E3F6213"/>
    <w:rsid w:val="5E5FF72D"/>
    <w:rsid w:val="5E7631FA"/>
    <w:rsid w:val="5E80E8AB"/>
    <w:rsid w:val="5E8CB7B4"/>
    <w:rsid w:val="5E8FA109"/>
    <w:rsid w:val="5E9865B2"/>
    <w:rsid w:val="5ECC6A2C"/>
    <w:rsid w:val="5EDBFB4D"/>
    <w:rsid w:val="5EF9DC99"/>
    <w:rsid w:val="5F0D5D3C"/>
    <w:rsid w:val="5F118380"/>
    <w:rsid w:val="5F222DB5"/>
    <w:rsid w:val="5F309F1A"/>
    <w:rsid w:val="5F438DFB"/>
    <w:rsid w:val="5F5F91CF"/>
    <w:rsid w:val="5F9A56DC"/>
    <w:rsid w:val="5FBFDB2F"/>
    <w:rsid w:val="5FD20EEA"/>
    <w:rsid w:val="5FDD082E"/>
    <w:rsid w:val="5FE19788"/>
    <w:rsid w:val="5FE1E832"/>
    <w:rsid w:val="5FF8E26A"/>
    <w:rsid w:val="5FFC84A9"/>
    <w:rsid w:val="60048BF2"/>
    <w:rsid w:val="602C1568"/>
    <w:rsid w:val="6045F657"/>
    <w:rsid w:val="604FC38F"/>
    <w:rsid w:val="60799379"/>
    <w:rsid w:val="6079AF64"/>
    <w:rsid w:val="608304F1"/>
    <w:rsid w:val="6087E87E"/>
    <w:rsid w:val="608BC93B"/>
    <w:rsid w:val="60A2E6B3"/>
    <w:rsid w:val="60A2FA80"/>
    <w:rsid w:val="60CE8B21"/>
    <w:rsid w:val="60CF3D38"/>
    <w:rsid w:val="60E70203"/>
    <w:rsid w:val="60E9F161"/>
    <w:rsid w:val="6105C54E"/>
    <w:rsid w:val="61222D8C"/>
    <w:rsid w:val="612EC621"/>
    <w:rsid w:val="61588ADD"/>
    <w:rsid w:val="61651CFD"/>
    <w:rsid w:val="61664070"/>
    <w:rsid w:val="6194C995"/>
    <w:rsid w:val="61A1FAC8"/>
    <w:rsid w:val="61A6A420"/>
    <w:rsid w:val="61D11746"/>
    <w:rsid w:val="61FC3FD1"/>
    <w:rsid w:val="621A2611"/>
    <w:rsid w:val="623846D9"/>
    <w:rsid w:val="623DBA13"/>
    <w:rsid w:val="62407C9A"/>
    <w:rsid w:val="62825157"/>
    <w:rsid w:val="6282B68C"/>
    <w:rsid w:val="62852BB6"/>
    <w:rsid w:val="6285491E"/>
    <w:rsid w:val="62AF133F"/>
    <w:rsid w:val="62C6016C"/>
    <w:rsid w:val="62E44DA3"/>
    <w:rsid w:val="62F49FCB"/>
    <w:rsid w:val="62F723F3"/>
    <w:rsid w:val="6315A128"/>
    <w:rsid w:val="634C5EFC"/>
    <w:rsid w:val="63529507"/>
    <w:rsid w:val="6363EB17"/>
    <w:rsid w:val="636532CD"/>
    <w:rsid w:val="6371667B"/>
    <w:rsid w:val="63A347BE"/>
    <w:rsid w:val="63E075B4"/>
    <w:rsid w:val="63ED4FD5"/>
    <w:rsid w:val="640D63EE"/>
    <w:rsid w:val="6414A206"/>
    <w:rsid w:val="641E21B8"/>
    <w:rsid w:val="64348BFA"/>
    <w:rsid w:val="64601E50"/>
    <w:rsid w:val="647BAF11"/>
    <w:rsid w:val="647C852A"/>
    <w:rsid w:val="648E0830"/>
    <w:rsid w:val="649070A8"/>
    <w:rsid w:val="64BDBF42"/>
    <w:rsid w:val="64D51ECA"/>
    <w:rsid w:val="64DF4A31"/>
    <w:rsid w:val="64F282FB"/>
    <w:rsid w:val="64F589A9"/>
    <w:rsid w:val="64F7CB44"/>
    <w:rsid w:val="64FD1D5E"/>
    <w:rsid w:val="654140AF"/>
    <w:rsid w:val="6569EE70"/>
    <w:rsid w:val="65A6BD05"/>
    <w:rsid w:val="65C0B013"/>
    <w:rsid w:val="65D5AC49"/>
    <w:rsid w:val="65ED11A4"/>
    <w:rsid w:val="66005E64"/>
    <w:rsid w:val="6604F74B"/>
    <w:rsid w:val="661268DF"/>
    <w:rsid w:val="6618828A"/>
    <w:rsid w:val="662555C9"/>
    <w:rsid w:val="662BFC00"/>
    <w:rsid w:val="6698C181"/>
    <w:rsid w:val="66ADC032"/>
    <w:rsid w:val="66BE9F6A"/>
    <w:rsid w:val="66C18E94"/>
    <w:rsid w:val="66F01923"/>
    <w:rsid w:val="66F074C1"/>
    <w:rsid w:val="66F8910C"/>
    <w:rsid w:val="66FC22A3"/>
    <w:rsid w:val="67039383"/>
    <w:rsid w:val="67181676"/>
    <w:rsid w:val="671DA908"/>
    <w:rsid w:val="6732977B"/>
    <w:rsid w:val="67438DAD"/>
    <w:rsid w:val="674E2218"/>
    <w:rsid w:val="675D94BD"/>
    <w:rsid w:val="6760EA11"/>
    <w:rsid w:val="676FC61D"/>
    <w:rsid w:val="677423D6"/>
    <w:rsid w:val="6775EA3E"/>
    <w:rsid w:val="677945CC"/>
    <w:rsid w:val="677DEF28"/>
    <w:rsid w:val="67930491"/>
    <w:rsid w:val="67997C1D"/>
    <w:rsid w:val="679E591A"/>
    <w:rsid w:val="679F4E9D"/>
    <w:rsid w:val="67A6300A"/>
    <w:rsid w:val="67C4F385"/>
    <w:rsid w:val="67C7CC61"/>
    <w:rsid w:val="67E58856"/>
    <w:rsid w:val="68000F0A"/>
    <w:rsid w:val="68111FBF"/>
    <w:rsid w:val="68240736"/>
    <w:rsid w:val="682659DC"/>
    <w:rsid w:val="682D5C4A"/>
    <w:rsid w:val="6840EFC6"/>
    <w:rsid w:val="6844E061"/>
    <w:rsid w:val="685D5EF5"/>
    <w:rsid w:val="68651B39"/>
    <w:rsid w:val="686F4947"/>
    <w:rsid w:val="688709EE"/>
    <w:rsid w:val="68B2741C"/>
    <w:rsid w:val="68B3E6D7"/>
    <w:rsid w:val="68B74215"/>
    <w:rsid w:val="68BE78D3"/>
    <w:rsid w:val="68BF0B02"/>
    <w:rsid w:val="68C521E8"/>
    <w:rsid w:val="68CA3A75"/>
    <w:rsid w:val="68DEDE19"/>
    <w:rsid w:val="69020D11"/>
    <w:rsid w:val="690CFB77"/>
    <w:rsid w:val="692AE2FC"/>
    <w:rsid w:val="6960C3E6"/>
    <w:rsid w:val="69629192"/>
    <w:rsid w:val="69639CC2"/>
    <w:rsid w:val="69660176"/>
    <w:rsid w:val="696FA21B"/>
    <w:rsid w:val="698B53DD"/>
    <w:rsid w:val="698BEACF"/>
    <w:rsid w:val="69967B65"/>
    <w:rsid w:val="69A43FC7"/>
    <w:rsid w:val="69B0B09C"/>
    <w:rsid w:val="69CB4453"/>
    <w:rsid w:val="69D97DBE"/>
    <w:rsid w:val="69E0B5FD"/>
    <w:rsid w:val="69F0D4AC"/>
    <w:rsid w:val="6A059A1F"/>
    <w:rsid w:val="6A1EF22A"/>
    <w:rsid w:val="6A24BA1E"/>
    <w:rsid w:val="6A557860"/>
    <w:rsid w:val="6A573E0E"/>
    <w:rsid w:val="6A67CFD3"/>
    <w:rsid w:val="6A7789C4"/>
    <w:rsid w:val="6A7E984B"/>
    <w:rsid w:val="6A822DE1"/>
    <w:rsid w:val="6A8B9924"/>
    <w:rsid w:val="6A8E8F75"/>
    <w:rsid w:val="6A956CB3"/>
    <w:rsid w:val="6A9CD63C"/>
    <w:rsid w:val="6AC4A86F"/>
    <w:rsid w:val="6AC6B35D"/>
    <w:rsid w:val="6B032118"/>
    <w:rsid w:val="6B0C8688"/>
    <w:rsid w:val="6B1A98A7"/>
    <w:rsid w:val="6B1F9274"/>
    <w:rsid w:val="6B234033"/>
    <w:rsid w:val="6B25B39B"/>
    <w:rsid w:val="6B397BB4"/>
    <w:rsid w:val="6B5DC05D"/>
    <w:rsid w:val="6B641A97"/>
    <w:rsid w:val="6B70BAE1"/>
    <w:rsid w:val="6B7E7FF2"/>
    <w:rsid w:val="6B891E31"/>
    <w:rsid w:val="6B8D1256"/>
    <w:rsid w:val="6B9DBAC6"/>
    <w:rsid w:val="6BA5ED81"/>
    <w:rsid w:val="6BB3EBB2"/>
    <w:rsid w:val="6BBC10E9"/>
    <w:rsid w:val="6BBD699B"/>
    <w:rsid w:val="6BC247F1"/>
    <w:rsid w:val="6BD2E0B3"/>
    <w:rsid w:val="6BE31DB4"/>
    <w:rsid w:val="6BE4DEBE"/>
    <w:rsid w:val="6C061832"/>
    <w:rsid w:val="6C1539C5"/>
    <w:rsid w:val="6C2C052C"/>
    <w:rsid w:val="6C44FAAB"/>
    <w:rsid w:val="6C53BB55"/>
    <w:rsid w:val="6C99A28D"/>
    <w:rsid w:val="6C9DA238"/>
    <w:rsid w:val="6CB87CEB"/>
    <w:rsid w:val="6CC33CFC"/>
    <w:rsid w:val="6CCCB812"/>
    <w:rsid w:val="6CDFD1FC"/>
    <w:rsid w:val="6CE0BF4E"/>
    <w:rsid w:val="6CE6CD17"/>
    <w:rsid w:val="6CFCC95A"/>
    <w:rsid w:val="6D08B630"/>
    <w:rsid w:val="6D0F28D0"/>
    <w:rsid w:val="6D13635F"/>
    <w:rsid w:val="6D1B7EC0"/>
    <w:rsid w:val="6D2C66E5"/>
    <w:rsid w:val="6D2C9FD2"/>
    <w:rsid w:val="6D30D018"/>
    <w:rsid w:val="6D33E891"/>
    <w:rsid w:val="6D36341D"/>
    <w:rsid w:val="6D588859"/>
    <w:rsid w:val="6D7D45CB"/>
    <w:rsid w:val="6D7D7E22"/>
    <w:rsid w:val="6D92AF43"/>
    <w:rsid w:val="6D947DFF"/>
    <w:rsid w:val="6DB48B5E"/>
    <w:rsid w:val="6DD4BE3F"/>
    <w:rsid w:val="6DE442D0"/>
    <w:rsid w:val="6DE52BC2"/>
    <w:rsid w:val="6DE5DA9E"/>
    <w:rsid w:val="6DEDE253"/>
    <w:rsid w:val="6E788157"/>
    <w:rsid w:val="6E81B9C9"/>
    <w:rsid w:val="6E95611F"/>
    <w:rsid w:val="6EA5C1ED"/>
    <w:rsid w:val="6EAB0184"/>
    <w:rsid w:val="6EB13E2E"/>
    <w:rsid w:val="6ED2047E"/>
    <w:rsid w:val="6EE625E5"/>
    <w:rsid w:val="6EEBE67C"/>
    <w:rsid w:val="6EF96F09"/>
    <w:rsid w:val="6F09CFBA"/>
    <w:rsid w:val="6F0E70D9"/>
    <w:rsid w:val="6F378A98"/>
    <w:rsid w:val="6F52C651"/>
    <w:rsid w:val="6F61AFA5"/>
    <w:rsid w:val="6F985B49"/>
    <w:rsid w:val="6F9E2623"/>
    <w:rsid w:val="6FA49762"/>
    <w:rsid w:val="6FB61411"/>
    <w:rsid w:val="6FB759A3"/>
    <w:rsid w:val="6FC31643"/>
    <w:rsid w:val="6FC4075C"/>
    <w:rsid w:val="6FCDBB64"/>
    <w:rsid w:val="6FE19DDF"/>
    <w:rsid w:val="6FF1E065"/>
    <w:rsid w:val="6FFB2539"/>
    <w:rsid w:val="700A77EB"/>
    <w:rsid w:val="700DE493"/>
    <w:rsid w:val="7026CAD2"/>
    <w:rsid w:val="704481DA"/>
    <w:rsid w:val="705FDAE2"/>
    <w:rsid w:val="7089FE8F"/>
    <w:rsid w:val="708B5615"/>
    <w:rsid w:val="7095F71F"/>
    <w:rsid w:val="709625E1"/>
    <w:rsid w:val="70983BED"/>
    <w:rsid w:val="70A7D204"/>
    <w:rsid w:val="70AD1F6C"/>
    <w:rsid w:val="70B243AD"/>
    <w:rsid w:val="70C09003"/>
    <w:rsid w:val="70D2BEBC"/>
    <w:rsid w:val="70E0BA03"/>
    <w:rsid w:val="711FEEB3"/>
    <w:rsid w:val="71258315"/>
    <w:rsid w:val="71265B44"/>
    <w:rsid w:val="712EB6F4"/>
    <w:rsid w:val="717952DB"/>
    <w:rsid w:val="71A4F589"/>
    <w:rsid w:val="71B3F0B7"/>
    <w:rsid w:val="71BD8235"/>
    <w:rsid w:val="71BE6D09"/>
    <w:rsid w:val="71C0D4FB"/>
    <w:rsid w:val="71D53BCB"/>
    <w:rsid w:val="71FFA949"/>
    <w:rsid w:val="720C9737"/>
    <w:rsid w:val="72243C8A"/>
    <w:rsid w:val="7231C780"/>
    <w:rsid w:val="72415AD7"/>
    <w:rsid w:val="724C0110"/>
    <w:rsid w:val="725A2641"/>
    <w:rsid w:val="72677B97"/>
    <w:rsid w:val="726C02A7"/>
    <w:rsid w:val="727AF920"/>
    <w:rsid w:val="7281DC14"/>
    <w:rsid w:val="7299A15A"/>
    <w:rsid w:val="72B351C2"/>
    <w:rsid w:val="72B61897"/>
    <w:rsid w:val="72CC4436"/>
    <w:rsid w:val="72CDE3A5"/>
    <w:rsid w:val="72D97BA7"/>
    <w:rsid w:val="72E03AB1"/>
    <w:rsid w:val="72E57ADD"/>
    <w:rsid w:val="72EB5EF3"/>
    <w:rsid w:val="72ECCA49"/>
    <w:rsid w:val="7315233C"/>
    <w:rsid w:val="73183AD9"/>
    <w:rsid w:val="73275631"/>
    <w:rsid w:val="73300D05"/>
    <w:rsid w:val="733F656D"/>
    <w:rsid w:val="734A6342"/>
    <w:rsid w:val="735F1D37"/>
    <w:rsid w:val="736B0B3C"/>
    <w:rsid w:val="737C2AC8"/>
    <w:rsid w:val="739A303B"/>
    <w:rsid w:val="73A7D500"/>
    <w:rsid w:val="73AC5FD8"/>
    <w:rsid w:val="74189271"/>
    <w:rsid w:val="742140D2"/>
    <w:rsid w:val="743230D3"/>
    <w:rsid w:val="7433A4B7"/>
    <w:rsid w:val="743571BB"/>
    <w:rsid w:val="7455F12D"/>
    <w:rsid w:val="7458ADD8"/>
    <w:rsid w:val="74634206"/>
    <w:rsid w:val="7465E98C"/>
    <w:rsid w:val="74727D66"/>
    <w:rsid w:val="74766CE3"/>
    <w:rsid w:val="74B0F39D"/>
    <w:rsid w:val="74B802D2"/>
    <w:rsid w:val="74B988E5"/>
    <w:rsid w:val="74C921B3"/>
    <w:rsid w:val="74E83FB1"/>
    <w:rsid w:val="74FBA590"/>
    <w:rsid w:val="7523C152"/>
    <w:rsid w:val="75433517"/>
    <w:rsid w:val="754C9B0D"/>
    <w:rsid w:val="7563BC3B"/>
    <w:rsid w:val="756B6164"/>
    <w:rsid w:val="75808A65"/>
    <w:rsid w:val="758C913F"/>
    <w:rsid w:val="7594C670"/>
    <w:rsid w:val="75AFAB74"/>
    <w:rsid w:val="75C2FF2A"/>
    <w:rsid w:val="75C86579"/>
    <w:rsid w:val="75C8868C"/>
    <w:rsid w:val="75D5F378"/>
    <w:rsid w:val="75E41D3D"/>
    <w:rsid w:val="762550BC"/>
    <w:rsid w:val="762E78BE"/>
    <w:rsid w:val="76473474"/>
    <w:rsid w:val="7650923E"/>
    <w:rsid w:val="7668B8DE"/>
    <w:rsid w:val="76A9A353"/>
    <w:rsid w:val="76CAEFA1"/>
    <w:rsid w:val="76D3492B"/>
    <w:rsid w:val="76D64B28"/>
    <w:rsid w:val="76E00B0D"/>
    <w:rsid w:val="76E61277"/>
    <w:rsid w:val="771D252F"/>
    <w:rsid w:val="77279165"/>
    <w:rsid w:val="772FACA4"/>
    <w:rsid w:val="7731EB0C"/>
    <w:rsid w:val="77360367"/>
    <w:rsid w:val="773627C6"/>
    <w:rsid w:val="773C2625"/>
    <w:rsid w:val="7779514C"/>
    <w:rsid w:val="779210A9"/>
    <w:rsid w:val="77A09129"/>
    <w:rsid w:val="77A13923"/>
    <w:rsid w:val="77B97C33"/>
    <w:rsid w:val="77BEA370"/>
    <w:rsid w:val="77DDD43D"/>
    <w:rsid w:val="77F6A59C"/>
    <w:rsid w:val="780406DD"/>
    <w:rsid w:val="78076829"/>
    <w:rsid w:val="7816114E"/>
    <w:rsid w:val="78377774"/>
    <w:rsid w:val="784B3028"/>
    <w:rsid w:val="787B11D3"/>
    <w:rsid w:val="788593A4"/>
    <w:rsid w:val="7887E0A7"/>
    <w:rsid w:val="78A1531D"/>
    <w:rsid w:val="78A74BF9"/>
    <w:rsid w:val="78D02618"/>
    <w:rsid w:val="78EF2DCF"/>
    <w:rsid w:val="78F0367D"/>
    <w:rsid w:val="7901FAAC"/>
    <w:rsid w:val="790DE3FE"/>
    <w:rsid w:val="7913EE17"/>
    <w:rsid w:val="7916BAF6"/>
    <w:rsid w:val="791D50DD"/>
    <w:rsid w:val="792330B0"/>
    <w:rsid w:val="7932DA9A"/>
    <w:rsid w:val="79395AAF"/>
    <w:rsid w:val="7948D91A"/>
    <w:rsid w:val="7960E496"/>
    <w:rsid w:val="796BBCED"/>
    <w:rsid w:val="7971857A"/>
    <w:rsid w:val="799A4466"/>
    <w:rsid w:val="79C6DA23"/>
    <w:rsid w:val="79C83FC0"/>
    <w:rsid w:val="79EA2205"/>
    <w:rsid w:val="7A242636"/>
    <w:rsid w:val="7A37BFA2"/>
    <w:rsid w:val="7A406A4A"/>
    <w:rsid w:val="7A4935A6"/>
    <w:rsid w:val="7A4F0F36"/>
    <w:rsid w:val="7A58BB32"/>
    <w:rsid w:val="7A995862"/>
    <w:rsid w:val="7AA150E8"/>
    <w:rsid w:val="7AA21A3F"/>
    <w:rsid w:val="7AC3FF61"/>
    <w:rsid w:val="7AC532B1"/>
    <w:rsid w:val="7ADA2848"/>
    <w:rsid w:val="7B1C7343"/>
    <w:rsid w:val="7B21A651"/>
    <w:rsid w:val="7B47873C"/>
    <w:rsid w:val="7B4DC601"/>
    <w:rsid w:val="7B54E7A7"/>
    <w:rsid w:val="7B590BD4"/>
    <w:rsid w:val="7B62D261"/>
    <w:rsid w:val="7B7CD275"/>
    <w:rsid w:val="7B8CF32E"/>
    <w:rsid w:val="7BA2549C"/>
    <w:rsid w:val="7BB2B295"/>
    <w:rsid w:val="7BCE8F2C"/>
    <w:rsid w:val="7BF3AE3F"/>
    <w:rsid w:val="7BFDE116"/>
    <w:rsid w:val="7C0D4AFC"/>
    <w:rsid w:val="7C142AE5"/>
    <w:rsid w:val="7C162CF7"/>
    <w:rsid w:val="7C33BC1F"/>
    <w:rsid w:val="7C3FF8DB"/>
    <w:rsid w:val="7C612560"/>
    <w:rsid w:val="7C6716E1"/>
    <w:rsid w:val="7C7A6478"/>
    <w:rsid w:val="7C951F9E"/>
    <w:rsid w:val="7C9F8E96"/>
    <w:rsid w:val="7CAED198"/>
    <w:rsid w:val="7CB08D22"/>
    <w:rsid w:val="7CC07429"/>
    <w:rsid w:val="7CD9981E"/>
    <w:rsid w:val="7CEF95B6"/>
    <w:rsid w:val="7D222D76"/>
    <w:rsid w:val="7D285634"/>
    <w:rsid w:val="7D2F4713"/>
    <w:rsid w:val="7D39524B"/>
    <w:rsid w:val="7D3B06B8"/>
    <w:rsid w:val="7D53846E"/>
    <w:rsid w:val="7D62D979"/>
    <w:rsid w:val="7D7940FA"/>
    <w:rsid w:val="7D7C6D07"/>
    <w:rsid w:val="7D80DD67"/>
    <w:rsid w:val="7D86AFF8"/>
    <w:rsid w:val="7D96D2E9"/>
    <w:rsid w:val="7D9D7102"/>
    <w:rsid w:val="7D9FE968"/>
    <w:rsid w:val="7DCC07DD"/>
    <w:rsid w:val="7DCC611C"/>
    <w:rsid w:val="7DEE8261"/>
    <w:rsid w:val="7DFCD373"/>
    <w:rsid w:val="7E199338"/>
    <w:rsid w:val="7E1A5A81"/>
    <w:rsid w:val="7E1C55E9"/>
    <w:rsid w:val="7E275C67"/>
    <w:rsid w:val="7E4315C1"/>
    <w:rsid w:val="7E504E0C"/>
    <w:rsid w:val="7E62CF70"/>
    <w:rsid w:val="7E644B75"/>
    <w:rsid w:val="7E82B35B"/>
    <w:rsid w:val="7E925C6A"/>
    <w:rsid w:val="7EC026C8"/>
    <w:rsid w:val="7EC46636"/>
    <w:rsid w:val="7ED5A0F8"/>
    <w:rsid w:val="7EDEA0B3"/>
    <w:rsid w:val="7EECEF7A"/>
    <w:rsid w:val="7EF3C3CC"/>
    <w:rsid w:val="7EFB6DB1"/>
    <w:rsid w:val="7EFF31AD"/>
    <w:rsid w:val="7F041B23"/>
    <w:rsid w:val="7F05A409"/>
    <w:rsid w:val="7F2B3D5C"/>
    <w:rsid w:val="7F3F7ABA"/>
    <w:rsid w:val="7F66E11F"/>
    <w:rsid w:val="7F73039D"/>
    <w:rsid w:val="7F766B49"/>
    <w:rsid w:val="7F88452F"/>
    <w:rsid w:val="7F908DFE"/>
    <w:rsid w:val="7F92C0B1"/>
    <w:rsid w:val="7FA32243"/>
    <w:rsid w:val="7FAB37F3"/>
    <w:rsid w:val="7FB21B18"/>
    <w:rsid w:val="7FBA4219"/>
    <w:rsid w:val="7FBFE673"/>
    <w:rsid w:val="7FCF76E1"/>
    <w:rsid w:val="7FE72636"/>
    <w:rsid w:val="7FEFE466"/>
    <w:rsid w:val="7FFE9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865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hAnsiTheme="majorHAnsi" w:eastAsiaTheme="majorEastAsia" w:cstheme="majorBidi"/>
      <w:color w:val="365F91"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styleId="Default" w:customStyle="1">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styleId="CommentTextChar" w:customStyle="1">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styleId="CommentSubjectChar" w:customStyle="1">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styleId="HeaderChar" w:customStyle="1">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styleId="FooterChar" w:customStyle="1">
    <w:name w:val="Footer Char"/>
    <w:basedOn w:val="DefaultParagraphFont"/>
    <w:link w:val="Footer"/>
    <w:uiPriority w:val="99"/>
    <w:rsid w:val="00DB74F9"/>
  </w:style>
  <w:style w:type="character" w:styleId="Heading2Char" w:customStyle="1">
    <w:name w:val="Heading 2 Char"/>
    <w:basedOn w:val="DefaultParagraphFont"/>
    <w:link w:val="Heading2"/>
    <w:uiPriority w:val="9"/>
    <w:rPr>
      <w:rFonts w:asciiTheme="majorHAnsi" w:hAnsiTheme="majorHAnsi" w:eastAsiaTheme="majorEastAsia" w:cstheme="majorBidi"/>
      <w:color w:val="365F91" w:themeColor="accent1" w:themeShade="BF"/>
      <w:sz w:val="26"/>
      <w:szCs w:val="26"/>
    </w:rPr>
  </w:style>
  <w:style w:type="paragraph" w:styleId="Revision">
    <w:name w:val="Revision"/>
    <w:hidden/>
    <w:uiPriority w:val="99"/>
    <w:semiHidden/>
    <w:rsid w:val="00783CCB"/>
    <w:pPr>
      <w:spacing w:after="0" w:line="240" w:lineRule="auto"/>
    </w:pPr>
  </w:style>
  <w:style w:type="character" w:styleId="UnresolvedMention">
    <w:name w:val="Unresolved Mention"/>
    <w:basedOn w:val="DefaultParagraphFont"/>
    <w:uiPriority w:val="99"/>
    <w:semiHidden/>
    <w:unhideWhenUsed/>
    <w:rsid w:val="002071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 w:id="912619131">
          <w:marLeft w:val="0"/>
          <w:marRight w:val="0"/>
          <w:marTop w:val="0"/>
          <w:marBottom w:val="0"/>
          <w:divBdr>
            <w:top w:val="none" w:sz="0" w:space="0" w:color="auto"/>
            <w:left w:val="none" w:sz="0" w:space="0" w:color="auto"/>
            <w:bottom w:val="none" w:sz="0" w:space="0" w:color="auto"/>
            <w:right w:val="none" w:sz="0" w:space="0" w:color="auto"/>
          </w:divBdr>
        </w:div>
      </w:divsChild>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1/relationships/commentsExtended" Target="commentsExtended.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hyperlink" Target="mailto:HunterDS@state.gov" TargetMode="External" Id="rId12" /><Relationship Type="http://schemas.openxmlformats.org/officeDocument/2006/relationships/customXml" Target="../customXml/item2.xml" Id="rId2" /><Relationship Type="http://schemas.openxmlformats.org/officeDocument/2006/relationships/hyperlink" Target="https://www.state.gov/m/a/ope/index.htm"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KZ-PAS-Proposals@state.gov" TargetMode="External" Id="rId11" /><Relationship Type="http://schemas.openxmlformats.org/officeDocument/2006/relationships/styles" Target="styles.xml" Id="rId5" /><Relationship Type="http://schemas.openxmlformats.org/officeDocument/2006/relationships/hyperlink" Target="mailto:SembayevaA@state.gov" TargetMode="External" Id="rId10" /><Relationship Type="http://schemas.microsoft.com/office/2016/09/relationships/commentsIds" Target="commentsIds.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22" /><Relationship Type="http://schemas.openxmlformats.org/officeDocument/2006/relationships/hyperlink" Target="mailto:SembayevaA@state.gov" TargetMode="External" Id="R3f089885362d47a2" /><Relationship Type="http://schemas.openxmlformats.org/officeDocument/2006/relationships/hyperlink" Target="mailto:KZ-PAS-Proposals@state.gov" TargetMode="External" Id="R104706ed25734b5e" /><Relationship Type="http://schemas.openxmlformats.org/officeDocument/2006/relationships/hyperlink" Target="mailto:SembayevaA@state.gov" TargetMode="External" Id="R39b2d08099c44260" /><Relationship Type="http://schemas.openxmlformats.org/officeDocument/2006/relationships/hyperlink" Target="mailto:KZ-PAS-Proposals@state.gov" TargetMode="External" Id="R0f63fcfd981342ab" /><Relationship Type="http://schemas.openxmlformats.org/officeDocument/2006/relationships/hyperlink" Target="mailto:SembayevaA@state.gov" TargetMode="External" Id="R47318b2421f54238" /><Relationship Type="http://schemas.openxmlformats.org/officeDocument/2006/relationships/hyperlink" Target="mailto:KZ-PAS-Proposals@state.gov" TargetMode="External" Id="Rc5123ca12737445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46E6A81A0BB241833398AA61BB8901" ma:contentTypeVersion="9" ma:contentTypeDescription="Create a new document." ma:contentTypeScope="" ma:versionID="cabc2393611713904fb7bc55b6adb2d7">
  <xsd:schema xmlns:xsd="http://www.w3.org/2001/XMLSchema" xmlns:xs="http://www.w3.org/2001/XMLSchema" xmlns:p="http://schemas.microsoft.com/office/2006/metadata/properties" xmlns:ns2="31feff16-2881-4c21-b883-7217e4159d2f" xmlns:ns3="0d9ca997-1b21-4494-8032-09ee0033569b" targetNamespace="http://schemas.microsoft.com/office/2006/metadata/properties" ma:root="true" ma:fieldsID="6279cc1263430e492554050d36fe8b38" ns2:_="" ns3:_="">
    <xsd:import namespace="31feff16-2881-4c21-b883-7217e4159d2f"/>
    <xsd:import namespace="0d9ca997-1b21-4494-8032-09ee003356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feff16-2881-4c21-b883-7217e4159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9ca997-1b21-4494-8032-09ee0033569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040286-C89E-4B32-8994-93B23C50C78D}">
  <ds:schemaRefs>
    <ds:schemaRef ds:uri="http://schemas.microsoft.com/office/2006/documentManagement/types"/>
    <ds:schemaRef ds:uri="0d9ca997-1b21-4494-8032-09ee0033569b"/>
    <ds:schemaRef ds:uri="http://purl.org/dc/elements/1.1/"/>
    <ds:schemaRef ds:uri="http://schemas.microsoft.com/office/2006/metadata/properties"/>
    <ds:schemaRef ds:uri="31feff16-2881-4c21-b883-7217e4159d2f"/>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87465D1-7565-4C13-AD83-66B4FC4F9DF2}">
  <ds:schemaRefs>
    <ds:schemaRef ds:uri="http://schemas.microsoft.com/sharepoint/v3/contenttype/forms"/>
  </ds:schemaRefs>
</ds:datastoreItem>
</file>

<file path=customXml/itemProps3.xml><?xml version="1.0" encoding="utf-8"?>
<ds:datastoreItem xmlns:ds="http://schemas.openxmlformats.org/officeDocument/2006/customXml" ds:itemID="{C9B3DE88-0F8D-40BA-AE05-7E62357D4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feff16-2881-4c21-b883-7217e4159d2f"/>
    <ds:schemaRef ds:uri="0d9ca997-1b21-4494-8032-09ee003356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Annual Program Statement - SAMPLE</dc:title>
  <dc:subject/>
  <dc:creator/>
  <keywords/>
  <lastModifiedBy>Sembayeva, Ainur</lastModifiedBy>
  <revision>4</revision>
  <dcterms:created xsi:type="dcterms:W3CDTF">2021-06-04T08:02:00.0000000Z</dcterms:created>
  <dcterms:modified xsi:type="dcterms:W3CDTF">2021-06-08T09:16:32.7602717Z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55185121-9b91-494f-a0fd-f95d63338f4d</vt:lpwstr>
  </property>
  <property fmtid="{D5CDD505-2E9C-101B-9397-08002B2CF9AE}" pid="4" name="ContentTypeId">
    <vt:lpwstr>0x0101005B46E6A81A0BB241833398AA61BB8901</vt:lpwstr>
  </property>
  <property fmtid="{D5CDD505-2E9C-101B-9397-08002B2CF9AE}" pid="5" name="Order">
    <vt:r8>34200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iteId">
    <vt:lpwstr>66cf5074-5afe-48d1-a691-a12b2121f44b</vt:lpwstr>
  </property>
  <property fmtid="{D5CDD505-2E9C-101B-9397-08002B2CF9AE}" pid="12" name="MSIP_Label_1665d9ee-429a-4d5f-97cc-cfb56e044a6e_Owner">
    <vt:lpwstr>GninenkoS@state.gov</vt:lpwstr>
  </property>
  <property fmtid="{D5CDD505-2E9C-101B-9397-08002B2CF9AE}" pid="13" name="MSIP_Label_1665d9ee-429a-4d5f-97cc-cfb56e044a6e_SetDate">
    <vt:lpwstr>2021-01-21T09:29:24.8979582Z</vt:lpwstr>
  </property>
  <property fmtid="{D5CDD505-2E9C-101B-9397-08002B2CF9AE}" pid="14" name="MSIP_Label_1665d9ee-429a-4d5f-97cc-cfb56e044a6e_Name">
    <vt:lpwstr>Unclassified</vt:lpwstr>
  </property>
  <property fmtid="{D5CDD505-2E9C-101B-9397-08002B2CF9AE}" pid="15" name="MSIP_Label_1665d9ee-429a-4d5f-97cc-cfb56e044a6e_Application">
    <vt:lpwstr>Microsoft Azure Information Protection</vt:lpwstr>
  </property>
  <property fmtid="{D5CDD505-2E9C-101B-9397-08002B2CF9AE}" pid="16" name="MSIP_Label_1665d9ee-429a-4d5f-97cc-cfb56e044a6e_ActionId">
    <vt:lpwstr>bd5ad0a6-4ce0-495f-b7b1-f922bb94a117</vt:lpwstr>
  </property>
  <property fmtid="{D5CDD505-2E9C-101B-9397-08002B2CF9AE}" pid="17" name="MSIP_Label_1665d9ee-429a-4d5f-97cc-cfb56e044a6e_Extended_MSFT_Method">
    <vt:lpwstr>Manual</vt:lpwstr>
  </property>
  <property fmtid="{D5CDD505-2E9C-101B-9397-08002B2CF9AE}" pid="18" name="Sensitivity">
    <vt:lpwstr>Unclassified</vt:lpwstr>
  </property>
</Properties>
</file>