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99B00" w14:textId="2CEF427B" w:rsidR="00F25DB9" w:rsidRPr="003A4940" w:rsidRDefault="0B2E502B" w:rsidP="003A4940">
      <w:pPr>
        <w:pStyle w:val="NoSpacing"/>
        <w:jc w:val="center"/>
        <w:rPr>
          <w:rFonts w:ascii="Times New Roman" w:eastAsia="Times New Roman" w:hAnsi="Times New Roman" w:cs="Times New Roman"/>
          <w:color w:val="000000" w:themeColor="text1"/>
          <w:sz w:val="24"/>
          <w:szCs w:val="24"/>
        </w:rPr>
      </w:pPr>
      <w:r w:rsidRPr="1F0203E5">
        <w:rPr>
          <w:rFonts w:ascii="Times New Roman" w:eastAsia="Times New Roman" w:hAnsi="Times New Roman" w:cs="Times New Roman"/>
          <w:b/>
          <w:bCs/>
          <w:color w:val="000000" w:themeColor="text1"/>
          <w:sz w:val="24"/>
          <w:szCs w:val="24"/>
        </w:rPr>
        <w:t xml:space="preserve">              </w:t>
      </w:r>
      <w:r w:rsidR="410DFE2E" w:rsidRPr="1F0203E5">
        <w:rPr>
          <w:rFonts w:ascii="Times New Roman" w:eastAsia="Times New Roman" w:hAnsi="Times New Roman" w:cs="Times New Roman"/>
          <w:b/>
          <w:bCs/>
          <w:color w:val="000000" w:themeColor="text1"/>
          <w:sz w:val="24"/>
          <w:szCs w:val="24"/>
        </w:rPr>
        <w:t xml:space="preserve">Department of State Consulate of the United States in </w:t>
      </w:r>
      <w:r w:rsidR="1C60E6F4" w:rsidRPr="1F0203E5">
        <w:rPr>
          <w:rFonts w:ascii="Times New Roman" w:eastAsia="Times New Roman" w:hAnsi="Times New Roman" w:cs="Times New Roman"/>
          <w:b/>
          <w:bCs/>
          <w:color w:val="000000" w:themeColor="text1"/>
          <w:sz w:val="24"/>
          <w:szCs w:val="24"/>
        </w:rPr>
        <w:t>Chennai</w:t>
      </w:r>
      <w:r w:rsidR="19EDF727" w:rsidRPr="1F0203E5">
        <w:rPr>
          <w:rFonts w:ascii="Times New Roman" w:eastAsia="Times New Roman" w:hAnsi="Times New Roman" w:cs="Times New Roman"/>
          <w:b/>
          <w:bCs/>
          <w:color w:val="000000" w:themeColor="text1"/>
          <w:sz w:val="24"/>
          <w:szCs w:val="24"/>
        </w:rPr>
        <w:t>, India</w:t>
      </w:r>
    </w:p>
    <w:p w14:paraId="1D6673A7" w14:textId="68D729BB" w:rsidR="00F25DB9" w:rsidRPr="003A4940" w:rsidRDefault="73A7B5FC" w:rsidP="003A4940">
      <w:pPr>
        <w:pStyle w:val="NoSpacing"/>
        <w:jc w:val="center"/>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Notice of Funding Opportunity (NOFO)</w:t>
      </w:r>
    </w:p>
    <w:p w14:paraId="2E3CAB98" w14:textId="6BA74E5F"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0CE91E6F" w14:textId="01750A35"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C61F193" w14:textId="42D211CC" w:rsidR="00424647" w:rsidRPr="003A4940" w:rsidRDefault="00424647" w:rsidP="4ED00888">
      <w:pPr>
        <w:spacing w:after="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b/>
          <w:bCs/>
          <w:sz w:val="24"/>
          <w:szCs w:val="24"/>
        </w:rPr>
        <w:t xml:space="preserve">Program Office: </w:t>
      </w:r>
      <w:r w:rsidRPr="4ED00888">
        <w:rPr>
          <w:rFonts w:ascii="Times New Roman" w:eastAsia="Times New Roman" w:hAnsi="Times New Roman" w:cs="Times New Roman"/>
          <w:sz w:val="24"/>
          <w:szCs w:val="24"/>
        </w:rPr>
        <w:t xml:space="preserve">Public Affairs Section, </w:t>
      </w:r>
      <w:r w:rsidR="00C7317F" w:rsidRPr="4ED00888">
        <w:rPr>
          <w:rFonts w:ascii="Times New Roman" w:eastAsia="Times New Roman" w:hAnsi="Times New Roman" w:cs="Times New Roman"/>
          <w:sz w:val="24"/>
          <w:szCs w:val="24"/>
        </w:rPr>
        <w:t>Chennai</w:t>
      </w:r>
      <w:r w:rsidRPr="4ED00888">
        <w:rPr>
          <w:rFonts w:ascii="Times New Roman" w:eastAsia="Times New Roman" w:hAnsi="Times New Roman" w:cs="Times New Roman"/>
          <w:sz w:val="24"/>
          <w:szCs w:val="24"/>
        </w:rPr>
        <w:t>, India</w:t>
      </w:r>
    </w:p>
    <w:p w14:paraId="347D840C" w14:textId="3BF592DA" w:rsidR="00424647" w:rsidRPr="003A4940" w:rsidRDefault="19EDF727" w:rsidP="4ED00888">
      <w:pPr>
        <w:spacing w:after="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b/>
          <w:bCs/>
          <w:sz w:val="24"/>
          <w:szCs w:val="24"/>
        </w:rPr>
        <w:t>Funding Opportunity Title:</w:t>
      </w:r>
      <w:r w:rsidRPr="4ED00888">
        <w:rPr>
          <w:rFonts w:ascii="Times New Roman" w:eastAsia="Times New Roman" w:hAnsi="Times New Roman" w:cs="Times New Roman"/>
          <w:sz w:val="24"/>
          <w:szCs w:val="24"/>
        </w:rPr>
        <w:t xml:space="preserve"> </w:t>
      </w:r>
      <w:r w:rsidR="32652A07" w:rsidRPr="4ED00888">
        <w:rPr>
          <w:rFonts w:ascii="Times New Roman" w:eastAsia="Times New Roman" w:hAnsi="Times New Roman" w:cs="Times New Roman"/>
          <w:sz w:val="24"/>
          <w:szCs w:val="24"/>
        </w:rPr>
        <w:t xml:space="preserve">Lower Mekong </w:t>
      </w:r>
      <w:r w:rsidR="702F4D29" w:rsidRPr="4ED00888">
        <w:rPr>
          <w:rFonts w:ascii="Times New Roman" w:eastAsia="Times New Roman" w:hAnsi="Times New Roman" w:cs="Times New Roman"/>
          <w:sz w:val="24"/>
          <w:szCs w:val="24"/>
        </w:rPr>
        <w:t xml:space="preserve">Media </w:t>
      </w:r>
      <w:r w:rsidR="32AFB5B8" w:rsidRPr="4ED00888">
        <w:rPr>
          <w:rFonts w:ascii="Times New Roman" w:eastAsia="Times New Roman" w:hAnsi="Times New Roman" w:cs="Times New Roman"/>
          <w:sz w:val="24"/>
          <w:szCs w:val="24"/>
        </w:rPr>
        <w:t xml:space="preserve">Reporting Tour </w:t>
      </w:r>
    </w:p>
    <w:p w14:paraId="4E3F8C90" w14:textId="0CCEE709" w:rsidR="00424647" w:rsidRPr="003A4940" w:rsidRDefault="00424647" w:rsidP="4ED00888">
      <w:pPr>
        <w:spacing w:after="0" w:line="240" w:lineRule="auto"/>
        <w:rPr>
          <w:rFonts w:ascii="Times New Roman" w:eastAsia="Times New Roman" w:hAnsi="Times New Roman" w:cs="Times New Roman"/>
          <w:sz w:val="24"/>
          <w:szCs w:val="24"/>
        </w:rPr>
      </w:pPr>
      <w:r w:rsidRPr="375DFFF3">
        <w:rPr>
          <w:rFonts w:ascii="Times New Roman" w:eastAsia="Times New Roman" w:hAnsi="Times New Roman" w:cs="Times New Roman"/>
          <w:b/>
          <w:bCs/>
          <w:sz w:val="24"/>
          <w:szCs w:val="24"/>
        </w:rPr>
        <w:t xml:space="preserve">Announcement Type: </w:t>
      </w:r>
      <w:r w:rsidRPr="375DFFF3">
        <w:rPr>
          <w:rFonts w:ascii="Times New Roman" w:eastAsia="Times New Roman" w:hAnsi="Times New Roman" w:cs="Times New Roman"/>
          <w:sz w:val="24"/>
          <w:szCs w:val="24"/>
        </w:rPr>
        <w:t>Cooperative Agreement</w:t>
      </w:r>
    </w:p>
    <w:p w14:paraId="77003FBC" w14:textId="60953E86" w:rsidR="00424647" w:rsidRPr="003A4940" w:rsidRDefault="3569AF97" w:rsidP="375DFFF3">
      <w:pPr>
        <w:spacing w:after="0" w:line="240" w:lineRule="auto"/>
        <w:rPr>
          <w:rFonts w:ascii="Times New Roman" w:hAnsi="Times New Roman" w:cs="Times New Roman"/>
          <w:sz w:val="24"/>
          <w:szCs w:val="24"/>
        </w:rPr>
      </w:pPr>
      <w:r w:rsidRPr="375DFFF3">
        <w:rPr>
          <w:rFonts w:ascii="Times New Roman" w:eastAsia="Times New Roman" w:hAnsi="Times New Roman" w:cs="Times New Roman"/>
          <w:b/>
          <w:bCs/>
          <w:color w:val="000000" w:themeColor="text1"/>
          <w:sz w:val="24"/>
          <w:szCs w:val="24"/>
        </w:rPr>
        <w:t xml:space="preserve">Funding Opportunity Number: </w:t>
      </w:r>
      <w:r w:rsidR="00710043" w:rsidRPr="006F562C">
        <w:rPr>
          <w:rFonts w:ascii="Times New Roman" w:eastAsia="Times New Roman" w:hAnsi="Times New Roman" w:cs="Times New Roman"/>
          <w:sz w:val="24"/>
          <w:szCs w:val="24"/>
        </w:rPr>
        <w:t>C-NOFO-21-</w:t>
      </w:r>
      <w:r w:rsidR="006F562C" w:rsidRPr="006F562C">
        <w:rPr>
          <w:rFonts w:ascii="Times New Roman" w:eastAsia="Times New Roman" w:hAnsi="Times New Roman" w:cs="Times New Roman"/>
          <w:sz w:val="24"/>
          <w:szCs w:val="24"/>
        </w:rPr>
        <w:t>106</w:t>
      </w:r>
    </w:p>
    <w:p w14:paraId="5F99FDD1" w14:textId="433A30F6" w:rsidR="00424647" w:rsidRPr="003A4940" w:rsidRDefault="19EDF727" w:rsidP="375DFFF3">
      <w:pPr>
        <w:spacing w:after="0" w:line="240" w:lineRule="auto"/>
        <w:rPr>
          <w:rFonts w:ascii="Times New Roman" w:eastAsia="Times New Roman" w:hAnsi="Times New Roman" w:cs="Times New Roman"/>
          <w:sz w:val="24"/>
          <w:szCs w:val="24"/>
        </w:rPr>
      </w:pPr>
      <w:r w:rsidRPr="36F68C82">
        <w:rPr>
          <w:rFonts w:ascii="Times New Roman" w:eastAsia="Times New Roman" w:hAnsi="Times New Roman" w:cs="Times New Roman"/>
          <w:b/>
          <w:bCs/>
          <w:sz w:val="24"/>
          <w:szCs w:val="24"/>
        </w:rPr>
        <w:t xml:space="preserve">Deadline for Applications: </w:t>
      </w:r>
      <w:r w:rsidR="6F669839" w:rsidRPr="36F68C82">
        <w:rPr>
          <w:rFonts w:ascii="Times New Roman" w:eastAsia="Times New Roman" w:hAnsi="Times New Roman" w:cs="Times New Roman"/>
          <w:sz w:val="24"/>
          <w:szCs w:val="24"/>
        </w:rPr>
        <w:t>August 1</w:t>
      </w:r>
      <w:r w:rsidR="5582AC9E" w:rsidRPr="36F68C82">
        <w:rPr>
          <w:rFonts w:ascii="Times New Roman" w:eastAsia="Times New Roman" w:hAnsi="Times New Roman" w:cs="Times New Roman"/>
          <w:sz w:val="24"/>
          <w:szCs w:val="24"/>
        </w:rPr>
        <w:t>1</w:t>
      </w:r>
      <w:r w:rsidRPr="36F68C82">
        <w:rPr>
          <w:rFonts w:ascii="Times New Roman" w:eastAsia="Times New Roman" w:hAnsi="Times New Roman" w:cs="Times New Roman"/>
          <w:sz w:val="24"/>
          <w:szCs w:val="24"/>
        </w:rPr>
        <w:t>, 2021 [11:59 pm midnight Washington, DC]</w:t>
      </w:r>
    </w:p>
    <w:p w14:paraId="31AB11C5" w14:textId="77777777" w:rsidR="00424647" w:rsidRPr="003A4940" w:rsidRDefault="00424647" w:rsidP="4ED00888">
      <w:pPr>
        <w:spacing w:after="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b/>
          <w:bCs/>
          <w:sz w:val="24"/>
          <w:szCs w:val="24"/>
        </w:rPr>
        <w:t>CFDA Number:</w:t>
      </w:r>
      <w:r w:rsidRPr="4ED00888">
        <w:rPr>
          <w:rFonts w:ascii="Times New Roman" w:eastAsia="Times New Roman" w:hAnsi="Times New Roman" w:cs="Times New Roman"/>
          <w:sz w:val="24"/>
          <w:szCs w:val="24"/>
        </w:rPr>
        <w:t xml:space="preserve"> 19.040 - Public Diplomacy Programs</w:t>
      </w:r>
    </w:p>
    <w:p w14:paraId="0AD57A0D" w14:textId="28011D22" w:rsidR="00424647" w:rsidRPr="003A4940" w:rsidRDefault="00424647" w:rsidP="4ED00888">
      <w:pPr>
        <w:spacing w:after="0" w:line="240" w:lineRule="auto"/>
        <w:rPr>
          <w:rFonts w:ascii="Times New Roman" w:eastAsia="Times New Roman" w:hAnsi="Times New Roman" w:cs="Times New Roman"/>
          <w:sz w:val="24"/>
          <w:szCs w:val="24"/>
        </w:rPr>
      </w:pPr>
      <w:r w:rsidRPr="27789894">
        <w:rPr>
          <w:rFonts w:ascii="Times New Roman" w:eastAsia="Times New Roman" w:hAnsi="Times New Roman" w:cs="Times New Roman"/>
          <w:b/>
          <w:bCs/>
          <w:sz w:val="24"/>
          <w:szCs w:val="24"/>
        </w:rPr>
        <w:t>ICS:</w:t>
      </w:r>
      <w:r w:rsidRPr="27789894">
        <w:rPr>
          <w:rFonts w:ascii="Times New Roman" w:eastAsia="Times New Roman" w:hAnsi="Times New Roman" w:cs="Times New Roman"/>
          <w:sz w:val="24"/>
          <w:szCs w:val="24"/>
        </w:rPr>
        <w:t xml:space="preserve"> </w:t>
      </w:r>
      <w:r w:rsidR="3BC2D1E6" w:rsidRPr="27789894">
        <w:rPr>
          <w:rFonts w:ascii="Times New Roman" w:eastAsia="Times New Roman" w:hAnsi="Times New Roman" w:cs="Times New Roman"/>
          <w:sz w:val="24"/>
          <w:szCs w:val="24"/>
        </w:rPr>
        <w:t>4</w:t>
      </w:r>
      <w:r w:rsidRPr="27789894">
        <w:rPr>
          <w:rFonts w:ascii="Times New Roman" w:eastAsia="Times New Roman" w:hAnsi="Times New Roman" w:cs="Times New Roman"/>
          <w:sz w:val="24"/>
          <w:szCs w:val="24"/>
        </w:rPr>
        <w:t xml:space="preserve">.0            </w:t>
      </w:r>
      <w:r w:rsidRPr="27789894">
        <w:rPr>
          <w:rFonts w:ascii="Times New Roman" w:eastAsia="Times New Roman" w:hAnsi="Times New Roman" w:cs="Times New Roman"/>
          <w:b/>
          <w:bCs/>
          <w:sz w:val="24"/>
          <w:szCs w:val="24"/>
        </w:rPr>
        <w:t>PDIP:</w:t>
      </w:r>
      <w:r w:rsidRPr="27789894">
        <w:rPr>
          <w:rFonts w:ascii="Times New Roman" w:eastAsia="Times New Roman" w:hAnsi="Times New Roman" w:cs="Times New Roman"/>
          <w:sz w:val="24"/>
          <w:szCs w:val="24"/>
        </w:rPr>
        <w:t xml:space="preserve"> </w:t>
      </w:r>
      <w:r w:rsidR="3DCBBEFD" w:rsidRPr="27789894">
        <w:rPr>
          <w:rFonts w:ascii="Times New Roman" w:eastAsia="Times New Roman" w:hAnsi="Times New Roman" w:cs="Times New Roman"/>
          <w:sz w:val="24"/>
          <w:szCs w:val="24"/>
        </w:rPr>
        <w:t>4</w:t>
      </w:r>
      <w:r w:rsidRPr="27789894">
        <w:rPr>
          <w:rFonts w:ascii="Times New Roman" w:eastAsia="Times New Roman" w:hAnsi="Times New Roman" w:cs="Times New Roman"/>
          <w:sz w:val="24"/>
          <w:szCs w:val="24"/>
        </w:rPr>
        <w:t>.1.1</w:t>
      </w:r>
    </w:p>
    <w:p w14:paraId="3AB80323" w14:textId="77777777" w:rsidR="00424647" w:rsidRPr="003A4940" w:rsidRDefault="00424647" w:rsidP="4ED00888">
      <w:pPr>
        <w:spacing w:after="0" w:line="240" w:lineRule="auto"/>
        <w:rPr>
          <w:rFonts w:ascii="Times New Roman" w:eastAsia="Times New Roman" w:hAnsi="Times New Roman" w:cs="Times New Roman"/>
          <w:b/>
          <w:bCs/>
          <w:sz w:val="24"/>
          <w:szCs w:val="24"/>
        </w:rPr>
      </w:pPr>
    </w:p>
    <w:p w14:paraId="405D3B51" w14:textId="77777777" w:rsidR="00424647" w:rsidRPr="003A4940" w:rsidRDefault="00424647"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aps/>
          <w:color w:val="000000" w:themeColor="text1"/>
          <w:sz w:val="24"/>
          <w:szCs w:val="24"/>
          <w:u w:val="single"/>
        </w:rPr>
        <w:t>CONTACT INFORMATION</w:t>
      </w:r>
    </w:p>
    <w:p w14:paraId="53B977F4" w14:textId="77777777" w:rsidR="00424647" w:rsidRPr="003A4940" w:rsidRDefault="00424647" w:rsidP="4ED00888">
      <w:pPr>
        <w:pStyle w:val="NoSpacing"/>
        <w:numPr>
          <w:ilvl w:val="0"/>
          <w:numId w:val="18"/>
        </w:numPr>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For questions relating to Grants.gov, please call the Grants.gov Contact Center at 1-800-518-4726.</w:t>
      </w:r>
    </w:p>
    <w:p w14:paraId="0D3BAA34" w14:textId="6BFAD726" w:rsidR="00424647" w:rsidRPr="003A4940" w:rsidRDefault="00424647" w:rsidP="4ED00888">
      <w:pPr>
        <w:pStyle w:val="NoSpacing"/>
        <w:numPr>
          <w:ilvl w:val="0"/>
          <w:numId w:val="18"/>
        </w:numPr>
        <w:rPr>
          <w:rFonts w:ascii="Times New Roman" w:eastAsia="Times New Roman" w:hAnsi="Times New Roman" w:cs="Times New Roman"/>
          <w:color w:val="000000" w:themeColor="text1"/>
          <w:sz w:val="24"/>
          <w:szCs w:val="24"/>
        </w:rPr>
      </w:pPr>
      <w:r w:rsidRPr="003A4940">
        <w:rPr>
          <w:rFonts w:ascii="Times New Roman" w:eastAsia="Times New Roman" w:hAnsi="Times New Roman" w:cs="Times New Roman"/>
          <w:color w:val="000000" w:themeColor="text1"/>
          <w:sz w:val="24"/>
          <w:szCs w:val="24"/>
        </w:rPr>
        <w:t xml:space="preserve">For assistance with the requirements of this solicitation, contact </w:t>
      </w:r>
      <w:sdt>
        <w:sdtPr>
          <w:rPr>
            <w:rFonts w:ascii="Times New Roman" w:hAnsi="Times New Roman" w:cs="Times New Roman"/>
            <w:color w:val="2B579A"/>
            <w:sz w:val="24"/>
            <w:szCs w:val="24"/>
            <w:shd w:val="clear" w:color="auto" w:fill="E6E6E6"/>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BE502B" w:rsidRPr="003A4940">
            <w:rPr>
              <w:rFonts w:ascii="Times New Roman" w:hAnsi="Times New Roman" w:cs="Times New Roman"/>
              <w:sz w:val="24"/>
              <w:szCs w:val="24"/>
            </w:rPr>
            <w:t>ChennaiPASG@State.Gov</w:t>
          </w:r>
        </w:sdtContent>
      </w:sdt>
    </w:p>
    <w:p w14:paraId="44FD4935" w14:textId="77777777" w:rsidR="00424647" w:rsidRPr="003A4940" w:rsidRDefault="00424647" w:rsidP="4ED00888">
      <w:pPr>
        <w:pStyle w:val="NoSpacing"/>
        <w:numPr>
          <w:ilvl w:val="0"/>
          <w:numId w:val="18"/>
        </w:numPr>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To inquire about the process for obtaining a Negotiated Indirect Cost Rate Agreement (NICRA) contact Donald Hunter at </w:t>
      </w:r>
      <w:hyperlink r:id="rId10">
        <w:r w:rsidRPr="4ED00888">
          <w:rPr>
            <w:rStyle w:val="Hyperlink"/>
            <w:rFonts w:ascii="Times New Roman" w:eastAsia="Times New Roman" w:hAnsi="Times New Roman" w:cs="Times New Roman"/>
            <w:color w:val="000000" w:themeColor="text1"/>
            <w:sz w:val="24"/>
            <w:szCs w:val="24"/>
          </w:rPr>
          <w:t>HunterDS@state.gov</w:t>
        </w:r>
      </w:hyperlink>
      <w:r w:rsidRPr="4ED00888">
        <w:rPr>
          <w:rFonts w:ascii="Times New Roman" w:eastAsia="Times New Roman" w:hAnsi="Times New Roman" w:cs="Times New Roman"/>
          <w:color w:val="000000" w:themeColor="text1"/>
          <w:sz w:val="24"/>
          <w:szCs w:val="24"/>
        </w:rPr>
        <w:t xml:space="preserve">. </w:t>
      </w:r>
    </w:p>
    <w:p w14:paraId="64C24543" w14:textId="6290F6E0"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1F817256" w14:textId="7408AC7D" w:rsidR="00F25DB9" w:rsidRPr="003A4940" w:rsidRDefault="73A7B5FC"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Authorization to submit proposals through </w:t>
      </w:r>
      <w:hyperlink r:id="rId11">
        <w:r w:rsidRPr="4ED00888">
          <w:rPr>
            <w:rStyle w:val="Hyperlink"/>
            <w:rFonts w:ascii="Times New Roman" w:eastAsia="Times New Roman" w:hAnsi="Times New Roman" w:cs="Times New Roman"/>
            <w:color w:val="0563C1"/>
            <w:sz w:val="24"/>
            <w:szCs w:val="24"/>
          </w:rPr>
          <w:t>www.Grants.gov</w:t>
        </w:r>
      </w:hyperlink>
      <w:r w:rsidRPr="4ED00888">
        <w:rPr>
          <w:rFonts w:ascii="Times New Roman" w:eastAsia="Times New Roman" w:hAnsi="Times New Roman" w:cs="Times New Roman"/>
          <w:b/>
          <w:bCs/>
          <w:color w:val="000000" w:themeColor="text1"/>
          <w:sz w:val="24"/>
          <w:szCs w:val="24"/>
        </w:rPr>
        <w:t xml:space="preserve"> is a multi-step process that requires prior successful registration with four separate sites: </w:t>
      </w:r>
      <w:hyperlink r:id="rId12">
        <w:r w:rsidRPr="4ED00888">
          <w:rPr>
            <w:rStyle w:val="Hyperlink"/>
            <w:rFonts w:ascii="Times New Roman" w:eastAsia="Times New Roman" w:hAnsi="Times New Roman" w:cs="Times New Roman"/>
            <w:color w:val="0563C1"/>
            <w:sz w:val="24"/>
            <w:szCs w:val="24"/>
          </w:rPr>
          <w:t>DUNS</w:t>
        </w:r>
      </w:hyperlink>
      <w:r w:rsidRPr="4ED00888">
        <w:rPr>
          <w:rFonts w:ascii="Times New Roman" w:eastAsia="Times New Roman" w:hAnsi="Times New Roman" w:cs="Times New Roman"/>
          <w:b/>
          <w:bCs/>
          <w:color w:val="000000" w:themeColor="text1"/>
          <w:sz w:val="24"/>
          <w:szCs w:val="24"/>
        </w:rPr>
        <w:t xml:space="preserve">, </w:t>
      </w:r>
      <w:hyperlink r:id="rId13">
        <w:r w:rsidRPr="4ED00888">
          <w:rPr>
            <w:rStyle w:val="Hyperlink"/>
            <w:rFonts w:ascii="Times New Roman" w:eastAsia="Times New Roman" w:hAnsi="Times New Roman" w:cs="Times New Roman"/>
            <w:color w:val="0563C1"/>
            <w:sz w:val="24"/>
            <w:szCs w:val="24"/>
          </w:rPr>
          <w:t>NCAGE</w:t>
        </w:r>
      </w:hyperlink>
      <w:r w:rsidRPr="4ED00888">
        <w:rPr>
          <w:rFonts w:ascii="Times New Roman" w:eastAsia="Times New Roman" w:hAnsi="Times New Roman" w:cs="Times New Roman"/>
          <w:b/>
          <w:bCs/>
          <w:color w:val="000000" w:themeColor="text1"/>
          <w:sz w:val="24"/>
          <w:szCs w:val="24"/>
        </w:rPr>
        <w:t xml:space="preserve">, </w:t>
      </w:r>
      <w:hyperlink r:id="rId14">
        <w:r w:rsidRPr="4ED00888">
          <w:rPr>
            <w:rStyle w:val="Hyperlink"/>
            <w:rFonts w:ascii="Times New Roman" w:eastAsia="Times New Roman" w:hAnsi="Times New Roman" w:cs="Times New Roman"/>
            <w:color w:val="0563C1"/>
            <w:sz w:val="24"/>
            <w:szCs w:val="24"/>
          </w:rPr>
          <w:t>SAM</w:t>
        </w:r>
      </w:hyperlink>
      <w:r w:rsidRPr="4ED00888">
        <w:rPr>
          <w:rFonts w:ascii="Times New Roman" w:eastAsia="Times New Roman" w:hAnsi="Times New Roman" w:cs="Times New Roman"/>
          <w:b/>
          <w:bCs/>
          <w:color w:val="000000" w:themeColor="text1"/>
          <w:sz w:val="24"/>
          <w:szCs w:val="24"/>
        </w:rPr>
        <w:t xml:space="preserve">, and </w:t>
      </w:r>
      <w:hyperlink r:id="rId15">
        <w:r w:rsidRPr="4ED00888">
          <w:rPr>
            <w:rStyle w:val="Hyperlink"/>
            <w:rFonts w:ascii="Times New Roman" w:eastAsia="Times New Roman" w:hAnsi="Times New Roman" w:cs="Times New Roman"/>
            <w:color w:val="0563C1"/>
            <w:sz w:val="24"/>
            <w:szCs w:val="24"/>
          </w:rPr>
          <w:t>www.Grants.gov</w:t>
        </w:r>
      </w:hyperlink>
      <w:r w:rsidRPr="4ED00888">
        <w:rPr>
          <w:rFonts w:ascii="Times New Roman" w:eastAsia="Times New Roman" w:hAnsi="Times New Roman" w:cs="Times New Roman"/>
          <w:b/>
          <w:bCs/>
          <w:color w:val="000000" w:themeColor="text1"/>
          <w:sz w:val="24"/>
          <w:szCs w:val="24"/>
        </w:rPr>
        <w:t xml:space="preserve">.  </w:t>
      </w:r>
      <w:r w:rsidRPr="4ED00888">
        <w:rPr>
          <w:rFonts w:ascii="Times New Roman" w:eastAsia="Times New Roman" w:hAnsi="Times New Roman" w:cs="Times New Roman"/>
          <w:b/>
          <w:bCs/>
          <w:color w:val="000000" w:themeColor="text1"/>
          <w:sz w:val="24"/>
          <w:szCs w:val="24"/>
          <w:u w:val="single"/>
        </w:rPr>
        <w:t>Please begin the registration processes immediately to ensure the registrations are completed well in advance of the submission deadline</w:t>
      </w:r>
      <w:r w:rsidRPr="4ED00888">
        <w:rPr>
          <w:rFonts w:ascii="Times New Roman" w:eastAsia="Times New Roman" w:hAnsi="Times New Roman" w:cs="Times New Roman"/>
          <w:color w:val="000000" w:themeColor="text1"/>
          <w:sz w:val="24"/>
          <w:szCs w:val="24"/>
        </w:rPr>
        <w:t xml:space="preserve">.  The process can require </w:t>
      </w:r>
      <w:r w:rsidRPr="4ED00888">
        <w:rPr>
          <w:rFonts w:ascii="Times New Roman" w:eastAsia="Times New Roman" w:hAnsi="Times New Roman" w:cs="Times New Roman"/>
          <w:b/>
          <w:bCs/>
          <w:color w:val="000000" w:themeColor="text1"/>
          <w:sz w:val="24"/>
          <w:szCs w:val="24"/>
        </w:rPr>
        <w:t>up to six weeks</w:t>
      </w:r>
      <w:r w:rsidRPr="4ED00888">
        <w:rPr>
          <w:rFonts w:ascii="Times New Roman" w:eastAsia="Times New Roman" w:hAnsi="Times New Roman" w:cs="Times New Roman"/>
          <w:color w:val="000000" w:themeColor="text1"/>
          <w:sz w:val="24"/>
          <w:szCs w:val="24"/>
        </w:rPr>
        <w:t xml:space="preserve"> for the registrations to be validated and confirmed.  See </w:t>
      </w:r>
      <w:r w:rsidRPr="4ED00888">
        <w:rPr>
          <w:rFonts w:ascii="Times New Roman" w:eastAsia="Times New Roman" w:hAnsi="Times New Roman" w:cs="Times New Roman"/>
          <w:i/>
          <w:iCs/>
          <w:color w:val="000000" w:themeColor="text1"/>
          <w:sz w:val="24"/>
          <w:szCs w:val="24"/>
        </w:rPr>
        <w:t>Section D: Submission Requirements</w:t>
      </w:r>
      <w:r w:rsidRPr="4ED00888">
        <w:rPr>
          <w:rFonts w:ascii="Times New Roman" w:eastAsia="Times New Roman" w:hAnsi="Times New Roman" w:cs="Times New Roman"/>
          <w:color w:val="000000" w:themeColor="text1"/>
          <w:sz w:val="24"/>
          <w:szCs w:val="24"/>
        </w:rPr>
        <w:t xml:space="preserve"> for further details.</w:t>
      </w:r>
    </w:p>
    <w:p w14:paraId="7B076C49" w14:textId="4402FA2D"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FED9D9C" w14:textId="6EA579C2" w:rsidR="00F25DB9" w:rsidRPr="003A4940" w:rsidRDefault="73A7B5FC"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Due to the volume of applicants and inquiries, Public Affairs Section (PAS) </w:t>
      </w:r>
      <w:r w:rsidRPr="4ED00888">
        <w:rPr>
          <w:rFonts w:ascii="Times New Roman" w:eastAsia="Times New Roman" w:hAnsi="Times New Roman" w:cs="Times New Roman"/>
          <w:b/>
          <w:bCs/>
          <w:color w:val="000000" w:themeColor="text1"/>
          <w:sz w:val="24"/>
          <w:szCs w:val="24"/>
          <w:u w:val="single"/>
        </w:rPr>
        <w:t>does not</w:t>
      </w:r>
      <w:r w:rsidRPr="4ED00888">
        <w:rPr>
          <w:rFonts w:ascii="Times New Roman" w:eastAsia="Times New Roman" w:hAnsi="Times New Roman" w:cs="Times New Roman"/>
          <w:b/>
          <w:bCs/>
          <w:color w:val="000000" w:themeColor="text1"/>
          <w:sz w:val="24"/>
          <w:szCs w:val="24"/>
        </w:rPr>
        <w:t xml:space="preserve"> accept letters of intent, concept papers, or requests for meetings or phone calls prior to application.</w:t>
      </w:r>
    </w:p>
    <w:p w14:paraId="726281B5" w14:textId="5E2FD250"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70A69A77" w14:textId="26E1E412" w:rsidR="00F25DB9" w:rsidRPr="003A4940" w:rsidRDefault="73A7B5FC"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52A5117E" w14:textId="3334D17A" w:rsidR="00F25DB9" w:rsidRPr="003A4940" w:rsidRDefault="00B778C8" w:rsidP="4ED00888">
      <w:pPr>
        <w:spacing w:after="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sz w:val="24"/>
          <w:szCs w:val="24"/>
        </w:rPr>
        <w:br w:type="page"/>
      </w:r>
    </w:p>
    <w:p w14:paraId="1FC05325" w14:textId="643DAD5C" w:rsidR="003A4940" w:rsidRDefault="4C1AEF1C" w:rsidP="2A558BF3">
      <w:p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lastRenderedPageBreak/>
        <w:t xml:space="preserve">A. Funding Opportunity Description Summary </w:t>
      </w:r>
    </w:p>
    <w:p w14:paraId="6ECF4E7C" w14:textId="01EDDDF2" w:rsidR="2A558BF3" w:rsidRDefault="2A558BF3" w:rsidP="2A558BF3">
      <w:pPr>
        <w:spacing w:after="0" w:line="240" w:lineRule="auto"/>
        <w:rPr>
          <w:rFonts w:ascii="Times New Roman" w:eastAsia="Times New Roman" w:hAnsi="Times New Roman" w:cs="Times New Roman"/>
          <w:b/>
          <w:bCs/>
          <w:color w:val="000000" w:themeColor="text1"/>
          <w:sz w:val="24"/>
          <w:szCs w:val="24"/>
        </w:rPr>
      </w:pPr>
    </w:p>
    <w:p w14:paraId="38258954" w14:textId="6E3B991B" w:rsidR="00F25DB9" w:rsidRDefault="25B2F35F" w:rsidP="003A4940">
      <w:p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Executive Summary: </w:t>
      </w:r>
    </w:p>
    <w:p w14:paraId="407E1C6E" w14:textId="505F7EB9" w:rsidR="37476B95" w:rsidRDefault="37476B95" w:rsidP="37476B95">
      <w:pPr>
        <w:spacing w:after="0" w:line="240" w:lineRule="auto"/>
        <w:rPr>
          <w:rFonts w:ascii="Times New Roman" w:eastAsia="Times New Roman" w:hAnsi="Times New Roman" w:cs="Times New Roman"/>
          <w:b/>
          <w:bCs/>
          <w:color w:val="000000" w:themeColor="text1"/>
          <w:sz w:val="24"/>
          <w:szCs w:val="24"/>
        </w:rPr>
      </w:pPr>
    </w:p>
    <w:p w14:paraId="3D3AA85B" w14:textId="7DAD94A5" w:rsidR="0CAF8A89" w:rsidRPr="00383C58" w:rsidRDefault="0CAF8A89" w:rsidP="37476B95">
      <w:pPr>
        <w:spacing w:after="0" w:line="240" w:lineRule="auto"/>
        <w:rPr>
          <w:rFonts w:ascii="Times New Roman" w:eastAsia="Times New Roman" w:hAnsi="Times New Roman" w:cs="Times New Roman"/>
          <w:color w:val="000000" w:themeColor="text1"/>
          <w:sz w:val="24"/>
          <w:szCs w:val="24"/>
        </w:rPr>
      </w:pPr>
      <w:r w:rsidRPr="66DCE838">
        <w:rPr>
          <w:rFonts w:ascii="Times New Roman" w:eastAsia="Times New Roman" w:hAnsi="Times New Roman" w:cs="Times New Roman"/>
          <w:color w:val="000000" w:themeColor="text1"/>
          <w:sz w:val="24"/>
          <w:szCs w:val="24"/>
        </w:rPr>
        <w:t>This project seeks to e</w:t>
      </w:r>
      <w:r w:rsidR="579D6A60" w:rsidRPr="66DCE838">
        <w:rPr>
          <w:rFonts w:ascii="Times New Roman" w:eastAsia="Times New Roman" w:hAnsi="Times New Roman" w:cs="Times New Roman"/>
          <w:color w:val="000000" w:themeColor="text1"/>
          <w:sz w:val="24"/>
          <w:szCs w:val="24"/>
        </w:rPr>
        <w:t xml:space="preserve">xpand network opportunities for </w:t>
      </w:r>
      <w:r w:rsidRPr="66DCE838">
        <w:rPr>
          <w:rFonts w:ascii="Times New Roman" w:eastAsia="Times New Roman" w:hAnsi="Times New Roman" w:cs="Times New Roman"/>
          <w:color w:val="000000" w:themeColor="text1"/>
          <w:sz w:val="24"/>
          <w:szCs w:val="24"/>
        </w:rPr>
        <w:t>Indian journalists by introducing them to</w:t>
      </w:r>
      <w:r w:rsidR="4F14B0BD" w:rsidRPr="66DCE838">
        <w:rPr>
          <w:rFonts w:ascii="Times New Roman" w:eastAsia="Times New Roman" w:hAnsi="Times New Roman" w:cs="Times New Roman"/>
          <w:color w:val="000000" w:themeColor="text1"/>
          <w:sz w:val="24"/>
          <w:szCs w:val="24"/>
        </w:rPr>
        <w:t xml:space="preserve"> </w:t>
      </w:r>
      <w:r w:rsidRPr="66DCE838">
        <w:rPr>
          <w:rFonts w:ascii="Times New Roman" w:eastAsia="Times New Roman" w:hAnsi="Times New Roman" w:cs="Times New Roman"/>
          <w:color w:val="000000" w:themeColor="text1"/>
          <w:sz w:val="24"/>
          <w:szCs w:val="24"/>
        </w:rPr>
        <w:t>counterparts in mainland Southeast Asia.  By net</w:t>
      </w:r>
      <w:r w:rsidR="0F57870C" w:rsidRPr="66DCE838">
        <w:rPr>
          <w:rFonts w:ascii="Times New Roman" w:eastAsia="Times New Roman" w:hAnsi="Times New Roman" w:cs="Times New Roman"/>
          <w:color w:val="000000" w:themeColor="text1"/>
          <w:sz w:val="24"/>
          <w:szCs w:val="24"/>
        </w:rPr>
        <w:t>working with their peers in Cambodia, Indian journalists</w:t>
      </w:r>
      <w:r w:rsidR="1C24B3D4" w:rsidRPr="66DCE838">
        <w:rPr>
          <w:rFonts w:ascii="Times New Roman" w:eastAsia="Times New Roman" w:hAnsi="Times New Roman" w:cs="Times New Roman"/>
          <w:color w:val="000000" w:themeColor="text1"/>
          <w:sz w:val="24"/>
          <w:szCs w:val="24"/>
        </w:rPr>
        <w:t xml:space="preserve"> will increase their understanding </w:t>
      </w:r>
      <w:r w:rsidR="2B99DD1F" w:rsidRPr="66DCE838">
        <w:rPr>
          <w:rFonts w:ascii="Times New Roman" w:eastAsia="Times New Roman" w:hAnsi="Times New Roman" w:cs="Times New Roman"/>
          <w:color w:val="000000" w:themeColor="text1"/>
          <w:sz w:val="24"/>
          <w:szCs w:val="24"/>
        </w:rPr>
        <w:t>of</w:t>
      </w:r>
      <w:r w:rsidR="34E5066F" w:rsidRPr="66DCE838">
        <w:rPr>
          <w:rFonts w:ascii="Times New Roman" w:eastAsia="Times New Roman" w:hAnsi="Times New Roman" w:cs="Times New Roman"/>
          <w:color w:val="000000" w:themeColor="text1"/>
          <w:sz w:val="24"/>
          <w:szCs w:val="24"/>
        </w:rPr>
        <w:t xml:space="preserve"> the Lower Mekong Region and its</w:t>
      </w:r>
      <w:r w:rsidR="0F57870C" w:rsidRPr="66DCE838">
        <w:rPr>
          <w:rFonts w:ascii="Times New Roman" w:eastAsia="Times New Roman" w:hAnsi="Times New Roman" w:cs="Times New Roman"/>
          <w:color w:val="000000" w:themeColor="text1"/>
          <w:sz w:val="24"/>
          <w:szCs w:val="24"/>
        </w:rPr>
        <w:t xml:space="preserve"> unique development challenges</w:t>
      </w:r>
      <w:r w:rsidR="4DBC14DD" w:rsidRPr="66DCE838">
        <w:rPr>
          <w:rFonts w:ascii="Times New Roman" w:eastAsia="Times New Roman" w:hAnsi="Times New Roman" w:cs="Times New Roman"/>
          <w:color w:val="000000" w:themeColor="text1"/>
          <w:sz w:val="24"/>
          <w:szCs w:val="24"/>
        </w:rPr>
        <w:t xml:space="preserve">. </w:t>
      </w:r>
      <w:r w:rsidR="00FD0B96" w:rsidRPr="66DCE838">
        <w:rPr>
          <w:rFonts w:ascii="Times New Roman" w:eastAsia="Times New Roman" w:hAnsi="Times New Roman" w:cs="Times New Roman"/>
          <w:color w:val="000000" w:themeColor="text1"/>
          <w:sz w:val="24"/>
          <w:szCs w:val="24"/>
        </w:rPr>
        <w:t xml:space="preserve"> </w:t>
      </w:r>
      <w:r w:rsidR="3997D97C" w:rsidRPr="66DCE838">
        <w:rPr>
          <w:rFonts w:ascii="Times New Roman" w:eastAsia="Times New Roman" w:hAnsi="Times New Roman" w:cs="Times New Roman"/>
          <w:color w:val="000000" w:themeColor="text1"/>
          <w:sz w:val="24"/>
          <w:szCs w:val="24"/>
        </w:rPr>
        <w:t xml:space="preserve">Reporting produced by Indian journalists will </w:t>
      </w:r>
      <w:r w:rsidR="503461B6" w:rsidRPr="66DCE838">
        <w:rPr>
          <w:rFonts w:ascii="Times New Roman" w:eastAsia="Times New Roman" w:hAnsi="Times New Roman" w:cs="Times New Roman"/>
          <w:color w:val="000000" w:themeColor="text1"/>
          <w:sz w:val="24"/>
          <w:szCs w:val="24"/>
        </w:rPr>
        <w:t>create</w:t>
      </w:r>
      <w:r w:rsidR="3997D97C" w:rsidRPr="66DCE838">
        <w:rPr>
          <w:rFonts w:ascii="Times New Roman" w:eastAsia="Times New Roman" w:hAnsi="Times New Roman" w:cs="Times New Roman"/>
          <w:color w:val="000000" w:themeColor="text1"/>
          <w:sz w:val="24"/>
          <w:szCs w:val="24"/>
        </w:rPr>
        <w:t xml:space="preserve"> greater awareness of mainland Southeast Asia</w:t>
      </w:r>
      <w:r w:rsidR="66890E8B" w:rsidRPr="66DCE838">
        <w:rPr>
          <w:rFonts w:ascii="Times New Roman" w:eastAsia="Times New Roman" w:hAnsi="Times New Roman" w:cs="Times New Roman"/>
          <w:color w:val="000000" w:themeColor="text1"/>
          <w:sz w:val="24"/>
          <w:szCs w:val="24"/>
        </w:rPr>
        <w:t xml:space="preserve"> for</w:t>
      </w:r>
      <w:r w:rsidR="3997D97C" w:rsidRPr="66DCE838">
        <w:rPr>
          <w:rFonts w:ascii="Times New Roman" w:eastAsia="Times New Roman" w:hAnsi="Times New Roman" w:cs="Times New Roman"/>
          <w:color w:val="000000" w:themeColor="text1"/>
          <w:sz w:val="24"/>
          <w:szCs w:val="24"/>
        </w:rPr>
        <w:t xml:space="preserve"> the Indian public. </w:t>
      </w:r>
      <w:r w:rsidR="00FD0B96" w:rsidRPr="66DCE838">
        <w:rPr>
          <w:rFonts w:ascii="Times New Roman" w:eastAsia="Times New Roman" w:hAnsi="Times New Roman" w:cs="Times New Roman"/>
          <w:color w:val="000000" w:themeColor="text1"/>
          <w:sz w:val="24"/>
          <w:szCs w:val="24"/>
        </w:rPr>
        <w:t xml:space="preserve"> </w:t>
      </w:r>
      <w:r w:rsidR="3997D97C" w:rsidRPr="66DCE838">
        <w:rPr>
          <w:rFonts w:ascii="Times New Roman" w:eastAsia="Times New Roman" w:hAnsi="Times New Roman" w:cs="Times New Roman"/>
          <w:color w:val="000000" w:themeColor="text1"/>
          <w:sz w:val="24"/>
          <w:szCs w:val="24"/>
        </w:rPr>
        <w:t>This project builds on U.S. government goals to enhance connectivity in the Asia Pacific as part of our overall Indo Pacific Strategy.</w:t>
      </w:r>
    </w:p>
    <w:p w14:paraId="30F1FE2C" w14:textId="6A7C6130" w:rsidR="35EED445" w:rsidRDefault="35EED445" w:rsidP="4ED00888">
      <w:pPr>
        <w:spacing w:after="0" w:line="240" w:lineRule="auto"/>
        <w:rPr>
          <w:rFonts w:ascii="Times New Roman" w:eastAsia="Times New Roman" w:hAnsi="Times New Roman" w:cs="Times New Roman"/>
          <w:color w:val="333333"/>
          <w:sz w:val="24"/>
          <w:szCs w:val="24"/>
        </w:rPr>
      </w:pPr>
    </w:p>
    <w:p w14:paraId="7026B801" w14:textId="10D4D635" w:rsidR="35EED445" w:rsidRPr="00F15190" w:rsidRDefault="35EED445" w:rsidP="503CA014">
      <w:pPr>
        <w:spacing w:after="0" w:line="240" w:lineRule="auto"/>
        <w:rPr>
          <w:rFonts w:ascii="Times New Roman" w:eastAsia="Times New Roman" w:hAnsi="Times New Roman" w:cs="Times New Roman"/>
          <w:color w:val="000000" w:themeColor="text1"/>
          <w:sz w:val="24"/>
          <w:szCs w:val="24"/>
        </w:rPr>
      </w:pPr>
      <w:r w:rsidRPr="36F68C82">
        <w:rPr>
          <w:rFonts w:ascii="Times New Roman" w:eastAsia="Times New Roman" w:hAnsi="Times New Roman" w:cs="Times New Roman"/>
          <w:color w:val="000000" w:themeColor="text1"/>
          <w:sz w:val="24"/>
          <w:szCs w:val="24"/>
        </w:rPr>
        <w:t xml:space="preserve">Based on funding availability, this project </w:t>
      </w:r>
      <w:r w:rsidR="2710088F" w:rsidRPr="36F68C82">
        <w:rPr>
          <w:rFonts w:ascii="Times New Roman" w:eastAsia="Times New Roman" w:hAnsi="Times New Roman" w:cs="Times New Roman"/>
          <w:color w:val="000000" w:themeColor="text1"/>
          <w:sz w:val="24"/>
          <w:szCs w:val="24"/>
        </w:rPr>
        <w:t>seeks to</w:t>
      </w:r>
      <w:r w:rsidRPr="36F68C82">
        <w:rPr>
          <w:rFonts w:ascii="Times New Roman" w:eastAsia="Times New Roman" w:hAnsi="Times New Roman" w:cs="Times New Roman"/>
          <w:color w:val="000000" w:themeColor="text1"/>
          <w:sz w:val="24"/>
          <w:szCs w:val="24"/>
        </w:rPr>
        <w:t xml:space="preserve"> convene eight </w:t>
      </w:r>
      <w:r w:rsidR="0DDC29F7" w:rsidRPr="36F68C82">
        <w:rPr>
          <w:rFonts w:ascii="Times New Roman" w:eastAsia="Times New Roman" w:hAnsi="Times New Roman" w:cs="Times New Roman"/>
          <w:color w:val="000000" w:themeColor="text1"/>
          <w:sz w:val="24"/>
          <w:szCs w:val="24"/>
        </w:rPr>
        <w:t xml:space="preserve">Indian </w:t>
      </w:r>
      <w:r w:rsidRPr="36F68C82">
        <w:rPr>
          <w:rFonts w:ascii="Times New Roman" w:eastAsia="Times New Roman" w:hAnsi="Times New Roman" w:cs="Times New Roman"/>
          <w:color w:val="000000" w:themeColor="text1"/>
          <w:sz w:val="24"/>
          <w:szCs w:val="24"/>
        </w:rPr>
        <w:t>journalists, factcheckers, or media experts in a virtual environment</w:t>
      </w:r>
      <w:r w:rsidR="5C2F23B4" w:rsidRPr="36F68C82">
        <w:rPr>
          <w:rFonts w:ascii="Times New Roman" w:eastAsia="Times New Roman" w:hAnsi="Times New Roman" w:cs="Times New Roman"/>
          <w:color w:val="000000" w:themeColor="text1"/>
          <w:sz w:val="24"/>
          <w:szCs w:val="24"/>
        </w:rPr>
        <w:t xml:space="preserve"> with a range of experts</w:t>
      </w:r>
      <w:r w:rsidRPr="36F68C82">
        <w:rPr>
          <w:rFonts w:ascii="Times New Roman" w:eastAsia="Times New Roman" w:hAnsi="Times New Roman" w:cs="Times New Roman"/>
          <w:color w:val="000000" w:themeColor="text1"/>
          <w:sz w:val="24"/>
          <w:szCs w:val="24"/>
        </w:rPr>
        <w:t xml:space="preserve"> to s</w:t>
      </w:r>
      <w:r w:rsidR="24D20C30" w:rsidRPr="36F68C82">
        <w:rPr>
          <w:rFonts w:ascii="Times New Roman" w:eastAsia="Times New Roman" w:hAnsi="Times New Roman" w:cs="Times New Roman"/>
          <w:color w:val="000000" w:themeColor="text1"/>
          <w:sz w:val="24"/>
          <w:szCs w:val="24"/>
        </w:rPr>
        <w:t>hine a</w:t>
      </w:r>
      <w:r w:rsidR="19445599" w:rsidRPr="36F68C82">
        <w:rPr>
          <w:rFonts w:ascii="Times New Roman" w:eastAsia="Times New Roman" w:hAnsi="Times New Roman" w:cs="Times New Roman"/>
          <w:color w:val="000000" w:themeColor="text1"/>
          <w:sz w:val="24"/>
          <w:szCs w:val="24"/>
        </w:rPr>
        <w:t xml:space="preserve"> </w:t>
      </w:r>
      <w:r w:rsidR="0DA9773D" w:rsidRPr="36F68C82">
        <w:rPr>
          <w:rFonts w:ascii="Times New Roman" w:eastAsia="Times New Roman" w:hAnsi="Times New Roman" w:cs="Times New Roman"/>
          <w:color w:val="000000" w:themeColor="text1"/>
          <w:sz w:val="24"/>
          <w:szCs w:val="24"/>
        </w:rPr>
        <w:t xml:space="preserve">light on </w:t>
      </w:r>
      <w:r w:rsidR="292251F7" w:rsidRPr="36F68C82">
        <w:rPr>
          <w:rFonts w:ascii="Times New Roman" w:eastAsia="Times New Roman" w:hAnsi="Times New Roman" w:cs="Times New Roman"/>
          <w:color w:val="000000" w:themeColor="text1"/>
          <w:sz w:val="24"/>
          <w:szCs w:val="24"/>
        </w:rPr>
        <w:t xml:space="preserve">external </w:t>
      </w:r>
      <w:r w:rsidRPr="36F68C82">
        <w:rPr>
          <w:rFonts w:ascii="Times New Roman" w:eastAsia="Times New Roman" w:hAnsi="Times New Roman" w:cs="Times New Roman"/>
          <w:color w:val="000000" w:themeColor="text1"/>
          <w:sz w:val="24"/>
          <w:szCs w:val="24"/>
        </w:rPr>
        <w:t>influence</w:t>
      </w:r>
      <w:r w:rsidR="5C6B3868" w:rsidRPr="36F68C82">
        <w:rPr>
          <w:rFonts w:ascii="Times New Roman" w:eastAsia="Times New Roman" w:hAnsi="Times New Roman" w:cs="Times New Roman"/>
          <w:color w:val="000000" w:themeColor="text1"/>
          <w:sz w:val="24"/>
          <w:szCs w:val="24"/>
        </w:rPr>
        <w:t>s</w:t>
      </w:r>
      <w:r w:rsidRPr="36F68C82">
        <w:rPr>
          <w:rFonts w:ascii="Times New Roman" w:eastAsia="Times New Roman" w:hAnsi="Times New Roman" w:cs="Times New Roman"/>
          <w:color w:val="000000" w:themeColor="text1"/>
          <w:sz w:val="24"/>
          <w:szCs w:val="24"/>
        </w:rPr>
        <w:t xml:space="preserve"> in </w:t>
      </w:r>
      <w:r w:rsidR="3A0A50D9" w:rsidRPr="36F68C82">
        <w:rPr>
          <w:rFonts w:ascii="Times New Roman" w:eastAsia="Times New Roman" w:hAnsi="Times New Roman" w:cs="Times New Roman"/>
          <w:color w:val="000000" w:themeColor="text1"/>
          <w:sz w:val="24"/>
          <w:szCs w:val="24"/>
        </w:rPr>
        <w:t>the</w:t>
      </w:r>
      <w:r w:rsidR="31B9A70C" w:rsidRPr="36F68C82">
        <w:rPr>
          <w:rFonts w:ascii="Times New Roman" w:eastAsia="Times New Roman" w:hAnsi="Times New Roman" w:cs="Times New Roman"/>
          <w:color w:val="000000" w:themeColor="text1"/>
          <w:sz w:val="24"/>
          <w:szCs w:val="24"/>
        </w:rPr>
        <w:t xml:space="preserve"> </w:t>
      </w:r>
      <w:r w:rsidR="3BB05F8E" w:rsidRPr="36F68C82">
        <w:rPr>
          <w:rFonts w:ascii="Times New Roman" w:eastAsia="Times New Roman" w:hAnsi="Times New Roman" w:cs="Times New Roman"/>
          <w:color w:val="000000" w:themeColor="text1"/>
          <w:sz w:val="24"/>
          <w:szCs w:val="24"/>
        </w:rPr>
        <w:t xml:space="preserve">wider </w:t>
      </w:r>
      <w:r w:rsidR="31B9A70C" w:rsidRPr="36F68C82">
        <w:rPr>
          <w:rFonts w:ascii="Times New Roman" w:eastAsia="Times New Roman" w:hAnsi="Times New Roman" w:cs="Times New Roman"/>
          <w:color w:val="000000" w:themeColor="text1"/>
          <w:sz w:val="24"/>
          <w:szCs w:val="24"/>
        </w:rPr>
        <w:t>South and Central Asia region and</w:t>
      </w:r>
      <w:r w:rsidR="0DCEAE1A" w:rsidRPr="36F68C82">
        <w:rPr>
          <w:rFonts w:ascii="Times New Roman" w:eastAsia="Times New Roman" w:hAnsi="Times New Roman" w:cs="Times New Roman"/>
          <w:color w:val="000000" w:themeColor="text1"/>
          <w:sz w:val="24"/>
          <w:szCs w:val="24"/>
        </w:rPr>
        <w:t xml:space="preserve"> </w:t>
      </w:r>
      <w:r w:rsidR="31B9A70C" w:rsidRPr="36F68C82">
        <w:rPr>
          <w:rFonts w:ascii="Times New Roman" w:eastAsia="Times New Roman" w:hAnsi="Times New Roman" w:cs="Times New Roman"/>
          <w:color w:val="000000" w:themeColor="text1"/>
          <w:sz w:val="24"/>
          <w:szCs w:val="24"/>
        </w:rPr>
        <w:t>in other Southeast Asian countries</w:t>
      </w:r>
      <w:r w:rsidR="02DF9CB1" w:rsidRPr="36F68C82">
        <w:rPr>
          <w:rFonts w:ascii="Times New Roman" w:eastAsia="Times New Roman" w:hAnsi="Times New Roman" w:cs="Times New Roman"/>
          <w:color w:val="000000" w:themeColor="text1"/>
          <w:sz w:val="24"/>
          <w:szCs w:val="24"/>
        </w:rPr>
        <w:t>, specifically Cambodia</w:t>
      </w:r>
      <w:r w:rsidR="70795E73" w:rsidRPr="36F68C82">
        <w:rPr>
          <w:rFonts w:ascii="Times New Roman" w:eastAsia="Times New Roman" w:hAnsi="Times New Roman" w:cs="Times New Roman"/>
          <w:color w:val="000000" w:themeColor="text1"/>
          <w:sz w:val="24"/>
          <w:szCs w:val="24"/>
        </w:rPr>
        <w:t>.</w:t>
      </w:r>
      <w:r w:rsidR="015E8932" w:rsidRPr="36F68C82">
        <w:rPr>
          <w:rFonts w:ascii="Times New Roman" w:eastAsia="Times New Roman" w:hAnsi="Times New Roman" w:cs="Times New Roman"/>
          <w:color w:val="000000" w:themeColor="text1"/>
          <w:sz w:val="24"/>
          <w:szCs w:val="24"/>
        </w:rPr>
        <w:t xml:space="preserve"> </w:t>
      </w:r>
      <w:r w:rsidR="00FD0B96" w:rsidRPr="36F68C82">
        <w:rPr>
          <w:rFonts w:ascii="Times New Roman" w:eastAsia="Times New Roman" w:hAnsi="Times New Roman" w:cs="Times New Roman"/>
          <w:color w:val="000000" w:themeColor="text1"/>
          <w:sz w:val="24"/>
          <w:szCs w:val="24"/>
        </w:rPr>
        <w:t xml:space="preserve"> </w:t>
      </w:r>
      <w:r w:rsidR="00F15190" w:rsidRPr="36F68C82">
        <w:rPr>
          <w:rFonts w:ascii="Times New Roman" w:eastAsia="Times New Roman" w:hAnsi="Times New Roman" w:cs="Times New Roman"/>
          <w:color w:val="000000" w:themeColor="text1"/>
          <w:sz w:val="24"/>
          <w:szCs w:val="24"/>
        </w:rPr>
        <w:t>Cambodia</w:t>
      </w:r>
      <w:r w:rsidR="157F14CE" w:rsidRPr="36F68C82">
        <w:rPr>
          <w:rFonts w:ascii="Times New Roman" w:eastAsia="Times New Roman" w:hAnsi="Times New Roman" w:cs="Times New Roman"/>
          <w:color w:val="000000" w:themeColor="text1"/>
          <w:sz w:val="24"/>
          <w:szCs w:val="24"/>
        </w:rPr>
        <w:t xml:space="preserve"> shares unique cultural and historical ties to India, </w:t>
      </w:r>
      <w:r w:rsidR="6121F64F" w:rsidRPr="36F68C82">
        <w:rPr>
          <w:rFonts w:ascii="Times New Roman" w:eastAsia="Times New Roman" w:hAnsi="Times New Roman" w:cs="Times New Roman"/>
          <w:color w:val="000000" w:themeColor="text1"/>
          <w:sz w:val="24"/>
          <w:szCs w:val="24"/>
        </w:rPr>
        <w:t>yet these ties have frayed in modern times.</w:t>
      </w:r>
      <w:r w:rsidR="00FD0B96" w:rsidRPr="36F68C82">
        <w:rPr>
          <w:rFonts w:ascii="Times New Roman" w:eastAsia="Times New Roman" w:hAnsi="Times New Roman" w:cs="Times New Roman"/>
          <w:color w:val="000000" w:themeColor="text1"/>
          <w:sz w:val="24"/>
          <w:szCs w:val="24"/>
        </w:rPr>
        <w:t xml:space="preserve"> </w:t>
      </w:r>
      <w:r w:rsidR="157F14CE" w:rsidRPr="36F68C82">
        <w:rPr>
          <w:rFonts w:ascii="Times New Roman" w:eastAsia="Times New Roman" w:hAnsi="Times New Roman" w:cs="Times New Roman"/>
          <w:color w:val="000000" w:themeColor="text1"/>
          <w:sz w:val="24"/>
          <w:szCs w:val="24"/>
        </w:rPr>
        <w:t xml:space="preserve"> Its development challenges</w:t>
      </w:r>
      <w:r w:rsidR="23700BEA" w:rsidRPr="36F68C82">
        <w:rPr>
          <w:rFonts w:ascii="Times New Roman" w:eastAsia="Times New Roman" w:hAnsi="Times New Roman" w:cs="Times New Roman"/>
          <w:color w:val="000000" w:themeColor="text1"/>
          <w:sz w:val="24"/>
          <w:szCs w:val="24"/>
        </w:rPr>
        <w:t xml:space="preserve">, particularly around </w:t>
      </w:r>
      <w:r w:rsidR="00F15190" w:rsidRPr="36F68C82">
        <w:rPr>
          <w:rFonts w:ascii="Times New Roman" w:eastAsia="Times New Roman" w:hAnsi="Times New Roman" w:cs="Times New Roman"/>
          <w:color w:val="000000" w:themeColor="text1"/>
          <w:sz w:val="24"/>
          <w:szCs w:val="24"/>
        </w:rPr>
        <w:t>na</w:t>
      </w:r>
      <w:r w:rsidR="23700BEA" w:rsidRPr="36F68C82">
        <w:rPr>
          <w:rFonts w:ascii="Times New Roman" w:eastAsia="Times New Roman" w:hAnsi="Times New Roman" w:cs="Times New Roman"/>
          <w:color w:val="000000" w:themeColor="text1"/>
          <w:sz w:val="24"/>
          <w:szCs w:val="24"/>
        </w:rPr>
        <w:t xml:space="preserve">tural resources, present a topic for Indian journalists to explore while they re-establish </w:t>
      </w:r>
      <w:r w:rsidR="2C0FD627" w:rsidRPr="36F68C82">
        <w:rPr>
          <w:rFonts w:ascii="Times New Roman" w:eastAsia="Times New Roman" w:hAnsi="Times New Roman" w:cs="Times New Roman"/>
          <w:color w:val="000000" w:themeColor="text1"/>
          <w:sz w:val="24"/>
          <w:szCs w:val="24"/>
        </w:rPr>
        <w:t xml:space="preserve">ties. </w:t>
      </w:r>
      <w:r w:rsidR="00FD0B96" w:rsidRPr="36F68C82">
        <w:rPr>
          <w:rFonts w:ascii="Times New Roman" w:eastAsia="Times New Roman" w:hAnsi="Times New Roman" w:cs="Times New Roman"/>
          <w:color w:val="000000" w:themeColor="text1"/>
          <w:sz w:val="24"/>
          <w:szCs w:val="24"/>
        </w:rPr>
        <w:t xml:space="preserve"> </w:t>
      </w:r>
      <w:r w:rsidR="082009A6" w:rsidRPr="36F68C82">
        <w:rPr>
          <w:rFonts w:ascii="Times New Roman" w:eastAsia="Times New Roman" w:hAnsi="Times New Roman" w:cs="Times New Roman"/>
          <w:color w:val="000000" w:themeColor="text1"/>
          <w:sz w:val="24"/>
          <w:szCs w:val="24"/>
        </w:rPr>
        <w:t>In addition, t</w:t>
      </w:r>
      <w:r w:rsidR="36164B1B" w:rsidRPr="36F68C82">
        <w:rPr>
          <w:rFonts w:ascii="Times New Roman" w:eastAsia="Times New Roman" w:hAnsi="Times New Roman" w:cs="Times New Roman"/>
          <w:color w:val="000000" w:themeColor="text1"/>
          <w:sz w:val="24"/>
          <w:szCs w:val="24"/>
        </w:rPr>
        <w:t xml:space="preserve">his series of </w:t>
      </w:r>
      <w:r w:rsidR="57337242" w:rsidRPr="36F68C82">
        <w:rPr>
          <w:rFonts w:ascii="Times New Roman" w:eastAsia="Times New Roman" w:hAnsi="Times New Roman" w:cs="Times New Roman"/>
          <w:color w:val="000000" w:themeColor="text1"/>
          <w:sz w:val="24"/>
          <w:szCs w:val="24"/>
        </w:rPr>
        <w:t xml:space="preserve">expert </w:t>
      </w:r>
      <w:r w:rsidR="36164B1B" w:rsidRPr="36F68C82">
        <w:rPr>
          <w:rFonts w:ascii="Times New Roman" w:eastAsia="Times New Roman" w:hAnsi="Times New Roman" w:cs="Times New Roman"/>
          <w:color w:val="000000" w:themeColor="text1"/>
          <w:sz w:val="24"/>
          <w:szCs w:val="24"/>
        </w:rPr>
        <w:t xml:space="preserve">briefings, coupled with a firsthand </w:t>
      </w:r>
      <w:r w:rsidR="6E31F168" w:rsidRPr="36F68C82">
        <w:rPr>
          <w:rFonts w:ascii="Times New Roman" w:eastAsia="Times New Roman" w:hAnsi="Times New Roman" w:cs="Times New Roman"/>
          <w:color w:val="000000" w:themeColor="text1"/>
          <w:sz w:val="24"/>
          <w:szCs w:val="24"/>
        </w:rPr>
        <w:t xml:space="preserve">reporting </w:t>
      </w:r>
      <w:r w:rsidR="36164B1B" w:rsidRPr="36F68C82">
        <w:rPr>
          <w:rFonts w:ascii="Times New Roman" w:eastAsia="Times New Roman" w:hAnsi="Times New Roman" w:cs="Times New Roman"/>
          <w:color w:val="000000" w:themeColor="text1"/>
          <w:sz w:val="24"/>
          <w:szCs w:val="24"/>
        </w:rPr>
        <w:t xml:space="preserve">visit to </w:t>
      </w:r>
      <w:r w:rsidR="3C64AFA0" w:rsidRPr="36F68C82">
        <w:rPr>
          <w:rFonts w:ascii="Times New Roman" w:eastAsia="Times New Roman" w:hAnsi="Times New Roman" w:cs="Times New Roman"/>
          <w:color w:val="000000" w:themeColor="text1"/>
          <w:sz w:val="24"/>
          <w:szCs w:val="24"/>
        </w:rPr>
        <w:t>Cambodia</w:t>
      </w:r>
      <w:r w:rsidR="36164B1B" w:rsidRPr="36F68C82">
        <w:rPr>
          <w:rFonts w:ascii="Times New Roman" w:eastAsia="Times New Roman" w:hAnsi="Times New Roman" w:cs="Times New Roman"/>
          <w:color w:val="000000" w:themeColor="text1"/>
          <w:sz w:val="24"/>
          <w:szCs w:val="24"/>
        </w:rPr>
        <w:t xml:space="preserve">, will facilitate Indian journalists to obtain firsthand accounts of </w:t>
      </w:r>
      <w:r w:rsidR="0898F270" w:rsidRPr="36F68C82">
        <w:rPr>
          <w:rFonts w:ascii="Times New Roman" w:eastAsia="Times New Roman" w:hAnsi="Times New Roman" w:cs="Times New Roman"/>
          <w:color w:val="000000" w:themeColor="text1"/>
          <w:sz w:val="24"/>
          <w:szCs w:val="24"/>
        </w:rPr>
        <w:t>geopolitical influences in the strategic Lower Mekong region</w:t>
      </w:r>
      <w:r w:rsidR="36164B1B" w:rsidRPr="36F68C82">
        <w:rPr>
          <w:rFonts w:ascii="Times New Roman" w:eastAsia="Times New Roman" w:hAnsi="Times New Roman" w:cs="Times New Roman"/>
          <w:color w:val="000000" w:themeColor="text1"/>
          <w:sz w:val="24"/>
          <w:szCs w:val="24"/>
        </w:rPr>
        <w:t xml:space="preserve">. </w:t>
      </w:r>
      <w:r w:rsidR="00FD0B96" w:rsidRPr="36F68C82">
        <w:rPr>
          <w:rFonts w:ascii="Times New Roman" w:eastAsia="Times New Roman" w:hAnsi="Times New Roman" w:cs="Times New Roman"/>
          <w:color w:val="000000" w:themeColor="text1"/>
          <w:sz w:val="24"/>
          <w:szCs w:val="24"/>
        </w:rPr>
        <w:t xml:space="preserve"> </w:t>
      </w:r>
      <w:r w:rsidR="51C0EB5A" w:rsidRPr="36F68C82">
        <w:rPr>
          <w:rFonts w:ascii="Times New Roman" w:eastAsia="Times New Roman" w:hAnsi="Times New Roman" w:cs="Times New Roman"/>
          <w:color w:val="000000" w:themeColor="text1"/>
          <w:sz w:val="24"/>
          <w:szCs w:val="24"/>
        </w:rPr>
        <w:t>This sensitization will equip m</w:t>
      </w:r>
      <w:r w:rsidR="7BFD62E0" w:rsidRPr="36F68C82">
        <w:rPr>
          <w:rFonts w:ascii="Times New Roman" w:eastAsia="Times New Roman" w:hAnsi="Times New Roman" w:cs="Times New Roman"/>
          <w:color w:val="000000" w:themeColor="text1"/>
          <w:sz w:val="24"/>
          <w:szCs w:val="24"/>
        </w:rPr>
        <w:t xml:space="preserve">edia </w:t>
      </w:r>
      <w:r w:rsidR="00F15190" w:rsidRPr="36F68C82">
        <w:rPr>
          <w:rFonts w:ascii="Times New Roman" w:eastAsia="Times New Roman" w:hAnsi="Times New Roman" w:cs="Times New Roman"/>
          <w:color w:val="000000" w:themeColor="text1"/>
          <w:sz w:val="24"/>
          <w:szCs w:val="24"/>
        </w:rPr>
        <w:t>p</w:t>
      </w:r>
      <w:r w:rsidR="7BFD62E0" w:rsidRPr="36F68C82">
        <w:rPr>
          <w:rFonts w:ascii="Times New Roman" w:eastAsia="Times New Roman" w:hAnsi="Times New Roman" w:cs="Times New Roman"/>
          <w:color w:val="000000" w:themeColor="text1"/>
          <w:sz w:val="24"/>
          <w:szCs w:val="24"/>
        </w:rPr>
        <w:t xml:space="preserve">rofessionals </w:t>
      </w:r>
      <w:r w:rsidR="351C9FC0" w:rsidRPr="36F68C82">
        <w:rPr>
          <w:rFonts w:ascii="Times New Roman" w:eastAsia="Times New Roman" w:hAnsi="Times New Roman" w:cs="Times New Roman"/>
          <w:color w:val="000000" w:themeColor="text1"/>
          <w:sz w:val="24"/>
          <w:szCs w:val="24"/>
        </w:rPr>
        <w:t xml:space="preserve">with </w:t>
      </w:r>
      <w:r w:rsidR="00111191" w:rsidRPr="36F68C82">
        <w:rPr>
          <w:rFonts w:ascii="Times New Roman" w:eastAsia="Times New Roman" w:hAnsi="Times New Roman" w:cs="Times New Roman"/>
          <w:color w:val="000000" w:themeColor="text1"/>
          <w:sz w:val="24"/>
          <w:szCs w:val="24"/>
        </w:rPr>
        <w:t>information needed</w:t>
      </w:r>
      <w:r w:rsidR="351C9FC0" w:rsidRPr="36F68C82">
        <w:rPr>
          <w:rFonts w:ascii="Times New Roman" w:eastAsia="Times New Roman" w:hAnsi="Times New Roman" w:cs="Times New Roman"/>
          <w:color w:val="000000" w:themeColor="text1"/>
          <w:sz w:val="24"/>
          <w:szCs w:val="24"/>
        </w:rPr>
        <w:t xml:space="preserve"> to identify and counter </w:t>
      </w:r>
      <w:r w:rsidR="5C110921" w:rsidRPr="36F68C82">
        <w:rPr>
          <w:rFonts w:ascii="Times New Roman" w:eastAsia="Times New Roman" w:hAnsi="Times New Roman" w:cs="Times New Roman"/>
          <w:color w:val="000000" w:themeColor="text1"/>
          <w:sz w:val="24"/>
          <w:szCs w:val="24"/>
        </w:rPr>
        <w:t>malign influence</w:t>
      </w:r>
      <w:r w:rsidR="351C9FC0" w:rsidRPr="36F68C82">
        <w:rPr>
          <w:rFonts w:ascii="Times New Roman" w:eastAsia="Times New Roman" w:hAnsi="Times New Roman" w:cs="Times New Roman"/>
          <w:color w:val="000000" w:themeColor="text1"/>
          <w:sz w:val="24"/>
          <w:szCs w:val="24"/>
        </w:rPr>
        <w:t xml:space="preserve">. </w:t>
      </w:r>
      <w:r w:rsidR="00FD0B96" w:rsidRPr="36F68C82">
        <w:rPr>
          <w:rFonts w:ascii="Times New Roman" w:eastAsia="Times New Roman" w:hAnsi="Times New Roman" w:cs="Times New Roman"/>
          <w:color w:val="000000" w:themeColor="text1"/>
          <w:sz w:val="24"/>
          <w:szCs w:val="24"/>
        </w:rPr>
        <w:t xml:space="preserve"> </w:t>
      </w:r>
      <w:r w:rsidR="351C9FC0" w:rsidRPr="36F68C82">
        <w:rPr>
          <w:rFonts w:ascii="Times New Roman" w:eastAsia="Times New Roman" w:hAnsi="Times New Roman" w:cs="Times New Roman"/>
          <w:color w:val="000000" w:themeColor="text1"/>
          <w:sz w:val="24"/>
          <w:szCs w:val="24"/>
        </w:rPr>
        <w:t>The journalists will also</w:t>
      </w:r>
      <w:r w:rsidR="7BFD62E0" w:rsidRPr="36F68C82">
        <w:rPr>
          <w:rFonts w:ascii="Times New Roman" w:eastAsia="Times New Roman" w:hAnsi="Times New Roman" w:cs="Times New Roman"/>
          <w:color w:val="000000" w:themeColor="text1"/>
          <w:sz w:val="24"/>
          <w:szCs w:val="24"/>
        </w:rPr>
        <w:t xml:space="preserve"> in turn </w:t>
      </w:r>
      <w:r w:rsidR="02B83B52" w:rsidRPr="36F68C82">
        <w:rPr>
          <w:rFonts w:ascii="Times New Roman" w:eastAsia="Times New Roman" w:hAnsi="Times New Roman" w:cs="Times New Roman"/>
          <w:color w:val="000000" w:themeColor="text1"/>
          <w:sz w:val="24"/>
          <w:szCs w:val="24"/>
        </w:rPr>
        <w:t>create locally produced</w:t>
      </w:r>
      <w:r w:rsidR="7BFD62E0" w:rsidRPr="36F68C82">
        <w:rPr>
          <w:rFonts w:ascii="Times New Roman" w:eastAsia="Times New Roman" w:hAnsi="Times New Roman" w:cs="Times New Roman"/>
          <w:color w:val="000000" w:themeColor="text1"/>
          <w:sz w:val="24"/>
          <w:szCs w:val="24"/>
        </w:rPr>
        <w:t xml:space="preserve"> print and digital </w:t>
      </w:r>
      <w:r w:rsidR="607114FA" w:rsidRPr="36F68C82">
        <w:rPr>
          <w:rFonts w:ascii="Times New Roman" w:eastAsia="Times New Roman" w:hAnsi="Times New Roman" w:cs="Times New Roman"/>
          <w:color w:val="000000" w:themeColor="text1"/>
          <w:sz w:val="24"/>
          <w:szCs w:val="24"/>
        </w:rPr>
        <w:t>content</w:t>
      </w:r>
      <w:r w:rsidR="7BFD62E0" w:rsidRPr="36F68C82">
        <w:rPr>
          <w:rFonts w:ascii="Times New Roman" w:eastAsia="Times New Roman" w:hAnsi="Times New Roman" w:cs="Times New Roman"/>
          <w:color w:val="000000" w:themeColor="text1"/>
          <w:sz w:val="24"/>
          <w:szCs w:val="24"/>
        </w:rPr>
        <w:t xml:space="preserve"> in English and </w:t>
      </w:r>
      <w:r w:rsidR="00FD0B96" w:rsidRPr="36F68C82">
        <w:rPr>
          <w:rFonts w:ascii="Times New Roman" w:eastAsia="Times New Roman" w:hAnsi="Times New Roman" w:cs="Times New Roman"/>
          <w:color w:val="000000" w:themeColor="text1"/>
          <w:sz w:val="24"/>
          <w:szCs w:val="24"/>
        </w:rPr>
        <w:t xml:space="preserve">regional </w:t>
      </w:r>
      <w:r w:rsidR="7BFD62E0" w:rsidRPr="36F68C82">
        <w:rPr>
          <w:rFonts w:ascii="Times New Roman" w:eastAsia="Times New Roman" w:hAnsi="Times New Roman" w:cs="Times New Roman"/>
          <w:color w:val="000000" w:themeColor="text1"/>
          <w:sz w:val="24"/>
          <w:szCs w:val="24"/>
        </w:rPr>
        <w:t xml:space="preserve">languages for urban and rural Indians, shifting and updating their perceptions and knowledge about the </w:t>
      </w:r>
      <w:r w:rsidR="3777A7F5" w:rsidRPr="36F68C82">
        <w:rPr>
          <w:rFonts w:ascii="Times New Roman" w:eastAsia="Times New Roman" w:hAnsi="Times New Roman" w:cs="Times New Roman"/>
          <w:color w:val="000000" w:themeColor="text1"/>
          <w:sz w:val="24"/>
          <w:szCs w:val="24"/>
        </w:rPr>
        <w:t>Lower Mekong Region</w:t>
      </w:r>
      <w:r w:rsidR="7BFD62E0" w:rsidRPr="36F68C82">
        <w:rPr>
          <w:rFonts w:ascii="Times New Roman" w:eastAsia="Times New Roman" w:hAnsi="Times New Roman" w:cs="Times New Roman"/>
          <w:color w:val="000000" w:themeColor="text1"/>
          <w:sz w:val="24"/>
          <w:szCs w:val="24"/>
        </w:rPr>
        <w:t>.</w:t>
      </w:r>
      <w:r w:rsidR="107AB19F" w:rsidRPr="36F68C82">
        <w:rPr>
          <w:rFonts w:ascii="Times New Roman" w:eastAsia="Times New Roman" w:hAnsi="Times New Roman" w:cs="Times New Roman"/>
          <w:color w:val="000000" w:themeColor="text1"/>
          <w:sz w:val="24"/>
          <w:szCs w:val="24"/>
        </w:rPr>
        <w:t xml:space="preserve"> </w:t>
      </w:r>
      <w:r w:rsidR="009F7724" w:rsidRPr="36F68C82">
        <w:rPr>
          <w:rFonts w:ascii="Times New Roman" w:eastAsia="Times New Roman" w:hAnsi="Times New Roman" w:cs="Times New Roman"/>
          <w:color w:val="000000" w:themeColor="text1"/>
          <w:sz w:val="24"/>
          <w:szCs w:val="24"/>
        </w:rPr>
        <w:t xml:space="preserve"> </w:t>
      </w:r>
      <w:r w:rsidR="25071B0F" w:rsidRPr="36F68C82">
        <w:rPr>
          <w:rFonts w:ascii="Times New Roman" w:eastAsia="Times New Roman" w:hAnsi="Times New Roman" w:cs="Times New Roman"/>
          <w:color w:val="000000" w:themeColor="text1"/>
          <w:sz w:val="24"/>
          <w:szCs w:val="24"/>
        </w:rPr>
        <w:t xml:space="preserve">This will </w:t>
      </w:r>
      <w:r w:rsidR="2BC9DFD4" w:rsidRPr="36F68C82">
        <w:rPr>
          <w:rFonts w:ascii="Times New Roman" w:eastAsia="Times New Roman" w:hAnsi="Times New Roman" w:cs="Times New Roman"/>
          <w:color w:val="000000" w:themeColor="text1"/>
          <w:sz w:val="24"/>
          <w:szCs w:val="24"/>
        </w:rPr>
        <w:t>increase overall public res</w:t>
      </w:r>
      <w:r w:rsidR="60D8F4BC" w:rsidRPr="36F68C82">
        <w:rPr>
          <w:rFonts w:ascii="Times New Roman" w:eastAsia="Times New Roman" w:hAnsi="Times New Roman" w:cs="Times New Roman"/>
          <w:color w:val="000000" w:themeColor="text1"/>
          <w:sz w:val="24"/>
          <w:szCs w:val="24"/>
        </w:rPr>
        <w:t>istan</w:t>
      </w:r>
      <w:r w:rsidR="2BC9DFD4" w:rsidRPr="36F68C82">
        <w:rPr>
          <w:rFonts w:ascii="Times New Roman" w:eastAsia="Times New Roman" w:hAnsi="Times New Roman" w:cs="Times New Roman"/>
          <w:color w:val="000000" w:themeColor="text1"/>
          <w:sz w:val="24"/>
          <w:szCs w:val="24"/>
        </w:rPr>
        <w:t xml:space="preserve">ce to malign </w:t>
      </w:r>
      <w:r w:rsidR="51BC3D2D" w:rsidRPr="36F68C82">
        <w:rPr>
          <w:rFonts w:ascii="Times New Roman" w:eastAsia="Times New Roman" w:hAnsi="Times New Roman" w:cs="Times New Roman"/>
          <w:color w:val="000000" w:themeColor="text1"/>
          <w:sz w:val="24"/>
          <w:szCs w:val="24"/>
        </w:rPr>
        <w:t>influence</w:t>
      </w:r>
      <w:r w:rsidR="2BC9DFD4" w:rsidRPr="36F68C82">
        <w:rPr>
          <w:rFonts w:ascii="Times New Roman" w:eastAsia="Times New Roman" w:hAnsi="Times New Roman" w:cs="Times New Roman"/>
          <w:color w:val="000000" w:themeColor="text1"/>
          <w:sz w:val="24"/>
          <w:szCs w:val="24"/>
        </w:rPr>
        <w:t xml:space="preserve"> in India</w:t>
      </w:r>
      <w:r w:rsidR="25071B0F" w:rsidRPr="36F68C82">
        <w:rPr>
          <w:rFonts w:ascii="Times New Roman" w:eastAsia="Times New Roman" w:hAnsi="Times New Roman" w:cs="Times New Roman"/>
          <w:color w:val="000000" w:themeColor="text1"/>
          <w:sz w:val="24"/>
          <w:szCs w:val="24"/>
        </w:rPr>
        <w:t xml:space="preserve"> through the facilitation of accurate and investigative stories by Indian journalists for the public using both traditional and digital media.</w:t>
      </w:r>
    </w:p>
    <w:p w14:paraId="51B61FB5" w14:textId="79A8782F" w:rsidR="35EED445" w:rsidRDefault="35EED445" w:rsidP="3FC5C333">
      <w:pPr>
        <w:spacing w:after="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sz w:val="24"/>
          <w:szCs w:val="24"/>
        </w:rPr>
        <w:t xml:space="preserve"> </w:t>
      </w:r>
    </w:p>
    <w:p w14:paraId="0B44CB91" w14:textId="2A2034C6" w:rsidR="00F25DB9" w:rsidRDefault="25B2F35F"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Background:</w:t>
      </w:r>
      <w:r w:rsidRPr="4ED00888">
        <w:rPr>
          <w:rFonts w:ascii="Times New Roman" w:eastAsia="Times New Roman" w:hAnsi="Times New Roman" w:cs="Times New Roman"/>
          <w:color w:val="000000" w:themeColor="text1"/>
          <w:sz w:val="24"/>
          <w:szCs w:val="24"/>
        </w:rPr>
        <w:t xml:space="preserve"> </w:t>
      </w:r>
    </w:p>
    <w:p w14:paraId="0262A7E3" w14:textId="0B4111A1" w:rsidR="3FC5C333" w:rsidRDefault="3FC5C333" w:rsidP="3FC5C333">
      <w:pPr>
        <w:spacing w:after="0" w:line="240" w:lineRule="auto"/>
        <w:rPr>
          <w:rFonts w:ascii="Times New Roman" w:eastAsia="Times New Roman" w:hAnsi="Times New Roman" w:cs="Times New Roman"/>
          <w:color w:val="000000" w:themeColor="text1"/>
          <w:sz w:val="24"/>
          <w:szCs w:val="24"/>
        </w:rPr>
      </w:pPr>
    </w:p>
    <w:p w14:paraId="2943FBB6" w14:textId="7D66ABA2" w:rsidR="3FC5C333" w:rsidRDefault="3347E39F" w:rsidP="66DCE838">
      <w:pPr>
        <w:spacing w:after="0" w:line="240" w:lineRule="auto"/>
        <w:rPr>
          <w:rFonts w:ascii="Times New Roman" w:eastAsia="Times New Roman" w:hAnsi="Times New Roman" w:cs="Times New Roman"/>
          <w:color w:val="000000" w:themeColor="text1"/>
          <w:sz w:val="24"/>
          <w:szCs w:val="24"/>
        </w:rPr>
      </w:pPr>
      <w:r w:rsidRPr="36F68C82">
        <w:rPr>
          <w:rFonts w:ascii="Times New Roman" w:eastAsia="Times New Roman" w:hAnsi="Times New Roman" w:cs="Times New Roman"/>
          <w:color w:val="000000" w:themeColor="text1"/>
          <w:sz w:val="24"/>
          <w:szCs w:val="24"/>
        </w:rPr>
        <w:t>T</w:t>
      </w:r>
      <w:r w:rsidR="0D27E509" w:rsidRPr="36F68C82">
        <w:rPr>
          <w:rFonts w:ascii="Times New Roman" w:eastAsia="Times New Roman" w:hAnsi="Times New Roman" w:cs="Times New Roman"/>
          <w:color w:val="000000" w:themeColor="text1"/>
          <w:sz w:val="24"/>
          <w:szCs w:val="24"/>
        </w:rPr>
        <w:t xml:space="preserve">he five lower Mekong countries (Burma, Cambodia, Laos, Thailand, and Vietnam) are increasingly </w:t>
      </w:r>
      <w:r w:rsidR="5D0403ED" w:rsidRPr="36F68C82">
        <w:rPr>
          <w:rFonts w:ascii="Times New Roman" w:eastAsia="Times New Roman" w:hAnsi="Times New Roman" w:cs="Times New Roman"/>
          <w:color w:val="000000" w:themeColor="text1"/>
          <w:sz w:val="24"/>
          <w:szCs w:val="24"/>
        </w:rPr>
        <w:t xml:space="preserve">a region </w:t>
      </w:r>
      <w:r w:rsidR="412DE740" w:rsidRPr="36F68C82">
        <w:rPr>
          <w:rFonts w:ascii="Times New Roman" w:eastAsia="Times New Roman" w:hAnsi="Times New Roman" w:cs="Times New Roman"/>
          <w:color w:val="000000" w:themeColor="text1"/>
          <w:sz w:val="24"/>
          <w:szCs w:val="24"/>
        </w:rPr>
        <w:t>of geostrategic importance</w:t>
      </w:r>
      <w:r w:rsidR="1E960C13" w:rsidRPr="36F68C82">
        <w:rPr>
          <w:rFonts w:ascii="Times New Roman" w:eastAsia="Times New Roman" w:hAnsi="Times New Roman" w:cs="Times New Roman"/>
          <w:color w:val="000000" w:themeColor="text1"/>
          <w:sz w:val="24"/>
          <w:szCs w:val="24"/>
        </w:rPr>
        <w:t>.</w:t>
      </w:r>
      <w:r w:rsidR="5D0403ED" w:rsidRPr="36F68C82">
        <w:rPr>
          <w:rFonts w:ascii="Times New Roman" w:eastAsia="Times New Roman" w:hAnsi="Times New Roman" w:cs="Times New Roman"/>
          <w:color w:val="000000" w:themeColor="text1"/>
          <w:sz w:val="24"/>
          <w:szCs w:val="24"/>
        </w:rPr>
        <w:t xml:space="preserve"> </w:t>
      </w:r>
      <w:r w:rsidR="00541BC4" w:rsidRPr="36F68C82">
        <w:rPr>
          <w:rFonts w:ascii="Times New Roman" w:eastAsia="Times New Roman" w:hAnsi="Times New Roman" w:cs="Times New Roman"/>
          <w:color w:val="000000" w:themeColor="text1"/>
          <w:sz w:val="24"/>
          <w:szCs w:val="24"/>
        </w:rPr>
        <w:t xml:space="preserve"> </w:t>
      </w:r>
      <w:r w:rsidR="0D27E509" w:rsidRPr="36F68C82">
        <w:rPr>
          <w:rFonts w:ascii="Times New Roman" w:eastAsia="Times New Roman" w:hAnsi="Times New Roman" w:cs="Times New Roman"/>
          <w:sz w:val="24"/>
          <w:szCs w:val="24"/>
        </w:rPr>
        <w:t>There is</w:t>
      </w:r>
      <w:r w:rsidR="6B2D9C68" w:rsidRPr="36F68C82">
        <w:rPr>
          <w:rFonts w:ascii="Times New Roman" w:eastAsia="Times New Roman" w:hAnsi="Times New Roman" w:cs="Times New Roman"/>
          <w:sz w:val="24"/>
          <w:szCs w:val="24"/>
        </w:rPr>
        <w:t xml:space="preserve"> </w:t>
      </w:r>
      <w:r w:rsidR="0D27E509" w:rsidRPr="36F68C82">
        <w:rPr>
          <w:rFonts w:ascii="Times New Roman" w:eastAsia="Times New Roman" w:hAnsi="Times New Roman" w:cs="Times New Roman"/>
          <w:sz w:val="24"/>
          <w:szCs w:val="24"/>
        </w:rPr>
        <w:t xml:space="preserve">an increasing awareness in the region of issues that cross national boundaries. </w:t>
      </w:r>
      <w:r w:rsidR="0D27E509" w:rsidRPr="36F68C82">
        <w:rPr>
          <w:rFonts w:ascii="Times New Roman" w:eastAsia="Times New Roman" w:hAnsi="Times New Roman" w:cs="Times New Roman"/>
          <w:color w:val="000000" w:themeColor="text1"/>
          <w:sz w:val="24"/>
          <w:szCs w:val="24"/>
        </w:rPr>
        <w:t xml:space="preserve"> </w:t>
      </w:r>
      <w:r w:rsidR="0D27E509" w:rsidRPr="36F68C82">
        <w:rPr>
          <w:rFonts w:ascii="Times New Roman" w:eastAsia="Times New Roman" w:hAnsi="Times New Roman" w:cs="Times New Roman"/>
          <w:sz w:val="24"/>
          <w:szCs w:val="24"/>
        </w:rPr>
        <w:t>The Mekong River is crucial to the livelihoods of 70 million people, who live in the downstream countries like Cambodia, Laos, Burma, Vietnam, and Thailand</w:t>
      </w:r>
      <w:r w:rsidR="4585151E" w:rsidRPr="36F68C82">
        <w:rPr>
          <w:rFonts w:ascii="Times New Roman" w:eastAsia="Times New Roman" w:hAnsi="Times New Roman" w:cs="Times New Roman"/>
          <w:sz w:val="24"/>
          <w:szCs w:val="24"/>
        </w:rPr>
        <w:t xml:space="preserve">, yet the river’s </w:t>
      </w:r>
      <w:r w:rsidR="7290A364" w:rsidRPr="36F68C82">
        <w:rPr>
          <w:rFonts w:ascii="Times New Roman" w:eastAsia="Times New Roman" w:hAnsi="Times New Roman" w:cs="Times New Roman"/>
          <w:sz w:val="24"/>
          <w:szCs w:val="24"/>
        </w:rPr>
        <w:t>natural environment and economic autonomy are challenged</w:t>
      </w:r>
      <w:r w:rsidR="37E44997" w:rsidRPr="36F68C82">
        <w:rPr>
          <w:rFonts w:ascii="Times New Roman" w:eastAsia="Times New Roman" w:hAnsi="Times New Roman" w:cs="Times New Roman"/>
          <w:sz w:val="24"/>
          <w:szCs w:val="24"/>
        </w:rPr>
        <w:t xml:space="preserve">. </w:t>
      </w:r>
      <w:r w:rsidR="3B526497" w:rsidRPr="36F68C82">
        <w:rPr>
          <w:rFonts w:ascii="Times New Roman" w:eastAsia="Times New Roman" w:hAnsi="Times New Roman" w:cs="Times New Roman"/>
          <w:color w:val="000000" w:themeColor="text1"/>
          <w:sz w:val="24"/>
          <w:szCs w:val="24"/>
        </w:rPr>
        <w:t>C</w:t>
      </w:r>
      <w:r w:rsidR="7D68C004" w:rsidRPr="36F68C82">
        <w:rPr>
          <w:rFonts w:ascii="Times New Roman" w:eastAsia="Times New Roman" w:hAnsi="Times New Roman" w:cs="Times New Roman"/>
          <w:color w:val="000000" w:themeColor="text1"/>
          <w:sz w:val="24"/>
          <w:szCs w:val="24"/>
        </w:rPr>
        <w:t xml:space="preserve">hallenges in the Mekong region require partners and allies to work together to </w:t>
      </w:r>
      <w:r w:rsidR="3091AE02" w:rsidRPr="36F68C82">
        <w:rPr>
          <w:rFonts w:ascii="Times New Roman" w:eastAsia="Times New Roman" w:hAnsi="Times New Roman" w:cs="Times New Roman"/>
          <w:color w:val="000000" w:themeColor="text1"/>
          <w:sz w:val="24"/>
          <w:szCs w:val="24"/>
        </w:rPr>
        <w:t>support the region.</w:t>
      </w:r>
      <w:r w:rsidR="7290A364" w:rsidRPr="36F68C82">
        <w:rPr>
          <w:rFonts w:ascii="Times New Roman" w:eastAsia="Times New Roman" w:hAnsi="Times New Roman" w:cs="Times New Roman"/>
          <w:color w:val="000000" w:themeColor="text1"/>
          <w:sz w:val="24"/>
          <w:szCs w:val="24"/>
        </w:rPr>
        <w:t xml:space="preserve"> </w:t>
      </w:r>
      <w:r w:rsidR="00541BC4" w:rsidRPr="36F68C82">
        <w:rPr>
          <w:rFonts w:ascii="Times New Roman" w:eastAsia="Times New Roman" w:hAnsi="Times New Roman" w:cs="Times New Roman"/>
          <w:color w:val="000000" w:themeColor="text1"/>
          <w:sz w:val="24"/>
          <w:szCs w:val="24"/>
        </w:rPr>
        <w:t xml:space="preserve"> </w:t>
      </w:r>
      <w:r w:rsidR="0D27E509" w:rsidRPr="36F68C82">
        <w:rPr>
          <w:rFonts w:ascii="Times New Roman" w:eastAsia="Times New Roman" w:hAnsi="Times New Roman" w:cs="Times New Roman"/>
          <w:color w:val="000000" w:themeColor="text1"/>
          <w:sz w:val="24"/>
          <w:szCs w:val="24"/>
        </w:rPr>
        <w:t xml:space="preserve">A sizeable group of like-minded countries share U.S. concerns and </w:t>
      </w:r>
      <w:r w:rsidR="133F9404" w:rsidRPr="36F68C82">
        <w:rPr>
          <w:rFonts w:ascii="Times New Roman" w:eastAsia="Times New Roman" w:hAnsi="Times New Roman" w:cs="Times New Roman"/>
          <w:color w:val="000000" w:themeColor="text1"/>
          <w:sz w:val="24"/>
          <w:szCs w:val="24"/>
        </w:rPr>
        <w:t xml:space="preserve">are </w:t>
      </w:r>
      <w:r w:rsidR="0D27E509" w:rsidRPr="36F68C82">
        <w:rPr>
          <w:rFonts w:ascii="Times New Roman" w:eastAsia="Times New Roman" w:hAnsi="Times New Roman" w:cs="Times New Roman"/>
          <w:color w:val="000000" w:themeColor="text1"/>
          <w:sz w:val="24"/>
          <w:szCs w:val="24"/>
        </w:rPr>
        <w:t>helping Mekong countries solve</w:t>
      </w:r>
      <w:r w:rsidR="04D088D7" w:rsidRPr="36F68C82">
        <w:rPr>
          <w:rFonts w:ascii="Times New Roman" w:eastAsia="Times New Roman" w:hAnsi="Times New Roman" w:cs="Times New Roman"/>
          <w:color w:val="000000" w:themeColor="text1"/>
          <w:sz w:val="24"/>
          <w:szCs w:val="24"/>
        </w:rPr>
        <w:t xml:space="preserve"> governance,</w:t>
      </w:r>
      <w:r w:rsidR="655A254E" w:rsidRPr="36F68C82">
        <w:rPr>
          <w:rFonts w:ascii="Times New Roman" w:eastAsia="Times New Roman" w:hAnsi="Times New Roman" w:cs="Times New Roman"/>
          <w:color w:val="000000" w:themeColor="text1"/>
          <w:sz w:val="24"/>
          <w:szCs w:val="24"/>
        </w:rPr>
        <w:t xml:space="preserve"> </w:t>
      </w:r>
      <w:r w:rsidR="0D27E509" w:rsidRPr="36F68C82">
        <w:rPr>
          <w:rFonts w:ascii="Times New Roman" w:eastAsia="Times New Roman" w:hAnsi="Times New Roman" w:cs="Times New Roman"/>
          <w:color w:val="000000" w:themeColor="text1"/>
          <w:sz w:val="24"/>
          <w:szCs w:val="24"/>
        </w:rPr>
        <w:t>economic</w:t>
      </w:r>
      <w:r w:rsidR="00541BC4" w:rsidRPr="36F68C82">
        <w:rPr>
          <w:rFonts w:ascii="Times New Roman" w:eastAsia="Times New Roman" w:hAnsi="Times New Roman" w:cs="Times New Roman"/>
          <w:color w:val="000000" w:themeColor="text1"/>
          <w:sz w:val="24"/>
          <w:szCs w:val="24"/>
        </w:rPr>
        <w:t>,</w:t>
      </w:r>
      <w:r w:rsidR="0D27E509" w:rsidRPr="36F68C82">
        <w:rPr>
          <w:rFonts w:ascii="Times New Roman" w:eastAsia="Times New Roman" w:hAnsi="Times New Roman" w:cs="Times New Roman"/>
          <w:color w:val="000000" w:themeColor="text1"/>
          <w:sz w:val="24"/>
          <w:szCs w:val="24"/>
        </w:rPr>
        <w:t xml:space="preserve"> and ecological problems.</w:t>
      </w:r>
      <w:r w:rsidR="678C7F6D" w:rsidRPr="36F68C82">
        <w:rPr>
          <w:rFonts w:ascii="Times New Roman" w:eastAsia="Times New Roman" w:hAnsi="Times New Roman" w:cs="Times New Roman"/>
          <w:color w:val="000000" w:themeColor="text1"/>
          <w:sz w:val="24"/>
          <w:szCs w:val="24"/>
        </w:rPr>
        <w:t xml:space="preserve"> </w:t>
      </w:r>
      <w:r w:rsidR="37E0D130" w:rsidRPr="36F68C82">
        <w:rPr>
          <w:rFonts w:ascii="Times New Roman" w:eastAsia="Times New Roman" w:hAnsi="Times New Roman" w:cs="Times New Roman"/>
          <w:color w:val="000000" w:themeColor="text1"/>
          <w:sz w:val="24"/>
          <w:szCs w:val="24"/>
        </w:rPr>
        <w:t>Climate and the environment will be a theme for the Mekong-U.S. Partnership going forward. T</w:t>
      </w:r>
      <w:r w:rsidR="6F2C2531" w:rsidRPr="36F68C82">
        <w:rPr>
          <w:rFonts w:ascii="Times New Roman" w:eastAsia="Times New Roman" w:hAnsi="Times New Roman" w:cs="Times New Roman"/>
          <w:color w:val="000000" w:themeColor="text1"/>
          <w:sz w:val="24"/>
          <w:szCs w:val="24"/>
        </w:rPr>
        <w:t>he Biden administration rejoined the Paris Agreement and made climate considerations an essential element of our foreign policy and national securit</w:t>
      </w:r>
      <w:r w:rsidR="2DDEAA63" w:rsidRPr="36F68C82">
        <w:rPr>
          <w:rFonts w:ascii="Times New Roman" w:eastAsia="Times New Roman" w:hAnsi="Times New Roman" w:cs="Times New Roman"/>
          <w:color w:val="000000" w:themeColor="text1"/>
          <w:sz w:val="24"/>
          <w:szCs w:val="24"/>
        </w:rPr>
        <w:t>y.</w:t>
      </w:r>
    </w:p>
    <w:p w14:paraId="614C60EA" w14:textId="54DC8DC9" w:rsidR="66DCE838" w:rsidRDefault="66DCE838" w:rsidP="66DCE838">
      <w:pPr>
        <w:spacing w:after="0" w:line="240" w:lineRule="auto"/>
        <w:rPr>
          <w:rFonts w:ascii="Times New Roman" w:eastAsia="Times New Roman" w:hAnsi="Times New Roman" w:cs="Times New Roman"/>
          <w:color w:val="000000" w:themeColor="text1"/>
          <w:sz w:val="24"/>
          <w:szCs w:val="24"/>
        </w:rPr>
      </w:pPr>
    </w:p>
    <w:p w14:paraId="5E04E336" w14:textId="775BF4F7" w:rsidR="1B0AF070" w:rsidRDefault="1B0AF070" w:rsidP="3FC5C333">
      <w:pPr>
        <w:spacing w:after="0" w:line="240" w:lineRule="auto"/>
        <w:rPr>
          <w:rFonts w:ascii="Times New Roman" w:eastAsia="Times New Roman" w:hAnsi="Times New Roman" w:cs="Times New Roman"/>
          <w:sz w:val="24"/>
          <w:szCs w:val="24"/>
        </w:rPr>
      </w:pPr>
      <w:r w:rsidRPr="66DCE838">
        <w:rPr>
          <w:rFonts w:ascii="Times New Roman" w:eastAsia="Times New Roman" w:hAnsi="Times New Roman" w:cs="Times New Roman"/>
          <w:sz w:val="24"/>
          <w:szCs w:val="24"/>
        </w:rPr>
        <w:t>U.S. Consulate General Chennai</w:t>
      </w:r>
      <w:r w:rsidR="3A24730B" w:rsidRPr="66DCE838">
        <w:rPr>
          <w:rFonts w:ascii="Times New Roman" w:eastAsia="Times New Roman" w:hAnsi="Times New Roman" w:cs="Times New Roman"/>
          <w:sz w:val="24"/>
          <w:szCs w:val="24"/>
        </w:rPr>
        <w:t>, on behalf of the U.S. Mission to India, in association with the U.S. Embassy in Cambodia</w:t>
      </w:r>
      <w:r w:rsidR="3F34E82B" w:rsidRPr="66DCE838">
        <w:rPr>
          <w:rFonts w:ascii="Times New Roman" w:eastAsia="Times New Roman" w:hAnsi="Times New Roman" w:cs="Times New Roman"/>
          <w:sz w:val="24"/>
          <w:szCs w:val="24"/>
        </w:rPr>
        <w:t>,</w:t>
      </w:r>
      <w:r w:rsidR="3A24730B" w:rsidRPr="66DCE838">
        <w:rPr>
          <w:rFonts w:ascii="Times New Roman" w:eastAsia="Times New Roman" w:hAnsi="Times New Roman" w:cs="Times New Roman"/>
          <w:sz w:val="24"/>
          <w:szCs w:val="24"/>
        </w:rPr>
        <w:t xml:space="preserve"> </w:t>
      </w:r>
      <w:r w:rsidRPr="66DCE838">
        <w:rPr>
          <w:rFonts w:ascii="Times New Roman" w:eastAsia="Times New Roman" w:hAnsi="Times New Roman" w:cs="Times New Roman"/>
          <w:sz w:val="24"/>
          <w:szCs w:val="24"/>
        </w:rPr>
        <w:t xml:space="preserve">is soliciting a </w:t>
      </w:r>
      <w:r w:rsidR="4B4E9E0D" w:rsidRPr="66DCE838">
        <w:rPr>
          <w:rFonts w:ascii="Times New Roman" w:eastAsia="Times New Roman" w:hAnsi="Times New Roman" w:cs="Times New Roman"/>
          <w:sz w:val="24"/>
          <w:szCs w:val="24"/>
        </w:rPr>
        <w:t>cooperative agreement</w:t>
      </w:r>
      <w:r w:rsidRPr="66DCE838">
        <w:rPr>
          <w:rFonts w:ascii="Times New Roman" w:eastAsia="Times New Roman" w:hAnsi="Times New Roman" w:cs="Times New Roman"/>
          <w:sz w:val="24"/>
          <w:szCs w:val="24"/>
        </w:rPr>
        <w:t xml:space="preserve"> to organize a series of expert sensitization </w:t>
      </w:r>
      <w:r w:rsidR="405B399C" w:rsidRPr="66DCE838">
        <w:rPr>
          <w:rFonts w:ascii="Times New Roman" w:eastAsia="Times New Roman" w:hAnsi="Times New Roman" w:cs="Times New Roman"/>
          <w:sz w:val="24"/>
          <w:szCs w:val="24"/>
        </w:rPr>
        <w:t>briefings</w:t>
      </w:r>
      <w:r w:rsidRPr="66DCE838">
        <w:rPr>
          <w:rFonts w:ascii="Times New Roman" w:eastAsia="Times New Roman" w:hAnsi="Times New Roman" w:cs="Times New Roman"/>
          <w:sz w:val="24"/>
          <w:szCs w:val="24"/>
        </w:rPr>
        <w:t xml:space="preserve"> for Indian journalists to </w:t>
      </w:r>
      <w:r w:rsidR="5DFE2F17" w:rsidRPr="66DCE838">
        <w:rPr>
          <w:rFonts w:ascii="Times New Roman" w:eastAsia="Times New Roman" w:hAnsi="Times New Roman" w:cs="Times New Roman"/>
          <w:sz w:val="24"/>
          <w:szCs w:val="24"/>
        </w:rPr>
        <w:t xml:space="preserve">network and </w:t>
      </w:r>
      <w:r w:rsidR="068EA0B7" w:rsidRPr="66DCE838">
        <w:rPr>
          <w:rFonts w:ascii="Times New Roman" w:eastAsia="Times New Roman" w:hAnsi="Times New Roman" w:cs="Times New Roman"/>
          <w:sz w:val="24"/>
          <w:szCs w:val="24"/>
        </w:rPr>
        <w:t xml:space="preserve">learn </w:t>
      </w:r>
      <w:r w:rsidRPr="66DCE838">
        <w:rPr>
          <w:rFonts w:ascii="Times New Roman" w:eastAsia="Times New Roman" w:hAnsi="Times New Roman" w:cs="Times New Roman"/>
          <w:sz w:val="24"/>
          <w:szCs w:val="24"/>
        </w:rPr>
        <w:t>both virtually and</w:t>
      </w:r>
      <w:r w:rsidR="7B1836F6" w:rsidRPr="66DCE838">
        <w:rPr>
          <w:rFonts w:ascii="Times New Roman" w:eastAsia="Times New Roman" w:hAnsi="Times New Roman" w:cs="Times New Roman"/>
          <w:sz w:val="24"/>
          <w:szCs w:val="24"/>
        </w:rPr>
        <w:t xml:space="preserve"> experience</w:t>
      </w:r>
      <w:r w:rsidRPr="66DCE838">
        <w:rPr>
          <w:rFonts w:ascii="Times New Roman" w:eastAsia="Times New Roman" w:hAnsi="Times New Roman" w:cs="Times New Roman"/>
          <w:sz w:val="24"/>
          <w:szCs w:val="24"/>
        </w:rPr>
        <w:t xml:space="preserve"> firsthand through a Lower Mekong reporting tour</w:t>
      </w:r>
      <w:r w:rsidR="04E28310" w:rsidRPr="66DCE838">
        <w:rPr>
          <w:rFonts w:ascii="Times New Roman" w:eastAsia="Times New Roman" w:hAnsi="Times New Roman" w:cs="Times New Roman"/>
          <w:sz w:val="24"/>
          <w:szCs w:val="24"/>
        </w:rPr>
        <w:t xml:space="preserve">. </w:t>
      </w:r>
      <w:r w:rsidR="00541BC4" w:rsidRPr="66DCE838">
        <w:rPr>
          <w:rFonts w:ascii="Times New Roman" w:eastAsia="Times New Roman" w:hAnsi="Times New Roman" w:cs="Times New Roman"/>
          <w:sz w:val="24"/>
          <w:szCs w:val="24"/>
        </w:rPr>
        <w:t xml:space="preserve"> </w:t>
      </w:r>
      <w:r w:rsidR="04E28310" w:rsidRPr="66DCE838">
        <w:rPr>
          <w:rFonts w:ascii="Times New Roman" w:eastAsia="Times New Roman" w:hAnsi="Times New Roman" w:cs="Times New Roman"/>
          <w:sz w:val="24"/>
          <w:szCs w:val="24"/>
        </w:rPr>
        <w:t>This series</w:t>
      </w:r>
      <w:r w:rsidRPr="66DCE838">
        <w:rPr>
          <w:rFonts w:ascii="Times New Roman" w:eastAsia="Times New Roman" w:hAnsi="Times New Roman" w:cs="Times New Roman"/>
          <w:sz w:val="24"/>
          <w:szCs w:val="24"/>
        </w:rPr>
        <w:t xml:space="preserve"> will take journalists on a work-study tour, both virtual and in person, </w:t>
      </w:r>
      <w:r w:rsidR="3AB2723D" w:rsidRPr="66DCE838">
        <w:rPr>
          <w:rFonts w:ascii="Times New Roman" w:eastAsia="Times New Roman" w:hAnsi="Times New Roman" w:cs="Times New Roman"/>
          <w:sz w:val="24"/>
          <w:szCs w:val="24"/>
        </w:rPr>
        <w:t>throughout</w:t>
      </w:r>
      <w:r w:rsidRPr="66DCE838">
        <w:rPr>
          <w:rFonts w:ascii="Times New Roman" w:eastAsia="Times New Roman" w:hAnsi="Times New Roman" w:cs="Times New Roman"/>
          <w:sz w:val="24"/>
          <w:szCs w:val="24"/>
        </w:rPr>
        <w:t xml:space="preserve"> the region, and specifically Cambodia. </w:t>
      </w:r>
      <w:r w:rsidR="2CD0D479" w:rsidRPr="66DCE838">
        <w:rPr>
          <w:rFonts w:ascii="Times New Roman" w:eastAsia="Times New Roman" w:hAnsi="Times New Roman" w:cs="Times New Roman"/>
          <w:sz w:val="24"/>
          <w:szCs w:val="24"/>
        </w:rPr>
        <w:t xml:space="preserve"> </w:t>
      </w:r>
      <w:r w:rsidRPr="66DCE838">
        <w:rPr>
          <w:rFonts w:ascii="Times New Roman" w:eastAsia="Times New Roman" w:hAnsi="Times New Roman" w:cs="Times New Roman"/>
          <w:sz w:val="24"/>
          <w:szCs w:val="24"/>
        </w:rPr>
        <w:t xml:space="preserve">Shining </w:t>
      </w:r>
      <w:r w:rsidRPr="66DCE838">
        <w:rPr>
          <w:rFonts w:ascii="Times New Roman" w:eastAsia="Times New Roman" w:hAnsi="Times New Roman" w:cs="Times New Roman"/>
          <w:sz w:val="24"/>
          <w:szCs w:val="24"/>
        </w:rPr>
        <w:lastRenderedPageBreak/>
        <w:t xml:space="preserve">a spotlight on Cambodia </w:t>
      </w:r>
      <w:r w:rsidR="3F407A3A" w:rsidRPr="66DCE838">
        <w:rPr>
          <w:rFonts w:ascii="Times New Roman" w:eastAsia="Times New Roman" w:hAnsi="Times New Roman" w:cs="Times New Roman"/>
          <w:sz w:val="24"/>
          <w:szCs w:val="24"/>
        </w:rPr>
        <w:t xml:space="preserve">will </w:t>
      </w:r>
      <w:r w:rsidRPr="66DCE838">
        <w:rPr>
          <w:rFonts w:ascii="Times New Roman" w:eastAsia="Times New Roman" w:hAnsi="Times New Roman" w:cs="Times New Roman"/>
          <w:sz w:val="24"/>
          <w:szCs w:val="24"/>
        </w:rPr>
        <w:t xml:space="preserve">serve to paint a more </w:t>
      </w:r>
      <w:r w:rsidR="20424C25" w:rsidRPr="66DCE838">
        <w:rPr>
          <w:rFonts w:ascii="Times New Roman" w:eastAsia="Times New Roman" w:hAnsi="Times New Roman" w:cs="Times New Roman"/>
          <w:sz w:val="24"/>
          <w:szCs w:val="24"/>
        </w:rPr>
        <w:t xml:space="preserve">detailed and </w:t>
      </w:r>
      <w:r w:rsidRPr="66DCE838">
        <w:rPr>
          <w:rFonts w:ascii="Times New Roman" w:eastAsia="Times New Roman" w:hAnsi="Times New Roman" w:cs="Times New Roman"/>
          <w:sz w:val="24"/>
          <w:szCs w:val="24"/>
        </w:rPr>
        <w:t xml:space="preserve">accurate portrait of </w:t>
      </w:r>
      <w:r w:rsidR="427AE1F9" w:rsidRPr="66DCE838">
        <w:rPr>
          <w:rFonts w:ascii="Times New Roman" w:eastAsia="Times New Roman" w:hAnsi="Times New Roman" w:cs="Times New Roman"/>
          <w:sz w:val="24"/>
          <w:szCs w:val="24"/>
        </w:rPr>
        <w:t>the geostrategic importance of</w:t>
      </w:r>
      <w:r w:rsidR="7355BCA4" w:rsidRPr="66DCE838">
        <w:rPr>
          <w:rFonts w:ascii="Times New Roman" w:eastAsia="Times New Roman" w:hAnsi="Times New Roman" w:cs="Times New Roman"/>
          <w:sz w:val="24"/>
          <w:szCs w:val="24"/>
        </w:rPr>
        <w:t xml:space="preserve"> </w:t>
      </w:r>
      <w:r w:rsidR="4D3CF269" w:rsidRPr="66DCE838">
        <w:rPr>
          <w:rFonts w:ascii="Times New Roman" w:eastAsia="Times New Roman" w:hAnsi="Times New Roman" w:cs="Times New Roman"/>
          <w:sz w:val="24"/>
          <w:szCs w:val="24"/>
        </w:rPr>
        <w:t xml:space="preserve">the Lower </w:t>
      </w:r>
      <w:r w:rsidR="00F15190" w:rsidRPr="66DCE838">
        <w:rPr>
          <w:rFonts w:ascii="Times New Roman" w:eastAsia="Times New Roman" w:hAnsi="Times New Roman" w:cs="Times New Roman"/>
          <w:sz w:val="24"/>
          <w:szCs w:val="24"/>
        </w:rPr>
        <w:t>Mekong and</w:t>
      </w:r>
      <w:r w:rsidR="7355BCA4" w:rsidRPr="66DCE838">
        <w:rPr>
          <w:rFonts w:ascii="Times New Roman" w:eastAsia="Times New Roman" w:hAnsi="Times New Roman" w:cs="Times New Roman"/>
          <w:sz w:val="24"/>
          <w:szCs w:val="24"/>
        </w:rPr>
        <w:t xml:space="preserve"> will help Indian journalists expand their knowledge and networks </w:t>
      </w:r>
      <w:r w:rsidR="78CF7A8F" w:rsidRPr="66DCE838">
        <w:rPr>
          <w:rFonts w:ascii="Times New Roman" w:eastAsia="Times New Roman" w:hAnsi="Times New Roman" w:cs="Times New Roman"/>
          <w:sz w:val="24"/>
          <w:szCs w:val="24"/>
        </w:rPr>
        <w:t>with partners located</w:t>
      </w:r>
      <w:r w:rsidRPr="66DCE838">
        <w:rPr>
          <w:rFonts w:ascii="Times New Roman" w:eastAsia="Times New Roman" w:hAnsi="Times New Roman" w:cs="Times New Roman"/>
          <w:sz w:val="24"/>
          <w:szCs w:val="24"/>
        </w:rPr>
        <w:t xml:space="preserve"> in Southeast Asia.</w:t>
      </w:r>
    </w:p>
    <w:p w14:paraId="78161D80" w14:textId="101B5DF1" w:rsidR="3FC5C333" w:rsidRDefault="3FC5C333" w:rsidP="3FC5C333">
      <w:pPr>
        <w:spacing w:after="0" w:line="240" w:lineRule="auto"/>
        <w:rPr>
          <w:rFonts w:ascii="Times New Roman" w:eastAsia="Times New Roman" w:hAnsi="Times New Roman" w:cs="Times New Roman"/>
          <w:sz w:val="24"/>
          <w:szCs w:val="24"/>
        </w:rPr>
      </w:pPr>
    </w:p>
    <w:p w14:paraId="5C40ED97" w14:textId="24A99704" w:rsidR="3FC5C333" w:rsidRDefault="0DDA18E9" w:rsidP="377FF0E7">
      <w:pPr>
        <w:spacing w:after="0" w:line="240" w:lineRule="auto"/>
        <w:rPr>
          <w:rFonts w:ascii="Times New Roman" w:eastAsia="Times New Roman" w:hAnsi="Times New Roman" w:cs="Times New Roman"/>
          <w:sz w:val="24"/>
          <w:szCs w:val="24"/>
        </w:rPr>
      </w:pPr>
      <w:r w:rsidRPr="66DCE838">
        <w:rPr>
          <w:rFonts w:ascii="Times New Roman" w:eastAsia="Times New Roman" w:hAnsi="Times New Roman" w:cs="Times New Roman"/>
          <w:sz w:val="24"/>
          <w:szCs w:val="24"/>
        </w:rPr>
        <w:t>D</w:t>
      </w:r>
      <w:r w:rsidR="2B864593" w:rsidRPr="66DCE838">
        <w:rPr>
          <w:rFonts w:ascii="Times New Roman" w:eastAsia="Times New Roman" w:hAnsi="Times New Roman" w:cs="Times New Roman"/>
          <w:sz w:val="24"/>
          <w:szCs w:val="24"/>
        </w:rPr>
        <w:t>ue to COVID-19 pandemic conditions, applicants are encouraged to provide proposal</w:t>
      </w:r>
      <w:r w:rsidR="7D48948D" w:rsidRPr="66DCE838">
        <w:rPr>
          <w:rFonts w:ascii="Times New Roman" w:eastAsia="Times New Roman" w:hAnsi="Times New Roman" w:cs="Times New Roman"/>
          <w:sz w:val="24"/>
          <w:szCs w:val="24"/>
        </w:rPr>
        <w:t>s</w:t>
      </w:r>
      <w:r w:rsidR="2B864593" w:rsidRPr="66DCE838">
        <w:rPr>
          <w:rFonts w:ascii="Times New Roman" w:eastAsia="Times New Roman" w:hAnsi="Times New Roman" w:cs="Times New Roman"/>
          <w:sz w:val="24"/>
          <w:szCs w:val="24"/>
        </w:rPr>
        <w:t xml:space="preserve"> </w:t>
      </w:r>
      <w:r w:rsidR="31562BAF" w:rsidRPr="66DCE838">
        <w:rPr>
          <w:rFonts w:ascii="Times New Roman" w:eastAsia="Times New Roman" w:hAnsi="Times New Roman" w:cs="Times New Roman"/>
          <w:sz w:val="24"/>
          <w:szCs w:val="24"/>
        </w:rPr>
        <w:t xml:space="preserve">with </w:t>
      </w:r>
      <w:r w:rsidR="5D76CF8F" w:rsidRPr="66DCE838">
        <w:rPr>
          <w:rFonts w:ascii="Times New Roman" w:eastAsia="Times New Roman" w:hAnsi="Times New Roman" w:cs="Times New Roman"/>
          <w:sz w:val="24"/>
          <w:szCs w:val="24"/>
        </w:rPr>
        <w:t xml:space="preserve">multiple </w:t>
      </w:r>
      <w:r w:rsidR="31562BAF" w:rsidRPr="66DCE838">
        <w:rPr>
          <w:rFonts w:ascii="Times New Roman" w:eastAsia="Times New Roman" w:hAnsi="Times New Roman" w:cs="Times New Roman"/>
          <w:sz w:val="24"/>
          <w:szCs w:val="24"/>
        </w:rPr>
        <w:t xml:space="preserve">contingency options </w:t>
      </w:r>
      <w:r w:rsidR="2B864593" w:rsidRPr="66DCE838">
        <w:rPr>
          <w:rFonts w:ascii="Times New Roman" w:eastAsia="Times New Roman" w:hAnsi="Times New Roman" w:cs="Times New Roman"/>
          <w:sz w:val="24"/>
          <w:szCs w:val="24"/>
        </w:rPr>
        <w:t xml:space="preserve">that provide </w:t>
      </w:r>
      <w:r w:rsidR="5FD1C543" w:rsidRPr="66DCE838">
        <w:rPr>
          <w:rFonts w:ascii="Times New Roman" w:eastAsia="Times New Roman" w:hAnsi="Times New Roman" w:cs="Times New Roman"/>
          <w:sz w:val="24"/>
          <w:szCs w:val="24"/>
        </w:rPr>
        <w:t xml:space="preserve">creative </w:t>
      </w:r>
      <w:r w:rsidR="2B864593" w:rsidRPr="66DCE838">
        <w:rPr>
          <w:rFonts w:ascii="Times New Roman" w:eastAsia="Times New Roman" w:hAnsi="Times New Roman" w:cs="Times New Roman"/>
          <w:sz w:val="24"/>
          <w:szCs w:val="24"/>
        </w:rPr>
        <w:t>alternate hybrid</w:t>
      </w:r>
      <w:r w:rsidR="7E8FBD85" w:rsidRPr="66DCE838">
        <w:rPr>
          <w:rFonts w:ascii="Times New Roman" w:eastAsia="Times New Roman" w:hAnsi="Times New Roman" w:cs="Times New Roman"/>
          <w:sz w:val="24"/>
          <w:szCs w:val="24"/>
        </w:rPr>
        <w:t xml:space="preserve"> or virtual</w:t>
      </w:r>
      <w:r w:rsidR="2B864593" w:rsidRPr="66DCE838">
        <w:rPr>
          <w:rFonts w:ascii="Times New Roman" w:eastAsia="Times New Roman" w:hAnsi="Times New Roman" w:cs="Times New Roman"/>
          <w:sz w:val="24"/>
          <w:szCs w:val="24"/>
        </w:rPr>
        <w:t xml:space="preserve"> programming format</w:t>
      </w:r>
      <w:r w:rsidR="36CE0C53" w:rsidRPr="66DCE838">
        <w:rPr>
          <w:rFonts w:ascii="Times New Roman" w:eastAsia="Times New Roman" w:hAnsi="Times New Roman" w:cs="Times New Roman"/>
          <w:sz w:val="24"/>
          <w:szCs w:val="24"/>
        </w:rPr>
        <w:t>s</w:t>
      </w:r>
      <w:r w:rsidR="2B864593" w:rsidRPr="66DCE838">
        <w:rPr>
          <w:rFonts w:ascii="Times New Roman" w:eastAsia="Times New Roman" w:hAnsi="Times New Roman" w:cs="Times New Roman"/>
          <w:sz w:val="24"/>
          <w:szCs w:val="24"/>
        </w:rPr>
        <w:t xml:space="preserve"> </w:t>
      </w:r>
      <w:r w:rsidR="6B1D35A5" w:rsidRPr="66DCE838">
        <w:rPr>
          <w:rFonts w:ascii="Times New Roman" w:eastAsia="Times New Roman" w:hAnsi="Times New Roman" w:cs="Times New Roman"/>
          <w:sz w:val="24"/>
          <w:szCs w:val="24"/>
        </w:rPr>
        <w:t xml:space="preserve">beyond </w:t>
      </w:r>
      <w:r w:rsidR="2B864593" w:rsidRPr="66DCE838">
        <w:rPr>
          <w:rFonts w:ascii="Times New Roman" w:eastAsia="Times New Roman" w:hAnsi="Times New Roman" w:cs="Times New Roman"/>
          <w:sz w:val="24"/>
          <w:szCs w:val="24"/>
        </w:rPr>
        <w:t>the in-person proposal</w:t>
      </w:r>
      <w:r w:rsidR="5D477D1E" w:rsidRPr="66DCE838">
        <w:rPr>
          <w:rFonts w:ascii="Times New Roman" w:eastAsia="Times New Roman" w:hAnsi="Times New Roman" w:cs="Times New Roman"/>
          <w:sz w:val="24"/>
          <w:szCs w:val="24"/>
        </w:rPr>
        <w:t xml:space="preserve">.  </w:t>
      </w:r>
      <w:r w:rsidR="360B157D" w:rsidRPr="66DCE838">
        <w:rPr>
          <w:rFonts w:ascii="Times New Roman" w:eastAsia="Times New Roman" w:hAnsi="Times New Roman" w:cs="Times New Roman"/>
          <w:sz w:val="24"/>
          <w:szCs w:val="24"/>
        </w:rPr>
        <w:t>Alternate options should include</w:t>
      </w:r>
      <w:r w:rsidR="2B864593" w:rsidRPr="66DCE838">
        <w:rPr>
          <w:rFonts w:ascii="Times New Roman" w:eastAsia="Times New Roman" w:hAnsi="Times New Roman" w:cs="Times New Roman"/>
          <w:sz w:val="24"/>
          <w:szCs w:val="24"/>
        </w:rPr>
        <w:t xml:space="preserve"> relevant reworked budgets</w:t>
      </w:r>
      <w:r w:rsidR="21A682BC" w:rsidRPr="66DCE838">
        <w:rPr>
          <w:rFonts w:ascii="Times New Roman" w:eastAsia="Times New Roman" w:hAnsi="Times New Roman" w:cs="Times New Roman"/>
          <w:sz w:val="24"/>
          <w:szCs w:val="24"/>
        </w:rPr>
        <w:t xml:space="preserve"> that still</w:t>
      </w:r>
      <w:r w:rsidR="2B864593" w:rsidRPr="66DCE838">
        <w:rPr>
          <w:rFonts w:ascii="Times New Roman" w:eastAsia="Times New Roman" w:hAnsi="Times New Roman" w:cs="Times New Roman"/>
          <w:sz w:val="24"/>
          <w:szCs w:val="24"/>
        </w:rPr>
        <w:t xml:space="preserve"> achieve program goals and objectives.  Applicants can demonstrate flexibility to design </w:t>
      </w:r>
      <w:r w:rsidR="4643359E" w:rsidRPr="66DCE838">
        <w:rPr>
          <w:rFonts w:ascii="Times New Roman" w:eastAsia="Times New Roman" w:hAnsi="Times New Roman" w:cs="Times New Roman"/>
          <w:sz w:val="24"/>
          <w:szCs w:val="24"/>
        </w:rPr>
        <w:t xml:space="preserve">hybrid </w:t>
      </w:r>
      <w:r w:rsidR="2B864593" w:rsidRPr="66DCE838">
        <w:rPr>
          <w:rFonts w:ascii="Times New Roman" w:eastAsia="Times New Roman" w:hAnsi="Times New Roman" w:cs="Times New Roman"/>
          <w:sz w:val="24"/>
          <w:szCs w:val="24"/>
        </w:rPr>
        <w:t>programs in which preliminary elements (</w:t>
      </w:r>
      <w:r w:rsidR="00F15190" w:rsidRPr="66DCE838">
        <w:rPr>
          <w:rFonts w:ascii="Times New Roman" w:eastAsia="Times New Roman" w:hAnsi="Times New Roman" w:cs="Times New Roman"/>
          <w:sz w:val="24"/>
          <w:szCs w:val="24"/>
        </w:rPr>
        <w:t>icebreakers</w:t>
      </w:r>
      <w:r w:rsidR="2B864593" w:rsidRPr="66DCE838">
        <w:rPr>
          <w:rFonts w:ascii="Times New Roman" w:eastAsia="Times New Roman" w:hAnsi="Times New Roman" w:cs="Times New Roman"/>
          <w:sz w:val="24"/>
          <w:szCs w:val="24"/>
        </w:rPr>
        <w:t>, small-group formation, and initial</w:t>
      </w:r>
      <w:r w:rsidR="0AA5589E" w:rsidRPr="66DCE838">
        <w:rPr>
          <w:rFonts w:ascii="Times New Roman" w:eastAsia="Times New Roman" w:hAnsi="Times New Roman" w:cs="Times New Roman"/>
          <w:sz w:val="24"/>
          <w:szCs w:val="24"/>
        </w:rPr>
        <w:t xml:space="preserve"> sensitization</w:t>
      </w:r>
      <w:r w:rsidR="2B864593" w:rsidRPr="66DCE838">
        <w:rPr>
          <w:rFonts w:ascii="Times New Roman" w:eastAsia="Times New Roman" w:hAnsi="Times New Roman" w:cs="Times New Roman"/>
          <w:sz w:val="24"/>
          <w:szCs w:val="24"/>
        </w:rPr>
        <w:t xml:space="preserve"> </w:t>
      </w:r>
      <w:r w:rsidR="006A8255" w:rsidRPr="66DCE838">
        <w:rPr>
          <w:rFonts w:ascii="Times New Roman" w:eastAsia="Times New Roman" w:hAnsi="Times New Roman" w:cs="Times New Roman"/>
          <w:sz w:val="24"/>
          <w:szCs w:val="24"/>
        </w:rPr>
        <w:t>meetings</w:t>
      </w:r>
      <w:r w:rsidR="05651C94" w:rsidRPr="66DCE838">
        <w:rPr>
          <w:rFonts w:ascii="Times New Roman" w:eastAsia="Times New Roman" w:hAnsi="Times New Roman" w:cs="Times New Roman"/>
          <w:sz w:val="24"/>
          <w:szCs w:val="24"/>
        </w:rPr>
        <w:t xml:space="preserve">) are conducted virtually allowing the in-person component to include the study </w:t>
      </w:r>
      <w:r w:rsidR="40F66ACD" w:rsidRPr="66DCE838">
        <w:rPr>
          <w:rFonts w:ascii="Times New Roman" w:eastAsia="Times New Roman" w:hAnsi="Times New Roman" w:cs="Times New Roman"/>
          <w:sz w:val="24"/>
          <w:szCs w:val="24"/>
        </w:rPr>
        <w:t>and reporting t</w:t>
      </w:r>
      <w:r w:rsidR="05651C94" w:rsidRPr="66DCE838">
        <w:rPr>
          <w:rFonts w:ascii="Times New Roman" w:eastAsia="Times New Roman" w:hAnsi="Times New Roman" w:cs="Times New Roman"/>
          <w:sz w:val="24"/>
          <w:szCs w:val="24"/>
        </w:rPr>
        <w:t>our</w:t>
      </w:r>
      <w:r w:rsidR="5B05DBF4" w:rsidRPr="66DCE838">
        <w:rPr>
          <w:rFonts w:ascii="Times New Roman" w:eastAsia="Times New Roman" w:hAnsi="Times New Roman" w:cs="Times New Roman"/>
          <w:sz w:val="24"/>
          <w:szCs w:val="24"/>
        </w:rPr>
        <w:t>.</w:t>
      </w:r>
    </w:p>
    <w:p w14:paraId="34CE70D2" w14:textId="6C93378E" w:rsidR="503CA014" w:rsidRDefault="503CA014" w:rsidP="503CA014">
      <w:pPr>
        <w:spacing w:after="0" w:line="240" w:lineRule="auto"/>
        <w:rPr>
          <w:rFonts w:ascii="Times New Roman" w:eastAsia="Times New Roman" w:hAnsi="Times New Roman" w:cs="Times New Roman"/>
          <w:sz w:val="24"/>
          <w:szCs w:val="24"/>
        </w:rPr>
      </w:pPr>
    </w:p>
    <w:p w14:paraId="1EDC0D55" w14:textId="0D75F6DD" w:rsidR="4ED00888" w:rsidRDefault="551A17F0" w:rsidP="27789894">
      <w:pPr>
        <w:spacing w:after="0" w:line="240" w:lineRule="auto"/>
        <w:rPr>
          <w:rFonts w:ascii="Calibri" w:eastAsia="Calibri" w:hAnsi="Calibri" w:cs="Calibri"/>
          <w:color w:val="000000" w:themeColor="text1"/>
          <w:sz w:val="24"/>
          <w:szCs w:val="24"/>
        </w:rPr>
      </w:pPr>
      <w:r w:rsidRPr="36F68C82">
        <w:rPr>
          <w:rFonts w:ascii="Times New Roman" w:eastAsia="Times New Roman" w:hAnsi="Times New Roman" w:cs="Times New Roman"/>
          <w:b/>
          <w:bCs/>
          <w:color w:val="000000" w:themeColor="text1"/>
          <w:sz w:val="24"/>
          <w:szCs w:val="24"/>
        </w:rPr>
        <w:t xml:space="preserve">Project Goal:  </w:t>
      </w:r>
      <w:r w:rsidR="1968AC8A" w:rsidRPr="36F68C82">
        <w:rPr>
          <w:rFonts w:ascii="Times New Roman" w:eastAsia="Times New Roman" w:hAnsi="Times New Roman" w:cs="Times New Roman"/>
          <w:color w:val="000000" w:themeColor="text1"/>
          <w:sz w:val="24"/>
          <w:szCs w:val="24"/>
        </w:rPr>
        <w:t xml:space="preserve">This project </w:t>
      </w:r>
      <w:r w:rsidR="5923ED1C" w:rsidRPr="36F68C82">
        <w:rPr>
          <w:rFonts w:ascii="Times New Roman" w:eastAsia="Times New Roman" w:hAnsi="Times New Roman" w:cs="Times New Roman"/>
          <w:color w:val="000000" w:themeColor="text1"/>
          <w:sz w:val="24"/>
          <w:szCs w:val="24"/>
        </w:rPr>
        <w:t xml:space="preserve">furthers Mission Goal 4 and </w:t>
      </w:r>
      <w:r w:rsidR="023BE124" w:rsidRPr="36F68C82">
        <w:rPr>
          <w:rFonts w:ascii="Times New Roman" w:eastAsia="Times New Roman" w:hAnsi="Times New Roman" w:cs="Times New Roman"/>
          <w:color w:val="000000" w:themeColor="text1"/>
          <w:sz w:val="24"/>
          <w:szCs w:val="24"/>
        </w:rPr>
        <w:t>s</w:t>
      </w:r>
      <w:r w:rsidR="5923ED1C" w:rsidRPr="36F68C82">
        <w:rPr>
          <w:rFonts w:ascii="Times New Roman" w:eastAsia="Times New Roman" w:hAnsi="Times New Roman" w:cs="Times New Roman"/>
          <w:color w:val="000000" w:themeColor="text1"/>
          <w:sz w:val="24"/>
          <w:szCs w:val="24"/>
        </w:rPr>
        <w:t xml:space="preserve">ub-objective 4.1.1. by supporting </w:t>
      </w:r>
      <w:r w:rsidR="4AB21DB6" w:rsidRPr="36F68C82">
        <w:rPr>
          <w:rFonts w:ascii="Times New Roman" w:eastAsia="Times New Roman" w:hAnsi="Times New Roman" w:cs="Times New Roman"/>
          <w:color w:val="000000" w:themeColor="text1"/>
          <w:sz w:val="24"/>
          <w:szCs w:val="24"/>
        </w:rPr>
        <w:t>U.S-India s</w:t>
      </w:r>
      <w:r w:rsidR="5923ED1C" w:rsidRPr="36F68C82">
        <w:rPr>
          <w:rFonts w:ascii="Times New Roman" w:eastAsia="Times New Roman" w:hAnsi="Times New Roman" w:cs="Times New Roman"/>
          <w:color w:val="000000" w:themeColor="text1"/>
          <w:sz w:val="24"/>
          <w:szCs w:val="24"/>
        </w:rPr>
        <w:t>ecurity cooperation</w:t>
      </w:r>
      <w:r w:rsidR="2623D64A" w:rsidRPr="36F68C82">
        <w:rPr>
          <w:rFonts w:ascii="Times New Roman" w:eastAsia="Times New Roman" w:hAnsi="Times New Roman" w:cs="Times New Roman"/>
          <w:color w:val="000000" w:themeColor="text1"/>
          <w:sz w:val="24"/>
          <w:szCs w:val="24"/>
        </w:rPr>
        <w:t xml:space="preserve"> in the Indo Pacific. It a</w:t>
      </w:r>
      <w:r w:rsidR="5923ED1C" w:rsidRPr="36F68C82">
        <w:rPr>
          <w:rFonts w:ascii="Times New Roman" w:eastAsia="Times New Roman" w:hAnsi="Times New Roman" w:cs="Times New Roman"/>
          <w:color w:val="000000" w:themeColor="text1"/>
          <w:sz w:val="24"/>
          <w:szCs w:val="24"/>
        </w:rPr>
        <w:t xml:space="preserve">lso </w:t>
      </w:r>
      <w:r w:rsidR="280BB6DD" w:rsidRPr="36F68C82">
        <w:rPr>
          <w:rFonts w:ascii="Times New Roman" w:eastAsia="Times New Roman" w:hAnsi="Times New Roman" w:cs="Times New Roman"/>
          <w:color w:val="000000" w:themeColor="text1"/>
          <w:sz w:val="24"/>
          <w:szCs w:val="24"/>
        </w:rPr>
        <w:t>supports Mission Objective 3.2. and seeks to encourage India to play a leading role in supporting and promoting stability, connectivity, and maintenance of the international rules-base</w:t>
      </w:r>
      <w:r w:rsidR="66B09C0E" w:rsidRPr="36F68C82">
        <w:rPr>
          <w:rFonts w:ascii="Times New Roman" w:eastAsia="Times New Roman" w:hAnsi="Times New Roman" w:cs="Times New Roman"/>
          <w:color w:val="000000" w:themeColor="text1"/>
          <w:sz w:val="24"/>
          <w:szCs w:val="24"/>
        </w:rPr>
        <w:t xml:space="preserve">d order in the Indo Pacific region and beyond. </w:t>
      </w:r>
      <w:r w:rsidR="79602D18" w:rsidRPr="36F68C82">
        <w:rPr>
          <w:rFonts w:ascii="Times New Roman" w:eastAsia="Times New Roman" w:hAnsi="Times New Roman" w:cs="Times New Roman"/>
          <w:color w:val="000000" w:themeColor="text1"/>
          <w:sz w:val="24"/>
          <w:szCs w:val="24"/>
        </w:rPr>
        <w:t xml:space="preserve">By </w:t>
      </w:r>
      <w:r w:rsidR="1968AC8A" w:rsidRPr="36F68C82">
        <w:rPr>
          <w:rFonts w:ascii="Times New Roman" w:eastAsia="Times New Roman" w:hAnsi="Times New Roman" w:cs="Times New Roman"/>
          <w:color w:val="000000" w:themeColor="text1"/>
          <w:sz w:val="24"/>
          <w:szCs w:val="24"/>
        </w:rPr>
        <w:t>expand</w:t>
      </w:r>
      <w:r w:rsidR="46C388DF" w:rsidRPr="36F68C82">
        <w:rPr>
          <w:rFonts w:ascii="Times New Roman" w:eastAsia="Times New Roman" w:hAnsi="Times New Roman" w:cs="Times New Roman"/>
          <w:color w:val="000000" w:themeColor="text1"/>
          <w:sz w:val="24"/>
          <w:szCs w:val="24"/>
        </w:rPr>
        <w:t>ing</w:t>
      </w:r>
      <w:r w:rsidR="1968AC8A" w:rsidRPr="36F68C82">
        <w:rPr>
          <w:rFonts w:ascii="Times New Roman" w:eastAsia="Times New Roman" w:hAnsi="Times New Roman" w:cs="Times New Roman"/>
          <w:color w:val="000000" w:themeColor="text1"/>
          <w:sz w:val="24"/>
          <w:szCs w:val="24"/>
        </w:rPr>
        <w:t xml:space="preserve"> networking</w:t>
      </w:r>
      <w:r w:rsidR="6422FB6F" w:rsidRPr="36F68C82">
        <w:rPr>
          <w:rFonts w:ascii="Times New Roman" w:eastAsia="Times New Roman" w:hAnsi="Times New Roman" w:cs="Times New Roman"/>
          <w:color w:val="000000" w:themeColor="text1"/>
          <w:sz w:val="24"/>
          <w:szCs w:val="24"/>
        </w:rPr>
        <w:t xml:space="preserve"> </w:t>
      </w:r>
      <w:r w:rsidR="1968AC8A" w:rsidRPr="36F68C82">
        <w:rPr>
          <w:rFonts w:ascii="Times New Roman" w:eastAsia="Times New Roman" w:hAnsi="Times New Roman" w:cs="Times New Roman"/>
          <w:color w:val="000000" w:themeColor="text1"/>
          <w:sz w:val="24"/>
          <w:szCs w:val="24"/>
        </w:rPr>
        <w:t xml:space="preserve">opportunities for Indian journalists </w:t>
      </w:r>
      <w:r w:rsidR="6422FB6F" w:rsidRPr="36F68C82">
        <w:rPr>
          <w:rFonts w:ascii="Times New Roman" w:eastAsia="Times New Roman" w:hAnsi="Times New Roman" w:cs="Times New Roman"/>
          <w:color w:val="000000" w:themeColor="text1"/>
          <w:sz w:val="24"/>
          <w:szCs w:val="24"/>
        </w:rPr>
        <w:t>with</w:t>
      </w:r>
      <w:r w:rsidR="19260C6A" w:rsidRPr="36F68C82">
        <w:rPr>
          <w:rFonts w:ascii="Times New Roman" w:eastAsia="Times New Roman" w:hAnsi="Times New Roman" w:cs="Times New Roman"/>
          <w:color w:val="000000" w:themeColor="text1"/>
          <w:sz w:val="24"/>
          <w:szCs w:val="24"/>
        </w:rPr>
        <w:t xml:space="preserve"> </w:t>
      </w:r>
      <w:r w:rsidR="1968AC8A" w:rsidRPr="36F68C82">
        <w:rPr>
          <w:rFonts w:ascii="Times New Roman" w:eastAsia="Times New Roman" w:hAnsi="Times New Roman" w:cs="Times New Roman"/>
          <w:color w:val="000000" w:themeColor="text1"/>
          <w:sz w:val="24"/>
          <w:szCs w:val="24"/>
        </w:rPr>
        <w:t>their counterparts in mainland Southeast Asia</w:t>
      </w:r>
      <w:r w:rsidR="137D0830" w:rsidRPr="36F68C82">
        <w:rPr>
          <w:rFonts w:ascii="Times New Roman" w:eastAsia="Times New Roman" w:hAnsi="Times New Roman" w:cs="Times New Roman"/>
          <w:color w:val="000000" w:themeColor="text1"/>
          <w:sz w:val="24"/>
          <w:szCs w:val="24"/>
        </w:rPr>
        <w:t xml:space="preserve">, and </w:t>
      </w:r>
      <w:r w:rsidR="1968AC8A" w:rsidRPr="36F68C82">
        <w:rPr>
          <w:rFonts w:ascii="Times New Roman" w:eastAsia="Times New Roman" w:hAnsi="Times New Roman" w:cs="Times New Roman"/>
          <w:color w:val="000000" w:themeColor="text1"/>
          <w:sz w:val="24"/>
          <w:szCs w:val="24"/>
        </w:rPr>
        <w:t xml:space="preserve">their peers in Cambodia, Indian journalists will increase their understanding of the unique development challenges in that country </w:t>
      </w:r>
      <w:r w:rsidR="05F71495" w:rsidRPr="36F68C82">
        <w:rPr>
          <w:rFonts w:ascii="Times New Roman" w:eastAsia="Times New Roman" w:hAnsi="Times New Roman" w:cs="Times New Roman"/>
          <w:color w:val="000000" w:themeColor="text1"/>
          <w:sz w:val="24"/>
          <w:szCs w:val="24"/>
        </w:rPr>
        <w:t>and pass that understanding to the Indian public through their reporting.</w:t>
      </w:r>
      <w:r w:rsidR="0FBFD361" w:rsidRPr="36F68C82">
        <w:rPr>
          <w:rFonts w:ascii="Times New Roman" w:eastAsia="Times New Roman" w:hAnsi="Times New Roman" w:cs="Times New Roman"/>
          <w:color w:val="000000" w:themeColor="text1"/>
          <w:sz w:val="24"/>
          <w:szCs w:val="24"/>
        </w:rPr>
        <w:t xml:space="preserve"> </w:t>
      </w:r>
      <w:r w:rsidR="00570E1F" w:rsidRPr="36F68C82">
        <w:rPr>
          <w:rFonts w:ascii="Times New Roman" w:eastAsia="Times New Roman" w:hAnsi="Times New Roman" w:cs="Times New Roman"/>
          <w:color w:val="000000" w:themeColor="text1"/>
          <w:sz w:val="24"/>
          <w:szCs w:val="24"/>
        </w:rPr>
        <w:t xml:space="preserve"> </w:t>
      </w:r>
      <w:r w:rsidR="0FBFD361" w:rsidRPr="36F68C82">
        <w:rPr>
          <w:rFonts w:ascii="Times New Roman" w:eastAsia="Times New Roman" w:hAnsi="Times New Roman" w:cs="Times New Roman"/>
          <w:color w:val="000000" w:themeColor="text1"/>
          <w:sz w:val="24"/>
          <w:szCs w:val="24"/>
        </w:rPr>
        <w:t xml:space="preserve">This project will </w:t>
      </w:r>
      <w:r w:rsidR="10F0EE7F" w:rsidRPr="36F68C82">
        <w:rPr>
          <w:rFonts w:ascii="Times New Roman" w:eastAsia="Times New Roman" w:hAnsi="Times New Roman" w:cs="Times New Roman"/>
          <w:color w:val="000000" w:themeColor="text1"/>
          <w:sz w:val="24"/>
          <w:szCs w:val="24"/>
        </w:rPr>
        <w:t xml:space="preserve">also </w:t>
      </w:r>
      <w:r w:rsidR="0FBFD361" w:rsidRPr="36F68C82">
        <w:rPr>
          <w:rFonts w:ascii="Times New Roman" w:eastAsia="Times New Roman" w:hAnsi="Times New Roman" w:cs="Times New Roman"/>
          <w:color w:val="000000" w:themeColor="text1"/>
          <w:sz w:val="24"/>
          <w:szCs w:val="24"/>
        </w:rPr>
        <w:t xml:space="preserve">strengthen journalism networks across the Indo Pacific region in support of the Indo Pacific </w:t>
      </w:r>
      <w:r w:rsidR="2F99D194" w:rsidRPr="36F68C82">
        <w:rPr>
          <w:rFonts w:ascii="Times New Roman" w:eastAsia="Times New Roman" w:hAnsi="Times New Roman" w:cs="Times New Roman"/>
          <w:color w:val="000000" w:themeColor="text1"/>
          <w:sz w:val="24"/>
          <w:szCs w:val="24"/>
        </w:rPr>
        <w:t>s</w:t>
      </w:r>
      <w:r w:rsidR="0FBFD361" w:rsidRPr="36F68C82">
        <w:rPr>
          <w:rFonts w:ascii="Times New Roman" w:eastAsia="Times New Roman" w:hAnsi="Times New Roman" w:cs="Times New Roman"/>
          <w:color w:val="000000" w:themeColor="text1"/>
          <w:sz w:val="24"/>
          <w:szCs w:val="24"/>
        </w:rPr>
        <w:t>trategy.</w:t>
      </w:r>
      <w:r w:rsidR="05F71495" w:rsidRPr="36F68C82">
        <w:rPr>
          <w:rFonts w:ascii="Times New Roman" w:eastAsia="Times New Roman" w:hAnsi="Times New Roman" w:cs="Times New Roman"/>
          <w:color w:val="000000" w:themeColor="text1"/>
          <w:sz w:val="24"/>
          <w:szCs w:val="24"/>
        </w:rPr>
        <w:t xml:space="preserve"> </w:t>
      </w:r>
    </w:p>
    <w:p w14:paraId="1B0DD991" w14:textId="1BF692CA" w:rsidR="36F68C82" w:rsidRDefault="36F68C82" w:rsidP="36F68C82">
      <w:pPr>
        <w:spacing w:after="0" w:line="240" w:lineRule="auto"/>
        <w:rPr>
          <w:rFonts w:ascii="Times New Roman" w:eastAsia="Times New Roman" w:hAnsi="Times New Roman" w:cs="Times New Roman"/>
          <w:color w:val="000000" w:themeColor="text1"/>
          <w:sz w:val="24"/>
          <w:szCs w:val="24"/>
        </w:rPr>
      </w:pPr>
    </w:p>
    <w:p w14:paraId="3622E3C9" w14:textId="482DAA49" w:rsidR="551A17F0" w:rsidRDefault="551A17F0" w:rsidP="3FC5C333">
      <w:pPr>
        <w:spacing w:after="0" w:line="240" w:lineRule="auto"/>
        <w:rPr>
          <w:rFonts w:ascii="Times New Roman" w:eastAsia="Times New Roman" w:hAnsi="Times New Roman" w:cs="Times New Roman"/>
          <w:sz w:val="24"/>
          <w:szCs w:val="24"/>
        </w:rPr>
      </w:pPr>
      <w:r w:rsidRPr="66DCE838">
        <w:rPr>
          <w:rFonts w:ascii="Times New Roman" w:eastAsia="Times New Roman" w:hAnsi="Times New Roman" w:cs="Times New Roman"/>
          <w:b/>
          <w:bCs/>
          <w:color w:val="000000" w:themeColor="text1"/>
          <w:sz w:val="24"/>
          <w:szCs w:val="24"/>
        </w:rPr>
        <w:t xml:space="preserve">Project Audience(s):  </w:t>
      </w:r>
      <w:r w:rsidR="5275ED09" w:rsidRPr="66DCE838">
        <w:rPr>
          <w:rFonts w:ascii="Times New Roman" w:eastAsia="Times New Roman" w:hAnsi="Times New Roman" w:cs="Times New Roman"/>
          <w:color w:val="000000" w:themeColor="text1"/>
          <w:sz w:val="24"/>
          <w:szCs w:val="24"/>
        </w:rPr>
        <w:t>The p</w:t>
      </w:r>
      <w:r w:rsidRPr="66DCE838">
        <w:rPr>
          <w:rFonts w:ascii="Times New Roman" w:eastAsia="Times New Roman" w:hAnsi="Times New Roman" w:cs="Times New Roman"/>
          <w:color w:val="000000" w:themeColor="text1"/>
          <w:sz w:val="24"/>
          <w:szCs w:val="24"/>
        </w:rPr>
        <w:t xml:space="preserve">rimary audience is </w:t>
      </w:r>
      <w:r w:rsidR="159EB6DA" w:rsidRPr="66DCE838">
        <w:rPr>
          <w:rFonts w:ascii="Times New Roman" w:eastAsia="Times New Roman" w:hAnsi="Times New Roman" w:cs="Times New Roman"/>
          <w:sz w:val="24"/>
          <w:szCs w:val="24"/>
        </w:rPr>
        <w:t>experienced</w:t>
      </w:r>
      <w:r w:rsidRPr="66DCE838">
        <w:rPr>
          <w:rFonts w:ascii="Times New Roman" w:eastAsia="Times New Roman" w:hAnsi="Times New Roman" w:cs="Times New Roman"/>
          <w:sz w:val="24"/>
          <w:szCs w:val="24"/>
        </w:rPr>
        <w:t xml:space="preserve"> journalists actively writing on international relations</w:t>
      </w:r>
      <w:r w:rsidR="35BDAD8B" w:rsidRPr="66DCE838">
        <w:rPr>
          <w:rFonts w:ascii="Times New Roman" w:eastAsia="Times New Roman" w:hAnsi="Times New Roman" w:cs="Times New Roman"/>
          <w:sz w:val="24"/>
          <w:szCs w:val="24"/>
        </w:rPr>
        <w:t>,</w:t>
      </w:r>
      <w:r w:rsidRPr="66DCE838">
        <w:rPr>
          <w:rFonts w:ascii="Times New Roman" w:eastAsia="Times New Roman" w:hAnsi="Times New Roman" w:cs="Times New Roman"/>
          <w:sz w:val="24"/>
          <w:szCs w:val="24"/>
        </w:rPr>
        <w:t xml:space="preserve"> factcheckers focused on countering false narratives</w:t>
      </w:r>
      <w:r w:rsidR="7390C348" w:rsidRPr="66DCE838">
        <w:rPr>
          <w:rFonts w:ascii="Times New Roman" w:eastAsia="Times New Roman" w:hAnsi="Times New Roman" w:cs="Times New Roman"/>
          <w:sz w:val="24"/>
          <w:szCs w:val="24"/>
        </w:rPr>
        <w:t>,</w:t>
      </w:r>
      <w:r w:rsidRPr="66DCE838">
        <w:rPr>
          <w:rFonts w:ascii="Times New Roman" w:eastAsia="Times New Roman" w:hAnsi="Times New Roman" w:cs="Times New Roman"/>
          <w:sz w:val="24"/>
          <w:szCs w:val="24"/>
        </w:rPr>
        <w:t xml:space="preserve"> and media experts </w:t>
      </w:r>
      <w:r w:rsidR="2547BBF0" w:rsidRPr="66DCE838">
        <w:rPr>
          <w:rFonts w:ascii="Times New Roman" w:eastAsia="Times New Roman" w:hAnsi="Times New Roman" w:cs="Times New Roman"/>
          <w:sz w:val="24"/>
          <w:szCs w:val="24"/>
        </w:rPr>
        <w:t>interested in</w:t>
      </w:r>
      <w:r w:rsidR="6B7BC725" w:rsidRPr="66DCE838">
        <w:rPr>
          <w:rFonts w:ascii="Times New Roman" w:eastAsia="Times New Roman" w:hAnsi="Times New Roman" w:cs="Times New Roman"/>
          <w:sz w:val="24"/>
          <w:szCs w:val="24"/>
        </w:rPr>
        <w:t xml:space="preserve"> </w:t>
      </w:r>
      <w:r w:rsidR="61A7DD39" w:rsidRPr="66DCE838">
        <w:rPr>
          <w:rFonts w:ascii="Times New Roman" w:eastAsia="Times New Roman" w:hAnsi="Times New Roman" w:cs="Times New Roman"/>
          <w:sz w:val="24"/>
          <w:szCs w:val="24"/>
        </w:rPr>
        <w:t>International Relations</w:t>
      </w:r>
      <w:r w:rsidR="2547BBF0" w:rsidRPr="66DCE838">
        <w:rPr>
          <w:rFonts w:ascii="Times New Roman" w:eastAsia="Times New Roman" w:hAnsi="Times New Roman" w:cs="Times New Roman"/>
          <w:sz w:val="24"/>
          <w:szCs w:val="24"/>
        </w:rPr>
        <w:t xml:space="preserve"> and associated with think tanks and universities</w:t>
      </w:r>
      <w:r w:rsidRPr="66DCE838">
        <w:rPr>
          <w:rFonts w:ascii="Times New Roman" w:eastAsia="Times New Roman" w:hAnsi="Times New Roman" w:cs="Times New Roman"/>
          <w:sz w:val="24"/>
          <w:szCs w:val="24"/>
        </w:rPr>
        <w:t>.  This audience is primarily 30- to 50-year-old</w:t>
      </w:r>
      <w:r w:rsidR="43756E08" w:rsidRPr="66DCE838">
        <w:rPr>
          <w:rFonts w:ascii="Times New Roman" w:eastAsia="Times New Roman" w:hAnsi="Times New Roman" w:cs="Times New Roman"/>
          <w:sz w:val="24"/>
          <w:szCs w:val="24"/>
        </w:rPr>
        <w:t>s</w:t>
      </w:r>
      <w:r w:rsidRPr="66DCE838">
        <w:rPr>
          <w:rFonts w:ascii="Times New Roman" w:eastAsia="Times New Roman" w:hAnsi="Times New Roman" w:cs="Times New Roman"/>
          <w:sz w:val="24"/>
          <w:szCs w:val="24"/>
        </w:rPr>
        <w:t xml:space="preserve"> across India with a university degree working in media, factchecking organizations,</w:t>
      </w:r>
      <w:r w:rsidR="5242B458" w:rsidRPr="66DCE838">
        <w:rPr>
          <w:rFonts w:ascii="Times New Roman" w:eastAsia="Times New Roman" w:hAnsi="Times New Roman" w:cs="Times New Roman"/>
          <w:sz w:val="24"/>
          <w:szCs w:val="24"/>
        </w:rPr>
        <w:t xml:space="preserve"> digital platforms</w:t>
      </w:r>
      <w:r w:rsidR="00570E1F" w:rsidRPr="66DCE838">
        <w:rPr>
          <w:rFonts w:ascii="Times New Roman" w:eastAsia="Times New Roman" w:hAnsi="Times New Roman" w:cs="Times New Roman"/>
          <w:sz w:val="24"/>
          <w:szCs w:val="24"/>
        </w:rPr>
        <w:t>,</w:t>
      </w:r>
      <w:r w:rsidRPr="66DCE838">
        <w:rPr>
          <w:rFonts w:ascii="Times New Roman" w:eastAsia="Times New Roman" w:hAnsi="Times New Roman" w:cs="Times New Roman"/>
          <w:sz w:val="24"/>
          <w:szCs w:val="24"/>
        </w:rPr>
        <w:t xml:space="preserve"> and think tanks. </w:t>
      </w:r>
      <w:r w:rsidR="00570E1F" w:rsidRPr="66DCE838">
        <w:rPr>
          <w:rFonts w:ascii="Times New Roman" w:eastAsia="Times New Roman" w:hAnsi="Times New Roman" w:cs="Times New Roman"/>
          <w:sz w:val="24"/>
          <w:szCs w:val="24"/>
        </w:rPr>
        <w:t xml:space="preserve"> </w:t>
      </w:r>
      <w:r w:rsidRPr="66DCE838">
        <w:rPr>
          <w:rFonts w:ascii="Times New Roman" w:eastAsia="Times New Roman" w:hAnsi="Times New Roman" w:cs="Times New Roman"/>
          <w:sz w:val="24"/>
          <w:szCs w:val="24"/>
        </w:rPr>
        <w:t xml:space="preserve">The secondary audience is the immediate consumers of the publications </w:t>
      </w:r>
      <w:proofErr w:type="gramStart"/>
      <w:r w:rsidRPr="66DCE838">
        <w:rPr>
          <w:rFonts w:ascii="Times New Roman" w:eastAsia="Times New Roman" w:hAnsi="Times New Roman" w:cs="Times New Roman"/>
          <w:sz w:val="24"/>
          <w:szCs w:val="24"/>
        </w:rPr>
        <w:t>as a result of</w:t>
      </w:r>
      <w:proofErr w:type="gramEnd"/>
      <w:r w:rsidRPr="66DCE838">
        <w:rPr>
          <w:rFonts w:ascii="Times New Roman" w:eastAsia="Times New Roman" w:hAnsi="Times New Roman" w:cs="Times New Roman"/>
          <w:sz w:val="24"/>
          <w:szCs w:val="24"/>
        </w:rPr>
        <w:t xml:space="preserve"> this exchange</w:t>
      </w:r>
      <w:r w:rsidR="44A45331" w:rsidRPr="66DCE838">
        <w:rPr>
          <w:rFonts w:ascii="Times New Roman" w:eastAsia="Times New Roman" w:hAnsi="Times New Roman" w:cs="Times New Roman"/>
          <w:sz w:val="24"/>
          <w:szCs w:val="24"/>
        </w:rPr>
        <w:t>:</w:t>
      </w:r>
      <w:r w:rsidRPr="66DCE838">
        <w:rPr>
          <w:rFonts w:ascii="Times New Roman" w:eastAsia="Times New Roman" w:hAnsi="Times New Roman" w:cs="Times New Roman"/>
          <w:sz w:val="24"/>
          <w:szCs w:val="24"/>
        </w:rPr>
        <w:t xml:space="preserve"> academics, NGOs, think tanks</w:t>
      </w:r>
      <w:r w:rsidR="00570E1F" w:rsidRPr="66DCE838">
        <w:rPr>
          <w:rFonts w:ascii="Times New Roman" w:eastAsia="Times New Roman" w:hAnsi="Times New Roman" w:cs="Times New Roman"/>
          <w:sz w:val="24"/>
          <w:szCs w:val="24"/>
        </w:rPr>
        <w:t>,</w:t>
      </w:r>
      <w:r w:rsidRPr="66DCE838">
        <w:rPr>
          <w:rFonts w:ascii="Times New Roman" w:eastAsia="Times New Roman" w:hAnsi="Times New Roman" w:cs="Times New Roman"/>
          <w:sz w:val="24"/>
          <w:szCs w:val="24"/>
        </w:rPr>
        <w:t xml:space="preserve"> politicians</w:t>
      </w:r>
      <w:r w:rsidR="00570E1F" w:rsidRPr="66DCE838">
        <w:rPr>
          <w:rFonts w:ascii="Times New Roman" w:eastAsia="Times New Roman" w:hAnsi="Times New Roman" w:cs="Times New Roman"/>
          <w:sz w:val="24"/>
          <w:szCs w:val="24"/>
        </w:rPr>
        <w:t>, and interested public</w:t>
      </w:r>
      <w:r w:rsidRPr="66DCE838">
        <w:rPr>
          <w:rFonts w:ascii="Times New Roman" w:eastAsia="Times New Roman" w:hAnsi="Times New Roman" w:cs="Times New Roman"/>
          <w:sz w:val="24"/>
          <w:szCs w:val="24"/>
        </w:rPr>
        <w:t>.</w:t>
      </w:r>
    </w:p>
    <w:p w14:paraId="7E8EFE78" w14:textId="77777777" w:rsidR="005424A2" w:rsidRPr="003A4940" w:rsidRDefault="005424A2" w:rsidP="003A4940">
      <w:pPr>
        <w:spacing w:after="0" w:line="240" w:lineRule="auto"/>
        <w:rPr>
          <w:rFonts w:ascii="Times New Roman" w:eastAsia="Times New Roman" w:hAnsi="Times New Roman" w:cs="Times New Roman"/>
          <w:sz w:val="24"/>
          <w:szCs w:val="24"/>
        </w:rPr>
      </w:pPr>
    </w:p>
    <w:p w14:paraId="11E3BA29" w14:textId="77777777" w:rsidR="004D6939" w:rsidRPr="003A4940" w:rsidRDefault="25B2F35F" w:rsidP="003A4940">
      <w:p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Project Objectives: </w:t>
      </w:r>
      <w:r w:rsidR="10795DCB" w:rsidRPr="4ED00888">
        <w:rPr>
          <w:rFonts w:ascii="Times New Roman" w:eastAsia="Times New Roman" w:hAnsi="Times New Roman" w:cs="Times New Roman"/>
          <w:b/>
          <w:bCs/>
          <w:color w:val="000000" w:themeColor="text1"/>
          <w:sz w:val="24"/>
          <w:szCs w:val="24"/>
        </w:rPr>
        <w:t xml:space="preserve"> </w:t>
      </w:r>
    </w:p>
    <w:p w14:paraId="4F801465" w14:textId="237DF359" w:rsidR="3FC5C333" w:rsidRDefault="3FC5C333" w:rsidP="3FC5C333">
      <w:pPr>
        <w:spacing w:after="0" w:line="240" w:lineRule="auto"/>
        <w:rPr>
          <w:rFonts w:ascii="Times New Roman" w:eastAsia="Times New Roman" w:hAnsi="Times New Roman" w:cs="Times New Roman"/>
          <w:b/>
          <w:bCs/>
          <w:color w:val="000000" w:themeColor="text1"/>
          <w:sz w:val="24"/>
          <w:szCs w:val="24"/>
        </w:rPr>
      </w:pPr>
    </w:p>
    <w:p w14:paraId="5BF16E35" w14:textId="413BA0CE" w:rsidR="499A1A0F" w:rsidRDefault="499A1A0F" w:rsidP="4ED00888">
      <w:pPr>
        <w:pStyle w:val="ListParagraph"/>
        <w:numPr>
          <w:ilvl w:val="0"/>
          <w:numId w:val="22"/>
        </w:numPr>
        <w:spacing w:after="0" w:line="240" w:lineRule="auto"/>
        <w:rPr>
          <w:rFonts w:ascii="Times New Roman" w:eastAsia="Times New Roman" w:hAnsi="Times New Roman" w:cs="Times New Roman"/>
          <w:color w:val="201F1E"/>
          <w:sz w:val="24"/>
          <w:szCs w:val="24"/>
        </w:rPr>
      </w:pPr>
      <w:r w:rsidRPr="66DCE838">
        <w:rPr>
          <w:rFonts w:ascii="Times New Roman" w:eastAsia="Times New Roman" w:hAnsi="Times New Roman" w:cs="Times New Roman"/>
          <w:color w:val="201F1E"/>
          <w:sz w:val="24"/>
          <w:szCs w:val="24"/>
        </w:rPr>
        <w:t xml:space="preserve">Identify </w:t>
      </w:r>
      <w:r w:rsidR="1C40AE50" w:rsidRPr="66DCE838">
        <w:rPr>
          <w:rFonts w:ascii="Times New Roman" w:eastAsia="Times New Roman" w:hAnsi="Times New Roman" w:cs="Times New Roman"/>
          <w:color w:val="201F1E"/>
          <w:sz w:val="24"/>
          <w:szCs w:val="24"/>
        </w:rPr>
        <w:t xml:space="preserve">and select </w:t>
      </w:r>
      <w:r w:rsidRPr="66DCE838">
        <w:rPr>
          <w:rFonts w:ascii="Times New Roman" w:eastAsia="Times New Roman" w:hAnsi="Times New Roman" w:cs="Times New Roman"/>
          <w:color w:val="201F1E"/>
          <w:sz w:val="24"/>
          <w:szCs w:val="24"/>
        </w:rPr>
        <w:t>eight journalists from across India</w:t>
      </w:r>
      <w:r w:rsidR="461D6A8B" w:rsidRPr="66DCE838">
        <w:rPr>
          <w:rFonts w:ascii="Times New Roman" w:eastAsia="Times New Roman" w:hAnsi="Times New Roman" w:cs="Times New Roman"/>
          <w:color w:val="201F1E"/>
          <w:sz w:val="24"/>
          <w:szCs w:val="24"/>
        </w:rPr>
        <w:t xml:space="preserve"> using the above criteria. Applicant should pay attention to gender balance and regional diversity</w:t>
      </w:r>
      <w:r w:rsidR="2BB7F675" w:rsidRPr="66DCE838">
        <w:rPr>
          <w:rFonts w:ascii="Times New Roman" w:eastAsia="Times New Roman" w:hAnsi="Times New Roman" w:cs="Times New Roman"/>
          <w:color w:val="201F1E"/>
          <w:sz w:val="24"/>
          <w:szCs w:val="24"/>
        </w:rPr>
        <w:t>.</w:t>
      </w:r>
    </w:p>
    <w:p w14:paraId="52E4A011" w14:textId="2D2DD0DB" w:rsidR="004D6939" w:rsidRPr="003A4940" w:rsidRDefault="6EB12AE5"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Organize</w:t>
      </w:r>
      <w:r w:rsidR="23157F22" w:rsidRPr="4ED00888">
        <w:rPr>
          <w:rFonts w:ascii="Times New Roman" w:eastAsia="Times New Roman" w:hAnsi="Times New Roman" w:cs="Times New Roman"/>
          <w:color w:val="201F1E"/>
          <w:sz w:val="24"/>
          <w:szCs w:val="24"/>
          <w:shd w:val="clear" w:color="auto" w:fill="FFFFFF"/>
        </w:rPr>
        <w:t xml:space="preserve">, </w:t>
      </w:r>
      <w:r w:rsidR="13269406" w:rsidRPr="4ED00888">
        <w:rPr>
          <w:rFonts w:ascii="Times New Roman" w:eastAsia="Times New Roman" w:hAnsi="Times New Roman" w:cs="Times New Roman"/>
          <w:color w:val="201F1E"/>
          <w:sz w:val="24"/>
          <w:szCs w:val="24"/>
          <w:shd w:val="clear" w:color="auto" w:fill="FFFFFF"/>
        </w:rPr>
        <w:t xml:space="preserve">for </w:t>
      </w:r>
      <w:r w:rsidR="3EB2B40A" w:rsidRPr="4ED00888">
        <w:rPr>
          <w:rFonts w:ascii="Times New Roman" w:eastAsia="Times New Roman" w:hAnsi="Times New Roman" w:cs="Times New Roman"/>
          <w:color w:val="201F1E"/>
          <w:sz w:val="24"/>
          <w:szCs w:val="24"/>
          <w:shd w:val="clear" w:color="auto" w:fill="FFFFFF"/>
        </w:rPr>
        <w:t>a cohort of</w:t>
      </w:r>
      <w:r w:rsidR="76638043" w:rsidRPr="4ED00888">
        <w:rPr>
          <w:rFonts w:ascii="Times New Roman" w:eastAsia="Times New Roman" w:hAnsi="Times New Roman" w:cs="Times New Roman"/>
          <w:color w:val="201F1E"/>
          <w:sz w:val="24"/>
          <w:szCs w:val="24"/>
          <w:shd w:val="clear" w:color="auto" w:fill="FFFFFF"/>
        </w:rPr>
        <w:t xml:space="preserve"> </w:t>
      </w:r>
      <w:r w:rsidR="29EDC08E" w:rsidRPr="4ED00888">
        <w:rPr>
          <w:rFonts w:ascii="Times New Roman" w:eastAsia="Times New Roman" w:hAnsi="Times New Roman" w:cs="Times New Roman"/>
          <w:color w:val="201F1E"/>
          <w:sz w:val="24"/>
          <w:szCs w:val="24"/>
          <w:shd w:val="clear" w:color="auto" w:fill="FFFFFF"/>
        </w:rPr>
        <w:t>eight</w:t>
      </w:r>
      <w:r w:rsidR="13269406" w:rsidRPr="4ED00888">
        <w:rPr>
          <w:rFonts w:ascii="Times New Roman" w:eastAsia="Times New Roman" w:hAnsi="Times New Roman" w:cs="Times New Roman"/>
          <w:color w:val="201F1E"/>
          <w:sz w:val="24"/>
          <w:szCs w:val="24"/>
          <w:shd w:val="clear" w:color="auto" w:fill="FFFFFF"/>
        </w:rPr>
        <w:t xml:space="preserve"> </w:t>
      </w:r>
      <w:r w:rsidR="5129B4FF" w:rsidRPr="4ED00888">
        <w:rPr>
          <w:rFonts w:ascii="Times New Roman" w:eastAsia="Times New Roman" w:hAnsi="Times New Roman" w:cs="Times New Roman"/>
          <w:color w:val="201F1E"/>
          <w:sz w:val="24"/>
          <w:szCs w:val="24"/>
          <w:shd w:val="clear" w:color="auto" w:fill="FFFFFF"/>
        </w:rPr>
        <w:t xml:space="preserve">Indian </w:t>
      </w:r>
      <w:r w:rsidR="13269406" w:rsidRPr="4ED00888">
        <w:rPr>
          <w:rFonts w:ascii="Times New Roman" w:eastAsia="Times New Roman" w:hAnsi="Times New Roman" w:cs="Times New Roman"/>
          <w:color w:val="201F1E"/>
          <w:sz w:val="24"/>
          <w:szCs w:val="24"/>
          <w:shd w:val="clear" w:color="auto" w:fill="FFFFFF"/>
        </w:rPr>
        <w:t>journalis</w:t>
      </w:r>
      <w:r w:rsidR="42A016F6" w:rsidRPr="4ED00888">
        <w:rPr>
          <w:rFonts w:ascii="Times New Roman" w:eastAsia="Times New Roman" w:hAnsi="Times New Roman" w:cs="Times New Roman"/>
          <w:color w:val="201F1E"/>
          <w:sz w:val="24"/>
          <w:szCs w:val="24"/>
          <w:shd w:val="clear" w:color="auto" w:fill="FFFFFF"/>
        </w:rPr>
        <w:t>ts</w:t>
      </w:r>
      <w:r w:rsidR="177D7DD8" w:rsidRPr="4ED00888">
        <w:rPr>
          <w:rFonts w:ascii="Times New Roman" w:eastAsia="Times New Roman" w:hAnsi="Times New Roman" w:cs="Times New Roman"/>
          <w:color w:val="201F1E"/>
          <w:sz w:val="24"/>
          <w:szCs w:val="24"/>
          <w:shd w:val="clear" w:color="auto" w:fill="FFFFFF"/>
        </w:rPr>
        <w:t>,</w:t>
      </w:r>
      <w:r w:rsidR="13269406" w:rsidRPr="4ED00888">
        <w:rPr>
          <w:rFonts w:ascii="Times New Roman" w:eastAsia="Times New Roman" w:hAnsi="Times New Roman" w:cs="Times New Roman"/>
          <w:color w:val="201F1E"/>
          <w:sz w:val="24"/>
          <w:szCs w:val="24"/>
          <w:shd w:val="clear" w:color="auto" w:fill="FFFFFF"/>
        </w:rPr>
        <w:t xml:space="preserve"> participation</w:t>
      </w:r>
      <w:r w:rsidRPr="4ED00888">
        <w:rPr>
          <w:rFonts w:ascii="Times New Roman" w:eastAsia="Times New Roman" w:hAnsi="Times New Roman" w:cs="Times New Roman"/>
          <w:color w:val="201F1E"/>
          <w:sz w:val="24"/>
          <w:szCs w:val="24"/>
          <w:shd w:val="clear" w:color="auto" w:fill="FFFFFF"/>
        </w:rPr>
        <w:t xml:space="preserve"> </w:t>
      </w:r>
      <w:r w:rsidR="3BF57B2E" w:rsidRPr="4ED00888">
        <w:rPr>
          <w:rFonts w:ascii="Times New Roman" w:eastAsia="Times New Roman" w:hAnsi="Times New Roman" w:cs="Times New Roman"/>
          <w:color w:val="201F1E"/>
          <w:sz w:val="24"/>
          <w:szCs w:val="24"/>
          <w:shd w:val="clear" w:color="auto" w:fill="FFFFFF"/>
        </w:rPr>
        <w:t xml:space="preserve">in </w:t>
      </w:r>
      <w:r w:rsidRPr="4ED00888">
        <w:rPr>
          <w:rFonts w:ascii="Times New Roman" w:eastAsia="Times New Roman" w:hAnsi="Times New Roman" w:cs="Times New Roman"/>
          <w:color w:val="201F1E"/>
          <w:sz w:val="24"/>
          <w:szCs w:val="24"/>
          <w:shd w:val="clear" w:color="auto" w:fill="FFFFFF"/>
        </w:rPr>
        <w:t xml:space="preserve">a series of </w:t>
      </w:r>
      <w:r w:rsidR="2EF1F975" w:rsidRPr="4ED00888">
        <w:rPr>
          <w:rFonts w:ascii="Times New Roman" w:eastAsia="Times New Roman" w:hAnsi="Times New Roman" w:cs="Times New Roman"/>
          <w:color w:val="201F1E"/>
          <w:sz w:val="24"/>
          <w:szCs w:val="24"/>
          <w:shd w:val="clear" w:color="auto" w:fill="FFFFFF"/>
        </w:rPr>
        <w:t xml:space="preserve">high-quality </w:t>
      </w:r>
      <w:r w:rsidRPr="4ED00888">
        <w:rPr>
          <w:rFonts w:ascii="Times New Roman" w:eastAsia="Times New Roman" w:hAnsi="Times New Roman" w:cs="Times New Roman"/>
          <w:color w:val="201F1E"/>
          <w:sz w:val="24"/>
          <w:szCs w:val="24"/>
          <w:shd w:val="clear" w:color="auto" w:fill="FFFFFF"/>
        </w:rPr>
        <w:t>online</w:t>
      </w:r>
      <w:r w:rsidR="31AAA99B" w:rsidRPr="4ED00888">
        <w:rPr>
          <w:rFonts w:ascii="Times New Roman" w:eastAsia="Times New Roman" w:hAnsi="Times New Roman" w:cs="Times New Roman"/>
          <w:color w:val="201F1E"/>
          <w:sz w:val="24"/>
          <w:szCs w:val="24"/>
          <w:shd w:val="clear" w:color="auto" w:fill="FFFFFF"/>
        </w:rPr>
        <w:t xml:space="preserve"> </w:t>
      </w:r>
      <w:r w:rsidR="2B1F7439" w:rsidRPr="4ED00888">
        <w:rPr>
          <w:rFonts w:ascii="Times New Roman" w:eastAsia="Times New Roman" w:hAnsi="Times New Roman" w:cs="Times New Roman"/>
          <w:color w:val="201F1E"/>
          <w:sz w:val="24"/>
          <w:szCs w:val="24"/>
          <w:shd w:val="clear" w:color="auto" w:fill="FFFFFF"/>
        </w:rPr>
        <w:t>s</w:t>
      </w:r>
      <w:r w:rsidRPr="4ED00888">
        <w:rPr>
          <w:rFonts w:ascii="Times New Roman" w:eastAsia="Times New Roman" w:hAnsi="Times New Roman" w:cs="Times New Roman"/>
          <w:color w:val="201F1E"/>
          <w:sz w:val="24"/>
          <w:szCs w:val="24"/>
          <w:shd w:val="clear" w:color="auto" w:fill="FFFFFF"/>
        </w:rPr>
        <w:t>eminars</w:t>
      </w:r>
      <w:r w:rsidR="3969316B" w:rsidRPr="4ED00888">
        <w:rPr>
          <w:rFonts w:ascii="Times New Roman" w:eastAsia="Times New Roman" w:hAnsi="Times New Roman" w:cs="Times New Roman"/>
          <w:color w:val="201F1E"/>
          <w:sz w:val="24"/>
          <w:szCs w:val="24"/>
          <w:shd w:val="clear" w:color="auto" w:fill="FFFFFF"/>
        </w:rPr>
        <w:t xml:space="preserve"> with</w:t>
      </w:r>
      <w:r w:rsidR="5AC84578" w:rsidRPr="4ED00888">
        <w:rPr>
          <w:rFonts w:ascii="Times New Roman" w:eastAsia="Times New Roman" w:hAnsi="Times New Roman" w:cs="Times New Roman"/>
          <w:color w:val="201F1E"/>
          <w:sz w:val="24"/>
          <w:szCs w:val="24"/>
          <w:shd w:val="clear" w:color="auto" w:fill="FFFFFF"/>
        </w:rPr>
        <w:t xml:space="preserve"> U.S. and international</w:t>
      </w:r>
      <w:r w:rsidR="3969316B" w:rsidRPr="4ED00888">
        <w:rPr>
          <w:rFonts w:ascii="Times New Roman" w:eastAsia="Times New Roman" w:hAnsi="Times New Roman" w:cs="Times New Roman"/>
          <w:color w:val="201F1E"/>
          <w:sz w:val="24"/>
          <w:szCs w:val="24"/>
          <w:shd w:val="clear" w:color="auto" w:fill="FFFFFF"/>
        </w:rPr>
        <w:t xml:space="preserve"> experts</w:t>
      </w:r>
      <w:r w:rsidRPr="4ED00888">
        <w:rPr>
          <w:rFonts w:ascii="Times New Roman" w:eastAsia="Times New Roman" w:hAnsi="Times New Roman" w:cs="Times New Roman"/>
          <w:color w:val="201F1E"/>
          <w:sz w:val="24"/>
          <w:szCs w:val="24"/>
          <w:shd w:val="clear" w:color="auto" w:fill="FFFFFF"/>
        </w:rPr>
        <w:t xml:space="preserve"> on</w:t>
      </w:r>
      <w:r w:rsidR="6A68441C" w:rsidRPr="4ED00888">
        <w:rPr>
          <w:rFonts w:ascii="Times New Roman" w:eastAsia="Times New Roman" w:hAnsi="Times New Roman" w:cs="Times New Roman"/>
          <w:color w:val="201F1E"/>
          <w:sz w:val="24"/>
          <w:szCs w:val="24"/>
          <w:shd w:val="clear" w:color="auto" w:fill="FFFFFF"/>
        </w:rPr>
        <w:t xml:space="preserve"> </w:t>
      </w:r>
      <w:r w:rsidR="012082CE" w:rsidRPr="4ED00888">
        <w:rPr>
          <w:rFonts w:ascii="Times New Roman" w:eastAsia="Times New Roman" w:hAnsi="Times New Roman" w:cs="Times New Roman"/>
          <w:color w:val="201F1E"/>
          <w:sz w:val="24"/>
          <w:szCs w:val="24"/>
          <w:shd w:val="clear" w:color="auto" w:fill="FFFFFF"/>
        </w:rPr>
        <w:t>the Lower Mekong Region</w:t>
      </w:r>
      <w:r w:rsidR="0E634DE0" w:rsidRPr="4ED00888">
        <w:rPr>
          <w:rFonts w:ascii="Times New Roman" w:eastAsia="Times New Roman" w:hAnsi="Times New Roman" w:cs="Times New Roman"/>
          <w:color w:val="201F1E"/>
          <w:sz w:val="24"/>
          <w:szCs w:val="24"/>
          <w:shd w:val="clear" w:color="auto" w:fill="FFFFFF"/>
        </w:rPr>
        <w:t xml:space="preserve">, including background on the U.S. Indo-Pacific </w:t>
      </w:r>
      <w:r w:rsidR="666EFAF3" w:rsidRPr="4F9E3B12">
        <w:rPr>
          <w:rFonts w:ascii="Times New Roman" w:eastAsia="Times New Roman" w:hAnsi="Times New Roman" w:cs="Times New Roman"/>
          <w:color w:val="201F1E"/>
          <w:sz w:val="24"/>
          <w:szCs w:val="24"/>
        </w:rPr>
        <w:t>s</w:t>
      </w:r>
      <w:r w:rsidR="0E634DE0" w:rsidRPr="4ED00888">
        <w:rPr>
          <w:rFonts w:ascii="Times New Roman" w:eastAsia="Times New Roman" w:hAnsi="Times New Roman" w:cs="Times New Roman"/>
          <w:color w:val="201F1E"/>
          <w:sz w:val="24"/>
          <w:szCs w:val="24"/>
          <w:shd w:val="clear" w:color="auto" w:fill="FFFFFF"/>
        </w:rPr>
        <w:t>trategy.</w:t>
      </w:r>
    </w:p>
    <w:p w14:paraId="4290A97E" w14:textId="7AD7D8EB" w:rsidR="004D6939" w:rsidRPr="003A4940" w:rsidRDefault="1B0B5AAB"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 xml:space="preserve">Facilitate a work-study </w:t>
      </w:r>
      <w:r w:rsidR="1917D978" w:rsidRPr="4ED00888">
        <w:rPr>
          <w:rFonts w:ascii="Times New Roman" w:eastAsia="Times New Roman" w:hAnsi="Times New Roman" w:cs="Times New Roman"/>
          <w:color w:val="201F1E"/>
          <w:sz w:val="24"/>
          <w:szCs w:val="24"/>
          <w:shd w:val="clear" w:color="auto" w:fill="FFFFFF"/>
        </w:rPr>
        <w:t xml:space="preserve">reporting </w:t>
      </w:r>
      <w:r w:rsidRPr="4ED00888">
        <w:rPr>
          <w:rFonts w:ascii="Times New Roman" w:eastAsia="Times New Roman" w:hAnsi="Times New Roman" w:cs="Times New Roman"/>
          <w:color w:val="201F1E"/>
          <w:sz w:val="24"/>
          <w:szCs w:val="24"/>
          <w:shd w:val="clear" w:color="auto" w:fill="FFFFFF"/>
        </w:rPr>
        <w:t xml:space="preserve">trip </w:t>
      </w:r>
      <w:r w:rsidR="47C47E7A" w:rsidRPr="4ED00888">
        <w:rPr>
          <w:rFonts w:ascii="Times New Roman" w:eastAsia="Times New Roman" w:hAnsi="Times New Roman" w:cs="Times New Roman"/>
          <w:color w:val="201F1E"/>
          <w:sz w:val="24"/>
          <w:szCs w:val="24"/>
          <w:shd w:val="clear" w:color="auto" w:fill="FFFFFF"/>
        </w:rPr>
        <w:t>for</w:t>
      </w:r>
      <w:r w:rsidR="7C4DC16B" w:rsidRPr="4ED00888">
        <w:rPr>
          <w:rFonts w:ascii="Times New Roman" w:eastAsia="Times New Roman" w:hAnsi="Times New Roman" w:cs="Times New Roman"/>
          <w:color w:val="201F1E"/>
          <w:sz w:val="24"/>
          <w:szCs w:val="24"/>
          <w:shd w:val="clear" w:color="auto" w:fill="FFFFFF"/>
        </w:rPr>
        <w:t xml:space="preserve"> a cohort of</w:t>
      </w:r>
      <w:r w:rsidR="1B6D795D" w:rsidRPr="4ED00888">
        <w:rPr>
          <w:rFonts w:ascii="Times New Roman" w:eastAsia="Times New Roman" w:hAnsi="Times New Roman" w:cs="Times New Roman"/>
          <w:color w:val="201F1E"/>
          <w:sz w:val="24"/>
          <w:szCs w:val="24"/>
          <w:shd w:val="clear" w:color="auto" w:fill="FFFFFF"/>
        </w:rPr>
        <w:t xml:space="preserve"> e</w:t>
      </w:r>
      <w:r w:rsidR="2ABC7C86" w:rsidRPr="4ED00888">
        <w:rPr>
          <w:rFonts w:ascii="Times New Roman" w:eastAsia="Times New Roman" w:hAnsi="Times New Roman" w:cs="Times New Roman"/>
          <w:color w:val="201F1E"/>
          <w:sz w:val="24"/>
          <w:szCs w:val="24"/>
        </w:rPr>
        <w:t>ight</w:t>
      </w:r>
      <w:r w:rsidR="51729451" w:rsidRPr="4ED00888">
        <w:rPr>
          <w:rFonts w:ascii="Times New Roman" w:eastAsia="Times New Roman" w:hAnsi="Times New Roman" w:cs="Times New Roman"/>
          <w:color w:val="201F1E"/>
          <w:sz w:val="24"/>
          <w:szCs w:val="24"/>
          <w:shd w:val="clear" w:color="auto" w:fill="FFFFFF"/>
        </w:rPr>
        <w:t xml:space="preserve"> I</w:t>
      </w:r>
      <w:r w:rsidR="2C8AAE6E" w:rsidRPr="4ED00888">
        <w:rPr>
          <w:rFonts w:ascii="Times New Roman" w:eastAsia="Times New Roman" w:hAnsi="Times New Roman" w:cs="Times New Roman"/>
          <w:color w:val="201F1E"/>
          <w:sz w:val="24"/>
          <w:szCs w:val="24"/>
          <w:shd w:val="clear" w:color="auto" w:fill="FFFFFF"/>
        </w:rPr>
        <w:t xml:space="preserve">ndian </w:t>
      </w:r>
      <w:r w:rsidR="47C47E7A" w:rsidRPr="4ED00888">
        <w:rPr>
          <w:rFonts w:ascii="Times New Roman" w:eastAsia="Times New Roman" w:hAnsi="Times New Roman" w:cs="Times New Roman"/>
          <w:color w:val="201F1E"/>
          <w:sz w:val="24"/>
          <w:szCs w:val="24"/>
          <w:shd w:val="clear" w:color="auto" w:fill="FFFFFF"/>
        </w:rPr>
        <w:t>journalists</w:t>
      </w:r>
      <w:r w:rsidR="6EB12AE5" w:rsidRPr="4ED00888">
        <w:rPr>
          <w:rFonts w:ascii="Times New Roman" w:eastAsia="Times New Roman" w:hAnsi="Times New Roman" w:cs="Times New Roman"/>
          <w:color w:val="201F1E"/>
          <w:sz w:val="24"/>
          <w:szCs w:val="24"/>
          <w:shd w:val="clear" w:color="auto" w:fill="FFFFFF"/>
        </w:rPr>
        <w:t xml:space="preserve"> to </w:t>
      </w:r>
      <w:r w:rsidR="4D3CBD23" w:rsidRPr="4ED00888">
        <w:rPr>
          <w:rFonts w:ascii="Times New Roman" w:eastAsia="Times New Roman" w:hAnsi="Times New Roman" w:cs="Times New Roman"/>
          <w:color w:val="201F1E"/>
          <w:sz w:val="24"/>
          <w:szCs w:val="24"/>
          <w:shd w:val="clear" w:color="auto" w:fill="FFFFFF"/>
        </w:rPr>
        <w:t xml:space="preserve">travel to </w:t>
      </w:r>
      <w:r w:rsidR="2C44BFCA" w:rsidRPr="4ED00888">
        <w:rPr>
          <w:rFonts w:ascii="Times New Roman" w:eastAsia="Times New Roman" w:hAnsi="Times New Roman" w:cs="Times New Roman"/>
          <w:color w:val="201F1E"/>
          <w:sz w:val="24"/>
          <w:szCs w:val="24"/>
          <w:shd w:val="clear" w:color="auto" w:fill="FFFFFF"/>
        </w:rPr>
        <w:t xml:space="preserve">Cambodia </w:t>
      </w:r>
      <w:r w:rsidR="6EB12AE5" w:rsidRPr="4ED00888">
        <w:rPr>
          <w:rFonts w:ascii="Times New Roman" w:eastAsia="Times New Roman" w:hAnsi="Times New Roman" w:cs="Times New Roman"/>
          <w:color w:val="201F1E"/>
          <w:sz w:val="24"/>
          <w:szCs w:val="24"/>
          <w:shd w:val="clear" w:color="auto" w:fill="FFFFFF"/>
        </w:rPr>
        <w:t>to</w:t>
      </w:r>
      <w:r w:rsidR="462B0CDA" w:rsidRPr="4ED00888">
        <w:rPr>
          <w:rFonts w:ascii="Times New Roman" w:eastAsia="Times New Roman" w:hAnsi="Times New Roman" w:cs="Times New Roman"/>
          <w:color w:val="201F1E"/>
          <w:sz w:val="24"/>
          <w:szCs w:val="24"/>
          <w:shd w:val="clear" w:color="auto" w:fill="FFFFFF"/>
        </w:rPr>
        <w:t xml:space="preserve"> </w:t>
      </w:r>
      <w:r w:rsidR="249E3AC0" w:rsidRPr="4ED00888">
        <w:rPr>
          <w:rFonts w:ascii="Times New Roman" w:eastAsia="Times New Roman" w:hAnsi="Times New Roman" w:cs="Times New Roman"/>
          <w:color w:val="201F1E"/>
          <w:sz w:val="24"/>
          <w:szCs w:val="24"/>
          <w:shd w:val="clear" w:color="auto" w:fill="FFFFFF"/>
        </w:rPr>
        <w:t>interact with</w:t>
      </w:r>
      <w:r w:rsidR="462B0CDA" w:rsidRPr="4ED00888">
        <w:rPr>
          <w:rFonts w:ascii="Times New Roman" w:eastAsia="Times New Roman" w:hAnsi="Times New Roman" w:cs="Times New Roman"/>
          <w:color w:val="201F1E"/>
          <w:sz w:val="24"/>
          <w:szCs w:val="24"/>
          <w:shd w:val="clear" w:color="auto" w:fill="FFFFFF"/>
        </w:rPr>
        <w:t xml:space="preserve"> Cambodian press.</w:t>
      </w:r>
    </w:p>
    <w:p w14:paraId="27DD9BD2" w14:textId="198DD051" w:rsidR="004D6939" w:rsidRPr="003A4940" w:rsidRDefault="3C1EF477"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 xml:space="preserve">Facilitate both virtual and in-person </w:t>
      </w:r>
      <w:r w:rsidR="6EB12AE5" w:rsidRPr="4ED00888">
        <w:rPr>
          <w:rFonts w:ascii="Times New Roman" w:eastAsia="Times New Roman" w:hAnsi="Times New Roman" w:cs="Times New Roman"/>
          <w:color w:val="201F1E"/>
          <w:sz w:val="24"/>
          <w:szCs w:val="24"/>
          <w:shd w:val="clear" w:color="auto" w:fill="FFFFFF"/>
        </w:rPr>
        <w:t>opportunities</w:t>
      </w:r>
      <w:r w:rsidR="63499A6E" w:rsidRPr="4ED00888">
        <w:rPr>
          <w:rFonts w:ascii="Times New Roman" w:eastAsia="Times New Roman" w:hAnsi="Times New Roman" w:cs="Times New Roman"/>
          <w:color w:val="201F1E"/>
          <w:sz w:val="24"/>
          <w:szCs w:val="24"/>
          <w:shd w:val="clear" w:color="auto" w:fill="FFFFFF"/>
        </w:rPr>
        <w:t xml:space="preserve"> for </w:t>
      </w:r>
      <w:r w:rsidR="101A9F1A" w:rsidRPr="4ED00888">
        <w:rPr>
          <w:rFonts w:ascii="Times New Roman" w:eastAsia="Times New Roman" w:hAnsi="Times New Roman" w:cs="Times New Roman"/>
          <w:color w:val="201F1E"/>
          <w:sz w:val="24"/>
          <w:szCs w:val="24"/>
          <w:shd w:val="clear" w:color="auto" w:fill="FFFFFF"/>
        </w:rPr>
        <w:t xml:space="preserve">the </w:t>
      </w:r>
      <w:r w:rsidR="7F340287" w:rsidRPr="4ED00888">
        <w:rPr>
          <w:rFonts w:ascii="Times New Roman" w:eastAsia="Times New Roman" w:hAnsi="Times New Roman" w:cs="Times New Roman"/>
          <w:color w:val="201F1E"/>
          <w:sz w:val="24"/>
          <w:szCs w:val="24"/>
          <w:shd w:val="clear" w:color="auto" w:fill="FFFFFF"/>
        </w:rPr>
        <w:t xml:space="preserve">cohort of </w:t>
      </w:r>
      <w:r w:rsidR="2FFF384D" w:rsidRPr="4ED00888">
        <w:rPr>
          <w:rFonts w:ascii="Times New Roman" w:eastAsia="Times New Roman" w:hAnsi="Times New Roman" w:cs="Times New Roman"/>
          <w:color w:val="201F1E"/>
          <w:sz w:val="24"/>
          <w:szCs w:val="24"/>
          <w:shd w:val="clear" w:color="auto" w:fill="FFFFFF"/>
        </w:rPr>
        <w:t>eight</w:t>
      </w:r>
      <w:r w:rsidR="7F340287" w:rsidRPr="4ED00888">
        <w:rPr>
          <w:rFonts w:ascii="Times New Roman" w:eastAsia="Times New Roman" w:hAnsi="Times New Roman" w:cs="Times New Roman"/>
          <w:color w:val="201F1E"/>
          <w:sz w:val="24"/>
          <w:szCs w:val="24"/>
          <w:shd w:val="clear" w:color="auto" w:fill="FFFFFF"/>
        </w:rPr>
        <w:t xml:space="preserve"> </w:t>
      </w:r>
      <w:r w:rsidR="63499A6E" w:rsidRPr="4ED00888">
        <w:rPr>
          <w:rFonts w:ascii="Times New Roman" w:eastAsia="Times New Roman" w:hAnsi="Times New Roman" w:cs="Times New Roman"/>
          <w:color w:val="201F1E"/>
          <w:sz w:val="24"/>
          <w:szCs w:val="24"/>
          <w:shd w:val="clear" w:color="auto" w:fill="FFFFFF"/>
        </w:rPr>
        <w:t>Indian journalist</w:t>
      </w:r>
      <w:r w:rsidR="79C14172" w:rsidRPr="4ED00888">
        <w:rPr>
          <w:rFonts w:ascii="Times New Roman" w:eastAsia="Times New Roman" w:hAnsi="Times New Roman" w:cs="Times New Roman"/>
          <w:color w:val="201F1E"/>
          <w:sz w:val="24"/>
          <w:szCs w:val="24"/>
          <w:shd w:val="clear" w:color="auto" w:fill="FFFFFF"/>
        </w:rPr>
        <w:t>s</w:t>
      </w:r>
      <w:r w:rsidR="63499A6E" w:rsidRPr="4ED00888">
        <w:rPr>
          <w:rFonts w:ascii="Times New Roman" w:eastAsia="Times New Roman" w:hAnsi="Times New Roman" w:cs="Times New Roman"/>
          <w:color w:val="201F1E"/>
          <w:sz w:val="24"/>
          <w:szCs w:val="24"/>
          <w:shd w:val="clear" w:color="auto" w:fill="FFFFFF"/>
        </w:rPr>
        <w:t xml:space="preserve"> </w:t>
      </w:r>
      <w:r w:rsidR="49AA8D11" w:rsidRPr="4ED00888">
        <w:rPr>
          <w:rFonts w:ascii="Times New Roman" w:eastAsia="Times New Roman" w:hAnsi="Times New Roman" w:cs="Times New Roman"/>
          <w:color w:val="201F1E"/>
          <w:sz w:val="24"/>
          <w:szCs w:val="24"/>
          <w:shd w:val="clear" w:color="auto" w:fill="FFFFFF"/>
        </w:rPr>
        <w:t xml:space="preserve">to </w:t>
      </w:r>
      <w:r w:rsidR="6EB12AE5" w:rsidRPr="4ED00888">
        <w:rPr>
          <w:rFonts w:ascii="Times New Roman" w:eastAsia="Times New Roman" w:hAnsi="Times New Roman" w:cs="Times New Roman"/>
          <w:color w:val="201F1E"/>
          <w:sz w:val="24"/>
          <w:szCs w:val="24"/>
          <w:shd w:val="clear" w:color="auto" w:fill="FFFFFF"/>
        </w:rPr>
        <w:t xml:space="preserve">interact with </w:t>
      </w:r>
      <w:r w:rsidR="6B5625B1" w:rsidRPr="4ED00888">
        <w:rPr>
          <w:rFonts w:ascii="Times New Roman" w:eastAsia="Times New Roman" w:hAnsi="Times New Roman" w:cs="Times New Roman"/>
          <w:color w:val="201F1E"/>
          <w:sz w:val="24"/>
          <w:szCs w:val="24"/>
          <w:shd w:val="clear" w:color="auto" w:fill="FFFFFF"/>
        </w:rPr>
        <w:t xml:space="preserve">Cambodian </w:t>
      </w:r>
      <w:r w:rsidR="6EB12AE5" w:rsidRPr="4ED00888">
        <w:rPr>
          <w:rFonts w:ascii="Times New Roman" w:eastAsia="Times New Roman" w:hAnsi="Times New Roman" w:cs="Times New Roman"/>
          <w:color w:val="201F1E"/>
          <w:sz w:val="24"/>
          <w:szCs w:val="24"/>
          <w:shd w:val="clear" w:color="auto" w:fill="FFFFFF"/>
        </w:rPr>
        <w:t>journalists</w:t>
      </w:r>
      <w:r w:rsidR="1C59B8FA" w:rsidRPr="4ED00888">
        <w:rPr>
          <w:rFonts w:ascii="Times New Roman" w:eastAsia="Times New Roman" w:hAnsi="Times New Roman" w:cs="Times New Roman"/>
          <w:color w:val="201F1E"/>
          <w:sz w:val="24"/>
          <w:szCs w:val="24"/>
          <w:shd w:val="clear" w:color="auto" w:fill="FFFFFF"/>
        </w:rPr>
        <w:t xml:space="preserve">, civil society members, </w:t>
      </w:r>
      <w:r w:rsidR="7D5FC7C5" w:rsidRPr="4ED00888">
        <w:rPr>
          <w:rFonts w:ascii="Times New Roman" w:eastAsia="Times New Roman" w:hAnsi="Times New Roman" w:cs="Times New Roman"/>
          <w:color w:val="201F1E"/>
          <w:sz w:val="24"/>
          <w:szCs w:val="24"/>
          <w:shd w:val="clear" w:color="auto" w:fill="FFFFFF"/>
        </w:rPr>
        <w:t>academic experts on the region,</w:t>
      </w:r>
      <w:r w:rsidR="3FF2D67F" w:rsidRPr="4ED00888">
        <w:rPr>
          <w:rFonts w:ascii="Times New Roman" w:eastAsia="Times New Roman" w:hAnsi="Times New Roman" w:cs="Times New Roman"/>
          <w:color w:val="201F1E"/>
          <w:sz w:val="24"/>
          <w:szCs w:val="24"/>
          <w:shd w:val="clear" w:color="auto" w:fill="FFFFFF"/>
        </w:rPr>
        <w:t xml:space="preserve"> </w:t>
      </w:r>
      <w:r w:rsidR="6EB12AE5" w:rsidRPr="4ED00888">
        <w:rPr>
          <w:rFonts w:ascii="Times New Roman" w:eastAsia="Times New Roman" w:hAnsi="Times New Roman" w:cs="Times New Roman"/>
          <w:color w:val="201F1E"/>
          <w:sz w:val="24"/>
          <w:szCs w:val="24"/>
          <w:shd w:val="clear" w:color="auto" w:fill="FFFFFF"/>
        </w:rPr>
        <w:t xml:space="preserve">and other key stakeholders.   </w:t>
      </w:r>
    </w:p>
    <w:p w14:paraId="7BAF937D" w14:textId="7550339E" w:rsidR="004D6939" w:rsidRPr="003A4940" w:rsidRDefault="01622AA0"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 xml:space="preserve">Develop </w:t>
      </w:r>
      <w:r w:rsidR="1607DE8C" w:rsidRPr="4ED00888">
        <w:rPr>
          <w:rFonts w:ascii="Times New Roman" w:eastAsia="Times New Roman" w:hAnsi="Times New Roman" w:cs="Times New Roman"/>
          <w:color w:val="201F1E"/>
          <w:sz w:val="24"/>
          <w:szCs w:val="24"/>
          <w:shd w:val="clear" w:color="auto" w:fill="FFFFFF"/>
        </w:rPr>
        <w:t xml:space="preserve">professional </w:t>
      </w:r>
      <w:r w:rsidRPr="4ED00888">
        <w:rPr>
          <w:rFonts w:ascii="Times New Roman" w:eastAsia="Times New Roman" w:hAnsi="Times New Roman" w:cs="Times New Roman"/>
          <w:color w:val="201F1E"/>
          <w:sz w:val="24"/>
          <w:szCs w:val="24"/>
          <w:shd w:val="clear" w:color="auto" w:fill="FFFFFF"/>
        </w:rPr>
        <w:t xml:space="preserve">opportunities for </w:t>
      </w:r>
      <w:r w:rsidR="6EB12AE5" w:rsidRPr="4ED00888">
        <w:rPr>
          <w:rFonts w:ascii="Times New Roman" w:eastAsia="Times New Roman" w:hAnsi="Times New Roman" w:cs="Times New Roman"/>
          <w:color w:val="201F1E"/>
          <w:sz w:val="24"/>
          <w:szCs w:val="24"/>
          <w:shd w:val="clear" w:color="auto" w:fill="FFFFFF"/>
        </w:rPr>
        <w:t>Indian journalists</w:t>
      </w:r>
      <w:r w:rsidR="1E0DF97B" w:rsidRPr="4ED00888">
        <w:rPr>
          <w:rFonts w:ascii="Times New Roman" w:eastAsia="Times New Roman" w:hAnsi="Times New Roman" w:cs="Times New Roman"/>
          <w:color w:val="201F1E"/>
          <w:sz w:val="24"/>
          <w:szCs w:val="24"/>
          <w:shd w:val="clear" w:color="auto" w:fill="FFFFFF"/>
        </w:rPr>
        <w:t>,</w:t>
      </w:r>
      <w:r w:rsidR="6EB12AE5" w:rsidRPr="4ED00888">
        <w:rPr>
          <w:rFonts w:ascii="Times New Roman" w:eastAsia="Times New Roman" w:hAnsi="Times New Roman" w:cs="Times New Roman"/>
          <w:color w:val="201F1E"/>
          <w:sz w:val="24"/>
          <w:szCs w:val="24"/>
          <w:shd w:val="clear" w:color="auto" w:fill="FFFFFF"/>
        </w:rPr>
        <w:t xml:space="preserve"> informed by the experiences and knowledge from the visit</w:t>
      </w:r>
      <w:r w:rsidR="6FEB7C36" w:rsidRPr="4ED00888">
        <w:rPr>
          <w:rFonts w:ascii="Times New Roman" w:eastAsia="Times New Roman" w:hAnsi="Times New Roman" w:cs="Times New Roman"/>
          <w:color w:val="201F1E"/>
          <w:sz w:val="24"/>
          <w:szCs w:val="24"/>
          <w:shd w:val="clear" w:color="auto" w:fill="FFFFFF"/>
        </w:rPr>
        <w:t>, to</w:t>
      </w:r>
      <w:r w:rsidR="6EB12AE5" w:rsidRPr="4ED00888">
        <w:rPr>
          <w:rFonts w:ascii="Times New Roman" w:eastAsia="Times New Roman" w:hAnsi="Times New Roman" w:cs="Times New Roman"/>
          <w:color w:val="201F1E"/>
          <w:sz w:val="24"/>
          <w:szCs w:val="24"/>
          <w:shd w:val="clear" w:color="auto" w:fill="FFFFFF"/>
        </w:rPr>
        <w:t xml:space="preserve"> share </w:t>
      </w:r>
      <w:r w:rsidR="1BB0E685" w:rsidRPr="4ED00888">
        <w:rPr>
          <w:rFonts w:ascii="Times New Roman" w:eastAsia="Times New Roman" w:hAnsi="Times New Roman" w:cs="Times New Roman"/>
          <w:color w:val="201F1E"/>
          <w:sz w:val="24"/>
          <w:szCs w:val="24"/>
          <w:shd w:val="clear" w:color="auto" w:fill="FFFFFF"/>
        </w:rPr>
        <w:t xml:space="preserve">broadly with </w:t>
      </w:r>
      <w:r w:rsidR="6EB12AE5" w:rsidRPr="4ED00888">
        <w:rPr>
          <w:rFonts w:ascii="Times New Roman" w:eastAsia="Times New Roman" w:hAnsi="Times New Roman" w:cs="Times New Roman"/>
          <w:color w:val="201F1E"/>
          <w:sz w:val="24"/>
          <w:szCs w:val="24"/>
          <w:shd w:val="clear" w:color="auto" w:fill="FFFFFF"/>
        </w:rPr>
        <w:t>larger audience through their respective media outlets and public engagement systems</w:t>
      </w:r>
      <w:r w:rsidR="2C44BFCA" w:rsidRPr="4ED00888">
        <w:rPr>
          <w:rFonts w:ascii="Times New Roman" w:eastAsia="Times New Roman" w:hAnsi="Times New Roman" w:cs="Times New Roman"/>
          <w:color w:val="201F1E"/>
          <w:sz w:val="24"/>
          <w:szCs w:val="24"/>
          <w:shd w:val="clear" w:color="auto" w:fill="FFFFFF"/>
        </w:rPr>
        <w:t xml:space="preserve"> evidenced by production/publication of at least one article per person</w:t>
      </w:r>
      <w:r w:rsidR="6EB12AE5" w:rsidRPr="4ED00888">
        <w:rPr>
          <w:rFonts w:ascii="Times New Roman" w:eastAsia="Times New Roman" w:hAnsi="Times New Roman" w:cs="Times New Roman"/>
          <w:color w:val="201F1E"/>
          <w:sz w:val="24"/>
          <w:szCs w:val="24"/>
          <w:shd w:val="clear" w:color="auto" w:fill="FFFFFF"/>
        </w:rPr>
        <w:t xml:space="preserve">. </w:t>
      </w:r>
    </w:p>
    <w:p w14:paraId="5FE75A69" w14:textId="65612EB5" w:rsidR="004D6939" w:rsidRPr="003A4940" w:rsidRDefault="6EB12AE5"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lastRenderedPageBreak/>
        <w:t>On return, in association with local press clubs, think tanks, and NGOs,</w:t>
      </w:r>
      <w:r w:rsidR="0FFA800D" w:rsidRPr="4ED00888">
        <w:rPr>
          <w:rFonts w:ascii="Times New Roman" w:eastAsia="Times New Roman" w:hAnsi="Times New Roman" w:cs="Times New Roman"/>
          <w:color w:val="201F1E"/>
          <w:sz w:val="24"/>
          <w:szCs w:val="24"/>
          <w:shd w:val="clear" w:color="auto" w:fill="FFFFFF"/>
        </w:rPr>
        <w:t xml:space="preserve"> </w:t>
      </w:r>
      <w:r w:rsidR="25E9A24C" w:rsidRPr="4ED00888">
        <w:rPr>
          <w:rFonts w:ascii="Times New Roman" w:eastAsia="Times New Roman" w:hAnsi="Times New Roman" w:cs="Times New Roman"/>
          <w:color w:val="201F1E"/>
          <w:sz w:val="24"/>
          <w:szCs w:val="24"/>
          <w:shd w:val="clear" w:color="auto" w:fill="FFFFFF"/>
        </w:rPr>
        <w:t>support high-quality</w:t>
      </w:r>
      <w:r w:rsidR="0FFA800D" w:rsidRPr="4ED00888">
        <w:rPr>
          <w:rFonts w:ascii="Times New Roman" w:eastAsia="Times New Roman" w:hAnsi="Times New Roman" w:cs="Times New Roman"/>
          <w:color w:val="201F1E"/>
          <w:sz w:val="24"/>
          <w:szCs w:val="24"/>
          <w:shd w:val="clear" w:color="auto" w:fill="FFFFFF"/>
        </w:rPr>
        <w:t xml:space="preserve"> opportunities for the</w:t>
      </w:r>
      <w:r w:rsidR="7987BF13" w:rsidRPr="4ED00888">
        <w:rPr>
          <w:rFonts w:ascii="Times New Roman" w:eastAsia="Times New Roman" w:hAnsi="Times New Roman" w:cs="Times New Roman"/>
          <w:color w:val="201F1E"/>
          <w:sz w:val="24"/>
          <w:szCs w:val="24"/>
          <w:shd w:val="clear" w:color="auto" w:fill="FFFFFF"/>
        </w:rPr>
        <w:t xml:space="preserve"> cohort of</w:t>
      </w:r>
      <w:r w:rsidRPr="4ED00888">
        <w:rPr>
          <w:rFonts w:ascii="Times New Roman" w:eastAsia="Times New Roman" w:hAnsi="Times New Roman" w:cs="Times New Roman"/>
          <w:color w:val="201F1E"/>
          <w:sz w:val="24"/>
          <w:szCs w:val="24"/>
          <w:shd w:val="clear" w:color="auto" w:fill="FFFFFF"/>
        </w:rPr>
        <w:t xml:space="preserve"> journalists</w:t>
      </w:r>
      <w:r w:rsidR="1D99DB51" w:rsidRPr="4ED00888">
        <w:rPr>
          <w:rFonts w:ascii="Times New Roman" w:eastAsia="Times New Roman" w:hAnsi="Times New Roman" w:cs="Times New Roman"/>
          <w:color w:val="201F1E"/>
          <w:sz w:val="24"/>
          <w:szCs w:val="24"/>
          <w:shd w:val="clear" w:color="auto" w:fill="FFFFFF"/>
        </w:rPr>
        <w:t xml:space="preserve"> to</w:t>
      </w:r>
      <w:r w:rsidRPr="4ED00888">
        <w:rPr>
          <w:rFonts w:ascii="Times New Roman" w:eastAsia="Times New Roman" w:hAnsi="Times New Roman" w:cs="Times New Roman"/>
          <w:color w:val="201F1E"/>
          <w:sz w:val="24"/>
          <w:szCs w:val="24"/>
          <w:shd w:val="clear" w:color="auto" w:fill="FFFFFF"/>
        </w:rPr>
        <w:t xml:space="preserve"> sensitize</w:t>
      </w:r>
      <w:r w:rsidR="16D49E49" w:rsidRPr="4ED00888">
        <w:rPr>
          <w:rFonts w:ascii="Times New Roman" w:eastAsia="Times New Roman" w:hAnsi="Times New Roman" w:cs="Times New Roman"/>
          <w:color w:val="201F1E"/>
          <w:sz w:val="24"/>
          <w:szCs w:val="24"/>
          <w:shd w:val="clear" w:color="auto" w:fill="FFFFFF"/>
        </w:rPr>
        <w:t xml:space="preserve"> and </w:t>
      </w:r>
      <w:r w:rsidR="0E0CB87C" w:rsidRPr="4ED00888">
        <w:rPr>
          <w:rFonts w:ascii="Times New Roman" w:eastAsia="Times New Roman" w:hAnsi="Times New Roman" w:cs="Times New Roman"/>
          <w:color w:val="201F1E"/>
          <w:sz w:val="24"/>
          <w:szCs w:val="24"/>
          <w:shd w:val="clear" w:color="auto" w:fill="FFFFFF"/>
        </w:rPr>
        <w:t xml:space="preserve">educate </w:t>
      </w:r>
      <w:r w:rsidR="08905DE7" w:rsidRPr="4ED00888">
        <w:rPr>
          <w:rFonts w:ascii="Times New Roman" w:eastAsia="Times New Roman" w:hAnsi="Times New Roman" w:cs="Times New Roman"/>
          <w:color w:val="201F1E"/>
          <w:sz w:val="24"/>
          <w:szCs w:val="24"/>
          <w:shd w:val="clear" w:color="auto" w:fill="FFFFFF"/>
        </w:rPr>
        <w:t>audiences, as</w:t>
      </w:r>
      <w:r w:rsidR="2C44BFCA" w:rsidRPr="4ED00888">
        <w:rPr>
          <w:rFonts w:ascii="Times New Roman" w:eastAsia="Times New Roman" w:hAnsi="Times New Roman" w:cs="Times New Roman"/>
          <w:color w:val="201F1E"/>
          <w:sz w:val="24"/>
          <w:szCs w:val="24"/>
          <w:shd w:val="clear" w:color="auto" w:fill="FFFFFF"/>
        </w:rPr>
        <w:t xml:space="preserve"> evidenced by the participation of </w:t>
      </w:r>
      <w:proofErr w:type="gramStart"/>
      <w:r w:rsidR="2C44BFCA" w:rsidRPr="4ED00888">
        <w:rPr>
          <w:rFonts w:ascii="Times New Roman" w:eastAsia="Times New Roman" w:hAnsi="Times New Roman" w:cs="Times New Roman"/>
          <w:color w:val="201F1E"/>
          <w:sz w:val="24"/>
          <w:szCs w:val="24"/>
          <w:shd w:val="clear" w:color="auto" w:fill="FFFFFF"/>
        </w:rPr>
        <w:t>each individual</w:t>
      </w:r>
      <w:proofErr w:type="gramEnd"/>
      <w:r w:rsidR="2C44BFCA" w:rsidRPr="4ED00888">
        <w:rPr>
          <w:rFonts w:ascii="Times New Roman" w:eastAsia="Times New Roman" w:hAnsi="Times New Roman" w:cs="Times New Roman"/>
          <w:color w:val="201F1E"/>
          <w:sz w:val="24"/>
          <w:szCs w:val="24"/>
          <w:shd w:val="clear" w:color="auto" w:fill="FFFFFF"/>
        </w:rPr>
        <w:t xml:space="preserve"> in at least one such event.  </w:t>
      </w:r>
    </w:p>
    <w:p w14:paraId="08A32DC5" w14:textId="178D93BD" w:rsidR="004D6939" w:rsidRPr="003A4940" w:rsidRDefault="46A19CAD" w:rsidP="4ED00888">
      <w:pPr>
        <w:pStyle w:val="ListParagraph"/>
        <w:numPr>
          <w:ilvl w:val="0"/>
          <w:numId w:val="22"/>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Facilitate a mechanism to continue ties between Indian and ASEAN journalists.</w:t>
      </w:r>
    </w:p>
    <w:p w14:paraId="79FD3457" w14:textId="5B738AD8" w:rsidR="004D6939" w:rsidRPr="003A4940" w:rsidRDefault="004D6939" w:rsidP="4ED00888">
      <w:pPr>
        <w:spacing w:after="0" w:line="240" w:lineRule="auto"/>
        <w:rPr>
          <w:color w:val="201F1E"/>
          <w:sz w:val="24"/>
          <w:szCs w:val="24"/>
          <w:shd w:val="clear" w:color="auto" w:fill="FFFFFF"/>
        </w:rPr>
      </w:pPr>
    </w:p>
    <w:p w14:paraId="270F48BF" w14:textId="36929705" w:rsidR="004D6939" w:rsidRPr="003A4940" w:rsidRDefault="25D59233" w:rsidP="4ED00888">
      <w:p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The U.S. Mission to India, in association with the U.S. Embassy in Cambodia, will:</w:t>
      </w:r>
    </w:p>
    <w:p w14:paraId="6C499970" w14:textId="3DA3ADB2" w:rsidR="004D6939" w:rsidRPr="003A4940" w:rsidRDefault="004D6939" w:rsidP="4ED00888">
      <w:pPr>
        <w:spacing w:after="0" w:line="240" w:lineRule="auto"/>
        <w:rPr>
          <w:rFonts w:ascii="Times New Roman" w:eastAsia="Times New Roman" w:hAnsi="Times New Roman" w:cs="Times New Roman"/>
          <w:color w:val="201F1E"/>
          <w:sz w:val="24"/>
          <w:szCs w:val="24"/>
          <w:shd w:val="clear" w:color="auto" w:fill="FFFFFF"/>
        </w:rPr>
      </w:pPr>
    </w:p>
    <w:p w14:paraId="2FF3A69D" w14:textId="71206077" w:rsidR="004D6939" w:rsidRPr="003A4940" w:rsidRDefault="25D59233" w:rsidP="4ED00888">
      <w:pPr>
        <w:pStyle w:val="ListParagraph"/>
        <w:numPr>
          <w:ilvl w:val="0"/>
          <w:numId w:val="1"/>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 xml:space="preserve">Approve final slate of journalists. </w:t>
      </w:r>
    </w:p>
    <w:p w14:paraId="4030C3B8" w14:textId="31ECFBF4" w:rsidR="004D6939" w:rsidRPr="003A4940" w:rsidRDefault="25D59233" w:rsidP="4ED00888">
      <w:pPr>
        <w:pStyle w:val="ListParagraph"/>
        <w:numPr>
          <w:ilvl w:val="0"/>
          <w:numId w:val="1"/>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Recommend U.S. expert speakers as appropriate</w:t>
      </w:r>
      <w:r w:rsidR="22AA83A2" w:rsidRPr="4ED00888">
        <w:rPr>
          <w:rFonts w:ascii="Times New Roman" w:eastAsia="Times New Roman" w:hAnsi="Times New Roman" w:cs="Times New Roman"/>
          <w:color w:val="201F1E"/>
          <w:sz w:val="24"/>
          <w:szCs w:val="24"/>
          <w:shd w:val="clear" w:color="auto" w:fill="FFFFFF"/>
        </w:rPr>
        <w:t>,</w:t>
      </w:r>
      <w:r w:rsidRPr="4ED00888">
        <w:rPr>
          <w:rFonts w:ascii="Times New Roman" w:eastAsia="Times New Roman" w:hAnsi="Times New Roman" w:cs="Times New Roman"/>
          <w:color w:val="201F1E"/>
          <w:sz w:val="24"/>
          <w:szCs w:val="24"/>
          <w:shd w:val="clear" w:color="auto" w:fill="FFFFFF"/>
        </w:rPr>
        <w:t xml:space="preserve"> including senior U.S. officials.</w:t>
      </w:r>
    </w:p>
    <w:p w14:paraId="7174FB21" w14:textId="4AECFD3D" w:rsidR="004D6939" w:rsidRPr="003A4940" w:rsidRDefault="25D59233" w:rsidP="4ED00888">
      <w:pPr>
        <w:pStyle w:val="ListParagraph"/>
        <w:numPr>
          <w:ilvl w:val="0"/>
          <w:numId w:val="1"/>
        </w:numPr>
        <w:spacing w:after="0" w:line="240" w:lineRule="auto"/>
        <w:rPr>
          <w:rFonts w:ascii="Times New Roman" w:eastAsia="Times New Roman" w:hAnsi="Times New Roman" w:cs="Times New Roman"/>
          <w:color w:val="201F1E"/>
          <w:sz w:val="24"/>
          <w:szCs w:val="24"/>
          <w:shd w:val="clear" w:color="auto" w:fill="FFFFFF"/>
        </w:rPr>
      </w:pPr>
      <w:r w:rsidRPr="4ED00888">
        <w:rPr>
          <w:rFonts w:ascii="Times New Roman" w:eastAsia="Times New Roman" w:hAnsi="Times New Roman" w:cs="Times New Roman"/>
          <w:color w:val="201F1E"/>
          <w:sz w:val="24"/>
          <w:szCs w:val="24"/>
          <w:shd w:val="clear" w:color="auto" w:fill="FFFFFF"/>
        </w:rPr>
        <w:t>Host a networking event for Indian journalists in Cambodia</w:t>
      </w:r>
      <w:r w:rsidR="63B6CF58" w:rsidRPr="4ED00888">
        <w:rPr>
          <w:rFonts w:ascii="Times New Roman" w:eastAsia="Times New Roman" w:hAnsi="Times New Roman" w:cs="Times New Roman"/>
          <w:color w:val="201F1E"/>
          <w:sz w:val="24"/>
          <w:szCs w:val="24"/>
          <w:shd w:val="clear" w:color="auto" w:fill="FFFFFF"/>
        </w:rPr>
        <w:t>, to include an information session on U.S. policy in ASEAN</w:t>
      </w:r>
      <w:r w:rsidRPr="4ED00888">
        <w:rPr>
          <w:rFonts w:ascii="Times New Roman" w:eastAsia="Times New Roman" w:hAnsi="Times New Roman" w:cs="Times New Roman"/>
          <w:color w:val="201F1E"/>
          <w:sz w:val="24"/>
          <w:szCs w:val="24"/>
          <w:shd w:val="clear" w:color="auto" w:fill="FFFFFF"/>
        </w:rPr>
        <w:t>.</w:t>
      </w:r>
    </w:p>
    <w:p w14:paraId="2E8D16E9" w14:textId="33594F54" w:rsidR="004D6939" w:rsidRPr="003A4940" w:rsidRDefault="004D6939" w:rsidP="2C8C8870">
      <w:pPr>
        <w:spacing w:after="0" w:line="240" w:lineRule="auto"/>
        <w:rPr>
          <w:rFonts w:ascii="Times New Roman" w:eastAsia="Times New Roman" w:hAnsi="Times New Roman" w:cs="Times New Roman"/>
          <w:b/>
          <w:bCs/>
          <w:color w:val="000000" w:themeColor="text1"/>
          <w:sz w:val="24"/>
          <w:szCs w:val="24"/>
        </w:rPr>
      </w:pPr>
    </w:p>
    <w:p w14:paraId="63B11329" w14:textId="4D142405" w:rsidR="00F25DB9" w:rsidRPr="003A4940" w:rsidRDefault="08F12C6D" w:rsidP="003A4940">
      <w:pPr>
        <w:spacing w:after="0" w:line="240" w:lineRule="auto"/>
        <w:rPr>
          <w:rFonts w:ascii="Times New Roman" w:eastAsia="Times New Roman" w:hAnsi="Times New Roman" w:cs="Times New Roman"/>
          <w:b/>
          <w:bCs/>
          <w:color w:val="000000" w:themeColor="text1"/>
          <w:sz w:val="24"/>
          <w:szCs w:val="24"/>
          <w:highlight w:val="lightGray"/>
        </w:rPr>
      </w:pPr>
      <w:r w:rsidRPr="4ED00888">
        <w:rPr>
          <w:rFonts w:ascii="Times New Roman" w:eastAsia="Times New Roman" w:hAnsi="Times New Roman" w:cs="Times New Roman"/>
          <w:b/>
          <w:bCs/>
          <w:color w:val="000000" w:themeColor="text1"/>
          <w:sz w:val="24"/>
          <w:szCs w:val="24"/>
          <w:highlight w:val="lightGray"/>
        </w:rPr>
        <w:t xml:space="preserve">B. Federal Award Information </w:t>
      </w:r>
      <w:r w:rsidR="57951B98" w:rsidRPr="4ED00888">
        <w:rPr>
          <w:rFonts w:ascii="Times New Roman" w:eastAsia="Times New Roman" w:hAnsi="Times New Roman" w:cs="Times New Roman"/>
          <w:b/>
          <w:bCs/>
          <w:color w:val="000000" w:themeColor="text1"/>
          <w:sz w:val="24"/>
          <w:szCs w:val="24"/>
          <w:highlight w:val="lightGray"/>
        </w:rPr>
        <w:t xml:space="preserve">                                </w:t>
      </w:r>
      <w:r w:rsidR="67E7FC8D" w:rsidRPr="4ED00888">
        <w:rPr>
          <w:rFonts w:ascii="Times New Roman" w:eastAsia="Times New Roman" w:hAnsi="Times New Roman" w:cs="Times New Roman"/>
          <w:b/>
          <w:bCs/>
          <w:color w:val="000000" w:themeColor="text1"/>
          <w:sz w:val="24"/>
          <w:szCs w:val="24"/>
          <w:highlight w:val="lightGray"/>
        </w:rPr>
        <w:t xml:space="preserve">                                        </w:t>
      </w:r>
      <w:r w:rsidR="57951B98" w:rsidRPr="4ED00888">
        <w:rPr>
          <w:rFonts w:ascii="Times New Roman" w:eastAsia="Times New Roman" w:hAnsi="Times New Roman" w:cs="Times New Roman"/>
          <w:b/>
          <w:bCs/>
          <w:color w:val="000000" w:themeColor="text1"/>
          <w:sz w:val="24"/>
          <w:szCs w:val="24"/>
          <w:highlight w:val="lightGray"/>
        </w:rPr>
        <w:t xml:space="preserve">               </w:t>
      </w:r>
      <w:r w:rsidR="12211395" w:rsidRPr="4ED00888">
        <w:rPr>
          <w:rFonts w:ascii="Times New Roman" w:eastAsia="Times New Roman" w:hAnsi="Times New Roman" w:cs="Times New Roman"/>
          <w:b/>
          <w:bCs/>
          <w:color w:val="000000" w:themeColor="text1"/>
          <w:sz w:val="24"/>
          <w:szCs w:val="24"/>
          <w:highlight w:val="lightGray"/>
        </w:rPr>
        <w:t xml:space="preserve"> </w:t>
      </w:r>
      <w:r w:rsidR="57951B98" w:rsidRPr="4ED00888">
        <w:rPr>
          <w:rFonts w:ascii="Times New Roman" w:eastAsia="Times New Roman" w:hAnsi="Times New Roman" w:cs="Times New Roman"/>
          <w:b/>
          <w:bCs/>
          <w:color w:val="000000" w:themeColor="text1"/>
          <w:sz w:val="24"/>
          <w:szCs w:val="24"/>
          <w:highlight w:val="lightGray"/>
        </w:rPr>
        <w:t xml:space="preserve"> </w:t>
      </w:r>
    </w:p>
    <w:p w14:paraId="7DA7A333" w14:textId="623B42F4" w:rsidR="2C8C8870" w:rsidRDefault="64D4B0DB" w:rsidP="375DFFF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 xml:space="preserve"> </w:t>
      </w:r>
    </w:p>
    <w:p w14:paraId="741AFE0F" w14:textId="674D708E" w:rsidR="2C8C8870" w:rsidRDefault="64D4B0DB" w:rsidP="375DFFF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Funding Mechanism Type: Cooperative Agreement</w:t>
      </w:r>
    </w:p>
    <w:p w14:paraId="61B836E6" w14:textId="789D6ED1" w:rsidR="2C8C8870" w:rsidRDefault="64D4B0DB" w:rsidP="375DFFF3">
      <w:pPr>
        <w:spacing w:after="0" w:line="240" w:lineRule="auto"/>
        <w:rPr>
          <w:rFonts w:ascii="Times New Roman" w:eastAsia="Times New Roman" w:hAnsi="Times New Roman" w:cs="Times New Roman"/>
          <w:color w:val="000000" w:themeColor="text1"/>
          <w:sz w:val="24"/>
          <w:szCs w:val="24"/>
          <w:highlight w:val="yellow"/>
        </w:rPr>
      </w:pPr>
      <w:r w:rsidRPr="375DFFF3">
        <w:rPr>
          <w:rFonts w:ascii="Times New Roman" w:eastAsia="Times New Roman" w:hAnsi="Times New Roman" w:cs="Times New Roman"/>
          <w:b/>
          <w:bCs/>
          <w:color w:val="000000" w:themeColor="text1"/>
          <w:sz w:val="24"/>
          <w:szCs w:val="24"/>
        </w:rPr>
        <w:t>Estimated Total Project Funding:</w:t>
      </w:r>
      <w:r w:rsidRPr="375DFFF3">
        <w:rPr>
          <w:rFonts w:ascii="Times New Roman" w:eastAsia="Times New Roman" w:hAnsi="Times New Roman" w:cs="Times New Roman"/>
          <w:color w:val="000000" w:themeColor="text1"/>
          <w:sz w:val="24"/>
          <w:szCs w:val="24"/>
        </w:rPr>
        <w:t xml:space="preserve"> USD 80,000</w:t>
      </w:r>
    </w:p>
    <w:p w14:paraId="6A337E6D" w14:textId="48033D2A" w:rsidR="2C8C8870" w:rsidRDefault="64D4B0DB" w:rsidP="375DFFF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 xml:space="preserve">Estimated Award Ceiling (Maximum): </w:t>
      </w:r>
      <w:r w:rsidRPr="375DFFF3">
        <w:rPr>
          <w:rFonts w:ascii="Times New Roman" w:eastAsia="Times New Roman" w:hAnsi="Times New Roman" w:cs="Times New Roman"/>
          <w:color w:val="000000" w:themeColor="text1"/>
          <w:sz w:val="24"/>
          <w:szCs w:val="24"/>
        </w:rPr>
        <w:t>USD</w:t>
      </w:r>
      <w:r w:rsidRPr="375DFFF3">
        <w:rPr>
          <w:rFonts w:ascii="Times New Roman" w:eastAsia="Times New Roman" w:hAnsi="Times New Roman" w:cs="Times New Roman"/>
          <w:b/>
          <w:bCs/>
          <w:color w:val="000000" w:themeColor="text1"/>
          <w:sz w:val="24"/>
          <w:szCs w:val="24"/>
        </w:rPr>
        <w:t xml:space="preserve"> </w:t>
      </w:r>
      <w:r w:rsidRPr="375DFFF3">
        <w:rPr>
          <w:rFonts w:ascii="Times New Roman" w:eastAsia="Times New Roman" w:hAnsi="Times New Roman" w:cs="Times New Roman"/>
          <w:color w:val="000000" w:themeColor="text1"/>
          <w:sz w:val="24"/>
          <w:szCs w:val="24"/>
        </w:rPr>
        <w:t>80,000</w:t>
      </w:r>
    </w:p>
    <w:p w14:paraId="3EECE34E" w14:textId="789BD11F" w:rsidR="2C8C8870" w:rsidRDefault="64D4B0DB" w:rsidP="375DFFF3">
      <w:pPr>
        <w:spacing w:after="0" w:line="240" w:lineRule="auto"/>
        <w:rPr>
          <w:rFonts w:ascii="Times New Roman" w:eastAsia="Times New Roman" w:hAnsi="Times New Roman" w:cs="Times New Roman"/>
          <w:color w:val="000000" w:themeColor="text1"/>
          <w:sz w:val="24"/>
          <w:szCs w:val="24"/>
          <w:highlight w:val="yellow"/>
        </w:rPr>
      </w:pPr>
      <w:r w:rsidRPr="36F68C82">
        <w:rPr>
          <w:rFonts w:ascii="Times New Roman" w:eastAsia="Times New Roman" w:hAnsi="Times New Roman" w:cs="Times New Roman"/>
          <w:b/>
          <w:bCs/>
          <w:color w:val="000000" w:themeColor="text1"/>
          <w:sz w:val="24"/>
          <w:szCs w:val="24"/>
        </w:rPr>
        <w:t xml:space="preserve">Estimated Award Floor (Minimum): </w:t>
      </w:r>
      <w:r w:rsidRPr="36F68C82">
        <w:rPr>
          <w:rFonts w:ascii="Times New Roman" w:eastAsia="Times New Roman" w:hAnsi="Times New Roman" w:cs="Times New Roman"/>
          <w:color w:val="000000" w:themeColor="text1"/>
          <w:sz w:val="24"/>
          <w:szCs w:val="24"/>
        </w:rPr>
        <w:t>USD</w:t>
      </w:r>
      <w:r w:rsidRPr="36F68C82">
        <w:rPr>
          <w:rFonts w:ascii="Times New Roman" w:eastAsia="Times New Roman" w:hAnsi="Times New Roman" w:cs="Times New Roman"/>
          <w:b/>
          <w:bCs/>
          <w:color w:val="000000" w:themeColor="text1"/>
          <w:sz w:val="24"/>
          <w:szCs w:val="24"/>
        </w:rPr>
        <w:t xml:space="preserve"> </w:t>
      </w:r>
      <w:r w:rsidR="4C6D6931" w:rsidRPr="36F68C82">
        <w:rPr>
          <w:rFonts w:ascii="Times New Roman" w:eastAsia="Times New Roman" w:hAnsi="Times New Roman" w:cs="Times New Roman"/>
          <w:color w:val="000000" w:themeColor="text1"/>
          <w:sz w:val="24"/>
          <w:szCs w:val="24"/>
        </w:rPr>
        <w:t>6</w:t>
      </w:r>
      <w:r w:rsidRPr="36F68C82">
        <w:rPr>
          <w:rFonts w:ascii="Times New Roman" w:eastAsia="Times New Roman" w:hAnsi="Times New Roman" w:cs="Times New Roman"/>
          <w:color w:val="000000" w:themeColor="text1"/>
          <w:sz w:val="24"/>
          <w:szCs w:val="24"/>
        </w:rPr>
        <w:t>0,000</w:t>
      </w:r>
    </w:p>
    <w:p w14:paraId="62383A66" w14:textId="1D59FF18" w:rsidR="2C8C8870" w:rsidRDefault="64D4B0DB" w:rsidP="375DFFF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 xml:space="preserve">Length of Project Period: </w:t>
      </w:r>
      <w:r w:rsidRPr="375DFFF3">
        <w:rPr>
          <w:rFonts w:ascii="Times New Roman" w:eastAsia="Times New Roman" w:hAnsi="Times New Roman" w:cs="Times New Roman"/>
          <w:color w:val="000000" w:themeColor="text1"/>
          <w:sz w:val="24"/>
          <w:szCs w:val="24"/>
        </w:rPr>
        <w:t>Not to exceed 12 months</w:t>
      </w:r>
    </w:p>
    <w:p w14:paraId="601BC28F" w14:textId="3D5CF454" w:rsidR="2C8C8870" w:rsidRDefault="64D4B0DB" w:rsidP="375DFFF3">
      <w:p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b/>
          <w:bCs/>
          <w:color w:val="000000" w:themeColor="text1"/>
          <w:sz w:val="24"/>
          <w:szCs w:val="24"/>
        </w:rPr>
        <w:t xml:space="preserve">Anticipated </w:t>
      </w:r>
      <w:proofErr w:type="gramStart"/>
      <w:r w:rsidRPr="2A558BF3">
        <w:rPr>
          <w:rFonts w:ascii="Times New Roman" w:eastAsia="Times New Roman" w:hAnsi="Times New Roman" w:cs="Times New Roman"/>
          <w:b/>
          <w:bCs/>
          <w:color w:val="000000" w:themeColor="text1"/>
          <w:sz w:val="24"/>
          <w:szCs w:val="24"/>
        </w:rPr>
        <w:t>program</w:t>
      </w:r>
      <w:proofErr w:type="gramEnd"/>
      <w:r w:rsidRPr="2A558BF3">
        <w:rPr>
          <w:rFonts w:ascii="Times New Roman" w:eastAsia="Times New Roman" w:hAnsi="Times New Roman" w:cs="Times New Roman"/>
          <w:b/>
          <w:bCs/>
          <w:color w:val="000000" w:themeColor="text1"/>
          <w:sz w:val="24"/>
          <w:szCs w:val="24"/>
        </w:rPr>
        <w:t xml:space="preserve"> start date:</w:t>
      </w:r>
      <w:r w:rsidRPr="2A558BF3">
        <w:rPr>
          <w:rFonts w:ascii="Times New Roman" w:eastAsia="Times New Roman" w:hAnsi="Times New Roman" w:cs="Times New Roman"/>
          <w:color w:val="000000" w:themeColor="text1"/>
          <w:sz w:val="24"/>
          <w:szCs w:val="24"/>
        </w:rPr>
        <w:t xml:space="preserve"> </w:t>
      </w:r>
      <w:r w:rsidR="2085C3AC" w:rsidRPr="2A558BF3">
        <w:rPr>
          <w:rFonts w:ascii="Times New Roman" w:eastAsia="Times New Roman" w:hAnsi="Times New Roman" w:cs="Times New Roman"/>
          <w:color w:val="000000" w:themeColor="text1"/>
          <w:sz w:val="24"/>
          <w:szCs w:val="24"/>
        </w:rPr>
        <w:t>September 1</w:t>
      </w:r>
      <w:r w:rsidRPr="2A558BF3">
        <w:rPr>
          <w:rFonts w:ascii="Times New Roman" w:eastAsia="Times New Roman" w:hAnsi="Times New Roman" w:cs="Times New Roman"/>
          <w:color w:val="000000" w:themeColor="text1"/>
          <w:sz w:val="24"/>
          <w:szCs w:val="24"/>
        </w:rPr>
        <w:t>, 2021</w:t>
      </w:r>
    </w:p>
    <w:p w14:paraId="0A9E690F" w14:textId="050BAA15" w:rsidR="52490C81" w:rsidRPr="003A4940" w:rsidRDefault="52490C81" w:rsidP="003A4940">
      <w:pPr>
        <w:spacing w:after="0" w:line="240" w:lineRule="auto"/>
        <w:rPr>
          <w:rFonts w:ascii="Times New Roman" w:eastAsia="Times New Roman" w:hAnsi="Times New Roman" w:cs="Times New Roman"/>
          <w:color w:val="000000" w:themeColor="text1"/>
          <w:sz w:val="24"/>
          <w:szCs w:val="24"/>
        </w:rPr>
      </w:pPr>
    </w:p>
    <w:p w14:paraId="1BC01CC6" w14:textId="0A088AE1" w:rsidR="7BE87FE1" w:rsidRPr="003A4940" w:rsidRDefault="08359CEA"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The Public Affairs Section reserves the right to award less or more than the funds described under circumstances deemed to be in the best interest of the U.S. government, pending the availability of funds and approval of the designated grants officer.</w:t>
      </w:r>
    </w:p>
    <w:p w14:paraId="04C48EF1" w14:textId="77777777" w:rsidR="00F2243E" w:rsidRPr="003A4940" w:rsidRDefault="00F2243E" w:rsidP="003A4940">
      <w:pPr>
        <w:spacing w:after="0" w:line="240" w:lineRule="auto"/>
        <w:rPr>
          <w:rFonts w:ascii="Times New Roman" w:eastAsia="Times New Roman" w:hAnsi="Times New Roman" w:cs="Times New Roman"/>
          <w:color w:val="000000" w:themeColor="text1"/>
          <w:sz w:val="24"/>
          <w:szCs w:val="24"/>
        </w:rPr>
      </w:pPr>
    </w:p>
    <w:p w14:paraId="46F88F14" w14:textId="10F7231A" w:rsidR="00F25DB9" w:rsidRPr="003A4940" w:rsidRDefault="08F12C6D" w:rsidP="003A4940">
      <w:pPr>
        <w:spacing w:after="0" w:line="240" w:lineRule="auto"/>
        <w:rPr>
          <w:rFonts w:ascii="Times New Roman" w:eastAsia="Times New Roman" w:hAnsi="Times New Roman" w:cs="Times New Roman"/>
          <w:color w:val="000000" w:themeColor="text1"/>
          <w:sz w:val="24"/>
          <w:szCs w:val="24"/>
          <w:highlight w:val="lightGray"/>
        </w:rPr>
      </w:pPr>
      <w:r w:rsidRPr="4ED00888">
        <w:rPr>
          <w:rFonts w:ascii="Times New Roman" w:eastAsia="Times New Roman" w:hAnsi="Times New Roman" w:cs="Times New Roman"/>
          <w:b/>
          <w:bCs/>
          <w:color w:val="000000" w:themeColor="text1"/>
          <w:sz w:val="24"/>
          <w:szCs w:val="24"/>
          <w:highlight w:val="lightGray"/>
        </w:rPr>
        <w:t xml:space="preserve">C. Eligibility Information                                                                                                        </w:t>
      </w:r>
      <w:r w:rsidR="5AB96BAB" w:rsidRPr="4ED00888">
        <w:rPr>
          <w:rFonts w:ascii="Times New Roman" w:eastAsia="Times New Roman" w:hAnsi="Times New Roman" w:cs="Times New Roman"/>
          <w:b/>
          <w:bCs/>
          <w:color w:val="000000" w:themeColor="text1"/>
          <w:sz w:val="24"/>
          <w:szCs w:val="24"/>
          <w:highlight w:val="lightGray"/>
        </w:rPr>
        <w:t xml:space="preserve">    </w:t>
      </w:r>
      <w:r w:rsidR="4CB905FA" w:rsidRPr="4ED00888">
        <w:rPr>
          <w:rFonts w:ascii="Times New Roman" w:eastAsia="Times New Roman" w:hAnsi="Times New Roman" w:cs="Times New Roman"/>
          <w:b/>
          <w:bCs/>
          <w:color w:val="000000" w:themeColor="text1"/>
          <w:sz w:val="24"/>
          <w:szCs w:val="24"/>
          <w:highlight w:val="lightGray"/>
        </w:rPr>
        <w:t xml:space="preserve"> </w:t>
      </w:r>
      <w:r w:rsidR="5AB96BAB" w:rsidRPr="4ED00888">
        <w:rPr>
          <w:rFonts w:ascii="Times New Roman" w:eastAsia="Times New Roman" w:hAnsi="Times New Roman" w:cs="Times New Roman"/>
          <w:b/>
          <w:bCs/>
          <w:color w:val="000000" w:themeColor="text1"/>
          <w:sz w:val="24"/>
          <w:szCs w:val="24"/>
          <w:highlight w:val="lightGray"/>
        </w:rPr>
        <w:t xml:space="preserve">  </w:t>
      </w:r>
    </w:p>
    <w:p w14:paraId="5FEAD0D8" w14:textId="572836D5" w:rsidR="00F25DB9" w:rsidRPr="003A4940" w:rsidRDefault="08F12C6D" w:rsidP="4ED00888">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The following organizations are eligible to apply:</w:t>
      </w:r>
    </w:p>
    <w:p w14:paraId="7D22788C" w14:textId="22A6FBBF" w:rsidR="00F25DB9" w:rsidRPr="003A4940" w:rsidRDefault="00F25DB9" w:rsidP="003A4940">
      <w:pPr>
        <w:spacing w:after="0" w:line="240" w:lineRule="auto"/>
        <w:ind w:left="360"/>
        <w:rPr>
          <w:rFonts w:ascii="Times New Roman" w:eastAsia="Times New Roman" w:hAnsi="Times New Roman" w:cs="Times New Roman"/>
          <w:color w:val="000000" w:themeColor="text1"/>
          <w:sz w:val="24"/>
          <w:szCs w:val="24"/>
        </w:rPr>
      </w:pPr>
    </w:p>
    <w:p w14:paraId="11C6A6FC" w14:textId="754EC6E1" w:rsidR="08F12C6D"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Not-for-profit organizations</w:t>
      </w:r>
    </w:p>
    <w:p w14:paraId="2918A589" w14:textId="58BECD53" w:rsidR="00F25DB9"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 xml:space="preserve">Civil society/non-governmental organizations </w:t>
      </w:r>
    </w:p>
    <w:p w14:paraId="3107BEE1" w14:textId="0546991C" w:rsidR="00F25DB9"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 xml:space="preserve">Think tanks </w:t>
      </w:r>
    </w:p>
    <w:p w14:paraId="1CF57539" w14:textId="217EA882" w:rsidR="00F25DB9"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Public and private educational institutions</w:t>
      </w:r>
    </w:p>
    <w:p w14:paraId="5373AC77" w14:textId="5F940E56" w:rsidR="00F25DB9"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Individuals</w:t>
      </w:r>
    </w:p>
    <w:p w14:paraId="27AC81FF" w14:textId="27B2EBF0" w:rsidR="00F25DB9" w:rsidRPr="00383C58" w:rsidRDefault="08F12C6D" w:rsidP="4ED00888">
      <w:pPr>
        <w:pStyle w:val="ListParagraph"/>
        <w:numPr>
          <w:ilvl w:val="0"/>
          <w:numId w:val="11"/>
        </w:numPr>
        <w:spacing w:after="0" w:line="240" w:lineRule="auto"/>
        <w:rPr>
          <w:rFonts w:ascii="Times New Roman" w:eastAsia="Times New Roman" w:hAnsi="Times New Roman" w:cs="Times New Roman"/>
          <w:i/>
          <w:iCs/>
          <w:sz w:val="24"/>
          <w:szCs w:val="24"/>
        </w:rPr>
      </w:pPr>
      <w:r w:rsidRPr="00383C58">
        <w:rPr>
          <w:rFonts w:ascii="Times New Roman" w:eastAsia="Times New Roman" w:hAnsi="Times New Roman" w:cs="Times New Roman"/>
          <w:i/>
          <w:iCs/>
          <w:sz w:val="24"/>
          <w:szCs w:val="24"/>
        </w:rPr>
        <w:t>Public International Organizations and Governmental institutions</w:t>
      </w:r>
    </w:p>
    <w:p w14:paraId="6D2547BA" w14:textId="1ADBC5DA" w:rsidR="00F25DB9" w:rsidRPr="00383C58" w:rsidRDefault="00F25DB9" w:rsidP="003A4940">
      <w:pPr>
        <w:spacing w:after="0" w:line="240" w:lineRule="auto"/>
        <w:rPr>
          <w:rFonts w:ascii="Times New Roman" w:eastAsia="Times New Roman" w:hAnsi="Times New Roman" w:cs="Times New Roman"/>
          <w:sz w:val="24"/>
          <w:szCs w:val="24"/>
        </w:rPr>
      </w:pPr>
    </w:p>
    <w:p w14:paraId="112D4FF2" w14:textId="0DBBDD85" w:rsidR="002E3227" w:rsidRPr="003A4940" w:rsidRDefault="08F12C6D" w:rsidP="4ED00888">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Pr="003A4940" w:rsidRDefault="002E3227" w:rsidP="4ED00888">
      <w:pPr>
        <w:pStyle w:val="ListParagraph"/>
        <w:spacing w:after="0" w:line="240" w:lineRule="auto"/>
        <w:rPr>
          <w:rFonts w:ascii="Times New Roman" w:eastAsia="Times New Roman" w:hAnsi="Times New Roman" w:cs="Times New Roman"/>
          <w:color w:val="000000" w:themeColor="text1"/>
          <w:sz w:val="24"/>
          <w:szCs w:val="24"/>
        </w:rPr>
      </w:pPr>
    </w:p>
    <w:p w14:paraId="76DE6319" w14:textId="1040C292" w:rsidR="00F25DB9" w:rsidRPr="003A4940" w:rsidRDefault="08F12C6D" w:rsidP="4ED00888">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Cost sharing or matching is not required for this funding opportunity.</w:t>
      </w:r>
    </w:p>
    <w:p w14:paraId="5437FB88" w14:textId="119BE6E5" w:rsidR="00F25DB9" w:rsidRPr="003A4940" w:rsidRDefault="00F25DB9" w:rsidP="003A4940">
      <w:pPr>
        <w:spacing w:after="0" w:line="240" w:lineRule="auto"/>
        <w:ind w:left="360"/>
        <w:rPr>
          <w:rFonts w:ascii="Times New Roman" w:eastAsia="Times New Roman" w:hAnsi="Times New Roman" w:cs="Times New Roman"/>
          <w:color w:val="000000" w:themeColor="text1"/>
          <w:sz w:val="24"/>
          <w:szCs w:val="24"/>
        </w:rPr>
      </w:pPr>
    </w:p>
    <w:p w14:paraId="18623767" w14:textId="68940698" w:rsidR="00F25DB9" w:rsidRPr="003A4940" w:rsidRDefault="08F12C6D" w:rsidP="4ED00888">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Pre-award costs are not an allowable expense for this funding opportunity.  </w:t>
      </w:r>
    </w:p>
    <w:p w14:paraId="11CDD847" w14:textId="5E8C1F73" w:rsidR="002E3227" w:rsidRPr="003A4940" w:rsidRDefault="002E3227" w:rsidP="4ED00888">
      <w:pPr>
        <w:pStyle w:val="ListParagraph"/>
        <w:spacing w:after="0" w:line="240" w:lineRule="auto"/>
        <w:rPr>
          <w:rFonts w:ascii="Times New Roman" w:eastAsia="Times New Roman" w:hAnsi="Times New Roman" w:cs="Times New Roman"/>
          <w:color w:val="000000" w:themeColor="text1"/>
          <w:sz w:val="24"/>
          <w:szCs w:val="24"/>
        </w:rPr>
      </w:pPr>
    </w:p>
    <w:p w14:paraId="0C5395A9" w14:textId="57D181F5" w:rsidR="00F25DB9" w:rsidRPr="003A4940" w:rsidRDefault="08F12C6D" w:rsidP="4ED00888">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This award does not allow: </w:t>
      </w:r>
    </w:p>
    <w:p w14:paraId="3E53A62A" w14:textId="13C964E4"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Projects relating to partisan political activity</w:t>
      </w:r>
    </w:p>
    <w:p w14:paraId="26D599C5" w14:textId="30303095"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Charitable or development activities</w:t>
      </w:r>
    </w:p>
    <w:p w14:paraId="5924C9D3" w14:textId="43C48EFB"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lastRenderedPageBreak/>
        <w:t>Construction projects</w:t>
      </w:r>
    </w:p>
    <w:p w14:paraId="64254D43" w14:textId="66AE1EA1"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Projects that support specific religious activities</w:t>
      </w:r>
    </w:p>
    <w:p w14:paraId="158B1376" w14:textId="40D9F276"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Fund-raising campaigns</w:t>
      </w:r>
    </w:p>
    <w:p w14:paraId="737D1094" w14:textId="490DB06B"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Lobbying for specific legislation or programs</w:t>
      </w:r>
    </w:p>
    <w:p w14:paraId="4630F2C3" w14:textId="043768E5"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Scientific research or surveys</w:t>
      </w:r>
    </w:p>
    <w:p w14:paraId="34BFE55F" w14:textId="5CBFCC5E"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Commercial projects</w:t>
      </w:r>
    </w:p>
    <w:p w14:paraId="00EA1957" w14:textId="1401D693"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Projects intended primarily for the growth or institutional development of the organization</w:t>
      </w:r>
    </w:p>
    <w:p w14:paraId="223B6A6F" w14:textId="0DA4164F"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Projects that duplicate existing projects; or</w:t>
      </w:r>
    </w:p>
    <w:p w14:paraId="303C3399" w14:textId="44D27756" w:rsidR="00F25DB9" w:rsidRPr="003A4940" w:rsidRDefault="08F12C6D" w:rsidP="4ED00888">
      <w:pPr>
        <w:pStyle w:val="ListParagraph"/>
        <w:numPr>
          <w:ilvl w:val="1"/>
          <w:numId w:val="10"/>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Illegal activities</w:t>
      </w:r>
    </w:p>
    <w:p w14:paraId="3373E46B" w14:textId="39D1582D" w:rsidR="00F25DB9" w:rsidRPr="003A4940" w:rsidRDefault="00F25DB9" w:rsidP="003A4940">
      <w:pPr>
        <w:spacing w:after="0" w:line="240" w:lineRule="auto"/>
        <w:ind w:left="1080"/>
        <w:rPr>
          <w:rFonts w:ascii="Times New Roman" w:eastAsia="Times New Roman" w:hAnsi="Times New Roman" w:cs="Times New Roman"/>
          <w:color w:val="000000" w:themeColor="text1"/>
          <w:sz w:val="24"/>
          <w:szCs w:val="24"/>
        </w:rPr>
      </w:pPr>
    </w:p>
    <w:p w14:paraId="44E31873" w14:textId="7E7E7A16" w:rsidR="00F25DB9" w:rsidRPr="003A4940" w:rsidRDefault="7344FA18" w:rsidP="003A4940">
      <w:pPr>
        <w:spacing w:after="0" w:line="240" w:lineRule="auto"/>
        <w:rPr>
          <w:rFonts w:ascii="Times New Roman" w:eastAsia="Times New Roman" w:hAnsi="Times New Roman" w:cs="Times New Roman"/>
          <w:color w:val="000000" w:themeColor="text1"/>
          <w:sz w:val="24"/>
          <w:szCs w:val="24"/>
          <w:highlight w:val="lightGray"/>
        </w:rPr>
      </w:pPr>
      <w:r w:rsidRPr="4ED00888">
        <w:rPr>
          <w:rFonts w:ascii="Times New Roman" w:eastAsia="Times New Roman" w:hAnsi="Times New Roman" w:cs="Times New Roman"/>
          <w:b/>
          <w:bCs/>
          <w:color w:val="000000" w:themeColor="text1"/>
          <w:sz w:val="24"/>
          <w:szCs w:val="24"/>
          <w:highlight w:val="lightGray"/>
        </w:rPr>
        <w:t xml:space="preserve">D. Application and Submission Information:                                                                              </w:t>
      </w:r>
    </w:p>
    <w:p w14:paraId="78028F1A" w14:textId="3CCB364D"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2C8C8870">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4D7DE6EB"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Content and Form of Application Submission</w:t>
      </w:r>
    </w:p>
    <w:p w14:paraId="1E31324A" w14:textId="65EED09E"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Please ensure: </w:t>
      </w:r>
    </w:p>
    <w:p w14:paraId="5743D41F" w14:textId="62A40362"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Proposal </w:t>
      </w:r>
      <w:r w:rsidRPr="4ED00888">
        <w:rPr>
          <w:rFonts w:ascii="Times New Roman" w:eastAsia="Times New Roman" w:hAnsi="Times New Roman" w:cs="Times New Roman"/>
          <w:color w:val="000000" w:themeColor="text1"/>
          <w:sz w:val="24"/>
          <w:szCs w:val="24"/>
          <w:u w:val="single"/>
        </w:rPr>
        <w:t>clearly</w:t>
      </w:r>
      <w:r w:rsidRPr="4ED00888">
        <w:rPr>
          <w:rFonts w:ascii="Times New Roman" w:eastAsia="Times New Roman" w:hAnsi="Times New Roman" w:cs="Times New Roman"/>
          <w:color w:val="000000" w:themeColor="text1"/>
          <w:sz w:val="24"/>
          <w:szCs w:val="24"/>
        </w:rPr>
        <w:t xml:space="preserve"> addresses the goals, audiences, and</w:t>
      </w:r>
      <w:r w:rsidRPr="4ED00888">
        <w:rPr>
          <w:rFonts w:ascii="Times New Roman" w:eastAsia="Times New Roman" w:hAnsi="Times New Roman" w:cs="Times New Roman"/>
          <w:color w:val="D13438"/>
          <w:sz w:val="24"/>
          <w:szCs w:val="24"/>
          <w:u w:val="single"/>
        </w:rPr>
        <w:t xml:space="preserve"> </w:t>
      </w:r>
      <w:r w:rsidRPr="4ED00888">
        <w:rPr>
          <w:rFonts w:ascii="Times New Roman" w:eastAsia="Times New Roman" w:hAnsi="Times New Roman" w:cs="Times New Roman"/>
          <w:color w:val="000000" w:themeColor="text1"/>
          <w:sz w:val="24"/>
          <w:szCs w:val="24"/>
        </w:rPr>
        <w:t xml:space="preserve">objectives of this notice. </w:t>
      </w:r>
    </w:p>
    <w:p w14:paraId="3B2BF9B0" w14:textId="324FAB2C"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All documents are in English. </w:t>
      </w:r>
    </w:p>
    <w:p w14:paraId="469AFDCB" w14:textId="17F8825B"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All budgets are in U.S. dollars. </w:t>
      </w:r>
      <w:r w:rsidR="00842D11" w:rsidRPr="4ED00888">
        <w:rPr>
          <w:rFonts w:ascii="Times New Roman" w:eastAsia="Times New Roman" w:hAnsi="Times New Roman" w:cs="Times New Roman"/>
          <w:color w:val="000000" w:themeColor="text1"/>
          <w:sz w:val="24"/>
          <w:szCs w:val="24"/>
        </w:rPr>
        <w:t>Use USD 1 = INR 72 for conversions, where required.</w:t>
      </w:r>
    </w:p>
    <w:p w14:paraId="101EBA9E" w14:textId="19E44774"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All pages are numbered. </w:t>
      </w:r>
    </w:p>
    <w:p w14:paraId="7C35B622" w14:textId="12ACABA8"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All documents are formatted to 8 ½ x 11 paper. </w:t>
      </w:r>
    </w:p>
    <w:p w14:paraId="15539463" w14:textId="6AB6790A"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All Microsoft Word documents are single-spaced, 12-point Times New Roman font, with a minimum of 1-inch margins.</w:t>
      </w:r>
    </w:p>
    <w:p w14:paraId="182999E4" w14:textId="004EBFEA" w:rsidR="00F25DB9" w:rsidRPr="003A4940" w:rsidRDefault="7344FA18" w:rsidP="4ED00888">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3EA2C5E0" w14:textId="77777777" w:rsidR="003A4940" w:rsidRDefault="003A4940" w:rsidP="003A4940">
      <w:pPr>
        <w:pStyle w:val="NoSpacing"/>
        <w:rPr>
          <w:rFonts w:ascii="Times New Roman" w:eastAsia="Times New Roman" w:hAnsi="Times New Roman" w:cs="Times New Roman"/>
          <w:b/>
          <w:bCs/>
          <w:color w:val="000000" w:themeColor="text1"/>
          <w:sz w:val="24"/>
          <w:szCs w:val="24"/>
        </w:rPr>
      </w:pPr>
    </w:p>
    <w:p w14:paraId="2505F22B" w14:textId="427CC421" w:rsidR="00F25DB9" w:rsidRPr="003A4940" w:rsidRDefault="7795F8AF" w:rsidP="003A4940">
      <w:pPr>
        <w:pStyle w:val="NoSpacing"/>
        <w:rPr>
          <w:rFonts w:ascii="Times New Roman" w:eastAsia="Times New Roman" w:hAnsi="Times New Roman" w:cs="Times New Roman"/>
          <w:color w:val="000000" w:themeColor="text1"/>
          <w:sz w:val="24"/>
          <w:szCs w:val="24"/>
        </w:rPr>
      </w:pPr>
      <w:r w:rsidRPr="36F68C82">
        <w:rPr>
          <w:rFonts w:ascii="Times New Roman" w:eastAsia="Times New Roman" w:hAnsi="Times New Roman" w:cs="Times New Roman"/>
          <w:b/>
          <w:bCs/>
          <w:sz w:val="24"/>
          <w:szCs w:val="24"/>
        </w:rPr>
        <w:t xml:space="preserve">Application Deadline: </w:t>
      </w:r>
      <w:r w:rsidRPr="36F68C82">
        <w:rPr>
          <w:rFonts w:ascii="Times New Roman" w:eastAsia="Times New Roman" w:hAnsi="Times New Roman" w:cs="Times New Roman"/>
          <w:sz w:val="24"/>
          <w:szCs w:val="24"/>
        </w:rPr>
        <w:t xml:space="preserve">All applications must be received by </w:t>
      </w:r>
      <w:r w:rsidR="1082D170" w:rsidRPr="36F68C82">
        <w:rPr>
          <w:rFonts w:ascii="Times New Roman" w:eastAsia="Times New Roman" w:hAnsi="Times New Roman" w:cs="Times New Roman"/>
          <w:sz w:val="24"/>
          <w:szCs w:val="24"/>
        </w:rPr>
        <w:t>August 11</w:t>
      </w:r>
      <w:r w:rsidR="23A7595F" w:rsidRPr="36F68C82">
        <w:rPr>
          <w:rFonts w:ascii="Times New Roman" w:eastAsia="Times New Roman" w:hAnsi="Times New Roman" w:cs="Times New Roman"/>
          <w:sz w:val="24"/>
          <w:szCs w:val="24"/>
        </w:rPr>
        <w:t>, 2021 [11.59 pm midnight Washington DC]</w:t>
      </w:r>
      <w:r w:rsidR="5D4BA6CB" w:rsidRPr="36F68C82">
        <w:rPr>
          <w:rFonts w:ascii="Times New Roman" w:eastAsia="Times New Roman" w:hAnsi="Times New Roman" w:cs="Times New Roman"/>
          <w:sz w:val="24"/>
          <w:szCs w:val="24"/>
        </w:rPr>
        <w:t>.</w:t>
      </w:r>
      <w:r w:rsidR="5D4BA6CB" w:rsidRPr="36F68C82">
        <w:rPr>
          <w:rFonts w:ascii="Times New Roman" w:eastAsia="Times New Roman" w:hAnsi="Times New Roman" w:cs="Times New Roman"/>
          <w:color w:val="FF0000"/>
          <w:sz w:val="24"/>
          <w:szCs w:val="24"/>
        </w:rPr>
        <w:t xml:space="preserve"> </w:t>
      </w:r>
      <w:r w:rsidR="5D4BA6CB" w:rsidRPr="36F68C82">
        <w:rPr>
          <w:rFonts w:ascii="Times New Roman" w:eastAsia="Times New Roman" w:hAnsi="Times New Roman" w:cs="Times New Roman"/>
          <w:color w:val="000000" w:themeColor="text1"/>
          <w:sz w:val="24"/>
          <w:szCs w:val="24"/>
        </w:rPr>
        <w:t xml:space="preserve">For the purposes of determining if an award is submitted on time, PAS will utilize the </w:t>
      </w:r>
      <w:r w:rsidR="00111191" w:rsidRPr="36F68C82">
        <w:rPr>
          <w:rFonts w:ascii="Times New Roman" w:eastAsia="Times New Roman" w:hAnsi="Times New Roman" w:cs="Times New Roman"/>
          <w:color w:val="000000" w:themeColor="text1"/>
          <w:sz w:val="24"/>
          <w:szCs w:val="24"/>
        </w:rPr>
        <w:t>timestamp</w:t>
      </w:r>
      <w:r w:rsidR="5D4BA6CB" w:rsidRPr="36F68C82">
        <w:rPr>
          <w:rFonts w:ascii="Times New Roman" w:eastAsia="Times New Roman" w:hAnsi="Times New Roman" w:cs="Times New Roman"/>
          <w:color w:val="000000" w:themeColor="text1"/>
          <w:sz w:val="24"/>
          <w:szCs w:val="24"/>
        </w:rPr>
        <w:t xml:space="preserve"> provided by Grants.gov.  This deadline is firm and is not a rolling deadline. If organizations fail to meet the deadline noted above their application will be considered ineligible and will not be considered for funding. </w:t>
      </w:r>
    </w:p>
    <w:p w14:paraId="0CF9F357" w14:textId="3DEA6273" w:rsidR="2244B8BC" w:rsidRPr="003A4940" w:rsidRDefault="2244B8BC" w:rsidP="003A4940">
      <w:pPr>
        <w:pStyle w:val="NoSpacing"/>
        <w:rPr>
          <w:rFonts w:ascii="Times New Roman" w:eastAsia="Times New Roman" w:hAnsi="Times New Roman" w:cs="Times New Roman"/>
          <w:color w:val="000000" w:themeColor="text1"/>
          <w:sz w:val="24"/>
          <w:szCs w:val="24"/>
        </w:rPr>
      </w:pPr>
    </w:p>
    <w:p w14:paraId="5A878742" w14:textId="74BD79CB" w:rsidR="00F25DB9" w:rsidRDefault="7344FA18" w:rsidP="003A4940">
      <w:p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Application Submission Process: </w:t>
      </w:r>
      <w:r w:rsidR="48C6F318" w:rsidRPr="4ED00888">
        <w:rPr>
          <w:rFonts w:ascii="Times New Roman" w:eastAsia="Times New Roman" w:hAnsi="Times New Roman" w:cs="Times New Roman"/>
          <w:color w:val="000000" w:themeColor="text1"/>
          <w:sz w:val="24"/>
          <w:szCs w:val="24"/>
        </w:rPr>
        <w:t>T</w:t>
      </w:r>
      <w:r w:rsidRPr="4ED00888">
        <w:rPr>
          <w:rFonts w:ascii="Times New Roman" w:eastAsia="Times New Roman" w:hAnsi="Times New Roman" w:cs="Times New Roman"/>
          <w:color w:val="000000" w:themeColor="text1"/>
          <w:sz w:val="24"/>
          <w:szCs w:val="24"/>
        </w:rPr>
        <w:t xml:space="preserve">here are two application submissions methods available to applicants. Applicants may submit their application using Submission Method A </w:t>
      </w:r>
      <w:r w:rsidRPr="4ED00888">
        <w:rPr>
          <w:rFonts w:ascii="Times New Roman" w:eastAsia="Times New Roman" w:hAnsi="Times New Roman" w:cs="Times New Roman"/>
          <w:b/>
          <w:bCs/>
          <w:color w:val="000000" w:themeColor="text1"/>
          <w:sz w:val="24"/>
          <w:szCs w:val="24"/>
          <w:u w:val="single"/>
        </w:rPr>
        <w:t>or</w:t>
      </w:r>
      <w:r w:rsidRPr="4ED00888">
        <w:rPr>
          <w:rFonts w:ascii="Times New Roman" w:eastAsia="Times New Roman" w:hAnsi="Times New Roman" w:cs="Times New Roman"/>
          <w:color w:val="000000" w:themeColor="text1"/>
          <w:sz w:val="24"/>
          <w:szCs w:val="24"/>
        </w:rPr>
        <w:t xml:space="preserve"> Submission Method B outlined below</w:t>
      </w:r>
      <w:r w:rsidRPr="4ED00888">
        <w:rPr>
          <w:rFonts w:ascii="Times New Roman" w:eastAsia="Times New Roman" w:hAnsi="Times New Roman" w:cs="Times New Roman"/>
          <w:b/>
          <w:bCs/>
          <w:color w:val="000000" w:themeColor="text1"/>
          <w:sz w:val="24"/>
          <w:szCs w:val="24"/>
        </w:rPr>
        <w:t xml:space="preserve">.  </w:t>
      </w:r>
    </w:p>
    <w:p w14:paraId="23F65C28" w14:textId="3D3A244D" w:rsidR="00DC03D3" w:rsidRDefault="00DC03D3" w:rsidP="003A4940">
      <w:pPr>
        <w:spacing w:after="0" w:line="240" w:lineRule="auto"/>
        <w:rPr>
          <w:rFonts w:ascii="Times New Roman" w:eastAsia="Times New Roman" w:hAnsi="Times New Roman" w:cs="Times New Roman"/>
          <w:b/>
          <w:bCs/>
          <w:color w:val="000000" w:themeColor="text1"/>
          <w:sz w:val="24"/>
          <w:szCs w:val="24"/>
        </w:rPr>
      </w:pPr>
    </w:p>
    <w:p w14:paraId="57C3C77D" w14:textId="050BC923" w:rsidR="00DC03D3" w:rsidRDefault="00DC03D3" w:rsidP="00DC03D3">
      <w:pPr>
        <w:pStyle w:val="NoSpacing"/>
        <w:numPr>
          <w:ilvl w:val="0"/>
          <w:numId w:val="25"/>
        </w:numPr>
        <w:rPr>
          <w:rFonts w:eastAsiaTheme="minorEastAsia"/>
          <w:b/>
          <w:bCs/>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A</w:t>
      </w:r>
      <w:r>
        <w:rPr>
          <w:rFonts w:ascii="Times New Roman" w:eastAsia="Times New Roman" w:hAnsi="Times New Roman" w:cs="Times New Roman"/>
          <w:color w:val="000000" w:themeColor="text1"/>
          <w:sz w:val="24"/>
          <w:szCs w:val="24"/>
        </w:rPr>
        <w:t xml:space="preserve">: Submitting all application materials through Grants.gov.  For those opting to apply through Grants.gov, thorough instructions on the application process are available at </w:t>
      </w:r>
      <w:hyperlink r:id="rId16" w:history="1">
        <w:r>
          <w:rPr>
            <w:rStyle w:val="Hyperlink"/>
            <w:rFonts w:ascii="Times New Roman" w:eastAsia="Times New Roman" w:hAnsi="Times New Roman" w:cs="Times New Roman"/>
            <w:color w:val="0563C1"/>
            <w:sz w:val="24"/>
            <w:szCs w:val="24"/>
          </w:rPr>
          <w:t>http://www.grants.gov</w:t>
        </w:r>
      </w:hyperlink>
      <w:r>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17" w:history="1">
        <w:r>
          <w:rPr>
            <w:rStyle w:val="Hyperlink"/>
            <w:rFonts w:ascii="Times New Roman" w:eastAsia="Times New Roman" w:hAnsi="Times New Roman" w:cs="Times New Roman"/>
            <w:color w:val="0563C1"/>
            <w:sz w:val="24"/>
            <w:szCs w:val="24"/>
          </w:rPr>
          <w:t>https://www.grants.gov/support.html</w:t>
        </w:r>
      </w:hyperlink>
      <w:r>
        <w:rPr>
          <w:rFonts w:ascii="Times New Roman" w:eastAsia="Times New Roman" w:hAnsi="Times New Roman" w:cs="Times New Roman"/>
          <w:color w:val="000000" w:themeColor="text1"/>
          <w:sz w:val="24"/>
          <w:szCs w:val="24"/>
        </w:rPr>
        <w:t>.</w:t>
      </w:r>
      <w:r w:rsidRPr="4ED00888">
        <w:rPr>
          <w:rFonts w:ascii="Times New Roman" w:eastAsia="Times New Roman" w:hAnsi="Times New Roman" w:cs="Times New Roman"/>
          <w:color w:val="000000" w:themeColor="text1"/>
          <w:sz w:val="24"/>
          <w:szCs w:val="24"/>
        </w:rPr>
        <w:t xml:space="preserve"> Please note that </w:t>
      </w:r>
      <w:hyperlink r:id="rId18">
        <w:r w:rsidRPr="4ED00888">
          <w:rPr>
            <w:rStyle w:val="Hyperlink"/>
            <w:rFonts w:ascii="Times New Roman" w:eastAsia="Times New Roman" w:hAnsi="Times New Roman" w:cs="Times New Roman"/>
            <w:sz w:val="24"/>
            <w:szCs w:val="24"/>
          </w:rPr>
          <w:t>ChennaiPASG@State.Gov</w:t>
        </w:r>
      </w:hyperlink>
      <w:r w:rsidRPr="4ED00888">
        <w:rPr>
          <w:rFonts w:ascii="Times New Roman" w:eastAsia="Times New Roman" w:hAnsi="Times New Roman" w:cs="Times New Roman"/>
          <w:color w:val="000000" w:themeColor="text1"/>
          <w:sz w:val="24"/>
          <w:szCs w:val="24"/>
        </w:rPr>
        <w:t xml:space="preserve"> is unable to assist with technical questions or problems applicants experience with Grants.gov.</w:t>
      </w:r>
    </w:p>
    <w:p w14:paraId="0CC8E98B" w14:textId="77777777" w:rsidR="00DC03D3" w:rsidRDefault="00DC03D3" w:rsidP="00DC03D3">
      <w:pPr>
        <w:pStyle w:val="NoSpacing"/>
        <w:ind w:left="720"/>
        <w:rPr>
          <w:rFonts w:eastAsiaTheme="minorEastAsia"/>
          <w:b/>
          <w:bCs/>
          <w:color w:val="000000" w:themeColor="text1"/>
          <w:sz w:val="24"/>
          <w:szCs w:val="24"/>
        </w:rPr>
      </w:pPr>
      <w:r>
        <w:rPr>
          <w:rFonts w:ascii="Times New Roman" w:eastAsia="Times New Roman" w:hAnsi="Times New Roman" w:cs="Times New Roman"/>
          <w:color w:val="000000" w:themeColor="text1"/>
          <w:sz w:val="24"/>
          <w:szCs w:val="24"/>
        </w:rPr>
        <w:t xml:space="preserve">  </w:t>
      </w:r>
    </w:p>
    <w:p w14:paraId="26F72991" w14:textId="1FB5685F" w:rsidR="00DC03D3" w:rsidRPr="00DC03D3" w:rsidRDefault="00DC03D3" w:rsidP="00CB4D21">
      <w:pPr>
        <w:pStyle w:val="ListParagraph"/>
        <w:numPr>
          <w:ilvl w:val="0"/>
          <w:numId w:val="26"/>
        </w:numPr>
        <w:spacing w:after="200" w:line="240" w:lineRule="auto"/>
        <w:rPr>
          <w:rFonts w:ascii="Times New Roman" w:eastAsia="Times New Roman" w:hAnsi="Times New Roman" w:cs="Times New Roman"/>
          <w:color w:val="000000" w:themeColor="text1"/>
          <w:sz w:val="24"/>
          <w:szCs w:val="24"/>
        </w:rPr>
      </w:pPr>
      <w:r w:rsidRPr="00DC03D3">
        <w:rPr>
          <w:rFonts w:ascii="Times New Roman" w:eastAsia="Times New Roman" w:hAnsi="Times New Roman" w:cs="Times New Roman"/>
          <w:b/>
          <w:bCs/>
          <w:color w:val="000000" w:themeColor="text1"/>
          <w:sz w:val="24"/>
          <w:szCs w:val="24"/>
          <w:u w:val="single"/>
        </w:rPr>
        <w:t>Submission Method B</w:t>
      </w:r>
      <w:r w:rsidRPr="00DC03D3">
        <w:rPr>
          <w:rFonts w:ascii="Times New Roman" w:eastAsia="Times New Roman" w:hAnsi="Times New Roman" w:cs="Times New Roman"/>
          <w:color w:val="000000" w:themeColor="text1"/>
          <w:sz w:val="24"/>
          <w:szCs w:val="24"/>
        </w:rPr>
        <w:t xml:space="preserve">: In case of technical difficulties submitting through Grants.gov, we will accept the submission of all application materials directly to the following email </w:t>
      </w:r>
      <w:r w:rsidRPr="00DC03D3">
        <w:rPr>
          <w:rFonts w:ascii="Times New Roman" w:eastAsia="Times New Roman" w:hAnsi="Times New Roman" w:cs="Times New Roman"/>
          <w:color w:val="000000" w:themeColor="text1"/>
          <w:sz w:val="24"/>
          <w:szCs w:val="24"/>
        </w:rPr>
        <w:lastRenderedPageBreak/>
        <w:t xml:space="preserve">address: </w:t>
      </w:r>
      <w:sdt>
        <w:sdtPr>
          <w:rPr>
            <w:rFonts w:ascii="Times New Roman" w:hAnsi="Times New Roman" w:cs="Times New Roman"/>
            <w:color w:val="4472C4" w:themeColor="accent1"/>
            <w:sz w:val="24"/>
            <w:szCs w:val="24"/>
          </w:rPr>
          <w:id w:val="-884561422"/>
          <w:placeholder>
            <w:docPart w:val="4A21A726061046898502B2323F38EB79"/>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Pr="00DC03D3">
            <w:rPr>
              <w:rFonts w:ascii="Times New Roman" w:hAnsi="Times New Roman" w:cs="Times New Roman"/>
              <w:color w:val="4472C4" w:themeColor="accent1"/>
              <w:sz w:val="24"/>
              <w:szCs w:val="24"/>
            </w:rPr>
            <w:t>ChennaiPASG@State.Gov</w:t>
          </w:r>
        </w:sdtContent>
      </w:sdt>
      <w:r w:rsidRPr="00DC03D3">
        <w:rPr>
          <w:rFonts w:ascii="Times New Roman" w:hAnsi="Times New Roman" w:cs="Times New Roman"/>
          <w:sz w:val="24"/>
          <w:szCs w:val="24"/>
        </w:rPr>
        <w:t>.</w:t>
      </w:r>
      <w:r w:rsidRPr="00DC03D3">
        <w:rPr>
          <w:rFonts w:ascii="Times New Roman" w:eastAsia="Times New Roman" w:hAnsi="Times New Roman" w:cs="Times New Roman"/>
          <w:color w:val="000000" w:themeColor="text1"/>
          <w:sz w:val="24"/>
          <w:szCs w:val="24"/>
        </w:rPr>
        <w:t xml:space="preserve">  Applicants opting to submit applications via email </w:t>
      </w:r>
      <w:r w:rsidRPr="00DC03D3">
        <w:rPr>
          <w:rFonts w:ascii="Times New Roman" w:eastAsia="Times New Roman" w:hAnsi="Times New Roman" w:cs="Times New Roman"/>
          <w:b/>
          <w:bCs/>
          <w:color w:val="000000" w:themeColor="text1"/>
          <w:sz w:val="24"/>
          <w:szCs w:val="24"/>
          <w:u w:val="single"/>
        </w:rPr>
        <w:t>must</w:t>
      </w:r>
      <w:r w:rsidRPr="00DC03D3">
        <w:rPr>
          <w:rFonts w:ascii="Times New Roman" w:eastAsia="Times New Roman" w:hAnsi="Times New Roman" w:cs="Times New Roman"/>
          <w:b/>
          <w:bCs/>
          <w:color w:val="000000" w:themeColor="text1"/>
          <w:sz w:val="24"/>
          <w:szCs w:val="24"/>
        </w:rPr>
        <w:t xml:space="preserve"> </w:t>
      </w:r>
      <w:r w:rsidRPr="00DC03D3">
        <w:rPr>
          <w:rFonts w:ascii="Times New Roman" w:eastAsia="Times New Roman" w:hAnsi="Times New Roman" w:cs="Times New Roman"/>
          <w:color w:val="000000" w:themeColor="text1"/>
          <w:sz w:val="24"/>
          <w:szCs w:val="24"/>
        </w:rPr>
        <w:t>include the Funding Opportunity Title and Funding Opportunity Number in the subject line of the email.</w:t>
      </w:r>
    </w:p>
    <w:p w14:paraId="110E7FF2" w14:textId="173D6EAA"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443F8476" w14:textId="7020D247"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Required Registrations </w:t>
      </w:r>
    </w:p>
    <w:p w14:paraId="41CF0468" w14:textId="77777777" w:rsidR="00DC03D3" w:rsidRDefault="00DC03D3" w:rsidP="003A4940">
      <w:pPr>
        <w:spacing w:after="0" w:line="240" w:lineRule="auto"/>
        <w:rPr>
          <w:rFonts w:ascii="Times New Roman" w:eastAsia="Times New Roman" w:hAnsi="Times New Roman" w:cs="Times New Roman"/>
          <w:color w:val="000000" w:themeColor="text1"/>
          <w:sz w:val="24"/>
          <w:szCs w:val="24"/>
        </w:rPr>
      </w:pPr>
    </w:p>
    <w:p w14:paraId="606D4B36" w14:textId="0573AD61"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sidRPr="4ED00888">
        <w:rPr>
          <w:rFonts w:ascii="Times New Roman" w:eastAsia="Times New Roman" w:hAnsi="Times New Roman" w:cs="Times New Roman"/>
          <w:color w:val="000000" w:themeColor="text1"/>
          <w:sz w:val="24"/>
          <w:szCs w:val="24"/>
        </w:rPr>
        <w:t>submitting an application</w:t>
      </w:r>
      <w:proofErr w:type="gramEnd"/>
      <w:r w:rsidRPr="4ED00888">
        <w:rPr>
          <w:rFonts w:ascii="Times New Roman" w:eastAsia="Times New Roman" w:hAnsi="Times New Roman" w:cs="Times New Roman"/>
          <w:color w:val="000000" w:themeColor="text1"/>
          <w:sz w:val="24"/>
          <w:szCs w:val="24"/>
        </w:rPr>
        <w:t xml:space="preserve">. </w:t>
      </w:r>
      <w:r w:rsidRPr="4ED00888">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4ED00888">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2B8BBA36" w14:textId="0AD8A7B0" w:rsidR="00F25DB9" w:rsidRPr="003A4940" w:rsidRDefault="7344FA18"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636FADC6" w14:textId="177DC65E" w:rsidR="00F25DB9" w:rsidRPr="003A4940" w:rsidRDefault="7344FA18" w:rsidP="4ED00888">
      <w:pPr>
        <w:pStyle w:val="ListParagraph"/>
        <w:numPr>
          <w:ilvl w:val="0"/>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Step 1: </w:t>
      </w:r>
      <w:r w:rsidRPr="4ED00888">
        <w:rPr>
          <w:rFonts w:ascii="Times New Roman" w:eastAsia="Times New Roman" w:hAnsi="Times New Roman" w:cs="Times New Roman"/>
          <w:color w:val="000000" w:themeColor="text1"/>
          <w:sz w:val="24"/>
          <w:szCs w:val="24"/>
        </w:rPr>
        <w:t xml:space="preserve">Apply for a </w:t>
      </w:r>
      <w:proofErr w:type="gramStart"/>
      <w:r w:rsidRPr="4ED00888">
        <w:rPr>
          <w:rFonts w:ascii="Times New Roman" w:eastAsia="Times New Roman" w:hAnsi="Times New Roman" w:cs="Times New Roman"/>
          <w:color w:val="000000" w:themeColor="text1"/>
          <w:sz w:val="24"/>
          <w:szCs w:val="24"/>
        </w:rPr>
        <w:t>DUNS</w:t>
      </w:r>
      <w:proofErr w:type="gramEnd"/>
      <w:r w:rsidRPr="4ED00888">
        <w:rPr>
          <w:rFonts w:ascii="Times New Roman" w:eastAsia="Times New Roman" w:hAnsi="Times New Roman" w:cs="Times New Roman"/>
          <w:color w:val="000000" w:themeColor="text1"/>
          <w:sz w:val="24"/>
          <w:szCs w:val="24"/>
        </w:rPr>
        <w:t xml:space="preserve"> number and an NCAGE number (these can be completed simultaneously)</w:t>
      </w:r>
    </w:p>
    <w:p w14:paraId="4913E363" w14:textId="106ED3B2" w:rsidR="00F25DB9" w:rsidRPr="003A4940" w:rsidRDefault="7344FA18" w:rsidP="4ED00888">
      <w:pPr>
        <w:pStyle w:val="ListParagraph"/>
        <w:numPr>
          <w:ilvl w:val="1"/>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DUNS application:</w:t>
      </w:r>
      <w:r w:rsidRPr="4ED00888">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19">
        <w:r w:rsidRPr="4ED00888">
          <w:rPr>
            <w:rStyle w:val="Hyperlink"/>
            <w:rFonts w:ascii="Times New Roman" w:eastAsia="Times New Roman" w:hAnsi="Times New Roman" w:cs="Times New Roman"/>
            <w:color w:val="0000FF"/>
            <w:sz w:val="24"/>
            <w:szCs w:val="24"/>
          </w:rPr>
          <w:t>http://fedgov.dnb.com/webform</w:t>
        </w:r>
      </w:hyperlink>
    </w:p>
    <w:p w14:paraId="03B45D1D" w14:textId="202B7BA0" w:rsidR="00F25DB9" w:rsidRPr="003A4940" w:rsidRDefault="7344FA18" w:rsidP="4ED00888">
      <w:pPr>
        <w:pStyle w:val="ListParagraph"/>
        <w:numPr>
          <w:ilvl w:val="1"/>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NCAGE application:</w:t>
      </w:r>
      <w:r w:rsidRPr="4ED00888">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0">
        <w:r w:rsidRPr="4ED00888">
          <w:rPr>
            <w:rStyle w:val="Hyperlink"/>
            <w:rFonts w:ascii="Times New Roman" w:eastAsia="Times New Roman" w:hAnsi="Times New Roman" w:cs="Times New Roman"/>
            <w:color w:val="0000FF"/>
            <w:sz w:val="24"/>
            <w:szCs w:val="24"/>
          </w:rPr>
          <w:t>https://eportal.nspa.nato.int/AC135Public/scage/CageList.aspx</w:t>
        </w:r>
      </w:hyperlink>
    </w:p>
    <w:p w14:paraId="084BCC78" w14:textId="78850E2D" w:rsidR="00F25DB9" w:rsidRPr="003A4940" w:rsidRDefault="7344FA18" w:rsidP="4ED00888">
      <w:pPr>
        <w:pStyle w:val="ListParagraph"/>
        <w:numPr>
          <w:ilvl w:val="2"/>
          <w:numId w:val="7"/>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Instructions for the NCAGE application process:</w:t>
      </w:r>
      <w:hyperlink r:id="rId21">
        <w:r w:rsidRPr="4ED00888">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294F5DED" w14:textId="04A5D193" w:rsidR="00F25DB9" w:rsidRPr="003A4940" w:rsidRDefault="7344FA18" w:rsidP="4ED00888">
      <w:pPr>
        <w:pStyle w:val="ListParagraph"/>
        <w:numPr>
          <w:ilvl w:val="3"/>
          <w:numId w:val="7"/>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For help from within the U.S., call 1-888-227-2423</w:t>
      </w:r>
    </w:p>
    <w:p w14:paraId="626C1A95" w14:textId="526AF502" w:rsidR="00F25DB9" w:rsidRPr="003A4940" w:rsidRDefault="7344FA18" w:rsidP="4ED00888">
      <w:pPr>
        <w:pStyle w:val="ListParagraph"/>
        <w:numPr>
          <w:ilvl w:val="3"/>
          <w:numId w:val="7"/>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For help from outside the U.S., call 1-269-961-7766</w:t>
      </w:r>
    </w:p>
    <w:p w14:paraId="29C2834E" w14:textId="55DA9AA2" w:rsidR="00F25DB9" w:rsidRPr="003A4940" w:rsidRDefault="7344FA18" w:rsidP="4ED00888">
      <w:pPr>
        <w:pStyle w:val="ListParagraph"/>
        <w:numPr>
          <w:ilvl w:val="2"/>
          <w:numId w:val="7"/>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Email </w:t>
      </w:r>
      <w:hyperlink r:id="rId22">
        <w:r w:rsidRPr="4ED00888">
          <w:rPr>
            <w:rStyle w:val="Hyperlink"/>
            <w:rFonts w:ascii="Times New Roman" w:eastAsia="Times New Roman" w:hAnsi="Times New Roman" w:cs="Times New Roman"/>
            <w:color w:val="0000FF"/>
            <w:sz w:val="24"/>
            <w:szCs w:val="24"/>
          </w:rPr>
          <w:t>NCAGE@dlis.dla.mil</w:t>
        </w:r>
      </w:hyperlink>
      <w:r w:rsidRPr="4ED00888">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3">
        <w:r w:rsidRPr="4ED00888">
          <w:rPr>
            <w:rStyle w:val="Hyperlink"/>
            <w:rFonts w:ascii="Times New Roman" w:eastAsia="Times New Roman" w:hAnsi="Times New Roman" w:cs="Times New Roman"/>
            <w:color w:val="0000FF"/>
            <w:sz w:val="24"/>
            <w:szCs w:val="24"/>
          </w:rPr>
          <w:t>https://www.sam.gov/</w:t>
        </w:r>
      </w:hyperlink>
      <w:r w:rsidRPr="4ED00888">
        <w:rPr>
          <w:rFonts w:ascii="Times New Roman" w:eastAsia="Times New Roman" w:hAnsi="Times New Roman" w:cs="Times New Roman"/>
          <w:color w:val="000000" w:themeColor="text1"/>
          <w:sz w:val="24"/>
          <w:szCs w:val="24"/>
        </w:rPr>
        <w:t xml:space="preserve"> </w:t>
      </w:r>
    </w:p>
    <w:p w14:paraId="081B917A" w14:textId="44281CF1" w:rsidR="00F25DB9" w:rsidRPr="003A4940" w:rsidRDefault="7344FA18" w:rsidP="4ED00888">
      <w:pPr>
        <w:pStyle w:val="ListParagraph"/>
        <w:numPr>
          <w:ilvl w:val="0"/>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Step 2: </w:t>
      </w:r>
      <w:r w:rsidRPr="4ED00888">
        <w:rPr>
          <w:rFonts w:ascii="Times New Roman" w:eastAsia="Times New Roman" w:hAnsi="Times New Roman" w:cs="Times New Roman"/>
          <w:color w:val="000000" w:themeColor="text1"/>
          <w:sz w:val="24"/>
          <w:szCs w:val="24"/>
        </w:rPr>
        <w:t xml:space="preserve">Once DUNS and NCAGE are obtained, continue to SAM registration on </w:t>
      </w:r>
      <w:hyperlink r:id="rId24">
        <w:r w:rsidRPr="4ED00888">
          <w:rPr>
            <w:rStyle w:val="Hyperlink"/>
            <w:rFonts w:ascii="Times New Roman" w:eastAsia="Times New Roman" w:hAnsi="Times New Roman" w:cs="Times New Roman"/>
            <w:color w:val="0000FF"/>
            <w:sz w:val="24"/>
            <w:szCs w:val="24"/>
          </w:rPr>
          <w:t>www.SAM.gov</w:t>
        </w:r>
      </w:hyperlink>
      <w:r w:rsidRPr="4ED00888">
        <w:rPr>
          <w:rFonts w:ascii="Times New Roman" w:eastAsia="Times New Roman" w:hAnsi="Times New Roman" w:cs="Times New Roman"/>
          <w:color w:val="000000" w:themeColor="text1"/>
          <w:sz w:val="24"/>
          <w:szCs w:val="24"/>
        </w:rPr>
        <w:t xml:space="preserve"> </w:t>
      </w:r>
    </w:p>
    <w:p w14:paraId="66C1DAEB" w14:textId="6F2FC5B3" w:rsidR="00F25DB9" w:rsidRPr="003A4940" w:rsidRDefault="7344FA18" w:rsidP="4ED00888">
      <w:pPr>
        <w:pStyle w:val="ListParagraph"/>
        <w:numPr>
          <w:ilvl w:val="0"/>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Step 3: </w:t>
      </w:r>
      <w:r w:rsidRPr="4ED00888">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25">
        <w:r w:rsidRPr="4ED00888">
          <w:rPr>
            <w:rStyle w:val="Hyperlink"/>
            <w:rFonts w:ascii="Times New Roman" w:eastAsia="Times New Roman" w:hAnsi="Times New Roman" w:cs="Times New Roman"/>
            <w:color w:val="0000FF"/>
            <w:sz w:val="24"/>
            <w:szCs w:val="24"/>
          </w:rPr>
          <w:t>http://www.grants.gov/web/grants/applicants/organization-registration.html</w:t>
        </w:r>
      </w:hyperlink>
      <w:r w:rsidRPr="4ED00888">
        <w:rPr>
          <w:rFonts w:ascii="Times New Roman" w:eastAsia="Times New Roman" w:hAnsi="Times New Roman" w:cs="Times New Roman"/>
          <w:color w:val="000000" w:themeColor="text1"/>
          <w:sz w:val="24"/>
          <w:szCs w:val="24"/>
        </w:rPr>
        <w:t>.Organizations must maintain an active SAM registration (</w:t>
      </w:r>
      <w:hyperlink r:id="rId26">
        <w:r w:rsidRPr="4ED00888">
          <w:rPr>
            <w:rStyle w:val="Hyperlink"/>
            <w:rFonts w:ascii="Times New Roman" w:eastAsia="Times New Roman" w:hAnsi="Times New Roman" w:cs="Times New Roman"/>
            <w:color w:val="0000FF"/>
            <w:sz w:val="24"/>
            <w:szCs w:val="24"/>
          </w:rPr>
          <w:t>www.SAM.gov</w:t>
        </w:r>
      </w:hyperlink>
      <w:r w:rsidRPr="4ED00888">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4ED00888">
        <w:rPr>
          <w:rFonts w:ascii="Times New Roman" w:eastAsia="Times New Roman" w:hAnsi="Times New Roman" w:cs="Times New Roman"/>
          <w:color w:val="000000" w:themeColor="text1"/>
          <w:sz w:val="24"/>
          <w:szCs w:val="24"/>
          <w:u w:val="single"/>
        </w:rPr>
        <w:t>unable to individually confirm receipt of proposals</w:t>
      </w:r>
      <w:r w:rsidRPr="4ED00888">
        <w:rPr>
          <w:rFonts w:ascii="Times New Roman" w:eastAsia="Times New Roman" w:hAnsi="Times New Roman" w:cs="Times New Roman"/>
          <w:color w:val="000000" w:themeColor="text1"/>
          <w:sz w:val="24"/>
          <w:szCs w:val="24"/>
        </w:rPr>
        <w:t xml:space="preserve">. </w:t>
      </w:r>
    </w:p>
    <w:p w14:paraId="7BE8E073" w14:textId="1ECA051F" w:rsidR="00F25DB9" w:rsidRPr="003A4940" w:rsidRDefault="7344FA18" w:rsidP="4ED00888">
      <w:pPr>
        <w:pStyle w:val="ListParagraph"/>
        <w:numPr>
          <w:ilvl w:val="0"/>
          <w:numId w:val="7"/>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Step 4:</w:t>
      </w:r>
      <w:r w:rsidRPr="4ED00888">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27">
        <w:r w:rsidRPr="4ED00888">
          <w:rPr>
            <w:rStyle w:val="Hyperlink"/>
            <w:rFonts w:ascii="Times New Roman" w:eastAsia="Times New Roman" w:hAnsi="Times New Roman" w:cs="Times New Roman"/>
            <w:color w:val="0563C1"/>
            <w:sz w:val="24"/>
            <w:szCs w:val="24"/>
          </w:rPr>
          <w:t>www.grants.gov</w:t>
        </w:r>
      </w:hyperlink>
      <w:r w:rsidRPr="4ED00888">
        <w:rPr>
          <w:rFonts w:ascii="Times New Roman" w:eastAsia="Times New Roman" w:hAnsi="Times New Roman" w:cs="Times New Roman"/>
          <w:color w:val="000000" w:themeColor="text1"/>
          <w:sz w:val="24"/>
          <w:szCs w:val="24"/>
        </w:rPr>
        <w:t xml:space="preserve"> </w:t>
      </w:r>
    </w:p>
    <w:p w14:paraId="0884B90E" w14:textId="5BC2C90D"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0309DFBB" w14:textId="62F6E8B0" w:rsidR="00F25DB9" w:rsidRPr="003A4940" w:rsidRDefault="7344FA18" w:rsidP="003A4940">
      <w:pPr>
        <w:spacing w:after="0" w:line="240" w:lineRule="auto"/>
        <w:ind w:left="36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sidRPr="4ED00888">
        <w:rPr>
          <w:rFonts w:ascii="Times New Roman" w:eastAsia="Times New Roman" w:hAnsi="Times New Roman" w:cs="Times New Roman"/>
          <w:color w:val="000000" w:themeColor="text1"/>
          <w:sz w:val="24"/>
          <w:szCs w:val="24"/>
        </w:rPr>
        <w:t>India</w:t>
      </w:r>
      <w:r w:rsidRPr="4ED00888">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sidRPr="4ED00888">
        <w:rPr>
          <w:rFonts w:ascii="Times New Roman" w:eastAsia="Times New Roman" w:hAnsi="Times New Roman" w:cs="Times New Roman"/>
          <w:color w:val="000000" w:themeColor="text1"/>
          <w:sz w:val="24"/>
          <w:szCs w:val="24"/>
        </w:rPr>
        <w:t>India</w:t>
      </w:r>
      <w:r w:rsidRPr="4ED00888">
        <w:rPr>
          <w:rFonts w:ascii="Times New Roman" w:eastAsia="Times New Roman" w:hAnsi="Times New Roman" w:cs="Times New Roman"/>
          <w:color w:val="000000" w:themeColor="text1"/>
          <w:sz w:val="24"/>
          <w:szCs w:val="24"/>
        </w:rPr>
        <w:t xml:space="preserve">.  </w:t>
      </w:r>
    </w:p>
    <w:p w14:paraId="3549829A" w14:textId="77777777" w:rsidR="00D76780" w:rsidRPr="003A4940" w:rsidRDefault="00D76780" w:rsidP="003A4940">
      <w:pPr>
        <w:spacing w:after="0" w:line="240" w:lineRule="auto"/>
        <w:ind w:left="360"/>
        <w:rPr>
          <w:rFonts w:ascii="Times New Roman" w:eastAsia="Times New Roman" w:hAnsi="Times New Roman" w:cs="Times New Roman"/>
          <w:color w:val="000000" w:themeColor="text1"/>
          <w:sz w:val="24"/>
          <w:szCs w:val="24"/>
        </w:rPr>
      </w:pPr>
    </w:p>
    <w:p w14:paraId="021C36EE" w14:textId="1563DDA4" w:rsidR="00F25DB9" w:rsidRPr="003A4940" w:rsidRDefault="7344FA18" w:rsidP="003A4940">
      <w:pPr>
        <w:spacing w:after="0" w:line="240" w:lineRule="auto"/>
        <w:ind w:left="36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lastRenderedPageBreak/>
        <w:t xml:space="preserve">Any sub-recipient organization must also meet all the U.S. and </w:t>
      </w:r>
      <w:r w:rsidR="00D76780" w:rsidRPr="4ED00888">
        <w:rPr>
          <w:rFonts w:ascii="Times New Roman" w:eastAsia="Times New Roman" w:hAnsi="Times New Roman" w:cs="Times New Roman"/>
          <w:color w:val="000000" w:themeColor="text1"/>
          <w:sz w:val="24"/>
          <w:szCs w:val="24"/>
        </w:rPr>
        <w:t>India</w:t>
      </w:r>
      <w:r w:rsidRPr="4ED00888">
        <w:rPr>
          <w:rFonts w:ascii="Times New Roman" w:eastAsia="Times New Roman" w:hAnsi="Times New Roman" w:cs="Times New Roman"/>
          <w:color w:val="000000" w:themeColor="text1"/>
          <w:sz w:val="24"/>
          <w:szCs w:val="24"/>
        </w:rPr>
        <w:t xml:space="preserve"> requirements described above.</w:t>
      </w:r>
    </w:p>
    <w:p w14:paraId="2467179A" w14:textId="2C706C42" w:rsidR="00F25DB9" w:rsidRPr="003A4940" w:rsidRDefault="00F25DB9" w:rsidP="003A4940">
      <w:pPr>
        <w:spacing w:after="0" w:line="240" w:lineRule="auto"/>
        <w:ind w:left="360"/>
        <w:rPr>
          <w:rFonts w:ascii="Times New Roman" w:eastAsia="Times New Roman" w:hAnsi="Times New Roman" w:cs="Times New Roman"/>
          <w:color w:val="000000" w:themeColor="text1"/>
          <w:sz w:val="24"/>
          <w:szCs w:val="24"/>
        </w:rPr>
      </w:pPr>
    </w:p>
    <w:p w14:paraId="2B75D5FB" w14:textId="77F40508" w:rsidR="00F25DB9" w:rsidRPr="003A4940" w:rsidRDefault="135B83EB" w:rsidP="003A4940">
      <w:pPr>
        <w:spacing w:after="0" w:line="240" w:lineRule="auto"/>
        <w:rPr>
          <w:rFonts w:ascii="Times New Roman" w:eastAsia="Times New Roman" w:hAnsi="Times New Roman" w:cs="Times New Roman"/>
          <w:color w:val="D13438"/>
          <w:sz w:val="24"/>
          <w:szCs w:val="24"/>
          <w:highlight w:val="lightGray"/>
        </w:rPr>
      </w:pPr>
      <w:r w:rsidRPr="4ED00888">
        <w:rPr>
          <w:rFonts w:ascii="Times New Roman" w:eastAsia="Times New Roman" w:hAnsi="Times New Roman" w:cs="Times New Roman"/>
          <w:b/>
          <w:bCs/>
          <w:color w:val="000000" w:themeColor="text1"/>
          <w:sz w:val="24"/>
          <w:szCs w:val="24"/>
          <w:highlight w:val="lightGray"/>
        </w:rPr>
        <w:t>E. Technical Requirements for Application:</w:t>
      </w:r>
      <w:r w:rsidRPr="4ED00888">
        <w:rPr>
          <w:rFonts w:ascii="Times New Roman" w:eastAsia="Times New Roman" w:hAnsi="Times New Roman" w:cs="Times New Roman"/>
          <w:b/>
          <w:bCs/>
          <w:color w:val="D13438"/>
          <w:sz w:val="24"/>
          <w:szCs w:val="24"/>
          <w:highlight w:val="lightGray"/>
          <w:u w:val="single"/>
        </w:rPr>
        <w:t xml:space="preserve"> </w:t>
      </w:r>
      <w:r w:rsidRPr="4ED00888">
        <w:rPr>
          <w:rFonts w:ascii="Times New Roman" w:eastAsia="Times New Roman" w:hAnsi="Times New Roman" w:cs="Times New Roman"/>
          <w:b/>
          <w:bCs/>
          <w:color w:val="D13438"/>
          <w:sz w:val="24"/>
          <w:szCs w:val="24"/>
          <w:highlight w:val="lightGray"/>
        </w:rPr>
        <w:t xml:space="preserve">                 </w:t>
      </w:r>
      <w:r w:rsidR="28221D82" w:rsidRPr="4ED00888">
        <w:rPr>
          <w:rFonts w:ascii="Times New Roman" w:eastAsia="Times New Roman" w:hAnsi="Times New Roman" w:cs="Times New Roman"/>
          <w:b/>
          <w:bCs/>
          <w:color w:val="D13438"/>
          <w:sz w:val="24"/>
          <w:szCs w:val="24"/>
          <w:highlight w:val="lightGray"/>
        </w:rPr>
        <w:t xml:space="preserve">                                                             </w:t>
      </w:r>
      <w:r w:rsidRPr="4ED00888">
        <w:rPr>
          <w:rFonts w:ascii="Times New Roman" w:eastAsia="Times New Roman" w:hAnsi="Times New Roman" w:cs="Times New Roman"/>
          <w:b/>
          <w:bCs/>
          <w:color w:val="D13438"/>
          <w:sz w:val="24"/>
          <w:szCs w:val="24"/>
          <w:highlight w:val="lightGray"/>
        </w:rPr>
        <w:t xml:space="preserve"> </w:t>
      </w:r>
    </w:p>
    <w:p w14:paraId="75899D1F" w14:textId="36724DA5"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When submitting a proposal, applicants are </w:t>
      </w:r>
      <w:r w:rsidRPr="4ED00888">
        <w:rPr>
          <w:rFonts w:ascii="Times New Roman" w:eastAsia="Times New Roman" w:hAnsi="Times New Roman" w:cs="Times New Roman"/>
          <w:b/>
          <w:bCs/>
          <w:color w:val="000000" w:themeColor="text1"/>
          <w:sz w:val="24"/>
          <w:szCs w:val="24"/>
          <w:u w:val="single"/>
        </w:rPr>
        <w:t>required</w:t>
      </w:r>
      <w:r w:rsidRPr="4ED00888">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66AF1639" w14:textId="4566D7B9"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Section 1—Application Summary Coversheet:</w:t>
      </w:r>
    </w:p>
    <w:p w14:paraId="14F0848B" w14:textId="5B734CDA"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39ED57D1" w14:textId="2CA374AF"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u w:val="single"/>
        </w:rPr>
        <w:t>Paragraph 1</w:t>
      </w:r>
      <w:r w:rsidRPr="4ED00888">
        <w:rPr>
          <w:rFonts w:ascii="Times New Roman" w:eastAsia="Times New Roman" w:hAnsi="Times New Roman" w:cs="Times New Roman"/>
          <w:b/>
          <w:bCs/>
          <w:color w:val="000000" w:themeColor="text1"/>
          <w:sz w:val="24"/>
          <w:szCs w:val="24"/>
        </w:rPr>
        <w:t xml:space="preserve">: Executive Summary. </w:t>
      </w:r>
      <w:r w:rsidRPr="4ED00888">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4ED00888">
        <w:rPr>
          <w:rFonts w:ascii="Times New Roman" w:eastAsia="Times New Roman" w:hAnsi="Times New Roman" w:cs="Times New Roman"/>
          <w:color w:val="000000" w:themeColor="text1"/>
          <w:sz w:val="24"/>
          <w:szCs w:val="24"/>
        </w:rPr>
        <w:t xml:space="preserve">(Specific, Measurable, Achievable, Relevant, and Timely) </w:t>
      </w:r>
      <w:r w:rsidR="19605705" w:rsidRPr="4ED00888">
        <w:rPr>
          <w:rFonts w:ascii="Times New Roman" w:eastAsia="Times New Roman" w:hAnsi="Times New Roman" w:cs="Times New Roman"/>
          <w:color w:val="000000" w:themeColor="text1"/>
          <w:sz w:val="24"/>
          <w:szCs w:val="24"/>
        </w:rPr>
        <w:t>o</w:t>
      </w:r>
      <w:r w:rsidR="6625F26F" w:rsidRPr="4ED00888">
        <w:rPr>
          <w:rFonts w:ascii="Times New Roman" w:eastAsia="Times New Roman" w:hAnsi="Times New Roman" w:cs="Times New Roman"/>
          <w:color w:val="000000" w:themeColor="text1"/>
          <w:sz w:val="24"/>
          <w:szCs w:val="24"/>
        </w:rPr>
        <w:t>bjectives</w:t>
      </w:r>
      <w:r w:rsidRPr="4ED00888">
        <w:rPr>
          <w:rFonts w:ascii="Times New Roman" w:eastAsia="Times New Roman" w:hAnsi="Times New Roman" w:cs="Times New Roman"/>
          <w:color w:val="000000" w:themeColor="text1"/>
          <w:sz w:val="24"/>
          <w:szCs w:val="24"/>
        </w:rPr>
        <w:t xml:space="preserve">, and how will meeting these </w:t>
      </w:r>
      <w:r w:rsidR="677FD4E3" w:rsidRPr="4ED00888">
        <w:rPr>
          <w:rFonts w:ascii="Times New Roman" w:eastAsia="Times New Roman" w:hAnsi="Times New Roman" w:cs="Times New Roman"/>
          <w:color w:val="000000" w:themeColor="text1"/>
          <w:sz w:val="24"/>
          <w:szCs w:val="24"/>
        </w:rPr>
        <w:t>o</w:t>
      </w:r>
      <w:r w:rsidRPr="4ED00888">
        <w:rPr>
          <w:rFonts w:ascii="Times New Roman" w:eastAsia="Times New Roman" w:hAnsi="Times New Roman" w:cs="Times New Roman"/>
          <w:color w:val="000000" w:themeColor="text1"/>
          <w:sz w:val="24"/>
          <w:szCs w:val="24"/>
        </w:rPr>
        <w:t xml:space="preserve">bjectives contribute to NOFO’s stated Project Goal? </w:t>
      </w:r>
    </w:p>
    <w:p w14:paraId="3176D7E5" w14:textId="50F11B56"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u w:val="single"/>
        </w:rPr>
        <w:t>Paragraph 2</w:t>
      </w:r>
      <w:r w:rsidRPr="4ED00888">
        <w:rPr>
          <w:rFonts w:ascii="Times New Roman" w:eastAsia="Times New Roman" w:hAnsi="Times New Roman" w:cs="Times New Roman"/>
          <w:b/>
          <w:bCs/>
          <w:color w:val="000000" w:themeColor="text1"/>
          <w:sz w:val="24"/>
          <w:szCs w:val="24"/>
        </w:rPr>
        <w:t>: Summary of Grantee Expertise, Previous Experience on this subject:</w:t>
      </w:r>
      <w:r w:rsidRPr="4ED00888">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sidRPr="4ED00888">
        <w:rPr>
          <w:rFonts w:ascii="Times New Roman" w:eastAsia="Times New Roman" w:hAnsi="Times New Roman" w:cs="Times New Roman"/>
          <w:color w:val="000000" w:themeColor="text1"/>
          <w:sz w:val="24"/>
          <w:szCs w:val="24"/>
        </w:rPr>
        <w:t>as a result of</w:t>
      </w:r>
      <w:proofErr w:type="gramEnd"/>
      <w:r w:rsidRPr="4ED00888">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7A056776" w14:textId="7A7D3ADA"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u w:val="single"/>
        </w:rPr>
        <w:t>Paragraph 3:</w:t>
      </w:r>
      <w:r w:rsidRPr="4ED00888">
        <w:rPr>
          <w:rFonts w:ascii="Times New Roman" w:eastAsia="Times New Roman" w:hAnsi="Times New Roman" w:cs="Times New Roman"/>
          <w:b/>
          <w:bCs/>
          <w:color w:val="000000" w:themeColor="text1"/>
          <w:sz w:val="24"/>
          <w:szCs w:val="24"/>
        </w:rPr>
        <w:t xml:space="preserve"> Logistics, including Selection of Participants:</w:t>
      </w:r>
      <w:r w:rsidRPr="4ED00888">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sidRPr="4ED00888">
        <w:rPr>
          <w:rFonts w:ascii="Times New Roman" w:eastAsia="Times New Roman" w:hAnsi="Times New Roman" w:cs="Times New Roman"/>
          <w:color w:val="000000" w:themeColor="text1"/>
          <w:sz w:val="24"/>
          <w:szCs w:val="24"/>
        </w:rPr>
        <w:t>in order to</w:t>
      </w:r>
      <w:proofErr w:type="gramEnd"/>
      <w:r w:rsidRPr="4ED00888">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7C4FDEB6" w14:textId="561ADAAB"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u w:val="single"/>
        </w:rPr>
        <w:t>Paragraph 4:</w:t>
      </w:r>
      <w:r w:rsidRPr="4ED00888">
        <w:rPr>
          <w:rFonts w:ascii="Times New Roman" w:eastAsia="Times New Roman" w:hAnsi="Times New Roman" w:cs="Times New Roman"/>
          <w:color w:val="000000" w:themeColor="text1"/>
          <w:sz w:val="24"/>
          <w:szCs w:val="24"/>
        </w:rPr>
        <w:t xml:space="preserve"> </w:t>
      </w:r>
      <w:r w:rsidRPr="4ED00888">
        <w:rPr>
          <w:rFonts w:ascii="Times New Roman" w:eastAsia="Times New Roman" w:hAnsi="Times New Roman" w:cs="Times New Roman"/>
          <w:b/>
          <w:bCs/>
          <w:color w:val="000000" w:themeColor="text1"/>
          <w:sz w:val="24"/>
          <w:szCs w:val="24"/>
        </w:rPr>
        <w:t>Project Monitoring and Evaluation Plan:</w:t>
      </w:r>
      <w:r w:rsidRPr="4ED00888">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4ED00888">
        <w:rPr>
          <w:rFonts w:ascii="Times New Roman" w:eastAsia="Times New Roman" w:hAnsi="Times New Roman" w:cs="Times New Roman"/>
          <w:color w:val="000000" w:themeColor="text1"/>
          <w:sz w:val="24"/>
          <w:szCs w:val="24"/>
        </w:rPr>
        <w:t xml:space="preserve"> in Section A</w:t>
      </w:r>
      <w:r w:rsidRPr="4ED00888">
        <w:rPr>
          <w:rFonts w:ascii="Times New Roman" w:eastAsia="Times New Roman" w:hAnsi="Times New Roman" w:cs="Times New Roman"/>
          <w:color w:val="000000" w:themeColor="text1"/>
          <w:sz w:val="24"/>
          <w:szCs w:val="24"/>
        </w:rPr>
        <w:t>). This should be a brief overview of the M&amp;E requirement listed below.</w:t>
      </w:r>
    </w:p>
    <w:p w14:paraId="376B0F52" w14:textId="5CAFD73A" w:rsidR="00F25DB9" w:rsidRPr="003A4940" w:rsidRDefault="00F25DB9" w:rsidP="003A4940">
      <w:pPr>
        <w:spacing w:after="0" w:line="240" w:lineRule="auto"/>
        <w:rPr>
          <w:rFonts w:ascii="Times New Roman" w:eastAsia="Times New Roman" w:hAnsi="Times New Roman" w:cs="Times New Roman"/>
          <w:b/>
          <w:bCs/>
          <w:color w:val="000000" w:themeColor="text1"/>
          <w:sz w:val="24"/>
          <w:szCs w:val="24"/>
        </w:rPr>
      </w:pPr>
    </w:p>
    <w:p w14:paraId="496A40B5" w14:textId="7FFAF7DB"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Section 2—Technical Proposal</w:t>
      </w:r>
    </w:p>
    <w:p w14:paraId="07CF76E0" w14:textId="021F8059"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Applicants must submit a complete narrative proposal in a format of </w:t>
      </w:r>
      <w:r w:rsidR="2B094DDA" w:rsidRPr="4ED00888">
        <w:rPr>
          <w:rFonts w:ascii="Times New Roman" w:eastAsia="Times New Roman" w:hAnsi="Times New Roman" w:cs="Times New Roman"/>
          <w:color w:val="000000" w:themeColor="text1"/>
          <w:sz w:val="24"/>
          <w:szCs w:val="24"/>
        </w:rPr>
        <w:t xml:space="preserve">their </w:t>
      </w:r>
      <w:r w:rsidRPr="4ED00888">
        <w:rPr>
          <w:rFonts w:ascii="Times New Roman" w:eastAsia="Times New Roman" w:hAnsi="Times New Roman" w:cs="Times New Roman"/>
          <w:color w:val="000000" w:themeColor="text1"/>
          <w:sz w:val="24"/>
          <w:szCs w:val="24"/>
        </w:rPr>
        <w:t>choice</w:t>
      </w:r>
      <w:r w:rsidR="32174F0E" w:rsidRPr="4ED00888">
        <w:rPr>
          <w:rFonts w:ascii="Times New Roman" w:eastAsia="Times New Roman" w:hAnsi="Times New Roman" w:cs="Times New Roman"/>
          <w:color w:val="000000" w:themeColor="text1"/>
          <w:sz w:val="24"/>
          <w:szCs w:val="24"/>
        </w:rPr>
        <w:t>,</w:t>
      </w:r>
      <w:r w:rsidR="3D5E56D0" w:rsidRPr="4ED00888">
        <w:rPr>
          <w:rFonts w:ascii="Times New Roman" w:eastAsia="Times New Roman" w:hAnsi="Times New Roman" w:cs="Times New Roman"/>
          <w:color w:val="000000" w:themeColor="text1"/>
          <w:sz w:val="24"/>
          <w:szCs w:val="24"/>
        </w:rPr>
        <w:t xml:space="preserve"> or </w:t>
      </w:r>
      <w:r w:rsidR="035E2EDB" w:rsidRPr="4ED00888">
        <w:rPr>
          <w:rFonts w:ascii="Times New Roman" w:eastAsia="Times New Roman" w:hAnsi="Times New Roman" w:cs="Times New Roman"/>
          <w:color w:val="000000" w:themeColor="text1"/>
          <w:sz w:val="24"/>
          <w:szCs w:val="24"/>
        </w:rPr>
        <w:t xml:space="preserve">they may </w:t>
      </w:r>
      <w:r w:rsidR="3D5E56D0" w:rsidRPr="4ED00888">
        <w:rPr>
          <w:rFonts w:ascii="Times New Roman" w:eastAsia="Times New Roman" w:hAnsi="Times New Roman" w:cs="Times New Roman"/>
          <w:color w:val="000000" w:themeColor="text1"/>
          <w:sz w:val="24"/>
          <w:szCs w:val="24"/>
        </w:rPr>
        <w:t>use the attached proposal template</w:t>
      </w:r>
      <w:r w:rsidRPr="4ED00888">
        <w:rPr>
          <w:rFonts w:ascii="Times New Roman" w:eastAsia="Times New Roman" w:hAnsi="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14:paraId="3A263C82" w14:textId="5A11864F" w:rsidR="00F25DB9" w:rsidRPr="003A4940" w:rsidRDefault="135B83EB" w:rsidP="4ED00888">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Organizational Description and Capacity  </w:t>
      </w:r>
    </w:p>
    <w:p w14:paraId="738DF8E9" w14:textId="6B966DE7" w:rsidR="00F25DB9" w:rsidRPr="003A4940" w:rsidRDefault="135B83EB" w:rsidP="4ED00888">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 Justification, Sustainability, and Impact</w:t>
      </w:r>
    </w:p>
    <w:p w14:paraId="11DAEEAC" w14:textId="7EC25653" w:rsidR="00F25DB9" w:rsidRPr="003A4940" w:rsidRDefault="135B83EB" w:rsidP="4ED00888">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Project Goals, Audiences, Objectives</w:t>
      </w:r>
      <w:r w:rsidRPr="4ED00888">
        <w:rPr>
          <w:rFonts w:ascii="Times New Roman" w:eastAsia="Times New Roman" w:hAnsi="Times New Roman" w:cs="Times New Roman"/>
          <w:color w:val="D13438"/>
          <w:sz w:val="24"/>
          <w:szCs w:val="24"/>
          <w:u w:val="single"/>
        </w:rPr>
        <w:t>,</w:t>
      </w:r>
      <w:r w:rsidRPr="4ED00888">
        <w:rPr>
          <w:rFonts w:ascii="Times New Roman" w:eastAsia="Times New Roman" w:hAnsi="Times New Roman" w:cs="Times New Roman"/>
          <w:color w:val="000000" w:themeColor="text1"/>
          <w:sz w:val="24"/>
          <w:szCs w:val="24"/>
        </w:rPr>
        <w:t xml:space="preserve"> Activities, and Deliverables </w:t>
      </w:r>
    </w:p>
    <w:p w14:paraId="00F6FE3C" w14:textId="06EBA692" w:rsidR="00F25DB9" w:rsidRPr="003A4940" w:rsidRDefault="135B83EB" w:rsidP="4ED00888">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Implementation Timeline</w:t>
      </w:r>
    </w:p>
    <w:p w14:paraId="536D4681" w14:textId="5E91F4BF" w:rsidR="00F25DB9" w:rsidRPr="003A4940" w:rsidRDefault="135B83EB" w:rsidP="4ED00888">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Monitoring and Evaluation (see note below)</w:t>
      </w:r>
    </w:p>
    <w:p w14:paraId="68B8A084" w14:textId="6583DA67" w:rsidR="00F25DB9" w:rsidRPr="003A4940" w:rsidRDefault="00F25DB9" w:rsidP="003A4940">
      <w:pPr>
        <w:spacing w:after="0" w:line="240" w:lineRule="auto"/>
        <w:rPr>
          <w:rFonts w:ascii="Times New Roman" w:eastAsia="Times New Roman" w:hAnsi="Times New Roman" w:cs="Times New Roman"/>
          <w:color w:val="2F5496" w:themeColor="accent1" w:themeShade="BF"/>
          <w:sz w:val="24"/>
          <w:szCs w:val="24"/>
        </w:rPr>
      </w:pPr>
    </w:p>
    <w:p w14:paraId="723B36E2" w14:textId="4BE013C4" w:rsidR="25D796CC" w:rsidRPr="003A4940" w:rsidRDefault="25D796CC"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Proof of Registration:</w:t>
      </w:r>
      <w:r w:rsidRPr="4ED00888">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sidRPr="4ED00888">
        <w:rPr>
          <w:rFonts w:ascii="Times New Roman" w:eastAsia="Times New Roman" w:hAnsi="Times New Roman" w:cs="Times New Roman"/>
          <w:color w:val="000000" w:themeColor="text1"/>
          <w:sz w:val="24"/>
          <w:szCs w:val="24"/>
        </w:rPr>
        <w:t>determination letter. India</w:t>
      </w:r>
      <w:r w:rsidRPr="4ED00888">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66A167FA" w14:textId="3FAF6826" w:rsidR="00F25DB9" w:rsidRPr="003A4940" w:rsidRDefault="00F25DB9" w:rsidP="003A4940">
      <w:pPr>
        <w:spacing w:after="0" w:line="240" w:lineRule="auto"/>
        <w:rPr>
          <w:rFonts w:ascii="Times New Roman" w:eastAsia="Times New Roman" w:hAnsi="Times New Roman" w:cs="Times New Roman"/>
          <w:color w:val="808080" w:themeColor="background1" w:themeShade="80"/>
          <w:sz w:val="24"/>
          <w:szCs w:val="24"/>
        </w:rPr>
      </w:pPr>
    </w:p>
    <w:p w14:paraId="1EA49795" w14:textId="0BD75400" w:rsidR="00F25DB9" w:rsidRPr="003A4940" w:rsidRDefault="54A275E8"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STEP </w:t>
      </w:r>
      <w:r w:rsidR="1EAD2D0C" w:rsidRPr="4ED00888">
        <w:rPr>
          <w:rFonts w:ascii="Times New Roman" w:eastAsia="Times New Roman" w:hAnsi="Times New Roman" w:cs="Times New Roman"/>
          <w:b/>
          <w:bCs/>
          <w:color w:val="000000" w:themeColor="text1"/>
          <w:sz w:val="24"/>
          <w:szCs w:val="24"/>
        </w:rPr>
        <w:t>Enrollment</w:t>
      </w:r>
      <w:r w:rsidRPr="4ED00888">
        <w:rPr>
          <w:rFonts w:ascii="Times New Roman" w:eastAsia="Times New Roman" w:hAnsi="Times New Roman" w:cs="Times New Roman"/>
          <w:b/>
          <w:bCs/>
          <w:color w:val="000000" w:themeColor="text1"/>
          <w:sz w:val="24"/>
          <w:szCs w:val="24"/>
        </w:rPr>
        <w:t>:</w:t>
      </w:r>
      <w:r w:rsidRPr="4ED00888">
        <w:rPr>
          <w:rFonts w:ascii="Times New Roman" w:eastAsia="Times New Roman" w:hAnsi="Times New Roman" w:cs="Times New Roman"/>
          <w:color w:val="000000" w:themeColor="text1"/>
          <w:sz w:val="24"/>
          <w:szCs w:val="24"/>
        </w:rPr>
        <w:t xml:space="preserve"> </w:t>
      </w:r>
      <w:r w:rsidR="135B83EB" w:rsidRPr="4ED00888">
        <w:rPr>
          <w:rFonts w:ascii="Times New Roman" w:eastAsia="Times New Roman" w:hAnsi="Times New Roman" w:cs="Times New Roman"/>
          <w:color w:val="000000" w:themeColor="text1"/>
          <w:sz w:val="24"/>
          <w:szCs w:val="24"/>
        </w:rPr>
        <w:t xml:space="preserve">U.S. citizens who travel to </w:t>
      </w:r>
      <w:r w:rsidR="00D76780" w:rsidRPr="4ED00888">
        <w:rPr>
          <w:rFonts w:ascii="Times New Roman" w:eastAsia="Times New Roman" w:hAnsi="Times New Roman" w:cs="Times New Roman"/>
          <w:color w:val="000000" w:themeColor="text1"/>
          <w:sz w:val="24"/>
          <w:szCs w:val="24"/>
        </w:rPr>
        <w:t>India</w:t>
      </w:r>
      <w:r w:rsidR="135B83EB" w:rsidRPr="4ED00888">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28">
        <w:r w:rsidR="135B83EB" w:rsidRPr="4ED00888">
          <w:rPr>
            <w:rStyle w:val="Hyperlink"/>
            <w:rFonts w:ascii="Times New Roman" w:eastAsia="Times New Roman" w:hAnsi="Times New Roman" w:cs="Times New Roman"/>
            <w:color w:val="0000FF"/>
            <w:sz w:val="24"/>
            <w:szCs w:val="24"/>
          </w:rPr>
          <w:t>https://step.state.gov/step/</w:t>
        </w:r>
      </w:hyperlink>
      <w:r w:rsidR="135B83EB" w:rsidRPr="4ED00888">
        <w:rPr>
          <w:rFonts w:ascii="Times New Roman" w:eastAsia="Times New Roman" w:hAnsi="Times New Roman" w:cs="Times New Roman"/>
          <w:color w:val="000000" w:themeColor="text1"/>
          <w:sz w:val="24"/>
          <w:szCs w:val="24"/>
        </w:rPr>
        <w:t xml:space="preserve">. Enrollment enables citizens to receive security-related messages from the Embassy and makes it easier for us to locate you in an emergency. The Embassy also recommends that all travelers </w:t>
      </w:r>
      <w:r w:rsidR="135B83EB" w:rsidRPr="4ED00888">
        <w:rPr>
          <w:rFonts w:ascii="Times New Roman" w:eastAsia="Times New Roman" w:hAnsi="Times New Roman" w:cs="Times New Roman"/>
          <w:color w:val="000000" w:themeColor="text1"/>
          <w:sz w:val="24"/>
          <w:szCs w:val="24"/>
        </w:rPr>
        <w:lastRenderedPageBreak/>
        <w:t>review the State Department's </w:t>
      </w:r>
      <w:hyperlink r:id="rId29">
        <w:r w:rsidR="135B83EB" w:rsidRPr="4ED00888">
          <w:rPr>
            <w:rStyle w:val="Hyperlink"/>
            <w:rFonts w:ascii="Times New Roman" w:eastAsia="Times New Roman" w:hAnsi="Times New Roman" w:cs="Times New Roman"/>
            <w:color w:val="000000" w:themeColor="text1"/>
            <w:sz w:val="24"/>
            <w:szCs w:val="24"/>
          </w:rPr>
          <w:t>travel website at travel.state.gov </w:t>
        </w:r>
      </w:hyperlink>
      <w:r w:rsidR="135B83EB" w:rsidRPr="4ED00888">
        <w:rPr>
          <w:rFonts w:ascii="Times New Roman" w:eastAsia="Times New Roman" w:hAnsi="Times New Roman" w:cs="Times New Roman"/>
          <w:color w:val="000000" w:themeColor="text1"/>
          <w:sz w:val="24"/>
          <w:szCs w:val="24"/>
        </w:rPr>
        <w:t>for the </w:t>
      </w:r>
      <w:hyperlink r:id="rId30">
        <w:r w:rsidR="135B83EB" w:rsidRPr="4ED00888">
          <w:rPr>
            <w:rStyle w:val="Hyperlink"/>
            <w:rFonts w:ascii="Times New Roman" w:eastAsia="Times New Roman" w:hAnsi="Times New Roman" w:cs="Times New Roman"/>
            <w:color w:val="000000" w:themeColor="text1"/>
            <w:sz w:val="24"/>
            <w:szCs w:val="24"/>
          </w:rPr>
          <w:t>Worldwide Caution</w:t>
        </w:r>
      </w:hyperlink>
      <w:r w:rsidR="135B83EB" w:rsidRPr="4ED00888">
        <w:rPr>
          <w:rFonts w:ascii="Times New Roman" w:eastAsia="Times New Roman" w:hAnsi="Times New Roman" w:cs="Times New Roman"/>
          <w:color w:val="000000" w:themeColor="text1"/>
          <w:sz w:val="24"/>
          <w:szCs w:val="24"/>
        </w:rPr>
        <w:t>, </w:t>
      </w:r>
      <w:hyperlink r:id="rId31">
        <w:r w:rsidR="135B83EB" w:rsidRPr="4ED00888">
          <w:rPr>
            <w:rStyle w:val="Hyperlink"/>
            <w:rFonts w:ascii="Times New Roman" w:eastAsia="Times New Roman" w:hAnsi="Times New Roman" w:cs="Times New Roman"/>
            <w:color w:val="000000" w:themeColor="text1"/>
            <w:sz w:val="24"/>
            <w:szCs w:val="24"/>
          </w:rPr>
          <w:t>Travel Warnings</w:t>
        </w:r>
      </w:hyperlink>
      <w:r w:rsidR="135B83EB" w:rsidRPr="4ED00888">
        <w:rPr>
          <w:rFonts w:ascii="Times New Roman" w:eastAsia="Times New Roman" w:hAnsi="Times New Roman" w:cs="Times New Roman"/>
          <w:color w:val="000000" w:themeColor="text1"/>
          <w:sz w:val="24"/>
          <w:szCs w:val="24"/>
        </w:rPr>
        <w:t>, </w:t>
      </w:r>
      <w:hyperlink r:id="rId32">
        <w:r w:rsidR="135B83EB" w:rsidRPr="4ED00888">
          <w:rPr>
            <w:rStyle w:val="Hyperlink"/>
            <w:rFonts w:ascii="Times New Roman" w:eastAsia="Times New Roman" w:hAnsi="Times New Roman" w:cs="Times New Roman"/>
            <w:color w:val="000000" w:themeColor="text1"/>
            <w:sz w:val="24"/>
            <w:szCs w:val="24"/>
          </w:rPr>
          <w:t>Travel Alerts</w:t>
        </w:r>
      </w:hyperlink>
      <w:r w:rsidR="135B83EB" w:rsidRPr="4ED00888">
        <w:rPr>
          <w:rFonts w:ascii="Times New Roman" w:eastAsia="Times New Roman" w:hAnsi="Times New Roman" w:cs="Times New Roman"/>
          <w:color w:val="000000" w:themeColor="text1"/>
          <w:sz w:val="24"/>
          <w:szCs w:val="24"/>
        </w:rPr>
        <w:t>, and </w:t>
      </w:r>
      <w:r w:rsidR="00D76780" w:rsidRPr="4ED00888">
        <w:rPr>
          <w:rFonts w:ascii="Times New Roman" w:eastAsia="Times New Roman" w:hAnsi="Times New Roman" w:cs="Times New Roman"/>
          <w:color w:val="000000" w:themeColor="text1"/>
          <w:sz w:val="24"/>
          <w:szCs w:val="24"/>
        </w:rPr>
        <w:t>India</w:t>
      </w:r>
      <w:r w:rsidR="135B83EB" w:rsidRPr="4ED00888">
        <w:rPr>
          <w:rFonts w:ascii="Times New Roman" w:eastAsia="Times New Roman" w:hAnsi="Times New Roman" w:cs="Times New Roman"/>
          <w:color w:val="000000" w:themeColor="text1"/>
          <w:sz w:val="24"/>
          <w:szCs w:val="24"/>
        </w:rPr>
        <w:t xml:space="preserve"> </w:t>
      </w:r>
      <w:hyperlink r:id="rId33">
        <w:r w:rsidR="135B83EB" w:rsidRPr="4ED00888">
          <w:rPr>
            <w:rStyle w:val="Hyperlink"/>
            <w:rFonts w:ascii="Times New Roman" w:eastAsia="Times New Roman" w:hAnsi="Times New Roman" w:cs="Times New Roman"/>
            <w:color w:val="000000" w:themeColor="text1"/>
            <w:sz w:val="24"/>
            <w:szCs w:val="24"/>
          </w:rPr>
          <w:t>Specific Information</w:t>
        </w:r>
      </w:hyperlink>
      <w:r w:rsidR="135B83EB" w:rsidRPr="4ED00888">
        <w:rPr>
          <w:rFonts w:ascii="Times New Roman" w:eastAsia="Times New Roman" w:hAnsi="Times New Roman" w:cs="Times New Roman"/>
          <w:color w:val="000000" w:themeColor="text1"/>
          <w:sz w:val="24"/>
          <w:szCs w:val="24"/>
        </w:rPr>
        <w:t>.</w:t>
      </w:r>
    </w:p>
    <w:p w14:paraId="1C2E4AAC" w14:textId="6B63D98C"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85043F9" w14:textId="356609CF" w:rsidR="00F25DB9" w:rsidRPr="003A4940" w:rsidRDefault="135B83EB" w:rsidP="003A4940">
      <w:pPr>
        <w:pStyle w:val="Heading2"/>
        <w:spacing w:before="0" w:line="240" w:lineRule="auto"/>
        <w:rPr>
          <w:rFonts w:ascii="Times New Roman" w:eastAsia="Times New Roman" w:hAnsi="Times New Roman" w:cs="Times New Roman"/>
          <w:sz w:val="24"/>
          <w:szCs w:val="24"/>
        </w:rPr>
      </w:pPr>
      <w:r w:rsidRPr="4ED00888">
        <w:rPr>
          <w:rFonts w:ascii="Times New Roman" w:eastAsia="Times New Roman" w:hAnsi="Times New Roman" w:cs="Times New Roman"/>
          <w:b/>
          <w:bCs/>
          <w:sz w:val="24"/>
          <w:szCs w:val="24"/>
        </w:rPr>
        <w:t>Monitoring &amp; Evaluation</w:t>
      </w:r>
    </w:p>
    <w:p w14:paraId="2D671681" w14:textId="25D19343"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0D60337D" w14:textId="2623B098"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65D70FCD" w14:textId="678720A1"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634A7F6C" w14:textId="1BE0DF22"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12ACC7EA" w14:textId="4334979A"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The key components to the PMP are as follows:</w:t>
      </w:r>
    </w:p>
    <w:p w14:paraId="1F1124C1" w14:textId="51100D31"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35236368" w14:textId="498C7A74" w:rsidR="00F25DB9" w:rsidRPr="003A4940" w:rsidRDefault="135B83EB" w:rsidP="4ED00888">
      <w:pPr>
        <w:pStyle w:val="ListParagraph"/>
        <w:numPr>
          <w:ilvl w:val="0"/>
          <w:numId w:val="5"/>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Monitoring and Evaluation Narrative: </w:t>
      </w:r>
      <w:r w:rsidRPr="4ED00888">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r w:rsidR="00111191" w:rsidRPr="4ED00888">
        <w:rPr>
          <w:rFonts w:ascii="Times New Roman" w:eastAsia="Times New Roman" w:hAnsi="Times New Roman" w:cs="Times New Roman"/>
          <w:color w:val="000000" w:themeColor="text1"/>
          <w:sz w:val="24"/>
          <w:szCs w:val="24"/>
        </w:rPr>
        <w:t>line-item</w:t>
      </w:r>
      <w:r w:rsidRPr="4ED00888">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10D9EEE6" w14:textId="02A4958E" w:rsidR="00F25DB9" w:rsidRPr="003A4940" w:rsidRDefault="00F25DB9" w:rsidP="003A4940">
      <w:pPr>
        <w:spacing w:after="0" w:line="240" w:lineRule="auto"/>
        <w:ind w:left="1080"/>
        <w:rPr>
          <w:rFonts w:ascii="Times New Roman" w:eastAsia="Times New Roman" w:hAnsi="Times New Roman" w:cs="Times New Roman"/>
          <w:color w:val="000000" w:themeColor="text1"/>
          <w:sz w:val="24"/>
          <w:szCs w:val="24"/>
        </w:rPr>
      </w:pPr>
    </w:p>
    <w:p w14:paraId="74D1AC50" w14:textId="417AB19D" w:rsidR="00F25DB9" w:rsidRPr="003A4940" w:rsidRDefault="135B83EB" w:rsidP="4ED00888">
      <w:pPr>
        <w:pStyle w:val="ListParagraph"/>
        <w:numPr>
          <w:ilvl w:val="0"/>
          <w:numId w:val="5"/>
        </w:numPr>
        <w:spacing w:after="0" w:line="240" w:lineRule="auto"/>
        <w:rPr>
          <w:rFonts w:ascii="Times New Roman" w:eastAsia="Times New Roman" w:hAnsi="Times New Roman" w:cs="Times New Roman"/>
          <w:b/>
          <w:bCs/>
          <w:color w:val="000000" w:themeColor="text1"/>
          <w:sz w:val="24"/>
          <w:szCs w:val="24"/>
        </w:rPr>
      </w:pPr>
      <w:r w:rsidRPr="66DCE838">
        <w:rPr>
          <w:rFonts w:ascii="Times New Roman" w:eastAsia="Times New Roman" w:hAnsi="Times New Roman" w:cs="Times New Roman"/>
          <w:b/>
          <w:bCs/>
          <w:color w:val="000000" w:themeColor="text1"/>
          <w:sz w:val="24"/>
          <w:szCs w:val="24"/>
        </w:rPr>
        <w:t xml:space="preserve">Theory of Change Diagram: </w:t>
      </w:r>
      <w:r w:rsidRPr="66DCE838">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0872EE35" w14:textId="7D9F5DC6" w:rsidR="00F25DB9" w:rsidRPr="003A4940" w:rsidRDefault="00F25DB9" w:rsidP="003A4940">
      <w:pPr>
        <w:spacing w:after="0" w:line="240" w:lineRule="auto"/>
        <w:ind w:left="720"/>
        <w:rPr>
          <w:rFonts w:ascii="Times New Roman" w:eastAsia="Times New Roman" w:hAnsi="Times New Roman" w:cs="Times New Roman"/>
          <w:color w:val="000000" w:themeColor="text1"/>
          <w:sz w:val="24"/>
          <w:szCs w:val="24"/>
        </w:rPr>
      </w:pPr>
    </w:p>
    <w:p w14:paraId="3BDA15BC" w14:textId="5F7186C3" w:rsidR="00F25DB9" w:rsidRPr="003A4940" w:rsidRDefault="135B83EB" w:rsidP="4ED00888">
      <w:pPr>
        <w:pStyle w:val="ListParagraph"/>
        <w:numPr>
          <w:ilvl w:val="0"/>
          <w:numId w:val="5"/>
        </w:numPr>
        <w:spacing w:after="0" w:line="240" w:lineRule="auto"/>
        <w:rPr>
          <w:rFonts w:ascii="Times New Roman" w:eastAsia="Times New Roman" w:hAnsi="Times New Roman" w:cs="Times New Roman"/>
          <w:b/>
          <w:bCs/>
          <w:color w:val="000000" w:themeColor="text1"/>
          <w:sz w:val="24"/>
          <w:szCs w:val="24"/>
        </w:rPr>
      </w:pPr>
      <w:r w:rsidRPr="4ED00888">
        <w:rPr>
          <w:rFonts w:ascii="Times New Roman" w:eastAsia="Times New Roman" w:hAnsi="Times New Roman" w:cs="Times New Roman"/>
          <w:b/>
          <w:bCs/>
          <w:color w:val="000000" w:themeColor="text1"/>
          <w:sz w:val="24"/>
          <w:szCs w:val="24"/>
        </w:rPr>
        <w:t>Monitoring and Evaluation Datasheet:</w:t>
      </w:r>
      <w:r w:rsidRPr="4ED00888">
        <w:rPr>
          <w:rFonts w:ascii="Times New Roman" w:eastAsia="Times New Roman" w:hAnsi="Times New Roman" w:cs="Times New Roman"/>
          <w:color w:val="000000" w:themeColor="text1"/>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PAS objective. For more information, please see Attachment 3.1: Instructions.</w:t>
      </w:r>
    </w:p>
    <w:p w14:paraId="65DB8DF9" w14:textId="055B2E6F"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07F2C343" w14:textId="375CC15C"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Section 3—Budget</w:t>
      </w:r>
    </w:p>
    <w:p w14:paraId="014B6F6B" w14:textId="3A3072F7" w:rsidR="00F25DB9" w:rsidRPr="003A4940" w:rsidRDefault="135B83EB" w:rsidP="003A4940">
      <w:pPr>
        <w:pStyle w:val="NoSpacing"/>
        <w:ind w:left="72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A. Budget and Budget Detail:</w:t>
      </w:r>
      <w:r w:rsidRPr="4ED00888">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4ED00888">
        <w:rPr>
          <w:rFonts w:ascii="Times New Roman" w:eastAsia="Times New Roman" w:hAnsi="Times New Roman" w:cs="Times New Roman"/>
          <w:color w:val="000000" w:themeColor="text1"/>
          <w:sz w:val="24"/>
          <w:szCs w:val="24"/>
        </w:rPr>
        <w:t xml:space="preserve">. Applicants are encouraged to utilize the template provided </w:t>
      </w:r>
      <w:r w:rsidRPr="4ED00888">
        <w:rPr>
          <w:rFonts w:ascii="Times New Roman" w:eastAsia="Times New Roman" w:hAnsi="Times New Roman" w:cs="Times New Roman"/>
          <w:color w:val="000000" w:themeColor="text1"/>
          <w:sz w:val="24"/>
          <w:szCs w:val="24"/>
        </w:rPr>
        <w:t xml:space="preserve">with the funding </w:t>
      </w:r>
      <w:r w:rsidR="00111191" w:rsidRPr="4ED00888">
        <w:rPr>
          <w:rFonts w:ascii="Times New Roman" w:eastAsia="Times New Roman" w:hAnsi="Times New Roman" w:cs="Times New Roman"/>
          <w:color w:val="000000" w:themeColor="text1"/>
          <w:sz w:val="24"/>
          <w:szCs w:val="24"/>
        </w:rPr>
        <w:t>opportunity but</w:t>
      </w:r>
      <w:r w:rsidR="1ACF4E15" w:rsidRPr="4ED00888">
        <w:rPr>
          <w:rFonts w:ascii="Times New Roman" w:eastAsia="Times New Roman" w:hAnsi="Times New Roman" w:cs="Times New Roman"/>
          <w:color w:val="000000" w:themeColor="text1"/>
          <w:sz w:val="24"/>
          <w:szCs w:val="24"/>
        </w:rPr>
        <w:t xml:space="preserve"> are not required to do so</w:t>
      </w:r>
      <w:r w:rsidRPr="4ED00888">
        <w:rPr>
          <w:rFonts w:ascii="Times New Roman" w:eastAsia="Times New Roman" w:hAnsi="Times New Roman" w:cs="Times New Roman"/>
          <w:color w:val="000000" w:themeColor="text1"/>
          <w:sz w:val="24"/>
          <w:szCs w:val="24"/>
        </w:rPr>
        <w:t xml:space="preserve"> (Attachment 4). </w:t>
      </w:r>
      <w:r w:rsidR="00111191" w:rsidRPr="4ED00888">
        <w:rPr>
          <w:rFonts w:ascii="Times New Roman" w:eastAsia="Times New Roman" w:hAnsi="Times New Roman" w:cs="Times New Roman"/>
          <w:color w:val="000000" w:themeColor="text1"/>
          <w:sz w:val="24"/>
          <w:szCs w:val="24"/>
        </w:rPr>
        <w:t>Line-item</w:t>
      </w:r>
      <w:r w:rsidRPr="4ED00888">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4ED00888">
        <w:rPr>
          <w:rFonts w:ascii="Times New Roman" w:eastAsia="Times New Roman" w:hAnsi="Times New Roman" w:cs="Times New Roman"/>
          <w:color w:val="000099"/>
          <w:sz w:val="24"/>
          <w:szCs w:val="24"/>
        </w:rPr>
        <w:t>§200.68</w:t>
      </w:r>
      <w:r w:rsidRPr="4ED00888">
        <w:rPr>
          <w:rFonts w:ascii="Times New Roman" w:eastAsia="Times New Roman" w:hAnsi="Times New Roman" w:cs="Times New Roman"/>
          <w:color w:val="000000" w:themeColor="text1"/>
          <w:sz w:val="24"/>
          <w:szCs w:val="24"/>
        </w:rPr>
        <w:t xml:space="preserve">.  Budgets that are not in the provided format will not be considered. </w:t>
      </w:r>
      <w:r w:rsidRPr="4ED00888">
        <w:rPr>
          <w:rFonts w:ascii="Times New Roman" w:eastAsia="Times New Roman" w:hAnsi="Times New Roman" w:cs="Times New Roman"/>
          <w:b/>
          <w:bCs/>
          <w:color w:val="000000" w:themeColor="text1"/>
          <w:sz w:val="24"/>
          <w:szCs w:val="24"/>
        </w:rPr>
        <w:lastRenderedPageBreak/>
        <w:t>Budgets shall be submitted in U.S. dollars</w:t>
      </w:r>
      <w:r w:rsidRPr="4ED00888">
        <w:rPr>
          <w:rFonts w:ascii="Times New Roman" w:eastAsia="Times New Roman" w:hAnsi="Times New Roman" w:cs="Times New Roman"/>
          <w:color w:val="000000" w:themeColor="text1"/>
          <w:sz w:val="24"/>
          <w:szCs w:val="24"/>
        </w:rPr>
        <w:t xml:space="preserve"> and final grant agreements will be conducted in U.S. dollars. </w:t>
      </w:r>
    </w:p>
    <w:p w14:paraId="126AE825" w14:textId="5E7E29B4"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2F4ABCCD" w14:textId="50D7838B" w:rsidR="00F25DB9" w:rsidRPr="003A4940" w:rsidRDefault="135B83EB" w:rsidP="003A4940">
      <w:pPr>
        <w:pStyle w:val="NoSpacing"/>
        <w:ind w:left="72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B.  Audit Requirements:  </w:t>
      </w:r>
      <w:r w:rsidRPr="4ED00888">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4">
        <w:r w:rsidRPr="4ED00888">
          <w:rPr>
            <w:rStyle w:val="Hyperlink"/>
            <w:rFonts w:ascii="Times New Roman" w:eastAsia="Times New Roman" w:hAnsi="Times New Roman" w:cs="Times New Roman"/>
            <w:color w:val="0563C1"/>
            <w:sz w:val="24"/>
            <w:szCs w:val="24"/>
          </w:rPr>
          <w:t>https://www.state.gov/m/a/ope/index.htm and 2CFR200</w:t>
        </w:r>
      </w:hyperlink>
      <w:r w:rsidRPr="4ED00888">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CFA4BD3" w14:textId="15DA37E4" w:rsidR="00F25DB9" w:rsidRPr="003A4940" w:rsidRDefault="135B83EB" w:rsidP="003A4940">
      <w:pPr>
        <w:pStyle w:val="NoSpacing"/>
        <w:ind w:left="72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C.</w:t>
      </w:r>
      <w:r w:rsidRPr="4ED00888">
        <w:rPr>
          <w:rFonts w:ascii="Times New Roman" w:eastAsia="Times New Roman" w:hAnsi="Times New Roman" w:cs="Times New Roman"/>
          <w:color w:val="000000" w:themeColor="text1"/>
          <w:sz w:val="24"/>
          <w:szCs w:val="24"/>
        </w:rPr>
        <w:t xml:space="preserve"> </w:t>
      </w:r>
      <w:r w:rsidRPr="4ED00888">
        <w:rPr>
          <w:rFonts w:ascii="Times New Roman" w:eastAsia="Times New Roman" w:hAnsi="Times New Roman" w:cs="Times New Roman"/>
          <w:b/>
          <w:bCs/>
          <w:color w:val="000000" w:themeColor="text1"/>
          <w:sz w:val="24"/>
          <w:szCs w:val="24"/>
        </w:rPr>
        <w:t>Visa Fees:</w:t>
      </w:r>
      <w:r w:rsidRPr="4ED00888">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5">
        <w:r w:rsidRPr="4ED00888">
          <w:rPr>
            <w:rStyle w:val="Hyperlink"/>
            <w:rFonts w:ascii="Times New Roman" w:eastAsia="Times New Roman" w:hAnsi="Times New Roman" w:cs="Times New Roman"/>
            <w:color w:val="0563C1"/>
            <w:sz w:val="24"/>
            <w:szCs w:val="24"/>
          </w:rPr>
          <w:t>https://j1visa.state.gov/sponsors/become-a-sponsor/</w:t>
        </w:r>
      </w:hyperlink>
    </w:p>
    <w:p w14:paraId="3C116C9F" w14:textId="354334AE"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ECDE3A6" w14:textId="40A57774"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Section 4—Key Personnel and Project Partners</w:t>
      </w:r>
    </w:p>
    <w:p w14:paraId="3579EDE9" w14:textId="03CC194A" w:rsidR="00F25DB9" w:rsidRPr="003A4940" w:rsidRDefault="135B83EB" w:rsidP="003A4940">
      <w:pPr>
        <w:pStyle w:val="NoSpacing"/>
        <w:ind w:left="72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A. Key Personnel</w:t>
      </w:r>
      <w:r w:rsidRPr="4ED00888">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1F02E3B4" w14:textId="179E467E"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23B0F17A" w14:textId="23111187" w:rsidR="00F25DB9" w:rsidRPr="003A4940" w:rsidRDefault="135B83EB" w:rsidP="003A4940">
      <w:pPr>
        <w:pStyle w:val="NoSpacing"/>
        <w:ind w:left="720"/>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 xml:space="preserve">B. Project Partners: </w:t>
      </w:r>
      <w:r w:rsidRPr="4ED00888">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4ED00888">
        <w:rPr>
          <w:rFonts w:ascii="Times New Roman" w:eastAsia="Times New Roman" w:hAnsi="Times New Roman" w:cs="Times New Roman"/>
          <w:color w:val="000000" w:themeColor="text1"/>
          <w:sz w:val="24"/>
          <w:szCs w:val="24"/>
        </w:rPr>
        <w:t>entered into</w:t>
      </w:r>
      <w:proofErr w:type="gramEnd"/>
      <w:r w:rsidRPr="4ED00888">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57277D62" w14:textId="730593EB"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3F21528C" w14:textId="4AE44BB9"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Section 5—Standard Form 424 Family</w:t>
      </w:r>
    </w:p>
    <w:p w14:paraId="5ECC57F4" w14:textId="1D47C98C" w:rsidR="375DFFF3" w:rsidRDefault="375DFFF3" w:rsidP="375DFFF3">
      <w:pPr>
        <w:spacing w:after="0" w:line="240" w:lineRule="auto"/>
        <w:rPr>
          <w:rFonts w:ascii="Times New Roman" w:eastAsia="Times New Roman" w:hAnsi="Times New Roman" w:cs="Times New Roman"/>
          <w:b/>
          <w:bCs/>
          <w:color w:val="000000" w:themeColor="text1"/>
          <w:sz w:val="24"/>
          <w:szCs w:val="24"/>
        </w:rPr>
      </w:pPr>
    </w:p>
    <w:p w14:paraId="0A5056DE" w14:textId="554BC5E5" w:rsidR="00F25DB9" w:rsidRPr="003A4940" w:rsidRDefault="135B83EB"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4ED00888">
        <w:rPr>
          <w:rFonts w:ascii="Times New Roman" w:eastAsia="Times New Roman" w:hAnsi="Times New Roman" w:cs="Times New Roman"/>
          <w:color w:val="000000" w:themeColor="text1"/>
          <w:sz w:val="24"/>
          <w:szCs w:val="24"/>
        </w:rPr>
        <w:t>6</w:t>
      </w:r>
      <w:r w:rsidRPr="4ED00888">
        <w:rPr>
          <w:rFonts w:ascii="Times New Roman" w:eastAsia="Times New Roman" w:hAnsi="Times New Roman" w:cs="Times New Roman"/>
          <w:color w:val="000000" w:themeColor="text1"/>
          <w:sz w:val="24"/>
          <w:szCs w:val="24"/>
        </w:rPr>
        <w:t xml:space="preserve">). These forms and the instructions for completing them are available at </w:t>
      </w:r>
      <w:hyperlink r:id="rId36">
        <w:r w:rsidRPr="4ED00888">
          <w:rPr>
            <w:rStyle w:val="Hyperlink"/>
            <w:rFonts w:ascii="Times New Roman" w:eastAsia="Times New Roman" w:hAnsi="Times New Roman" w:cs="Times New Roman"/>
            <w:color w:val="0563C1"/>
            <w:sz w:val="24"/>
            <w:szCs w:val="24"/>
          </w:rPr>
          <w:t>http://www.grants.gov/web/grants/forms.html</w:t>
        </w:r>
      </w:hyperlink>
      <w:r w:rsidRPr="4ED00888">
        <w:rPr>
          <w:rFonts w:ascii="Times New Roman" w:eastAsia="Times New Roman" w:hAnsi="Times New Roman" w:cs="Times New Roman"/>
          <w:color w:val="0000FF"/>
          <w:sz w:val="24"/>
          <w:szCs w:val="24"/>
          <w:u w:val="single"/>
        </w:rPr>
        <w:t xml:space="preserve"> </w:t>
      </w:r>
      <w:r w:rsidRPr="4ED00888">
        <w:rPr>
          <w:rFonts w:ascii="Times New Roman" w:eastAsia="Times New Roman" w:hAnsi="Times New Roman" w:cs="Times New Roman"/>
          <w:color w:val="000000" w:themeColor="text1"/>
          <w:sz w:val="24"/>
          <w:szCs w:val="24"/>
        </w:rPr>
        <w:t xml:space="preserve">under the heading “SF-424 Family.”  </w:t>
      </w:r>
      <w:r w:rsidR="10D4A1E6" w:rsidRPr="4ED00888">
        <w:rPr>
          <w:rFonts w:ascii="Times New Roman" w:eastAsia="Times New Roman" w:hAnsi="Times New Roman" w:cs="Times New Roman"/>
          <w:color w:val="000000" w:themeColor="text1"/>
          <w:sz w:val="24"/>
          <w:szCs w:val="24"/>
        </w:rPr>
        <w:t xml:space="preserve">NOTE: </w:t>
      </w:r>
      <w:r w:rsidRPr="4ED00888">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F60A5AF" w14:textId="22E3E0F2" w:rsidR="00F25DB9" w:rsidRPr="003A4940" w:rsidRDefault="00F25DB9" w:rsidP="003A4940">
      <w:pPr>
        <w:pStyle w:val="NoSpacing"/>
        <w:rPr>
          <w:rFonts w:ascii="Times New Roman" w:eastAsia="Times New Roman" w:hAnsi="Times New Roman" w:cs="Times New Roman"/>
          <w:color w:val="000000" w:themeColor="text1"/>
          <w:sz w:val="24"/>
          <w:szCs w:val="24"/>
        </w:rPr>
      </w:pPr>
    </w:p>
    <w:p w14:paraId="26F3A16B" w14:textId="08A46344"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Please note: </w:t>
      </w:r>
    </w:p>
    <w:p w14:paraId="093CE46E" w14:textId="351A007B" w:rsidR="00F25DB9" w:rsidRPr="003A4940" w:rsidRDefault="135B83EB" w:rsidP="4ED00888">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Other items </w:t>
      </w:r>
      <w:r w:rsidRPr="4ED00888">
        <w:rPr>
          <w:rFonts w:ascii="Times New Roman" w:eastAsia="Times New Roman" w:hAnsi="Times New Roman" w:cs="Times New Roman"/>
          <w:color w:val="000000" w:themeColor="text1"/>
          <w:sz w:val="24"/>
          <w:szCs w:val="24"/>
          <w:u w:val="single"/>
        </w:rPr>
        <w:t>NOT</w:t>
      </w:r>
      <w:r w:rsidRPr="4ED00888">
        <w:rPr>
          <w:rFonts w:ascii="Times New Roman" w:eastAsia="Times New Roman" w:hAnsi="Times New Roman" w:cs="Times New Roman"/>
          <w:color w:val="000000" w:themeColor="text1"/>
          <w:sz w:val="24"/>
          <w:szCs w:val="24"/>
        </w:rPr>
        <w:t xml:space="preserve"> required/requested for submission, but which </w:t>
      </w:r>
      <w:r w:rsidRPr="4ED00888">
        <w:rPr>
          <w:rFonts w:ascii="Times New Roman" w:eastAsia="Times New Roman" w:hAnsi="Times New Roman" w:cs="Times New Roman"/>
          <w:i/>
          <w:iCs/>
          <w:color w:val="000000" w:themeColor="text1"/>
          <w:sz w:val="24"/>
          <w:szCs w:val="24"/>
        </w:rPr>
        <w:t>may</w:t>
      </w:r>
      <w:r w:rsidRPr="4ED00888">
        <w:rPr>
          <w:rFonts w:ascii="Times New Roman" w:eastAsia="Times New Roman" w:hAnsi="Times New Roman" w:cs="Times New Roman"/>
          <w:color w:val="000000" w:themeColor="text1"/>
          <w:sz w:val="24"/>
          <w:szCs w:val="24"/>
        </w:rPr>
        <w:t xml:space="preserve"> be requested if your application is approved for funding include:</w:t>
      </w:r>
    </w:p>
    <w:p w14:paraId="134C9297" w14:textId="73BC9720" w:rsidR="00F25DB9" w:rsidRPr="003A4940" w:rsidRDefault="135B83EB" w:rsidP="4ED00888">
      <w:pPr>
        <w:pStyle w:val="ListParagraph"/>
        <w:numPr>
          <w:ilvl w:val="1"/>
          <w:numId w:val="4"/>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Copies of an organization or program audit within the last two (2) years</w:t>
      </w:r>
    </w:p>
    <w:p w14:paraId="11F2F2D1" w14:textId="3A977DB2" w:rsidR="00F25DB9" w:rsidRPr="003A4940" w:rsidRDefault="135B83EB" w:rsidP="4ED00888">
      <w:pPr>
        <w:pStyle w:val="ListParagraph"/>
        <w:numPr>
          <w:ilvl w:val="1"/>
          <w:numId w:val="4"/>
        </w:num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Copies of relevant human resources, financial, or procurement policies</w:t>
      </w:r>
    </w:p>
    <w:p w14:paraId="5BFD1E4C" w14:textId="7E2963D8" w:rsidR="00F25DB9" w:rsidRPr="003A4940" w:rsidRDefault="135B83EB" w:rsidP="4ED00888">
      <w:pPr>
        <w:pStyle w:val="ListParagraph"/>
        <w:numPr>
          <w:ilvl w:val="1"/>
          <w:numId w:val="4"/>
        </w:num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0BF79FC4" w14:textId="25E33FA1" w:rsidR="375DFFF3" w:rsidRDefault="375DFFF3" w:rsidP="00710043">
      <w:pPr>
        <w:spacing w:after="0" w:line="240" w:lineRule="auto"/>
        <w:ind w:left="720"/>
        <w:rPr>
          <w:rFonts w:ascii="Times New Roman" w:eastAsia="Times New Roman" w:hAnsi="Times New Roman" w:cs="Times New Roman"/>
          <w:color w:val="000000" w:themeColor="text1"/>
          <w:sz w:val="24"/>
          <w:szCs w:val="24"/>
        </w:rPr>
      </w:pPr>
    </w:p>
    <w:p w14:paraId="142C54EE" w14:textId="38A1A150" w:rsidR="00F25DB9" w:rsidRPr="003A4940" w:rsidRDefault="135B83EB" w:rsidP="4ED00888">
      <w:pPr>
        <w:pStyle w:val="ListParagraph"/>
        <w:numPr>
          <w:ilvl w:val="0"/>
          <w:numId w:val="4"/>
        </w:num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19EFDFAC" w14:textId="0B715CA5" w:rsidR="00F25DB9" w:rsidRPr="003A4940" w:rsidRDefault="135B83EB" w:rsidP="0071004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 </w:t>
      </w:r>
    </w:p>
    <w:p w14:paraId="2EBA4262" w14:textId="30E72B33"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Special Characters in Submissions</w:t>
      </w:r>
    </w:p>
    <w:p w14:paraId="2AC64944" w14:textId="6EBEC366" w:rsidR="375DFFF3" w:rsidRDefault="375DFFF3" w:rsidP="375DFFF3">
      <w:pPr>
        <w:spacing w:after="0" w:line="240" w:lineRule="auto"/>
        <w:rPr>
          <w:rFonts w:ascii="Times New Roman" w:eastAsia="Times New Roman" w:hAnsi="Times New Roman" w:cs="Times New Roman"/>
          <w:b/>
          <w:bCs/>
          <w:color w:val="000000" w:themeColor="text1"/>
          <w:sz w:val="24"/>
          <w:szCs w:val="24"/>
        </w:rPr>
      </w:pPr>
    </w:p>
    <w:p w14:paraId="171872E9" w14:textId="61B52693" w:rsidR="00F25DB9" w:rsidRPr="003A4940" w:rsidRDefault="135B83EB"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Grants.gov does not accept all UTF-8 special characters in file attachment names. Applicants </w:t>
      </w:r>
      <w:proofErr w:type="gramStart"/>
      <w:r w:rsidRPr="4ED00888">
        <w:rPr>
          <w:rFonts w:ascii="Times New Roman" w:eastAsia="Times New Roman" w:hAnsi="Times New Roman" w:cs="Times New Roman"/>
          <w:color w:val="000000" w:themeColor="text1"/>
          <w:sz w:val="24"/>
          <w:szCs w:val="24"/>
        </w:rPr>
        <w:t>are able to</w:t>
      </w:r>
      <w:proofErr w:type="gramEnd"/>
      <w:r w:rsidRPr="4ED00888">
        <w:rPr>
          <w:rFonts w:ascii="Times New Roman" w:eastAsia="Times New Roman" w:hAnsi="Times New Roman" w:cs="Times New Roman"/>
          <w:color w:val="000000" w:themeColor="text1"/>
          <w:sz w:val="24"/>
          <w:szCs w:val="24"/>
        </w:rPr>
        <w:t xml:space="preserve"> enter all special characters from the UTF-</w:t>
      </w:r>
      <w:r w:rsidR="00111191" w:rsidRPr="4ED00888">
        <w:rPr>
          <w:rFonts w:ascii="Times New Roman" w:eastAsia="Times New Roman" w:hAnsi="Times New Roman" w:cs="Times New Roman"/>
          <w:color w:val="000000" w:themeColor="text1"/>
          <w:sz w:val="24"/>
          <w:szCs w:val="24"/>
        </w:rPr>
        <w:t>8-character</w:t>
      </w:r>
      <w:r w:rsidRPr="4ED00888">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118ECF6B" w14:textId="77777777" w:rsidR="00E24562" w:rsidRDefault="00E24562" w:rsidP="003A4940">
      <w:pPr>
        <w:spacing w:after="0" w:line="240" w:lineRule="auto"/>
        <w:rPr>
          <w:rFonts w:ascii="Times New Roman" w:eastAsia="Times New Roman" w:hAnsi="Times New Roman" w:cs="Times New Roman"/>
          <w:b/>
          <w:bCs/>
          <w:sz w:val="24"/>
          <w:szCs w:val="24"/>
          <w:highlight w:val="lightGray"/>
        </w:rPr>
      </w:pPr>
    </w:p>
    <w:p w14:paraId="18EEDC86" w14:textId="0AA9076E" w:rsidR="00F25DB9" w:rsidRPr="003A4940" w:rsidRDefault="05E2AB23" w:rsidP="003A4940">
      <w:pPr>
        <w:spacing w:after="0" w:line="240" w:lineRule="auto"/>
        <w:rPr>
          <w:rFonts w:ascii="Times New Roman" w:eastAsia="Times New Roman" w:hAnsi="Times New Roman" w:cs="Times New Roman"/>
          <w:sz w:val="24"/>
          <w:szCs w:val="24"/>
          <w:highlight w:val="lightGray"/>
        </w:rPr>
      </w:pPr>
      <w:r w:rsidRPr="4ED00888">
        <w:rPr>
          <w:rFonts w:ascii="Times New Roman" w:eastAsia="Times New Roman" w:hAnsi="Times New Roman" w:cs="Times New Roman"/>
          <w:b/>
          <w:bCs/>
          <w:sz w:val="24"/>
          <w:szCs w:val="24"/>
          <w:highlight w:val="lightGray"/>
        </w:rPr>
        <w:t>F. Review and Selection Process</w:t>
      </w:r>
      <w:r w:rsidR="39EB002D" w:rsidRPr="4ED00888">
        <w:rPr>
          <w:rFonts w:ascii="Times New Roman" w:eastAsia="Times New Roman" w:hAnsi="Times New Roman" w:cs="Times New Roman"/>
          <w:b/>
          <w:bCs/>
          <w:sz w:val="24"/>
          <w:szCs w:val="24"/>
          <w:highlight w:val="lightGray"/>
        </w:rPr>
        <w:t xml:space="preserve">                                                                                                    </w:t>
      </w:r>
    </w:p>
    <w:p w14:paraId="114924DC" w14:textId="0086AD0F" w:rsidR="00F25DB9" w:rsidRPr="003A4940" w:rsidRDefault="05E2AB23"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1.  Acknowledgement of receipt.</w:t>
      </w:r>
      <w:r w:rsidRPr="4ED00888">
        <w:rPr>
          <w:rFonts w:ascii="Times New Roman" w:eastAsia="Times New Roman" w:hAnsi="Times New Roman" w:cs="Times New Roman"/>
          <w:color w:val="000000" w:themeColor="text1"/>
          <w:sz w:val="24"/>
          <w:szCs w:val="24"/>
        </w:rPr>
        <w:t xml:space="preserve">  Applicants will receive acknowledgment of receipt of their proposal.</w:t>
      </w:r>
    </w:p>
    <w:p w14:paraId="462325FF" w14:textId="54079288"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1C9DF56B" w14:textId="4C2ED856"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2.  Review.</w:t>
      </w:r>
      <w:r w:rsidRPr="4ED00888">
        <w:rPr>
          <w:rFonts w:ascii="Times New Roman" w:eastAsia="Times New Roman" w:hAnsi="Times New Roman" w:cs="Times New Roman"/>
          <w:color w:val="000000" w:themeColor="text1"/>
          <w:sz w:val="24"/>
          <w:szCs w:val="24"/>
        </w:rPr>
        <w:t xml:space="preserve">  All submissions are screened for technical eligibility.</w:t>
      </w:r>
      <w:r w:rsidRPr="4ED00888">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4ED00888">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701B8E8B" w14:textId="340DD764"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7C09DD5" w14:textId="26EB6199" w:rsidR="00F25DB9" w:rsidRPr="003A4940" w:rsidRDefault="05E2AB23" w:rsidP="003A4940">
      <w:pPr>
        <w:pStyle w:val="NoSpacing"/>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3.  Follow up notification</w:t>
      </w:r>
      <w:r w:rsidRPr="4ED00888">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9D9F47C" w14:textId="13A58C1B"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27FD48ED" w14:textId="04D4BDEF" w:rsidR="00F25DB9" w:rsidRPr="003A4940" w:rsidRDefault="05E2AB23" w:rsidP="2A558BF3">
      <w:p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b/>
          <w:bCs/>
          <w:color w:val="000000" w:themeColor="text1"/>
          <w:sz w:val="24"/>
          <w:szCs w:val="24"/>
        </w:rPr>
        <w:t>G. Application Evaluation Criteria</w:t>
      </w:r>
      <w:r w:rsidR="762A781D" w:rsidRPr="2A558BF3">
        <w:rPr>
          <w:rFonts w:ascii="Times New Roman" w:eastAsia="Times New Roman" w:hAnsi="Times New Roman" w:cs="Times New Roman"/>
          <w:b/>
          <w:bCs/>
          <w:color w:val="000000" w:themeColor="text1"/>
          <w:sz w:val="24"/>
          <w:szCs w:val="24"/>
        </w:rPr>
        <w:t xml:space="preserve">                                                                                               </w:t>
      </w:r>
    </w:p>
    <w:p w14:paraId="38E91B26" w14:textId="156B14F6" w:rsidR="00F25DB9" w:rsidRPr="003A4940" w:rsidRDefault="05E2AB23" w:rsidP="003A4940">
      <w:pPr>
        <w:spacing w:after="0" w:line="240" w:lineRule="auto"/>
        <w:ind w:left="360"/>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b/>
          <w:bCs/>
          <w:color w:val="000000" w:themeColor="text1"/>
          <w:sz w:val="24"/>
          <w:szCs w:val="24"/>
        </w:rPr>
        <w:t>Criteria</w:t>
      </w:r>
      <w:r w:rsidR="6A431169" w:rsidRPr="2A558BF3">
        <w:rPr>
          <w:rFonts w:ascii="Times New Roman" w:eastAsia="Times New Roman" w:hAnsi="Times New Roman" w:cs="Times New Roman"/>
          <w:b/>
          <w:bCs/>
          <w:color w:val="000000" w:themeColor="text1"/>
          <w:sz w:val="24"/>
          <w:szCs w:val="24"/>
        </w:rPr>
        <w:t>:</w:t>
      </w:r>
      <w:r w:rsidRPr="2A558BF3">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2A558BF3">
        <w:rPr>
          <w:rFonts w:ascii="Times New Roman" w:eastAsia="Times New Roman" w:hAnsi="Times New Roman" w:cs="Times New Roman"/>
          <w:color w:val="000000" w:themeColor="text1"/>
          <w:sz w:val="24"/>
          <w:szCs w:val="24"/>
        </w:rPr>
        <w:t>on the basis of</w:t>
      </w:r>
      <w:proofErr w:type="gramEnd"/>
      <w:r w:rsidRPr="2A558BF3">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1A4A45DD" w14:textId="29EFA890" w:rsidR="00F25DB9" w:rsidRPr="003A4940" w:rsidRDefault="05E2AB23" w:rsidP="4ED00888">
      <w:pPr>
        <w:pStyle w:val="ListParagraph"/>
        <w:numPr>
          <w:ilvl w:val="0"/>
          <w:numId w:val="3"/>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Quality and Feasibility of the Program Idea</w:t>
      </w:r>
      <w:r w:rsidRPr="2A558BF3">
        <w:rPr>
          <w:rFonts w:ascii="Times New Roman" w:eastAsia="Times New Roman" w:hAnsi="Times New Roman" w:cs="Times New Roman"/>
          <w:color w:val="000000" w:themeColor="text1"/>
          <w:sz w:val="24"/>
          <w:szCs w:val="24"/>
        </w:rPr>
        <w:t xml:space="preserve"> </w:t>
      </w:r>
      <w:r w:rsidRPr="2A558BF3">
        <w:rPr>
          <w:rFonts w:ascii="Times New Roman" w:eastAsia="Times New Roman" w:hAnsi="Times New Roman" w:cs="Times New Roman"/>
          <w:b/>
          <w:bCs/>
          <w:color w:val="000000" w:themeColor="text1"/>
          <w:sz w:val="24"/>
          <w:szCs w:val="24"/>
        </w:rPr>
        <w:t>– 2</w:t>
      </w:r>
      <w:r w:rsidR="00F352E8" w:rsidRPr="2A558BF3">
        <w:rPr>
          <w:rFonts w:ascii="Times New Roman" w:eastAsia="Times New Roman" w:hAnsi="Times New Roman" w:cs="Times New Roman"/>
          <w:b/>
          <w:bCs/>
          <w:color w:val="000000" w:themeColor="text1"/>
          <w:sz w:val="24"/>
          <w:szCs w:val="24"/>
        </w:rPr>
        <w:t xml:space="preserve">0 </w:t>
      </w:r>
      <w:r w:rsidRPr="2A558BF3">
        <w:rPr>
          <w:rFonts w:ascii="Times New Roman" w:eastAsia="Times New Roman" w:hAnsi="Times New Roman" w:cs="Times New Roman"/>
          <w:b/>
          <w:bCs/>
          <w:color w:val="000000" w:themeColor="text1"/>
          <w:sz w:val="24"/>
          <w:szCs w:val="24"/>
        </w:rPr>
        <w:t>points:</w:t>
      </w:r>
      <w:r w:rsidRPr="2A558BF3">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p>
    <w:p w14:paraId="7AA5DD75" w14:textId="44022B89" w:rsidR="00F25DB9" w:rsidRPr="003A4940" w:rsidRDefault="05E2AB23" w:rsidP="4ED00888">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Organizational Capacity and Record on Previous Grants – 2</w:t>
      </w:r>
      <w:r w:rsidR="00F352E8" w:rsidRPr="2A558BF3">
        <w:rPr>
          <w:rFonts w:ascii="Times New Roman" w:eastAsia="Times New Roman" w:hAnsi="Times New Roman" w:cs="Times New Roman"/>
          <w:b/>
          <w:bCs/>
          <w:color w:val="000000" w:themeColor="text1"/>
          <w:sz w:val="24"/>
          <w:szCs w:val="24"/>
        </w:rPr>
        <w:t>0</w:t>
      </w:r>
      <w:r w:rsidRPr="2A558BF3">
        <w:rPr>
          <w:rFonts w:ascii="Times New Roman" w:eastAsia="Times New Roman" w:hAnsi="Times New Roman" w:cs="Times New Roman"/>
          <w:b/>
          <w:bCs/>
          <w:color w:val="000000" w:themeColor="text1"/>
          <w:sz w:val="24"/>
          <w:szCs w:val="24"/>
        </w:rPr>
        <w:t xml:space="preserve"> points:</w:t>
      </w:r>
      <w:r w:rsidRPr="2A558BF3">
        <w:rPr>
          <w:rFonts w:ascii="Times New Roman" w:eastAsia="Times New Roman" w:hAnsi="Times New Roman" w:cs="Times New Roman"/>
          <w:color w:val="000000" w:themeColor="text1"/>
          <w:sz w:val="24"/>
          <w:szCs w:val="24"/>
        </w:rPr>
        <w:t xml:space="preserve"> </w:t>
      </w:r>
    </w:p>
    <w:p w14:paraId="296A8BA3" w14:textId="51474978"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36B43EA" w14:textId="1AF7FC09"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4EDDB245" w14:textId="0DB3FE08"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128B3DB4" w14:textId="133C1CFD"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 xml:space="preserve">Where partners are described, the applicant details each partner’s respective role and provides curriculum vitae (CVs) for persons responsible for the project and </w:t>
      </w:r>
      <w:r w:rsidRPr="2A558BF3">
        <w:rPr>
          <w:rFonts w:ascii="Times New Roman" w:eastAsia="Times New Roman" w:hAnsi="Times New Roman" w:cs="Times New Roman"/>
          <w:color w:val="000000" w:themeColor="text1"/>
          <w:sz w:val="24"/>
          <w:szCs w:val="24"/>
        </w:rPr>
        <w:lastRenderedPageBreak/>
        <w:t>financial administration. Proposed personnel, institutional resources, and partners are adequate and appropriate</w:t>
      </w:r>
    </w:p>
    <w:p w14:paraId="3D000CCB" w14:textId="6EE84184" w:rsidR="00F25DB9" w:rsidRPr="003A4940" w:rsidRDefault="05E2AB23" w:rsidP="4ED00888">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Project Planning/Ability to Achieve Objectives – 15 points:</w:t>
      </w:r>
      <w:r w:rsidRPr="2A558BF3">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4CA5EF8E" w14:textId="435154CF"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70863A27" w14:textId="7D068A65" w:rsidR="00F25DB9" w:rsidRPr="003A4940" w:rsidRDefault="05E2AB23" w:rsidP="4ED00888">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Budget – 1</w:t>
      </w:r>
      <w:r w:rsidR="00F352E8" w:rsidRPr="2A558BF3">
        <w:rPr>
          <w:rFonts w:ascii="Times New Roman" w:eastAsia="Times New Roman" w:hAnsi="Times New Roman" w:cs="Times New Roman"/>
          <w:b/>
          <w:bCs/>
          <w:color w:val="000000" w:themeColor="text1"/>
          <w:sz w:val="24"/>
          <w:szCs w:val="24"/>
        </w:rPr>
        <w:t>5</w:t>
      </w:r>
      <w:r w:rsidRPr="2A558BF3">
        <w:rPr>
          <w:rFonts w:ascii="Times New Roman" w:eastAsia="Times New Roman" w:hAnsi="Times New Roman" w:cs="Times New Roman"/>
          <w:b/>
          <w:bCs/>
          <w:color w:val="000000" w:themeColor="text1"/>
          <w:sz w:val="24"/>
          <w:szCs w:val="24"/>
        </w:rPr>
        <w:t xml:space="preserve"> points:</w:t>
      </w:r>
      <w:r w:rsidRPr="2A558BF3">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8798887" w14:textId="1549D903" w:rsidR="00F25DB9" w:rsidRPr="003A4940" w:rsidRDefault="05E2AB23" w:rsidP="4ED00888">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Monitoring and Evaluation - 1</w:t>
      </w:r>
      <w:r w:rsidR="00F352E8" w:rsidRPr="2A558BF3">
        <w:rPr>
          <w:rFonts w:ascii="Times New Roman" w:eastAsia="Times New Roman" w:hAnsi="Times New Roman" w:cs="Times New Roman"/>
          <w:b/>
          <w:bCs/>
          <w:color w:val="000000" w:themeColor="text1"/>
          <w:sz w:val="24"/>
          <w:szCs w:val="24"/>
        </w:rPr>
        <w:t>5</w:t>
      </w:r>
      <w:r w:rsidRPr="2A558BF3">
        <w:rPr>
          <w:rFonts w:ascii="Times New Roman" w:eastAsia="Times New Roman" w:hAnsi="Times New Roman" w:cs="Times New Roman"/>
          <w:b/>
          <w:bCs/>
          <w:color w:val="000000" w:themeColor="text1"/>
          <w:sz w:val="24"/>
          <w:szCs w:val="24"/>
        </w:rPr>
        <w:t xml:space="preserve"> points:</w:t>
      </w:r>
      <w:r w:rsidRPr="2A558BF3">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13F678DB"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b/>
          <w:bCs/>
          <w:color w:val="000000" w:themeColor="text1"/>
          <w:sz w:val="24"/>
          <w:szCs w:val="24"/>
        </w:rPr>
      </w:pPr>
      <w:r w:rsidRPr="66DCE838">
        <w:rPr>
          <w:rFonts w:ascii="Times New Roman" w:eastAsia="Times New Roman" w:hAnsi="Times New Roman" w:cs="Times New Roman"/>
          <w:b/>
          <w:bCs/>
          <w:color w:val="000000" w:themeColor="text1"/>
          <w:sz w:val="24"/>
          <w:szCs w:val="24"/>
        </w:rPr>
        <w:t>Technical M&amp;E:</w:t>
      </w:r>
      <w:r w:rsidRPr="66DCE838">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3 &amp; 3.1) will satisfy these requirements.  Funded projects will have their plans finalized during the negotiation phase, and monitoring plans may be subject to periodic updates throughout the life of the project.</w:t>
      </w:r>
    </w:p>
    <w:p w14:paraId="034EB168" w14:textId="6880DB24"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Program Design:</w:t>
      </w:r>
      <w:r w:rsidRPr="2A558BF3">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2A558BF3">
        <w:rPr>
          <w:rFonts w:ascii="Times New Roman" w:eastAsia="Times New Roman" w:hAnsi="Times New Roman" w:cs="Times New Roman"/>
          <w:i/>
          <w:iCs/>
          <w:color w:val="000000" w:themeColor="text1"/>
          <w:sz w:val="24"/>
          <w:szCs w:val="24"/>
        </w:rPr>
        <w:t>If</w:t>
      </w:r>
      <w:r w:rsidRPr="2A558BF3">
        <w:rPr>
          <w:rFonts w:ascii="Times New Roman" w:eastAsia="Times New Roman" w:hAnsi="Times New Roman" w:cs="Times New Roman"/>
          <w:color w:val="000000" w:themeColor="text1"/>
          <w:sz w:val="24"/>
          <w:szCs w:val="24"/>
        </w:rPr>
        <w:t xml:space="preserve"> these activities are completed, </w:t>
      </w:r>
      <w:r w:rsidRPr="2A558BF3">
        <w:rPr>
          <w:rFonts w:ascii="Times New Roman" w:eastAsia="Times New Roman" w:hAnsi="Times New Roman" w:cs="Times New Roman"/>
          <w:i/>
          <w:iCs/>
          <w:color w:val="000000" w:themeColor="text1"/>
          <w:sz w:val="24"/>
          <w:szCs w:val="24"/>
        </w:rPr>
        <w:t>then</w:t>
      </w:r>
      <w:r w:rsidRPr="2A558BF3">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615AFFE7" w14:textId="796BF711" w:rsidR="00F25DB9" w:rsidRPr="003A4940" w:rsidRDefault="05E2AB23" w:rsidP="4ED00888">
      <w:pPr>
        <w:pStyle w:val="ListParagraph"/>
        <w:numPr>
          <w:ilvl w:val="1"/>
          <w:numId w:val="2"/>
        </w:numPr>
        <w:spacing w:after="0" w:line="240" w:lineRule="auto"/>
        <w:rPr>
          <w:rFonts w:ascii="Times New Roman" w:eastAsia="Times New Roman" w:hAnsi="Times New Roman" w:cs="Times New Roman"/>
          <w:b/>
          <w:bCs/>
          <w:color w:val="000000" w:themeColor="text1"/>
          <w:sz w:val="24"/>
          <w:szCs w:val="24"/>
        </w:rPr>
      </w:pPr>
      <w:r w:rsidRPr="377FF0E7">
        <w:rPr>
          <w:rFonts w:ascii="Times New Roman" w:eastAsia="Times New Roman" w:hAnsi="Times New Roman" w:cs="Times New Roman"/>
          <w:b/>
          <w:bCs/>
          <w:color w:val="000000" w:themeColor="text1"/>
          <w:sz w:val="24"/>
          <w:szCs w:val="24"/>
        </w:rPr>
        <w:t>Learning:</w:t>
      </w:r>
      <w:r w:rsidRPr="377FF0E7">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r w:rsidR="00EE2C08" w:rsidRPr="377FF0E7">
        <w:rPr>
          <w:rFonts w:ascii="Times New Roman" w:eastAsia="Times New Roman" w:hAnsi="Times New Roman" w:cs="Times New Roman"/>
          <w:color w:val="000000" w:themeColor="text1"/>
          <w:sz w:val="24"/>
          <w:szCs w:val="24"/>
        </w:rPr>
        <w:t>improved,</w:t>
      </w:r>
      <w:r w:rsidRPr="377FF0E7">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3018C997" w14:textId="55C1410A" w:rsidR="377FF0E7" w:rsidRDefault="377FF0E7" w:rsidP="377FF0E7">
      <w:pPr>
        <w:spacing w:after="0" w:line="240" w:lineRule="auto"/>
        <w:ind w:left="1440"/>
        <w:rPr>
          <w:rFonts w:ascii="Times New Roman" w:eastAsia="Times New Roman" w:hAnsi="Times New Roman" w:cs="Times New Roman"/>
          <w:color w:val="000000" w:themeColor="text1"/>
          <w:sz w:val="24"/>
          <w:szCs w:val="24"/>
        </w:rPr>
      </w:pPr>
    </w:p>
    <w:p w14:paraId="3E604097" w14:textId="5BF26F55" w:rsidR="00F25DB9" w:rsidRPr="003A4940" w:rsidRDefault="05E2AB23" w:rsidP="003A4940">
      <w:pPr>
        <w:spacing w:after="0" w:line="240" w:lineRule="auto"/>
        <w:ind w:left="1440"/>
        <w:rPr>
          <w:rFonts w:ascii="Times New Roman" w:eastAsia="Times New Roman" w:hAnsi="Times New Roman" w:cs="Times New Roman"/>
          <w:color w:val="000000" w:themeColor="text1"/>
          <w:sz w:val="24"/>
          <w:szCs w:val="24"/>
        </w:rPr>
      </w:pPr>
      <w:r w:rsidRPr="2A558BF3">
        <w:rPr>
          <w:rFonts w:ascii="Times New Roman" w:eastAsia="Times New Roman" w:hAnsi="Times New Roman" w:cs="Times New Roman"/>
          <w:color w:val="000000" w:themeColor="text1"/>
          <w:sz w:val="24"/>
          <w:szCs w:val="24"/>
        </w:rPr>
        <w:lastRenderedPageBreak/>
        <w:t>Expenses directly associated with monitoring and evaluation are considered allowable.  The suggested template includes a space to list the portion of the total budget amount directly associated with monitoring and evaluation activities.</w:t>
      </w:r>
    </w:p>
    <w:p w14:paraId="54D514D5" w14:textId="125D0CA6" w:rsidR="00F25DB9" w:rsidRPr="003A4940" w:rsidRDefault="05E2AB23" w:rsidP="4ED00888">
      <w:pPr>
        <w:pStyle w:val="ListParagraph"/>
        <w:numPr>
          <w:ilvl w:val="0"/>
          <w:numId w:val="2"/>
        </w:numPr>
        <w:spacing w:after="0" w:line="240" w:lineRule="auto"/>
        <w:rPr>
          <w:rFonts w:ascii="Times New Roman" w:eastAsia="Times New Roman" w:hAnsi="Times New Roman" w:cs="Times New Roman"/>
          <w:b/>
          <w:bCs/>
          <w:color w:val="000000" w:themeColor="text1"/>
          <w:sz w:val="24"/>
          <w:szCs w:val="24"/>
        </w:rPr>
      </w:pPr>
      <w:r w:rsidRPr="2A558BF3">
        <w:rPr>
          <w:rFonts w:ascii="Times New Roman" w:eastAsia="Times New Roman" w:hAnsi="Times New Roman" w:cs="Times New Roman"/>
          <w:b/>
          <w:bCs/>
          <w:color w:val="000000" w:themeColor="text1"/>
          <w:sz w:val="24"/>
          <w:szCs w:val="24"/>
        </w:rPr>
        <w:t>Sustainability – 1</w:t>
      </w:r>
      <w:r w:rsidR="00F352E8" w:rsidRPr="2A558BF3">
        <w:rPr>
          <w:rFonts w:ascii="Times New Roman" w:eastAsia="Times New Roman" w:hAnsi="Times New Roman" w:cs="Times New Roman"/>
          <w:b/>
          <w:bCs/>
          <w:color w:val="000000" w:themeColor="text1"/>
          <w:sz w:val="24"/>
          <w:szCs w:val="24"/>
        </w:rPr>
        <w:t>5</w:t>
      </w:r>
      <w:r w:rsidRPr="2A558BF3">
        <w:rPr>
          <w:rFonts w:ascii="Times New Roman" w:eastAsia="Times New Roman" w:hAnsi="Times New Roman" w:cs="Times New Roman"/>
          <w:b/>
          <w:bCs/>
          <w:color w:val="000000" w:themeColor="text1"/>
          <w:sz w:val="24"/>
          <w:szCs w:val="24"/>
        </w:rPr>
        <w:t xml:space="preserve"> points:</w:t>
      </w:r>
      <w:r w:rsidRPr="2A558BF3">
        <w:rPr>
          <w:rFonts w:ascii="Times New Roman" w:eastAsia="Times New Roman" w:hAnsi="Times New Roman" w:cs="Times New Roman"/>
          <w:color w:val="000000" w:themeColor="text1"/>
          <w:sz w:val="24"/>
          <w:szCs w:val="24"/>
        </w:rPr>
        <w:t xml:space="preserve"> The project proposal </w:t>
      </w:r>
      <w:r w:rsidR="00111191" w:rsidRPr="2A558BF3">
        <w:rPr>
          <w:rFonts w:ascii="Times New Roman" w:eastAsia="Times New Roman" w:hAnsi="Times New Roman" w:cs="Times New Roman"/>
          <w:color w:val="000000" w:themeColor="text1"/>
          <w:sz w:val="24"/>
          <w:szCs w:val="24"/>
        </w:rPr>
        <w:t>clearly describes</w:t>
      </w:r>
      <w:r w:rsidRPr="2A558BF3">
        <w:rPr>
          <w:rFonts w:ascii="Times New Roman" w:eastAsia="Times New Roman" w:hAnsi="Times New Roman" w:cs="Times New Roman"/>
          <w:color w:val="000000" w:themeColor="text1"/>
          <w:sz w:val="24"/>
          <w:szCs w:val="24"/>
        </w:rPr>
        <w:t xml:space="preserve"> the approach that will be used to ensure maximum sustainability or advancement of project goals after the end of project activity.</w:t>
      </w:r>
    </w:p>
    <w:p w14:paraId="194D2280" w14:textId="7F370406"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57A7CF52" w14:textId="632483FE" w:rsidR="00F25DB9" w:rsidRPr="003A4940" w:rsidRDefault="05E2AB23" w:rsidP="003A4940">
      <w:pPr>
        <w:spacing w:after="0" w:line="240" w:lineRule="auto"/>
        <w:rPr>
          <w:rFonts w:ascii="Times New Roman" w:eastAsia="Times New Roman" w:hAnsi="Times New Roman" w:cs="Times New Roman"/>
          <w:color w:val="000000" w:themeColor="text1"/>
          <w:sz w:val="24"/>
          <w:szCs w:val="24"/>
          <w:highlight w:val="lightGray"/>
        </w:rPr>
      </w:pPr>
      <w:r w:rsidRPr="4ED00888">
        <w:rPr>
          <w:rFonts w:ascii="Times New Roman" w:eastAsia="Times New Roman" w:hAnsi="Times New Roman" w:cs="Times New Roman"/>
          <w:b/>
          <w:bCs/>
          <w:color w:val="000000" w:themeColor="text1"/>
          <w:sz w:val="24"/>
          <w:szCs w:val="24"/>
          <w:highlight w:val="lightGray"/>
        </w:rPr>
        <w:t>H. Federal Award Notices</w:t>
      </w:r>
      <w:r w:rsidR="2E97FC37" w:rsidRPr="4ED00888">
        <w:rPr>
          <w:rFonts w:ascii="Times New Roman" w:eastAsia="Times New Roman" w:hAnsi="Times New Roman" w:cs="Times New Roman"/>
          <w:b/>
          <w:bCs/>
          <w:color w:val="000000" w:themeColor="text1"/>
          <w:sz w:val="24"/>
          <w:szCs w:val="24"/>
          <w:highlight w:val="lightGray"/>
        </w:rPr>
        <w:t xml:space="preserve">                                                                                                              </w:t>
      </w:r>
    </w:p>
    <w:p w14:paraId="3C69F416" w14:textId="2C047639"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r w:rsidR="00111191" w:rsidRPr="375DFFF3">
        <w:rPr>
          <w:rFonts w:ascii="Times New Roman" w:eastAsia="Times New Roman" w:hAnsi="Times New Roman" w:cs="Times New Roman"/>
          <w:color w:val="000000" w:themeColor="text1"/>
          <w:sz w:val="24"/>
          <w:szCs w:val="24"/>
        </w:rPr>
        <w:t>document,</w:t>
      </w:r>
      <w:r w:rsidRPr="375DFFF3">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45508AED" w14:textId="4530986A"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24AD2739" w14:textId="651872D7" w:rsidR="00F25DB9" w:rsidRPr="003A4940" w:rsidRDefault="05E2AB23" w:rsidP="375DFFF3">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p>
    <w:p w14:paraId="29F304FE" w14:textId="2AD0768F"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 </w:t>
      </w:r>
    </w:p>
    <w:p w14:paraId="1D9CEE69" w14:textId="1B45BDAA"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sidRPr="375DFFF3">
        <w:rPr>
          <w:rFonts w:ascii="Times New Roman" w:eastAsia="Times New Roman" w:hAnsi="Times New Roman" w:cs="Times New Roman"/>
          <w:color w:val="000000" w:themeColor="text1"/>
          <w:sz w:val="24"/>
          <w:szCs w:val="24"/>
        </w:rPr>
        <w:t>as a result of</w:t>
      </w:r>
      <w:proofErr w:type="gramEnd"/>
      <w:r w:rsidRPr="375DFFF3">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375DFFF3">
        <w:rPr>
          <w:rFonts w:ascii="Times New Roman" w:eastAsia="Times New Roman" w:hAnsi="Times New Roman" w:cs="Times New Roman"/>
          <w:color w:val="000000" w:themeColor="text1"/>
          <w:sz w:val="24"/>
          <w:szCs w:val="24"/>
        </w:rPr>
        <w:t>in excess of</w:t>
      </w:r>
      <w:proofErr w:type="gramEnd"/>
      <w:r w:rsidRPr="375DFFF3">
        <w:rPr>
          <w:rFonts w:ascii="Times New Roman" w:eastAsia="Times New Roman" w:hAnsi="Times New Roman" w:cs="Times New Roman"/>
          <w:color w:val="000000" w:themeColor="text1"/>
          <w:sz w:val="24"/>
          <w:szCs w:val="24"/>
        </w:rPr>
        <w:t xml:space="preserve"> the award ceiling.</w:t>
      </w:r>
    </w:p>
    <w:p w14:paraId="289E935E" w14:textId="6EA79DB9"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3751DDFD" w14:textId="7E66AFEA"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Administrative and National Policy Requirements</w:t>
      </w:r>
    </w:p>
    <w:p w14:paraId="286D9AC3" w14:textId="3C5AF536"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u w:val="single"/>
        </w:rPr>
        <w:t>Terms and Conditions:</w:t>
      </w:r>
      <w:r w:rsidRPr="4ED00888">
        <w:rPr>
          <w:rFonts w:ascii="Times New Roman" w:eastAsia="Times New Roman" w:hAnsi="Times New Roman" w:cs="Times New Roman"/>
          <w:color w:val="000000" w:themeColor="text1"/>
          <w:sz w:val="24"/>
          <w:szCs w:val="24"/>
        </w:rPr>
        <w:t xml:space="preserve"> Before </w:t>
      </w:r>
      <w:proofErr w:type="gramStart"/>
      <w:r w:rsidRPr="4ED00888">
        <w:rPr>
          <w:rFonts w:ascii="Times New Roman" w:eastAsia="Times New Roman" w:hAnsi="Times New Roman" w:cs="Times New Roman"/>
          <w:color w:val="000000" w:themeColor="text1"/>
          <w:sz w:val="24"/>
          <w:szCs w:val="24"/>
        </w:rPr>
        <w:t>submitting an application</w:t>
      </w:r>
      <w:proofErr w:type="gramEnd"/>
      <w:r w:rsidRPr="4ED00888">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37">
        <w:r w:rsidRPr="4ED00888">
          <w:rPr>
            <w:rStyle w:val="Hyperlink"/>
            <w:rFonts w:ascii="Times New Roman" w:eastAsia="Times New Roman" w:hAnsi="Times New Roman" w:cs="Times New Roman"/>
            <w:color w:val="0563C1"/>
            <w:sz w:val="24"/>
            <w:szCs w:val="24"/>
          </w:rPr>
          <w:t>https://www.state.gov/m/a/ope/index.htm</w:t>
        </w:r>
      </w:hyperlink>
    </w:p>
    <w:p w14:paraId="01B45B4C" w14:textId="4D9B918B" w:rsidR="00F25DB9" w:rsidRPr="003A4940" w:rsidRDefault="00F25DB9" w:rsidP="003A4940">
      <w:pPr>
        <w:spacing w:after="0" w:line="240" w:lineRule="auto"/>
        <w:rPr>
          <w:rFonts w:ascii="Times New Roman" w:eastAsia="Times New Roman" w:hAnsi="Times New Roman" w:cs="Times New Roman"/>
          <w:color w:val="0563C1"/>
          <w:sz w:val="24"/>
          <w:szCs w:val="24"/>
          <w:u w:val="single"/>
        </w:rPr>
      </w:pPr>
    </w:p>
    <w:p w14:paraId="552651FA" w14:textId="46456ACC"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b/>
          <w:bCs/>
          <w:color w:val="000000" w:themeColor="text1"/>
          <w:sz w:val="24"/>
          <w:szCs w:val="24"/>
        </w:rPr>
        <w:t>Reporting</w:t>
      </w:r>
    </w:p>
    <w:p w14:paraId="40B509EF" w14:textId="7553B6A6"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4024D4C8" w14:textId="4CF7007A"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All reports are to be submitted electronically. </w:t>
      </w:r>
    </w:p>
    <w:p w14:paraId="79E2DA94" w14:textId="07468353"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428D8CAE" w14:textId="01EDD717"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w:t>
      </w:r>
      <w:r w:rsidR="00111191" w:rsidRPr="375DFFF3">
        <w:rPr>
          <w:rFonts w:ascii="Times New Roman" w:eastAsia="Times New Roman" w:hAnsi="Times New Roman" w:cs="Times New Roman"/>
          <w:color w:val="000000" w:themeColor="text1"/>
          <w:sz w:val="24"/>
          <w:szCs w:val="24"/>
        </w:rPr>
        <w:t>high-risk</w:t>
      </w:r>
      <w:r w:rsidRPr="375DFFF3">
        <w:rPr>
          <w:rFonts w:ascii="Times New Roman" w:eastAsia="Times New Roman" w:hAnsi="Times New Roman" w:cs="Times New Roman"/>
          <w:color w:val="000000" w:themeColor="text1"/>
          <w:sz w:val="24"/>
          <w:szCs w:val="24"/>
        </w:rPr>
        <w:t xml:space="preserve"> designation has been removed. </w:t>
      </w:r>
    </w:p>
    <w:p w14:paraId="7E4131E1" w14:textId="5478FBB5"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1E1E258C" w14:textId="46F57C77"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Pr="003A4940" w:rsidRDefault="00F25DB9" w:rsidP="003A4940">
      <w:pPr>
        <w:spacing w:after="0" w:line="240" w:lineRule="auto"/>
        <w:rPr>
          <w:rFonts w:ascii="Times New Roman" w:eastAsia="Times New Roman" w:hAnsi="Times New Roman" w:cs="Times New Roman"/>
          <w:color w:val="000000" w:themeColor="text1"/>
          <w:sz w:val="24"/>
          <w:szCs w:val="24"/>
        </w:rPr>
      </w:pPr>
    </w:p>
    <w:p w14:paraId="6E452310" w14:textId="3F2D022D" w:rsidR="00F25DB9" w:rsidRPr="003A4940" w:rsidRDefault="05E2AB23" w:rsidP="003A4940">
      <w:pPr>
        <w:spacing w:after="0" w:line="240" w:lineRule="auto"/>
        <w:rPr>
          <w:rFonts w:ascii="Times New Roman" w:eastAsia="Times New Roman" w:hAnsi="Times New Roman" w:cs="Times New Roman"/>
          <w:color w:val="000000" w:themeColor="text1"/>
          <w:sz w:val="24"/>
          <w:szCs w:val="24"/>
          <w:highlight w:val="lightGray"/>
        </w:rPr>
      </w:pPr>
      <w:r w:rsidRPr="375DFFF3">
        <w:rPr>
          <w:rFonts w:ascii="Times New Roman" w:eastAsia="Times New Roman" w:hAnsi="Times New Roman" w:cs="Times New Roman"/>
          <w:b/>
          <w:bCs/>
          <w:color w:val="000000" w:themeColor="text1"/>
          <w:sz w:val="24"/>
          <w:szCs w:val="24"/>
          <w:highlight w:val="lightGray"/>
        </w:rPr>
        <w:t xml:space="preserve">I. Other Information                                                                                                                       </w:t>
      </w:r>
    </w:p>
    <w:p w14:paraId="0E7CCE4D" w14:textId="2E4A404D" w:rsidR="375DFFF3" w:rsidRDefault="375DFFF3" w:rsidP="375DFFF3">
      <w:pPr>
        <w:spacing w:after="0" w:line="240" w:lineRule="auto"/>
        <w:rPr>
          <w:rFonts w:ascii="Times New Roman" w:eastAsia="Times New Roman" w:hAnsi="Times New Roman" w:cs="Times New Roman"/>
          <w:b/>
          <w:bCs/>
          <w:color w:val="000000" w:themeColor="text1"/>
          <w:sz w:val="24"/>
          <w:szCs w:val="24"/>
          <w:highlight w:val="lightGray"/>
        </w:rPr>
      </w:pPr>
    </w:p>
    <w:p w14:paraId="304A0684" w14:textId="46FF7AB0"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b/>
          <w:bCs/>
          <w:color w:val="000000" w:themeColor="text1"/>
          <w:sz w:val="24"/>
          <w:szCs w:val="24"/>
        </w:rPr>
        <w:t>Guidelines for Budget Justification</w:t>
      </w:r>
    </w:p>
    <w:p w14:paraId="5AC9F4D6" w14:textId="19CC63C4" w:rsidR="375DFFF3" w:rsidRDefault="375DFFF3" w:rsidP="375DFFF3">
      <w:pPr>
        <w:spacing w:after="0" w:line="240" w:lineRule="auto"/>
        <w:rPr>
          <w:rFonts w:ascii="Times New Roman" w:eastAsia="Times New Roman" w:hAnsi="Times New Roman" w:cs="Times New Roman"/>
          <w:b/>
          <w:bCs/>
          <w:color w:val="000000" w:themeColor="text1"/>
          <w:sz w:val="24"/>
          <w:szCs w:val="24"/>
        </w:rPr>
      </w:pPr>
    </w:p>
    <w:p w14:paraId="3B366CE4" w14:textId="01AD1E02"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Personnel and Fringe Benefits</w:t>
      </w:r>
      <w:r w:rsidRPr="375DFFF3">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0CC60648" w14:textId="68381EFF"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741AD063" w14:textId="1AD82C7E"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Travel</w:t>
      </w:r>
      <w:r w:rsidRPr="375DFFF3">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1848C28E" w14:textId="75099162"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7A4C1847" w14:textId="18E79B88"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Equipment</w:t>
      </w:r>
      <w:r w:rsidRPr="375DFFF3">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73B93CF3" w14:textId="1FEB0616"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13E0F533" w14:textId="255DCE86"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Supplies</w:t>
      </w:r>
      <w:r w:rsidRPr="375DFFF3">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646A18ED" w14:textId="7B7C501B"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72A35051" w14:textId="250A916D"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Contractual</w:t>
      </w:r>
      <w:r w:rsidRPr="375DFFF3">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1E652501" w14:textId="41474764"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308F443B" w14:textId="76F113A4"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Other Direct Costs</w:t>
      </w:r>
      <w:r w:rsidRPr="375DFFF3">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02EF0F4D" w14:textId="2F5155E6"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3E1B8B3E" w14:textId="115DDBD3"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375DFFF3">
        <w:rPr>
          <w:rFonts w:ascii="Times New Roman" w:eastAsia="Times New Roman" w:hAnsi="Times New Roman" w:cs="Times New Roman"/>
          <w:color w:val="000000" w:themeColor="text1"/>
          <w:sz w:val="24"/>
          <w:szCs w:val="24"/>
          <w:u w:val="single"/>
        </w:rPr>
        <w:t>Indirect Costs</w:t>
      </w:r>
      <w:r w:rsidRPr="375DFFF3">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0954E619" w14:textId="352E2655" w:rsidR="375DFFF3" w:rsidRDefault="375DFFF3" w:rsidP="375DFFF3">
      <w:pPr>
        <w:spacing w:after="0" w:line="240" w:lineRule="auto"/>
        <w:rPr>
          <w:rFonts w:ascii="Times New Roman" w:eastAsia="Times New Roman" w:hAnsi="Times New Roman" w:cs="Times New Roman"/>
          <w:color w:val="000000" w:themeColor="text1"/>
          <w:sz w:val="24"/>
          <w:szCs w:val="24"/>
        </w:rPr>
      </w:pPr>
    </w:p>
    <w:p w14:paraId="6A09D6A6" w14:textId="1D1DA460" w:rsidR="00F25DB9" w:rsidRPr="003A4940" w:rsidRDefault="05E2AB23" w:rsidP="003A4940">
      <w:pPr>
        <w:spacing w:after="0" w:line="240" w:lineRule="auto"/>
        <w:rPr>
          <w:rFonts w:ascii="Times New Roman" w:eastAsia="Times New Roman" w:hAnsi="Times New Roman" w:cs="Times New Roman"/>
          <w:color w:val="000000" w:themeColor="text1"/>
          <w:sz w:val="24"/>
          <w:szCs w:val="24"/>
        </w:rPr>
      </w:pPr>
      <w:r w:rsidRPr="4ED00888">
        <w:rPr>
          <w:rFonts w:ascii="Times New Roman" w:eastAsia="Times New Roman" w:hAnsi="Times New Roman" w:cs="Times New Roman"/>
          <w:color w:val="000000" w:themeColor="text1"/>
          <w:sz w:val="24"/>
          <w:szCs w:val="24"/>
        </w:rPr>
        <w:t>“</w:t>
      </w:r>
      <w:r w:rsidRPr="4ED00888">
        <w:rPr>
          <w:rFonts w:ascii="Times New Roman" w:eastAsia="Times New Roman" w:hAnsi="Times New Roman" w:cs="Times New Roman"/>
          <w:color w:val="000000" w:themeColor="text1"/>
          <w:sz w:val="24"/>
          <w:szCs w:val="24"/>
          <w:u w:val="single"/>
        </w:rPr>
        <w:t>Cost Sharing</w:t>
      </w:r>
      <w:r w:rsidRPr="4ED00888">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p w14:paraId="2C078E63" w14:textId="6F753109" w:rsidR="00F25DB9" w:rsidRPr="003A4940" w:rsidRDefault="00F25DB9" w:rsidP="4ED00888">
      <w:pPr>
        <w:spacing w:after="0" w:line="240" w:lineRule="auto"/>
        <w:rPr>
          <w:rFonts w:ascii="Times New Roman" w:eastAsia="Times New Roman" w:hAnsi="Times New Roman" w:cs="Times New Roman"/>
          <w:sz w:val="24"/>
          <w:szCs w:val="24"/>
        </w:rPr>
      </w:pPr>
    </w:p>
    <w:sectPr w:rsidR="00F25DB9" w:rsidRPr="003A4940">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59D29" w14:textId="77777777" w:rsidR="005F379D" w:rsidRDefault="005F379D" w:rsidP="006C6B94">
      <w:pPr>
        <w:spacing w:after="0" w:line="240" w:lineRule="auto"/>
      </w:pPr>
      <w:r>
        <w:separator/>
      </w:r>
    </w:p>
  </w:endnote>
  <w:endnote w:type="continuationSeparator" w:id="0">
    <w:p w14:paraId="166E8F11" w14:textId="77777777" w:rsidR="005F379D" w:rsidRDefault="005F379D" w:rsidP="006C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3FC5C333" w14:paraId="6D0A4E5F" w14:textId="77777777" w:rsidTr="00710043">
      <w:tc>
        <w:tcPr>
          <w:tcW w:w="3120" w:type="dxa"/>
        </w:tcPr>
        <w:p w14:paraId="5F6F7D9C" w14:textId="4971BFF6" w:rsidR="3FC5C333" w:rsidRDefault="3FC5C333" w:rsidP="4ED00888">
          <w:pPr>
            <w:pStyle w:val="Header"/>
            <w:ind w:left="-115"/>
          </w:pPr>
        </w:p>
      </w:tc>
      <w:tc>
        <w:tcPr>
          <w:tcW w:w="3120" w:type="dxa"/>
        </w:tcPr>
        <w:p w14:paraId="1CED1D3D" w14:textId="1FE58992" w:rsidR="3FC5C333" w:rsidRDefault="3FC5C333" w:rsidP="00710043">
          <w:pPr>
            <w:pStyle w:val="Header"/>
            <w:jc w:val="center"/>
          </w:pPr>
        </w:p>
      </w:tc>
      <w:tc>
        <w:tcPr>
          <w:tcW w:w="3120" w:type="dxa"/>
        </w:tcPr>
        <w:p w14:paraId="3A76B34B" w14:textId="7745D29A" w:rsidR="3FC5C333" w:rsidRDefault="3FC5C333" w:rsidP="00710043">
          <w:pPr>
            <w:pStyle w:val="Header"/>
            <w:ind w:right="-115"/>
            <w:jc w:val="right"/>
          </w:pPr>
        </w:p>
      </w:tc>
    </w:tr>
  </w:tbl>
  <w:p w14:paraId="45A8117A" w14:textId="5F2FA129" w:rsidR="3FC5C333" w:rsidRDefault="3FC5C333" w:rsidP="00710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96F8D" w14:textId="77777777" w:rsidR="005F379D" w:rsidRDefault="005F379D" w:rsidP="006C6B94">
      <w:pPr>
        <w:spacing w:after="0" w:line="240" w:lineRule="auto"/>
      </w:pPr>
      <w:r>
        <w:separator/>
      </w:r>
    </w:p>
  </w:footnote>
  <w:footnote w:type="continuationSeparator" w:id="0">
    <w:p w14:paraId="368F24C4" w14:textId="77777777" w:rsidR="005F379D" w:rsidRDefault="005F379D" w:rsidP="006C6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3FC5C333" w14:paraId="02F59656" w14:textId="77777777" w:rsidTr="00710043">
      <w:tc>
        <w:tcPr>
          <w:tcW w:w="3120" w:type="dxa"/>
        </w:tcPr>
        <w:p w14:paraId="3DBA5781" w14:textId="25CAEB35" w:rsidR="3FC5C333" w:rsidRDefault="3FC5C333" w:rsidP="4ED00888">
          <w:pPr>
            <w:pStyle w:val="Header"/>
            <w:ind w:left="-115"/>
          </w:pPr>
        </w:p>
      </w:tc>
      <w:tc>
        <w:tcPr>
          <w:tcW w:w="3120" w:type="dxa"/>
        </w:tcPr>
        <w:p w14:paraId="12654DDD" w14:textId="10D03FB7" w:rsidR="3FC5C333" w:rsidRDefault="3FC5C333" w:rsidP="4ED00888">
          <w:pPr>
            <w:pStyle w:val="Header"/>
            <w:jc w:val="center"/>
          </w:pPr>
        </w:p>
      </w:tc>
      <w:tc>
        <w:tcPr>
          <w:tcW w:w="3120" w:type="dxa"/>
        </w:tcPr>
        <w:p w14:paraId="1C89F3B8" w14:textId="244143DF" w:rsidR="3FC5C333" w:rsidRDefault="3FC5C333" w:rsidP="4ED00888">
          <w:pPr>
            <w:pStyle w:val="Header"/>
            <w:ind w:right="-115"/>
            <w:jc w:val="right"/>
          </w:pPr>
        </w:p>
      </w:tc>
    </w:tr>
  </w:tbl>
  <w:p w14:paraId="1B31E840" w14:textId="3ECE375B" w:rsidR="3FC5C333" w:rsidRDefault="3FC5C333" w:rsidP="4ED008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3"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073031DE">
      <w:start w:val="1"/>
      <w:numFmt w:val="bullet"/>
      <w:lvlText w:val="o"/>
      <w:lvlJc w:val="left"/>
      <w:pPr>
        <w:ind w:left="1440" w:hanging="360"/>
      </w:pPr>
      <w:rPr>
        <w:rFonts w:ascii="Courier New" w:hAnsi="Courier New"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4"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6"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7"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8"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9" w15:restartNumberingAfterBreak="0">
    <w:nsid w:val="300D1A14"/>
    <w:multiLevelType w:val="hybridMultilevel"/>
    <w:tmpl w:val="6AEC4B82"/>
    <w:lvl w:ilvl="0" w:tplc="20081880">
      <w:start w:val="1"/>
      <w:numFmt w:val="decimal"/>
      <w:lvlText w:val="%1."/>
      <w:lvlJc w:val="left"/>
      <w:pPr>
        <w:ind w:left="720" w:hanging="360"/>
      </w:pPr>
    </w:lvl>
    <w:lvl w:ilvl="1" w:tplc="2CDC57EE">
      <w:start w:val="1"/>
      <w:numFmt w:val="lowerLetter"/>
      <w:lvlText w:val="%2."/>
      <w:lvlJc w:val="left"/>
      <w:pPr>
        <w:ind w:left="1440" w:hanging="360"/>
      </w:pPr>
    </w:lvl>
    <w:lvl w:ilvl="2" w:tplc="9AEE08EE">
      <w:start w:val="1"/>
      <w:numFmt w:val="lowerRoman"/>
      <w:lvlText w:val="%3."/>
      <w:lvlJc w:val="right"/>
      <w:pPr>
        <w:ind w:left="2160" w:hanging="180"/>
      </w:pPr>
    </w:lvl>
    <w:lvl w:ilvl="3" w:tplc="0D1E8A52">
      <w:start w:val="1"/>
      <w:numFmt w:val="decimal"/>
      <w:lvlText w:val="%4."/>
      <w:lvlJc w:val="left"/>
      <w:pPr>
        <w:ind w:left="2880" w:hanging="360"/>
      </w:pPr>
    </w:lvl>
    <w:lvl w:ilvl="4" w:tplc="145687F0">
      <w:start w:val="1"/>
      <w:numFmt w:val="lowerLetter"/>
      <w:lvlText w:val="%5."/>
      <w:lvlJc w:val="left"/>
      <w:pPr>
        <w:ind w:left="3600" w:hanging="360"/>
      </w:pPr>
    </w:lvl>
    <w:lvl w:ilvl="5" w:tplc="A58C70DC">
      <w:start w:val="1"/>
      <w:numFmt w:val="lowerRoman"/>
      <w:lvlText w:val="%6."/>
      <w:lvlJc w:val="right"/>
      <w:pPr>
        <w:ind w:left="4320" w:hanging="180"/>
      </w:pPr>
    </w:lvl>
    <w:lvl w:ilvl="6" w:tplc="4AD67D54">
      <w:start w:val="1"/>
      <w:numFmt w:val="decimal"/>
      <w:lvlText w:val="%7."/>
      <w:lvlJc w:val="left"/>
      <w:pPr>
        <w:ind w:left="5040" w:hanging="360"/>
      </w:pPr>
    </w:lvl>
    <w:lvl w:ilvl="7" w:tplc="A49EF488">
      <w:start w:val="1"/>
      <w:numFmt w:val="lowerLetter"/>
      <w:lvlText w:val="%8."/>
      <w:lvlJc w:val="left"/>
      <w:pPr>
        <w:ind w:left="5760" w:hanging="360"/>
      </w:pPr>
    </w:lvl>
    <w:lvl w:ilvl="8" w:tplc="86F874B4">
      <w:start w:val="1"/>
      <w:numFmt w:val="lowerRoman"/>
      <w:lvlText w:val="%9."/>
      <w:lvlJc w:val="right"/>
      <w:pPr>
        <w:ind w:left="6480" w:hanging="180"/>
      </w:pPr>
    </w:lvl>
  </w:abstractNum>
  <w:abstractNum w:abstractNumId="10"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1"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2" w15:restartNumberingAfterBreak="0">
    <w:nsid w:val="3D4A1056"/>
    <w:multiLevelType w:val="hybridMultilevel"/>
    <w:tmpl w:val="56D80330"/>
    <w:lvl w:ilvl="0" w:tplc="FFFFFFFF">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4"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15"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16"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17"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18"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19"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20"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21" w15:restartNumberingAfterBreak="0">
    <w:nsid w:val="645969F5"/>
    <w:multiLevelType w:val="hybridMultilevel"/>
    <w:tmpl w:val="CE0A0E5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23" w15:restartNumberingAfterBreak="0">
    <w:nsid w:val="73041E9B"/>
    <w:multiLevelType w:val="hybridMultilevel"/>
    <w:tmpl w:val="0E005290"/>
    <w:lvl w:ilvl="0" w:tplc="FFEEEBC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6"/>
  </w:num>
  <w:num w:numId="3">
    <w:abstractNumId w:val="0"/>
  </w:num>
  <w:num w:numId="4">
    <w:abstractNumId w:val="22"/>
  </w:num>
  <w:num w:numId="5">
    <w:abstractNumId w:val="13"/>
  </w:num>
  <w:num w:numId="6">
    <w:abstractNumId w:val="19"/>
  </w:num>
  <w:num w:numId="7">
    <w:abstractNumId w:val="11"/>
  </w:num>
  <w:num w:numId="8">
    <w:abstractNumId w:val="14"/>
  </w:num>
  <w:num w:numId="9">
    <w:abstractNumId w:val="6"/>
  </w:num>
  <w:num w:numId="10">
    <w:abstractNumId w:val="17"/>
  </w:num>
  <w:num w:numId="11">
    <w:abstractNumId w:val="3"/>
  </w:num>
  <w:num w:numId="12">
    <w:abstractNumId w:val="20"/>
  </w:num>
  <w:num w:numId="13">
    <w:abstractNumId w:val="7"/>
  </w:num>
  <w:num w:numId="14">
    <w:abstractNumId w:val="15"/>
  </w:num>
  <w:num w:numId="15">
    <w:abstractNumId w:val="5"/>
  </w:num>
  <w:num w:numId="16">
    <w:abstractNumId w:val="8"/>
  </w:num>
  <w:num w:numId="17">
    <w:abstractNumId w:val="2"/>
  </w:num>
  <w:num w:numId="18">
    <w:abstractNumId w:val="10"/>
  </w:num>
  <w:num w:numId="19">
    <w:abstractNumId w:val="18"/>
  </w:num>
  <w:num w:numId="20">
    <w:abstractNumId w:val="1"/>
  </w:num>
  <w:num w:numId="21">
    <w:abstractNumId w:val="4"/>
  </w:num>
  <w:num w:numId="22">
    <w:abstractNumId w:val="21"/>
  </w:num>
  <w:num w:numId="23">
    <w:abstractNumId w:val="23"/>
  </w:num>
  <w:num w:numId="24">
    <w:abstractNumId w:val="12"/>
  </w:num>
  <w:num w:numId="25">
    <w:abstractNumId w:val="1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164EC"/>
    <w:rsid w:val="00111191"/>
    <w:rsid w:val="0011739E"/>
    <w:rsid w:val="001208D3"/>
    <w:rsid w:val="001306D9"/>
    <w:rsid w:val="001647A8"/>
    <w:rsid w:val="00183E55"/>
    <w:rsid w:val="001C0E0B"/>
    <w:rsid w:val="001D1AB8"/>
    <w:rsid w:val="001F7F59"/>
    <w:rsid w:val="002048D9"/>
    <w:rsid w:val="00207B3A"/>
    <w:rsid w:val="00227002"/>
    <w:rsid w:val="00250A7F"/>
    <w:rsid w:val="00256266"/>
    <w:rsid w:val="0026027B"/>
    <w:rsid w:val="002605BE"/>
    <w:rsid w:val="0026622A"/>
    <w:rsid w:val="002E3227"/>
    <w:rsid w:val="00302315"/>
    <w:rsid w:val="00313B2C"/>
    <w:rsid w:val="0036771B"/>
    <w:rsid w:val="00383C58"/>
    <w:rsid w:val="003945BC"/>
    <w:rsid w:val="003A4940"/>
    <w:rsid w:val="003D537F"/>
    <w:rsid w:val="00407FCC"/>
    <w:rsid w:val="00411699"/>
    <w:rsid w:val="00424647"/>
    <w:rsid w:val="004819F0"/>
    <w:rsid w:val="004965E1"/>
    <w:rsid w:val="004D6939"/>
    <w:rsid w:val="00517B2D"/>
    <w:rsid w:val="00541BC4"/>
    <w:rsid w:val="005424A2"/>
    <w:rsid w:val="0054B2C0"/>
    <w:rsid w:val="00570E1F"/>
    <w:rsid w:val="00577EF7"/>
    <w:rsid w:val="00580A16"/>
    <w:rsid w:val="005B08B6"/>
    <w:rsid w:val="005F379D"/>
    <w:rsid w:val="006545C0"/>
    <w:rsid w:val="00672E76"/>
    <w:rsid w:val="00681851"/>
    <w:rsid w:val="00682E47"/>
    <w:rsid w:val="006A8255"/>
    <w:rsid w:val="006B16F7"/>
    <w:rsid w:val="006C6B94"/>
    <w:rsid w:val="006F562C"/>
    <w:rsid w:val="00710043"/>
    <w:rsid w:val="0074538E"/>
    <w:rsid w:val="00748C78"/>
    <w:rsid w:val="00761C15"/>
    <w:rsid w:val="007A631F"/>
    <w:rsid w:val="007C1970"/>
    <w:rsid w:val="007C4DB8"/>
    <w:rsid w:val="00842D11"/>
    <w:rsid w:val="008762ED"/>
    <w:rsid w:val="008C3E88"/>
    <w:rsid w:val="00920DC0"/>
    <w:rsid w:val="0093136D"/>
    <w:rsid w:val="00940AEC"/>
    <w:rsid w:val="00945FD2"/>
    <w:rsid w:val="00949373"/>
    <w:rsid w:val="009C0988"/>
    <w:rsid w:val="009D1731"/>
    <w:rsid w:val="009E5E6D"/>
    <w:rsid w:val="009E7865"/>
    <w:rsid w:val="009F3296"/>
    <w:rsid w:val="009F7724"/>
    <w:rsid w:val="00A00438"/>
    <w:rsid w:val="00A01E27"/>
    <w:rsid w:val="00A15BB3"/>
    <w:rsid w:val="00A4F6F7"/>
    <w:rsid w:val="00A5462A"/>
    <w:rsid w:val="00AB56E5"/>
    <w:rsid w:val="00AD48A4"/>
    <w:rsid w:val="00AD7C4C"/>
    <w:rsid w:val="00B5E42F"/>
    <w:rsid w:val="00B778C8"/>
    <w:rsid w:val="00BA6FD1"/>
    <w:rsid w:val="00BC22E1"/>
    <w:rsid w:val="00BC4C0C"/>
    <w:rsid w:val="00BE502B"/>
    <w:rsid w:val="00C017CB"/>
    <w:rsid w:val="00C11F1F"/>
    <w:rsid w:val="00C24771"/>
    <w:rsid w:val="00C47F67"/>
    <w:rsid w:val="00C562E2"/>
    <w:rsid w:val="00C61C74"/>
    <w:rsid w:val="00C7317F"/>
    <w:rsid w:val="00CF0987"/>
    <w:rsid w:val="00D12296"/>
    <w:rsid w:val="00D1284D"/>
    <w:rsid w:val="00D65438"/>
    <w:rsid w:val="00D71D69"/>
    <w:rsid w:val="00D76780"/>
    <w:rsid w:val="00DB7B18"/>
    <w:rsid w:val="00DC03D3"/>
    <w:rsid w:val="00DCAF75"/>
    <w:rsid w:val="00DF0060"/>
    <w:rsid w:val="00E1B2C1"/>
    <w:rsid w:val="00E24562"/>
    <w:rsid w:val="00E27D05"/>
    <w:rsid w:val="00EB2471"/>
    <w:rsid w:val="00EC3EF6"/>
    <w:rsid w:val="00EC6546"/>
    <w:rsid w:val="00EE2C08"/>
    <w:rsid w:val="00F02CD1"/>
    <w:rsid w:val="00F15190"/>
    <w:rsid w:val="00F15626"/>
    <w:rsid w:val="00F2243E"/>
    <w:rsid w:val="00F25DB9"/>
    <w:rsid w:val="00F352E8"/>
    <w:rsid w:val="00F40657"/>
    <w:rsid w:val="00F44B70"/>
    <w:rsid w:val="00F546B5"/>
    <w:rsid w:val="00F8523B"/>
    <w:rsid w:val="00F85EF8"/>
    <w:rsid w:val="00FA5A48"/>
    <w:rsid w:val="00FB5AED"/>
    <w:rsid w:val="00FD0B96"/>
    <w:rsid w:val="00FE4FFD"/>
    <w:rsid w:val="011BFB32"/>
    <w:rsid w:val="012082CE"/>
    <w:rsid w:val="01461045"/>
    <w:rsid w:val="0155C442"/>
    <w:rsid w:val="015E8932"/>
    <w:rsid w:val="01622AA0"/>
    <w:rsid w:val="01643720"/>
    <w:rsid w:val="0171541C"/>
    <w:rsid w:val="01BBEC2B"/>
    <w:rsid w:val="01D276EC"/>
    <w:rsid w:val="01F910DB"/>
    <w:rsid w:val="020CF409"/>
    <w:rsid w:val="023BE124"/>
    <w:rsid w:val="0258A2E1"/>
    <w:rsid w:val="027639CF"/>
    <w:rsid w:val="029C0639"/>
    <w:rsid w:val="02B83B52"/>
    <w:rsid w:val="02BF3B98"/>
    <w:rsid w:val="02DF9CB1"/>
    <w:rsid w:val="030C1AA5"/>
    <w:rsid w:val="0314EC11"/>
    <w:rsid w:val="0330FCC3"/>
    <w:rsid w:val="035E2EDB"/>
    <w:rsid w:val="039DCC9F"/>
    <w:rsid w:val="03A4FB2C"/>
    <w:rsid w:val="03CFD403"/>
    <w:rsid w:val="03D4FA5D"/>
    <w:rsid w:val="03E3C769"/>
    <w:rsid w:val="03FA9B83"/>
    <w:rsid w:val="03FF45A7"/>
    <w:rsid w:val="048BEE13"/>
    <w:rsid w:val="048D6504"/>
    <w:rsid w:val="049451D6"/>
    <w:rsid w:val="049499D7"/>
    <w:rsid w:val="0496E18C"/>
    <w:rsid w:val="049C5063"/>
    <w:rsid w:val="04ABEDCA"/>
    <w:rsid w:val="04CE6F79"/>
    <w:rsid w:val="04D088D7"/>
    <w:rsid w:val="04D7951B"/>
    <w:rsid w:val="04D81A4D"/>
    <w:rsid w:val="04E28310"/>
    <w:rsid w:val="050CE837"/>
    <w:rsid w:val="050EDD34"/>
    <w:rsid w:val="05156680"/>
    <w:rsid w:val="05651C94"/>
    <w:rsid w:val="05B9A344"/>
    <w:rsid w:val="05CD40B8"/>
    <w:rsid w:val="05CD7C8F"/>
    <w:rsid w:val="05E2AB23"/>
    <w:rsid w:val="05F71495"/>
    <w:rsid w:val="061320E5"/>
    <w:rsid w:val="065F1991"/>
    <w:rsid w:val="068431E0"/>
    <w:rsid w:val="0688674C"/>
    <w:rsid w:val="068EA0B7"/>
    <w:rsid w:val="069EEAA9"/>
    <w:rsid w:val="06A44265"/>
    <w:rsid w:val="06EE21FF"/>
    <w:rsid w:val="06EFAD1E"/>
    <w:rsid w:val="07287487"/>
    <w:rsid w:val="0744FF3B"/>
    <w:rsid w:val="0784A5AF"/>
    <w:rsid w:val="078A4DD3"/>
    <w:rsid w:val="07E5424C"/>
    <w:rsid w:val="07E868DE"/>
    <w:rsid w:val="080D86CB"/>
    <w:rsid w:val="082009A6"/>
    <w:rsid w:val="08359CEA"/>
    <w:rsid w:val="0856561C"/>
    <w:rsid w:val="08871E71"/>
    <w:rsid w:val="08905DE7"/>
    <w:rsid w:val="0898F270"/>
    <w:rsid w:val="08D32528"/>
    <w:rsid w:val="08F12C6D"/>
    <w:rsid w:val="08F41479"/>
    <w:rsid w:val="092828CA"/>
    <w:rsid w:val="0958B65B"/>
    <w:rsid w:val="0963CB63"/>
    <w:rsid w:val="09653685"/>
    <w:rsid w:val="099348D7"/>
    <w:rsid w:val="09EB1BD2"/>
    <w:rsid w:val="09FC6CE0"/>
    <w:rsid w:val="0A1805EE"/>
    <w:rsid w:val="0A1D54C1"/>
    <w:rsid w:val="0A202A30"/>
    <w:rsid w:val="0A495ED4"/>
    <w:rsid w:val="0A4ADBC0"/>
    <w:rsid w:val="0A539449"/>
    <w:rsid w:val="0A555ECE"/>
    <w:rsid w:val="0A5B89DF"/>
    <w:rsid w:val="0A602467"/>
    <w:rsid w:val="0A762A20"/>
    <w:rsid w:val="0A787EDB"/>
    <w:rsid w:val="0A841725"/>
    <w:rsid w:val="0AA5589E"/>
    <w:rsid w:val="0ACF600C"/>
    <w:rsid w:val="0ADB78B4"/>
    <w:rsid w:val="0ADE41F0"/>
    <w:rsid w:val="0AEB70AD"/>
    <w:rsid w:val="0AFDF426"/>
    <w:rsid w:val="0B00ED95"/>
    <w:rsid w:val="0B210563"/>
    <w:rsid w:val="0B2412CC"/>
    <w:rsid w:val="0B2E502B"/>
    <w:rsid w:val="0B3EB0B1"/>
    <w:rsid w:val="0B6030D5"/>
    <w:rsid w:val="0B6A576C"/>
    <w:rsid w:val="0B86FA9C"/>
    <w:rsid w:val="0BAB1BE4"/>
    <w:rsid w:val="0BB23DBC"/>
    <w:rsid w:val="0BE90BB6"/>
    <w:rsid w:val="0BF795DB"/>
    <w:rsid w:val="0C1B712E"/>
    <w:rsid w:val="0C286BE8"/>
    <w:rsid w:val="0C381B32"/>
    <w:rsid w:val="0C3CFD7F"/>
    <w:rsid w:val="0C42837F"/>
    <w:rsid w:val="0C620043"/>
    <w:rsid w:val="0C622C67"/>
    <w:rsid w:val="0C70EE26"/>
    <w:rsid w:val="0C7216D6"/>
    <w:rsid w:val="0C803DE3"/>
    <w:rsid w:val="0C87DB6A"/>
    <w:rsid w:val="0C94DFC1"/>
    <w:rsid w:val="0CA17CC1"/>
    <w:rsid w:val="0CAA10F8"/>
    <w:rsid w:val="0CAF8A89"/>
    <w:rsid w:val="0CD91EBD"/>
    <w:rsid w:val="0CE12AE6"/>
    <w:rsid w:val="0D091436"/>
    <w:rsid w:val="0D27E509"/>
    <w:rsid w:val="0D3C1AA0"/>
    <w:rsid w:val="0D53BB48"/>
    <w:rsid w:val="0D6A3BCC"/>
    <w:rsid w:val="0D836864"/>
    <w:rsid w:val="0D8C530C"/>
    <w:rsid w:val="0DA9773D"/>
    <w:rsid w:val="0DBA22E6"/>
    <w:rsid w:val="0DCEAE1A"/>
    <w:rsid w:val="0DDA18E9"/>
    <w:rsid w:val="0DDC29F7"/>
    <w:rsid w:val="0DEB3B7A"/>
    <w:rsid w:val="0E09E912"/>
    <w:rsid w:val="0E0CB87C"/>
    <w:rsid w:val="0E3CF21A"/>
    <w:rsid w:val="0E57C4AA"/>
    <w:rsid w:val="0E6256F5"/>
    <w:rsid w:val="0E634DE0"/>
    <w:rsid w:val="0E6ADF56"/>
    <w:rsid w:val="0E74F98A"/>
    <w:rsid w:val="0E87F91B"/>
    <w:rsid w:val="0E8B31BB"/>
    <w:rsid w:val="0EC113DD"/>
    <w:rsid w:val="0EDA3C3A"/>
    <w:rsid w:val="0F23F6E7"/>
    <w:rsid w:val="0F2A4BC8"/>
    <w:rsid w:val="0F41CD34"/>
    <w:rsid w:val="0F57870C"/>
    <w:rsid w:val="0F5B807B"/>
    <w:rsid w:val="0F6C6102"/>
    <w:rsid w:val="0FBFD361"/>
    <w:rsid w:val="0FF36F19"/>
    <w:rsid w:val="0FF3950B"/>
    <w:rsid w:val="0FFA800D"/>
    <w:rsid w:val="101A9F1A"/>
    <w:rsid w:val="1051B236"/>
    <w:rsid w:val="1052FA41"/>
    <w:rsid w:val="10566579"/>
    <w:rsid w:val="106A469D"/>
    <w:rsid w:val="106A55D7"/>
    <w:rsid w:val="10795DCB"/>
    <w:rsid w:val="107AB19F"/>
    <w:rsid w:val="1082D170"/>
    <w:rsid w:val="108B5C0A"/>
    <w:rsid w:val="10BB0926"/>
    <w:rsid w:val="10D2F98D"/>
    <w:rsid w:val="10D4A1E6"/>
    <w:rsid w:val="10F0EE7F"/>
    <w:rsid w:val="11359D8A"/>
    <w:rsid w:val="117D52F7"/>
    <w:rsid w:val="11D242E2"/>
    <w:rsid w:val="12211395"/>
    <w:rsid w:val="1224329A"/>
    <w:rsid w:val="124C947E"/>
    <w:rsid w:val="127B60C7"/>
    <w:rsid w:val="12AAA467"/>
    <w:rsid w:val="12B4AF20"/>
    <w:rsid w:val="12E53C08"/>
    <w:rsid w:val="12E549BD"/>
    <w:rsid w:val="13045A37"/>
    <w:rsid w:val="13237B18"/>
    <w:rsid w:val="13269406"/>
    <w:rsid w:val="133F9404"/>
    <w:rsid w:val="135B83EB"/>
    <w:rsid w:val="136FD313"/>
    <w:rsid w:val="137D0830"/>
    <w:rsid w:val="138EDD96"/>
    <w:rsid w:val="1399ECE5"/>
    <w:rsid w:val="13BD13CA"/>
    <w:rsid w:val="142C0BB5"/>
    <w:rsid w:val="147247BF"/>
    <w:rsid w:val="147643A7"/>
    <w:rsid w:val="147AAC94"/>
    <w:rsid w:val="149982CA"/>
    <w:rsid w:val="14B077DC"/>
    <w:rsid w:val="14B4F2DC"/>
    <w:rsid w:val="14C7062E"/>
    <w:rsid w:val="14CF1C13"/>
    <w:rsid w:val="14CFACF6"/>
    <w:rsid w:val="14DEA28F"/>
    <w:rsid w:val="1500E0B2"/>
    <w:rsid w:val="152D9971"/>
    <w:rsid w:val="153EE9D1"/>
    <w:rsid w:val="1563B6A4"/>
    <w:rsid w:val="15726AE1"/>
    <w:rsid w:val="157F14CE"/>
    <w:rsid w:val="15939419"/>
    <w:rsid w:val="159EB6DA"/>
    <w:rsid w:val="15C7DC16"/>
    <w:rsid w:val="15D487A1"/>
    <w:rsid w:val="15D8E494"/>
    <w:rsid w:val="1607DE8C"/>
    <w:rsid w:val="160E1820"/>
    <w:rsid w:val="16271844"/>
    <w:rsid w:val="1627A4CA"/>
    <w:rsid w:val="162C7049"/>
    <w:rsid w:val="1638C9BB"/>
    <w:rsid w:val="164AAD87"/>
    <w:rsid w:val="164C40C9"/>
    <w:rsid w:val="16571DC9"/>
    <w:rsid w:val="16A13907"/>
    <w:rsid w:val="16C969D2"/>
    <w:rsid w:val="16CC25C2"/>
    <w:rsid w:val="16D49E49"/>
    <w:rsid w:val="16E564FB"/>
    <w:rsid w:val="16EED4D8"/>
    <w:rsid w:val="177D7DD8"/>
    <w:rsid w:val="17EC939E"/>
    <w:rsid w:val="1803E76D"/>
    <w:rsid w:val="181DC3D1"/>
    <w:rsid w:val="183018D9"/>
    <w:rsid w:val="1857A23B"/>
    <w:rsid w:val="1867E15F"/>
    <w:rsid w:val="18B5C426"/>
    <w:rsid w:val="18D64E75"/>
    <w:rsid w:val="18DC3E4D"/>
    <w:rsid w:val="18DED655"/>
    <w:rsid w:val="191552A7"/>
    <w:rsid w:val="1917D978"/>
    <w:rsid w:val="19260C6A"/>
    <w:rsid w:val="1926809E"/>
    <w:rsid w:val="19445599"/>
    <w:rsid w:val="194903E1"/>
    <w:rsid w:val="19605705"/>
    <w:rsid w:val="1968AC8A"/>
    <w:rsid w:val="19A022A2"/>
    <w:rsid w:val="19AB5807"/>
    <w:rsid w:val="19BB2978"/>
    <w:rsid w:val="19EDF727"/>
    <w:rsid w:val="1A1915F3"/>
    <w:rsid w:val="1A1A9FDE"/>
    <w:rsid w:val="1A1B3961"/>
    <w:rsid w:val="1A1CE316"/>
    <w:rsid w:val="1A29A233"/>
    <w:rsid w:val="1A2BB328"/>
    <w:rsid w:val="1A30842E"/>
    <w:rsid w:val="1A6FA6F1"/>
    <w:rsid w:val="1A7F9259"/>
    <w:rsid w:val="1A81C616"/>
    <w:rsid w:val="1A8D4FBB"/>
    <w:rsid w:val="1A932D5A"/>
    <w:rsid w:val="1ACF4E15"/>
    <w:rsid w:val="1AD44211"/>
    <w:rsid w:val="1AE4E8B5"/>
    <w:rsid w:val="1B0AF070"/>
    <w:rsid w:val="1B0B5AAB"/>
    <w:rsid w:val="1B38D5FD"/>
    <w:rsid w:val="1B454ECB"/>
    <w:rsid w:val="1B5261DC"/>
    <w:rsid w:val="1B6D795D"/>
    <w:rsid w:val="1BB0E685"/>
    <w:rsid w:val="1BC825AF"/>
    <w:rsid w:val="1BE15478"/>
    <w:rsid w:val="1BE2ACCD"/>
    <w:rsid w:val="1C001B3F"/>
    <w:rsid w:val="1C0771FE"/>
    <w:rsid w:val="1C178195"/>
    <w:rsid w:val="1C24B3D4"/>
    <w:rsid w:val="1C40AE50"/>
    <w:rsid w:val="1C4FA454"/>
    <w:rsid w:val="1C59B8FA"/>
    <w:rsid w:val="1C60E6F4"/>
    <w:rsid w:val="1C6B06D1"/>
    <w:rsid w:val="1C715E79"/>
    <w:rsid w:val="1C735EA6"/>
    <w:rsid w:val="1C930941"/>
    <w:rsid w:val="1D27A6CE"/>
    <w:rsid w:val="1D4F477B"/>
    <w:rsid w:val="1D5E71FD"/>
    <w:rsid w:val="1D99DB51"/>
    <w:rsid w:val="1DAFB23D"/>
    <w:rsid w:val="1DD24E2E"/>
    <w:rsid w:val="1DE431C4"/>
    <w:rsid w:val="1E0DF97B"/>
    <w:rsid w:val="1E39303D"/>
    <w:rsid w:val="1E480BE5"/>
    <w:rsid w:val="1E481FF4"/>
    <w:rsid w:val="1E543C0C"/>
    <w:rsid w:val="1E5F2438"/>
    <w:rsid w:val="1E8E9A9B"/>
    <w:rsid w:val="1E8F20DA"/>
    <w:rsid w:val="1E8F869D"/>
    <w:rsid w:val="1E960C13"/>
    <w:rsid w:val="1EAD2D0C"/>
    <w:rsid w:val="1EB195CF"/>
    <w:rsid w:val="1EB5E2E7"/>
    <w:rsid w:val="1EB935ED"/>
    <w:rsid w:val="1ED1AEDA"/>
    <w:rsid w:val="1EE050B0"/>
    <w:rsid w:val="1EE11A01"/>
    <w:rsid w:val="1F0203E5"/>
    <w:rsid w:val="1F22442F"/>
    <w:rsid w:val="1F36B31E"/>
    <w:rsid w:val="1F5A3BBE"/>
    <w:rsid w:val="1F746BE1"/>
    <w:rsid w:val="1FB5B14B"/>
    <w:rsid w:val="1FF27C7C"/>
    <w:rsid w:val="1FF38964"/>
    <w:rsid w:val="20424C25"/>
    <w:rsid w:val="20549EBE"/>
    <w:rsid w:val="2085C3AC"/>
    <w:rsid w:val="20917F38"/>
    <w:rsid w:val="20D91A76"/>
    <w:rsid w:val="20E42D79"/>
    <w:rsid w:val="212135F2"/>
    <w:rsid w:val="21232A3A"/>
    <w:rsid w:val="213D88B5"/>
    <w:rsid w:val="2166CAFB"/>
    <w:rsid w:val="21A20262"/>
    <w:rsid w:val="21A682BC"/>
    <w:rsid w:val="21C83522"/>
    <w:rsid w:val="21E1BA83"/>
    <w:rsid w:val="2221E10A"/>
    <w:rsid w:val="2244B8BC"/>
    <w:rsid w:val="224F3139"/>
    <w:rsid w:val="22AA83A2"/>
    <w:rsid w:val="22C0AAD8"/>
    <w:rsid w:val="22C5F249"/>
    <w:rsid w:val="22C9D8EA"/>
    <w:rsid w:val="22EAA05A"/>
    <w:rsid w:val="23138E32"/>
    <w:rsid w:val="23157F22"/>
    <w:rsid w:val="231A000C"/>
    <w:rsid w:val="2323517C"/>
    <w:rsid w:val="23413320"/>
    <w:rsid w:val="23700BEA"/>
    <w:rsid w:val="23809AEE"/>
    <w:rsid w:val="23A123AC"/>
    <w:rsid w:val="23A7595F"/>
    <w:rsid w:val="23AC05D2"/>
    <w:rsid w:val="23BBBB8C"/>
    <w:rsid w:val="23C91FFA"/>
    <w:rsid w:val="23E81A54"/>
    <w:rsid w:val="24286B36"/>
    <w:rsid w:val="2450ED61"/>
    <w:rsid w:val="2466FC0F"/>
    <w:rsid w:val="248634E7"/>
    <w:rsid w:val="249E3AC0"/>
    <w:rsid w:val="24D20C30"/>
    <w:rsid w:val="24DC5E44"/>
    <w:rsid w:val="24ECC886"/>
    <w:rsid w:val="2503F07C"/>
    <w:rsid w:val="25071B0F"/>
    <w:rsid w:val="2533FAE4"/>
    <w:rsid w:val="25476A7F"/>
    <w:rsid w:val="2547BBF0"/>
    <w:rsid w:val="2553E9B5"/>
    <w:rsid w:val="2579B502"/>
    <w:rsid w:val="257BC43A"/>
    <w:rsid w:val="258B1277"/>
    <w:rsid w:val="258DD528"/>
    <w:rsid w:val="25AA7E19"/>
    <w:rsid w:val="25B2F35F"/>
    <w:rsid w:val="25B79E9C"/>
    <w:rsid w:val="25D59233"/>
    <w:rsid w:val="25D796CC"/>
    <w:rsid w:val="25E8DF81"/>
    <w:rsid w:val="25E9A24C"/>
    <w:rsid w:val="26220548"/>
    <w:rsid w:val="2623D64A"/>
    <w:rsid w:val="26330C47"/>
    <w:rsid w:val="2688CFD5"/>
    <w:rsid w:val="26D68413"/>
    <w:rsid w:val="26EC2BE6"/>
    <w:rsid w:val="2710088F"/>
    <w:rsid w:val="27377981"/>
    <w:rsid w:val="27536EFD"/>
    <w:rsid w:val="2755129B"/>
    <w:rsid w:val="27727391"/>
    <w:rsid w:val="27789894"/>
    <w:rsid w:val="2781BDC7"/>
    <w:rsid w:val="27895693"/>
    <w:rsid w:val="2792719F"/>
    <w:rsid w:val="27C24C07"/>
    <w:rsid w:val="27DAE4FD"/>
    <w:rsid w:val="27DF3CAD"/>
    <w:rsid w:val="27F82F77"/>
    <w:rsid w:val="27F84237"/>
    <w:rsid w:val="280BB6DD"/>
    <w:rsid w:val="2811BA2E"/>
    <w:rsid w:val="281FE5CD"/>
    <w:rsid w:val="28221D82"/>
    <w:rsid w:val="28282E31"/>
    <w:rsid w:val="282BECE8"/>
    <w:rsid w:val="28439CD0"/>
    <w:rsid w:val="2857E78A"/>
    <w:rsid w:val="2892CFB3"/>
    <w:rsid w:val="28A7D413"/>
    <w:rsid w:val="28CF66CF"/>
    <w:rsid w:val="28DB8D41"/>
    <w:rsid w:val="290E5600"/>
    <w:rsid w:val="2919F07B"/>
    <w:rsid w:val="292251F7"/>
    <w:rsid w:val="2925E50F"/>
    <w:rsid w:val="29293403"/>
    <w:rsid w:val="29B52412"/>
    <w:rsid w:val="29BBAADF"/>
    <w:rsid w:val="29C463E9"/>
    <w:rsid w:val="29C4F9F3"/>
    <w:rsid w:val="29EDC08E"/>
    <w:rsid w:val="2A00EF10"/>
    <w:rsid w:val="2A080569"/>
    <w:rsid w:val="2A33230B"/>
    <w:rsid w:val="2A349017"/>
    <w:rsid w:val="2A558BF3"/>
    <w:rsid w:val="2A657C89"/>
    <w:rsid w:val="2A71E762"/>
    <w:rsid w:val="2A755773"/>
    <w:rsid w:val="2ABC7C86"/>
    <w:rsid w:val="2AC51035"/>
    <w:rsid w:val="2ACC31DD"/>
    <w:rsid w:val="2AD01F5D"/>
    <w:rsid w:val="2ADA43AE"/>
    <w:rsid w:val="2AE92589"/>
    <w:rsid w:val="2B009AE0"/>
    <w:rsid w:val="2B094DDA"/>
    <w:rsid w:val="2B09999A"/>
    <w:rsid w:val="2B0DAD41"/>
    <w:rsid w:val="2B1F7439"/>
    <w:rsid w:val="2B22FCB0"/>
    <w:rsid w:val="2B57DB2F"/>
    <w:rsid w:val="2B6409DF"/>
    <w:rsid w:val="2B68CF5A"/>
    <w:rsid w:val="2B70F152"/>
    <w:rsid w:val="2B7F8672"/>
    <w:rsid w:val="2B864593"/>
    <w:rsid w:val="2B8D745E"/>
    <w:rsid w:val="2B92616B"/>
    <w:rsid w:val="2B99DD1F"/>
    <w:rsid w:val="2BB7F675"/>
    <w:rsid w:val="2BC9DFD4"/>
    <w:rsid w:val="2BEEA762"/>
    <w:rsid w:val="2C0BFFBF"/>
    <w:rsid w:val="2C0FD627"/>
    <w:rsid w:val="2C270612"/>
    <w:rsid w:val="2C44BFCA"/>
    <w:rsid w:val="2C4C8446"/>
    <w:rsid w:val="2C89A394"/>
    <w:rsid w:val="2C8AAE6E"/>
    <w:rsid w:val="2C8C8870"/>
    <w:rsid w:val="2C98D828"/>
    <w:rsid w:val="2C9EB0DE"/>
    <w:rsid w:val="2CB52F6A"/>
    <w:rsid w:val="2CBC3206"/>
    <w:rsid w:val="2CD0D479"/>
    <w:rsid w:val="2CD20C6C"/>
    <w:rsid w:val="2CD9333D"/>
    <w:rsid w:val="2CF837E4"/>
    <w:rsid w:val="2D0B7F7A"/>
    <w:rsid w:val="2D51430F"/>
    <w:rsid w:val="2D66C70E"/>
    <w:rsid w:val="2D98A593"/>
    <w:rsid w:val="2DA8588D"/>
    <w:rsid w:val="2DDEAA63"/>
    <w:rsid w:val="2DDF4906"/>
    <w:rsid w:val="2DE854A7"/>
    <w:rsid w:val="2DF63CA8"/>
    <w:rsid w:val="2E38B1C0"/>
    <w:rsid w:val="2E625246"/>
    <w:rsid w:val="2E7E11CA"/>
    <w:rsid w:val="2E97FC37"/>
    <w:rsid w:val="2EAC65AA"/>
    <w:rsid w:val="2ECE7910"/>
    <w:rsid w:val="2ED0CBA1"/>
    <w:rsid w:val="2EE26F52"/>
    <w:rsid w:val="2EF1F975"/>
    <w:rsid w:val="2EFFAEB5"/>
    <w:rsid w:val="2F03C249"/>
    <w:rsid w:val="2F11F7EA"/>
    <w:rsid w:val="2F375125"/>
    <w:rsid w:val="2F4A4836"/>
    <w:rsid w:val="2F4C9382"/>
    <w:rsid w:val="2F6FE15F"/>
    <w:rsid w:val="2F7B1967"/>
    <w:rsid w:val="2F99D194"/>
    <w:rsid w:val="2F9D8384"/>
    <w:rsid w:val="2FB0C99D"/>
    <w:rsid w:val="2FCD5DEC"/>
    <w:rsid w:val="2FCF7D1E"/>
    <w:rsid w:val="2FE48734"/>
    <w:rsid w:val="2FFF384D"/>
    <w:rsid w:val="302FB7FC"/>
    <w:rsid w:val="303FACEF"/>
    <w:rsid w:val="3046AC95"/>
    <w:rsid w:val="30651AF0"/>
    <w:rsid w:val="306E9BCD"/>
    <w:rsid w:val="3091AE02"/>
    <w:rsid w:val="3094AD56"/>
    <w:rsid w:val="3099BD9B"/>
    <w:rsid w:val="30A5B8C6"/>
    <w:rsid w:val="3132A8CF"/>
    <w:rsid w:val="31493BA5"/>
    <w:rsid w:val="31562BAF"/>
    <w:rsid w:val="31672ADD"/>
    <w:rsid w:val="318C5532"/>
    <w:rsid w:val="31AAA99B"/>
    <w:rsid w:val="31B9A70C"/>
    <w:rsid w:val="31DB2DE8"/>
    <w:rsid w:val="320C00F5"/>
    <w:rsid w:val="32174F0E"/>
    <w:rsid w:val="321917FC"/>
    <w:rsid w:val="321B3503"/>
    <w:rsid w:val="323100C0"/>
    <w:rsid w:val="32652A07"/>
    <w:rsid w:val="32A53898"/>
    <w:rsid w:val="32A8F9B7"/>
    <w:rsid w:val="32AA491E"/>
    <w:rsid w:val="32AFB5B8"/>
    <w:rsid w:val="32B46CA6"/>
    <w:rsid w:val="33309112"/>
    <w:rsid w:val="3331E783"/>
    <w:rsid w:val="3347E39F"/>
    <w:rsid w:val="33A49E36"/>
    <w:rsid w:val="33C61B67"/>
    <w:rsid w:val="33CFE862"/>
    <w:rsid w:val="33F80A6E"/>
    <w:rsid w:val="34203AEB"/>
    <w:rsid w:val="34245E5D"/>
    <w:rsid w:val="34527190"/>
    <w:rsid w:val="3463CE36"/>
    <w:rsid w:val="3465A59B"/>
    <w:rsid w:val="34BC7D0D"/>
    <w:rsid w:val="34D306B7"/>
    <w:rsid w:val="34E5066F"/>
    <w:rsid w:val="35013154"/>
    <w:rsid w:val="3502C92F"/>
    <w:rsid w:val="351C9FC0"/>
    <w:rsid w:val="3522F48F"/>
    <w:rsid w:val="3569AF97"/>
    <w:rsid w:val="357CA97A"/>
    <w:rsid w:val="35B7C568"/>
    <w:rsid w:val="35B7F4BE"/>
    <w:rsid w:val="35BBD97F"/>
    <w:rsid w:val="35BDAD8B"/>
    <w:rsid w:val="35C5AD17"/>
    <w:rsid w:val="35ED4F05"/>
    <w:rsid w:val="35EED445"/>
    <w:rsid w:val="35FA39C9"/>
    <w:rsid w:val="360B157D"/>
    <w:rsid w:val="36164B1B"/>
    <w:rsid w:val="363481A6"/>
    <w:rsid w:val="365FC655"/>
    <w:rsid w:val="3679B33A"/>
    <w:rsid w:val="36833BBE"/>
    <w:rsid w:val="3694C5B3"/>
    <w:rsid w:val="36A6E125"/>
    <w:rsid w:val="36B07FB4"/>
    <w:rsid w:val="36CE0C53"/>
    <w:rsid w:val="36CE2254"/>
    <w:rsid w:val="36CF88F9"/>
    <w:rsid w:val="36D73F9D"/>
    <w:rsid w:val="36EA304B"/>
    <w:rsid w:val="36F68C82"/>
    <w:rsid w:val="36FC919E"/>
    <w:rsid w:val="373404D8"/>
    <w:rsid w:val="37423DF2"/>
    <w:rsid w:val="37476B95"/>
    <w:rsid w:val="37566B00"/>
    <w:rsid w:val="375DFFF3"/>
    <w:rsid w:val="3777A7F5"/>
    <w:rsid w:val="377FF0E7"/>
    <w:rsid w:val="37AF04FB"/>
    <w:rsid w:val="37BFBC3D"/>
    <w:rsid w:val="37D82219"/>
    <w:rsid w:val="37E0D130"/>
    <w:rsid w:val="37E44997"/>
    <w:rsid w:val="387D448A"/>
    <w:rsid w:val="388E86D3"/>
    <w:rsid w:val="389B43CB"/>
    <w:rsid w:val="38CE8A95"/>
    <w:rsid w:val="38CEDE54"/>
    <w:rsid w:val="38F7B641"/>
    <w:rsid w:val="3912FEA5"/>
    <w:rsid w:val="39210CC4"/>
    <w:rsid w:val="39455C08"/>
    <w:rsid w:val="3969316B"/>
    <w:rsid w:val="39815422"/>
    <w:rsid w:val="3997D97C"/>
    <w:rsid w:val="399CC554"/>
    <w:rsid w:val="39D8AC42"/>
    <w:rsid w:val="39DE81E7"/>
    <w:rsid w:val="39EB002D"/>
    <w:rsid w:val="3A0A50D9"/>
    <w:rsid w:val="3A24730B"/>
    <w:rsid w:val="3A30829A"/>
    <w:rsid w:val="3A41DDF8"/>
    <w:rsid w:val="3A6F152C"/>
    <w:rsid w:val="3AB2723D"/>
    <w:rsid w:val="3AC698AE"/>
    <w:rsid w:val="3ACAD619"/>
    <w:rsid w:val="3AE12C69"/>
    <w:rsid w:val="3AE90C9D"/>
    <w:rsid w:val="3B01E2A7"/>
    <w:rsid w:val="3B0C05B6"/>
    <w:rsid w:val="3B1159F5"/>
    <w:rsid w:val="3B392DF5"/>
    <w:rsid w:val="3B526497"/>
    <w:rsid w:val="3B6634DA"/>
    <w:rsid w:val="3B801E19"/>
    <w:rsid w:val="3B948A1F"/>
    <w:rsid w:val="3BB05F8E"/>
    <w:rsid w:val="3BC2D1E6"/>
    <w:rsid w:val="3BD5295B"/>
    <w:rsid w:val="3BEBB6E5"/>
    <w:rsid w:val="3BEF724A"/>
    <w:rsid w:val="3BF57B2E"/>
    <w:rsid w:val="3BFE6BA1"/>
    <w:rsid w:val="3BFF2B52"/>
    <w:rsid w:val="3C046CAF"/>
    <w:rsid w:val="3C0C53FD"/>
    <w:rsid w:val="3C1EF477"/>
    <w:rsid w:val="3C3CCDCB"/>
    <w:rsid w:val="3C62690F"/>
    <w:rsid w:val="3C64AFA0"/>
    <w:rsid w:val="3C8EE1DF"/>
    <w:rsid w:val="3C8F684D"/>
    <w:rsid w:val="3C9C6DFB"/>
    <w:rsid w:val="3CA2AFD1"/>
    <w:rsid w:val="3CB1A64F"/>
    <w:rsid w:val="3CBFA16C"/>
    <w:rsid w:val="3CC4E857"/>
    <w:rsid w:val="3D06B0C1"/>
    <w:rsid w:val="3D10B327"/>
    <w:rsid w:val="3D3A2C7B"/>
    <w:rsid w:val="3D57A5CE"/>
    <w:rsid w:val="3D5E56D0"/>
    <w:rsid w:val="3DB9A367"/>
    <w:rsid w:val="3DBEE26B"/>
    <w:rsid w:val="3DCBBEFD"/>
    <w:rsid w:val="3DE6B692"/>
    <w:rsid w:val="3DF72C5E"/>
    <w:rsid w:val="3E1007A2"/>
    <w:rsid w:val="3E18CD2B"/>
    <w:rsid w:val="3E730197"/>
    <w:rsid w:val="3E7CA5A0"/>
    <w:rsid w:val="3E84D131"/>
    <w:rsid w:val="3EB1F30A"/>
    <w:rsid w:val="3EB2B40A"/>
    <w:rsid w:val="3ED28EA4"/>
    <w:rsid w:val="3ED563F8"/>
    <w:rsid w:val="3F34E82B"/>
    <w:rsid w:val="3F360C63"/>
    <w:rsid w:val="3F407A3A"/>
    <w:rsid w:val="3F4F34C0"/>
    <w:rsid w:val="3F6F9808"/>
    <w:rsid w:val="3F79DF7D"/>
    <w:rsid w:val="3F7BAB03"/>
    <w:rsid w:val="3F80B5F2"/>
    <w:rsid w:val="3FAC21B2"/>
    <w:rsid w:val="3FB49D8C"/>
    <w:rsid w:val="3FC5C333"/>
    <w:rsid w:val="3FF2D67F"/>
    <w:rsid w:val="405B399C"/>
    <w:rsid w:val="405CE789"/>
    <w:rsid w:val="40637D75"/>
    <w:rsid w:val="40809B6D"/>
    <w:rsid w:val="40886244"/>
    <w:rsid w:val="408A4B87"/>
    <w:rsid w:val="408F71CD"/>
    <w:rsid w:val="40DA3D1E"/>
    <w:rsid w:val="40DDF042"/>
    <w:rsid w:val="40EA55A6"/>
    <w:rsid w:val="40F66ACD"/>
    <w:rsid w:val="41031086"/>
    <w:rsid w:val="410DFE2E"/>
    <w:rsid w:val="412C523D"/>
    <w:rsid w:val="412DA2D4"/>
    <w:rsid w:val="412DE740"/>
    <w:rsid w:val="418BD771"/>
    <w:rsid w:val="419B0015"/>
    <w:rsid w:val="41C4FD57"/>
    <w:rsid w:val="41C6AF27"/>
    <w:rsid w:val="41EE1D28"/>
    <w:rsid w:val="41EF67C6"/>
    <w:rsid w:val="420AADDD"/>
    <w:rsid w:val="420AFB26"/>
    <w:rsid w:val="420C0FF8"/>
    <w:rsid w:val="42204293"/>
    <w:rsid w:val="4231F5FA"/>
    <w:rsid w:val="423D7A73"/>
    <w:rsid w:val="424AAD5F"/>
    <w:rsid w:val="42667D4E"/>
    <w:rsid w:val="426E6CD6"/>
    <w:rsid w:val="427AE1F9"/>
    <w:rsid w:val="4292F1F9"/>
    <w:rsid w:val="429AA1A7"/>
    <w:rsid w:val="42A016F6"/>
    <w:rsid w:val="42F60D64"/>
    <w:rsid w:val="42FE63AE"/>
    <w:rsid w:val="434636E3"/>
    <w:rsid w:val="4367A14B"/>
    <w:rsid w:val="43756E08"/>
    <w:rsid w:val="43A0D3AD"/>
    <w:rsid w:val="43D47420"/>
    <w:rsid w:val="44078B10"/>
    <w:rsid w:val="440D1184"/>
    <w:rsid w:val="440D3BA9"/>
    <w:rsid w:val="4422A5E3"/>
    <w:rsid w:val="4458D00F"/>
    <w:rsid w:val="445C048F"/>
    <w:rsid w:val="446B6EA0"/>
    <w:rsid w:val="44A45331"/>
    <w:rsid w:val="44ADC1B6"/>
    <w:rsid w:val="44F9D801"/>
    <w:rsid w:val="4510C305"/>
    <w:rsid w:val="451470B1"/>
    <w:rsid w:val="451D2E97"/>
    <w:rsid w:val="4522B065"/>
    <w:rsid w:val="452CFCE1"/>
    <w:rsid w:val="453166D1"/>
    <w:rsid w:val="4575520D"/>
    <w:rsid w:val="457A696D"/>
    <w:rsid w:val="4585151E"/>
    <w:rsid w:val="4587F6E2"/>
    <w:rsid w:val="45946406"/>
    <w:rsid w:val="45A94420"/>
    <w:rsid w:val="45B982FC"/>
    <w:rsid w:val="45D6060E"/>
    <w:rsid w:val="45D6CF19"/>
    <w:rsid w:val="45E075E1"/>
    <w:rsid w:val="45E89783"/>
    <w:rsid w:val="461D6A8B"/>
    <w:rsid w:val="462A0211"/>
    <w:rsid w:val="462B0CDA"/>
    <w:rsid w:val="4643359E"/>
    <w:rsid w:val="4648BF62"/>
    <w:rsid w:val="4652558A"/>
    <w:rsid w:val="46A19CAD"/>
    <w:rsid w:val="46A5FEDE"/>
    <w:rsid w:val="46C388DF"/>
    <w:rsid w:val="46FC7BEC"/>
    <w:rsid w:val="4714D9CA"/>
    <w:rsid w:val="477D1A13"/>
    <w:rsid w:val="47ADAFA4"/>
    <w:rsid w:val="47C47E7A"/>
    <w:rsid w:val="47DB99BF"/>
    <w:rsid w:val="47DBAF02"/>
    <w:rsid w:val="48028132"/>
    <w:rsid w:val="4807A47B"/>
    <w:rsid w:val="4835D1AD"/>
    <w:rsid w:val="484E062E"/>
    <w:rsid w:val="4860D6E6"/>
    <w:rsid w:val="487FF54D"/>
    <w:rsid w:val="4880304D"/>
    <w:rsid w:val="48815B55"/>
    <w:rsid w:val="4894B446"/>
    <w:rsid w:val="48C6F318"/>
    <w:rsid w:val="48CC87ED"/>
    <w:rsid w:val="48DC7D95"/>
    <w:rsid w:val="48FB65D9"/>
    <w:rsid w:val="490CA486"/>
    <w:rsid w:val="490DA6D0"/>
    <w:rsid w:val="4927C73D"/>
    <w:rsid w:val="493D9A41"/>
    <w:rsid w:val="499A1A0F"/>
    <w:rsid w:val="49AA8D11"/>
    <w:rsid w:val="49CDCB52"/>
    <w:rsid w:val="49D3E179"/>
    <w:rsid w:val="49E58F22"/>
    <w:rsid w:val="49F62188"/>
    <w:rsid w:val="4A3743A6"/>
    <w:rsid w:val="4A3A45DE"/>
    <w:rsid w:val="4A4BAD35"/>
    <w:rsid w:val="4A635853"/>
    <w:rsid w:val="4A785060"/>
    <w:rsid w:val="4A99911A"/>
    <w:rsid w:val="4AB21DB6"/>
    <w:rsid w:val="4ABDDECF"/>
    <w:rsid w:val="4ACA1B9C"/>
    <w:rsid w:val="4AF2F86F"/>
    <w:rsid w:val="4B09E55A"/>
    <w:rsid w:val="4B4AE9E3"/>
    <w:rsid w:val="4B4E9E0D"/>
    <w:rsid w:val="4B5484F9"/>
    <w:rsid w:val="4B9F3DE6"/>
    <w:rsid w:val="4BD0F48B"/>
    <w:rsid w:val="4BE4BAA2"/>
    <w:rsid w:val="4C119746"/>
    <w:rsid w:val="4C148F6B"/>
    <w:rsid w:val="4C1AEF1C"/>
    <w:rsid w:val="4C2B7D09"/>
    <w:rsid w:val="4C33F01C"/>
    <w:rsid w:val="4C59AF30"/>
    <w:rsid w:val="4C6D6931"/>
    <w:rsid w:val="4C731DF6"/>
    <w:rsid w:val="4C861133"/>
    <w:rsid w:val="4C8FEA3F"/>
    <w:rsid w:val="4C95FF4B"/>
    <w:rsid w:val="4CB905FA"/>
    <w:rsid w:val="4CBCC9F8"/>
    <w:rsid w:val="4D10E171"/>
    <w:rsid w:val="4D1450FF"/>
    <w:rsid w:val="4D20CD18"/>
    <w:rsid w:val="4D3CBD23"/>
    <w:rsid w:val="4D3CF269"/>
    <w:rsid w:val="4D52B0A9"/>
    <w:rsid w:val="4D5CE891"/>
    <w:rsid w:val="4DBC14DD"/>
    <w:rsid w:val="4DC74D6A"/>
    <w:rsid w:val="4DD6287B"/>
    <w:rsid w:val="4E1BEB99"/>
    <w:rsid w:val="4E1C4AC0"/>
    <w:rsid w:val="4E448865"/>
    <w:rsid w:val="4E4C9A48"/>
    <w:rsid w:val="4E65F397"/>
    <w:rsid w:val="4E97356E"/>
    <w:rsid w:val="4EA0CFB3"/>
    <w:rsid w:val="4EBDFFD7"/>
    <w:rsid w:val="4ED00888"/>
    <w:rsid w:val="4EEA25B9"/>
    <w:rsid w:val="4F14B0BD"/>
    <w:rsid w:val="4F3B3DCF"/>
    <w:rsid w:val="4F3DC5EB"/>
    <w:rsid w:val="4F9E3B12"/>
    <w:rsid w:val="4FB8A316"/>
    <w:rsid w:val="4FE19718"/>
    <w:rsid w:val="4FE68AC2"/>
    <w:rsid w:val="4FF1F9A0"/>
    <w:rsid w:val="4FF30C39"/>
    <w:rsid w:val="50104525"/>
    <w:rsid w:val="5024B9EB"/>
    <w:rsid w:val="503461B6"/>
    <w:rsid w:val="503CA014"/>
    <w:rsid w:val="50563DA3"/>
    <w:rsid w:val="507F83DE"/>
    <w:rsid w:val="50CC794D"/>
    <w:rsid w:val="50EC47F7"/>
    <w:rsid w:val="50F9C4B5"/>
    <w:rsid w:val="5109C5C2"/>
    <w:rsid w:val="5129B4FF"/>
    <w:rsid w:val="512D2440"/>
    <w:rsid w:val="51381087"/>
    <w:rsid w:val="514694E1"/>
    <w:rsid w:val="5158E909"/>
    <w:rsid w:val="51729451"/>
    <w:rsid w:val="517D6534"/>
    <w:rsid w:val="51BC3D2D"/>
    <w:rsid w:val="51C0EB5A"/>
    <w:rsid w:val="521333ED"/>
    <w:rsid w:val="5214B844"/>
    <w:rsid w:val="52359FF9"/>
    <w:rsid w:val="5242B458"/>
    <w:rsid w:val="52490C81"/>
    <w:rsid w:val="5257CDD6"/>
    <w:rsid w:val="5261FA80"/>
    <w:rsid w:val="5275ED09"/>
    <w:rsid w:val="527E3B8E"/>
    <w:rsid w:val="5283D0EF"/>
    <w:rsid w:val="52881858"/>
    <w:rsid w:val="529ABE8D"/>
    <w:rsid w:val="52C43B8D"/>
    <w:rsid w:val="52E261B1"/>
    <w:rsid w:val="52EE0EB4"/>
    <w:rsid w:val="52F5AB1B"/>
    <w:rsid w:val="53433250"/>
    <w:rsid w:val="534387FB"/>
    <w:rsid w:val="534DFA9E"/>
    <w:rsid w:val="53524313"/>
    <w:rsid w:val="535C5AAD"/>
    <w:rsid w:val="53637E1D"/>
    <w:rsid w:val="5406A612"/>
    <w:rsid w:val="541565DF"/>
    <w:rsid w:val="5437959D"/>
    <w:rsid w:val="54588E03"/>
    <w:rsid w:val="545BF9F4"/>
    <w:rsid w:val="546DD6DB"/>
    <w:rsid w:val="546DFF14"/>
    <w:rsid w:val="546E4540"/>
    <w:rsid w:val="548DAB99"/>
    <w:rsid w:val="54981DC8"/>
    <w:rsid w:val="549D4E8A"/>
    <w:rsid w:val="54A275E8"/>
    <w:rsid w:val="54B5639A"/>
    <w:rsid w:val="54BA3363"/>
    <w:rsid w:val="54F82B0E"/>
    <w:rsid w:val="550441EA"/>
    <w:rsid w:val="551A17F0"/>
    <w:rsid w:val="5580F494"/>
    <w:rsid w:val="5582AC9E"/>
    <w:rsid w:val="55AB2861"/>
    <w:rsid w:val="55F7CA55"/>
    <w:rsid w:val="5622E3E6"/>
    <w:rsid w:val="562C9088"/>
    <w:rsid w:val="5641F060"/>
    <w:rsid w:val="56537893"/>
    <w:rsid w:val="568922D5"/>
    <w:rsid w:val="569D7305"/>
    <w:rsid w:val="570162FC"/>
    <w:rsid w:val="57069B39"/>
    <w:rsid w:val="570CC690"/>
    <w:rsid w:val="57337242"/>
    <w:rsid w:val="5746F8C2"/>
    <w:rsid w:val="578F3146"/>
    <w:rsid w:val="57951B98"/>
    <w:rsid w:val="5797BEE6"/>
    <w:rsid w:val="579D6A60"/>
    <w:rsid w:val="57B790D0"/>
    <w:rsid w:val="57CA5DEB"/>
    <w:rsid w:val="57D1C160"/>
    <w:rsid w:val="57EA4B6B"/>
    <w:rsid w:val="57F2264C"/>
    <w:rsid w:val="5806EFED"/>
    <w:rsid w:val="581B980D"/>
    <w:rsid w:val="5822CBEA"/>
    <w:rsid w:val="58294590"/>
    <w:rsid w:val="58329C59"/>
    <w:rsid w:val="5869E5DE"/>
    <w:rsid w:val="588FF85D"/>
    <w:rsid w:val="589B571F"/>
    <w:rsid w:val="58A10DD4"/>
    <w:rsid w:val="58AEB206"/>
    <w:rsid w:val="58B4F872"/>
    <w:rsid w:val="58F31273"/>
    <w:rsid w:val="59017F59"/>
    <w:rsid w:val="59093B06"/>
    <w:rsid w:val="5923ED1C"/>
    <w:rsid w:val="592AD1F1"/>
    <w:rsid w:val="5953F2CA"/>
    <w:rsid w:val="595EA3F5"/>
    <w:rsid w:val="59836038"/>
    <w:rsid w:val="59923AD1"/>
    <w:rsid w:val="59B273D4"/>
    <w:rsid w:val="59BE878E"/>
    <w:rsid w:val="59C92E67"/>
    <w:rsid w:val="59CF0F9A"/>
    <w:rsid w:val="59E5894D"/>
    <w:rsid w:val="5A0FDD70"/>
    <w:rsid w:val="5A2C3505"/>
    <w:rsid w:val="5A2E7CA8"/>
    <w:rsid w:val="5A52BB42"/>
    <w:rsid w:val="5A58CA32"/>
    <w:rsid w:val="5A8639A9"/>
    <w:rsid w:val="5AA91643"/>
    <w:rsid w:val="5AB96BAB"/>
    <w:rsid w:val="5ABBD949"/>
    <w:rsid w:val="5AC84578"/>
    <w:rsid w:val="5ACB5A1C"/>
    <w:rsid w:val="5ACDA678"/>
    <w:rsid w:val="5B05DBF4"/>
    <w:rsid w:val="5B2A442C"/>
    <w:rsid w:val="5B2A53E7"/>
    <w:rsid w:val="5B2F97C5"/>
    <w:rsid w:val="5B306880"/>
    <w:rsid w:val="5B46877B"/>
    <w:rsid w:val="5B4A0789"/>
    <w:rsid w:val="5BD7FCFA"/>
    <w:rsid w:val="5BDF92B9"/>
    <w:rsid w:val="5BE13452"/>
    <w:rsid w:val="5BF4278F"/>
    <w:rsid w:val="5C05B7E6"/>
    <w:rsid w:val="5C110921"/>
    <w:rsid w:val="5C2F23B4"/>
    <w:rsid w:val="5C5A0CC2"/>
    <w:rsid w:val="5C6B3868"/>
    <w:rsid w:val="5C7C28FB"/>
    <w:rsid w:val="5CA30195"/>
    <w:rsid w:val="5CB09A6C"/>
    <w:rsid w:val="5CB164BF"/>
    <w:rsid w:val="5CBD2158"/>
    <w:rsid w:val="5CC1B2EB"/>
    <w:rsid w:val="5CCB6826"/>
    <w:rsid w:val="5CD05454"/>
    <w:rsid w:val="5CF2021C"/>
    <w:rsid w:val="5D0403ED"/>
    <w:rsid w:val="5D0ED321"/>
    <w:rsid w:val="5D1B201F"/>
    <w:rsid w:val="5D39A753"/>
    <w:rsid w:val="5D423F25"/>
    <w:rsid w:val="5D477D1E"/>
    <w:rsid w:val="5D4BA6CB"/>
    <w:rsid w:val="5D73CD5B"/>
    <w:rsid w:val="5D76CF8F"/>
    <w:rsid w:val="5D7EEF7E"/>
    <w:rsid w:val="5D926A5D"/>
    <w:rsid w:val="5DA5F05C"/>
    <w:rsid w:val="5DA8DBF2"/>
    <w:rsid w:val="5DAE654A"/>
    <w:rsid w:val="5DE4F0F7"/>
    <w:rsid w:val="5DFE2F17"/>
    <w:rsid w:val="5E0019D5"/>
    <w:rsid w:val="5E300B3B"/>
    <w:rsid w:val="5E4BE24D"/>
    <w:rsid w:val="5E81BDE6"/>
    <w:rsid w:val="5EA55B9A"/>
    <w:rsid w:val="5EDC1127"/>
    <w:rsid w:val="5EF3A535"/>
    <w:rsid w:val="5F0F9DBC"/>
    <w:rsid w:val="5F325E98"/>
    <w:rsid w:val="5F4958B9"/>
    <w:rsid w:val="5F67A2CA"/>
    <w:rsid w:val="5FC2D620"/>
    <w:rsid w:val="5FD1C543"/>
    <w:rsid w:val="60127C0A"/>
    <w:rsid w:val="6013CC57"/>
    <w:rsid w:val="60150D12"/>
    <w:rsid w:val="6022E0B4"/>
    <w:rsid w:val="602C6265"/>
    <w:rsid w:val="6038D934"/>
    <w:rsid w:val="607114FA"/>
    <w:rsid w:val="6076EA4C"/>
    <w:rsid w:val="6077E188"/>
    <w:rsid w:val="6095CAFE"/>
    <w:rsid w:val="60CA9F3A"/>
    <w:rsid w:val="60CCA63F"/>
    <w:rsid w:val="60D12031"/>
    <w:rsid w:val="60D1D8A5"/>
    <w:rsid w:val="60D8F4BC"/>
    <w:rsid w:val="60F1B373"/>
    <w:rsid w:val="60FC963D"/>
    <w:rsid w:val="6121F64F"/>
    <w:rsid w:val="614366A1"/>
    <w:rsid w:val="6156216C"/>
    <w:rsid w:val="61583F48"/>
    <w:rsid w:val="617DA00A"/>
    <w:rsid w:val="61963B87"/>
    <w:rsid w:val="61A7DD39"/>
    <w:rsid w:val="61C05642"/>
    <w:rsid w:val="61DEF9F5"/>
    <w:rsid w:val="61ECF403"/>
    <w:rsid w:val="6206DB89"/>
    <w:rsid w:val="6213C4A7"/>
    <w:rsid w:val="623964D8"/>
    <w:rsid w:val="628D3714"/>
    <w:rsid w:val="629A631E"/>
    <w:rsid w:val="62B5F687"/>
    <w:rsid w:val="62BBC2E8"/>
    <w:rsid w:val="62CBEB64"/>
    <w:rsid w:val="63119163"/>
    <w:rsid w:val="631795F3"/>
    <w:rsid w:val="6324A367"/>
    <w:rsid w:val="6330F46F"/>
    <w:rsid w:val="63320BE8"/>
    <w:rsid w:val="6334FCC7"/>
    <w:rsid w:val="63499A6E"/>
    <w:rsid w:val="635151CF"/>
    <w:rsid w:val="638FFF61"/>
    <w:rsid w:val="63A1ECC1"/>
    <w:rsid w:val="63A212B3"/>
    <w:rsid w:val="63A2ABEA"/>
    <w:rsid w:val="63B6CF58"/>
    <w:rsid w:val="63D1733E"/>
    <w:rsid w:val="63D7A35C"/>
    <w:rsid w:val="63F00330"/>
    <w:rsid w:val="63F45791"/>
    <w:rsid w:val="64116E22"/>
    <w:rsid w:val="6415FFD9"/>
    <w:rsid w:val="6422FB6F"/>
    <w:rsid w:val="6439E962"/>
    <w:rsid w:val="64606D5D"/>
    <w:rsid w:val="6477A756"/>
    <w:rsid w:val="64795445"/>
    <w:rsid w:val="64817735"/>
    <w:rsid w:val="649571AC"/>
    <w:rsid w:val="649B3D6C"/>
    <w:rsid w:val="64ACCA9E"/>
    <w:rsid w:val="64BD17CE"/>
    <w:rsid w:val="64D0CD28"/>
    <w:rsid w:val="64D3A5C2"/>
    <w:rsid w:val="64D4B0DB"/>
    <w:rsid w:val="64E924A5"/>
    <w:rsid w:val="64EFE808"/>
    <w:rsid w:val="6533FFEE"/>
    <w:rsid w:val="655A254E"/>
    <w:rsid w:val="658A9915"/>
    <w:rsid w:val="65CE0069"/>
    <w:rsid w:val="65F0709F"/>
    <w:rsid w:val="65FA5511"/>
    <w:rsid w:val="661D4796"/>
    <w:rsid w:val="6625F26F"/>
    <w:rsid w:val="66382215"/>
    <w:rsid w:val="666EFAF3"/>
    <w:rsid w:val="667FBC05"/>
    <w:rsid w:val="6680BC62"/>
    <w:rsid w:val="66890E8B"/>
    <w:rsid w:val="66B09C0E"/>
    <w:rsid w:val="66CD0221"/>
    <w:rsid w:val="66DCE838"/>
    <w:rsid w:val="66E1D43B"/>
    <w:rsid w:val="67123115"/>
    <w:rsid w:val="6764F4A4"/>
    <w:rsid w:val="677FD4E3"/>
    <w:rsid w:val="678C7F6D"/>
    <w:rsid w:val="67A87B99"/>
    <w:rsid w:val="67E02918"/>
    <w:rsid w:val="67E7FC8D"/>
    <w:rsid w:val="68046592"/>
    <w:rsid w:val="683ED0DF"/>
    <w:rsid w:val="68570610"/>
    <w:rsid w:val="685DDF22"/>
    <w:rsid w:val="6886B8A2"/>
    <w:rsid w:val="68AF5E5A"/>
    <w:rsid w:val="68B9823A"/>
    <w:rsid w:val="68BB23B4"/>
    <w:rsid w:val="68E294AF"/>
    <w:rsid w:val="694211C1"/>
    <w:rsid w:val="6955E44A"/>
    <w:rsid w:val="69A9B92A"/>
    <w:rsid w:val="69B08A79"/>
    <w:rsid w:val="69D595EC"/>
    <w:rsid w:val="6A04A435"/>
    <w:rsid w:val="6A431169"/>
    <w:rsid w:val="6A5C4D4B"/>
    <w:rsid w:val="6A68441C"/>
    <w:rsid w:val="6A82207D"/>
    <w:rsid w:val="6AC50281"/>
    <w:rsid w:val="6AF2CF69"/>
    <w:rsid w:val="6B0A9CCC"/>
    <w:rsid w:val="6B1D35A5"/>
    <w:rsid w:val="6B2D9C68"/>
    <w:rsid w:val="6B3ACCE6"/>
    <w:rsid w:val="6B5625B1"/>
    <w:rsid w:val="6B7BC725"/>
    <w:rsid w:val="6B8637E8"/>
    <w:rsid w:val="6B8A8DCA"/>
    <w:rsid w:val="6B9E1864"/>
    <w:rsid w:val="6BA0B717"/>
    <w:rsid w:val="6BD4A8F8"/>
    <w:rsid w:val="6BD99741"/>
    <w:rsid w:val="6BDE3587"/>
    <w:rsid w:val="6BE57C87"/>
    <w:rsid w:val="6BEB8C28"/>
    <w:rsid w:val="6C0E4768"/>
    <w:rsid w:val="6C2FC947"/>
    <w:rsid w:val="6C3789AE"/>
    <w:rsid w:val="6C3887D2"/>
    <w:rsid w:val="6C8B272C"/>
    <w:rsid w:val="6C9378D3"/>
    <w:rsid w:val="6CA7BDAF"/>
    <w:rsid w:val="6CB0EB93"/>
    <w:rsid w:val="6CD7B617"/>
    <w:rsid w:val="6D26E71C"/>
    <w:rsid w:val="6D34C711"/>
    <w:rsid w:val="6D35F087"/>
    <w:rsid w:val="6D5D317F"/>
    <w:rsid w:val="6D72D621"/>
    <w:rsid w:val="6D7A05E8"/>
    <w:rsid w:val="6D9F280B"/>
    <w:rsid w:val="6DABD0F0"/>
    <w:rsid w:val="6DD35483"/>
    <w:rsid w:val="6DDADA6B"/>
    <w:rsid w:val="6E31F168"/>
    <w:rsid w:val="6E847032"/>
    <w:rsid w:val="6EB12AE5"/>
    <w:rsid w:val="6ED6252D"/>
    <w:rsid w:val="6EEA007F"/>
    <w:rsid w:val="6EEB04A5"/>
    <w:rsid w:val="6F239E54"/>
    <w:rsid w:val="6F2C2531"/>
    <w:rsid w:val="6F3DF4DB"/>
    <w:rsid w:val="6F45EAC3"/>
    <w:rsid w:val="6F47A151"/>
    <w:rsid w:val="6F656F14"/>
    <w:rsid w:val="6F669839"/>
    <w:rsid w:val="6F81E2B3"/>
    <w:rsid w:val="6FC2AA0F"/>
    <w:rsid w:val="6FD85D03"/>
    <w:rsid w:val="6FD92C98"/>
    <w:rsid w:val="6FDB1AE4"/>
    <w:rsid w:val="6FEB7C36"/>
    <w:rsid w:val="6FFF2C3C"/>
    <w:rsid w:val="7024C1B6"/>
    <w:rsid w:val="702F4D29"/>
    <w:rsid w:val="705480E5"/>
    <w:rsid w:val="70795E73"/>
    <w:rsid w:val="709708CA"/>
    <w:rsid w:val="70FF440D"/>
    <w:rsid w:val="7114D3DD"/>
    <w:rsid w:val="711AA963"/>
    <w:rsid w:val="713F22BB"/>
    <w:rsid w:val="716F6414"/>
    <w:rsid w:val="7190C796"/>
    <w:rsid w:val="71997A6D"/>
    <w:rsid w:val="71B4659B"/>
    <w:rsid w:val="720EBD4B"/>
    <w:rsid w:val="7218733E"/>
    <w:rsid w:val="726FEDE4"/>
    <w:rsid w:val="7271124A"/>
    <w:rsid w:val="728087B4"/>
    <w:rsid w:val="7290A364"/>
    <w:rsid w:val="72930ABA"/>
    <w:rsid w:val="72A5E9A9"/>
    <w:rsid w:val="72B6612D"/>
    <w:rsid w:val="72CEEF5B"/>
    <w:rsid w:val="730377BB"/>
    <w:rsid w:val="733826AC"/>
    <w:rsid w:val="733F929D"/>
    <w:rsid w:val="7344FA18"/>
    <w:rsid w:val="734B0F62"/>
    <w:rsid w:val="734DF12E"/>
    <w:rsid w:val="7355BCA4"/>
    <w:rsid w:val="7380AF8A"/>
    <w:rsid w:val="7390C348"/>
    <w:rsid w:val="73A1FE8F"/>
    <w:rsid w:val="73A7B5FC"/>
    <w:rsid w:val="73ABC8FC"/>
    <w:rsid w:val="73B4F9D1"/>
    <w:rsid w:val="742EDB1B"/>
    <w:rsid w:val="7436E4CF"/>
    <w:rsid w:val="7492AB21"/>
    <w:rsid w:val="74B61431"/>
    <w:rsid w:val="74C8FF25"/>
    <w:rsid w:val="74DDD8F5"/>
    <w:rsid w:val="74E6DFC3"/>
    <w:rsid w:val="750D9B86"/>
    <w:rsid w:val="752E7100"/>
    <w:rsid w:val="755C46CE"/>
    <w:rsid w:val="75671A39"/>
    <w:rsid w:val="7576B85A"/>
    <w:rsid w:val="758B5DF2"/>
    <w:rsid w:val="75FCAD6A"/>
    <w:rsid w:val="762A781D"/>
    <w:rsid w:val="76638043"/>
    <w:rsid w:val="7677335F"/>
    <w:rsid w:val="7688C5FD"/>
    <w:rsid w:val="769A5690"/>
    <w:rsid w:val="76A9E92D"/>
    <w:rsid w:val="76C280FA"/>
    <w:rsid w:val="77088F4B"/>
    <w:rsid w:val="77272E53"/>
    <w:rsid w:val="77667BDD"/>
    <w:rsid w:val="77930319"/>
    <w:rsid w:val="7795F8AF"/>
    <w:rsid w:val="77BCB6B6"/>
    <w:rsid w:val="780A7E6E"/>
    <w:rsid w:val="780C611D"/>
    <w:rsid w:val="7817392C"/>
    <w:rsid w:val="78249337"/>
    <w:rsid w:val="7825426F"/>
    <w:rsid w:val="78341E55"/>
    <w:rsid w:val="78B53F7B"/>
    <w:rsid w:val="78BDE64C"/>
    <w:rsid w:val="78C5A412"/>
    <w:rsid w:val="78CF7A8F"/>
    <w:rsid w:val="791A1DE9"/>
    <w:rsid w:val="79602D18"/>
    <w:rsid w:val="7973C3A4"/>
    <w:rsid w:val="7987BF13"/>
    <w:rsid w:val="79954E5F"/>
    <w:rsid w:val="799706F4"/>
    <w:rsid w:val="79AB3418"/>
    <w:rsid w:val="79C14172"/>
    <w:rsid w:val="7A01ECD2"/>
    <w:rsid w:val="7A064C94"/>
    <w:rsid w:val="7A5C5064"/>
    <w:rsid w:val="7A7187D5"/>
    <w:rsid w:val="7A86CD4E"/>
    <w:rsid w:val="7A968F73"/>
    <w:rsid w:val="7AB50D21"/>
    <w:rsid w:val="7AE2ADEC"/>
    <w:rsid w:val="7B0E8AF2"/>
    <w:rsid w:val="7B0F822E"/>
    <w:rsid w:val="7B1836F6"/>
    <w:rsid w:val="7B430EC3"/>
    <w:rsid w:val="7B4F7625"/>
    <w:rsid w:val="7B567F13"/>
    <w:rsid w:val="7B95F21D"/>
    <w:rsid w:val="7BB30504"/>
    <w:rsid w:val="7BE87FE1"/>
    <w:rsid w:val="7BF1BD2E"/>
    <w:rsid w:val="7BFD62E0"/>
    <w:rsid w:val="7C03B683"/>
    <w:rsid w:val="7C0E419D"/>
    <w:rsid w:val="7C45ED11"/>
    <w:rsid w:val="7C4DC16B"/>
    <w:rsid w:val="7C67346E"/>
    <w:rsid w:val="7C6F0875"/>
    <w:rsid w:val="7D48948D"/>
    <w:rsid w:val="7D52AB42"/>
    <w:rsid w:val="7D5FC7C5"/>
    <w:rsid w:val="7D68C004"/>
    <w:rsid w:val="7D7B8365"/>
    <w:rsid w:val="7D7EA2AA"/>
    <w:rsid w:val="7DBD395B"/>
    <w:rsid w:val="7DF9997D"/>
    <w:rsid w:val="7E4735AE"/>
    <w:rsid w:val="7E5FF49C"/>
    <w:rsid w:val="7E7AAF85"/>
    <w:rsid w:val="7E8FBD85"/>
    <w:rsid w:val="7ECD92DF"/>
    <w:rsid w:val="7ED17A58"/>
    <w:rsid w:val="7F33E1D1"/>
    <w:rsid w:val="7F340287"/>
    <w:rsid w:val="7F5653A8"/>
    <w:rsid w:val="7F75242F"/>
    <w:rsid w:val="7FEA256F"/>
    <w:rsid w:val="7FFC5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99741"/>
  <w15:chartTrackingRefBased/>
  <w15:docId w15:val="{86838EFD-F6BC-4719-9115-7CF159FE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styleId="Revision">
    <w:name w:val="Revision"/>
    <w:hidden/>
    <w:uiPriority w:val="99"/>
    <w:semiHidden/>
    <w:rsid w:val="00A5462A"/>
    <w:pPr>
      <w:spacing w:after="0" w:line="240" w:lineRule="auto"/>
    </w:pPr>
  </w:style>
  <w:style w:type="character" w:styleId="UnresolvedMention">
    <w:name w:val="Unresolved Mention"/>
    <w:basedOn w:val="DefaultParagraphFont"/>
    <w:uiPriority w:val="99"/>
    <w:semiHidden/>
    <w:unhideWhenUsed/>
    <w:rsid w:val="00FA5A48"/>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496926">
      <w:bodyDiv w:val="1"/>
      <w:marLeft w:val="0"/>
      <w:marRight w:val="0"/>
      <w:marTop w:val="0"/>
      <w:marBottom w:val="0"/>
      <w:divBdr>
        <w:top w:val="none" w:sz="0" w:space="0" w:color="auto"/>
        <w:left w:val="none" w:sz="0" w:space="0" w:color="auto"/>
        <w:bottom w:val="none" w:sz="0" w:space="0" w:color="auto"/>
        <w:right w:val="none" w:sz="0" w:space="0" w:color="auto"/>
      </w:divBdr>
    </w:div>
    <w:div w:id="128353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CageTool/home" TargetMode="External"/><Relationship Id="rId18" Type="http://schemas.openxmlformats.org/officeDocument/2006/relationships/hyperlink" Target="mailto:ChennaiPASG@State.Gov" TargetMode="External"/><Relationship Id="rId26" Type="http://schemas.openxmlformats.org/officeDocument/2006/relationships/hyperlink" Target="http://www.sam.gov/"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portal.nspa.nato.int/AC135Public/Docs/US%20Instructions%20for%20NSPA%20NCAGE.pdf" TargetMode="External"/><Relationship Id="rId34" Type="http://schemas.openxmlformats.org/officeDocument/2006/relationships/hyperlink" Target="https://www.state.gov/m/a/ope/index.htm%20and%202CFR200"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s://www.grants.gov/support.html"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hyperlink" Target="https://travel.state.gov/content/passports/en/country/pakistan.html"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travel.state.gov/"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www.sam.gov/" TargetMode="External"/><Relationship Id="rId32" Type="http://schemas.openxmlformats.org/officeDocument/2006/relationships/hyperlink" Target="https://travel.state.gov/content/passports/en/alertswarnings.html" TargetMode="External"/><Relationship Id="rId37" Type="http://schemas.openxmlformats.org/officeDocument/2006/relationships/hyperlink" Target="https://www.state.gov/m/a/ope/index.htm"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https://www.sam.gov/" TargetMode="External"/><Relationship Id="rId28" Type="http://schemas.openxmlformats.org/officeDocument/2006/relationships/hyperlink" Target="https://step.state.gov/step/" TargetMode="External"/><Relationship Id="rId36" Type="http://schemas.openxmlformats.org/officeDocument/2006/relationships/hyperlink" Target="http://www.grants.gov/web/grants/forms.html" TargetMode="External"/><Relationship Id="rId10" Type="http://schemas.openxmlformats.org/officeDocument/2006/relationships/hyperlink" Target="mailto:HunterDS@state.gov" TargetMode="External"/><Relationship Id="rId19" Type="http://schemas.openxmlformats.org/officeDocument/2006/relationships/hyperlink" Target="http://fedgov.dnb.com/webform" TargetMode="External"/><Relationship Id="rId31" Type="http://schemas.openxmlformats.org/officeDocument/2006/relationships/hyperlink" Target="https://travel.state.gov/content/passports/en/alertswarning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mailto:NCAGE@dlis.dla.mil" TargetMode="External"/><Relationship Id="rId27" Type="http://schemas.openxmlformats.org/officeDocument/2006/relationships/hyperlink" Target="http://www.grants.gov/" TargetMode="External"/><Relationship Id="rId30" Type="http://schemas.openxmlformats.org/officeDocument/2006/relationships/hyperlink" Target="https://travel.state.gov/content/passports/en/alertswarnings/worldwide-caution.html" TargetMode="External"/><Relationship Id="rId35" Type="http://schemas.openxmlformats.org/officeDocument/2006/relationships/hyperlink" Target="https://j1visa.state.gov/sponsors/become-a-sponsor/" TargetMode="External"/><Relationship Id="rId43"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7103664-33AC-461F-892F-621513C65CD9}">
    <t:Anchor>
      <t:Comment id="1674626831"/>
    </t:Anchor>
    <t:History>
      <t:Event id="{5ACEB03E-13AD-46F4-BBD7-3D2F3ADB6EF5}" time="2021-06-07T08:02:06.243Z">
        <t:Attribution userId="S::bickelce@state.gov::8c03262f-aed2-43a4-b1ef-9d0b6d8faea4" userProvider="AD" userName="Bickel, Cori E"/>
        <t:Anchor>
          <t:Comment id="1674626831"/>
        </t:Anchor>
        <t:Create/>
      </t:Event>
      <t:Event id="{2062FB59-09CE-4681-8828-30E93442B5ED}" time="2021-06-07T08:02:06.243Z">
        <t:Attribution userId="S::bickelce@state.gov::8c03262f-aed2-43a4-b1ef-9d0b6d8faea4" userProvider="AD" userName="Bickel, Cori E"/>
        <t:Anchor>
          <t:Comment id="1674626831"/>
        </t:Anchor>
        <t:Assign userId="S::SrinivasanS@state.gov::03d43ce5-8f35-4eb8-940b-edd0d1a17abf" userProvider="AD" userName="Srinivasan, Sujatha"/>
      </t:Event>
      <t:Event id="{59CFE885-951B-43C4-A03D-001BC74B327F}" time="2021-06-07T08:02:06.243Z">
        <t:Attribution userId="S::bickelce@state.gov::8c03262f-aed2-43a4-b1ef-9d0b6d8faea4" userProvider="AD" userName="Bickel, Cori E"/>
        <t:Anchor>
          <t:Comment id="1674626831"/>
        </t:Anchor>
        <t:SetTitle title="@Srinivasan, Sujatha sujatha i think we should be doing more than8 journalists for this virtual component. Maybe we can select 8 to travel but let's widen this and include more for virtual component. Can you ask Sameek what their total is for their …"/>
      </t:Event>
    </t:History>
  </t:Task>
  <t:Task id="{046B4483-00A8-4BE3-9381-E5B00CC13F82}">
    <t:Anchor>
      <t:Comment id="996822130"/>
    </t:Anchor>
    <t:History>
      <t:Event id="{7C99735D-7040-4B9A-B157-60BDD9BD2FDC}" time="2021-06-07T08:02:55.102Z">
        <t:Attribution userId="S::bickelce@state.gov::8c03262f-aed2-43a4-b1ef-9d0b6d8faea4" userProvider="AD" userName="Bickel, Cori E"/>
        <t:Anchor>
          <t:Comment id="996822130"/>
        </t:Anchor>
        <t:Create/>
      </t:Event>
      <t:Event id="{00E85F13-3608-4A91-A541-1F5A57982BE9}" time="2021-06-07T08:02:55.102Z">
        <t:Attribution userId="S::bickelce@state.gov::8c03262f-aed2-43a4-b1ef-9d0b6d8faea4" userProvider="AD" userName="Bickel, Cori E"/>
        <t:Anchor>
          <t:Comment id="996822130"/>
        </t:Anchor>
        <t:Assign userId="S::SrinivasanS@state.gov::03d43ce5-8f35-4eb8-940b-edd0d1a17abf" userProvider="AD" userName="Srinivasan, Sujatha"/>
      </t:Event>
      <t:Event id="{3068CB81-9E3E-4FBF-8B45-66FF725E9EC8}" time="2021-06-07T08:02:55.102Z">
        <t:Attribution userId="S::bickelce@state.gov::8c03262f-aed2-43a4-b1ef-9d0b6d8faea4" userProvider="AD" userName="Bickel, Cori E"/>
        <t:Anchor>
          <t:Comment id="996822130"/>
        </t:Anchor>
        <t:SetTitle title="@Srinivasan, Sujatha Expand virtual number?"/>
      </t:Event>
    </t:History>
  </t:Task>
  <t:Task id="{D2BA43DD-83B7-4993-A925-457FC8B3D873}">
    <t:Anchor>
      <t:Comment id="1992634812"/>
    </t:Anchor>
    <t:History>
      <t:Event id="{3AF9DB1E-0410-432F-A480-CEC062C88CAB}" time="2021-06-07T08:08:37.357Z">
        <t:Attribution userId="S::bickelce@state.gov::8c03262f-aed2-43a4-b1ef-9d0b6d8faea4" userProvider="AD" userName="Bickel, Cori E"/>
        <t:Anchor>
          <t:Comment id="1992634812"/>
        </t:Anchor>
        <t:Create/>
      </t:Event>
      <t:Event id="{E19BFDA3-4C14-46F3-B396-9BC30C1B57AA}" time="2021-06-07T08:08:37.357Z">
        <t:Attribution userId="S::bickelce@state.gov::8c03262f-aed2-43a4-b1ef-9d0b6d8faea4" userProvider="AD" userName="Bickel, Cori E"/>
        <t:Anchor>
          <t:Comment id="1992634812"/>
        </t:Anchor>
        <t:Assign userId="S::SrinivasanS@state.gov::03d43ce5-8f35-4eb8-940b-edd0d1a17abf" userProvider="AD" userName="Srinivasan, Sujatha"/>
      </t:Event>
      <t:Event id="{5439A071-8383-4677-B2A7-7903A5358624}" time="2021-06-07T08:08:37.357Z">
        <t:Attribution userId="S::bickelce@state.gov::8c03262f-aed2-43a4-b1ef-9d0b6d8faea4" userProvider="AD" userName="Bickel, Cori E"/>
        <t:Anchor>
          <t:Comment id="1992634812"/>
        </t:Anchor>
        <t:SetTitle title="@Srinivasan, Sujatha this number seems low. How many articles would we expect them to produce? 1 after each speaker too much?"/>
      </t:Event>
    </t:History>
  </t:Task>
  <t:Task id="{93B29014-BEC2-41B4-A06F-7A9F447C93C1}">
    <t:Anchor>
      <t:Comment id="1584283896"/>
    </t:Anchor>
    <t:History>
      <t:Event id="{4A968155-B429-4A41-973D-FA8BAE343661}" time="2021-06-07T08:09:32.182Z">
        <t:Attribution userId="S::bickelce@state.gov::8c03262f-aed2-43a4-b1ef-9d0b6d8faea4" userProvider="AD" userName="Bickel, Cori E"/>
        <t:Anchor>
          <t:Comment id="1584283896"/>
        </t:Anchor>
        <t:Create/>
      </t:Event>
      <t:Event id="{64438A6D-55B7-45A0-AD15-81680505C699}" time="2021-06-07T08:09:32.182Z">
        <t:Attribution userId="S::bickelce@state.gov::8c03262f-aed2-43a4-b1ef-9d0b6d8faea4" userProvider="AD" userName="Bickel, Cori E"/>
        <t:Anchor>
          <t:Comment id="1584283896"/>
        </t:Anchor>
        <t:Assign userId="S::SrinivasanS@state.gov::03d43ce5-8f35-4eb8-940b-edd0d1a17abf" userProvider="AD" userName="Srinivasan, Sujatha"/>
      </t:Event>
      <t:Event id="{8E8A73C3-5323-4DC0-B4AD-0BF93DE1C80D}" time="2021-06-07T08:09:32.182Z">
        <t:Attribution userId="S::bickelce@state.gov::8c03262f-aed2-43a4-b1ef-9d0b6d8faea4" userProvider="AD" userName="Bickel, Cori E"/>
        <t:Anchor>
          <t:Comment id="1584283896"/>
        </t:Anchor>
        <t:SetTitle title="@Srinivasan, Sujatha How many? Monthly? Based on FPC tour, do we have any best practices that we can note for these seminars?"/>
      </t:Event>
    </t:History>
  </t:Task>
  <t:Task id="{408C2139-CC69-48A1-BAC6-C312554C2A95}">
    <t:Anchor>
      <t:Comment id="742446354"/>
    </t:Anchor>
    <t:History>
      <t:Event id="{9772087B-F3B7-4629-8C6D-39D471148D4C}" time="2021-06-11T08:21:02.238Z">
        <t:Attribution userId="S::srinivasans@state.gov::03d43ce5-8f35-4eb8-940b-edd0d1a17abf" userProvider="AD" userName="Srinivasan, Sujatha"/>
        <t:Anchor>
          <t:Comment id="262019796"/>
        </t:Anchor>
        <t:Create/>
      </t:Event>
      <t:Event id="{A524ECA3-3212-490B-A49D-CF54360FA2AC}" time="2021-06-11T08:21:02.238Z">
        <t:Attribution userId="S::srinivasans@state.gov::03d43ce5-8f35-4eb8-940b-edd0d1a17abf" userProvider="AD" userName="Srinivasan, Sujatha"/>
        <t:Anchor>
          <t:Comment id="262019796"/>
        </t:Anchor>
        <t:Assign userId="S::DavalurUP@state.gov::09c9e78d-ad20-45b7-9b10-715312aaf8a1" userProvider="AD" userName="Davalur, Usha P"/>
      </t:Event>
      <t:Event id="{59AEF3B0-9DF4-4158-B62F-82AF253B5714}" time="2021-06-11T08:21:02.238Z">
        <t:Attribution userId="S::srinivasans@state.gov::03d43ce5-8f35-4eb8-940b-edd0d1a17abf" userProvider="AD" userName="Srinivasan, Sujatha"/>
        <t:Anchor>
          <t:Comment id="262019796"/>
        </t:Anchor>
        <t:SetTitle title="@Davalur, Usha P - The focus here is local malign influence and countering disinformation. It is now in Goal 2. Please let me know if it is correct. Thanks,"/>
      </t:Event>
      <t:Event id="{631B41ED-EF1E-487B-9439-D3036521CCB4}" time="2021-06-11T12:24:22.318Z">
        <t:Attribution userId="S::bickelce@state.gov::8c03262f-aed2-43a4-b1ef-9d0b6d8faea4" userProvider="AD" userName="Bickel, Cori E"/>
        <t:Progress percentComplete="100"/>
      </t:Event>
    </t:History>
  </t:Task>
  <t:Task id="{EA696111-64A3-432B-B57E-77726130CD56}">
    <t:Anchor>
      <t:Comment id="1674069519"/>
    </t:Anchor>
    <t:History>
      <t:Event id="{19107B17-C0EC-4E67-AD03-026F3CAA9B15}" time="2021-06-11T08:22:09.281Z">
        <t:Attribution userId="S::srinivasans@state.gov::03d43ce5-8f35-4eb8-940b-edd0d1a17abf" userProvider="AD" userName="Srinivasan, Sujatha"/>
        <t:Anchor>
          <t:Comment id="1535307082"/>
        </t:Anchor>
        <t:Create/>
      </t:Event>
      <t:Event id="{E370FDAE-59F4-494B-A297-682F6727C636}" time="2021-06-11T08:22:09.281Z">
        <t:Attribution userId="S::srinivasans@state.gov::03d43ce5-8f35-4eb8-940b-edd0d1a17abf" userProvider="AD" userName="Srinivasan, Sujatha"/>
        <t:Anchor>
          <t:Comment id="1535307082"/>
        </t:Anchor>
        <t:Assign userId="S::DavalurUP@state.gov::09c9e78d-ad20-45b7-9b10-715312aaf8a1" userProvider="AD" userName="Davalur, Usha P"/>
      </t:Event>
      <t:Event id="{744B2CC9-EF81-4826-90DE-79E1A6006F93}" time="2021-06-11T08:22:09.281Z">
        <t:Attribution userId="S::srinivasans@state.gov::03d43ce5-8f35-4eb8-940b-edd0d1a17abf" userProvider="AD" userName="Srinivasan, Sujatha"/>
        <t:Anchor>
          <t:Comment id="1535307082"/>
        </t:Anchor>
        <t:SetTitle title="@Davalur, Usha P Thanks for your second mail on this topic."/>
      </t:Event>
      <t:Event id="{1C2CEF00-8C71-40F3-9B5C-0FC9111462E8}" time="2021-06-11T12:19:23.938Z">
        <t:Attribution userId="S::bickelce@state.gov::8c03262f-aed2-43a4-b1ef-9d0b6d8faea4" userProvider="AD" userName="Bickel, Cori E"/>
        <t:Anchor>
          <t:Comment id="887808688"/>
        </t:Anchor>
        <t:UnassignAll/>
      </t:Event>
      <t:Event id="{A08A138C-ABD8-4541-877A-F9C80EA50F96}" time="2021-06-11T12:19:23.938Z">
        <t:Attribution userId="S::bickelce@state.gov::8c03262f-aed2-43a4-b1ef-9d0b6d8faea4" userProvider="AD" userName="Bickel, Cori E"/>
        <t:Anchor>
          <t:Comment id="887808688"/>
        </t:Anchor>
        <t:Assign userId="S::SrinivasanS@state.gov::03d43ce5-8f35-4eb8-940b-edd0d1a17abf" userProvider="AD" userName="Srinivasan, Sujatha"/>
      </t:Event>
    </t:History>
  </t:Task>
  <t:Task id="{C5ED2363-D7A9-4E37-810E-49FB36B47379}">
    <t:Anchor>
      <t:Comment id="1746457958"/>
    </t:Anchor>
    <t:History>
      <t:Event id="{FC8A225D-00A0-4153-991C-FB983E4B1ABC}" time="2021-06-11T08:24:03.695Z">
        <t:Attribution userId="S::srinivasans@state.gov::03d43ce5-8f35-4eb8-940b-edd0d1a17abf" userProvider="AD" userName="Srinivasan, Sujatha"/>
        <t:Anchor>
          <t:Comment id="1654967157"/>
        </t:Anchor>
        <t:Create/>
      </t:Event>
      <t:Event id="{DCE2A46D-F2DB-412E-B3F1-AB8004A6A6A8}" time="2021-06-11T08:24:03.695Z">
        <t:Attribution userId="S::srinivasans@state.gov::03d43ce5-8f35-4eb8-940b-edd0d1a17abf" userProvider="AD" userName="Srinivasan, Sujatha"/>
        <t:Anchor>
          <t:Comment id="1654967157"/>
        </t:Anchor>
        <t:Assign userId="S::DavalurUP@state.gov::09c9e78d-ad20-45b7-9b10-715312aaf8a1" userProvider="AD" userName="Davalur, Usha P"/>
      </t:Event>
      <t:Event id="{115B813A-836E-4FF9-A141-9BEF668D9F60}" time="2021-06-11T08:24:03.695Z">
        <t:Attribution userId="S::srinivasans@state.gov::03d43ce5-8f35-4eb8-940b-edd0d1a17abf" userProvider="AD" userName="Srinivasan, Sujatha"/>
        <t:Anchor>
          <t:Comment id="1654967157"/>
        </t:Anchor>
        <t:SetTitle title="@Davalur, Usha P Civil society/non-governmental organizations Think tanks Public International Organizations and Governmental institutions (ALL NGOS)"/>
      </t:Event>
    </t:History>
  </t:Task>
  <t:Task id="{A3A736A9-6A2E-4BD7-9C74-E5D11D8DCFB0}">
    <t:Anchor>
      <t:Comment id="716754188"/>
    </t:Anchor>
    <t:History>
      <t:Event id="{BBE724C6-D664-4216-ADAF-0DA1783B538E}" time="2021-06-11T08:25:23.604Z">
        <t:Attribution userId="S::srinivasans@state.gov::03d43ce5-8f35-4eb8-940b-edd0d1a17abf" userProvider="AD" userName="Srinivasan, Sujatha"/>
        <t:Anchor>
          <t:Comment id="603971210"/>
        </t:Anchor>
        <t:Create/>
      </t:Event>
      <t:Event id="{AB4D0F18-A1E3-4FD5-8271-6290AB064749}" time="2021-06-11T08:25:23.604Z">
        <t:Attribution userId="S::srinivasans@state.gov::03d43ce5-8f35-4eb8-940b-edd0d1a17abf" userProvider="AD" userName="Srinivasan, Sujatha"/>
        <t:Anchor>
          <t:Comment id="603971210"/>
        </t:Anchor>
        <t:Assign userId="S::BickelCE@state.gov::8c03262f-aed2-43a4-b1ef-9d0b6d8faea4" userProvider="AD" userName="Bickel, Cori E"/>
      </t:Event>
      <t:Event id="{779A6D46-4C9F-4EDE-B44F-9F9512945DA0}" time="2021-06-11T08:25:23.604Z">
        <t:Attribution userId="S::srinivasans@state.gov::03d43ce5-8f35-4eb8-940b-edd0d1a17abf" userProvider="AD" userName="Srinivasan, Sujatha"/>
        <t:Anchor>
          <t:Comment id="603971210"/>
        </t:Anchor>
        <t:SetTitle title="@Bickel, Cori E Cori, do you think Cambodia would have seen this paragraph?"/>
      </t:Event>
    </t:History>
  </t:Task>
  <t:Task id="{27D0C716-CAB4-427A-84E0-7B7E86F5FB09}">
    <t:Anchor>
      <t:Comment id="632488551"/>
    </t:Anchor>
    <t:History>
      <t:Event id="{9DE1BC5E-7D78-49FE-9316-8E61D75E4D42}" time="2021-06-15T08:02:11.179Z">
        <t:Attribution userId="S::srinivasans@state.gov::03d43ce5-8f35-4eb8-940b-edd0d1a17abf" userProvider="AD" userName="Srinivasan, Sujatha"/>
        <t:Anchor>
          <t:Comment id="71758994"/>
        </t:Anchor>
        <t:Create/>
      </t:Event>
      <t:Event id="{8EA76C1C-42E1-45D0-87C2-E24E23A072D4}" time="2021-06-15T08:02:11.179Z">
        <t:Attribution userId="S::srinivasans@state.gov::03d43ce5-8f35-4eb8-940b-edd0d1a17abf" userProvider="AD" userName="Srinivasan, Sujatha"/>
        <t:Anchor>
          <t:Comment id="71758994"/>
        </t:Anchor>
        <t:Assign userId="S::AlexanderSN@state.gov::5c83622e-bc63-45c1-b4af-5c83de94aae4" userProvider="AD" userName="Alexander, Susie Nirmala"/>
      </t:Event>
      <t:Event id="{D4B2349C-409D-42FA-89DF-90B2D44EA34B}" time="2021-06-15T08:02:11.179Z">
        <t:Attribution userId="S::srinivasans@state.gov::03d43ce5-8f35-4eb8-940b-edd0d1a17abf" userProvider="AD" userName="Srinivasan, Sujatha"/>
        <t:Anchor>
          <t:Comment id="71758994"/>
        </t:Anchor>
        <t:SetTitle title="@Alexander, Susie Nirmala I have included another line with correct NOFO number. I am not able to delete the current line. Thanks."/>
      </t:Event>
      <t:Event id="{B20402AF-50A4-487C-8D27-D161AF0B2B90}" time="2021-06-15T08:13:50.666Z">
        <t:Attribution userId="S::srinivasans@state.gov::03d43ce5-8f35-4eb8-940b-edd0d1a17abf" userProvider="AD" userName="Srinivasan, Sujatha"/>
        <t:Progress percentComplete="100"/>
      </t:Event>
    </t:History>
  </t:Task>
  <t:Task id="{3E528F9F-28B4-457E-BCCF-AA307107A3C5}">
    <t:Anchor>
      <t:Comment id="1340118168"/>
    </t:Anchor>
    <t:History>
      <t:Event id="{936718C0-319E-44E7-BD44-D8527A2F248E}" time="2021-06-15T08:04:32.071Z">
        <t:Attribution userId="S::srinivasans@state.gov::03d43ce5-8f35-4eb8-940b-edd0d1a17abf" userProvider="AD" userName="Srinivasan, Sujatha"/>
        <t:Anchor>
          <t:Comment id="1340118168"/>
        </t:Anchor>
        <t:Create/>
      </t:Event>
      <t:Event id="{539C646D-2860-465E-9DA8-D2D65B974AF5}" time="2021-06-15T08:04:32.071Z">
        <t:Attribution userId="S::srinivasans@state.gov::03d43ce5-8f35-4eb8-940b-edd0d1a17abf" userProvider="AD" userName="Srinivasan, Sujatha"/>
        <t:Anchor>
          <t:Comment id="1340118168"/>
        </t:Anchor>
        <t:Assign userId="S::BickelCE@state.gov::8c03262f-aed2-43a4-b1ef-9d0b6d8faea4" userProvider="AD" userName="Bickel, Cori E"/>
      </t:Event>
      <t:Event id="{A7D51AAB-5979-4F25-A621-4770F47BC729}" time="2021-06-15T08:04:32.071Z">
        <t:Attribution userId="S::srinivasans@state.gov::03d43ce5-8f35-4eb8-940b-edd0d1a17abf" userProvider="AD" userName="Srinivasan, Sujatha"/>
        <t:Anchor>
          <t:Comment id="1340118168"/>
        </t:Anchor>
        <t:SetTitle title="@Bickel, Cori E @Alexander, Susie Nirmala I have added as advised and included USD 70,000 under minimum amount. Please advise if we can leave that line empty or should fill in details. Thanks."/>
      </t:Event>
      <t:Event id="{939E4954-AE3E-404A-80C1-5AEC8A96D185}" time="2021-06-15T08:13:59.1Z">
        <t:Attribution userId="S::srinivasans@state.gov::03d43ce5-8f35-4eb8-940b-edd0d1a17abf" userProvider="AD" userName="Srinivasan, Sujath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773648" w:rsidRDefault="00407FCC" w:rsidP="00407FCC">
          <w:pPr>
            <w:pStyle w:val="2C9D1392DE544D9884A088FFD5D3CD25"/>
          </w:pPr>
          <w:r w:rsidRPr="000E46EB">
            <w:rPr>
              <w:rStyle w:val="PlaceholderText"/>
            </w:rPr>
            <w:t>Choose an item.</w:t>
          </w:r>
        </w:p>
      </w:docPartBody>
    </w:docPart>
    <w:docPart>
      <w:docPartPr>
        <w:name w:val="4A21A726061046898502B2323F38EB79"/>
        <w:category>
          <w:name w:val="General"/>
          <w:gallery w:val="placeholder"/>
        </w:category>
        <w:types>
          <w:type w:val="bbPlcHdr"/>
        </w:types>
        <w:behaviors>
          <w:behavior w:val="content"/>
        </w:behaviors>
        <w:guid w:val="{110B5CD8-4750-46A7-ADCF-C314CF4A6A4D}"/>
      </w:docPartPr>
      <w:docPartBody>
        <w:p w:rsidR="00DE5D1D" w:rsidRDefault="002605BE" w:rsidP="002605BE">
          <w:pPr>
            <w:pStyle w:val="4A21A726061046898502B2323F38EB79"/>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1973DF"/>
    <w:rsid w:val="001C7712"/>
    <w:rsid w:val="002605BE"/>
    <w:rsid w:val="003317AA"/>
    <w:rsid w:val="00407FCC"/>
    <w:rsid w:val="00442F17"/>
    <w:rsid w:val="005006FA"/>
    <w:rsid w:val="0056513F"/>
    <w:rsid w:val="00773648"/>
    <w:rsid w:val="007E6CA7"/>
    <w:rsid w:val="00A149F9"/>
    <w:rsid w:val="00BE56D0"/>
    <w:rsid w:val="00CA031A"/>
    <w:rsid w:val="00DE5D1D"/>
    <w:rsid w:val="00E96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5BE"/>
  </w:style>
  <w:style w:type="paragraph" w:customStyle="1" w:styleId="C65968A6C48842769034589913706F52">
    <w:name w:val="C65968A6C48842769034589913706F52"/>
    <w:rsid w:val="00407FCC"/>
  </w:style>
  <w:style w:type="paragraph" w:customStyle="1" w:styleId="2C9D1392DE544D9884A088FFD5D3CD25">
    <w:name w:val="2C9D1392DE544D9884A088FFD5D3CD25"/>
    <w:rsid w:val="00407FCC"/>
  </w:style>
  <w:style w:type="paragraph" w:customStyle="1" w:styleId="4A21A726061046898502B2323F38EB79">
    <w:name w:val="4A21A726061046898502B2323F38EB79"/>
    <w:rsid w:val="002605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096f89b-bdae-452d-b9f6-35fc2c36341f">
      <UserInfo>
        <DisplayName>Bickel, Cori E</DisplayName>
        <AccountId>15</AccountId>
        <AccountType/>
      </UserInfo>
      <UserInfo>
        <DisplayName>Davalur, Usha P</DisplayName>
        <AccountId>12</AccountId>
        <AccountType/>
      </UserInfo>
      <UserInfo>
        <DisplayName>Alexander, Susie Nirmala</DisplayName>
        <AccountId>10</AccountId>
        <AccountType/>
      </UserInfo>
    </SharedWithUsers>
    <NOFO_x0023_ xmlns="efb37d22-a067-4ddc-9a54-2f53837a669e">C-NOFO-21-106</NOFO_x0023_>
    <Post xmlns="efb37d22-a067-4ddc-9a54-2f53837a669e">Chennai</Post>
    <Project_x0020_Code xmlns="efb37d22-a067-4ddc-9a54-2f53837a669e">PDIN218D</Project_x0020_Code>
    <ApprovalStatus xmlns="efb37d22-a067-4ddc-9a54-2f53837a669e">Approved by GO for posting on Grants.gov (July 12, 2021)</Approval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67a8bcf27314a9300ec85545982eabb5">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547629d7407ae3c935f1b18d650f98de"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2.xml><?xml version="1.0" encoding="utf-8"?>
<ds:datastoreItem xmlns:ds="http://schemas.openxmlformats.org/officeDocument/2006/customXml" ds:itemID="{5B8A18E6-67ED-4376-B4DB-78844869DA43}">
  <ds:schemaRefs>
    <ds:schemaRef ds:uri="http://purl.org/dc/elements/1.1/"/>
    <ds:schemaRef ds:uri="http://schemas.microsoft.com/office/2006/metadata/properties"/>
    <ds:schemaRef ds:uri="6096f89b-bdae-452d-b9f6-35fc2c36341f"/>
    <ds:schemaRef ds:uri="efb37d22-a067-4ddc-9a54-2f53837a669e"/>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B64238A-9CDD-437A-8BF0-A69D9B1A1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5676</Words>
  <Characters>32359</Characters>
  <Application>Microsoft Office Word</Application>
  <DocSecurity>0</DocSecurity>
  <Lines>269</Lines>
  <Paragraphs>75</Paragraphs>
  <ScaleCrop>false</ScaleCrop>
  <Company/>
  <LinksUpToDate>false</LinksUpToDate>
  <CharactersWithSpaces>37960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Hammond, Leah L</dc:creator>
  <cp:keywords/>
  <dc:description/>
  <cp:lastModifiedBy>Alexander, Susie Nirmala</cp:lastModifiedBy>
  <cp:revision>4</cp:revision>
  <dcterms:created xsi:type="dcterms:W3CDTF">2021-07-12T04:13:00Z</dcterms:created>
  <dcterms:modified xsi:type="dcterms:W3CDTF">2021-07-12T07:12:00Z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