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7740" w:type="dxa"/>
        <w:tblInd w:w="648" w:type="dxa"/>
        <w:tblBorders>
          <w:top w:val="single" w:sz="24" w:space="0" w:color="auto"/>
          <w:bottom w:val="single" w:sz="24" w:space="0" w:color="auto"/>
        </w:tblBorders>
        <w:tblLook w:val="04A0" w:firstRow="1" w:lastRow="0" w:firstColumn="1" w:lastColumn="0" w:noHBand="0" w:noVBand="1"/>
      </w:tblPr>
      <w:tblGrid>
        <w:gridCol w:w="7740"/>
      </w:tblGrid>
      <w:tr w:rsidR="00E63703" w:rsidRPr="002D0E0B" w14:paraId="1218919F" w14:textId="77777777" w:rsidTr="00E221E6">
        <w:trPr>
          <w:trHeight w:val="8976"/>
        </w:trPr>
        <w:tc>
          <w:tcPr>
            <w:tcW w:w="7740" w:type="dxa"/>
            <w:shd w:val="clear" w:color="auto" w:fill="auto"/>
            <w:vAlign w:val="center"/>
          </w:tcPr>
          <w:p w14:paraId="1218918B" w14:textId="77777777" w:rsidR="00E63703" w:rsidRPr="007D698F" w:rsidRDefault="00E63703" w:rsidP="00803ECA">
            <w:pPr>
              <w:widowControl/>
              <w:ind w:right="1080"/>
              <w:rPr>
                <w:b/>
                <w:sz w:val="24"/>
              </w:rPr>
            </w:pPr>
            <w:bookmarkStart w:id="0" w:name="_GoBack"/>
            <w:bookmarkEnd w:id="0"/>
            <w:r w:rsidRPr="007D698F">
              <w:rPr>
                <w:b/>
                <w:color w:val="808080" w:themeColor="background1" w:themeShade="80"/>
                <w:sz w:val="24"/>
              </w:rPr>
              <w:t>FUNDING OPPORTUNITY TITLE:</w:t>
            </w:r>
          </w:p>
          <w:p w14:paraId="33990C33" w14:textId="66F2318A" w:rsidR="00122B33" w:rsidRPr="00122B33" w:rsidRDefault="00803ECA" w:rsidP="00122B33">
            <w:pPr>
              <w:jc w:val="center"/>
              <w:rPr>
                <w:b/>
                <w:sz w:val="32"/>
                <w:szCs w:val="32"/>
              </w:rPr>
            </w:pPr>
            <w:r w:rsidRPr="007D698F">
              <w:rPr>
                <w:b/>
                <w:sz w:val="32"/>
              </w:rPr>
              <w:t>BLM</w:t>
            </w:r>
            <w:r w:rsidR="004D6A9D">
              <w:rPr>
                <w:b/>
                <w:sz w:val="32"/>
              </w:rPr>
              <w:t xml:space="preserve"> </w:t>
            </w:r>
            <w:r w:rsidR="00122B33">
              <w:rPr>
                <w:b/>
                <w:sz w:val="32"/>
              </w:rPr>
              <w:t>Idaho</w:t>
            </w:r>
            <w:r w:rsidRPr="007D698F">
              <w:rPr>
                <w:b/>
                <w:sz w:val="32"/>
              </w:rPr>
              <w:t xml:space="preserve"> </w:t>
            </w:r>
            <w:r w:rsidR="00122B33" w:rsidRPr="00122B33">
              <w:rPr>
                <w:b/>
                <w:sz w:val="32"/>
                <w:szCs w:val="32"/>
              </w:rPr>
              <w:t>Noxious Weed Control Program</w:t>
            </w:r>
          </w:p>
          <w:p w14:paraId="1175D08E" w14:textId="77777777" w:rsidR="00122B33" w:rsidRDefault="00122B33" w:rsidP="00122B33">
            <w:pPr>
              <w:jc w:val="center"/>
              <w:rPr>
                <w:sz w:val="28"/>
              </w:rPr>
            </w:pPr>
            <w:r>
              <w:rPr>
                <w:sz w:val="28"/>
              </w:rPr>
              <w:t>Control and Eradication of Noxious Weeds on Public Lands</w:t>
            </w:r>
          </w:p>
          <w:p w14:paraId="1218918D" w14:textId="6BA25B7D" w:rsidR="00E63703" w:rsidRPr="007D698F" w:rsidRDefault="00E63703" w:rsidP="00122B33">
            <w:pPr>
              <w:widowControl/>
              <w:ind w:left="342" w:right="-108"/>
              <w:rPr>
                <w:b/>
                <w:sz w:val="24"/>
              </w:rPr>
            </w:pPr>
          </w:p>
          <w:p w14:paraId="1218918E" w14:textId="77777777" w:rsidR="00E63703" w:rsidRPr="007D698F" w:rsidRDefault="00E63703" w:rsidP="0062440C">
            <w:pPr>
              <w:widowControl/>
              <w:ind w:right="1080"/>
              <w:rPr>
                <w:b/>
                <w:sz w:val="24"/>
              </w:rPr>
            </w:pPr>
            <w:r w:rsidRPr="007D698F">
              <w:rPr>
                <w:b/>
                <w:color w:val="808080" w:themeColor="background1" w:themeShade="80"/>
                <w:sz w:val="24"/>
              </w:rPr>
              <w:t>FUNDING OPPORTUNITY NUMBER:</w:t>
            </w:r>
          </w:p>
          <w:p w14:paraId="1218918F" w14:textId="08D05E09" w:rsidR="00E63703" w:rsidRPr="00C87EDC" w:rsidRDefault="00E63703" w:rsidP="0062440C">
            <w:pPr>
              <w:widowControl/>
              <w:ind w:left="342" w:right="1080"/>
              <w:rPr>
                <w:b/>
                <w:sz w:val="40"/>
                <w:szCs w:val="40"/>
              </w:rPr>
            </w:pPr>
            <w:r w:rsidRPr="00C87EDC">
              <w:rPr>
                <w:b/>
                <w:sz w:val="40"/>
                <w:szCs w:val="40"/>
              </w:rPr>
              <w:t>L15AS</w:t>
            </w:r>
            <w:r w:rsidR="004D6A9D" w:rsidRPr="00C87EDC">
              <w:rPr>
                <w:b/>
                <w:sz w:val="40"/>
                <w:szCs w:val="40"/>
              </w:rPr>
              <w:t>00178</w:t>
            </w:r>
          </w:p>
          <w:p w14:paraId="12189190" w14:textId="77777777" w:rsidR="00E63703" w:rsidRPr="007D698F" w:rsidRDefault="00E63703" w:rsidP="0062440C">
            <w:pPr>
              <w:widowControl/>
              <w:ind w:right="1080"/>
              <w:rPr>
                <w:b/>
                <w:sz w:val="24"/>
              </w:rPr>
            </w:pPr>
          </w:p>
          <w:p w14:paraId="12189191" w14:textId="77777777" w:rsidR="00E63703" w:rsidRPr="007D698F" w:rsidRDefault="00E63703" w:rsidP="0062440C">
            <w:pPr>
              <w:widowControl/>
              <w:ind w:right="1080"/>
              <w:rPr>
                <w:b/>
                <w:sz w:val="24"/>
              </w:rPr>
            </w:pPr>
            <w:r w:rsidRPr="007D698F">
              <w:rPr>
                <w:b/>
                <w:color w:val="808080" w:themeColor="background1" w:themeShade="80"/>
                <w:sz w:val="24"/>
              </w:rPr>
              <w:t>ANNOUNCEMENT TYPE:</w:t>
            </w:r>
          </w:p>
          <w:p w14:paraId="71B0FDEB" w14:textId="77777777" w:rsidR="00122B33" w:rsidRPr="00C87EDC" w:rsidRDefault="00E63703" w:rsidP="00E221E6">
            <w:pPr>
              <w:widowControl/>
              <w:ind w:left="342" w:right="1080"/>
              <w:rPr>
                <w:b/>
                <w:sz w:val="28"/>
                <w:szCs w:val="28"/>
              </w:rPr>
            </w:pPr>
            <w:r w:rsidRPr="00C87EDC">
              <w:rPr>
                <w:b/>
                <w:sz w:val="28"/>
                <w:szCs w:val="28"/>
              </w:rPr>
              <w:t>Request for Applications</w:t>
            </w:r>
          </w:p>
          <w:p w14:paraId="12189193" w14:textId="29237E8A" w:rsidR="00803ECA" w:rsidRPr="00C87EDC" w:rsidRDefault="00803ECA" w:rsidP="00E221E6">
            <w:pPr>
              <w:widowControl/>
              <w:ind w:left="342" w:right="1080"/>
              <w:rPr>
                <w:b/>
                <w:sz w:val="32"/>
                <w:szCs w:val="32"/>
              </w:rPr>
            </w:pPr>
            <w:r w:rsidRPr="00C87EDC">
              <w:rPr>
                <w:b/>
                <w:sz w:val="32"/>
                <w:szCs w:val="32"/>
              </w:rPr>
              <w:t>Issued:</w:t>
            </w:r>
            <w:r w:rsidR="00122B33" w:rsidRPr="00C87EDC">
              <w:rPr>
                <w:b/>
                <w:sz w:val="32"/>
                <w:szCs w:val="32"/>
              </w:rPr>
              <w:t xml:space="preserve"> </w:t>
            </w:r>
            <w:r w:rsidR="00C87EDC" w:rsidRPr="00C87EDC">
              <w:rPr>
                <w:b/>
                <w:sz w:val="32"/>
                <w:szCs w:val="32"/>
              </w:rPr>
              <w:t>June 11</w:t>
            </w:r>
            <w:r w:rsidR="00122B33" w:rsidRPr="00C87EDC">
              <w:rPr>
                <w:b/>
                <w:sz w:val="32"/>
                <w:szCs w:val="32"/>
              </w:rPr>
              <w:t>, 2015</w:t>
            </w:r>
          </w:p>
          <w:p w14:paraId="12189196" w14:textId="77777777" w:rsidR="00E63703" w:rsidRPr="007D698F" w:rsidRDefault="00E63703" w:rsidP="0062440C">
            <w:pPr>
              <w:widowControl/>
              <w:ind w:right="1080"/>
              <w:rPr>
                <w:b/>
                <w:sz w:val="24"/>
              </w:rPr>
            </w:pPr>
          </w:p>
          <w:p w14:paraId="12189197" w14:textId="77777777" w:rsidR="00E63703" w:rsidRPr="007D698F" w:rsidRDefault="00E63703" w:rsidP="0062440C">
            <w:pPr>
              <w:widowControl/>
              <w:ind w:right="1080"/>
              <w:rPr>
                <w:b/>
                <w:sz w:val="24"/>
              </w:rPr>
            </w:pPr>
            <w:r w:rsidRPr="007D698F">
              <w:rPr>
                <w:b/>
                <w:color w:val="808080" w:themeColor="background1" w:themeShade="80"/>
                <w:sz w:val="24"/>
              </w:rPr>
              <w:t>CFDA NUMBER &amp; TITLE:</w:t>
            </w:r>
          </w:p>
          <w:p w14:paraId="12189198" w14:textId="0CCC8CB2" w:rsidR="00E63703" w:rsidRPr="00C87EDC" w:rsidRDefault="00E63703" w:rsidP="0062440C">
            <w:pPr>
              <w:widowControl/>
              <w:ind w:left="342" w:right="1080"/>
              <w:rPr>
                <w:b/>
                <w:sz w:val="28"/>
                <w:szCs w:val="28"/>
              </w:rPr>
            </w:pPr>
            <w:r w:rsidRPr="00C87EDC">
              <w:rPr>
                <w:b/>
                <w:sz w:val="28"/>
                <w:szCs w:val="28"/>
              </w:rPr>
              <w:t>15.</w:t>
            </w:r>
            <w:r w:rsidR="00122B33" w:rsidRPr="00C87EDC">
              <w:rPr>
                <w:b/>
                <w:sz w:val="28"/>
                <w:szCs w:val="28"/>
              </w:rPr>
              <w:t>230</w:t>
            </w:r>
            <w:r w:rsidRPr="00C87EDC">
              <w:rPr>
                <w:b/>
                <w:sz w:val="28"/>
                <w:szCs w:val="28"/>
              </w:rPr>
              <w:t xml:space="preserve">- </w:t>
            </w:r>
            <w:r w:rsidR="00122B33" w:rsidRPr="00C87EDC">
              <w:rPr>
                <w:b/>
                <w:sz w:val="28"/>
                <w:szCs w:val="28"/>
              </w:rPr>
              <w:t>Invasive and Noxious Plant Management</w:t>
            </w:r>
          </w:p>
          <w:p w14:paraId="12189199" w14:textId="77777777" w:rsidR="00E63703" w:rsidRPr="007D698F" w:rsidRDefault="00E63703" w:rsidP="0062440C">
            <w:pPr>
              <w:widowControl/>
              <w:ind w:right="1080"/>
              <w:rPr>
                <w:sz w:val="24"/>
              </w:rPr>
            </w:pPr>
          </w:p>
          <w:p w14:paraId="1218919A" w14:textId="77777777" w:rsidR="00E63703" w:rsidRDefault="00D768FB" w:rsidP="0062440C">
            <w:pPr>
              <w:widowControl/>
              <w:ind w:right="1080"/>
              <w:rPr>
                <w:b/>
                <w:color w:val="808080" w:themeColor="background1" w:themeShade="80"/>
                <w:sz w:val="24"/>
              </w:rPr>
            </w:pPr>
            <w:r>
              <w:rPr>
                <w:b/>
                <w:color w:val="808080" w:themeColor="background1" w:themeShade="80"/>
                <w:sz w:val="24"/>
              </w:rPr>
              <w:t xml:space="preserve">LEGISLATIVE </w:t>
            </w:r>
            <w:r w:rsidR="00E63703" w:rsidRPr="007D698F">
              <w:rPr>
                <w:b/>
                <w:color w:val="808080" w:themeColor="background1" w:themeShade="80"/>
                <w:sz w:val="24"/>
              </w:rPr>
              <w:t>AUTHORITY:</w:t>
            </w:r>
          </w:p>
          <w:p w14:paraId="28B1BC60" w14:textId="77777777" w:rsidR="00122B33" w:rsidRPr="007D698F" w:rsidRDefault="00122B33" w:rsidP="0062440C">
            <w:pPr>
              <w:widowControl/>
              <w:ind w:right="1080"/>
              <w:rPr>
                <w:b/>
                <w:sz w:val="24"/>
              </w:rPr>
            </w:pPr>
          </w:p>
          <w:p w14:paraId="319080A9" w14:textId="41135C56" w:rsidR="00122B33" w:rsidRPr="00122B33" w:rsidRDefault="00122B33" w:rsidP="00122B33">
            <w:pPr>
              <w:ind w:left="720"/>
              <w:rPr>
                <w:b/>
                <w:sz w:val="28"/>
                <w:szCs w:val="28"/>
              </w:rPr>
            </w:pPr>
            <w:r w:rsidRPr="00122B33">
              <w:rPr>
                <w:b/>
                <w:sz w:val="28"/>
                <w:szCs w:val="28"/>
              </w:rPr>
              <w:t xml:space="preserve">Federal Noxious Weed Act, P.L. 93-629, Section 15, </w:t>
            </w:r>
          </w:p>
          <w:p w14:paraId="1218919C" w14:textId="77777777" w:rsidR="004236E1" w:rsidRPr="007D698F" w:rsidRDefault="004236E1" w:rsidP="0062440C">
            <w:pPr>
              <w:widowControl/>
              <w:ind w:left="342" w:right="1080"/>
              <w:rPr>
                <w:b/>
                <w:sz w:val="32"/>
              </w:rPr>
            </w:pPr>
          </w:p>
          <w:p w14:paraId="1218919D" w14:textId="77777777" w:rsidR="00E63703" w:rsidRPr="007D698F" w:rsidRDefault="00E63703" w:rsidP="0062440C">
            <w:pPr>
              <w:widowControl/>
              <w:ind w:right="1080"/>
              <w:rPr>
                <w:b/>
                <w:sz w:val="24"/>
              </w:rPr>
            </w:pPr>
            <w:r w:rsidRPr="007D698F">
              <w:rPr>
                <w:b/>
                <w:color w:val="808080" w:themeColor="background1" w:themeShade="80"/>
                <w:sz w:val="24"/>
              </w:rPr>
              <w:t>DEADLINE FOR SUBMISSION OF APPLICATIONS:</w:t>
            </w:r>
          </w:p>
          <w:p w14:paraId="1218919E" w14:textId="0D4CAE5B" w:rsidR="00E63703" w:rsidRPr="002D0E0B" w:rsidRDefault="00122B33" w:rsidP="00C87EDC">
            <w:pPr>
              <w:widowControl/>
              <w:ind w:left="342" w:right="1080"/>
              <w:rPr>
                <w:sz w:val="24"/>
              </w:rPr>
            </w:pPr>
            <w:r>
              <w:rPr>
                <w:b/>
                <w:sz w:val="32"/>
              </w:rPr>
              <w:t>August</w:t>
            </w:r>
            <w:r w:rsidR="00C87EDC">
              <w:rPr>
                <w:b/>
                <w:sz w:val="32"/>
              </w:rPr>
              <w:t xml:space="preserve"> 11,</w:t>
            </w:r>
            <w:r w:rsidR="0013360F" w:rsidRPr="007D698F">
              <w:rPr>
                <w:b/>
                <w:sz w:val="32"/>
              </w:rPr>
              <w:t xml:space="preserve"> </w:t>
            </w:r>
            <w:r w:rsidR="00E63703" w:rsidRPr="007D698F">
              <w:rPr>
                <w:b/>
                <w:sz w:val="32"/>
              </w:rPr>
              <w:t>2015</w:t>
            </w:r>
            <w:r>
              <w:rPr>
                <w:b/>
                <w:sz w:val="32"/>
              </w:rPr>
              <w:t xml:space="preserve"> </w:t>
            </w:r>
            <w:r w:rsidR="00E63703" w:rsidRPr="007D698F">
              <w:rPr>
                <w:b/>
                <w:sz w:val="32"/>
              </w:rPr>
              <w:t xml:space="preserve"> </w:t>
            </w:r>
            <w:r>
              <w:rPr>
                <w:b/>
                <w:sz w:val="32"/>
              </w:rPr>
              <w:t>4</w:t>
            </w:r>
            <w:r w:rsidR="00E63703" w:rsidRPr="007D698F">
              <w:rPr>
                <w:b/>
                <w:sz w:val="32"/>
              </w:rPr>
              <w:t xml:space="preserve">:30 p.m. </w:t>
            </w:r>
            <w:r w:rsidR="0013360F" w:rsidRPr="007D698F">
              <w:rPr>
                <w:b/>
                <w:sz w:val="32"/>
              </w:rPr>
              <w:t>Local</w:t>
            </w:r>
            <w:r w:rsidR="00E63703" w:rsidRPr="007D698F">
              <w:rPr>
                <w:b/>
                <w:sz w:val="32"/>
              </w:rPr>
              <w:t xml:space="preserve"> Time</w:t>
            </w:r>
          </w:p>
        </w:tc>
      </w:tr>
    </w:tbl>
    <w:p w14:paraId="121891A0" w14:textId="77777777" w:rsidR="008B69A0" w:rsidRDefault="008B69A0" w:rsidP="0062440C">
      <w:pPr>
        <w:widowControl/>
        <w:ind w:right="1080"/>
        <w:rPr>
          <w:sz w:val="24"/>
        </w:rPr>
        <w:sectPr w:rsidR="008B69A0" w:rsidSect="00195881">
          <w:headerReference w:type="default" r:id="rId12"/>
          <w:footerReference w:type="default" r:id="rId13"/>
          <w:headerReference w:type="first" r:id="rId14"/>
          <w:footerReference w:type="first" r:id="rId15"/>
          <w:pgSz w:w="12240" w:h="15840" w:code="1"/>
          <w:pgMar w:top="1008" w:right="1440" w:bottom="720" w:left="1440" w:header="720" w:footer="720" w:gutter="0"/>
          <w:cols w:space="720"/>
          <w:titlePg/>
          <w:docGrid w:linePitch="360"/>
        </w:sectPr>
      </w:pPr>
    </w:p>
    <w:p w14:paraId="121891A1" w14:textId="77777777" w:rsidR="0086789C" w:rsidRPr="00573DCA" w:rsidRDefault="00EF5A98" w:rsidP="0062440C">
      <w:pPr>
        <w:widowControl/>
        <w:tabs>
          <w:tab w:val="left" w:pos="540"/>
        </w:tabs>
        <w:rPr>
          <w:b/>
          <w:caps/>
          <w:sz w:val="28"/>
        </w:rPr>
      </w:pPr>
      <w:r w:rsidRPr="00573DCA">
        <w:rPr>
          <w:b/>
          <w:caps/>
          <w:sz w:val="28"/>
        </w:rPr>
        <w:lastRenderedPageBreak/>
        <w:t>A</w:t>
      </w:r>
      <w:r w:rsidR="0086789C" w:rsidRPr="00573DCA">
        <w:rPr>
          <w:b/>
          <w:caps/>
          <w:sz w:val="28"/>
        </w:rPr>
        <w:t>.</w:t>
      </w:r>
      <w:r w:rsidR="0086789C" w:rsidRPr="00573DCA">
        <w:rPr>
          <w:b/>
          <w:caps/>
          <w:sz w:val="28"/>
        </w:rPr>
        <w:tab/>
      </w:r>
      <w:r w:rsidR="00D466C9" w:rsidRPr="00573DCA">
        <w:rPr>
          <w:b/>
          <w:caps/>
          <w:sz w:val="28"/>
        </w:rPr>
        <w:t>PROGRAM</w:t>
      </w:r>
      <w:r w:rsidR="0086789C" w:rsidRPr="00573DCA">
        <w:rPr>
          <w:b/>
          <w:caps/>
          <w:sz w:val="28"/>
        </w:rPr>
        <w:t xml:space="preserve"> Description</w:t>
      </w:r>
    </w:p>
    <w:p w14:paraId="121891A2" w14:textId="77777777" w:rsidR="0086789C" w:rsidRPr="00573DCA" w:rsidRDefault="0086789C" w:rsidP="0062440C">
      <w:pPr>
        <w:widowControl/>
        <w:tabs>
          <w:tab w:val="left" w:pos="540"/>
          <w:tab w:val="left" w:pos="1080"/>
        </w:tabs>
        <w:rPr>
          <w:sz w:val="24"/>
        </w:rPr>
      </w:pPr>
    </w:p>
    <w:p w14:paraId="121891A6" w14:textId="789009EC" w:rsidR="009B2BAB" w:rsidRPr="00CC1511" w:rsidRDefault="009B2BAB" w:rsidP="00CC1511">
      <w:pPr>
        <w:pStyle w:val="ListParagraph"/>
        <w:widowControl/>
        <w:numPr>
          <w:ilvl w:val="0"/>
          <w:numId w:val="4"/>
        </w:numPr>
        <w:tabs>
          <w:tab w:val="left" w:pos="1080"/>
        </w:tabs>
        <w:rPr>
          <w:b/>
          <w:sz w:val="24"/>
        </w:rPr>
      </w:pPr>
      <w:r w:rsidRPr="00CC1511">
        <w:rPr>
          <w:b/>
          <w:sz w:val="24"/>
        </w:rPr>
        <w:t>Authority</w:t>
      </w:r>
    </w:p>
    <w:p w14:paraId="193099FC" w14:textId="77777777" w:rsidR="00CC1511" w:rsidRPr="00CC1511" w:rsidRDefault="00CC1511" w:rsidP="00CC1511">
      <w:pPr>
        <w:widowControl/>
        <w:tabs>
          <w:tab w:val="left" w:pos="1080"/>
        </w:tabs>
        <w:ind w:left="540"/>
        <w:rPr>
          <w:b/>
          <w:sz w:val="24"/>
        </w:rPr>
      </w:pPr>
    </w:p>
    <w:p w14:paraId="121891A7" w14:textId="77777777" w:rsidR="003B3B25" w:rsidRDefault="003B3B25" w:rsidP="0062440C">
      <w:pPr>
        <w:widowControl/>
        <w:tabs>
          <w:tab w:val="left" w:pos="1080"/>
        </w:tabs>
        <w:ind w:left="1080" w:hanging="540"/>
        <w:rPr>
          <w:sz w:val="24"/>
        </w:rPr>
      </w:pPr>
      <w:r w:rsidRPr="00573DCA">
        <w:rPr>
          <w:sz w:val="24"/>
        </w:rPr>
        <w:tab/>
      </w:r>
      <w:r w:rsidR="00EB7E22" w:rsidRPr="00573DCA">
        <w:rPr>
          <w:sz w:val="24"/>
        </w:rPr>
        <w:t xml:space="preserve">This </w:t>
      </w:r>
      <w:r w:rsidR="00DB254C" w:rsidRPr="00573DCA">
        <w:rPr>
          <w:sz w:val="24"/>
        </w:rPr>
        <w:t xml:space="preserve">Bureau of Land Management (BLM) </w:t>
      </w:r>
      <w:r w:rsidR="00EB7E22" w:rsidRPr="00573DCA">
        <w:rPr>
          <w:sz w:val="24"/>
        </w:rPr>
        <w:t xml:space="preserve">Federal Financial Assistance Funding Opportunity is being announced under the following legislative authority:  </w:t>
      </w:r>
    </w:p>
    <w:p w14:paraId="038B858E" w14:textId="77777777" w:rsidR="00CD5AEE" w:rsidRDefault="00CD5AEE" w:rsidP="0062440C">
      <w:pPr>
        <w:widowControl/>
        <w:tabs>
          <w:tab w:val="left" w:pos="1080"/>
        </w:tabs>
        <w:ind w:left="1080" w:hanging="540"/>
        <w:rPr>
          <w:sz w:val="24"/>
        </w:rPr>
      </w:pPr>
    </w:p>
    <w:p w14:paraId="1A8F4FD0" w14:textId="698CBBF9" w:rsidR="00CD5AEE" w:rsidRPr="00CD5AEE" w:rsidRDefault="00CD5AEE" w:rsidP="0062440C">
      <w:pPr>
        <w:widowControl/>
        <w:tabs>
          <w:tab w:val="left" w:pos="1080"/>
        </w:tabs>
        <w:ind w:left="1080" w:hanging="540"/>
        <w:rPr>
          <w:b/>
          <w:sz w:val="24"/>
        </w:rPr>
      </w:pPr>
      <w:r>
        <w:rPr>
          <w:sz w:val="24"/>
        </w:rPr>
        <w:tab/>
      </w:r>
      <w:r w:rsidRPr="00CD5AEE">
        <w:rPr>
          <w:sz w:val="24"/>
        </w:rPr>
        <w:t>F</w:t>
      </w:r>
      <w:r>
        <w:rPr>
          <w:sz w:val="24"/>
        </w:rPr>
        <w:t>ederal</w:t>
      </w:r>
      <w:r w:rsidRPr="00CD5AEE">
        <w:rPr>
          <w:sz w:val="24"/>
        </w:rPr>
        <w:t xml:space="preserve"> N</w:t>
      </w:r>
      <w:r>
        <w:rPr>
          <w:sz w:val="24"/>
        </w:rPr>
        <w:t>oxious</w:t>
      </w:r>
      <w:r w:rsidRPr="00CD5AEE">
        <w:rPr>
          <w:sz w:val="24"/>
        </w:rPr>
        <w:t xml:space="preserve"> W</w:t>
      </w:r>
      <w:r>
        <w:rPr>
          <w:sz w:val="24"/>
        </w:rPr>
        <w:t>eed</w:t>
      </w:r>
      <w:r w:rsidRPr="00CD5AEE">
        <w:rPr>
          <w:sz w:val="24"/>
        </w:rPr>
        <w:t xml:space="preserve"> A</w:t>
      </w:r>
      <w:r>
        <w:rPr>
          <w:sz w:val="24"/>
        </w:rPr>
        <w:t>ct</w:t>
      </w:r>
      <w:r w:rsidRPr="00CD5AEE">
        <w:rPr>
          <w:sz w:val="24"/>
        </w:rPr>
        <w:t xml:space="preserve">, Public Law 93-929-Section 15 which authorizes Federal agencies to enter into cooperative agreements with State agencies to coordinate the management of undesirable plant species on Federal lands.  </w:t>
      </w:r>
      <w:r w:rsidRPr="00CD5AEE">
        <w:rPr>
          <w:b/>
          <w:sz w:val="24"/>
        </w:rPr>
        <w:t>The term "State Agency" means a State department of agriculture, or other State agency or political subdivision thereof, responsible for the administration or implementation of undesirable plant laws of a state.</w:t>
      </w:r>
    </w:p>
    <w:p w14:paraId="121891A8" w14:textId="77777777" w:rsidR="009B2BAB" w:rsidRPr="00573DCA" w:rsidRDefault="00EB7E22" w:rsidP="0062440C">
      <w:pPr>
        <w:widowControl/>
        <w:tabs>
          <w:tab w:val="left" w:pos="1080"/>
        </w:tabs>
        <w:ind w:left="1080" w:hanging="540"/>
        <w:rPr>
          <w:sz w:val="24"/>
        </w:rPr>
      </w:pPr>
      <w:r w:rsidRPr="00573DCA">
        <w:rPr>
          <w:sz w:val="24"/>
        </w:rPr>
        <w:tab/>
      </w:r>
    </w:p>
    <w:p w14:paraId="121891A9" w14:textId="77777777" w:rsidR="00CB458B" w:rsidRPr="00573DCA" w:rsidRDefault="0025082B" w:rsidP="0062440C">
      <w:pPr>
        <w:widowControl/>
        <w:tabs>
          <w:tab w:val="left" w:pos="1080"/>
        </w:tabs>
        <w:ind w:left="1080" w:hanging="540"/>
        <w:rPr>
          <w:b/>
          <w:sz w:val="24"/>
        </w:rPr>
      </w:pPr>
      <w:r w:rsidRPr="00573DCA">
        <w:rPr>
          <w:b/>
          <w:sz w:val="24"/>
        </w:rPr>
        <w:t>2</w:t>
      </w:r>
      <w:r w:rsidR="009B2BAB" w:rsidRPr="00573DCA">
        <w:rPr>
          <w:b/>
          <w:sz w:val="24"/>
        </w:rPr>
        <w:t>.</w:t>
      </w:r>
      <w:r w:rsidR="009B2BAB" w:rsidRPr="00573DCA">
        <w:rPr>
          <w:b/>
          <w:sz w:val="24"/>
        </w:rPr>
        <w:tab/>
      </w:r>
      <w:r w:rsidR="00CB458B" w:rsidRPr="00573DCA">
        <w:rPr>
          <w:b/>
          <w:sz w:val="24"/>
        </w:rPr>
        <w:t xml:space="preserve">Description of </w:t>
      </w:r>
      <w:r w:rsidR="00EF5A98" w:rsidRPr="00573DCA">
        <w:rPr>
          <w:b/>
          <w:sz w:val="24"/>
        </w:rPr>
        <w:t xml:space="preserve">Program </w:t>
      </w:r>
      <w:r w:rsidR="005340DA" w:rsidRPr="00573DCA">
        <w:rPr>
          <w:b/>
          <w:sz w:val="24"/>
        </w:rPr>
        <w:t>and/</w:t>
      </w:r>
      <w:r w:rsidR="00CB458B" w:rsidRPr="00573DCA">
        <w:rPr>
          <w:b/>
          <w:sz w:val="24"/>
        </w:rPr>
        <w:t xml:space="preserve">or </w:t>
      </w:r>
      <w:r w:rsidR="00EF5A98" w:rsidRPr="00573DCA">
        <w:rPr>
          <w:b/>
          <w:sz w:val="24"/>
        </w:rPr>
        <w:t>Project</w:t>
      </w:r>
    </w:p>
    <w:p w14:paraId="121891AA" w14:textId="77777777" w:rsidR="003B3B25" w:rsidRPr="00573DCA" w:rsidRDefault="003B3B25" w:rsidP="0062440C">
      <w:pPr>
        <w:widowControl/>
        <w:tabs>
          <w:tab w:val="left" w:pos="1080"/>
        </w:tabs>
        <w:ind w:left="1080" w:hanging="540"/>
        <w:rPr>
          <w:sz w:val="24"/>
        </w:rPr>
      </w:pPr>
      <w:r w:rsidRPr="00573DCA">
        <w:rPr>
          <w:b/>
          <w:sz w:val="24"/>
        </w:rPr>
        <w:tab/>
      </w:r>
    </w:p>
    <w:p w14:paraId="121891AB" w14:textId="5B4EEA37" w:rsidR="005340DA" w:rsidRPr="00573DCA" w:rsidRDefault="0025082B" w:rsidP="0062440C">
      <w:pPr>
        <w:widowControl/>
        <w:tabs>
          <w:tab w:val="left" w:pos="1620"/>
        </w:tabs>
        <w:ind w:left="1620" w:hanging="540"/>
        <w:rPr>
          <w:sz w:val="24"/>
        </w:rPr>
      </w:pPr>
      <w:r w:rsidRPr="00573DCA">
        <w:rPr>
          <w:sz w:val="24"/>
        </w:rPr>
        <w:t>a</w:t>
      </w:r>
      <w:r w:rsidR="005340DA" w:rsidRPr="00573DCA">
        <w:rPr>
          <w:sz w:val="24"/>
        </w:rPr>
        <w:t>.</w:t>
      </w:r>
      <w:r w:rsidR="005340DA" w:rsidRPr="00573DCA">
        <w:rPr>
          <w:sz w:val="24"/>
        </w:rPr>
        <w:tab/>
        <w:t xml:space="preserve">Background:  </w:t>
      </w:r>
      <w:r w:rsidR="00CD5AEE" w:rsidRPr="00CD5AEE">
        <w:rPr>
          <w:sz w:val="24"/>
        </w:rPr>
        <w:t>The Bureau of Land Management (BLM) and the County Commissioners of Idaho that have public lands, have a long standing cooperative relationship in the management of noxious weeds. This cooperative working relationship has resulted in operational efficiencies in resource management when working with an intermingled ownership land base.</w:t>
      </w:r>
    </w:p>
    <w:p w14:paraId="121891AC" w14:textId="77777777" w:rsidR="005340DA" w:rsidRPr="00573DCA" w:rsidRDefault="005340DA" w:rsidP="0062440C">
      <w:pPr>
        <w:widowControl/>
        <w:ind w:left="1620" w:hanging="540"/>
        <w:rPr>
          <w:sz w:val="24"/>
        </w:rPr>
      </w:pPr>
    </w:p>
    <w:p w14:paraId="2440BC4A" w14:textId="77777777" w:rsidR="00CD5AEE" w:rsidRDefault="0025082B" w:rsidP="00CD5AEE">
      <w:pPr>
        <w:widowControl/>
        <w:ind w:left="1620" w:hanging="540"/>
        <w:rPr>
          <w:sz w:val="24"/>
        </w:rPr>
      </w:pPr>
      <w:r w:rsidRPr="00573DCA">
        <w:rPr>
          <w:sz w:val="24"/>
        </w:rPr>
        <w:t>b</w:t>
      </w:r>
      <w:r w:rsidR="005340DA" w:rsidRPr="00573DCA">
        <w:rPr>
          <w:sz w:val="24"/>
        </w:rPr>
        <w:t>.</w:t>
      </w:r>
      <w:r w:rsidR="0086789C" w:rsidRPr="00573DCA">
        <w:rPr>
          <w:sz w:val="24"/>
        </w:rPr>
        <w:tab/>
        <w:t xml:space="preserve">Objectives:  </w:t>
      </w:r>
      <w:r w:rsidR="00CD5AEE" w:rsidRPr="00CD5AEE">
        <w:rPr>
          <w:sz w:val="24"/>
        </w:rPr>
        <w:t xml:space="preserve">To control, reduce the spread of, and prevent the further invasion and establishment of noxious weeds using the most economical, appropriate and effective weed control methods available.  </w:t>
      </w:r>
    </w:p>
    <w:p w14:paraId="7D7C177E" w14:textId="77777777" w:rsidR="00CC1511" w:rsidRPr="00CD5AEE" w:rsidRDefault="00CC1511" w:rsidP="00CD5AEE">
      <w:pPr>
        <w:widowControl/>
        <w:ind w:left="1620" w:hanging="540"/>
        <w:rPr>
          <w:sz w:val="24"/>
        </w:rPr>
      </w:pPr>
    </w:p>
    <w:p w14:paraId="121891AD" w14:textId="7E7C0A38" w:rsidR="0086789C" w:rsidRDefault="00CD5AEE" w:rsidP="00CD5AEE">
      <w:pPr>
        <w:widowControl/>
        <w:ind w:left="1620"/>
        <w:rPr>
          <w:sz w:val="24"/>
        </w:rPr>
      </w:pPr>
      <w:r w:rsidRPr="00CD5AEE">
        <w:rPr>
          <w:sz w:val="24"/>
        </w:rPr>
        <w:t>Noxious and invasive weeds destroy wildlife habitat, reduce livestock forage, degrade riparian zones and watersheds, displace native plant and animal species, including threatened, endangered, and sensitive species,</w:t>
      </w:r>
      <w:r w:rsidR="00CC1511">
        <w:rPr>
          <w:sz w:val="24"/>
        </w:rPr>
        <w:t xml:space="preserve"> </w:t>
      </w:r>
      <w:r w:rsidRPr="00CD5AEE">
        <w:rPr>
          <w:sz w:val="24"/>
        </w:rPr>
        <w:t>create fire hazards in forests and rangelands, poison and injure livestock and humans, degrade recreation sites from use, and increase soil erosion.</w:t>
      </w:r>
    </w:p>
    <w:p w14:paraId="121891AE" w14:textId="77777777" w:rsidR="009B2BAB" w:rsidRPr="00573DCA" w:rsidRDefault="009B2BAB" w:rsidP="0062440C">
      <w:pPr>
        <w:widowControl/>
        <w:ind w:left="1620" w:hanging="540"/>
        <w:rPr>
          <w:sz w:val="24"/>
        </w:rPr>
      </w:pPr>
    </w:p>
    <w:p w14:paraId="0FC67D9C" w14:textId="34F76BAE" w:rsidR="00CD5AEE" w:rsidRDefault="0025082B" w:rsidP="00CD5AEE">
      <w:pPr>
        <w:widowControl/>
        <w:ind w:left="1620" w:hanging="540"/>
        <w:rPr>
          <w:sz w:val="24"/>
        </w:rPr>
      </w:pPr>
      <w:r w:rsidRPr="00573DCA">
        <w:rPr>
          <w:sz w:val="24"/>
        </w:rPr>
        <w:t>c</w:t>
      </w:r>
      <w:r w:rsidR="009B2BAB" w:rsidRPr="00573DCA">
        <w:rPr>
          <w:sz w:val="24"/>
        </w:rPr>
        <w:t>.</w:t>
      </w:r>
      <w:r w:rsidR="009B2BAB" w:rsidRPr="00573DCA">
        <w:rPr>
          <w:sz w:val="24"/>
        </w:rPr>
        <w:tab/>
      </w:r>
      <w:r w:rsidR="005340DA" w:rsidRPr="00573DCA">
        <w:rPr>
          <w:sz w:val="24"/>
        </w:rPr>
        <w:t xml:space="preserve">Public Benefit:  </w:t>
      </w:r>
      <w:r w:rsidR="00CD5AEE" w:rsidRPr="00CD5AEE">
        <w:rPr>
          <w:sz w:val="24"/>
        </w:rPr>
        <w:t>Eff</w:t>
      </w:r>
      <w:r w:rsidR="00CD5AEE">
        <w:rPr>
          <w:sz w:val="24"/>
        </w:rPr>
        <w:t>e</w:t>
      </w:r>
      <w:r w:rsidR="00CD5AEE" w:rsidRPr="00CD5AEE">
        <w:rPr>
          <w:sz w:val="24"/>
        </w:rPr>
        <w:t xml:space="preserve">ctive control of noxious and invasive weeds is essential in maintaining the health of our native plant communities and the myriad of values they provide to the public.  </w:t>
      </w:r>
    </w:p>
    <w:p w14:paraId="12EAB9B3" w14:textId="77777777" w:rsidR="00CD5AEE" w:rsidRPr="00CD5AEE" w:rsidRDefault="00CD5AEE" w:rsidP="00CD5AEE">
      <w:pPr>
        <w:widowControl/>
        <w:ind w:left="1620" w:hanging="540"/>
        <w:rPr>
          <w:sz w:val="24"/>
        </w:rPr>
      </w:pPr>
    </w:p>
    <w:p w14:paraId="121891AF" w14:textId="6FA5466C" w:rsidR="005340DA" w:rsidRPr="00573DCA" w:rsidRDefault="00CD5AEE" w:rsidP="00CD5AEE">
      <w:pPr>
        <w:widowControl/>
        <w:ind w:left="1620"/>
        <w:rPr>
          <w:sz w:val="24"/>
        </w:rPr>
      </w:pPr>
      <w:r w:rsidRPr="00CD5AEE">
        <w:rPr>
          <w:sz w:val="24"/>
        </w:rPr>
        <w:t>Noxious and invasive weeds adversely affect overall recreationa</w:t>
      </w:r>
      <w:r w:rsidR="00CC1511">
        <w:rPr>
          <w:sz w:val="24"/>
        </w:rPr>
        <w:t xml:space="preserve">l opportunities on public land i.e., </w:t>
      </w:r>
      <w:r w:rsidRPr="00CD5AEE">
        <w:rPr>
          <w:sz w:val="24"/>
        </w:rPr>
        <w:t xml:space="preserve">hunting, fishing, camping, </w:t>
      </w:r>
      <w:r w:rsidR="00CC1511">
        <w:rPr>
          <w:sz w:val="24"/>
        </w:rPr>
        <w:t xml:space="preserve">and </w:t>
      </w:r>
      <w:r w:rsidRPr="00CD5AEE">
        <w:rPr>
          <w:sz w:val="24"/>
        </w:rPr>
        <w:t>hiking</w:t>
      </w:r>
      <w:r w:rsidR="00CC1511">
        <w:rPr>
          <w:sz w:val="24"/>
        </w:rPr>
        <w:t>. They also</w:t>
      </w:r>
      <w:r w:rsidRPr="00CD5AEE">
        <w:rPr>
          <w:sz w:val="24"/>
        </w:rPr>
        <w:t xml:space="preserve"> impact adjacent private lands, both rural and urban, causing widespread economic losses to the agricultural industry as well as to other resources. </w:t>
      </w:r>
    </w:p>
    <w:p w14:paraId="121891B0" w14:textId="77777777" w:rsidR="005340DA" w:rsidRPr="00573DCA" w:rsidRDefault="005340DA" w:rsidP="0062440C">
      <w:pPr>
        <w:widowControl/>
        <w:tabs>
          <w:tab w:val="left" w:pos="1080"/>
        </w:tabs>
        <w:ind w:left="1080" w:hanging="540"/>
        <w:rPr>
          <w:sz w:val="24"/>
        </w:rPr>
      </w:pPr>
    </w:p>
    <w:p w14:paraId="121891B1" w14:textId="77777777" w:rsidR="003B3B25" w:rsidRPr="00573DCA" w:rsidRDefault="003B3B25" w:rsidP="00E221E6">
      <w:pPr>
        <w:widowControl/>
        <w:tabs>
          <w:tab w:val="left" w:pos="1080"/>
        </w:tabs>
        <w:ind w:left="1080" w:hanging="540"/>
        <w:rPr>
          <w:b/>
          <w:sz w:val="24"/>
        </w:rPr>
      </w:pPr>
      <w:r w:rsidRPr="00573DCA">
        <w:rPr>
          <w:b/>
          <w:sz w:val="24"/>
        </w:rPr>
        <w:t>3</w:t>
      </w:r>
      <w:r w:rsidR="0086789C" w:rsidRPr="00573DCA">
        <w:rPr>
          <w:b/>
          <w:sz w:val="24"/>
        </w:rPr>
        <w:t>.</w:t>
      </w:r>
      <w:r w:rsidR="0086789C" w:rsidRPr="00573DCA">
        <w:rPr>
          <w:b/>
          <w:sz w:val="24"/>
        </w:rPr>
        <w:tab/>
      </w:r>
      <w:r w:rsidR="008F11B2">
        <w:rPr>
          <w:b/>
          <w:sz w:val="24"/>
        </w:rPr>
        <w:t xml:space="preserve">Program/Project </w:t>
      </w:r>
      <w:r w:rsidRPr="00573DCA">
        <w:rPr>
          <w:b/>
          <w:sz w:val="24"/>
        </w:rPr>
        <w:t xml:space="preserve">Performance </w:t>
      </w:r>
      <w:r w:rsidR="008F11B2">
        <w:rPr>
          <w:b/>
          <w:sz w:val="24"/>
        </w:rPr>
        <w:t>Goals</w:t>
      </w:r>
    </w:p>
    <w:p w14:paraId="121891B2" w14:textId="77777777" w:rsidR="003B3B25" w:rsidRDefault="003B3B25" w:rsidP="000C0293">
      <w:pPr>
        <w:widowControl/>
        <w:tabs>
          <w:tab w:val="left" w:pos="1080"/>
        </w:tabs>
        <w:ind w:left="1080"/>
        <w:rPr>
          <w:sz w:val="24"/>
        </w:rPr>
      </w:pPr>
    </w:p>
    <w:p w14:paraId="121891B3" w14:textId="5EE08FFC" w:rsidR="000C0293" w:rsidRDefault="00CD5AEE" w:rsidP="00CD5AEE">
      <w:pPr>
        <w:widowControl/>
        <w:ind w:left="1170" w:hanging="90"/>
        <w:rPr>
          <w:sz w:val="24"/>
        </w:rPr>
      </w:pPr>
      <w:r w:rsidRPr="00CD5AEE">
        <w:t xml:space="preserve"> </w:t>
      </w:r>
      <w:r w:rsidRPr="00CD5AEE">
        <w:rPr>
          <w:sz w:val="24"/>
        </w:rPr>
        <w:t>To complete and implement cooperative agreements regarding the management of undesirable plant species on federal lands under the agency’s jurisdiction, and to establish integrated management systems to control or contain undesirable plant species</w:t>
      </w:r>
      <w:r w:rsidR="00CC1511">
        <w:rPr>
          <w:sz w:val="24"/>
        </w:rPr>
        <w:t>.</w:t>
      </w:r>
      <w:r w:rsidRPr="00CD5AEE">
        <w:rPr>
          <w:sz w:val="24"/>
        </w:rPr>
        <w:t>.</w:t>
      </w:r>
      <w:r w:rsidR="000C0293">
        <w:rPr>
          <w:sz w:val="24"/>
        </w:rPr>
        <w:tab/>
      </w:r>
    </w:p>
    <w:p w14:paraId="121891B7" w14:textId="77777777" w:rsidR="0086789C" w:rsidRPr="00573DCA" w:rsidRDefault="00D466C9" w:rsidP="0062440C">
      <w:pPr>
        <w:widowControl/>
        <w:tabs>
          <w:tab w:val="left" w:pos="-1440"/>
          <w:tab w:val="left" w:pos="540"/>
          <w:tab w:val="left" w:pos="1080"/>
        </w:tabs>
        <w:outlineLvl w:val="0"/>
        <w:rPr>
          <w:b/>
          <w:sz w:val="28"/>
          <w:szCs w:val="28"/>
        </w:rPr>
      </w:pPr>
      <w:r w:rsidRPr="00573DCA">
        <w:rPr>
          <w:b/>
          <w:sz w:val="28"/>
          <w:szCs w:val="28"/>
        </w:rPr>
        <w:lastRenderedPageBreak/>
        <w:t>B</w:t>
      </w:r>
      <w:r w:rsidR="0086789C" w:rsidRPr="00573DCA">
        <w:rPr>
          <w:b/>
          <w:sz w:val="28"/>
          <w:szCs w:val="28"/>
        </w:rPr>
        <w:t>.</w:t>
      </w:r>
      <w:r w:rsidR="0086789C" w:rsidRPr="00573DCA">
        <w:rPr>
          <w:b/>
          <w:sz w:val="28"/>
          <w:szCs w:val="28"/>
        </w:rPr>
        <w:tab/>
      </w:r>
      <w:r w:rsidRPr="00573DCA">
        <w:rPr>
          <w:b/>
          <w:sz w:val="28"/>
          <w:szCs w:val="28"/>
        </w:rPr>
        <w:t xml:space="preserve">FEDERAL </w:t>
      </w:r>
      <w:r w:rsidR="0086789C" w:rsidRPr="00573DCA">
        <w:rPr>
          <w:b/>
          <w:sz w:val="28"/>
          <w:szCs w:val="28"/>
        </w:rPr>
        <w:t>AWARD INFORMATION</w:t>
      </w:r>
    </w:p>
    <w:p w14:paraId="121891B8" w14:textId="77777777" w:rsidR="0086789C" w:rsidRPr="00573DCA" w:rsidRDefault="0086789C" w:rsidP="0062440C">
      <w:pPr>
        <w:widowControl/>
        <w:tabs>
          <w:tab w:val="left" w:pos="-1440"/>
          <w:tab w:val="left" w:pos="1080"/>
        </w:tabs>
        <w:ind w:left="1080" w:hanging="540"/>
        <w:outlineLvl w:val="4"/>
        <w:rPr>
          <w:sz w:val="24"/>
        </w:rPr>
      </w:pPr>
    </w:p>
    <w:p w14:paraId="121891B9" w14:textId="77777777" w:rsidR="006B6A0F" w:rsidRPr="00573DCA" w:rsidRDefault="0025082B" w:rsidP="0062440C">
      <w:pPr>
        <w:widowControl/>
        <w:tabs>
          <w:tab w:val="left" w:pos="-1440"/>
          <w:tab w:val="left" w:pos="1080"/>
        </w:tabs>
        <w:ind w:left="1080" w:hanging="540"/>
        <w:outlineLvl w:val="4"/>
        <w:rPr>
          <w:b/>
          <w:sz w:val="24"/>
        </w:rPr>
      </w:pPr>
      <w:r w:rsidRPr="00573DCA">
        <w:rPr>
          <w:b/>
          <w:sz w:val="24"/>
        </w:rPr>
        <w:t>1</w:t>
      </w:r>
      <w:r w:rsidR="009B2BAB" w:rsidRPr="00573DCA">
        <w:rPr>
          <w:b/>
          <w:sz w:val="24"/>
        </w:rPr>
        <w:t>.</w:t>
      </w:r>
      <w:r w:rsidR="009B2BAB" w:rsidRPr="00573DCA">
        <w:rPr>
          <w:b/>
          <w:sz w:val="24"/>
        </w:rPr>
        <w:tab/>
      </w:r>
      <w:r w:rsidRPr="00573DCA">
        <w:rPr>
          <w:b/>
          <w:sz w:val="24"/>
        </w:rPr>
        <w:t>Award</w:t>
      </w:r>
      <w:r w:rsidR="009B2BAB" w:rsidRPr="00573DCA">
        <w:rPr>
          <w:b/>
          <w:sz w:val="24"/>
        </w:rPr>
        <w:t xml:space="preserve"> Instrument</w:t>
      </w:r>
    </w:p>
    <w:p w14:paraId="121891BA" w14:textId="77777777" w:rsidR="00C66AA9" w:rsidRPr="00573DCA" w:rsidRDefault="006B6A0F" w:rsidP="0062440C">
      <w:pPr>
        <w:widowControl/>
        <w:tabs>
          <w:tab w:val="left" w:pos="-1440"/>
          <w:tab w:val="left" w:pos="1080"/>
        </w:tabs>
        <w:ind w:left="1080" w:hanging="540"/>
        <w:outlineLvl w:val="4"/>
        <w:rPr>
          <w:sz w:val="24"/>
        </w:rPr>
      </w:pPr>
      <w:r w:rsidRPr="00573DCA">
        <w:rPr>
          <w:sz w:val="24"/>
        </w:rPr>
        <w:tab/>
      </w:r>
    </w:p>
    <w:p w14:paraId="121891BB" w14:textId="77777777" w:rsidR="00C66AA9" w:rsidRPr="00573DCA" w:rsidRDefault="00C66AA9" w:rsidP="0062440C">
      <w:pPr>
        <w:widowControl/>
        <w:tabs>
          <w:tab w:val="left" w:pos="-1440"/>
        </w:tabs>
        <w:ind w:left="1620" w:hanging="540"/>
        <w:outlineLvl w:val="4"/>
        <w:rPr>
          <w:sz w:val="24"/>
        </w:rPr>
      </w:pPr>
      <w:r w:rsidRPr="00573DCA">
        <w:rPr>
          <w:sz w:val="24"/>
        </w:rPr>
        <w:t>a.</w:t>
      </w:r>
      <w:r w:rsidRPr="00573DCA">
        <w:rPr>
          <w:sz w:val="24"/>
        </w:rPr>
        <w:tab/>
      </w:r>
      <w:r w:rsidR="00EB7E22" w:rsidRPr="00573DCA">
        <w:rPr>
          <w:sz w:val="24"/>
        </w:rPr>
        <w:t xml:space="preserve">Successful applicants </w:t>
      </w:r>
      <w:r w:rsidRPr="00573DCA">
        <w:rPr>
          <w:sz w:val="24"/>
        </w:rPr>
        <w:t xml:space="preserve">may </w:t>
      </w:r>
      <w:r w:rsidR="00EB7E22" w:rsidRPr="00573DCA">
        <w:rPr>
          <w:sz w:val="24"/>
        </w:rPr>
        <w:t xml:space="preserve">be awarded either a </w:t>
      </w:r>
      <w:r w:rsidRPr="00573DCA">
        <w:rPr>
          <w:sz w:val="24"/>
        </w:rPr>
        <w:t>F</w:t>
      </w:r>
      <w:r w:rsidR="0025082B" w:rsidRPr="00573DCA">
        <w:rPr>
          <w:sz w:val="24"/>
        </w:rPr>
        <w:t xml:space="preserve">inancial </w:t>
      </w:r>
      <w:r w:rsidRPr="00573DCA">
        <w:rPr>
          <w:sz w:val="24"/>
        </w:rPr>
        <w:t>A</w:t>
      </w:r>
      <w:r w:rsidR="0025082B" w:rsidRPr="00573DCA">
        <w:rPr>
          <w:sz w:val="24"/>
        </w:rPr>
        <w:t xml:space="preserve">ssistance </w:t>
      </w:r>
      <w:r w:rsidRPr="00573DCA">
        <w:rPr>
          <w:sz w:val="24"/>
        </w:rPr>
        <w:t>G</w:t>
      </w:r>
      <w:r w:rsidR="009B2BAB" w:rsidRPr="00573DCA">
        <w:rPr>
          <w:sz w:val="24"/>
        </w:rPr>
        <w:t xml:space="preserve">rant or </w:t>
      </w:r>
      <w:r w:rsidRPr="00573DCA">
        <w:rPr>
          <w:sz w:val="24"/>
        </w:rPr>
        <w:t>C</w:t>
      </w:r>
      <w:r w:rsidR="009B2BAB" w:rsidRPr="00573DCA">
        <w:rPr>
          <w:sz w:val="24"/>
        </w:rPr>
        <w:t xml:space="preserve">ooperative </w:t>
      </w:r>
      <w:r w:rsidRPr="00573DCA">
        <w:rPr>
          <w:sz w:val="24"/>
        </w:rPr>
        <w:t>A</w:t>
      </w:r>
      <w:r w:rsidR="009B2BAB" w:rsidRPr="00573DCA">
        <w:rPr>
          <w:sz w:val="24"/>
        </w:rPr>
        <w:t xml:space="preserve">greement.  </w:t>
      </w:r>
    </w:p>
    <w:p w14:paraId="121891BC" w14:textId="77777777" w:rsidR="00C66AA9" w:rsidRPr="00573DCA" w:rsidRDefault="00C66AA9" w:rsidP="0062440C">
      <w:pPr>
        <w:widowControl/>
        <w:tabs>
          <w:tab w:val="left" w:pos="-1440"/>
        </w:tabs>
        <w:ind w:left="1620" w:hanging="540"/>
        <w:outlineLvl w:val="4"/>
        <w:rPr>
          <w:sz w:val="24"/>
        </w:rPr>
      </w:pPr>
    </w:p>
    <w:p w14:paraId="289B5677" w14:textId="77777777" w:rsidR="006D4B6F" w:rsidRDefault="00C66AA9" w:rsidP="0062440C">
      <w:pPr>
        <w:widowControl/>
        <w:tabs>
          <w:tab w:val="left" w:pos="-1440"/>
        </w:tabs>
        <w:ind w:left="1620" w:hanging="540"/>
        <w:outlineLvl w:val="4"/>
        <w:rPr>
          <w:sz w:val="24"/>
        </w:rPr>
      </w:pPr>
      <w:r w:rsidRPr="00573DCA">
        <w:rPr>
          <w:sz w:val="24"/>
        </w:rPr>
        <w:t>b.</w:t>
      </w:r>
      <w:r w:rsidRPr="00573DCA">
        <w:rPr>
          <w:sz w:val="24"/>
        </w:rPr>
        <w:tab/>
      </w:r>
      <w:r w:rsidR="009B2BAB" w:rsidRPr="00573DCA">
        <w:rPr>
          <w:sz w:val="24"/>
        </w:rPr>
        <w:t xml:space="preserve">If </w:t>
      </w:r>
      <w:r w:rsidR="0025082B" w:rsidRPr="00573DCA">
        <w:rPr>
          <w:sz w:val="24"/>
        </w:rPr>
        <w:t xml:space="preserve">a </w:t>
      </w:r>
      <w:r w:rsidR="009B2BAB" w:rsidRPr="00573DCA">
        <w:rPr>
          <w:sz w:val="24"/>
        </w:rPr>
        <w:t>cooperative agreement</w:t>
      </w:r>
      <w:r w:rsidR="0025082B" w:rsidRPr="00573DCA">
        <w:rPr>
          <w:sz w:val="24"/>
        </w:rPr>
        <w:t xml:space="preserve"> is used</w:t>
      </w:r>
      <w:r w:rsidR="009B2BAB" w:rsidRPr="00573DCA">
        <w:rPr>
          <w:sz w:val="24"/>
        </w:rPr>
        <w:t xml:space="preserve">, substantive </w:t>
      </w:r>
      <w:r w:rsidR="0025082B" w:rsidRPr="00573DCA">
        <w:rPr>
          <w:sz w:val="24"/>
        </w:rPr>
        <w:t>Bureau of Land Management (BLM)</w:t>
      </w:r>
      <w:r w:rsidR="009B2BAB" w:rsidRPr="00573DCA">
        <w:rPr>
          <w:sz w:val="24"/>
        </w:rPr>
        <w:t xml:space="preserve"> involvement will consist of the </w:t>
      </w:r>
      <w:r w:rsidR="00EB7E22" w:rsidRPr="00573DCA">
        <w:rPr>
          <w:sz w:val="24"/>
        </w:rPr>
        <w:t xml:space="preserve">following: </w:t>
      </w:r>
    </w:p>
    <w:p w14:paraId="3AB83ED6" w14:textId="77777777" w:rsidR="006D4B6F" w:rsidRDefault="006D4B6F" w:rsidP="0062440C">
      <w:pPr>
        <w:widowControl/>
        <w:tabs>
          <w:tab w:val="left" w:pos="-1440"/>
        </w:tabs>
        <w:ind w:left="1620" w:hanging="540"/>
        <w:outlineLvl w:val="4"/>
        <w:rPr>
          <w:sz w:val="24"/>
        </w:rPr>
      </w:pPr>
    </w:p>
    <w:p w14:paraId="3AD08DE0" w14:textId="25EFD573" w:rsidR="006D4B6F" w:rsidRDefault="006D4B6F" w:rsidP="0062440C">
      <w:pPr>
        <w:widowControl/>
        <w:tabs>
          <w:tab w:val="left" w:pos="-1440"/>
        </w:tabs>
        <w:ind w:left="1620" w:hanging="540"/>
        <w:outlineLvl w:val="4"/>
        <w:rPr>
          <w:sz w:val="24"/>
        </w:rPr>
      </w:pPr>
      <w:r>
        <w:rPr>
          <w:sz w:val="24"/>
        </w:rPr>
        <w:tab/>
      </w:r>
      <w:r w:rsidRPr="006D4B6F">
        <w:rPr>
          <w:sz w:val="24"/>
        </w:rPr>
        <w:t>The BLM will work closely with recipients to provide the necessary quality control and field inspections and provide oversight and expertise associated with application of herbicides on public lands</w:t>
      </w:r>
      <w:r w:rsidR="00641D55">
        <w:rPr>
          <w:sz w:val="24"/>
        </w:rPr>
        <w:t>.</w:t>
      </w:r>
    </w:p>
    <w:p w14:paraId="473866D4" w14:textId="77777777" w:rsidR="00641D55" w:rsidRPr="00641D55" w:rsidRDefault="00641D55" w:rsidP="00641D55">
      <w:pPr>
        <w:widowControl/>
        <w:tabs>
          <w:tab w:val="left" w:pos="-1440"/>
        </w:tabs>
        <w:ind w:left="1620" w:hanging="540"/>
        <w:outlineLvl w:val="4"/>
        <w:rPr>
          <w:sz w:val="24"/>
        </w:rPr>
      </w:pPr>
    </w:p>
    <w:p w14:paraId="781ED1F0" w14:textId="42F15948" w:rsidR="00641D55" w:rsidRDefault="00641D55" w:rsidP="00641D55">
      <w:pPr>
        <w:widowControl/>
        <w:tabs>
          <w:tab w:val="left" w:pos="-1440"/>
        </w:tabs>
        <w:ind w:left="1620" w:hanging="540"/>
        <w:outlineLvl w:val="4"/>
        <w:rPr>
          <w:sz w:val="24"/>
        </w:rPr>
      </w:pPr>
      <w:r>
        <w:rPr>
          <w:sz w:val="24"/>
        </w:rPr>
        <w:tab/>
      </w:r>
      <w:r w:rsidRPr="00641D55">
        <w:rPr>
          <w:sz w:val="24"/>
        </w:rPr>
        <w:t>All chemical herbicides shall be applied in accordance with EPA standards as specified on the Pesticide Label, all Idaho State laws and regulations, and all federal laws and regulations.  Personal protective equipment (PPE) as specified on the Pesticide Label shall be worn by Contractor and all personnel in accordance with the herbicide manufacturer’s instructions.</w:t>
      </w:r>
    </w:p>
    <w:p w14:paraId="4D2040CB" w14:textId="02DFECB3" w:rsidR="006D4B6F" w:rsidRDefault="006D4B6F" w:rsidP="0062440C">
      <w:pPr>
        <w:widowControl/>
        <w:tabs>
          <w:tab w:val="left" w:pos="-1440"/>
        </w:tabs>
        <w:ind w:left="1620" w:hanging="540"/>
        <w:outlineLvl w:val="4"/>
        <w:rPr>
          <w:sz w:val="24"/>
        </w:rPr>
      </w:pPr>
      <w:r>
        <w:rPr>
          <w:sz w:val="24"/>
        </w:rPr>
        <w:tab/>
      </w:r>
    </w:p>
    <w:p w14:paraId="696289A1" w14:textId="2A48545C" w:rsidR="006D4B6F" w:rsidRDefault="006D4B6F" w:rsidP="0062440C">
      <w:pPr>
        <w:widowControl/>
        <w:tabs>
          <w:tab w:val="left" w:pos="-1440"/>
        </w:tabs>
        <w:ind w:left="1620" w:hanging="540"/>
        <w:outlineLvl w:val="4"/>
        <w:rPr>
          <w:sz w:val="24"/>
        </w:rPr>
      </w:pPr>
      <w:r>
        <w:rPr>
          <w:sz w:val="24"/>
        </w:rPr>
        <w:tab/>
      </w:r>
      <w:r w:rsidR="009B2BAB" w:rsidRPr="004D6A9D">
        <w:rPr>
          <w:sz w:val="24"/>
        </w:rPr>
        <w:t>Responsibility for project management, control, and direction will be shared by the recipient</w:t>
      </w:r>
      <w:r w:rsidR="0025082B" w:rsidRPr="004D6A9D">
        <w:rPr>
          <w:sz w:val="24"/>
        </w:rPr>
        <w:t xml:space="preserve"> </w:t>
      </w:r>
      <w:r w:rsidR="009B2BAB" w:rsidRPr="004D6A9D">
        <w:rPr>
          <w:sz w:val="24"/>
        </w:rPr>
        <w:t>and the BLM</w:t>
      </w:r>
      <w:r w:rsidR="0025082B" w:rsidRPr="004D6A9D">
        <w:rPr>
          <w:sz w:val="24"/>
        </w:rPr>
        <w:t xml:space="preserve">, however the </w:t>
      </w:r>
      <w:r w:rsidR="009B2BAB" w:rsidRPr="004D6A9D">
        <w:rPr>
          <w:sz w:val="24"/>
        </w:rPr>
        <w:t>BLM will have the right to intervene by modifying the project management plan if the project is not staying on schedule and/or technical issues arise.</w:t>
      </w:r>
    </w:p>
    <w:p w14:paraId="121891BE" w14:textId="63884293" w:rsidR="009B2BAB" w:rsidRPr="00573DCA" w:rsidRDefault="006D4B6F" w:rsidP="006D4B6F">
      <w:pPr>
        <w:widowControl/>
        <w:tabs>
          <w:tab w:val="left" w:pos="-1440"/>
        </w:tabs>
        <w:ind w:left="1620" w:hanging="540"/>
        <w:outlineLvl w:val="4"/>
        <w:rPr>
          <w:sz w:val="24"/>
        </w:rPr>
      </w:pPr>
      <w:r>
        <w:rPr>
          <w:sz w:val="24"/>
        </w:rPr>
        <w:tab/>
      </w:r>
    </w:p>
    <w:p w14:paraId="121891BF" w14:textId="5D01727C" w:rsidR="00605EDA" w:rsidRPr="007D698F" w:rsidRDefault="00605EDA" w:rsidP="00E221E6">
      <w:pPr>
        <w:widowControl/>
        <w:tabs>
          <w:tab w:val="left" w:pos="-1440"/>
          <w:tab w:val="left" w:pos="1080"/>
        </w:tabs>
        <w:ind w:left="1080" w:hanging="540"/>
        <w:outlineLvl w:val="4"/>
        <w:rPr>
          <w:b/>
          <w:sz w:val="24"/>
        </w:rPr>
      </w:pPr>
      <w:r w:rsidRPr="007D698F">
        <w:rPr>
          <w:b/>
          <w:sz w:val="24"/>
        </w:rPr>
        <w:t>2.</w:t>
      </w:r>
      <w:r w:rsidRPr="007D698F">
        <w:rPr>
          <w:b/>
          <w:sz w:val="24"/>
        </w:rPr>
        <w:tab/>
        <w:t>E</w:t>
      </w:r>
      <w:r w:rsidR="00ED1CB7">
        <w:rPr>
          <w:b/>
          <w:sz w:val="24"/>
        </w:rPr>
        <w:t>x</w:t>
      </w:r>
      <w:r w:rsidRPr="007D698F">
        <w:rPr>
          <w:b/>
          <w:sz w:val="24"/>
        </w:rPr>
        <w:t>pected Number of Awards</w:t>
      </w:r>
    </w:p>
    <w:p w14:paraId="121891C0" w14:textId="1B91E46D" w:rsidR="00605EDA" w:rsidRPr="00641D55" w:rsidRDefault="00605EDA" w:rsidP="00E221E6">
      <w:pPr>
        <w:widowControl/>
        <w:tabs>
          <w:tab w:val="left" w:pos="-1440"/>
          <w:tab w:val="left" w:pos="1080"/>
        </w:tabs>
        <w:ind w:left="1080" w:hanging="540"/>
        <w:outlineLvl w:val="4"/>
        <w:rPr>
          <w:sz w:val="24"/>
        </w:rPr>
      </w:pPr>
      <w:r w:rsidRPr="007D698F">
        <w:rPr>
          <w:b/>
          <w:sz w:val="24"/>
        </w:rPr>
        <w:tab/>
      </w:r>
      <w:r w:rsidR="004D6A9D" w:rsidRPr="00641D55">
        <w:rPr>
          <w:sz w:val="24"/>
        </w:rPr>
        <w:t>10</w:t>
      </w:r>
      <w:r w:rsidRPr="00641D55">
        <w:rPr>
          <w:sz w:val="24"/>
        </w:rPr>
        <w:t xml:space="preserve"> </w:t>
      </w:r>
    </w:p>
    <w:p w14:paraId="121891C1" w14:textId="77777777" w:rsidR="00605EDA" w:rsidRPr="007D698F" w:rsidRDefault="00605EDA" w:rsidP="00E221E6">
      <w:pPr>
        <w:widowControl/>
        <w:tabs>
          <w:tab w:val="left" w:pos="1080"/>
        </w:tabs>
        <w:ind w:left="1080" w:hanging="540"/>
        <w:rPr>
          <w:sz w:val="24"/>
        </w:rPr>
      </w:pPr>
    </w:p>
    <w:p w14:paraId="121891C2" w14:textId="77777777" w:rsidR="00A67B5C" w:rsidRPr="007D698F" w:rsidRDefault="00605EDA" w:rsidP="00E221E6">
      <w:pPr>
        <w:widowControl/>
        <w:tabs>
          <w:tab w:val="left" w:pos="-1440"/>
          <w:tab w:val="left" w:pos="1080"/>
        </w:tabs>
        <w:ind w:left="1080" w:hanging="540"/>
        <w:outlineLvl w:val="4"/>
        <w:rPr>
          <w:b/>
          <w:sz w:val="24"/>
        </w:rPr>
      </w:pPr>
      <w:r w:rsidRPr="007D698F">
        <w:rPr>
          <w:b/>
          <w:sz w:val="24"/>
        </w:rPr>
        <w:t>3</w:t>
      </w:r>
      <w:r w:rsidR="00A67B5C" w:rsidRPr="007D698F">
        <w:rPr>
          <w:b/>
          <w:sz w:val="24"/>
        </w:rPr>
        <w:t>.</w:t>
      </w:r>
      <w:r w:rsidR="00A67B5C" w:rsidRPr="007D698F">
        <w:rPr>
          <w:b/>
          <w:sz w:val="24"/>
        </w:rPr>
        <w:tab/>
        <w:t>Total Funding Expected to be Awarded through this Announcement</w:t>
      </w:r>
    </w:p>
    <w:p w14:paraId="121891C4" w14:textId="2228B072" w:rsidR="00A67B5C" w:rsidRDefault="00A67B5C" w:rsidP="0062440C">
      <w:pPr>
        <w:widowControl/>
        <w:tabs>
          <w:tab w:val="left" w:pos="-1440"/>
          <w:tab w:val="left" w:pos="1080"/>
        </w:tabs>
        <w:ind w:left="1080" w:hanging="540"/>
        <w:outlineLvl w:val="4"/>
        <w:rPr>
          <w:sz w:val="24"/>
        </w:rPr>
      </w:pPr>
      <w:r w:rsidRPr="007D698F">
        <w:rPr>
          <w:b/>
          <w:sz w:val="24"/>
        </w:rPr>
        <w:tab/>
      </w:r>
      <w:r w:rsidRPr="007D698F">
        <w:rPr>
          <w:sz w:val="24"/>
        </w:rPr>
        <w:t>$</w:t>
      </w:r>
      <w:r w:rsidR="00641D55">
        <w:rPr>
          <w:sz w:val="24"/>
        </w:rPr>
        <w:t>1</w:t>
      </w:r>
      <w:r w:rsidR="004D6A9D">
        <w:rPr>
          <w:sz w:val="24"/>
        </w:rPr>
        <w:t>00,000</w:t>
      </w:r>
    </w:p>
    <w:p w14:paraId="311B4708" w14:textId="77777777" w:rsidR="004D6A9D" w:rsidRPr="00573DCA" w:rsidRDefault="004D6A9D" w:rsidP="0062440C">
      <w:pPr>
        <w:widowControl/>
        <w:tabs>
          <w:tab w:val="left" w:pos="-1440"/>
          <w:tab w:val="left" w:pos="1080"/>
        </w:tabs>
        <w:ind w:left="1080" w:hanging="540"/>
        <w:outlineLvl w:val="4"/>
        <w:rPr>
          <w:sz w:val="24"/>
        </w:rPr>
      </w:pPr>
    </w:p>
    <w:p w14:paraId="121891C5" w14:textId="77777777" w:rsidR="00A67B5C" w:rsidRPr="00573DCA" w:rsidRDefault="00D16F97" w:rsidP="0062440C">
      <w:pPr>
        <w:widowControl/>
        <w:tabs>
          <w:tab w:val="left" w:pos="-1440"/>
          <w:tab w:val="left" w:pos="1080"/>
        </w:tabs>
        <w:ind w:left="1080" w:hanging="540"/>
        <w:outlineLvl w:val="4"/>
        <w:rPr>
          <w:sz w:val="24"/>
        </w:rPr>
      </w:pPr>
      <w:r w:rsidRPr="00573DCA">
        <w:rPr>
          <w:b/>
          <w:sz w:val="24"/>
        </w:rPr>
        <w:t>4</w:t>
      </w:r>
      <w:r w:rsidR="0025082B" w:rsidRPr="00573DCA">
        <w:rPr>
          <w:b/>
          <w:sz w:val="24"/>
        </w:rPr>
        <w:t>.</w:t>
      </w:r>
      <w:r w:rsidR="0025082B" w:rsidRPr="00573DCA">
        <w:rPr>
          <w:b/>
          <w:sz w:val="24"/>
        </w:rPr>
        <w:tab/>
      </w:r>
      <w:r w:rsidR="00A67B5C" w:rsidRPr="00573DCA">
        <w:rPr>
          <w:b/>
          <w:sz w:val="24"/>
        </w:rPr>
        <w:t xml:space="preserve">Expected </w:t>
      </w:r>
      <w:r w:rsidR="0025082B" w:rsidRPr="00573DCA">
        <w:rPr>
          <w:b/>
          <w:sz w:val="24"/>
        </w:rPr>
        <w:t xml:space="preserve">Individual </w:t>
      </w:r>
      <w:r w:rsidR="0086789C" w:rsidRPr="00573DCA">
        <w:rPr>
          <w:b/>
          <w:sz w:val="24"/>
        </w:rPr>
        <w:t>Award Amounts</w:t>
      </w:r>
    </w:p>
    <w:p w14:paraId="121891C6" w14:textId="110AE108" w:rsidR="0086789C" w:rsidRPr="00573DCA" w:rsidRDefault="00A67B5C" w:rsidP="0062440C">
      <w:pPr>
        <w:widowControl/>
        <w:tabs>
          <w:tab w:val="left" w:pos="-1440"/>
          <w:tab w:val="left" w:pos="1080"/>
        </w:tabs>
        <w:ind w:left="1080" w:hanging="540"/>
        <w:outlineLvl w:val="4"/>
        <w:rPr>
          <w:sz w:val="24"/>
        </w:rPr>
      </w:pPr>
      <w:r w:rsidRPr="00573DCA">
        <w:rPr>
          <w:sz w:val="24"/>
        </w:rPr>
        <w:tab/>
      </w:r>
      <w:r w:rsidR="00ED1CB7">
        <w:rPr>
          <w:sz w:val="24"/>
        </w:rPr>
        <w:t>Varie</w:t>
      </w:r>
      <w:r w:rsidR="00641D55">
        <w:rPr>
          <w:sz w:val="24"/>
        </w:rPr>
        <w:t>d</w:t>
      </w:r>
    </w:p>
    <w:p w14:paraId="121891C7" w14:textId="77777777" w:rsidR="009B2BAB" w:rsidRPr="00573DCA" w:rsidRDefault="009B2BAB" w:rsidP="0062440C">
      <w:pPr>
        <w:widowControl/>
        <w:tabs>
          <w:tab w:val="left" w:pos="1080"/>
        </w:tabs>
        <w:ind w:left="1080" w:hanging="540"/>
        <w:rPr>
          <w:sz w:val="24"/>
        </w:rPr>
      </w:pPr>
    </w:p>
    <w:p w14:paraId="121891C8" w14:textId="77777777" w:rsidR="0025082B" w:rsidRPr="00573DCA" w:rsidRDefault="0025082B" w:rsidP="0062440C">
      <w:pPr>
        <w:widowControl/>
        <w:tabs>
          <w:tab w:val="left" w:pos="1080"/>
        </w:tabs>
        <w:ind w:left="1080" w:hanging="540"/>
        <w:rPr>
          <w:sz w:val="24"/>
        </w:rPr>
      </w:pPr>
      <w:r w:rsidRPr="00573DCA">
        <w:rPr>
          <w:b/>
          <w:sz w:val="24"/>
        </w:rPr>
        <w:t>5.</w:t>
      </w:r>
      <w:r w:rsidRPr="00573DCA">
        <w:rPr>
          <w:b/>
          <w:sz w:val="24"/>
        </w:rPr>
        <w:tab/>
        <w:t>Anticipated Start Date</w:t>
      </w:r>
    </w:p>
    <w:p w14:paraId="121891CA" w14:textId="494CA8C1" w:rsidR="0025082B" w:rsidRDefault="004D6A9D" w:rsidP="0062440C">
      <w:pPr>
        <w:widowControl/>
        <w:tabs>
          <w:tab w:val="left" w:pos="1080"/>
        </w:tabs>
        <w:ind w:left="1080" w:hanging="540"/>
        <w:rPr>
          <w:sz w:val="24"/>
        </w:rPr>
      </w:pPr>
      <w:r>
        <w:rPr>
          <w:sz w:val="24"/>
        </w:rPr>
        <w:tab/>
        <w:t xml:space="preserve">September </w:t>
      </w:r>
      <w:r w:rsidR="00641D55">
        <w:rPr>
          <w:sz w:val="24"/>
        </w:rPr>
        <w:t>3</w:t>
      </w:r>
      <w:r>
        <w:rPr>
          <w:sz w:val="24"/>
        </w:rPr>
        <w:t>0, 2015</w:t>
      </w:r>
    </w:p>
    <w:p w14:paraId="543BF00E" w14:textId="77777777" w:rsidR="00CD5AEE" w:rsidRPr="00573DCA" w:rsidRDefault="00CD5AEE" w:rsidP="0062440C">
      <w:pPr>
        <w:widowControl/>
        <w:tabs>
          <w:tab w:val="left" w:pos="1080"/>
        </w:tabs>
        <w:ind w:left="1080" w:hanging="540"/>
        <w:rPr>
          <w:sz w:val="24"/>
        </w:rPr>
      </w:pPr>
    </w:p>
    <w:p w14:paraId="121891CB" w14:textId="77777777" w:rsidR="006A1DA6" w:rsidRPr="00573DCA" w:rsidRDefault="0025082B" w:rsidP="0062440C">
      <w:pPr>
        <w:widowControl/>
        <w:tabs>
          <w:tab w:val="left" w:pos="1080"/>
        </w:tabs>
        <w:ind w:left="1080" w:hanging="540"/>
        <w:rPr>
          <w:b/>
          <w:sz w:val="24"/>
        </w:rPr>
      </w:pPr>
      <w:r w:rsidRPr="00573DCA">
        <w:rPr>
          <w:b/>
          <w:sz w:val="24"/>
        </w:rPr>
        <w:t>6</w:t>
      </w:r>
      <w:r w:rsidR="009B2BAB" w:rsidRPr="00573DCA">
        <w:rPr>
          <w:b/>
          <w:sz w:val="24"/>
        </w:rPr>
        <w:t>.</w:t>
      </w:r>
      <w:r w:rsidR="009B2BAB" w:rsidRPr="00573DCA">
        <w:rPr>
          <w:b/>
          <w:sz w:val="24"/>
        </w:rPr>
        <w:tab/>
      </w:r>
      <w:r w:rsidRPr="00573DCA">
        <w:rPr>
          <w:b/>
          <w:sz w:val="24"/>
        </w:rPr>
        <w:t xml:space="preserve">Anticipated </w:t>
      </w:r>
      <w:r w:rsidR="009B2BAB" w:rsidRPr="00573DCA">
        <w:rPr>
          <w:b/>
          <w:sz w:val="24"/>
        </w:rPr>
        <w:t>Period of Performance</w:t>
      </w:r>
      <w:r w:rsidR="00D16F97" w:rsidRPr="00573DCA">
        <w:rPr>
          <w:sz w:val="24"/>
        </w:rPr>
        <w:t xml:space="preserve"> (five (5) years maximum)</w:t>
      </w:r>
    </w:p>
    <w:p w14:paraId="121891CC" w14:textId="00B2118B" w:rsidR="009B2BAB" w:rsidRPr="00573DCA" w:rsidRDefault="006A1DA6" w:rsidP="0062440C">
      <w:pPr>
        <w:widowControl/>
        <w:tabs>
          <w:tab w:val="left" w:pos="1080"/>
        </w:tabs>
        <w:ind w:left="1080" w:hanging="540"/>
        <w:rPr>
          <w:sz w:val="24"/>
        </w:rPr>
      </w:pPr>
      <w:r w:rsidRPr="00573DCA">
        <w:rPr>
          <w:b/>
          <w:sz w:val="24"/>
        </w:rPr>
        <w:tab/>
      </w:r>
      <w:r w:rsidR="009B2BAB" w:rsidRPr="00573DCA">
        <w:rPr>
          <w:sz w:val="24"/>
        </w:rPr>
        <w:t>From</w:t>
      </w:r>
      <w:r w:rsidRPr="00573DCA">
        <w:rPr>
          <w:sz w:val="24"/>
        </w:rPr>
        <w:t xml:space="preserve">:  </w:t>
      </w:r>
      <w:r w:rsidR="004D6A9D">
        <w:rPr>
          <w:sz w:val="24"/>
        </w:rPr>
        <w:t>September 2015</w:t>
      </w:r>
    </w:p>
    <w:p w14:paraId="121891CD" w14:textId="4A57BEF0" w:rsidR="006A1DA6" w:rsidRPr="00573DCA" w:rsidRDefault="006A1DA6" w:rsidP="0062440C">
      <w:pPr>
        <w:widowControl/>
        <w:tabs>
          <w:tab w:val="left" w:pos="1080"/>
        </w:tabs>
        <w:ind w:left="1080" w:hanging="540"/>
        <w:rPr>
          <w:sz w:val="24"/>
        </w:rPr>
      </w:pPr>
      <w:r w:rsidRPr="00573DCA">
        <w:rPr>
          <w:sz w:val="24"/>
        </w:rPr>
        <w:tab/>
        <w:t xml:space="preserve">To:  </w:t>
      </w:r>
      <w:r w:rsidR="004D6A9D">
        <w:rPr>
          <w:sz w:val="24"/>
        </w:rPr>
        <w:t>September 2020</w:t>
      </w:r>
    </w:p>
    <w:p w14:paraId="121891CE" w14:textId="77777777" w:rsidR="0086789C" w:rsidRPr="00573DCA" w:rsidRDefault="0086789C" w:rsidP="0062440C">
      <w:pPr>
        <w:widowControl/>
        <w:tabs>
          <w:tab w:val="left" w:pos="-1440"/>
          <w:tab w:val="left" w:pos="720"/>
          <w:tab w:val="left" w:pos="1080"/>
        </w:tabs>
        <w:ind w:left="1080" w:hanging="540"/>
        <w:outlineLvl w:val="4"/>
        <w:rPr>
          <w:sz w:val="24"/>
        </w:rPr>
      </w:pPr>
    </w:p>
    <w:p w14:paraId="121891CF" w14:textId="77777777" w:rsidR="00C66AA9" w:rsidRPr="00573DCA" w:rsidRDefault="00C66AA9" w:rsidP="0062440C">
      <w:pPr>
        <w:widowControl/>
        <w:tabs>
          <w:tab w:val="left" w:pos="-1440"/>
          <w:tab w:val="left" w:pos="720"/>
          <w:tab w:val="left" w:pos="1080"/>
        </w:tabs>
        <w:ind w:left="1080" w:hanging="540"/>
        <w:outlineLvl w:val="4"/>
        <w:rPr>
          <w:b/>
          <w:sz w:val="24"/>
        </w:rPr>
      </w:pPr>
      <w:r w:rsidRPr="00573DCA">
        <w:rPr>
          <w:b/>
          <w:sz w:val="24"/>
        </w:rPr>
        <w:t>7.</w:t>
      </w:r>
      <w:r w:rsidRPr="00573DCA">
        <w:rPr>
          <w:b/>
          <w:sz w:val="24"/>
        </w:rPr>
        <w:tab/>
        <w:t xml:space="preserve">No </w:t>
      </w:r>
      <w:r w:rsidR="00315E6F" w:rsidRPr="00573DCA">
        <w:rPr>
          <w:b/>
          <w:sz w:val="24"/>
        </w:rPr>
        <w:t>O</w:t>
      </w:r>
      <w:r w:rsidRPr="00573DCA">
        <w:rPr>
          <w:b/>
          <w:sz w:val="24"/>
        </w:rPr>
        <w:t xml:space="preserve">bligation to </w:t>
      </w:r>
      <w:r w:rsidR="00315E6F" w:rsidRPr="00573DCA">
        <w:rPr>
          <w:b/>
          <w:sz w:val="24"/>
        </w:rPr>
        <w:t>A</w:t>
      </w:r>
      <w:r w:rsidRPr="00573DCA">
        <w:rPr>
          <w:b/>
          <w:sz w:val="24"/>
        </w:rPr>
        <w:t>ward</w:t>
      </w:r>
    </w:p>
    <w:p w14:paraId="121891D0" w14:textId="77777777" w:rsidR="00C66AA9" w:rsidRPr="00573DCA" w:rsidRDefault="00C66AA9" w:rsidP="0062440C">
      <w:pPr>
        <w:widowControl/>
        <w:tabs>
          <w:tab w:val="left" w:pos="-1440"/>
        </w:tabs>
        <w:ind w:left="1080"/>
        <w:outlineLvl w:val="4"/>
        <w:rPr>
          <w:sz w:val="24"/>
        </w:rPr>
      </w:pPr>
      <w:r w:rsidRPr="00573DCA">
        <w:rPr>
          <w:sz w:val="24"/>
        </w:rPr>
        <w:t>The BLM is under no obligation to award funds for this project.  Only BLM Grants Management Officers (GMO) may obligate funds for financial assistance.</w:t>
      </w:r>
    </w:p>
    <w:p w14:paraId="121891D1" w14:textId="77777777" w:rsidR="00C66AA9" w:rsidRDefault="00C66AA9" w:rsidP="0062440C">
      <w:pPr>
        <w:widowControl/>
        <w:tabs>
          <w:tab w:val="left" w:pos="-1440"/>
          <w:tab w:val="left" w:pos="720"/>
          <w:tab w:val="left" w:pos="1080"/>
        </w:tabs>
        <w:ind w:left="1080" w:hanging="540"/>
        <w:outlineLvl w:val="4"/>
        <w:rPr>
          <w:sz w:val="24"/>
        </w:rPr>
      </w:pPr>
    </w:p>
    <w:p w14:paraId="7D6F0068" w14:textId="77777777" w:rsidR="006D4B6F" w:rsidRDefault="006D4B6F" w:rsidP="0062440C">
      <w:pPr>
        <w:widowControl/>
        <w:tabs>
          <w:tab w:val="left" w:pos="-1440"/>
          <w:tab w:val="left" w:pos="720"/>
          <w:tab w:val="left" w:pos="1080"/>
        </w:tabs>
        <w:ind w:left="1080" w:hanging="540"/>
        <w:outlineLvl w:val="4"/>
        <w:rPr>
          <w:sz w:val="24"/>
        </w:rPr>
      </w:pPr>
    </w:p>
    <w:p w14:paraId="266F820E" w14:textId="77777777" w:rsidR="006D4B6F" w:rsidRDefault="006D4B6F" w:rsidP="0062440C">
      <w:pPr>
        <w:widowControl/>
        <w:tabs>
          <w:tab w:val="left" w:pos="-1440"/>
          <w:tab w:val="left" w:pos="720"/>
          <w:tab w:val="left" w:pos="1080"/>
        </w:tabs>
        <w:ind w:left="1080" w:hanging="540"/>
        <w:outlineLvl w:val="4"/>
        <w:rPr>
          <w:sz w:val="24"/>
        </w:rPr>
      </w:pPr>
    </w:p>
    <w:p w14:paraId="1EDD18B2" w14:textId="77777777" w:rsidR="006D4B6F" w:rsidRPr="00573DCA" w:rsidRDefault="006D4B6F" w:rsidP="0062440C">
      <w:pPr>
        <w:widowControl/>
        <w:tabs>
          <w:tab w:val="left" w:pos="-1440"/>
          <w:tab w:val="left" w:pos="720"/>
          <w:tab w:val="left" w:pos="1080"/>
        </w:tabs>
        <w:ind w:left="1080" w:hanging="540"/>
        <w:outlineLvl w:val="4"/>
        <w:rPr>
          <w:sz w:val="24"/>
        </w:rPr>
      </w:pPr>
    </w:p>
    <w:p w14:paraId="121891D2" w14:textId="77777777" w:rsidR="0086789C" w:rsidRPr="00573DCA" w:rsidRDefault="00D466C9" w:rsidP="0062440C">
      <w:pPr>
        <w:widowControl/>
        <w:tabs>
          <w:tab w:val="left" w:pos="-1440"/>
          <w:tab w:val="left" w:pos="540"/>
        </w:tabs>
        <w:outlineLvl w:val="0"/>
        <w:rPr>
          <w:b/>
          <w:sz w:val="28"/>
        </w:rPr>
      </w:pPr>
      <w:r w:rsidRPr="00573DCA">
        <w:rPr>
          <w:b/>
          <w:sz w:val="28"/>
        </w:rPr>
        <w:t>C</w:t>
      </w:r>
      <w:r w:rsidR="0086789C" w:rsidRPr="00573DCA">
        <w:rPr>
          <w:b/>
          <w:sz w:val="28"/>
        </w:rPr>
        <w:t>.</w:t>
      </w:r>
      <w:r w:rsidR="0086789C" w:rsidRPr="00573DCA">
        <w:rPr>
          <w:b/>
          <w:sz w:val="28"/>
        </w:rPr>
        <w:tab/>
        <w:t>ELIGIBILITY INFORMATION</w:t>
      </w:r>
    </w:p>
    <w:p w14:paraId="121891D3" w14:textId="77777777" w:rsidR="0086789C" w:rsidRPr="00573DCA" w:rsidRDefault="0086789C" w:rsidP="0062440C">
      <w:pPr>
        <w:widowControl/>
        <w:tabs>
          <w:tab w:val="left" w:pos="1080"/>
          <w:tab w:val="left" w:pos="1620"/>
          <w:tab w:val="center" w:pos="4221"/>
          <w:tab w:val="left" w:pos="4842"/>
          <w:tab w:val="left" w:pos="5562"/>
          <w:tab w:val="left" w:pos="6282"/>
          <w:tab w:val="left" w:pos="7002"/>
          <w:tab w:val="left" w:pos="7722"/>
          <w:tab w:val="left" w:pos="8442"/>
        </w:tabs>
        <w:ind w:left="1080" w:hanging="540"/>
        <w:outlineLvl w:val="1"/>
        <w:rPr>
          <w:sz w:val="24"/>
        </w:rPr>
      </w:pPr>
    </w:p>
    <w:p w14:paraId="121891D4" w14:textId="77777777" w:rsidR="00D466C9" w:rsidRPr="00573DCA" w:rsidRDefault="00D466C9" w:rsidP="00E221E6">
      <w:pPr>
        <w:widowControl/>
        <w:tabs>
          <w:tab w:val="left" w:pos="1080"/>
          <w:tab w:val="left" w:pos="1440"/>
          <w:tab w:val="left" w:pos="1620"/>
          <w:tab w:val="left" w:pos="3240"/>
        </w:tabs>
        <w:spacing w:line="240" w:lineRule="atLeast"/>
        <w:ind w:left="1080" w:hanging="540"/>
        <w:rPr>
          <w:b/>
          <w:sz w:val="24"/>
        </w:rPr>
      </w:pPr>
      <w:r w:rsidRPr="007D698F">
        <w:rPr>
          <w:b/>
          <w:sz w:val="24"/>
        </w:rPr>
        <w:t>1</w:t>
      </w:r>
      <w:r w:rsidR="0086789C" w:rsidRPr="007D698F">
        <w:rPr>
          <w:b/>
          <w:sz w:val="24"/>
        </w:rPr>
        <w:t>.</w:t>
      </w:r>
      <w:r w:rsidR="0086789C" w:rsidRPr="007D698F">
        <w:rPr>
          <w:b/>
          <w:sz w:val="24"/>
        </w:rPr>
        <w:tab/>
        <w:t>Eligible Applicants</w:t>
      </w:r>
    </w:p>
    <w:p w14:paraId="121891D5" w14:textId="77777777" w:rsidR="00D33229" w:rsidRDefault="00D33229" w:rsidP="0062440C">
      <w:pPr>
        <w:widowControl/>
        <w:tabs>
          <w:tab w:val="left" w:pos="1080"/>
          <w:tab w:val="left" w:pos="1440"/>
          <w:tab w:val="left" w:pos="1620"/>
          <w:tab w:val="left" w:pos="3240"/>
        </w:tabs>
        <w:spacing w:line="240" w:lineRule="atLeast"/>
        <w:ind w:left="1080" w:hanging="540"/>
        <w:rPr>
          <w:sz w:val="24"/>
        </w:rPr>
      </w:pPr>
      <w:r w:rsidRPr="00573DCA">
        <w:rPr>
          <w:sz w:val="24"/>
        </w:rPr>
        <w:tab/>
        <w:t xml:space="preserve">The following types of entities are eligible to apply for award under this announcement.  Failure to meet </w:t>
      </w:r>
      <w:r w:rsidR="00C74329" w:rsidRPr="00573DCA">
        <w:rPr>
          <w:sz w:val="24"/>
        </w:rPr>
        <w:t>eligibility</w:t>
      </w:r>
      <w:r w:rsidRPr="00573DCA">
        <w:rPr>
          <w:sz w:val="24"/>
        </w:rPr>
        <w:t xml:space="preserve"> requirements will result in precluding the BLM from making an award.  Eligible applicant types are:</w:t>
      </w:r>
    </w:p>
    <w:p w14:paraId="2EFE3ABE" w14:textId="77777777" w:rsidR="00CD5AEE" w:rsidRPr="00573DCA" w:rsidRDefault="00CD5AEE" w:rsidP="0062440C">
      <w:pPr>
        <w:widowControl/>
        <w:tabs>
          <w:tab w:val="left" w:pos="1080"/>
          <w:tab w:val="left" w:pos="1440"/>
          <w:tab w:val="left" w:pos="1620"/>
          <w:tab w:val="left" w:pos="3240"/>
        </w:tabs>
        <w:spacing w:line="240" w:lineRule="atLeast"/>
        <w:ind w:left="1080" w:hanging="540"/>
        <w:rPr>
          <w:sz w:val="24"/>
        </w:rPr>
      </w:pPr>
    </w:p>
    <w:p w14:paraId="121891D6" w14:textId="72F91B6F" w:rsidR="0086789C" w:rsidRPr="00CD5AEE" w:rsidRDefault="005C0A8F" w:rsidP="000C0293">
      <w:pPr>
        <w:widowControl/>
        <w:tabs>
          <w:tab w:val="left" w:pos="3240"/>
        </w:tabs>
        <w:spacing w:before="60"/>
        <w:ind w:left="2160" w:hanging="540"/>
        <w:rPr>
          <w:sz w:val="28"/>
          <w:szCs w:val="28"/>
          <w:highlight w:val="green"/>
        </w:rPr>
      </w:pPr>
      <w:r w:rsidRPr="00ED1CB7">
        <w:rPr>
          <w:sz w:val="24"/>
        </w:rPr>
        <w:t>•</w:t>
      </w:r>
      <w:r w:rsidR="00CD5AEE">
        <w:rPr>
          <w:sz w:val="24"/>
        </w:rPr>
        <w:tab/>
      </w:r>
      <w:r w:rsidR="00ED1CB7" w:rsidRPr="00CD5AEE">
        <w:rPr>
          <w:sz w:val="28"/>
          <w:szCs w:val="28"/>
        </w:rPr>
        <w:t xml:space="preserve">State agencies </w:t>
      </w:r>
      <w:r w:rsidR="00D33229" w:rsidRPr="00CD5AEE">
        <w:rPr>
          <w:sz w:val="28"/>
          <w:szCs w:val="28"/>
        </w:rPr>
        <w:t>may apply</w:t>
      </w:r>
    </w:p>
    <w:p w14:paraId="121891E7" w14:textId="34790F43" w:rsidR="00ED5905" w:rsidRPr="00573DCA" w:rsidRDefault="00ED5905" w:rsidP="0062440C">
      <w:pPr>
        <w:widowControl/>
        <w:spacing w:line="240" w:lineRule="atLeast"/>
        <w:ind w:left="1620" w:hanging="540"/>
        <w:rPr>
          <w:sz w:val="24"/>
        </w:rPr>
      </w:pPr>
    </w:p>
    <w:p w14:paraId="121891E9" w14:textId="77777777" w:rsidR="00690357" w:rsidRPr="00573DCA" w:rsidRDefault="00690357" w:rsidP="0062440C">
      <w:pPr>
        <w:widowControl/>
        <w:tabs>
          <w:tab w:val="left" w:pos="1080"/>
          <w:tab w:val="left" w:pos="1620"/>
        </w:tabs>
        <w:ind w:left="1080" w:hanging="540"/>
        <w:rPr>
          <w:b/>
          <w:sz w:val="24"/>
          <w:highlight w:val="green"/>
        </w:rPr>
      </w:pPr>
    </w:p>
    <w:p w14:paraId="121891EF" w14:textId="77777777" w:rsidR="0086789C" w:rsidRPr="00573DCA" w:rsidRDefault="00D466C9" w:rsidP="0062440C">
      <w:pPr>
        <w:widowControl/>
        <w:tabs>
          <w:tab w:val="left" w:pos="540"/>
        </w:tabs>
        <w:rPr>
          <w:b/>
          <w:sz w:val="28"/>
        </w:rPr>
      </w:pPr>
      <w:r w:rsidRPr="00573DCA">
        <w:rPr>
          <w:b/>
          <w:sz w:val="28"/>
        </w:rPr>
        <w:t>D</w:t>
      </w:r>
      <w:r w:rsidR="0086789C" w:rsidRPr="00573DCA">
        <w:rPr>
          <w:b/>
          <w:sz w:val="28"/>
        </w:rPr>
        <w:t>.</w:t>
      </w:r>
      <w:r w:rsidR="0086789C" w:rsidRPr="00573DCA">
        <w:rPr>
          <w:b/>
          <w:sz w:val="28"/>
        </w:rPr>
        <w:tab/>
        <w:t xml:space="preserve">APPLICATION </w:t>
      </w:r>
      <w:r w:rsidRPr="00573DCA">
        <w:rPr>
          <w:b/>
          <w:sz w:val="28"/>
        </w:rPr>
        <w:t>AND</w:t>
      </w:r>
      <w:r w:rsidR="0086789C" w:rsidRPr="00573DCA">
        <w:rPr>
          <w:b/>
          <w:sz w:val="28"/>
        </w:rPr>
        <w:t xml:space="preserve"> SUBMISSION INFORMATION</w:t>
      </w:r>
    </w:p>
    <w:p w14:paraId="121891F0" w14:textId="77777777" w:rsidR="0086789C" w:rsidRPr="00573DCA" w:rsidRDefault="0086789C" w:rsidP="0062440C">
      <w:pPr>
        <w:widowControl/>
        <w:tabs>
          <w:tab w:val="left" w:pos="1080"/>
          <w:tab w:val="left" w:pos="1620"/>
        </w:tabs>
        <w:ind w:left="1080" w:hanging="540"/>
        <w:rPr>
          <w:sz w:val="24"/>
        </w:rPr>
      </w:pPr>
    </w:p>
    <w:p w14:paraId="121891F1" w14:textId="77777777" w:rsidR="00D466C9" w:rsidRPr="00573DCA" w:rsidRDefault="00D466C9" w:rsidP="0062440C">
      <w:pPr>
        <w:widowControl/>
        <w:tabs>
          <w:tab w:val="left" w:pos="1080"/>
          <w:tab w:val="left" w:pos="1620"/>
        </w:tabs>
        <w:ind w:left="1080" w:hanging="540"/>
        <w:rPr>
          <w:sz w:val="24"/>
        </w:rPr>
      </w:pPr>
      <w:r w:rsidRPr="00573DCA">
        <w:rPr>
          <w:b/>
          <w:sz w:val="24"/>
        </w:rPr>
        <w:t>1</w:t>
      </w:r>
      <w:r w:rsidR="0086789C" w:rsidRPr="00573DCA">
        <w:rPr>
          <w:b/>
          <w:sz w:val="24"/>
        </w:rPr>
        <w:t>.</w:t>
      </w:r>
      <w:r w:rsidR="0086789C" w:rsidRPr="00573DCA">
        <w:rPr>
          <w:b/>
          <w:sz w:val="24"/>
        </w:rPr>
        <w:tab/>
        <w:t>Application Package</w:t>
      </w:r>
    </w:p>
    <w:p w14:paraId="121891F2" w14:textId="77777777" w:rsidR="0086789C" w:rsidRPr="00573DCA" w:rsidRDefault="0086789C" w:rsidP="0062440C">
      <w:pPr>
        <w:widowControl/>
        <w:tabs>
          <w:tab w:val="left" w:pos="1080"/>
          <w:tab w:val="left" w:pos="1620"/>
        </w:tabs>
        <w:ind w:left="1080"/>
        <w:rPr>
          <w:sz w:val="24"/>
        </w:rPr>
      </w:pPr>
      <w:r w:rsidRPr="00573DCA">
        <w:rPr>
          <w:sz w:val="24"/>
        </w:rPr>
        <w:t xml:space="preserve">This announcement </w:t>
      </w:r>
      <w:r w:rsidR="00296322" w:rsidRPr="00573DCA">
        <w:rPr>
          <w:sz w:val="24"/>
        </w:rPr>
        <w:t xml:space="preserve">includes </w:t>
      </w:r>
      <w:r w:rsidRPr="00573DCA">
        <w:rPr>
          <w:sz w:val="24"/>
        </w:rPr>
        <w:t>all information</w:t>
      </w:r>
      <w:r w:rsidR="00524C24" w:rsidRPr="00573DCA">
        <w:rPr>
          <w:sz w:val="24"/>
        </w:rPr>
        <w:t xml:space="preserve">, documents, and electronic addresses </w:t>
      </w:r>
      <w:r w:rsidRPr="00573DCA">
        <w:rPr>
          <w:sz w:val="24"/>
        </w:rPr>
        <w:t>ne</w:t>
      </w:r>
      <w:r w:rsidR="00524C24" w:rsidRPr="00573DCA">
        <w:rPr>
          <w:sz w:val="24"/>
        </w:rPr>
        <w:t xml:space="preserve">eded </w:t>
      </w:r>
      <w:r w:rsidRPr="00573DCA">
        <w:rPr>
          <w:sz w:val="24"/>
        </w:rPr>
        <w:t xml:space="preserve">to submit an application through </w:t>
      </w:r>
      <w:hyperlink r:id="rId16" w:history="1">
        <w:r w:rsidRPr="00573DCA">
          <w:rPr>
            <w:color w:val="0000FF"/>
            <w:sz w:val="24"/>
            <w:u w:val="single"/>
          </w:rPr>
          <w:t>www.Grants.gov</w:t>
        </w:r>
      </w:hyperlink>
      <w:r w:rsidRPr="00573DCA">
        <w:rPr>
          <w:sz w:val="24"/>
        </w:rPr>
        <w:t>.</w:t>
      </w:r>
      <w:r w:rsidR="00524C24" w:rsidRPr="00573DCA">
        <w:rPr>
          <w:sz w:val="24"/>
        </w:rPr>
        <w:t xml:space="preserve">  Paper copies may be requested by contacting the individual(s) listed on the application coversheet.</w:t>
      </w:r>
    </w:p>
    <w:p w14:paraId="121891F3" w14:textId="77777777" w:rsidR="0086789C" w:rsidRPr="00573DCA" w:rsidRDefault="0086789C" w:rsidP="0062440C">
      <w:pPr>
        <w:widowControl/>
        <w:tabs>
          <w:tab w:val="left" w:pos="1080"/>
          <w:tab w:val="left" w:pos="1620"/>
        </w:tabs>
        <w:ind w:left="1080" w:hanging="540"/>
        <w:rPr>
          <w:sz w:val="24"/>
        </w:rPr>
      </w:pPr>
    </w:p>
    <w:p w14:paraId="121891F4" w14:textId="77777777" w:rsidR="002C74EA" w:rsidRPr="00573DCA" w:rsidRDefault="002C74EA" w:rsidP="0062440C">
      <w:pPr>
        <w:widowControl/>
        <w:tabs>
          <w:tab w:val="left" w:pos="1080"/>
          <w:tab w:val="left" w:pos="1620"/>
        </w:tabs>
        <w:ind w:left="1080" w:hanging="540"/>
        <w:rPr>
          <w:b/>
          <w:sz w:val="24"/>
        </w:rPr>
      </w:pPr>
      <w:r w:rsidRPr="00573DCA">
        <w:rPr>
          <w:b/>
          <w:sz w:val="24"/>
        </w:rPr>
        <w:t>2.</w:t>
      </w:r>
      <w:r w:rsidRPr="00573DCA">
        <w:rPr>
          <w:b/>
          <w:sz w:val="24"/>
        </w:rPr>
        <w:tab/>
        <w:t>DUNS Number and SAM Registration</w:t>
      </w:r>
    </w:p>
    <w:p w14:paraId="121891F5" w14:textId="77777777" w:rsidR="002C74EA" w:rsidRPr="00573DCA" w:rsidRDefault="002C74EA" w:rsidP="0062440C">
      <w:pPr>
        <w:widowControl/>
        <w:tabs>
          <w:tab w:val="left" w:pos="1080"/>
          <w:tab w:val="left" w:pos="1620"/>
        </w:tabs>
        <w:ind w:left="1080" w:hanging="540"/>
        <w:rPr>
          <w:sz w:val="24"/>
        </w:rPr>
      </w:pPr>
      <w:r w:rsidRPr="00573DCA">
        <w:rPr>
          <w:sz w:val="24"/>
        </w:rPr>
        <w:tab/>
        <w:t>Each applicant (unless the applicant is an individual or Federal awarding agency that is excepted from those requirements under 2 CFR § 25.110(b) or (c), or has an exception approved by the Federal awarding agency under 2 CFR § 25.110(d)) is required to:</w:t>
      </w:r>
    </w:p>
    <w:p w14:paraId="121891F6" w14:textId="77777777" w:rsidR="002C74EA" w:rsidRPr="00573DCA" w:rsidRDefault="002C74EA" w:rsidP="0062440C">
      <w:pPr>
        <w:widowControl/>
        <w:tabs>
          <w:tab w:val="left" w:pos="1620"/>
        </w:tabs>
        <w:ind w:left="1620" w:hanging="540"/>
        <w:rPr>
          <w:sz w:val="24"/>
        </w:rPr>
      </w:pPr>
    </w:p>
    <w:p w14:paraId="121891F7" w14:textId="77777777" w:rsidR="0008581B" w:rsidRPr="00573DCA" w:rsidRDefault="0008581B" w:rsidP="0062440C">
      <w:pPr>
        <w:widowControl/>
        <w:tabs>
          <w:tab w:val="left" w:pos="1620"/>
        </w:tabs>
        <w:ind w:left="1620" w:hanging="540"/>
        <w:rPr>
          <w:sz w:val="24"/>
        </w:rPr>
      </w:pPr>
      <w:r w:rsidRPr="00573DCA">
        <w:rPr>
          <w:sz w:val="24"/>
        </w:rPr>
        <w:t>a.</w:t>
      </w:r>
      <w:r w:rsidRPr="00573DCA">
        <w:rPr>
          <w:sz w:val="24"/>
        </w:rPr>
        <w:tab/>
        <w:t xml:space="preserve">Provide a valid DUNS number (Dun &amp; Bradstreet Universal Numbering System) on its application.  DUNS numbers are nine-digit numbers established and assigned by Dun and Bradstreet, Inc. (D&amp;B) to uniquely identify business entities.  DUNS numbers may </w:t>
      </w:r>
      <w:r w:rsidRPr="00E221E6">
        <w:rPr>
          <w:sz w:val="24"/>
        </w:rPr>
        <w:t xml:space="preserve">be obtained </w:t>
      </w:r>
      <w:r w:rsidR="00686BF9" w:rsidRPr="00E221E6">
        <w:rPr>
          <w:sz w:val="24"/>
        </w:rPr>
        <w:t>free of charge</w:t>
      </w:r>
      <w:r w:rsidR="00686BF9">
        <w:rPr>
          <w:sz w:val="24"/>
        </w:rPr>
        <w:t xml:space="preserve"> </w:t>
      </w:r>
      <w:r w:rsidRPr="00573DCA">
        <w:rPr>
          <w:sz w:val="24"/>
        </w:rPr>
        <w:t xml:space="preserve">from Dun &amp; Bradstreet, Inc., at:  </w:t>
      </w:r>
      <w:hyperlink r:id="rId17" w:history="1">
        <w:r w:rsidRPr="00573DCA">
          <w:rPr>
            <w:rStyle w:val="Hyperlink"/>
            <w:sz w:val="24"/>
          </w:rPr>
          <w:t>http://fedgov.dnb.com/webform</w:t>
        </w:r>
      </w:hyperlink>
      <w:r w:rsidRPr="00573DCA">
        <w:rPr>
          <w:sz w:val="24"/>
        </w:rPr>
        <w:t xml:space="preserve"> or by calling them at (877) 930-5228.</w:t>
      </w:r>
    </w:p>
    <w:p w14:paraId="121891F8" w14:textId="77777777" w:rsidR="0008581B" w:rsidRPr="00573DCA" w:rsidRDefault="0008581B" w:rsidP="0062440C">
      <w:pPr>
        <w:widowControl/>
        <w:tabs>
          <w:tab w:val="left" w:pos="1620"/>
        </w:tabs>
        <w:ind w:left="1620" w:hanging="540"/>
        <w:rPr>
          <w:sz w:val="24"/>
        </w:rPr>
      </w:pPr>
    </w:p>
    <w:p w14:paraId="121891F9" w14:textId="77777777" w:rsidR="0008581B" w:rsidRPr="00573DCA" w:rsidRDefault="0008581B" w:rsidP="0062440C">
      <w:pPr>
        <w:widowControl/>
        <w:autoSpaceDE/>
        <w:autoSpaceDN/>
        <w:adjustRightInd/>
        <w:ind w:left="1620" w:hanging="540"/>
        <w:rPr>
          <w:sz w:val="24"/>
        </w:rPr>
      </w:pPr>
      <w:r w:rsidRPr="00573DCA">
        <w:rPr>
          <w:sz w:val="24"/>
        </w:rPr>
        <w:t>b</w:t>
      </w:r>
      <w:r w:rsidR="002C74EA" w:rsidRPr="00573DCA">
        <w:rPr>
          <w:sz w:val="24"/>
        </w:rPr>
        <w:t>.</w:t>
      </w:r>
      <w:r w:rsidR="002C74EA" w:rsidRPr="00573DCA">
        <w:rPr>
          <w:sz w:val="24"/>
        </w:rPr>
        <w:tab/>
        <w:t xml:space="preserve">Be registered in SAM (System for Award Management, </w:t>
      </w:r>
      <w:hyperlink r:id="rId18" w:history="1">
        <w:r w:rsidR="002C74EA" w:rsidRPr="00573DCA">
          <w:rPr>
            <w:rStyle w:val="Hyperlink"/>
            <w:sz w:val="24"/>
          </w:rPr>
          <w:t>www.SAM.gov</w:t>
        </w:r>
      </w:hyperlink>
      <w:r w:rsidR="002C74EA" w:rsidRPr="00573DCA">
        <w:rPr>
          <w:sz w:val="24"/>
        </w:rPr>
        <w:t>) before submitting its application</w:t>
      </w:r>
      <w:r w:rsidRPr="00573DCA">
        <w:rPr>
          <w:sz w:val="24"/>
        </w:rPr>
        <w:t xml:space="preserve">.  SAM is the Official U.S. Government system that consolidated the capabilities of CCR/FedReg, ORCA, and EPLS.  There is no fee to register at this site.  Register in the System for Award Management (SAM) at:  </w:t>
      </w:r>
      <w:hyperlink r:id="rId19" w:history="1">
        <w:r w:rsidRPr="00573DCA">
          <w:rPr>
            <w:color w:val="0000FF"/>
            <w:sz w:val="24"/>
            <w:u w:val="single"/>
          </w:rPr>
          <w:t>http://www.sam.gov</w:t>
        </w:r>
      </w:hyperlink>
      <w:r w:rsidRPr="00573DCA">
        <w:rPr>
          <w:color w:val="0000FF"/>
          <w:sz w:val="24"/>
          <w:u w:val="single"/>
        </w:rPr>
        <w:t>.</w:t>
      </w:r>
      <w:r w:rsidRPr="00573DCA">
        <w:rPr>
          <w:sz w:val="24"/>
        </w:rPr>
        <w:t xml:space="preserve"> </w:t>
      </w:r>
    </w:p>
    <w:p w14:paraId="121891FA" w14:textId="77777777" w:rsidR="0008581B" w:rsidRPr="00573DCA" w:rsidRDefault="0008581B" w:rsidP="0062440C">
      <w:pPr>
        <w:widowControl/>
        <w:tabs>
          <w:tab w:val="left" w:pos="1620"/>
        </w:tabs>
        <w:ind w:left="1620" w:hanging="540"/>
        <w:rPr>
          <w:sz w:val="24"/>
        </w:rPr>
      </w:pPr>
    </w:p>
    <w:p w14:paraId="121891FB" w14:textId="77777777" w:rsidR="002C74EA" w:rsidRPr="00573DCA" w:rsidRDefault="002C74EA" w:rsidP="0062440C">
      <w:pPr>
        <w:widowControl/>
        <w:tabs>
          <w:tab w:val="left" w:pos="1620"/>
        </w:tabs>
        <w:ind w:left="1620" w:hanging="540"/>
        <w:rPr>
          <w:sz w:val="24"/>
        </w:rPr>
      </w:pPr>
      <w:r w:rsidRPr="00573DCA">
        <w:rPr>
          <w:sz w:val="24"/>
        </w:rPr>
        <w:t>c.</w:t>
      </w:r>
      <w:r w:rsidRPr="00573DCA">
        <w:rPr>
          <w:sz w:val="24"/>
        </w:rPr>
        <w:tab/>
      </w:r>
      <w:r w:rsidR="0008581B" w:rsidRPr="00573DCA">
        <w:rPr>
          <w:sz w:val="24"/>
        </w:rPr>
        <w:t>C</w:t>
      </w:r>
      <w:r w:rsidRPr="00573DCA">
        <w:rPr>
          <w:sz w:val="24"/>
        </w:rPr>
        <w:t xml:space="preserve">ontinue to maintain an active SAM registration with current information at all times during which </w:t>
      </w:r>
      <w:r w:rsidR="0008581B" w:rsidRPr="00573DCA">
        <w:rPr>
          <w:sz w:val="24"/>
        </w:rPr>
        <w:t xml:space="preserve">the applicant </w:t>
      </w:r>
      <w:r w:rsidRPr="00573DCA">
        <w:rPr>
          <w:sz w:val="24"/>
        </w:rPr>
        <w:t>has an active Federal award or an application or plan under consideration by a Federal awarding agency.</w:t>
      </w:r>
    </w:p>
    <w:p w14:paraId="121891FC" w14:textId="77777777" w:rsidR="00D16F97" w:rsidRPr="00573DCA" w:rsidRDefault="00D16F97" w:rsidP="0062440C">
      <w:pPr>
        <w:widowControl/>
        <w:tabs>
          <w:tab w:val="left" w:pos="1080"/>
          <w:tab w:val="left" w:pos="1620"/>
        </w:tabs>
        <w:ind w:left="1080" w:hanging="540"/>
        <w:rPr>
          <w:sz w:val="24"/>
        </w:rPr>
      </w:pPr>
    </w:p>
    <w:p w14:paraId="121891FD" w14:textId="77777777" w:rsidR="00296322" w:rsidRPr="00573DCA" w:rsidRDefault="002C74EA" w:rsidP="0062440C">
      <w:pPr>
        <w:widowControl/>
        <w:tabs>
          <w:tab w:val="left" w:pos="1080"/>
          <w:tab w:val="left" w:pos="1620"/>
        </w:tabs>
        <w:ind w:left="1080" w:hanging="540"/>
        <w:rPr>
          <w:b/>
          <w:sz w:val="24"/>
        </w:rPr>
      </w:pPr>
      <w:r w:rsidRPr="00573DCA">
        <w:rPr>
          <w:b/>
          <w:sz w:val="24"/>
        </w:rPr>
        <w:t>3</w:t>
      </w:r>
      <w:r w:rsidR="0086789C" w:rsidRPr="00573DCA">
        <w:rPr>
          <w:b/>
          <w:sz w:val="24"/>
        </w:rPr>
        <w:t>.</w:t>
      </w:r>
      <w:r w:rsidR="0086789C" w:rsidRPr="00573DCA">
        <w:rPr>
          <w:b/>
          <w:sz w:val="24"/>
        </w:rPr>
        <w:tab/>
        <w:t xml:space="preserve">The </w:t>
      </w:r>
      <w:r w:rsidR="0008581B" w:rsidRPr="00573DCA">
        <w:rPr>
          <w:b/>
          <w:sz w:val="24"/>
        </w:rPr>
        <w:t>A</w:t>
      </w:r>
      <w:r w:rsidR="0086789C" w:rsidRPr="00573DCA">
        <w:rPr>
          <w:b/>
          <w:sz w:val="24"/>
        </w:rPr>
        <w:t xml:space="preserve">pplication </w:t>
      </w:r>
      <w:r w:rsidR="0008581B" w:rsidRPr="00573DCA">
        <w:rPr>
          <w:b/>
          <w:sz w:val="24"/>
        </w:rPr>
        <w:t>P</w:t>
      </w:r>
      <w:r w:rsidR="0086789C" w:rsidRPr="00573DCA">
        <w:rPr>
          <w:b/>
          <w:sz w:val="24"/>
        </w:rPr>
        <w:t>ackage</w:t>
      </w:r>
    </w:p>
    <w:p w14:paraId="121891FE" w14:textId="77777777" w:rsidR="0086789C" w:rsidRPr="00573DCA" w:rsidRDefault="00296322" w:rsidP="0062440C">
      <w:pPr>
        <w:widowControl/>
        <w:tabs>
          <w:tab w:val="left" w:pos="1080"/>
          <w:tab w:val="left" w:pos="1620"/>
        </w:tabs>
        <w:ind w:left="1080" w:hanging="540"/>
        <w:rPr>
          <w:sz w:val="24"/>
        </w:rPr>
      </w:pPr>
      <w:r w:rsidRPr="00573DCA">
        <w:rPr>
          <w:b/>
          <w:sz w:val="24"/>
        </w:rPr>
        <w:tab/>
      </w:r>
      <w:r w:rsidRPr="00573DCA">
        <w:rPr>
          <w:sz w:val="24"/>
        </w:rPr>
        <w:t>A</w:t>
      </w:r>
      <w:r w:rsidR="00774AC1" w:rsidRPr="00573DCA">
        <w:rPr>
          <w:sz w:val="24"/>
        </w:rPr>
        <w:t>pplication</w:t>
      </w:r>
      <w:r w:rsidRPr="00573DCA">
        <w:rPr>
          <w:sz w:val="24"/>
        </w:rPr>
        <w:t xml:space="preserve">s must include </w:t>
      </w:r>
      <w:r w:rsidR="0086789C" w:rsidRPr="00573DCA">
        <w:rPr>
          <w:sz w:val="24"/>
        </w:rPr>
        <w:t xml:space="preserve">all required Standard Forms </w:t>
      </w:r>
      <w:r w:rsidRPr="00573DCA">
        <w:rPr>
          <w:sz w:val="24"/>
        </w:rPr>
        <w:t xml:space="preserve">(SF) </w:t>
      </w:r>
      <w:r w:rsidR="0086789C" w:rsidRPr="00573DCA">
        <w:rPr>
          <w:sz w:val="24"/>
        </w:rPr>
        <w:t xml:space="preserve">shown below, a </w:t>
      </w:r>
      <w:r w:rsidR="00774AC1" w:rsidRPr="00573DCA">
        <w:rPr>
          <w:sz w:val="24"/>
        </w:rPr>
        <w:t>P</w:t>
      </w:r>
      <w:r w:rsidR="0086789C" w:rsidRPr="00573DCA">
        <w:rPr>
          <w:sz w:val="24"/>
        </w:rPr>
        <w:t xml:space="preserve">roposal (Attachment </w:t>
      </w:r>
      <w:r w:rsidR="002A120E">
        <w:rPr>
          <w:sz w:val="24"/>
        </w:rPr>
        <w:t>A</w:t>
      </w:r>
      <w:r w:rsidR="0086789C" w:rsidRPr="00573DCA">
        <w:rPr>
          <w:sz w:val="24"/>
        </w:rPr>
        <w:t xml:space="preserve">), a Budget </w:t>
      </w:r>
      <w:r w:rsidRPr="00573DCA">
        <w:rPr>
          <w:sz w:val="24"/>
        </w:rPr>
        <w:t>Detail</w:t>
      </w:r>
      <w:r w:rsidR="0086789C" w:rsidRPr="00573DCA">
        <w:rPr>
          <w:sz w:val="24"/>
        </w:rPr>
        <w:t xml:space="preserve"> (Attachment </w:t>
      </w:r>
      <w:r w:rsidR="002A120E">
        <w:rPr>
          <w:sz w:val="24"/>
        </w:rPr>
        <w:t>B</w:t>
      </w:r>
      <w:r w:rsidR="0086789C" w:rsidRPr="00573DCA">
        <w:rPr>
          <w:sz w:val="24"/>
        </w:rPr>
        <w:t>)</w:t>
      </w:r>
      <w:r w:rsidRPr="00573DCA">
        <w:rPr>
          <w:sz w:val="24"/>
        </w:rPr>
        <w:t>, and a copy the applicant's approved federal agency Negotiated Indirect Cost Rate Agreement (NICRA), if applicable</w:t>
      </w:r>
      <w:r w:rsidR="0086789C" w:rsidRPr="00573DCA">
        <w:rPr>
          <w:sz w:val="24"/>
        </w:rPr>
        <w:t>.</w:t>
      </w:r>
      <w:r w:rsidR="006048F7" w:rsidRPr="00573DCA">
        <w:rPr>
          <w:sz w:val="24"/>
        </w:rPr>
        <w:t xml:space="preserve">  Non-governmental organizations that have not previously received award funds or </w:t>
      </w:r>
      <w:r w:rsidR="006048F7" w:rsidRPr="00573DCA">
        <w:rPr>
          <w:sz w:val="24"/>
        </w:rPr>
        <w:lastRenderedPageBreak/>
        <w:t xml:space="preserve">have not had an active award within 3 (three) years must complete a Financial Assistance Evaluation Questionnaire.  </w:t>
      </w:r>
      <w:r w:rsidR="00242D6C" w:rsidRPr="00573DCA">
        <w:rPr>
          <w:sz w:val="24"/>
        </w:rPr>
        <w:t>A copy of the questionnaire may be requested by contacting the individual(s) listed on the application coversheet.</w:t>
      </w:r>
    </w:p>
    <w:p w14:paraId="121891FF" w14:textId="77777777" w:rsidR="0086789C" w:rsidRPr="00573DCA" w:rsidRDefault="0086789C" w:rsidP="0062440C">
      <w:pPr>
        <w:widowControl/>
        <w:tabs>
          <w:tab w:val="left" w:pos="1080"/>
          <w:tab w:val="left" w:pos="1620"/>
        </w:tabs>
        <w:ind w:left="1080" w:hanging="540"/>
        <w:rPr>
          <w:sz w:val="24"/>
        </w:rPr>
      </w:pPr>
    </w:p>
    <w:p w14:paraId="12189200" w14:textId="77777777" w:rsidR="004112EB" w:rsidRPr="00573DCA" w:rsidRDefault="00F938C5" w:rsidP="00E221E6">
      <w:pPr>
        <w:widowControl/>
        <w:spacing w:after="120"/>
        <w:ind w:left="1080"/>
        <w:rPr>
          <w:b/>
          <w:sz w:val="24"/>
        </w:rPr>
      </w:pPr>
      <w:r w:rsidRPr="00573DCA">
        <w:rPr>
          <w:b/>
          <w:i/>
          <w:sz w:val="24"/>
        </w:rPr>
        <w:t>WHAT TO SUBMIT</w:t>
      </w:r>
      <w:r w:rsidRPr="00573DCA">
        <w:rPr>
          <w:b/>
          <w:sz w:val="24"/>
        </w:rPr>
        <w:t>:</w:t>
      </w:r>
    </w:p>
    <w:tbl>
      <w:tblPr>
        <w:tblW w:w="7020" w:type="dxa"/>
        <w:tblInd w:w="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2" w:type="dxa"/>
          <w:left w:w="72" w:type="dxa"/>
          <w:bottom w:w="72" w:type="dxa"/>
          <w:right w:w="72" w:type="dxa"/>
        </w:tblCellMar>
        <w:tblLook w:val="00A0" w:firstRow="1" w:lastRow="0" w:firstColumn="1" w:lastColumn="0" w:noHBand="0" w:noVBand="0"/>
      </w:tblPr>
      <w:tblGrid>
        <w:gridCol w:w="6390"/>
        <w:gridCol w:w="630"/>
      </w:tblGrid>
      <w:tr w:rsidR="00C10E89" w:rsidRPr="00573DCA" w14:paraId="12189203" w14:textId="77777777" w:rsidTr="009013D9">
        <w:trPr>
          <w:cantSplit/>
          <w:tblHeader/>
        </w:trPr>
        <w:tc>
          <w:tcPr>
            <w:tcW w:w="6390" w:type="dxa"/>
            <w:tcBorders>
              <w:top w:val="single" w:sz="4" w:space="0" w:color="auto"/>
              <w:bottom w:val="single" w:sz="6" w:space="0" w:color="auto"/>
            </w:tcBorders>
            <w:shd w:val="clear" w:color="auto" w:fill="D9D9D9"/>
            <w:vAlign w:val="center"/>
          </w:tcPr>
          <w:p w14:paraId="12189201" w14:textId="77777777" w:rsidR="00C10E89" w:rsidRPr="00573DCA" w:rsidRDefault="00C10E89" w:rsidP="0062440C">
            <w:pPr>
              <w:widowControl/>
              <w:ind w:left="108" w:right="108"/>
              <w:jc w:val="center"/>
              <w:rPr>
                <w:b/>
                <w:sz w:val="24"/>
              </w:rPr>
            </w:pPr>
            <w:r w:rsidRPr="00573DCA">
              <w:rPr>
                <w:b/>
                <w:sz w:val="24"/>
              </w:rPr>
              <w:t>Form Name and Number</w:t>
            </w:r>
          </w:p>
        </w:tc>
        <w:tc>
          <w:tcPr>
            <w:tcW w:w="630" w:type="dxa"/>
            <w:tcBorders>
              <w:top w:val="single" w:sz="4" w:space="0" w:color="auto"/>
              <w:bottom w:val="single" w:sz="6" w:space="0" w:color="auto"/>
            </w:tcBorders>
            <w:shd w:val="clear" w:color="auto" w:fill="D9D9D9"/>
            <w:vAlign w:val="center"/>
          </w:tcPr>
          <w:p w14:paraId="12189202" w14:textId="77777777" w:rsidR="00C10E89" w:rsidRPr="00573DCA" w:rsidRDefault="00C10E89" w:rsidP="0062440C">
            <w:pPr>
              <w:widowControl/>
              <w:jc w:val="center"/>
              <w:rPr>
                <w:b/>
                <w:sz w:val="24"/>
              </w:rPr>
            </w:pPr>
            <w:r w:rsidRPr="00573DCA">
              <w:rPr>
                <w:b/>
                <w:sz w:val="24"/>
              </w:rPr>
              <w:sym w:font="Wingdings" w:char="F0FC"/>
            </w:r>
          </w:p>
        </w:tc>
      </w:tr>
      <w:tr w:rsidR="00C10E89" w:rsidRPr="00573DCA" w14:paraId="12189206" w14:textId="77777777" w:rsidTr="009013D9">
        <w:trPr>
          <w:cantSplit/>
        </w:trPr>
        <w:tc>
          <w:tcPr>
            <w:tcW w:w="6390" w:type="dxa"/>
            <w:tcBorders>
              <w:top w:val="single" w:sz="4" w:space="0" w:color="auto"/>
              <w:bottom w:val="single" w:sz="6" w:space="0" w:color="auto"/>
            </w:tcBorders>
            <w:vAlign w:val="center"/>
          </w:tcPr>
          <w:p w14:paraId="12189204" w14:textId="77777777" w:rsidR="00C10E89" w:rsidRPr="00573DCA" w:rsidRDefault="00C10E89" w:rsidP="0062440C">
            <w:pPr>
              <w:widowControl/>
              <w:ind w:left="108" w:right="108"/>
              <w:rPr>
                <w:sz w:val="24"/>
              </w:rPr>
            </w:pPr>
            <w:r w:rsidRPr="00573DCA">
              <w:rPr>
                <w:sz w:val="24"/>
              </w:rPr>
              <w:t>SF-424 Application for Federal Assistance</w:t>
            </w:r>
          </w:p>
        </w:tc>
        <w:tc>
          <w:tcPr>
            <w:tcW w:w="630" w:type="dxa"/>
            <w:tcBorders>
              <w:top w:val="single" w:sz="4" w:space="0" w:color="auto"/>
              <w:bottom w:val="single" w:sz="6" w:space="0" w:color="auto"/>
            </w:tcBorders>
            <w:vAlign w:val="center"/>
          </w:tcPr>
          <w:p w14:paraId="12189205" w14:textId="77777777" w:rsidR="00C10E89" w:rsidRPr="00573DCA" w:rsidRDefault="00C10E89" w:rsidP="0062440C">
            <w:pPr>
              <w:widowControl/>
              <w:jc w:val="center"/>
              <w:rPr>
                <w:sz w:val="24"/>
              </w:rPr>
            </w:pPr>
          </w:p>
        </w:tc>
      </w:tr>
      <w:tr w:rsidR="00C10E89" w:rsidRPr="00573DCA" w14:paraId="12189209" w14:textId="77777777" w:rsidTr="009013D9">
        <w:trPr>
          <w:cantSplit/>
        </w:trPr>
        <w:tc>
          <w:tcPr>
            <w:tcW w:w="6390" w:type="dxa"/>
            <w:tcBorders>
              <w:top w:val="single" w:sz="6" w:space="0" w:color="auto"/>
              <w:bottom w:val="single" w:sz="4" w:space="0" w:color="auto"/>
            </w:tcBorders>
            <w:vAlign w:val="center"/>
          </w:tcPr>
          <w:p w14:paraId="12189207" w14:textId="77777777" w:rsidR="00C10E89" w:rsidRPr="00573DCA" w:rsidRDefault="00C10E89" w:rsidP="0062440C">
            <w:pPr>
              <w:widowControl/>
              <w:ind w:left="108" w:right="108"/>
              <w:rPr>
                <w:sz w:val="24"/>
              </w:rPr>
            </w:pPr>
            <w:r w:rsidRPr="00573DCA">
              <w:rPr>
                <w:sz w:val="24"/>
              </w:rPr>
              <w:t>SF-424A Budget Information - Non-Construction Programs</w:t>
            </w:r>
          </w:p>
        </w:tc>
        <w:tc>
          <w:tcPr>
            <w:tcW w:w="630" w:type="dxa"/>
            <w:tcBorders>
              <w:top w:val="single" w:sz="6" w:space="0" w:color="auto"/>
              <w:bottom w:val="single" w:sz="4" w:space="0" w:color="auto"/>
            </w:tcBorders>
            <w:vAlign w:val="center"/>
          </w:tcPr>
          <w:p w14:paraId="12189208" w14:textId="77777777" w:rsidR="00C10E89" w:rsidRPr="00573DCA" w:rsidRDefault="00C10E89" w:rsidP="0062440C">
            <w:pPr>
              <w:widowControl/>
              <w:jc w:val="center"/>
              <w:rPr>
                <w:sz w:val="24"/>
              </w:rPr>
            </w:pPr>
          </w:p>
        </w:tc>
      </w:tr>
      <w:tr w:rsidR="00C10E89" w:rsidRPr="00573DCA" w14:paraId="1218920C" w14:textId="77777777" w:rsidTr="009013D9">
        <w:trPr>
          <w:cantSplit/>
        </w:trPr>
        <w:tc>
          <w:tcPr>
            <w:tcW w:w="6390" w:type="dxa"/>
            <w:tcBorders>
              <w:top w:val="single" w:sz="4" w:space="0" w:color="auto"/>
              <w:bottom w:val="single" w:sz="4" w:space="0" w:color="auto"/>
            </w:tcBorders>
            <w:vAlign w:val="center"/>
          </w:tcPr>
          <w:p w14:paraId="1218920A" w14:textId="77777777" w:rsidR="00C10E89" w:rsidRPr="00573DCA" w:rsidRDefault="00C10E89" w:rsidP="0062440C">
            <w:pPr>
              <w:widowControl/>
              <w:ind w:left="108" w:right="108"/>
              <w:rPr>
                <w:sz w:val="24"/>
              </w:rPr>
            </w:pPr>
            <w:r w:rsidRPr="00573DCA">
              <w:rPr>
                <w:sz w:val="24"/>
              </w:rPr>
              <w:t>SF-424B Assurances - Non-Construction Programs</w:t>
            </w:r>
          </w:p>
        </w:tc>
        <w:tc>
          <w:tcPr>
            <w:tcW w:w="630" w:type="dxa"/>
            <w:tcBorders>
              <w:top w:val="single" w:sz="4" w:space="0" w:color="auto"/>
              <w:bottom w:val="single" w:sz="4" w:space="0" w:color="auto"/>
            </w:tcBorders>
            <w:vAlign w:val="center"/>
          </w:tcPr>
          <w:p w14:paraId="1218920B" w14:textId="77777777" w:rsidR="00C10E89" w:rsidRPr="00573DCA" w:rsidRDefault="00C10E89" w:rsidP="0062440C">
            <w:pPr>
              <w:widowControl/>
              <w:jc w:val="center"/>
              <w:rPr>
                <w:sz w:val="24"/>
              </w:rPr>
            </w:pPr>
          </w:p>
        </w:tc>
      </w:tr>
      <w:tr w:rsidR="00C10E89" w:rsidRPr="00573DCA" w14:paraId="1218920F" w14:textId="77777777" w:rsidTr="009013D9">
        <w:trPr>
          <w:cantSplit/>
        </w:trPr>
        <w:tc>
          <w:tcPr>
            <w:tcW w:w="6390" w:type="dxa"/>
            <w:tcBorders>
              <w:top w:val="single" w:sz="4" w:space="0" w:color="auto"/>
              <w:bottom w:val="single" w:sz="4" w:space="0" w:color="auto"/>
            </w:tcBorders>
            <w:vAlign w:val="center"/>
          </w:tcPr>
          <w:p w14:paraId="1218920D" w14:textId="77777777" w:rsidR="00C10E89" w:rsidRPr="00573DCA" w:rsidRDefault="002A120E" w:rsidP="0062440C">
            <w:pPr>
              <w:widowControl/>
              <w:ind w:left="108" w:right="108"/>
              <w:rPr>
                <w:sz w:val="24"/>
              </w:rPr>
            </w:pPr>
            <w:r>
              <w:rPr>
                <w:sz w:val="24"/>
              </w:rPr>
              <w:t>Grants.gov Lobbying Form</w:t>
            </w:r>
          </w:p>
        </w:tc>
        <w:tc>
          <w:tcPr>
            <w:tcW w:w="630" w:type="dxa"/>
            <w:tcBorders>
              <w:top w:val="single" w:sz="4" w:space="0" w:color="auto"/>
              <w:bottom w:val="single" w:sz="4" w:space="0" w:color="auto"/>
            </w:tcBorders>
            <w:vAlign w:val="center"/>
          </w:tcPr>
          <w:p w14:paraId="1218920E" w14:textId="77777777" w:rsidR="00C10E89" w:rsidRPr="00573DCA" w:rsidRDefault="00C10E89" w:rsidP="0062440C">
            <w:pPr>
              <w:widowControl/>
              <w:jc w:val="center"/>
              <w:rPr>
                <w:sz w:val="24"/>
              </w:rPr>
            </w:pPr>
          </w:p>
        </w:tc>
      </w:tr>
      <w:tr w:rsidR="00641D55" w:rsidRPr="00573DCA" w14:paraId="12189212" w14:textId="77777777" w:rsidTr="009013D9">
        <w:trPr>
          <w:cantSplit/>
        </w:trPr>
        <w:tc>
          <w:tcPr>
            <w:tcW w:w="6390" w:type="dxa"/>
            <w:tcBorders>
              <w:top w:val="single" w:sz="4" w:space="0" w:color="auto"/>
              <w:bottom w:val="single" w:sz="4" w:space="0" w:color="auto"/>
            </w:tcBorders>
            <w:vAlign w:val="center"/>
          </w:tcPr>
          <w:p w14:paraId="12189210" w14:textId="1539EE88" w:rsidR="00641D55" w:rsidRPr="002A120E" w:rsidRDefault="00641D55" w:rsidP="00641D55">
            <w:pPr>
              <w:widowControl/>
              <w:ind w:left="108" w:right="108"/>
              <w:rPr>
                <w:sz w:val="24"/>
              </w:rPr>
            </w:pPr>
            <w:r w:rsidRPr="00573DCA">
              <w:rPr>
                <w:sz w:val="24"/>
              </w:rPr>
              <w:t xml:space="preserve">Project Proposal (Attachment </w:t>
            </w:r>
            <w:r>
              <w:rPr>
                <w:sz w:val="24"/>
              </w:rPr>
              <w:t>A</w:t>
            </w:r>
            <w:r w:rsidRPr="00573DCA">
              <w:rPr>
                <w:sz w:val="24"/>
              </w:rPr>
              <w:t>)</w:t>
            </w:r>
          </w:p>
        </w:tc>
        <w:tc>
          <w:tcPr>
            <w:tcW w:w="630" w:type="dxa"/>
            <w:tcBorders>
              <w:top w:val="single" w:sz="4" w:space="0" w:color="auto"/>
              <w:bottom w:val="single" w:sz="4" w:space="0" w:color="auto"/>
            </w:tcBorders>
            <w:vAlign w:val="center"/>
          </w:tcPr>
          <w:p w14:paraId="12189211" w14:textId="77777777" w:rsidR="00641D55" w:rsidRPr="00573DCA" w:rsidRDefault="00641D55" w:rsidP="0062440C">
            <w:pPr>
              <w:widowControl/>
              <w:jc w:val="center"/>
              <w:rPr>
                <w:sz w:val="24"/>
              </w:rPr>
            </w:pPr>
          </w:p>
        </w:tc>
      </w:tr>
      <w:tr w:rsidR="00641D55" w:rsidRPr="00573DCA" w14:paraId="12189215" w14:textId="77777777" w:rsidTr="009013D9">
        <w:trPr>
          <w:cantSplit/>
        </w:trPr>
        <w:tc>
          <w:tcPr>
            <w:tcW w:w="6390" w:type="dxa"/>
            <w:tcBorders>
              <w:top w:val="single" w:sz="4" w:space="0" w:color="auto"/>
              <w:bottom w:val="single" w:sz="4" w:space="0" w:color="auto"/>
            </w:tcBorders>
            <w:vAlign w:val="center"/>
          </w:tcPr>
          <w:p w14:paraId="12189213" w14:textId="60377374" w:rsidR="00641D55" w:rsidRPr="00573DCA" w:rsidRDefault="00641D55" w:rsidP="002A120E">
            <w:pPr>
              <w:widowControl/>
              <w:ind w:left="108" w:right="108"/>
              <w:rPr>
                <w:sz w:val="24"/>
              </w:rPr>
            </w:pPr>
            <w:r w:rsidRPr="00573DCA">
              <w:rPr>
                <w:sz w:val="24"/>
              </w:rPr>
              <w:t xml:space="preserve">Budget Detail (Attachment </w:t>
            </w:r>
            <w:r>
              <w:rPr>
                <w:sz w:val="24"/>
              </w:rPr>
              <w:t>B</w:t>
            </w:r>
            <w:r w:rsidRPr="00573DCA">
              <w:rPr>
                <w:sz w:val="24"/>
              </w:rPr>
              <w:t>)</w:t>
            </w:r>
          </w:p>
        </w:tc>
        <w:tc>
          <w:tcPr>
            <w:tcW w:w="630" w:type="dxa"/>
            <w:tcBorders>
              <w:top w:val="single" w:sz="4" w:space="0" w:color="auto"/>
              <w:bottom w:val="single" w:sz="4" w:space="0" w:color="auto"/>
            </w:tcBorders>
            <w:vAlign w:val="center"/>
          </w:tcPr>
          <w:p w14:paraId="12189214" w14:textId="77777777" w:rsidR="00641D55" w:rsidRPr="00573DCA" w:rsidRDefault="00641D55" w:rsidP="0062440C">
            <w:pPr>
              <w:widowControl/>
              <w:jc w:val="center"/>
              <w:rPr>
                <w:sz w:val="24"/>
              </w:rPr>
            </w:pPr>
          </w:p>
        </w:tc>
      </w:tr>
      <w:tr w:rsidR="00641D55" w:rsidRPr="00573DCA" w14:paraId="12189218" w14:textId="77777777" w:rsidTr="009013D9">
        <w:trPr>
          <w:cantSplit/>
        </w:trPr>
        <w:tc>
          <w:tcPr>
            <w:tcW w:w="6390" w:type="dxa"/>
            <w:tcBorders>
              <w:top w:val="single" w:sz="4" w:space="0" w:color="auto"/>
              <w:bottom w:val="single" w:sz="4" w:space="0" w:color="auto"/>
            </w:tcBorders>
            <w:vAlign w:val="center"/>
          </w:tcPr>
          <w:p w14:paraId="12189216" w14:textId="3C966F61" w:rsidR="00641D55" w:rsidRPr="00573DCA" w:rsidRDefault="00641D55" w:rsidP="002A120E">
            <w:pPr>
              <w:widowControl/>
              <w:ind w:left="108" w:right="108"/>
              <w:rPr>
                <w:sz w:val="24"/>
              </w:rPr>
            </w:pPr>
            <w:r w:rsidRPr="00573DCA">
              <w:rPr>
                <w:sz w:val="24"/>
              </w:rPr>
              <w:t>Federal Agency-approved Negotiated Indirect Cost Rate Agreement (NICRA, if applicable)</w:t>
            </w:r>
          </w:p>
        </w:tc>
        <w:tc>
          <w:tcPr>
            <w:tcW w:w="630" w:type="dxa"/>
            <w:tcBorders>
              <w:top w:val="single" w:sz="4" w:space="0" w:color="auto"/>
              <w:bottom w:val="single" w:sz="4" w:space="0" w:color="auto"/>
            </w:tcBorders>
            <w:vAlign w:val="center"/>
          </w:tcPr>
          <w:p w14:paraId="12189217" w14:textId="77777777" w:rsidR="00641D55" w:rsidRPr="00573DCA" w:rsidRDefault="00641D55" w:rsidP="0062440C">
            <w:pPr>
              <w:widowControl/>
              <w:jc w:val="center"/>
              <w:rPr>
                <w:sz w:val="24"/>
              </w:rPr>
            </w:pPr>
          </w:p>
        </w:tc>
      </w:tr>
      <w:tr w:rsidR="00641D55" w:rsidRPr="00573DCA" w14:paraId="1218921B" w14:textId="77777777" w:rsidTr="009013D9">
        <w:trPr>
          <w:cantSplit/>
        </w:trPr>
        <w:tc>
          <w:tcPr>
            <w:tcW w:w="6390" w:type="dxa"/>
            <w:tcBorders>
              <w:top w:val="single" w:sz="4" w:space="0" w:color="auto"/>
              <w:bottom w:val="single" w:sz="4" w:space="0" w:color="auto"/>
            </w:tcBorders>
            <w:vAlign w:val="center"/>
          </w:tcPr>
          <w:p w14:paraId="12189219" w14:textId="76C51A72" w:rsidR="00641D55" w:rsidRPr="00573DCA" w:rsidRDefault="00641D55" w:rsidP="0062440C">
            <w:pPr>
              <w:widowControl/>
              <w:ind w:left="108" w:right="108"/>
              <w:rPr>
                <w:sz w:val="24"/>
              </w:rPr>
            </w:pPr>
            <w:r w:rsidRPr="00573DCA">
              <w:rPr>
                <w:sz w:val="24"/>
              </w:rPr>
              <w:t>Financial Assistance Evaluation Questionnaire (if applicable)</w:t>
            </w:r>
          </w:p>
        </w:tc>
        <w:tc>
          <w:tcPr>
            <w:tcW w:w="630" w:type="dxa"/>
            <w:tcBorders>
              <w:top w:val="single" w:sz="4" w:space="0" w:color="auto"/>
              <w:bottom w:val="single" w:sz="4" w:space="0" w:color="auto"/>
            </w:tcBorders>
            <w:vAlign w:val="center"/>
          </w:tcPr>
          <w:p w14:paraId="1218921A" w14:textId="77777777" w:rsidR="00641D55" w:rsidRPr="00573DCA" w:rsidRDefault="00641D55" w:rsidP="0062440C">
            <w:pPr>
              <w:widowControl/>
              <w:jc w:val="center"/>
              <w:rPr>
                <w:sz w:val="24"/>
              </w:rPr>
            </w:pPr>
          </w:p>
        </w:tc>
      </w:tr>
    </w:tbl>
    <w:p w14:paraId="2324E253" w14:textId="77777777" w:rsidR="00641D55" w:rsidRDefault="00641D55"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12189220" w14:textId="77777777" w:rsidR="00E0506C" w:rsidRPr="00573DCA" w:rsidRDefault="000F3E4B"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r w:rsidRPr="00573DCA">
        <w:rPr>
          <w:sz w:val="24"/>
        </w:rPr>
        <w:t>a.</w:t>
      </w:r>
      <w:r w:rsidRPr="00573DCA">
        <w:rPr>
          <w:sz w:val="24"/>
        </w:rPr>
        <w:tab/>
      </w:r>
      <w:r w:rsidRPr="00573DCA">
        <w:rPr>
          <w:color w:val="000000"/>
          <w:sz w:val="24"/>
        </w:rPr>
        <w:t>P</w:t>
      </w:r>
      <w:r w:rsidR="009D0347" w:rsidRPr="00573DCA">
        <w:rPr>
          <w:color w:val="000000"/>
          <w:sz w:val="24"/>
        </w:rPr>
        <w:t>roject Proposal</w:t>
      </w:r>
      <w:r w:rsidR="009013D9" w:rsidRPr="00573DCA">
        <w:rPr>
          <w:color w:val="000000"/>
          <w:sz w:val="24"/>
        </w:rPr>
        <w:t xml:space="preserve"> (Attachment </w:t>
      </w:r>
      <w:r w:rsidR="002A120E">
        <w:rPr>
          <w:color w:val="000000"/>
          <w:sz w:val="24"/>
        </w:rPr>
        <w:t>A</w:t>
      </w:r>
      <w:r w:rsidR="009013D9" w:rsidRPr="00573DCA">
        <w:rPr>
          <w:color w:val="000000"/>
          <w:sz w:val="24"/>
        </w:rPr>
        <w:t>)</w:t>
      </w:r>
    </w:p>
    <w:p w14:paraId="12189221" w14:textId="77777777" w:rsidR="00CC6AA3" w:rsidRPr="00573DCA" w:rsidRDefault="00CC6AA3"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color w:val="000000"/>
          <w:sz w:val="24"/>
        </w:rPr>
      </w:pPr>
    </w:p>
    <w:p w14:paraId="12189222" w14:textId="77777777" w:rsidR="000F3E4B" w:rsidRPr="00573DCA" w:rsidRDefault="00CC6AA3" w:rsidP="0062440C">
      <w:pPr>
        <w:widowControl/>
        <w:tabs>
          <w:tab w:val="left" w:pos="-720"/>
          <w:tab w:val="left" w:pos="-360"/>
        </w:tabs>
        <w:ind w:left="2160" w:hanging="540"/>
        <w:rPr>
          <w:sz w:val="24"/>
        </w:rPr>
      </w:pPr>
      <w:r w:rsidRPr="00573DCA">
        <w:rPr>
          <w:color w:val="000000"/>
          <w:sz w:val="24"/>
        </w:rPr>
        <w:t>1)</w:t>
      </w:r>
      <w:r w:rsidRPr="00573DCA">
        <w:rPr>
          <w:color w:val="000000"/>
          <w:sz w:val="24"/>
        </w:rPr>
        <w:tab/>
      </w:r>
      <w:r w:rsidR="00C74329" w:rsidRPr="00573DCA">
        <w:rPr>
          <w:color w:val="000000"/>
          <w:sz w:val="24"/>
        </w:rPr>
        <w:t>Attachment</w:t>
      </w:r>
      <w:r w:rsidR="000F3E4B" w:rsidRPr="00573DCA">
        <w:rPr>
          <w:color w:val="000000"/>
          <w:sz w:val="24"/>
        </w:rPr>
        <w:t xml:space="preserve"> B</w:t>
      </w:r>
      <w:r w:rsidR="009D0347" w:rsidRPr="00573DCA">
        <w:rPr>
          <w:color w:val="000000"/>
          <w:sz w:val="24"/>
        </w:rPr>
        <w:t xml:space="preserve"> is a </w:t>
      </w:r>
      <w:r w:rsidR="000F3E4B" w:rsidRPr="00573DCA">
        <w:rPr>
          <w:color w:val="000000"/>
          <w:sz w:val="24"/>
        </w:rPr>
        <w:t xml:space="preserve">suggested project proposal template </w:t>
      </w:r>
      <w:r w:rsidR="009D0347" w:rsidRPr="00573DCA">
        <w:rPr>
          <w:color w:val="000000"/>
          <w:sz w:val="24"/>
        </w:rPr>
        <w:t xml:space="preserve">and </w:t>
      </w:r>
      <w:r w:rsidR="000F3E4B" w:rsidRPr="00573DCA">
        <w:rPr>
          <w:color w:val="000000"/>
          <w:sz w:val="24"/>
        </w:rPr>
        <w:t>may be used when submitting your pr</w:t>
      </w:r>
      <w:r w:rsidR="000F3E4B" w:rsidRPr="00573DCA">
        <w:rPr>
          <w:sz w:val="24"/>
        </w:rPr>
        <w:t>oposal.  The proposal must be no longer than 1</w:t>
      </w:r>
      <w:r w:rsidR="00296322" w:rsidRPr="00573DCA">
        <w:rPr>
          <w:sz w:val="24"/>
        </w:rPr>
        <w:t>5</w:t>
      </w:r>
      <w:r w:rsidR="000F3E4B" w:rsidRPr="00573DCA">
        <w:rPr>
          <w:sz w:val="24"/>
        </w:rPr>
        <w:t xml:space="preserve"> pages, </w:t>
      </w:r>
      <w:r w:rsidR="009D0347" w:rsidRPr="00573DCA">
        <w:rPr>
          <w:sz w:val="24"/>
        </w:rPr>
        <w:t xml:space="preserve">with a type-face </w:t>
      </w:r>
      <w:r w:rsidR="000F3E4B" w:rsidRPr="00573DCA">
        <w:rPr>
          <w:sz w:val="24"/>
        </w:rPr>
        <w:t>no smaller than 11</w:t>
      </w:r>
      <w:r w:rsidR="009D0347" w:rsidRPr="00573DCA">
        <w:rPr>
          <w:sz w:val="24"/>
        </w:rPr>
        <w:t>-point</w:t>
      </w:r>
      <w:r w:rsidR="000F3E4B" w:rsidRPr="00573DCA">
        <w:rPr>
          <w:sz w:val="24"/>
        </w:rPr>
        <w:t xml:space="preserve">, and have </w:t>
      </w:r>
      <w:r w:rsidR="009D0347" w:rsidRPr="00573DCA">
        <w:rPr>
          <w:sz w:val="24"/>
        </w:rPr>
        <w:t xml:space="preserve">at least </w:t>
      </w:r>
      <w:r w:rsidR="00296322" w:rsidRPr="00573DCA">
        <w:rPr>
          <w:sz w:val="24"/>
        </w:rPr>
        <w:t xml:space="preserve">one (1) </w:t>
      </w:r>
      <w:r w:rsidR="000F3E4B" w:rsidRPr="00573DCA">
        <w:rPr>
          <w:sz w:val="24"/>
        </w:rPr>
        <w:t>inch margins</w:t>
      </w:r>
      <w:r w:rsidR="009D0347" w:rsidRPr="00573DCA">
        <w:rPr>
          <w:sz w:val="24"/>
        </w:rPr>
        <w:t xml:space="preserve"> on all sides</w:t>
      </w:r>
      <w:r w:rsidR="000F3E4B" w:rsidRPr="00573DCA">
        <w:rPr>
          <w:sz w:val="24"/>
        </w:rPr>
        <w:t>.  The 1</w:t>
      </w:r>
      <w:r w:rsidR="00296322" w:rsidRPr="00573DCA">
        <w:rPr>
          <w:sz w:val="24"/>
        </w:rPr>
        <w:t xml:space="preserve">5 </w:t>
      </w:r>
      <w:r w:rsidR="000F3E4B" w:rsidRPr="00573DCA">
        <w:rPr>
          <w:sz w:val="24"/>
        </w:rPr>
        <w:t>page limit includes all text, figures, references, and vitae</w:t>
      </w:r>
      <w:r w:rsidR="00296322" w:rsidRPr="00573DCA">
        <w:rPr>
          <w:sz w:val="24"/>
        </w:rPr>
        <w:t xml:space="preserve">, </w:t>
      </w:r>
      <w:r w:rsidR="000F3E4B" w:rsidRPr="00573DCA">
        <w:rPr>
          <w:sz w:val="24"/>
        </w:rPr>
        <w:t xml:space="preserve">but </w:t>
      </w:r>
      <w:r w:rsidR="009D0347" w:rsidRPr="00573DCA">
        <w:rPr>
          <w:sz w:val="24"/>
        </w:rPr>
        <w:t xml:space="preserve">does </w:t>
      </w:r>
      <w:r w:rsidR="000F3E4B" w:rsidRPr="00573DCA">
        <w:rPr>
          <w:sz w:val="24"/>
        </w:rPr>
        <w:t xml:space="preserve">not </w:t>
      </w:r>
      <w:r w:rsidR="00C74329" w:rsidRPr="00573DCA">
        <w:rPr>
          <w:sz w:val="24"/>
        </w:rPr>
        <w:t>include</w:t>
      </w:r>
      <w:r w:rsidR="009D0347" w:rsidRPr="00573DCA">
        <w:rPr>
          <w:sz w:val="24"/>
        </w:rPr>
        <w:t xml:space="preserve"> </w:t>
      </w:r>
      <w:r w:rsidR="000F3E4B" w:rsidRPr="00573DCA">
        <w:rPr>
          <w:sz w:val="24"/>
        </w:rPr>
        <w:t xml:space="preserve">the Budget </w:t>
      </w:r>
      <w:r w:rsidR="00296322" w:rsidRPr="00573DCA">
        <w:rPr>
          <w:sz w:val="24"/>
        </w:rPr>
        <w:t>Detail (</w:t>
      </w:r>
      <w:r w:rsidR="000F3E4B" w:rsidRPr="00573DCA">
        <w:rPr>
          <w:sz w:val="24"/>
        </w:rPr>
        <w:t xml:space="preserve">Attachment </w:t>
      </w:r>
      <w:r w:rsidR="002A120E">
        <w:rPr>
          <w:sz w:val="24"/>
        </w:rPr>
        <w:t>B</w:t>
      </w:r>
      <w:r w:rsidR="000F3E4B" w:rsidRPr="00573DCA">
        <w:rPr>
          <w:sz w:val="24"/>
        </w:rPr>
        <w:t>).</w:t>
      </w:r>
      <w:r w:rsidR="00EE5B45" w:rsidRPr="00573DCA">
        <w:rPr>
          <w:sz w:val="24"/>
        </w:rPr>
        <w:t xml:space="preserve"> </w:t>
      </w:r>
    </w:p>
    <w:p w14:paraId="12189223" w14:textId="77777777" w:rsidR="00CC6AA3" w:rsidRPr="00573DCA" w:rsidRDefault="00CC6AA3" w:rsidP="0062440C">
      <w:pPr>
        <w:widowControl/>
        <w:tabs>
          <w:tab w:val="left" w:pos="-720"/>
          <w:tab w:val="left" w:pos="-360"/>
        </w:tabs>
        <w:ind w:left="1620" w:hanging="540"/>
        <w:rPr>
          <w:sz w:val="24"/>
        </w:rPr>
      </w:pPr>
    </w:p>
    <w:p w14:paraId="12189224" w14:textId="77777777" w:rsidR="00CC6AA3" w:rsidRPr="00573DCA" w:rsidRDefault="00CC6AA3" w:rsidP="0062440C">
      <w:pPr>
        <w:widowControl/>
        <w:tabs>
          <w:tab w:val="left" w:pos="-720"/>
          <w:tab w:val="left" w:pos="-360"/>
        </w:tabs>
        <w:ind w:left="2160" w:hanging="540"/>
        <w:rPr>
          <w:sz w:val="24"/>
        </w:rPr>
      </w:pPr>
      <w:r w:rsidRPr="00573DCA">
        <w:rPr>
          <w:sz w:val="24"/>
        </w:rPr>
        <w:t>2)</w:t>
      </w:r>
      <w:r w:rsidRPr="00573DCA">
        <w:rPr>
          <w:sz w:val="24"/>
        </w:rPr>
        <w:tab/>
        <w:t>All proposals are confidential.</w:t>
      </w:r>
    </w:p>
    <w:p w14:paraId="12189225" w14:textId="77777777" w:rsidR="000F3E4B" w:rsidRPr="00573DCA" w:rsidRDefault="000F3E4B" w:rsidP="0062440C">
      <w:pPr>
        <w:widowControl/>
        <w:ind w:left="1620" w:hanging="540"/>
        <w:rPr>
          <w:sz w:val="24"/>
        </w:rPr>
      </w:pPr>
    </w:p>
    <w:p w14:paraId="12189226" w14:textId="77777777" w:rsidR="00E0506C" w:rsidRPr="00573DCA" w:rsidRDefault="00E0506C"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r w:rsidRPr="00573DCA">
        <w:rPr>
          <w:sz w:val="24"/>
        </w:rPr>
        <w:t>b</w:t>
      </w:r>
      <w:r w:rsidR="000F3E4B" w:rsidRPr="00573DCA">
        <w:rPr>
          <w:sz w:val="24"/>
        </w:rPr>
        <w:t>.</w:t>
      </w:r>
      <w:r w:rsidR="000F3E4B" w:rsidRPr="00573DCA">
        <w:rPr>
          <w:sz w:val="24"/>
        </w:rPr>
        <w:tab/>
        <w:t>B</w:t>
      </w:r>
      <w:r w:rsidRPr="00573DCA">
        <w:rPr>
          <w:sz w:val="24"/>
        </w:rPr>
        <w:t>udget Detail</w:t>
      </w:r>
      <w:r w:rsidR="009013D9" w:rsidRPr="00573DCA">
        <w:rPr>
          <w:sz w:val="24"/>
        </w:rPr>
        <w:t xml:space="preserve"> (Attachment </w:t>
      </w:r>
      <w:r w:rsidR="002A120E">
        <w:rPr>
          <w:sz w:val="24"/>
        </w:rPr>
        <w:t>B</w:t>
      </w:r>
      <w:r w:rsidR="009013D9" w:rsidRPr="00573DCA">
        <w:rPr>
          <w:sz w:val="24"/>
        </w:rPr>
        <w:t>)</w:t>
      </w:r>
    </w:p>
    <w:p w14:paraId="12189227" w14:textId="77777777" w:rsidR="00D152BF" w:rsidRPr="00573DCA" w:rsidRDefault="00D152BF" w:rsidP="0062440C">
      <w:pPr>
        <w:widowControl/>
        <w:tabs>
          <w:tab w:val="left" w:pos="-720"/>
          <w:tab w:val="left" w:pos="-360"/>
          <w:tab w:val="left" w:pos="60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620" w:hanging="540"/>
        <w:rPr>
          <w:sz w:val="24"/>
        </w:rPr>
      </w:pPr>
    </w:p>
    <w:p w14:paraId="12189228" w14:textId="03093743" w:rsidR="0081669C" w:rsidRPr="00573DCA" w:rsidRDefault="0081669C" w:rsidP="0062440C">
      <w:pPr>
        <w:widowControl/>
        <w:tabs>
          <w:tab w:val="left" w:pos="2160"/>
        </w:tabs>
        <w:ind w:left="2160" w:hanging="540"/>
        <w:rPr>
          <w:sz w:val="24"/>
        </w:rPr>
      </w:pPr>
      <w:r w:rsidRPr="00E221E6">
        <w:rPr>
          <w:sz w:val="24"/>
        </w:rPr>
        <w:t>1)</w:t>
      </w:r>
      <w:r w:rsidRPr="00E221E6">
        <w:rPr>
          <w:sz w:val="24"/>
        </w:rPr>
        <w:tab/>
      </w:r>
      <w:r w:rsidR="00E0506C" w:rsidRPr="00E221E6">
        <w:rPr>
          <w:sz w:val="24"/>
        </w:rPr>
        <w:t xml:space="preserve">Use </w:t>
      </w:r>
      <w:r w:rsidR="00686BF9" w:rsidRPr="00E221E6">
        <w:rPr>
          <w:sz w:val="24"/>
        </w:rPr>
        <w:t>the Budget Detail form (</w:t>
      </w:r>
      <w:r w:rsidR="000F3E4B" w:rsidRPr="00E221E6">
        <w:rPr>
          <w:sz w:val="24"/>
        </w:rPr>
        <w:t xml:space="preserve">Attachment </w:t>
      </w:r>
      <w:r w:rsidR="002A120E">
        <w:rPr>
          <w:sz w:val="24"/>
        </w:rPr>
        <w:t>B</w:t>
      </w:r>
      <w:r w:rsidR="00686BF9" w:rsidRPr="00E221E6">
        <w:rPr>
          <w:sz w:val="24"/>
        </w:rPr>
        <w:t>)</w:t>
      </w:r>
      <w:r w:rsidR="00E0506C" w:rsidRPr="00E221E6">
        <w:rPr>
          <w:sz w:val="24"/>
        </w:rPr>
        <w:t xml:space="preserve"> to </w:t>
      </w:r>
      <w:r w:rsidR="00B84682" w:rsidRPr="00E221E6">
        <w:rPr>
          <w:sz w:val="24"/>
        </w:rPr>
        <w:t xml:space="preserve">present the breakdown of your </w:t>
      </w:r>
      <w:r w:rsidR="00686BF9" w:rsidRPr="00E221E6">
        <w:rPr>
          <w:sz w:val="24"/>
        </w:rPr>
        <w:t>estimated costs</w:t>
      </w:r>
      <w:r w:rsidR="00B84682" w:rsidRPr="00E221E6">
        <w:rPr>
          <w:sz w:val="24"/>
        </w:rPr>
        <w:t xml:space="preserve"> by category</w:t>
      </w:r>
      <w:r w:rsidR="00686BF9" w:rsidRPr="00E221E6">
        <w:rPr>
          <w:sz w:val="24"/>
        </w:rPr>
        <w:t xml:space="preserve"> needed to accompli</w:t>
      </w:r>
      <w:r w:rsidR="00B84682" w:rsidRPr="00E221E6">
        <w:rPr>
          <w:sz w:val="24"/>
        </w:rPr>
        <w:t>sh project</w:t>
      </w:r>
      <w:r w:rsidR="00686BF9" w:rsidRPr="00E221E6">
        <w:rPr>
          <w:sz w:val="24"/>
        </w:rPr>
        <w:t xml:space="preserve"> activities.</w:t>
      </w:r>
      <w:r w:rsidR="00686BF9">
        <w:rPr>
          <w:sz w:val="24"/>
        </w:rPr>
        <w:t xml:space="preserve">  </w:t>
      </w:r>
      <w:r w:rsidRPr="00573DCA">
        <w:rPr>
          <w:sz w:val="24"/>
        </w:rPr>
        <w:t xml:space="preserve">Estimated costs should be described in sufficient detail so that they may be checked for reasonableness.  </w:t>
      </w:r>
      <w:r w:rsidR="000F3E4B" w:rsidRPr="00573DCA">
        <w:rPr>
          <w:sz w:val="24"/>
        </w:rPr>
        <w:t>Include a description of any cost share (cash</w:t>
      </w:r>
      <w:r w:rsidR="00E0506C" w:rsidRPr="00573DCA">
        <w:rPr>
          <w:sz w:val="24"/>
        </w:rPr>
        <w:t xml:space="preserve">, </w:t>
      </w:r>
      <w:r w:rsidR="000F3E4B" w:rsidRPr="00573DCA">
        <w:rPr>
          <w:sz w:val="24"/>
        </w:rPr>
        <w:t>in</w:t>
      </w:r>
      <w:r w:rsidR="00E0506C" w:rsidRPr="00573DCA">
        <w:rPr>
          <w:sz w:val="24"/>
        </w:rPr>
        <w:t>-</w:t>
      </w:r>
      <w:r w:rsidR="000F3E4B" w:rsidRPr="00573DCA">
        <w:rPr>
          <w:sz w:val="24"/>
        </w:rPr>
        <w:t>kind</w:t>
      </w:r>
      <w:r w:rsidR="00E0506C" w:rsidRPr="00573DCA">
        <w:rPr>
          <w:sz w:val="24"/>
        </w:rPr>
        <w:t>, etc.</w:t>
      </w:r>
      <w:r w:rsidR="000F3E4B" w:rsidRPr="00573DCA">
        <w:rPr>
          <w:sz w:val="24"/>
        </w:rPr>
        <w:t xml:space="preserve">) listed.  </w:t>
      </w:r>
      <w:r w:rsidR="00421C46" w:rsidRPr="00573DCA">
        <w:rPr>
          <w:sz w:val="24"/>
        </w:rPr>
        <w:t>Lump sum costs are not acceptable in any category</w:t>
      </w:r>
      <w:r w:rsidR="00CE64AF">
        <w:rPr>
          <w:sz w:val="24"/>
        </w:rPr>
        <w:t xml:space="preserve">, without a detail breakdown of how the </w:t>
      </w:r>
      <w:r w:rsidR="0053582B">
        <w:rPr>
          <w:sz w:val="24"/>
        </w:rPr>
        <w:t>cost was</w:t>
      </w:r>
      <w:r w:rsidR="00CE64AF">
        <w:rPr>
          <w:sz w:val="24"/>
        </w:rPr>
        <w:t xml:space="preserve"> arrived out</w:t>
      </w:r>
      <w:r w:rsidR="00421C46" w:rsidRPr="00573DCA">
        <w:rPr>
          <w:sz w:val="24"/>
        </w:rPr>
        <w:t>.</w:t>
      </w:r>
      <w:r w:rsidR="00686BF9">
        <w:rPr>
          <w:sz w:val="24"/>
        </w:rPr>
        <w:t xml:space="preserve">  </w:t>
      </w:r>
      <w:r w:rsidR="00686BF9" w:rsidRPr="00EF3AFA">
        <w:rPr>
          <w:sz w:val="24"/>
        </w:rPr>
        <w:t>No profit or fees are allowable.</w:t>
      </w:r>
    </w:p>
    <w:p w14:paraId="12189229" w14:textId="77777777" w:rsidR="0081669C" w:rsidRPr="00573DCA" w:rsidRDefault="0081669C" w:rsidP="0062440C">
      <w:pPr>
        <w:widowControl/>
        <w:tabs>
          <w:tab w:val="left" w:pos="2160"/>
        </w:tabs>
        <w:ind w:left="2160" w:hanging="540"/>
        <w:rPr>
          <w:sz w:val="24"/>
        </w:rPr>
      </w:pPr>
    </w:p>
    <w:p w14:paraId="1218922A" w14:textId="77777777" w:rsidR="000F3E4B" w:rsidRPr="00573DCA" w:rsidRDefault="0081669C" w:rsidP="0062440C">
      <w:pPr>
        <w:widowControl/>
        <w:tabs>
          <w:tab w:val="left" w:pos="2160"/>
        </w:tabs>
        <w:ind w:left="2160" w:hanging="540"/>
        <w:rPr>
          <w:sz w:val="24"/>
        </w:rPr>
      </w:pPr>
      <w:r w:rsidRPr="00573DCA">
        <w:rPr>
          <w:sz w:val="24"/>
        </w:rPr>
        <w:t>2)</w:t>
      </w:r>
      <w:r w:rsidRPr="00573DCA">
        <w:rPr>
          <w:sz w:val="24"/>
        </w:rPr>
        <w:tab/>
        <w:t>B</w:t>
      </w:r>
      <w:r w:rsidR="000F3E4B" w:rsidRPr="00573DCA">
        <w:rPr>
          <w:sz w:val="24"/>
        </w:rPr>
        <w:t xml:space="preserve">udget </w:t>
      </w:r>
      <w:r w:rsidRPr="00573DCA">
        <w:rPr>
          <w:sz w:val="24"/>
        </w:rPr>
        <w:t>details should be broken down into the following categories:</w:t>
      </w:r>
    </w:p>
    <w:p w14:paraId="1218922B" w14:textId="77777777" w:rsidR="000F3E4B" w:rsidRPr="00573DCA" w:rsidRDefault="000F3E4B" w:rsidP="0062440C">
      <w:pPr>
        <w:widowControl/>
        <w:tabs>
          <w:tab w:val="left" w:pos="1980"/>
        </w:tabs>
        <w:ind w:left="2160" w:hanging="540"/>
        <w:rPr>
          <w:sz w:val="24"/>
        </w:rPr>
      </w:pPr>
    </w:p>
    <w:p w14:paraId="1218922C" w14:textId="77777777" w:rsidR="000F3E4B" w:rsidRPr="00573DCA" w:rsidRDefault="0081669C" w:rsidP="0062440C">
      <w:pPr>
        <w:widowControl/>
        <w:ind w:left="2700" w:hanging="540"/>
        <w:rPr>
          <w:sz w:val="24"/>
        </w:rPr>
      </w:pPr>
      <w:r w:rsidRPr="00573DCA">
        <w:rPr>
          <w:sz w:val="24"/>
        </w:rPr>
        <w:t>(a</w:t>
      </w:r>
      <w:r w:rsidR="000F3E4B" w:rsidRPr="00573DCA">
        <w:rPr>
          <w:sz w:val="24"/>
        </w:rPr>
        <w:t>)</w:t>
      </w:r>
      <w:r w:rsidR="000F3E4B" w:rsidRPr="00573DCA">
        <w:rPr>
          <w:sz w:val="24"/>
        </w:rPr>
        <w:tab/>
        <w:t xml:space="preserve">Personnel Costs.  </w:t>
      </w:r>
      <w:r w:rsidRPr="00573DCA">
        <w:rPr>
          <w:sz w:val="24"/>
        </w:rPr>
        <w:t>S</w:t>
      </w:r>
      <w:r w:rsidR="000F3E4B" w:rsidRPr="00573DCA">
        <w:rPr>
          <w:sz w:val="24"/>
        </w:rPr>
        <w:t xml:space="preserve">alaries or wages of employees working </w:t>
      </w:r>
      <w:r w:rsidRPr="00573DCA">
        <w:rPr>
          <w:sz w:val="24"/>
        </w:rPr>
        <w:t xml:space="preserve">directly </w:t>
      </w:r>
      <w:r w:rsidR="000F3E4B" w:rsidRPr="00573DCA">
        <w:rPr>
          <w:sz w:val="24"/>
        </w:rPr>
        <w:t>on th</w:t>
      </w:r>
      <w:r w:rsidR="007B7FDC" w:rsidRPr="00573DCA">
        <w:rPr>
          <w:sz w:val="24"/>
        </w:rPr>
        <w:t>is agreement</w:t>
      </w:r>
      <w:r w:rsidR="000F3E4B" w:rsidRPr="00573DCA">
        <w:rPr>
          <w:sz w:val="24"/>
        </w:rPr>
        <w:t xml:space="preserve"> project</w:t>
      </w:r>
      <w:r w:rsidRPr="00573DCA">
        <w:rPr>
          <w:sz w:val="24"/>
        </w:rPr>
        <w:t xml:space="preserve">, </w:t>
      </w:r>
      <w:r w:rsidR="00421C46" w:rsidRPr="00573DCA">
        <w:rPr>
          <w:sz w:val="24"/>
        </w:rPr>
        <w:t xml:space="preserve">indicate program manager and other key personnel by name and title.  Other personnel may be indicated by </w:t>
      </w:r>
      <w:r w:rsidR="00421C46" w:rsidRPr="00573DCA">
        <w:rPr>
          <w:sz w:val="24"/>
        </w:rPr>
        <w:lastRenderedPageBreak/>
        <w:t xml:space="preserve">title alone.  </w:t>
      </w:r>
      <w:r w:rsidR="00421C46" w:rsidRPr="00EF3AFA">
        <w:rPr>
          <w:sz w:val="24"/>
        </w:rPr>
        <w:t xml:space="preserve">For all positions, indicate salaries </w:t>
      </w:r>
      <w:r w:rsidR="00686BF9" w:rsidRPr="00EF3AFA">
        <w:rPr>
          <w:sz w:val="24"/>
        </w:rPr>
        <w:t xml:space="preserve">or </w:t>
      </w:r>
      <w:r w:rsidR="00421C46" w:rsidRPr="00EF3AFA">
        <w:rPr>
          <w:sz w:val="24"/>
        </w:rPr>
        <w:t>wages</w:t>
      </w:r>
      <w:r w:rsidR="00686BF9" w:rsidRPr="00EF3AFA">
        <w:rPr>
          <w:sz w:val="24"/>
        </w:rPr>
        <w:t xml:space="preserve"> and </w:t>
      </w:r>
      <w:r w:rsidR="00421C46" w:rsidRPr="00EF3AFA">
        <w:rPr>
          <w:sz w:val="24"/>
        </w:rPr>
        <w:t>estimated hours or percent of time</w:t>
      </w:r>
      <w:r w:rsidR="00686BF9" w:rsidRPr="00EF3AFA">
        <w:rPr>
          <w:sz w:val="24"/>
        </w:rPr>
        <w:t xml:space="preserve"> to be spent on the agreement</w:t>
      </w:r>
      <w:r w:rsidR="00421C46" w:rsidRPr="00EF3AFA">
        <w:rPr>
          <w:sz w:val="24"/>
        </w:rPr>
        <w:t>.</w:t>
      </w:r>
    </w:p>
    <w:p w14:paraId="1218922D" w14:textId="77777777" w:rsidR="000F3E4B" w:rsidRPr="00573DCA" w:rsidRDefault="000F3E4B" w:rsidP="0062440C">
      <w:pPr>
        <w:widowControl/>
        <w:tabs>
          <w:tab w:val="left" w:pos="1980"/>
        </w:tabs>
        <w:ind w:left="2700" w:hanging="540"/>
        <w:rPr>
          <w:sz w:val="24"/>
        </w:rPr>
      </w:pPr>
    </w:p>
    <w:p w14:paraId="1218922E" w14:textId="77777777" w:rsidR="000F3E4B" w:rsidRPr="00573DCA" w:rsidRDefault="007B7FDC" w:rsidP="0062440C">
      <w:pPr>
        <w:widowControl/>
        <w:ind w:left="2700" w:hanging="540"/>
        <w:rPr>
          <w:sz w:val="24"/>
        </w:rPr>
      </w:pPr>
      <w:r w:rsidRPr="00573DCA">
        <w:rPr>
          <w:sz w:val="24"/>
        </w:rPr>
        <w:t>(b</w:t>
      </w:r>
      <w:r w:rsidR="000F3E4B" w:rsidRPr="00573DCA">
        <w:rPr>
          <w:sz w:val="24"/>
        </w:rPr>
        <w:t>)</w:t>
      </w:r>
      <w:r w:rsidR="000F3E4B" w:rsidRPr="00573DCA">
        <w:rPr>
          <w:sz w:val="24"/>
        </w:rPr>
        <w:tab/>
        <w:t>Fringe Benefit</w:t>
      </w:r>
      <w:r w:rsidRPr="00573DCA">
        <w:rPr>
          <w:sz w:val="24"/>
        </w:rPr>
        <w:t xml:space="preserve"> Costs</w:t>
      </w:r>
      <w:r w:rsidR="000F3E4B" w:rsidRPr="00573DCA">
        <w:rPr>
          <w:sz w:val="24"/>
        </w:rPr>
        <w:t xml:space="preserve">.  </w:t>
      </w:r>
      <w:r w:rsidRPr="00573DCA">
        <w:rPr>
          <w:sz w:val="24"/>
        </w:rPr>
        <w:t xml:space="preserve">The costs of fringe benefits of </w:t>
      </w:r>
      <w:r w:rsidR="00C74329" w:rsidRPr="00573DCA">
        <w:rPr>
          <w:sz w:val="24"/>
        </w:rPr>
        <w:t>employees</w:t>
      </w:r>
      <w:r w:rsidRPr="00573DCA">
        <w:rPr>
          <w:sz w:val="24"/>
        </w:rPr>
        <w:t xml:space="preserve"> working directly on this agreement project.</w:t>
      </w:r>
      <w:r w:rsidR="000F3E4B" w:rsidRPr="00573DCA">
        <w:rPr>
          <w:sz w:val="24"/>
        </w:rPr>
        <w:t xml:space="preserve">  </w:t>
      </w:r>
      <w:r w:rsidR="00421C46" w:rsidRPr="00EF3AFA">
        <w:rPr>
          <w:sz w:val="24"/>
        </w:rPr>
        <w:t>Indicate rates/amounts, what costs are included in this category, and the basis of the rate computations.  Federally approved rate agreements are acceptable for compliance with this item.</w:t>
      </w:r>
    </w:p>
    <w:p w14:paraId="1218922F" w14:textId="77777777" w:rsidR="000F3E4B" w:rsidRPr="00573DCA" w:rsidRDefault="000F3E4B" w:rsidP="0062440C">
      <w:pPr>
        <w:widowControl/>
        <w:ind w:left="2700" w:hanging="540"/>
        <w:rPr>
          <w:sz w:val="24"/>
        </w:rPr>
      </w:pPr>
    </w:p>
    <w:p w14:paraId="12189230" w14:textId="531CFEFA" w:rsidR="000F3E4B" w:rsidRPr="00573DCA" w:rsidRDefault="007B7FDC" w:rsidP="0062440C">
      <w:pPr>
        <w:widowControl/>
        <w:ind w:left="2700" w:hanging="540"/>
        <w:rPr>
          <w:sz w:val="24"/>
        </w:rPr>
      </w:pPr>
      <w:r w:rsidRPr="00573DCA">
        <w:rPr>
          <w:sz w:val="24"/>
        </w:rPr>
        <w:t>(c</w:t>
      </w:r>
      <w:r w:rsidR="000F3E4B" w:rsidRPr="00573DCA">
        <w:rPr>
          <w:sz w:val="24"/>
        </w:rPr>
        <w:t>)</w:t>
      </w:r>
      <w:r w:rsidR="000F3E4B" w:rsidRPr="00573DCA">
        <w:rPr>
          <w:sz w:val="24"/>
        </w:rPr>
        <w:tab/>
        <w:t xml:space="preserve">Travel Costs.  </w:t>
      </w:r>
      <w:r w:rsidRPr="00EF3AFA">
        <w:rPr>
          <w:sz w:val="24"/>
        </w:rPr>
        <w:t xml:space="preserve">The </w:t>
      </w:r>
      <w:r w:rsidR="00686BF9" w:rsidRPr="00EF3AFA">
        <w:rPr>
          <w:sz w:val="24"/>
        </w:rPr>
        <w:t xml:space="preserve">estimated </w:t>
      </w:r>
      <w:r w:rsidRPr="00EF3AFA">
        <w:rPr>
          <w:sz w:val="24"/>
        </w:rPr>
        <w:t xml:space="preserve">costs </w:t>
      </w:r>
      <w:r w:rsidR="00686BF9" w:rsidRPr="00EF3AFA">
        <w:rPr>
          <w:sz w:val="24"/>
        </w:rPr>
        <w:t>for</w:t>
      </w:r>
      <w:r w:rsidRPr="00EF3AFA">
        <w:rPr>
          <w:sz w:val="24"/>
        </w:rPr>
        <w:t xml:space="preserve"> travel related to agreement activities.  </w:t>
      </w:r>
      <w:r w:rsidR="00421C46" w:rsidRPr="00EF3AFA">
        <w:rPr>
          <w:sz w:val="24"/>
        </w:rPr>
        <w:t xml:space="preserve">Include </w:t>
      </w:r>
      <w:r w:rsidR="00686BF9" w:rsidRPr="00EF3AFA">
        <w:rPr>
          <w:sz w:val="24"/>
        </w:rPr>
        <w:t xml:space="preserve">the </w:t>
      </w:r>
      <w:r w:rsidR="00421C46" w:rsidRPr="00EF3AFA">
        <w:rPr>
          <w:sz w:val="24"/>
        </w:rPr>
        <w:t xml:space="preserve">purpose of trip, destination, </w:t>
      </w:r>
      <w:r w:rsidR="0053582B" w:rsidRPr="00EF3AFA">
        <w:rPr>
          <w:sz w:val="24"/>
        </w:rPr>
        <w:t>and number</w:t>
      </w:r>
      <w:r w:rsidR="00421C46" w:rsidRPr="00EF3AFA">
        <w:rPr>
          <w:sz w:val="24"/>
        </w:rPr>
        <w:t xml:space="preserve"> of persons traveling, length of stay, and all travel costs including airfare, per diem, lodging, and miscellaneous </w:t>
      </w:r>
      <w:r w:rsidR="00686BF9" w:rsidRPr="00EF3AFA">
        <w:rPr>
          <w:sz w:val="24"/>
        </w:rPr>
        <w:t xml:space="preserve">travel-related </w:t>
      </w:r>
      <w:r w:rsidR="00421C46" w:rsidRPr="00EF3AFA">
        <w:rPr>
          <w:sz w:val="24"/>
        </w:rPr>
        <w:t xml:space="preserve">expenses.  For local travel, include mileage and rate of compensation.  </w:t>
      </w:r>
      <w:r w:rsidR="00686BF9" w:rsidRPr="00EF3AFA">
        <w:rPr>
          <w:sz w:val="24"/>
        </w:rPr>
        <w:t xml:space="preserve">If </w:t>
      </w:r>
      <w:r w:rsidR="00195881" w:rsidRPr="00EF3AFA">
        <w:rPr>
          <w:sz w:val="24"/>
        </w:rPr>
        <w:t>applicable</w:t>
      </w:r>
      <w:r w:rsidR="00686BF9" w:rsidRPr="00EF3AFA">
        <w:rPr>
          <w:sz w:val="24"/>
        </w:rPr>
        <w:t>, indicate that the costs are per your organization's written travel policy.</w:t>
      </w:r>
      <w:r w:rsidR="00686BF9">
        <w:rPr>
          <w:sz w:val="24"/>
        </w:rPr>
        <w:t xml:space="preserve">  </w:t>
      </w:r>
      <w:r w:rsidR="000F3E4B" w:rsidRPr="00573DCA">
        <w:rPr>
          <w:sz w:val="24"/>
        </w:rPr>
        <w:t xml:space="preserve">Current Federal per diem rates </w:t>
      </w:r>
      <w:r w:rsidRPr="00573DCA">
        <w:rPr>
          <w:sz w:val="24"/>
        </w:rPr>
        <w:t xml:space="preserve">(the maximum allowances that federal employees are reimbursed for expenses incurred while on official travel) </w:t>
      </w:r>
      <w:r w:rsidR="000F3E4B" w:rsidRPr="00573DCA">
        <w:rPr>
          <w:sz w:val="24"/>
        </w:rPr>
        <w:t xml:space="preserve">may be found at </w:t>
      </w:r>
      <w:hyperlink r:id="rId20" w:history="1">
        <w:r w:rsidRPr="00573DCA">
          <w:rPr>
            <w:rStyle w:val="Hyperlink"/>
            <w:sz w:val="24"/>
          </w:rPr>
          <w:t>http://www.gsa.gov/portal/content/104877</w:t>
        </w:r>
      </w:hyperlink>
      <w:r w:rsidR="000F3E4B" w:rsidRPr="00573DCA">
        <w:rPr>
          <w:sz w:val="24"/>
        </w:rPr>
        <w:t>.</w:t>
      </w:r>
    </w:p>
    <w:p w14:paraId="12189231" w14:textId="77777777" w:rsidR="000F3E4B" w:rsidRPr="00573DCA" w:rsidRDefault="000F3E4B" w:rsidP="0062440C">
      <w:pPr>
        <w:widowControl/>
        <w:ind w:left="2700" w:hanging="540"/>
        <w:rPr>
          <w:sz w:val="24"/>
        </w:rPr>
      </w:pPr>
    </w:p>
    <w:p w14:paraId="12189232" w14:textId="77777777" w:rsidR="000F3E4B" w:rsidRPr="00573DCA" w:rsidRDefault="007B7FDC" w:rsidP="0062440C">
      <w:pPr>
        <w:widowControl/>
        <w:ind w:left="2700" w:hanging="540"/>
        <w:rPr>
          <w:sz w:val="24"/>
        </w:rPr>
      </w:pPr>
      <w:r w:rsidRPr="00573DCA">
        <w:rPr>
          <w:sz w:val="24"/>
        </w:rPr>
        <w:t>(d</w:t>
      </w:r>
      <w:r w:rsidR="000F3E4B" w:rsidRPr="00573DCA">
        <w:rPr>
          <w:sz w:val="24"/>
        </w:rPr>
        <w:t>)</w:t>
      </w:r>
      <w:r w:rsidR="000F3E4B" w:rsidRPr="00573DCA">
        <w:rPr>
          <w:sz w:val="24"/>
        </w:rPr>
        <w:tab/>
        <w:t xml:space="preserve">Equipment Costs.  </w:t>
      </w:r>
      <w:r w:rsidRPr="00573DCA">
        <w:rPr>
          <w:sz w:val="24"/>
        </w:rPr>
        <w:t xml:space="preserve">Equipment is </w:t>
      </w:r>
      <w:r w:rsidR="0004543D" w:rsidRPr="00573DCA">
        <w:rPr>
          <w:sz w:val="24"/>
        </w:rPr>
        <w:t xml:space="preserve">defined as </w:t>
      </w:r>
      <w:r w:rsidRPr="00573DCA">
        <w:rPr>
          <w:sz w:val="24"/>
        </w:rPr>
        <w:t>e</w:t>
      </w:r>
      <w:r w:rsidR="000F3E4B" w:rsidRPr="00573DCA">
        <w:rPr>
          <w:sz w:val="24"/>
        </w:rPr>
        <w:t xml:space="preserve">xpendable tangible personal property having a useful life of more than one </w:t>
      </w:r>
      <w:r w:rsidR="0004543D" w:rsidRPr="00573DCA">
        <w:rPr>
          <w:sz w:val="24"/>
        </w:rPr>
        <w:t xml:space="preserve">(1) </w:t>
      </w:r>
      <w:r w:rsidR="000F3E4B" w:rsidRPr="00573DCA">
        <w:rPr>
          <w:sz w:val="24"/>
        </w:rPr>
        <w:t xml:space="preserve">year and an acquisition cost </w:t>
      </w:r>
      <w:r w:rsidR="0004543D" w:rsidRPr="00573DCA">
        <w:rPr>
          <w:sz w:val="24"/>
        </w:rPr>
        <w:t>of more than $5,000.00</w:t>
      </w:r>
      <w:r w:rsidR="00787505" w:rsidRPr="00573DCA">
        <w:rPr>
          <w:sz w:val="24"/>
        </w:rPr>
        <w:t xml:space="preserve">, or a value </w:t>
      </w:r>
      <w:r w:rsidR="000F3E4B" w:rsidRPr="00573DCA">
        <w:rPr>
          <w:sz w:val="24"/>
        </w:rPr>
        <w:t xml:space="preserve">which </w:t>
      </w:r>
      <w:r w:rsidR="00787505" w:rsidRPr="00573DCA">
        <w:rPr>
          <w:sz w:val="24"/>
        </w:rPr>
        <w:t>reaches</w:t>
      </w:r>
      <w:r w:rsidR="000F3E4B" w:rsidRPr="00573DCA">
        <w:rPr>
          <w:sz w:val="24"/>
        </w:rPr>
        <w:t xml:space="preserve"> the capitalization </w:t>
      </w:r>
      <w:r w:rsidR="00787505" w:rsidRPr="00573DCA">
        <w:rPr>
          <w:sz w:val="24"/>
        </w:rPr>
        <w:t xml:space="preserve">threshold </w:t>
      </w:r>
      <w:r w:rsidR="000F3E4B" w:rsidRPr="00573DCA">
        <w:rPr>
          <w:sz w:val="24"/>
        </w:rPr>
        <w:t>level established by the organization for financial statement purposes.</w:t>
      </w:r>
    </w:p>
    <w:p w14:paraId="12189233" w14:textId="77777777" w:rsidR="000F3E4B" w:rsidRPr="00573DCA" w:rsidRDefault="000F3E4B" w:rsidP="0062440C">
      <w:pPr>
        <w:widowControl/>
        <w:ind w:left="2700" w:hanging="540"/>
        <w:rPr>
          <w:sz w:val="24"/>
        </w:rPr>
      </w:pPr>
    </w:p>
    <w:p w14:paraId="12189234" w14:textId="77777777" w:rsidR="000F3E4B" w:rsidRPr="00573DCA" w:rsidRDefault="007B7FDC" w:rsidP="0062440C">
      <w:pPr>
        <w:widowControl/>
        <w:ind w:left="2700" w:hanging="540"/>
        <w:rPr>
          <w:sz w:val="24"/>
        </w:rPr>
      </w:pPr>
      <w:r w:rsidRPr="00573DCA">
        <w:rPr>
          <w:sz w:val="24"/>
        </w:rPr>
        <w:t>(e</w:t>
      </w:r>
      <w:r w:rsidR="000F3E4B" w:rsidRPr="00573DCA">
        <w:rPr>
          <w:sz w:val="24"/>
        </w:rPr>
        <w:t>)</w:t>
      </w:r>
      <w:r w:rsidR="000F3E4B" w:rsidRPr="00573DCA">
        <w:rPr>
          <w:sz w:val="24"/>
        </w:rPr>
        <w:tab/>
        <w:t xml:space="preserve">Supply Costs.  </w:t>
      </w:r>
      <w:r w:rsidRPr="00573DCA">
        <w:rPr>
          <w:sz w:val="24"/>
        </w:rPr>
        <w:t xml:space="preserve">The costs of </w:t>
      </w:r>
      <w:r w:rsidR="000F3E4B" w:rsidRPr="00573DCA">
        <w:rPr>
          <w:sz w:val="24"/>
        </w:rPr>
        <w:t xml:space="preserve">consumable supplies and materials to be used for </w:t>
      </w:r>
      <w:r w:rsidR="00883CBD" w:rsidRPr="00573DCA">
        <w:rPr>
          <w:sz w:val="24"/>
        </w:rPr>
        <w:t>agreement activities.  L</w:t>
      </w:r>
      <w:r w:rsidR="000F3E4B" w:rsidRPr="00573DCA">
        <w:rPr>
          <w:sz w:val="24"/>
        </w:rPr>
        <w:t>ist each item and quantity individually.</w:t>
      </w:r>
    </w:p>
    <w:p w14:paraId="12189235" w14:textId="77777777" w:rsidR="000F3E4B" w:rsidRPr="00573DCA" w:rsidRDefault="000F3E4B" w:rsidP="0062440C">
      <w:pPr>
        <w:widowControl/>
        <w:ind w:left="2700" w:hanging="540"/>
        <w:rPr>
          <w:sz w:val="24"/>
        </w:rPr>
      </w:pPr>
    </w:p>
    <w:p w14:paraId="12189236" w14:textId="77777777" w:rsidR="000F3E4B" w:rsidRPr="00573DCA" w:rsidRDefault="00883CBD" w:rsidP="0062440C">
      <w:pPr>
        <w:widowControl/>
        <w:ind w:left="2700" w:hanging="540"/>
        <w:rPr>
          <w:sz w:val="24"/>
        </w:rPr>
      </w:pPr>
      <w:r w:rsidRPr="00573DCA">
        <w:rPr>
          <w:sz w:val="24"/>
        </w:rPr>
        <w:t>(f</w:t>
      </w:r>
      <w:r w:rsidR="00E0506C" w:rsidRPr="00573DCA">
        <w:rPr>
          <w:sz w:val="24"/>
        </w:rPr>
        <w:t>)</w:t>
      </w:r>
      <w:r w:rsidR="000F3E4B" w:rsidRPr="00573DCA">
        <w:rPr>
          <w:sz w:val="24"/>
        </w:rPr>
        <w:tab/>
        <w:t xml:space="preserve">Contractual Costs.  </w:t>
      </w:r>
      <w:r w:rsidR="000F3E4B" w:rsidRPr="00EF3AFA">
        <w:rPr>
          <w:sz w:val="24"/>
        </w:rPr>
        <w:t xml:space="preserve">Include </w:t>
      </w:r>
      <w:r w:rsidR="00686BF9" w:rsidRPr="00EF3AFA">
        <w:rPr>
          <w:sz w:val="24"/>
        </w:rPr>
        <w:t xml:space="preserve">estimated </w:t>
      </w:r>
      <w:r w:rsidRPr="00EF3AFA">
        <w:rPr>
          <w:sz w:val="24"/>
        </w:rPr>
        <w:t xml:space="preserve">costs of </w:t>
      </w:r>
      <w:r w:rsidR="00686BF9" w:rsidRPr="00EF3AFA">
        <w:rPr>
          <w:sz w:val="24"/>
        </w:rPr>
        <w:t xml:space="preserve">proposed </w:t>
      </w:r>
      <w:r w:rsidR="000F3E4B" w:rsidRPr="00EF3AFA">
        <w:rPr>
          <w:sz w:val="24"/>
        </w:rPr>
        <w:t>professional</w:t>
      </w:r>
      <w:r w:rsidR="000F3E4B" w:rsidRPr="00573DCA">
        <w:rPr>
          <w:sz w:val="24"/>
        </w:rPr>
        <w:t xml:space="preserve"> and technical consultants and contractors participating </w:t>
      </w:r>
      <w:r w:rsidRPr="00573DCA">
        <w:rPr>
          <w:sz w:val="24"/>
        </w:rPr>
        <w:t>o</w:t>
      </w:r>
      <w:r w:rsidR="000F3E4B" w:rsidRPr="00573DCA">
        <w:rPr>
          <w:sz w:val="24"/>
        </w:rPr>
        <w:t>n the project.</w:t>
      </w:r>
      <w:r w:rsidR="00787505" w:rsidRPr="00573DCA">
        <w:rPr>
          <w:sz w:val="24"/>
        </w:rPr>
        <w:t xml:space="preserve">  Identify all work that will be accomplished, including a breakdown of all tasks to be completed, and a detailed budget estimate of time, rates, supplies, and materials that will be required for each task.  Any changes or additions will require a request for approval.</w:t>
      </w:r>
      <w:r w:rsidR="00686BF9">
        <w:rPr>
          <w:sz w:val="24"/>
        </w:rPr>
        <w:t xml:space="preserve">  Procurement procedures must comply with 2 CFR Parts 200.317 through 200.326.</w:t>
      </w:r>
    </w:p>
    <w:p w14:paraId="12189237" w14:textId="77777777" w:rsidR="000F3E4B" w:rsidRPr="00573DCA" w:rsidRDefault="000F3E4B" w:rsidP="0062440C">
      <w:pPr>
        <w:widowControl/>
        <w:ind w:left="2700" w:hanging="540"/>
        <w:rPr>
          <w:sz w:val="24"/>
        </w:rPr>
      </w:pPr>
    </w:p>
    <w:p w14:paraId="12189238" w14:textId="77777777" w:rsidR="000F3E4B" w:rsidRPr="00573DCA" w:rsidRDefault="00883CBD" w:rsidP="0062440C">
      <w:pPr>
        <w:widowControl/>
        <w:ind w:left="2700" w:hanging="540"/>
        <w:rPr>
          <w:sz w:val="24"/>
        </w:rPr>
      </w:pPr>
      <w:r w:rsidRPr="00573DCA">
        <w:rPr>
          <w:sz w:val="24"/>
        </w:rPr>
        <w:t>(g</w:t>
      </w:r>
      <w:r w:rsidR="000F3E4B" w:rsidRPr="00573DCA">
        <w:rPr>
          <w:sz w:val="24"/>
        </w:rPr>
        <w:t>)</w:t>
      </w:r>
      <w:r w:rsidR="000F3E4B" w:rsidRPr="00573DCA">
        <w:rPr>
          <w:sz w:val="24"/>
        </w:rPr>
        <w:tab/>
        <w:t xml:space="preserve">Construction Costs.  </w:t>
      </w:r>
      <w:r w:rsidRPr="00573DCA">
        <w:rPr>
          <w:sz w:val="24"/>
        </w:rPr>
        <w:t>The cost of any construction dir</w:t>
      </w:r>
      <w:r w:rsidR="00B84682">
        <w:rPr>
          <w:sz w:val="24"/>
        </w:rPr>
        <w:t>ectly related to the project</w:t>
      </w:r>
      <w:r w:rsidRPr="00573DCA">
        <w:rPr>
          <w:sz w:val="24"/>
        </w:rPr>
        <w:t xml:space="preserve"> </w:t>
      </w:r>
      <w:r w:rsidR="00C74329" w:rsidRPr="00573DCA">
        <w:rPr>
          <w:sz w:val="24"/>
        </w:rPr>
        <w:t>activities</w:t>
      </w:r>
      <w:r w:rsidRPr="00573DCA">
        <w:rPr>
          <w:sz w:val="24"/>
        </w:rPr>
        <w:t>.</w:t>
      </w:r>
    </w:p>
    <w:p w14:paraId="12189239" w14:textId="77777777" w:rsidR="000F3E4B" w:rsidRPr="00573DCA" w:rsidRDefault="000F3E4B" w:rsidP="0062440C">
      <w:pPr>
        <w:widowControl/>
        <w:ind w:left="2700" w:hanging="540"/>
        <w:rPr>
          <w:sz w:val="24"/>
        </w:rPr>
      </w:pPr>
    </w:p>
    <w:p w14:paraId="1218923A" w14:textId="77777777" w:rsidR="000F3E4B" w:rsidRPr="00573DCA" w:rsidRDefault="00883CBD" w:rsidP="0062440C">
      <w:pPr>
        <w:widowControl/>
        <w:ind w:left="2700" w:hanging="540"/>
        <w:rPr>
          <w:sz w:val="24"/>
        </w:rPr>
      </w:pPr>
      <w:r w:rsidRPr="00573DCA">
        <w:rPr>
          <w:sz w:val="24"/>
        </w:rPr>
        <w:t>(</w:t>
      </w:r>
      <w:r w:rsidR="000F3E4B" w:rsidRPr="00573DCA">
        <w:rPr>
          <w:sz w:val="24"/>
        </w:rPr>
        <w:t>h)</w:t>
      </w:r>
      <w:r w:rsidR="000F3E4B" w:rsidRPr="00573DCA">
        <w:rPr>
          <w:sz w:val="24"/>
        </w:rPr>
        <w:tab/>
        <w:t xml:space="preserve">Other Costs.  </w:t>
      </w:r>
      <w:r w:rsidRPr="00573DCA">
        <w:rPr>
          <w:sz w:val="24"/>
        </w:rPr>
        <w:t xml:space="preserve">The cost of </w:t>
      </w:r>
      <w:r w:rsidR="000F3E4B" w:rsidRPr="00573DCA">
        <w:rPr>
          <w:sz w:val="24"/>
        </w:rPr>
        <w:t xml:space="preserve">items not listed </w:t>
      </w:r>
      <w:r w:rsidRPr="00573DCA">
        <w:rPr>
          <w:sz w:val="24"/>
        </w:rPr>
        <w:t xml:space="preserve">above and </w:t>
      </w:r>
      <w:r w:rsidR="000F3E4B" w:rsidRPr="00573DCA">
        <w:rPr>
          <w:sz w:val="24"/>
        </w:rPr>
        <w:t>which do not fit in any other category, such as the cost of duplicating and printing, equipment rental, postage, etc.</w:t>
      </w:r>
      <w:r w:rsidR="003A1738" w:rsidRPr="00573DCA">
        <w:rPr>
          <w:sz w:val="24"/>
        </w:rPr>
        <w:t xml:space="preserve">  No profit or fee will be allowed.</w:t>
      </w:r>
    </w:p>
    <w:p w14:paraId="1218923B" w14:textId="77777777" w:rsidR="000F3E4B" w:rsidRPr="00573DCA" w:rsidRDefault="000F3E4B" w:rsidP="0062440C">
      <w:pPr>
        <w:widowControl/>
        <w:ind w:left="2700" w:hanging="540"/>
        <w:rPr>
          <w:sz w:val="24"/>
        </w:rPr>
      </w:pPr>
    </w:p>
    <w:p w14:paraId="1218923C" w14:textId="77777777" w:rsidR="00883CBD" w:rsidRPr="00573DCA" w:rsidRDefault="00883CBD" w:rsidP="0062440C">
      <w:pPr>
        <w:widowControl/>
        <w:ind w:left="2700" w:hanging="540"/>
        <w:rPr>
          <w:sz w:val="24"/>
        </w:rPr>
      </w:pPr>
      <w:r w:rsidRPr="00573DCA">
        <w:rPr>
          <w:sz w:val="24"/>
        </w:rPr>
        <w:t>(i)</w:t>
      </w:r>
      <w:r w:rsidRPr="00573DCA">
        <w:rPr>
          <w:sz w:val="24"/>
        </w:rPr>
        <w:tab/>
        <w:t>Total Direct Costs.  The sum of categories (a) through (h).</w:t>
      </w:r>
    </w:p>
    <w:p w14:paraId="1218923D" w14:textId="77777777" w:rsidR="00883CBD" w:rsidRPr="00573DCA" w:rsidRDefault="00883CBD" w:rsidP="0062440C">
      <w:pPr>
        <w:widowControl/>
        <w:ind w:left="2700" w:hanging="540"/>
        <w:rPr>
          <w:sz w:val="24"/>
        </w:rPr>
      </w:pPr>
    </w:p>
    <w:p w14:paraId="1218923E" w14:textId="77777777" w:rsidR="00800676" w:rsidRPr="00573DCA" w:rsidRDefault="00883CBD" w:rsidP="0062440C">
      <w:pPr>
        <w:widowControl/>
        <w:ind w:left="2700" w:hanging="540"/>
        <w:rPr>
          <w:sz w:val="24"/>
        </w:rPr>
      </w:pPr>
      <w:r w:rsidRPr="00573DCA">
        <w:rPr>
          <w:sz w:val="24"/>
        </w:rPr>
        <w:t>(j</w:t>
      </w:r>
      <w:r w:rsidR="000F3E4B" w:rsidRPr="00573DCA">
        <w:rPr>
          <w:sz w:val="24"/>
        </w:rPr>
        <w:t>)</w:t>
      </w:r>
      <w:r w:rsidR="000F3E4B" w:rsidRPr="00573DCA">
        <w:rPr>
          <w:sz w:val="24"/>
        </w:rPr>
        <w:tab/>
        <w:t xml:space="preserve">Indirect Costs.  </w:t>
      </w:r>
    </w:p>
    <w:p w14:paraId="1218923F" w14:textId="77777777" w:rsidR="00800676" w:rsidRPr="00573DCA" w:rsidRDefault="00800676" w:rsidP="0062440C">
      <w:pPr>
        <w:widowControl/>
        <w:tabs>
          <w:tab w:val="left" w:pos="2340"/>
        </w:tabs>
        <w:ind w:left="2340" w:hanging="360"/>
        <w:rPr>
          <w:sz w:val="24"/>
        </w:rPr>
      </w:pPr>
    </w:p>
    <w:p w14:paraId="12189240" w14:textId="77777777" w:rsidR="00800676" w:rsidRPr="00573DCA" w:rsidRDefault="00800676" w:rsidP="0062440C">
      <w:pPr>
        <w:widowControl/>
        <w:ind w:left="3240" w:hanging="540"/>
        <w:rPr>
          <w:sz w:val="24"/>
        </w:rPr>
      </w:pPr>
      <w:r w:rsidRPr="00573DCA">
        <w:rPr>
          <w:sz w:val="24"/>
        </w:rPr>
        <w:t>(1)</w:t>
      </w:r>
      <w:r w:rsidRPr="00573DCA">
        <w:rPr>
          <w:sz w:val="24"/>
        </w:rPr>
        <w:tab/>
      </w:r>
      <w:r w:rsidR="000F3E4B" w:rsidRPr="00573DCA">
        <w:rPr>
          <w:sz w:val="24"/>
        </w:rPr>
        <w:t>If indirect costs will be charged to the project, complete th</w:t>
      </w:r>
      <w:r w:rsidR="00883CBD" w:rsidRPr="00573DCA">
        <w:rPr>
          <w:sz w:val="24"/>
        </w:rPr>
        <w:t xml:space="preserve">is section and </w:t>
      </w:r>
      <w:r w:rsidR="005B1A2D" w:rsidRPr="00573DCA">
        <w:rPr>
          <w:sz w:val="24"/>
        </w:rPr>
        <w:t>show the proposed rate, cost base, and proposed amount for allowable indirect costs</w:t>
      </w:r>
      <w:r w:rsidR="003A1738" w:rsidRPr="00573DCA">
        <w:rPr>
          <w:sz w:val="24"/>
        </w:rPr>
        <w:t>.  I</w:t>
      </w:r>
      <w:r w:rsidR="005B1A2D" w:rsidRPr="00573DCA">
        <w:rPr>
          <w:sz w:val="24"/>
        </w:rPr>
        <w:t xml:space="preserve">t is not acceptable to simply incorporate indirect rates within other direct cost line items.  </w:t>
      </w:r>
    </w:p>
    <w:p w14:paraId="12189241" w14:textId="77777777" w:rsidR="00800676" w:rsidRPr="00573DCA" w:rsidRDefault="00800676" w:rsidP="0062440C">
      <w:pPr>
        <w:widowControl/>
        <w:tabs>
          <w:tab w:val="left" w:pos="2340"/>
        </w:tabs>
        <w:ind w:left="3240" w:hanging="540"/>
        <w:rPr>
          <w:sz w:val="24"/>
        </w:rPr>
      </w:pPr>
    </w:p>
    <w:p w14:paraId="12189242" w14:textId="77777777" w:rsidR="003A1738" w:rsidRPr="00573DCA" w:rsidRDefault="003A1738" w:rsidP="0062440C">
      <w:pPr>
        <w:widowControl/>
        <w:tabs>
          <w:tab w:val="left" w:pos="2340"/>
        </w:tabs>
        <w:ind w:left="3240" w:hanging="540"/>
        <w:rPr>
          <w:sz w:val="24"/>
        </w:rPr>
      </w:pPr>
      <w:r w:rsidRPr="00573DCA">
        <w:rPr>
          <w:sz w:val="24"/>
        </w:rPr>
        <w:t>(2)</w:t>
      </w:r>
      <w:r w:rsidRPr="00573DCA">
        <w:rPr>
          <w:sz w:val="24"/>
        </w:rPr>
        <w:tab/>
      </w:r>
      <w:r w:rsidR="005B1A2D" w:rsidRPr="00573DCA">
        <w:rPr>
          <w:sz w:val="24"/>
        </w:rPr>
        <w:t>Include a copy of any federally</w:t>
      </w:r>
      <w:r w:rsidR="00800676" w:rsidRPr="00573DCA">
        <w:rPr>
          <w:sz w:val="24"/>
        </w:rPr>
        <w:t xml:space="preserve"> </w:t>
      </w:r>
      <w:r w:rsidR="005B1A2D" w:rsidRPr="00573DCA">
        <w:rPr>
          <w:sz w:val="24"/>
        </w:rPr>
        <w:t xml:space="preserve">approved </w:t>
      </w:r>
      <w:r w:rsidRPr="00573DCA">
        <w:rPr>
          <w:sz w:val="24"/>
        </w:rPr>
        <w:t xml:space="preserve">negotiated </w:t>
      </w:r>
      <w:r w:rsidR="005B1A2D" w:rsidRPr="00573DCA">
        <w:rPr>
          <w:sz w:val="24"/>
        </w:rPr>
        <w:t>indirect cost rate agreement</w:t>
      </w:r>
      <w:r w:rsidRPr="00573DCA">
        <w:rPr>
          <w:sz w:val="24"/>
        </w:rPr>
        <w:t xml:space="preserve"> (NICRA)</w:t>
      </w:r>
      <w:r w:rsidR="005B1A2D" w:rsidRPr="00573DCA">
        <w:rPr>
          <w:sz w:val="24"/>
        </w:rPr>
        <w:t>.</w:t>
      </w:r>
    </w:p>
    <w:p w14:paraId="12189243" w14:textId="77777777" w:rsidR="003A1738" w:rsidRPr="00573DCA" w:rsidRDefault="003A1738" w:rsidP="0062440C">
      <w:pPr>
        <w:widowControl/>
        <w:tabs>
          <w:tab w:val="left" w:pos="2340"/>
        </w:tabs>
        <w:ind w:left="3240" w:hanging="540"/>
        <w:rPr>
          <w:sz w:val="24"/>
        </w:rPr>
      </w:pPr>
    </w:p>
    <w:p w14:paraId="12189244" w14:textId="77777777" w:rsidR="00C656E0" w:rsidRPr="00573DCA" w:rsidRDefault="00C656E0" w:rsidP="0062440C">
      <w:pPr>
        <w:widowControl/>
        <w:tabs>
          <w:tab w:val="left" w:pos="2340"/>
        </w:tabs>
        <w:ind w:left="3240" w:hanging="540"/>
        <w:rPr>
          <w:sz w:val="24"/>
        </w:rPr>
      </w:pPr>
      <w:r w:rsidRPr="00573DCA">
        <w:rPr>
          <w:sz w:val="24"/>
        </w:rPr>
        <w:t>(3)</w:t>
      </w:r>
      <w:r w:rsidRPr="00573DCA">
        <w:rPr>
          <w:sz w:val="24"/>
        </w:rPr>
        <w:tab/>
        <w:t>If your organization has never had a NICRA, the BLM Grants Management Officer (GMO) may allow an indirect cost rate of up to 10% of your base modified total direct costs (MTDC).  MTDC includes all salaries and wages, fringe benefits, materials and supplies, services, travel, and subgrants and subcontracts up to the first $25,000 of each.  Include the computational basis for the indirect expense pool and corresponding allocation base for your rate.</w:t>
      </w:r>
    </w:p>
    <w:p w14:paraId="12189245" w14:textId="77777777" w:rsidR="003A1738" w:rsidRPr="00573DCA" w:rsidRDefault="003A1738" w:rsidP="0062440C">
      <w:pPr>
        <w:widowControl/>
        <w:tabs>
          <w:tab w:val="left" w:pos="2340"/>
        </w:tabs>
        <w:ind w:left="3240" w:hanging="540"/>
        <w:rPr>
          <w:sz w:val="24"/>
        </w:rPr>
      </w:pPr>
    </w:p>
    <w:p w14:paraId="12189246" w14:textId="77777777" w:rsidR="005B1A2D" w:rsidRPr="00573DCA" w:rsidRDefault="003A1738" w:rsidP="0062440C">
      <w:pPr>
        <w:widowControl/>
        <w:tabs>
          <w:tab w:val="left" w:pos="2340"/>
        </w:tabs>
        <w:ind w:left="3240" w:hanging="540"/>
        <w:rPr>
          <w:sz w:val="24"/>
        </w:rPr>
      </w:pPr>
      <w:r w:rsidRPr="00573DCA">
        <w:rPr>
          <w:sz w:val="24"/>
        </w:rPr>
        <w:t>(</w:t>
      </w:r>
      <w:r w:rsidR="00C656E0" w:rsidRPr="00573DCA">
        <w:rPr>
          <w:sz w:val="24"/>
        </w:rPr>
        <w:t>4</w:t>
      </w:r>
      <w:r w:rsidRPr="00573DCA">
        <w:rPr>
          <w:sz w:val="24"/>
        </w:rPr>
        <w:t>)</w:t>
      </w:r>
      <w:r w:rsidRPr="00573DCA">
        <w:rPr>
          <w:sz w:val="24"/>
        </w:rPr>
        <w:tab/>
      </w:r>
      <w:r w:rsidR="005B1A2D" w:rsidRPr="00573DCA">
        <w:rPr>
          <w:sz w:val="24"/>
        </w:rPr>
        <w:t xml:space="preserve">Information on </w:t>
      </w:r>
      <w:r w:rsidRPr="00573DCA">
        <w:rPr>
          <w:sz w:val="24"/>
        </w:rPr>
        <w:t>obtaining a NICRA, "</w:t>
      </w:r>
      <w:r w:rsidR="005B1A2D" w:rsidRPr="00573DCA">
        <w:rPr>
          <w:sz w:val="24"/>
        </w:rPr>
        <w:t>Preparing and</w:t>
      </w:r>
      <w:r w:rsidRPr="00573DCA">
        <w:rPr>
          <w:sz w:val="24"/>
        </w:rPr>
        <w:t xml:space="preserve"> </w:t>
      </w:r>
      <w:r w:rsidR="005B1A2D" w:rsidRPr="00573DCA">
        <w:rPr>
          <w:sz w:val="24"/>
        </w:rPr>
        <w:t>Submitting Indirect Cost Proposals</w:t>
      </w:r>
      <w:r w:rsidR="00787505" w:rsidRPr="00573DCA">
        <w:rPr>
          <w:sz w:val="24"/>
        </w:rPr>
        <w:t>,</w:t>
      </w:r>
      <w:r w:rsidRPr="00573DCA">
        <w:rPr>
          <w:sz w:val="24"/>
        </w:rPr>
        <w:t>"</w:t>
      </w:r>
      <w:r w:rsidR="005B1A2D" w:rsidRPr="00573DCA">
        <w:rPr>
          <w:sz w:val="24"/>
        </w:rPr>
        <w:t xml:space="preserve"> is available from </w:t>
      </w:r>
      <w:r w:rsidRPr="00573DCA">
        <w:rPr>
          <w:sz w:val="24"/>
        </w:rPr>
        <w:t xml:space="preserve">the Department of the </w:t>
      </w:r>
      <w:r w:rsidR="005B1A2D" w:rsidRPr="00573DCA">
        <w:rPr>
          <w:sz w:val="24"/>
        </w:rPr>
        <w:t>Interior, National Business Center, Indirect Cost Section, at</w:t>
      </w:r>
      <w:r w:rsidRPr="00573DCA">
        <w:rPr>
          <w:sz w:val="24"/>
        </w:rPr>
        <w:t xml:space="preserve"> </w:t>
      </w:r>
      <w:hyperlink r:id="rId21" w:history="1">
        <w:r w:rsidRPr="00573DCA">
          <w:rPr>
            <w:rStyle w:val="Hyperlink"/>
            <w:sz w:val="24"/>
          </w:rPr>
          <w:t>http://www.aqd.nbc.gov/services/ICS.aspx</w:t>
        </w:r>
      </w:hyperlink>
      <w:r w:rsidRPr="00573DCA">
        <w:rPr>
          <w:sz w:val="24"/>
        </w:rPr>
        <w:t>.</w:t>
      </w:r>
    </w:p>
    <w:p w14:paraId="12189247" w14:textId="77777777" w:rsidR="000F3E4B" w:rsidRPr="00573DCA" w:rsidRDefault="000F3E4B" w:rsidP="0062440C">
      <w:pPr>
        <w:widowControl/>
        <w:tabs>
          <w:tab w:val="left" w:pos="2340"/>
        </w:tabs>
        <w:ind w:left="3240" w:hanging="540"/>
        <w:rPr>
          <w:sz w:val="24"/>
        </w:rPr>
      </w:pPr>
    </w:p>
    <w:p w14:paraId="12189248" w14:textId="77777777" w:rsidR="00883CBD" w:rsidRPr="00573DCA" w:rsidRDefault="00883CBD" w:rsidP="0062440C">
      <w:pPr>
        <w:widowControl/>
        <w:ind w:left="2700" w:hanging="540"/>
        <w:rPr>
          <w:sz w:val="24"/>
        </w:rPr>
      </w:pPr>
      <w:r w:rsidRPr="00573DCA">
        <w:rPr>
          <w:sz w:val="24"/>
        </w:rPr>
        <w:t>(k)</w:t>
      </w:r>
      <w:r w:rsidRPr="00573DCA">
        <w:rPr>
          <w:sz w:val="24"/>
        </w:rPr>
        <w:tab/>
        <w:t xml:space="preserve">Total Costs.  The total of both </w:t>
      </w:r>
      <w:r w:rsidR="00C74329" w:rsidRPr="00573DCA">
        <w:rPr>
          <w:sz w:val="24"/>
        </w:rPr>
        <w:t>direct</w:t>
      </w:r>
      <w:r w:rsidRPr="00573DCA">
        <w:rPr>
          <w:sz w:val="24"/>
        </w:rPr>
        <w:t xml:space="preserve"> and indirect costs estimated to be expended on this agreement's activities.</w:t>
      </w:r>
    </w:p>
    <w:p w14:paraId="12189249" w14:textId="77777777" w:rsidR="00883CBD" w:rsidRPr="00573DCA" w:rsidRDefault="00883CBD" w:rsidP="0062440C">
      <w:pPr>
        <w:widowControl/>
        <w:tabs>
          <w:tab w:val="left" w:pos="2340"/>
        </w:tabs>
        <w:ind w:left="2340" w:hanging="360"/>
        <w:rPr>
          <w:sz w:val="24"/>
        </w:rPr>
      </w:pPr>
    </w:p>
    <w:p w14:paraId="1218924A" w14:textId="77777777" w:rsidR="00251FA7" w:rsidRPr="00573DCA" w:rsidRDefault="00D466C9" w:rsidP="0062440C">
      <w:pPr>
        <w:widowControl/>
        <w:tabs>
          <w:tab w:val="left" w:pos="1080"/>
          <w:tab w:val="left" w:pos="1620"/>
        </w:tabs>
        <w:ind w:left="1080" w:hanging="540"/>
        <w:rPr>
          <w:b/>
          <w:sz w:val="24"/>
        </w:rPr>
      </w:pPr>
      <w:r w:rsidRPr="00573DCA">
        <w:rPr>
          <w:b/>
          <w:sz w:val="24"/>
        </w:rPr>
        <w:t>4.</w:t>
      </w:r>
      <w:r w:rsidRPr="00573DCA">
        <w:rPr>
          <w:b/>
          <w:sz w:val="24"/>
        </w:rPr>
        <w:tab/>
        <w:t>Submission Dates and Times</w:t>
      </w:r>
    </w:p>
    <w:p w14:paraId="1218924B" w14:textId="77777777" w:rsidR="00251FA7" w:rsidRPr="00573DCA" w:rsidRDefault="00A75121" w:rsidP="0062440C">
      <w:pPr>
        <w:widowControl/>
        <w:ind w:left="1080"/>
        <w:rPr>
          <w:sz w:val="24"/>
        </w:rPr>
      </w:pPr>
      <w:r w:rsidRPr="00573DCA">
        <w:rPr>
          <w:sz w:val="24"/>
        </w:rPr>
        <w:t>See announcement cover sheet for t</w:t>
      </w:r>
      <w:r w:rsidR="003609F8" w:rsidRPr="00573DCA">
        <w:rPr>
          <w:sz w:val="24"/>
        </w:rPr>
        <w:t xml:space="preserve">he deadline </w:t>
      </w:r>
      <w:r w:rsidR="00831D2D" w:rsidRPr="00573DCA">
        <w:rPr>
          <w:sz w:val="24"/>
        </w:rPr>
        <w:t xml:space="preserve">(date and time) </w:t>
      </w:r>
      <w:r w:rsidR="003609F8" w:rsidRPr="00573DCA">
        <w:rPr>
          <w:sz w:val="24"/>
        </w:rPr>
        <w:t>for submission of applications.</w:t>
      </w:r>
      <w:r w:rsidRPr="00573DCA">
        <w:rPr>
          <w:sz w:val="24"/>
        </w:rPr>
        <w:t xml:space="preserve">  </w:t>
      </w:r>
      <w:r w:rsidR="00831D2D" w:rsidRPr="00573DCA">
        <w:rPr>
          <w:sz w:val="24"/>
        </w:rPr>
        <w:t xml:space="preserve">Applications must be received by the BLM prior to the posted deadline.  </w:t>
      </w:r>
      <w:r w:rsidRPr="00573DCA">
        <w:rPr>
          <w:sz w:val="24"/>
        </w:rPr>
        <w:t>Any application received after the deadline for submission may not be considered for award unless it can be determined the delay was caused by Federal government mishandling</w:t>
      </w:r>
      <w:r w:rsidR="00831D2D" w:rsidRPr="00573DCA">
        <w:rPr>
          <w:sz w:val="24"/>
        </w:rPr>
        <w:t>.</w:t>
      </w:r>
    </w:p>
    <w:p w14:paraId="1218924C" w14:textId="77777777" w:rsidR="0017733A" w:rsidRPr="00573DCA" w:rsidRDefault="0017733A" w:rsidP="0062440C">
      <w:pPr>
        <w:widowControl/>
        <w:tabs>
          <w:tab w:val="left" w:pos="1620"/>
        </w:tabs>
        <w:ind w:left="1627" w:hanging="547"/>
        <w:rPr>
          <w:sz w:val="24"/>
        </w:rPr>
      </w:pPr>
    </w:p>
    <w:p w14:paraId="1218924D" w14:textId="77777777" w:rsidR="0017733A" w:rsidRPr="00573DCA" w:rsidRDefault="0017733A" w:rsidP="0062440C">
      <w:pPr>
        <w:widowControl/>
        <w:tabs>
          <w:tab w:val="left" w:pos="1080"/>
        </w:tabs>
        <w:ind w:left="1080" w:hanging="540"/>
        <w:rPr>
          <w:b/>
          <w:sz w:val="24"/>
        </w:rPr>
      </w:pPr>
      <w:r w:rsidRPr="00573DCA">
        <w:rPr>
          <w:b/>
          <w:sz w:val="24"/>
        </w:rPr>
        <w:t>5.</w:t>
      </w:r>
      <w:r w:rsidR="0086789C" w:rsidRPr="00573DCA">
        <w:rPr>
          <w:b/>
          <w:sz w:val="24"/>
        </w:rPr>
        <w:tab/>
      </w:r>
      <w:r w:rsidRPr="00573DCA">
        <w:rPr>
          <w:b/>
          <w:sz w:val="24"/>
        </w:rPr>
        <w:t xml:space="preserve">Application Submission via </w:t>
      </w:r>
      <w:hyperlink r:id="rId22" w:history="1">
        <w:r w:rsidR="0078351D" w:rsidRPr="00517673">
          <w:rPr>
            <w:rStyle w:val="Hyperlink"/>
            <w:b/>
            <w:sz w:val="24"/>
          </w:rPr>
          <w:t>www.grants.gov</w:t>
        </w:r>
      </w:hyperlink>
    </w:p>
    <w:p w14:paraId="1218924E" w14:textId="77777777" w:rsidR="007012AE" w:rsidRPr="00573DCA" w:rsidRDefault="00CC01BB" w:rsidP="0062440C">
      <w:pPr>
        <w:widowControl/>
        <w:tabs>
          <w:tab w:val="left" w:pos="1080"/>
        </w:tabs>
        <w:ind w:left="1080" w:hanging="540"/>
        <w:rPr>
          <w:sz w:val="24"/>
        </w:rPr>
      </w:pPr>
      <w:r w:rsidRPr="00573DCA">
        <w:rPr>
          <w:sz w:val="24"/>
        </w:rPr>
        <w:tab/>
      </w:r>
      <w:r w:rsidR="004C0FF1" w:rsidRPr="00573DCA">
        <w:rPr>
          <w:sz w:val="24"/>
        </w:rPr>
        <w:t>The Bureau of Land Management participat</w:t>
      </w:r>
      <w:r w:rsidR="007012AE" w:rsidRPr="00573DCA">
        <w:rPr>
          <w:sz w:val="24"/>
        </w:rPr>
        <w:t>es</w:t>
      </w:r>
      <w:r w:rsidR="004C0FF1" w:rsidRPr="00573DCA">
        <w:rPr>
          <w:sz w:val="24"/>
        </w:rPr>
        <w:t xml:space="preserve"> in the Grants.gov </w:t>
      </w:r>
      <w:r w:rsidR="00B37B49" w:rsidRPr="00573DCA">
        <w:rPr>
          <w:sz w:val="24"/>
        </w:rPr>
        <w:t>i</w:t>
      </w:r>
      <w:r w:rsidR="004C0FF1" w:rsidRPr="00573DCA">
        <w:rPr>
          <w:sz w:val="24"/>
        </w:rPr>
        <w:t xml:space="preserve">nitiative which provides the Grant Community with </w:t>
      </w:r>
      <w:r w:rsidR="007012AE" w:rsidRPr="00573DCA">
        <w:rPr>
          <w:sz w:val="24"/>
        </w:rPr>
        <w:t>a</w:t>
      </w:r>
      <w:r w:rsidR="004C0FF1" w:rsidRPr="00573DCA">
        <w:rPr>
          <w:sz w:val="24"/>
        </w:rPr>
        <w:t xml:space="preserve"> single</w:t>
      </w:r>
      <w:r w:rsidR="00B37B49" w:rsidRPr="00573DCA">
        <w:rPr>
          <w:sz w:val="24"/>
        </w:rPr>
        <w:t xml:space="preserve"> website, </w:t>
      </w:r>
      <w:hyperlink r:id="rId23" w:history="1">
        <w:r w:rsidR="00B37B49" w:rsidRPr="00573DCA">
          <w:rPr>
            <w:rStyle w:val="Hyperlink"/>
            <w:sz w:val="24"/>
          </w:rPr>
          <w:t>www.grants.gov</w:t>
        </w:r>
      </w:hyperlink>
      <w:r w:rsidR="00B37B49" w:rsidRPr="00573DCA">
        <w:rPr>
          <w:sz w:val="24"/>
        </w:rPr>
        <w:t>, to search for and apply for all federal grant opportunities.</w:t>
      </w:r>
    </w:p>
    <w:p w14:paraId="1218924F" w14:textId="77777777" w:rsidR="007012AE" w:rsidRPr="00573DCA" w:rsidRDefault="007012AE" w:rsidP="0062440C">
      <w:pPr>
        <w:widowControl/>
        <w:tabs>
          <w:tab w:val="left" w:pos="1620"/>
        </w:tabs>
        <w:ind w:left="1620" w:hanging="547"/>
        <w:rPr>
          <w:sz w:val="24"/>
        </w:rPr>
      </w:pPr>
    </w:p>
    <w:p w14:paraId="12189250" w14:textId="77777777" w:rsidR="00CC01BB" w:rsidRPr="00573DCA" w:rsidRDefault="00CC01BB" w:rsidP="0062440C">
      <w:pPr>
        <w:widowControl/>
        <w:tabs>
          <w:tab w:val="left" w:pos="1620"/>
        </w:tabs>
        <w:ind w:left="1620" w:hanging="540"/>
        <w:rPr>
          <w:sz w:val="24"/>
        </w:rPr>
      </w:pPr>
      <w:r w:rsidRPr="00573DCA">
        <w:rPr>
          <w:sz w:val="24"/>
        </w:rPr>
        <w:t>a.</w:t>
      </w:r>
      <w:r w:rsidR="007012AE" w:rsidRPr="00573DCA">
        <w:rPr>
          <w:sz w:val="24"/>
        </w:rPr>
        <w:tab/>
      </w:r>
      <w:r w:rsidRPr="00573DCA">
        <w:rPr>
          <w:sz w:val="24"/>
        </w:rPr>
        <w:t xml:space="preserve">All applicants </w:t>
      </w:r>
      <w:r w:rsidR="00B37B49" w:rsidRPr="00573DCA">
        <w:rPr>
          <w:sz w:val="24"/>
        </w:rPr>
        <w:t xml:space="preserve">should </w:t>
      </w:r>
      <w:r w:rsidRPr="00573DCA">
        <w:rPr>
          <w:sz w:val="24"/>
        </w:rPr>
        <w:t xml:space="preserve">register at </w:t>
      </w:r>
      <w:hyperlink r:id="rId24" w:history="1">
        <w:r w:rsidRPr="00573DCA">
          <w:rPr>
            <w:color w:val="0000FF"/>
            <w:sz w:val="24"/>
            <w:u w:val="single"/>
          </w:rPr>
          <w:t>www.Grants.Gov</w:t>
        </w:r>
      </w:hyperlink>
      <w:r w:rsidRPr="00573DCA">
        <w:rPr>
          <w:sz w:val="24"/>
        </w:rPr>
        <w:t xml:space="preserve"> and all applications should be submitted electronically through </w:t>
      </w:r>
      <w:hyperlink r:id="rId25" w:history="1">
        <w:r w:rsidRPr="00573DCA">
          <w:rPr>
            <w:color w:val="0000FF"/>
            <w:sz w:val="24"/>
            <w:u w:val="single"/>
          </w:rPr>
          <w:t>www.Grants.gov</w:t>
        </w:r>
      </w:hyperlink>
      <w:r w:rsidRPr="00573DCA">
        <w:rPr>
          <w:sz w:val="24"/>
        </w:rPr>
        <w:t xml:space="preserve"> unless other arrangements are made and approved of in advance of the submission deadline.  If you have any questions or problems with the registration or application submission process, contact the Grants.gov Help Desk at 1-800-518-4726, or go to </w:t>
      </w:r>
      <w:hyperlink r:id="rId26" w:history="1">
        <w:r w:rsidR="00B37B49" w:rsidRPr="00573DCA">
          <w:rPr>
            <w:rStyle w:val="Hyperlink"/>
            <w:sz w:val="24"/>
          </w:rPr>
          <w:t>http://www.grants.gov/web/grants/support/technical-support/troubleshooting.html</w:t>
        </w:r>
      </w:hyperlink>
      <w:r w:rsidR="00B37B49" w:rsidRPr="00573DCA">
        <w:rPr>
          <w:sz w:val="24"/>
        </w:rPr>
        <w:t xml:space="preserve"> </w:t>
      </w:r>
      <w:r w:rsidRPr="00573DCA">
        <w:rPr>
          <w:sz w:val="24"/>
        </w:rPr>
        <w:t>for online help.</w:t>
      </w:r>
    </w:p>
    <w:p w14:paraId="12189251" w14:textId="77777777" w:rsidR="00CC01BB" w:rsidRPr="00573DCA" w:rsidRDefault="00CC01BB" w:rsidP="0062440C">
      <w:pPr>
        <w:widowControl/>
        <w:tabs>
          <w:tab w:val="left" w:pos="1620"/>
        </w:tabs>
        <w:ind w:left="1620" w:hanging="540"/>
        <w:rPr>
          <w:sz w:val="24"/>
        </w:rPr>
      </w:pPr>
    </w:p>
    <w:p w14:paraId="12189252" w14:textId="77777777" w:rsidR="0086789C" w:rsidRPr="00573DCA" w:rsidRDefault="00CC01BB" w:rsidP="0062440C">
      <w:pPr>
        <w:widowControl/>
        <w:tabs>
          <w:tab w:val="left" w:pos="1620"/>
        </w:tabs>
        <w:ind w:left="1620" w:hanging="540"/>
        <w:rPr>
          <w:sz w:val="24"/>
        </w:rPr>
      </w:pPr>
      <w:r w:rsidRPr="00573DCA">
        <w:rPr>
          <w:sz w:val="24"/>
        </w:rPr>
        <w:t>b.</w:t>
      </w:r>
      <w:r w:rsidRPr="00573DCA">
        <w:rPr>
          <w:sz w:val="24"/>
        </w:rPr>
        <w:tab/>
      </w:r>
      <w:r w:rsidR="0086789C" w:rsidRPr="00573DCA">
        <w:rPr>
          <w:sz w:val="24"/>
        </w:rPr>
        <w:t xml:space="preserve">Applications submitted through </w:t>
      </w:r>
      <w:hyperlink r:id="rId27" w:history="1">
        <w:r w:rsidR="00F67D6F" w:rsidRPr="00573DCA">
          <w:rPr>
            <w:rStyle w:val="Hyperlink"/>
            <w:sz w:val="24"/>
          </w:rPr>
          <w:t>www.Grants.gov</w:t>
        </w:r>
      </w:hyperlink>
      <w:r w:rsidR="00F67D6F" w:rsidRPr="00573DCA">
        <w:rPr>
          <w:sz w:val="24"/>
        </w:rPr>
        <w:t xml:space="preserve"> </w:t>
      </w:r>
      <w:r w:rsidR="0086789C" w:rsidRPr="00573DCA">
        <w:rPr>
          <w:sz w:val="24"/>
        </w:rPr>
        <w:t>are considered to be electronically signed applications.</w:t>
      </w:r>
    </w:p>
    <w:p w14:paraId="12189253" w14:textId="77777777" w:rsidR="0086789C" w:rsidRPr="00573DCA" w:rsidRDefault="0086789C" w:rsidP="0062440C">
      <w:pPr>
        <w:widowControl/>
        <w:rPr>
          <w:sz w:val="24"/>
        </w:rPr>
      </w:pPr>
    </w:p>
    <w:p w14:paraId="12189254" w14:textId="77777777" w:rsidR="006503D8" w:rsidRPr="00573DCA" w:rsidRDefault="006503D8" w:rsidP="006503D8">
      <w:pPr>
        <w:widowControl/>
        <w:tabs>
          <w:tab w:val="left" w:pos="540"/>
          <w:tab w:val="left" w:pos="1080"/>
        </w:tabs>
        <w:rPr>
          <w:sz w:val="28"/>
        </w:rPr>
      </w:pPr>
      <w:r w:rsidRPr="00573DCA">
        <w:rPr>
          <w:b/>
          <w:sz w:val="28"/>
        </w:rPr>
        <w:t>E.</w:t>
      </w:r>
      <w:r w:rsidRPr="00573DCA">
        <w:rPr>
          <w:b/>
          <w:sz w:val="28"/>
        </w:rPr>
        <w:tab/>
        <w:t>APPLICATION REVIEW INFORMATION</w:t>
      </w:r>
    </w:p>
    <w:p w14:paraId="12189255" w14:textId="77777777" w:rsidR="006503D8" w:rsidRPr="00573DCA" w:rsidRDefault="006503D8" w:rsidP="006503D8">
      <w:pPr>
        <w:widowControl/>
        <w:ind w:left="540"/>
        <w:rPr>
          <w:sz w:val="24"/>
        </w:rPr>
      </w:pPr>
    </w:p>
    <w:p w14:paraId="12189256" w14:textId="77777777" w:rsidR="006503D8" w:rsidRDefault="006503D8" w:rsidP="006503D8">
      <w:pPr>
        <w:widowControl/>
        <w:tabs>
          <w:tab w:val="left" w:pos="540"/>
        </w:tabs>
        <w:ind w:left="540"/>
        <w:rPr>
          <w:sz w:val="24"/>
        </w:rPr>
      </w:pPr>
      <w:r>
        <w:rPr>
          <w:sz w:val="24"/>
        </w:rPr>
        <w:t xml:space="preserve">Total of 100 points will be used to evaluate each proposal received.  The relative importance to be placed on the merit review evaluation stated in the second level evaluation with corresponding weights assigned to each criteria. Proposals will be evaluated and weights assigned by appropriate BLM Program Officer’s in the specific field office where project resign. </w:t>
      </w:r>
    </w:p>
    <w:p w14:paraId="12189257" w14:textId="77777777" w:rsidR="006503D8" w:rsidRDefault="006503D8" w:rsidP="006503D8">
      <w:pPr>
        <w:widowControl/>
        <w:tabs>
          <w:tab w:val="left" w:pos="540"/>
        </w:tabs>
        <w:ind w:left="540"/>
        <w:rPr>
          <w:sz w:val="24"/>
        </w:rPr>
      </w:pPr>
    </w:p>
    <w:p w14:paraId="12189258" w14:textId="620AD27D" w:rsidR="006503D8" w:rsidRPr="00A829E2" w:rsidRDefault="006503D8" w:rsidP="006503D8">
      <w:pPr>
        <w:widowControl/>
        <w:tabs>
          <w:tab w:val="left" w:pos="540"/>
        </w:tabs>
        <w:ind w:left="540"/>
        <w:rPr>
          <w:sz w:val="24"/>
        </w:rPr>
      </w:pPr>
      <w:r w:rsidRPr="00A829E2">
        <w:rPr>
          <w:sz w:val="24"/>
        </w:rPr>
        <w:t>The Government reserves the right to reject any and all proposals which do not meet the r</w:t>
      </w:r>
      <w:r>
        <w:rPr>
          <w:sz w:val="24"/>
        </w:rPr>
        <w:t>equirements of this funding opportunity announcement</w:t>
      </w:r>
      <w:r w:rsidRPr="00A829E2">
        <w:rPr>
          <w:sz w:val="24"/>
        </w:rPr>
        <w:t xml:space="preserve"> and which are determined to be out</w:t>
      </w:r>
      <w:r>
        <w:rPr>
          <w:sz w:val="24"/>
        </w:rPr>
        <w:t>side the scope of the</w:t>
      </w:r>
      <w:r w:rsidR="00641D55">
        <w:rPr>
          <w:sz w:val="24"/>
        </w:rPr>
        <w:t xml:space="preserve"> </w:t>
      </w:r>
      <w:r w:rsidR="00CD5AEE" w:rsidRPr="00CD5AEE">
        <w:rPr>
          <w:sz w:val="24"/>
        </w:rPr>
        <w:t>F</w:t>
      </w:r>
      <w:r w:rsidR="00CD5AEE">
        <w:rPr>
          <w:sz w:val="24"/>
        </w:rPr>
        <w:t>ederal</w:t>
      </w:r>
      <w:r w:rsidR="00CD5AEE" w:rsidRPr="00CD5AEE">
        <w:rPr>
          <w:sz w:val="24"/>
        </w:rPr>
        <w:t xml:space="preserve"> N</w:t>
      </w:r>
      <w:r w:rsidR="00CD5AEE">
        <w:rPr>
          <w:sz w:val="24"/>
        </w:rPr>
        <w:t>oxious</w:t>
      </w:r>
      <w:r w:rsidR="00CD5AEE" w:rsidRPr="00CD5AEE">
        <w:rPr>
          <w:sz w:val="24"/>
        </w:rPr>
        <w:t xml:space="preserve"> W</w:t>
      </w:r>
      <w:r w:rsidR="00CD5AEE">
        <w:rPr>
          <w:sz w:val="24"/>
        </w:rPr>
        <w:t>eed</w:t>
      </w:r>
      <w:r w:rsidR="00CD5AEE" w:rsidRPr="00CD5AEE">
        <w:rPr>
          <w:sz w:val="24"/>
        </w:rPr>
        <w:t xml:space="preserve"> A</w:t>
      </w:r>
      <w:r w:rsidR="00CD5AEE">
        <w:rPr>
          <w:sz w:val="24"/>
        </w:rPr>
        <w:t>ct</w:t>
      </w:r>
      <w:r w:rsidR="00CD5AEE" w:rsidRPr="00CD5AEE">
        <w:rPr>
          <w:sz w:val="24"/>
        </w:rPr>
        <w:t>, Public Law 93-929-Section 15 which authorizes Federal agencies to enter into cooperative agreements with State agencies to coordinate the management of undesirable plant species on Federal lands.  The term "State Agency" means a State department of agriculture, or other State agency or political subdivision thereof, responsible for the administration or implementation of undesirable plant laws of a state.</w:t>
      </w:r>
    </w:p>
    <w:p w14:paraId="12189259" w14:textId="77777777" w:rsidR="006503D8" w:rsidRPr="00A829E2" w:rsidRDefault="006503D8" w:rsidP="006503D8">
      <w:pPr>
        <w:widowControl/>
        <w:tabs>
          <w:tab w:val="left" w:pos="540"/>
        </w:tabs>
        <w:ind w:left="540"/>
        <w:rPr>
          <w:sz w:val="24"/>
        </w:rPr>
      </w:pPr>
    </w:p>
    <w:p w14:paraId="1218925A" w14:textId="77777777" w:rsidR="006503D8" w:rsidRDefault="006503D8" w:rsidP="006503D8">
      <w:pPr>
        <w:widowControl/>
        <w:tabs>
          <w:tab w:val="left" w:pos="540"/>
        </w:tabs>
        <w:ind w:left="540"/>
        <w:rPr>
          <w:sz w:val="24"/>
        </w:rPr>
      </w:pPr>
      <w:r w:rsidRPr="00A829E2">
        <w:rPr>
          <w:sz w:val="24"/>
        </w:rPr>
        <w:t>Award will be made to responsive, responsible applicants submitting proposals w</w:t>
      </w:r>
      <w:r>
        <w:rPr>
          <w:sz w:val="24"/>
        </w:rPr>
        <w:t>hich conform to the funding opportunity announcement</w:t>
      </w:r>
      <w:r w:rsidRPr="00A829E2">
        <w:rPr>
          <w:sz w:val="24"/>
        </w:rPr>
        <w:t xml:space="preserve"> and are most advantageous to the Government considering the </w:t>
      </w:r>
      <w:r>
        <w:rPr>
          <w:sz w:val="24"/>
        </w:rPr>
        <w:t xml:space="preserve">evaluation </w:t>
      </w:r>
      <w:r w:rsidRPr="00A829E2">
        <w:rPr>
          <w:sz w:val="24"/>
        </w:rPr>
        <w:t>factors</w:t>
      </w:r>
      <w:r>
        <w:rPr>
          <w:sz w:val="24"/>
        </w:rPr>
        <w:t xml:space="preserve"> listed below</w:t>
      </w:r>
      <w:r w:rsidRPr="00A829E2">
        <w:rPr>
          <w:sz w:val="24"/>
        </w:rPr>
        <w:t xml:space="preserve">.  </w:t>
      </w:r>
    </w:p>
    <w:p w14:paraId="1218925B" w14:textId="77777777" w:rsidR="006503D8" w:rsidRDefault="006503D8" w:rsidP="006503D8">
      <w:pPr>
        <w:widowControl/>
        <w:tabs>
          <w:tab w:val="left" w:pos="540"/>
        </w:tabs>
        <w:ind w:left="540"/>
        <w:rPr>
          <w:sz w:val="24"/>
        </w:rPr>
      </w:pPr>
    </w:p>
    <w:p w14:paraId="1218925C" w14:textId="77777777" w:rsidR="006503D8" w:rsidRPr="00573DCA" w:rsidRDefault="006503D8" w:rsidP="006503D8">
      <w:pPr>
        <w:widowControl/>
        <w:tabs>
          <w:tab w:val="left" w:pos="540"/>
        </w:tabs>
        <w:ind w:left="540"/>
        <w:rPr>
          <w:sz w:val="24"/>
        </w:rPr>
      </w:pPr>
      <w:r w:rsidRPr="00A829E2">
        <w:rPr>
          <w:sz w:val="24"/>
        </w:rPr>
        <w:t>The evaluation process will be comprised of the following three screening levels:</w:t>
      </w:r>
    </w:p>
    <w:p w14:paraId="1218925D" w14:textId="77777777" w:rsidR="006503D8" w:rsidRPr="00573DCA" w:rsidRDefault="006503D8" w:rsidP="006503D8">
      <w:pPr>
        <w:widowControl/>
        <w:ind w:left="1080" w:hanging="540"/>
        <w:rPr>
          <w:sz w:val="24"/>
        </w:rPr>
      </w:pPr>
    </w:p>
    <w:p w14:paraId="1218925E" w14:textId="77777777" w:rsidR="006503D8" w:rsidRPr="00573DCA" w:rsidRDefault="006503D8" w:rsidP="006503D8">
      <w:pPr>
        <w:widowControl/>
        <w:ind w:left="1080" w:hanging="540"/>
        <w:rPr>
          <w:b/>
          <w:bCs/>
          <w:sz w:val="24"/>
        </w:rPr>
      </w:pPr>
      <w:r>
        <w:rPr>
          <w:b/>
          <w:sz w:val="24"/>
        </w:rPr>
        <w:t>1</w:t>
      </w:r>
      <w:r w:rsidRPr="007D698F">
        <w:rPr>
          <w:b/>
          <w:sz w:val="24"/>
        </w:rPr>
        <w:t>.</w:t>
      </w:r>
      <w:r w:rsidRPr="007D698F">
        <w:rPr>
          <w:b/>
          <w:sz w:val="24"/>
        </w:rPr>
        <w:tab/>
      </w:r>
      <w:r>
        <w:rPr>
          <w:b/>
          <w:sz w:val="24"/>
        </w:rPr>
        <w:t xml:space="preserve">First Level Screening </w:t>
      </w:r>
      <w:r>
        <w:rPr>
          <w:b/>
          <w:bCs/>
          <w:sz w:val="24"/>
        </w:rPr>
        <w:t>--B</w:t>
      </w:r>
      <w:r w:rsidRPr="007D698F">
        <w:rPr>
          <w:b/>
          <w:bCs/>
          <w:sz w:val="24"/>
        </w:rPr>
        <w:t>asic Eligibility</w:t>
      </w:r>
    </w:p>
    <w:p w14:paraId="1218925F" w14:textId="77777777" w:rsidR="006503D8" w:rsidRPr="00573DCA" w:rsidRDefault="006503D8" w:rsidP="006503D8">
      <w:pPr>
        <w:widowControl/>
        <w:ind w:left="1080"/>
        <w:rPr>
          <w:sz w:val="24"/>
        </w:rPr>
      </w:pPr>
    </w:p>
    <w:p w14:paraId="12189260" w14:textId="77777777" w:rsidR="006503D8" w:rsidRPr="00573DCA" w:rsidRDefault="006503D8" w:rsidP="006503D8">
      <w:pPr>
        <w:widowControl/>
        <w:ind w:left="1620" w:hanging="540"/>
        <w:rPr>
          <w:sz w:val="24"/>
        </w:rPr>
      </w:pPr>
      <w:r w:rsidRPr="00573DCA">
        <w:rPr>
          <w:sz w:val="24"/>
        </w:rPr>
        <w:t>a.</w:t>
      </w:r>
      <w:r w:rsidRPr="00573DCA">
        <w:rPr>
          <w:sz w:val="24"/>
        </w:rPr>
        <w:tab/>
        <w:t>Applications will be screened by the Grants Management Officer to ensure that applications meet basic eligibility requirements.  Depending on the specifics of the opportunity, screening may include, but is not limited to, the following:</w:t>
      </w:r>
    </w:p>
    <w:p w14:paraId="12189261" w14:textId="77777777" w:rsidR="006503D8" w:rsidRPr="00573DCA" w:rsidRDefault="006503D8" w:rsidP="006503D8">
      <w:pPr>
        <w:widowControl/>
        <w:spacing w:before="120"/>
        <w:ind w:left="2174" w:hanging="547"/>
        <w:rPr>
          <w:sz w:val="24"/>
        </w:rPr>
      </w:pPr>
      <w:r w:rsidRPr="00573DCA">
        <w:rPr>
          <w:sz w:val="24"/>
        </w:rPr>
        <w:t>1)</w:t>
      </w:r>
      <w:r w:rsidRPr="00573DCA">
        <w:rPr>
          <w:sz w:val="24"/>
        </w:rPr>
        <w:tab/>
        <w:t>Program and/or legislative authority requirements are met;</w:t>
      </w:r>
    </w:p>
    <w:p w14:paraId="12189262" w14:textId="77777777" w:rsidR="006503D8" w:rsidRPr="00573DCA" w:rsidRDefault="006503D8" w:rsidP="006503D8">
      <w:pPr>
        <w:widowControl/>
        <w:spacing w:before="120"/>
        <w:ind w:left="2174" w:hanging="547"/>
        <w:rPr>
          <w:sz w:val="24"/>
        </w:rPr>
      </w:pPr>
      <w:r w:rsidRPr="00573DCA">
        <w:rPr>
          <w:sz w:val="24"/>
        </w:rPr>
        <w:t>2)</w:t>
      </w:r>
      <w:r w:rsidRPr="00573DCA">
        <w:rPr>
          <w:sz w:val="24"/>
        </w:rPr>
        <w:tab/>
        <w:t>Submission is timely;</w:t>
      </w:r>
    </w:p>
    <w:p w14:paraId="12189263" w14:textId="77777777" w:rsidR="006503D8" w:rsidRPr="00573DCA" w:rsidRDefault="006503D8" w:rsidP="006503D8">
      <w:pPr>
        <w:widowControl/>
        <w:spacing w:before="120"/>
        <w:ind w:left="2174" w:hanging="547"/>
        <w:rPr>
          <w:sz w:val="24"/>
        </w:rPr>
      </w:pPr>
      <w:r w:rsidRPr="00573DCA">
        <w:rPr>
          <w:sz w:val="24"/>
        </w:rPr>
        <w:t>3)</w:t>
      </w:r>
      <w:r w:rsidRPr="00573DCA">
        <w:rPr>
          <w:sz w:val="24"/>
        </w:rPr>
        <w:tab/>
        <w:t>Complete and properly executed SF-424 application package documents (see D. APPLICATION AND SUBMISSION INFORMATION) are included;</w:t>
      </w:r>
    </w:p>
    <w:p w14:paraId="12189264" w14:textId="77777777" w:rsidR="006503D8" w:rsidRPr="00573DCA" w:rsidRDefault="006503D8" w:rsidP="006503D8">
      <w:pPr>
        <w:widowControl/>
        <w:ind w:left="1620" w:hanging="540"/>
        <w:rPr>
          <w:sz w:val="24"/>
        </w:rPr>
      </w:pPr>
    </w:p>
    <w:p w14:paraId="12189265" w14:textId="77777777" w:rsidR="006503D8" w:rsidRPr="00573DCA" w:rsidRDefault="006503D8" w:rsidP="006503D8">
      <w:pPr>
        <w:widowControl/>
        <w:ind w:left="1620" w:hanging="540"/>
        <w:rPr>
          <w:sz w:val="24"/>
        </w:rPr>
      </w:pPr>
      <w:r w:rsidRPr="00573DCA">
        <w:rPr>
          <w:sz w:val="24"/>
        </w:rPr>
        <w:t>b.</w:t>
      </w:r>
      <w:r w:rsidRPr="00573DCA">
        <w:rPr>
          <w:sz w:val="24"/>
        </w:rPr>
        <w:tab/>
      </w:r>
      <w:r w:rsidRPr="00EF3AFA">
        <w:rPr>
          <w:sz w:val="24"/>
        </w:rPr>
        <w:t>Applications must satisfy basic eligibility screening requirements to be considered for further review.</w:t>
      </w:r>
    </w:p>
    <w:p w14:paraId="12189266" w14:textId="77777777" w:rsidR="006503D8" w:rsidRPr="00573DCA" w:rsidRDefault="006503D8" w:rsidP="006503D8">
      <w:pPr>
        <w:widowControl/>
        <w:ind w:left="1620" w:hanging="540"/>
        <w:rPr>
          <w:sz w:val="24"/>
        </w:rPr>
      </w:pPr>
    </w:p>
    <w:p w14:paraId="5439FCB2" w14:textId="77777777" w:rsidR="00641D55" w:rsidRDefault="00641D55" w:rsidP="006503D8">
      <w:pPr>
        <w:widowControl/>
        <w:ind w:left="1080" w:hanging="540"/>
        <w:rPr>
          <w:b/>
          <w:sz w:val="24"/>
        </w:rPr>
      </w:pPr>
    </w:p>
    <w:p w14:paraId="4FA0248F" w14:textId="77777777" w:rsidR="00641D55" w:rsidRDefault="00641D55" w:rsidP="006503D8">
      <w:pPr>
        <w:widowControl/>
        <w:ind w:left="1080" w:hanging="540"/>
        <w:rPr>
          <w:b/>
          <w:sz w:val="24"/>
        </w:rPr>
      </w:pPr>
    </w:p>
    <w:p w14:paraId="4DA7715E" w14:textId="77777777" w:rsidR="00641D55" w:rsidRDefault="00641D55" w:rsidP="006503D8">
      <w:pPr>
        <w:widowControl/>
        <w:ind w:left="1080" w:hanging="540"/>
        <w:rPr>
          <w:b/>
          <w:sz w:val="24"/>
        </w:rPr>
      </w:pPr>
    </w:p>
    <w:p w14:paraId="12189267" w14:textId="77777777" w:rsidR="006503D8" w:rsidRDefault="006503D8" w:rsidP="006503D8">
      <w:pPr>
        <w:widowControl/>
        <w:ind w:left="1080" w:hanging="540"/>
        <w:rPr>
          <w:b/>
          <w:sz w:val="24"/>
        </w:rPr>
      </w:pPr>
      <w:r w:rsidRPr="00573DCA">
        <w:rPr>
          <w:b/>
          <w:sz w:val="24"/>
        </w:rPr>
        <w:lastRenderedPageBreak/>
        <w:t>3.</w:t>
      </w:r>
      <w:r w:rsidRPr="00573DCA">
        <w:rPr>
          <w:b/>
          <w:sz w:val="24"/>
        </w:rPr>
        <w:tab/>
      </w:r>
      <w:r>
        <w:rPr>
          <w:b/>
          <w:sz w:val="24"/>
        </w:rPr>
        <w:t>Second Level Evaluation --</w:t>
      </w:r>
      <w:r w:rsidRPr="00573DCA">
        <w:rPr>
          <w:b/>
          <w:sz w:val="24"/>
        </w:rPr>
        <w:t xml:space="preserve"> Merit Review Evaluation</w:t>
      </w:r>
    </w:p>
    <w:p w14:paraId="12189268" w14:textId="77777777" w:rsidR="006503D8" w:rsidRDefault="006503D8" w:rsidP="006503D8">
      <w:pPr>
        <w:widowControl/>
        <w:ind w:left="1080" w:hanging="540"/>
        <w:rPr>
          <w:b/>
          <w:sz w:val="24"/>
        </w:rPr>
      </w:pPr>
    </w:p>
    <w:p w14:paraId="12189269"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Merit Review Evaluation</w:t>
      </w:r>
      <w:r>
        <w:rPr>
          <w:sz w:val="24"/>
        </w:rPr>
        <w:t xml:space="preserve">.  </w:t>
      </w:r>
      <w:r w:rsidRPr="00573DCA">
        <w:rPr>
          <w:sz w:val="24"/>
        </w:rPr>
        <w:t>Eligible applications will be evaluated in an objective and unbiased manner using the following merit review criteria using numerical scoring based on a 100 point maximum score.</w:t>
      </w:r>
    </w:p>
    <w:p w14:paraId="1218926A" w14:textId="77777777" w:rsidR="006503D8" w:rsidRPr="00252431" w:rsidRDefault="006503D8" w:rsidP="006503D8">
      <w:pPr>
        <w:widowControl/>
        <w:tabs>
          <w:tab w:val="left" w:pos="1620"/>
        </w:tabs>
        <w:ind w:left="2160" w:hanging="540"/>
        <w:rPr>
          <w:sz w:val="24"/>
        </w:rPr>
      </w:pPr>
    </w:p>
    <w:p w14:paraId="1218926B" w14:textId="1F16CEE3" w:rsidR="006503D8" w:rsidRPr="007A71B7" w:rsidRDefault="006503D8" w:rsidP="006503D8">
      <w:pPr>
        <w:widowControl/>
        <w:tabs>
          <w:tab w:val="left" w:pos="1620"/>
        </w:tabs>
        <w:ind w:left="2160" w:hanging="540"/>
        <w:rPr>
          <w:sz w:val="24"/>
        </w:rPr>
      </w:pPr>
      <w:r w:rsidRPr="007A71B7">
        <w:rPr>
          <w:sz w:val="24"/>
        </w:rPr>
        <w:t>1)</w:t>
      </w:r>
      <w:r w:rsidRPr="007A71B7">
        <w:rPr>
          <w:sz w:val="24"/>
        </w:rPr>
        <w:tab/>
        <w:t xml:space="preserve">Purpose and Objectives (Maximum score </w:t>
      </w:r>
      <w:r w:rsidR="00641D55">
        <w:rPr>
          <w:sz w:val="24"/>
        </w:rPr>
        <w:t>20</w:t>
      </w:r>
      <w:r w:rsidRPr="007A71B7">
        <w:rPr>
          <w:sz w:val="24"/>
        </w:rPr>
        <w:t>100 Points):</w:t>
      </w:r>
    </w:p>
    <w:p w14:paraId="1218926C" w14:textId="77777777" w:rsidR="006503D8" w:rsidRPr="007A71B7" w:rsidRDefault="006503D8" w:rsidP="006503D8">
      <w:pPr>
        <w:widowControl/>
        <w:tabs>
          <w:tab w:val="left" w:pos="1620"/>
        </w:tabs>
        <w:ind w:left="1800"/>
        <w:rPr>
          <w:sz w:val="24"/>
        </w:rPr>
      </w:pPr>
    </w:p>
    <w:p w14:paraId="1218926D" w14:textId="7CE6FEB8"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Technical Approach (Maximum score </w:t>
      </w:r>
      <w:r w:rsidR="00641D55">
        <w:rPr>
          <w:sz w:val="24"/>
        </w:rPr>
        <w:t>20</w:t>
      </w:r>
      <w:r w:rsidRPr="007A71B7">
        <w:rPr>
          <w:sz w:val="24"/>
        </w:rPr>
        <w:t>/100 Points):</w:t>
      </w:r>
    </w:p>
    <w:p w14:paraId="1218926E" w14:textId="77777777" w:rsidR="006503D8" w:rsidRPr="007A71B7" w:rsidRDefault="006503D8" w:rsidP="006503D8">
      <w:pPr>
        <w:widowControl/>
        <w:tabs>
          <w:tab w:val="left" w:pos="2340"/>
        </w:tabs>
        <w:ind w:left="2160" w:hanging="360"/>
        <w:rPr>
          <w:sz w:val="24"/>
        </w:rPr>
      </w:pPr>
    </w:p>
    <w:p w14:paraId="1218926F" w14:textId="5A83135D" w:rsidR="006503D8" w:rsidRDefault="006503D8" w:rsidP="006503D8">
      <w:pPr>
        <w:widowControl/>
        <w:ind w:left="2160" w:hanging="540"/>
        <w:rPr>
          <w:sz w:val="24"/>
        </w:rPr>
      </w:pPr>
      <w:r w:rsidRPr="007A71B7">
        <w:rPr>
          <w:sz w:val="24"/>
        </w:rPr>
        <w:t>3</w:t>
      </w:r>
      <w:r>
        <w:rPr>
          <w:sz w:val="24"/>
        </w:rPr>
        <w:t>)</w:t>
      </w:r>
      <w:r>
        <w:rPr>
          <w:sz w:val="24"/>
        </w:rPr>
        <w:tab/>
        <w:t xml:space="preserve">Qualifications, Experience, </w:t>
      </w:r>
      <w:r w:rsidRPr="007A71B7">
        <w:rPr>
          <w:sz w:val="24"/>
        </w:rPr>
        <w:t xml:space="preserve">Past Performance (Maximum score </w:t>
      </w:r>
      <w:r w:rsidR="00641D55">
        <w:rPr>
          <w:sz w:val="24"/>
        </w:rPr>
        <w:t>60</w:t>
      </w:r>
      <w:r w:rsidRPr="007A71B7">
        <w:rPr>
          <w:sz w:val="24"/>
        </w:rPr>
        <w:t>/100 Points):</w:t>
      </w:r>
    </w:p>
    <w:p w14:paraId="12189270" w14:textId="77777777" w:rsidR="006503D8" w:rsidRPr="007A71B7" w:rsidRDefault="006503D8" w:rsidP="006503D8">
      <w:pPr>
        <w:widowControl/>
        <w:ind w:left="2160" w:hanging="540"/>
        <w:rPr>
          <w:sz w:val="24"/>
        </w:rPr>
      </w:pPr>
    </w:p>
    <w:p w14:paraId="12189271" w14:textId="77777777" w:rsidR="006503D8" w:rsidRDefault="006503D8" w:rsidP="006503D8">
      <w:pPr>
        <w:widowControl/>
        <w:ind w:left="1080" w:hanging="540"/>
        <w:rPr>
          <w:b/>
          <w:sz w:val="24"/>
        </w:rPr>
      </w:pPr>
      <w:r w:rsidRPr="00573DCA">
        <w:rPr>
          <w:b/>
          <w:sz w:val="24"/>
        </w:rPr>
        <w:t>3.</w:t>
      </w:r>
      <w:r w:rsidRPr="00573DCA">
        <w:rPr>
          <w:b/>
          <w:sz w:val="24"/>
        </w:rPr>
        <w:tab/>
      </w:r>
      <w:r>
        <w:rPr>
          <w:b/>
          <w:sz w:val="24"/>
        </w:rPr>
        <w:t>Third Level Review Pre-award Clearance and Approvals</w:t>
      </w:r>
    </w:p>
    <w:p w14:paraId="12189272" w14:textId="77777777" w:rsidR="006503D8" w:rsidRDefault="006503D8" w:rsidP="006503D8">
      <w:pPr>
        <w:widowControl/>
        <w:ind w:left="1080" w:hanging="540"/>
        <w:rPr>
          <w:b/>
          <w:sz w:val="24"/>
        </w:rPr>
      </w:pPr>
    </w:p>
    <w:p w14:paraId="12189273" w14:textId="77777777" w:rsidR="006503D8" w:rsidRPr="00573DCA" w:rsidRDefault="006503D8" w:rsidP="006503D8">
      <w:pPr>
        <w:widowControl/>
        <w:ind w:left="1080"/>
        <w:rPr>
          <w:b/>
          <w:sz w:val="24"/>
        </w:rPr>
      </w:pPr>
      <w:r>
        <w:rPr>
          <w:sz w:val="24"/>
        </w:rPr>
        <w:t>Following the described review process, BLM will also complete a business evaluation and determination of responsibility.  During these evaluations the Grants Management Officer will evaluate variables such as:</w:t>
      </w:r>
    </w:p>
    <w:p w14:paraId="12189274" w14:textId="77777777" w:rsidR="006503D8" w:rsidRPr="00573DCA" w:rsidRDefault="006503D8" w:rsidP="006503D8">
      <w:pPr>
        <w:widowControl/>
        <w:ind w:left="1080"/>
        <w:rPr>
          <w:sz w:val="24"/>
        </w:rPr>
      </w:pPr>
    </w:p>
    <w:p w14:paraId="12189275" w14:textId="77777777" w:rsidR="006503D8" w:rsidRPr="00573DCA" w:rsidRDefault="006503D8" w:rsidP="006503D8">
      <w:pPr>
        <w:widowControl/>
        <w:ind w:left="1620" w:hanging="540"/>
        <w:rPr>
          <w:sz w:val="24"/>
        </w:rPr>
      </w:pPr>
      <w:r>
        <w:rPr>
          <w:sz w:val="24"/>
        </w:rPr>
        <w:t>a</w:t>
      </w:r>
      <w:r w:rsidRPr="00573DCA">
        <w:rPr>
          <w:sz w:val="24"/>
        </w:rPr>
        <w:t>.</w:t>
      </w:r>
      <w:r w:rsidRPr="00573DCA">
        <w:rPr>
          <w:sz w:val="24"/>
        </w:rPr>
        <w:tab/>
        <w:t>Risk</w:t>
      </w:r>
      <w:r>
        <w:rPr>
          <w:sz w:val="24"/>
        </w:rPr>
        <w:t xml:space="preserve"> Management</w:t>
      </w:r>
      <w:r w:rsidRPr="00573DCA">
        <w:rPr>
          <w:sz w:val="24"/>
        </w:rPr>
        <w:t>.</w:t>
      </w:r>
      <w:r>
        <w:rPr>
          <w:sz w:val="24"/>
        </w:rPr>
        <w:t xml:space="preserve"> The BLM uses a risk-based approach to evaluate the risk posed by the supporting applicants’ projects before it awards Federal funds.</w:t>
      </w:r>
    </w:p>
    <w:p w14:paraId="12189276" w14:textId="77777777" w:rsidR="006503D8" w:rsidRPr="00573DCA" w:rsidRDefault="006503D8" w:rsidP="006503D8">
      <w:pPr>
        <w:widowControl/>
        <w:ind w:left="2160" w:hanging="540"/>
        <w:rPr>
          <w:sz w:val="24"/>
        </w:rPr>
      </w:pPr>
    </w:p>
    <w:p w14:paraId="12189277" w14:textId="77777777" w:rsidR="006503D8" w:rsidRPr="00573DCA" w:rsidRDefault="006503D8" w:rsidP="006503D8">
      <w:pPr>
        <w:widowControl/>
        <w:ind w:left="2160" w:hanging="540"/>
        <w:rPr>
          <w:sz w:val="24"/>
        </w:rPr>
      </w:pPr>
    </w:p>
    <w:p w14:paraId="12189278" w14:textId="77777777" w:rsidR="006503D8" w:rsidRPr="00573DCA" w:rsidRDefault="006503D8" w:rsidP="006503D8">
      <w:pPr>
        <w:widowControl/>
        <w:ind w:left="2160" w:hanging="540"/>
        <w:rPr>
          <w:sz w:val="24"/>
        </w:rPr>
      </w:pPr>
      <w:r>
        <w:rPr>
          <w:sz w:val="24"/>
        </w:rPr>
        <w:t>1</w:t>
      </w:r>
      <w:r w:rsidRPr="00573DCA">
        <w:rPr>
          <w:sz w:val="24"/>
        </w:rPr>
        <w:t>)</w:t>
      </w:r>
      <w:r w:rsidRPr="00573DCA">
        <w:rPr>
          <w:sz w:val="24"/>
        </w:rPr>
        <w:tab/>
        <w:t xml:space="preserve"> BLM is required to review information available through OMB-designated eligibility and/or financial integrity databases, such as the Federal Awardee Performance and Integrity Information System (FAPIIS).  The BLM considers factors such as:</w:t>
      </w:r>
    </w:p>
    <w:p w14:paraId="12189279" w14:textId="77777777" w:rsidR="006503D8" w:rsidRPr="00573DCA" w:rsidRDefault="006503D8" w:rsidP="006503D8">
      <w:pPr>
        <w:widowControl/>
        <w:spacing w:before="120"/>
        <w:ind w:left="2707" w:hanging="547"/>
        <w:rPr>
          <w:sz w:val="24"/>
        </w:rPr>
      </w:pPr>
      <w:r w:rsidRPr="00573DCA">
        <w:rPr>
          <w:sz w:val="24"/>
        </w:rPr>
        <w:t>(a)</w:t>
      </w:r>
      <w:r w:rsidRPr="00573DCA">
        <w:rPr>
          <w:sz w:val="24"/>
        </w:rPr>
        <w:tab/>
        <w:t>Financial stability;</w:t>
      </w:r>
    </w:p>
    <w:p w14:paraId="1218927A" w14:textId="77777777" w:rsidR="006503D8" w:rsidRPr="00573DCA" w:rsidRDefault="006503D8" w:rsidP="006503D8">
      <w:pPr>
        <w:widowControl/>
        <w:spacing w:before="120"/>
        <w:ind w:left="2707" w:hanging="547"/>
        <w:rPr>
          <w:sz w:val="24"/>
        </w:rPr>
      </w:pPr>
      <w:r w:rsidRPr="00573DCA">
        <w:rPr>
          <w:sz w:val="24"/>
        </w:rPr>
        <w:t>(b)</w:t>
      </w:r>
      <w:r w:rsidRPr="00573DCA">
        <w:rPr>
          <w:sz w:val="24"/>
        </w:rPr>
        <w:tab/>
        <w:t xml:space="preserve">Quality of management systems; </w:t>
      </w:r>
    </w:p>
    <w:p w14:paraId="1218927B" w14:textId="77777777" w:rsidR="006503D8" w:rsidRPr="00573DCA" w:rsidRDefault="006503D8" w:rsidP="006503D8">
      <w:pPr>
        <w:widowControl/>
        <w:spacing w:before="120"/>
        <w:ind w:left="2707" w:hanging="547"/>
        <w:rPr>
          <w:sz w:val="24"/>
        </w:rPr>
      </w:pPr>
      <w:r w:rsidRPr="00573DCA">
        <w:rPr>
          <w:sz w:val="24"/>
        </w:rPr>
        <w:t>(c)</w:t>
      </w:r>
      <w:r w:rsidRPr="00573DCA">
        <w:rPr>
          <w:sz w:val="24"/>
        </w:rPr>
        <w:tab/>
        <w:t>History of performance managing Federal awards, timeliness of compliance with reporting requirements, conformance to the terms and conditions of previous Federal awards, etc.;</w:t>
      </w:r>
    </w:p>
    <w:p w14:paraId="1218927C" w14:textId="77777777" w:rsidR="006503D8" w:rsidRPr="00573DCA" w:rsidRDefault="006503D8" w:rsidP="006503D8">
      <w:pPr>
        <w:widowControl/>
        <w:spacing w:before="120"/>
        <w:ind w:left="2707" w:hanging="547"/>
        <w:rPr>
          <w:sz w:val="24"/>
        </w:rPr>
      </w:pPr>
      <w:r w:rsidRPr="00573DCA">
        <w:rPr>
          <w:sz w:val="24"/>
        </w:rPr>
        <w:t>(d)</w:t>
      </w:r>
      <w:r w:rsidRPr="00573DCA">
        <w:rPr>
          <w:sz w:val="24"/>
        </w:rPr>
        <w:tab/>
        <w:t>Reports and findings from audits performed; and</w:t>
      </w:r>
    </w:p>
    <w:p w14:paraId="1218927D" w14:textId="77777777" w:rsidR="006503D8" w:rsidRPr="00573DCA" w:rsidRDefault="006503D8" w:rsidP="006503D8">
      <w:pPr>
        <w:widowControl/>
        <w:spacing w:before="120"/>
        <w:ind w:left="2707" w:hanging="547"/>
        <w:rPr>
          <w:sz w:val="24"/>
        </w:rPr>
      </w:pPr>
      <w:r w:rsidRPr="00573DCA">
        <w:rPr>
          <w:sz w:val="24"/>
        </w:rPr>
        <w:t>(e)</w:t>
      </w:r>
      <w:r w:rsidRPr="00573DCA">
        <w:rPr>
          <w:sz w:val="24"/>
        </w:rPr>
        <w:tab/>
        <w:t>The applicant’s ability to effectively implement statutory, regulatory, or other requirements imposed on non-Federal entities.</w:t>
      </w:r>
    </w:p>
    <w:p w14:paraId="1218927E" w14:textId="77777777" w:rsidR="006503D8" w:rsidRDefault="006503D8" w:rsidP="006503D8">
      <w:pPr>
        <w:widowControl/>
        <w:ind w:left="2160" w:hanging="540"/>
        <w:rPr>
          <w:sz w:val="24"/>
        </w:rPr>
      </w:pPr>
      <w:r w:rsidRPr="00573DCA">
        <w:rPr>
          <w:sz w:val="24"/>
        </w:rPr>
        <w:tab/>
        <w:t xml:space="preserve"> </w:t>
      </w:r>
    </w:p>
    <w:p w14:paraId="1218927F" w14:textId="77777777" w:rsidR="006503D8" w:rsidRPr="007A71B7" w:rsidRDefault="006503D8" w:rsidP="006503D8">
      <w:pPr>
        <w:widowControl/>
        <w:tabs>
          <w:tab w:val="left" w:pos="1620"/>
        </w:tabs>
        <w:ind w:left="2160" w:hanging="540"/>
        <w:rPr>
          <w:sz w:val="24"/>
        </w:rPr>
      </w:pPr>
      <w:r w:rsidRPr="007A71B7">
        <w:rPr>
          <w:sz w:val="24"/>
        </w:rPr>
        <w:t>2)</w:t>
      </w:r>
      <w:r w:rsidRPr="007A71B7">
        <w:rPr>
          <w:sz w:val="24"/>
        </w:rPr>
        <w:tab/>
        <w:t xml:space="preserve">Budget review is based on the following:  </w:t>
      </w:r>
    </w:p>
    <w:p w14:paraId="12189280" w14:textId="77777777" w:rsidR="006503D8" w:rsidRPr="007A71B7" w:rsidRDefault="006503D8" w:rsidP="006503D8">
      <w:pPr>
        <w:widowControl/>
        <w:tabs>
          <w:tab w:val="left" w:pos="1620"/>
        </w:tabs>
        <w:ind w:left="2160" w:hanging="540"/>
        <w:rPr>
          <w:sz w:val="24"/>
        </w:rPr>
      </w:pPr>
    </w:p>
    <w:p w14:paraId="12189281" w14:textId="77777777" w:rsidR="006503D8" w:rsidRPr="007A71B7" w:rsidRDefault="006503D8" w:rsidP="006503D8">
      <w:pPr>
        <w:widowControl/>
        <w:spacing w:before="120"/>
        <w:ind w:left="2700" w:hanging="540"/>
        <w:rPr>
          <w:sz w:val="24"/>
        </w:rPr>
      </w:pPr>
      <w:r w:rsidRPr="007A71B7">
        <w:rPr>
          <w:sz w:val="24"/>
        </w:rPr>
        <w:t>(a)</w:t>
      </w:r>
      <w:r w:rsidRPr="007A71B7">
        <w:rPr>
          <w:sz w:val="24"/>
        </w:rPr>
        <w:tab/>
        <w:t>Budget line items must be allowable, allocable, reasonable in price, and appropriate for the level of effort needed to accomplish the project</w:t>
      </w:r>
    </w:p>
    <w:p w14:paraId="12189282" w14:textId="77777777" w:rsidR="006503D8" w:rsidRPr="007A71B7" w:rsidRDefault="006503D8" w:rsidP="006503D8">
      <w:pPr>
        <w:widowControl/>
        <w:spacing w:before="120"/>
        <w:ind w:left="2700" w:hanging="540"/>
        <w:rPr>
          <w:sz w:val="24"/>
        </w:rPr>
      </w:pPr>
      <w:r w:rsidRPr="007A71B7">
        <w:rPr>
          <w:sz w:val="24"/>
        </w:rPr>
        <w:t>(b)</w:t>
      </w:r>
      <w:r w:rsidRPr="007A71B7">
        <w:rPr>
          <w:sz w:val="24"/>
        </w:rPr>
        <w:tab/>
        <w:t>Budget details and narrative must provide adequate explanation of, and justification for, each estimated cost</w:t>
      </w:r>
    </w:p>
    <w:p w14:paraId="12189283" w14:textId="77777777" w:rsidR="006503D8" w:rsidRPr="007A71B7" w:rsidRDefault="006503D8" w:rsidP="006503D8">
      <w:pPr>
        <w:widowControl/>
        <w:spacing w:before="120"/>
        <w:ind w:left="2700" w:hanging="540"/>
        <w:rPr>
          <w:sz w:val="24"/>
        </w:rPr>
      </w:pPr>
      <w:r w:rsidRPr="007A71B7">
        <w:rPr>
          <w:sz w:val="24"/>
        </w:rPr>
        <w:lastRenderedPageBreak/>
        <w:t>(c)</w:t>
      </w:r>
      <w:r w:rsidRPr="007A71B7">
        <w:rPr>
          <w:sz w:val="24"/>
        </w:rPr>
        <w:tab/>
        <w:t>Requested equipment must be justified and necessary for completion of the project</w:t>
      </w:r>
    </w:p>
    <w:p w14:paraId="12189284" w14:textId="77777777" w:rsidR="006503D8" w:rsidRDefault="006503D8" w:rsidP="006503D8">
      <w:pPr>
        <w:widowControl/>
        <w:spacing w:before="120"/>
        <w:ind w:left="2700" w:hanging="540"/>
        <w:rPr>
          <w:sz w:val="24"/>
        </w:rPr>
      </w:pPr>
      <w:r w:rsidRPr="007A71B7">
        <w:rPr>
          <w:sz w:val="24"/>
        </w:rPr>
        <w:t>(d)</w:t>
      </w:r>
      <w:r w:rsidRPr="007A71B7">
        <w:rPr>
          <w:sz w:val="24"/>
        </w:rPr>
        <w:tab/>
        <w:t>Cost Sharing/Matching funds must not come from Federal funds</w:t>
      </w:r>
    </w:p>
    <w:p w14:paraId="12189285" w14:textId="77777777" w:rsidR="006503D8" w:rsidRDefault="006503D8" w:rsidP="006503D8">
      <w:pPr>
        <w:widowControl/>
        <w:ind w:left="2160" w:hanging="540"/>
        <w:rPr>
          <w:sz w:val="24"/>
        </w:rPr>
      </w:pPr>
    </w:p>
    <w:p w14:paraId="12189286" w14:textId="77777777" w:rsidR="006503D8" w:rsidRDefault="006503D8" w:rsidP="006503D8">
      <w:pPr>
        <w:widowControl/>
        <w:ind w:left="1080"/>
        <w:rPr>
          <w:sz w:val="24"/>
        </w:rPr>
      </w:pPr>
      <w:r w:rsidRPr="00F17C72">
        <w:rPr>
          <w:sz w:val="24"/>
        </w:rPr>
        <w:t>If the results of all pre-award reviews and clearances are satisfactory, an award of funding will be made once the agreement is</w:t>
      </w:r>
      <w:r>
        <w:rPr>
          <w:sz w:val="24"/>
        </w:rPr>
        <w:t xml:space="preserve"> finalized. </w:t>
      </w:r>
      <w:r w:rsidRPr="00573DCA">
        <w:rPr>
          <w:sz w:val="24"/>
        </w:rPr>
        <w:t>If the BLM determines that a Federal award will be made, special conditions that correspond to the degree of risk assessed may be applied to the Federal award</w:t>
      </w:r>
    </w:p>
    <w:p w14:paraId="12189287" w14:textId="77777777" w:rsidR="006503D8" w:rsidRDefault="006503D8" w:rsidP="006503D8">
      <w:pPr>
        <w:widowControl/>
        <w:ind w:left="900"/>
        <w:rPr>
          <w:sz w:val="24"/>
        </w:rPr>
      </w:pPr>
    </w:p>
    <w:p w14:paraId="12189288" w14:textId="77777777" w:rsidR="006503D8" w:rsidRDefault="006503D8" w:rsidP="006503D8">
      <w:pPr>
        <w:widowControl/>
        <w:ind w:left="1080"/>
        <w:rPr>
          <w:sz w:val="24"/>
        </w:rPr>
      </w:pPr>
      <w:r w:rsidRPr="00F17C72">
        <w:rPr>
          <w:sz w:val="24"/>
        </w:rPr>
        <w:t>If the results of pre-award reviews and clearances are unsatisfactory, consideration of funding for the project may be withdrawn</w:t>
      </w:r>
      <w:r>
        <w:rPr>
          <w:sz w:val="24"/>
        </w:rPr>
        <w:t>.</w:t>
      </w:r>
    </w:p>
    <w:p w14:paraId="12189289" w14:textId="77777777" w:rsidR="0086789C" w:rsidRPr="00573DCA" w:rsidRDefault="0086789C" w:rsidP="00573DCA">
      <w:pPr>
        <w:widowControl/>
        <w:ind w:left="2160" w:hanging="547"/>
        <w:rPr>
          <w:sz w:val="24"/>
        </w:rPr>
      </w:pPr>
    </w:p>
    <w:p w14:paraId="1218928A" w14:textId="77777777" w:rsidR="00251FA7" w:rsidRPr="00573DCA" w:rsidRDefault="00573DCA" w:rsidP="00573DCA">
      <w:pPr>
        <w:widowControl/>
        <w:tabs>
          <w:tab w:val="left" w:pos="1080"/>
          <w:tab w:val="left" w:pos="1440"/>
        </w:tabs>
        <w:ind w:left="1080" w:hanging="547"/>
        <w:rPr>
          <w:b/>
          <w:sz w:val="24"/>
        </w:rPr>
      </w:pPr>
      <w:r>
        <w:rPr>
          <w:b/>
          <w:sz w:val="24"/>
        </w:rPr>
        <w:t>4</w:t>
      </w:r>
      <w:r w:rsidR="0086789C" w:rsidRPr="00573DCA">
        <w:rPr>
          <w:b/>
          <w:sz w:val="24"/>
        </w:rPr>
        <w:t>.</w:t>
      </w:r>
      <w:r w:rsidR="0086789C" w:rsidRPr="00573DCA">
        <w:rPr>
          <w:b/>
          <w:sz w:val="24"/>
        </w:rPr>
        <w:tab/>
      </w:r>
      <w:r w:rsidR="00C53F0D" w:rsidRPr="00573DCA">
        <w:rPr>
          <w:b/>
          <w:sz w:val="24"/>
        </w:rPr>
        <w:t xml:space="preserve">Application </w:t>
      </w:r>
      <w:r w:rsidR="0086789C" w:rsidRPr="00573DCA">
        <w:rPr>
          <w:b/>
          <w:sz w:val="24"/>
        </w:rPr>
        <w:t>Selection Process</w:t>
      </w:r>
    </w:p>
    <w:p w14:paraId="1218928B" w14:textId="77777777" w:rsidR="00D152BF" w:rsidRPr="00573DCA" w:rsidRDefault="00D152BF" w:rsidP="00573DCA">
      <w:pPr>
        <w:widowControl/>
        <w:ind w:left="1620" w:hanging="547"/>
        <w:rPr>
          <w:sz w:val="24"/>
        </w:rPr>
      </w:pPr>
    </w:p>
    <w:p w14:paraId="1218928C" w14:textId="77777777" w:rsidR="00F50E02" w:rsidRPr="00573DCA" w:rsidRDefault="00F50E02" w:rsidP="00573DCA">
      <w:pPr>
        <w:widowControl/>
        <w:ind w:left="1620" w:hanging="547"/>
        <w:rPr>
          <w:sz w:val="24"/>
        </w:rPr>
      </w:pPr>
      <w:r w:rsidRPr="00573DCA">
        <w:rPr>
          <w:sz w:val="24"/>
        </w:rPr>
        <w:t>a.</w:t>
      </w:r>
      <w:r w:rsidRPr="00573DCA">
        <w:rPr>
          <w:sz w:val="24"/>
        </w:rPr>
        <w:tab/>
      </w:r>
      <w:r w:rsidR="0086789C" w:rsidRPr="00573DCA">
        <w:rPr>
          <w:sz w:val="24"/>
        </w:rPr>
        <w:t xml:space="preserve">Applications </w:t>
      </w:r>
      <w:r w:rsidR="00DA0E61" w:rsidRPr="00573DCA">
        <w:rPr>
          <w:sz w:val="24"/>
        </w:rPr>
        <w:t xml:space="preserve">eligible for </w:t>
      </w:r>
      <w:r w:rsidR="00DA781F" w:rsidRPr="00573DCA">
        <w:rPr>
          <w:sz w:val="24"/>
        </w:rPr>
        <w:t xml:space="preserve">merit review will be </w:t>
      </w:r>
      <w:r w:rsidR="002A72CE" w:rsidRPr="00573DCA">
        <w:rPr>
          <w:sz w:val="24"/>
        </w:rPr>
        <w:t xml:space="preserve">evaluated </w:t>
      </w:r>
      <w:r w:rsidRPr="00573DCA">
        <w:rPr>
          <w:sz w:val="24"/>
        </w:rPr>
        <w:t xml:space="preserve">by </w:t>
      </w:r>
      <w:r w:rsidR="004A60F1" w:rsidRPr="00573DCA">
        <w:rPr>
          <w:sz w:val="24"/>
        </w:rPr>
        <w:t xml:space="preserve">an </w:t>
      </w:r>
      <w:r w:rsidR="005D0BBD" w:rsidRPr="00573DCA">
        <w:rPr>
          <w:sz w:val="24"/>
        </w:rPr>
        <w:t>ad hoc e</w:t>
      </w:r>
      <w:r w:rsidR="004A60F1" w:rsidRPr="00573DCA">
        <w:rPr>
          <w:sz w:val="24"/>
        </w:rPr>
        <w:t xml:space="preserve">valuation team assembled to review, </w:t>
      </w:r>
      <w:r w:rsidR="005D0BBD" w:rsidRPr="00573DCA">
        <w:rPr>
          <w:sz w:val="24"/>
        </w:rPr>
        <w:t>rate</w:t>
      </w:r>
      <w:r w:rsidR="004A60F1" w:rsidRPr="00573DCA">
        <w:rPr>
          <w:sz w:val="24"/>
        </w:rPr>
        <w:t xml:space="preserve">, rank, and recommend applications for award using the </w:t>
      </w:r>
      <w:r w:rsidR="00DA781F" w:rsidRPr="00573DCA">
        <w:rPr>
          <w:sz w:val="24"/>
        </w:rPr>
        <w:t>above evaluation criteria</w:t>
      </w:r>
      <w:r w:rsidR="004A60F1" w:rsidRPr="00573DCA">
        <w:rPr>
          <w:sz w:val="24"/>
        </w:rPr>
        <w:t xml:space="preserve">.  </w:t>
      </w:r>
      <w:r w:rsidR="002A72CE" w:rsidRPr="00573DCA">
        <w:rPr>
          <w:sz w:val="24"/>
        </w:rPr>
        <w:t xml:space="preserve">Evaluation teams are made up of two or more qualified personnel familiar with the program and who </w:t>
      </w:r>
      <w:r w:rsidR="005D0BBD" w:rsidRPr="00573DCA">
        <w:rPr>
          <w:sz w:val="24"/>
        </w:rPr>
        <w:t xml:space="preserve">have been </w:t>
      </w:r>
      <w:r w:rsidR="002A72CE" w:rsidRPr="00573DCA">
        <w:rPr>
          <w:sz w:val="24"/>
        </w:rPr>
        <w:t xml:space="preserve">certified to have no conflict of interest with any persons or organizations applying for award.  </w:t>
      </w:r>
    </w:p>
    <w:p w14:paraId="1218928D" w14:textId="77777777" w:rsidR="00F50E02" w:rsidRPr="00573DCA" w:rsidRDefault="00F50E02" w:rsidP="0062440C">
      <w:pPr>
        <w:widowControl/>
        <w:ind w:left="1620" w:hanging="540"/>
        <w:rPr>
          <w:sz w:val="24"/>
        </w:rPr>
      </w:pPr>
    </w:p>
    <w:p w14:paraId="1218928E" w14:textId="77777777" w:rsidR="0086789C" w:rsidRPr="00573DCA" w:rsidRDefault="00EF0FA2" w:rsidP="0062440C">
      <w:pPr>
        <w:widowControl/>
        <w:ind w:left="1620" w:hanging="540"/>
        <w:rPr>
          <w:sz w:val="24"/>
        </w:rPr>
      </w:pPr>
      <w:r w:rsidRPr="00573DCA">
        <w:rPr>
          <w:sz w:val="24"/>
        </w:rPr>
        <w:t>b</w:t>
      </w:r>
      <w:r w:rsidR="00F50E02" w:rsidRPr="00573DCA">
        <w:rPr>
          <w:sz w:val="24"/>
        </w:rPr>
        <w:t>.</w:t>
      </w:r>
      <w:r w:rsidR="00F50E02" w:rsidRPr="00573DCA">
        <w:rPr>
          <w:sz w:val="24"/>
        </w:rPr>
        <w:tab/>
      </w:r>
      <w:r w:rsidR="0072543D" w:rsidRPr="00573DCA">
        <w:rPr>
          <w:sz w:val="24"/>
        </w:rPr>
        <w:t xml:space="preserve">Reviews are treated as confidential documents.  </w:t>
      </w:r>
      <w:r w:rsidR="00CA0FC7" w:rsidRPr="00573DCA">
        <w:rPr>
          <w:sz w:val="24"/>
        </w:rPr>
        <w:t>Once award</w:t>
      </w:r>
      <w:r w:rsidR="0072543D" w:rsidRPr="00573DCA">
        <w:rPr>
          <w:sz w:val="24"/>
        </w:rPr>
        <w:t xml:space="preserve"> decisions are</w:t>
      </w:r>
      <w:r w:rsidR="00CA0FC7" w:rsidRPr="00573DCA">
        <w:rPr>
          <w:sz w:val="24"/>
        </w:rPr>
        <w:t xml:space="preserve"> made</w:t>
      </w:r>
      <w:r w:rsidR="0072543D" w:rsidRPr="00573DCA">
        <w:rPr>
          <w:sz w:val="24"/>
        </w:rPr>
        <w:t>,</w:t>
      </w:r>
      <w:r w:rsidR="00CA0FC7" w:rsidRPr="00573DCA">
        <w:rPr>
          <w:sz w:val="24"/>
        </w:rPr>
        <w:t xml:space="preserve"> </w:t>
      </w:r>
      <w:r w:rsidR="0072543D" w:rsidRPr="00573DCA">
        <w:rPr>
          <w:sz w:val="24"/>
        </w:rPr>
        <w:t>applicants may request in writing a written summary of the evaluation of their application/proposal</w:t>
      </w:r>
      <w:r w:rsidR="00CA0FC7" w:rsidRPr="00573DCA">
        <w:rPr>
          <w:sz w:val="24"/>
        </w:rPr>
        <w:t>.</w:t>
      </w:r>
    </w:p>
    <w:p w14:paraId="1218928F" w14:textId="77777777" w:rsidR="0086789C" w:rsidRPr="00573DCA" w:rsidRDefault="0086789C" w:rsidP="0062440C">
      <w:pPr>
        <w:widowControl/>
        <w:tabs>
          <w:tab w:val="left" w:pos="-1440"/>
        </w:tabs>
        <w:ind w:left="1080" w:hanging="540"/>
        <w:outlineLvl w:val="0"/>
        <w:rPr>
          <w:sz w:val="24"/>
          <w:lang w:val="fr-FR"/>
        </w:rPr>
      </w:pPr>
    </w:p>
    <w:p w14:paraId="12189290" w14:textId="77777777" w:rsidR="000C0293" w:rsidRDefault="000C0293" w:rsidP="000C0293">
      <w:pPr>
        <w:widowControl/>
        <w:tabs>
          <w:tab w:val="left" w:pos="-1440"/>
          <w:tab w:val="left" w:pos="540"/>
        </w:tabs>
        <w:outlineLvl w:val="0"/>
        <w:rPr>
          <w:b/>
          <w:caps/>
          <w:sz w:val="28"/>
        </w:rPr>
      </w:pPr>
      <w:r w:rsidRPr="00573DCA">
        <w:rPr>
          <w:b/>
          <w:caps/>
          <w:sz w:val="28"/>
        </w:rPr>
        <w:t>F.</w:t>
      </w:r>
      <w:r w:rsidRPr="00573DCA">
        <w:rPr>
          <w:b/>
          <w:caps/>
          <w:sz w:val="28"/>
        </w:rPr>
        <w:tab/>
        <w:t>FEDERAL Award Administration Information</w:t>
      </w:r>
    </w:p>
    <w:p w14:paraId="12189291" w14:textId="77777777" w:rsidR="000C0293" w:rsidRPr="00364211" w:rsidRDefault="000C0293" w:rsidP="000C0293">
      <w:pPr>
        <w:widowControl/>
        <w:tabs>
          <w:tab w:val="left" w:pos="-1440"/>
          <w:tab w:val="left" w:pos="540"/>
        </w:tabs>
        <w:outlineLvl w:val="0"/>
        <w:rPr>
          <w:caps/>
          <w:sz w:val="24"/>
        </w:rPr>
      </w:pPr>
    </w:p>
    <w:p w14:paraId="12189292" w14:textId="77777777" w:rsidR="000C0293" w:rsidRPr="00364211" w:rsidRDefault="000C0293" w:rsidP="000C0293">
      <w:pPr>
        <w:widowControl/>
        <w:tabs>
          <w:tab w:val="left" w:pos="1620"/>
        </w:tabs>
        <w:ind w:left="1080" w:hanging="540"/>
        <w:rPr>
          <w:b/>
          <w:sz w:val="24"/>
        </w:rPr>
      </w:pPr>
      <w:r w:rsidRPr="00364211">
        <w:rPr>
          <w:b/>
          <w:sz w:val="24"/>
        </w:rPr>
        <w:t>1.</w:t>
      </w:r>
      <w:r w:rsidRPr="00364211">
        <w:rPr>
          <w:b/>
          <w:sz w:val="24"/>
        </w:rPr>
        <w:tab/>
        <w:t>Uniform Guidance</w:t>
      </w:r>
      <w:r w:rsidR="00541D1F">
        <w:rPr>
          <w:b/>
          <w:sz w:val="24"/>
        </w:rPr>
        <w:t xml:space="preserve"> (Effective December 26, 2014)</w:t>
      </w:r>
    </w:p>
    <w:p w14:paraId="12189293" w14:textId="77777777" w:rsidR="000C0293" w:rsidRDefault="000C0293" w:rsidP="000C0293">
      <w:pPr>
        <w:widowControl/>
        <w:tabs>
          <w:tab w:val="left" w:pos="1620"/>
        </w:tabs>
        <w:ind w:left="1080"/>
        <w:rPr>
          <w:sz w:val="24"/>
        </w:rPr>
      </w:pPr>
      <w:r w:rsidRPr="00364211">
        <w:rPr>
          <w:sz w:val="24"/>
        </w:rPr>
        <w:t xml:space="preserve">On December 26, 2013, </w:t>
      </w:r>
      <w:r>
        <w:rPr>
          <w:sz w:val="24"/>
        </w:rPr>
        <w:t>the Office of Management and Budget (</w:t>
      </w:r>
      <w:r w:rsidRPr="00364211">
        <w:rPr>
          <w:sz w:val="24"/>
        </w:rPr>
        <w:t>OMB</w:t>
      </w:r>
      <w:r>
        <w:rPr>
          <w:sz w:val="24"/>
        </w:rPr>
        <w:t>)</w:t>
      </w:r>
      <w:r w:rsidRPr="00364211">
        <w:rPr>
          <w:sz w:val="24"/>
        </w:rPr>
        <w:t xml:space="preserve"> published its Final Rule for the Uniform Administrative Requirements, Cost Principles, and Audit Requirements for Federal Awards</w:t>
      </w:r>
      <w:r>
        <w:rPr>
          <w:sz w:val="24"/>
        </w:rPr>
        <w:t xml:space="preserve"> </w:t>
      </w:r>
      <w:r w:rsidRPr="00364211">
        <w:rPr>
          <w:sz w:val="24"/>
        </w:rPr>
        <w:t xml:space="preserve">with guidance for agency implementation (see 2 CFR Part 200 and Federal Register Volume 78, No. 248).  The </w:t>
      </w:r>
      <w:r>
        <w:rPr>
          <w:sz w:val="24"/>
        </w:rPr>
        <w:t xml:space="preserve">Uniform Guidance </w:t>
      </w:r>
      <w:r w:rsidRPr="00364211">
        <w:rPr>
          <w:sz w:val="24"/>
        </w:rPr>
        <w:t>streamlines the Federal Government's administrative requirements, cost principles, and audit requirements for Federal awards including grants and cooperative agreements.</w:t>
      </w:r>
      <w:r>
        <w:rPr>
          <w:sz w:val="24"/>
        </w:rPr>
        <w:t xml:space="preserve">  </w:t>
      </w:r>
      <w:r w:rsidRPr="00364211">
        <w:rPr>
          <w:sz w:val="24"/>
        </w:rPr>
        <w:t xml:space="preserve">The </w:t>
      </w:r>
      <w:r>
        <w:rPr>
          <w:sz w:val="24"/>
        </w:rPr>
        <w:t xml:space="preserve">Uniform Guidance </w:t>
      </w:r>
      <w:r w:rsidRPr="00364211">
        <w:rPr>
          <w:sz w:val="24"/>
        </w:rPr>
        <w:t>supersedes OMB Circulars A-21, A-87, A-110, and A-122; Circulars A-89, A-102, and A-133; and the guidance in Circular A-50, Audit Follow</w:t>
      </w:r>
      <w:r>
        <w:rPr>
          <w:sz w:val="24"/>
        </w:rPr>
        <w:t>-</w:t>
      </w:r>
      <w:r w:rsidRPr="00364211">
        <w:rPr>
          <w:sz w:val="24"/>
        </w:rPr>
        <w:t xml:space="preserve">up.)  The </w:t>
      </w:r>
      <w:r>
        <w:rPr>
          <w:sz w:val="24"/>
        </w:rPr>
        <w:t xml:space="preserve">Uniform Guidance </w:t>
      </w:r>
      <w:r w:rsidRPr="00364211">
        <w:rPr>
          <w:sz w:val="24"/>
        </w:rPr>
        <w:t>provides a government-wide framework for Federal awards management, and is a key component of a larger Federal effort to more effectively focus Federal resources on improving Federal awards performance and outcomes while ensuring the financial integrity of taxpayer dollars in partnership with non-Federal stakeholders.  This OMB guidance reform will reduce the administrative burden for non-Federal financial assistance recipients while reducing the risk of waste, fraud and mismanagement.</w:t>
      </w:r>
    </w:p>
    <w:p w14:paraId="12189294" w14:textId="77777777" w:rsidR="000C0293" w:rsidRPr="00573DCA" w:rsidRDefault="000C0293" w:rsidP="000C0293">
      <w:pPr>
        <w:widowControl/>
        <w:tabs>
          <w:tab w:val="left" w:pos="1620"/>
        </w:tabs>
        <w:ind w:left="1080" w:hanging="540"/>
        <w:rPr>
          <w:sz w:val="24"/>
        </w:rPr>
      </w:pPr>
    </w:p>
    <w:p w14:paraId="1CF2D1B4" w14:textId="77777777" w:rsidR="00641D55" w:rsidRDefault="00641D55" w:rsidP="0062440C">
      <w:pPr>
        <w:widowControl/>
        <w:tabs>
          <w:tab w:val="left" w:pos="1080"/>
          <w:tab w:val="left" w:pos="1620"/>
        </w:tabs>
        <w:ind w:left="1080" w:hanging="540"/>
        <w:rPr>
          <w:b/>
          <w:sz w:val="24"/>
        </w:rPr>
      </w:pPr>
    </w:p>
    <w:p w14:paraId="2A6394D9" w14:textId="77777777" w:rsidR="00641D55" w:rsidRDefault="00641D55" w:rsidP="0062440C">
      <w:pPr>
        <w:widowControl/>
        <w:tabs>
          <w:tab w:val="left" w:pos="1080"/>
          <w:tab w:val="left" w:pos="1620"/>
        </w:tabs>
        <w:ind w:left="1080" w:hanging="540"/>
        <w:rPr>
          <w:b/>
          <w:sz w:val="24"/>
        </w:rPr>
      </w:pPr>
    </w:p>
    <w:p w14:paraId="12189295" w14:textId="77777777" w:rsidR="00251FA7" w:rsidRPr="00573DCA" w:rsidRDefault="000C0293" w:rsidP="0062440C">
      <w:pPr>
        <w:widowControl/>
        <w:tabs>
          <w:tab w:val="left" w:pos="1080"/>
          <w:tab w:val="left" w:pos="1620"/>
        </w:tabs>
        <w:ind w:left="1080" w:hanging="540"/>
        <w:rPr>
          <w:sz w:val="24"/>
        </w:rPr>
      </w:pPr>
      <w:r>
        <w:rPr>
          <w:b/>
          <w:sz w:val="24"/>
        </w:rPr>
        <w:lastRenderedPageBreak/>
        <w:t>2</w:t>
      </w:r>
      <w:r w:rsidR="0086789C" w:rsidRPr="00573DCA">
        <w:rPr>
          <w:b/>
          <w:sz w:val="24"/>
        </w:rPr>
        <w:t>.</w:t>
      </w:r>
      <w:r w:rsidR="0086789C" w:rsidRPr="00573DCA">
        <w:rPr>
          <w:b/>
          <w:sz w:val="24"/>
        </w:rPr>
        <w:tab/>
      </w:r>
      <w:r w:rsidR="00251FA7" w:rsidRPr="00573DCA">
        <w:rPr>
          <w:b/>
          <w:sz w:val="24"/>
        </w:rPr>
        <w:t xml:space="preserve">Federal </w:t>
      </w:r>
      <w:r w:rsidR="0086789C" w:rsidRPr="00573DCA">
        <w:rPr>
          <w:b/>
          <w:sz w:val="24"/>
        </w:rPr>
        <w:t>Award Notices</w:t>
      </w:r>
    </w:p>
    <w:p w14:paraId="12189296" w14:textId="77777777" w:rsidR="00541D1F" w:rsidRDefault="00541D1F" w:rsidP="000C0293">
      <w:pPr>
        <w:widowControl/>
        <w:ind w:left="1080"/>
        <w:rPr>
          <w:bCs/>
          <w:color w:val="000000"/>
          <w:sz w:val="24"/>
        </w:rPr>
      </w:pPr>
    </w:p>
    <w:p w14:paraId="12189297" w14:textId="77777777" w:rsidR="00541D1F" w:rsidRDefault="00541D1F" w:rsidP="00541D1F">
      <w:pPr>
        <w:widowControl/>
        <w:ind w:left="1620" w:hanging="540"/>
        <w:rPr>
          <w:bCs/>
          <w:color w:val="000000"/>
          <w:sz w:val="24"/>
        </w:rPr>
      </w:pPr>
      <w:r>
        <w:rPr>
          <w:bCs/>
          <w:color w:val="000000"/>
          <w:sz w:val="24"/>
        </w:rPr>
        <w:t>a.</w:t>
      </w:r>
      <w:r>
        <w:rPr>
          <w:bCs/>
          <w:color w:val="000000"/>
          <w:sz w:val="24"/>
        </w:rPr>
        <w:tab/>
      </w:r>
      <w:r w:rsidR="000C0293" w:rsidRPr="000C0293">
        <w:rPr>
          <w:bCs/>
          <w:color w:val="000000"/>
          <w:sz w:val="24"/>
        </w:rPr>
        <w:t xml:space="preserve">Any award made from this announcement will be based on the application submitted to, and as approved by, the Department of the Interior, Bureau of Land Management, and will be regulated by OMB's Uniform Guidance, </w:t>
      </w:r>
      <w:hyperlink r:id="rId28" w:anchor="se2.1.200_1113" w:history="1">
        <w:r w:rsidR="000C0293" w:rsidRPr="000C0293">
          <w:rPr>
            <w:rStyle w:val="Hyperlink"/>
            <w:bCs/>
            <w:sz w:val="24"/>
          </w:rPr>
          <w:t>2 CFR Part 200 Uniform Administrative Requirements, Cost Principles, and Audit Requirements for Federal Awards</w:t>
        </w:r>
      </w:hyperlink>
      <w:r w:rsidR="000C0293" w:rsidRPr="000C0293">
        <w:rPr>
          <w:bCs/>
          <w:color w:val="000000"/>
          <w:sz w:val="24"/>
        </w:rPr>
        <w:t xml:space="preserve">.  </w:t>
      </w:r>
    </w:p>
    <w:p w14:paraId="12189298" w14:textId="77777777" w:rsidR="00541D1F" w:rsidRDefault="00541D1F" w:rsidP="00541D1F">
      <w:pPr>
        <w:widowControl/>
        <w:ind w:left="1620" w:hanging="540"/>
        <w:rPr>
          <w:bCs/>
          <w:color w:val="000000"/>
          <w:sz w:val="24"/>
        </w:rPr>
      </w:pPr>
    </w:p>
    <w:p w14:paraId="12189299" w14:textId="77777777" w:rsidR="00541D1F" w:rsidRPr="00573DCA" w:rsidRDefault="00541D1F" w:rsidP="00541D1F">
      <w:pPr>
        <w:widowControl/>
        <w:ind w:left="1620" w:hanging="540"/>
        <w:rPr>
          <w:sz w:val="24"/>
        </w:rPr>
      </w:pPr>
      <w:r>
        <w:rPr>
          <w:bCs/>
          <w:color w:val="000000"/>
          <w:sz w:val="24"/>
        </w:rPr>
        <w:t>b.</w:t>
      </w:r>
      <w:r>
        <w:rPr>
          <w:bCs/>
          <w:color w:val="000000"/>
          <w:sz w:val="24"/>
        </w:rPr>
        <w:tab/>
      </w:r>
      <w:r w:rsidRPr="00573DCA">
        <w:rPr>
          <w:bCs/>
          <w:color w:val="000000"/>
          <w:sz w:val="24"/>
        </w:rPr>
        <w:t xml:space="preserve">Acceptance.  </w:t>
      </w:r>
      <w:r w:rsidRPr="00573DCA">
        <w:rPr>
          <w:sz w:val="24"/>
        </w:rPr>
        <w:t xml:space="preserve">Acceptance is defined as the start of work, drawing down of funds, or accepting the award via electronic means.  Costs may not be incurred before the </w:t>
      </w:r>
      <w:r>
        <w:rPr>
          <w:sz w:val="24"/>
        </w:rPr>
        <w:t>effective d</w:t>
      </w:r>
      <w:r w:rsidRPr="00573DCA">
        <w:rPr>
          <w:sz w:val="24"/>
        </w:rPr>
        <w:t xml:space="preserve">ate listed on the award.  </w:t>
      </w:r>
      <w:r w:rsidRPr="00573DCA">
        <w:rPr>
          <w:bCs/>
          <w:color w:val="000000"/>
          <w:sz w:val="24"/>
        </w:rPr>
        <w:t>Acceptance of a Federal Financial</w:t>
      </w:r>
      <w:r w:rsidRPr="00573DCA">
        <w:rPr>
          <w:sz w:val="24"/>
        </w:rPr>
        <w:t xml:space="preserve"> Assistance award from the Department of the Interior, Bureau of Land Management, </w:t>
      </w:r>
      <w:r w:rsidRPr="00573DCA">
        <w:rPr>
          <w:color w:val="000000"/>
          <w:sz w:val="24"/>
          <w:lang w:val="en"/>
        </w:rPr>
        <w:t xml:space="preserve">carries with it the responsibility to be aware of, and comply with, the </w:t>
      </w:r>
      <w:r>
        <w:rPr>
          <w:color w:val="000000"/>
          <w:sz w:val="24"/>
          <w:lang w:val="en"/>
        </w:rPr>
        <w:t>a</w:t>
      </w:r>
      <w:r w:rsidRPr="00541D1F">
        <w:rPr>
          <w:color w:val="000000"/>
          <w:sz w:val="24"/>
          <w:lang w:val="en"/>
        </w:rPr>
        <w:t xml:space="preserve">dministrative and </w:t>
      </w:r>
      <w:r>
        <w:rPr>
          <w:color w:val="000000"/>
          <w:sz w:val="24"/>
          <w:lang w:val="en"/>
        </w:rPr>
        <w:t>n</w:t>
      </w:r>
      <w:r w:rsidRPr="00541D1F">
        <w:rPr>
          <w:color w:val="000000"/>
          <w:sz w:val="24"/>
          <w:lang w:val="en"/>
        </w:rPr>
        <w:t xml:space="preserve">ational </w:t>
      </w:r>
      <w:r>
        <w:rPr>
          <w:color w:val="000000"/>
          <w:sz w:val="24"/>
          <w:lang w:val="en"/>
        </w:rPr>
        <w:t>p</w:t>
      </w:r>
      <w:r w:rsidRPr="00541D1F">
        <w:rPr>
          <w:color w:val="000000"/>
          <w:sz w:val="24"/>
          <w:lang w:val="en"/>
        </w:rPr>
        <w:t xml:space="preserve">olicy </w:t>
      </w:r>
      <w:r>
        <w:rPr>
          <w:color w:val="000000"/>
          <w:sz w:val="24"/>
          <w:lang w:val="en"/>
        </w:rPr>
        <w:t>r</w:t>
      </w:r>
      <w:r w:rsidRPr="00541D1F">
        <w:rPr>
          <w:color w:val="000000"/>
          <w:sz w:val="24"/>
          <w:lang w:val="en"/>
        </w:rPr>
        <w:t>equirements</w:t>
      </w:r>
      <w:r>
        <w:rPr>
          <w:color w:val="000000"/>
          <w:sz w:val="24"/>
          <w:lang w:val="en"/>
        </w:rPr>
        <w:t xml:space="preserve"> and </w:t>
      </w:r>
      <w:r w:rsidRPr="00573DCA">
        <w:rPr>
          <w:color w:val="000000"/>
          <w:sz w:val="24"/>
          <w:lang w:val="en"/>
        </w:rPr>
        <w:t>terms and conditions of award.</w:t>
      </w:r>
    </w:p>
    <w:p w14:paraId="1218929A" w14:textId="77777777" w:rsidR="00267003" w:rsidRDefault="00267003" w:rsidP="0062440C">
      <w:pPr>
        <w:widowControl/>
        <w:tabs>
          <w:tab w:val="left" w:pos="1080"/>
          <w:tab w:val="left" w:pos="1620"/>
        </w:tabs>
        <w:ind w:left="1080" w:hanging="540"/>
        <w:rPr>
          <w:sz w:val="24"/>
        </w:rPr>
      </w:pPr>
    </w:p>
    <w:p w14:paraId="1218929B" w14:textId="77777777" w:rsidR="00541D1F" w:rsidRPr="00573DCA" w:rsidRDefault="00541D1F" w:rsidP="00541D1F">
      <w:pPr>
        <w:widowControl/>
        <w:tabs>
          <w:tab w:val="left" w:pos="1080"/>
        </w:tabs>
        <w:ind w:left="540"/>
        <w:rPr>
          <w:sz w:val="24"/>
        </w:rPr>
      </w:pPr>
      <w:r w:rsidRPr="00573DCA">
        <w:rPr>
          <w:b/>
          <w:sz w:val="24"/>
        </w:rPr>
        <w:t>3.</w:t>
      </w:r>
      <w:r w:rsidRPr="00573DCA">
        <w:rPr>
          <w:b/>
          <w:sz w:val="24"/>
        </w:rPr>
        <w:tab/>
        <w:t>Reporting</w:t>
      </w:r>
    </w:p>
    <w:p w14:paraId="1218929C" w14:textId="77777777" w:rsidR="00541D1F" w:rsidRPr="00573DCA" w:rsidRDefault="00541D1F" w:rsidP="00541D1F">
      <w:pPr>
        <w:widowControl/>
        <w:rPr>
          <w:sz w:val="24"/>
          <w:highlight w:val="cyan"/>
        </w:rPr>
      </w:pPr>
    </w:p>
    <w:p w14:paraId="1218929D" w14:textId="77777777" w:rsidR="00541D1F" w:rsidRPr="00573DCA" w:rsidRDefault="00541D1F" w:rsidP="00541D1F">
      <w:pPr>
        <w:widowControl/>
        <w:ind w:left="1080"/>
        <w:rPr>
          <w:sz w:val="24"/>
        </w:rPr>
      </w:pPr>
      <w:r w:rsidRPr="00573DCA">
        <w:rPr>
          <w:sz w:val="24"/>
        </w:rPr>
        <w:t>Periodic submission of Federal Financial reports (SF-425), Performance/Progress reports, and Youth Employment reports (if applicable) will be required under this financial assistance agreement.  Submission of financial and performance/progress reports may be required either quarterly, semi-annually, or annually.  Submission of youth employment reports (if applicable) is required quarterly.</w:t>
      </w:r>
    </w:p>
    <w:p w14:paraId="1218929E" w14:textId="77777777" w:rsidR="00541D1F" w:rsidRPr="00573DCA" w:rsidRDefault="00541D1F" w:rsidP="00541D1F">
      <w:pPr>
        <w:widowControl/>
        <w:tabs>
          <w:tab w:val="left" w:pos="1800"/>
        </w:tabs>
        <w:autoSpaceDE/>
        <w:autoSpaceDN/>
        <w:adjustRightInd/>
        <w:rPr>
          <w:sz w:val="24"/>
        </w:rPr>
      </w:pPr>
    </w:p>
    <w:p w14:paraId="1218929F" w14:textId="77777777" w:rsidR="00DD3A4A" w:rsidRPr="00364211" w:rsidRDefault="00541D1F" w:rsidP="00DD3A4A">
      <w:pPr>
        <w:widowControl/>
        <w:tabs>
          <w:tab w:val="left" w:pos="1080"/>
          <w:tab w:val="left" w:pos="1620"/>
        </w:tabs>
        <w:ind w:left="1080" w:hanging="540"/>
        <w:rPr>
          <w:b/>
          <w:bCs/>
          <w:sz w:val="24"/>
        </w:rPr>
      </w:pPr>
      <w:r>
        <w:rPr>
          <w:b/>
          <w:bCs/>
          <w:sz w:val="24"/>
        </w:rPr>
        <w:t>4</w:t>
      </w:r>
      <w:r w:rsidR="00DD3A4A" w:rsidRPr="00364211">
        <w:rPr>
          <w:b/>
          <w:bCs/>
          <w:sz w:val="24"/>
        </w:rPr>
        <w:t>.</w:t>
      </w:r>
      <w:r w:rsidR="00DD3A4A">
        <w:rPr>
          <w:b/>
          <w:bCs/>
          <w:sz w:val="24"/>
        </w:rPr>
        <w:tab/>
      </w:r>
      <w:r w:rsidR="00DD3A4A" w:rsidRPr="00364211">
        <w:rPr>
          <w:b/>
          <w:bCs/>
          <w:sz w:val="24"/>
        </w:rPr>
        <w:t>Administrative and National Policy Requirements</w:t>
      </w:r>
    </w:p>
    <w:p w14:paraId="121892A0" w14:textId="77777777" w:rsidR="00DD3A4A" w:rsidRPr="00364211" w:rsidRDefault="00DD3A4A" w:rsidP="00DD3A4A">
      <w:pPr>
        <w:widowControl/>
        <w:tabs>
          <w:tab w:val="left" w:pos="1080"/>
          <w:tab w:val="left" w:pos="1620"/>
        </w:tabs>
        <w:ind w:left="1080" w:hanging="540"/>
        <w:rPr>
          <w:b/>
          <w:bCs/>
          <w:sz w:val="24"/>
        </w:rPr>
      </w:pPr>
    </w:p>
    <w:p w14:paraId="121892A1" w14:textId="77777777" w:rsidR="009E1F36" w:rsidRPr="009E1F36" w:rsidRDefault="00DD3A4A" w:rsidP="009E1F36">
      <w:pPr>
        <w:widowControl/>
        <w:tabs>
          <w:tab w:val="left" w:pos="1620"/>
        </w:tabs>
        <w:ind w:left="1620" w:hanging="540"/>
        <w:rPr>
          <w:bCs/>
          <w:sz w:val="24"/>
          <w:u w:val="single"/>
        </w:rPr>
      </w:pPr>
      <w:r w:rsidRPr="00F3301F">
        <w:rPr>
          <w:bCs/>
          <w:sz w:val="24"/>
        </w:rPr>
        <w:t>a.</w:t>
      </w:r>
      <w:r w:rsidRPr="00F3301F">
        <w:rPr>
          <w:bCs/>
          <w:sz w:val="24"/>
        </w:rPr>
        <w:tab/>
      </w:r>
      <w:r w:rsidR="009E1F36" w:rsidRPr="009E1F36">
        <w:rPr>
          <w:bCs/>
          <w:sz w:val="24"/>
        </w:rPr>
        <w:t xml:space="preserve">Office of Management and Budget Guidance for Grants and Agreements.  By accepting additional Federal funding under the current Federal assistance, your organization agrees to abide by the applicable OMB Guidance for Grants and Agreement in the expenditure of Federal funds and performance under this program.  OMB guidance is available at the following web site: </w:t>
      </w:r>
      <w:hyperlink r:id="rId29" w:history="1">
        <w:r w:rsidR="009E1F36" w:rsidRPr="009E1F36">
          <w:rPr>
            <w:rStyle w:val="Hyperlink"/>
            <w:bCs/>
            <w:sz w:val="24"/>
          </w:rPr>
          <w:t>http://www.ecfr.gov/cgi-bin/text-idx?SID=954b81d94bf127c6de3c76a3c99d8d9f&amp;tpl=/ecfrbrowse/Title02/2subtitleA.tpl</w:t>
        </w:r>
      </w:hyperlink>
      <w:r w:rsidR="009E1F36" w:rsidRPr="009E1F36">
        <w:rPr>
          <w:bCs/>
          <w:sz w:val="24"/>
        </w:rPr>
        <w:t xml:space="preserve"> </w:t>
      </w:r>
    </w:p>
    <w:p w14:paraId="121892A2" w14:textId="77777777" w:rsidR="00DD3A4A" w:rsidRPr="00F3301F" w:rsidRDefault="00DD3A4A" w:rsidP="00DD3A4A">
      <w:pPr>
        <w:widowControl/>
        <w:tabs>
          <w:tab w:val="left" w:pos="1080"/>
          <w:tab w:val="left" w:pos="1620"/>
        </w:tabs>
        <w:ind w:left="1080" w:hanging="540"/>
        <w:rPr>
          <w:sz w:val="24"/>
          <w:u w:val="single"/>
        </w:rPr>
      </w:pPr>
    </w:p>
    <w:p w14:paraId="121892A3" w14:textId="77777777" w:rsidR="00DD3A4A" w:rsidRPr="00F3301F" w:rsidRDefault="00DD3A4A" w:rsidP="00DD3A4A">
      <w:pPr>
        <w:widowControl/>
        <w:ind w:left="1620" w:hanging="540"/>
        <w:rPr>
          <w:sz w:val="24"/>
          <w:u w:val="single"/>
        </w:rPr>
      </w:pPr>
      <w:r>
        <w:rPr>
          <w:sz w:val="24"/>
        </w:rPr>
        <w:t>b</w:t>
      </w:r>
      <w:r w:rsidRPr="00F3301F">
        <w:rPr>
          <w:sz w:val="24"/>
        </w:rPr>
        <w:t>.</w:t>
      </w:r>
      <w:r>
        <w:rPr>
          <w:sz w:val="24"/>
        </w:rPr>
        <w:tab/>
        <w:t>Administrative Requirements.</w:t>
      </w:r>
    </w:p>
    <w:p w14:paraId="121892A4" w14:textId="77777777" w:rsidR="00DD3A4A" w:rsidRPr="00F3301F" w:rsidRDefault="00DD3A4A" w:rsidP="00DD3A4A">
      <w:pPr>
        <w:widowControl/>
        <w:rPr>
          <w:sz w:val="24"/>
          <w:u w:val="single"/>
        </w:rPr>
      </w:pPr>
    </w:p>
    <w:p w14:paraId="121892A5" w14:textId="0966D58A" w:rsidR="00DD3A4A" w:rsidRDefault="004D6A9D" w:rsidP="00310D1D">
      <w:pPr>
        <w:pStyle w:val="ListParagraph"/>
        <w:widowControl/>
        <w:numPr>
          <w:ilvl w:val="0"/>
          <w:numId w:val="5"/>
        </w:numPr>
        <w:rPr>
          <w:sz w:val="24"/>
        </w:rPr>
      </w:pPr>
      <w:hyperlink r:id="rId30" w:history="1">
        <w:r w:rsidR="00DD3A4A" w:rsidRPr="00310D1D">
          <w:rPr>
            <w:rStyle w:val="Hyperlink"/>
            <w:sz w:val="24"/>
          </w:rPr>
          <w:t>2 CFR Part 200</w:t>
        </w:r>
      </w:hyperlink>
      <w:r w:rsidR="00DD3A4A" w:rsidRPr="00310D1D">
        <w:rPr>
          <w:sz w:val="24"/>
        </w:rPr>
        <w:t xml:space="preserve"> Subparts A through </w:t>
      </w:r>
      <w:r w:rsidR="00541D1F" w:rsidRPr="00310D1D">
        <w:rPr>
          <w:sz w:val="24"/>
        </w:rPr>
        <w:t>D</w:t>
      </w:r>
      <w:r w:rsidR="00DD3A4A" w:rsidRPr="00310D1D">
        <w:rPr>
          <w:sz w:val="24"/>
        </w:rPr>
        <w:t xml:space="preserve"> - Uniform Administrative Requirements</w:t>
      </w:r>
      <w:r w:rsidR="00541D1F" w:rsidRPr="00310D1D">
        <w:rPr>
          <w:sz w:val="24"/>
        </w:rPr>
        <w:t xml:space="preserve"> and </w:t>
      </w:r>
      <w:r w:rsidR="00DD3A4A" w:rsidRPr="00310D1D">
        <w:rPr>
          <w:sz w:val="24"/>
        </w:rPr>
        <w:t>Cost Principles.</w:t>
      </w:r>
    </w:p>
    <w:p w14:paraId="509A5A6D" w14:textId="77777777" w:rsidR="00310D1D" w:rsidRPr="00310D1D" w:rsidRDefault="00310D1D" w:rsidP="00310D1D">
      <w:pPr>
        <w:widowControl/>
        <w:rPr>
          <w:sz w:val="24"/>
        </w:rPr>
      </w:pPr>
    </w:p>
    <w:p w14:paraId="39281251" w14:textId="7852C72E" w:rsidR="00310D1D" w:rsidRDefault="00310D1D" w:rsidP="00310D1D">
      <w:pPr>
        <w:tabs>
          <w:tab w:val="left" w:pos="-1440"/>
          <w:tab w:val="left" w:pos="1620"/>
          <w:tab w:val="left" w:pos="1800"/>
          <w:tab w:val="left" w:pos="2160"/>
        </w:tabs>
        <w:ind w:firstLine="1440"/>
        <w:rPr>
          <w:sz w:val="24"/>
        </w:rPr>
      </w:pPr>
      <w:r>
        <w:rPr>
          <w:sz w:val="24"/>
        </w:rPr>
        <w:tab/>
      </w:r>
      <w:r>
        <w:rPr>
          <w:sz w:val="24"/>
        </w:rPr>
        <w:t xml:space="preserve">2)  </w:t>
      </w:r>
      <w:hyperlink r:id="rId31" w:anchor="se2.1.200_1112" w:history="1">
        <w:r w:rsidRPr="00D97359">
          <w:rPr>
            <w:rStyle w:val="Hyperlink"/>
            <w:sz w:val="24"/>
          </w:rPr>
          <w:t>2 CFR, Subpart B</w:t>
        </w:r>
      </w:hyperlink>
      <w:r>
        <w:rPr>
          <w:sz w:val="24"/>
        </w:rPr>
        <w:t>, 200.112</w:t>
      </w:r>
      <w:r>
        <w:rPr>
          <w:sz w:val="24"/>
        </w:rPr>
        <w:t>,</w:t>
      </w:r>
      <w:r>
        <w:rPr>
          <w:sz w:val="24"/>
        </w:rPr>
        <w:t xml:space="preserve"> Conflict of Interest</w:t>
      </w:r>
    </w:p>
    <w:p w14:paraId="51538551" w14:textId="77777777" w:rsidR="00310D1D" w:rsidRDefault="00310D1D" w:rsidP="00310D1D">
      <w:pPr>
        <w:tabs>
          <w:tab w:val="left" w:pos="-1440"/>
          <w:tab w:val="left" w:pos="1800"/>
          <w:tab w:val="left" w:pos="2160"/>
        </w:tabs>
        <w:ind w:firstLine="1440"/>
        <w:rPr>
          <w:sz w:val="24"/>
        </w:rPr>
      </w:pPr>
    </w:p>
    <w:p w14:paraId="0C2E50BE" w14:textId="77777777" w:rsidR="00310D1D" w:rsidRPr="00D97359" w:rsidRDefault="00310D1D" w:rsidP="00310D1D">
      <w:pPr>
        <w:tabs>
          <w:tab w:val="left" w:pos="-1440"/>
          <w:tab w:val="left" w:pos="1800"/>
          <w:tab w:val="left" w:pos="2160"/>
        </w:tabs>
        <w:ind w:firstLine="1440"/>
        <w:rPr>
          <w:sz w:val="24"/>
          <w:u w:val="single"/>
        </w:rPr>
      </w:pPr>
      <w:r w:rsidRPr="00D97359">
        <w:rPr>
          <w:sz w:val="24"/>
          <w:u w:val="single"/>
        </w:rPr>
        <w:t>Conflict of Interest:</w:t>
      </w:r>
    </w:p>
    <w:p w14:paraId="67DC341B" w14:textId="23ACF3FE" w:rsidR="00310D1D" w:rsidRPr="00D97359" w:rsidRDefault="00310D1D" w:rsidP="00310D1D">
      <w:pPr>
        <w:tabs>
          <w:tab w:val="left" w:pos="-1440"/>
          <w:tab w:val="left" w:pos="1800"/>
          <w:tab w:val="left" w:pos="2160"/>
        </w:tabs>
        <w:ind w:left="1440"/>
        <w:rPr>
          <w:sz w:val="24"/>
        </w:rPr>
      </w:pPr>
      <w:r w:rsidRPr="00D97359">
        <w:rPr>
          <w:sz w:val="24"/>
        </w:rPr>
        <w:t xml:space="preserve">The Recipient must establish safeguards to prohibit its employees and Subrecipients from using their positions for purposes that constitute or present the appearance of a personal or organizational conflict of interest.  The Recipient is responsible for notifying the Grants Officer in writing of any actual or potential </w:t>
      </w:r>
      <w:r w:rsidRPr="00D97359">
        <w:rPr>
          <w:sz w:val="24"/>
        </w:rPr>
        <w:lastRenderedPageBreak/>
        <w:t xml:space="preserve">conflicts of interest that may arise during the life of this award.  Conflicts of interest include any relationship or matter which might place the Recipient or its employees in a position of conflict, real or apparent, between their responsibilities under the agreement and any other outside interests.  Conflicts of interest may also include, but are not limited to, direct or indirect financial interests, close personal relationships, positions of trust in outside organizations, consideration of future employment arrangements with a different organization, or </w:t>
      </w:r>
      <w:r w:rsidR="0053582B" w:rsidRPr="00D97359">
        <w:rPr>
          <w:sz w:val="24"/>
        </w:rPr>
        <w:t>decision-making</w:t>
      </w:r>
      <w:r w:rsidRPr="00D97359">
        <w:rPr>
          <w:sz w:val="24"/>
        </w:rPr>
        <w:t xml:space="preserve"> affecting the award that would cause a reasonable person with knowledge of the relevant facts to question the impartiality of the Recipient and/or Recipient’s employees and Sub­recipients in the matter.</w:t>
      </w:r>
    </w:p>
    <w:p w14:paraId="05C7DAA9" w14:textId="77777777" w:rsidR="00310D1D" w:rsidRPr="00D97359" w:rsidRDefault="00310D1D" w:rsidP="00310D1D">
      <w:pPr>
        <w:tabs>
          <w:tab w:val="left" w:pos="-1440"/>
          <w:tab w:val="left" w:pos="1800"/>
          <w:tab w:val="left" w:pos="2160"/>
        </w:tabs>
        <w:ind w:firstLine="1440"/>
        <w:rPr>
          <w:sz w:val="24"/>
        </w:rPr>
      </w:pPr>
    </w:p>
    <w:p w14:paraId="5F1C399E" w14:textId="77777777" w:rsidR="00310D1D" w:rsidRPr="00D97359" w:rsidRDefault="00310D1D" w:rsidP="00310D1D">
      <w:pPr>
        <w:tabs>
          <w:tab w:val="left" w:pos="-1440"/>
          <w:tab w:val="left" w:pos="1800"/>
          <w:tab w:val="left" w:pos="2160"/>
        </w:tabs>
        <w:ind w:left="1440"/>
        <w:rPr>
          <w:sz w:val="24"/>
        </w:rPr>
      </w:pPr>
      <w:r w:rsidRPr="00D97359">
        <w:rPr>
          <w:sz w:val="24"/>
        </w:rPr>
        <w:t>The Grants Officer and the servicing Ethics Counselor will determine if a conflict of interest exists.  If a conflict of interest exists, the Grants Officer will determine whether a mitigation plan is feasible.  Mitigation plans must be approved by the Grants Officer in writing.  Failure to resolve conflicts of interest in a manner that satisfies the government may be cause for termination of the award.</w:t>
      </w:r>
    </w:p>
    <w:p w14:paraId="58DB5364" w14:textId="77777777" w:rsidR="00310D1D" w:rsidRPr="00D97359" w:rsidRDefault="00310D1D" w:rsidP="00310D1D">
      <w:pPr>
        <w:tabs>
          <w:tab w:val="left" w:pos="-1440"/>
          <w:tab w:val="left" w:pos="1800"/>
          <w:tab w:val="left" w:pos="2160"/>
        </w:tabs>
        <w:ind w:firstLine="1440"/>
        <w:rPr>
          <w:sz w:val="24"/>
          <w:u w:val="single"/>
        </w:rPr>
      </w:pPr>
    </w:p>
    <w:p w14:paraId="711AF9DE" w14:textId="77777777" w:rsidR="00310D1D" w:rsidRPr="00310D1D" w:rsidRDefault="00310D1D" w:rsidP="00310D1D">
      <w:pPr>
        <w:tabs>
          <w:tab w:val="left" w:pos="-1440"/>
          <w:tab w:val="left" w:pos="1800"/>
          <w:tab w:val="left" w:pos="2160"/>
        </w:tabs>
        <w:ind w:left="1440"/>
        <w:rPr>
          <w:sz w:val="24"/>
          <w:u w:val="single"/>
        </w:rPr>
      </w:pPr>
      <w:r w:rsidRPr="00310D1D">
        <w:rPr>
          <w:sz w:val="24"/>
          <w:u w:val="single"/>
        </w:rPr>
        <w:t>Failure to make required disclosures may result in any of the remedies described in 2 CFR § 200.338, Remedies for Noncompliance, including suspension or debarment (see also 2 CFR Part 180).</w:t>
      </w:r>
    </w:p>
    <w:p w14:paraId="32F0B1FC" w14:textId="77777777" w:rsidR="00310D1D" w:rsidRPr="00310D1D" w:rsidRDefault="00310D1D" w:rsidP="00310D1D">
      <w:pPr>
        <w:tabs>
          <w:tab w:val="left" w:pos="-1440"/>
          <w:tab w:val="left" w:pos="1800"/>
          <w:tab w:val="left" w:pos="2160"/>
        </w:tabs>
        <w:ind w:firstLine="1440"/>
        <w:rPr>
          <w:sz w:val="24"/>
          <w:u w:val="single"/>
        </w:rPr>
      </w:pPr>
    </w:p>
    <w:p w14:paraId="56E8DF72" w14:textId="77777777" w:rsidR="00310D1D" w:rsidRPr="00310D1D" w:rsidRDefault="00310D1D" w:rsidP="00310D1D">
      <w:pPr>
        <w:ind w:left="720" w:firstLine="620"/>
        <w:jc w:val="both"/>
        <w:outlineLvl w:val="1"/>
        <w:rPr>
          <w:rFonts w:eastAsia="Arial"/>
          <w:sz w:val="24"/>
        </w:rPr>
      </w:pPr>
      <w:r w:rsidRPr="00310D1D">
        <w:rPr>
          <w:rFonts w:eastAsia="Arial"/>
          <w:b/>
          <w:bCs/>
          <w:sz w:val="24"/>
        </w:rPr>
        <w:t>Definitions:</w:t>
      </w:r>
    </w:p>
    <w:p w14:paraId="3ED0FC85" w14:textId="77777777" w:rsidR="00310D1D" w:rsidRDefault="00310D1D" w:rsidP="00310D1D">
      <w:pPr>
        <w:spacing w:before="47" w:line="284" w:lineRule="auto"/>
        <w:ind w:left="1340" w:right="216"/>
        <w:jc w:val="both"/>
        <w:rPr>
          <w:rFonts w:eastAsia="Arial"/>
          <w:sz w:val="24"/>
        </w:rPr>
      </w:pPr>
      <w:r w:rsidRPr="00310D1D">
        <w:rPr>
          <w:rFonts w:eastAsia="Arial"/>
          <w:sz w:val="24"/>
        </w:rPr>
        <w:t>This</w:t>
      </w:r>
      <w:r w:rsidRPr="00310D1D">
        <w:rPr>
          <w:rFonts w:eastAsia="Arial"/>
          <w:spacing w:val="13"/>
          <w:sz w:val="24"/>
        </w:rPr>
        <w:t xml:space="preserve"> </w:t>
      </w:r>
      <w:r w:rsidRPr="00310D1D">
        <w:rPr>
          <w:rFonts w:eastAsia="Arial"/>
          <w:sz w:val="24"/>
        </w:rPr>
        <w:t>section</w:t>
      </w:r>
      <w:r w:rsidRPr="00310D1D">
        <w:rPr>
          <w:rFonts w:eastAsia="Arial"/>
          <w:spacing w:val="13"/>
          <w:sz w:val="24"/>
        </w:rPr>
        <w:t xml:space="preserve"> </w:t>
      </w:r>
      <w:r w:rsidRPr="00310D1D">
        <w:rPr>
          <w:rFonts w:eastAsia="Arial"/>
          <w:sz w:val="24"/>
        </w:rPr>
        <w:t>incorporates</w:t>
      </w:r>
      <w:r w:rsidRPr="00310D1D">
        <w:rPr>
          <w:rFonts w:eastAsia="Arial"/>
          <w:spacing w:val="13"/>
          <w:sz w:val="24"/>
        </w:rPr>
        <w:t xml:space="preserve"> </w:t>
      </w:r>
      <w:r w:rsidRPr="00310D1D">
        <w:rPr>
          <w:rFonts w:eastAsia="Arial"/>
          <w:sz w:val="24"/>
        </w:rPr>
        <w:t>by</w:t>
      </w:r>
      <w:r w:rsidRPr="00310D1D">
        <w:rPr>
          <w:rFonts w:eastAsia="Arial"/>
          <w:spacing w:val="14"/>
          <w:sz w:val="24"/>
        </w:rPr>
        <w:t xml:space="preserve"> </w:t>
      </w:r>
      <w:r w:rsidRPr="00310D1D">
        <w:rPr>
          <w:rFonts w:eastAsia="Arial"/>
          <w:sz w:val="24"/>
        </w:rPr>
        <w:t>reference</w:t>
      </w:r>
      <w:r w:rsidRPr="00310D1D">
        <w:rPr>
          <w:rFonts w:eastAsia="Arial"/>
          <w:spacing w:val="13"/>
          <w:sz w:val="24"/>
        </w:rPr>
        <w:t xml:space="preserve"> </w:t>
      </w:r>
      <w:r w:rsidRPr="00310D1D">
        <w:rPr>
          <w:rFonts w:eastAsia="Arial"/>
          <w:sz w:val="24"/>
        </w:rPr>
        <w:t>2</w:t>
      </w:r>
      <w:r w:rsidRPr="00310D1D">
        <w:rPr>
          <w:rFonts w:eastAsia="Arial"/>
          <w:spacing w:val="13"/>
          <w:sz w:val="24"/>
        </w:rPr>
        <w:t xml:space="preserve"> </w:t>
      </w:r>
      <w:r w:rsidRPr="00310D1D">
        <w:rPr>
          <w:rFonts w:eastAsia="Arial"/>
          <w:sz w:val="24"/>
        </w:rPr>
        <w:t>CFR</w:t>
      </w:r>
      <w:r w:rsidRPr="00310D1D">
        <w:rPr>
          <w:rFonts w:eastAsia="Arial"/>
          <w:spacing w:val="13"/>
          <w:sz w:val="24"/>
        </w:rPr>
        <w:t xml:space="preserve"> </w:t>
      </w:r>
      <w:r w:rsidRPr="00310D1D">
        <w:rPr>
          <w:rFonts w:eastAsia="Arial"/>
          <w:sz w:val="24"/>
        </w:rPr>
        <w:t>Part</w:t>
      </w:r>
      <w:r w:rsidRPr="00310D1D">
        <w:rPr>
          <w:rFonts w:eastAsia="Arial"/>
          <w:spacing w:val="14"/>
          <w:sz w:val="24"/>
        </w:rPr>
        <w:t xml:space="preserve"> </w:t>
      </w:r>
      <w:r w:rsidRPr="00310D1D">
        <w:rPr>
          <w:rFonts w:eastAsia="Arial"/>
          <w:sz w:val="24"/>
        </w:rPr>
        <w:t>200,</w:t>
      </w:r>
      <w:r w:rsidRPr="00310D1D">
        <w:rPr>
          <w:rFonts w:eastAsia="Arial"/>
          <w:spacing w:val="13"/>
          <w:sz w:val="24"/>
        </w:rPr>
        <w:t xml:space="preserve"> </w:t>
      </w:r>
      <w:r w:rsidRPr="00310D1D">
        <w:rPr>
          <w:rFonts w:eastAsia="Arial"/>
          <w:sz w:val="24"/>
        </w:rPr>
        <w:t>Subpart</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Acronyms</w:t>
      </w:r>
      <w:r w:rsidRPr="00310D1D">
        <w:rPr>
          <w:rFonts w:eastAsia="Arial"/>
          <w:spacing w:val="14"/>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Definitions</w:t>
      </w:r>
      <w:r w:rsidRPr="00310D1D">
        <w:rPr>
          <w:rFonts w:eastAsia="Arial"/>
          <w:w w:val="102"/>
          <w:sz w:val="24"/>
        </w:rPr>
        <w:t xml:space="preserve"> </w:t>
      </w:r>
      <w:r w:rsidRPr="00310D1D">
        <w:rPr>
          <w:rFonts w:eastAsia="Arial"/>
          <w:sz w:val="24"/>
        </w:rPr>
        <w:t>including,</w:t>
      </w:r>
      <w:r w:rsidRPr="00310D1D">
        <w:rPr>
          <w:rFonts w:eastAsia="Arial"/>
          <w:spacing w:val="13"/>
          <w:sz w:val="24"/>
        </w:rPr>
        <w:t xml:space="preserve"> </w:t>
      </w:r>
      <w:r w:rsidRPr="00310D1D">
        <w:rPr>
          <w:rFonts w:eastAsia="Arial"/>
          <w:sz w:val="24"/>
        </w:rPr>
        <w:t>but</w:t>
      </w:r>
      <w:r w:rsidRPr="00310D1D">
        <w:rPr>
          <w:rFonts w:eastAsia="Arial"/>
          <w:spacing w:val="14"/>
          <w:sz w:val="24"/>
        </w:rPr>
        <w:t xml:space="preserve"> </w:t>
      </w:r>
      <w:r w:rsidRPr="00310D1D">
        <w:rPr>
          <w:rFonts w:eastAsia="Arial"/>
          <w:sz w:val="24"/>
        </w:rPr>
        <w:t>not</w:t>
      </w:r>
      <w:r w:rsidRPr="00310D1D">
        <w:rPr>
          <w:rFonts w:eastAsia="Arial"/>
          <w:spacing w:val="14"/>
          <w:sz w:val="24"/>
        </w:rPr>
        <w:t xml:space="preserve"> </w:t>
      </w:r>
      <w:r w:rsidRPr="00310D1D">
        <w:rPr>
          <w:rFonts w:eastAsia="Arial"/>
          <w:sz w:val="24"/>
        </w:rPr>
        <w:t>limited</w:t>
      </w:r>
      <w:r w:rsidRPr="00310D1D">
        <w:rPr>
          <w:rFonts w:eastAsia="Arial"/>
          <w:spacing w:val="13"/>
          <w:sz w:val="24"/>
        </w:rPr>
        <w:t xml:space="preserve"> </w:t>
      </w:r>
      <w:r w:rsidRPr="00310D1D">
        <w:rPr>
          <w:rFonts w:eastAsia="Arial"/>
          <w:sz w:val="24"/>
        </w:rPr>
        <w:t>to</w:t>
      </w:r>
      <w:r w:rsidRPr="00310D1D">
        <w:rPr>
          <w:rFonts w:eastAsia="Arial"/>
          <w:spacing w:val="14"/>
          <w:sz w:val="24"/>
        </w:rPr>
        <w:t xml:space="preserve"> </w:t>
      </w:r>
      <w:r w:rsidRPr="00310D1D">
        <w:rPr>
          <w:rFonts w:eastAsia="Arial"/>
          <w:sz w:val="24"/>
        </w:rPr>
        <w:t>the</w:t>
      </w:r>
      <w:r w:rsidRPr="00310D1D">
        <w:rPr>
          <w:rFonts w:eastAsia="Arial"/>
          <w:spacing w:val="14"/>
          <w:sz w:val="24"/>
        </w:rPr>
        <w:t xml:space="preserve"> </w:t>
      </w:r>
      <w:r w:rsidRPr="00310D1D">
        <w:rPr>
          <w:rFonts w:eastAsia="Arial"/>
          <w:sz w:val="24"/>
        </w:rPr>
        <w:t>following</w:t>
      </w:r>
      <w:r w:rsidRPr="00310D1D">
        <w:rPr>
          <w:rFonts w:eastAsia="Arial"/>
          <w:spacing w:val="13"/>
          <w:sz w:val="24"/>
        </w:rPr>
        <w:t xml:space="preserve"> </w:t>
      </w:r>
      <w:r w:rsidRPr="00310D1D">
        <w:rPr>
          <w:rFonts w:eastAsia="Arial"/>
          <w:sz w:val="24"/>
        </w:rPr>
        <w:t>additional</w:t>
      </w:r>
      <w:r w:rsidRPr="00310D1D">
        <w:rPr>
          <w:rFonts w:eastAsia="Arial"/>
          <w:spacing w:val="14"/>
          <w:sz w:val="24"/>
        </w:rPr>
        <w:t xml:space="preserve"> </w:t>
      </w:r>
      <w:r w:rsidRPr="00310D1D">
        <w:rPr>
          <w:rFonts w:eastAsia="Arial"/>
          <w:sz w:val="24"/>
        </w:rPr>
        <w:t>terms:</w:t>
      </w:r>
    </w:p>
    <w:p w14:paraId="72744791" w14:textId="09D73EB6" w:rsidR="00310D1D" w:rsidRPr="00310D1D" w:rsidRDefault="00310D1D" w:rsidP="00310D1D">
      <w:pPr>
        <w:pStyle w:val="ListParagraph"/>
        <w:numPr>
          <w:ilvl w:val="0"/>
          <w:numId w:val="7"/>
        </w:numPr>
        <w:tabs>
          <w:tab w:val="left" w:pos="820"/>
        </w:tabs>
        <w:autoSpaceDE/>
        <w:autoSpaceDN/>
        <w:adjustRightInd/>
        <w:spacing w:before="1" w:line="284" w:lineRule="auto"/>
        <w:ind w:right="126"/>
        <w:rPr>
          <w:rFonts w:eastAsia="Arial"/>
          <w:sz w:val="24"/>
        </w:rPr>
      </w:pPr>
      <w:r w:rsidRPr="00310D1D">
        <w:rPr>
          <w:rFonts w:eastAsia="Arial"/>
          <w:sz w:val="24"/>
        </w:rPr>
        <w:t>Conflict</w:t>
      </w:r>
      <w:r w:rsidRPr="00310D1D">
        <w:rPr>
          <w:rFonts w:eastAsia="Arial"/>
          <w:spacing w:val="11"/>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Interest</w:t>
      </w:r>
      <w:r w:rsidRPr="00310D1D">
        <w:rPr>
          <w:rFonts w:eastAsia="Arial"/>
          <w:spacing w:val="12"/>
          <w:sz w:val="24"/>
        </w:rPr>
        <w:t xml:space="preserve"> </w:t>
      </w:r>
      <w:r w:rsidRPr="00310D1D">
        <w:rPr>
          <w:rFonts w:eastAsia="Arial"/>
          <w:sz w:val="24"/>
        </w:rPr>
        <w:t>is</w:t>
      </w:r>
      <w:r w:rsidRPr="00310D1D">
        <w:rPr>
          <w:rFonts w:eastAsia="Arial"/>
          <w:spacing w:val="12"/>
          <w:sz w:val="24"/>
        </w:rPr>
        <w:t xml:space="preserve"> </w:t>
      </w:r>
      <w:r w:rsidRPr="00310D1D">
        <w:rPr>
          <w:rFonts w:eastAsia="Arial"/>
          <w:sz w:val="24"/>
        </w:rPr>
        <w:t>defined</w:t>
      </w:r>
      <w:r w:rsidRPr="00310D1D">
        <w:rPr>
          <w:rFonts w:eastAsia="Arial"/>
          <w:spacing w:val="11"/>
          <w:sz w:val="24"/>
        </w:rPr>
        <w:t xml:space="preserve"> </w:t>
      </w:r>
      <w:r w:rsidRPr="00310D1D">
        <w:rPr>
          <w:rFonts w:eastAsia="Arial"/>
          <w:sz w:val="24"/>
        </w:rPr>
        <w:t>as</w:t>
      </w:r>
      <w:r w:rsidRPr="00310D1D">
        <w:rPr>
          <w:rFonts w:eastAsia="Arial"/>
          <w:spacing w:val="12"/>
          <w:sz w:val="24"/>
        </w:rPr>
        <w:t xml:space="preserve"> </w:t>
      </w:r>
      <w:r w:rsidRPr="00310D1D">
        <w:rPr>
          <w:rFonts w:eastAsia="Arial"/>
          <w:sz w:val="24"/>
        </w:rPr>
        <w:t>any</w:t>
      </w:r>
      <w:r w:rsidRPr="00310D1D">
        <w:rPr>
          <w:rFonts w:eastAsia="Arial"/>
          <w:spacing w:val="12"/>
          <w:sz w:val="24"/>
        </w:rPr>
        <w:t xml:space="preserve"> </w:t>
      </w:r>
      <w:r w:rsidRPr="00310D1D">
        <w:rPr>
          <w:rFonts w:eastAsia="Arial"/>
          <w:sz w:val="24"/>
        </w:rPr>
        <w:t>relationship</w:t>
      </w:r>
      <w:r w:rsidRPr="00310D1D">
        <w:rPr>
          <w:rFonts w:eastAsia="Arial"/>
          <w:spacing w:val="12"/>
          <w:sz w:val="24"/>
        </w:rPr>
        <w:t xml:space="preserve"> </w:t>
      </w:r>
      <w:r w:rsidRPr="00310D1D">
        <w:rPr>
          <w:rFonts w:eastAsia="Arial"/>
          <w:sz w:val="24"/>
        </w:rPr>
        <w:t>or</w:t>
      </w:r>
      <w:r w:rsidRPr="00310D1D">
        <w:rPr>
          <w:rFonts w:eastAsia="Arial"/>
          <w:spacing w:val="11"/>
          <w:sz w:val="24"/>
        </w:rPr>
        <w:t xml:space="preserve"> </w:t>
      </w:r>
      <w:r w:rsidRPr="00310D1D">
        <w:rPr>
          <w:rFonts w:eastAsia="Arial"/>
          <w:sz w:val="24"/>
        </w:rPr>
        <w:t>matter</w:t>
      </w:r>
      <w:r w:rsidRPr="00310D1D">
        <w:rPr>
          <w:rFonts w:eastAsia="Arial"/>
          <w:spacing w:val="12"/>
          <w:sz w:val="24"/>
        </w:rPr>
        <w:t xml:space="preserve"> </w:t>
      </w:r>
      <w:r w:rsidRPr="00310D1D">
        <w:rPr>
          <w:rFonts w:eastAsia="Arial"/>
          <w:sz w:val="24"/>
        </w:rPr>
        <w:t>which</w:t>
      </w:r>
      <w:r w:rsidRPr="00310D1D">
        <w:rPr>
          <w:rFonts w:eastAsia="Arial"/>
          <w:spacing w:val="12"/>
          <w:sz w:val="24"/>
        </w:rPr>
        <w:t xml:space="preserve"> </w:t>
      </w:r>
      <w:r w:rsidRPr="00310D1D">
        <w:rPr>
          <w:rFonts w:eastAsia="Arial"/>
          <w:sz w:val="24"/>
        </w:rPr>
        <w:t>might</w:t>
      </w:r>
      <w:r w:rsidRPr="00310D1D">
        <w:rPr>
          <w:rFonts w:eastAsia="Arial"/>
          <w:spacing w:val="12"/>
          <w:sz w:val="24"/>
        </w:rPr>
        <w:t xml:space="preserve"> </w:t>
      </w:r>
      <w:r w:rsidRPr="00310D1D">
        <w:rPr>
          <w:rFonts w:eastAsia="Arial"/>
          <w:sz w:val="24"/>
        </w:rPr>
        <w:t>place</w:t>
      </w:r>
      <w:r w:rsidRPr="00310D1D">
        <w:rPr>
          <w:rFonts w:eastAsia="Arial"/>
          <w:spacing w:val="11"/>
          <w:sz w:val="24"/>
        </w:rPr>
        <w:t xml:space="preserve"> </w:t>
      </w:r>
      <w:r w:rsidRPr="00310D1D">
        <w:rPr>
          <w:rFonts w:eastAsia="Arial"/>
          <w:sz w:val="24"/>
        </w:rPr>
        <w:t>the</w:t>
      </w:r>
      <w:r w:rsidRPr="00310D1D">
        <w:rPr>
          <w:rFonts w:eastAsia="Arial"/>
          <w:w w:val="102"/>
          <w:sz w:val="24"/>
        </w:rPr>
        <w:t xml:space="preserve"> </w:t>
      </w:r>
      <w:r w:rsidRPr="00310D1D">
        <w:rPr>
          <w:rFonts w:eastAsia="Arial"/>
          <w:sz w:val="24"/>
        </w:rPr>
        <w:t>Recipient,</w:t>
      </w:r>
      <w:r w:rsidRPr="00310D1D">
        <w:rPr>
          <w:rFonts w:eastAsia="Arial"/>
          <w:spacing w:val="12"/>
          <w:sz w:val="24"/>
        </w:rPr>
        <w:t xml:space="preserve"> </w:t>
      </w:r>
      <w:r w:rsidRPr="00310D1D">
        <w:rPr>
          <w:rFonts w:eastAsia="Arial"/>
          <w:sz w:val="24"/>
        </w:rPr>
        <w:t>its</w:t>
      </w:r>
      <w:r w:rsidRPr="00310D1D">
        <w:rPr>
          <w:rFonts w:eastAsia="Arial"/>
          <w:spacing w:val="13"/>
          <w:sz w:val="24"/>
        </w:rPr>
        <w:t xml:space="preserve"> </w:t>
      </w:r>
      <w:r w:rsidRPr="00310D1D">
        <w:rPr>
          <w:rFonts w:eastAsia="Arial"/>
          <w:sz w:val="24"/>
        </w:rPr>
        <w:t>employees,</w:t>
      </w:r>
      <w:r w:rsidRPr="00310D1D">
        <w:rPr>
          <w:rFonts w:eastAsia="Arial"/>
          <w:spacing w:val="13"/>
          <w:sz w:val="24"/>
        </w:rPr>
        <w:t xml:space="preserve"> </w:t>
      </w:r>
      <w:r w:rsidRPr="00310D1D">
        <w:rPr>
          <w:rFonts w:eastAsia="Arial"/>
          <w:sz w:val="24"/>
        </w:rPr>
        <w:t>and/or</w:t>
      </w:r>
      <w:r w:rsidRPr="00310D1D">
        <w:rPr>
          <w:rFonts w:eastAsia="Arial"/>
          <w:spacing w:val="12"/>
          <w:sz w:val="24"/>
        </w:rPr>
        <w:t xml:space="preserve"> </w:t>
      </w:r>
      <w:r w:rsidRPr="00310D1D">
        <w:rPr>
          <w:rFonts w:eastAsia="Arial"/>
          <w:sz w:val="24"/>
        </w:rPr>
        <w:t>its</w:t>
      </w:r>
      <w:r w:rsidRPr="00310D1D">
        <w:rPr>
          <w:rFonts w:eastAsia="Arial"/>
          <w:spacing w:val="13"/>
          <w:sz w:val="24"/>
        </w:rPr>
        <w:t xml:space="preserve"> </w:t>
      </w:r>
      <w:r w:rsidRPr="00310D1D">
        <w:rPr>
          <w:rFonts w:eastAsia="Arial"/>
          <w:sz w:val="24"/>
        </w:rPr>
        <w:t>Subrecipients</w:t>
      </w:r>
      <w:r w:rsidRPr="00310D1D">
        <w:rPr>
          <w:rFonts w:eastAsia="Arial"/>
          <w:spacing w:val="13"/>
          <w:sz w:val="24"/>
        </w:rPr>
        <w:t xml:space="preserve"> </w:t>
      </w:r>
      <w:r w:rsidRPr="00310D1D">
        <w:rPr>
          <w:rFonts w:eastAsia="Arial"/>
          <w:sz w:val="24"/>
        </w:rPr>
        <w:t>in</w:t>
      </w:r>
      <w:r w:rsidRPr="00310D1D">
        <w:rPr>
          <w:rFonts w:eastAsia="Arial"/>
          <w:spacing w:val="13"/>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position</w:t>
      </w:r>
      <w:r w:rsidRPr="00310D1D">
        <w:rPr>
          <w:rFonts w:eastAsia="Arial"/>
          <w:spacing w:val="13"/>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conflict,</w:t>
      </w:r>
      <w:r w:rsidRPr="00310D1D">
        <w:rPr>
          <w:rFonts w:eastAsia="Arial"/>
          <w:spacing w:val="13"/>
          <w:sz w:val="24"/>
        </w:rPr>
        <w:t xml:space="preserve"> </w:t>
      </w:r>
      <w:r w:rsidRPr="00310D1D">
        <w:rPr>
          <w:rFonts w:eastAsia="Arial"/>
          <w:sz w:val="24"/>
        </w:rPr>
        <w:t>real</w:t>
      </w:r>
      <w:r w:rsidRPr="00310D1D">
        <w:rPr>
          <w:rFonts w:eastAsia="Arial"/>
          <w:spacing w:val="12"/>
          <w:sz w:val="24"/>
        </w:rPr>
        <w:t xml:space="preserve"> </w:t>
      </w:r>
      <w:r w:rsidRPr="00310D1D">
        <w:rPr>
          <w:rFonts w:eastAsia="Arial"/>
          <w:sz w:val="24"/>
        </w:rPr>
        <w:t>or</w:t>
      </w:r>
      <w:r w:rsidRPr="00310D1D">
        <w:rPr>
          <w:rFonts w:eastAsia="Arial"/>
          <w:w w:val="102"/>
          <w:sz w:val="24"/>
        </w:rPr>
        <w:t xml:space="preserve"> </w:t>
      </w:r>
      <w:r w:rsidRPr="00310D1D">
        <w:rPr>
          <w:rFonts w:eastAsia="Arial"/>
          <w:sz w:val="24"/>
        </w:rPr>
        <w:t>apparent,</w:t>
      </w:r>
      <w:r w:rsidRPr="00310D1D">
        <w:rPr>
          <w:rFonts w:eastAsia="Arial"/>
          <w:spacing w:val="15"/>
          <w:sz w:val="24"/>
        </w:rPr>
        <w:t xml:space="preserve"> </w:t>
      </w:r>
      <w:r w:rsidRPr="00310D1D">
        <w:rPr>
          <w:rFonts w:eastAsia="Arial"/>
          <w:sz w:val="24"/>
        </w:rPr>
        <w:t>between</w:t>
      </w:r>
      <w:r w:rsidRPr="00310D1D">
        <w:rPr>
          <w:rFonts w:eastAsia="Arial"/>
          <w:spacing w:val="16"/>
          <w:sz w:val="24"/>
        </w:rPr>
        <w:t xml:space="preserve"> </w:t>
      </w:r>
      <w:r w:rsidRPr="00310D1D">
        <w:rPr>
          <w:rFonts w:eastAsia="Arial"/>
          <w:sz w:val="24"/>
        </w:rPr>
        <w:t>their</w:t>
      </w:r>
      <w:r w:rsidRPr="00310D1D">
        <w:rPr>
          <w:rFonts w:eastAsia="Arial"/>
          <w:spacing w:val="16"/>
          <w:sz w:val="24"/>
        </w:rPr>
        <w:t xml:space="preserve"> </w:t>
      </w:r>
      <w:r w:rsidRPr="00310D1D">
        <w:rPr>
          <w:rFonts w:eastAsia="Arial"/>
          <w:sz w:val="24"/>
        </w:rPr>
        <w:t>responsibilities</w:t>
      </w:r>
      <w:r w:rsidRPr="00310D1D">
        <w:rPr>
          <w:rFonts w:eastAsia="Arial"/>
          <w:spacing w:val="16"/>
          <w:sz w:val="24"/>
        </w:rPr>
        <w:t xml:space="preserve"> </w:t>
      </w:r>
      <w:r w:rsidRPr="00310D1D">
        <w:rPr>
          <w:rFonts w:eastAsia="Arial"/>
          <w:sz w:val="24"/>
        </w:rPr>
        <w:t>under</w:t>
      </w:r>
      <w:r w:rsidRPr="00310D1D">
        <w:rPr>
          <w:rFonts w:eastAsia="Arial"/>
          <w:spacing w:val="16"/>
          <w:sz w:val="24"/>
        </w:rPr>
        <w:t xml:space="preserve"> </w:t>
      </w:r>
      <w:r w:rsidRPr="00310D1D">
        <w:rPr>
          <w:rFonts w:eastAsia="Arial"/>
          <w:sz w:val="24"/>
        </w:rPr>
        <w:t>the</w:t>
      </w:r>
      <w:r w:rsidRPr="00310D1D">
        <w:rPr>
          <w:rFonts w:eastAsia="Arial"/>
          <w:spacing w:val="16"/>
          <w:sz w:val="24"/>
        </w:rPr>
        <w:t xml:space="preserve"> </w:t>
      </w:r>
      <w:r w:rsidRPr="00310D1D">
        <w:rPr>
          <w:rFonts w:eastAsia="Arial"/>
          <w:sz w:val="24"/>
        </w:rPr>
        <w:t>agreement</w:t>
      </w:r>
      <w:r w:rsidRPr="00310D1D">
        <w:rPr>
          <w:rFonts w:eastAsia="Arial"/>
          <w:spacing w:val="16"/>
          <w:sz w:val="24"/>
        </w:rPr>
        <w:t xml:space="preserve"> </w:t>
      </w:r>
      <w:r w:rsidRPr="00310D1D">
        <w:rPr>
          <w:rFonts w:eastAsia="Arial"/>
          <w:sz w:val="24"/>
        </w:rPr>
        <w:t>and</w:t>
      </w:r>
      <w:r w:rsidRPr="00310D1D">
        <w:rPr>
          <w:rFonts w:eastAsia="Arial"/>
          <w:spacing w:val="16"/>
          <w:sz w:val="24"/>
        </w:rPr>
        <w:t xml:space="preserve"> </w:t>
      </w:r>
      <w:r w:rsidRPr="00310D1D">
        <w:rPr>
          <w:rFonts w:eastAsia="Arial"/>
          <w:sz w:val="24"/>
        </w:rPr>
        <w:t>any</w:t>
      </w:r>
      <w:r w:rsidRPr="00310D1D">
        <w:rPr>
          <w:rFonts w:eastAsia="Arial"/>
          <w:spacing w:val="16"/>
          <w:sz w:val="24"/>
        </w:rPr>
        <w:t xml:space="preserve"> </w:t>
      </w:r>
      <w:r w:rsidRPr="00310D1D">
        <w:rPr>
          <w:rFonts w:eastAsia="Arial"/>
          <w:sz w:val="24"/>
        </w:rPr>
        <w:t>other</w:t>
      </w:r>
      <w:r w:rsidRPr="00310D1D">
        <w:rPr>
          <w:rFonts w:eastAsia="Arial"/>
          <w:spacing w:val="16"/>
          <w:sz w:val="24"/>
        </w:rPr>
        <w:t xml:space="preserve"> </w:t>
      </w:r>
      <w:r w:rsidRPr="00310D1D">
        <w:rPr>
          <w:rFonts w:eastAsia="Arial"/>
          <w:sz w:val="24"/>
        </w:rPr>
        <w:t>outside</w:t>
      </w:r>
      <w:r w:rsidRPr="00310D1D">
        <w:rPr>
          <w:rFonts w:eastAsia="Arial"/>
          <w:w w:val="102"/>
          <w:sz w:val="24"/>
        </w:rPr>
        <w:t xml:space="preserve"> </w:t>
      </w:r>
      <w:r w:rsidRPr="00310D1D">
        <w:rPr>
          <w:rFonts w:eastAsia="Arial"/>
          <w:sz w:val="24"/>
        </w:rPr>
        <w:t xml:space="preserve">interests. </w:t>
      </w:r>
      <w:r w:rsidRPr="00310D1D">
        <w:rPr>
          <w:rFonts w:eastAsia="Arial"/>
          <w:spacing w:val="21"/>
          <w:sz w:val="24"/>
        </w:rPr>
        <w:t xml:space="preserve"> </w:t>
      </w:r>
      <w:r w:rsidRPr="00310D1D">
        <w:rPr>
          <w:rFonts w:eastAsia="Arial"/>
          <w:sz w:val="24"/>
        </w:rPr>
        <w:t>Conflicts</w:t>
      </w:r>
      <w:r w:rsidRPr="00310D1D">
        <w:rPr>
          <w:rFonts w:eastAsia="Arial"/>
          <w:spacing w:val="11"/>
          <w:sz w:val="24"/>
        </w:rPr>
        <w:t xml:space="preserve"> </w:t>
      </w:r>
      <w:r w:rsidRPr="00310D1D">
        <w:rPr>
          <w:rFonts w:eastAsia="Arial"/>
          <w:sz w:val="24"/>
        </w:rPr>
        <w:t>of</w:t>
      </w:r>
      <w:r w:rsidRPr="00310D1D">
        <w:rPr>
          <w:rFonts w:eastAsia="Arial"/>
          <w:spacing w:val="11"/>
          <w:sz w:val="24"/>
        </w:rPr>
        <w:t xml:space="preserve"> </w:t>
      </w:r>
      <w:r w:rsidRPr="00310D1D">
        <w:rPr>
          <w:rFonts w:eastAsia="Arial"/>
          <w:sz w:val="24"/>
        </w:rPr>
        <w:t>interest</w:t>
      </w:r>
      <w:r w:rsidRPr="00310D1D">
        <w:rPr>
          <w:rFonts w:eastAsia="Arial"/>
          <w:spacing w:val="11"/>
          <w:sz w:val="24"/>
        </w:rPr>
        <w:t xml:space="preserve"> </w:t>
      </w:r>
      <w:r w:rsidRPr="00310D1D">
        <w:rPr>
          <w:rFonts w:eastAsia="Arial"/>
          <w:sz w:val="24"/>
        </w:rPr>
        <w:t>may</w:t>
      </w:r>
      <w:r w:rsidRPr="00310D1D">
        <w:rPr>
          <w:rFonts w:eastAsia="Arial"/>
          <w:spacing w:val="11"/>
          <w:sz w:val="24"/>
        </w:rPr>
        <w:t xml:space="preserve"> </w:t>
      </w:r>
      <w:r w:rsidRPr="00310D1D">
        <w:rPr>
          <w:rFonts w:eastAsia="Arial"/>
          <w:sz w:val="24"/>
        </w:rPr>
        <w:t>also</w:t>
      </w:r>
      <w:r w:rsidRPr="00310D1D">
        <w:rPr>
          <w:rFonts w:eastAsia="Arial"/>
          <w:spacing w:val="11"/>
          <w:sz w:val="24"/>
        </w:rPr>
        <w:t xml:space="preserve"> </w:t>
      </w:r>
      <w:r w:rsidRPr="00310D1D">
        <w:rPr>
          <w:rFonts w:eastAsia="Arial"/>
          <w:sz w:val="24"/>
        </w:rPr>
        <w:t>include,</w:t>
      </w:r>
      <w:r w:rsidRPr="00310D1D">
        <w:rPr>
          <w:rFonts w:eastAsia="Arial"/>
          <w:spacing w:val="11"/>
          <w:sz w:val="24"/>
        </w:rPr>
        <w:t xml:space="preserve"> </w:t>
      </w:r>
      <w:r w:rsidRPr="00310D1D">
        <w:rPr>
          <w:rFonts w:eastAsia="Arial"/>
          <w:sz w:val="24"/>
        </w:rPr>
        <w:t>but</w:t>
      </w:r>
      <w:r w:rsidRPr="00310D1D">
        <w:rPr>
          <w:rFonts w:eastAsia="Arial"/>
          <w:spacing w:val="11"/>
          <w:sz w:val="24"/>
        </w:rPr>
        <w:t xml:space="preserve"> </w:t>
      </w:r>
      <w:r w:rsidRPr="00310D1D">
        <w:rPr>
          <w:rFonts w:eastAsia="Arial"/>
          <w:sz w:val="24"/>
        </w:rPr>
        <w:t>are</w:t>
      </w:r>
      <w:r w:rsidRPr="00310D1D">
        <w:rPr>
          <w:rFonts w:eastAsia="Arial"/>
          <w:spacing w:val="11"/>
          <w:sz w:val="24"/>
        </w:rPr>
        <w:t xml:space="preserve"> </w:t>
      </w:r>
      <w:r w:rsidRPr="00310D1D">
        <w:rPr>
          <w:rFonts w:eastAsia="Arial"/>
          <w:sz w:val="24"/>
        </w:rPr>
        <w:t>not</w:t>
      </w:r>
      <w:r w:rsidRPr="00310D1D">
        <w:rPr>
          <w:rFonts w:eastAsia="Arial"/>
          <w:spacing w:val="11"/>
          <w:sz w:val="24"/>
        </w:rPr>
        <w:t xml:space="preserve"> </w:t>
      </w:r>
      <w:r w:rsidRPr="00310D1D">
        <w:rPr>
          <w:rFonts w:eastAsia="Arial"/>
          <w:sz w:val="24"/>
        </w:rPr>
        <w:t>limited</w:t>
      </w:r>
      <w:r w:rsidRPr="00310D1D">
        <w:rPr>
          <w:rFonts w:eastAsia="Arial"/>
          <w:spacing w:val="11"/>
          <w:sz w:val="24"/>
        </w:rPr>
        <w:t xml:space="preserve"> </w:t>
      </w:r>
      <w:r w:rsidRPr="00310D1D">
        <w:rPr>
          <w:rFonts w:eastAsia="Arial"/>
          <w:sz w:val="24"/>
        </w:rPr>
        <w:t>to,</w:t>
      </w:r>
      <w:r w:rsidRPr="00310D1D">
        <w:rPr>
          <w:rFonts w:eastAsia="Arial"/>
          <w:spacing w:val="11"/>
          <w:sz w:val="24"/>
        </w:rPr>
        <w:t xml:space="preserve"> </w:t>
      </w:r>
      <w:r w:rsidRPr="00310D1D">
        <w:rPr>
          <w:rFonts w:eastAsia="Arial"/>
          <w:sz w:val="24"/>
        </w:rPr>
        <w:t>direct</w:t>
      </w:r>
      <w:r w:rsidRPr="00310D1D">
        <w:rPr>
          <w:rFonts w:eastAsia="Arial"/>
          <w:spacing w:val="11"/>
          <w:sz w:val="24"/>
        </w:rPr>
        <w:t xml:space="preserve"> </w:t>
      </w:r>
      <w:r w:rsidRPr="00310D1D">
        <w:rPr>
          <w:rFonts w:eastAsia="Arial"/>
          <w:sz w:val="24"/>
        </w:rPr>
        <w:t>or</w:t>
      </w:r>
      <w:r w:rsidRPr="00310D1D">
        <w:rPr>
          <w:rFonts w:eastAsia="Arial"/>
          <w:spacing w:val="11"/>
          <w:sz w:val="24"/>
        </w:rPr>
        <w:t xml:space="preserve"> </w:t>
      </w:r>
      <w:r w:rsidRPr="00310D1D">
        <w:rPr>
          <w:rFonts w:eastAsia="Arial"/>
          <w:sz w:val="24"/>
        </w:rPr>
        <w:t>indirect</w:t>
      </w:r>
      <w:r w:rsidRPr="00310D1D">
        <w:rPr>
          <w:rFonts w:eastAsia="Arial"/>
          <w:w w:val="102"/>
          <w:sz w:val="24"/>
        </w:rPr>
        <w:t xml:space="preserve"> </w:t>
      </w:r>
      <w:r w:rsidRPr="00310D1D">
        <w:rPr>
          <w:rFonts w:eastAsia="Arial"/>
          <w:sz w:val="24"/>
        </w:rPr>
        <w:t>financial</w:t>
      </w:r>
      <w:r w:rsidRPr="00310D1D">
        <w:rPr>
          <w:rFonts w:eastAsia="Arial"/>
          <w:spacing w:val="15"/>
          <w:sz w:val="24"/>
        </w:rPr>
        <w:t xml:space="preserve"> </w:t>
      </w:r>
      <w:r w:rsidRPr="00310D1D">
        <w:rPr>
          <w:rFonts w:eastAsia="Arial"/>
          <w:sz w:val="24"/>
        </w:rPr>
        <w:t>interests,</w:t>
      </w:r>
      <w:r w:rsidRPr="00310D1D">
        <w:rPr>
          <w:rFonts w:eastAsia="Arial"/>
          <w:spacing w:val="16"/>
          <w:sz w:val="24"/>
        </w:rPr>
        <w:t xml:space="preserve"> </w:t>
      </w:r>
      <w:r w:rsidRPr="00310D1D">
        <w:rPr>
          <w:rFonts w:eastAsia="Arial"/>
          <w:sz w:val="24"/>
        </w:rPr>
        <w:t>close</w:t>
      </w:r>
      <w:r w:rsidRPr="00310D1D">
        <w:rPr>
          <w:rFonts w:eastAsia="Arial"/>
          <w:spacing w:val="16"/>
          <w:sz w:val="24"/>
        </w:rPr>
        <w:t xml:space="preserve"> </w:t>
      </w:r>
      <w:r w:rsidRPr="00310D1D">
        <w:rPr>
          <w:rFonts w:eastAsia="Arial"/>
          <w:sz w:val="24"/>
        </w:rPr>
        <w:t>personal</w:t>
      </w:r>
      <w:r w:rsidRPr="00310D1D">
        <w:rPr>
          <w:rFonts w:eastAsia="Arial"/>
          <w:spacing w:val="16"/>
          <w:sz w:val="24"/>
        </w:rPr>
        <w:t xml:space="preserve"> </w:t>
      </w:r>
      <w:r w:rsidRPr="00310D1D">
        <w:rPr>
          <w:rFonts w:eastAsia="Arial"/>
          <w:sz w:val="24"/>
        </w:rPr>
        <w:t>relationships,</w:t>
      </w:r>
      <w:r w:rsidRPr="00310D1D">
        <w:rPr>
          <w:rFonts w:eastAsia="Arial"/>
          <w:spacing w:val="16"/>
          <w:sz w:val="24"/>
        </w:rPr>
        <w:t xml:space="preserve"> </w:t>
      </w:r>
      <w:r w:rsidRPr="00310D1D">
        <w:rPr>
          <w:rFonts w:eastAsia="Arial"/>
          <w:sz w:val="24"/>
        </w:rPr>
        <w:t>positions</w:t>
      </w:r>
      <w:r w:rsidRPr="00310D1D">
        <w:rPr>
          <w:rFonts w:eastAsia="Arial"/>
          <w:spacing w:val="16"/>
          <w:sz w:val="24"/>
        </w:rPr>
        <w:t xml:space="preserve"> </w:t>
      </w:r>
      <w:r w:rsidRPr="00310D1D">
        <w:rPr>
          <w:rFonts w:eastAsia="Arial"/>
          <w:sz w:val="24"/>
        </w:rPr>
        <w:t>of</w:t>
      </w:r>
      <w:r w:rsidRPr="00310D1D">
        <w:rPr>
          <w:rFonts w:eastAsia="Arial"/>
          <w:spacing w:val="16"/>
          <w:sz w:val="24"/>
        </w:rPr>
        <w:t xml:space="preserve"> </w:t>
      </w:r>
      <w:r w:rsidRPr="00310D1D">
        <w:rPr>
          <w:rFonts w:eastAsia="Arial"/>
          <w:sz w:val="24"/>
        </w:rPr>
        <w:t>trust</w:t>
      </w:r>
      <w:r w:rsidRPr="00310D1D">
        <w:rPr>
          <w:rFonts w:eastAsia="Arial"/>
          <w:spacing w:val="16"/>
          <w:sz w:val="24"/>
        </w:rPr>
        <w:t xml:space="preserve"> </w:t>
      </w:r>
      <w:r w:rsidRPr="00310D1D">
        <w:rPr>
          <w:rFonts w:eastAsia="Arial"/>
          <w:sz w:val="24"/>
        </w:rPr>
        <w:t>in</w:t>
      </w:r>
      <w:r w:rsidRPr="00310D1D">
        <w:rPr>
          <w:rFonts w:eastAsia="Arial"/>
          <w:spacing w:val="16"/>
          <w:sz w:val="24"/>
        </w:rPr>
        <w:t xml:space="preserve"> </w:t>
      </w:r>
      <w:r w:rsidRPr="00310D1D">
        <w:rPr>
          <w:rFonts w:eastAsia="Arial"/>
          <w:sz w:val="24"/>
        </w:rPr>
        <w:t>outside</w:t>
      </w:r>
      <w:r w:rsidRPr="00310D1D">
        <w:rPr>
          <w:rFonts w:eastAsia="Arial"/>
          <w:w w:val="102"/>
          <w:sz w:val="24"/>
        </w:rPr>
        <w:t xml:space="preserve"> </w:t>
      </w:r>
      <w:r w:rsidRPr="00310D1D">
        <w:rPr>
          <w:rFonts w:eastAsia="Arial"/>
          <w:sz w:val="24"/>
        </w:rPr>
        <w:t>organizations,</w:t>
      </w:r>
      <w:r w:rsidRPr="00310D1D">
        <w:rPr>
          <w:rFonts w:eastAsia="Arial"/>
          <w:spacing w:val="19"/>
          <w:sz w:val="24"/>
        </w:rPr>
        <w:t xml:space="preserve"> </w:t>
      </w:r>
      <w:r w:rsidRPr="00310D1D">
        <w:rPr>
          <w:rFonts w:eastAsia="Arial"/>
          <w:sz w:val="24"/>
        </w:rPr>
        <w:t>consideration</w:t>
      </w:r>
      <w:r w:rsidRPr="00310D1D">
        <w:rPr>
          <w:rFonts w:eastAsia="Arial"/>
          <w:spacing w:val="19"/>
          <w:sz w:val="24"/>
        </w:rPr>
        <w:t xml:space="preserve"> </w:t>
      </w:r>
      <w:r w:rsidRPr="00310D1D">
        <w:rPr>
          <w:rFonts w:eastAsia="Arial"/>
          <w:sz w:val="24"/>
        </w:rPr>
        <w:t>of</w:t>
      </w:r>
      <w:r w:rsidRPr="00310D1D">
        <w:rPr>
          <w:rFonts w:eastAsia="Arial"/>
          <w:spacing w:val="19"/>
          <w:sz w:val="24"/>
        </w:rPr>
        <w:t xml:space="preserve"> </w:t>
      </w:r>
      <w:r w:rsidRPr="00310D1D">
        <w:rPr>
          <w:rFonts w:eastAsia="Arial"/>
          <w:sz w:val="24"/>
        </w:rPr>
        <w:t>future</w:t>
      </w:r>
      <w:r w:rsidRPr="00310D1D">
        <w:rPr>
          <w:rFonts w:eastAsia="Arial"/>
          <w:spacing w:val="19"/>
          <w:sz w:val="24"/>
        </w:rPr>
        <w:t xml:space="preserve"> </w:t>
      </w:r>
      <w:r w:rsidRPr="00310D1D">
        <w:rPr>
          <w:rFonts w:eastAsia="Arial"/>
          <w:sz w:val="24"/>
        </w:rPr>
        <w:t>employment</w:t>
      </w:r>
      <w:r w:rsidRPr="00310D1D">
        <w:rPr>
          <w:rFonts w:eastAsia="Arial"/>
          <w:spacing w:val="20"/>
          <w:sz w:val="24"/>
        </w:rPr>
        <w:t xml:space="preserve"> </w:t>
      </w:r>
      <w:r w:rsidRPr="00310D1D">
        <w:rPr>
          <w:rFonts w:eastAsia="Arial"/>
          <w:sz w:val="24"/>
        </w:rPr>
        <w:t>arrangements</w:t>
      </w:r>
      <w:r w:rsidRPr="00310D1D">
        <w:rPr>
          <w:rFonts w:eastAsia="Arial"/>
          <w:spacing w:val="19"/>
          <w:sz w:val="24"/>
        </w:rPr>
        <w:t xml:space="preserve"> </w:t>
      </w:r>
      <w:r w:rsidRPr="00310D1D">
        <w:rPr>
          <w:rFonts w:eastAsia="Arial"/>
          <w:sz w:val="24"/>
        </w:rPr>
        <w:t>with</w:t>
      </w:r>
      <w:r w:rsidRPr="00310D1D">
        <w:rPr>
          <w:rFonts w:eastAsia="Arial"/>
          <w:spacing w:val="19"/>
          <w:sz w:val="24"/>
        </w:rPr>
        <w:t xml:space="preserve"> </w:t>
      </w:r>
      <w:r w:rsidRPr="00310D1D">
        <w:rPr>
          <w:rFonts w:eastAsia="Arial"/>
          <w:sz w:val="24"/>
        </w:rPr>
        <w:t>a</w:t>
      </w:r>
      <w:r w:rsidRPr="00310D1D">
        <w:rPr>
          <w:rFonts w:eastAsia="Arial"/>
          <w:spacing w:val="19"/>
          <w:sz w:val="24"/>
        </w:rPr>
        <w:t xml:space="preserve"> </w:t>
      </w:r>
      <w:r w:rsidRPr="00310D1D">
        <w:rPr>
          <w:rFonts w:eastAsia="Arial"/>
          <w:sz w:val="24"/>
        </w:rPr>
        <w:t>different</w:t>
      </w:r>
      <w:r w:rsidRPr="00310D1D">
        <w:rPr>
          <w:rFonts w:eastAsia="Arial"/>
          <w:w w:val="102"/>
          <w:sz w:val="24"/>
        </w:rPr>
        <w:t xml:space="preserve"> </w:t>
      </w:r>
      <w:r w:rsidRPr="00310D1D">
        <w:rPr>
          <w:rFonts w:eastAsia="Arial"/>
          <w:sz w:val="24"/>
        </w:rPr>
        <w:t>organization,</w:t>
      </w:r>
      <w:r w:rsidRPr="00310D1D">
        <w:rPr>
          <w:rFonts w:eastAsia="Arial"/>
          <w:spacing w:val="16"/>
          <w:sz w:val="24"/>
        </w:rPr>
        <w:t xml:space="preserve"> </w:t>
      </w:r>
      <w:r w:rsidRPr="00310D1D">
        <w:rPr>
          <w:rFonts w:eastAsia="Arial"/>
          <w:sz w:val="24"/>
        </w:rPr>
        <w:t>or</w:t>
      </w:r>
      <w:r w:rsidRPr="00310D1D">
        <w:rPr>
          <w:rFonts w:eastAsia="Arial"/>
          <w:spacing w:val="16"/>
          <w:sz w:val="24"/>
        </w:rPr>
        <w:t xml:space="preserve"> </w:t>
      </w:r>
      <w:r w:rsidR="0053582B" w:rsidRPr="00310D1D">
        <w:rPr>
          <w:rFonts w:eastAsia="Arial"/>
          <w:sz w:val="24"/>
        </w:rPr>
        <w:t>decision-making</w:t>
      </w:r>
      <w:r w:rsidRPr="00310D1D">
        <w:rPr>
          <w:rFonts w:eastAsia="Arial"/>
          <w:spacing w:val="16"/>
          <w:sz w:val="24"/>
        </w:rPr>
        <w:t xml:space="preserve"> </w:t>
      </w:r>
      <w:r w:rsidRPr="00310D1D">
        <w:rPr>
          <w:rFonts w:eastAsia="Arial"/>
          <w:sz w:val="24"/>
        </w:rPr>
        <w:t>affecting</w:t>
      </w:r>
      <w:r w:rsidRPr="00310D1D">
        <w:rPr>
          <w:rFonts w:eastAsia="Arial"/>
          <w:spacing w:val="16"/>
          <w:sz w:val="24"/>
        </w:rPr>
        <w:t xml:space="preserve"> </w:t>
      </w:r>
      <w:r w:rsidRPr="00310D1D">
        <w:rPr>
          <w:rFonts w:eastAsia="Arial"/>
          <w:sz w:val="24"/>
        </w:rPr>
        <w:t>the</w:t>
      </w:r>
      <w:r w:rsidRPr="00310D1D">
        <w:rPr>
          <w:rFonts w:eastAsia="Arial"/>
          <w:spacing w:val="16"/>
          <w:sz w:val="24"/>
        </w:rPr>
        <w:t xml:space="preserve"> </w:t>
      </w:r>
      <w:r w:rsidRPr="00310D1D">
        <w:rPr>
          <w:rFonts w:eastAsia="Arial"/>
          <w:sz w:val="24"/>
        </w:rPr>
        <w:t>award</w:t>
      </w:r>
      <w:r w:rsidRPr="00310D1D">
        <w:rPr>
          <w:rFonts w:eastAsia="Arial"/>
          <w:spacing w:val="16"/>
          <w:sz w:val="24"/>
        </w:rPr>
        <w:t xml:space="preserve"> </w:t>
      </w:r>
      <w:r w:rsidRPr="00310D1D">
        <w:rPr>
          <w:rFonts w:eastAsia="Arial"/>
          <w:sz w:val="24"/>
        </w:rPr>
        <w:t>that</w:t>
      </w:r>
      <w:r w:rsidRPr="00310D1D">
        <w:rPr>
          <w:rFonts w:eastAsia="Arial"/>
          <w:spacing w:val="16"/>
          <w:sz w:val="24"/>
        </w:rPr>
        <w:t xml:space="preserve"> </w:t>
      </w:r>
      <w:r w:rsidRPr="00310D1D">
        <w:rPr>
          <w:rFonts w:eastAsia="Arial"/>
          <w:sz w:val="24"/>
        </w:rPr>
        <w:t>would</w:t>
      </w:r>
      <w:r w:rsidRPr="00310D1D">
        <w:rPr>
          <w:rFonts w:eastAsia="Arial"/>
          <w:spacing w:val="16"/>
          <w:sz w:val="24"/>
        </w:rPr>
        <w:t xml:space="preserve"> </w:t>
      </w:r>
      <w:r w:rsidRPr="00310D1D">
        <w:rPr>
          <w:rFonts w:eastAsia="Arial"/>
          <w:sz w:val="24"/>
        </w:rPr>
        <w:t>cause</w:t>
      </w:r>
      <w:r w:rsidRPr="00310D1D">
        <w:rPr>
          <w:rFonts w:eastAsia="Arial"/>
          <w:spacing w:val="16"/>
          <w:sz w:val="24"/>
        </w:rPr>
        <w:t xml:space="preserve"> </w:t>
      </w:r>
      <w:r w:rsidRPr="00310D1D">
        <w:rPr>
          <w:rFonts w:eastAsia="Arial"/>
          <w:sz w:val="24"/>
        </w:rPr>
        <w:t>a</w:t>
      </w:r>
      <w:r w:rsidRPr="00310D1D">
        <w:rPr>
          <w:rFonts w:eastAsia="Arial"/>
          <w:spacing w:val="16"/>
          <w:sz w:val="24"/>
        </w:rPr>
        <w:t xml:space="preserve"> </w:t>
      </w:r>
      <w:r w:rsidRPr="00310D1D">
        <w:rPr>
          <w:rFonts w:eastAsia="Arial"/>
          <w:sz w:val="24"/>
        </w:rPr>
        <w:t>reasonable</w:t>
      </w:r>
      <w:r w:rsidRPr="00310D1D">
        <w:rPr>
          <w:rFonts w:eastAsia="Arial"/>
          <w:w w:val="102"/>
          <w:sz w:val="24"/>
        </w:rPr>
        <w:t xml:space="preserve"> </w:t>
      </w:r>
      <w:r w:rsidRPr="00310D1D">
        <w:rPr>
          <w:rFonts w:eastAsia="Arial"/>
          <w:sz w:val="24"/>
        </w:rPr>
        <w:t>person</w:t>
      </w:r>
      <w:r w:rsidRPr="00310D1D">
        <w:rPr>
          <w:rFonts w:eastAsia="Arial"/>
          <w:spacing w:val="12"/>
          <w:sz w:val="24"/>
        </w:rPr>
        <w:t xml:space="preserve"> </w:t>
      </w:r>
      <w:r w:rsidRPr="00310D1D">
        <w:rPr>
          <w:rFonts w:eastAsia="Arial"/>
          <w:sz w:val="24"/>
        </w:rPr>
        <w:t>with</w:t>
      </w:r>
      <w:r w:rsidRPr="00310D1D">
        <w:rPr>
          <w:rFonts w:eastAsia="Arial"/>
          <w:spacing w:val="13"/>
          <w:sz w:val="24"/>
        </w:rPr>
        <w:t xml:space="preserve"> </w:t>
      </w:r>
      <w:r w:rsidRPr="00310D1D">
        <w:rPr>
          <w:rFonts w:eastAsia="Arial"/>
          <w:sz w:val="24"/>
        </w:rPr>
        <w:t>knowledge</w:t>
      </w:r>
      <w:r w:rsidRPr="00310D1D">
        <w:rPr>
          <w:rFonts w:eastAsia="Arial"/>
          <w:spacing w:val="13"/>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relevant</w:t>
      </w:r>
      <w:r w:rsidRPr="00310D1D">
        <w:rPr>
          <w:rFonts w:eastAsia="Arial"/>
          <w:spacing w:val="13"/>
          <w:sz w:val="24"/>
        </w:rPr>
        <w:t xml:space="preserve"> </w:t>
      </w:r>
      <w:r w:rsidRPr="00310D1D">
        <w:rPr>
          <w:rFonts w:eastAsia="Arial"/>
          <w:sz w:val="24"/>
        </w:rPr>
        <w:t>facts</w:t>
      </w:r>
      <w:r w:rsidRPr="00310D1D">
        <w:rPr>
          <w:rFonts w:eastAsia="Arial"/>
          <w:spacing w:val="13"/>
          <w:sz w:val="24"/>
        </w:rPr>
        <w:t xml:space="preserve"> </w:t>
      </w:r>
      <w:r w:rsidRPr="00310D1D">
        <w:rPr>
          <w:rFonts w:eastAsia="Arial"/>
          <w:sz w:val="24"/>
        </w:rPr>
        <w:t>to</w:t>
      </w:r>
      <w:r w:rsidRPr="00310D1D">
        <w:rPr>
          <w:rFonts w:eastAsia="Arial"/>
          <w:spacing w:val="12"/>
          <w:sz w:val="24"/>
        </w:rPr>
        <w:t xml:space="preserve"> </w:t>
      </w:r>
      <w:r w:rsidRPr="00310D1D">
        <w:rPr>
          <w:rFonts w:eastAsia="Arial"/>
          <w:sz w:val="24"/>
        </w:rPr>
        <w:t>question</w:t>
      </w:r>
      <w:r w:rsidRPr="00310D1D">
        <w:rPr>
          <w:rFonts w:eastAsia="Arial"/>
          <w:spacing w:val="13"/>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impartiality</w:t>
      </w:r>
      <w:r w:rsidRPr="00310D1D">
        <w:rPr>
          <w:rFonts w:eastAsia="Arial"/>
          <w:spacing w:val="13"/>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Recipient</w:t>
      </w:r>
      <w:r w:rsidRPr="00310D1D">
        <w:rPr>
          <w:rFonts w:eastAsia="Arial"/>
          <w:w w:val="102"/>
          <w:sz w:val="24"/>
        </w:rPr>
        <w:t xml:space="preserve"> </w:t>
      </w:r>
      <w:r w:rsidRPr="00310D1D">
        <w:rPr>
          <w:rFonts w:eastAsia="Arial"/>
          <w:sz w:val="24"/>
        </w:rPr>
        <w:t>and/or</w:t>
      </w:r>
      <w:r w:rsidRPr="00310D1D">
        <w:rPr>
          <w:rFonts w:eastAsia="Arial"/>
          <w:spacing w:val="17"/>
          <w:sz w:val="24"/>
        </w:rPr>
        <w:t xml:space="preserve"> </w:t>
      </w:r>
      <w:r w:rsidRPr="00310D1D">
        <w:rPr>
          <w:rFonts w:eastAsia="Arial"/>
          <w:sz w:val="24"/>
        </w:rPr>
        <w:t>Recipient’s</w:t>
      </w:r>
      <w:r w:rsidRPr="00310D1D">
        <w:rPr>
          <w:rFonts w:eastAsia="Arial"/>
          <w:spacing w:val="17"/>
          <w:sz w:val="24"/>
        </w:rPr>
        <w:t xml:space="preserve"> </w:t>
      </w:r>
      <w:r w:rsidRPr="00310D1D">
        <w:rPr>
          <w:rFonts w:eastAsia="Arial"/>
          <w:sz w:val="24"/>
        </w:rPr>
        <w:t>employees</w:t>
      </w:r>
      <w:r w:rsidRPr="00310D1D">
        <w:rPr>
          <w:rFonts w:eastAsia="Arial"/>
          <w:spacing w:val="17"/>
          <w:sz w:val="24"/>
        </w:rPr>
        <w:t xml:space="preserve"> </w:t>
      </w:r>
      <w:r w:rsidRPr="00310D1D">
        <w:rPr>
          <w:rFonts w:eastAsia="Arial"/>
          <w:sz w:val="24"/>
        </w:rPr>
        <w:t>and</w:t>
      </w:r>
      <w:r w:rsidRPr="00310D1D">
        <w:rPr>
          <w:rFonts w:eastAsia="Arial"/>
          <w:spacing w:val="17"/>
          <w:sz w:val="24"/>
        </w:rPr>
        <w:t xml:space="preserve"> </w:t>
      </w:r>
      <w:r w:rsidRPr="00310D1D">
        <w:rPr>
          <w:rFonts w:eastAsia="Arial"/>
          <w:sz w:val="24"/>
        </w:rPr>
        <w:t>Subrecipients</w:t>
      </w:r>
      <w:r w:rsidRPr="00310D1D">
        <w:rPr>
          <w:rFonts w:eastAsia="Arial"/>
          <w:spacing w:val="17"/>
          <w:sz w:val="24"/>
        </w:rPr>
        <w:t xml:space="preserve"> </w:t>
      </w:r>
      <w:r w:rsidRPr="00310D1D">
        <w:rPr>
          <w:rFonts w:eastAsia="Arial"/>
          <w:sz w:val="24"/>
        </w:rPr>
        <w:t>in</w:t>
      </w:r>
      <w:r w:rsidRPr="00310D1D">
        <w:rPr>
          <w:rFonts w:eastAsia="Arial"/>
          <w:spacing w:val="17"/>
          <w:sz w:val="24"/>
        </w:rPr>
        <w:t xml:space="preserve"> </w:t>
      </w:r>
      <w:r w:rsidRPr="00310D1D">
        <w:rPr>
          <w:rFonts w:eastAsia="Arial"/>
          <w:sz w:val="24"/>
        </w:rPr>
        <w:t>the</w:t>
      </w:r>
      <w:r w:rsidRPr="00310D1D">
        <w:rPr>
          <w:rFonts w:eastAsia="Arial"/>
          <w:spacing w:val="17"/>
          <w:sz w:val="24"/>
        </w:rPr>
        <w:t xml:space="preserve"> </w:t>
      </w:r>
      <w:r w:rsidRPr="00310D1D">
        <w:rPr>
          <w:rFonts w:eastAsia="Arial"/>
          <w:sz w:val="24"/>
        </w:rPr>
        <w:t>matter.</w:t>
      </w:r>
    </w:p>
    <w:p w14:paraId="71EA69ED" w14:textId="1FBA7D37" w:rsidR="00310D1D" w:rsidRPr="00310D1D" w:rsidRDefault="00310D1D" w:rsidP="00310D1D">
      <w:pPr>
        <w:pStyle w:val="ListParagraph"/>
        <w:numPr>
          <w:ilvl w:val="0"/>
          <w:numId w:val="7"/>
        </w:numPr>
        <w:tabs>
          <w:tab w:val="left" w:pos="820"/>
        </w:tabs>
        <w:autoSpaceDE/>
        <w:autoSpaceDN/>
        <w:adjustRightInd/>
        <w:spacing w:before="1" w:line="284" w:lineRule="auto"/>
        <w:ind w:right="358"/>
        <w:rPr>
          <w:rFonts w:eastAsia="Arial"/>
          <w:sz w:val="24"/>
        </w:rPr>
      </w:pPr>
      <w:r w:rsidRPr="00310D1D">
        <w:rPr>
          <w:rFonts w:eastAsia="Arial"/>
          <w:sz w:val="24"/>
        </w:rPr>
        <w:t>Close</w:t>
      </w:r>
      <w:r w:rsidRPr="00310D1D">
        <w:rPr>
          <w:rFonts w:eastAsia="Arial"/>
          <w:spacing w:val="18"/>
          <w:sz w:val="24"/>
        </w:rPr>
        <w:t xml:space="preserve"> </w:t>
      </w:r>
      <w:r w:rsidRPr="00310D1D">
        <w:rPr>
          <w:rFonts w:eastAsia="Arial"/>
          <w:sz w:val="24"/>
        </w:rPr>
        <w:t>Personal</w:t>
      </w:r>
      <w:r w:rsidRPr="00310D1D">
        <w:rPr>
          <w:rFonts w:eastAsia="Arial"/>
          <w:spacing w:val="17"/>
          <w:sz w:val="24"/>
        </w:rPr>
        <w:t xml:space="preserve"> </w:t>
      </w:r>
      <w:r w:rsidRPr="00310D1D">
        <w:rPr>
          <w:rFonts w:eastAsia="Arial"/>
          <w:sz w:val="24"/>
        </w:rPr>
        <w:t>Relationship</w:t>
      </w:r>
      <w:r w:rsidRPr="00310D1D">
        <w:rPr>
          <w:rFonts w:eastAsia="Arial"/>
          <w:spacing w:val="18"/>
          <w:sz w:val="24"/>
        </w:rPr>
        <w:t xml:space="preserve"> </w:t>
      </w:r>
      <w:r w:rsidRPr="00310D1D">
        <w:rPr>
          <w:rFonts w:eastAsia="Arial"/>
          <w:sz w:val="24"/>
        </w:rPr>
        <w:t>means</w:t>
      </w:r>
      <w:r w:rsidRPr="00310D1D">
        <w:rPr>
          <w:rFonts w:eastAsia="Arial"/>
          <w:spacing w:val="18"/>
          <w:sz w:val="24"/>
        </w:rPr>
        <w:t xml:space="preserve"> </w:t>
      </w:r>
      <w:r w:rsidRPr="00310D1D">
        <w:rPr>
          <w:rFonts w:eastAsia="Arial"/>
          <w:sz w:val="24"/>
        </w:rPr>
        <w:t>a</w:t>
      </w:r>
      <w:r w:rsidRPr="00310D1D">
        <w:rPr>
          <w:rFonts w:eastAsia="Arial"/>
          <w:spacing w:val="18"/>
          <w:sz w:val="24"/>
        </w:rPr>
        <w:t xml:space="preserve"> </w:t>
      </w:r>
      <w:r w:rsidRPr="00310D1D">
        <w:rPr>
          <w:rFonts w:eastAsia="Arial"/>
          <w:sz w:val="24"/>
        </w:rPr>
        <w:t>Federal</w:t>
      </w:r>
      <w:r w:rsidRPr="00310D1D">
        <w:rPr>
          <w:rFonts w:eastAsia="Arial"/>
          <w:spacing w:val="18"/>
          <w:sz w:val="24"/>
        </w:rPr>
        <w:t xml:space="preserve"> </w:t>
      </w:r>
      <w:r w:rsidRPr="00310D1D">
        <w:rPr>
          <w:rFonts w:eastAsia="Arial"/>
          <w:sz w:val="24"/>
        </w:rPr>
        <w:t>award</w:t>
      </w:r>
      <w:r w:rsidRPr="00310D1D">
        <w:rPr>
          <w:rFonts w:eastAsia="Arial"/>
          <w:spacing w:val="18"/>
          <w:sz w:val="24"/>
        </w:rPr>
        <w:t xml:space="preserve"> </w:t>
      </w:r>
      <w:r w:rsidRPr="00310D1D">
        <w:rPr>
          <w:rFonts w:eastAsia="Arial"/>
          <w:sz w:val="24"/>
        </w:rPr>
        <w:t>program</w:t>
      </w:r>
      <w:r w:rsidRPr="00310D1D">
        <w:rPr>
          <w:rFonts w:eastAsia="Arial"/>
          <w:spacing w:val="18"/>
          <w:sz w:val="24"/>
        </w:rPr>
        <w:t xml:space="preserve"> </w:t>
      </w:r>
      <w:r w:rsidRPr="00310D1D">
        <w:rPr>
          <w:rFonts w:eastAsia="Arial"/>
          <w:sz w:val="24"/>
        </w:rPr>
        <w:t>employee’s</w:t>
      </w:r>
      <w:r w:rsidRPr="00310D1D">
        <w:rPr>
          <w:rFonts w:eastAsia="Arial"/>
          <w:spacing w:val="18"/>
          <w:sz w:val="24"/>
        </w:rPr>
        <w:t xml:space="preserve"> </w:t>
      </w:r>
      <w:r w:rsidRPr="00310D1D">
        <w:rPr>
          <w:rFonts w:eastAsia="Arial"/>
          <w:sz w:val="24"/>
        </w:rPr>
        <w:t>childhood</w:t>
      </w:r>
      <w:r w:rsidRPr="00310D1D">
        <w:rPr>
          <w:rFonts w:eastAsia="Arial"/>
          <w:w w:val="10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other</w:t>
      </w:r>
      <w:r w:rsidRPr="00310D1D">
        <w:rPr>
          <w:rFonts w:eastAsia="Arial"/>
          <w:spacing w:val="12"/>
          <w:sz w:val="24"/>
        </w:rPr>
        <w:t xml:space="preserve"> </w:t>
      </w:r>
      <w:r w:rsidRPr="00310D1D">
        <w:rPr>
          <w:rFonts w:eastAsia="Arial"/>
          <w:sz w:val="24"/>
        </w:rPr>
        <w:t>friend,</w:t>
      </w:r>
      <w:r w:rsidRPr="00310D1D">
        <w:rPr>
          <w:rFonts w:eastAsia="Arial"/>
          <w:spacing w:val="12"/>
          <w:sz w:val="24"/>
        </w:rPr>
        <w:t xml:space="preserve"> </w:t>
      </w:r>
      <w:r w:rsidRPr="00310D1D">
        <w:rPr>
          <w:rFonts w:eastAsia="Arial"/>
          <w:sz w:val="24"/>
        </w:rPr>
        <w:t>sibling,</w:t>
      </w:r>
      <w:r w:rsidRPr="00310D1D">
        <w:rPr>
          <w:rFonts w:eastAsia="Arial"/>
          <w:spacing w:val="1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other</w:t>
      </w:r>
      <w:r w:rsidRPr="00310D1D">
        <w:rPr>
          <w:rFonts w:eastAsia="Arial"/>
          <w:spacing w:val="12"/>
          <w:sz w:val="24"/>
        </w:rPr>
        <w:t xml:space="preserve"> </w:t>
      </w:r>
      <w:r w:rsidRPr="00310D1D">
        <w:rPr>
          <w:rFonts w:eastAsia="Arial"/>
          <w:sz w:val="24"/>
        </w:rPr>
        <w:t>family</w:t>
      </w:r>
      <w:r w:rsidRPr="00310D1D">
        <w:rPr>
          <w:rFonts w:eastAsia="Arial"/>
          <w:spacing w:val="12"/>
          <w:sz w:val="24"/>
        </w:rPr>
        <w:t xml:space="preserve"> </w:t>
      </w:r>
      <w:r w:rsidRPr="00310D1D">
        <w:rPr>
          <w:rFonts w:eastAsia="Arial"/>
          <w:sz w:val="24"/>
        </w:rPr>
        <w:t>relations</w:t>
      </w:r>
      <w:r w:rsidRPr="00310D1D">
        <w:rPr>
          <w:rFonts w:eastAsia="Arial"/>
          <w:spacing w:val="12"/>
          <w:sz w:val="24"/>
        </w:rPr>
        <w:t xml:space="preserve"> </w:t>
      </w:r>
      <w:r w:rsidRPr="00310D1D">
        <w:rPr>
          <w:rFonts w:eastAsia="Arial"/>
          <w:sz w:val="24"/>
        </w:rPr>
        <w:t>that</w:t>
      </w:r>
      <w:r w:rsidRPr="00310D1D">
        <w:rPr>
          <w:rFonts w:eastAsia="Arial"/>
          <w:spacing w:val="12"/>
          <w:sz w:val="24"/>
        </w:rPr>
        <w:t xml:space="preserve"> </w:t>
      </w:r>
      <w:r w:rsidRPr="00310D1D">
        <w:rPr>
          <w:rFonts w:eastAsia="Arial"/>
          <w:sz w:val="24"/>
        </w:rPr>
        <w:t>may</w:t>
      </w:r>
      <w:r w:rsidRPr="00310D1D">
        <w:rPr>
          <w:rFonts w:eastAsia="Arial"/>
          <w:spacing w:val="12"/>
          <w:sz w:val="24"/>
        </w:rPr>
        <w:t xml:space="preserve"> </w:t>
      </w:r>
      <w:r w:rsidRPr="00310D1D">
        <w:rPr>
          <w:rFonts w:eastAsia="Arial"/>
          <w:sz w:val="24"/>
        </w:rPr>
        <w:t>compromise</w:t>
      </w:r>
      <w:r w:rsidRPr="00310D1D">
        <w:rPr>
          <w:rFonts w:eastAsia="Arial"/>
          <w:spacing w:val="1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impair</w:t>
      </w:r>
      <w:r w:rsidRPr="00310D1D">
        <w:rPr>
          <w:rFonts w:eastAsia="Arial"/>
          <w:spacing w:val="12"/>
          <w:sz w:val="24"/>
        </w:rPr>
        <w:t xml:space="preserve"> </w:t>
      </w:r>
      <w:r w:rsidRPr="00310D1D">
        <w:rPr>
          <w:rFonts w:eastAsia="Arial"/>
          <w:sz w:val="24"/>
        </w:rPr>
        <w:t>the</w:t>
      </w:r>
      <w:r w:rsidRPr="00310D1D">
        <w:rPr>
          <w:rFonts w:eastAsia="Arial"/>
          <w:w w:val="102"/>
          <w:sz w:val="24"/>
        </w:rPr>
        <w:t xml:space="preserve"> </w:t>
      </w:r>
      <w:r w:rsidRPr="00310D1D">
        <w:rPr>
          <w:rFonts w:eastAsia="Arial"/>
          <w:sz w:val="24"/>
        </w:rPr>
        <w:t>fairness</w:t>
      </w:r>
      <w:r w:rsidRPr="00310D1D">
        <w:rPr>
          <w:rFonts w:eastAsia="Arial"/>
          <w:spacing w:val="13"/>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impartiality</w:t>
      </w:r>
      <w:r w:rsidRPr="00310D1D">
        <w:rPr>
          <w:rFonts w:eastAsia="Arial"/>
          <w:spacing w:val="14"/>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Proposal</w:t>
      </w:r>
      <w:r w:rsidRPr="00310D1D">
        <w:rPr>
          <w:rFonts w:eastAsia="Arial"/>
          <w:spacing w:val="14"/>
          <w:sz w:val="24"/>
        </w:rPr>
        <w:t xml:space="preserve"> </w:t>
      </w:r>
      <w:r w:rsidRPr="00310D1D">
        <w:rPr>
          <w:rFonts w:eastAsia="Arial"/>
          <w:sz w:val="24"/>
        </w:rPr>
        <w:t>Evaluator</w:t>
      </w:r>
      <w:r w:rsidRPr="00310D1D">
        <w:rPr>
          <w:rFonts w:eastAsia="Arial"/>
          <w:spacing w:val="13"/>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Advisor</w:t>
      </w:r>
      <w:r w:rsidRPr="00310D1D">
        <w:rPr>
          <w:rFonts w:eastAsia="Arial"/>
          <w:spacing w:val="14"/>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Grants</w:t>
      </w:r>
      <w:r w:rsidRPr="00310D1D">
        <w:rPr>
          <w:rFonts w:eastAsia="Arial"/>
          <w:spacing w:val="14"/>
          <w:sz w:val="24"/>
        </w:rPr>
        <w:t xml:space="preserve"> </w:t>
      </w:r>
      <w:r w:rsidRPr="00310D1D">
        <w:rPr>
          <w:rFonts w:eastAsia="Arial"/>
          <w:sz w:val="24"/>
        </w:rPr>
        <w:t>Officer</w:t>
      </w:r>
      <w:r w:rsidRPr="00310D1D">
        <w:rPr>
          <w:rFonts w:eastAsia="Arial"/>
          <w:spacing w:val="13"/>
          <w:sz w:val="24"/>
        </w:rPr>
        <w:t xml:space="preserve"> </w:t>
      </w:r>
      <w:r w:rsidRPr="00310D1D">
        <w:rPr>
          <w:rFonts w:eastAsia="Arial"/>
          <w:sz w:val="24"/>
        </w:rPr>
        <w:t>in</w:t>
      </w:r>
      <w:r w:rsidRPr="00310D1D">
        <w:rPr>
          <w:rFonts w:eastAsia="Arial"/>
          <w:w w:val="102"/>
          <w:sz w:val="24"/>
        </w:rPr>
        <w:t xml:space="preserve"> </w:t>
      </w:r>
      <w:r w:rsidRPr="00310D1D">
        <w:rPr>
          <w:rFonts w:eastAsia="Arial"/>
          <w:sz w:val="24"/>
        </w:rPr>
        <w:t>the</w:t>
      </w:r>
      <w:r w:rsidRPr="00310D1D">
        <w:rPr>
          <w:rFonts w:eastAsia="Arial"/>
          <w:spacing w:val="15"/>
          <w:sz w:val="24"/>
        </w:rPr>
        <w:t xml:space="preserve"> </w:t>
      </w:r>
      <w:r w:rsidRPr="00310D1D">
        <w:rPr>
          <w:rFonts w:eastAsia="Arial"/>
          <w:sz w:val="24"/>
        </w:rPr>
        <w:t>review,</w:t>
      </w:r>
      <w:r w:rsidRPr="00310D1D">
        <w:rPr>
          <w:rFonts w:eastAsia="Arial"/>
          <w:spacing w:val="15"/>
          <w:sz w:val="24"/>
        </w:rPr>
        <w:t xml:space="preserve"> </w:t>
      </w:r>
      <w:r w:rsidRPr="00310D1D">
        <w:rPr>
          <w:rFonts w:eastAsia="Arial"/>
          <w:sz w:val="24"/>
        </w:rPr>
        <w:t>selection,</w:t>
      </w:r>
      <w:r w:rsidRPr="00310D1D">
        <w:rPr>
          <w:rFonts w:eastAsia="Arial"/>
          <w:spacing w:val="15"/>
          <w:sz w:val="24"/>
        </w:rPr>
        <w:t xml:space="preserve"> </w:t>
      </w:r>
      <w:r w:rsidRPr="00310D1D">
        <w:rPr>
          <w:rFonts w:eastAsia="Arial"/>
          <w:sz w:val="24"/>
        </w:rPr>
        <w:t>award,</w:t>
      </w:r>
      <w:r w:rsidRPr="00310D1D">
        <w:rPr>
          <w:rFonts w:eastAsia="Arial"/>
          <w:spacing w:val="15"/>
          <w:sz w:val="24"/>
        </w:rPr>
        <w:t xml:space="preserve"> </w:t>
      </w:r>
      <w:r w:rsidRPr="00310D1D">
        <w:rPr>
          <w:rFonts w:eastAsia="Arial"/>
          <w:sz w:val="24"/>
        </w:rPr>
        <w:t>and</w:t>
      </w:r>
      <w:r w:rsidRPr="00310D1D">
        <w:rPr>
          <w:rFonts w:eastAsia="Arial"/>
          <w:spacing w:val="15"/>
          <w:sz w:val="24"/>
        </w:rPr>
        <w:t xml:space="preserve"> </w:t>
      </w:r>
      <w:r w:rsidRPr="00310D1D">
        <w:rPr>
          <w:rFonts w:eastAsia="Arial"/>
          <w:sz w:val="24"/>
        </w:rPr>
        <w:t>management</w:t>
      </w:r>
      <w:r w:rsidRPr="00310D1D">
        <w:rPr>
          <w:rFonts w:eastAsia="Arial"/>
          <w:spacing w:val="15"/>
          <w:sz w:val="24"/>
        </w:rPr>
        <w:t xml:space="preserve"> </w:t>
      </w:r>
      <w:r w:rsidRPr="00310D1D">
        <w:rPr>
          <w:rFonts w:eastAsia="Arial"/>
          <w:sz w:val="24"/>
        </w:rPr>
        <w:t>of</w:t>
      </w:r>
      <w:r w:rsidRPr="00310D1D">
        <w:rPr>
          <w:rFonts w:eastAsia="Arial"/>
          <w:spacing w:val="15"/>
          <w:sz w:val="24"/>
        </w:rPr>
        <w:t xml:space="preserve"> </w:t>
      </w:r>
      <w:r w:rsidRPr="00310D1D">
        <w:rPr>
          <w:rFonts w:eastAsia="Arial"/>
          <w:sz w:val="24"/>
        </w:rPr>
        <w:t>a</w:t>
      </w:r>
      <w:r w:rsidRPr="00310D1D">
        <w:rPr>
          <w:rFonts w:eastAsia="Arial"/>
          <w:spacing w:val="15"/>
          <w:sz w:val="24"/>
        </w:rPr>
        <w:t xml:space="preserve"> </w:t>
      </w:r>
      <w:r w:rsidRPr="00310D1D">
        <w:rPr>
          <w:rFonts w:eastAsia="Arial"/>
          <w:sz w:val="24"/>
        </w:rPr>
        <w:t>financial</w:t>
      </w:r>
      <w:r w:rsidRPr="00310D1D">
        <w:rPr>
          <w:rFonts w:eastAsia="Arial"/>
          <w:spacing w:val="16"/>
          <w:sz w:val="24"/>
        </w:rPr>
        <w:t xml:space="preserve"> </w:t>
      </w:r>
      <w:r w:rsidRPr="00310D1D">
        <w:rPr>
          <w:rFonts w:eastAsia="Arial"/>
          <w:sz w:val="24"/>
        </w:rPr>
        <w:t>assistance</w:t>
      </w:r>
      <w:r w:rsidRPr="00310D1D">
        <w:rPr>
          <w:rFonts w:eastAsia="Arial"/>
          <w:spacing w:val="15"/>
          <w:sz w:val="24"/>
        </w:rPr>
        <w:t xml:space="preserve"> </w:t>
      </w:r>
      <w:r w:rsidRPr="00310D1D">
        <w:rPr>
          <w:rFonts w:eastAsia="Arial"/>
          <w:sz w:val="24"/>
        </w:rPr>
        <w:t>award.</w:t>
      </w:r>
    </w:p>
    <w:p w14:paraId="48EEAAA6" w14:textId="77777777" w:rsidR="00310D1D" w:rsidRPr="00310D1D" w:rsidRDefault="00310D1D" w:rsidP="00310D1D">
      <w:pPr>
        <w:numPr>
          <w:ilvl w:val="0"/>
          <w:numId w:val="7"/>
        </w:numPr>
        <w:tabs>
          <w:tab w:val="left" w:pos="820"/>
        </w:tabs>
        <w:autoSpaceDE/>
        <w:autoSpaceDN/>
        <w:adjustRightInd/>
        <w:spacing w:before="1" w:line="284" w:lineRule="auto"/>
        <w:ind w:right="496"/>
        <w:rPr>
          <w:rFonts w:eastAsia="Arial"/>
          <w:sz w:val="24"/>
        </w:rPr>
      </w:pPr>
      <w:r w:rsidRPr="00310D1D">
        <w:rPr>
          <w:rFonts w:eastAsia="Arial"/>
          <w:sz w:val="24"/>
        </w:rPr>
        <w:t>Discretionary</w:t>
      </w:r>
      <w:r w:rsidRPr="00310D1D">
        <w:rPr>
          <w:rFonts w:eastAsia="Arial"/>
          <w:spacing w:val="19"/>
          <w:sz w:val="24"/>
        </w:rPr>
        <w:t xml:space="preserve"> </w:t>
      </w:r>
      <w:r w:rsidRPr="00310D1D">
        <w:rPr>
          <w:rFonts w:eastAsia="Arial"/>
          <w:sz w:val="24"/>
        </w:rPr>
        <w:t>Federal</w:t>
      </w:r>
      <w:r w:rsidRPr="00310D1D">
        <w:rPr>
          <w:rFonts w:eastAsia="Arial"/>
          <w:spacing w:val="20"/>
          <w:sz w:val="24"/>
        </w:rPr>
        <w:t xml:space="preserve"> </w:t>
      </w:r>
      <w:r w:rsidRPr="00310D1D">
        <w:rPr>
          <w:rFonts w:eastAsia="Arial"/>
          <w:sz w:val="24"/>
        </w:rPr>
        <w:t>Financial</w:t>
      </w:r>
      <w:r w:rsidRPr="00310D1D">
        <w:rPr>
          <w:rFonts w:eastAsia="Arial"/>
          <w:spacing w:val="20"/>
          <w:sz w:val="24"/>
        </w:rPr>
        <w:t xml:space="preserve"> </w:t>
      </w:r>
      <w:r w:rsidRPr="00310D1D">
        <w:rPr>
          <w:rFonts w:eastAsia="Arial"/>
          <w:sz w:val="24"/>
        </w:rPr>
        <w:t>Assistance</w:t>
      </w:r>
      <w:r w:rsidRPr="00310D1D">
        <w:rPr>
          <w:rFonts w:eastAsia="Arial"/>
          <w:spacing w:val="20"/>
          <w:sz w:val="24"/>
        </w:rPr>
        <w:t xml:space="preserve"> </w:t>
      </w:r>
      <w:r w:rsidRPr="00310D1D">
        <w:rPr>
          <w:rFonts w:eastAsia="Arial"/>
          <w:sz w:val="24"/>
        </w:rPr>
        <w:t>means</w:t>
      </w:r>
      <w:r w:rsidRPr="00310D1D">
        <w:rPr>
          <w:rFonts w:eastAsia="Arial"/>
          <w:spacing w:val="20"/>
          <w:sz w:val="24"/>
        </w:rPr>
        <w:t xml:space="preserve"> </w:t>
      </w:r>
      <w:r w:rsidRPr="00310D1D">
        <w:rPr>
          <w:rFonts w:eastAsia="Arial"/>
          <w:sz w:val="24"/>
        </w:rPr>
        <w:t>Federal</w:t>
      </w:r>
      <w:r w:rsidRPr="00310D1D">
        <w:rPr>
          <w:rFonts w:eastAsia="Arial"/>
          <w:spacing w:val="20"/>
          <w:sz w:val="24"/>
        </w:rPr>
        <w:t xml:space="preserve"> </w:t>
      </w:r>
      <w:r w:rsidRPr="00310D1D">
        <w:rPr>
          <w:rFonts w:eastAsia="Arial"/>
          <w:sz w:val="24"/>
        </w:rPr>
        <w:t>awards</w:t>
      </w:r>
      <w:r w:rsidRPr="00310D1D">
        <w:rPr>
          <w:rFonts w:eastAsia="Arial"/>
          <w:spacing w:val="20"/>
          <w:sz w:val="24"/>
        </w:rPr>
        <w:t xml:space="preserve"> </w:t>
      </w:r>
      <w:r w:rsidRPr="00310D1D">
        <w:rPr>
          <w:rFonts w:eastAsia="Arial"/>
          <w:sz w:val="24"/>
        </w:rPr>
        <w:t>including</w:t>
      </w:r>
      <w:r w:rsidRPr="00310D1D">
        <w:rPr>
          <w:rFonts w:eastAsia="Arial"/>
          <w:spacing w:val="20"/>
          <w:sz w:val="24"/>
        </w:rPr>
        <w:t xml:space="preserve"> </w:t>
      </w:r>
      <w:r w:rsidRPr="00310D1D">
        <w:rPr>
          <w:rFonts w:eastAsia="Arial"/>
          <w:sz w:val="24"/>
        </w:rPr>
        <w:t>grants</w:t>
      </w:r>
      <w:r w:rsidRPr="00310D1D">
        <w:rPr>
          <w:rFonts w:eastAsia="Arial"/>
          <w:w w:val="102"/>
          <w:sz w:val="24"/>
        </w:rPr>
        <w:t xml:space="preserve"> </w:t>
      </w:r>
      <w:r w:rsidRPr="00310D1D">
        <w:rPr>
          <w:rFonts w:eastAsia="Arial"/>
          <w:sz w:val="24"/>
        </w:rPr>
        <w:t>and</w:t>
      </w:r>
      <w:r w:rsidRPr="00310D1D">
        <w:rPr>
          <w:rFonts w:eastAsia="Arial"/>
          <w:spacing w:val="12"/>
          <w:sz w:val="24"/>
        </w:rPr>
        <w:t xml:space="preserve"> </w:t>
      </w:r>
      <w:r w:rsidRPr="00310D1D">
        <w:rPr>
          <w:rFonts w:eastAsia="Arial"/>
          <w:sz w:val="24"/>
        </w:rPr>
        <w:t>agreements</w:t>
      </w:r>
      <w:r w:rsidRPr="00310D1D">
        <w:rPr>
          <w:rFonts w:eastAsia="Arial"/>
          <w:spacing w:val="13"/>
          <w:sz w:val="24"/>
        </w:rPr>
        <w:t xml:space="preserve"> </w:t>
      </w:r>
      <w:r w:rsidRPr="00310D1D">
        <w:rPr>
          <w:rFonts w:eastAsia="Arial"/>
          <w:sz w:val="24"/>
        </w:rPr>
        <w:t>that</w:t>
      </w:r>
      <w:r w:rsidRPr="00310D1D">
        <w:rPr>
          <w:rFonts w:eastAsia="Arial"/>
          <w:spacing w:val="12"/>
          <w:sz w:val="24"/>
        </w:rPr>
        <w:t xml:space="preserve"> </w:t>
      </w:r>
      <w:r w:rsidRPr="00310D1D">
        <w:rPr>
          <w:rFonts w:eastAsia="Arial"/>
          <w:sz w:val="24"/>
        </w:rPr>
        <w:t>are</w:t>
      </w:r>
      <w:r w:rsidRPr="00310D1D">
        <w:rPr>
          <w:rFonts w:eastAsia="Arial"/>
          <w:spacing w:val="13"/>
          <w:sz w:val="24"/>
        </w:rPr>
        <w:t xml:space="preserve"> </w:t>
      </w:r>
      <w:r w:rsidRPr="00310D1D">
        <w:rPr>
          <w:rFonts w:eastAsia="Arial"/>
          <w:sz w:val="24"/>
        </w:rPr>
        <w:t>awarded</w:t>
      </w:r>
      <w:r w:rsidRPr="00310D1D">
        <w:rPr>
          <w:rFonts w:eastAsia="Arial"/>
          <w:spacing w:val="12"/>
          <w:sz w:val="24"/>
        </w:rPr>
        <w:t xml:space="preserve"> </w:t>
      </w:r>
      <w:r w:rsidRPr="00310D1D">
        <w:rPr>
          <w:rFonts w:eastAsia="Arial"/>
          <w:sz w:val="24"/>
        </w:rPr>
        <w:t>at</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discretion</w:t>
      </w:r>
      <w:r w:rsidRPr="00310D1D">
        <w:rPr>
          <w:rFonts w:eastAsia="Arial"/>
          <w:spacing w:val="12"/>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the</w:t>
      </w:r>
      <w:r w:rsidRPr="00310D1D">
        <w:rPr>
          <w:rFonts w:eastAsia="Arial"/>
          <w:spacing w:val="12"/>
          <w:sz w:val="24"/>
        </w:rPr>
        <w:t xml:space="preserve"> </w:t>
      </w:r>
      <w:r w:rsidRPr="00310D1D">
        <w:rPr>
          <w:rFonts w:eastAsia="Arial"/>
          <w:sz w:val="24"/>
        </w:rPr>
        <w:t>agency.</w:t>
      </w:r>
    </w:p>
    <w:p w14:paraId="07157E65" w14:textId="77777777" w:rsidR="00310D1D" w:rsidRPr="00310D1D" w:rsidRDefault="00310D1D" w:rsidP="00310D1D">
      <w:pPr>
        <w:numPr>
          <w:ilvl w:val="0"/>
          <w:numId w:val="7"/>
        </w:numPr>
        <w:tabs>
          <w:tab w:val="left" w:pos="820"/>
        </w:tabs>
        <w:autoSpaceDE/>
        <w:autoSpaceDN/>
        <w:adjustRightInd/>
        <w:spacing w:before="1"/>
        <w:rPr>
          <w:rFonts w:eastAsia="Arial"/>
          <w:sz w:val="24"/>
        </w:rPr>
      </w:pPr>
      <w:r w:rsidRPr="00310D1D">
        <w:rPr>
          <w:rFonts w:eastAsia="Arial"/>
          <w:sz w:val="24"/>
        </w:rPr>
        <w:lastRenderedPageBreak/>
        <w:t>Employment</w:t>
      </w:r>
      <w:r w:rsidRPr="00310D1D">
        <w:rPr>
          <w:rFonts w:eastAsia="Arial"/>
          <w:spacing w:val="39"/>
          <w:sz w:val="24"/>
        </w:rPr>
        <w:t xml:space="preserve"> </w:t>
      </w:r>
      <w:r w:rsidRPr="00310D1D">
        <w:rPr>
          <w:rFonts w:eastAsia="Arial"/>
          <w:sz w:val="24"/>
        </w:rPr>
        <w:t>means:</w:t>
      </w:r>
    </w:p>
    <w:p w14:paraId="2A69C62E" w14:textId="77777777" w:rsidR="0053582B" w:rsidRDefault="00310D1D" w:rsidP="0053582B">
      <w:pPr>
        <w:tabs>
          <w:tab w:val="left" w:pos="1540"/>
        </w:tabs>
        <w:autoSpaceDE/>
        <w:autoSpaceDN/>
        <w:adjustRightInd/>
        <w:spacing w:before="47" w:line="284" w:lineRule="auto"/>
        <w:ind w:left="2340" w:right="576"/>
        <w:rPr>
          <w:rFonts w:eastAsia="Arial"/>
          <w:sz w:val="24"/>
        </w:rPr>
      </w:pPr>
      <w:r>
        <w:rPr>
          <w:rFonts w:eastAsia="Arial"/>
          <w:sz w:val="24"/>
        </w:rPr>
        <w:t>1 .</w:t>
      </w:r>
      <w:r w:rsidRPr="00310D1D">
        <w:rPr>
          <w:rFonts w:eastAsia="Arial"/>
          <w:sz w:val="24"/>
        </w:rPr>
        <w:t>In</w:t>
      </w:r>
      <w:r w:rsidRPr="00310D1D">
        <w:rPr>
          <w:rFonts w:eastAsia="Arial"/>
          <w:spacing w:val="13"/>
          <w:sz w:val="24"/>
        </w:rPr>
        <w:t xml:space="preserve"> </w:t>
      </w:r>
      <w:r w:rsidRPr="00310D1D">
        <w:rPr>
          <w:rFonts w:eastAsia="Arial"/>
          <w:sz w:val="24"/>
        </w:rPr>
        <w:t>any</w:t>
      </w:r>
      <w:r w:rsidRPr="00310D1D">
        <w:rPr>
          <w:rFonts w:eastAsia="Arial"/>
          <w:spacing w:val="13"/>
          <w:sz w:val="24"/>
        </w:rPr>
        <w:t xml:space="preserve"> </w:t>
      </w:r>
      <w:r w:rsidRPr="00310D1D">
        <w:rPr>
          <w:rFonts w:eastAsia="Arial"/>
          <w:sz w:val="24"/>
        </w:rPr>
        <w:t>capacity,</w:t>
      </w:r>
      <w:r w:rsidRPr="00310D1D">
        <w:rPr>
          <w:rFonts w:eastAsia="Arial"/>
          <w:spacing w:val="13"/>
          <w:sz w:val="24"/>
        </w:rPr>
        <w:t xml:space="preserve"> </w:t>
      </w:r>
      <w:r w:rsidRPr="00310D1D">
        <w:rPr>
          <w:rFonts w:eastAsia="Arial"/>
          <w:sz w:val="24"/>
        </w:rPr>
        <w:t>even</w:t>
      </w:r>
      <w:r w:rsidRPr="00310D1D">
        <w:rPr>
          <w:rFonts w:eastAsia="Arial"/>
          <w:spacing w:val="13"/>
          <w:sz w:val="24"/>
        </w:rPr>
        <w:t xml:space="preserve"> </w:t>
      </w:r>
      <w:r w:rsidRPr="00310D1D">
        <w:rPr>
          <w:rFonts w:eastAsia="Arial"/>
          <w:sz w:val="24"/>
        </w:rPr>
        <w:t>if</w:t>
      </w:r>
      <w:r w:rsidRPr="00310D1D">
        <w:rPr>
          <w:rFonts w:eastAsia="Arial"/>
          <w:spacing w:val="13"/>
          <w:sz w:val="24"/>
        </w:rPr>
        <w:t xml:space="preserve"> </w:t>
      </w:r>
      <w:r w:rsidRPr="00310D1D">
        <w:rPr>
          <w:rFonts w:eastAsia="Arial"/>
          <w:sz w:val="24"/>
        </w:rPr>
        <w:t>otherwise</w:t>
      </w:r>
      <w:r w:rsidRPr="00310D1D">
        <w:rPr>
          <w:rFonts w:eastAsia="Arial"/>
          <w:spacing w:val="13"/>
          <w:sz w:val="24"/>
        </w:rPr>
        <w:t xml:space="preserve"> </w:t>
      </w:r>
      <w:r w:rsidRPr="00310D1D">
        <w:rPr>
          <w:rFonts w:eastAsia="Arial"/>
          <w:sz w:val="24"/>
        </w:rPr>
        <w:t>permissible,</w:t>
      </w:r>
      <w:r w:rsidRPr="00310D1D">
        <w:rPr>
          <w:rFonts w:eastAsia="Arial"/>
          <w:spacing w:val="13"/>
          <w:sz w:val="24"/>
        </w:rPr>
        <w:t xml:space="preserve"> </w:t>
      </w:r>
      <w:r w:rsidRPr="00310D1D">
        <w:rPr>
          <w:rFonts w:eastAsia="Arial"/>
          <w:sz w:val="24"/>
        </w:rPr>
        <w:t>by</w:t>
      </w:r>
      <w:r w:rsidRPr="00310D1D">
        <w:rPr>
          <w:rFonts w:eastAsia="Arial"/>
          <w:spacing w:val="13"/>
          <w:sz w:val="24"/>
        </w:rPr>
        <w:t xml:space="preserve"> </w:t>
      </w:r>
      <w:r w:rsidRPr="00310D1D">
        <w:rPr>
          <w:rFonts w:eastAsia="Arial"/>
          <w:sz w:val="24"/>
        </w:rPr>
        <w:t>any</w:t>
      </w:r>
      <w:r w:rsidRPr="00310D1D">
        <w:rPr>
          <w:rFonts w:eastAsia="Arial"/>
          <w:spacing w:val="13"/>
          <w:sz w:val="24"/>
        </w:rPr>
        <w:t xml:space="preserve"> </w:t>
      </w:r>
      <w:r w:rsidRPr="00310D1D">
        <w:rPr>
          <w:rFonts w:eastAsia="Arial"/>
          <w:sz w:val="24"/>
        </w:rPr>
        <w:t>applicant</w:t>
      </w:r>
      <w:r w:rsidRPr="00310D1D">
        <w:rPr>
          <w:rFonts w:eastAsia="Arial"/>
          <w:spacing w:val="13"/>
          <w:sz w:val="24"/>
        </w:rPr>
        <w:t xml:space="preserve"> </w:t>
      </w:r>
      <w:r w:rsidRPr="00310D1D">
        <w:rPr>
          <w:rFonts w:eastAsia="Arial"/>
          <w:sz w:val="24"/>
        </w:rPr>
        <w:t>or</w:t>
      </w:r>
      <w:r w:rsidRPr="00310D1D">
        <w:rPr>
          <w:rFonts w:eastAsia="Arial"/>
          <w:spacing w:val="13"/>
          <w:sz w:val="24"/>
        </w:rPr>
        <w:t xml:space="preserve"> </w:t>
      </w:r>
      <w:r w:rsidRPr="00310D1D">
        <w:rPr>
          <w:rFonts w:eastAsia="Arial"/>
          <w:sz w:val="24"/>
        </w:rPr>
        <w:t>potential</w:t>
      </w:r>
      <w:r w:rsidRPr="00310D1D">
        <w:rPr>
          <w:rFonts w:eastAsia="Arial"/>
          <w:w w:val="102"/>
          <w:sz w:val="24"/>
        </w:rPr>
        <w:t xml:space="preserve"> </w:t>
      </w:r>
      <w:r w:rsidRPr="00310D1D">
        <w:rPr>
          <w:rFonts w:eastAsia="Arial"/>
          <w:sz w:val="24"/>
        </w:rPr>
        <w:t>applicant</w:t>
      </w:r>
      <w:r w:rsidRPr="00310D1D">
        <w:rPr>
          <w:rFonts w:eastAsia="Arial"/>
          <w:spacing w:val="16"/>
          <w:sz w:val="24"/>
        </w:rPr>
        <w:t xml:space="preserve"> </w:t>
      </w:r>
      <w:r w:rsidRPr="00310D1D">
        <w:rPr>
          <w:rFonts w:eastAsia="Arial"/>
          <w:sz w:val="24"/>
        </w:rPr>
        <w:t>for</w:t>
      </w:r>
      <w:r w:rsidRPr="00310D1D">
        <w:rPr>
          <w:rFonts w:eastAsia="Arial"/>
          <w:spacing w:val="16"/>
          <w:sz w:val="24"/>
        </w:rPr>
        <w:t xml:space="preserve"> </w:t>
      </w:r>
      <w:r w:rsidRPr="00310D1D">
        <w:rPr>
          <w:rFonts w:eastAsia="Arial"/>
          <w:sz w:val="24"/>
        </w:rPr>
        <w:t>a</w:t>
      </w:r>
      <w:r w:rsidRPr="00310D1D">
        <w:rPr>
          <w:rFonts w:eastAsia="Arial"/>
          <w:spacing w:val="16"/>
          <w:sz w:val="24"/>
        </w:rPr>
        <w:t xml:space="preserve"> </w:t>
      </w:r>
      <w:r w:rsidRPr="00310D1D">
        <w:rPr>
          <w:rFonts w:eastAsia="Arial"/>
          <w:sz w:val="24"/>
        </w:rPr>
        <w:t>Federal</w:t>
      </w:r>
      <w:r w:rsidRPr="00310D1D">
        <w:rPr>
          <w:rFonts w:eastAsia="Arial"/>
          <w:spacing w:val="16"/>
          <w:sz w:val="24"/>
        </w:rPr>
        <w:t xml:space="preserve"> </w:t>
      </w:r>
      <w:r w:rsidRPr="00310D1D">
        <w:rPr>
          <w:rFonts w:eastAsia="Arial"/>
          <w:sz w:val="24"/>
        </w:rPr>
        <w:t>financial</w:t>
      </w:r>
      <w:r w:rsidRPr="00310D1D">
        <w:rPr>
          <w:rFonts w:eastAsia="Arial"/>
          <w:spacing w:val="16"/>
          <w:sz w:val="24"/>
        </w:rPr>
        <w:t xml:space="preserve"> </w:t>
      </w:r>
      <w:r w:rsidRPr="00310D1D">
        <w:rPr>
          <w:rFonts w:eastAsia="Arial"/>
          <w:sz w:val="24"/>
        </w:rPr>
        <w:t>assistance</w:t>
      </w:r>
      <w:r w:rsidRPr="00310D1D">
        <w:rPr>
          <w:rFonts w:eastAsia="Arial"/>
          <w:spacing w:val="16"/>
          <w:sz w:val="24"/>
        </w:rPr>
        <w:t xml:space="preserve"> </w:t>
      </w:r>
      <w:r w:rsidRPr="00310D1D">
        <w:rPr>
          <w:rFonts w:eastAsia="Arial"/>
          <w:sz w:val="24"/>
        </w:rPr>
        <w:t>award;</w:t>
      </w:r>
    </w:p>
    <w:p w14:paraId="3413C69E" w14:textId="36E48EF4" w:rsidR="0053582B" w:rsidRDefault="00310D1D" w:rsidP="0053582B">
      <w:pPr>
        <w:tabs>
          <w:tab w:val="left" w:pos="1540"/>
        </w:tabs>
        <w:autoSpaceDE/>
        <w:autoSpaceDN/>
        <w:adjustRightInd/>
        <w:spacing w:before="47" w:line="284" w:lineRule="auto"/>
        <w:ind w:left="2340" w:right="576"/>
        <w:rPr>
          <w:rFonts w:eastAsia="Arial"/>
          <w:sz w:val="24"/>
        </w:rPr>
      </w:pPr>
      <w:r>
        <w:rPr>
          <w:rFonts w:eastAsia="Arial"/>
          <w:sz w:val="24"/>
        </w:rPr>
        <w:t xml:space="preserve">2. </w:t>
      </w:r>
      <w:r w:rsidRPr="00310D1D">
        <w:rPr>
          <w:rFonts w:eastAsia="Arial"/>
          <w:sz w:val="24"/>
        </w:rPr>
        <w:t>Employment</w:t>
      </w:r>
      <w:r w:rsidRPr="00310D1D">
        <w:rPr>
          <w:rFonts w:eastAsia="Arial"/>
          <w:spacing w:val="13"/>
          <w:sz w:val="24"/>
        </w:rPr>
        <w:t xml:space="preserve"> </w:t>
      </w:r>
      <w:r w:rsidRPr="00310D1D">
        <w:rPr>
          <w:rFonts w:eastAsia="Arial"/>
          <w:sz w:val="24"/>
        </w:rPr>
        <w:t>within</w:t>
      </w:r>
      <w:r w:rsidRPr="00310D1D">
        <w:rPr>
          <w:rFonts w:eastAsia="Arial"/>
          <w:spacing w:val="14"/>
          <w:sz w:val="24"/>
        </w:rPr>
        <w:t xml:space="preserve"> </w:t>
      </w:r>
      <w:r w:rsidRPr="00310D1D">
        <w:rPr>
          <w:rFonts w:eastAsia="Arial"/>
          <w:sz w:val="24"/>
        </w:rPr>
        <w:t>the</w:t>
      </w:r>
      <w:r w:rsidRPr="00310D1D">
        <w:rPr>
          <w:rFonts w:eastAsia="Arial"/>
          <w:spacing w:val="14"/>
          <w:sz w:val="24"/>
        </w:rPr>
        <w:t xml:space="preserve"> </w:t>
      </w:r>
      <w:r w:rsidRPr="00310D1D">
        <w:rPr>
          <w:rFonts w:eastAsia="Arial"/>
          <w:sz w:val="24"/>
        </w:rPr>
        <w:t>last</w:t>
      </w:r>
      <w:r w:rsidRPr="00310D1D">
        <w:rPr>
          <w:rFonts w:eastAsia="Arial"/>
          <w:spacing w:val="13"/>
          <w:sz w:val="24"/>
        </w:rPr>
        <w:t xml:space="preserve"> </w:t>
      </w:r>
      <w:r w:rsidRPr="00310D1D">
        <w:rPr>
          <w:rFonts w:eastAsia="Arial"/>
          <w:sz w:val="24"/>
        </w:rPr>
        <w:t>12</w:t>
      </w:r>
      <w:r w:rsidRPr="00310D1D">
        <w:rPr>
          <w:rFonts w:eastAsia="Arial"/>
          <w:spacing w:val="14"/>
          <w:sz w:val="24"/>
        </w:rPr>
        <w:t xml:space="preserve"> </w:t>
      </w:r>
      <w:r w:rsidRPr="00310D1D">
        <w:rPr>
          <w:rFonts w:eastAsia="Arial"/>
          <w:sz w:val="24"/>
        </w:rPr>
        <w:t>months</w:t>
      </w:r>
      <w:r w:rsidRPr="00310D1D">
        <w:rPr>
          <w:rFonts w:eastAsia="Arial"/>
          <w:spacing w:val="14"/>
          <w:sz w:val="24"/>
        </w:rPr>
        <w:t xml:space="preserve"> </w:t>
      </w:r>
      <w:r w:rsidRPr="00310D1D">
        <w:rPr>
          <w:rFonts w:eastAsia="Arial"/>
          <w:sz w:val="24"/>
        </w:rPr>
        <w:t>with</w:t>
      </w:r>
      <w:r w:rsidRPr="00310D1D">
        <w:rPr>
          <w:rFonts w:eastAsia="Arial"/>
          <w:spacing w:val="13"/>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different</w:t>
      </w:r>
      <w:r w:rsidRPr="00310D1D">
        <w:rPr>
          <w:rFonts w:eastAsia="Arial"/>
          <w:spacing w:val="14"/>
          <w:sz w:val="24"/>
        </w:rPr>
        <w:t xml:space="preserve"> </w:t>
      </w:r>
      <w:r w:rsidRPr="00310D1D">
        <w:rPr>
          <w:rFonts w:eastAsia="Arial"/>
          <w:sz w:val="24"/>
        </w:rPr>
        <w:t>organization</w:t>
      </w:r>
      <w:r w:rsidRPr="00310D1D">
        <w:rPr>
          <w:rFonts w:eastAsia="Arial"/>
          <w:spacing w:val="13"/>
          <w:sz w:val="24"/>
        </w:rPr>
        <w:t xml:space="preserve"> </w:t>
      </w:r>
      <w:r w:rsidRPr="00310D1D">
        <w:rPr>
          <w:rFonts w:eastAsia="Arial"/>
          <w:sz w:val="24"/>
        </w:rPr>
        <w:t>applying</w:t>
      </w:r>
      <w:r w:rsidRPr="00310D1D">
        <w:rPr>
          <w:rFonts w:eastAsia="Arial"/>
          <w:spacing w:val="14"/>
          <w:sz w:val="24"/>
        </w:rPr>
        <w:t xml:space="preserve"> </w:t>
      </w:r>
      <w:r w:rsidRPr="00310D1D">
        <w:rPr>
          <w:rFonts w:eastAsia="Arial"/>
          <w:sz w:val="24"/>
        </w:rPr>
        <w:t>for</w:t>
      </w:r>
      <w:r w:rsidRPr="00310D1D">
        <w:rPr>
          <w:rFonts w:eastAsia="Arial"/>
          <w:w w:val="102"/>
          <w:sz w:val="24"/>
        </w:rPr>
        <w:t xml:space="preserve"> </w:t>
      </w:r>
      <w:r w:rsidRPr="00310D1D">
        <w:rPr>
          <w:rFonts w:eastAsia="Arial"/>
          <w:sz w:val="24"/>
        </w:rPr>
        <w:t>some</w:t>
      </w:r>
      <w:r w:rsidRPr="00310D1D">
        <w:rPr>
          <w:rFonts w:eastAsia="Arial"/>
          <w:spacing w:val="13"/>
          <w:sz w:val="24"/>
        </w:rPr>
        <w:t xml:space="preserve"> </w:t>
      </w:r>
      <w:r w:rsidRPr="00310D1D">
        <w:rPr>
          <w:rFonts w:eastAsia="Arial"/>
          <w:sz w:val="24"/>
        </w:rPr>
        <w:t>portion</w:t>
      </w:r>
      <w:r w:rsidRPr="00310D1D">
        <w:rPr>
          <w:rFonts w:eastAsia="Arial"/>
          <w:spacing w:val="14"/>
          <w:sz w:val="24"/>
        </w:rPr>
        <w:t xml:space="preserve"> </w:t>
      </w:r>
      <w:r w:rsidRPr="00310D1D">
        <w:rPr>
          <w:rFonts w:eastAsia="Arial"/>
          <w:sz w:val="24"/>
        </w:rPr>
        <w:t>of</w:t>
      </w:r>
      <w:r w:rsidRPr="00310D1D">
        <w:rPr>
          <w:rFonts w:eastAsia="Arial"/>
          <w:spacing w:val="14"/>
          <w:sz w:val="24"/>
        </w:rPr>
        <w:t xml:space="preserve"> </w:t>
      </w:r>
      <w:r w:rsidRPr="00310D1D">
        <w:rPr>
          <w:rFonts w:eastAsia="Arial"/>
          <w:sz w:val="24"/>
        </w:rPr>
        <w:t>the</w:t>
      </w:r>
      <w:r w:rsidRPr="00310D1D">
        <w:rPr>
          <w:rFonts w:eastAsia="Arial"/>
          <w:spacing w:val="14"/>
          <w:sz w:val="24"/>
        </w:rPr>
        <w:t xml:space="preserve"> </w:t>
      </w:r>
      <w:r w:rsidRPr="00310D1D">
        <w:rPr>
          <w:rFonts w:eastAsia="Arial"/>
          <w:sz w:val="24"/>
        </w:rPr>
        <w:t>award’s</w:t>
      </w:r>
      <w:r w:rsidRPr="00310D1D">
        <w:rPr>
          <w:rFonts w:eastAsia="Arial"/>
          <w:spacing w:val="14"/>
          <w:sz w:val="24"/>
        </w:rPr>
        <w:t xml:space="preserve"> </w:t>
      </w:r>
      <w:r w:rsidRPr="00310D1D">
        <w:rPr>
          <w:rFonts w:eastAsia="Arial"/>
          <w:sz w:val="24"/>
        </w:rPr>
        <w:t>approved</w:t>
      </w:r>
      <w:r w:rsidRPr="00310D1D">
        <w:rPr>
          <w:rFonts w:eastAsia="Arial"/>
          <w:spacing w:val="13"/>
          <w:sz w:val="24"/>
        </w:rPr>
        <w:t xml:space="preserve"> </w:t>
      </w:r>
      <w:r w:rsidRPr="00310D1D">
        <w:rPr>
          <w:rFonts w:eastAsia="Arial"/>
          <w:sz w:val="24"/>
        </w:rPr>
        <w:t>project</w:t>
      </w:r>
      <w:r w:rsidRPr="00310D1D">
        <w:rPr>
          <w:rFonts w:eastAsia="Arial"/>
          <w:spacing w:val="14"/>
          <w:sz w:val="24"/>
        </w:rPr>
        <w:t xml:space="preserve"> </w:t>
      </w:r>
      <w:r w:rsidRPr="00310D1D">
        <w:rPr>
          <w:rFonts w:eastAsia="Arial"/>
          <w:sz w:val="24"/>
        </w:rPr>
        <w:t>activities</w:t>
      </w:r>
      <w:r w:rsidRPr="00310D1D">
        <w:rPr>
          <w:rFonts w:eastAsia="Arial"/>
          <w:spacing w:val="14"/>
          <w:sz w:val="24"/>
        </w:rPr>
        <w:t xml:space="preserve"> </w:t>
      </w:r>
      <w:r w:rsidRPr="00310D1D">
        <w:rPr>
          <w:rFonts w:eastAsia="Arial"/>
          <w:sz w:val="24"/>
        </w:rPr>
        <w:t>and</w:t>
      </w:r>
      <w:r w:rsidRPr="00310D1D">
        <w:rPr>
          <w:rFonts w:eastAsia="Arial"/>
          <w:spacing w:val="14"/>
          <w:sz w:val="24"/>
        </w:rPr>
        <w:t xml:space="preserve"> </w:t>
      </w:r>
      <w:r w:rsidRPr="00310D1D">
        <w:rPr>
          <w:rFonts w:eastAsia="Arial"/>
          <w:sz w:val="24"/>
        </w:rPr>
        <w:t>funding</w:t>
      </w:r>
      <w:r w:rsidRPr="00310D1D">
        <w:rPr>
          <w:rFonts w:eastAsia="Arial"/>
          <w:spacing w:val="14"/>
          <w:sz w:val="24"/>
        </w:rPr>
        <w:t xml:space="preserve"> </w:t>
      </w:r>
      <w:r w:rsidRPr="00310D1D">
        <w:rPr>
          <w:rFonts w:eastAsia="Arial"/>
          <w:sz w:val="24"/>
        </w:rPr>
        <w:t>to</w:t>
      </w:r>
      <w:r w:rsidRPr="00310D1D">
        <w:rPr>
          <w:rFonts w:eastAsia="Arial"/>
          <w:spacing w:val="13"/>
          <w:sz w:val="24"/>
        </w:rPr>
        <w:t xml:space="preserve"> </w:t>
      </w:r>
      <w:r w:rsidRPr="00310D1D">
        <w:rPr>
          <w:rFonts w:eastAsia="Arial"/>
          <w:sz w:val="24"/>
        </w:rPr>
        <w:t>complete</w:t>
      </w:r>
      <w:r w:rsidRPr="00310D1D">
        <w:rPr>
          <w:rFonts w:eastAsia="Arial"/>
          <w:w w:val="102"/>
          <w:sz w:val="24"/>
        </w:rPr>
        <w:t xml:space="preserve"> </w:t>
      </w:r>
      <w:r w:rsidRPr="00310D1D">
        <w:rPr>
          <w:rFonts w:eastAsia="Arial"/>
          <w:sz w:val="24"/>
        </w:rPr>
        <w:t xml:space="preserve">them </w:t>
      </w:r>
      <w:r w:rsidRPr="00310D1D">
        <w:rPr>
          <w:rFonts w:eastAsia="Arial"/>
          <w:spacing w:val="20"/>
          <w:sz w:val="24"/>
        </w:rPr>
        <w:t xml:space="preserve"> </w:t>
      </w:r>
      <w:r w:rsidR="0053582B">
        <w:rPr>
          <w:rFonts w:eastAsia="Arial"/>
          <w:spacing w:val="20"/>
          <w:sz w:val="24"/>
        </w:rPr>
        <w:t>or</w:t>
      </w:r>
      <w:r w:rsidRPr="00310D1D">
        <w:rPr>
          <w:rFonts w:eastAsia="Arial"/>
          <w:spacing w:val="10"/>
          <w:sz w:val="24"/>
        </w:rPr>
        <w:t xml:space="preserve"> </w:t>
      </w:r>
      <w:r w:rsidRPr="00310D1D">
        <w:rPr>
          <w:rFonts w:eastAsia="Arial"/>
          <w:sz w:val="24"/>
        </w:rPr>
        <w:t>expected</w:t>
      </w:r>
      <w:r w:rsidRPr="00310D1D">
        <w:rPr>
          <w:rFonts w:eastAsia="Arial"/>
          <w:spacing w:val="10"/>
          <w:sz w:val="24"/>
        </w:rPr>
        <w:t xml:space="preserve"> </w:t>
      </w:r>
      <w:r w:rsidRPr="00310D1D">
        <w:rPr>
          <w:rFonts w:eastAsia="Arial"/>
          <w:sz w:val="24"/>
        </w:rPr>
        <w:t>to</w:t>
      </w:r>
      <w:r w:rsidRPr="00310D1D">
        <w:rPr>
          <w:rFonts w:eastAsia="Arial"/>
          <w:spacing w:val="10"/>
          <w:sz w:val="24"/>
        </w:rPr>
        <w:t xml:space="preserve"> </w:t>
      </w:r>
      <w:r w:rsidRPr="00310D1D">
        <w:rPr>
          <w:rFonts w:eastAsia="Arial"/>
          <w:sz w:val="24"/>
        </w:rPr>
        <w:t>apply</w:t>
      </w:r>
      <w:r w:rsidRPr="00310D1D">
        <w:rPr>
          <w:rFonts w:eastAsia="Arial"/>
          <w:spacing w:val="9"/>
          <w:sz w:val="24"/>
        </w:rPr>
        <w:t xml:space="preserve"> </w:t>
      </w:r>
      <w:r w:rsidRPr="00310D1D">
        <w:rPr>
          <w:rFonts w:eastAsia="Arial"/>
          <w:sz w:val="24"/>
        </w:rPr>
        <w:t>for</w:t>
      </w:r>
      <w:r w:rsidRPr="00310D1D">
        <w:rPr>
          <w:rFonts w:eastAsia="Arial"/>
          <w:spacing w:val="10"/>
          <w:sz w:val="24"/>
        </w:rPr>
        <w:t xml:space="preserve"> </w:t>
      </w:r>
      <w:r w:rsidRPr="00310D1D">
        <w:rPr>
          <w:rFonts w:eastAsia="Arial"/>
          <w:sz w:val="24"/>
        </w:rPr>
        <w:t>and</w:t>
      </w:r>
      <w:r w:rsidRPr="00310D1D">
        <w:rPr>
          <w:rFonts w:eastAsia="Arial"/>
          <w:spacing w:val="10"/>
          <w:sz w:val="24"/>
        </w:rPr>
        <w:t xml:space="preserve"> </w:t>
      </w:r>
      <w:r w:rsidRPr="00310D1D">
        <w:rPr>
          <w:rFonts w:eastAsia="Arial"/>
          <w:sz w:val="24"/>
        </w:rPr>
        <w:t>to</w:t>
      </w:r>
      <w:r w:rsidRPr="00310D1D">
        <w:rPr>
          <w:rFonts w:eastAsia="Arial"/>
          <w:spacing w:val="10"/>
          <w:sz w:val="24"/>
        </w:rPr>
        <w:t xml:space="preserve"> </w:t>
      </w:r>
      <w:r w:rsidRPr="00310D1D">
        <w:rPr>
          <w:rFonts w:eastAsia="Arial"/>
          <w:sz w:val="24"/>
        </w:rPr>
        <w:t>receive</w:t>
      </w:r>
      <w:r w:rsidRPr="00310D1D">
        <w:rPr>
          <w:rFonts w:eastAsia="Arial"/>
          <w:spacing w:val="10"/>
          <w:sz w:val="24"/>
        </w:rPr>
        <w:t xml:space="preserve"> </w:t>
      </w:r>
      <w:r w:rsidRPr="00310D1D">
        <w:rPr>
          <w:rFonts w:eastAsia="Arial"/>
          <w:sz w:val="24"/>
        </w:rPr>
        <w:t>some</w:t>
      </w:r>
      <w:r w:rsidRPr="00310D1D">
        <w:rPr>
          <w:rFonts w:eastAsia="Arial"/>
          <w:spacing w:val="10"/>
          <w:sz w:val="24"/>
        </w:rPr>
        <w:t xml:space="preserve"> </w:t>
      </w:r>
      <w:r w:rsidRPr="00310D1D">
        <w:rPr>
          <w:rFonts w:eastAsia="Arial"/>
          <w:sz w:val="24"/>
        </w:rPr>
        <w:t>portion</w:t>
      </w:r>
      <w:r w:rsidRPr="00310D1D">
        <w:rPr>
          <w:rFonts w:eastAsia="Arial"/>
          <w:spacing w:val="10"/>
          <w:sz w:val="24"/>
        </w:rPr>
        <w:t xml:space="preserve"> </w:t>
      </w:r>
      <w:r w:rsidRPr="00310D1D">
        <w:rPr>
          <w:rFonts w:eastAsia="Arial"/>
          <w:sz w:val="24"/>
        </w:rPr>
        <w:t>of</w:t>
      </w:r>
      <w:r w:rsidRPr="00310D1D">
        <w:rPr>
          <w:rFonts w:eastAsia="Arial"/>
          <w:spacing w:val="10"/>
          <w:sz w:val="24"/>
        </w:rPr>
        <w:t xml:space="preserve"> </w:t>
      </w:r>
      <w:r w:rsidRPr="00310D1D">
        <w:rPr>
          <w:rFonts w:eastAsia="Arial"/>
          <w:sz w:val="24"/>
        </w:rPr>
        <w:t>the</w:t>
      </w:r>
      <w:r w:rsidRPr="00310D1D">
        <w:rPr>
          <w:rFonts w:eastAsia="Arial"/>
          <w:spacing w:val="10"/>
          <w:sz w:val="24"/>
        </w:rPr>
        <w:t xml:space="preserve"> </w:t>
      </w:r>
      <w:r w:rsidRPr="00310D1D">
        <w:rPr>
          <w:rFonts w:eastAsia="Arial"/>
          <w:sz w:val="24"/>
        </w:rPr>
        <w:t>award;</w:t>
      </w:r>
      <w:r w:rsidRPr="00310D1D">
        <w:rPr>
          <w:rFonts w:eastAsia="Arial"/>
          <w:w w:val="102"/>
          <w:sz w:val="24"/>
        </w:rPr>
        <w:t xml:space="preserve"> </w:t>
      </w:r>
      <w:r w:rsidRPr="00310D1D">
        <w:rPr>
          <w:rFonts w:eastAsia="Arial"/>
          <w:sz w:val="24"/>
        </w:rPr>
        <w:t>and/or</w:t>
      </w:r>
    </w:p>
    <w:p w14:paraId="794D01FA" w14:textId="77777777" w:rsidR="0053582B" w:rsidRDefault="0053582B" w:rsidP="0053582B">
      <w:pPr>
        <w:tabs>
          <w:tab w:val="left" w:pos="1540"/>
        </w:tabs>
        <w:autoSpaceDE/>
        <w:autoSpaceDN/>
        <w:adjustRightInd/>
        <w:spacing w:before="47" w:line="284" w:lineRule="auto"/>
        <w:ind w:left="2340" w:right="576"/>
        <w:rPr>
          <w:rFonts w:eastAsia="Arial"/>
          <w:sz w:val="24"/>
        </w:rPr>
      </w:pPr>
    </w:p>
    <w:p w14:paraId="3405F668" w14:textId="45DD5E7D" w:rsidR="00310D1D" w:rsidRDefault="00310D1D" w:rsidP="00310D1D">
      <w:pPr>
        <w:tabs>
          <w:tab w:val="left" w:pos="1540"/>
        </w:tabs>
        <w:autoSpaceDE/>
        <w:autoSpaceDN/>
        <w:adjustRightInd/>
        <w:spacing w:before="1" w:line="284" w:lineRule="auto"/>
        <w:ind w:left="2340" w:right="126"/>
        <w:rPr>
          <w:rFonts w:eastAsia="Arial"/>
          <w:sz w:val="24"/>
        </w:rPr>
      </w:pPr>
      <w:r>
        <w:rPr>
          <w:rFonts w:eastAsia="Arial"/>
          <w:sz w:val="24"/>
        </w:rPr>
        <w:t xml:space="preserve">3. </w:t>
      </w:r>
      <w:r w:rsidRPr="00310D1D">
        <w:rPr>
          <w:rFonts w:eastAsia="Arial"/>
          <w:sz w:val="24"/>
        </w:rPr>
        <w:t>Employment</w:t>
      </w:r>
      <w:r w:rsidRPr="00310D1D">
        <w:rPr>
          <w:rFonts w:eastAsia="Arial"/>
          <w:spacing w:val="14"/>
          <w:sz w:val="24"/>
        </w:rPr>
        <w:t xml:space="preserve"> </w:t>
      </w:r>
      <w:r w:rsidRPr="00310D1D">
        <w:rPr>
          <w:rFonts w:eastAsia="Arial"/>
          <w:sz w:val="24"/>
        </w:rPr>
        <w:t>with</w:t>
      </w:r>
      <w:r w:rsidRPr="00310D1D">
        <w:rPr>
          <w:rFonts w:eastAsia="Arial"/>
          <w:spacing w:val="15"/>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different</w:t>
      </w:r>
      <w:r w:rsidRPr="00310D1D">
        <w:rPr>
          <w:rFonts w:eastAsia="Arial"/>
          <w:spacing w:val="15"/>
          <w:sz w:val="24"/>
        </w:rPr>
        <w:t xml:space="preserve"> </w:t>
      </w:r>
      <w:r w:rsidRPr="00310D1D">
        <w:rPr>
          <w:rFonts w:eastAsia="Arial"/>
          <w:sz w:val="24"/>
        </w:rPr>
        <w:t>organization</w:t>
      </w:r>
      <w:r w:rsidRPr="00310D1D">
        <w:rPr>
          <w:rFonts w:eastAsia="Arial"/>
          <w:spacing w:val="14"/>
          <w:sz w:val="24"/>
        </w:rPr>
        <w:t xml:space="preserve"> </w:t>
      </w:r>
      <w:r w:rsidRPr="00310D1D">
        <w:rPr>
          <w:rFonts w:eastAsia="Arial"/>
          <w:sz w:val="24"/>
        </w:rPr>
        <w:t>of</w:t>
      </w:r>
      <w:r w:rsidRPr="00310D1D">
        <w:rPr>
          <w:rFonts w:eastAsia="Arial"/>
          <w:spacing w:val="15"/>
          <w:sz w:val="24"/>
        </w:rPr>
        <w:t xml:space="preserve"> </w:t>
      </w:r>
      <w:r w:rsidRPr="00310D1D">
        <w:rPr>
          <w:rFonts w:eastAsia="Arial"/>
          <w:sz w:val="24"/>
        </w:rPr>
        <w:t>any</w:t>
      </w:r>
      <w:r w:rsidRPr="00310D1D">
        <w:rPr>
          <w:rFonts w:eastAsia="Arial"/>
          <w:spacing w:val="14"/>
          <w:sz w:val="24"/>
        </w:rPr>
        <w:t xml:space="preserve"> </w:t>
      </w:r>
      <w:r w:rsidRPr="00310D1D">
        <w:rPr>
          <w:rFonts w:eastAsia="Arial"/>
          <w:sz w:val="24"/>
        </w:rPr>
        <w:t>member</w:t>
      </w:r>
      <w:r w:rsidRPr="00310D1D">
        <w:rPr>
          <w:rFonts w:eastAsia="Arial"/>
          <w:spacing w:val="15"/>
          <w:sz w:val="24"/>
        </w:rPr>
        <w:t xml:space="preserve"> </w:t>
      </w:r>
      <w:r w:rsidRPr="00310D1D">
        <w:rPr>
          <w:rFonts w:eastAsia="Arial"/>
          <w:sz w:val="24"/>
        </w:rPr>
        <w:t>of</w:t>
      </w:r>
      <w:r w:rsidRPr="00310D1D">
        <w:rPr>
          <w:rFonts w:eastAsia="Arial"/>
          <w:spacing w:val="14"/>
          <w:sz w:val="24"/>
        </w:rPr>
        <w:t xml:space="preserve"> </w:t>
      </w:r>
      <w:r w:rsidRPr="00310D1D">
        <w:rPr>
          <w:rFonts w:eastAsia="Arial"/>
          <w:sz w:val="24"/>
        </w:rPr>
        <w:t>the</w:t>
      </w:r>
      <w:r w:rsidRPr="00310D1D">
        <w:rPr>
          <w:rFonts w:eastAsia="Arial"/>
          <w:spacing w:val="15"/>
          <w:sz w:val="24"/>
        </w:rPr>
        <w:t xml:space="preserve"> </w:t>
      </w:r>
      <w:r w:rsidRPr="00310D1D">
        <w:rPr>
          <w:rFonts w:eastAsia="Arial"/>
          <w:sz w:val="24"/>
        </w:rPr>
        <w:t>organization</w:t>
      </w:r>
      <w:r w:rsidRPr="00310D1D">
        <w:rPr>
          <w:rFonts w:eastAsia="Arial"/>
          <w:w w:val="102"/>
          <w:sz w:val="24"/>
        </w:rPr>
        <w:t xml:space="preserve"> </w:t>
      </w:r>
      <w:r w:rsidRPr="00310D1D">
        <w:rPr>
          <w:rFonts w:eastAsia="Arial"/>
          <w:sz w:val="24"/>
        </w:rPr>
        <w:t>employee’s</w:t>
      </w:r>
      <w:r w:rsidRPr="00310D1D">
        <w:rPr>
          <w:rFonts w:eastAsia="Arial"/>
          <w:spacing w:val="15"/>
          <w:sz w:val="24"/>
        </w:rPr>
        <w:t xml:space="preserve"> </w:t>
      </w:r>
      <w:r w:rsidRPr="00310D1D">
        <w:rPr>
          <w:rFonts w:eastAsia="Arial"/>
          <w:sz w:val="24"/>
        </w:rPr>
        <w:t>household</w:t>
      </w:r>
      <w:r w:rsidRPr="00310D1D">
        <w:rPr>
          <w:rFonts w:eastAsia="Arial"/>
          <w:spacing w:val="15"/>
          <w:sz w:val="24"/>
        </w:rPr>
        <w:t xml:space="preserve"> </w:t>
      </w:r>
      <w:r w:rsidRPr="00310D1D">
        <w:rPr>
          <w:rFonts w:eastAsia="Arial"/>
          <w:sz w:val="24"/>
        </w:rPr>
        <w:t>or</w:t>
      </w:r>
      <w:r w:rsidRPr="00310D1D">
        <w:rPr>
          <w:rFonts w:eastAsia="Arial"/>
          <w:spacing w:val="15"/>
          <w:sz w:val="24"/>
        </w:rPr>
        <w:t xml:space="preserve"> </w:t>
      </w:r>
      <w:r w:rsidRPr="00310D1D">
        <w:rPr>
          <w:rFonts w:eastAsia="Arial"/>
          <w:sz w:val="24"/>
        </w:rPr>
        <w:t>a</w:t>
      </w:r>
      <w:r w:rsidRPr="00310D1D">
        <w:rPr>
          <w:rFonts w:eastAsia="Arial"/>
          <w:spacing w:val="15"/>
          <w:sz w:val="24"/>
        </w:rPr>
        <w:t xml:space="preserve"> </w:t>
      </w:r>
      <w:r w:rsidRPr="00310D1D">
        <w:rPr>
          <w:rFonts w:eastAsia="Arial"/>
          <w:sz w:val="24"/>
        </w:rPr>
        <w:t>relative</w:t>
      </w:r>
      <w:r w:rsidRPr="00310D1D">
        <w:rPr>
          <w:rFonts w:eastAsia="Arial"/>
          <w:spacing w:val="16"/>
          <w:sz w:val="24"/>
        </w:rPr>
        <w:t xml:space="preserve"> </w:t>
      </w:r>
      <w:r w:rsidRPr="00310D1D">
        <w:rPr>
          <w:rFonts w:eastAsia="Arial"/>
          <w:sz w:val="24"/>
        </w:rPr>
        <w:t>with</w:t>
      </w:r>
      <w:r w:rsidRPr="00310D1D">
        <w:rPr>
          <w:rFonts w:eastAsia="Arial"/>
          <w:spacing w:val="15"/>
          <w:sz w:val="24"/>
        </w:rPr>
        <w:t xml:space="preserve"> </w:t>
      </w:r>
      <w:r w:rsidRPr="00310D1D">
        <w:rPr>
          <w:rFonts w:eastAsia="Arial"/>
          <w:sz w:val="24"/>
        </w:rPr>
        <w:t>whom</w:t>
      </w:r>
      <w:r w:rsidRPr="00310D1D">
        <w:rPr>
          <w:rFonts w:eastAsia="Arial"/>
          <w:spacing w:val="15"/>
          <w:sz w:val="24"/>
        </w:rPr>
        <w:t xml:space="preserve"> </w:t>
      </w:r>
      <w:r w:rsidRPr="00310D1D">
        <w:rPr>
          <w:rFonts w:eastAsia="Arial"/>
          <w:sz w:val="24"/>
        </w:rPr>
        <w:t>the</w:t>
      </w:r>
      <w:r w:rsidRPr="00310D1D">
        <w:rPr>
          <w:rFonts w:eastAsia="Arial"/>
          <w:spacing w:val="15"/>
          <w:sz w:val="24"/>
        </w:rPr>
        <w:t xml:space="preserve"> </w:t>
      </w:r>
      <w:r w:rsidRPr="00310D1D">
        <w:rPr>
          <w:rFonts w:eastAsia="Arial"/>
          <w:sz w:val="24"/>
        </w:rPr>
        <w:t>organization’s</w:t>
      </w:r>
      <w:r w:rsidRPr="00310D1D">
        <w:rPr>
          <w:rFonts w:eastAsia="Arial"/>
          <w:spacing w:val="15"/>
          <w:sz w:val="24"/>
        </w:rPr>
        <w:t xml:space="preserve"> </w:t>
      </w:r>
      <w:r w:rsidRPr="00310D1D">
        <w:rPr>
          <w:rFonts w:eastAsia="Arial"/>
          <w:sz w:val="24"/>
        </w:rPr>
        <w:t>employee</w:t>
      </w:r>
      <w:r w:rsidRPr="00310D1D">
        <w:rPr>
          <w:rFonts w:eastAsia="Arial"/>
          <w:spacing w:val="16"/>
          <w:sz w:val="24"/>
        </w:rPr>
        <w:t xml:space="preserve"> </w:t>
      </w:r>
      <w:r w:rsidRPr="00310D1D">
        <w:rPr>
          <w:rFonts w:eastAsia="Arial"/>
          <w:sz w:val="24"/>
        </w:rPr>
        <w:t>has</w:t>
      </w:r>
      <w:r w:rsidRPr="00310D1D">
        <w:rPr>
          <w:rFonts w:eastAsia="Arial"/>
          <w:w w:val="102"/>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close</w:t>
      </w:r>
      <w:r w:rsidRPr="00310D1D">
        <w:rPr>
          <w:rFonts w:eastAsia="Arial"/>
          <w:spacing w:val="12"/>
          <w:sz w:val="24"/>
        </w:rPr>
        <w:t xml:space="preserve"> </w:t>
      </w:r>
      <w:r w:rsidRPr="00310D1D">
        <w:rPr>
          <w:rFonts w:eastAsia="Arial"/>
          <w:sz w:val="24"/>
        </w:rPr>
        <w:t>personal</w:t>
      </w:r>
      <w:r w:rsidRPr="00310D1D">
        <w:rPr>
          <w:rFonts w:eastAsia="Arial"/>
          <w:spacing w:val="12"/>
          <w:sz w:val="24"/>
        </w:rPr>
        <w:t xml:space="preserve"> </w:t>
      </w:r>
      <w:r w:rsidRPr="00310D1D">
        <w:rPr>
          <w:rFonts w:eastAsia="Arial"/>
          <w:sz w:val="24"/>
        </w:rPr>
        <w:t>relationship</w:t>
      </w:r>
      <w:r w:rsidRPr="00310D1D">
        <w:rPr>
          <w:rFonts w:eastAsia="Arial"/>
          <w:spacing w:val="12"/>
          <w:sz w:val="24"/>
        </w:rPr>
        <w:t xml:space="preserve"> </w:t>
      </w:r>
      <w:r w:rsidRPr="00310D1D">
        <w:rPr>
          <w:rFonts w:eastAsia="Arial"/>
          <w:sz w:val="24"/>
        </w:rPr>
        <w:t>who</w:t>
      </w:r>
      <w:r w:rsidRPr="00310D1D">
        <w:rPr>
          <w:rFonts w:eastAsia="Arial"/>
          <w:spacing w:val="12"/>
          <w:sz w:val="24"/>
        </w:rPr>
        <w:t xml:space="preserve"> </w:t>
      </w:r>
      <w:r w:rsidRPr="00310D1D">
        <w:rPr>
          <w:rFonts w:eastAsia="Arial"/>
          <w:sz w:val="24"/>
        </w:rPr>
        <w:t>is</w:t>
      </w:r>
      <w:r w:rsidRPr="00310D1D">
        <w:rPr>
          <w:rFonts w:eastAsia="Arial"/>
          <w:spacing w:val="13"/>
          <w:sz w:val="24"/>
        </w:rPr>
        <w:t xml:space="preserve"> </w:t>
      </w:r>
      <w:r w:rsidRPr="00310D1D">
        <w:rPr>
          <w:rFonts w:eastAsia="Arial"/>
          <w:sz w:val="24"/>
        </w:rPr>
        <w:t>applying</w:t>
      </w:r>
      <w:r w:rsidRPr="00310D1D">
        <w:rPr>
          <w:rFonts w:eastAsia="Arial"/>
          <w:spacing w:val="12"/>
          <w:sz w:val="24"/>
        </w:rPr>
        <w:t xml:space="preserve"> </w:t>
      </w:r>
      <w:r w:rsidRPr="00310D1D">
        <w:rPr>
          <w:rFonts w:eastAsia="Arial"/>
          <w:sz w:val="24"/>
        </w:rPr>
        <w:t>for</w:t>
      </w:r>
      <w:r w:rsidRPr="00310D1D">
        <w:rPr>
          <w:rFonts w:eastAsia="Arial"/>
          <w:spacing w:val="12"/>
          <w:sz w:val="24"/>
        </w:rPr>
        <w:t xml:space="preserve"> </w:t>
      </w:r>
      <w:r w:rsidRPr="00310D1D">
        <w:rPr>
          <w:rFonts w:eastAsia="Arial"/>
          <w:sz w:val="24"/>
        </w:rPr>
        <w:t>some</w:t>
      </w:r>
      <w:r w:rsidRPr="00310D1D">
        <w:rPr>
          <w:rFonts w:eastAsia="Arial"/>
          <w:spacing w:val="12"/>
          <w:sz w:val="24"/>
        </w:rPr>
        <w:t xml:space="preserve"> </w:t>
      </w:r>
      <w:r w:rsidRPr="00310D1D">
        <w:rPr>
          <w:rFonts w:eastAsia="Arial"/>
          <w:sz w:val="24"/>
        </w:rPr>
        <w:t>portion</w:t>
      </w:r>
      <w:r w:rsidRPr="00310D1D">
        <w:rPr>
          <w:rFonts w:eastAsia="Arial"/>
          <w:spacing w:val="12"/>
          <w:sz w:val="24"/>
        </w:rPr>
        <w:t xml:space="preserve"> </w:t>
      </w:r>
      <w:r w:rsidRPr="00310D1D">
        <w:rPr>
          <w:rFonts w:eastAsia="Arial"/>
          <w:sz w:val="24"/>
        </w:rPr>
        <w:t>of</w:t>
      </w:r>
      <w:r w:rsidRPr="00310D1D">
        <w:rPr>
          <w:rFonts w:eastAsia="Arial"/>
          <w:spacing w:val="12"/>
          <w:sz w:val="24"/>
        </w:rPr>
        <w:t xml:space="preserve"> </w:t>
      </w:r>
      <w:r w:rsidRPr="00310D1D">
        <w:rPr>
          <w:rFonts w:eastAsia="Arial"/>
          <w:sz w:val="24"/>
        </w:rPr>
        <w:t>the</w:t>
      </w:r>
      <w:r w:rsidRPr="00310D1D">
        <w:rPr>
          <w:rFonts w:eastAsia="Arial"/>
          <w:spacing w:val="13"/>
          <w:sz w:val="24"/>
        </w:rPr>
        <w:t xml:space="preserve"> </w:t>
      </w:r>
      <w:r w:rsidRPr="00310D1D">
        <w:rPr>
          <w:rFonts w:eastAsia="Arial"/>
          <w:sz w:val="24"/>
        </w:rPr>
        <w:t>award’s</w:t>
      </w:r>
      <w:r w:rsidRPr="00310D1D">
        <w:rPr>
          <w:rFonts w:eastAsia="Arial"/>
          <w:w w:val="102"/>
          <w:sz w:val="24"/>
        </w:rPr>
        <w:t xml:space="preserve"> </w:t>
      </w:r>
      <w:r w:rsidRPr="00310D1D">
        <w:rPr>
          <w:rFonts w:eastAsia="Arial"/>
          <w:sz w:val="24"/>
        </w:rPr>
        <w:t>approved</w:t>
      </w:r>
      <w:r w:rsidRPr="00310D1D">
        <w:rPr>
          <w:rFonts w:eastAsia="Arial"/>
          <w:spacing w:val="13"/>
          <w:sz w:val="24"/>
        </w:rPr>
        <w:t xml:space="preserve"> </w:t>
      </w:r>
      <w:r w:rsidRPr="00310D1D">
        <w:rPr>
          <w:rFonts w:eastAsia="Arial"/>
          <w:sz w:val="24"/>
        </w:rPr>
        <w:t>project</w:t>
      </w:r>
      <w:r w:rsidRPr="00310D1D">
        <w:rPr>
          <w:rFonts w:eastAsia="Arial"/>
          <w:spacing w:val="14"/>
          <w:sz w:val="24"/>
        </w:rPr>
        <w:t xml:space="preserve"> </w:t>
      </w:r>
      <w:r w:rsidRPr="00310D1D">
        <w:rPr>
          <w:rFonts w:eastAsia="Arial"/>
          <w:sz w:val="24"/>
        </w:rPr>
        <w:t>activities</w:t>
      </w:r>
      <w:r w:rsidRPr="00310D1D">
        <w:rPr>
          <w:rFonts w:eastAsia="Arial"/>
          <w:spacing w:val="14"/>
          <w:sz w:val="24"/>
        </w:rPr>
        <w:t xml:space="preserve"> </w:t>
      </w:r>
      <w:r w:rsidRPr="00310D1D">
        <w:rPr>
          <w:rFonts w:eastAsia="Arial"/>
          <w:sz w:val="24"/>
        </w:rPr>
        <w:t>and</w:t>
      </w:r>
      <w:r w:rsidRPr="00310D1D">
        <w:rPr>
          <w:rFonts w:eastAsia="Arial"/>
          <w:spacing w:val="13"/>
          <w:sz w:val="24"/>
        </w:rPr>
        <w:t xml:space="preserve"> </w:t>
      </w:r>
      <w:r w:rsidRPr="00310D1D">
        <w:rPr>
          <w:rFonts w:eastAsia="Arial"/>
          <w:sz w:val="24"/>
        </w:rPr>
        <w:t>funding</w:t>
      </w:r>
      <w:r w:rsidRPr="00310D1D">
        <w:rPr>
          <w:rFonts w:eastAsia="Arial"/>
          <w:spacing w:val="14"/>
          <w:sz w:val="24"/>
        </w:rPr>
        <w:t xml:space="preserve"> </w:t>
      </w:r>
      <w:r w:rsidRPr="00310D1D">
        <w:rPr>
          <w:rFonts w:eastAsia="Arial"/>
          <w:sz w:val="24"/>
        </w:rPr>
        <w:t>to</w:t>
      </w:r>
      <w:r w:rsidRPr="00310D1D">
        <w:rPr>
          <w:rFonts w:eastAsia="Arial"/>
          <w:spacing w:val="14"/>
          <w:sz w:val="24"/>
        </w:rPr>
        <w:t xml:space="preserve"> </w:t>
      </w:r>
      <w:r w:rsidRPr="00310D1D">
        <w:rPr>
          <w:rFonts w:eastAsia="Arial"/>
          <w:sz w:val="24"/>
        </w:rPr>
        <w:t>complete</w:t>
      </w:r>
      <w:r w:rsidRPr="00310D1D">
        <w:rPr>
          <w:rFonts w:eastAsia="Arial"/>
          <w:spacing w:val="14"/>
          <w:sz w:val="24"/>
        </w:rPr>
        <w:t xml:space="preserve"> </w:t>
      </w:r>
      <w:r w:rsidRPr="00310D1D">
        <w:rPr>
          <w:rFonts w:eastAsia="Arial"/>
          <w:sz w:val="24"/>
        </w:rPr>
        <w:t>them</w:t>
      </w:r>
      <w:r w:rsidRPr="00310D1D">
        <w:rPr>
          <w:rFonts w:eastAsia="Arial"/>
          <w:spacing w:val="13"/>
          <w:sz w:val="24"/>
        </w:rPr>
        <w:t xml:space="preserve"> </w:t>
      </w:r>
      <w:r w:rsidRPr="00310D1D">
        <w:rPr>
          <w:rFonts w:eastAsia="Arial"/>
          <w:sz w:val="24"/>
        </w:rPr>
        <w:t>OR</w:t>
      </w:r>
      <w:r w:rsidRPr="00310D1D">
        <w:rPr>
          <w:rFonts w:eastAsia="Arial"/>
          <w:spacing w:val="14"/>
          <w:sz w:val="24"/>
        </w:rPr>
        <w:t xml:space="preserve"> </w:t>
      </w:r>
      <w:r w:rsidRPr="00310D1D">
        <w:rPr>
          <w:rFonts w:eastAsia="Arial"/>
          <w:sz w:val="24"/>
        </w:rPr>
        <w:t>expected</w:t>
      </w:r>
      <w:r w:rsidRPr="00310D1D">
        <w:rPr>
          <w:rFonts w:eastAsia="Arial"/>
          <w:spacing w:val="14"/>
          <w:sz w:val="24"/>
        </w:rPr>
        <w:t xml:space="preserve"> </w:t>
      </w:r>
      <w:r w:rsidRPr="00310D1D">
        <w:rPr>
          <w:rFonts w:eastAsia="Arial"/>
          <w:sz w:val="24"/>
        </w:rPr>
        <w:t>to</w:t>
      </w:r>
      <w:r w:rsidRPr="00310D1D">
        <w:rPr>
          <w:rFonts w:eastAsia="Arial"/>
          <w:spacing w:val="14"/>
          <w:sz w:val="24"/>
        </w:rPr>
        <w:t xml:space="preserve"> </w:t>
      </w:r>
      <w:r w:rsidRPr="00310D1D">
        <w:rPr>
          <w:rFonts w:eastAsia="Arial"/>
          <w:sz w:val="24"/>
        </w:rPr>
        <w:t>apply</w:t>
      </w:r>
      <w:r w:rsidRPr="00310D1D">
        <w:rPr>
          <w:rFonts w:eastAsia="Arial"/>
          <w:w w:val="102"/>
          <w:sz w:val="24"/>
        </w:rPr>
        <w:t xml:space="preserve"> </w:t>
      </w:r>
      <w:r w:rsidRPr="00310D1D">
        <w:rPr>
          <w:rFonts w:eastAsia="Arial"/>
          <w:sz w:val="24"/>
        </w:rPr>
        <w:t>for</w:t>
      </w:r>
      <w:r w:rsidRPr="00310D1D">
        <w:rPr>
          <w:rFonts w:eastAsia="Arial"/>
          <w:spacing w:val="10"/>
          <w:sz w:val="24"/>
        </w:rPr>
        <w:t xml:space="preserve"> </w:t>
      </w:r>
      <w:r w:rsidRPr="00310D1D">
        <w:rPr>
          <w:rFonts w:eastAsia="Arial"/>
          <w:sz w:val="24"/>
        </w:rPr>
        <w:t>and</w:t>
      </w:r>
      <w:r w:rsidRPr="00310D1D">
        <w:rPr>
          <w:rFonts w:eastAsia="Arial"/>
          <w:spacing w:val="11"/>
          <w:sz w:val="24"/>
        </w:rPr>
        <w:t xml:space="preserve"> </w:t>
      </w:r>
      <w:r w:rsidRPr="00310D1D">
        <w:rPr>
          <w:rFonts w:eastAsia="Arial"/>
          <w:sz w:val="24"/>
        </w:rPr>
        <w:t>to</w:t>
      </w:r>
      <w:r w:rsidRPr="00310D1D">
        <w:rPr>
          <w:rFonts w:eastAsia="Arial"/>
          <w:spacing w:val="11"/>
          <w:sz w:val="24"/>
        </w:rPr>
        <w:t xml:space="preserve"> </w:t>
      </w:r>
      <w:r w:rsidRPr="00310D1D">
        <w:rPr>
          <w:rFonts w:eastAsia="Arial"/>
          <w:sz w:val="24"/>
        </w:rPr>
        <w:t>receive</w:t>
      </w:r>
      <w:r w:rsidRPr="00310D1D">
        <w:rPr>
          <w:rFonts w:eastAsia="Arial"/>
          <w:spacing w:val="10"/>
          <w:sz w:val="24"/>
        </w:rPr>
        <w:t xml:space="preserve"> </w:t>
      </w:r>
      <w:r w:rsidRPr="00310D1D">
        <w:rPr>
          <w:rFonts w:eastAsia="Arial"/>
          <w:sz w:val="24"/>
        </w:rPr>
        <w:t>some</w:t>
      </w:r>
      <w:r w:rsidRPr="00310D1D">
        <w:rPr>
          <w:rFonts w:eastAsia="Arial"/>
          <w:spacing w:val="11"/>
          <w:sz w:val="24"/>
        </w:rPr>
        <w:t xml:space="preserve"> </w:t>
      </w:r>
      <w:r w:rsidRPr="00310D1D">
        <w:rPr>
          <w:rFonts w:eastAsia="Arial"/>
          <w:sz w:val="24"/>
        </w:rPr>
        <w:t>portion</w:t>
      </w:r>
      <w:r w:rsidRPr="00310D1D">
        <w:rPr>
          <w:rFonts w:eastAsia="Arial"/>
          <w:spacing w:val="11"/>
          <w:sz w:val="24"/>
        </w:rPr>
        <w:t xml:space="preserve"> </w:t>
      </w:r>
      <w:r w:rsidRPr="00310D1D">
        <w:rPr>
          <w:rFonts w:eastAsia="Arial"/>
          <w:sz w:val="24"/>
        </w:rPr>
        <w:t>of</w:t>
      </w:r>
      <w:r w:rsidRPr="00310D1D">
        <w:rPr>
          <w:rFonts w:eastAsia="Arial"/>
          <w:spacing w:val="10"/>
          <w:sz w:val="24"/>
        </w:rPr>
        <w:t xml:space="preserve"> </w:t>
      </w:r>
      <w:r w:rsidRPr="00310D1D">
        <w:rPr>
          <w:rFonts w:eastAsia="Arial"/>
          <w:sz w:val="24"/>
        </w:rPr>
        <w:t>the</w:t>
      </w:r>
      <w:r w:rsidRPr="00310D1D">
        <w:rPr>
          <w:rFonts w:eastAsia="Arial"/>
          <w:spacing w:val="11"/>
          <w:sz w:val="24"/>
        </w:rPr>
        <w:t xml:space="preserve"> </w:t>
      </w:r>
      <w:r w:rsidRPr="00310D1D">
        <w:rPr>
          <w:rFonts w:eastAsia="Arial"/>
          <w:sz w:val="24"/>
        </w:rPr>
        <w:t>award.</w:t>
      </w:r>
    </w:p>
    <w:p w14:paraId="63CAC8F9" w14:textId="77777777" w:rsidR="00310D1D" w:rsidRPr="00310D1D" w:rsidRDefault="00310D1D" w:rsidP="00310D1D">
      <w:pPr>
        <w:numPr>
          <w:ilvl w:val="0"/>
          <w:numId w:val="7"/>
        </w:numPr>
        <w:tabs>
          <w:tab w:val="left" w:pos="820"/>
        </w:tabs>
        <w:autoSpaceDE/>
        <w:autoSpaceDN/>
        <w:adjustRightInd/>
        <w:spacing w:before="1" w:line="284" w:lineRule="auto"/>
        <w:ind w:right="220"/>
        <w:jc w:val="both"/>
        <w:rPr>
          <w:rFonts w:eastAsia="Arial"/>
          <w:sz w:val="24"/>
        </w:rPr>
      </w:pPr>
      <w:r w:rsidRPr="00310D1D">
        <w:rPr>
          <w:rFonts w:eastAsia="Arial"/>
          <w:sz w:val="24"/>
        </w:rPr>
        <w:t>Non­Federal</w:t>
      </w:r>
      <w:r w:rsidRPr="00310D1D">
        <w:rPr>
          <w:rFonts w:eastAsia="Arial"/>
          <w:spacing w:val="13"/>
          <w:sz w:val="24"/>
        </w:rPr>
        <w:t xml:space="preserve"> </w:t>
      </w:r>
      <w:r w:rsidRPr="00310D1D">
        <w:rPr>
          <w:rFonts w:eastAsia="Arial"/>
          <w:sz w:val="24"/>
        </w:rPr>
        <w:t>entity</w:t>
      </w:r>
      <w:r w:rsidRPr="00310D1D">
        <w:rPr>
          <w:rFonts w:eastAsia="Arial"/>
          <w:spacing w:val="13"/>
          <w:sz w:val="24"/>
        </w:rPr>
        <w:t xml:space="preserve"> </w:t>
      </w:r>
      <w:r w:rsidRPr="00310D1D">
        <w:rPr>
          <w:rFonts w:eastAsia="Arial"/>
          <w:sz w:val="24"/>
        </w:rPr>
        <w:t>means</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State,</w:t>
      </w:r>
      <w:r w:rsidRPr="00310D1D">
        <w:rPr>
          <w:rFonts w:eastAsia="Arial"/>
          <w:spacing w:val="14"/>
          <w:sz w:val="24"/>
        </w:rPr>
        <w:t xml:space="preserve"> </w:t>
      </w:r>
      <w:r w:rsidRPr="00310D1D">
        <w:rPr>
          <w:rFonts w:eastAsia="Arial"/>
          <w:sz w:val="24"/>
        </w:rPr>
        <w:t>local</w:t>
      </w:r>
      <w:r w:rsidRPr="00310D1D">
        <w:rPr>
          <w:rFonts w:eastAsia="Arial"/>
          <w:spacing w:val="13"/>
          <w:sz w:val="24"/>
        </w:rPr>
        <w:t xml:space="preserve"> </w:t>
      </w:r>
      <w:r w:rsidRPr="00310D1D">
        <w:rPr>
          <w:rFonts w:eastAsia="Arial"/>
          <w:sz w:val="24"/>
        </w:rPr>
        <w:t>government,</w:t>
      </w:r>
      <w:r w:rsidRPr="00310D1D">
        <w:rPr>
          <w:rFonts w:eastAsia="Arial"/>
          <w:spacing w:val="13"/>
          <w:sz w:val="24"/>
        </w:rPr>
        <w:t xml:space="preserve"> </w:t>
      </w:r>
      <w:r w:rsidRPr="00310D1D">
        <w:rPr>
          <w:rFonts w:eastAsia="Arial"/>
          <w:sz w:val="24"/>
        </w:rPr>
        <w:t>Indian</w:t>
      </w:r>
      <w:r w:rsidRPr="00310D1D">
        <w:rPr>
          <w:rFonts w:eastAsia="Arial"/>
          <w:spacing w:val="13"/>
          <w:sz w:val="24"/>
        </w:rPr>
        <w:t xml:space="preserve"> </w:t>
      </w:r>
      <w:r w:rsidRPr="00310D1D">
        <w:rPr>
          <w:rFonts w:eastAsia="Arial"/>
          <w:sz w:val="24"/>
        </w:rPr>
        <w:t>tribe,</w:t>
      </w:r>
      <w:r w:rsidRPr="00310D1D">
        <w:rPr>
          <w:rFonts w:eastAsia="Arial"/>
          <w:spacing w:val="13"/>
          <w:sz w:val="24"/>
        </w:rPr>
        <w:t xml:space="preserve"> </w:t>
      </w:r>
      <w:r w:rsidRPr="00310D1D">
        <w:rPr>
          <w:rFonts w:eastAsia="Arial"/>
          <w:sz w:val="24"/>
        </w:rPr>
        <w:t>institution</w:t>
      </w:r>
      <w:r w:rsidRPr="00310D1D">
        <w:rPr>
          <w:rFonts w:eastAsia="Arial"/>
          <w:spacing w:val="14"/>
          <w:sz w:val="24"/>
        </w:rPr>
        <w:t xml:space="preserve"> </w:t>
      </w:r>
      <w:r w:rsidRPr="00310D1D">
        <w:rPr>
          <w:rFonts w:eastAsia="Arial"/>
          <w:sz w:val="24"/>
        </w:rPr>
        <w:t>of</w:t>
      </w:r>
      <w:r w:rsidRPr="00310D1D">
        <w:rPr>
          <w:rFonts w:eastAsia="Arial"/>
          <w:spacing w:val="13"/>
          <w:sz w:val="24"/>
        </w:rPr>
        <w:t xml:space="preserve"> </w:t>
      </w:r>
      <w:r w:rsidRPr="00310D1D">
        <w:rPr>
          <w:rFonts w:eastAsia="Arial"/>
          <w:sz w:val="24"/>
        </w:rPr>
        <w:t>higher</w:t>
      </w:r>
      <w:r w:rsidRPr="00310D1D">
        <w:rPr>
          <w:rFonts w:eastAsia="Arial"/>
          <w:w w:val="102"/>
          <w:sz w:val="24"/>
        </w:rPr>
        <w:t xml:space="preserve"> </w:t>
      </w:r>
      <w:r w:rsidRPr="00310D1D">
        <w:rPr>
          <w:rFonts w:eastAsia="Arial"/>
          <w:sz w:val="24"/>
        </w:rPr>
        <w:t>education,</w:t>
      </w:r>
      <w:r w:rsidRPr="00310D1D">
        <w:rPr>
          <w:rFonts w:eastAsia="Arial"/>
          <w:spacing w:val="12"/>
          <w:sz w:val="24"/>
        </w:rPr>
        <w:t xml:space="preserve"> </w:t>
      </w:r>
      <w:r w:rsidRPr="00310D1D">
        <w:rPr>
          <w:rFonts w:eastAsia="Arial"/>
          <w:sz w:val="24"/>
        </w:rPr>
        <w:t>or</w:t>
      </w:r>
      <w:r w:rsidRPr="00310D1D">
        <w:rPr>
          <w:rFonts w:eastAsia="Arial"/>
          <w:spacing w:val="12"/>
          <w:sz w:val="24"/>
        </w:rPr>
        <w:t xml:space="preserve"> </w:t>
      </w:r>
      <w:r w:rsidRPr="00310D1D">
        <w:rPr>
          <w:rFonts w:eastAsia="Arial"/>
          <w:sz w:val="24"/>
        </w:rPr>
        <w:t>nonprofit</w:t>
      </w:r>
      <w:r w:rsidRPr="00310D1D">
        <w:rPr>
          <w:rFonts w:eastAsia="Arial"/>
          <w:spacing w:val="12"/>
          <w:sz w:val="24"/>
        </w:rPr>
        <w:t xml:space="preserve"> </w:t>
      </w:r>
      <w:r w:rsidRPr="00310D1D">
        <w:rPr>
          <w:rFonts w:eastAsia="Arial"/>
          <w:sz w:val="24"/>
        </w:rPr>
        <w:t>organization</w:t>
      </w:r>
      <w:r w:rsidRPr="00310D1D">
        <w:rPr>
          <w:rFonts w:eastAsia="Arial"/>
          <w:spacing w:val="12"/>
          <w:sz w:val="24"/>
        </w:rPr>
        <w:t xml:space="preserve"> </w:t>
      </w:r>
      <w:r w:rsidRPr="00310D1D">
        <w:rPr>
          <w:rFonts w:eastAsia="Arial"/>
          <w:sz w:val="24"/>
        </w:rPr>
        <w:t>that</w:t>
      </w:r>
      <w:r w:rsidRPr="00310D1D">
        <w:rPr>
          <w:rFonts w:eastAsia="Arial"/>
          <w:spacing w:val="13"/>
          <w:sz w:val="24"/>
        </w:rPr>
        <w:t xml:space="preserve"> </w:t>
      </w:r>
      <w:r w:rsidRPr="00310D1D">
        <w:rPr>
          <w:rFonts w:eastAsia="Arial"/>
          <w:sz w:val="24"/>
        </w:rPr>
        <w:t>carries</w:t>
      </w:r>
      <w:r w:rsidRPr="00310D1D">
        <w:rPr>
          <w:rFonts w:eastAsia="Arial"/>
          <w:spacing w:val="12"/>
          <w:sz w:val="24"/>
        </w:rPr>
        <w:t xml:space="preserve"> </w:t>
      </w:r>
      <w:r w:rsidRPr="00310D1D">
        <w:rPr>
          <w:rFonts w:eastAsia="Arial"/>
          <w:sz w:val="24"/>
        </w:rPr>
        <w:t>out</w:t>
      </w:r>
      <w:r w:rsidRPr="00310D1D">
        <w:rPr>
          <w:rFonts w:eastAsia="Arial"/>
          <w:spacing w:val="12"/>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Federal</w:t>
      </w:r>
      <w:r w:rsidRPr="00310D1D">
        <w:rPr>
          <w:rFonts w:eastAsia="Arial"/>
          <w:spacing w:val="12"/>
          <w:sz w:val="24"/>
        </w:rPr>
        <w:t xml:space="preserve"> </w:t>
      </w:r>
      <w:r w:rsidRPr="00310D1D">
        <w:rPr>
          <w:rFonts w:eastAsia="Arial"/>
          <w:sz w:val="24"/>
        </w:rPr>
        <w:t>award</w:t>
      </w:r>
      <w:r w:rsidRPr="00310D1D">
        <w:rPr>
          <w:rFonts w:eastAsia="Arial"/>
          <w:spacing w:val="13"/>
          <w:sz w:val="24"/>
        </w:rPr>
        <w:t xml:space="preserve"> </w:t>
      </w:r>
      <w:r w:rsidRPr="00310D1D">
        <w:rPr>
          <w:rFonts w:eastAsia="Arial"/>
          <w:sz w:val="24"/>
        </w:rPr>
        <w:t>as</w:t>
      </w:r>
      <w:r w:rsidRPr="00310D1D">
        <w:rPr>
          <w:rFonts w:eastAsia="Arial"/>
          <w:spacing w:val="12"/>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Recipient</w:t>
      </w:r>
      <w:r w:rsidRPr="00310D1D">
        <w:rPr>
          <w:rFonts w:eastAsia="Arial"/>
          <w:spacing w:val="12"/>
          <w:sz w:val="24"/>
        </w:rPr>
        <w:t xml:space="preserve"> </w:t>
      </w:r>
      <w:r w:rsidRPr="00310D1D">
        <w:rPr>
          <w:rFonts w:eastAsia="Arial"/>
          <w:sz w:val="24"/>
        </w:rPr>
        <w:t>or</w:t>
      </w:r>
      <w:r w:rsidRPr="00310D1D">
        <w:rPr>
          <w:rFonts w:eastAsia="Arial"/>
          <w:w w:val="102"/>
          <w:sz w:val="24"/>
        </w:rPr>
        <w:t xml:space="preserve"> </w:t>
      </w:r>
      <w:r w:rsidRPr="00310D1D">
        <w:rPr>
          <w:rFonts w:eastAsia="Arial"/>
          <w:sz w:val="24"/>
        </w:rPr>
        <w:t>Subrecipient.</w:t>
      </w:r>
    </w:p>
    <w:p w14:paraId="758CE673" w14:textId="77777777" w:rsidR="00310D1D" w:rsidRPr="00310D1D" w:rsidRDefault="00310D1D" w:rsidP="00310D1D">
      <w:pPr>
        <w:numPr>
          <w:ilvl w:val="0"/>
          <w:numId w:val="7"/>
        </w:numPr>
        <w:tabs>
          <w:tab w:val="left" w:pos="820"/>
        </w:tabs>
        <w:autoSpaceDE/>
        <w:autoSpaceDN/>
        <w:adjustRightInd/>
        <w:spacing w:before="1" w:line="284" w:lineRule="auto"/>
        <w:ind w:right="321"/>
        <w:rPr>
          <w:rFonts w:eastAsia="Arial"/>
          <w:sz w:val="24"/>
        </w:rPr>
      </w:pPr>
      <w:r w:rsidRPr="00310D1D">
        <w:rPr>
          <w:rFonts w:eastAsia="Arial"/>
          <w:sz w:val="24"/>
        </w:rPr>
        <w:t>Recipient</w:t>
      </w:r>
      <w:r w:rsidRPr="00310D1D">
        <w:rPr>
          <w:rFonts w:eastAsia="Arial"/>
          <w:spacing w:val="13"/>
          <w:sz w:val="24"/>
        </w:rPr>
        <w:t xml:space="preserve"> </w:t>
      </w:r>
      <w:r w:rsidRPr="00310D1D">
        <w:rPr>
          <w:rFonts w:eastAsia="Arial"/>
          <w:sz w:val="24"/>
        </w:rPr>
        <w:t>means</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non­Federal</w:t>
      </w:r>
      <w:r w:rsidRPr="00310D1D">
        <w:rPr>
          <w:rFonts w:eastAsia="Arial"/>
          <w:spacing w:val="13"/>
          <w:sz w:val="24"/>
        </w:rPr>
        <w:t xml:space="preserve"> </w:t>
      </w:r>
      <w:r w:rsidRPr="00310D1D">
        <w:rPr>
          <w:rFonts w:eastAsia="Arial"/>
          <w:sz w:val="24"/>
        </w:rPr>
        <w:t>entity</w:t>
      </w:r>
      <w:r w:rsidRPr="00310D1D">
        <w:rPr>
          <w:rFonts w:eastAsia="Arial"/>
          <w:spacing w:val="14"/>
          <w:sz w:val="24"/>
        </w:rPr>
        <w:t xml:space="preserve"> </w:t>
      </w:r>
      <w:r w:rsidRPr="00310D1D">
        <w:rPr>
          <w:rFonts w:eastAsia="Arial"/>
          <w:sz w:val="24"/>
        </w:rPr>
        <w:t>that</w:t>
      </w:r>
      <w:r w:rsidRPr="00310D1D">
        <w:rPr>
          <w:rFonts w:eastAsia="Arial"/>
          <w:spacing w:val="13"/>
          <w:sz w:val="24"/>
        </w:rPr>
        <w:t xml:space="preserve"> </w:t>
      </w:r>
      <w:r w:rsidRPr="00310D1D">
        <w:rPr>
          <w:rFonts w:eastAsia="Arial"/>
          <w:sz w:val="24"/>
        </w:rPr>
        <w:t>receives</w:t>
      </w:r>
      <w:r w:rsidRPr="00310D1D">
        <w:rPr>
          <w:rFonts w:eastAsia="Arial"/>
          <w:spacing w:val="13"/>
          <w:sz w:val="24"/>
        </w:rPr>
        <w:t xml:space="preserve"> </w:t>
      </w:r>
      <w:r w:rsidRPr="00310D1D">
        <w:rPr>
          <w:rFonts w:eastAsia="Arial"/>
          <w:sz w:val="24"/>
        </w:rPr>
        <w:t>a</w:t>
      </w:r>
      <w:r w:rsidRPr="00310D1D">
        <w:rPr>
          <w:rFonts w:eastAsia="Arial"/>
          <w:spacing w:val="13"/>
          <w:sz w:val="24"/>
        </w:rPr>
        <w:t xml:space="preserve"> </w:t>
      </w:r>
      <w:r w:rsidRPr="00310D1D">
        <w:rPr>
          <w:rFonts w:eastAsia="Arial"/>
          <w:sz w:val="24"/>
        </w:rPr>
        <w:t>Federal</w:t>
      </w:r>
      <w:r w:rsidRPr="00310D1D">
        <w:rPr>
          <w:rFonts w:eastAsia="Arial"/>
          <w:spacing w:val="13"/>
          <w:sz w:val="24"/>
        </w:rPr>
        <w:t xml:space="preserve"> </w:t>
      </w:r>
      <w:r w:rsidRPr="00310D1D">
        <w:rPr>
          <w:rFonts w:eastAsia="Arial"/>
          <w:sz w:val="24"/>
        </w:rPr>
        <w:t>award</w:t>
      </w:r>
      <w:r w:rsidRPr="00310D1D">
        <w:rPr>
          <w:rFonts w:eastAsia="Arial"/>
          <w:spacing w:val="14"/>
          <w:sz w:val="24"/>
        </w:rPr>
        <w:t xml:space="preserve"> </w:t>
      </w:r>
      <w:r w:rsidRPr="00310D1D">
        <w:rPr>
          <w:rFonts w:eastAsia="Arial"/>
          <w:sz w:val="24"/>
        </w:rPr>
        <w:t>directly</w:t>
      </w:r>
      <w:r w:rsidRPr="00310D1D">
        <w:rPr>
          <w:rFonts w:eastAsia="Arial"/>
          <w:spacing w:val="13"/>
          <w:sz w:val="24"/>
        </w:rPr>
        <w:t xml:space="preserve"> </w:t>
      </w:r>
      <w:r w:rsidRPr="00310D1D">
        <w:rPr>
          <w:rFonts w:eastAsia="Arial"/>
          <w:sz w:val="24"/>
        </w:rPr>
        <w:t>from</w:t>
      </w:r>
      <w:r w:rsidRPr="00310D1D">
        <w:rPr>
          <w:rFonts w:eastAsia="Arial"/>
          <w:spacing w:val="13"/>
          <w:sz w:val="24"/>
        </w:rPr>
        <w:t xml:space="preserve"> </w:t>
      </w:r>
      <w:r w:rsidRPr="00310D1D">
        <w:rPr>
          <w:rFonts w:eastAsia="Arial"/>
          <w:sz w:val="24"/>
        </w:rPr>
        <w:t>a</w:t>
      </w:r>
      <w:r w:rsidRPr="00310D1D">
        <w:rPr>
          <w:rFonts w:eastAsia="Arial"/>
          <w:w w:val="102"/>
          <w:sz w:val="24"/>
        </w:rPr>
        <w:t xml:space="preserve"> </w:t>
      </w:r>
      <w:r w:rsidRPr="00310D1D">
        <w:rPr>
          <w:rFonts w:eastAsia="Arial"/>
          <w:sz w:val="24"/>
        </w:rPr>
        <w:t>Federal</w:t>
      </w:r>
      <w:r w:rsidRPr="00310D1D">
        <w:rPr>
          <w:rFonts w:eastAsia="Arial"/>
          <w:spacing w:val="11"/>
          <w:sz w:val="24"/>
        </w:rPr>
        <w:t xml:space="preserve"> </w:t>
      </w:r>
      <w:r w:rsidRPr="00310D1D">
        <w:rPr>
          <w:rFonts w:eastAsia="Arial"/>
          <w:sz w:val="24"/>
        </w:rPr>
        <w:t>awarding</w:t>
      </w:r>
      <w:r w:rsidRPr="00310D1D">
        <w:rPr>
          <w:rFonts w:eastAsia="Arial"/>
          <w:spacing w:val="12"/>
          <w:sz w:val="24"/>
        </w:rPr>
        <w:t xml:space="preserve"> </w:t>
      </w:r>
      <w:r w:rsidRPr="00310D1D">
        <w:rPr>
          <w:rFonts w:eastAsia="Arial"/>
          <w:sz w:val="24"/>
        </w:rPr>
        <w:t>agency</w:t>
      </w:r>
      <w:r w:rsidRPr="00310D1D">
        <w:rPr>
          <w:rFonts w:eastAsia="Arial"/>
          <w:spacing w:val="11"/>
          <w:sz w:val="24"/>
        </w:rPr>
        <w:t xml:space="preserve"> </w:t>
      </w:r>
      <w:r w:rsidRPr="00310D1D">
        <w:rPr>
          <w:rFonts w:eastAsia="Arial"/>
          <w:sz w:val="24"/>
        </w:rPr>
        <w:t>to</w:t>
      </w:r>
      <w:r w:rsidRPr="00310D1D">
        <w:rPr>
          <w:rFonts w:eastAsia="Arial"/>
          <w:spacing w:val="12"/>
          <w:sz w:val="24"/>
        </w:rPr>
        <w:t xml:space="preserve"> </w:t>
      </w:r>
      <w:r w:rsidRPr="00310D1D">
        <w:rPr>
          <w:rFonts w:eastAsia="Arial"/>
          <w:sz w:val="24"/>
        </w:rPr>
        <w:t>carry</w:t>
      </w:r>
      <w:r w:rsidRPr="00310D1D">
        <w:rPr>
          <w:rFonts w:eastAsia="Arial"/>
          <w:spacing w:val="11"/>
          <w:sz w:val="24"/>
        </w:rPr>
        <w:t xml:space="preserve"> </w:t>
      </w:r>
      <w:r w:rsidRPr="00310D1D">
        <w:rPr>
          <w:rFonts w:eastAsia="Arial"/>
          <w:sz w:val="24"/>
        </w:rPr>
        <w:t>out</w:t>
      </w:r>
      <w:r w:rsidRPr="00310D1D">
        <w:rPr>
          <w:rFonts w:eastAsia="Arial"/>
          <w:spacing w:val="12"/>
          <w:sz w:val="24"/>
        </w:rPr>
        <w:t xml:space="preserve"> </w:t>
      </w:r>
      <w:r w:rsidRPr="00310D1D">
        <w:rPr>
          <w:rFonts w:eastAsia="Arial"/>
          <w:sz w:val="24"/>
        </w:rPr>
        <w:t>an</w:t>
      </w:r>
      <w:r w:rsidRPr="00310D1D">
        <w:rPr>
          <w:rFonts w:eastAsia="Arial"/>
          <w:spacing w:val="11"/>
          <w:sz w:val="24"/>
        </w:rPr>
        <w:t xml:space="preserve"> </w:t>
      </w:r>
      <w:r w:rsidRPr="00310D1D">
        <w:rPr>
          <w:rFonts w:eastAsia="Arial"/>
          <w:sz w:val="24"/>
        </w:rPr>
        <w:t>activity</w:t>
      </w:r>
      <w:r w:rsidRPr="00310D1D">
        <w:rPr>
          <w:rFonts w:eastAsia="Arial"/>
          <w:spacing w:val="12"/>
          <w:sz w:val="24"/>
        </w:rPr>
        <w:t xml:space="preserve"> </w:t>
      </w:r>
      <w:r w:rsidRPr="00310D1D">
        <w:rPr>
          <w:rFonts w:eastAsia="Arial"/>
          <w:sz w:val="24"/>
        </w:rPr>
        <w:t>under</w:t>
      </w:r>
      <w:r w:rsidRPr="00310D1D">
        <w:rPr>
          <w:rFonts w:eastAsia="Arial"/>
          <w:spacing w:val="11"/>
          <w:sz w:val="24"/>
        </w:rPr>
        <w:t xml:space="preserve"> </w:t>
      </w:r>
      <w:r w:rsidRPr="00310D1D">
        <w:rPr>
          <w:rFonts w:eastAsia="Arial"/>
          <w:sz w:val="24"/>
        </w:rPr>
        <w:t>a</w:t>
      </w:r>
      <w:r w:rsidRPr="00310D1D">
        <w:rPr>
          <w:rFonts w:eastAsia="Arial"/>
          <w:spacing w:val="12"/>
          <w:sz w:val="24"/>
        </w:rPr>
        <w:t xml:space="preserve"> </w:t>
      </w:r>
      <w:r w:rsidRPr="00310D1D">
        <w:rPr>
          <w:rFonts w:eastAsia="Arial"/>
          <w:sz w:val="24"/>
        </w:rPr>
        <w:t>Federal</w:t>
      </w:r>
      <w:r w:rsidRPr="00310D1D">
        <w:rPr>
          <w:rFonts w:eastAsia="Arial"/>
          <w:spacing w:val="11"/>
          <w:sz w:val="24"/>
        </w:rPr>
        <w:t xml:space="preserve"> </w:t>
      </w:r>
      <w:r w:rsidRPr="00310D1D">
        <w:rPr>
          <w:rFonts w:eastAsia="Arial"/>
          <w:sz w:val="24"/>
        </w:rPr>
        <w:t xml:space="preserve">program. </w:t>
      </w:r>
      <w:r w:rsidRPr="00310D1D">
        <w:rPr>
          <w:rFonts w:eastAsia="Arial"/>
          <w:spacing w:val="23"/>
          <w:sz w:val="24"/>
        </w:rPr>
        <w:t xml:space="preserve"> </w:t>
      </w:r>
      <w:r w:rsidRPr="00310D1D">
        <w:rPr>
          <w:rFonts w:eastAsia="Arial"/>
          <w:sz w:val="24"/>
        </w:rPr>
        <w:t>The</w:t>
      </w:r>
      <w:r w:rsidRPr="00310D1D">
        <w:rPr>
          <w:rFonts w:eastAsia="Arial"/>
          <w:spacing w:val="12"/>
          <w:sz w:val="24"/>
        </w:rPr>
        <w:t xml:space="preserve"> </w:t>
      </w:r>
      <w:r w:rsidRPr="00310D1D">
        <w:rPr>
          <w:rFonts w:eastAsia="Arial"/>
          <w:sz w:val="24"/>
        </w:rPr>
        <w:t>term</w:t>
      </w:r>
      <w:r w:rsidRPr="00310D1D">
        <w:rPr>
          <w:rFonts w:eastAsia="Arial"/>
          <w:w w:val="102"/>
          <w:sz w:val="24"/>
        </w:rPr>
        <w:t xml:space="preserve"> </w:t>
      </w:r>
      <w:r w:rsidRPr="00310D1D">
        <w:rPr>
          <w:rFonts w:eastAsia="Arial"/>
          <w:sz w:val="24"/>
        </w:rPr>
        <w:t>Recipient</w:t>
      </w:r>
      <w:r w:rsidRPr="00310D1D">
        <w:rPr>
          <w:rFonts w:eastAsia="Arial"/>
          <w:spacing w:val="19"/>
          <w:sz w:val="24"/>
        </w:rPr>
        <w:t xml:space="preserve"> </w:t>
      </w:r>
      <w:r w:rsidRPr="00310D1D">
        <w:rPr>
          <w:rFonts w:eastAsia="Arial"/>
          <w:sz w:val="24"/>
        </w:rPr>
        <w:t>does</w:t>
      </w:r>
      <w:r w:rsidRPr="00310D1D">
        <w:rPr>
          <w:rFonts w:eastAsia="Arial"/>
          <w:spacing w:val="20"/>
          <w:sz w:val="24"/>
        </w:rPr>
        <w:t xml:space="preserve"> </w:t>
      </w:r>
      <w:r w:rsidRPr="00310D1D">
        <w:rPr>
          <w:rFonts w:eastAsia="Arial"/>
          <w:sz w:val="24"/>
        </w:rPr>
        <w:t>not</w:t>
      </w:r>
      <w:r w:rsidRPr="00310D1D">
        <w:rPr>
          <w:rFonts w:eastAsia="Arial"/>
          <w:spacing w:val="20"/>
          <w:sz w:val="24"/>
        </w:rPr>
        <w:t xml:space="preserve"> </w:t>
      </w:r>
      <w:r w:rsidRPr="00310D1D">
        <w:rPr>
          <w:rFonts w:eastAsia="Arial"/>
          <w:sz w:val="24"/>
        </w:rPr>
        <w:t>include</w:t>
      </w:r>
      <w:r w:rsidRPr="00310D1D">
        <w:rPr>
          <w:rFonts w:eastAsia="Arial"/>
          <w:spacing w:val="20"/>
          <w:sz w:val="24"/>
        </w:rPr>
        <w:t xml:space="preserve"> </w:t>
      </w:r>
      <w:r w:rsidRPr="00310D1D">
        <w:rPr>
          <w:rFonts w:eastAsia="Arial"/>
          <w:sz w:val="24"/>
        </w:rPr>
        <w:t>Subrecipients.</w:t>
      </w:r>
    </w:p>
    <w:p w14:paraId="3971BC7E" w14:textId="77777777" w:rsidR="00310D1D" w:rsidRPr="00310D1D" w:rsidRDefault="00310D1D" w:rsidP="00310D1D">
      <w:pPr>
        <w:numPr>
          <w:ilvl w:val="0"/>
          <w:numId w:val="7"/>
        </w:numPr>
        <w:tabs>
          <w:tab w:val="left" w:pos="820"/>
        </w:tabs>
        <w:autoSpaceDE/>
        <w:autoSpaceDN/>
        <w:adjustRightInd/>
        <w:spacing w:before="1" w:line="284" w:lineRule="auto"/>
        <w:ind w:right="576"/>
        <w:rPr>
          <w:rFonts w:eastAsia="Arial"/>
          <w:sz w:val="24"/>
        </w:rPr>
      </w:pPr>
      <w:r w:rsidRPr="00310D1D">
        <w:rPr>
          <w:rFonts w:eastAsia="Arial"/>
          <w:sz w:val="24"/>
        </w:rPr>
        <w:t>Subrecipient</w:t>
      </w:r>
      <w:r w:rsidRPr="00310D1D">
        <w:rPr>
          <w:rFonts w:eastAsia="Arial"/>
          <w:spacing w:val="14"/>
          <w:sz w:val="24"/>
        </w:rPr>
        <w:t xml:space="preserve"> </w:t>
      </w:r>
      <w:r w:rsidRPr="00310D1D">
        <w:rPr>
          <w:rFonts w:eastAsia="Arial"/>
          <w:sz w:val="24"/>
        </w:rPr>
        <w:t>means</w:t>
      </w:r>
      <w:r w:rsidRPr="00310D1D">
        <w:rPr>
          <w:rFonts w:eastAsia="Arial"/>
          <w:spacing w:val="14"/>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non­Federal</w:t>
      </w:r>
      <w:r w:rsidRPr="00310D1D">
        <w:rPr>
          <w:rFonts w:eastAsia="Arial"/>
          <w:spacing w:val="14"/>
          <w:sz w:val="24"/>
        </w:rPr>
        <w:t xml:space="preserve"> </w:t>
      </w:r>
      <w:r w:rsidRPr="00310D1D">
        <w:rPr>
          <w:rFonts w:eastAsia="Arial"/>
          <w:sz w:val="24"/>
        </w:rPr>
        <w:t>entity</w:t>
      </w:r>
      <w:r w:rsidRPr="00310D1D">
        <w:rPr>
          <w:rFonts w:eastAsia="Arial"/>
          <w:spacing w:val="14"/>
          <w:sz w:val="24"/>
        </w:rPr>
        <w:t xml:space="preserve"> </w:t>
      </w:r>
      <w:r w:rsidRPr="00310D1D">
        <w:rPr>
          <w:rFonts w:eastAsia="Arial"/>
          <w:sz w:val="24"/>
        </w:rPr>
        <w:t>that</w:t>
      </w:r>
      <w:r w:rsidRPr="00310D1D">
        <w:rPr>
          <w:rFonts w:eastAsia="Arial"/>
          <w:spacing w:val="14"/>
          <w:sz w:val="24"/>
        </w:rPr>
        <w:t xml:space="preserve"> </w:t>
      </w:r>
      <w:r w:rsidRPr="00310D1D">
        <w:rPr>
          <w:rFonts w:eastAsia="Arial"/>
          <w:sz w:val="24"/>
        </w:rPr>
        <w:t>receives</w:t>
      </w:r>
      <w:r w:rsidRPr="00310D1D">
        <w:rPr>
          <w:rFonts w:eastAsia="Arial"/>
          <w:spacing w:val="14"/>
          <w:sz w:val="24"/>
        </w:rPr>
        <w:t xml:space="preserve"> </w:t>
      </w:r>
      <w:r w:rsidRPr="00310D1D">
        <w:rPr>
          <w:rFonts w:eastAsia="Arial"/>
          <w:sz w:val="24"/>
        </w:rPr>
        <w:t>a</w:t>
      </w:r>
      <w:r w:rsidRPr="00310D1D">
        <w:rPr>
          <w:rFonts w:eastAsia="Arial"/>
          <w:spacing w:val="14"/>
          <w:sz w:val="24"/>
        </w:rPr>
        <w:t xml:space="preserve"> </w:t>
      </w:r>
      <w:r w:rsidRPr="00310D1D">
        <w:rPr>
          <w:rFonts w:eastAsia="Arial"/>
          <w:sz w:val="24"/>
        </w:rPr>
        <w:t>subaward</w:t>
      </w:r>
      <w:r w:rsidRPr="00310D1D">
        <w:rPr>
          <w:rFonts w:eastAsia="Arial"/>
          <w:spacing w:val="14"/>
          <w:sz w:val="24"/>
        </w:rPr>
        <w:t xml:space="preserve"> </w:t>
      </w:r>
      <w:r w:rsidRPr="00310D1D">
        <w:rPr>
          <w:rFonts w:eastAsia="Arial"/>
          <w:sz w:val="24"/>
        </w:rPr>
        <w:t>from</w:t>
      </w:r>
      <w:r w:rsidRPr="00310D1D">
        <w:rPr>
          <w:rFonts w:eastAsia="Arial"/>
          <w:spacing w:val="14"/>
          <w:sz w:val="24"/>
        </w:rPr>
        <w:t xml:space="preserve"> </w:t>
      </w:r>
      <w:r w:rsidRPr="00310D1D">
        <w:rPr>
          <w:rFonts w:eastAsia="Arial"/>
          <w:sz w:val="24"/>
        </w:rPr>
        <w:t>a</w:t>
      </w:r>
      <w:r w:rsidRPr="00310D1D">
        <w:rPr>
          <w:rFonts w:eastAsia="Arial"/>
          <w:w w:val="102"/>
          <w:sz w:val="24"/>
        </w:rPr>
        <w:t xml:space="preserve"> </w:t>
      </w:r>
      <w:r w:rsidRPr="00310D1D">
        <w:rPr>
          <w:rFonts w:eastAsia="Arial"/>
          <w:sz w:val="24"/>
        </w:rPr>
        <w:t>pass­through</w:t>
      </w:r>
      <w:r w:rsidRPr="00310D1D">
        <w:rPr>
          <w:rFonts w:eastAsia="Arial"/>
          <w:spacing w:val="11"/>
          <w:sz w:val="24"/>
        </w:rPr>
        <w:t xml:space="preserve"> </w:t>
      </w:r>
      <w:r w:rsidRPr="00310D1D">
        <w:rPr>
          <w:rFonts w:eastAsia="Arial"/>
          <w:sz w:val="24"/>
        </w:rPr>
        <w:t>entity</w:t>
      </w:r>
      <w:r w:rsidRPr="00310D1D">
        <w:rPr>
          <w:rFonts w:eastAsia="Arial"/>
          <w:spacing w:val="11"/>
          <w:sz w:val="24"/>
        </w:rPr>
        <w:t xml:space="preserve"> </w:t>
      </w:r>
      <w:r w:rsidRPr="00310D1D">
        <w:rPr>
          <w:rFonts w:eastAsia="Arial"/>
          <w:sz w:val="24"/>
        </w:rPr>
        <w:t>to</w:t>
      </w:r>
      <w:r w:rsidRPr="00310D1D">
        <w:rPr>
          <w:rFonts w:eastAsia="Arial"/>
          <w:spacing w:val="11"/>
          <w:sz w:val="24"/>
        </w:rPr>
        <w:t xml:space="preserve"> </w:t>
      </w:r>
      <w:r w:rsidRPr="00310D1D">
        <w:rPr>
          <w:rFonts w:eastAsia="Arial"/>
          <w:sz w:val="24"/>
        </w:rPr>
        <w:t>carry</w:t>
      </w:r>
      <w:r w:rsidRPr="00310D1D">
        <w:rPr>
          <w:rFonts w:eastAsia="Arial"/>
          <w:spacing w:val="11"/>
          <w:sz w:val="24"/>
        </w:rPr>
        <w:t xml:space="preserve"> </w:t>
      </w:r>
      <w:r w:rsidRPr="00310D1D">
        <w:rPr>
          <w:rFonts w:eastAsia="Arial"/>
          <w:sz w:val="24"/>
        </w:rPr>
        <w:t>out</w:t>
      </w:r>
      <w:r w:rsidRPr="00310D1D">
        <w:rPr>
          <w:rFonts w:eastAsia="Arial"/>
          <w:spacing w:val="11"/>
          <w:sz w:val="24"/>
        </w:rPr>
        <w:t xml:space="preserve"> </w:t>
      </w:r>
      <w:r w:rsidRPr="00310D1D">
        <w:rPr>
          <w:rFonts w:eastAsia="Arial"/>
          <w:sz w:val="24"/>
        </w:rPr>
        <w:t>part</w:t>
      </w:r>
      <w:r w:rsidRPr="00310D1D">
        <w:rPr>
          <w:rFonts w:eastAsia="Arial"/>
          <w:spacing w:val="12"/>
          <w:sz w:val="24"/>
        </w:rPr>
        <w:t xml:space="preserve"> </w:t>
      </w:r>
      <w:r w:rsidRPr="00310D1D">
        <w:rPr>
          <w:rFonts w:eastAsia="Arial"/>
          <w:sz w:val="24"/>
        </w:rPr>
        <w:t>of</w:t>
      </w:r>
      <w:r w:rsidRPr="00310D1D">
        <w:rPr>
          <w:rFonts w:eastAsia="Arial"/>
          <w:spacing w:val="11"/>
          <w:sz w:val="24"/>
        </w:rPr>
        <w:t xml:space="preserve"> </w:t>
      </w:r>
      <w:r w:rsidRPr="00310D1D">
        <w:rPr>
          <w:rFonts w:eastAsia="Arial"/>
          <w:sz w:val="24"/>
        </w:rPr>
        <w:t>a</w:t>
      </w:r>
      <w:r w:rsidRPr="00310D1D">
        <w:rPr>
          <w:rFonts w:eastAsia="Arial"/>
          <w:spacing w:val="11"/>
          <w:sz w:val="24"/>
        </w:rPr>
        <w:t xml:space="preserve"> </w:t>
      </w:r>
      <w:r w:rsidRPr="00310D1D">
        <w:rPr>
          <w:rFonts w:eastAsia="Arial"/>
          <w:sz w:val="24"/>
        </w:rPr>
        <w:t>Federal</w:t>
      </w:r>
      <w:r w:rsidRPr="00310D1D">
        <w:rPr>
          <w:rFonts w:eastAsia="Arial"/>
          <w:spacing w:val="11"/>
          <w:sz w:val="24"/>
        </w:rPr>
        <w:t xml:space="preserve"> </w:t>
      </w:r>
      <w:r w:rsidRPr="00310D1D">
        <w:rPr>
          <w:rFonts w:eastAsia="Arial"/>
          <w:sz w:val="24"/>
        </w:rPr>
        <w:t>program,</w:t>
      </w:r>
      <w:r w:rsidRPr="00310D1D">
        <w:rPr>
          <w:rFonts w:eastAsia="Arial"/>
          <w:spacing w:val="11"/>
          <w:sz w:val="24"/>
        </w:rPr>
        <w:t xml:space="preserve"> </w:t>
      </w:r>
      <w:r w:rsidRPr="00310D1D">
        <w:rPr>
          <w:rFonts w:eastAsia="Arial"/>
          <w:sz w:val="24"/>
        </w:rPr>
        <w:t>but</w:t>
      </w:r>
      <w:r w:rsidRPr="00310D1D">
        <w:rPr>
          <w:rFonts w:eastAsia="Arial"/>
          <w:spacing w:val="12"/>
          <w:sz w:val="24"/>
        </w:rPr>
        <w:t xml:space="preserve"> </w:t>
      </w:r>
      <w:r w:rsidRPr="00310D1D">
        <w:rPr>
          <w:rFonts w:eastAsia="Arial"/>
          <w:sz w:val="24"/>
        </w:rPr>
        <w:t>does</w:t>
      </w:r>
      <w:r w:rsidRPr="00310D1D">
        <w:rPr>
          <w:rFonts w:eastAsia="Arial"/>
          <w:spacing w:val="11"/>
          <w:sz w:val="24"/>
        </w:rPr>
        <w:t xml:space="preserve"> </w:t>
      </w:r>
      <w:r w:rsidRPr="00310D1D">
        <w:rPr>
          <w:rFonts w:eastAsia="Arial"/>
          <w:sz w:val="24"/>
        </w:rPr>
        <w:t>not</w:t>
      </w:r>
      <w:r w:rsidRPr="00310D1D">
        <w:rPr>
          <w:rFonts w:eastAsia="Arial"/>
          <w:spacing w:val="11"/>
          <w:sz w:val="24"/>
        </w:rPr>
        <w:t xml:space="preserve"> </w:t>
      </w:r>
      <w:r w:rsidRPr="00310D1D">
        <w:rPr>
          <w:rFonts w:eastAsia="Arial"/>
          <w:sz w:val="24"/>
        </w:rPr>
        <w:t>include</w:t>
      </w:r>
      <w:r w:rsidRPr="00310D1D">
        <w:rPr>
          <w:rFonts w:eastAsia="Arial"/>
          <w:spacing w:val="11"/>
          <w:sz w:val="24"/>
        </w:rPr>
        <w:t xml:space="preserve"> </w:t>
      </w:r>
      <w:r w:rsidRPr="00310D1D">
        <w:rPr>
          <w:rFonts w:eastAsia="Arial"/>
          <w:sz w:val="24"/>
        </w:rPr>
        <w:t>an</w:t>
      </w:r>
      <w:r w:rsidRPr="00310D1D">
        <w:rPr>
          <w:rFonts w:eastAsia="Arial"/>
          <w:w w:val="102"/>
          <w:sz w:val="24"/>
        </w:rPr>
        <w:t xml:space="preserve"> </w:t>
      </w:r>
      <w:r w:rsidRPr="00310D1D">
        <w:rPr>
          <w:rFonts w:eastAsia="Arial"/>
          <w:sz w:val="24"/>
        </w:rPr>
        <w:t>individual</w:t>
      </w:r>
      <w:r w:rsidRPr="00310D1D">
        <w:rPr>
          <w:rFonts w:eastAsia="Arial"/>
          <w:spacing w:val="10"/>
          <w:sz w:val="24"/>
        </w:rPr>
        <w:t xml:space="preserve"> </w:t>
      </w:r>
      <w:r w:rsidRPr="00310D1D">
        <w:rPr>
          <w:rFonts w:eastAsia="Arial"/>
          <w:sz w:val="24"/>
        </w:rPr>
        <w:t>who</w:t>
      </w:r>
      <w:r w:rsidRPr="00310D1D">
        <w:rPr>
          <w:rFonts w:eastAsia="Arial"/>
          <w:spacing w:val="11"/>
          <w:sz w:val="24"/>
        </w:rPr>
        <w:t xml:space="preserve"> </w:t>
      </w:r>
      <w:r w:rsidRPr="00310D1D">
        <w:rPr>
          <w:rFonts w:eastAsia="Arial"/>
          <w:sz w:val="24"/>
        </w:rPr>
        <w:t>is</w:t>
      </w:r>
      <w:r w:rsidRPr="00310D1D">
        <w:rPr>
          <w:rFonts w:eastAsia="Arial"/>
          <w:spacing w:val="10"/>
          <w:sz w:val="24"/>
        </w:rPr>
        <w:t xml:space="preserve"> </w:t>
      </w:r>
      <w:r w:rsidRPr="00310D1D">
        <w:rPr>
          <w:rFonts w:eastAsia="Arial"/>
          <w:sz w:val="24"/>
        </w:rPr>
        <w:t>a</w:t>
      </w:r>
      <w:r w:rsidRPr="00310D1D">
        <w:rPr>
          <w:rFonts w:eastAsia="Arial"/>
          <w:spacing w:val="11"/>
          <w:sz w:val="24"/>
        </w:rPr>
        <w:t xml:space="preserve"> </w:t>
      </w:r>
      <w:r w:rsidRPr="00310D1D">
        <w:rPr>
          <w:rFonts w:eastAsia="Arial"/>
          <w:sz w:val="24"/>
        </w:rPr>
        <w:t>beneficiary</w:t>
      </w:r>
      <w:r w:rsidRPr="00310D1D">
        <w:rPr>
          <w:rFonts w:eastAsia="Arial"/>
          <w:spacing w:val="11"/>
          <w:sz w:val="24"/>
        </w:rPr>
        <w:t xml:space="preserve"> </w:t>
      </w:r>
      <w:r w:rsidRPr="00310D1D">
        <w:rPr>
          <w:rFonts w:eastAsia="Arial"/>
          <w:sz w:val="24"/>
        </w:rPr>
        <w:t>of</w:t>
      </w:r>
      <w:r w:rsidRPr="00310D1D">
        <w:rPr>
          <w:rFonts w:eastAsia="Arial"/>
          <w:spacing w:val="10"/>
          <w:sz w:val="24"/>
        </w:rPr>
        <w:t xml:space="preserve"> </w:t>
      </w:r>
      <w:r w:rsidRPr="00310D1D">
        <w:rPr>
          <w:rFonts w:eastAsia="Arial"/>
          <w:sz w:val="24"/>
        </w:rPr>
        <w:t>such</w:t>
      </w:r>
      <w:r w:rsidRPr="00310D1D">
        <w:rPr>
          <w:rFonts w:eastAsia="Arial"/>
          <w:spacing w:val="11"/>
          <w:sz w:val="24"/>
        </w:rPr>
        <w:t xml:space="preserve"> </w:t>
      </w:r>
      <w:r w:rsidRPr="00310D1D">
        <w:rPr>
          <w:rFonts w:eastAsia="Arial"/>
          <w:sz w:val="24"/>
        </w:rPr>
        <w:t xml:space="preserve">program. </w:t>
      </w:r>
      <w:r w:rsidRPr="00310D1D">
        <w:rPr>
          <w:rFonts w:eastAsia="Arial"/>
          <w:spacing w:val="21"/>
          <w:sz w:val="24"/>
        </w:rPr>
        <w:t xml:space="preserve"> </w:t>
      </w:r>
      <w:r w:rsidRPr="00310D1D">
        <w:rPr>
          <w:rFonts w:eastAsia="Arial"/>
          <w:sz w:val="24"/>
        </w:rPr>
        <w:t>A</w:t>
      </w:r>
      <w:r w:rsidRPr="00310D1D">
        <w:rPr>
          <w:rFonts w:eastAsia="Arial"/>
          <w:spacing w:val="11"/>
          <w:sz w:val="24"/>
        </w:rPr>
        <w:t xml:space="preserve"> </w:t>
      </w:r>
      <w:r w:rsidRPr="00310D1D">
        <w:rPr>
          <w:rFonts w:eastAsia="Arial"/>
          <w:sz w:val="24"/>
        </w:rPr>
        <w:t>Subrecipient</w:t>
      </w:r>
      <w:r w:rsidRPr="00310D1D">
        <w:rPr>
          <w:rFonts w:eastAsia="Arial"/>
          <w:spacing w:val="11"/>
          <w:sz w:val="24"/>
        </w:rPr>
        <w:t xml:space="preserve"> </w:t>
      </w:r>
      <w:r w:rsidRPr="00310D1D">
        <w:rPr>
          <w:rFonts w:eastAsia="Arial"/>
          <w:sz w:val="24"/>
        </w:rPr>
        <w:t>may</w:t>
      </w:r>
      <w:r w:rsidRPr="00310D1D">
        <w:rPr>
          <w:rFonts w:eastAsia="Arial"/>
          <w:spacing w:val="10"/>
          <w:sz w:val="24"/>
        </w:rPr>
        <w:t xml:space="preserve"> </w:t>
      </w:r>
      <w:r w:rsidRPr="00310D1D">
        <w:rPr>
          <w:rFonts w:eastAsia="Arial"/>
          <w:sz w:val="24"/>
        </w:rPr>
        <w:t>also</w:t>
      </w:r>
      <w:r w:rsidRPr="00310D1D">
        <w:rPr>
          <w:rFonts w:eastAsia="Arial"/>
          <w:spacing w:val="11"/>
          <w:sz w:val="24"/>
        </w:rPr>
        <w:t xml:space="preserve"> </w:t>
      </w:r>
      <w:r w:rsidRPr="00310D1D">
        <w:rPr>
          <w:rFonts w:eastAsia="Arial"/>
          <w:sz w:val="24"/>
        </w:rPr>
        <w:t>be</w:t>
      </w:r>
      <w:r w:rsidRPr="00310D1D">
        <w:rPr>
          <w:rFonts w:eastAsia="Arial"/>
          <w:spacing w:val="11"/>
          <w:sz w:val="24"/>
        </w:rPr>
        <w:t xml:space="preserve"> </w:t>
      </w:r>
      <w:r w:rsidRPr="00310D1D">
        <w:rPr>
          <w:rFonts w:eastAsia="Arial"/>
          <w:sz w:val="24"/>
        </w:rPr>
        <w:t>a</w:t>
      </w:r>
      <w:r w:rsidRPr="00310D1D">
        <w:rPr>
          <w:rFonts w:eastAsia="Arial"/>
          <w:w w:val="102"/>
          <w:sz w:val="24"/>
        </w:rPr>
        <w:t xml:space="preserve"> </w:t>
      </w:r>
      <w:r w:rsidRPr="00310D1D">
        <w:rPr>
          <w:rFonts w:eastAsia="Arial"/>
          <w:sz w:val="24"/>
        </w:rPr>
        <w:t>recipient</w:t>
      </w:r>
      <w:r w:rsidRPr="00310D1D">
        <w:rPr>
          <w:rFonts w:eastAsia="Arial"/>
          <w:spacing w:val="14"/>
          <w:sz w:val="24"/>
        </w:rPr>
        <w:t xml:space="preserve"> </w:t>
      </w:r>
      <w:r w:rsidRPr="00310D1D">
        <w:rPr>
          <w:rFonts w:eastAsia="Arial"/>
          <w:sz w:val="24"/>
        </w:rPr>
        <w:t>of</w:t>
      </w:r>
      <w:r w:rsidRPr="00310D1D">
        <w:rPr>
          <w:rFonts w:eastAsia="Arial"/>
          <w:spacing w:val="14"/>
          <w:sz w:val="24"/>
        </w:rPr>
        <w:t xml:space="preserve"> </w:t>
      </w:r>
      <w:r w:rsidRPr="00310D1D">
        <w:rPr>
          <w:rFonts w:eastAsia="Arial"/>
          <w:sz w:val="24"/>
        </w:rPr>
        <w:t>other</w:t>
      </w:r>
      <w:r w:rsidRPr="00310D1D">
        <w:rPr>
          <w:rFonts w:eastAsia="Arial"/>
          <w:spacing w:val="14"/>
          <w:sz w:val="24"/>
        </w:rPr>
        <w:t xml:space="preserve"> </w:t>
      </w:r>
      <w:r w:rsidRPr="00310D1D">
        <w:rPr>
          <w:rFonts w:eastAsia="Arial"/>
          <w:sz w:val="24"/>
        </w:rPr>
        <w:t>Federal</w:t>
      </w:r>
      <w:r w:rsidRPr="00310D1D">
        <w:rPr>
          <w:rFonts w:eastAsia="Arial"/>
          <w:spacing w:val="15"/>
          <w:sz w:val="24"/>
        </w:rPr>
        <w:t xml:space="preserve"> </w:t>
      </w:r>
      <w:r w:rsidRPr="00310D1D">
        <w:rPr>
          <w:rFonts w:eastAsia="Arial"/>
          <w:sz w:val="24"/>
        </w:rPr>
        <w:t>awards</w:t>
      </w:r>
      <w:r w:rsidRPr="00310D1D">
        <w:rPr>
          <w:rFonts w:eastAsia="Arial"/>
          <w:spacing w:val="14"/>
          <w:sz w:val="24"/>
        </w:rPr>
        <w:t xml:space="preserve"> </w:t>
      </w:r>
      <w:r w:rsidRPr="00310D1D">
        <w:rPr>
          <w:rFonts w:eastAsia="Arial"/>
          <w:sz w:val="24"/>
        </w:rPr>
        <w:t>directly</w:t>
      </w:r>
      <w:r w:rsidRPr="00310D1D">
        <w:rPr>
          <w:rFonts w:eastAsia="Arial"/>
          <w:spacing w:val="14"/>
          <w:sz w:val="24"/>
        </w:rPr>
        <w:t xml:space="preserve"> </w:t>
      </w:r>
      <w:r w:rsidRPr="00310D1D">
        <w:rPr>
          <w:rFonts w:eastAsia="Arial"/>
          <w:sz w:val="24"/>
        </w:rPr>
        <w:t>from</w:t>
      </w:r>
      <w:r w:rsidRPr="00310D1D">
        <w:rPr>
          <w:rFonts w:eastAsia="Arial"/>
          <w:spacing w:val="14"/>
          <w:sz w:val="24"/>
        </w:rPr>
        <w:t xml:space="preserve"> </w:t>
      </w:r>
      <w:r w:rsidRPr="00310D1D">
        <w:rPr>
          <w:rFonts w:eastAsia="Arial"/>
          <w:sz w:val="24"/>
        </w:rPr>
        <w:t>a</w:t>
      </w:r>
      <w:r w:rsidRPr="00310D1D">
        <w:rPr>
          <w:rFonts w:eastAsia="Arial"/>
          <w:spacing w:val="15"/>
          <w:sz w:val="24"/>
        </w:rPr>
        <w:t xml:space="preserve"> </w:t>
      </w:r>
      <w:r w:rsidRPr="00310D1D">
        <w:rPr>
          <w:rFonts w:eastAsia="Arial"/>
          <w:sz w:val="24"/>
        </w:rPr>
        <w:t>Federal</w:t>
      </w:r>
      <w:r w:rsidRPr="00310D1D">
        <w:rPr>
          <w:rFonts w:eastAsia="Arial"/>
          <w:spacing w:val="14"/>
          <w:sz w:val="24"/>
        </w:rPr>
        <w:t xml:space="preserve"> </w:t>
      </w:r>
      <w:r w:rsidRPr="00310D1D">
        <w:rPr>
          <w:rFonts w:eastAsia="Arial"/>
          <w:sz w:val="24"/>
        </w:rPr>
        <w:t>awarding</w:t>
      </w:r>
      <w:r w:rsidRPr="00310D1D">
        <w:rPr>
          <w:rFonts w:eastAsia="Arial"/>
          <w:spacing w:val="14"/>
          <w:sz w:val="24"/>
        </w:rPr>
        <w:t xml:space="preserve"> </w:t>
      </w:r>
      <w:r w:rsidRPr="00310D1D">
        <w:rPr>
          <w:rFonts w:eastAsia="Arial"/>
          <w:sz w:val="24"/>
        </w:rPr>
        <w:t>agency.</w:t>
      </w:r>
    </w:p>
    <w:p w14:paraId="121892A6" w14:textId="77777777" w:rsidR="00DD3A4A" w:rsidRPr="00541D1F" w:rsidRDefault="00DD3A4A" w:rsidP="00541D1F">
      <w:pPr>
        <w:widowControl/>
        <w:ind w:left="2160" w:hanging="540"/>
        <w:rPr>
          <w:sz w:val="24"/>
        </w:rPr>
      </w:pPr>
    </w:p>
    <w:p w14:paraId="121892A7" w14:textId="5CB4FE97" w:rsidR="00541D1F" w:rsidRPr="00541D1F" w:rsidRDefault="00310D1D" w:rsidP="00541D1F">
      <w:pPr>
        <w:tabs>
          <w:tab w:val="left" w:pos="0"/>
        </w:tabs>
        <w:spacing w:line="240" w:lineRule="atLeast"/>
        <w:ind w:left="2160" w:right="-180" w:hanging="540"/>
        <w:rPr>
          <w:color w:val="000000"/>
          <w:sz w:val="24"/>
        </w:rPr>
      </w:pPr>
      <w:r>
        <w:rPr>
          <w:sz w:val="24"/>
        </w:rPr>
        <w:t>3</w:t>
      </w:r>
      <w:r w:rsidR="00541D1F" w:rsidRPr="00541D1F">
        <w:rPr>
          <w:sz w:val="24"/>
        </w:rPr>
        <w:t>)</w:t>
      </w:r>
      <w:r w:rsidR="00541D1F" w:rsidRPr="00541D1F">
        <w:rPr>
          <w:sz w:val="24"/>
        </w:rPr>
        <w:tab/>
      </w:r>
      <w:hyperlink r:id="rId32" w:anchor="sp2.1.200.f" w:history="1">
        <w:r w:rsidR="00541D1F" w:rsidRPr="00541D1F">
          <w:rPr>
            <w:rStyle w:val="Hyperlink"/>
            <w:sz w:val="24"/>
          </w:rPr>
          <w:t>2 CFR Part 200 Subpart F - Audit Requirements</w:t>
        </w:r>
      </w:hyperlink>
      <w:r w:rsidR="00541D1F">
        <w:rPr>
          <w:sz w:val="24"/>
        </w:rPr>
        <w:t xml:space="preserve">. </w:t>
      </w:r>
      <w:r w:rsidR="00541D1F" w:rsidRPr="00541D1F">
        <w:rPr>
          <w:b/>
          <w:color w:val="000000"/>
          <w:sz w:val="24"/>
        </w:rPr>
        <w:t xml:space="preserve"> </w:t>
      </w:r>
      <w:r w:rsidR="00541D1F" w:rsidRPr="00541D1F">
        <w:rPr>
          <w:color w:val="000000"/>
          <w:sz w:val="24"/>
        </w:rPr>
        <w:t>Non-Federal entities that expend $750,000</w:t>
      </w:r>
      <w:r w:rsidR="00541D1F">
        <w:rPr>
          <w:color w:val="000000"/>
          <w:sz w:val="24"/>
        </w:rPr>
        <w:t>.00</w:t>
      </w:r>
      <w:r w:rsidR="00541D1F" w:rsidRPr="00541D1F">
        <w:rPr>
          <w:color w:val="000000"/>
          <w:sz w:val="24"/>
        </w:rPr>
        <w:t xml:space="preserve">, or more, in federal awards in a single year shall have a single or program-specific audit conducted for that year in accordance with the Single Audit Act Amendments of 1996 (31 U.S.C. 7501-7507) and revised OMB Circular A-133, available at:  </w:t>
      </w:r>
      <w:hyperlink r:id="rId33" w:history="1">
        <w:r w:rsidR="00541D1F" w:rsidRPr="00541D1F">
          <w:rPr>
            <w:rStyle w:val="Hyperlink"/>
            <w:sz w:val="24"/>
          </w:rPr>
          <w:t>http://www.whitehouse.gov/omb/circulars_default</w:t>
        </w:r>
      </w:hyperlink>
      <w:r w:rsidR="00541D1F" w:rsidRPr="00541D1F">
        <w:rPr>
          <w:color w:val="000000"/>
          <w:sz w:val="24"/>
        </w:rPr>
        <w:t>.</w:t>
      </w:r>
    </w:p>
    <w:p w14:paraId="121892A8" w14:textId="77777777" w:rsidR="00541D1F" w:rsidRPr="00541D1F" w:rsidRDefault="00541D1F" w:rsidP="00541D1F">
      <w:pPr>
        <w:widowControl/>
        <w:ind w:left="2160" w:hanging="540"/>
        <w:rPr>
          <w:sz w:val="24"/>
        </w:rPr>
      </w:pPr>
    </w:p>
    <w:p w14:paraId="121892A9" w14:textId="283B0DA8" w:rsidR="00541D1F" w:rsidRPr="00541D1F" w:rsidRDefault="00310D1D" w:rsidP="00541D1F">
      <w:pPr>
        <w:widowControl/>
        <w:ind w:left="2160" w:hanging="540"/>
        <w:rPr>
          <w:sz w:val="24"/>
        </w:rPr>
      </w:pPr>
      <w:r>
        <w:rPr>
          <w:sz w:val="24"/>
        </w:rPr>
        <w:t>4</w:t>
      </w:r>
      <w:r w:rsidR="00DD3A4A" w:rsidRPr="00541D1F">
        <w:rPr>
          <w:sz w:val="24"/>
        </w:rPr>
        <w:t>)</w:t>
      </w:r>
      <w:r w:rsidR="00DD3A4A" w:rsidRPr="00541D1F">
        <w:rPr>
          <w:sz w:val="24"/>
        </w:rPr>
        <w:tab/>
      </w:r>
      <w:r w:rsidR="00541D1F" w:rsidRPr="00541D1F">
        <w:rPr>
          <w:sz w:val="24"/>
        </w:rPr>
        <w:t>Indirect Facilities and Administration (F&amp;A) Costs.</w:t>
      </w:r>
    </w:p>
    <w:p w14:paraId="121892AA" w14:textId="77777777" w:rsidR="00541D1F" w:rsidRPr="00541D1F" w:rsidRDefault="00541D1F" w:rsidP="00541D1F">
      <w:pPr>
        <w:widowControl/>
        <w:ind w:left="2160" w:hanging="540"/>
        <w:rPr>
          <w:sz w:val="24"/>
        </w:rPr>
      </w:pPr>
    </w:p>
    <w:p w14:paraId="121892AB" w14:textId="77777777" w:rsidR="00541D1F" w:rsidRPr="00541D1F" w:rsidRDefault="00541D1F" w:rsidP="00541D1F">
      <w:pPr>
        <w:tabs>
          <w:tab w:val="left" w:pos="0"/>
        </w:tabs>
        <w:spacing w:line="240" w:lineRule="atLeast"/>
        <w:ind w:left="2700" w:right="-180" w:hanging="540"/>
        <w:rPr>
          <w:b/>
          <w:color w:val="000000"/>
          <w:sz w:val="24"/>
          <w:u w:val="single"/>
        </w:rPr>
      </w:pPr>
      <w:r w:rsidRPr="00541D1F">
        <w:rPr>
          <w:sz w:val="24"/>
        </w:rPr>
        <w:t>(a)</w:t>
      </w:r>
      <w:r w:rsidRPr="00541D1F">
        <w:rPr>
          <w:sz w:val="24"/>
        </w:rPr>
        <w:tab/>
      </w:r>
      <w:hyperlink r:id="rId34" w:anchor="se2.1.200_1414" w:history="1">
        <w:r w:rsidRPr="00541D1F">
          <w:rPr>
            <w:color w:val="0000FF"/>
            <w:sz w:val="24"/>
            <w:u w:val="single"/>
          </w:rPr>
          <w:t>2 CFR Part 200.414</w:t>
        </w:r>
      </w:hyperlink>
      <w:r w:rsidRPr="00541D1F">
        <w:rPr>
          <w:color w:val="000000"/>
          <w:sz w:val="24"/>
        </w:rPr>
        <w:t xml:space="preserve"> </w:t>
      </w:r>
      <w:r>
        <w:rPr>
          <w:color w:val="000000"/>
          <w:sz w:val="24"/>
        </w:rPr>
        <w:t xml:space="preserve">- </w:t>
      </w:r>
      <w:r w:rsidRPr="00541D1F">
        <w:rPr>
          <w:color w:val="000000"/>
          <w:sz w:val="24"/>
        </w:rPr>
        <w:t>Indirect (F&amp;A) Costs</w:t>
      </w:r>
    </w:p>
    <w:p w14:paraId="121892AC" w14:textId="77777777" w:rsidR="00541D1F" w:rsidRPr="00541D1F" w:rsidRDefault="00541D1F" w:rsidP="00541D1F">
      <w:pPr>
        <w:tabs>
          <w:tab w:val="left" w:pos="0"/>
        </w:tabs>
        <w:spacing w:line="240" w:lineRule="atLeast"/>
        <w:ind w:left="2070" w:right="-180"/>
        <w:rPr>
          <w:b/>
          <w:color w:val="000000"/>
          <w:sz w:val="24"/>
          <w:u w:val="single"/>
        </w:rPr>
      </w:pPr>
    </w:p>
    <w:p w14:paraId="121892AD" w14:textId="77777777" w:rsidR="00541D1F" w:rsidRDefault="00541D1F" w:rsidP="00541D1F">
      <w:pPr>
        <w:spacing w:line="240" w:lineRule="atLeast"/>
        <w:ind w:left="2700" w:right="-180" w:hanging="540"/>
        <w:rPr>
          <w:color w:val="0000FF"/>
          <w:sz w:val="24"/>
        </w:rPr>
      </w:pPr>
      <w:r w:rsidRPr="00541D1F">
        <w:rPr>
          <w:sz w:val="24"/>
        </w:rPr>
        <w:t>(b)</w:t>
      </w:r>
      <w:r w:rsidRPr="00541D1F">
        <w:rPr>
          <w:sz w:val="24"/>
        </w:rPr>
        <w:tab/>
        <w:t xml:space="preserve">2 CFR, </w:t>
      </w:r>
      <w:hyperlink r:id="rId35" w:anchor="ap2.1.200_1521.iii" w:history="1">
        <w:r w:rsidRPr="00541D1F">
          <w:rPr>
            <w:color w:val="0000FF"/>
            <w:sz w:val="24"/>
          </w:rPr>
          <w:t>Appendix III to Part 200</w:t>
        </w:r>
        <w:r>
          <w:rPr>
            <w:color w:val="0000FF"/>
            <w:sz w:val="24"/>
          </w:rPr>
          <w:t xml:space="preserve"> - </w:t>
        </w:r>
        <w:r w:rsidRPr="00541D1F">
          <w:rPr>
            <w:color w:val="0000FF"/>
            <w:sz w:val="24"/>
          </w:rPr>
          <w:t>Indirect (F&amp;A) Costs Identification and Assignment, and Rate Determination for Institutions of Higher Education (IHEs)</w:t>
        </w:r>
      </w:hyperlink>
    </w:p>
    <w:p w14:paraId="121892AE" w14:textId="77777777" w:rsidR="00541D1F" w:rsidRDefault="00541D1F" w:rsidP="00541D1F">
      <w:pPr>
        <w:spacing w:line="240" w:lineRule="atLeast"/>
        <w:ind w:left="2700" w:right="-180" w:hanging="540"/>
        <w:rPr>
          <w:color w:val="0000FF"/>
          <w:sz w:val="24"/>
        </w:rPr>
      </w:pPr>
    </w:p>
    <w:p w14:paraId="121892AF" w14:textId="77777777" w:rsidR="00541D1F" w:rsidRDefault="00541D1F" w:rsidP="00541D1F">
      <w:pPr>
        <w:spacing w:line="240" w:lineRule="atLeast"/>
        <w:ind w:left="2700" w:right="-180" w:hanging="540"/>
        <w:rPr>
          <w:color w:val="0000FF"/>
          <w:sz w:val="24"/>
        </w:rPr>
      </w:pPr>
      <w:r>
        <w:rPr>
          <w:sz w:val="24"/>
        </w:rPr>
        <w:t>(c)</w:t>
      </w:r>
      <w:r>
        <w:rPr>
          <w:sz w:val="24"/>
        </w:rPr>
        <w:tab/>
      </w:r>
      <w:hyperlink r:id="rId36" w:anchor="ap2.1.200_1521.iv" w:history="1">
        <w:r w:rsidRPr="00541D1F">
          <w:rPr>
            <w:color w:val="0000FF"/>
            <w:sz w:val="24"/>
          </w:rPr>
          <w:t>Appendix IV to Part 200</w:t>
        </w:r>
        <w:r>
          <w:rPr>
            <w:color w:val="0000FF"/>
            <w:sz w:val="24"/>
          </w:rPr>
          <w:t xml:space="preserve"> - </w:t>
        </w:r>
        <w:r w:rsidRPr="00541D1F">
          <w:rPr>
            <w:color w:val="0000FF"/>
            <w:sz w:val="24"/>
          </w:rPr>
          <w:t>Indirect (F&amp;A) Costs Identification and Assignment, and Rate Determination for Nonprofit Organizations</w:t>
        </w:r>
      </w:hyperlink>
    </w:p>
    <w:p w14:paraId="121892B0" w14:textId="77777777" w:rsidR="00541D1F" w:rsidRDefault="00541D1F" w:rsidP="00541D1F">
      <w:pPr>
        <w:spacing w:line="240" w:lineRule="atLeast"/>
        <w:ind w:left="2700" w:right="-180" w:hanging="540"/>
        <w:rPr>
          <w:color w:val="0000FF"/>
          <w:sz w:val="24"/>
        </w:rPr>
      </w:pPr>
    </w:p>
    <w:p w14:paraId="121892B1" w14:textId="77777777" w:rsidR="00541D1F" w:rsidRPr="00541D1F" w:rsidRDefault="006204AA" w:rsidP="00541D1F">
      <w:pPr>
        <w:spacing w:line="240" w:lineRule="atLeast"/>
        <w:ind w:left="2700" w:right="-180" w:hanging="540"/>
        <w:rPr>
          <w:b/>
          <w:color w:val="000000"/>
          <w:sz w:val="24"/>
          <w:u w:val="single"/>
        </w:rPr>
      </w:pPr>
      <w:r>
        <w:rPr>
          <w:sz w:val="24"/>
        </w:rPr>
        <w:t>(d)</w:t>
      </w:r>
      <w:r>
        <w:rPr>
          <w:sz w:val="24"/>
        </w:rPr>
        <w:tab/>
      </w:r>
      <w:hyperlink r:id="rId37" w:anchor="ap2.1.200_1521.v" w:history="1">
        <w:r w:rsidRPr="00541D1F">
          <w:rPr>
            <w:color w:val="0000FF"/>
            <w:sz w:val="24"/>
          </w:rPr>
          <w:t>Appendix V to Part 200</w:t>
        </w:r>
        <w:r>
          <w:rPr>
            <w:color w:val="0000FF"/>
            <w:sz w:val="24"/>
          </w:rPr>
          <w:t xml:space="preserve"> - </w:t>
        </w:r>
        <w:r w:rsidRPr="00541D1F">
          <w:rPr>
            <w:color w:val="0000FF"/>
            <w:sz w:val="24"/>
          </w:rPr>
          <w:t>State/Local Government</w:t>
        </w:r>
        <w:r>
          <w:rPr>
            <w:color w:val="0000FF"/>
            <w:sz w:val="24"/>
          </w:rPr>
          <w:t>-</w:t>
        </w:r>
        <w:r w:rsidRPr="00541D1F">
          <w:rPr>
            <w:color w:val="0000FF"/>
            <w:sz w:val="24"/>
          </w:rPr>
          <w:t>wide Central Service Cost Allocation Plans</w:t>
        </w:r>
      </w:hyperlink>
    </w:p>
    <w:p w14:paraId="121892B2" w14:textId="77777777" w:rsidR="00541D1F" w:rsidRPr="00541D1F" w:rsidRDefault="00541D1F" w:rsidP="00541D1F">
      <w:pPr>
        <w:spacing w:line="240" w:lineRule="atLeast"/>
        <w:ind w:left="1620" w:right="-180"/>
        <w:rPr>
          <w:color w:val="000000"/>
          <w:sz w:val="24"/>
        </w:rPr>
      </w:pPr>
    </w:p>
    <w:p w14:paraId="121892B3" w14:textId="77777777" w:rsidR="00DD3A4A" w:rsidRPr="00541D1F" w:rsidRDefault="00541D1F" w:rsidP="00541D1F">
      <w:pPr>
        <w:widowControl/>
        <w:ind w:left="3240" w:hanging="540"/>
        <w:rPr>
          <w:sz w:val="24"/>
        </w:rPr>
      </w:pPr>
      <w:r>
        <w:rPr>
          <w:sz w:val="24"/>
        </w:rPr>
        <w:t>(1)</w:t>
      </w:r>
      <w:r>
        <w:rPr>
          <w:sz w:val="24"/>
        </w:rPr>
        <w:tab/>
      </w:r>
      <w:r w:rsidR="00DD3A4A" w:rsidRPr="00541D1F">
        <w:rPr>
          <w:sz w:val="24"/>
        </w:rPr>
        <w:t xml:space="preserve">The provisions of 2 CFR 200.414(c) require Federal agencies to accept federally negotiated indirect cost rates.  The BLM has applied the following policies, procedures and general decision-making criteria for deviations from negotiated Indirect Cost Rates for financial assistance programs and agreements. </w:t>
      </w:r>
    </w:p>
    <w:p w14:paraId="121892B4" w14:textId="77777777" w:rsidR="00DD3A4A" w:rsidRPr="00541D1F" w:rsidRDefault="00DD3A4A" w:rsidP="00541D1F">
      <w:pPr>
        <w:widowControl/>
        <w:ind w:left="2160" w:hanging="540"/>
        <w:rPr>
          <w:sz w:val="24"/>
        </w:rPr>
      </w:pPr>
    </w:p>
    <w:p w14:paraId="121892B5" w14:textId="77777777" w:rsidR="00DD3A4A" w:rsidRPr="00074F0D" w:rsidRDefault="00DD3A4A" w:rsidP="00541D1F">
      <w:pPr>
        <w:widowControl/>
        <w:ind w:left="3240" w:hanging="540"/>
        <w:rPr>
          <w:sz w:val="24"/>
        </w:rPr>
      </w:pPr>
      <w:r>
        <w:rPr>
          <w:sz w:val="24"/>
        </w:rPr>
        <w:t>(</w:t>
      </w:r>
      <w:r w:rsidR="00541D1F">
        <w:rPr>
          <w:sz w:val="24"/>
        </w:rPr>
        <w:t>2</w:t>
      </w:r>
      <w:r w:rsidRPr="00074F0D">
        <w:rPr>
          <w:sz w:val="24"/>
        </w:rPr>
        <w:t>)</w:t>
      </w:r>
      <w:r w:rsidRPr="00074F0D">
        <w:rPr>
          <w:sz w:val="24"/>
        </w:rPr>
        <w:tab/>
        <w:t>Distribution Basis.  For all deviations to the Federal negotiated indirect cost rate, including statutory, regulatory, programmatic, and voluntary, the basis of direct costs against which the indirect cost rate is applied must be:</w:t>
      </w:r>
    </w:p>
    <w:p w14:paraId="121892B6" w14:textId="77777777" w:rsidR="00DD3A4A" w:rsidRPr="00074F0D" w:rsidRDefault="00DD3A4A" w:rsidP="00DD3A4A">
      <w:pPr>
        <w:widowControl/>
        <w:ind w:left="1080" w:hanging="540"/>
        <w:rPr>
          <w:sz w:val="24"/>
        </w:rPr>
      </w:pPr>
    </w:p>
    <w:p w14:paraId="121892B7" w14:textId="77777777" w:rsidR="00DD3A4A" w:rsidRPr="00074F0D" w:rsidRDefault="00DD3A4A" w:rsidP="00541D1F">
      <w:pPr>
        <w:widowControl/>
        <w:ind w:left="3780" w:hanging="540"/>
        <w:rPr>
          <w:sz w:val="24"/>
        </w:rPr>
      </w:pPr>
      <w:r w:rsidRPr="00074F0D">
        <w:rPr>
          <w:sz w:val="24"/>
        </w:rPr>
        <w:t>(</w:t>
      </w:r>
      <w:r w:rsidR="00541D1F">
        <w:rPr>
          <w:sz w:val="24"/>
        </w:rPr>
        <w:t>i</w:t>
      </w:r>
      <w:r w:rsidRPr="00074F0D">
        <w:rPr>
          <w:sz w:val="24"/>
        </w:rPr>
        <w:t>)</w:t>
      </w:r>
      <w:r w:rsidRPr="00074F0D">
        <w:rPr>
          <w:sz w:val="24"/>
        </w:rPr>
        <w:tab/>
        <w:t>The same base identified in the recipient’s negotiated indirect cost rate agreement, if the recipient has a federally negotiated indirect cost rate agreement; or</w:t>
      </w:r>
    </w:p>
    <w:p w14:paraId="121892B8" w14:textId="77777777" w:rsidR="00DD3A4A" w:rsidRPr="00074F0D" w:rsidRDefault="00DD3A4A" w:rsidP="00541D1F">
      <w:pPr>
        <w:widowControl/>
        <w:ind w:left="3780" w:hanging="540"/>
        <w:rPr>
          <w:sz w:val="24"/>
        </w:rPr>
      </w:pPr>
    </w:p>
    <w:p w14:paraId="121892B9" w14:textId="77777777" w:rsidR="00DD3A4A" w:rsidRPr="00074F0D" w:rsidRDefault="00DD3A4A" w:rsidP="00541D1F">
      <w:pPr>
        <w:widowControl/>
        <w:ind w:left="3780" w:hanging="540"/>
        <w:rPr>
          <w:sz w:val="24"/>
        </w:rPr>
      </w:pPr>
      <w:r w:rsidRPr="00074F0D">
        <w:rPr>
          <w:sz w:val="24"/>
        </w:rPr>
        <w:t>(</w:t>
      </w:r>
      <w:r w:rsidR="00541D1F">
        <w:rPr>
          <w:sz w:val="24"/>
        </w:rPr>
        <w:t>ii</w:t>
      </w:r>
      <w:r w:rsidRPr="00074F0D">
        <w:rPr>
          <w:sz w:val="24"/>
        </w:rPr>
        <w:t>)</w:t>
      </w:r>
      <w:r w:rsidRPr="00074F0D">
        <w:rPr>
          <w:sz w:val="24"/>
        </w:rPr>
        <w:tab/>
        <w:t>The Modified Total Direct Cost (MTDC) base in cases where the recipient does not have a federally negotiated indirect cost rate agreement or, with prior approval of the Awarding Agency, when the recipient</w:t>
      </w:r>
      <w:r>
        <w:rPr>
          <w:sz w:val="24"/>
        </w:rPr>
        <w:t>'</w:t>
      </w:r>
      <w:r w:rsidRPr="00074F0D">
        <w:rPr>
          <w:sz w:val="24"/>
        </w:rPr>
        <w:t xml:space="preserve">s federally negotiated indirect cost rate agreement base is only a subset of the MTDC (such as salaries and wages) and the use of the MTDC still results in an overall reduction in the total indirect cost recovered.  MTDC is the base defined by 2 CFR 200.68, </w:t>
      </w:r>
      <w:r>
        <w:rPr>
          <w:sz w:val="24"/>
        </w:rPr>
        <w:t>"</w:t>
      </w:r>
      <w:r w:rsidRPr="00074F0D">
        <w:rPr>
          <w:sz w:val="24"/>
        </w:rPr>
        <w:t>Modified Total Direct Cost (MTDC).</w:t>
      </w:r>
      <w:r>
        <w:rPr>
          <w:sz w:val="24"/>
        </w:rPr>
        <w:t>"</w:t>
      </w:r>
    </w:p>
    <w:p w14:paraId="121892BA" w14:textId="77777777" w:rsidR="00DD3A4A" w:rsidRPr="00074F0D" w:rsidRDefault="00DD3A4A" w:rsidP="00541D1F">
      <w:pPr>
        <w:widowControl/>
        <w:ind w:left="3780" w:hanging="540"/>
        <w:rPr>
          <w:sz w:val="24"/>
        </w:rPr>
      </w:pPr>
    </w:p>
    <w:p w14:paraId="121892BB" w14:textId="77777777" w:rsidR="00DD3A4A" w:rsidRPr="00074F0D" w:rsidRDefault="00DD3A4A" w:rsidP="00541D1F">
      <w:pPr>
        <w:widowControl/>
        <w:ind w:left="3780" w:hanging="540"/>
        <w:rPr>
          <w:sz w:val="24"/>
        </w:rPr>
      </w:pPr>
      <w:r>
        <w:rPr>
          <w:sz w:val="24"/>
        </w:rPr>
        <w:t>(</w:t>
      </w:r>
      <w:r w:rsidR="00541D1F">
        <w:rPr>
          <w:sz w:val="24"/>
        </w:rPr>
        <w:t>iii</w:t>
      </w:r>
      <w:r w:rsidRPr="00074F0D">
        <w:rPr>
          <w:sz w:val="24"/>
        </w:rPr>
        <w:t>)</w:t>
      </w:r>
      <w:r w:rsidRPr="00074F0D">
        <w:rPr>
          <w:sz w:val="24"/>
        </w:rPr>
        <w:tab/>
        <w:t>In cases where the recipient does not have a federally negotiated indirect cost rate agreement, under no circumstances will the Department use a modified rate based upon Total Direct Cost or other base not identified in the federally negotiated indirect cost rate agreement or defined within 2 CFR 200.68. The purpose of this restriction is to ensure that the reduced rate is applied against a base that does not include any potentially distorting items (such as pass-through funds, subcontracts in excess of $25,000, and participant support costs) and is based on the requirements outlined in 2 CFR 200.68; 2 CFR 200.414(f); 2 CFR 200 Appendix III, Section C.2.; 2 CFR 200 Appendix IV, Section B.3.f.; and Appendix VII, Section C.2.c.</w:t>
      </w:r>
    </w:p>
    <w:p w14:paraId="121892BC" w14:textId="77777777" w:rsidR="00DD3A4A" w:rsidRPr="00074F0D" w:rsidRDefault="00DD3A4A" w:rsidP="00DD3A4A">
      <w:pPr>
        <w:widowControl/>
        <w:ind w:left="1080" w:hanging="540"/>
        <w:rPr>
          <w:sz w:val="24"/>
        </w:rPr>
      </w:pPr>
    </w:p>
    <w:p w14:paraId="121892BD" w14:textId="77777777" w:rsidR="00DD3A4A" w:rsidRPr="00074F0D" w:rsidRDefault="00DD3A4A" w:rsidP="00541D1F">
      <w:pPr>
        <w:widowControl/>
        <w:ind w:left="3240" w:hanging="540"/>
        <w:rPr>
          <w:sz w:val="24"/>
        </w:rPr>
      </w:pPr>
      <w:r>
        <w:rPr>
          <w:sz w:val="24"/>
        </w:rPr>
        <w:t>(</w:t>
      </w:r>
      <w:r w:rsidR="00541D1F">
        <w:rPr>
          <w:sz w:val="24"/>
        </w:rPr>
        <w:t>3</w:t>
      </w:r>
      <w:r w:rsidRPr="00074F0D">
        <w:rPr>
          <w:sz w:val="24"/>
        </w:rPr>
        <w:t>)</w:t>
      </w:r>
      <w:r w:rsidRPr="00074F0D">
        <w:rPr>
          <w:sz w:val="24"/>
        </w:rPr>
        <w:tab/>
        <w:t xml:space="preserve">Indirect Cost Rate Reductions Used as Cost-Share.  Instances where the recipient elects to use a rate lower than the federally negotiated indirect cost rate, and uses the balance of the unrecovered indirect costs to meet a cost-share or matching requirement required by the program and/or statute, are not considered a deviation from 2 CFR 200.414(c) as the federally negotiated indirect cost rate is being applied under the agreement in order to meet the terms and conditions of the award. </w:t>
      </w:r>
    </w:p>
    <w:p w14:paraId="121892BE" w14:textId="77777777" w:rsidR="00DD3A4A" w:rsidRPr="00364211" w:rsidRDefault="00DD3A4A" w:rsidP="00DD3A4A">
      <w:pPr>
        <w:widowControl/>
        <w:ind w:left="1080" w:hanging="540"/>
        <w:rPr>
          <w:sz w:val="24"/>
        </w:rPr>
      </w:pPr>
    </w:p>
    <w:p w14:paraId="121892BF" w14:textId="77777777" w:rsidR="00DD3A4A" w:rsidRPr="00E37DB7" w:rsidRDefault="00DD3A4A" w:rsidP="00DD3A4A">
      <w:pPr>
        <w:widowControl/>
        <w:ind w:left="1620" w:hanging="540"/>
        <w:rPr>
          <w:sz w:val="24"/>
        </w:rPr>
      </w:pPr>
      <w:r>
        <w:rPr>
          <w:sz w:val="24"/>
        </w:rPr>
        <w:t>c.</w:t>
      </w:r>
      <w:r w:rsidRPr="00E37DB7">
        <w:rPr>
          <w:sz w:val="24"/>
        </w:rPr>
        <w:tab/>
        <w:t xml:space="preserve">Program </w:t>
      </w:r>
      <w:r>
        <w:rPr>
          <w:sz w:val="24"/>
        </w:rPr>
        <w:t>L</w:t>
      </w:r>
      <w:r w:rsidRPr="00E37DB7">
        <w:rPr>
          <w:sz w:val="24"/>
        </w:rPr>
        <w:t>egislation</w:t>
      </w:r>
      <w:r w:rsidR="00541D1F">
        <w:rPr>
          <w:sz w:val="24"/>
        </w:rPr>
        <w:t xml:space="preserve"> and/or </w:t>
      </w:r>
      <w:r>
        <w:rPr>
          <w:sz w:val="24"/>
        </w:rPr>
        <w:t>R</w:t>
      </w:r>
      <w:r w:rsidRPr="00E37DB7">
        <w:rPr>
          <w:sz w:val="24"/>
        </w:rPr>
        <w:t>egulation</w:t>
      </w:r>
      <w:r w:rsidR="00541D1F">
        <w:rPr>
          <w:sz w:val="24"/>
        </w:rPr>
        <w:t>s</w:t>
      </w:r>
      <w:r w:rsidRPr="00E37DB7">
        <w:rPr>
          <w:sz w:val="24"/>
        </w:rPr>
        <w:t>.</w:t>
      </w:r>
    </w:p>
    <w:p w14:paraId="121892C0" w14:textId="77777777" w:rsidR="00DD3A4A" w:rsidRDefault="00DD3A4A" w:rsidP="00DD3A4A">
      <w:pPr>
        <w:widowControl/>
        <w:ind w:left="1620" w:hanging="540"/>
        <w:rPr>
          <w:sz w:val="24"/>
        </w:rPr>
      </w:pPr>
    </w:p>
    <w:p w14:paraId="121892C1" w14:textId="77777777" w:rsidR="00DD3A4A" w:rsidRPr="00E37DB7" w:rsidRDefault="00541D1F" w:rsidP="00DD3A4A">
      <w:pPr>
        <w:widowControl/>
        <w:ind w:left="1080" w:hanging="540"/>
        <w:rPr>
          <w:b/>
          <w:sz w:val="24"/>
        </w:rPr>
      </w:pPr>
      <w:r>
        <w:rPr>
          <w:b/>
          <w:sz w:val="24"/>
        </w:rPr>
        <w:t>5</w:t>
      </w:r>
      <w:r w:rsidR="00DD3A4A" w:rsidRPr="00E37DB7">
        <w:rPr>
          <w:b/>
          <w:sz w:val="24"/>
        </w:rPr>
        <w:t>.</w:t>
      </w:r>
      <w:r w:rsidR="00DD3A4A">
        <w:rPr>
          <w:b/>
          <w:sz w:val="24"/>
        </w:rPr>
        <w:tab/>
        <w:t xml:space="preserve">Standard </w:t>
      </w:r>
      <w:r w:rsidR="00EA6D69">
        <w:rPr>
          <w:b/>
          <w:sz w:val="24"/>
        </w:rPr>
        <w:t xml:space="preserve">Award </w:t>
      </w:r>
      <w:r w:rsidR="00DD3A4A">
        <w:rPr>
          <w:b/>
          <w:sz w:val="24"/>
        </w:rPr>
        <w:t>Terms and Conditions</w:t>
      </w:r>
    </w:p>
    <w:p w14:paraId="121892C2" w14:textId="77777777" w:rsidR="00DD3A4A" w:rsidRPr="00E37DB7" w:rsidRDefault="00DD3A4A" w:rsidP="00DD3A4A">
      <w:pPr>
        <w:widowControl/>
        <w:ind w:left="1620" w:hanging="540"/>
        <w:rPr>
          <w:b/>
          <w:sz w:val="24"/>
        </w:rPr>
      </w:pPr>
    </w:p>
    <w:p w14:paraId="121892C3" w14:textId="77777777" w:rsidR="00DD3A4A" w:rsidRPr="00E37DB7" w:rsidRDefault="00DD3A4A" w:rsidP="00DD3A4A">
      <w:pPr>
        <w:widowControl/>
        <w:ind w:left="1620" w:hanging="540"/>
        <w:rPr>
          <w:sz w:val="24"/>
        </w:rPr>
      </w:pPr>
      <w:r>
        <w:rPr>
          <w:sz w:val="24"/>
        </w:rPr>
        <w:t>a.</w:t>
      </w:r>
      <w:r>
        <w:rPr>
          <w:sz w:val="24"/>
        </w:rPr>
        <w:tab/>
      </w:r>
      <w:r w:rsidRPr="00E37DB7">
        <w:rPr>
          <w:sz w:val="24"/>
        </w:rPr>
        <w:t>Code of Federal Regulations/Regulatory Requirements, as applicable (</w:t>
      </w:r>
      <w:r>
        <w:rPr>
          <w:sz w:val="24"/>
        </w:rPr>
        <w:t>c</w:t>
      </w:r>
      <w:r w:rsidRPr="00E37DB7">
        <w:rPr>
          <w:sz w:val="24"/>
        </w:rPr>
        <w:t>ontact your program officer with any questions regarding the applicability of the following)</w:t>
      </w:r>
      <w:r>
        <w:rPr>
          <w:sz w:val="24"/>
        </w:rPr>
        <w:t>:</w:t>
      </w:r>
    </w:p>
    <w:p w14:paraId="121892C4" w14:textId="77777777" w:rsidR="00DD3A4A" w:rsidRPr="00E37DB7" w:rsidRDefault="00DD3A4A" w:rsidP="00DD3A4A">
      <w:pPr>
        <w:widowControl/>
        <w:ind w:left="1620" w:hanging="540"/>
        <w:rPr>
          <w:sz w:val="24"/>
        </w:rPr>
      </w:pPr>
    </w:p>
    <w:p w14:paraId="121892C5" w14:textId="77777777" w:rsidR="00DD3A4A" w:rsidRPr="00E37DB7" w:rsidRDefault="00DD3A4A" w:rsidP="00DD3A4A">
      <w:pPr>
        <w:widowControl/>
        <w:ind w:left="2160" w:hanging="540"/>
        <w:rPr>
          <w:i/>
          <w:sz w:val="24"/>
        </w:rPr>
      </w:pPr>
      <w:r>
        <w:rPr>
          <w:sz w:val="24"/>
        </w:rPr>
        <w:t>1)</w:t>
      </w:r>
      <w:r>
        <w:rPr>
          <w:sz w:val="24"/>
        </w:rPr>
        <w:tab/>
      </w:r>
      <w:hyperlink r:id="rId38">
        <w:r w:rsidRPr="00E37DB7">
          <w:rPr>
            <w:rStyle w:val="Hyperlink"/>
            <w:sz w:val="24"/>
          </w:rPr>
          <w:t>2 CFR Part 25</w:t>
        </w:r>
      </w:hyperlink>
      <w:r w:rsidRPr="00E37DB7">
        <w:rPr>
          <w:sz w:val="24"/>
        </w:rPr>
        <w:t xml:space="preserve">, </w:t>
      </w:r>
      <w:r w:rsidR="00657179">
        <w:rPr>
          <w:i/>
          <w:sz w:val="24"/>
        </w:rPr>
        <w:t>Universal Identifier and System of Award Management</w:t>
      </w:r>
    </w:p>
    <w:p w14:paraId="121892C6" w14:textId="77777777" w:rsidR="00DD3A4A" w:rsidRPr="00E37DB7" w:rsidRDefault="00DD3A4A" w:rsidP="00DD3A4A">
      <w:pPr>
        <w:widowControl/>
        <w:spacing w:before="120"/>
        <w:ind w:left="2174" w:hanging="547"/>
        <w:rPr>
          <w:i/>
          <w:sz w:val="24"/>
        </w:rPr>
      </w:pPr>
      <w:r>
        <w:rPr>
          <w:sz w:val="24"/>
        </w:rPr>
        <w:t>2)</w:t>
      </w:r>
      <w:r>
        <w:rPr>
          <w:sz w:val="24"/>
        </w:rPr>
        <w:tab/>
      </w:r>
      <w:hyperlink r:id="rId39">
        <w:r w:rsidRPr="00E37DB7">
          <w:rPr>
            <w:rStyle w:val="Hyperlink"/>
            <w:sz w:val="24"/>
          </w:rPr>
          <w:t>2 CFR Part 170</w:t>
        </w:r>
      </w:hyperlink>
      <w:r w:rsidRPr="00E37DB7">
        <w:rPr>
          <w:sz w:val="24"/>
        </w:rPr>
        <w:t xml:space="preserve">, </w:t>
      </w:r>
      <w:r w:rsidRPr="00E37DB7">
        <w:rPr>
          <w:i/>
          <w:sz w:val="24"/>
        </w:rPr>
        <w:t>Reporting Subawards and Executive Compensation</w:t>
      </w:r>
    </w:p>
    <w:p w14:paraId="121892C7" w14:textId="77777777" w:rsidR="00DD3A4A" w:rsidRPr="00E37DB7" w:rsidRDefault="00DD3A4A" w:rsidP="00DD3A4A">
      <w:pPr>
        <w:widowControl/>
        <w:spacing w:before="120"/>
        <w:ind w:left="2174" w:hanging="547"/>
        <w:rPr>
          <w:i/>
          <w:sz w:val="24"/>
        </w:rPr>
      </w:pPr>
      <w:r>
        <w:rPr>
          <w:sz w:val="24"/>
        </w:rPr>
        <w:t>3)</w:t>
      </w:r>
      <w:r>
        <w:rPr>
          <w:sz w:val="24"/>
        </w:rPr>
        <w:tab/>
      </w:r>
      <w:hyperlink r:id="rId40">
        <w:r w:rsidRPr="00E37DB7">
          <w:rPr>
            <w:rStyle w:val="Hyperlink"/>
            <w:sz w:val="24"/>
          </w:rPr>
          <w:t>2 CFR Part 175</w:t>
        </w:r>
      </w:hyperlink>
      <w:r w:rsidRPr="00E37DB7">
        <w:rPr>
          <w:sz w:val="24"/>
        </w:rPr>
        <w:t xml:space="preserve">, </w:t>
      </w:r>
      <w:r w:rsidRPr="00E37DB7">
        <w:rPr>
          <w:i/>
          <w:sz w:val="24"/>
        </w:rPr>
        <w:t>Award Term for Trafficking in Persons</w:t>
      </w:r>
    </w:p>
    <w:p w14:paraId="121892C8" w14:textId="77777777" w:rsidR="00DD3A4A" w:rsidRPr="00E37DB7" w:rsidRDefault="00DD3A4A" w:rsidP="00DD3A4A">
      <w:pPr>
        <w:widowControl/>
        <w:spacing w:before="120"/>
        <w:ind w:left="2174" w:hanging="547"/>
        <w:rPr>
          <w:sz w:val="24"/>
        </w:rPr>
      </w:pPr>
      <w:r>
        <w:rPr>
          <w:sz w:val="24"/>
        </w:rPr>
        <w:t>4)</w:t>
      </w:r>
      <w:r>
        <w:rPr>
          <w:sz w:val="24"/>
        </w:rPr>
        <w:tab/>
      </w:r>
      <w:hyperlink r:id="rId41">
        <w:r w:rsidRPr="00E37DB7">
          <w:rPr>
            <w:rStyle w:val="Hyperlink"/>
            <w:sz w:val="24"/>
          </w:rPr>
          <w:t>2 CFR Part 1400</w:t>
        </w:r>
      </w:hyperlink>
      <w:r w:rsidRPr="00E37DB7">
        <w:rPr>
          <w:sz w:val="24"/>
        </w:rPr>
        <w:t xml:space="preserve">, </w:t>
      </w:r>
      <w:r w:rsidRPr="00E37DB7">
        <w:rPr>
          <w:i/>
          <w:sz w:val="24"/>
        </w:rPr>
        <w:t>Government-wide Debarment and Suspension (Non-procurement)</w:t>
      </w:r>
    </w:p>
    <w:p w14:paraId="121892C9" w14:textId="77777777" w:rsidR="00DD3A4A" w:rsidRPr="00E37DB7" w:rsidRDefault="00DD3A4A" w:rsidP="00DD3A4A">
      <w:pPr>
        <w:widowControl/>
        <w:spacing w:before="120"/>
        <w:ind w:left="2174" w:hanging="547"/>
        <w:rPr>
          <w:sz w:val="24"/>
        </w:rPr>
      </w:pPr>
      <w:r>
        <w:rPr>
          <w:sz w:val="24"/>
        </w:rPr>
        <w:t>5)</w:t>
      </w:r>
      <w:r>
        <w:rPr>
          <w:sz w:val="24"/>
        </w:rPr>
        <w:tab/>
      </w:r>
      <w:hyperlink r:id="rId42">
        <w:r w:rsidRPr="00E37DB7">
          <w:rPr>
            <w:rStyle w:val="Hyperlink"/>
            <w:sz w:val="24"/>
          </w:rPr>
          <w:t>2 CFR Part 1401</w:t>
        </w:r>
      </w:hyperlink>
      <w:r w:rsidRPr="00E37DB7">
        <w:rPr>
          <w:sz w:val="24"/>
        </w:rPr>
        <w:t xml:space="preserve">, </w:t>
      </w:r>
      <w:r w:rsidRPr="00E37DB7">
        <w:rPr>
          <w:i/>
          <w:sz w:val="24"/>
        </w:rPr>
        <w:t>Requirements for Drug-Free Workplace (Financial Assistance)</w:t>
      </w:r>
    </w:p>
    <w:p w14:paraId="121892CA" w14:textId="77777777" w:rsidR="00DD3A4A" w:rsidRPr="00E37DB7" w:rsidRDefault="00DD3A4A" w:rsidP="00DD3A4A">
      <w:pPr>
        <w:widowControl/>
        <w:spacing w:before="120"/>
        <w:ind w:left="2174" w:hanging="547"/>
        <w:rPr>
          <w:sz w:val="24"/>
        </w:rPr>
      </w:pPr>
      <w:r>
        <w:rPr>
          <w:sz w:val="24"/>
        </w:rPr>
        <w:t>6)</w:t>
      </w:r>
      <w:r>
        <w:rPr>
          <w:sz w:val="24"/>
        </w:rPr>
        <w:tab/>
      </w:r>
      <w:hyperlink r:id="rId43">
        <w:r w:rsidRPr="00E37DB7">
          <w:rPr>
            <w:rStyle w:val="Hyperlink"/>
            <w:sz w:val="24"/>
          </w:rPr>
          <w:t>43 CFR 18</w:t>
        </w:r>
      </w:hyperlink>
      <w:r w:rsidRPr="00E37DB7">
        <w:rPr>
          <w:sz w:val="24"/>
        </w:rPr>
        <w:t xml:space="preserve">, </w:t>
      </w:r>
      <w:r w:rsidRPr="00E37DB7">
        <w:rPr>
          <w:i/>
          <w:sz w:val="24"/>
        </w:rPr>
        <w:t>New Restrictions on Lobbying</w:t>
      </w:r>
      <w:r w:rsidRPr="00E37DB7">
        <w:rPr>
          <w:sz w:val="24"/>
        </w:rPr>
        <w:t>: Submission of an application also represents the applicant’s certification of the statements in</w:t>
      </w:r>
      <w:hyperlink r:id="rId44">
        <w:r w:rsidRPr="00E37DB7">
          <w:rPr>
            <w:rStyle w:val="Hyperlink"/>
            <w:sz w:val="24"/>
          </w:rPr>
          <w:t xml:space="preserve"> </w:t>
        </w:r>
      </w:hyperlink>
      <w:hyperlink r:id="rId45">
        <w:r w:rsidRPr="00E37DB7">
          <w:rPr>
            <w:rStyle w:val="Hyperlink"/>
            <w:sz w:val="24"/>
          </w:rPr>
          <w:t>43 CFR Part 18, Appendix A</w:t>
        </w:r>
      </w:hyperlink>
      <w:r w:rsidRPr="00E37DB7">
        <w:rPr>
          <w:sz w:val="24"/>
        </w:rPr>
        <w:t xml:space="preserve">, </w:t>
      </w:r>
      <w:r w:rsidRPr="00E37DB7">
        <w:rPr>
          <w:i/>
          <w:sz w:val="24"/>
        </w:rPr>
        <w:t>Certification Regarding Lobbying</w:t>
      </w:r>
      <w:r w:rsidRPr="00E37DB7">
        <w:rPr>
          <w:sz w:val="24"/>
        </w:rPr>
        <w:t>.</w:t>
      </w:r>
    </w:p>
    <w:p w14:paraId="121892CB" w14:textId="77777777" w:rsidR="00541D1F" w:rsidRDefault="00DD3A4A" w:rsidP="00DD3A4A">
      <w:pPr>
        <w:widowControl/>
        <w:spacing w:before="120"/>
        <w:ind w:left="2174" w:hanging="547"/>
        <w:rPr>
          <w:sz w:val="24"/>
        </w:rPr>
      </w:pPr>
      <w:r>
        <w:rPr>
          <w:sz w:val="24"/>
        </w:rPr>
        <w:t>7)</w:t>
      </w:r>
      <w:r>
        <w:rPr>
          <w:sz w:val="24"/>
        </w:rPr>
        <w:tab/>
      </w:r>
      <w:hyperlink r:id="rId46">
        <w:r w:rsidRPr="00E37DB7">
          <w:rPr>
            <w:rStyle w:val="Hyperlink"/>
            <w:sz w:val="24"/>
          </w:rPr>
          <w:t>41 USC §4712</w:t>
        </w:r>
      </w:hyperlink>
      <w:r w:rsidRPr="00E37DB7">
        <w:rPr>
          <w:sz w:val="24"/>
        </w:rPr>
        <w:t xml:space="preserve">, </w:t>
      </w:r>
      <w:r w:rsidRPr="00E37DB7">
        <w:rPr>
          <w:i/>
          <w:sz w:val="24"/>
        </w:rPr>
        <w:t xml:space="preserve">Pilot Program for Enhancement of Recipient and </w:t>
      </w:r>
      <w:r w:rsidR="006204AA" w:rsidRPr="00E37DB7">
        <w:rPr>
          <w:i/>
          <w:sz w:val="24"/>
        </w:rPr>
        <w:t>Sub</w:t>
      </w:r>
      <w:r w:rsidR="006204AA">
        <w:rPr>
          <w:i/>
          <w:sz w:val="24"/>
        </w:rPr>
        <w:t>-</w:t>
      </w:r>
      <w:r w:rsidR="006204AA" w:rsidRPr="00E37DB7">
        <w:rPr>
          <w:i/>
          <w:sz w:val="24"/>
        </w:rPr>
        <w:t>recipient</w:t>
      </w:r>
      <w:r w:rsidRPr="00E37DB7">
        <w:rPr>
          <w:i/>
          <w:sz w:val="24"/>
        </w:rPr>
        <w:t xml:space="preserve"> Employee Whistleblower Protection</w:t>
      </w:r>
      <w:r w:rsidRPr="00E37DB7">
        <w:rPr>
          <w:sz w:val="24"/>
        </w:rPr>
        <w:t>: This requirement applies to all awards issued after July 1, 2013 and shall be in effect until January 1, 2017.</w:t>
      </w:r>
    </w:p>
    <w:p w14:paraId="121892CC" w14:textId="77777777" w:rsidR="00DD3A4A" w:rsidRDefault="00DD3A4A" w:rsidP="00541D1F">
      <w:pPr>
        <w:widowControl/>
        <w:spacing w:before="120"/>
        <w:ind w:left="2174" w:hanging="547"/>
        <w:rPr>
          <w:sz w:val="24"/>
        </w:rPr>
      </w:pPr>
      <w:r>
        <w:rPr>
          <w:sz w:val="24"/>
        </w:rPr>
        <w:t>8)</w:t>
      </w:r>
      <w:r w:rsidRPr="00E37DB7">
        <w:rPr>
          <w:sz w:val="24"/>
        </w:rPr>
        <w:tab/>
      </w:r>
      <w:hyperlink r:id="rId47">
        <w:r w:rsidRPr="00E37DB7">
          <w:rPr>
            <w:rStyle w:val="Hyperlink"/>
            <w:sz w:val="24"/>
          </w:rPr>
          <w:t>41 USC §6306</w:t>
        </w:r>
      </w:hyperlink>
      <w:r w:rsidRPr="00E37DB7">
        <w:rPr>
          <w:sz w:val="24"/>
        </w:rPr>
        <w:t xml:space="preserve">, </w:t>
      </w:r>
      <w:r w:rsidRPr="00E37DB7">
        <w:rPr>
          <w:i/>
          <w:sz w:val="24"/>
        </w:rPr>
        <w:t>Prohibition on Members of Congress Making Contracts with Federal Government</w:t>
      </w:r>
      <w:r w:rsidRPr="00E37DB7">
        <w:rPr>
          <w:sz w:val="24"/>
        </w:rPr>
        <w:t xml:space="preserve">: </w:t>
      </w:r>
      <w:r>
        <w:rPr>
          <w:sz w:val="24"/>
        </w:rPr>
        <w:t xml:space="preserve"> </w:t>
      </w:r>
      <w:r w:rsidRPr="00E37DB7">
        <w:rPr>
          <w:sz w:val="24"/>
        </w:rPr>
        <w:t>No member of or delegate to the United States Congress or Resident Commissioner shall be admitted to any share or part of this award, or to any benefit that may arise therefrom; this provision shall not be construed to extend to an award made to a corporation for the public’s general benefit.</w:t>
      </w:r>
    </w:p>
    <w:p w14:paraId="121892CD" w14:textId="77777777" w:rsidR="00DD3A4A" w:rsidRPr="00E37DB7" w:rsidRDefault="00DD3A4A" w:rsidP="00541D1F">
      <w:pPr>
        <w:widowControl/>
        <w:spacing w:before="120"/>
        <w:ind w:left="2174" w:hanging="547"/>
        <w:rPr>
          <w:sz w:val="24"/>
        </w:rPr>
      </w:pPr>
      <w:r>
        <w:rPr>
          <w:sz w:val="24"/>
        </w:rPr>
        <w:t>9)</w:t>
      </w:r>
      <w:r>
        <w:rPr>
          <w:sz w:val="24"/>
        </w:rPr>
        <w:tab/>
      </w:r>
      <w:hyperlink r:id="rId48">
        <w:r w:rsidRPr="00E37DB7">
          <w:rPr>
            <w:rStyle w:val="Hyperlink"/>
            <w:sz w:val="24"/>
          </w:rPr>
          <w:t>Executive Order 13513</w:t>
        </w:r>
      </w:hyperlink>
      <w:r w:rsidRPr="00E37DB7">
        <w:rPr>
          <w:sz w:val="24"/>
        </w:rPr>
        <w:t xml:space="preserve">, </w:t>
      </w:r>
      <w:r w:rsidRPr="00E37DB7">
        <w:rPr>
          <w:i/>
          <w:sz w:val="24"/>
        </w:rPr>
        <w:t>Federal Leadership on Reducing Text Messaging while Driving</w:t>
      </w:r>
      <w:r w:rsidRPr="00E37DB7">
        <w:rPr>
          <w:sz w:val="24"/>
        </w:rPr>
        <w:t xml:space="preserve">: </w:t>
      </w:r>
      <w:r>
        <w:rPr>
          <w:sz w:val="24"/>
        </w:rPr>
        <w:t xml:space="preserve"> </w:t>
      </w:r>
      <w:r w:rsidRPr="00E37DB7">
        <w:rPr>
          <w:sz w:val="24"/>
        </w:rPr>
        <w:t>Recipients are encouraged to adopt and enforce policies that ban text messaging while driving, including conducting initiatives of the type described in section 3(a) of the order.</w:t>
      </w:r>
    </w:p>
    <w:p w14:paraId="121892CE" w14:textId="77777777" w:rsidR="00DD3A4A" w:rsidRDefault="00DD3A4A" w:rsidP="0062440C">
      <w:pPr>
        <w:widowControl/>
        <w:tabs>
          <w:tab w:val="left" w:pos="1620"/>
        </w:tabs>
        <w:autoSpaceDE/>
        <w:autoSpaceDN/>
        <w:adjustRightInd/>
        <w:spacing w:line="240" w:lineRule="atLeast"/>
        <w:ind w:left="1620" w:hanging="540"/>
        <w:rPr>
          <w:bCs/>
          <w:color w:val="000000"/>
          <w:sz w:val="24"/>
        </w:rPr>
      </w:pPr>
    </w:p>
    <w:p w14:paraId="121892CF" w14:textId="77777777" w:rsidR="00690357" w:rsidRPr="007D698F" w:rsidRDefault="00541D1F" w:rsidP="00EF3AFA">
      <w:pPr>
        <w:widowControl/>
        <w:ind w:left="1620" w:hanging="540"/>
        <w:rPr>
          <w:sz w:val="24"/>
        </w:rPr>
      </w:pPr>
      <w:r>
        <w:rPr>
          <w:sz w:val="24"/>
        </w:rPr>
        <w:lastRenderedPageBreak/>
        <w:t>b.</w:t>
      </w:r>
      <w:r w:rsidR="00242D6C" w:rsidRPr="007D698F">
        <w:rPr>
          <w:sz w:val="24"/>
        </w:rPr>
        <w:tab/>
        <w:t>Funding</w:t>
      </w:r>
      <w:r w:rsidR="008A16DA" w:rsidRPr="007D698F">
        <w:rPr>
          <w:sz w:val="24"/>
        </w:rPr>
        <w:t xml:space="preserve">.  </w:t>
      </w:r>
    </w:p>
    <w:p w14:paraId="121892D0" w14:textId="77777777" w:rsidR="00690357" w:rsidRPr="007D698F" w:rsidRDefault="00690357" w:rsidP="00EF3AFA">
      <w:pPr>
        <w:widowControl/>
        <w:ind w:left="2160" w:hanging="540"/>
        <w:rPr>
          <w:sz w:val="24"/>
        </w:rPr>
      </w:pPr>
    </w:p>
    <w:p w14:paraId="121892D1" w14:textId="77777777" w:rsidR="00242D6C" w:rsidRPr="007D698F" w:rsidRDefault="00541D1F" w:rsidP="00EF3AFA">
      <w:pPr>
        <w:widowControl/>
        <w:ind w:left="2160" w:hanging="540"/>
        <w:rPr>
          <w:sz w:val="24"/>
        </w:rPr>
      </w:pPr>
      <w:r>
        <w:rPr>
          <w:sz w:val="24"/>
        </w:rPr>
        <w:t>1</w:t>
      </w:r>
      <w:r w:rsidR="00690357" w:rsidRPr="007D698F">
        <w:rPr>
          <w:sz w:val="24"/>
        </w:rPr>
        <w:t>)</w:t>
      </w:r>
      <w:r w:rsidR="00690357" w:rsidRPr="007D698F">
        <w:rPr>
          <w:sz w:val="24"/>
        </w:rPr>
        <w:tab/>
      </w:r>
      <w:r w:rsidR="00242D6C" w:rsidRPr="007D698F">
        <w:rPr>
          <w:sz w:val="24"/>
        </w:rPr>
        <w:t>A</w:t>
      </w:r>
      <w:r w:rsidR="008A16DA" w:rsidRPr="007D698F">
        <w:rPr>
          <w:sz w:val="24"/>
        </w:rPr>
        <w:t xml:space="preserve">wards </w:t>
      </w:r>
      <w:r w:rsidR="00242D6C" w:rsidRPr="007D698F">
        <w:rPr>
          <w:sz w:val="24"/>
        </w:rPr>
        <w:t xml:space="preserve">shall be funded </w:t>
      </w:r>
      <w:r w:rsidR="004148E4" w:rsidRPr="007D698F">
        <w:rPr>
          <w:sz w:val="24"/>
        </w:rPr>
        <w:t xml:space="preserve">subject to </w:t>
      </w:r>
      <w:r w:rsidR="00242D6C" w:rsidRPr="007D698F">
        <w:rPr>
          <w:sz w:val="24"/>
        </w:rPr>
        <w:t>availability of BLM funding.</w:t>
      </w:r>
      <w:r w:rsidR="00690357" w:rsidRPr="007D698F">
        <w:rPr>
          <w:sz w:val="24"/>
        </w:rPr>
        <w:t xml:space="preserve">  </w:t>
      </w:r>
      <w:r w:rsidR="00690357" w:rsidRPr="007D698F">
        <w:rPr>
          <w:bCs/>
          <w:sz w:val="24"/>
        </w:rPr>
        <w:t>Initial funding does not guarantee additional funding in subsequent years.</w:t>
      </w:r>
    </w:p>
    <w:p w14:paraId="121892D2" w14:textId="77777777" w:rsidR="00690357" w:rsidRPr="007D698F" w:rsidRDefault="00690357" w:rsidP="00EF3AFA">
      <w:pPr>
        <w:widowControl/>
        <w:ind w:left="2160" w:hanging="540"/>
        <w:rPr>
          <w:sz w:val="24"/>
        </w:rPr>
      </w:pPr>
    </w:p>
    <w:p w14:paraId="121892D3" w14:textId="77777777" w:rsidR="00690357" w:rsidRPr="007D698F" w:rsidRDefault="00541D1F" w:rsidP="00EF3AFA">
      <w:pPr>
        <w:widowControl/>
        <w:ind w:left="2160" w:hanging="540"/>
        <w:rPr>
          <w:sz w:val="24"/>
        </w:rPr>
      </w:pPr>
      <w:r>
        <w:rPr>
          <w:sz w:val="24"/>
        </w:rPr>
        <w:t>2</w:t>
      </w:r>
      <w:r w:rsidR="00690357" w:rsidRPr="007D698F">
        <w:rPr>
          <w:sz w:val="24"/>
        </w:rPr>
        <w:t>)</w:t>
      </w:r>
      <w:r w:rsidR="00690357" w:rsidRPr="007D698F">
        <w:rPr>
          <w:sz w:val="24"/>
        </w:rPr>
        <w:tab/>
        <w:t>Once the grant or cooperative agreement is signed by a BLM Grants Management Officer (GMO), funding is obligated and the recipient may incur approved costs beginning on the effective  date of the award and as specified in their submitted and approved budget.</w:t>
      </w:r>
    </w:p>
    <w:p w14:paraId="121892D4" w14:textId="77777777" w:rsidR="00242D6C" w:rsidRPr="00573DCA" w:rsidRDefault="00242D6C" w:rsidP="0062440C">
      <w:pPr>
        <w:widowControl/>
        <w:tabs>
          <w:tab w:val="left" w:pos="1620"/>
        </w:tabs>
        <w:autoSpaceDE/>
        <w:autoSpaceDN/>
        <w:adjustRightInd/>
        <w:spacing w:line="240" w:lineRule="atLeast"/>
        <w:ind w:left="2700" w:hanging="540"/>
        <w:rPr>
          <w:bCs/>
          <w:color w:val="000000"/>
          <w:sz w:val="24"/>
        </w:rPr>
      </w:pPr>
    </w:p>
    <w:p w14:paraId="121892D5" w14:textId="77777777" w:rsidR="008F1FB9" w:rsidRPr="00573DCA" w:rsidRDefault="00541D1F" w:rsidP="00541D1F">
      <w:pPr>
        <w:widowControl/>
        <w:ind w:left="1620" w:hanging="540"/>
        <w:rPr>
          <w:b/>
          <w:sz w:val="24"/>
        </w:rPr>
      </w:pPr>
      <w:r>
        <w:rPr>
          <w:sz w:val="24"/>
        </w:rPr>
        <w:t>c.</w:t>
      </w:r>
      <w:r w:rsidR="00111A96">
        <w:rPr>
          <w:sz w:val="24"/>
        </w:rPr>
        <w:tab/>
        <w:t>Payment Mechanism</w:t>
      </w:r>
      <w:r w:rsidR="00CC6AA3" w:rsidRPr="00573DCA">
        <w:rPr>
          <w:sz w:val="24"/>
        </w:rPr>
        <w:t xml:space="preserve">.  </w:t>
      </w:r>
      <w:r w:rsidR="000327FB">
        <w:rPr>
          <w:sz w:val="24"/>
        </w:rPr>
        <w:t xml:space="preserve">BLM requires the use of the </w:t>
      </w:r>
      <w:r w:rsidR="008F1FB9" w:rsidRPr="00573DCA">
        <w:rPr>
          <w:sz w:val="24"/>
        </w:rPr>
        <w:t>United States Department of the Treasury, Financial Management System, Automated Standard Application for Payment system (ASAP).  The ASAP system (</w:t>
      </w:r>
      <w:hyperlink r:id="rId49" w:history="1">
        <w:r w:rsidR="008F1FB9" w:rsidRPr="00573DCA">
          <w:rPr>
            <w:color w:val="0000FF"/>
            <w:sz w:val="24"/>
            <w:u w:val="single"/>
          </w:rPr>
          <w:t>https://www.asap.gov</w:t>
        </w:r>
      </w:hyperlink>
      <w:r w:rsidR="008F1FB9" w:rsidRPr="00573DCA">
        <w:rPr>
          <w:sz w:val="24"/>
        </w:rPr>
        <w:t xml:space="preserve">) is a recipient-initiated, on-line payment and information system.  The timing and amount of cash advances shall be as close as is administratively feasible to the actual disbursements by the recipient organization for direct program or project </w:t>
      </w:r>
      <w:r w:rsidR="000327FB">
        <w:rPr>
          <w:sz w:val="24"/>
        </w:rPr>
        <w:t xml:space="preserve">reimbursable </w:t>
      </w:r>
      <w:r w:rsidR="008F1FB9" w:rsidRPr="00573DCA">
        <w:rPr>
          <w:sz w:val="24"/>
        </w:rPr>
        <w:t>costs and the proportionate share of any allowable indirect costs.</w:t>
      </w:r>
    </w:p>
    <w:p w14:paraId="121892D6" w14:textId="77777777" w:rsidR="008F1FB9" w:rsidRPr="00573DCA" w:rsidRDefault="008F1FB9" w:rsidP="0062440C">
      <w:pPr>
        <w:widowControl/>
        <w:rPr>
          <w:sz w:val="24"/>
        </w:rPr>
      </w:pPr>
    </w:p>
    <w:p w14:paraId="121892D7" w14:textId="77777777" w:rsidR="008F1FB9" w:rsidRPr="00573DCA" w:rsidRDefault="00541D1F" w:rsidP="00541D1F">
      <w:pPr>
        <w:widowControl/>
        <w:ind w:left="1620" w:hanging="540"/>
        <w:rPr>
          <w:sz w:val="24"/>
        </w:rPr>
      </w:pPr>
      <w:r>
        <w:rPr>
          <w:sz w:val="24"/>
        </w:rPr>
        <w:t>d.</w:t>
      </w:r>
      <w:r w:rsidR="00315E6F" w:rsidRPr="00573DCA">
        <w:rPr>
          <w:sz w:val="24"/>
        </w:rPr>
        <w:tab/>
      </w:r>
      <w:r w:rsidR="008F1FB9" w:rsidRPr="00573DCA">
        <w:rPr>
          <w:sz w:val="24"/>
        </w:rPr>
        <w:t>Conflicts of Interest.  The Recipient must establish safeguards to prohibit its employees and sub-recipients from using their positions for purposes that constitute or present the appearance of a personal or organizational conflict of interest.  The Recipient is responsible for notifying the Grants Management Officer (GMO) in writing of any actual or potential conflicts of interest which may include, but are not limited to, direct or indirect financial interests, close personal relationships, positions of trust in outside organizations, consideration of future employment arrangements with a different organization, or decision-making affecting the award that would cause a reasonable person with knowledge of the relevant facts to question the impartiality of the recipient and/or recipient's employees and sub-recipients in the matter.</w:t>
      </w:r>
    </w:p>
    <w:p w14:paraId="121892D8" w14:textId="77777777" w:rsidR="008F1FB9" w:rsidRPr="00573DCA" w:rsidRDefault="008F1FB9" w:rsidP="0062440C">
      <w:pPr>
        <w:widowControl/>
        <w:ind w:left="2700" w:hanging="540"/>
        <w:rPr>
          <w:sz w:val="24"/>
        </w:rPr>
      </w:pPr>
    </w:p>
    <w:p w14:paraId="12189312" w14:textId="77777777" w:rsidR="00541D1F" w:rsidRPr="00541D1F" w:rsidRDefault="00541D1F" w:rsidP="00541D1F">
      <w:pPr>
        <w:widowControl/>
        <w:autoSpaceDE/>
        <w:autoSpaceDN/>
        <w:adjustRightInd/>
        <w:ind w:left="1080"/>
        <w:rPr>
          <w:sz w:val="24"/>
        </w:rPr>
      </w:pPr>
    </w:p>
    <w:p w14:paraId="12189313" w14:textId="77777777" w:rsidR="0086789C" w:rsidRDefault="000D4471" w:rsidP="0062440C">
      <w:pPr>
        <w:widowControl/>
        <w:tabs>
          <w:tab w:val="left" w:pos="540"/>
        </w:tabs>
        <w:rPr>
          <w:b/>
          <w:sz w:val="28"/>
        </w:rPr>
      </w:pPr>
      <w:r w:rsidRPr="00573DCA">
        <w:rPr>
          <w:b/>
          <w:sz w:val="28"/>
        </w:rPr>
        <w:t>G.</w:t>
      </w:r>
      <w:r w:rsidRPr="00573DCA">
        <w:rPr>
          <w:b/>
          <w:sz w:val="28"/>
        </w:rPr>
        <w:tab/>
      </w:r>
      <w:r w:rsidR="00AC1FFA" w:rsidRPr="00573DCA">
        <w:rPr>
          <w:b/>
          <w:sz w:val="28"/>
        </w:rPr>
        <w:t>FEDERAL AWARDING</w:t>
      </w:r>
      <w:r w:rsidRPr="00573DCA">
        <w:rPr>
          <w:b/>
          <w:sz w:val="28"/>
        </w:rPr>
        <w:t xml:space="preserve"> AGENCY CONTACTS</w:t>
      </w:r>
    </w:p>
    <w:p w14:paraId="12189314" w14:textId="77777777" w:rsidR="004148E4" w:rsidRPr="00573DCA" w:rsidRDefault="004148E4" w:rsidP="0062440C">
      <w:pPr>
        <w:widowControl/>
        <w:tabs>
          <w:tab w:val="left" w:pos="540"/>
        </w:tabs>
        <w:rPr>
          <w:b/>
          <w:caps/>
          <w:sz w:val="28"/>
        </w:rPr>
      </w:pPr>
    </w:p>
    <w:p w14:paraId="12189315" w14:textId="77777777" w:rsidR="0086789C" w:rsidRPr="004148E4" w:rsidRDefault="0086789C" w:rsidP="004148E4">
      <w:pPr>
        <w:widowControl/>
        <w:tabs>
          <w:tab w:val="left" w:pos="1080"/>
        </w:tabs>
        <w:ind w:left="540"/>
        <w:rPr>
          <w:sz w:val="24"/>
        </w:rPr>
      </w:pPr>
      <w:r w:rsidRPr="004148E4">
        <w:rPr>
          <w:sz w:val="24"/>
        </w:rPr>
        <w:t xml:space="preserve">For </w:t>
      </w:r>
      <w:r w:rsidR="004148E4" w:rsidRPr="004148E4">
        <w:rPr>
          <w:sz w:val="24"/>
        </w:rPr>
        <w:t>q</w:t>
      </w:r>
      <w:r w:rsidRPr="004148E4">
        <w:rPr>
          <w:sz w:val="24"/>
        </w:rPr>
        <w:t>uestions</w:t>
      </w:r>
      <w:r w:rsidR="004148E4" w:rsidRPr="004148E4">
        <w:rPr>
          <w:sz w:val="24"/>
        </w:rPr>
        <w:t xml:space="preserve">, contact one of the </w:t>
      </w:r>
      <w:r w:rsidR="00195881" w:rsidRPr="004148E4">
        <w:rPr>
          <w:sz w:val="24"/>
        </w:rPr>
        <w:t>individuals</w:t>
      </w:r>
      <w:r w:rsidR="004148E4" w:rsidRPr="004148E4">
        <w:rPr>
          <w:sz w:val="24"/>
        </w:rPr>
        <w:t xml:space="preserve"> listed on the front cover of this announcement.</w:t>
      </w:r>
      <w:r w:rsidRPr="004148E4">
        <w:rPr>
          <w:sz w:val="24"/>
        </w:rPr>
        <w:t xml:space="preserve"> </w:t>
      </w:r>
    </w:p>
    <w:p w14:paraId="12189316" w14:textId="77777777" w:rsidR="0086789C" w:rsidRPr="004148E4" w:rsidRDefault="0086789C" w:rsidP="0062440C">
      <w:pPr>
        <w:widowControl/>
        <w:ind w:left="540"/>
        <w:rPr>
          <w:sz w:val="24"/>
        </w:rPr>
      </w:pPr>
    </w:p>
    <w:p w14:paraId="1218931E" w14:textId="77777777" w:rsidR="004148E4" w:rsidRPr="00573DCA" w:rsidRDefault="004148E4" w:rsidP="0062440C">
      <w:pPr>
        <w:widowControl/>
        <w:ind w:left="540"/>
        <w:rPr>
          <w:sz w:val="24"/>
        </w:rPr>
      </w:pPr>
    </w:p>
    <w:p w14:paraId="1218931F" w14:textId="77777777" w:rsidR="00C74329" w:rsidRPr="00573DCA" w:rsidRDefault="0086789C" w:rsidP="0062440C">
      <w:pPr>
        <w:widowControl/>
        <w:jc w:val="center"/>
        <w:rPr>
          <w:b/>
          <w:sz w:val="28"/>
        </w:rPr>
      </w:pPr>
      <w:r w:rsidRPr="00573DCA">
        <w:rPr>
          <w:b/>
          <w:sz w:val="28"/>
        </w:rPr>
        <w:t>END</w:t>
      </w:r>
    </w:p>
    <w:p w14:paraId="12189320" w14:textId="77777777" w:rsidR="0086789C" w:rsidRPr="00573DCA" w:rsidRDefault="0086789C" w:rsidP="0062440C">
      <w:pPr>
        <w:widowControl/>
        <w:jc w:val="center"/>
        <w:rPr>
          <w:sz w:val="28"/>
        </w:rPr>
      </w:pPr>
      <w:r w:rsidRPr="00573DCA">
        <w:rPr>
          <w:b/>
          <w:sz w:val="28"/>
        </w:rPr>
        <w:t>FUNDING OPPORTUNITY ANNOUNCEMENT</w:t>
      </w:r>
    </w:p>
    <w:p w14:paraId="12189321" w14:textId="77777777" w:rsidR="00302BBE" w:rsidRPr="00573DCA" w:rsidRDefault="00302BBE" w:rsidP="0062440C">
      <w:pPr>
        <w:widowControl/>
        <w:rPr>
          <w:sz w:val="24"/>
        </w:rPr>
        <w:sectPr w:rsidR="00302BBE" w:rsidRPr="00573DCA" w:rsidSect="00616035">
          <w:headerReference w:type="first" r:id="rId50"/>
          <w:footerReference w:type="first" r:id="rId51"/>
          <w:pgSz w:w="12240" w:h="15840" w:code="1"/>
          <w:pgMar w:top="1008" w:right="1440" w:bottom="720" w:left="1440" w:header="720" w:footer="576" w:gutter="0"/>
          <w:cols w:space="720"/>
          <w:titlePg/>
          <w:docGrid w:linePitch="360"/>
        </w:sectPr>
      </w:pPr>
    </w:p>
    <w:p w14:paraId="12189322" w14:textId="77777777" w:rsidR="00A56F67" w:rsidRPr="00573DCA" w:rsidRDefault="00A56F67" w:rsidP="0062440C">
      <w:pPr>
        <w:keepNext/>
        <w:widowControl/>
        <w:tabs>
          <w:tab w:val="left" w:pos="-1440"/>
          <w:tab w:val="left" w:pos="540"/>
          <w:tab w:val="left" w:pos="1800"/>
        </w:tabs>
        <w:outlineLvl w:val="0"/>
        <w:rPr>
          <w:b/>
          <w:bCs/>
          <w:sz w:val="22"/>
        </w:rPr>
      </w:pPr>
      <w:r w:rsidRPr="00573DCA">
        <w:rPr>
          <w:b/>
          <w:bCs/>
          <w:sz w:val="22"/>
        </w:rPr>
        <w:lastRenderedPageBreak/>
        <w:t>BUREAU OF LAND MANAGEMENT</w:t>
      </w:r>
    </w:p>
    <w:p w14:paraId="12189323" w14:textId="5038E777" w:rsidR="00A56F67" w:rsidRPr="00573DCA" w:rsidRDefault="00A56F67" w:rsidP="0062440C">
      <w:pPr>
        <w:widowControl/>
        <w:rPr>
          <w:bCs/>
          <w:caps/>
          <w:sz w:val="22"/>
        </w:rPr>
      </w:pPr>
      <w:r w:rsidRPr="00573DCA">
        <w:rPr>
          <w:bCs/>
          <w:sz w:val="22"/>
        </w:rPr>
        <w:t xml:space="preserve"> </w:t>
      </w:r>
      <w:r w:rsidR="00C87EDC">
        <w:rPr>
          <w:bCs/>
          <w:sz w:val="22"/>
        </w:rPr>
        <w:t xml:space="preserve">Idaho </w:t>
      </w:r>
      <w:r w:rsidRPr="00573DCA">
        <w:rPr>
          <w:bCs/>
          <w:sz w:val="22"/>
        </w:rPr>
        <w:t>State Office</w:t>
      </w:r>
    </w:p>
    <w:p w14:paraId="12189324" w14:textId="77777777" w:rsidR="00A56F67" w:rsidRPr="00573DCA" w:rsidRDefault="00A56F67" w:rsidP="0062440C">
      <w:pPr>
        <w:widowControl/>
        <w:rPr>
          <w:sz w:val="22"/>
        </w:rPr>
      </w:pPr>
      <w:r w:rsidRPr="00573DCA">
        <w:rPr>
          <w:bCs/>
          <w:noProof/>
          <w:sz w:val="22"/>
        </w:rPr>
        <w:drawing>
          <wp:anchor distT="0" distB="0" distL="114300" distR="114300" simplePos="0" relativeHeight="251659264" behindDoc="0" locked="0" layoutInCell="1" allowOverlap="1" wp14:anchorId="121895FE" wp14:editId="121895FF">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sz w:val="22"/>
        </w:rPr>
        <w:t>Grants &amp; Cooperative Agreements</w:t>
      </w:r>
    </w:p>
    <w:p w14:paraId="12189325"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12189326" w14:textId="77777777" w:rsidR="00A56F67" w:rsidRPr="00573DCA" w:rsidRDefault="00A56F67" w:rsidP="0062440C">
      <w:pPr>
        <w:widowControl/>
      </w:pPr>
    </w:p>
    <w:p w14:paraId="12189327" w14:textId="77777777" w:rsidR="00A56F67" w:rsidRPr="00573DCA" w:rsidRDefault="00A56F67" w:rsidP="0062440C">
      <w:pPr>
        <w:keepNext/>
        <w:widowControl/>
        <w:tabs>
          <w:tab w:val="left" w:pos="-1440"/>
          <w:tab w:val="left" w:pos="540"/>
          <w:tab w:val="left" w:pos="1800"/>
        </w:tabs>
        <w:jc w:val="center"/>
        <w:outlineLvl w:val="0"/>
        <w:rPr>
          <w:b/>
          <w:bCs/>
          <w:caps/>
          <w:sz w:val="32"/>
        </w:rPr>
      </w:pPr>
      <w:r w:rsidRPr="00573DCA">
        <w:rPr>
          <w:b/>
          <w:bCs/>
          <w:caps/>
          <w:sz w:val="32"/>
        </w:rPr>
        <w:t>PROJECT PROPOSAL</w:t>
      </w:r>
    </w:p>
    <w:p w14:paraId="12189328" w14:textId="77777777" w:rsidR="00A56F67" w:rsidRPr="00573DCA" w:rsidRDefault="00A56F67" w:rsidP="0062440C">
      <w:pPr>
        <w:widowControl/>
        <w:tabs>
          <w:tab w:val="left" w:pos="540"/>
        </w:tabs>
        <w:autoSpaceDE/>
        <w:autoSpaceDN/>
        <w:adjustRightInd/>
        <w:rPr>
          <w:bCs/>
          <w:sz w:val="24"/>
        </w:rPr>
      </w:pPr>
    </w:p>
    <w:tbl>
      <w:tblPr>
        <w:tblW w:w="9238" w:type="dxa"/>
        <w:jc w:val="center"/>
        <w:tblBorders>
          <w:top w:val="single" w:sz="4" w:space="0" w:color="auto"/>
          <w:left w:val="single" w:sz="4" w:space="0" w:color="auto"/>
          <w:bottom w:val="single" w:sz="4" w:space="0" w:color="auto"/>
          <w:right w:val="single" w:sz="4" w:space="0" w:color="auto"/>
        </w:tblBorders>
        <w:shd w:val="clear" w:color="auto" w:fill="F2F2F2"/>
        <w:tblCellMar>
          <w:top w:w="29" w:type="dxa"/>
          <w:left w:w="58" w:type="dxa"/>
          <w:bottom w:w="29" w:type="dxa"/>
          <w:right w:w="58" w:type="dxa"/>
        </w:tblCellMar>
        <w:tblLook w:val="04A0" w:firstRow="1" w:lastRow="0" w:firstColumn="1" w:lastColumn="0" w:noHBand="0" w:noVBand="1"/>
      </w:tblPr>
      <w:tblGrid>
        <w:gridCol w:w="9238"/>
      </w:tblGrid>
      <w:tr w:rsidR="00A56F67" w:rsidRPr="00573DCA" w14:paraId="1218932A" w14:textId="77777777" w:rsidTr="00D16F97">
        <w:trPr>
          <w:jc w:val="center"/>
        </w:trPr>
        <w:tc>
          <w:tcPr>
            <w:tcW w:w="9238" w:type="dxa"/>
            <w:shd w:val="clear" w:color="auto" w:fill="F2F2F2"/>
            <w:vAlign w:val="center"/>
          </w:tcPr>
          <w:p w14:paraId="12189329" w14:textId="77777777" w:rsidR="00A56F67" w:rsidRPr="00573DCA" w:rsidRDefault="00A56F67" w:rsidP="0062440C">
            <w:pPr>
              <w:widowControl/>
              <w:tabs>
                <w:tab w:val="left" w:pos="540"/>
              </w:tabs>
              <w:autoSpaceDE/>
              <w:autoSpaceDN/>
              <w:adjustRightInd/>
              <w:rPr>
                <w:bCs/>
              </w:rPr>
            </w:pPr>
            <w:r w:rsidRPr="00573DCA">
              <w:rPr>
                <w:b/>
                <w:bCs/>
                <w:u w:val="single"/>
              </w:rPr>
              <w:t>Instructions</w:t>
            </w:r>
            <w:r w:rsidRPr="00573DCA">
              <w:rPr>
                <w:b/>
                <w:bCs/>
              </w:rPr>
              <w:t>:</w:t>
            </w:r>
            <w:r w:rsidRPr="00573DCA">
              <w:rPr>
                <w:bCs/>
              </w:rPr>
              <w:t xml:space="preserve">  A Project Proposal must be submitted with the Standard Form (SF) 424 Application for Financial Assistance for all Financial Assistance Agreements.  A new proposal must be included with any request for modification which involves a revision to funding, project scope, period of performance, or key personnel.</w:t>
            </w:r>
          </w:p>
        </w:tc>
      </w:tr>
    </w:tbl>
    <w:p w14:paraId="1218932B" w14:textId="77777777" w:rsidR="00A56F67" w:rsidRPr="00573DCA" w:rsidRDefault="00A56F67" w:rsidP="0062440C">
      <w:pPr>
        <w:widowControl/>
        <w:tabs>
          <w:tab w:val="left" w:pos="540"/>
        </w:tabs>
        <w:autoSpaceDE/>
        <w:autoSpaceDN/>
        <w:adjustRightInd/>
        <w:rPr>
          <w:bCs/>
          <w:sz w:val="24"/>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170"/>
        <w:gridCol w:w="630"/>
        <w:gridCol w:w="450"/>
        <w:gridCol w:w="1080"/>
        <w:gridCol w:w="540"/>
        <w:gridCol w:w="1440"/>
        <w:gridCol w:w="630"/>
        <w:gridCol w:w="90"/>
        <w:gridCol w:w="1382"/>
      </w:tblGrid>
      <w:tr w:rsidR="00A56F67" w:rsidRPr="00573DCA" w14:paraId="12189330" w14:textId="77777777" w:rsidTr="00D16F97">
        <w:trPr>
          <w:trHeight w:val="194"/>
        </w:trPr>
        <w:tc>
          <w:tcPr>
            <w:tcW w:w="3748" w:type="dxa"/>
            <w:gridSpan w:val="4"/>
            <w:shd w:val="clear" w:color="auto" w:fill="auto"/>
            <w:vAlign w:val="center"/>
          </w:tcPr>
          <w:p w14:paraId="1218932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Agreement or Funding Opportunity No.:</w:t>
            </w:r>
          </w:p>
        </w:tc>
        <w:tc>
          <w:tcPr>
            <w:tcW w:w="3510" w:type="dxa"/>
            <w:gridSpan w:val="4"/>
            <w:tcBorders>
              <w:bottom w:val="single" w:sz="4" w:space="0" w:color="auto"/>
            </w:tcBorders>
            <w:shd w:val="clear" w:color="auto" w:fill="auto"/>
            <w:vAlign w:val="center"/>
          </w:tcPr>
          <w:p w14:paraId="1218932D" w14:textId="77777777" w:rsidR="00A56F67" w:rsidRPr="00573DCA" w:rsidRDefault="00A56F67" w:rsidP="0062440C">
            <w:pPr>
              <w:widowControl/>
              <w:tabs>
                <w:tab w:val="left" w:pos="540"/>
              </w:tabs>
              <w:autoSpaceDE/>
              <w:autoSpaceDN/>
              <w:adjustRightInd/>
              <w:spacing w:before="40"/>
              <w:rPr>
                <w:bCs/>
                <w:sz w:val="22"/>
              </w:rPr>
            </w:pPr>
          </w:p>
        </w:tc>
        <w:tc>
          <w:tcPr>
            <w:tcW w:w="720" w:type="dxa"/>
            <w:gridSpan w:val="2"/>
            <w:shd w:val="clear" w:color="auto" w:fill="auto"/>
            <w:vAlign w:val="center"/>
          </w:tcPr>
          <w:p w14:paraId="1218932E"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Date:</w:t>
            </w:r>
          </w:p>
        </w:tc>
        <w:tc>
          <w:tcPr>
            <w:tcW w:w="1382" w:type="dxa"/>
            <w:tcBorders>
              <w:bottom w:val="single" w:sz="4" w:space="0" w:color="auto"/>
            </w:tcBorders>
            <w:shd w:val="clear" w:color="auto" w:fill="auto"/>
            <w:vAlign w:val="center"/>
          </w:tcPr>
          <w:p w14:paraId="1218932F"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3" w14:textId="77777777" w:rsidTr="00D16F97">
        <w:tc>
          <w:tcPr>
            <w:tcW w:w="1948" w:type="dxa"/>
            <w:gridSpan w:val="2"/>
            <w:shd w:val="clear" w:color="auto" w:fill="auto"/>
            <w:vAlign w:val="center"/>
          </w:tcPr>
          <w:p w14:paraId="12189331"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Organization Name:</w:t>
            </w:r>
          </w:p>
        </w:tc>
        <w:tc>
          <w:tcPr>
            <w:tcW w:w="7412" w:type="dxa"/>
            <w:gridSpan w:val="9"/>
            <w:tcBorders>
              <w:bottom w:val="single" w:sz="4" w:space="0" w:color="auto"/>
            </w:tcBorders>
            <w:shd w:val="clear" w:color="auto" w:fill="auto"/>
            <w:vAlign w:val="center"/>
          </w:tcPr>
          <w:p w14:paraId="12189332"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6" w14:textId="77777777" w:rsidTr="00D16F97">
        <w:tc>
          <w:tcPr>
            <w:tcW w:w="1318" w:type="dxa"/>
            <w:shd w:val="clear" w:color="auto" w:fill="auto"/>
            <w:vAlign w:val="center"/>
          </w:tcPr>
          <w:p w14:paraId="12189334"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Project Title:</w:t>
            </w:r>
          </w:p>
        </w:tc>
        <w:tc>
          <w:tcPr>
            <w:tcW w:w="8042" w:type="dxa"/>
            <w:gridSpan w:val="10"/>
            <w:tcBorders>
              <w:bottom w:val="single" w:sz="4" w:space="0" w:color="auto"/>
            </w:tcBorders>
            <w:shd w:val="clear" w:color="auto" w:fill="auto"/>
            <w:vAlign w:val="center"/>
          </w:tcPr>
          <w:p w14:paraId="12189335"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B" w14:textId="77777777" w:rsidTr="00D16F97">
        <w:trPr>
          <w:gridAfter w:val="2"/>
          <w:wAfter w:w="1472" w:type="dxa"/>
        </w:trPr>
        <w:tc>
          <w:tcPr>
            <w:tcW w:w="3118" w:type="dxa"/>
            <w:gridSpan w:val="3"/>
            <w:shd w:val="clear" w:color="auto" w:fill="auto"/>
            <w:vAlign w:val="center"/>
          </w:tcPr>
          <w:p w14:paraId="12189337"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Current Funding Estimated Period of Performance (PoP):</w:t>
            </w:r>
          </w:p>
        </w:tc>
        <w:tc>
          <w:tcPr>
            <w:tcW w:w="2160" w:type="dxa"/>
            <w:gridSpan w:val="3"/>
            <w:tcBorders>
              <w:bottom w:val="single" w:sz="4" w:space="0" w:color="auto"/>
            </w:tcBorders>
            <w:shd w:val="clear" w:color="auto" w:fill="auto"/>
            <w:vAlign w:val="center"/>
          </w:tcPr>
          <w:p w14:paraId="12189338" w14:textId="77777777" w:rsidR="00A56F67" w:rsidRPr="00573DCA" w:rsidRDefault="00A56F67" w:rsidP="0062440C">
            <w:pPr>
              <w:widowControl/>
              <w:tabs>
                <w:tab w:val="left" w:pos="540"/>
              </w:tabs>
              <w:autoSpaceDE/>
              <w:autoSpaceDN/>
              <w:adjustRightInd/>
              <w:spacing w:before="40"/>
              <w:jc w:val="center"/>
              <w:rPr>
                <w:b/>
                <w:bCs/>
                <w:sz w:val="22"/>
              </w:rPr>
            </w:pPr>
            <w:r w:rsidRPr="00573DCA">
              <w:rPr>
                <w:b/>
                <w:bCs/>
                <w:sz w:val="22"/>
              </w:rPr>
              <w:t>Date of Award*</w:t>
            </w:r>
          </w:p>
        </w:tc>
        <w:tc>
          <w:tcPr>
            <w:tcW w:w="540" w:type="dxa"/>
            <w:shd w:val="clear" w:color="auto" w:fill="auto"/>
            <w:vAlign w:val="center"/>
          </w:tcPr>
          <w:p w14:paraId="12189339" w14:textId="77777777" w:rsidR="00A56F67" w:rsidRPr="00573DCA" w:rsidRDefault="00A56F67" w:rsidP="0062440C">
            <w:pPr>
              <w:widowControl/>
              <w:tabs>
                <w:tab w:val="left" w:pos="540"/>
              </w:tabs>
              <w:autoSpaceDE/>
              <w:autoSpaceDN/>
              <w:adjustRightInd/>
              <w:spacing w:before="40"/>
              <w:jc w:val="center"/>
              <w:rPr>
                <w:bCs/>
                <w:sz w:val="22"/>
              </w:rPr>
            </w:pPr>
            <w:r w:rsidRPr="00573DCA">
              <w:rPr>
                <w:bCs/>
                <w:sz w:val="22"/>
              </w:rPr>
              <w:t>to</w:t>
            </w:r>
          </w:p>
        </w:tc>
        <w:tc>
          <w:tcPr>
            <w:tcW w:w="2070" w:type="dxa"/>
            <w:gridSpan w:val="2"/>
            <w:tcBorders>
              <w:bottom w:val="single" w:sz="4" w:space="0" w:color="auto"/>
            </w:tcBorders>
            <w:shd w:val="clear" w:color="auto" w:fill="auto"/>
            <w:vAlign w:val="center"/>
          </w:tcPr>
          <w:p w14:paraId="1218933A" w14:textId="77777777" w:rsidR="00A56F67" w:rsidRPr="00573DCA" w:rsidRDefault="00A56F67" w:rsidP="0062440C">
            <w:pPr>
              <w:widowControl/>
              <w:tabs>
                <w:tab w:val="left" w:pos="540"/>
              </w:tabs>
              <w:autoSpaceDE/>
              <w:autoSpaceDN/>
              <w:adjustRightInd/>
              <w:spacing w:before="40"/>
              <w:rPr>
                <w:bCs/>
                <w:sz w:val="22"/>
              </w:rPr>
            </w:pPr>
          </w:p>
        </w:tc>
      </w:tr>
      <w:tr w:rsidR="00A56F67" w:rsidRPr="00573DCA" w14:paraId="1218933E" w14:textId="77777777" w:rsidTr="00D16F97">
        <w:tc>
          <w:tcPr>
            <w:tcW w:w="4198" w:type="dxa"/>
            <w:gridSpan w:val="5"/>
            <w:shd w:val="clear" w:color="auto" w:fill="auto"/>
            <w:vAlign w:val="center"/>
          </w:tcPr>
          <w:p w14:paraId="1218933C" w14:textId="77777777" w:rsidR="00A56F67" w:rsidRPr="00573DCA" w:rsidRDefault="00A56F67" w:rsidP="0062440C">
            <w:pPr>
              <w:widowControl/>
              <w:tabs>
                <w:tab w:val="left" w:pos="540"/>
              </w:tabs>
              <w:autoSpaceDE/>
              <w:autoSpaceDN/>
              <w:adjustRightInd/>
              <w:spacing w:before="40"/>
              <w:rPr>
                <w:bCs/>
                <w:sz w:val="22"/>
              </w:rPr>
            </w:pPr>
            <w:r w:rsidRPr="00573DCA">
              <w:rPr>
                <w:bCs/>
                <w:sz w:val="22"/>
              </w:rPr>
              <w:t>Name &amp; Title of Person Submitting Proposal:</w:t>
            </w:r>
          </w:p>
        </w:tc>
        <w:tc>
          <w:tcPr>
            <w:tcW w:w="5162" w:type="dxa"/>
            <w:gridSpan w:val="6"/>
            <w:tcBorders>
              <w:bottom w:val="single" w:sz="4" w:space="0" w:color="auto"/>
            </w:tcBorders>
            <w:shd w:val="clear" w:color="auto" w:fill="auto"/>
            <w:vAlign w:val="center"/>
          </w:tcPr>
          <w:p w14:paraId="1218933D" w14:textId="77777777" w:rsidR="00A56F67" w:rsidRPr="00573DCA" w:rsidRDefault="00A56F67" w:rsidP="0062440C">
            <w:pPr>
              <w:widowControl/>
              <w:tabs>
                <w:tab w:val="left" w:pos="540"/>
              </w:tabs>
              <w:autoSpaceDE/>
              <w:autoSpaceDN/>
              <w:adjustRightInd/>
              <w:spacing w:before="40"/>
              <w:rPr>
                <w:bCs/>
                <w:sz w:val="22"/>
              </w:rPr>
            </w:pPr>
          </w:p>
        </w:tc>
      </w:tr>
    </w:tbl>
    <w:p w14:paraId="1218933F" w14:textId="77777777" w:rsidR="00A56F67" w:rsidRPr="00573DCA" w:rsidRDefault="00A56F67" w:rsidP="0062440C">
      <w:pPr>
        <w:widowControl/>
        <w:tabs>
          <w:tab w:val="left" w:pos="1440"/>
        </w:tabs>
        <w:autoSpaceDE/>
        <w:autoSpaceDN/>
        <w:adjustRightInd/>
        <w:spacing w:before="120"/>
        <w:rPr>
          <w:bCs/>
        </w:rPr>
      </w:pPr>
      <w:r w:rsidRPr="00573DCA">
        <w:rPr>
          <w:bCs/>
        </w:rPr>
        <w:t>* If a specific start work date is needed, contact your BLM Program Officer.  Do not start work without prior approval from the Grants Management Officer.</w:t>
      </w:r>
    </w:p>
    <w:p w14:paraId="12189340" w14:textId="77777777" w:rsidR="00A56F67" w:rsidRPr="00573DCA" w:rsidRDefault="00A56F67" w:rsidP="0062440C">
      <w:pPr>
        <w:widowControl/>
        <w:tabs>
          <w:tab w:val="left" w:pos="1440"/>
        </w:tabs>
        <w:autoSpaceDE/>
        <w:autoSpaceDN/>
        <w:adjustRightInd/>
        <w:rPr>
          <w:bCs/>
          <w:sz w:val="24"/>
        </w:rPr>
      </w:pPr>
    </w:p>
    <w:p w14:paraId="12189341" w14:textId="77777777" w:rsidR="00A56F67" w:rsidRPr="00573DCA" w:rsidRDefault="00A56F67" w:rsidP="0062440C">
      <w:pPr>
        <w:widowControl/>
        <w:tabs>
          <w:tab w:val="left" w:pos="360"/>
        </w:tabs>
        <w:autoSpaceDE/>
        <w:autoSpaceDN/>
        <w:adjustRightInd/>
        <w:rPr>
          <w:b/>
          <w:bCs/>
          <w:sz w:val="24"/>
        </w:rPr>
      </w:pPr>
      <w:r w:rsidRPr="00573DCA">
        <w:rPr>
          <w:b/>
          <w:bCs/>
          <w:sz w:val="24"/>
        </w:rPr>
        <w:t>1.</w:t>
      </w:r>
      <w:r w:rsidRPr="00573DCA">
        <w:rPr>
          <w:b/>
          <w:bCs/>
          <w:sz w:val="24"/>
        </w:rPr>
        <w:tab/>
        <w:t>Purpose, Objectives, and Relevance:</w:t>
      </w:r>
    </w:p>
    <w:p w14:paraId="12189342" w14:textId="77777777" w:rsidR="00A56F67" w:rsidRPr="00573DCA" w:rsidRDefault="00A56F67" w:rsidP="0062440C">
      <w:pPr>
        <w:widowControl/>
        <w:tabs>
          <w:tab w:val="left" w:pos="360"/>
          <w:tab w:val="left" w:pos="900"/>
        </w:tabs>
        <w:autoSpaceDE/>
        <w:autoSpaceDN/>
        <w:adjustRightInd/>
        <w:rPr>
          <w:bCs/>
          <w:sz w:val="28"/>
        </w:rPr>
      </w:pPr>
      <w:r w:rsidRPr="00573DCA">
        <w:rPr>
          <w:bCs/>
          <w:i/>
        </w:rPr>
        <w:tab/>
        <w:t xml:space="preserve">(Describe why the project is needed, the applicant's objectives, how the applicant's objectives support their </w:t>
      </w:r>
      <w:r w:rsidR="006503D8">
        <w:rPr>
          <w:bCs/>
          <w:i/>
        </w:rPr>
        <w:t xml:space="preserve">      </w:t>
      </w:r>
      <w:r w:rsidR="006503D8">
        <w:rPr>
          <w:bCs/>
          <w:i/>
        </w:rPr>
        <w:tab/>
      </w:r>
      <w:r w:rsidRPr="00573DCA">
        <w:rPr>
          <w:bCs/>
          <w:i/>
        </w:rPr>
        <w:t>mission, and how this project benefits the general public.)</w:t>
      </w:r>
      <w:r w:rsidRPr="00573DCA">
        <w:rPr>
          <w:bCs/>
          <w:sz w:val="24"/>
        </w:rPr>
        <w:t xml:space="preserve">  </w:t>
      </w:r>
    </w:p>
    <w:p w14:paraId="12189343" w14:textId="77777777" w:rsidR="00A56F67" w:rsidRPr="00573DCA" w:rsidRDefault="00A56F67" w:rsidP="0062440C">
      <w:pPr>
        <w:widowControl/>
        <w:tabs>
          <w:tab w:val="left" w:pos="360"/>
        </w:tabs>
        <w:rPr>
          <w:sz w:val="24"/>
        </w:rPr>
      </w:pPr>
    </w:p>
    <w:p w14:paraId="12189344" w14:textId="77777777" w:rsidR="00A56F67" w:rsidRPr="00573DCA" w:rsidRDefault="00A56F67" w:rsidP="0062440C">
      <w:pPr>
        <w:widowControl/>
        <w:tabs>
          <w:tab w:val="left" w:pos="360"/>
        </w:tabs>
        <w:rPr>
          <w:sz w:val="24"/>
        </w:rPr>
      </w:pPr>
    </w:p>
    <w:p w14:paraId="12189345" w14:textId="77777777" w:rsidR="00A56F67" w:rsidRPr="00573DCA" w:rsidRDefault="00A56F67" w:rsidP="0062440C">
      <w:pPr>
        <w:widowControl/>
        <w:tabs>
          <w:tab w:val="left" w:pos="360"/>
        </w:tabs>
        <w:rPr>
          <w:sz w:val="24"/>
        </w:rPr>
      </w:pPr>
    </w:p>
    <w:p w14:paraId="12189346" w14:textId="77777777" w:rsidR="00A56F67" w:rsidRPr="00573DCA" w:rsidRDefault="00A56F67" w:rsidP="0062440C">
      <w:pPr>
        <w:widowControl/>
        <w:tabs>
          <w:tab w:val="left" w:pos="360"/>
        </w:tabs>
        <w:rPr>
          <w:sz w:val="24"/>
        </w:rPr>
      </w:pPr>
    </w:p>
    <w:p w14:paraId="12189347" w14:textId="77777777" w:rsidR="00A56F67" w:rsidRPr="00573DCA" w:rsidRDefault="00A56F67" w:rsidP="0062440C">
      <w:pPr>
        <w:widowControl/>
        <w:tabs>
          <w:tab w:val="left" w:pos="360"/>
        </w:tabs>
        <w:rPr>
          <w:sz w:val="24"/>
        </w:rPr>
      </w:pPr>
    </w:p>
    <w:p w14:paraId="12189348" w14:textId="77777777" w:rsidR="00A56F67" w:rsidRPr="00573DCA" w:rsidRDefault="00A56F67" w:rsidP="0062440C">
      <w:pPr>
        <w:widowControl/>
        <w:tabs>
          <w:tab w:val="left" w:pos="360"/>
        </w:tabs>
        <w:autoSpaceDE/>
        <w:autoSpaceDN/>
        <w:adjustRightInd/>
        <w:rPr>
          <w:b/>
          <w:bCs/>
          <w:sz w:val="24"/>
        </w:rPr>
      </w:pPr>
      <w:r w:rsidRPr="00573DCA">
        <w:rPr>
          <w:b/>
          <w:bCs/>
          <w:sz w:val="24"/>
        </w:rPr>
        <w:t>2.</w:t>
      </w:r>
      <w:r w:rsidRPr="00573DCA">
        <w:rPr>
          <w:b/>
          <w:bCs/>
          <w:sz w:val="24"/>
        </w:rPr>
        <w:tab/>
        <w:t>Technical Approach:</w:t>
      </w:r>
    </w:p>
    <w:p w14:paraId="12189349" w14:textId="77777777" w:rsidR="00AF5C8F" w:rsidRPr="008F73BC" w:rsidRDefault="00AF5C8F" w:rsidP="00AF5C8F">
      <w:pPr>
        <w:widowControl/>
        <w:tabs>
          <w:tab w:val="left" w:pos="360"/>
        </w:tabs>
        <w:ind w:left="360"/>
        <w:rPr>
          <w:color w:val="000000"/>
          <w:sz w:val="28"/>
        </w:rPr>
      </w:pPr>
      <w:r w:rsidRPr="008F73BC">
        <w:rPr>
          <w:i/>
        </w:rPr>
        <w:t>Describe how the project will be conducted.  The project design must contain enough detail to show the development of the project, including the relationship between the partners, and objectives.  Clearly d</w:t>
      </w:r>
      <w:r w:rsidRPr="008F73BC">
        <w:rPr>
          <w:i/>
          <w:color w:val="000000"/>
        </w:rPr>
        <w:t xml:space="preserve">escribe the techniques, procedures, and methodologies to be used; the data collection, analysis, and means of interpretation; the expected </w:t>
      </w:r>
      <w:r>
        <w:rPr>
          <w:i/>
          <w:color w:val="000000"/>
        </w:rPr>
        <w:t xml:space="preserve">program/project goals </w:t>
      </w:r>
      <w:r w:rsidRPr="008F73BC">
        <w:rPr>
          <w:i/>
          <w:color w:val="000000"/>
        </w:rPr>
        <w:t xml:space="preserve">and/or outcomes; and the procedures for evaluating project effectiveness, including </w:t>
      </w:r>
      <w:r>
        <w:rPr>
          <w:i/>
          <w:color w:val="000000"/>
        </w:rPr>
        <w:t>appropriate performance goals</w:t>
      </w:r>
      <w:r w:rsidRPr="008F73BC">
        <w:rPr>
          <w:i/>
          <w:color w:val="000000"/>
        </w:rPr>
        <w:t xml:space="preserve"> and the probabilities of obtaining them.)</w:t>
      </w:r>
      <w:r w:rsidRPr="008F73BC">
        <w:rPr>
          <w:color w:val="000000"/>
          <w:sz w:val="24"/>
        </w:rPr>
        <w:t xml:space="preserve">  </w:t>
      </w:r>
    </w:p>
    <w:p w14:paraId="1218934A" w14:textId="77777777" w:rsidR="00AF5C8F" w:rsidRPr="008F73BC" w:rsidRDefault="00AF5C8F" w:rsidP="00AF5C8F">
      <w:pPr>
        <w:widowControl/>
        <w:tabs>
          <w:tab w:val="left" w:pos="360"/>
          <w:tab w:val="left" w:pos="900"/>
        </w:tabs>
        <w:rPr>
          <w:sz w:val="24"/>
        </w:rPr>
      </w:pPr>
    </w:p>
    <w:p w14:paraId="1218934B" w14:textId="77777777" w:rsidR="00AF5C8F" w:rsidRPr="00573DCA" w:rsidRDefault="00AF5C8F" w:rsidP="00AF5C8F">
      <w:pPr>
        <w:widowControl/>
        <w:tabs>
          <w:tab w:val="left" w:pos="360"/>
        </w:tabs>
        <w:ind w:left="360"/>
        <w:rPr>
          <w:color w:val="000000"/>
          <w:sz w:val="28"/>
        </w:rPr>
      </w:pPr>
    </w:p>
    <w:p w14:paraId="1218934C" w14:textId="77777777" w:rsidR="00AF5C8F" w:rsidRDefault="00AF5C8F" w:rsidP="00AF5C8F">
      <w:pPr>
        <w:widowControl/>
        <w:tabs>
          <w:tab w:val="left" w:pos="360"/>
          <w:tab w:val="left" w:pos="900"/>
        </w:tabs>
        <w:rPr>
          <w:sz w:val="24"/>
        </w:rPr>
      </w:pPr>
    </w:p>
    <w:p w14:paraId="1218934D" w14:textId="77777777" w:rsidR="00AF5C8F" w:rsidRPr="007A71B7" w:rsidRDefault="00AF5C8F" w:rsidP="00AF5C8F">
      <w:pPr>
        <w:keepNext/>
        <w:keepLines/>
        <w:widowControl/>
        <w:autoSpaceDE/>
        <w:autoSpaceDN/>
        <w:adjustRightInd/>
        <w:ind w:left="360"/>
        <w:rPr>
          <w:rFonts w:eastAsia="Calibri"/>
          <w:szCs w:val="20"/>
        </w:rPr>
      </w:pPr>
      <w:r w:rsidRPr="007A71B7">
        <w:rPr>
          <w:rFonts w:eastAsia="Calibri"/>
          <w:szCs w:val="20"/>
        </w:rPr>
        <w:t>The proposal must i</w:t>
      </w:r>
      <w:r w:rsidRPr="007A71B7">
        <w:rPr>
          <w:szCs w:val="20"/>
        </w:rPr>
        <w:t>nclude the detailed project plan/schedule.  The project plan must be supported by a narrative description of each of the activities to be undertaken. The schedule should include proposed work, reporting, major tasks, and project milestones including the identification of the anticipated start and ending dates of all major stages/tasks of the project proposal</w:t>
      </w:r>
      <w:r w:rsidRPr="007A71B7">
        <w:rPr>
          <w:rFonts w:eastAsia="Calibri"/>
          <w:szCs w:val="20"/>
        </w:rPr>
        <w:t>. The following table may be used to summarize the project schedule.</w:t>
      </w:r>
    </w:p>
    <w:p w14:paraId="1218934E" w14:textId="77777777" w:rsidR="006503D8" w:rsidRPr="006503D8" w:rsidRDefault="006503D8" w:rsidP="006503D8">
      <w:pPr>
        <w:keepNext/>
        <w:keepLines/>
        <w:widowControl/>
        <w:autoSpaceDE/>
        <w:autoSpaceDN/>
        <w:adjustRightInd/>
        <w:rPr>
          <w:rFonts w:eastAsia="Calibri"/>
          <w:szCs w:val="20"/>
        </w:rPr>
      </w:pPr>
    </w:p>
    <w:p w14:paraId="1218934F" w14:textId="77777777" w:rsidR="006503D8" w:rsidRPr="006503D8" w:rsidRDefault="006503D8" w:rsidP="006503D8">
      <w:pPr>
        <w:keepNext/>
        <w:keepLines/>
        <w:widowControl/>
        <w:autoSpaceDE/>
        <w:autoSpaceDN/>
        <w:adjustRightInd/>
        <w:rPr>
          <w:rFonts w:eastAsia="Calibri"/>
          <w:szCs w:val="20"/>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0"/>
        <w:gridCol w:w="1890"/>
        <w:gridCol w:w="1980"/>
      </w:tblGrid>
      <w:tr w:rsidR="006503D8" w:rsidRPr="006503D8" w14:paraId="12189354" w14:textId="77777777" w:rsidTr="006503D8">
        <w:tc>
          <w:tcPr>
            <w:tcW w:w="4860" w:type="dxa"/>
            <w:shd w:val="clear" w:color="auto" w:fill="auto"/>
            <w:vAlign w:val="center"/>
          </w:tcPr>
          <w:p w14:paraId="12189350" w14:textId="77777777" w:rsidR="006503D8" w:rsidRPr="006503D8" w:rsidRDefault="006503D8" w:rsidP="006503D8">
            <w:pPr>
              <w:keepNext/>
              <w:keepLines/>
              <w:widowControl/>
              <w:autoSpaceDE/>
              <w:autoSpaceDN/>
              <w:adjustRightInd/>
              <w:jc w:val="center"/>
              <w:rPr>
                <w:b/>
                <w:szCs w:val="20"/>
              </w:rPr>
            </w:pPr>
            <w:r w:rsidRPr="006503D8">
              <w:rPr>
                <w:b/>
                <w:szCs w:val="20"/>
              </w:rPr>
              <w:t>Milestone / Task / Activity</w:t>
            </w:r>
          </w:p>
        </w:tc>
        <w:tc>
          <w:tcPr>
            <w:tcW w:w="1890" w:type="dxa"/>
            <w:shd w:val="clear" w:color="auto" w:fill="auto"/>
            <w:vAlign w:val="center"/>
          </w:tcPr>
          <w:p w14:paraId="12189351" w14:textId="77777777" w:rsidR="006503D8" w:rsidRPr="006503D8" w:rsidRDefault="006503D8" w:rsidP="006503D8">
            <w:pPr>
              <w:keepNext/>
              <w:keepLines/>
              <w:widowControl/>
              <w:autoSpaceDE/>
              <w:autoSpaceDN/>
              <w:adjustRightInd/>
              <w:jc w:val="center"/>
              <w:rPr>
                <w:b/>
                <w:szCs w:val="20"/>
              </w:rPr>
            </w:pPr>
            <w:r w:rsidRPr="006503D8">
              <w:rPr>
                <w:b/>
                <w:szCs w:val="20"/>
              </w:rPr>
              <w:t>Planned</w:t>
            </w:r>
          </w:p>
          <w:p w14:paraId="12189352" w14:textId="77777777" w:rsidR="006503D8" w:rsidRPr="006503D8" w:rsidRDefault="006503D8" w:rsidP="006503D8">
            <w:pPr>
              <w:keepNext/>
              <w:keepLines/>
              <w:widowControl/>
              <w:autoSpaceDE/>
              <w:autoSpaceDN/>
              <w:adjustRightInd/>
              <w:jc w:val="center"/>
              <w:rPr>
                <w:b/>
                <w:szCs w:val="20"/>
              </w:rPr>
            </w:pPr>
            <w:r w:rsidRPr="006503D8">
              <w:rPr>
                <w:b/>
                <w:szCs w:val="20"/>
              </w:rPr>
              <w:t>Start Date</w:t>
            </w:r>
          </w:p>
        </w:tc>
        <w:tc>
          <w:tcPr>
            <w:tcW w:w="1980" w:type="dxa"/>
            <w:shd w:val="clear" w:color="auto" w:fill="auto"/>
            <w:vAlign w:val="center"/>
          </w:tcPr>
          <w:p w14:paraId="12189353" w14:textId="77777777" w:rsidR="006503D8" w:rsidRPr="006503D8" w:rsidRDefault="006503D8" w:rsidP="006503D8">
            <w:pPr>
              <w:keepNext/>
              <w:keepLines/>
              <w:widowControl/>
              <w:autoSpaceDE/>
              <w:autoSpaceDN/>
              <w:adjustRightInd/>
              <w:jc w:val="center"/>
              <w:rPr>
                <w:b/>
                <w:szCs w:val="20"/>
              </w:rPr>
            </w:pPr>
            <w:r w:rsidRPr="006503D8">
              <w:rPr>
                <w:b/>
                <w:szCs w:val="20"/>
              </w:rPr>
              <w:t>Planned Completion Date</w:t>
            </w:r>
          </w:p>
        </w:tc>
      </w:tr>
      <w:tr w:rsidR="006503D8" w:rsidRPr="006503D8" w14:paraId="12189358" w14:textId="77777777" w:rsidTr="006503D8">
        <w:tc>
          <w:tcPr>
            <w:tcW w:w="4860" w:type="dxa"/>
            <w:shd w:val="clear" w:color="auto" w:fill="auto"/>
          </w:tcPr>
          <w:p w14:paraId="12189355"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12189356"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12189357" w14:textId="77777777" w:rsidR="006503D8" w:rsidRPr="006503D8" w:rsidRDefault="006503D8" w:rsidP="006503D8">
            <w:pPr>
              <w:keepNext/>
              <w:keepLines/>
              <w:widowControl/>
              <w:autoSpaceDE/>
              <w:autoSpaceDN/>
              <w:adjustRightInd/>
              <w:rPr>
                <w:szCs w:val="20"/>
              </w:rPr>
            </w:pPr>
          </w:p>
        </w:tc>
      </w:tr>
      <w:tr w:rsidR="006503D8" w:rsidRPr="006503D8" w14:paraId="1218935C" w14:textId="77777777" w:rsidTr="006503D8">
        <w:tc>
          <w:tcPr>
            <w:tcW w:w="4860" w:type="dxa"/>
            <w:shd w:val="clear" w:color="auto" w:fill="auto"/>
          </w:tcPr>
          <w:p w14:paraId="12189359"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1218935A"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1218935B" w14:textId="77777777" w:rsidR="006503D8" w:rsidRPr="006503D8" w:rsidRDefault="006503D8" w:rsidP="006503D8">
            <w:pPr>
              <w:keepNext/>
              <w:keepLines/>
              <w:widowControl/>
              <w:autoSpaceDE/>
              <w:autoSpaceDN/>
              <w:adjustRightInd/>
              <w:rPr>
                <w:szCs w:val="20"/>
              </w:rPr>
            </w:pPr>
          </w:p>
        </w:tc>
      </w:tr>
      <w:tr w:rsidR="006503D8" w:rsidRPr="006503D8" w14:paraId="12189360" w14:textId="77777777" w:rsidTr="006503D8">
        <w:tc>
          <w:tcPr>
            <w:tcW w:w="4860" w:type="dxa"/>
            <w:shd w:val="clear" w:color="auto" w:fill="auto"/>
          </w:tcPr>
          <w:p w14:paraId="1218935D" w14:textId="77777777" w:rsidR="006503D8" w:rsidRPr="006503D8" w:rsidRDefault="006503D8" w:rsidP="006503D8">
            <w:pPr>
              <w:keepNext/>
              <w:keepLines/>
              <w:widowControl/>
              <w:autoSpaceDE/>
              <w:autoSpaceDN/>
              <w:adjustRightInd/>
              <w:rPr>
                <w:szCs w:val="20"/>
              </w:rPr>
            </w:pPr>
          </w:p>
        </w:tc>
        <w:tc>
          <w:tcPr>
            <w:tcW w:w="1890" w:type="dxa"/>
            <w:shd w:val="clear" w:color="auto" w:fill="auto"/>
          </w:tcPr>
          <w:p w14:paraId="1218935E" w14:textId="77777777" w:rsidR="006503D8" w:rsidRPr="006503D8" w:rsidRDefault="006503D8" w:rsidP="006503D8">
            <w:pPr>
              <w:keepNext/>
              <w:keepLines/>
              <w:widowControl/>
              <w:autoSpaceDE/>
              <w:autoSpaceDN/>
              <w:adjustRightInd/>
              <w:rPr>
                <w:szCs w:val="20"/>
              </w:rPr>
            </w:pPr>
          </w:p>
        </w:tc>
        <w:tc>
          <w:tcPr>
            <w:tcW w:w="1980" w:type="dxa"/>
            <w:shd w:val="clear" w:color="auto" w:fill="auto"/>
          </w:tcPr>
          <w:p w14:paraId="1218935F" w14:textId="77777777" w:rsidR="006503D8" w:rsidRPr="006503D8" w:rsidRDefault="006503D8" w:rsidP="006503D8">
            <w:pPr>
              <w:keepNext/>
              <w:keepLines/>
              <w:widowControl/>
              <w:autoSpaceDE/>
              <w:autoSpaceDN/>
              <w:adjustRightInd/>
              <w:rPr>
                <w:szCs w:val="20"/>
              </w:rPr>
            </w:pPr>
          </w:p>
        </w:tc>
      </w:tr>
      <w:tr w:rsidR="006503D8" w:rsidRPr="006503D8" w14:paraId="12189364" w14:textId="77777777" w:rsidTr="006503D8">
        <w:tc>
          <w:tcPr>
            <w:tcW w:w="4860" w:type="dxa"/>
            <w:shd w:val="clear" w:color="auto" w:fill="auto"/>
          </w:tcPr>
          <w:p w14:paraId="12189361" w14:textId="77777777" w:rsidR="006503D8" w:rsidRPr="006503D8" w:rsidRDefault="006503D8" w:rsidP="006503D8">
            <w:pPr>
              <w:widowControl/>
              <w:autoSpaceDE/>
              <w:autoSpaceDN/>
              <w:adjustRightInd/>
              <w:rPr>
                <w:szCs w:val="20"/>
              </w:rPr>
            </w:pPr>
          </w:p>
        </w:tc>
        <w:tc>
          <w:tcPr>
            <w:tcW w:w="1890" w:type="dxa"/>
            <w:shd w:val="clear" w:color="auto" w:fill="auto"/>
          </w:tcPr>
          <w:p w14:paraId="12189362" w14:textId="77777777" w:rsidR="006503D8" w:rsidRPr="006503D8" w:rsidRDefault="006503D8" w:rsidP="006503D8">
            <w:pPr>
              <w:widowControl/>
              <w:autoSpaceDE/>
              <w:autoSpaceDN/>
              <w:adjustRightInd/>
              <w:rPr>
                <w:szCs w:val="20"/>
              </w:rPr>
            </w:pPr>
          </w:p>
        </w:tc>
        <w:tc>
          <w:tcPr>
            <w:tcW w:w="1980" w:type="dxa"/>
            <w:shd w:val="clear" w:color="auto" w:fill="auto"/>
          </w:tcPr>
          <w:p w14:paraId="12189363" w14:textId="77777777" w:rsidR="006503D8" w:rsidRPr="006503D8" w:rsidRDefault="006503D8" w:rsidP="006503D8">
            <w:pPr>
              <w:widowControl/>
              <w:autoSpaceDE/>
              <w:autoSpaceDN/>
              <w:adjustRightInd/>
              <w:rPr>
                <w:szCs w:val="20"/>
              </w:rPr>
            </w:pPr>
          </w:p>
        </w:tc>
      </w:tr>
      <w:tr w:rsidR="006503D8" w:rsidRPr="006503D8" w14:paraId="12189368" w14:textId="77777777" w:rsidTr="006503D8">
        <w:tc>
          <w:tcPr>
            <w:tcW w:w="4860" w:type="dxa"/>
            <w:shd w:val="clear" w:color="auto" w:fill="auto"/>
          </w:tcPr>
          <w:p w14:paraId="12189365" w14:textId="77777777" w:rsidR="006503D8" w:rsidRPr="006503D8" w:rsidRDefault="006503D8" w:rsidP="006503D8">
            <w:pPr>
              <w:widowControl/>
              <w:autoSpaceDE/>
              <w:autoSpaceDN/>
              <w:adjustRightInd/>
              <w:rPr>
                <w:szCs w:val="20"/>
              </w:rPr>
            </w:pPr>
          </w:p>
        </w:tc>
        <w:tc>
          <w:tcPr>
            <w:tcW w:w="1890" w:type="dxa"/>
            <w:shd w:val="clear" w:color="auto" w:fill="auto"/>
          </w:tcPr>
          <w:p w14:paraId="12189366" w14:textId="77777777" w:rsidR="006503D8" w:rsidRPr="006503D8" w:rsidRDefault="006503D8" w:rsidP="006503D8">
            <w:pPr>
              <w:widowControl/>
              <w:autoSpaceDE/>
              <w:autoSpaceDN/>
              <w:adjustRightInd/>
              <w:rPr>
                <w:szCs w:val="20"/>
              </w:rPr>
            </w:pPr>
          </w:p>
        </w:tc>
        <w:tc>
          <w:tcPr>
            <w:tcW w:w="1980" w:type="dxa"/>
            <w:shd w:val="clear" w:color="auto" w:fill="auto"/>
          </w:tcPr>
          <w:p w14:paraId="12189367" w14:textId="77777777" w:rsidR="006503D8" w:rsidRPr="006503D8" w:rsidRDefault="006503D8" w:rsidP="006503D8">
            <w:pPr>
              <w:widowControl/>
              <w:autoSpaceDE/>
              <w:autoSpaceDN/>
              <w:adjustRightInd/>
              <w:rPr>
                <w:szCs w:val="20"/>
              </w:rPr>
            </w:pPr>
          </w:p>
        </w:tc>
      </w:tr>
    </w:tbl>
    <w:p w14:paraId="12189369" w14:textId="77777777" w:rsidR="00A56F67" w:rsidRPr="00573DCA" w:rsidRDefault="00A56F67" w:rsidP="0062440C">
      <w:pPr>
        <w:widowControl/>
        <w:tabs>
          <w:tab w:val="left" w:pos="360"/>
        </w:tabs>
        <w:ind w:left="360"/>
        <w:rPr>
          <w:color w:val="000000"/>
          <w:sz w:val="28"/>
        </w:rPr>
      </w:pPr>
    </w:p>
    <w:p w14:paraId="1218936A" w14:textId="77777777" w:rsidR="00A56F67" w:rsidRPr="00573DCA" w:rsidRDefault="00A56F67" w:rsidP="0062440C">
      <w:pPr>
        <w:widowControl/>
        <w:tabs>
          <w:tab w:val="left" w:pos="360"/>
          <w:tab w:val="left" w:pos="900"/>
        </w:tabs>
        <w:rPr>
          <w:sz w:val="24"/>
        </w:rPr>
      </w:pPr>
    </w:p>
    <w:p w14:paraId="1218936B" w14:textId="77777777" w:rsidR="00A56F67" w:rsidRPr="00573DCA" w:rsidRDefault="00A56F67" w:rsidP="0062440C">
      <w:pPr>
        <w:widowControl/>
        <w:tabs>
          <w:tab w:val="left" w:pos="360"/>
          <w:tab w:val="left" w:pos="900"/>
        </w:tabs>
        <w:rPr>
          <w:sz w:val="24"/>
        </w:rPr>
      </w:pPr>
    </w:p>
    <w:p w14:paraId="1218936C" w14:textId="77777777" w:rsidR="00A56F67" w:rsidRPr="00573DCA" w:rsidRDefault="00A56F67" w:rsidP="0062440C">
      <w:pPr>
        <w:widowControl/>
        <w:tabs>
          <w:tab w:val="left" w:pos="360"/>
          <w:tab w:val="left" w:pos="900"/>
        </w:tabs>
        <w:rPr>
          <w:sz w:val="24"/>
        </w:rPr>
      </w:pPr>
    </w:p>
    <w:p w14:paraId="1218936D" w14:textId="77777777" w:rsidR="00A56F67" w:rsidRPr="00573DCA" w:rsidRDefault="00A56F67" w:rsidP="0062440C">
      <w:pPr>
        <w:widowControl/>
        <w:tabs>
          <w:tab w:val="left" w:pos="360"/>
          <w:tab w:val="left" w:pos="900"/>
        </w:tabs>
        <w:rPr>
          <w:sz w:val="24"/>
        </w:rPr>
      </w:pPr>
    </w:p>
    <w:p w14:paraId="1218936E" w14:textId="77777777" w:rsidR="00A56F67" w:rsidRPr="00573DCA" w:rsidRDefault="00A56F67" w:rsidP="0062440C">
      <w:pPr>
        <w:widowControl/>
        <w:tabs>
          <w:tab w:val="left" w:pos="360"/>
          <w:tab w:val="left" w:pos="900"/>
        </w:tabs>
        <w:rPr>
          <w:sz w:val="24"/>
        </w:rPr>
      </w:pPr>
    </w:p>
    <w:p w14:paraId="1218936F" w14:textId="77777777" w:rsidR="00A56F67" w:rsidRPr="00573DCA" w:rsidRDefault="00A56F67" w:rsidP="0062440C">
      <w:pPr>
        <w:widowControl/>
        <w:tabs>
          <w:tab w:val="left" w:pos="360"/>
        </w:tabs>
        <w:autoSpaceDE/>
        <w:autoSpaceDN/>
        <w:adjustRightInd/>
        <w:rPr>
          <w:b/>
          <w:bCs/>
          <w:sz w:val="24"/>
        </w:rPr>
      </w:pPr>
      <w:r w:rsidRPr="00573DCA">
        <w:rPr>
          <w:b/>
          <w:bCs/>
          <w:sz w:val="24"/>
        </w:rPr>
        <w:t>3.</w:t>
      </w:r>
      <w:r w:rsidRPr="00573DCA">
        <w:rPr>
          <w:b/>
          <w:bCs/>
          <w:sz w:val="24"/>
        </w:rPr>
        <w:tab/>
        <w:t>Qualifications, Experience, and Past Performance:</w:t>
      </w:r>
    </w:p>
    <w:p w14:paraId="12189370" w14:textId="77777777" w:rsidR="00A56F67" w:rsidRPr="00573DCA" w:rsidRDefault="00A56F67" w:rsidP="0062440C">
      <w:pPr>
        <w:widowControl/>
        <w:tabs>
          <w:tab w:val="left" w:pos="360"/>
        </w:tabs>
        <w:ind w:left="360"/>
        <w:rPr>
          <w:sz w:val="28"/>
        </w:rPr>
      </w:pPr>
      <w:r w:rsidRPr="00573DCA">
        <w:rPr>
          <w:i/>
        </w:rPr>
        <w:t>(Describe who will carry out the project activities.  List all project personnel, including consultants, contractors, sub-recipients, etc.,</w:t>
      </w:r>
      <w:r w:rsidR="00F326E6">
        <w:rPr>
          <w:i/>
        </w:rPr>
        <w:t xml:space="preserve"> and their contact information.  </w:t>
      </w:r>
      <w:r w:rsidRPr="00573DCA">
        <w:rPr>
          <w:i/>
        </w:rPr>
        <w:t>Describe their responsibilities and the amount of time each will dedicate to the project.  Briefly describe how their experience and qualifications are appropriate to successfully achieve the stated objectives.</w:t>
      </w:r>
      <w:r w:rsidR="00AF5C8F">
        <w:rPr>
          <w:i/>
        </w:rPr>
        <w:t xml:space="preserve"> i.e., continuation of existing project, location, property ownership, voluntary support capacity, cost-share ability, technical expertise or other unique qualifications</w:t>
      </w:r>
      <w:r w:rsidRPr="00573DCA">
        <w:rPr>
          <w:i/>
        </w:rPr>
        <w:t>)</w:t>
      </w:r>
      <w:r w:rsidRPr="00573DCA">
        <w:rPr>
          <w:sz w:val="24"/>
        </w:rPr>
        <w:t xml:space="preserve">  </w:t>
      </w:r>
    </w:p>
    <w:p w14:paraId="12189371" w14:textId="77777777" w:rsidR="00A56F67" w:rsidRPr="00573DCA" w:rsidRDefault="00A56F67" w:rsidP="0062440C">
      <w:pPr>
        <w:widowControl/>
        <w:tabs>
          <w:tab w:val="left" w:pos="360"/>
        </w:tabs>
        <w:rPr>
          <w:sz w:val="24"/>
        </w:rPr>
      </w:pPr>
    </w:p>
    <w:p w14:paraId="12189372" w14:textId="77777777" w:rsidR="0086789C" w:rsidRPr="00573DCA" w:rsidRDefault="0086789C"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12189373"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ectPr w:rsidR="00A56F67" w:rsidRPr="00573DCA" w:rsidSect="00A56F67">
          <w:headerReference w:type="default" r:id="rId53"/>
          <w:headerReference w:type="first" r:id="rId54"/>
          <w:pgSz w:w="12240" w:h="15840" w:code="1"/>
          <w:pgMar w:top="1008" w:right="1440" w:bottom="720" w:left="1440" w:header="720" w:footer="432" w:gutter="0"/>
          <w:cols w:space="720"/>
          <w:docGrid w:linePitch="360"/>
        </w:sectPr>
      </w:pPr>
    </w:p>
    <w:p w14:paraId="12189374" w14:textId="77777777" w:rsidR="00A56F67" w:rsidRPr="00573DCA" w:rsidRDefault="00A56F67" w:rsidP="0062440C">
      <w:pPr>
        <w:keepNext/>
        <w:widowControl/>
        <w:tabs>
          <w:tab w:val="left" w:pos="-1440"/>
          <w:tab w:val="left" w:pos="540"/>
          <w:tab w:val="left" w:pos="1800"/>
        </w:tabs>
        <w:outlineLvl w:val="0"/>
        <w:rPr>
          <w:b/>
          <w:bCs/>
        </w:rPr>
      </w:pPr>
      <w:r w:rsidRPr="00573DCA">
        <w:rPr>
          <w:b/>
          <w:bCs/>
        </w:rPr>
        <w:lastRenderedPageBreak/>
        <w:t>BUREAU OF LAND MANAGEMENT</w:t>
      </w:r>
    </w:p>
    <w:p w14:paraId="12189375" w14:textId="2D3CB518" w:rsidR="00A56F67" w:rsidRPr="00573DCA" w:rsidRDefault="00C87EDC" w:rsidP="0062440C">
      <w:pPr>
        <w:widowControl/>
        <w:rPr>
          <w:bCs/>
          <w:caps/>
        </w:rPr>
      </w:pPr>
      <w:r>
        <w:rPr>
          <w:bCs/>
        </w:rPr>
        <w:t xml:space="preserve">Idaho </w:t>
      </w:r>
      <w:r w:rsidR="00A56F67" w:rsidRPr="00573DCA">
        <w:rPr>
          <w:bCs/>
        </w:rPr>
        <w:t>State Office</w:t>
      </w:r>
    </w:p>
    <w:p w14:paraId="12189376" w14:textId="77777777" w:rsidR="00A56F67" w:rsidRPr="00573DCA" w:rsidRDefault="00A56F67" w:rsidP="0062440C">
      <w:pPr>
        <w:widowControl/>
      </w:pPr>
      <w:r w:rsidRPr="00573DCA">
        <w:rPr>
          <w:bCs/>
          <w:noProof/>
        </w:rPr>
        <w:drawing>
          <wp:anchor distT="0" distB="0" distL="114300" distR="114300" simplePos="0" relativeHeight="251661312" behindDoc="0" locked="0" layoutInCell="1" allowOverlap="1" wp14:anchorId="12189600" wp14:editId="12189601">
            <wp:simplePos x="2659380" y="960120"/>
            <wp:positionH relativeFrom="margin">
              <wp:align>right</wp:align>
            </wp:positionH>
            <wp:positionV relativeFrom="margin">
              <wp:align>top</wp:align>
            </wp:positionV>
            <wp:extent cx="640080" cy="560663"/>
            <wp:effectExtent l="0" t="0" r="7620" b="0"/>
            <wp:wrapNone/>
            <wp:docPr id="3" name="Picture 3"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73DCA">
        <w:rPr>
          <w:bCs/>
        </w:rPr>
        <w:t>Grants &amp; Cooperative Agreements</w:t>
      </w:r>
    </w:p>
    <w:p w14:paraId="12189377" w14:textId="77777777" w:rsidR="00A56F67" w:rsidRPr="00573DCA" w:rsidRDefault="00A56F67" w:rsidP="0062440C">
      <w:pPr>
        <w:keepNext/>
        <w:widowControl/>
        <w:tabs>
          <w:tab w:val="left" w:pos="-1440"/>
          <w:tab w:val="left" w:pos="540"/>
          <w:tab w:val="left" w:pos="1800"/>
        </w:tabs>
        <w:jc w:val="center"/>
        <w:outlineLvl w:val="0"/>
        <w:rPr>
          <w:bCs/>
          <w:caps/>
          <w:sz w:val="24"/>
        </w:rPr>
      </w:pPr>
    </w:p>
    <w:p w14:paraId="12189378" w14:textId="77777777" w:rsidR="00A56F67" w:rsidRPr="00573DCA" w:rsidRDefault="00A56F67" w:rsidP="0062440C">
      <w:pPr>
        <w:widowControl/>
        <w:jc w:val="center"/>
        <w:rPr>
          <w:b/>
          <w:sz w:val="32"/>
          <w:szCs w:val="32"/>
        </w:rPr>
      </w:pPr>
      <w:r w:rsidRPr="00573DCA">
        <w:rPr>
          <w:b/>
          <w:sz w:val="32"/>
          <w:szCs w:val="32"/>
        </w:rPr>
        <w:t>BUDGET DETAIL</w:t>
      </w:r>
    </w:p>
    <w:p w14:paraId="12189379" w14:textId="77777777" w:rsidR="00A56F67" w:rsidRPr="00573DCA" w:rsidRDefault="00A56F67" w:rsidP="0062440C">
      <w:pPr>
        <w:widowControl/>
        <w:jc w:val="center"/>
        <w:rPr>
          <w:b/>
          <w:sz w:val="24"/>
        </w:rPr>
      </w:pPr>
    </w:p>
    <w:p w14:paraId="1218937A" w14:textId="77777777" w:rsidR="00A56F67" w:rsidRPr="00573DCA" w:rsidRDefault="00A56F67" w:rsidP="0062440C">
      <w:pPr>
        <w:widowControl/>
        <w:jc w:val="center"/>
        <w:rPr>
          <w:b/>
          <w:sz w:val="24"/>
        </w:rPr>
      </w:pPr>
    </w:p>
    <w:tbl>
      <w:tblPr>
        <w:tblW w:w="9418" w:type="dxa"/>
        <w:tblBorders>
          <w:top w:val="single" w:sz="4" w:space="0" w:color="auto"/>
          <w:left w:val="single" w:sz="4" w:space="0" w:color="auto"/>
          <w:bottom w:val="single" w:sz="4" w:space="0" w:color="auto"/>
          <w:right w:val="single" w:sz="4" w:space="0" w:color="auto"/>
        </w:tblBorders>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418"/>
      </w:tblGrid>
      <w:tr w:rsidR="00A56F67" w:rsidRPr="00573DCA" w14:paraId="1218937C" w14:textId="77777777" w:rsidTr="00D16F97">
        <w:tc>
          <w:tcPr>
            <w:tcW w:w="9418" w:type="dxa"/>
            <w:shd w:val="clear" w:color="auto" w:fill="D9D9D9" w:themeFill="background1" w:themeFillShade="D9"/>
            <w:vAlign w:val="center"/>
          </w:tcPr>
          <w:p w14:paraId="1218937B" w14:textId="77777777" w:rsidR="00A56F67" w:rsidRPr="00573DCA" w:rsidRDefault="00A56F67" w:rsidP="0062440C">
            <w:pPr>
              <w:pStyle w:val="Title"/>
              <w:tabs>
                <w:tab w:val="left" w:pos="540"/>
              </w:tabs>
              <w:jc w:val="left"/>
              <w:rPr>
                <w:rFonts w:ascii="Times New Roman" w:hAnsi="Times New Roman"/>
                <w:b w:val="0"/>
                <w:sz w:val="20"/>
                <w:szCs w:val="24"/>
              </w:rPr>
            </w:pPr>
            <w:r w:rsidRPr="00573DCA">
              <w:rPr>
                <w:rFonts w:ascii="Times New Roman" w:hAnsi="Times New Roman"/>
                <w:sz w:val="20"/>
                <w:szCs w:val="24"/>
                <w:u w:val="single"/>
              </w:rPr>
              <w:t>Instructions</w:t>
            </w:r>
            <w:r w:rsidRPr="00573DCA">
              <w:rPr>
                <w:rFonts w:ascii="Times New Roman" w:hAnsi="Times New Roman"/>
                <w:sz w:val="20"/>
                <w:szCs w:val="24"/>
              </w:rPr>
              <w:t>:</w:t>
            </w:r>
            <w:r w:rsidRPr="00573DCA">
              <w:rPr>
                <w:rFonts w:ascii="Times New Roman" w:hAnsi="Times New Roman"/>
                <w:b w:val="0"/>
                <w:sz w:val="20"/>
                <w:szCs w:val="24"/>
              </w:rPr>
              <w:t xml:space="preserve">  Starting with the same budget amounts as listed on the SF-424A Budget Information form, use this worksheet to show details of the estimated costs.  Provide enough information that costs may be analyzed for reasonableness as compared to costs or work of similar size and scope.  Use the Narrative boxes as necessary to explain each cost.  </w:t>
            </w:r>
          </w:p>
        </w:tc>
      </w:tr>
    </w:tbl>
    <w:p w14:paraId="1218937D" w14:textId="77777777" w:rsidR="00A56F67" w:rsidRPr="00573DCA" w:rsidRDefault="00A56F67" w:rsidP="0062440C">
      <w:pPr>
        <w:pStyle w:val="BodyText"/>
        <w:widowControl/>
        <w:jc w:val="center"/>
        <w:rPr>
          <w:b w:val="0"/>
          <w:bCs w:val="0"/>
        </w:rPr>
      </w:pPr>
    </w:p>
    <w:p w14:paraId="1218937E" w14:textId="77777777" w:rsidR="00A56F67" w:rsidRPr="00573DCA" w:rsidRDefault="00A56F67" w:rsidP="0062440C">
      <w:pPr>
        <w:pStyle w:val="BodyText"/>
        <w:widowControl/>
        <w:rPr>
          <w:b w:val="0"/>
          <w:bCs w:val="0"/>
        </w:rPr>
      </w:pPr>
    </w:p>
    <w:tbl>
      <w:tblPr>
        <w:tblW w:w="9360" w:type="dxa"/>
        <w:tblCellMar>
          <w:top w:w="58" w:type="dxa"/>
          <w:left w:w="58" w:type="dxa"/>
          <w:bottom w:w="58" w:type="dxa"/>
          <w:right w:w="58" w:type="dxa"/>
        </w:tblCellMar>
        <w:tblLook w:val="04A0" w:firstRow="1" w:lastRow="0" w:firstColumn="1" w:lastColumn="0" w:noHBand="0" w:noVBand="1"/>
      </w:tblPr>
      <w:tblGrid>
        <w:gridCol w:w="1318"/>
        <w:gridCol w:w="630"/>
        <w:gridCol w:w="1800"/>
        <w:gridCol w:w="3510"/>
        <w:gridCol w:w="720"/>
        <w:gridCol w:w="1382"/>
      </w:tblGrid>
      <w:tr w:rsidR="00A56F67" w:rsidRPr="00573DCA" w14:paraId="12189383" w14:textId="77777777" w:rsidTr="00D16F97">
        <w:trPr>
          <w:trHeight w:val="194"/>
        </w:trPr>
        <w:tc>
          <w:tcPr>
            <w:tcW w:w="3748" w:type="dxa"/>
            <w:gridSpan w:val="3"/>
            <w:shd w:val="clear" w:color="auto" w:fill="auto"/>
            <w:vAlign w:val="center"/>
          </w:tcPr>
          <w:p w14:paraId="1218937F" w14:textId="77777777" w:rsidR="00A56F67" w:rsidRPr="00573DCA" w:rsidRDefault="00A56F67" w:rsidP="0062440C">
            <w:pPr>
              <w:widowControl/>
              <w:tabs>
                <w:tab w:val="left" w:pos="540"/>
              </w:tabs>
              <w:spacing w:before="40"/>
              <w:rPr>
                <w:bCs/>
              </w:rPr>
            </w:pPr>
            <w:r w:rsidRPr="00573DCA">
              <w:rPr>
                <w:bCs/>
              </w:rPr>
              <w:t>Agreement or Funding Opportunity No.:</w:t>
            </w:r>
          </w:p>
        </w:tc>
        <w:tc>
          <w:tcPr>
            <w:tcW w:w="3510" w:type="dxa"/>
            <w:tcBorders>
              <w:bottom w:val="single" w:sz="4" w:space="0" w:color="auto"/>
            </w:tcBorders>
            <w:shd w:val="clear" w:color="auto" w:fill="auto"/>
            <w:vAlign w:val="center"/>
          </w:tcPr>
          <w:p w14:paraId="12189380" w14:textId="77777777" w:rsidR="00A56F67" w:rsidRPr="00573DCA" w:rsidRDefault="00A56F67" w:rsidP="0062440C">
            <w:pPr>
              <w:widowControl/>
              <w:tabs>
                <w:tab w:val="left" w:pos="540"/>
              </w:tabs>
              <w:spacing w:before="40"/>
              <w:rPr>
                <w:bCs/>
              </w:rPr>
            </w:pPr>
          </w:p>
        </w:tc>
        <w:tc>
          <w:tcPr>
            <w:tcW w:w="720" w:type="dxa"/>
            <w:shd w:val="clear" w:color="auto" w:fill="auto"/>
            <w:vAlign w:val="center"/>
          </w:tcPr>
          <w:p w14:paraId="12189381" w14:textId="77777777" w:rsidR="00A56F67" w:rsidRPr="00573DCA" w:rsidRDefault="00A56F67" w:rsidP="0062440C">
            <w:pPr>
              <w:widowControl/>
              <w:tabs>
                <w:tab w:val="left" w:pos="540"/>
              </w:tabs>
              <w:spacing w:before="40"/>
              <w:rPr>
                <w:bCs/>
              </w:rPr>
            </w:pPr>
            <w:r w:rsidRPr="00573DCA">
              <w:rPr>
                <w:bCs/>
              </w:rPr>
              <w:t>Date:</w:t>
            </w:r>
          </w:p>
        </w:tc>
        <w:tc>
          <w:tcPr>
            <w:tcW w:w="1382" w:type="dxa"/>
            <w:tcBorders>
              <w:bottom w:val="single" w:sz="4" w:space="0" w:color="auto"/>
            </w:tcBorders>
            <w:shd w:val="clear" w:color="auto" w:fill="auto"/>
            <w:vAlign w:val="center"/>
          </w:tcPr>
          <w:p w14:paraId="12189382" w14:textId="77777777" w:rsidR="00A56F67" w:rsidRPr="00573DCA" w:rsidRDefault="00A56F67" w:rsidP="0062440C">
            <w:pPr>
              <w:widowControl/>
              <w:tabs>
                <w:tab w:val="left" w:pos="540"/>
              </w:tabs>
              <w:spacing w:before="40"/>
              <w:rPr>
                <w:bCs/>
              </w:rPr>
            </w:pPr>
          </w:p>
        </w:tc>
      </w:tr>
      <w:tr w:rsidR="00A56F67" w:rsidRPr="00573DCA" w14:paraId="12189386" w14:textId="77777777" w:rsidTr="00D16F97">
        <w:tc>
          <w:tcPr>
            <w:tcW w:w="1948" w:type="dxa"/>
            <w:gridSpan w:val="2"/>
            <w:shd w:val="clear" w:color="auto" w:fill="auto"/>
            <w:vAlign w:val="center"/>
          </w:tcPr>
          <w:p w14:paraId="12189384" w14:textId="77777777" w:rsidR="00A56F67" w:rsidRPr="00573DCA" w:rsidRDefault="00A56F67" w:rsidP="0062440C">
            <w:pPr>
              <w:widowControl/>
              <w:tabs>
                <w:tab w:val="left" w:pos="540"/>
              </w:tabs>
              <w:spacing w:before="40"/>
              <w:rPr>
                <w:bCs/>
              </w:rPr>
            </w:pPr>
            <w:r w:rsidRPr="00573DCA">
              <w:rPr>
                <w:bCs/>
              </w:rPr>
              <w:t>Organization Name:</w:t>
            </w:r>
          </w:p>
        </w:tc>
        <w:tc>
          <w:tcPr>
            <w:tcW w:w="7412" w:type="dxa"/>
            <w:gridSpan w:val="4"/>
            <w:tcBorders>
              <w:bottom w:val="single" w:sz="4" w:space="0" w:color="auto"/>
            </w:tcBorders>
            <w:shd w:val="clear" w:color="auto" w:fill="auto"/>
            <w:vAlign w:val="center"/>
          </w:tcPr>
          <w:p w14:paraId="12189385" w14:textId="77777777" w:rsidR="00A56F67" w:rsidRPr="00573DCA" w:rsidRDefault="00A56F67" w:rsidP="0062440C">
            <w:pPr>
              <w:widowControl/>
              <w:tabs>
                <w:tab w:val="left" w:pos="540"/>
              </w:tabs>
              <w:spacing w:before="40"/>
              <w:rPr>
                <w:bCs/>
              </w:rPr>
            </w:pPr>
          </w:p>
        </w:tc>
      </w:tr>
      <w:tr w:rsidR="00A56F67" w:rsidRPr="00573DCA" w14:paraId="12189389" w14:textId="77777777" w:rsidTr="00D16F97">
        <w:tc>
          <w:tcPr>
            <w:tcW w:w="1318" w:type="dxa"/>
            <w:shd w:val="clear" w:color="auto" w:fill="auto"/>
            <w:vAlign w:val="center"/>
          </w:tcPr>
          <w:p w14:paraId="12189387" w14:textId="77777777" w:rsidR="00A56F67" w:rsidRPr="00573DCA" w:rsidRDefault="00A56F67" w:rsidP="0062440C">
            <w:pPr>
              <w:widowControl/>
              <w:tabs>
                <w:tab w:val="left" w:pos="540"/>
              </w:tabs>
              <w:spacing w:before="40"/>
              <w:rPr>
                <w:bCs/>
              </w:rPr>
            </w:pPr>
            <w:r w:rsidRPr="00573DCA">
              <w:rPr>
                <w:bCs/>
              </w:rPr>
              <w:t>Project Title:</w:t>
            </w:r>
          </w:p>
        </w:tc>
        <w:tc>
          <w:tcPr>
            <w:tcW w:w="8042" w:type="dxa"/>
            <w:gridSpan w:val="5"/>
            <w:tcBorders>
              <w:bottom w:val="single" w:sz="4" w:space="0" w:color="auto"/>
            </w:tcBorders>
            <w:shd w:val="clear" w:color="auto" w:fill="auto"/>
            <w:vAlign w:val="center"/>
          </w:tcPr>
          <w:p w14:paraId="12189388" w14:textId="77777777" w:rsidR="00A56F67" w:rsidRPr="00573DCA" w:rsidRDefault="00A56F67" w:rsidP="0062440C">
            <w:pPr>
              <w:widowControl/>
              <w:tabs>
                <w:tab w:val="left" w:pos="540"/>
              </w:tabs>
              <w:spacing w:before="40"/>
              <w:rPr>
                <w:bCs/>
              </w:rPr>
            </w:pPr>
          </w:p>
        </w:tc>
      </w:tr>
    </w:tbl>
    <w:p w14:paraId="1218938A" w14:textId="77777777" w:rsidR="00A56F67" w:rsidRPr="00573DCA" w:rsidRDefault="00A56F67" w:rsidP="0062440C">
      <w:pPr>
        <w:pStyle w:val="BodyText"/>
        <w:widowControl/>
        <w:rPr>
          <w:b w:val="0"/>
          <w:bCs w:val="0"/>
        </w:rPr>
      </w:pPr>
    </w:p>
    <w:p w14:paraId="1218938B" w14:textId="77777777" w:rsidR="00A56F67" w:rsidRPr="00573DCA" w:rsidRDefault="00A56F67" w:rsidP="0062440C">
      <w:pPr>
        <w:pStyle w:val="BodyText"/>
        <w:widowControl/>
        <w:rPr>
          <w:b w:val="0"/>
          <w:bCs w:val="0"/>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086"/>
        <w:gridCol w:w="1509"/>
        <w:gridCol w:w="1080"/>
        <w:gridCol w:w="1384"/>
        <w:gridCol w:w="1301"/>
      </w:tblGrid>
      <w:tr w:rsidR="00A56F67" w:rsidRPr="00573DCA" w14:paraId="1218938E" w14:textId="77777777" w:rsidTr="00D16F97">
        <w:tc>
          <w:tcPr>
            <w:tcW w:w="8851" w:type="dxa"/>
            <w:gridSpan w:val="5"/>
            <w:shd w:val="clear" w:color="auto" w:fill="auto"/>
          </w:tcPr>
          <w:p w14:paraId="1218938C" w14:textId="77777777" w:rsidR="00A56F67" w:rsidRPr="00573DCA" w:rsidRDefault="00A56F67" w:rsidP="0062440C">
            <w:pPr>
              <w:keepNext/>
              <w:widowControl/>
              <w:tabs>
                <w:tab w:val="left" w:pos="351"/>
              </w:tabs>
              <w:spacing w:after="40"/>
              <w:ind w:right="43"/>
              <w:rPr>
                <w:b/>
                <w:sz w:val="24"/>
              </w:rPr>
            </w:pPr>
            <w:r w:rsidRPr="00573DCA">
              <w:rPr>
                <w:b/>
                <w:sz w:val="28"/>
              </w:rPr>
              <w:t>A)</w:t>
            </w:r>
            <w:r w:rsidRPr="00573DCA">
              <w:rPr>
                <w:b/>
                <w:sz w:val="28"/>
              </w:rPr>
              <w:tab/>
              <w:t xml:space="preserve">PERSONNEL  </w:t>
            </w:r>
            <w:r w:rsidRPr="00573DCA">
              <w:rPr>
                <w:sz w:val="24"/>
              </w:rPr>
              <w:t>(SF-424A Object Class Category 6a.)</w:t>
            </w:r>
          </w:p>
          <w:p w14:paraId="1218938D" w14:textId="77777777" w:rsidR="00A56F67" w:rsidRPr="00573DCA" w:rsidRDefault="00A56F67" w:rsidP="0062440C">
            <w:pPr>
              <w:keepNext/>
              <w:widowControl/>
              <w:ind w:left="360" w:right="36"/>
            </w:pPr>
            <w:r w:rsidRPr="00573DCA">
              <w:t>The cost of salaries &amp; wages, not including fringe benefits, paid to Recipient employees working directly on this agreement.  Indicate Key Personnel with an asterisk (*).  Provide more detail in the Narrative Box if needed.</w:t>
            </w:r>
          </w:p>
        </w:tc>
      </w:tr>
      <w:tr w:rsidR="00A56F67" w:rsidRPr="00573DCA" w14:paraId="12189396" w14:textId="77777777" w:rsidTr="00D16F97">
        <w:trPr>
          <w:trHeight w:val="132"/>
        </w:trPr>
        <w:tc>
          <w:tcPr>
            <w:tcW w:w="3864" w:type="dxa"/>
            <w:vAlign w:val="center"/>
          </w:tcPr>
          <w:p w14:paraId="1218938F" w14:textId="77777777" w:rsidR="00A56F67" w:rsidRPr="00573DCA" w:rsidRDefault="00A56F67" w:rsidP="0062440C">
            <w:pPr>
              <w:keepNext/>
              <w:widowControl/>
              <w:ind w:left="36" w:right="36"/>
              <w:jc w:val="center"/>
              <w:rPr>
                <w:b/>
                <w:sz w:val="18"/>
              </w:rPr>
            </w:pPr>
            <w:r w:rsidRPr="00573DCA">
              <w:rPr>
                <w:b/>
                <w:sz w:val="18"/>
              </w:rPr>
              <w:t>Name &amp; Title or Position Title</w:t>
            </w:r>
          </w:p>
        </w:tc>
        <w:tc>
          <w:tcPr>
            <w:tcW w:w="1427" w:type="dxa"/>
            <w:vAlign w:val="center"/>
          </w:tcPr>
          <w:p w14:paraId="12189390" w14:textId="77777777" w:rsidR="00A56F67" w:rsidRPr="00573DCA" w:rsidRDefault="00A56F67" w:rsidP="0062440C">
            <w:pPr>
              <w:keepNext/>
              <w:widowControl/>
              <w:ind w:left="36" w:right="36"/>
              <w:jc w:val="center"/>
              <w:rPr>
                <w:b/>
                <w:sz w:val="18"/>
              </w:rPr>
            </w:pPr>
            <w:r w:rsidRPr="00573DCA">
              <w:rPr>
                <w:b/>
                <w:sz w:val="18"/>
              </w:rPr>
              <w:t>Salary or Wage</w:t>
            </w:r>
          </w:p>
        </w:tc>
        <w:tc>
          <w:tcPr>
            <w:tcW w:w="1021" w:type="dxa"/>
            <w:vAlign w:val="center"/>
          </w:tcPr>
          <w:p w14:paraId="12189391" w14:textId="77777777" w:rsidR="00A56F67" w:rsidRPr="00573DCA" w:rsidRDefault="00A56F67" w:rsidP="0062440C">
            <w:pPr>
              <w:keepNext/>
              <w:widowControl/>
              <w:ind w:left="36" w:right="36"/>
              <w:jc w:val="center"/>
              <w:rPr>
                <w:b/>
                <w:sz w:val="18"/>
              </w:rPr>
            </w:pPr>
            <w:r w:rsidRPr="00573DCA">
              <w:rPr>
                <w:b/>
                <w:sz w:val="18"/>
              </w:rPr>
              <w:t>Months or Hours</w:t>
            </w:r>
          </w:p>
        </w:tc>
        <w:tc>
          <w:tcPr>
            <w:tcW w:w="1309" w:type="dxa"/>
            <w:shd w:val="clear" w:color="auto" w:fill="D9D9D9" w:themeFill="background1" w:themeFillShade="D9"/>
            <w:vAlign w:val="center"/>
          </w:tcPr>
          <w:p w14:paraId="12189392" w14:textId="77777777" w:rsidR="00A56F67" w:rsidRPr="00573DCA" w:rsidRDefault="00A56F67" w:rsidP="0062440C">
            <w:pPr>
              <w:keepNext/>
              <w:widowControl/>
              <w:ind w:left="36" w:right="36"/>
              <w:jc w:val="center"/>
              <w:rPr>
                <w:b/>
                <w:sz w:val="18"/>
              </w:rPr>
            </w:pPr>
            <w:r w:rsidRPr="00573DCA">
              <w:rPr>
                <w:b/>
                <w:sz w:val="18"/>
              </w:rPr>
              <w:t>Matching Funds</w:t>
            </w:r>
          </w:p>
          <w:p w14:paraId="12189393" w14:textId="77777777" w:rsidR="00A56F67" w:rsidRPr="00573DCA" w:rsidRDefault="00A56F67" w:rsidP="0062440C">
            <w:pPr>
              <w:keepNext/>
              <w:widowControl/>
              <w:ind w:left="36" w:right="36"/>
              <w:jc w:val="center"/>
              <w:rPr>
                <w:sz w:val="18"/>
              </w:rPr>
            </w:pPr>
            <w:r w:rsidRPr="00573DCA">
              <w:rPr>
                <w:sz w:val="18"/>
              </w:rPr>
              <w:t>(if applicable)</w:t>
            </w:r>
          </w:p>
        </w:tc>
        <w:tc>
          <w:tcPr>
            <w:tcW w:w="1230" w:type="dxa"/>
            <w:vAlign w:val="center"/>
          </w:tcPr>
          <w:p w14:paraId="12189394" w14:textId="77777777" w:rsidR="00A56F67" w:rsidRPr="00573DCA" w:rsidRDefault="00A56F67" w:rsidP="0062440C">
            <w:pPr>
              <w:keepNext/>
              <w:widowControl/>
              <w:ind w:left="36" w:right="36"/>
              <w:jc w:val="center"/>
              <w:rPr>
                <w:b/>
                <w:sz w:val="18"/>
              </w:rPr>
            </w:pPr>
            <w:r w:rsidRPr="00573DCA">
              <w:rPr>
                <w:b/>
                <w:sz w:val="18"/>
              </w:rPr>
              <w:t>BLM</w:t>
            </w:r>
          </w:p>
          <w:p w14:paraId="12189395"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1218939C" w14:textId="77777777" w:rsidTr="00D16F97">
        <w:trPr>
          <w:trHeight w:val="112"/>
        </w:trPr>
        <w:tc>
          <w:tcPr>
            <w:tcW w:w="3864" w:type="dxa"/>
            <w:vAlign w:val="center"/>
          </w:tcPr>
          <w:p w14:paraId="12189397" w14:textId="77777777" w:rsidR="00A56F67" w:rsidRPr="00573DCA" w:rsidRDefault="00A56F67" w:rsidP="0062440C">
            <w:pPr>
              <w:keepNext/>
              <w:widowControl/>
              <w:ind w:left="43" w:right="43"/>
            </w:pPr>
          </w:p>
        </w:tc>
        <w:tc>
          <w:tcPr>
            <w:tcW w:w="1427" w:type="dxa"/>
            <w:vAlign w:val="center"/>
          </w:tcPr>
          <w:p w14:paraId="12189398" w14:textId="77777777" w:rsidR="00A56F67" w:rsidRPr="00573DCA" w:rsidRDefault="00A56F67" w:rsidP="0062440C">
            <w:pPr>
              <w:keepNext/>
              <w:widowControl/>
              <w:ind w:left="43" w:right="43"/>
            </w:pPr>
          </w:p>
        </w:tc>
        <w:tc>
          <w:tcPr>
            <w:tcW w:w="1021" w:type="dxa"/>
            <w:vAlign w:val="center"/>
          </w:tcPr>
          <w:p w14:paraId="12189399"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9A" w14:textId="77777777" w:rsidR="00A56F67" w:rsidRPr="00573DCA" w:rsidRDefault="00A56F67" w:rsidP="0062440C">
            <w:pPr>
              <w:keepNext/>
              <w:widowControl/>
              <w:ind w:left="43" w:right="43"/>
            </w:pPr>
          </w:p>
        </w:tc>
        <w:tc>
          <w:tcPr>
            <w:tcW w:w="1230" w:type="dxa"/>
            <w:vAlign w:val="center"/>
          </w:tcPr>
          <w:p w14:paraId="1218939B" w14:textId="77777777" w:rsidR="00A56F67" w:rsidRPr="00573DCA" w:rsidRDefault="00A56F67" w:rsidP="0062440C">
            <w:pPr>
              <w:keepNext/>
              <w:widowControl/>
              <w:ind w:left="43" w:right="43"/>
            </w:pPr>
          </w:p>
        </w:tc>
      </w:tr>
      <w:tr w:rsidR="00A56F67" w:rsidRPr="00573DCA" w14:paraId="121893A2" w14:textId="77777777" w:rsidTr="00D16F97">
        <w:trPr>
          <w:trHeight w:val="103"/>
        </w:trPr>
        <w:tc>
          <w:tcPr>
            <w:tcW w:w="3864" w:type="dxa"/>
            <w:vAlign w:val="center"/>
          </w:tcPr>
          <w:p w14:paraId="1218939D" w14:textId="77777777" w:rsidR="00A56F67" w:rsidRPr="00573DCA" w:rsidRDefault="00A56F67" w:rsidP="0062440C">
            <w:pPr>
              <w:keepNext/>
              <w:widowControl/>
              <w:ind w:left="43" w:right="43"/>
            </w:pPr>
          </w:p>
        </w:tc>
        <w:tc>
          <w:tcPr>
            <w:tcW w:w="1427" w:type="dxa"/>
            <w:vAlign w:val="center"/>
          </w:tcPr>
          <w:p w14:paraId="1218939E" w14:textId="77777777" w:rsidR="00A56F67" w:rsidRPr="00573DCA" w:rsidRDefault="00A56F67" w:rsidP="0062440C">
            <w:pPr>
              <w:keepNext/>
              <w:widowControl/>
              <w:ind w:left="43" w:right="43"/>
            </w:pPr>
          </w:p>
        </w:tc>
        <w:tc>
          <w:tcPr>
            <w:tcW w:w="1021" w:type="dxa"/>
            <w:vAlign w:val="center"/>
          </w:tcPr>
          <w:p w14:paraId="1218939F"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A0" w14:textId="77777777" w:rsidR="00A56F67" w:rsidRPr="00573DCA" w:rsidRDefault="00A56F67" w:rsidP="0062440C">
            <w:pPr>
              <w:keepNext/>
              <w:widowControl/>
              <w:ind w:left="43" w:right="43"/>
            </w:pPr>
          </w:p>
        </w:tc>
        <w:tc>
          <w:tcPr>
            <w:tcW w:w="1230" w:type="dxa"/>
            <w:vAlign w:val="center"/>
          </w:tcPr>
          <w:p w14:paraId="121893A1" w14:textId="77777777" w:rsidR="00A56F67" w:rsidRPr="00573DCA" w:rsidRDefault="00A56F67" w:rsidP="0062440C">
            <w:pPr>
              <w:keepNext/>
              <w:widowControl/>
              <w:ind w:left="43" w:right="43"/>
            </w:pPr>
          </w:p>
        </w:tc>
      </w:tr>
      <w:tr w:rsidR="00A56F67" w:rsidRPr="00573DCA" w14:paraId="121893A8" w14:textId="77777777" w:rsidTr="00D16F97">
        <w:trPr>
          <w:trHeight w:val="103"/>
        </w:trPr>
        <w:tc>
          <w:tcPr>
            <w:tcW w:w="3864" w:type="dxa"/>
            <w:vAlign w:val="center"/>
          </w:tcPr>
          <w:p w14:paraId="121893A3" w14:textId="77777777" w:rsidR="00A56F67" w:rsidRPr="00573DCA" w:rsidRDefault="00A56F67" w:rsidP="0062440C">
            <w:pPr>
              <w:keepNext/>
              <w:widowControl/>
              <w:ind w:left="43" w:right="43"/>
            </w:pPr>
          </w:p>
        </w:tc>
        <w:tc>
          <w:tcPr>
            <w:tcW w:w="1427" w:type="dxa"/>
            <w:vAlign w:val="center"/>
          </w:tcPr>
          <w:p w14:paraId="121893A4" w14:textId="77777777" w:rsidR="00A56F67" w:rsidRPr="00573DCA" w:rsidRDefault="00A56F67" w:rsidP="0062440C">
            <w:pPr>
              <w:keepNext/>
              <w:widowControl/>
              <w:ind w:left="43" w:right="43"/>
            </w:pPr>
          </w:p>
        </w:tc>
        <w:tc>
          <w:tcPr>
            <w:tcW w:w="1021" w:type="dxa"/>
            <w:vAlign w:val="center"/>
          </w:tcPr>
          <w:p w14:paraId="121893A5"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A6" w14:textId="77777777" w:rsidR="00A56F67" w:rsidRPr="00573DCA" w:rsidRDefault="00A56F67" w:rsidP="0062440C">
            <w:pPr>
              <w:keepNext/>
              <w:widowControl/>
              <w:ind w:left="43" w:right="43"/>
            </w:pPr>
          </w:p>
        </w:tc>
        <w:tc>
          <w:tcPr>
            <w:tcW w:w="1230" w:type="dxa"/>
            <w:vAlign w:val="center"/>
          </w:tcPr>
          <w:p w14:paraId="121893A7" w14:textId="77777777" w:rsidR="00A56F67" w:rsidRPr="00573DCA" w:rsidRDefault="00A56F67" w:rsidP="0062440C">
            <w:pPr>
              <w:keepNext/>
              <w:widowControl/>
              <w:ind w:left="43" w:right="43"/>
            </w:pPr>
          </w:p>
        </w:tc>
      </w:tr>
      <w:tr w:rsidR="00A56F67" w:rsidRPr="00573DCA" w14:paraId="121893AE" w14:textId="77777777" w:rsidTr="00D16F97">
        <w:trPr>
          <w:trHeight w:val="103"/>
        </w:trPr>
        <w:tc>
          <w:tcPr>
            <w:tcW w:w="3864" w:type="dxa"/>
            <w:vAlign w:val="center"/>
          </w:tcPr>
          <w:p w14:paraId="121893A9" w14:textId="77777777" w:rsidR="00A56F67" w:rsidRPr="00573DCA" w:rsidRDefault="00A56F67" w:rsidP="0062440C">
            <w:pPr>
              <w:keepNext/>
              <w:widowControl/>
              <w:ind w:left="43" w:right="43"/>
            </w:pPr>
          </w:p>
        </w:tc>
        <w:tc>
          <w:tcPr>
            <w:tcW w:w="1427" w:type="dxa"/>
            <w:vAlign w:val="center"/>
          </w:tcPr>
          <w:p w14:paraId="121893AA" w14:textId="77777777" w:rsidR="00A56F67" w:rsidRPr="00573DCA" w:rsidRDefault="00A56F67" w:rsidP="0062440C">
            <w:pPr>
              <w:keepNext/>
              <w:widowControl/>
              <w:ind w:left="43" w:right="43"/>
            </w:pPr>
          </w:p>
        </w:tc>
        <w:tc>
          <w:tcPr>
            <w:tcW w:w="1021" w:type="dxa"/>
            <w:vAlign w:val="center"/>
          </w:tcPr>
          <w:p w14:paraId="121893AB"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AC" w14:textId="77777777" w:rsidR="00A56F67" w:rsidRPr="00573DCA" w:rsidRDefault="00A56F67" w:rsidP="0062440C">
            <w:pPr>
              <w:keepNext/>
              <w:widowControl/>
              <w:ind w:left="43" w:right="43"/>
            </w:pPr>
          </w:p>
        </w:tc>
        <w:tc>
          <w:tcPr>
            <w:tcW w:w="1230" w:type="dxa"/>
            <w:vAlign w:val="center"/>
          </w:tcPr>
          <w:p w14:paraId="121893AD" w14:textId="77777777" w:rsidR="00A56F67" w:rsidRPr="00573DCA" w:rsidRDefault="00A56F67" w:rsidP="0062440C">
            <w:pPr>
              <w:keepNext/>
              <w:widowControl/>
              <w:ind w:left="43" w:right="43"/>
            </w:pPr>
          </w:p>
        </w:tc>
      </w:tr>
      <w:tr w:rsidR="00A56F67" w:rsidRPr="00573DCA" w14:paraId="121893B4" w14:textId="77777777" w:rsidTr="00D16F97">
        <w:trPr>
          <w:trHeight w:val="103"/>
        </w:trPr>
        <w:tc>
          <w:tcPr>
            <w:tcW w:w="3864" w:type="dxa"/>
            <w:vAlign w:val="center"/>
          </w:tcPr>
          <w:p w14:paraId="121893AF" w14:textId="77777777" w:rsidR="00A56F67" w:rsidRPr="00573DCA" w:rsidRDefault="00A56F67" w:rsidP="0062440C">
            <w:pPr>
              <w:keepNext/>
              <w:widowControl/>
              <w:ind w:left="43" w:right="43"/>
            </w:pPr>
          </w:p>
        </w:tc>
        <w:tc>
          <w:tcPr>
            <w:tcW w:w="1427" w:type="dxa"/>
            <w:vAlign w:val="center"/>
          </w:tcPr>
          <w:p w14:paraId="121893B0" w14:textId="77777777" w:rsidR="00A56F67" w:rsidRPr="00573DCA" w:rsidRDefault="00A56F67" w:rsidP="0062440C">
            <w:pPr>
              <w:keepNext/>
              <w:widowControl/>
              <w:ind w:left="43" w:right="43"/>
            </w:pPr>
          </w:p>
        </w:tc>
        <w:tc>
          <w:tcPr>
            <w:tcW w:w="1021" w:type="dxa"/>
            <w:vAlign w:val="center"/>
          </w:tcPr>
          <w:p w14:paraId="121893B1"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B2" w14:textId="77777777" w:rsidR="00A56F67" w:rsidRPr="00573DCA" w:rsidRDefault="00A56F67" w:rsidP="0062440C">
            <w:pPr>
              <w:keepNext/>
              <w:widowControl/>
              <w:ind w:left="43" w:right="43"/>
            </w:pPr>
          </w:p>
        </w:tc>
        <w:tc>
          <w:tcPr>
            <w:tcW w:w="1230" w:type="dxa"/>
            <w:vAlign w:val="center"/>
          </w:tcPr>
          <w:p w14:paraId="121893B3" w14:textId="77777777" w:rsidR="00A56F67" w:rsidRPr="00573DCA" w:rsidRDefault="00A56F67" w:rsidP="0062440C">
            <w:pPr>
              <w:keepNext/>
              <w:widowControl/>
              <w:ind w:left="43" w:right="43"/>
            </w:pPr>
          </w:p>
        </w:tc>
      </w:tr>
      <w:tr w:rsidR="00A56F67" w:rsidRPr="00573DCA" w14:paraId="121893BA" w14:textId="77777777" w:rsidTr="00D16F97">
        <w:trPr>
          <w:trHeight w:val="103"/>
        </w:trPr>
        <w:tc>
          <w:tcPr>
            <w:tcW w:w="3864" w:type="dxa"/>
            <w:vAlign w:val="center"/>
          </w:tcPr>
          <w:p w14:paraId="121893B5" w14:textId="77777777" w:rsidR="00A56F67" w:rsidRPr="00573DCA" w:rsidRDefault="00A56F67" w:rsidP="0062440C">
            <w:pPr>
              <w:keepNext/>
              <w:widowControl/>
              <w:ind w:left="43" w:right="43"/>
            </w:pPr>
          </w:p>
        </w:tc>
        <w:tc>
          <w:tcPr>
            <w:tcW w:w="1427" w:type="dxa"/>
            <w:vAlign w:val="center"/>
          </w:tcPr>
          <w:p w14:paraId="121893B6" w14:textId="77777777" w:rsidR="00A56F67" w:rsidRPr="00573DCA" w:rsidRDefault="00A56F67" w:rsidP="0062440C">
            <w:pPr>
              <w:keepNext/>
              <w:widowControl/>
              <w:ind w:left="43" w:right="43"/>
            </w:pPr>
          </w:p>
        </w:tc>
        <w:tc>
          <w:tcPr>
            <w:tcW w:w="1021" w:type="dxa"/>
            <w:vAlign w:val="center"/>
          </w:tcPr>
          <w:p w14:paraId="121893B7"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B8" w14:textId="77777777" w:rsidR="00A56F67" w:rsidRPr="00573DCA" w:rsidRDefault="00A56F67" w:rsidP="0062440C">
            <w:pPr>
              <w:keepNext/>
              <w:widowControl/>
              <w:ind w:left="43" w:right="43"/>
            </w:pPr>
          </w:p>
        </w:tc>
        <w:tc>
          <w:tcPr>
            <w:tcW w:w="1230" w:type="dxa"/>
            <w:vAlign w:val="center"/>
          </w:tcPr>
          <w:p w14:paraId="121893B9" w14:textId="77777777" w:rsidR="00A56F67" w:rsidRPr="00573DCA" w:rsidRDefault="00A56F67" w:rsidP="0062440C">
            <w:pPr>
              <w:keepNext/>
              <w:widowControl/>
              <w:ind w:left="43" w:right="43"/>
            </w:pPr>
          </w:p>
        </w:tc>
      </w:tr>
      <w:tr w:rsidR="00A56F67" w:rsidRPr="00573DCA" w14:paraId="121893C0" w14:textId="77777777" w:rsidTr="00D16F97">
        <w:trPr>
          <w:trHeight w:val="103"/>
        </w:trPr>
        <w:tc>
          <w:tcPr>
            <w:tcW w:w="3864" w:type="dxa"/>
            <w:vAlign w:val="center"/>
          </w:tcPr>
          <w:p w14:paraId="121893BB" w14:textId="77777777" w:rsidR="00A56F67" w:rsidRPr="00573DCA" w:rsidRDefault="00A56F67" w:rsidP="0062440C">
            <w:pPr>
              <w:keepNext/>
              <w:widowControl/>
              <w:ind w:left="43" w:right="43"/>
            </w:pPr>
          </w:p>
        </w:tc>
        <w:tc>
          <w:tcPr>
            <w:tcW w:w="1427" w:type="dxa"/>
            <w:vAlign w:val="center"/>
          </w:tcPr>
          <w:p w14:paraId="121893BC" w14:textId="77777777" w:rsidR="00A56F67" w:rsidRPr="00573DCA" w:rsidRDefault="00A56F67" w:rsidP="0062440C">
            <w:pPr>
              <w:keepNext/>
              <w:widowControl/>
              <w:ind w:left="43" w:right="43"/>
            </w:pPr>
          </w:p>
        </w:tc>
        <w:tc>
          <w:tcPr>
            <w:tcW w:w="1021" w:type="dxa"/>
            <w:vAlign w:val="center"/>
          </w:tcPr>
          <w:p w14:paraId="121893BD" w14:textId="77777777" w:rsidR="00A56F67" w:rsidRPr="00573DCA" w:rsidRDefault="00A56F67" w:rsidP="0062440C">
            <w:pPr>
              <w:keepNext/>
              <w:widowControl/>
              <w:ind w:left="43" w:right="43"/>
              <w:jc w:val="center"/>
            </w:pPr>
          </w:p>
        </w:tc>
        <w:tc>
          <w:tcPr>
            <w:tcW w:w="1309" w:type="dxa"/>
            <w:shd w:val="clear" w:color="auto" w:fill="D9D9D9" w:themeFill="background1" w:themeFillShade="D9"/>
            <w:vAlign w:val="center"/>
          </w:tcPr>
          <w:p w14:paraId="121893BE" w14:textId="77777777" w:rsidR="00A56F67" w:rsidRPr="00573DCA" w:rsidRDefault="00A56F67" w:rsidP="0062440C">
            <w:pPr>
              <w:keepNext/>
              <w:widowControl/>
              <w:ind w:left="43" w:right="43"/>
            </w:pPr>
          </w:p>
        </w:tc>
        <w:tc>
          <w:tcPr>
            <w:tcW w:w="1230" w:type="dxa"/>
            <w:vAlign w:val="center"/>
          </w:tcPr>
          <w:p w14:paraId="121893BF" w14:textId="77777777" w:rsidR="00A56F67" w:rsidRPr="00573DCA" w:rsidRDefault="00A56F67" w:rsidP="0062440C">
            <w:pPr>
              <w:keepNext/>
              <w:widowControl/>
              <w:ind w:left="43" w:right="43"/>
            </w:pPr>
          </w:p>
        </w:tc>
      </w:tr>
      <w:tr w:rsidR="00A56F67" w:rsidRPr="00573DCA" w14:paraId="121893C5" w14:textId="77777777" w:rsidTr="00D16F97">
        <w:tc>
          <w:tcPr>
            <w:tcW w:w="6312" w:type="dxa"/>
            <w:gridSpan w:val="3"/>
            <w:shd w:val="clear" w:color="auto" w:fill="auto"/>
            <w:vAlign w:val="center"/>
          </w:tcPr>
          <w:p w14:paraId="121893C1" w14:textId="77777777" w:rsidR="00A56F67" w:rsidRPr="00573DCA" w:rsidRDefault="00A56F67" w:rsidP="0062440C">
            <w:pPr>
              <w:keepNext/>
              <w:widowControl/>
              <w:tabs>
                <w:tab w:val="left" w:pos="360"/>
              </w:tabs>
              <w:spacing w:before="60" w:after="60"/>
              <w:ind w:left="43" w:right="43"/>
              <w:rPr>
                <w:sz w:val="24"/>
              </w:rPr>
            </w:pPr>
            <w:r w:rsidRPr="00573DCA">
              <w:rPr>
                <w:b/>
              </w:rPr>
              <w:t>A)</w:t>
            </w:r>
            <w:r w:rsidRPr="00573DCA">
              <w:rPr>
                <w:b/>
              </w:rPr>
              <w:tab/>
            </w:r>
            <w:r w:rsidRPr="00573DCA">
              <w:rPr>
                <w:b/>
                <w:sz w:val="24"/>
              </w:rPr>
              <w:t>TOTAL PERSONNEL COSTS:</w:t>
            </w:r>
          </w:p>
          <w:p w14:paraId="121893C2" w14:textId="77777777" w:rsidR="00A56F67" w:rsidRPr="00573DCA" w:rsidRDefault="00A56F67" w:rsidP="0062440C">
            <w:pPr>
              <w:keepNext/>
              <w:widowControl/>
              <w:tabs>
                <w:tab w:val="left" w:pos="360"/>
              </w:tabs>
              <w:spacing w:before="60" w:after="60"/>
              <w:ind w:left="43" w:right="43"/>
              <w:rPr>
                <w:b/>
              </w:rPr>
            </w:pPr>
            <w:r w:rsidRPr="00573DCA">
              <w:tab/>
              <w:t>(SF-424A Object Class Category 6a. Personnel)</w:t>
            </w:r>
          </w:p>
        </w:tc>
        <w:tc>
          <w:tcPr>
            <w:tcW w:w="1309" w:type="dxa"/>
            <w:shd w:val="clear" w:color="auto" w:fill="D9D9D9" w:themeFill="background1" w:themeFillShade="D9"/>
            <w:vAlign w:val="center"/>
          </w:tcPr>
          <w:p w14:paraId="121893C3" w14:textId="77777777" w:rsidR="00A56F67" w:rsidRPr="00573DCA" w:rsidRDefault="00A56F67" w:rsidP="0062440C">
            <w:pPr>
              <w:keepNext/>
              <w:widowControl/>
              <w:spacing w:before="60" w:after="60"/>
              <w:ind w:left="43" w:right="43"/>
              <w:rPr>
                <w:b/>
              </w:rPr>
            </w:pPr>
            <w:r w:rsidRPr="00573DCA">
              <w:rPr>
                <w:b/>
              </w:rPr>
              <w:t>$</w:t>
            </w:r>
          </w:p>
        </w:tc>
        <w:tc>
          <w:tcPr>
            <w:tcW w:w="1230" w:type="dxa"/>
            <w:vAlign w:val="center"/>
          </w:tcPr>
          <w:p w14:paraId="121893C4"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121893CA" w14:textId="77777777" w:rsidTr="00D16F97">
        <w:tc>
          <w:tcPr>
            <w:tcW w:w="8851" w:type="dxa"/>
            <w:gridSpan w:val="5"/>
            <w:shd w:val="clear" w:color="auto" w:fill="auto"/>
            <w:vAlign w:val="center"/>
          </w:tcPr>
          <w:p w14:paraId="121893C6"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3C7" w14:textId="77777777" w:rsidR="00A56F67" w:rsidRPr="00573DCA" w:rsidRDefault="00A56F67" w:rsidP="0062440C">
            <w:pPr>
              <w:widowControl/>
              <w:ind w:left="43" w:right="43"/>
            </w:pPr>
          </w:p>
          <w:p w14:paraId="121893C8" w14:textId="77777777" w:rsidR="00A56F67" w:rsidRPr="00573DCA" w:rsidRDefault="00A56F67" w:rsidP="0062440C">
            <w:pPr>
              <w:widowControl/>
              <w:ind w:left="43" w:right="43"/>
            </w:pPr>
          </w:p>
          <w:p w14:paraId="121893C9" w14:textId="77777777" w:rsidR="00A56F67" w:rsidRPr="00573DCA" w:rsidRDefault="00A56F67" w:rsidP="0062440C">
            <w:pPr>
              <w:widowControl/>
              <w:ind w:left="43" w:right="43"/>
              <w:rPr>
                <w:rFonts w:ascii="Arial Narrow" w:hAnsi="Arial Narrow"/>
              </w:rPr>
            </w:pPr>
          </w:p>
        </w:tc>
      </w:tr>
    </w:tbl>
    <w:p w14:paraId="121893CB" w14:textId="77777777" w:rsidR="00A56F67" w:rsidRPr="00573DCA" w:rsidRDefault="00A56F67" w:rsidP="0062440C">
      <w:pPr>
        <w:widowControl/>
        <w:tabs>
          <w:tab w:val="left" w:pos="351"/>
        </w:tabs>
        <w:spacing w:after="40"/>
        <w:ind w:right="43"/>
      </w:pPr>
    </w:p>
    <w:p w14:paraId="121893CC"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4249"/>
        <w:gridCol w:w="1540"/>
        <w:gridCol w:w="957"/>
        <w:gridCol w:w="1337"/>
        <w:gridCol w:w="1277"/>
      </w:tblGrid>
      <w:tr w:rsidR="00A56F67" w:rsidRPr="00573DCA" w14:paraId="121893CF" w14:textId="77777777" w:rsidTr="00D16F97">
        <w:tc>
          <w:tcPr>
            <w:tcW w:w="9360" w:type="dxa"/>
            <w:gridSpan w:val="5"/>
            <w:shd w:val="clear" w:color="auto" w:fill="auto"/>
          </w:tcPr>
          <w:p w14:paraId="121893CD" w14:textId="77777777" w:rsidR="00A56F67" w:rsidRPr="00573DCA" w:rsidRDefault="00A56F67" w:rsidP="0062440C">
            <w:pPr>
              <w:keepNext/>
              <w:widowControl/>
              <w:tabs>
                <w:tab w:val="left" w:pos="355"/>
              </w:tabs>
              <w:spacing w:after="40"/>
              <w:ind w:right="43"/>
              <w:rPr>
                <w:b/>
                <w:sz w:val="24"/>
              </w:rPr>
            </w:pPr>
            <w:r w:rsidRPr="00573DCA">
              <w:rPr>
                <w:b/>
                <w:sz w:val="28"/>
              </w:rPr>
              <w:lastRenderedPageBreak/>
              <w:t>B)</w:t>
            </w:r>
            <w:r w:rsidRPr="00573DCA">
              <w:rPr>
                <w:b/>
                <w:sz w:val="28"/>
              </w:rPr>
              <w:tab/>
              <w:t xml:space="preserve">FRINGE BENEFITS  </w:t>
            </w:r>
            <w:r w:rsidRPr="00573DCA">
              <w:rPr>
                <w:sz w:val="24"/>
              </w:rPr>
              <w:t>(SF-424A Object Class Category 6b.)</w:t>
            </w:r>
          </w:p>
          <w:p w14:paraId="121893CE" w14:textId="77777777" w:rsidR="00A56F67" w:rsidRPr="00573DCA" w:rsidRDefault="00A56F67" w:rsidP="0062440C">
            <w:pPr>
              <w:keepNext/>
              <w:widowControl/>
              <w:tabs>
                <w:tab w:val="left" w:pos="355"/>
              </w:tabs>
              <w:ind w:left="360" w:right="36"/>
            </w:pPr>
            <w:r w:rsidRPr="00573DCA">
              <w:t>The cost of fringe benefits, such as health insurance, vacation, FICA, etc., paid to Recipient employees working on this agreement.  List employees or positions below, and their fringe benefit rates as percentages of their salaries.  List what are included as fringe benefits in the Narrative Box.</w:t>
            </w:r>
          </w:p>
        </w:tc>
      </w:tr>
      <w:tr w:rsidR="00A56F67" w:rsidRPr="00573DCA" w14:paraId="121893D8" w14:textId="77777777" w:rsidTr="00D16F97">
        <w:tc>
          <w:tcPr>
            <w:tcW w:w="4249" w:type="dxa"/>
            <w:vAlign w:val="center"/>
          </w:tcPr>
          <w:p w14:paraId="121893D0" w14:textId="77777777" w:rsidR="00A56F67" w:rsidRPr="00573DCA" w:rsidRDefault="00A56F67" w:rsidP="0062440C">
            <w:pPr>
              <w:keepNext/>
              <w:widowControl/>
              <w:ind w:left="36" w:right="36"/>
              <w:jc w:val="center"/>
              <w:rPr>
                <w:b/>
                <w:color w:val="808080" w:themeColor="background1" w:themeShade="80"/>
                <w:sz w:val="18"/>
                <w:szCs w:val="18"/>
              </w:rPr>
            </w:pPr>
            <w:r w:rsidRPr="00573DCA">
              <w:rPr>
                <w:b/>
                <w:sz w:val="18"/>
                <w:szCs w:val="18"/>
              </w:rPr>
              <w:t>Name &amp; Title/Position</w:t>
            </w:r>
            <w:r w:rsidRPr="00573DCA">
              <w:rPr>
                <w:b/>
                <w:noProof/>
                <w:sz w:val="18"/>
                <w:szCs w:val="18"/>
              </w:rPr>
              <w:t xml:space="preserve"> </w:t>
            </w:r>
          </w:p>
        </w:tc>
        <w:tc>
          <w:tcPr>
            <w:tcW w:w="1540" w:type="dxa"/>
            <w:vAlign w:val="center"/>
          </w:tcPr>
          <w:p w14:paraId="121893D1" w14:textId="77777777" w:rsidR="00A56F67" w:rsidRPr="00573DCA" w:rsidRDefault="00A56F67" w:rsidP="0062440C">
            <w:pPr>
              <w:keepNext/>
              <w:widowControl/>
              <w:ind w:left="43" w:right="43"/>
              <w:jc w:val="center"/>
              <w:rPr>
                <w:b/>
                <w:sz w:val="18"/>
                <w:szCs w:val="18"/>
              </w:rPr>
            </w:pPr>
            <w:r w:rsidRPr="00573DCA">
              <w:rPr>
                <w:b/>
                <w:sz w:val="18"/>
                <w:szCs w:val="18"/>
              </w:rPr>
              <w:t>Salary/Wage Base</w:t>
            </w:r>
          </w:p>
          <w:p w14:paraId="121893D2" w14:textId="77777777" w:rsidR="00A56F67" w:rsidRPr="00573DCA" w:rsidRDefault="00A56F67" w:rsidP="0062440C">
            <w:pPr>
              <w:keepNext/>
              <w:widowControl/>
              <w:ind w:left="43" w:right="43"/>
              <w:jc w:val="center"/>
              <w:rPr>
                <w:sz w:val="18"/>
                <w:szCs w:val="18"/>
              </w:rPr>
            </w:pPr>
            <w:r w:rsidRPr="00573DCA">
              <w:rPr>
                <w:sz w:val="16"/>
                <w:szCs w:val="18"/>
              </w:rPr>
              <w:t>(BLM Amounts budgeted in Section A above)</w:t>
            </w:r>
          </w:p>
        </w:tc>
        <w:tc>
          <w:tcPr>
            <w:tcW w:w="957" w:type="dxa"/>
            <w:vAlign w:val="center"/>
          </w:tcPr>
          <w:p w14:paraId="121893D3" w14:textId="77777777" w:rsidR="00A56F67" w:rsidRPr="00573DCA" w:rsidRDefault="00A56F67" w:rsidP="0062440C">
            <w:pPr>
              <w:keepNext/>
              <w:widowControl/>
              <w:ind w:left="36" w:right="36"/>
              <w:jc w:val="center"/>
              <w:rPr>
                <w:b/>
                <w:sz w:val="18"/>
                <w:szCs w:val="18"/>
              </w:rPr>
            </w:pPr>
            <w:r w:rsidRPr="00573DCA">
              <w:rPr>
                <w:b/>
                <w:sz w:val="18"/>
                <w:szCs w:val="18"/>
              </w:rPr>
              <w:t>Fringe Benefit Rate (%)</w:t>
            </w:r>
          </w:p>
        </w:tc>
        <w:tc>
          <w:tcPr>
            <w:tcW w:w="1337" w:type="dxa"/>
            <w:shd w:val="clear" w:color="auto" w:fill="D9D9D9" w:themeFill="background1" w:themeFillShade="D9"/>
            <w:vAlign w:val="center"/>
          </w:tcPr>
          <w:p w14:paraId="121893D4" w14:textId="77777777" w:rsidR="00A56F67" w:rsidRPr="00573DCA" w:rsidRDefault="00A56F67" w:rsidP="0062440C">
            <w:pPr>
              <w:keepNext/>
              <w:widowControl/>
              <w:ind w:left="36" w:right="36"/>
              <w:jc w:val="center"/>
              <w:rPr>
                <w:b/>
                <w:sz w:val="18"/>
              </w:rPr>
            </w:pPr>
            <w:r w:rsidRPr="00573DCA">
              <w:rPr>
                <w:b/>
                <w:sz w:val="18"/>
              </w:rPr>
              <w:t>Matching Funds</w:t>
            </w:r>
          </w:p>
          <w:p w14:paraId="121893D5"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277" w:type="dxa"/>
            <w:vAlign w:val="center"/>
          </w:tcPr>
          <w:p w14:paraId="121893D6" w14:textId="77777777" w:rsidR="00A56F67" w:rsidRPr="00573DCA" w:rsidRDefault="00A56F67" w:rsidP="0062440C">
            <w:pPr>
              <w:keepNext/>
              <w:widowControl/>
              <w:ind w:left="36" w:right="36"/>
              <w:jc w:val="center"/>
              <w:rPr>
                <w:b/>
                <w:sz w:val="18"/>
                <w:szCs w:val="18"/>
              </w:rPr>
            </w:pPr>
            <w:r w:rsidRPr="00573DCA">
              <w:rPr>
                <w:b/>
                <w:sz w:val="18"/>
                <w:szCs w:val="18"/>
              </w:rPr>
              <w:t>BLM</w:t>
            </w:r>
          </w:p>
          <w:p w14:paraId="121893D7" w14:textId="77777777" w:rsidR="00A56F67" w:rsidRPr="00573DCA" w:rsidRDefault="00A56F67" w:rsidP="0062440C">
            <w:pPr>
              <w:keepNext/>
              <w:widowControl/>
              <w:ind w:left="36" w:right="36"/>
              <w:jc w:val="center"/>
              <w:rPr>
                <w:rFonts w:ascii="Arial Narrow" w:hAnsi="Arial Narrow"/>
                <w:b/>
                <w:i/>
                <w:sz w:val="18"/>
                <w:szCs w:val="18"/>
              </w:rPr>
            </w:pPr>
            <w:r w:rsidRPr="00573DCA">
              <w:rPr>
                <w:b/>
                <w:sz w:val="18"/>
                <w:szCs w:val="18"/>
              </w:rPr>
              <w:t>Funds</w:t>
            </w:r>
          </w:p>
        </w:tc>
      </w:tr>
      <w:tr w:rsidR="00A56F67" w:rsidRPr="00573DCA" w14:paraId="121893DE" w14:textId="77777777" w:rsidTr="00D16F97">
        <w:tc>
          <w:tcPr>
            <w:tcW w:w="4249" w:type="dxa"/>
            <w:vAlign w:val="center"/>
          </w:tcPr>
          <w:p w14:paraId="121893D9" w14:textId="77777777" w:rsidR="00A56F67" w:rsidRPr="00573DCA" w:rsidRDefault="00A56F67" w:rsidP="0062440C">
            <w:pPr>
              <w:keepNext/>
              <w:widowControl/>
              <w:ind w:left="43" w:right="43"/>
            </w:pPr>
          </w:p>
        </w:tc>
        <w:tc>
          <w:tcPr>
            <w:tcW w:w="1540" w:type="dxa"/>
            <w:vAlign w:val="center"/>
          </w:tcPr>
          <w:p w14:paraId="121893DA" w14:textId="77777777" w:rsidR="00A56F67" w:rsidRPr="00573DCA" w:rsidRDefault="00A56F67" w:rsidP="0062440C">
            <w:pPr>
              <w:keepNext/>
              <w:widowControl/>
              <w:ind w:left="43" w:right="43"/>
              <w:jc w:val="center"/>
            </w:pPr>
          </w:p>
        </w:tc>
        <w:tc>
          <w:tcPr>
            <w:tcW w:w="957" w:type="dxa"/>
            <w:vAlign w:val="center"/>
          </w:tcPr>
          <w:p w14:paraId="121893DB"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DC" w14:textId="77777777" w:rsidR="00A56F67" w:rsidRPr="00573DCA" w:rsidRDefault="00A56F67" w:rsidP="0062440C">
            <w:pPr>
              <w:keepNext/>
              <w:widowControl/>
              <w:ind w:left="43" w:right="43"/>
            </w:pPr>
          </w:p>
        </w:tc>
        <w:tc>
          <w:tcPr>
            <w:tcW w:w="1277" w:type="dxa"/>
            <w:vAlign w:val="center"/>
          </w:tcPr>
          <w:p w14:paraId="121893DD" w14:textId="77777777" w:rsidR="00A56F67" w:rsidRPr="00573DCA" w:rsidRDefault="00A56F67" w:rsidP="0062440C">
            <w:pPr>
              <w:keepNext/>
              <w:widowControl/>
              <w:ind w:left="43" w:right="43"/>
            </w:pPr>
          </w:p>
        </w:tc>
      </w:tr>
      <w:tr w:rsidR="00A56F67" w:rsidRPr="00573DCA" w14:paraId="121893E4" w14:textId="77777777" w:rsidTr="00D16F97">
        <w:tc>
          <w:tcPr>
            <w:tcW w:w="4249" w:type="dxa"/>
            <w:vAlign w:val="center"/>
          </w:tcPr>
          <w:p w14:paraId="121893DF" w14:textId="77777777" w:rsidR="00A56F67" w:rsidRPr="00573DCA" w:rsidRDefault="00A56F67" w:rsidP="0062440C">
            <w:pPr>
              <w:keepNext/>
              <w:widowControl/>
              <w:ind w:left="43" w:right="43"/>
            </w:pPr>
          </w:p>
        </w:tc>
        <w:tc>
          <w:tcPr>
            <w:tcW w:w="1540" w:type="dxa"/>
            <w:vAlign w:val="center"/>
          </w:tcPr>
          <w:p w14:paraId="121893E0" w14:textId="77777777" w:rsidR="00A56F67" w:rsidRPr="00573DCA" w:rsidRDefault="00A56F67" w:rsidP="0062440C">
            <w:pPr>
              <w:keepNext/>
              <w:widowControl/>
              <w:ind w:left="43" w:right="43"/>
              <w:jc w:val="center"/>
            </w:pPr>
          </w:p>
        </w:tc>
        <w:tc>
          <w:tcPr>
            <w:tcW w:w="957" w:type="dxa"/>
            <w:vAlign w:val="center"/>
          </w:tcPr>
          <w:p w14:paraId="121893E1"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E2" w14:textId="77777777" w:rsidR="00A56F67" w:rsidRPr="00573DCA" w:rsidRDefault="00A56F67" w:rsidP="0062440C">
            <w:pPr>
              <w:keepNext/>
              <w:widowControl/>
              <w:ind w:left="43" w:right="43"/>
            </w:pPr>
          </w:p>
        </w:tc>
        <w:tc>
          <w:tcPr>
            <w:tcW w:w="1277" w:type="dxa"/>
            <w:vAlign w:val="center"/>
          </w:tcPr>
          <w:p w14:paraId="121893E3" w14:textId="77777777" w:rsidR="00A56F67" w:rsidRPr="00573DCA" w:rsidRDefault="00A56F67" w:rsidP="0062440C">
            <w:pPr>
              <w:keepNext/>
              <w:widowControl/>
              <w:ind w:left="43" w:right="43"/>
            </w:pPr>
          </w:p>
        </w:tc>
      </w:tr>
      <w:tr w:rsidR="00A56F67" w:rsidRPr="00573DCA" w14:paraId="121893EA" w14:textId="77777777" w:rsidTr="00D16F97">
        <w:tc>
          <w:tcPr>
            <w:tcW w:w="4249" w:type="dxa"/>
            <w:vAlign w:val="center"/>
          </w:tcPr>
          <w:p w14:paraId="121893E5" w14:textId="77777777" w:rsidR="00A56F67" w:rsidRPr="00573DCA" w:rsidRDefault="00A56F67" w:rsidP="0062440C">
            <w:pPr>
              <w:keepNext/>
              <w:widowControl/>
              <w:ind w:left="43" w:right="43"/>
            </w:pPr>
          </w:p>
        </w:tc>
        <w:tc>
          <w:tcPr>
            <w:tcW w:w="1540" w:type="dxa"/>
            <w:vAlign w:val="center"/>
          </w:tcPr>
          <w:p w14:paraId="121893E6" w14:textId="77777777" w:rsidR="00A56F67" w:rsidRPr="00573DCA" w:rsidRDefault="00A56F67" w:rsidP="0062440C">
            <w:pPr>
              <w:keepNext/>
              <w:widowControl/>
              <w:ind w:left="43" w:right="43"/>
              <w:jc w:val="center"/>
            </w:pPr>
          </w:p>
        </w:tc>
        <w:tc>
          <w:tcPr>
            <w:tcW w:w="957" w:type="dxa"/>
            <w:vAlign w:val="center"/>
          </w:tcPr>
          <w:p w14:paraId="121893E7"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E8" w14:textId="77777777" w:rsidR="00A56F67" w:rsidRPr="00573DCA" w:rsidRDefault="00A56F67" w:rsidP="0062440C">
            <w:pPr>
              <w:keepNext/>
              <w:widowControl/>
              <w:ind w:left="43" w:right="43"/>
            </w:pPr>
          </w:p>
        </w:tc>
        <w:tc>
          <w:tcPr>
            <w:tcW w:w="1277" w:type="dxa"/>
            <w:vAlign w:val="center"/>
          </w:tcPr>
          <w:p w14:paraId="121893E9" w14:textId="77777777" w:rsidR="00A56F67" w:rsidRPr="00573DCA" w:rsidRDefault="00A56F67" w:rsidP="0062440C">
            <w:pPr>
              <w:keepNext/>
              <w:widowControl/>
              <w:ind w:left="43" w:right="43"/>
            </w:pPr>
          </w:p>
        </w:tc>
      </w:tr>
      <w:tr w:rsidR="00A56F67" w:rsidRPr="00573DCA" w14:paraId="121893F0" w14:textId="77777777" w:rsidTr="00D16F97">
        <w:tc>
          <w:tcPr>
            <w:tcW w:w="4249" w:type="dxa"/>
            <w:vAlign w:val="center"/>
          </w:tcPr>
          <w:p w14:paraId="121893EB" w14:textId="77777777" w:rsidR="00A56F67" w:rsidRPr="00573DCA" w:rsidRDefault="00A56F67" w:rsidP="0062440C">
            <w:pPr>
              <w:keepNext/>
              <w:widowControl/>
              <w:ind w:left="43" w:right="43"/>
            </w:pPr>
          </w:p>
        </w:tc>
        <w:tc>
          <w:tcPr>
            <w:tcW w:w="1540" w:type="dxa"/>
            <w:vAlign w:val="center"/>
          </w:tcPr>
          <w:p w14:paraId="121893EC" w14:textId="77777777" w:rsidR="00A56F67" w:rsidRPr="00573DCA" w:rsidRDefault="00A56F67" w:rsidP="0062440C">
            <w:pPr>
              <w:keepNext/>
              <w:widowControl/>
              <w:ind w:left="43" w:right="43"/>
              <w:jc w:val="center"/>
            </w:pPr>
          </w:p>
        </w:tc>
        <w:tc>
          <w:tcPr>
            <w:tcW w:w="957" w:type="dxa"/>
            <w:vAlign w:val="center"/>
          </w:tcPr>
          <w:p w14:paraId="121893ED"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EE" w14:textId="77777777" w:rsidR="00A56F67" w:rsidRPr="00573DCA" w:rsidRDefault="00A56F67" w:rsidP="0062440C">
            <w:pPr>
              <w:keepNext/>
              <w:widowControl/>
              <w:ind w:left="43" w:right="43"/>
            </w:pPr>
          </w:p>
        </w:tc>
        <w:tc>
          <w:tcPr>
            <w:tcW w:w="1277" w:type="dxa"/>
            <w:vAlign w:val="center"/>
          </w:tcPr>
          <w:p w14:paraId="121893EF" w14:textId="77777777" w:rsidR="00A56F67" w:rsidRPr="00573DCA" w:rsidRDefault="00A56F67" w:rsidP="0062440C">
            <w:pPr>
              <w:keepNext/>
              <w:widowControl/>
              <w:ind w:left="43" w:right="43"/>
            </w:pPr>
          </w:p>
        </w:tc>
      </w:tr>
      <w:tr w:rsidR="00A56F67" w:rsidRPr="00573DCA" w14:paraId="121893F6" w14:textId="77777777" w:rsidTr="00D16F97">
        <w:tc>
          <w:tcPr>
            <w:tcW w:w="4249" w:type="dxa"/>
            <w:vAlign w:val="center"/>
          </w:tcPr>
          <w:p w14:paraId="121893F1" w14:textId="77777777" w:rsidR="00A56F67" w:rsidRPr="00573DCA" w:rsidRDefault="00A56F67" w:rsidP="0062440C">
            <w:pPr>
              <w:keepNext/>
              <w:widowControl/>
              <w:ind w:left="43" w:right="43"/>
            </w:pPr>
          </w:p>
        </w:tc>
        <w:tc>
          <w:tcPr>
            <w:tcW w:w="1540" w:type="dxa"/>
            <w:vAlign w:val="center"/>
          </w:tcPr>
          <w:p w14:paraId="121893F2" w14:textId="77777777" w:rsidR="00A56F67" w:rsidRPr="00573DCA" w:rsidRDefault="00A56F67" w:rsidP="0062440C">
            <w:pPr>
              <w:keepNext/>
              <w:widowControl/>
              <w:ind w:left="43" w:right="43"/>
              <w:jc w:val="center"/>
            </w:pPr>
          </w:p>
        </w:tc>
        <w:tc>
          <w:tcPr>
            <w:tcW w:w="957" w:type="dxa"/>
            <w:vAlign w:val="center"/>
          </w:tcPr>
          <w:p w14:paraId="121893F3"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F4" w14:textId="77777777" w:rsidR="00A56F67" w:rsidRPr="00573DCA" w:rsidRDefault="00A56F67" w:rsidP="0062440C">
            <w:pPr>
              <w:keepNext/>
              <w:widowControl/>
              <w:ind w:left="43" w:right="43"/>
            </w:pPr>
          </w:p>
        </w:tc>
        <w:tc>
          <w:tcPr>
            <w:tcW w:w="1277" w:type="dxa"/>
            <w:vAlign w:val="center"/>
          </w:tcPr>
          <w:p w14:paraId="121893F5" w14:textId="77777777" w:rsidR="00A56F67" w:rsidRPr="00573DCA" w:rsidRDefault="00A56F67" w:rsidP="0062440C">
            <w:pPr>
              <w:keepNext/>
              <w:widowControl/>
              <w:ind w:left="43" w:right="43"/>
            </w:pPr>
          </w:p>
        </w:tc>
      </w:tr>
      <w:tr w:rsidR="00A56F67" w:rsidRPr="00573DCA" w14:paraId="121893FC" w14:textId="77777777" w:rsidTr="00D16F97">
        <w:tc>
          <w:tcPr>
            <w:tcW w:w="4249" w:type="dxa"/>
            <w:vAlign w:val="center"/>
          </w:tcPr>
          <w:p w14:paraId="121893F7" w14:textId="77777777" w:rsidR="00A56F67" w:rsidRPr="00573DCA" w:rsidRDefault="00A56F67" w:rsidP="0062440C">
            <w:pPr>
              <w:keepNext/>
              <w:widowControl/>
              <w:ind w:left="43" w:right="43"/>
            </w:pPr>
          </w:p>
        </w:tc>
        <w:tc>
          <w:tcPr>
            <w:tcW w:w="1540" w:type="dxa"/>
            <w:vAlign w:val="center"/>
          </w:tcPr>
          <w:p w14:paraId="121893F8" w14:textId="77777777" w:rsidR="00A56F67" w:rsidRPr="00573DCA" w:rsidRDefault="00A56F67" w:rsidP="0062440C">
            <w:pPr>
              <w:keepNext/>
              <w:widowControl/>
              <w:ind w:left="43" w:right="43"/>
              <w:jc w:val="center"/>
            </w:pPr>
          </w:p>
        </w:tc>
        <w:tc>
          <w:tcPr>
            <w:tcW w:w="957" w:type="dxa"/>
            <w:vAlign w:val="center"/>
          </w:tcPr>
          <w:p w14:paraId="121893F9"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3FA" w14:textId="77777777" w:rsidR="00A56F67" w:rsidRPr="00573DCA" w:rsidRDefault="00A56F67" w:rsidP="0062440C">
            <w:pPr>
              <w:keepNext/>
              <w:widowControl/>
              <w:ind w:left="43" w:right="43"/>
            </w:pPr>
          </w:p>
        </w:tc>
        <w:tc>
          <w:tcPr>
            <w:tcW w:w="1277" w:type="dxa"/>
            <w:vAlign w:val="center"/>
          </w:tcPr>
          <w:p w14:paraId="121893FB" w14:textId="77777777" w:rsidR="00A56F67" w:rsidRPr="00573DCA" w:rsidRDefault="00A56F67" w:rsidP="0062440C">
            <w:pPr>
              <w:keepNext/>
              <w:widowControl/>
              <w:ind w:left="43" w:right="43"/>
            </w:pPr>
          </w:p>
        </w:tc>
      </w:tr>
      <w:tr w:rsidR="00A56F67" w:rsidRPr="00573DCA" w14:paraId="12189402" w14:textId="77777777" w:rsidTr="00D16F97">
        <w:tc>
          <w:tcPr>
            <w:tcW w:w="4249" w:type="dxa"/>
            <w:vAlign w:val="center"/>
          </w:tcPr>
          <w:p w14:paraId="121893FD" w14:textId="77777777" w:rsidR="00A56F67" w:rsidRPr="00573DCA" w:rsidRDefault="00A56F67" w:rsidP="0062440C">
            <w:pPr>
              <w:keepNext/>
              <w:widowControl/>
              <w:ind w:left="43" w:right="43"/>
            </w:pPr>
          </w:p>
        </w:tc>
        <w:tc>
          <w:tcPr>
            <w:tcW w:w="1540" w:type="dxa"/>
            <w:vAlign w:val="center"/>
          </w:tcPr>
          <w:p w14:paraId="121893FE" w14:textId="77777777" w:rsidR="00A56F67" w:rsidRPr="00573DCA" w:rsidRDefault="00A56F67" w:rsidP="0062440C">
            <w:pPr>
              <w:keepNext/>
              <w:widowControl/>
              <w:ind w:left="43" w:right="43"/>
              <w:jc w:val="center"/>
            </w:pPr>
          </w:p>
        </w:tc>
        <w:tc>
          <w:tcPr>
            <w:tcW w:w="957" w:type="dxa"/>
            <w:vAlign w:val="center"/>
          </w:tcPr>
          <w:p w14:paraId="121893FF" w14:textId="77777777" w:rsidR="00A56F67" w:rsidRPr="00573DCA" w:rsidRDefault="00A56F67" w:rsidP="0062440C">
            <w:pPr>
              <w:keepNext/>
              <w:widowControl/>
              <w:ind w:left="43" w:right="43"/>
              <w:jc w:val="center"/>
            </w:pPr>
          </w:p>
        </w:tc>
        <w:tc>
          <w:tcPr>
            <w:tcW w:w="1337" w:type="dxa"/>
            <w:shd w:val="clear" w:color="auto" w:fill="D9D9D9" w:themeFill="background1" w:themeFillShade="D9"/>
            <w:vAlign w:val="center"/>
          </w:tcPr>
          <w:p w14:paraId="12189400" w14:textId="77777777" w:rsidR="00A56F67" w:rsidRPr="00573DCA" w:rsidRDefault="00A56F67" w:rsidP="0062440C">
            <w:pPr>
              <w:keepNext/>
              <w:widowControl/>
              <w:ind w:left="43" w:right="43"/>
            </w:pPr>
          </w:p>
        </w:tc>
        <w:tc>
          <w:tcPr>
            <w:tcW w:w="1277" w:type="dxa"/>
            <w:vAlign w:val="center"/>
          </w:tcPr>
          <w:p w14:paraId="12189401" w14:textId="77777777" w:rsidR="00A56F67" w:rsidRPr="00573DCA" w:rsidRDefault="00A56F67" w:rsidP="0062440C">
            <w:pPr>
              <w:keepNext/>
              <w:widowControl/>
              <w:ind w:left="43" w:right="43"/>
            </w:pPr>
          </w:p>
        </w:tc>
      </w:tr>
      <w:tr w:rsidR="00A56F67" w:rsidRPr="00573DCA" w14:paraId="12189408" w14:textId="77777777" w:rsidTr="00D16F97">
        <w:tc>
          <w:tcPr>
            <w:tcW w:w="4249" w:type="dxa"/>
            <w:vAlign w:val="center"/>
          </w:tcPr>
          <w:p w14:paraId="12189403" w14:textId="77777777" w:rsidR="00A56F67" w:rsidRPr="00573DCA" w:rsidRDefault="00A56F67" w:rsidP="0062440C">
            <w:pPr>
              <w:keepNext/>
              <w:widowControl/>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James Smith, Executive Director</w:t>
            </w:r>
          </w:p>
        </w:tc>
        <w:tc>
          <w:tcPr>
            <w:tcW w:w="1540" w:type="dxa"/>
            <w:vAlign w:val="center"/>
          </w:tcPr>
          <w:p w14:paraId="12189404"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$20,000.00</w:t>
            </w:r>
          </w:p>
        </w:tc>
        <w:tc>
          <w:tcPr>
            <w:tcW w:w="957" w:type="dxa"/>
            <w:vAlign w:val="center"/>
          </w:tcPr>
          <w:p w14:paraId="12189405" w14:textId="77777777" w:rsidR="00A56F67" w:rsidRPr="00573DCA" w:rsidRDefault="00A56F67" w:rsidP="0062440C">
            <w:pPr>
              <w:keepNext/>
              <w:widowControl/>
              <w:ind w:left="43" w:right="43"/>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30%</w:t>
            </w:r>
          </w:p>
        </w:tc>
        <w:tc>
          <w:tcPr>
            <w:tcW w:w="1337" w:type="dxa"/>
            <w:shd w:val="clear" w:color="auto" w:fill="D9D9D9" w:themeFill="background1" w:themeFillShade="D9"/>
            <w:vAlign w:val="center"/>
          </w:tcPr>
          <w:p w14:paraId="12189406"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7" w:type="dxa"/>
            <w:vAlign w:val="center"/>
          </w:tcPr>
          <w:p w14:paraId="12189407"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$6,000.00</w:t>
            </w:r>
          </w:p>
        </w:tc>
      </w:tr>
      <w:tr w:rsidR="00A56F67" w:rsidRPr="00573DCA" w14:paraId="1218940D" w14:textId="77777777" w:rsidTr="00D16F97">
        <w:tc>
          <w:tcPr>
            <w:tcW w:w="6746" w:type="dxa"/>
            <w:gridSpan w:val="3"/>
            <w:vAlign w:val="center"/>
          </w:tcPr>
          <w:p w14:paraId="12189409" w14:textId="77777777" w:rsidR="00A56F67" w:rsidRPr="00573DCA" w:rsidRDefault="00A56F67" w:rsidP="0062440C">
            <w:pPr>
              <w:keepNext/>
              <w:widowControl/>
              <w:tabs>
                <w:tab w:val="left" w:pos="360"/>
              </w:tabs>
              <w:spacing w:before="40" w:after="40"/>
              <w:ind w:left="43" w:right="43"/>
              <w:rPr>
                <w:b/>
                <w:sz w:val="24"/>
              </w:rPr>
            </w:pPr>
            <w:r w:rsidRPr="00573DCA">
              <w:rPr>
                <w:b/>
                <w:sz w:val="24"/>
              </w:rPr>
              <w:t>B)</w:t>
            </w:r>
            <w:r w:rsidRPr="00573DCA">
              <w:rPr>
                <w:b/>
                <w:sz w:val="24"/>
              </w:rPr>
              <w:tab/>
              <w:t>TOTAL FRINGE BENEFIT COSTS:</w:t>
            </w:r>
          </w:p>
          <w:p w14:paraId="1218940A" w14:textId="77777777" w:rsidR="00A56F67" w:rsidRPr="00573DCA" w:rsidRDefault="00A56F67" w:rsidP="0062440C">
            <w:pPr>
              <w:keepNext/>
              <w:widowControl/>
              <w:tabs>
                <w:tab w:val="left" w:pos="360"/>
              </w:tabs>
              <w:spacing w:before="40" w:after="40"/>
              <w:ind w:left="43" w:right="43"/>
              <w:rPr>
                <w:szCs w:val="20"/>
              </w:rPr>
            </w:pPr>
            <w:r w:rsidRPr="00573DCA">
              <w:rPr>
                <w:b/>
                <w:szCs w:val="20"/>
              </w:rPr>
              <w:tab/>
            </w:r>
            <w:r w:rsidRPr="00573DCA">
              <w:rPr>
                <w:szCs w:val="20"/>
              </w:rPr>
              <w:t>(SF-424A Object Class Category 6b. Fringe Benefits)</w:t>
            </w:r>
          </w:p>
        </w:tc>
        <w:tc>
          <w:tcPr>
            <w:tcW w:w="1337" w:type="dxa"/>
            <w:shd w:val="clear" w:color="auto" w:fill="D9D9D9" w:themeFill="background1" w:themeFillShade="D9"/>
            <w:vAlign w:val="center"/>
          </w:tcPr>
          <w:p w14:paraId="1218940B" w14:textId="77777777" w:rsidR="00A56F67" w:rsidRPr="00573DCA" w:rsidRDefault="00A56F67" w:rsidP="0062440C">
            <w:pPr>
              <w:keepNext/>
              <w:widowControl/>
              <w:spacing w:before="40" w:after="40"/>
              <w:ind w:left="43" w:right="43"/>
            </w:pPr>
            <w:r w:rsidRPr="00573DCA">
              <w:t>$</w:t>
            </w:r>
          </w:p>
        </w:tc>
        <w:tc>
          <w:tcPr>
            <w:tcW w:w="1277" w:type="dxa"/>
            <w:vAlign w:val="center"/>
          </w:tcPr>
          <w:p w14:paraId="1218940C" w14:textId="77777777" w:rsidR="00A56F67" w:rsidRPr="00573DCA" w:rsidRDefault="00A56F67" w:rsidP="0062440C">
            <w:pPr>
              <w:keepNext/>
              <w:widowControl/>
              <w:spacing w:before="40" w:after="40"/>
              <w:ind w:left="43" w:right="43"/>
            </w:pPr>
            <w:r w:rsidRPr="00573DCA">
              <w:t>$</w:t>
            </w:r>
          </w:p>
        </w:tc>
      </w:tr>
      <w:tr w:rsidR="00A56F67" w:rsidRPr="00573DCA" w14:paraId="12189412" w14:textId="77777777" w:rsidTr="00D16F97">
        <w:tc>
          <w:tcPr>
            <w:tcW w:w="9360" w:type="dxa"/>
            <w:gridSpan w:val="5"/>
            <w:vAlign w:val="center"/>
          </w:tcPr>
          <w:p w14:paraId="1218940E"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40F" w14:textId="77777777" w:rsidR="00A56F67" w:rsidRPr="00573DCA" w:rsidRDefault="00A56F67" w:rsidP="0062440C">
            <w:pPr>
              <w:widowControl/>
              <w:ind w:left="43" w:right="43"/>
            </w:pPr>
          </w:p>
          <w:p w14:paraId="12189410" w14:textId="77777777" w:rsidR="00A56F67" w:rsidRPr="00573DCA" w:rsidRDefault="00A56F67" w:rsidP="0062440C">
            <w:pPr>
              <w:widowControl/>
              <w:ind w:left="43" w:right="43"/>
            </w:pPr>
          </w:p>
          <w:p w14:paraId="12189411" w14:textId="77777777" w:rsidR="00A56F67" w:rsidRPr="00573DCA" w:rsidRDefault="00A56F67" w:rsidP="0062440C">
            <w:pPr>
              <w:widowControl/>
              <w:ind w:left="36" w:right="36"/>
            </w:pPr>
          </w:p>
        </w:tc>
      </w:tr>
    </w:tbl>
    <w:p w14:paraId="12189413" w14:textId="77777777" w:rsidR="00A56F67" w:rsidRPr="00573DCA" w:rsidRDefault="00A56F67" w:rsidP="0062440C">
      <w:pPr>
        <w:widowControl/>
      </w:pPr>
    </w:p>
    <w:p w14:paraId="12189414" w14:textId="77777777" w:rsidR="00A56F67" w:rsidRPr="00573DCA" w:rsidRDefault="00A56F67" w:rsidP="0062440C">
      <w:pPr>
        <w:widowControl/>
      </w:pPr>
      <w:r w:rsidRPr="00573DCA">
        <w:br w:type="page"/>
      </w:r>
    </w:p>
    <w:tbl>
      <w:tblPr>
        <w:tblStyle w:val="TableGrid"/>
        <w:tblW w:w="9482" w:type="dxa"/>
        <w:tblLayout w:type="fixed"/>
        <w:tblCellMar>
          <w:top w:w="29" w:type="dxa"/>
          <w:left w:w="29" w:type="dxa"/>
          <w:bottom w:w="29" w:type="dxa"/>
          <w:right w:w="29" w:type="dxa"/>
        </w:tblCellMar>
        <w:tblLook w:val="04A0" w:firstRow="1" w:lastRow="0" w:firstColumn="1" w:lastColumn="0" w:noHBand="0" w:noVBand="1"/>
      </w:tblPr>
      <w:tblGrid>
        <w:gridCol w:w="757"/>
        <w:gridCol w:w="3666"/>
        <w:gridCol w:w="90"/>
        <w:gridCol w:w="628"/>
        <w:gridCol w:w="90"/>
        <w:gridCol w:w="628"/>
        <w:gridCol w:w="90"/>
        <w:gridCol w:w="827"/>
        <w:gridCol w:w="1353"/>
        <w:gridCol w:w="1353"/>
      </w:tblGrid>
      <w:tr w:rsidR="00A56F67" w:rsidRPr="00573DCA" w14:paraId="12189417" w14:textId="77777777" w:rsidTr="00D16F97">
        <w:trPr>
          <w:cantSplit/>
        </w:trPr>
        <w:tc>
          <w:tcPr>
            <w:tcW w:w="9482" w:type="dxa"/>
            <w:gridSpan w:val="10"/>
            <w:shd w:val="clear" w:color="auto" w:fill="auto"/>
          </w:tcPr>
          <w:p w14:paraId="12189415" w14:textId="77777777" w:rsidR="00A56F67" w:rsidRPr="00573DCA" w:rsidRDefault="00A56F67" w:rsidP="0062440C">
            <w:pPr>
              <w:keepNext/>
              <w:widowControl/>
              <w:tabs>
                <w:tab w:val="left" w:pos="362"/>
              </w:tabs>
              <w:spacing w:after="40"/>
              <w:ind w:right="43"/>
              <w:rPr>
                <w:b/>
                <w:sz w:val="24"/>
              </w:rPr>
            </w:pPr>
            <w:r w:rsidRPr="00573DCA">
              <w:rPr>
                <w:b/>
                <w:sz w:val="28"/>
              </w:rPr>
              <w:lastRenderedPageBreak/>
              <w:t>C)</w:t>
            </w:r>
            <w:r w:rsidRPr="00573DCA">
              <w:rPr>
                <w:b/>
                <w:sz w:val="28"/>
              </w:rPr>
              <w:tab/>
              <w:t xml:space="preserve">TRAVEL  </w:t>
            </w:r>
            <w:r w:rsidRPr="00573DCA">
              <w:rPr>
                <w:sz w:val="24"/>
              </w:rPr>
              <w:t>(SF-424A Object Class Category 6c.)</w:t>
            </w:r>
          </w:p>
          <w:p w14:paraId="12189416" w14:textId="77777777" w:rsidR="00A56F67" w:rsidRPr="00573DCA" w:rsidRDefault="00A56F67" w:rsidP="0062440C">
            <w:pPr>
              <w:keepNext/>
              <w:widowControl/>
              <w:tabs>
                <w:tab w:val="left" w:pos="362"/>
              </w:tabs>
              <w:ind w:left="360" w:right="36"/>
            </w:pPr>
            <w:r w:rsidRPr="00573DCA">
              <w:rPr>
                <w:u w:val="single"/>
              </w:rPr>
              <w:t>LODGING &amp; PER DIEM</w:t>
            </w:r>
            <w:r w:rsidRPr="00573DCA">
              <w:t xml:space="preserve"> - The cost of lodging &amp; meals while travelling for agreement activities.  Give details and purpose of the travel in the Narrative Box.  Current Federal rates may be found online at:  </w:t>
            </w:r>
            <w:hyperlink r:id="rId55" w:history="1">
              <w:r w:rsidRPr="00573DCA">
                <w:rPr>
                  <w:rStyle w:val="Hyperlink"/>
                </w:rPr>
                <w:t>http://www.gsa.gov/portal/category/21287</w:t>
              </w:r>
            </w:hyperlink>
            <w:r w:rsidRPr="00573DCA">
              <w:t>.</w:t>
            </w:r>
          </w:p>
        </w:tc>
      </w:tr>
      <w:tr w:rsidR="00A56F67" w:rsidRPr="00573DCA" w14:paraId="12189421" w14:textId="77777777" w:rsidTr="00D16F97">
        <w:trPr>
          <w:cantSplit/>
          <w:trHeight w:val="409"/>
        </w:trPr>
        <w:tc>
          <w:tcPr>
            <w:tcW w:w="4423" w:type="dxa"/>
            <w:gridSpan w:val="2"/>
            <w:vAlign w:val="center"/>
          </w:tcPr>
          <w:p w14:paraId="12189418" w14:textId="77777777" w:rsidR="00A56F67" w:rsidRPr="00573DCA" w:rsidRDefault="00A56F67" w:rsidP="0062440C">
            <w:pPr>
              <w:keepNext/>
              <w:widowControl/>
              <w:ind w:left="36" w:right="36"/>
              <w:jc w:val="center"/>
              <w:rPr>
                <w:b/>
                <w:sz w:val="18"/>
              </w:rPr>
            </w:pPr>
            <w:r w:rsidRPr="00573DCA">
              <w:rPr>
                <w:b/>
                <w:sz w:val="18"/>
              </w:rPr>
              <w:t>Proposed Travel</w:t>
            </w:r>
          </w:p>
          <w:p w14:paraId="12189419" w14:textId="77777777" w:rsidR="00A56F67" w:rsidRPr="00573DCA" w:rsidRDefault="00A56F67" w:rsidP="0062440C">
            <w:pPr>
              <w:keepNext/>
              <w:widowControl/>
              <w:ind w:left="36" w:right="36"/>
              <w:jc w:val="center"/>
              <w:rPr>
                <w:b/>
                <w:sz w:val="18"/>
              </w:rPr>
            </w:pPr>
            <w:r w:rsidRPr="00573DCA">
              <w:rPr>
                <w:b/>
                <w:sz w:val="18"/>
              </w:rPr>
              <w:t>Lodging &amp; Per Diem</w:t>
            </w:r>
          </w:p>
        </w:tc>
        <w:tc>
          <w:tcPr>
            <w:tcW w:w="718" w:type="dxa"/>
            <w:gridSpan w:val="2"/>
            <w:vAlign w:val="center"/>
          </w:tcPr>
          <w:p w14:paraId="1218941A" w14:textId="77777777" w:rsidR="00A56F67" w:rsidRPr="00573DCA" w:rsidRDefault="00A56F67" w:rsidP="0062440C">
            <w:pPr>
              <w:keepNext/>
              <w:widowControl/>
              <w:ind w:left="36" w:right="36"/>
              <w:jc w:val="center"/>
              <w:rPr>
                <w:b/>
                <w:sz w:val="18"/>
              </w:rPr>
            </w:pPr>
            <w:r w:rsidRPr="00573DCA">
              <w:rPr>
                <w:b/>
                <w:sz w:val="18"/>
              </w:rPr>
              <w:t>No. of People</w:t>
            </w:r>
          </w:p>
        </w:tc>
        <w:tc>
          <w:tcPr>
            <w:tcW w:w="718" w:type="dxa"/>
            <w:gridSpan w:val="2"/>
            <w:vAlign w:val="center"/>
          </w:tcPr>
          <w:p w14:paraId="1218941B" w14:textId="77777777" w:rsidR="00A56F67" w:rsidRPr="00573DCA" w:rsidRDefault="00A56F67" w:rsidP="0062440C">
            <w:pPr>
              <w:keepNext/>
              <w:widowControl/>
              <w:ind w:left="36" w:right="36"/>
              <w:jc w:val="center"/>
              <w:rPr>
                <w:b/>
                <w:sz w:val="18"/>
              </w:rPr>
            </w:pPr>
            <w:r w:rsidRPr="00573DCA">
              <w:rPr>
                <w:b/>
                <w:sz w:val="18"/>
              </w:rPr>
              <w:t>No. of Days</w:t>
            </w:r>
          </w:p>
        </w:tc>
        <w:tc>
          <w:tcPr>
            <w:tcW w:w="917" w:type="dxa"/>
            <w:gridSpan w:val="2"/>
            <w:vAlign w:val="center"/>
          </w:tcPr>
          <w:p w14:paraId="1218941C" w14:textId="77777777" w:rsidR="00A56F67" w:rsidRPr="00573DCA" w:rsidRDefault="00A56F67" w:rsidP="0062440C">
            <w:pPr>
              <w:keepNext/>
              <w:widowControl/>
              <w:ind w:left="36" w:right="36"/>
              <w:jc w:val="center"/>
              <w:rPr>
                <w:sz w:val="18"/>
              </w:rPr>
            </w:pPr>
            <w:r w:rsidRPr="00573DCA">
              <w:rPr>
                <w:b/>
                <w:sz w:val="18"/>
              </w:rPr>
              <w:t>Cost Per Person Per Day</w:t>
            </w:r>
          </w:p>
        </w:tc>
        <w:tc>
          <w:tcPr>
            <w:tcW w:w="1353" w:type="dxa"/>
            <w:shd w:val="clear" w:color="auto" w:fill="D9D9D9" w:themeFill="background1" w:themeFillShade="D9"/>
            <w:vAlign w:val="center"/>
          </w:tcPr>
          <w:p w14:paraId="1218941D" w14:textId="77777777" w:rsidR="00A56F67" w:rsidRPr="00573DCA" w:rsidRDefault="00A56F67" w:rsidP="0062440C">
            <w:pPr>
              <w:keepNext/>
              <w:widowControl/>
              <w:ind w:left="36" w:right="36"/>
              <w:jc w:val="center"/>
              <w:rPr>
                <w:b/>
                <w:sz w:val="18"/>
              </w:rPr>
            </w:pPr>
            <w:r w:rsidRPr="00573DCA">
              <w:rPr>
                <w:b/>
                <w:sz w:val="18"/>
              </w:rPr>
              <w:t>Matching Funds</w:t>
            </w:r>
          </w:p>
          <w:p w14:paraId="1218941E" w14:textId="77777777" w:rsidR="00A56F67" w:rsidRPr="00573DCA" w:rsidRDefault="00A56F67" w:rsidP="0062440C">
            <w:pPr>
              <w:keepNext/>
              <w:widowControl/>
              <w:ind w:left="36" w:right="36"/>
              <w:jc w:val="center"/>
              <w:rPr>
                <w:b/>
                <w:sz w:val="18"/>
              </w:rPr>
            </w:pPr>
            <w:r w:rsidRPr="00573DCA">
              <w:rPr>
                <w:sz w:val="18"/>
              </w:rPr>
              <w:t>(if applicable)</w:t>
            </w:r>
          </w:p>
        </w:tc>
        <w:tc>
          <w:tcPr>
            <w:tcW w:w="1353" w:type="dxa"/>
            <w:vAlign w:val="center"/>
          </w:tcPr>
          <w:p w14:paraId="1218941F" w14:textId="77777777" w:rsidR="00A56F67" w:rsidRPr="00573DCA" w:rsidRDefault="00A56F67" w:rsidP="0062440C">
            <w:pPr>
              <w:keepNext/>
              <w:widowControl/>
              <w:ind w:left="36" w:right="36"/>
              <w:jc w:val="center"/>
              <w:rPr>
                <w:b/>
                <w:sz w:val="18"/>
              </w:rPr>
            </w:pPr>
            <w:r w:rsidRPr="00573DCA">
              <w:rPr>
                <w:b/>
                <w:sz w:val="18"/>
              </w:rPr>
              <w:t>BLM</w:t>
            </w:r>
          </w:p>
          <w:p w14:paraId="12189420" w14:textId="77777777" w:rsidR="00A56F67" w:rsidRPr="00573DCA" w:rsidRDefault="00A56F67" w:rsidP="0062440C">
            <w:pPr>
              <w:keepNext/>
              <w:widowControl/>
              <w:ind w:left="36" w:right="36"/>
              <w:jc w:val="center"/>
              <w:rPr>
                <w:b/>
                <w:sz w:val="18"/>
              </w:rPr>
            </w:pPr>
            <w:r w:rsidRPr="00573DCA">
              <w:rPr>
                <w:b/>
                <w:sz w:val="18"/>
              </w:rPr>
              <w:t>Funds</w:t>
            </w:r>
          </w:p>
        </w:tc>
      </w:tr>
      <w:tr w:rsidR="00A56F67" w:rsidRPr="00573DCA" w14:paraId="1218942B" w14:textId="77777777" w:rsidTr="00D16F97">
        <w:trPr>
          <w:cantSplit/>
          <w:trHeight w:val="382"/>
        </w:trPr>
        <w:tc>
          <w:tcPr>
            <w:tcW w:w="757" w:type="dxa"/>
            <w:vAlign w:val="center"/>
          </w:tcPr>
          <w:p w14:paraId="12189422" w14:textId="77777777" w:rsidR="00A56F67" w:rsidRPr="00573DCA" w:rsidRDefault="00A56F67" w:rsidP="0062440C">
            <w:pPr>
              <w:keepNext/>
              <w:widowControl/>
              <w:ind w:left="43" w:right="43"/>
              <w:jc w:val="right"/>
              <w:rPr>
                <w:b/>
              </w:rPr>
            </w:pPr>
            <w:r w:rsidRPr="00573DCA">
              <w:rPr>
                <w:b/>
              </w:rPr>
              <w:t xml:space="preserve">To: </w:t>
            </w:r>
          </w:p>
          <w:p w14:paraId="12189423"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12189424" w14:textId="77777777" w:rsidR="00A56F67" w:rsidRPr="00573DCA" w:rsidRDefault="00A56F67" w:rsidP="0062440C">
            <w:pPr>
              <w:keepNext/>
              <w:widowControl/>
              <w:ind w:left="43" w:right="43"/>
            </w:pPr>
          </w:p>
          <w:p w14:paraId="12189425" w14:textId="77777777" w:rsidR="00A56F67" w:rsidRPr="00573DCA" w:rsidRDefault="00A56F67" w:rsidP="0062440C">
            <w:pPr>
              <w:keepNext/>
              <w:widowControl/>
              <w:ind w:left="43" w:right="43"/>
            </w:pPr>
          </w:p>
        </w:tc>
        <w:tc>
          <w:tcPr>
            <w:tcW w:w="718" w:type="dxa"/>
            <w:gridSpan w:val="2"/>
            <w:vAlign w:val="center"/>
          </w:tcPr>
          <w:p w14:paraId="12189426" w14:textId="77777777" w:rsidR="00A56F67" w:rsidRPr="00573DCA" w:rsidRDefault="00A56F67" w:rsidP="0062440C">
            <w:pPr>
              <w:keepNext/>
              <w:widowControl/>
              <w:ind w:left="36" w:right="36"/>
              <w:jc w:val="center"/>
            </w:pPr>
          </w:p>
        </w:tc>
        <w:tc>
          <w:tcPr>
            <w:tcW w:w="718" w:type="dxa"/>
            <w:gridSpan w:val="2"/>
            <w:vAlign w:val="center"/>
          </w:tcPr>
          <w:p w14:paraId="12189427" w14:textId="77777777" w:rsidR="00A56F67" w:rsidRPr="00573DCA" w:rsidRDefault="00A56F67" w:rsidP="0062440C">
            <w:pPr>
              <w:keepNext/>
              <w:widowControl/>
              <w:ind w:left="36" w:right="36"/>
              <w:jc w:val="center"/>
            </w:pPr>
          </w:p>
        </w:tc>
        <w:tc>
          <w:tcPr>
            <w:tcW w:w="917" w:type="dxa"/>
            <w:gridSpan w:val="2"/>
            <w:vAlign w:val="center"/>
          </w:tcPr>
          <w:p w14:paraId="12189428"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29" w14:textId="77777777" w:rsidR="00A56F67" w:rsidRPr="00573DCA" w:rsidRDefault="00A56F67" w:rsidP="0062440C">
            <w:pPr>
              <w:keepNext/>
              <w:widowControl/>
              <w:ind w:left="36" w:right="36"/>
            </w:pPr>
          </w:p>
        </w:tc>
        <w:tc>
          <w:tcPr>
            <w:tcW w:w="1353" w:type="dxa"/>
            <w:vAlign w:val="center"/>
          </w:tcPr>
          <w:p w14:paraId="1218942A" w14:textId="77777777" w:rsidR="00A56F67" w:rsidRPr="00573DCA" w:rsidRDefault="00A56F67" w:rsidP="0062440C">
            <w:pPr>
              <w:keepNext/>
              <w:widowControl/>
              <w:ind w:left="36" w:right="36"/>
            </w:pPr>
          </w:p>
        </w:tc>
      </w:tr>
      <w:tr w:rsidR="00A56F67" w:rsidRPr="00573DCA" w14:paraId="12189435" w14:textId="77777777" w:rsidTr="00D16F97">
        <w:trPr>
          <w:cantSplit/>
          <w:trHeight w:val="373"/>
        </w:trPr>
        <w:tc>
          <w:tcPr>
            <w:tcW w:w="757" w:type="dxa"/>
            <w:vAlign w:val="center"/>
          </w:tcPr>
          <w:p w14:paraId="1218942C" w14:textId="77777777" w:rsidR="00A56F67" w:rsidRPr="00573DCA" w:rsidRDefault="00A56F67" w:rsidP="0062440C">
            <w:pPr>
              <w:keepNext/>
              <w:widowControl/>
              <w:ind w:left="43" w:right="43"/>
              <w:jc w:val="right"/>
              <w:rPr>
                <w:b/>
              </w:rPr>
            </w:pPr>
            <w:r w:rsidRPr="00573DCA">
              <w:rPr>
                <w:b/>
              </w:rPr>
              <w:t xml:space="preserve">To: </w:t>
            </w:r>
          </w:p>
          <w:p w14:paraId="1218942D"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1218942E" w14:textId="77777777" w:rsidR="00A56F67" w:rsidRPr="00573DCA" w:rsidRDefault="00A56F67" w:rsidP="0062440C">
            <w:pPr>
              <w:keepNext/>
              <w:widowControl/>
              <w:ind w:left="43" w:right="43"/>
            </w:pPr>
          </w:p>
          <w:p w14:paraId="1218942F" w14:textId="77777777" w:rsidR="00A56F67" w:rsidRPr="00573DCA" w:rsidRDefault="00A56F67" w:rsidP="0062440C">
            <w:pPr>
              <w:keepNext/>
              <w:widowControl/>
              <w:ind w:left="43" w:right="43"/>
            </w:pPr>
          </w:p>
        </w:tc>
        <w:tc>
          <w:tcPr>
            <w:tcW w:w="718" w:type="dxa"/>
            <w:gridSpan w:val="2"/>
            <w:vAlign w:val="center"/>
          </w:tcPr>
          <w:p w14:paraId="12189430" w14:textId="77777777" w:rsidR="00A56F67" w:rsidRPr="00573DCA" w:rsidRDefault="00A56F67" w:rsidP="0062440C">
            <w:pPr>
              <w:keepNext/>
              <w:widowControl/>
              <w:ind w:left="36" w:right="36"/>
              <w:jc w:val="center"/>
            </w:pPr>
          </w:p>
        </w:tc>
        <w:tc>
          <w:tcPr>
            <w:tcW w:w="718" w:type="dxa"/>
            <w:gridSpan w:val="2"/>
            <w:vAlign w:val="center"/>
          </w:tcPr>
          <w:p w14:paraId="12189431" w14:textId="77777777" w:rsidR="00A56F67" w:rsidRPr="00573DCA" w:rsidRDefault="00A56F67" w:rsidP="0062440C">
            <w:pPr>
              <w:keepNext/>
              <w:widowControl/>
              <w:ind w:left="36" w:right="36"/>
              <w:jc w:val="center"/>
            </w:pPr>
          </w:p>
        </w:tc>
        <w:tc>
          <w:tcPr>
            <w:tcW w:w="917" w:type="dxa"/>
            <w:gridSpan w:val="2"/>
            <w:vAlign w:val="center"/>
          </w:tcPr>
          <w:p w14:paraId="1218943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33" w14:textId="77777777" w:rsidR="00A56F67" w:rsidRPr="00573DCA" w:rsidRDefault="00A56F67" w:rsidP="0062440C">
            <w:pPr>
              <w:keepNext/>
              <w:widowControl/>
              <w:ind w:left="36" w:right="36"/>
            </w:pPr>
          </w:p>
        </w:tc>
        <w:tc>
          <w:tcPr>
            <w:tcW w:w="1353" w:type="dxa"/>
            <w:vAlign w:val="center"/>
          </w:tcPr>
          <w:p w14:paraId="12189434" w14:textId="77777777" w:rsidR="00A56F67" w:rsidRPr="00573DCA" w:rsidRDefault="00A56F67" w:rsidP="0062440C">
            <w:pPr>
              <w:keepNext/>
              <w:widowControl/>
              <w:ind w:left="36" w:right="36"/>
            </w:pPr>
          </w:p>
        </w:tc>
      </w:tr>
      <w:tr w:rsidR="00A56F67" w:rsidRPr="00573DCA" w14:paraId="1218943F" w14:textId="77777777" w:rsidTr="00D16F97">
        <w:trPr>
          <w:cantSplit/>
          <w:trHeight w:val="193"/>
        </w:trPr>
        <w:tc>
          <w:tcPr>
            <w:tcW w:w="757" w:type="dxa"/>
            <w:vAlign w:val="center"/>
          </w:tcPr>
          <w:p w14:paraId="12189436" w14:textId="77777777" w:rsidR="00A56F67" w:rsidRPr="00573DCA" w:rsidRDefault="00A56F67" w:rsidP="0062440C">
            <w:pPr>
              <w:keepNext/>
              <w:widowControl/>
              <w:ind w:left="43" w:right="43"/>
              <w:jc w:val="right"/>
              <w:rPr>
                <w:b/>
              </w:rPr>
            </w:pPr>
            <w:r w:rsidRPr="00573DCA">
              <w:rPr>
                <w:b/>
              </w:rPr>
              <w:t xml:space="preserve">To: </w:t>
            </w:r>
          </w:p>
          <w:p w14:paraId="12189437" w14:textId="77777777" w:rsidR="00A56F67" w:rsidRPr="00573DCA" w:rsidRDefault="00A56F67" w:rsidP="0062440C">
            <w:pPr>
              <w:keepNext/>
              <w:widowControl/>
              <w:ind w:left="43" w:right="43"/>
              <w:jc w:val="right"/>
              <w:rPr>
                <w:b/>
              </w:rPr>
            </w:pPr>
            <w:r w:rsidRPr="00573DCA">
              <w:rPr>
                <w:b/>
              </w:rPr>
              <w:t xml:space="preserve">From: </w:t>
            </w:r>
          </w:p>
        </w:tc>
        <w:tc>
          <w:tcPr>
            <w:tcW w:w="3666" w:type="dxa"/>
            <w:vAlign w:val="center"/>
          </w:tcPr>
          <w:p w14:paraId="12189438" w14:textId="77777777" w:rsidR="00A56F67" w:rsidRPr="00573DCA" w:rsidRDefault="00A56F67" w:rsidP="0062440C">
            <w:pPr>
              <w:keepNext/>
              <w:widowControl/>
              <w:ind w:left="43" w:right="43"/>
            </w:pPr>
          </w:p>
          <w:p w14:paraId="12189439" w14:textId="77777777" w:rsidR="00A56F67" w:rsidRPr="00573DCA" w:rsidRDefault="00A56F67" w:rsidP="0062440C">
            <w:pPr>
              <w:keepNext/>
              <w:widowControl/>
              <w:ind w:left="43" w:right="43"/>
            </w:pPr>
          </w:p>
        </w:tc>
        <w:tc>
          <w:tcPr>
            <w:tcW w:w="718" w:type="dxa"/>
            <w:gridSpan w:val="2"/>
            <w:vAlign w:val="center"/>
          </w:tcPr>
          <w:p w14:paraId="1218943A" w14:textId="77777777" w:rsidR="00A56F67" w:rsidRPr="00573DCA" w:rsidRDefault="00A56F67" w:rsidP="0062440C">
            <w:pPr>
              <w:keepNext/>
              <w:widowControl/>
              <w:ind w:left="36" w:right="36"/>
              <w:jc w:val="center"/>
            </w:pPr>
          </w:p>
        </w:tc>
        <w:tc>
          <w:tcPr>
            <w:tcW w:w="718" w:type="dxa"/>
            <w:gridSpan w:val="2"/>
            <w:vAlign w:val="center"/>
          </w:tcPr>
          <w:p w14:paraId="1218943B" w14:textId="77777777" w:rsidR="00A56F67" w:rsidRPr="00573DCA" w:rsidRDefault="00A56F67" w:rsidP="0062440C">
            <w:pPr>
              <w:keepNext/>
              <w:widowControl/>
              <w:ind w:left="36" w:right="36"/>
              <w:jc w:val="center"/>
            </w:pPr>
          </w:p>
        </w:tc>
        <w:tc>
          <w:tcPr>
            <w:tcW w:w="917" w:type="dxa"/>
            <w:gridSpan w:val="2"/>
            <w:vAlign w:val="center"/>
          </w:tcPr>
          <w:p w14:paraId="1218943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3D" w14:textId="77777777" w:rsidR="00A56F67" w:rsidRPr="00573DCA" w:rsidRDefault="00A56F67" w:rsidP="0062440C">
            <w:pPr>
              <w:keepNext/>
              <w:widowControl/>
              <w:ind w:left="36" w:right="36"/>
            </w:pPr>
          </w:p>
        </w:tc>
        <w:tc>
          <w:tcPr>
            <w:tcW w:w="1353" w:type="dxa"/>
            <w:vAlign w:val="center"/>
          </w:tcPr>
          <w:p w14:paraId="1218943E" w14:textId="77777777" w:rsidR="00A56F67" w:rsidRPr="00573DCA" w:rsidRDefault="00A56F67" w:rsidP="0062440C">
            <w:pPr>
              <w:keepNext/>
              <w:widowControl/>
              <w:ind w:left="36" w:right="36"/>
            </w:pPr>
          </w:p>
        </w:tc>
      </w:tr>
      <w:tr w:rsidR="00A56F67" w:rsidRPr="00573DCA" w14:paraId="1218944A" w14:textId="77777777" w:rsidTr="00D16F97">
        <w:trPr>
          <w:cantSplit/>
          <w:trHeight w:val="193"/>
        </w:trPr>
        <w:tc>
          <w:tcPr>
            <w:tcW w:w="757" w:type="dxa"/>
            <w:vAlign w:val="center"/>
          </w:tcPr>
          <w:p w14:paraId="12189440"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12189441"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666" w:type="dxa"/>
            <w:vAlign w:val="center"/>
          </w:tcPr>
          <w:p w14:paraId="12189442"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12189443" w14:textId="77777777" w:rsidR="00A56F67" w:rsidRPr="00573DCA" w:rsidRDefault="00A56F67" w:rsidP="0062440C">
            <w:pPr>
              <w:keepNext/>
              <w:widowControl/>
              <w:tabs>
                <w:tab w:val="left" w:pos="949"/>
              </w:tabs>
              <w:ind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12189444"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718" w:type="dxa"/>
            <w:gridSpan w:val="2"/>
            <w:vAlign w:val="center"/>
          </w:tcPr>
          <w:p w14:paraId="12189445"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917" w:type="dxa"/>
            <w:gridSpan w:val="2"/>
            <w:vAlign w:val="center"/>
          </w:tcPr>
          <w:p w14:paraId="12189446"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$150.00/</w:t>
            </w:r>
          </w:p>
          <w:p w14:paraId="12189447" w14:textId="77777777" w:rsidR="00A56F67" w:rsidRPr="00573DCA" w:rsidRDefault="00A56F67" w:rsidP="0062440C">
            <w:pPr>
              <w:keepNext/>
              <w:widowControl/>
              <w:ind w:left="36" w:right="36"/>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Day</w:t>
            </w:r>
          </w:p>
        </w:tc>
        <w:tc>
          <w:tcPr>
            <w:tcW w:w="1353" w:type="dxa"/>
            <w:shd w:val="clear" w:color="auto" w:fill="D9D9D9" w:themeFill="background1" w:themeFillShade="D9"/>
            <w:vAlign w:val="center"/>
          </w:tcPr>
          <w:p w14:paraId="12189448"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c>
          <w:tcPr>
            <w:tcW w:w="1353" w:type="dxa"/>
            <w:vAlign w:val="center"/>
          </w:tcPr>
          <w:p w14:paraId="12189449" w14:textId="77777777" w:rsidR="00A56F67" w:rsidRPr="00573DCA" w:rsidRDefault="00A56F67" w:rsidP="0062440C">
            <w:pPr>
              <w:keepNext/>
              <w:widowControl/>
              <w:ind w:left="36" w:right="36"/>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$200.00</w:t>
            </w:r>
          </w:p>
        </w:tc>
      </w:tr>
      <w:tr w:rsidR="00A56F67" w:rsidRPr="00573DCA" w14:paraId="1218944C" w14:textId="77777777" w:rsidTr="00D16F97">
        <w:trPr>
          <w:cantSplit/>
          <w:trHeight w:val="233"/>
        </w:trPr>
        <w:tc>
          <w:tcPr>
            <w:tcW w:w="9482" w:type="dxa"/>
            <w:gridSpan w:val="10"/>
            <w:tcBorders>
              <w:top w:val="single" w:sz="4" w:space="0" w:color="auto"/>
            </w:tcBorders>
            <w:shd w:val="clear" w:color="auto" w:fill="auto"/>
            <w:vAlign w:val="center"/>
          </w:tcPr>
          <w:p w14:paraId="1218944B" w14:textId="77777777" w:rsidR="00A56F67" w:rsidRPr="00573DCA" w:rsidRDefault="00A56F67" w:rsidP="0062440C">
            <w:pPr>
              <w:keepNext/>
              <w:widowControl/>
              <w:tabs>
                <w:tab w:val="left" w:pos="362"/>
              </w:tabs>
              <w:ind w:left="360" w:right="36"/>
              <w:rPr>
                <w:b/>
              </w:rPr>
            </w:pPr>
            <w:r w:rsidRPr="00573DCA">
              <w:rPr>
                <w:u w:val="single"/>
              </w:rPr>
              <w:t>MILEAGE REIMBURSEMENT</w:t>
            </w:r>
            <w:r w:rsidRPr="00573DCA">
              <w:t xml:space="preserve"> - The cost of reimbursement for estimated mileage traveled for agreement activities.  Give details and the purpose of the travel in the Narrative Box.  Current Federal mileage reimbursement rates may be found online at: </w:t>
            </w:r>
            <w:hyperlink r:id="rId56" w:history="1">
              <w:r w:rsidRPr="00573DCA">
                <w:rPr>
                  <w:rStyle w:val="Hyperlink"/>
                </w:rPr>
                <w:t>www.GSA.gov</w:t>
              </w:r>
            </w:hyperlink>
            <w:r w:rsidRPr="00573DCA">
              <w:t>.</w:t>
            </w:r>
          </w:p>
        </w:tc>
      </w:tr>
      <w:tr w:rsidR="00A56F67" w:rsidRPr="00573DCA" w14:paraId="12189456" w14:textId="77777777" w:rsidTr="00D16F97">
        <w:trPr>
          <w:cantSplit/>
          <w:trHeight w:val="481"/>
        </w:trPr>
        <w:tc>
          <w:tcPr>
            <w:tcW w:w="4513" w:type="dxa"/>
            <w:gridSpan w:val="3"/>
            <w:vAlign w:val="center"/>
          </w:tcPr>
          <w:p w14:paraId="1218944D" w14:textId="77777777" w:rsidR="00A56F67" w:rsidRPr="00573DCA" w:rsidRDefault="00A56F67" w:rsidP="0062440C">
            <w:pPr>
              <w:keepNext/>
              <w:widowControl/>
              <w:ind w:left="36" w:right="36"/>
              <w:jc w:val="center"/>
              <w:rPr>
                <w:b/>
                <w:sz w:val="18"/>
                <w:szCs w:val="18"/>
              </w:rPr>
            </w:pPr>
            <w:r w:rsidRPr="00573DCA">
              <w:rPr>
                <w:b/>
                <w:sz w:val="18"/>
                <w:szCs w:val="18"/>
              </w:rPr>
              <w:t>Proposed Travel</w:t>
            </w:r>
          </w:p>
          <w:p w14:paraId="1218944E" w14:textId="77777777" w:rsidR="00A56F67" w:rsidRPr="00573DCA" w:rsidRDefault="00A56F67" w:rsidP="0062440C">
            <w:pPr>
              <w:keepNext/>
              <w:widowControl/>
              <w:ind w:left="36" w:right="36"/>
              <w:jc w:val="center"/>
              <w:rPr>
                <w:b/>
                <w:sz w:val="18"/>
                <w:szCs w:val="18"/>
              </w:rPr>
            </w:pPr>
            <w:r w:rsidRPr="00573DCA">
              <w:rPr>
                <w:b/>
                <w:sz w:val="18"/>
                <w:szCs w:val="18"/>
              </w:rPr>
              <w:t>Mileage Reimbursement</w:t>
            </w:r>
          </w:p>
        </w:tc>
        <w:tc>
          <w:tcPr>
            <w:tcW w:w="718" w:type="dxa"/>
            <w:gridSpan w:val="2"/>
            <w:vAlign w:val="center"/>
          </w:tcPr>
          <w:p w14:paraId="1218944F" w14:textId="77777777" w:rsidR="00A56F67" w:rsidRPr="00573DCA" w:rsidRDefault="00A56F67" w:rsidP="0062440C">
            <w:pPr>
              <w:keepNext/>
              <w:widowControl/>
              <w:ind w:left="36" w:right="36"/>
              <w:jc w:val="center"/>
              <w:rPr>
                <w:b/>
                <w:sz w:val="18"/>
                <w:szCs w:val="18"/>
              </w:rPr>
            </w:pPr>
            <w:r w:rsidRPr="00573DCA">
              <w:rPr>
                <w:b/>
                <w:sz w:val="18"/>
                <w:szCs w:val="18"/>
              </w:rPr>
              <w:t>No. of Miles</w:t>
            </w:r>
          </w:p>
        </w:tc>
        <w:tc>
          <w:tcPr>
            <w:tcW w:w="718" w:type="dxa"/>
            <w:gridSpan w:val="2"/>
            <w:vAlign w:val="center"/>
          </w:tcPr>
          <w:p w14:paraId="12189450" w14:textId="77777777" w:rsidR="00A56F67" w:rsidRPr="00573DCA" w:rsidRDefault="00A56F67" w:rsidP="0062440C">
            <w:pPr>
              <w:keepNext/>
              <w:widowControl/>
              <w:ind w:left="36" w:right="36"/>
              <w:jc w:val="center"/>
              <w:rPr>
                <w:b/>
                <w:sz w:val="18"/>
                <w:szCs w:val="18"/>
              </w:rPr>
            </w:pPr>
            <w:r w:rsidRPr="00573DCA">
              <w:rPr>
                <w:b/>
                <w:sz w:val="18"/>
                <w:szCs w:val="18"/>
              </w:rPr>
              <w:t>No. of Trips</w:t>
            </w:r>
          </w:p>
        </w:tc>
        <w:tc>
          <w:tcPr>
            <w:tcW w:w="827" w:type="dxa"/>
            <w:vAlign w:val="center"/>
          </w:tcPr>
          <w:p w14:paraId="12189451" w14:textId="77777777" w:rsidR="00A56F67" w:rsidRPr="00573DCA" w:rsidRDefault="00A56F67" w:rsidP="0062440C">
            <w:pPr>
              <w:keepNext/>
              <w:widowControl/>
              <w:ind w:left="36" w:right="36"/>
              <w:jc w:val="center"/>
              <w:rPr>
                <w:b/>
                <w:sz w:val="18"/>
                <w:szCs w:val="18"/>
              </w:rPr>
            </w:pPr>
            <w:r w:rsidRPr="00573DCA">
              <w:rPr>
                <w:b/>
                <w:sz w:val="18"/>
                <w:szCs w:val="18"/>
              </w:rPr>
              <w:t>Cost Per Mile</w:t>
            </w:r>
          </w:p>
        </w:tc>
        <w:tc>
          <w:tcPr>
            <w:tcW w:w="1353" w:type="dxa"/>
            <w:shd w:val="clear" w:color="auto" w:fill="D9D9D9" w:themeFill="background1" w:themeFillShade="D9"/>
            <w:vAlign w:val="center"/>
          </w:tcPr>
          <w:p w14:paraId="12189452" w14:textId="77777777" w:rsidR="00A56F67" w:rsidRPr="00573DCA" w:rsidRDefault="00A56F67" w:rsidP="0062440C">
            <w:pPr>
              <w:keepNext/>
              <w:widowControl/>
              <w:ind w:left="36" w:right="36"/>
              <w:jc w:val="center"/>
              <w:rPr>
                <w:b/>
                <w:sz w:val="18"/>
              </w:rPr>
            </w:pPr>
            <w:r w:rsidRPr="00573DCA">
              <w:rPr>
                <w:b/>
                <w:sz w:val="18"/>
              </w:rPr>
              <w:t>Matching Funds</w:t>
            </w:r>
          </w:p>
          <w:p w14:paraId="12189453"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12189454" w14:textId="77777777" w:rsidR="00A56F67" w:rsidRPr="00573DCA" w:rsidRDefault="00A56F67" w:rsidP="0062440C">
            <w:pPr>
              <w:keepNext/>
              <w:widowControl/>
              <w:ind w:left="36" w:right="36"/>
              <w:jc w:val="center"/>
              <w:rPr>
                <w:b/>
                <w:sz w:val="18"/>
                <w:szCs w:val="18"/>
              </w:rPr>
            </w:pPr>
            <w:r w:rsidRPr="00573DCA">
              <w:rPr>
                <w:b/>
                <w:sz w:val="18"/>
                <w:szCs w:val="18"/>
              </w:rPr>
              <w:t>BLM</w:t>
            </w:r>
          </w:p>
          <w:p w14:paraId="12189455"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12189460" w14:textId="77777777" w:rsidTr="00D16F97">
        <w:trPr>
          <w:cantSplit/>
          <w:trHeight w:val="184"/>
        </w:trPr>
        <w:tc>
          <w:tcPr>
            <w:tcW w:w="757" w:type="dxa"/>
            <w:vAlign w:val="center"/>
          </w:tcPr>
          <w:p w14:paraId="12189457" w14:textId="77777777" w:rsidR="00A56F67" w:rsidRPr="00573DCA" w:rsidRDefault="00A56F67" w:rsidP="0062440C">
            <w:pPr>
              <w:keepNext/>
              <w:widowControl/>
              <w:ind w:left="43" w:right="43"/>
              <w:jc w:val="right"/>
              <w:rPr>
                <w:b/>
              </w:rPr>
            </w:pPr>
            <w:r w:rsidRPr="00573DCA">
              <w:rPr>
                <w:b/>
              </w:rPr>
              <w:t xml:space="preserve">To: </w:t>
            </w:r>
          </w:p>
          <w:p w14:paraId="12189458"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59" w14:textId="77777777" w:rsidR="00A56F67" w:rsidRPr="00573DCA" w:rsidRDefault="00A56F67" w:rsidP="0062440C">
            <w:pPr>
              <w:keepNext/>
              <w:widowControl/>
              <w:ind w:left="43" w:right="43"/>
              <w:rPr>
                <w:noProof/>
              </w:rPr>
            </w:pPr>
          </w:p>
          <w:p w14:paraId="1218945A" w14:textId="77777777" w:rsidR="00A56F67" w:rsidRPr="00573DCA" w:rsidRDefault="00A56F67" w:rsidP="0062440C">
            <w:pPr>
              <w:keepNext/>
              <w:widowControl/>
              <w:ind w:left="43" w:right="43"/>
              <w:rPr>
                <w:noProof/>
              </w:rPr>
            </w:pPr>
          </w:p>
        </w:tc>
        <w:tc>
          <w:tcPr>
            <w:tcW w:w="718" w:type="dxa"/>
            <w:gridSpan w:val="2"/>
            <w:vAlign w:val="center"/>
          </w:tcPr>
          <w:p w14:paraId="1218945B" w14:textId="77777777" w:rsidR="00A56F67" w:rsidRPr="00573DCA" w:rsidRDefault="00A56F67" w:rsidP="0062440C">
            <w:pPr>
              <w:keepNext/>
              <w:widowControl/>
              <w:ind w:left="36" w:right="36"/>
              <w:jc w:val="center"/>
            </w:pPr>
          </w:p>
        </w:tc>
        <w:tc>
          <w:tcPr>
            <w:tcW w:w="718" w:type="dxa"/>
            <w:gridSpan w:val="2"/>
            <w:vAlign w:val="center"/>
          </w:tcPr>
          <w:p w14:paraId="1218945C" w14:textId="77777777" w:rsidR="00A56F67" w:rsidRPr="00573DCA" w:rsidRDefault="00A56F67" w:rsidP="0062440C">
            <w:pPr>
              <w:keepNext/>
              <w:widowControl/>
              <w:ind w:left="36" w:right="36"/>
              <w:jc w:val="center"/>
            </w:pPr>
          </w:p>
        </w:tc>
        <w:tc>
          <w:tcPr>
            <w:tcW w:w="827" w:type="dxa"/>
            <w:vAlign w:val="center"/>
          </w:tcPr>
          <w:p w14:paraId="1218945D"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5E" w14:textId="77777777" w:rsidR="00A56F67" w:rsidRPr="00573DCA" w:rsidRDefault="00A56F67" w:rsidP="0062440C">
            <w:pPr>
              <w:keepNext/>
              <w:widowControl/>
              <w:ind w:left="36" w:right="36"/>
            </w:pPr>
          </w:p>
        </w:tc>
        <w:tc>
          <w:tcPr>
            <w:tcW w:w="1353" w:type="dxa"/>
            <w:vAlign w:val="center"/>
          </w:tcPr>
          <w:p w14:paraId="1218945F" w14:textId="77777777" w:rsidR="00A56F67" w:rsidRPr="00573DCA" w:rsidRDefault="00A56F67" w:rsidP="0062440C">
            <w:pPr>
              <w:widowControl/>
              <w:ind w:left="36" w:right="36"/>
            </w:pPr>
          </w:p>
        </w:tc>
      </w:tr>
      <w:tr w:rsidR="00A56F67" w:rsidRPr="00573DCA" w14:paraId="1218946A" w14:textId="77777777" w:rsidTr="00D16F97">
        <w:trPr>
          <w:cantSplit/>
          <w:trHeight w:val="175"/>
        </w:trPr>
        <w:tc>
          <w:tcPr>
            <w:tcW w:w="757" w:type="dxa"/>
            <w:vAlign w:val="center"/>
          </w:tcPr>
          <w:p w14:paraId="12189461" w14:textId="77777777" w:rsidR="00A56F67" w:rsidRPr="00573DCA" w:rsidRDefault="00A56F67" w:rsidP="0062440C">
            <w:pPr>
              <w:keepNext/>
              <w:widowControl/>
              <w:ind w:left="43" w:right="43"/>
              <w:jc w:val="right"/>
              <w:rPr>
                <w:b/>
              </w:rPr>
            </w:pPr>
            <w:r w:rsidRPr="00573DCA">
              <w:rPr>
                <w:b/>
              </w:rPr>
              <w:t xml:space="preserve">To: </w:t>
            </w:r>
          </w:p>
          <w:p w14:paraId="12189462"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63" w14:textId="77777777" w:rsidR="00A56F67" w:rsidRPr="00573DCA" w:rsidRDefault="00A56F67" w:rsidP="0062440C">
            <w:pPr>
              <w:keepNext/>
              <w:widowControl/>
              <w:ind w:left="43" w:right="43"/>
              <w:rPr>
                <w:noProof/>
              </w:rPr>
            </w:pPr>
          </w:p>
          <w:p w14:paraId="12189464" w14:textId="77777777" w:rsidR="00A56F67" w:rsidRPr="00573DCA" w:rsidRDefault="00A56F67" w:rsidP="0062440C">
            <w:pPr>
              <w:keepNext/>
              <w:widowControl/>
              <w:ind w:left="43" w:right="43"/>
              <w:rPr>
                <w:noProof/>
              </w:rPr>
            </w:pPr>
          </w:p>
        </w:tc>
        <w:tc>
          <w:tcPr>
            <w:tcW w:w="718" w:type="dxa"/>
            <w:gridSpan w:val="2"/>
            <w:vAlign w:val="center"/>
          </w:tcPr>
          <w:p w14:paraId="12189465" w14:textId="77777777" w:rsidR="00A56F67" w:rsidRPr="00573DCA" w:rsidRDefault="00A56F67" w:rsidP="0062440C">
            <w:pPr>
              <w:keepNext/>
              <w:widowControl/>
              <w:ind w:left="36" w:right="36"/>
              <w:jc w:val="center"/>
            </w:pPr>
          </w:p>
        </w:tc>
        <w:tc>
          <w:tcPr>
            <w:tcW w:w="718" w:type="dxa"/>
            <w:gridSpan w:val="2"/>
            <w:vAlign w:val="center"/>
          </w:tcPr>
          <w:p w14:paraId="12189466" w14:textId="77777777" w:rsidR="00A56F67" w:rsidRPr="00573DCA" w:rsidRDefault="00A56F67" w:rsidP="0062440C">
            <w:pPr>
              <w:keepNext/>
              <w:widowControl/>
              <w:ind w:left="36" w:right="36"/>
              <w:jc w:val="center"/>
            </w:pPr>
          </w:p>
        </w:tc>
        <w:tc>
          <w:tcPr>
            <w:tcW w:w="827" w:type="dxa"/>
            <w:vAlign w:val="center"/>
          </w:tcPr>
          <w:p w14:paraId="12189467"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68" w14:textId="77777777" w:rsidR="00A56F67" w:rsidRPr="00573DCA" w:rsidRDefault="00A56F67" w:rsidP="0062440C">
            <w:pPr>
              <w:keepNext/>
              <w:widowControl/>
              <w:ind w:left="36" w:right="36"/>
            </w:pPr>
          </w:p>
        </w:tc>
        <w:tc>
          <w:tcPr>
            <w:tcW w:w="1353" w:type="dxa"/>
            <w:vAlign w:val="center"/>
          </w:tcPr>
          <w:p w14:paraId="12189469" w14:textId="77777777" w:rsidR="00A56F67" w:rsidRPr="00573DCA" w:rsidRDefault="00A56F67" w:rsidP="0062440C">
            <w:pPr>
              <w:widowControl/>
              <w:ind w:left="36" w:right="36"/>
            </w:pPr>
          </w:p>
        </w:tc>
      </w:tr>
      <w:tr w:rsidR="00A56F67" w:rsidRPr="00573DCA" w14:paraId="12189474" w14:textId="77777777" w:rsidTr="00D16F97">
        <w:trPr>
          <w:cantSplit/>
          <w:trHeight w:val="85"/>
        </w:trPr>
        <w:tc>
          <w:tcPr>
            <w:tcW w:w="757" w:type="dxa"/>
            <w:vAlign w:val="center"/>
          </w:tcPr>
          <w:p w14:paraId="1218946B" w14:textId="77777777" w:rsidR="00A56F67" w:rsidRPr="00573DCA" w:rsidRDefault="00A56F67" w:rsidP="0062440C">
            <w:pPr>
              <w:keepNext/>
              <w:widowControl/>
              <w:ind w:left="43" w:right="43"/>
              <w:jc w:val="right"/>
              <w:rPr>
                <w:b/>
              </w:rPr>
            </w:pPr>
            <w:r w:rsidRPr="00573DCA">
              <w:rPr>
                <w:b/>
              </w:rPr>
              <w:t xml:space="preserve">To: </w:t>
            </w:r>
          </w:p>
          <w:p w14:paraId="1218946C"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6D" w14:textId="77777777" w:rsidR="00A56F67" w:rsidRPr="00573DCA" w:rsidRDefault="00A56F67" w:rsidP="0062440C">
            <w:pPr>
              <w:keepNext/>
              <w:widowControl/>
              <w:ind w:left="43" w:right="43"/>
              <w:rPr>
                <w:noProof/>
              </w:rPr>
            </w:pPr>
          </w:p>
          <w:p w14:paraId="1218946E" w14:textId="77777777" w:rsidR="00A56F67" w:rsidRPr="00573DCA" w:rsidRDefault="00A56F67" w:rsidP="0062440C">
            <w:pPr>
              <w:keepNext/>
              <w:widowControl/>
              <w:ind w:left="43" w:right="43"/>
              <w:rPr>
                <w:noProof/>
              </w:rPr>
            </w:pPr>
          </w:p>
        </w:tc>
        <w:tc>
          <w:tcPr>
            <w:tcW w:w="718" w:type="dxa"/>
            <w:gridSpan w:val="2"/>
            <w:vAlign w:val="center"/>
          </w:tcPr>
          <w:p w14:paraId="1218946F" w14:textId="77777777" w:rsidR="00A56F67" w:rsidRPr="00573DCA" w:rsidRDefault="00A56F67" w:rsidP="0062440C">
            <w:pPr>
              <w:keepNext/>
              <w:widowControl/>
              <w:ind w:left="36" w:right="36"/>
              <w:jc w:val="center"/>
            </w:pPr>
          </w:p>
        </w:tc>
        <w:tc>
          <w:tcPr>
            <w:tcW w:w="718" w:type="dxa"/>
            <w:gridSpan w:val="2"/>
            <w:vAlign w:val="center"/>
          </w:tcPr>
          <w:p w14:paraId="12189470" w14:textId="77777777" w:rsidR="00A56F67" w:rsidRPr="00573DCA" w:rsidRDefault="00A56F67" w:rsidP="0062440C">
            <w:pPr>
              <w:keepNext/>
              <w:widowControl/>
              <w:ind w:left="36" w:right="36"/>
              <w:jc w:val="center"/>
            </w:pPr>
          </w:p>
        </w:tc>
        <w:tc>
          <w:tcPr>
            <w:tcW w:w="827" w:type="dxa"/>
            <w:vAlign w:val="center"/>
          </w:tcPr>
          <w:p w14:paraId="12189471"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72" w14:textId="77777777" w:rsidR="00A56F67" w:rsidRPr="00573DCA" w:rsidRDefault="00A56F67" w:rsidP="0062440C">
            <w:pPr>
              <w:keepNext/>
              <w:widowControl/>
              <w:ind w:left="36" w:right="36"/>
            </w:pPr>
          </w:p>
        </w:tc>
        <w:tc>
          <w:tcPr>
            <w:tcW w:w="1353" w:type="dxa"/>
            <w:vAlign w:val="center"/>
          </w:tcPr>
          <w:p w14:paraId="12189473" w14:textId="77777777" w:rsidR="00A56F67" w:rsidRPr="00573DCA" w:rsidRDefault="00A56F67" w:rsidP="0062440C">
            <w:pPr>
              <w:widowControl/>
              <w:ind w:left="36" w:right="36"/>
            </w:pPr>
          </w:p>
        </w:tc>
      </w:tr>
      <w:tr w:rsidR="00A56F67" w:rsidRPr="00573DCA" w14:paraId="1218947F" w14:textId="77777777" w:rsidTr="00D16F97">
        <w:trPr>
          <w:cantSplit/>
          <w:trHeight w:val="175"/>
        </w:trPr>
        <w:tc>
          <w:tcPr>
            <w:tcW w:w="757" w:type="dxa"/>
            <w:vAlign w:val="center"/>
          </w:tcPr>
          <w:p w14:paraId="12189475"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To: </w:t>
            </w:r>
          </w:p>
          <w:p w14:paraId="12189476" w14:textId="77777777" w:rsidR="00A56F67" w:rsidRPr="00573DCA" w:rsidRDefault="00A56F67" w:rsidP="0062440C">
            <w:pPr>
              <w:keepNext/>
              <w:widowControl/>
              <w:ind w:left="43" w:right="43"/>
              <w:jc w:val="right"/>
              <w:rPr>
                <w:rFonts w:ascii="Arial Narrow" w:hAnsi="Arial Narrow"/>
                <w:b/>
                <w:i/>
                <w:color w:val="808080" w:themeColor="background1" w:themeShade="80"/>
                <w:szCs w:val="20"/>
              </w:rPr>
            </w:pPr>
            <w:r w:rsidRPr="00573DCA">
              <w:rPr>
                <w:rFonts w:ascii="Arial Narrow" w:hAnsi="Arial Narrow"/>
                <w:b/>
                <w:i/>
                <w:color w:val="808080" w:themeColor="background1" w:themeShade="80"/>
                <w:szCs w:val="20"/>
              </w:rPr>
              <w:t xml:space="preserve">From: </w:t>
            </w:r>
          </w:p>
        </w:tc>
        <w:tc>
          <w:tcPr>
            <w:tcW w:w="3756" w:type="dxa"/>
            <w:gridSpan w:val="2"/>
            <w:vAlign w:val="center"/>
          </w:tcPr>
          <w:p w14:paraId="12189477" w14:textId="77777777" w:rsidR="00A56F67" w:rsidRPr="00573DCA" w:rsidRDefault="00A56F67" w:rsidP="0062440C">
            <w:pPr>
              <w:keepNext/>
              <w:widowControl/>
              <w:tabs>
                <w:tab w:val="left" w:pos="949"/>
              </w:tabs>
              <w:ind w:left="43" w:right="43"/>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b/>
                <w:i/>
                <w:color w:val="808080" w:themeColor="background1" w:themeShade="80"/>
                <w:szCs w:val="20"/>
              </w:rPr>
              <w:tab/>
            </w:r>
            <w:r w:rsidRPr="00573DCA">
              <w:rPr>
                <w:rFonts w:ascii="Arial Narrow" w:hAnsi="Arial Narrow"/>
                <w:i/>
                <w:color w:val="808080" w:themeColor="background1" w:themeShade="80"/>
                <w:szCs w:val="20"/>
              </w:rPr>
              <w:t>Portland, OR</w:t>
            </w:r>
          </w:p>
          <w:p w14:paraId="12189478" w14:textId="77777777" w:rsidR="00A56F67" w:rsidRPr="00573DCA" w:rsidRDefault="00A56F67" w:rsidP="0062440C">
            <w:pPr>
              <w:keepNext/>
              <w:widowControl/>
              <w:tabs>
                <w:tab w:val="left" w:pos="959"/>
              </w:tabs>
              <w:ind w:left="43" w:right="43"/>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ab/>
              <w:t>Eugene, OR</w:t>
            </w:r>
          </w:p>
        </w:tc>
        <w:tc>
          <w:tcPr>
            <w:tcW w:w="718" w:type="dxa"/>
            <w:gridSpan w:val="2"/>
            <w:vAlign w:val="center"/>
          </w:tcPr>
          <w:p w14:paraId="12189479"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110 Miles</w:t>
            </w:r>
          </w:p>
        </w:tc>
        <w:tc>
          <w:tcPr>
            <w:tcW w:w="718" w:type="dxa"/>
            <w:gridSpan w:val="2"/>
            <w:vAlign w:val="center"/>
          </w:tcPr>
          <w:p w14:paraId="1218947A"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w:t>
            </w:r>
          </w:p>
        </w:tc>
        <w:tc>
          <w:tcPr>
            <w:tcW w:w="827" w:type="dxa"/>
            <w:vAlign w:val="center"/>
          </w:tcPr>
          <w:p w14:paraId="1218947B"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$0.10/</w:t>
            </w:r>
          </w:p>
          <w:p w14:paraId="1218947C"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Mile</w:t>
            </w:r>
          </w:p>
        </w:tc>
        <w:tc>
          <w:tcPr>
            <w:tcW w:w="1353" w:type="dxa"/>
            <w:shd w:val="clear" w:color="auto" w:fill="D9D9D9" w:themeFill="background1" w:themeFillShade="D9"/>
            <w:vAlign w:val="center"/>
          </w:tcPr>
          <w:p w14:paraId="1218947D" w14:textId="77777777" w:rsidR="00A56F67" w:rsidRPr="00573DCA" w:rsidRDefault="00A56F67" w:rsidP="0062440C">
            <w:pPr>
              <w:keepNext/>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353" w:type="dxa"/>
            <w:vAlign w:val="center"/>
          </w:tcPr>
          <w:p w14:paraId="1218947E" w14:textId="77777777" w:rsidR="00A56F67" w:rsidRPr="00573DCA" w:rsidRDefault="00A56F67" w:rsidP="0062440C">
            <w:pPr>
              <w:widowControl/>
              <w:ind w:left="43" w:right="43"/>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$22.00</w:t>
            </w:r>
          </w:p>
        </w:tc>
      </w:tr>
      <w:tr w:rsidR="00A56F67" w:rsidRPr="00573DCA" w14:paraId="12189481" w14:textId="77777777" w:rsidTr="00D16F97">
        <w:trPr>
          <w:cantSplit/>
          <w:trHeight w:val="233"/>
        </w:trPr>
        <w:tc>
          <w:tcPr>
            <w:tcW w:w="9482" w:type="dxa"/>
            <w:gridSpan w:val="10"/>
            <w:tcBorders>
              <w:top w:val="single" w:sz="4" w:space="0" w:color="auto"/>
            </w:tcBorders>
            <w:shd w:val="clear" w:color="auto" w:fill="auto"/>
            <w:vAlign w:val="center"/>
          </w:tcPr>
          <w:p w14:paraId="12189480" w14:textId="77777777" w:rsidR="00A56F67" w:rsidRPr="00573DCA" w:rsidRDefault="00A56F67" w:rsidP="0062440C">
            <w:pPr>
              <w:keepNext/>
              <w:widowControl/>
              <w:tabs>
                <w:tab w:val="left" w:pos="362"/>
              </w:tabs>
              <w:ind w:left="360" w:right="36"/>
              <w:rPr>
                <w:b/>
              </w:rPr>
            </w:pPr>
            <w:r w:rsidRPr="00573DCA">
              <w:rPr>
                <w:u w:val="single"/>
              </w:rPr>
              <w:t>OTHER TRAVEL COSTS</w:t>
            </w:r>
            <w:r w:rsidRPr="00573DCA">
              <w:t xml:space="preserve"> - The costs of airfare, bus fare, car rental, etc., required for agreement activities.  Explain the details and the purpose of the costs in the Narrative Box.</w:t>
            </w:r>
          </w:p>
        </w:tc>
      </w:tr>
      <w:tr w:rsidR="00A56F67" w:rsidRPr="00573DCA" w14:paraId="1218948B" w14:textId="77777777" w:rsidTr="00D16F97">
        <w:trPr>
          <w:cantSplit/>
          <w:trHeight w:val="438"/>
        </w:trPr>
        <w:tc>
          <w:tcPr>
            <w:tcW w:w="4513" w:type="dxa"/>
            <w:gridSpan w:val="3"/>
            <w:vAlign w:val="center"/>
          </w:tcPr>
          <w:p w14:paraId="12189482" w14:textId="77777777" w:rsidR="00A56F67" w:rsidRPr="00573DCA" w:rsidRDefault="00A56F67" w:rsidP="0062440C">
            <w:pPr>
              <w:keepNext/>
              <w:widowControl/>
              <w:ind w:left="36" w:right="36"/>
              <w:jc w:val="center"/>
              <w:rPr>
                <w:b/>
                <w:sz w:val="18"/>
                <w:szCs w:val="18"/>
              </w:rPr>
            </w:pPr>
            <w:r w:rsidRPr="00573DCA">
              <w:rPr>
                <w:b/>
                <w:sz w:val="18"/>
                <w:szCs w:val="18"/>
              </w:rPr>
              <w:t>Proposed Other</w:t>
            </w:r>
          </w:p>
          <w:p w14:paraId="12189483" w14:textId="77777777" w:rsidR="00A56F67" w:rsidRPr="00573DCA" w:rsidRDefault="00A56F67" w:rsidP="0062440C">
            <w:pPr>
              <w:keepNext/>
              <w:widowControl/>
              <w:ind w:left="36" w:right="36"/>
              <w:jc w:val="center"/>
              <w:rPr>
                <w:b/>
                <w:sz w:val="18"/>
                <w:szCs w:val="18"/>
              </w:rPr>
            </w:pPr>
            <w:r w:rsidRPr="00573DCA">
              <w:rPr>
                <w:b/>
                <w:sz w:val="18"/>
                <w:szCs w:val="18"/>
              </w:rPr>
              <w:t>Travel Reimbursement</w:t>
            </w:r>
          </w:p>
        </w:tc>
        <w:tc>
          <w:tcPr>
            <w:tcW w:w="718" w:type="dxa"/>
            <w:gridSpan w:val="2"/>
            <w:vAlign w:val="center"/>
          </w:tcPr>
          <w:p w14:paraId="12189484" w14:textId="77777777" w:rsidR="00A56F67" w:rsidRPr="00573DCA" w:rsidRDefault="00A56F67" w:rsidP="0062440C">
            <w:pPr>
              <w:keepNext/>
              <w:widowControl/>
              <w:ind w:left="36" w:right="36"/>
              <w:jc w:val="center"/>
              <w:rPr>
                <w:b/>
                <w:sz w:val="18"/>
                <w:szCs w:val="18"/>
              </w:rPr>
            </w:pPr>
            <w:r w:rsidRPr="00573DCA">
              <w:rPr>
                <w:b/>
                <w:sz w:val="18"/>
                <w:szCs w:val="18"/>
              </w:rPr>
              <w:t>Type</w:t>
            </w:r>
          </w:p>
        </w:tc>
        <w:tc>
          <w:tcPr>
            <w:tcW w:w="718" w:type="dxa"/>
            <w:gridSpan w:val="2"/>
            <w:vAlign w:val="center"/>
          </w:tcPr>
          <w:p w14:paraId="12189485" w14:textId="77777777" w:rsidR="00A56F67" w:rsidRPr="00573DCA" w:rsidRDefault="00A56F67" w:rsidP="0062440C">
            <w:pPr>
              <w:keepNext/>
              <w:widowControl/>
              <w:ind w:left="36" w:right="36"/>
              <w:jc w:val="center"/>
              <w:rPr>
                <w:b/>
                <w:sz w:val="18"/>
                <w:szCs w:val="18"/>
              </w:rPr>
            </w:pPr>
            <w:r w:rsidRPr="00573DCA">
              <w:rPr>
                <w:b/>
                <w:sz w:val="18"/>
                <w:szCs w:val="18"/>
              </w:rPr>
              <w:t>Cost</w:t>
            </w:r>
          </w:p>
        </w:tc>
        <w:tc>
          <w:tcPr>
            <w:tcW w:w="827" w:type="dxa"/>
            <w:vAlign w:val="center"/>
          </w:tcPr>
          <w:p w14:paraId="12189486" w14:textId="77777777" w:rsidR="00A56F67" w:rsidRPr="00573DCA" w:rsidRDefault="00A56F67" w:rsidP="0062440C">
            <w:pPr>
              <w:keepNext/>
              <w:widowControl/>
              <w:ind w:left="36" w:right="36"/>
              <w:jc w:val="center"/>
              <w:rPr>
                <w:b/>
                <w:sz w:val="18"/>
                <w:szCs w:val="18"/>
              </w:rPr>
            </w:pPr>
            <w:r w:rsidRPr="00573DCA">
              <w:rPr>
                <w:b/>
                <w:sz w:val="18"/>
                <w:szCs w:val="18"/>
              </w:rPr>
              <w:t>No.</w:t>
            </w:r>
          </w:p>
        </w:tc>
        <w:tc>
          <w:tcPr>
            <w:tcW w:w="1353" w:type="dxa"/>
            <w:shd w:val="clear" w:color="auto" w:fill="D9D9D9" w:themeFill="background1" w:themeFillShade="D9"/>
            <w:vAlign w:val="center"/>
          </w:tcPr>
          <w:p w14:paraId="12189487" w14:textId="77777777" w:rsidR="00A56F67" w:rsidRPr="00573DCA" w:rsidRDefault="00A56F67" w:rsidP="0062440C">
            <w:pPr>
              <w:keepNext/>
              <w:widowControl/>
              <w:ind w:left="36" w:right="36"/>
              <w:jc w:val="center"/>
              <w:rPr>
                <w:b/>
                <w:sz w:val="18"/>
              </w:rPr>
            </w:pPr>
            <w:r w:rsidRPr="00573DCA">
              <w:rPr>
                <w:b/>
                <w:sz w:val="18"/>
              </w:rPr>
              <w:t>Matching Funds</w:t>
            </w:r>
          </w:p>
          <w:p w14:paraId="12189488" w14:textId="77777777" w:rsidR="00A56F67" w:rsidRPr="00573DCA" w:rsidRDefault="00A56F67" w:rsidP="0062440C">
            <w:pPr>
              <w:keepNext/>
              <w:widowControl/>
              <w:ind w:left="36" w:right="36"/>
              <w:jc w:val="center"/>
              <w:rPr>
                <w:b/>
                <w:sz w:val="18"/>
                <w:szCs w:val="18"/>
              </w:rPr>
            </w:pPr>
            <w:r w:rsidRPr="00573DCA">
              <w:rPr>
                <w:sz w:val="18"/>
              </w:rPr>
              <w:t>(if applicable)</w:t>
            </w:r>
          </w:p>
        </w:tc>
        <w:tc>
          <w:tcPr>
            <w:tcW w:w="1353" w:type="dxa"/>
            <w:vAlign w:val="center"/>
          </w:tcPr>
          <w:p w14:paraId="12189489" w14:textId="77777777" w:rsidR="00A56F67" w:rsidRPr="00573DCA" w:rsidRDefault="00A56F67" w:rsidP="0062440C">
            <w:pPr>
              <w:keepNext/>
              <w:widowControl/>
              <w:ind w:left="36" w:right="36"/>
              <w:jc w:val="center"/>
              <w:rPr>
                <w:b/>
                <w:sz w:val="18"/>
                <w:szCs w:val="18"/>
              </w:rPr>
            </w:pPr>
            <w:r w:rsidRPr="00573DCA">
              <w:rPr>
                <w:b/>
                <w:sz w:val="18"/>
                <w:szCs w:val="18"/>
              </w:rPr>
              <w:t>BLM</w:t>
            </w:r>
          </w:p>
          <w:p w14:paraId="1218948A" w14:textId="77777777" w:rsidR="00A56F67" w:rsidRPr="00573DCA" w:rsidRDefault="00A56F67" w:rsidP="0062440C">
            <w:pPr>
              <w:keepNext/>
              <w:widowControl/>
              <w:ind w:left="36" w:right="36"/>
              <w:jc w:val="center"/>
              <w:rPr>
                <w:rFonts w:ascii="Arial Narrow" w:hAnsi="Arial Narrow"/>
                <w:b/>
                <w:i/>
                <w:color w:val="808080" w:themeColor="background1" w:themeShade="80"/>
                <w:sz w:val="18"/>
                <w:szCs w:val="18"/>
              </w:rPr>
            </w:pPr>
            <w:r w:rsidRPr="00573DCA">
              <w:rPr>
                <w:b/>
                <w:sz w:val="18"/>
                <w:szCs w:val="18"/>
              </w:rPr>
              <w:t>Funds</w:t>
            </w:r>
          </w:p>
        </w:tc>
      </w:tr>
      <w:tr w:rsidR="00A56F67" w:rsidRPr="00573DCA" w14:paraId="12189495" w14:textId="77777777" w:rsidTr="00D16F97">
        <w:trPr>
          <w:cantSplit/>
          <w:trHeight w:val="276"/>
        </w:trPr>
        <w:tc>
          <w:tcPr>
            <w:tcW w:w="757" w:type="dxa"/>
            <w:vAlign w:val="center"/>
          </w:tcPr>
          <w:p w14:paraId="1218948C" w14:textId="77777777" w:rsidR="00A56F67" w:rsidRPr="00573DCA" w:rsidRDefault="00A56F67" w:rsidP="0062440C">
            <w:pPr>
              <w:keepNext/>
              <w:widowControl/>
              <w:ind w:left="43" w:right="43"/>
              <w:jc w:val="right"/>
              <w:rPr>
                <w:b/>
              </w:rPr>
            </w:pPr>
            <w:r w:rsidRPr="00573DCA">
              <w:rPr>
                <w:b/>
              </w:rPr>
              <w:t xml:space="preserve">To: </w:t>
            </w:r>
          </w:p>
          <w:p w14:paraId="1218948D"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8E" w14:textId="77777777" w:rsidR="00A56F67" w:rsidRPr="00573DCA" w:rsidRDefault="00A56F67" w:rsidP="0062440C">
            <w:pPr>
              <w:keepNext/>
              <w:widowControl/>
              <w:ind w:left="43" w:right="43"/>
              <w:rPr>
                <w:noProof/>
              </w:rPr>
            </w:pPr>
          </w:p>
          <w:p w14:paraId="1218948F" w14:textId="77777777" w:rsidR="00A56F67" w:rsidRPr="00573DCA" w:rsidRDefault="00A56F67" w:rsidP="0062440C">
            <w:pPr>
              <w:keepNext/>
              <w:widowControl/>
              <w:ind w:left="43" w:right="43"/>
              <w:rPr>
                <w:noProof/>
              </w:rPr>
            </w:pPr>
          </w:p>
        </w:tc>
        <w:tc>
          <w:tcPr>
            <w:tcW w:w="718" w:type="dxa"/>
            <w:gridSpan w:val="2"/>
            <w:vAlign w:val="center"/>
          </w:tcPr>
          <w:p w14:paraId="12189490" w14:textId="77777777" w:rsidR="00A56F67" w:rsidRPr="00573DCA" w:rsidRDefault="00A56F67" w:rsidP="0062440C">
            <w:pPr>
              <w:keepNext/>
              <w:widowControl/>
              <w:ind w:left="36" w:right="36"/>
              <w:jc w:val="center"/>
            </w:pPr>
          </w:p>
        </w:tc>
        <w:tc>
          <w:tcPr>
            <w:tcW w:w="718" w:type="dxa"/>
            <w:gridSpan w:val="2"/>
            <w:vAlign w:val="center"/>
          </w:tcPr>
          <w:p w14:paraId="12189491" w14:textId="77777777" w:rsidR="00A56F67" w:rsidRPr="00573DCA" w:rsidRDefault="00A56F67" w:rsidP="0062440C">
            <w:pPr>
              <w:keepNext/>
              <w:widowControl/>
              <w:ind w:left="36" w:right="36"/>
              <w:jc w:val="center"/>
            </w:pPr>
          </w:p>
        </w:tc>
        <w:tc>
          <w:tcPr>
            <w:tcW w:w="827" w:type="dxa"/>
            <w:vAlign w:val="center"/>
          </w:tcPr>
          <w:p w14:paraId="12189492"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93" w14:textId="77777777" w:rsidR="00A56F67" w:rsidRPr="00573DCA" w:rsidRDefault="00A56F67" w:rsidP="0062440C">
            <w:pPr>
              <w:keepNext/>
              <w:widowControl/>
              <w:ind w:left="36" w:right="36"/>
            </w:pPr>
          </w:p>
        </w:tc>
        <w:tc>
          <w:tcPr>
            <w:tcW w:w="1353" w:type="dxa"/>
            <w:vAlign w:val="center"/>
          </w:tcPr>
          <w:p w14:paraId="12189494" w14:textId="77777777" w:rsidR="00A56F67" w:rsidRPr="00573DCA" w:rsidRDefault="00A56F67" w:rsidP="0062440C">
            <w:pPr>
              <w:widowControl/>
              <w:ind w:left="36" w:right="36"/>
            </w:pPr>
          </w:p>
        </w:tc>
      </w:tr>
      <w:tr w:rsidR="00A56F67" w:rsidRPr="00573DCA" w14:paraId="1218949F" w14:textId="77777777" w:rsidTr="00D16F97">
        <w:trPr>
          <w:cantSplit/>
          <w:trHeight w:val="168"/>
        </w:trPr>
        <w:tc>
          <w:tcPr>
            <w:tcW w:w="757" w:type="dxa"/>
            <w:vAlign w:val="center"/>
          </w:tcPr>
          <w:p w14:paraId="12189496" w14:textId="77777777" w:rsidR="00A56F67" w:rsidRPr="00573DCA" w:rsidRDefault="00A56F67" w:rsidP="0062440C">
            <w:pPr>
              <w:keepNext/>
              <w:widowControl/>
              <w:ind w:left="43" w:right="43"/>
              <w:jc w:val="right"/>
              <w:rPr>
                <w:b/>
              </w:rPr>
            </w:pPr>
            <w:r w:rsidRPr="00573DCA">
              <w:rPr>
                <w:b/>
              </w:rPr>
              <w:t xml:space="preserve">To: </w:t>
            </w:r>
          </w:p>
          <w:p w14:paraId="12189497"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98" w14:textId="77777777" w:rsidR="00A56F67" w:rsidRPr="00573DCA" w:rsidRDefault="00A56F67" w:rsidP="0062440C">
            <w:pPr>
              <w:keepNext/>
              <w:widowControl/>
              <w:ind w:left="43" w:right="43"/>
              <w:rPr>
                <w:noProof/>
              </w:rPr>
            </w:pPr>
          </w:p>
          <w:p w14:paraId="12189499" w14:textId="77777777" w:rsidR="00A56F67" w:rsidRPr="00573DCA" w:rsidRDefault="00A56F67" w:rsidP="0062440C">
            <w:pPr>
              <w:keepNext/>
              <w:widowControl/>
              <w:ind w:left="43" w:right="43"/>
              <w:rPr>
                <w:noProof/>
              </w:rPr>
            </w:pPr>
          </w:p>
        </w:tc>
        <w:tc>
          <w:tcPr>
            <w:tcW w:w="718" w:type="dxa"/>
            <w:gridSpan w:val="2"/>
            <w:vAlign w:val="center"/>
          </w:tcPr>
          <w:p w14:paraId="1218949A" w14:textId="77777777" w:rsidR="00A56F67" w:rsidRPr="00573DCA" w:rsidRDefault="00A56F67" w:rsidP="0062440C">
            <w:pPr>
              <w:keepNext/>
              <w:widowControl/>
              <w:ind w:left="36" w:right="36"/>
              <w:jc w:val="center"/>
            </w:pPr>
          </w:p>
        </w:tc>
        <w:tc>
          <w:tcPr>
            <w:tcW w:w="718" w:type="dxa"/>
            <w:gridSpan w:val="2"/>
            <w:vAlign w:val="center"/>
          </w:tcPr>
          <w:p w14:paraId="1218949B" w14:textId="77777777" w:rsidR="00A56F67" w:rsidRPr="00573DCA" w:rsidRDefault="00A56F67" w:rsidP="0062440C">
            <w:pPr>
              <w:keepNext/>
              <w:widowControl/>
              <w:ind w:left="36" w:right="36"/>
              <w:jc w:val="center"/>
            </w:pPr>
          </w:p>
        </w:tc>
        <w:tc>
          <w:tcPr>
            <w:tcW w:w="827" w:type="dxa"/>
            <w:vAlign w:val="center"/>
          </w:tcPr>
          <w:p w14:paraId="1218949C"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9D" w14:textId="77777777" w:rsidR="00A56F67" w:rsidRPr="00573DCA" w:rsidRDefault="00A56F67" w:rsidP="0062440C">
            <w:pPr>
              <w:keepNext/>
              <w:widowControl/>
              <w:ind w:left="36" w:right="36"/>
            </w:pPr>
          </w:p>
        </w:tc>
        <w:tc>
          <w:tcPr>
            <w:tcW w:w="1353" w:type="dxa"/>
            <w:vAlign w:val="center"/>
          </w:tcPr>
          <w:p w14:paraId="1218949E" w14:textId="77777777" w:rsidR="00A56F67" w:rsidRPr="00573DCA" w:rsidRDefault="00A56F67" w:rsidP="0062440C">
            <w:pPr>
              <w:widowControl/>
              <w:ind w:left="36" w:right="36"/>
            </w:pPr>
          </w:p>
        </w:tc>
      </w:tr>
      <w:tr w:rsidR="00A56F67" w:rsidRPr="00573DCA" w14:paraId="121894A9" w14:textId="77777777" w:rsidTr="00D16F97">
        <w:trPr>
          <w:cantSplit/>
          <w:trHeight w:val="168"/>
        </w:trPr>
        <w:tc>
          <w:tcPr>
            <w:tcW w:w="757" w:type="dxa"/>
            <w:vAlign w:val="center"/>
          </w:tcPr>
          <w:p w14:paraId="121894A0" w14:textId="77777777" w:rsidR="00A56F67" w:rsidRPr="00573DCA" w:rsidRDefault="00A56F67" w:rsidP="0062440C">
            <w:pPr>
              <w:keepNext/>
              <w:widowControl/>
              <w:ind w:left="43" w:right="43"/>
              <w:jc w:val="right"/>
              <w:rPr>
                <w:b/>
              </w:rPr>
            </w:pPr>
            <w:r w:rsidRPr="00573DCA">
              <w:rPr>
                <w:b/>
              </w:rPr>
              <w:t xml:space="preserve">To: </w:t>
            </w:r>
          </w:p>
          <w:p w14:paraId="121894A1" w14:textId="77777777" w:rsidR="00A56F67" w:rsidRPr="00573DCA" w:rsidRDefault="00A56F67" w:rsidP="0062440C">
            <w:pPr>
              <w:keepNext/>
              <w:widowControl/>
              <w:ind w:left="43" w:right="43"/>
              <w:jc w:val="right"/>
              <w:rPr>
                <w:b/>
              </w:rPr>
            </w:pPr>
            <w:r w:rsidRPr="00573DCA">
              <w:rPr>
                <w:b/>
              </w:rPr>
              <w:t>From:</w:t>
            </w:r>
          </w:p>
        </w:tc>
        <w:tc>
          <w:tcPr>
            <w:tcW w:w="3756" w:type="dxa"/>
            <w:gridSpan w:val="2"/>
            <w:vAlign w:val="center"/>
          </w:tcPr>
          <w:p w14:paraId="121894A2" w14:textId="77777777" w:rsidR="00A56F67" w:rsidRPr="00573DCA" w:rsidRDefault="00A56F67" w:rsidP="0062440C">
            <w:pPr>
              <w:keepNext/>
              <w:widowControl/>
              <w:ind w:left="43" w:right="43"/>
              <w:rPr>
                <w:noProof/>
              </w:rPr>
            </w:pPr>
          </w:p>
          <w:p w14:paraId="121894A3" w14:textId="77777777" w:rsidR="00A56F67" w:rsidRPr="00573DCA" w:rsidRDefault="00A56F67" w:rsidP="0062440C">
            <w:pPr>
              <w:keepNext/>
              <w:widowControl/>
              <w:ind w:left="43" w:right="43"/>
              <w:rPr>
                <w:noProof/>
              </w:rPr>
            </w:pPr>
          </w:p>
        </w:tc>
        <w:tc>
          <w:tcPr>
            <w:tcW w:w="718" w:type="dxa"/>
            <w:gridSpan w:val="2"/>
            <w:vAlign w:val="center"/>
          </w:tcPr>
          <w:p w14:paraId="121894A4" w14:textId="77777777" w:rsidR="00A56F67" w:rsidRPr="00573DCA" w:rsidRDefault="00A56F67" w:rsidP="0062440C">
            <w:pPr>
              <w:keepNext/>
              <w:widowControl/>
              <w:ind w:left="36" w:right="36"/>
              <w:jc w:val="center"/>
            </w:pPr>
          </w:p>
        </w:tc>
        <w:tc>
          <w:tcPr>
            <w:tcW w:w="718" w:type="dxa"/>
            <w:gridSpan w:val="2"/>
            <w:vAlign w:val="center"/>
          </w:tcPr>
          <w:p w14:paraId="121894A5" w14:textId="77777777" w:rsidR="00A56F67" w:rsidRPr="00573DCA" w:rsidRDefault="00A56F67" w:rsidP="0062440C">
            <w:pPr>
              <w:keepNext/>
              <w:widowControl/>
              <w:ind w:left="36" w:right="36"/>
              <w:jc w:val="center"/>
            </w:pPr>
          </w:p>
        </w:tc>
        <w:tc>
          <w:tcPr>
            <w:tcW w:w="827" w:type="dxa"/>
            <w:vAlign w:val="center"/>
          </w:tcPr>
          <w:p w14:paraId="121894A6" w14:textId="77777777" w:rsidR="00A56F67" w:rsidRPr="00573DCA" w:rsidRDefault="00A56F67" w:rsidP="0062440C">
            <w:pPr>
              <w:keepNext/>
              <w:widowControl/>
              <w:ind w:left="36" w:right="36"/>
              <w:jc w:val="center"/>
            </w:pPr>
          </w:p>
        </w:tc>
        <w:tc>
          <w:tcPr>
            <w:tcW w:w="1353" w:type="dxa"/>
            <w:shd w:val="clear" w:color="auto" w:fill="D9D9D9" w:themeFill="background1" w:themeFillShade="D9"/>
            <w:vAlign w:val="center"/>
          </w:tcPr>
          <w:p w14:paraId="121894A7" w14:textId="77777777" w:rsidR="00A56F67" w:rsidRPr="00573DCA" w:rsidRDefault="00A56F67" w:rsidP="0062440C">
            <w:pPr>
              <w:keepNext/>
              <w:widowControl/>
              <w:ind w:left="36" w:right="36"/>
            </w:pPr>
          </w:p>
        </w:tc>
        <w:tc>
          <w:tcPr>
            <w:tcW w:w="1353" w:type="dxa"/>
            <w:vAlign w:val="center"/>
          </w:tcPr>
          <w:p w14:paraId="121894A8" w14:textId="77777777" w:rsidR="00A56F67" w:rsidRPr="00573DCA" w:rsidRDefault="00A56F67" w:rsidP="0062440C">
            <w:pPr>
              <w:widowControl/>
              <w:ind w:left="36" w:right="36"/>
            </w:pPr>
          </w:p>
        </w:tc>
      </w:tr>
      <w:tr w:rsidR="00A56F67" w:rsidRPr="00573DCA" w14:paraId="121894AE" w14:textId="77777777" w:rsidTr="00D16F97">
        <w:trPr>
          <w:cantSplit/>
          <w:trHeight w:val="308"/>
        </w:trPr>
        <w:tc>
          <w:tcPr>
            <w:tcW w:w="6776" w:type="dxa"/>
            <w:gridSpan w:val="8"/>
            <w:vAlign w:val="center"/>
          </w:tcPr>
          <w:p w14:paraId="121894AA" w14:textId="77777777" w:rsidR="00A56F67" w:rsidRPr="00573DCA" w:rsidRDefault="00A56F67" w:rsidP="0062440C">
            <w:pPr>
              <w:keepNext/>
              <w:widowControl/>
              <w:tabs>
                <w:tab w:val="left" w:pos="360"/>
              </w:tabs>
              <w:spacing w:before="40" w:after="40"/>
              <w:ind w:left="43" w:right="43"/>
              <w:rPr>
                <w:b/>
                <w:sz w:val="24"/>
              </w:rPr>
            </w:pPr>
            <w:r w:rsidRPr="00573DCA">
              <w:rPr>
                <w:b/>
                <w:sz w:val="24"/>
              </w:rPr>
              <w:t>C)</w:t>
            </w:r>
            <w:r w:rsidRPr="00573DCA">
              <w:rPr>
                <w:b/>
                <w:sz w:val="24"/>
              </w:rPr>
              <w:tab/>
              <w:t>TOTAL TRAVEL COSTS:</w:t>
            </w:r>
          </w:p>
          <w:p w14:paraId="121894AB" w14:textId="77777777" w:rsidR="00A56F67" w:rsidRPr="00573DCA" w:rsidRDefault="00A56F67" w:rsidP="0062440C">
            <w:pPr>
              <w:keepNext/>
              <w:widowControl/>
              <w:tabs>
                <w:tab w:val="left" w:pos="360"/>
              </w:tabs>
              <w:spacing w:before="60" w:after="60"/>
              <w:ind w:left="43" w:right="43"/>
              <w:rPr>
                <w:b/>
              </w:rPr>
            </w:pPr>
            <w:r w:rsidRPr="00573DCA">
              <w:rPr>
                <w:b/>
                <w:szCs w:val="20"/>
              </w:rPr>
              <w:tab/>
            </w:r>
            <w:r w:rsidRPr="00573DCA">
              <w:rPr>
                <w:szCs w:val="20"/>
              </w:rPr>
              <w:t>(SF-424A Object Class Category 6c. Travel)</w:t>
            </w:r>
          </w:p>
        </w:tc>
        <w:tc>
          <w:tcPr>
            <w:tcW w:w="1353" w:type="dxa"/>
            <w:shd w:val="clear" w:color="auto" w:fill="D9D9D9" w:themeFill="background1" w:themeFillShade="D9"/>
            <w:vAlign w:val="center"/>
          </w:tcPr>
          <w:p w14:paraId="121894AC" w14:textId="77777777" w:rsidR="00A56F67" w:rsidRPr="00573DCA" w:rsidRDefault="00A56F67" w:rsidP="0062440C">
            <w:pPr>
              <w:keepNext/>
              <w:widowControl/>
              <w:spacing w:before="60" w:after="60"/>
              <w:ind w:left="43" w:right="43"/>
              <w:rPr>
                <w:b/>
              </w:rPr>
            </w:pPr>
            <w:r w:rsidRPr="00573DCA">
              <w:rPr>
                <w:b/>
              </w:rPr>
              <w:t>$</w:t>
            </w:r>
          </w:p>
        </w:tc>
        <w:tc>
          <w:tcPr>
            <w:tcW w:w="1353" w:type="dxa"/>
            <w:vAlign w:val="center"/>
          </w:tcPr>
          <w:p w14:paraId="121894AD" w14:textId="77777777" w:rsidR="00A56F67" w:rsidRPr="00573DCA" w:rsidRDefault="00A56F67" w:rsidP="0062440C">
            <w:pPr>
              <w:keepNext/>
              <w:widowControl/>
              <w:spacing w:before="60" w:after="60"/>
              <w:ind w:left="43" w:right="43"/>
              <w:rPr>
                <w:b/>
              </w:rPr>
            </w:pPr>
            <w:r w:rsidRPr="00573DCA">
              <w:rPr>
                <w:b/>
              </w:rPr>
              <w:t>$</w:t>
            </w:r>
          </w:p>
        </w:tc>
      </w:tr>
      <w:tr w:rsidR="00A56F67" w:rsidRPr="00573DCA" w14:paraId="121894B3" w14:textId="77777777" w:rsidTr="00D16F97">
        <w:trPr>
          <w:cantSplit/>
          <w:trHeight w:val="308"/>
        </w:trPr>
        <w:tc>
          <w:tcPr>
            <w:tcW w:w="9482" w:type="dxa"/>
            <w:gridSpan w:val="10"/>
            <w:vAlign w:val="center"/>
          </w:tcPr>
          <w:p w14:paraId="121894A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4B0" w14:textId="77777777" w:rsidR="00A56F67" w:rsidRPr="00573DCA" w:rsidRDefault="00A56F67" w:rsidP="0062440C">
            <w:pPr>
              <w:widowControl/>
              <w:ind w:left="36" w:right="36"/>
            </w:pPr>
          </w:p>
          <w:p w14:paraId="121894B1" w14:textId="77777777" w:rsidR="00A56F67" w:rsidRPr="00573DCA" w:rsidRDefault="00A56F67" w:rsidP="0062440C">
            <w:pPr>
              <w:widowControl/>
              <w:ind w:left="36" w:right="36"/>
            </w:pPr>
          </w:p>
          <w:p w14:paraId="121894B2" w14:textId="77777777" w:rsidR="00A56F67" w:rsidRPr="00573DCA" w:rsidRDefault="00A56F67" w:rsidP="0062440C">
            <w:pPr>
              <w:keepNext/>
              <w:widowControl/>
              <w:spacing w:before="60" w:after="60"/>
              <w:ind w:left="43" w:right="43"/>
              <w:rPr>
                <w:b/>
              </w:rPr>
            </w:pPr>
          </w:p>
        </w:tc>
      </w:tr>
    </w:tbl>
    <w:p w14:paraId="121894B4" w14:textId="77777777" w:rsidR="00A56F67" w:rsidRPr="00573DCA" w:rsidRDefault="00A56F67" w:rsidP="0062440C">
      <w:pPr>
        <w:widowControl/>
      </w:pPr>
    </w:p>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A56F67" w:rsidRPr="00573DCA" w14:paraId="121894B7" w14:textId="77777777" w:rsidTr="00D16F97">
        <w:tc>
          <w:tcPr>
            <w:tcW w:w="9284" w:type="dxa"/>
            <w:gridSpan w:val="5"/>
            <w:shd w:val="clear" w:color="auto" w:fill="auto"/>
          </w:tcPr>
          <w:p w14:paraId="121894B5" w14:textId="77777777" w:rsidR="00A56F67" w:rsidRPr="00573DCA" w:rsidRDefault="00A56F67" w:rsidP="0062440C">
            <w:pPr>
              <w:keepNext/>
              <w:widowControl/>
              <w:tabs>
                <w:tab w:val="left" w:pos="360"/>
              </w:tabs>
              <w:spacing w:after="40"/>
              <w:rPr>
                <w:sz w:val="24"/>
              </w:rPr>
            </w:pPr>
            <w:r w:rsidRPr="00573DCA">
              <w:rPr>
                <w:b/>
                <w:sz w:val="28"/>
              </w:rPr>
              <w:lastRenderedPageBreak/>
              <w:t>D)</w:t>
            </w:r>
            <w:r w:rsidRPr="00573DCA">
              <w:rPr>
                <w:b/>
                <w:sz w:val="28"/>
              </w:rPr>
              <w:tab/>
              <w:t xml:space="preserve">EQUIPMENT  </w:t>
            </w:r>
            <w:r w:rsidRPr="00573DCA">
              <w:rPr>
                <w:sz w:val="24"/>
              </w:rPr>
              <w:t>(SF-424A Object Class Category 6d. Equipment)</w:t>
            </w:r>
          </w:p>
          <w:p w14:paraId="121894B6" w14:textId="77777777" w:rsidR="00A56F67" w:rsidRPr="00573DCA" w:rsidRDefault="00A56F67" w:rsidP="0062440C">
            <w:pPr>
              <w:keepNext/>
              <w:widowControl/>
              <w:tabs>
                <w:tab w:val="left" w:pos="360"/>
              </w:tabs>
              <w:ind w:left="360"/>
            </w:pPr>
            <w:r w:rsidRPr="00573DCA">
              <w:t>The cost of equipment (items with a useful life of more than one (1) year and a cost of $5,000+ per unit).  Explain the need and purpose of the equipment in the Narrative box below.</w:t>
            </w:r>
          </w:p>
        </w:tc>
      </w:tr>
      <w:tr w:rsidR="00A56F67" w:rsidRPr="00573DCA" w14:paraId="121894BF" w14:textId="77777777" w:rsidTr="00D16F97">
        <w:tc>
          <w:tcPr>
            <w:tcW w:w="4795" w:type="dxa"/>
            <w:vAlign w:val="center"/>
          </w:tcPr>
          <w:p w14:paraId="121894B8" w14:textId="77777777" w:rsidR="00A56F67" w:rsidRPr="00573DCA" w:rsidRDefault="00A56F67" w:rsidP="0062440C">
            <w:pPr>
              <w:keepNext/>
              <w:widowControl/>
              <w:jc w:val="center"/>
              <w:rPr>
                <w:b/>
                <w:sz w:val="18"/>
                <w:szCs w:val="18"/>
              </w:rPr>
            </w:pPr>
            <w:r w:rsidRPr="00573DCA">
              <w:rPr>
                <w:b/>
                <w:sz w:val="18"/>
                <w:szCs w:val="18"/>
              </w:rPr>
              <w:t>Equipment</w:t>
            </w:r>
          </w:p>
        </w:tc>
        <w:tc>
          <w:tcPr>
            <w:tcW w:w="791" w:type="dxa"/>
            <w:vAlign w:val="center"/>
          </w:tcPr>
          <w:p w14:paraId="121894B9" w14:textId="77777777" w:rsidR="00A56F67" w:rsidRPr="00573DCA" w:rsidRDefault="00A56F67" w:rsidP="0062440C">
            <w:pPr>
              <w:keepNext/>
              <w:widowControl/>
              <w:jc w:val="center"/>
              <w:rPr>
                <w:b/>
                <w:sz w:val="18"/>
                <w:szCs w:val="18"/>
              </w:rPr>
            </w:pPr>
            <w:r w:rsidRPr="00573DCA">
              <w:rPr>
                <w:b/>
                <w:sz w:val="18"/>
                <w:szCs w:val="18"/>
              </w:rPr>
              <w:t>Quantity</w:t>
            </w:r>
          </w:p>
        </w:tc>
        <w:tc>
          <w:tcPr>
            <w:tcW w:w="1193" w:type="dxa"/>
            <w:vAlign w:val="center"/>
          </w:tcPr>
          <w:p w14:paraId="121894BA" w14:textId="77777777" w:rsidR="00A56F67" w:rsidRPr="00573DCA" w:rsidRDefault="00A56F67" w:rsidP="0062440C">
            <w:pPr>
              <w:keepNext/>
              <w:widowControl/>
              <w:jc w:val="center"/>
              <w:rPr>
                <w:b/>
                <w:sz w:val="18"/>
                <w:szCs w:val="18"/>
              </w:rPr>
            </w:pPr>
            <w:r w:rsidRPr="00573DCA">
              <w:rPr>
                <w:b/>
                <w:sz w:val="18"/>
                <w:szCs w:val="18"/>
              </w:rPr>
              <w:t>Cost per Unit</w:t>
            </w:r>
          </w:p>
        </w:tc>
        <w:tc>
          <w:tcPr>
            <w:tcW w:w="1252" w:type="dxa"/>
            <w:shd w:val="clear" w:color="auto" w:fill="D9D9D9" w:themeFill="background1" w:themeFillShade="D9"/>
            <w:vAlign w:val="center"/>
          </w:tcPr>
          <w:p w14:paraId="121894BB" w14:textId="77777777" w:rsidR="00A56F67" w:rsidRPr="00573DCA" w:rsidRDefault="00A56F67" w:rsidP="0062440C">
            <w:pPr>
              <w:keepNext/>
              <w:widowControl/>
              <w:ind w:left="36" w:right="36"/>
              <w:jc w:val="center"/>
              <w:rPr>
                <w:b/>
                <w:sz w:val="18"/>
              </w:rPr>
            </w:pPr>
            <w:r w:rsidRPr="00573DCA">
              <w:rPr>
                <w:b/>
                <w:sz w:val="18"/>
              </w:rPr>
              <w:t>Matching Funds</w:t>
            </w:r>
          </w:p>
          <w:p w14:paraId="121894BC" w14:textId="77777777" w:rsidR="00A56F67" w:rsidRPr="00573DCA" w:rsidRDefault="00A56F67" w:rsidP="0062440C">
            <w:pPr>
              <w:keepNext/>
              <w:widowControl/>
              <w:ind w:left="36" w:right="36"/>
              <w:jc w:val="center"/>
              <w:rPr>
                <w:b/>
                <w:sz w:val="18"/>
              </w:rPr>
            </w:pPr>
            <w:r w:rsidRPr="00573DCA">
              <w:rPr>
                <w:sz w:val="18"/>
              </w:rPr>
              <w:t>(if applicable)</w:t>
            </w:r>
          </w:p>
        </w:tc>
        <w:tc>
          <w:tcPr>
            <w:tcW w:w="1253" w:type="dxa"/>
            <w:vAlign w:val="center"/>
          </w:tcPr>
          <w:p w14:paraId="121894BD" w14:textId="77777777" w:rsidR="00A56F67" w:rsidRPr="00573DCA" w:rsidRDefault="00A56F67" w:rsidP="0062440C">
            <w:pPr>
              <w:keepNext/>
              <w:widowControl/>
              <w:ind w:left="36" w:right="36"/>
              <w:jc w:val="center"/>
              <w:rPr>
                <w:b/>
                <w:sz w:val="18"/>
              </w:rPr>
            </w:pPr>
            <w:r w:rsidRPr="00573DCA">
              <w:rPr>
                <w:b/>
                <w:sz w:val="18"/>
              </w:rPr>
              <w:t>BLM</w:t>
            </w:r>
          </w:p>
          <w:p w14:paraId="121894BE" w14:textId="77777777" w:rsidR="00A56F67" w:rsidRPr="00573DCA" w:rsidRDefault="00A56F67" w:rsidP="0062440C">
            <w:pPr>
              <w:keepNext/>
              <w:widowControl/>
              <w:ind w:left="36" w:right="36"/>
              <w:jc w:val="center"/>
              <w:rPr>
                <w:rFonts w:ascii="Arial Narrow" w:hAnsi="Arial Narrow"/>
                <w:i/>
                <w:color w:val="808080" w:themeColor="background1" w:themeShade="80"/>
                <w:szCs w:val="20"/>
              </w:rPr>
            </w:pPr>
            <w:r w:rsidRPr="00573DCA">
              <w:rPr>
                <w:b/>
                <w:sz w:val="18"/>
              </w:rPr>
              <w:t>Funds</w:t>
            </w:r>
          </w:p>
        </w:tc>
      </w:tr>
      <w:tr w:rsidR="00A56F67" w:rsidRPr="00573DCA" w14:paraId="121894C5" w14:textId="77777777" w:rsidTr="00D16F97">
        <w:tc>
          <w:tcPr>
            <w:tcW w:w="4795" w:type="dxa"/>
          </w:tcPr>
          <w:p w14:paraId="121894C0" w14:textId="77777777" w:rsidR="00A56F67" w:rsidRPr="00573DCA" w:rsidRDefault="00A56F67" w:rsidP="0062440C">
            <w:pPr>
              <w:keepNext/>
              <w:widowControl/>
            </w:pPr>
          </w:p>
        </w:tc>
        <w:tc>
          <w:tcPr>
            <w:tcW w:w="791" w:type="dxa"/>
          </w:tcPr>
          <w:p w14:paraId="121894C1" w14:textId="77777777" w:rsidR="00A56F67" w:rsidRPr="00573DCA" w:rsidRDefault="00A56F67" w:rsidP="0062440C">
            <w:pPr>
              <w:keepNext/>
              <w:widowControl/>
              <w:jc w:val="center"/>
            </w:pPr>
          </w:p>
        </w:tc>
        <w:tc>
          <w:tcPr>
            <w:tcW w:w="1193" w:type="dxa"/>
          </w:tcPr>
          <w:p w14:paraId="121894C2" w14:textId="77777777" w:rsidR="00A56F67" w:rsidRPr="00573DCA" w:rsidRDefault="00A56F67" w:rsidP="0062440C">
            <w:pPr>
              <w:keepNext/>
              <w:widowControl/>
              <w:jc w:val="center"/>
            </w:pPr>
          </w:p>
        </w:tc>
        <w:tc>
          <w:tcPr>
            <w:tcW w:w="1252" w:type="dxa"/>
            <w:shd w:val="clear" w:color="auto" w:fill="D9D9D9" w:themeFill="background1" w:themeFillShade="D9"/>
          </w:tcPr>
          <w:p w14:paraId="121894C3" w14:textId="77777777" w:rsidR="00A56F67" w:rsidRPr="00573DCA" w:rsidRDefault="00A56F67" w:rsidP="0062440C">
            <w:pPr>
              <w:keepNext/>
              <w:widowControl/>
              <w:ind w:right="61"/>
              <w:jc w:val="right"/>
            </w:pPr>
          </w:p>
        </w:tc>
        <w:tc>
          <w:tcPr>
            <w:tcW w:w="1253" w:type="dxa"/>
          </w:tcPr>
          <w:p w14:paraId="121894C4" w14:textId="77777777" w:rsidR="00A56F67" w:rsidRPr="00573DCA" w:rsidRDefault="00A56F67" w:rsidP="0062440C">
            <w:pPr>
              <w:keepNext/>
              <w:widowControl/>
              <w:ind w:right="61"/>
              <w:jc w:val="right"/>
            </w:pPr>
          </w:p>
        </w:tc>
      </w:tr>
      <w:tr w:rsidR="00A56F67" w:rsidRPr="00573DCA" w14:paraId="121894CB" w14:textId="77777777" w:rsidTr="00D16F97">
        <w:tc>
          <w:tcPr>
            <w:tcW w:w="4795" w:type="dxa"/>
          </w:tcPr>
          <w:p w14:paraId="121894C6" w14:textId="77777777" w:rsidR="00A56F67" w:rsidRPr="00573DCA" w:rsidRDefault="00A56F67" w:rsidP="0062440C">
            <w:pPr>
              <w:keepNext/>
              <w:widowControl/>
            </w:pPr>
          </w:p>
        </w:tc>
        <w:tc>
          <w:tcPr>
            <w:tcW w:w="791" w:type="dxa"/>
          </w:tcPr>
          <w:p w14:paraId="121894C7" w14:textId="77777777" w:rsidR="00A56F67" w:rsidRPr="00573DCA" w:rsidRDefault="00A56F67" w:rsidP="0062440C">
            <w:pPr>
              <w:keepNext/>
              <w:widowControl/>
              <w:jc w:val="center"/>
            </w:pPr>
          </w:p>
        </w:tc>
        <w:tc>
          <w:tcPr>
            <w:tcW w:w="1193" w:type="dxa"/>
          </w:tcPr>
          <w:p w14:paraId="121894C8" w14:textId="77777777" w:rsidR="00A56F67" w:rsidRPr="00573DCA" w:rsidRDefault="00A56F67" w:rsidP="0062440C">
            <w:pPr>
              <w:keepNext/>
              <w:widowControl/>
              <w:jc w:val="center"/>
            </w:pPr>
          </w:p>
        </w:tc>
        <w:tc>
          <w:tcPr>
            <w:tcW w:w="1252" w:type="dxa"/>
            <w:shd w:val="clear" w:color="auto" w:fill="D9D9D9" w:themeFill="background1" w:themeFillShade="D9"/>
          </w:tcPr>
          <w:p w14:paraId="121894C9" w14:textId="77777777" w:rsidR="00A56F67" w:rsidRPr="00573DCA" w:rsidRDefault="00A56F67" w:rsidP="0062440C">
            <w:pPr>
              <w:keepNext/>
              <w:widowControl/>
              <w:ind w:right="61"/>
              <w:jc w:val="right"/>
            </w:pPr>
          </w:p>
        </w:tc>
        <w:tc>
          <w:tcPr>
            <w:tcW w:w="1253" w:type="dxa"/>
          </w:tcPr>
          <w:p w14:paraId="121894CA" w14:textId="77777777" w:rsidR="00A56F67" w:rsidRPr="00573DCA" w:rsidRDefault="00A56F67" w:rsidP="0062440C">
            <w:pPr>
              <w:keepNext/>
              <w:widowControl/>
              <w:ind w:right="61"/>
              <w:jc w:val="right"/>
            </w:pPr>
          </w:p>
        </w:tc>
      </w:tr>
      <w:tr w:rsidR="00A56F67" w:rsidRPr="00573DCA" w14:paraId="121894D1" w14:textId="77777777" w:rsidTr="00D16F97">
        <w:tc>
          <w:tcPr>
            <w:tcW w:w="4795" w:type="dxa"/>
          </w:tcPr>
          <w:p w14:paraId="121894CC" w14:textId="77777777" w:rsidR="00A56F67" w:rsidRPr="00573DCA" w:rsidRDefault="00A56F67" w:rsidP="0062440C">
            <w:pPr>
              <w:keepNext/>
              <w:widowControl/>
            </w:pPr>
          </w:p>
        </w:tc>
        <w:tc>
          <w:tcPr>
            <w:tcW w:w="791" w:type="dxa"/>
          </w:tcPr>
          <w:p w14:paraId="121894CD" w14:textId="77777777" w:rsidR="00A56F67" w:rsidRPr="00573DCA" w:rsidRDefault="00A56F67" w:rsidP="0062440C">
            <w:pPr>
              <w:keepNext/>
              <w:widowControl/>
              <w:jc w:val="center"/>
            </w:pPr>
          </w:p>
        </w:tc>
        <w:tc>
          <w:tcPr>
            <w:tcW w:w="1193" w:type="dxa"/>
          </w:tcPr>
          <w:p w14:paraId="121894CE" w14:textId="77777777" w:rsidR="00A56F67" w:rsidRPr="00573DCA" w:rsidRDefault="00A56F67" w:rsidP="0062440C">
            <w:pPr>
              <w:keepNext/>
              <w:widowControl/>
              <w:jc w:val="center"/>
            </w:pPr>
          </w:p>
        </w:tc>
        <w:tc>
          <w:tcPr>
            <w:tcW w:w="1252" w:type="dxa"/>
            <w:shd w:val="clear" w:color="auto" w:fill="D9D9D9" w:themeFill="background1" w:themeFillShade="D9"/>
          </w:tcPr>
          <w:p w14:paraId="121894CF" w14:textId="77777777" w:rsidR="00A56F67" w:rsidRPr="00573DCA" w:rsidRDefault="00A56F67" w:rsidP="0062440C">
            <w:pPr>
              <w:keepNext/>
              <w:widowControl/>
              <w:ind w:right="61"/>
              <w:jc w:val="right"/>
            </w:pPr>
          </w:p>
        </w:tc>
        <w:tc>
          <w:tcPr>
            <w:tcW w:w="1253" w:type="dxa"/>
          </w:tcPr>
          <w:p w14:paraId="121894D0" w14:textId="77777777" w:rsidR="00A56F67" w:rsidRPr="00573DCA" w:rsidRDefault="00A56F67" w:rsidP="0062440C">
            <w:pPr>
              <w:keepNext/>
              <w:widowControl/>
              <w:ind w:right="61"/>
              <w:jc w:val="right"/>
            </w:pPr>
          </w:p>
        </w:tc>
      </w:tr>
      <w:tr w:rsidR="00A56F67" w:rsidRPr="00573DCA" w14:paraId="121894D7" w14:textId="77777777" w:rsidTr="00D16F97">
        <w:tc>
          <w:tcPr>
            <w:tcW w:w="4795" w:type="dxa"/>
          </w:tcPr>
          <w:p w14:paraId="121894D2" w14:textId="77777777" w:rsidR="00A56F67" w:rsidRPr="00573DCA" w:rsidRDefault="00A56F67" w:rsidP="0062440C">
            <w:pPr>
              <w:keepNext/>
              <w:widowControl/>
            </w:pPr>
          </w:p>
        </w:tc>
        <w:tc>
          <w:tcPr>
            <w:tcW w:w="791" w:type="dxa"/>
          </w:tcPr>
          <w:p w14:paraId="121894D3" w14:textId="77777777" w:rsidR="00A56F67" w:rsidRPr="00573DCA" w:rsidRDefault="00A56F67" w:rsidP="0062440C">
            <w:pPr>
              <w:keepNext/>
              <w:widowControl/>
              <w:jc w:val="center"/>
            </w:pPr>
          </w:p>
        </w:tc>
        <w:tc>
          <w:tcPr>
            <w:tcW w:w="1193" w:type="dxa"/>
          </w:tcPr>
          <w:p w14:paraId="121894D4" w14:textId="77777777" w:rsidR="00A56F67" w:rsidRPr="00573DCA" w:rsidRDefault="00A56F67" w:rsidP="0062440C">
            <w:pPr>
              <w:keepNext/>
              <w:widowControl/>
              <w:jc w:val="center"/>
            </w:pPr>
          </w:p>
        </w:tc>
        <w:tc>
          <w:tcPr>
            <w:tcW w:w="1252" w:type="dxa"/>
            <w:shd w:val="clear" w:color="auto" w:fill="D9D9D9" w:themeFill="background1" w:themeFillShade="D9"/>
          </w:tcPr>
          <w:p w14:paraId="121894D5" w14:textId="77777777" w:rsidR="00A56F67" w:rsidRPr="00573DCA" w:rsidRDefault="00A56F67" w:rsidP="0062440C">
            <w:pPr>
              <w:keepNext/>
              <w:widowControl/>
              <w:ind w:right="61"/>
              <w:jc w:val="right"/>
            </w:pPr>
          </w:p>
        </w:tc>
        <w:tc>
          <w:tcPr>
            <w:tcW w:w="1253" w:type="dxa"/>
          </w:tcPr>
          <w:p w14:paraId="121894D6" w14:textId="77777777" w:rsidR="00A56F67" w:rsidRPr="00573DCA" w:rsidRDefault="00A56F67" w:rsidP="0062440C">
            <w:pPr>
              <w:keepNext/>
              <w:widowControl/>
              <w:ind w:right="61"/>
              <w:jc w:val="right"/>
            </w:pPr>
          </w:p>
        </w:tc>
      </w:tr>
      <w:tr w:rsidR="00A56F67" w:rsidRPr="00573DCA" w14:paraId="121894DD" w14:textId="77777777" w:rsidTr="00D16F97">
        <w:tc>
          <w:tcPr>
            <w:tcW w:w="4795" w:type="dxa"/>
          </w:tcPr>
          <w:p w14:paraId="121894D8" w14:textId="77777777" w:rsidR="00A56F67" w:rsidRPr="00573DCA" w:rsidRDefault="00A56F67" w:rsidP="0062440C">
            <w:pPr>
              <w:keepNext/>
              <w:widowControl/>
            </w:pPr>
          </w:p>
        </w:tc>
        <w:tc>
          <w:tcPr>
            <w:tcW w:w="791" w:type="dxa"/>
          </w:tcPr>
          <w:p w14:paraId="121894D9" w14:textId="77777777" w:rsidR="00A56F67" w:rsidRPr="00573DCA" w:rsidRDefault="00A56F67" w:rsidP="0062440C">
            <w:pPr>
              <w:keepNext/>
              <w:widowControl/>
              <w:jc w:val="center"/>
            </w:pPr>
          </w:p>
        </w:tc>
        <w:tc>
          <w:tcPr>
            <w:tcW w:w="1193" w:type="dxa"/>
          </w:tcPr>
          <w:p w14:paraId="121894DA" w14:textId="77777777" w:rsidR="00A56F67" w:rsidRPr="00573DCA" w:rsidRDefault="00A56F67" w:rsidP="0062440C">
            <w:pPr>
              <w:keepNext/>
              <w:widowControl/>
              <w:jc w:val="center"/>
            </w:pPr>
          </w:p>
        </w:tc>
        <w:tc>
          <w:tcPr>
            <w:tcW w:w="1252" w:type="dxa"/>
            <w:shd w:val="clear" w:color="auto" w:fill="D9D9D9" w:themeFill="background1" w:themeFillShade="D9"/>
          </w:tcPr>
          <w:p w14:paraId="121894DB" w14:textId="77777777" w:rsidR="00A56F67" w:rsidRPr="00573DCA" w:rsidRDefault="00A56F67" w:rsidP="0062440C">
            <w:pPr>
              <w:keepNext/>
              <w:widowControl/>
              <w:ind w:right="61"/>
              <w:jc w:val="right"/>
            </w:pPr>
          </w:p>
        </w:tc>
        <w:tc>
          <w:tcPr>
            <w:tcW w:w="1253" w:type="dxa"/>
          </w:tcPr>
          <w:p w14:paraId="121894DC" w14:textId="77777777" w:rsidR="00A56F67" w:rsidRPr="00573DCA" w:rsidRDefault="00A56F67" w:rsidP="0062440C">
            <w:pPr>
              <w:keepNext/>
              <w:widowControl/>
              <w:ind w:right="61"/>
              <w:jc w:val="right"/>
            </w:pPr>
          </w:p>
        </w:tc>
      </w:tr>
      <w:tr w:rsidR="00A56F67" w:rsidRPr="00573DCA" w14:paraId="121894E3" w14:textId="77777777" w:rsidTr="00D16F97">
        <w:tc>
          <w:tcPr>
            <w:tcW w:w="4795" w:type="dxa"/>
          </w:tcPr>
          <w:p w14:paraId="121894DE" w14:textId="77777777" w:rsidR="00A56F67" w:rsidRPr="00573DCA" w:rsidRDefault="00A56F67" w:rsidP="0062440C">
            <w:pPr>
              <w:keepNext/>
              <w:widowControl/>
            </w:pPr>
          </w:p>
        </w:tc>
        <w:tc>
          <w:tcPr>
            <w:tcW w:w="791" w:type="dxa"/>
          </w:tcPr>
          <w:p w14:paraId="121894DF" w14:textId="77777777" w:rsidR="00A56F67" w:rsidRPr="00573DCA" w:rsidRDefault="00A56F67" w:rsidP="0062440C">
            <w:pPr>
              <w:keepNext/>
              <w:widowControl/>
              <w:jc w:val="center"/>
            </w:pPr>
          </w:p>
        </w:tc>
        <w:tc>
          <w:tcPr>
            <w:tcW w:w="1193" w:type="dxa"/>
          </w:tcPr>
          <w:p w14:paraId="121894E0" w14:textId="77777777" w:rsidR="00A56F67" w:rsidRPr="00573DCA" w:rsidRDefault="00A56F67" w:rsidP="0062440C">
            <w:pPr>
              <w:keepNext/>
              <w:widowControl/>
              <w:jc w:val="center"/>
            </w:pPr>
          </w:p>
        </w:tc>
        <w:tc>
          <w:tcPr>
            <w:tcW w:w="1252" w:type="dxa"/>
            <w:shd w:val="clear" w:color="auto" w:fill="D9D9D9" w:themeFill="background1" w:themeFillShade="D9"/>
          </w:tcPr>
          <w:p w14:paraId="121894E1" w14:textId="77777777" w:rsidR="00A56F67" w:rsidRPr="00573DCA" w:rsidRDefault="00A56F67" w:rsidP="0062440C">
            <w:pPr>
              <w:keepNext/>
              <w:widowControl/>
              <w:ind w:right="61"/>
              <w:jc w:val="right"/>
            </w:pPr>
          </w:p>
        </w:tc>
        <w:tc>
          <w:tcPr>
            <w:tcW w:w="1253" w:type="dxa"/>
          </w:tcPr>
          <w:p w14:paraId="121894E2" w14:textId="77777777" w:rsidR="00A56F67" w:rsidRPr="00573DCA" w:rsidRDefault="00A56F67" w:rsidP="0062440C">
            <w:pPr>
              <w:keepNext/>
              <w:widowControl/>
              <w:ind w:right="61"/>
              <w:jc w:val="right"/>
            </w:pPr>
          </w:p>
        </w:tc>
      </w:tr>
      <w:tr w:rsidR="00A56F67" w:rsidRPr="00573DCA" w14:paraId="121894E9" w14:textId="77777777" w:rsidTr="00D16F97">
        <w:tc>
          <w:tcPr>
            <w:tcW w:w="4795" w:type="dxa"/>
            <w:vAlign w:val="center"/>
          </w:tcPr>
          <w:p w14:paraId="121894E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 xml:space="preserve">Example:  </w:t>
            </w:r>
            <w:r w:rsidRPr="00573DCA">
              <w:rPr>
                <w:rFonts w:ascii="Arial Narrow" w:hAnsi="Arial Narrow"/>
                <w:i/>
                <w:color w:val="808080" w:themeColor="background1" w:themeShade="80"/>
                <w:szCs w:val="20"/>
              </w:rPr>
              <w:t>John Deere Compact Tractor</w:t>
            </w:r>
          </w:p>
        </w:tc>
        <w:tc>
          <w:tcPr>
            <w:tcW w:w="791" w:type="dxa"/>
            <w:vAlign w:val="center"/>
          </w:tcPr>
          <w:p w14:paraId="121894E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w:t>
            </w:r>
          </w:p>
        </w:tc>
        <w:tc>
          <w:tcPr>
            <w:tcW w:w="1193" w:type="dxa"/>
            <w:vAlign w:val="center"/>
          </w:tcPr>
          <w:p w14:paraId="121894E6"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$17,500.00</w:t>
            </w:r>
          </w:p>
        </w:tc>
        <w:tc>
          <w:tcPr>
            <w:tcW w:w="1252" w:type="dxa"/>
            <w:shd w:val="clear" w:color="auto" w:fill="D9D9D9" w:themeFill="background1" w:themeFillShade="D9"/>
            <w:vAlign w:val="center"/>
          </w:tcPr>
          <w:p w14:paraId="121894E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$7,500.00</w:t>
            </w:r>
          </w:p>
        </w:tc>
        <w:tc>
          <w:tcPr>
            <w:tcW w:w="1253" w:type="dxa"/>
            <w:vAlign w:val="center"/>
          </w:tcPr>
          <w:p w14:paraId="121894E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$10,000.00</w:t>
            </w:r>
          </w:p>
        </w:tc>
      </w:tr>
      <w:tr w:rsidR="00A56F67" w:rsidRPr="00573DCA" w14:paraId="121894EE" w14:textId="77777777" w:rsidTr="00D16F97">
        <w:tc>
          <w:tcPr>
            <w:tcW w:w="6779" w:type="dxa"/>
            <w:gridSpan w:val="3"/>
            <w:vAlign w:val="center"/>
          </w:tcPr>
          <w:p w14:paraId="121894EA" w14:textId="77777777" w:rsidR="00A56F67" w:rsidRPr="00573DCA" w:rsidRDefault="00A56F67" w:rsidP="0062440C">
            <w:pPr>
              <w:keepNext/>
              <w:widowControl/>
              <w:tabs>
                <w:tab w:val="left" w:pos="360"/>
              </w:tabs>
              <w:spacing w:before="40" w:after="40"/>
              <w:rPr>
                <w:b/>
                <w:sz w:val="24"/>
              </w:rPr>
            </w:pPr>
            <w:r w:rsidRPr="00573DCA">
              <w:rPr>
                <w:b/>
                <w:sz w:val="24"/>
              </w:rPr>
              <w:t>D)</w:t>
            </w:r>
            <w:r w:rsidRPr="00573DCA">
              <w:rPr>
                <w:b/>
                <w:sz w:val="24"/>
              </w:rPr>
              <w:tab/>
              <w:t>TOTAL EQUIPMENT COSTS:</w:t>
            </w:r>
          </w:p>
          <w:p w14:paraId="121894EB" w14:textId="77777777" w:rsidR="00A56F67" w:rsidRPr="00573DCA" w:rsidRDefault="00A56F67" w:rsidP="0062440C">
            <w:pPr>
              <w:keepNext/>
              <w:widowControl/>
              <w:tabs>
                <w:tab w:val="left" w:pos="360"/>
              </w:tabs>
              <w:spacing w:before="40" w:after="40"/>
            </w:pPr>
            <w:r w:rsidRPr="00573DCA">
              <w:rPr>
                <w:szCs w:val="20"/>
              </w:rPr>
              <w:tab/>
              <w:t>(</w:t>
            </w:r>
            <w:r w:rsidRPr="00573DCA">
              <w:t>SF-424A Object Class Category 6</w:t>
            </w:r>
            <w:r w:rsidRPr="00573DCA">
              <w:rPr>
                <w:szCs w:val="20"/>
              </w:rPr>
              <w:t>d. Equipment)</w:t>
            </w:r>
          </w:p>
        </w:tc>
        <w:tc>
          <w:tcPr>
            <w:tcW w:w="1252" w:type="dxa"/>
            <w:shd w:val="clear" w:color="auto" w:fill="D9D9D9" w:themeFill="background1" w:themeFillShade="D9"/>
            <w:vAlign w:val="center"/>
          </w:tcPr>
          <w:p w14:paraId="121894EC" w14:textId="77777777" w:rsidR="00A56F67" w:rsidRPr="00573DCA" w:rsidRDefault="00A56F67" w:rsidP="0062440C">
            <w:pPr>
              <w:keepNext/>
              <w:widowControl/>
              <w:spacing w:before="40" w:after="40"/>
              <w:rPr>
                <w:b/>
              </w:rPr>
            </w:pPr>
            <w:r w:rsidRPr="00573DCA">
              <w:rPr>
                <w:b/>
              </w:rPr>
              <w:t>$</w:t>
            </w:r>
          </w:p>
        </w:tc>
        <w:tc>
          <w:tcPr>
            <w:tcW w:w="1253" w:type="dxa"/>
            <w:vAlign w:val="center"/>
          </w:tcPr>
          <w:p w14:paraId="121894ED" w14:textId="77777777" w:rsidR="00A56F67" w:rsidRPr="00573DCA" w:rsidRDefault="00A56F67" w:rsidP="0062440C">
            <w:pPr>
              <w:keepNext/>
              <w:widowControl/>
              <w:spacing w:before="40" w:after="40"/>
              <w:rPr>
                <w:b/>
              </w:rPr>
            </w:pPr>
            <w:r w:rsidRPr="00573DCA">
              <w:rPr>
                <w:b/>
              </w:rPr>
              <w:t>$</w:t>
            </w:r>
          </w:p>
        </w:tc>
      </w:tr>
      <w:tr w:rsidR="00A56F67" w:rsidRPr="00573DCA" w14:paraId="121894F3" w14:textId="77777777" w:rsidTr="00D16F97">
        <w:tc>
          <w:tcPr>
            <w:tcW w:w="9284" w:type="dxa"/>
            <w:gridSpan w:val="5"/>
            <w:vAlign w:val="center"/>
          </w:tcPr>
          <w:p w14:paraId="121894EF" w14:textId="77777777" w:rsidR="00A56F67" w:rsidRPr="00573DCA" w:rsidRDefault="00A56F67" w:rsidP="0062440C">
            <w:pPr>
              <w:widowControl/>
              <w:ind w:left="43" w:right="43"/>
            </w:pPr>
            <w:r w:rsidRPr="00573DCA">
              <w:rPr>
                <w:i/>
                <w:u w:val="single"/>
              </w:rPr>
              <w:t>Narrative</w:t>
            </w:r>
            <w:r w:rsidRPr="00573DCA">
              <w:rPr>
                <w:i/>
              </w:rPr>
              <w:t>:</w:t>
            </w:r>
            <w:r w:rsidRPr="00573DCA">
              <w:t xml:space="preserve">  </w:t>
            </w:r>
          </w:p>
          <w:p w14:paraId="121894F0" w14:textId="77777777" w:rsidR="00A56F67" w:rsidRPr="00573DCA" w:rsidRDefault="00A56F67" w:rsidP="0062440C">
            <w:pPr>
              <w:widowControl/>
              <w:ind w:left="43" w:right="43"/>
            </w:pPr>
          </w:p>
          <w:p w14:paraId="121894F1" w14:textId="77777777" w:rsidR="00A56F67" w:rsidRPr="00573DCA" w:rsidRDefault="00A56F67" w:rsidP="0062440C">
            <w:pPr>
              <w:widowControl/>
              <w:ind w:left="43" w:right="43"/>
            </w:pPr>
          </w:p>
          <w:p w14:paraId="121894F2" w14:textId="77777777" w:rsidR="00A56F67" w:rsidRPr="00573DCA" w:rsidRDefault="00A56F67" w:rsidP="0062440C">
            <w:pPr>
              <w:widowControl/>
            </w:pPr>
          </w:p>
        </w:tc>
      </w:tr>
    </w:tbl>
    <w:p w14:paraId="121894F4" w14:textId="77777777" w:rsidR="00A56F67" w:rsidRPr="00573DCA" w:rsidRDefault="00A56F67" w:rsidP="0062440C">
      <w:pPr>
        <w:widowControl/>
      </w:pPr>
    </w:p>
    <w:tbl>
      <w:tblPr>
        <w:tblStyle w:val="TableGrid"/>
        <w:tblW w:w="9300" w:type="dxa"/>
        <w:tblCellMar>
          <w:top w:w="58" w:type="dxa"/>
          <w:left w:w="29" w:type="dxa"/>
          <w:bottom w:w="58" w:type="dxa"/>
          <w:right w:w="29" w:type="dxa"/>
        </w:tblCellMar>
        <w:tblLook w:val="04A0" w:firstRow="1" w:lastRow="0" w:firstColumn="1" w:lastColumn="0" w:noHBand="0" w:noVBand="1"/>
      </w:tblPr>
      <w:tblGrid>
        <w:gridCol w:w="4691"/>
        <w:gridCol w:w="898"/>
        <w:gridCol w:w="1190"/>
        <w:gridCol w:w="1251"/>
        <w:gridCol w:w="1270"/>
      </w:tblGrid>
      <w:tr w:rsidR="00A56F67" w:rsidRPr="00573DCA" w14:paraId="121894F7" w14:textId="77777777" w:rsidTr="00D16F97">
        <w:tc>
          <w:tcPr>
            <w:tcW w:w="9300" w:type="dxa"/>
            <w:gridSpan w:val="5"/>
            <w:shd w:val="clear" w:color="auto" w:fill="auto"/>
          </w:tcPr>
          <w:p w14:paraId="121894F5" w14:textId="77777777" w:rsidR="00A56F67" w:rsidRPr="00573DCA" w:rsidRDefault="00A56F67" w:rsidP="0062440C">
            <w:pPr>
              <w:keepNext/>
              <w:widowControl/>
              <w:tabs>
                <w:tab w:val="left" w:pos="357"/>
              </w:tabs>
              <w:spacing w:after="40"/>
              <w:rPr>
                <w:b/>
                <w:caps/>
                <w:sz w:val="24"/>
              </w:rPr>
            </w:pPr>
            <w:r w:rsidRPr="00573DCA">
              <w:rPr>
                <w:b/>
                <w:caps/>
                <w:sz w:val="28"/>
              </w:rPr>
              <w:t>E)</w:t>
            </w:r>
            <w:r w:rsidRPr="00573DCA">
              <w:rPr>
                <w:b/>
                <w:caps/>
                <w:sz w:val="28"/>
              </w:rPr>
              <w:tab/>
              <w:t xml:space="preserve">SUPPLIES  </w:t>
            </w:r>
            <w:r w:rsidRPr="00573DCA">
              <w:rPr>
                <w:sz w:val="24"/>
              </w:rPr>
              <w:t>(SF-424A Object Class Category 6e. Supplies)</w:t>
            </w:r>
          </w:p>
          <w:p w14:paraId="121894F6" w14:textId="77777777" w:rsidR="00A56F67" w:rsidRPr="00573DCA" w:rsidRDefault="00A56F67" w:rsidP="0062440C">
            <w:pPr>
              <w:keepNext/>
              <w:widowControl/>
              <w:tabs>
                <w:tab w:val="left" w:pos="357"/>
              </w:tabs>
              <w:ind w:left="360"/>
              <w:rPr>
                <w:szCs w:val="20"/>
              </w:rPr>
            </w:pPr>
            <w:r w:rsidRPr="00573DCA">
              <w:rPr>
                <w:szCs w:val="20"/>
              </w:rPr>
              <w:t>The cost of materials and supplies used directly on this project, such as safety glasses, work gloves, office supplies, etc.  Explain the details and purpose in the Narrative box below.</w:t>
            </w:r>
          </w:p>
        </w:tc>
      </w:tr>
      <w:tr w:rsidR="00A56F67" w:rsidRPr="00573DCA" w14:paraId="121894FF" w14:textId="77777777" w:rsidTr="00D16F97">
        <w:tc>
          <w:tcPr>
            <w:tcW w:w="4691" w:type="dxa"/>
            <w:vAlign w:val="center"/>
          </w:tcPr>
          <w:p w14:paraId="121894F8" w14:textId="77777777" w:rsidR="00A56F67" w:rsidRPr="00573DCA" w:rsidRDefault="00A56F67" w:rsidP="0062440C">
            <w:pPr>
              <w:keepNext/>
              <w:widowControl/>
              <w:jc w:val="center"/>
              <w:rPr>
                <w:b/>
                <w:sz w:val="18"/>
                <w:szCs w:val="18"/>
              </w:rPr>
            </w:pPr>
            <w:r w:rsidRPr="00573DCA">
              <w:rPr>
                <w:b/>
                <w:sz w:val="18"/>
                <w:szCs w:val="18"/>
              </w:rPr>
              <w:t>Item</w:t>
            </w:r>
          </w:p>
        </w:tc>
        <w:tc>
          <w:tcPr>
            <w:tcW w:w="898" w:type="dxa"/>
            <w:vAlign w:val="center"/>
          </w:tcPr>
          <w:p w14:paraId="121894F9" w14:textId="77777777" w:rsidR="00A56F67" w:rsidRPr="00573DCA" w:rsidRDefault="00A56F67" w:rsidP="0062440C">
            <w:pPr>
              <w:keepNext/>
              <w:widowControl/>
              <w:jc w:val="center"/>
              <w:rPr>
                <w:b/>
                <w:sz w:val="18"/>
                <w:szCs w:val="18"/>
              </w:rPr>
            </w:pPr>
            <w:r w:rsidRPr="00573DCA">
              <w:rPr>
                <w:b/>
                <w:sz w:val="18"/>
                <w:szCs w:val="18"/>
              </w:rPr>
              <w:t>Quantity</w:t>
            </w:r>
          </w:p>
        </w:tc>
        <w:tc>
          <w:tcPr>
            <w:tcW w:w="1190" w:type="dxa"/>
            <w:vAlign w:val="center"/>
          </w:tcPr>
          <w:p w14:paraId="121894FA" w14:textId="77777777" w:rsidR="00A56F67" w:rsidRPr="00573DCA" w:rsidRDefault="00A56F67" w:rsidP="0062440C">
            <w:pPr>
              <w:keepNext/>
              <w:widowControl/>
              <w:jc w:val="center"/>
              <w:rPr>
                <w:b/>
                <w:sz w:val="18"/>
                <w:szCs w:val="18"/>
              </w:rPr>
            </w:pPr>
            <w:r w:rsidRPr="00573DCA">
              <w:rPr>
                <w:b/>
                <w:sz w:val="18"/>
                <w:szCs w:val="18"/>
              </w:rPr>
              <w:t>Cost per Unit</w:t>
            </w:r>
          </w:p>
        </w:tc>
        <w:tc>
          <w:tcPr>
            <w:tcW w:w="1251" w:type="dxa"/>
            <w:shd w:val="clear" w:color="auto" w:fill="D9D9D9" w:themeFill="background1" w:themeFillShade="D9"/>
            <w:vAlign w:val="center"/>
          </w:tcPr>
          <w:p w14:paraId="121894F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4FC"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0" w:type="dxa"/>
            <w:vAlign w:val="center"/>
          </w:tcPr>
          <w:p w14:paraId="121894FD" w14:textId="77777777" w:rsidR="00A56F67" w:rsidRPr="00573DCA" w:rsidRDefault="00A56F67" w:rsidP="0062440C">
            <w:pPr>
              <w:keepNext/>
              <w:widowControl/>
              <w:jc w:val="center"/>
              <w:rPr>
                <w:b/>
                <w:sz w:val="18"/>
                <w:szCs w:val="18"/>
              </w:rPr>
            </w:pPr>
            <w:r w:rsidRPr="00573DCA">
              <w:rPr>
                <w:b/>
                <w:sz w:val="18"/>
                <w:szCs w:val="18"/>
              </w:rPr>
              <w:t>BLM</w:t>
            </w:r>
          </w:p>
          <w:p w14:paraId="121894F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05" w14:textId="77777777" w:rsidTr="00D16F97">
        <w:tc>
          <w:tcPr>
            <w:tcW w:w="4691" w:type="dxa"/>
          </w:tcPr>
          <w:p w14:paraId="12189500" w14:textId="77777777" w:rsidR="00A56F67" w:rsidRPr="00573DCA" w:rsidRDefault="00A56F67" w:rsidP="0062440C">
            <w:pPr>
              <w:keepNext/>
              <w:widowControl/>
            </w:pPr>
          </w:p>
        </w:tc>
        <w:tc>
          <w:tcPr>
            <w:tcW w:w="898" w:type="dxa"/>
          </w:tcPr>
          <w:p w14:paraId="12189501" w14:textId="77777777" w:rsidR="00A56F67" w:rsidRPr="00573DCA" w:rsidRDefault="00A56F67" w:rsidP="0062440C">
            <w:pPr>
              <w:keepNext/>
              <w:widowControl/>
              <w:jc w:val="center"/>
            </w:pPr>
          </w:p>
        </w:tc>
        <w:tc>
          <w:tcPr>
            <w:tcW w:w="1190" w:type="dxa"/>
          </w:tcPr>
          <w:p w14:paraId="12189502" w14:textId="77777777" w:rsidR="00A56F67" w:rsidRPr="00573DCA" w:rsidRDefault="00A56F67" w:rsidP="0062440C">
            <w:pPr>
              <w:keepNext/>
              <w:widowControl/>
              <w:jc w:val="center"/>
            </w:pPr>
          </w:p>
        </w:tc>
        <w:tc>
          <w:tcPr>
            <w:tcW w:w="1251" w:type="dxa"/>
            <w:shd w:val="clear" w:color="auto" w:fill="D9D9D9" w:themeFill="background1" w:themeFillShade="D9"/>
          </w:tcPr>
          <w:p w14:paraId="12189503" w14:textId="77777777" w:rsidR="00A56F67" w:rsidRPr="00573DCA" w:rsidRDefault="00A56F67" w:rsidP="0062440C">
            <w:pPr>
              <w:keepNext/>
              <w:widowControl/>
              <w:ind w:right="61"/>
              <w:jc w:val="right"/>
            </w:pPr>
          </w:p>
        </w:tc>
        <w:tc>
          <w:tcPr>
            <w:tcW w:w="1270" w:type="dxa"/>
          </w:tcPr>
          <w:p w14:paraId="12189504" w14:textId="77777777" w:rsidR="00A56F67" w:rsidRPr="00573DCA" w:rsidRDefault="00A56F67" w:rsidP="0062440C">
            <w:pPr>
              <w:keepNext/>
              <w:widowControl/>
              <w:ind w:right="61"/>
              <w:jc w:val="right"/>
            </w:pPr>
          </w:p>
        </w:tc>
      </w:tr>
      <w:tr w:rsidR="00A56F67" w:rsidRPr="00573DCA" w14:paraId="1218950B" w14:textId="77777777" w:rsidTr="00D16F97">
        <w:tc>
          <w:tcPr>
            <w:tcW w:w="4691" w:type="dxa"/>
          </w:tcPr>
          <w:p w14:paraId="12189506" w14:textId="77777777" w:rsidR="00A56F67" w:rsidRPr="00573DCA" w:rsidRDefault="00A56F67" w:rsidP="0062440C">
            <w:pPr>
              <w:keepNext/>
              <w:widowControl/>
            </w:pPr>
          </w:p>
        </w:tc>
        <w:tc>
          <w:tcPr>
            <w:tcW w:w="898" w:type="dxa"/>
          </w:tcPr>
          <w:p w14:paraId="12189507" w14:textId="77777777" w:rsidR="00A56F67" w:rsidRPr="00573DCA" w:rsidRDefault="00A56F67" w:rsidP="0062440C">
            <w:pPr>
              <w:keepNext/>
              <w:widowControl/>
              <w:jc w:val="center"/>
            </w:pPr>
          </w:p>
        </w:tc>
        <w:tc>
          <w:tcPr>
            <w:tcW w:w="1190" w:type="dxa"/>
          </w:tcPr>
          <w:p w14:paraId="12189508" w14:textId="77777777" w:rsidR="00A56F67" w:rsidRPr="00573DCA" w:rsidRDefault="00A56F67" w:rsidP="0062440C">
            <w:pPr>
              <w:keepNext/>
              <w:widowControl/>
              <w:jc w:val="center"/>
            </w:pPr>
          </w:p>
        </w:tc>
        <w:tc>
          <w:tcPr>
            <w:tcW w:w="1251" w:type="dxa"/>
            <w:shd w:val="clear" w:color="auto" w:fill="D9D9D9" w:themeFill="background1" w:themeFillShade="D9"/>
          </w:tcPr>
          <w:p w14:paraId="12189509" w14:textId="77777777" w:rsidR="00A56F67" w:rsidRPr="00573DCA" w:rsidRDefault="00A56F67" w:rsidP="0062440C">
            <w:pPr>
              <w:keepNext/>
              <w:widowControl/>
              <w:ind w:right="61"/>
              <w:jc w:val="right"/>
            </w:pPr>
          </w:p>
        </w:tc>
        <w:tc>
          <w:tcPr>
            <w:tcW w:w="1270" w:type="dxa"/>
          </w:tcPr>
          <w:p w14:paraId="1218950A" w14:textId="77777777" w:rsidR="00A56F67" w:rsidRPr="00573DCA" w:rsidRDefault="00A56F67" w:rsidP="0062440C">
            <w:pPr>
              <w:keepNext/>
              <w:widowControl/>
              <w:ind w:right="61"/>
              <w:jc w:val="right"/>
            </w:pPr>
          </w:p>
        </w:tc>
      </w:tr>
      <w:tr w:rsidR="00A56F67" w:rsidRPr="00573DCA" w14:paraId="12189511" w14:textId="77777777" w:rsidTr="00D16F97">
        <w:tc>
          <w:tcPr>
            <w:tcW w:w="4691" w:type="dxa"/>
          </w:tcPr>
          <w:p w14:paraId="1218950C" w14:textId="77777777" w:rsidR="00A56F67" w:rsidRPr="00573DCA" w:rsidRDefault="00A56F67" w:rsidP="0062440C">
            <w:pPr>
              <w:keepNext/>
              <w:widowControl/>
            </w:pPr>
          </w:p>
        </w:tc>
        <w:tc>
          <w:tcPr>
            <w:tcW w:w="898" w:type="dxa"/>
          </w:tcPr>
          <w:p w14:paraId="1218950D" w14:textId="77777777" w:rsidR="00A56F67" w:rsidRPr="00573DCA" w:rsidRDefault="00A56F67" w:rsidP="0062440C">
            <w:pPr>
              <w:keepNext/>
              <w:widowControl/>
              <w:jc w:val="center"/>
            </w:pPr>
          </w:p>
        </w:tc>
        <w:tc>
          <w:tcPr>
            <w:tcW w:w="1190" w:type="dxa"/>
          </w:tcPr>
          <w:p w14:paraId="1218950E" w14:textId="77777777" w:rsidR="00A56F67" w:rsidRPr="00573DCA" w:rsidRDefault="00A56F67" w:rsidP="0062440C">
            <w:pPr>
              <w:keepNext/>
              <w:widowControl/>
              <w:jc w:val="center"/>
            </w:pPr>
          </w:p>
        </w:tc>
        <w:tc>
          <w:tcPr>
            <w:tcW w:w="1251" w:type="dxa"/>
            <w:shd w:val="clear" w:color="auto" w:fill="D9D9D9" w:themeFill="background1" w:themeFillShade="D9"/>
          </w:tcPr>
          <w:p w14:paraId="1218950F" w14:textId="77777777" w:rsidR="00A56F67" w:rsidRPr="00573DCA" w:rsidRDefault="00A56F67" w:rsidP="0062440C">
            <w:pPr>
              <w:keepNext/>
              <w:widowControl/>
              <w:ind w:right="61"/>
              <w:jc w:val="right"/>
            </w:pPr>
          </w:p>
        </w:tc>
        <w:tc>
          <w:tcPr>
            <w:tcW w:w="1270" w:type="dxa"/>
          </w:tcPr>
          <w:p w14:paraId="12189510" w14:textId="77777777" w:rsidR="00A56F67" w:rsidRPr="00573DCA" w:rsidRDefault="00A56F67" w:rsidP="0062440C">
            <w:pPr>
              <w:keepNext/>
              <w:widowControl/>
              <w:ind w:right="61"/>
              <w:jc w:val="right"/>
            </w:pPr>
          </w:p>
        </w:tc>
      </w:tr>
      <w:tr w:rsidR="00A56F67" w:rsidRPr="00573DCA" w14:paraId="12189517" w14:textId="77777777" w:rsidTr="00D16F97">
        <w:tc>
          <w:tcPr>
            <w:tcW w:w="4691" w:type="dxa"/>
          </w:tcPr>
          <w:p w14:paraId="12189512" w14:textId="77777777" w:rsidR="00A56F67" w:rsidRPr="00573DCA" w:rsidRDefault="00A56F67" w:rsidP="0062440C">
            <w:pPr>
              <w:keepNext/>
              <w:widowControl/>
            </w:pPr>
          </w:p>
        </w:tc>
        <w:tc>
          <w:tcPr>
            <w:tcW w:w="898" w:type="dxa"/>
          </w:tcPr>
          <w:p w14:paraId="12189513" w14:textId="77777777" w:rsidR="00A56F67" w:rsidRPr="00573DCA" w:rsidRDefault="00A56F67" w:rsidP="0062440C">
            <w:pPr>
              <w:keepNext/>
              <w:widowControl/>
              <w:jc w:val="center"/>
            </w:pPr>
          </w:p>
        </w:tc>
        <w:tc>
          <w:tcPr>
            <w:tcW w:w="1190" w:type="dxa"/>
          </w:tcPr>
          <w:p w14:paraId="12189514" w14:textId="77777777" w:rsidR="00A56F67" w:rsidRPr="00573DCA" w:rsidRDefault="00A56F67" w:rsidP="0062440C">
            <w:pPr>
              <w:keepNext/>
              <w:widowControl/>
              <w:jc w:val="center"/>
            </w:pPr>
          </w:p>
        </w:tc>
        <w:tc>
          <w:tcPr>
            <w:tcW w:w="1251" w:type="dxa"/>
            <w:shd w:val="clear" w:color="auto" w:fill="D9D9D9" w:themeFill="background1" w:themeFillShade="D9"/>
          </w:tcPr>
          <w:p w14:paraId="12189515" w14:textId="77777777" w:rsidR="00A56F67" w:rsidRPr="00573DCA" w:rsidRDefault="00A56F67" w:rsidP="0062440C">
            <w:pPr>
              <w:keepNext/>
              <w:widowControl/>
              <w:ind w:right="61"/>
              <w:jc w:val="right"/>
            </w:pPr>
          </w:p>
        </w:tc>
        <w:tc>
          <w:tcPr>
            <w:tcW w:w="1270" w:type="dxa"/>
          </w:tcPr>
          <w:p w14:paraId="12189516" w14:textId="77777777" w:rsidR="00A56F67" w:rsidRPr="00573DCA" w:rsidRDefault="00A56F67" w:rsidP="0062440C">
            <w:pPr>
              <w:keepNext/>
              <w:widowControl/>
              <w:ind w:right="61"/>
              <w:jc w:val="right"/>
            </w:pPr>
          </w:p>
        </w:tc>
      </w:tr>
      <w:tr w:rsidR="00A56F67" w:rsidRPr="00573DCA" w14:paraId="1218951D" w14:textId="77777777" w:rsidTr="00D16F97">
        <w:tc>
          <w:tcPr>
            <w:tcW w:w="4691" w:type="dxa"/>
          </w:tcPr>
          <w:p w14:paraId="12189518" w14:textId="77777777" w:rsidR="00A56F67" w:rsidRPr="00573DCA" w:rsidRDefault="00A56F67" w:rsidP="0062440C">
            <w:pPr>
              <w:keepNext/>
              <w:widowControl/>
            </w:pPr>
          </w:p>
        </w:tc>
        <w:tc>
          <w:tcPr>
            <w:tcW w:w="898" w:type="dxa"/>
          </w:tcPr>
          <w:p w14:paraId="12189519" w14:textId="77777777" w:rsidR="00A56F67" w:rsidRPr="00573DCA" w:rsidRDefault="00A56F67" w:rsidP="0062440C">
            <w:pPr>
              <w:keepNext/>
              <w:widowControl/>
              <w:jc w:val="center"/>
            </w:pPr>
          </w:p>
        </w:tc>
        <w:tc>
          <w:tcPr>
            <w:tcW w:w="1190" w:type="dxa"/>
          </w:tcPr>
          <w:p w14:paraId="1218951A" w14:textId="77777777" w:rsidR="00A56F67" w:rsidRPr="00573DCA" w:rsidRDefault="00A56F67" w:rsidP="0062440C">
            <w:pPr>
              <w:keepNext/>
              <w:widowControl/>
              <w:jc w:val="center"/>
            </w:pPr>
          </w:p>
        </w:tc>
        <w:tc>
          <w:tcPr>
            <w:tcW w:w="1251" w:type="dxa"/>
            <w:shd w:val="clear" w:color="auto" w:fill="D9D9D9" w:themeFill="background1" w:themeFillShade="D9"/>
          </w:tcPr>
          <w:p w14:paraId="1218951B" w14:textId="77777777" w:rsidR="00A56F67" w:rsidRPr="00573DCA" w:rsidRDefault="00A56F67" w:rsidP="0062440C">
            <w:pPr>
              <w:keepNext/>
              <w:widowControl/>
              <w:ind w:right="61"/>
              <w:jc w:val="right"/>
            </w:pPr>
          </w:p>
        </w:tc>
        <w:tc>
          <w:tcPr>
            <w:tcW w:w="1270" w:type="dxa"/>
          </w:tcPr>
          <w:p w14:paraId="1218951C" w14:textId="77777777" w:rsidR="00A56F67" w:rsidRPr="00573DCA" w:rsidRDefault="00A56F67" w:rsidP="0062440C">
            <w:pPr>
              <w:keepNext/>
              <w:widowControl/>
              <w:ind w:right="61"/>
              <w:jc w:val="right"/>
            </w:pPr>
          </w:p>
        </w:tc>
      </w:tr>
      <w:tr w:rsidR="00A56F67" w:rsidRPr="00573DCA" w14:paraId="12189523" w14:textId="77777777" w:rsidTr="00D16F97">
        <w:tc>
          <w:tcPr>
            <w:tcW w:w="4691" w:type="dxa"/>
          </w:tcPr>
          <w:p w14:paraId="1218951E" w14:textId="77777777" w:rsidR="00A56F67" w:rsidRPr="00573DCA" w:rsidRDefault="00A56F67" w:rsidP="0062440C">
            <w:pPr>
              <w:keepNext/>
              <w:widowControl/>
            </w:pPr>
          </w:p>
        </w:tc>
        <w:tc>
          <w:tcPr>
            <w:tcW w:w="898" w:type="dxa"/>
          </w:tcPr>
          <w:p w14:paraId="1218951F" w14:textId="77777777" w:rsidR="00A56F67" w:rsidRPr="00573DCA" w:rsidRDefault="00A56F67" w:rsidP="0062440C">
            <w:pPr>
              <w:keepNext/>
              <w:widowControl/>
              <w:jc w:val="center"/>
            </w:pPr>
          </w:p>
        </w:tc>
        <w:tc>
          <w:tcPr>
            <w:tcW w:w="1190" w:type="dxa"/>
          </w:tcPr>
          <w:p w14:paraId="12189520" w14:textId="77777777" w:rsidR="00A56F67" w:rsidRPr="00573DCA" w:rsidRDefault="00A56F67" w:rsidP="0062440C">
            <w:pPr>
              <w:keepNext/>
              <w:widowControl/>
              <w:jc w:val="center"/>
            </w:pPr>
          </w:p>
        </w:tc>
        <w:tc>
          <w:tcPr>
            <w:tcW w:w="1251" w:type="dxa"/>
            <w:shd w:val="clear" w:color="auto" w:fill="D9D9D9" w:themeFill="background1" w:themeFillShade="D9"/>
          </w:tcPr>
          <w:p w14:paraId="12189521" w14:textId="77777777" w:rsidR="00A56F67" w:rsidRPr="00573DCA" w:rsidRDefault="00A56F67" w:rsidP="0062440C">
            <w:pPr>
              <w:keepNext/>
              <w:widowControl/>
              <w:ind w:right="61"/>
              <w:jc w:val="right"/>
            </w:pPr>
          </w:p>
        </w:tc>
        <w:tc>
          <w:tcPr>
            <w:tcW w:w="1270" w:type="dxa"/>
          </w:tcPr>
          <w:p w14:paraId="12189522" w14:textId="77777777" w:rsidR="00A56F67" w:rsidRPr="00573DCA" w:rsidRDefault="00A56F67" w:rsidP="0062440C">
            <w:pPr>
              <w:keepNext/>
              <w:widowControl/>
              <w:ind w:right="61"/>
              <w:jc w:val="right"/>
            </w:pPr>
          </w:p>
        </w:tc>
      </w:tr>
      <w:tr w:rsidR="00A56F67" w:rsidRPr="00573DCA" w14:paraId="12189529" w14:textId="77777777" w:rsidTr="00D16F97">
        <w:tc>
          <w:tcPr>
            <w:tcW w:w="4691" w:type="dxa"/>
          </w:tcPr>
          <w:p w14:paraId="12189524"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Work Gloves, Leather</w:t>
            </w:r>
          </w:p>
        </w:tc>
        <w:tc>
          <w:tcPr>
            <w:tcW w:w="898" w:type="dxa"/>
          </w:tcPr>
          <w:p w14:paraId="12189525"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6</w:t>
            </w:r>
          </w:p>
        </w:tc>
        <w:tc>
          <w:tcPr>
            <w:tcW w:w="1190" w:type="dxa"/>
          </w:tcPr>
          <w:p w14:paraId="12189526"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$10.00/Pair</w:t>
            </w:r>
          </w:p>
        </w:tc>
        <w:tc>
          <w:tcPr>
            <w:tcW w:w="1251" w:type="dxa"/>
            <w:shd w:val="clear" w:color="auto" w:fill="D9D9D9" w:themeFill="background1" w:themeFillShade="D9"/>
          </w:tcPr>
          <w:p w14:paraId="12189527"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$50.00</w:t>
            </w:r>
          </w:p>
        </w:tc>
        <w:tc>
          <w:tcPr>
            <w:tcW w:w="1270" w:type="dxa"/>
          </w:tcPr>
          <w:p w14:paraId="12189528"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w:t>
            </w:r>
          </w:p>
        </w:tc>
      </w:tr>
      <w:tr w:rsidR="00A56F67" w:rsidRPr="00573DCA" w14:paraId="1218952E" w14:textId="77777777" w:rsidTr="00D16F97">
        <w:tc>
          <w:tcPr>
            <w:tcW w:w="6779" w:type="dxa"/>
            <w:gridSpan w:val="3"/>
          </w:tcPr>
          <w:p w14:paraId="1218952A" w14:textId="77777777" w:rsidR="00A56F67" w:rsidRPr="00573DCA" w:rsidRDefault="00A56F67" w:rsidP="0062440C">
            <w:pPr>
              <w:keepNext/>
              <w:widowControl/>
              <w:tabs>
                <w:tab w:val="left" w:pos="372"/>
              </w:tabs>
              <w:spacing w:before="40" w:after="40"/>
              <w:rPr>
                <w:b/>
                <w:sz w:val="24"/>
              </w:rPr>
            </w:pPr>
            <w:r w:rsidRPr="00573DCA">
              <w:rPr>
                <w:b/>
                <w:sz w:val="24"/>
              </w:rPr>
              <w:t>E)</w:t>
            </w:r>
            <w:r w:rsidRPr="00573DCA">
              <w:rPr>
                <w:b/>
                <w:sz w:val="24"/>
              </w:rPr>
              <w:tab/>
              <w:t>SUPPLIES COST TOTAL:</w:t>
            </w:r>
          </w:p>
          <w:p w14:paraId="1218952B" w14:textId="77777777" w:rsidR="00A56F67" w:rsidRPr="00573DCA" w:rsidRDefault="00A56F67" w:rsidP="0062440C">
            <w:pPr>
              <w:keepNext/>
              <w:widowControl/>
              <w:tabs>
                <w:tab w:val="left" w:pos="372"/>
              </w:tabs>
              <w:spacing w:before="40" w:after="40"/>
              <w:rPr>
                <w:b/>
              </w:rPr>
            </w:pPr>
            <w:r w:rsidRPr="00573DCA">
              <w:rPr>
                <w:b/>
                <w:sz w:val="24"/>
              </w:rPr>
              <w:tab/>
            </w:r>
            <w:r w:rsidRPr="00573DCA">
              <w:t>(SF-424A Object Class Category 6e. Supplies)</w:t>
            </w:r>
          </w:p>
        </w:tc>
        <w:tc>
          <w:tcPr>
            <w:tcW w:w="1251" w:type="dxa"/>
            <w:shd w:val="clear" w:color="auto" w:fill="D9D9D9" w:themeFill="background1" w:themeFillShade="D9"/>
          </w:tcPr>
          <w:p w14:paraId="1218952C" w14:textId="77777777" w:rsidR="00A56F67" w:rsidRPr="00573DCA" w:rsidRDefault="00A56F67" w:rsidP="0062440C">
            <w:pPr>
              <w:keepNext/>
              <w:widowControl/>
              <w:spacing w:before="40" w:after="40"/>
              <w:rPr>
                <w:b/>
              </w:rPr>
            </w:pPr>
            <w:r w:rsidRPr="00573DCA">
              <w:rPr>
                <w:b/>
              </w:rPr>
              <w:t>$</w:t>
            </w:r>
          </w:p>
        </w:tc>
        <w:tc>
          <w:tcPr>
            <w:tcW w:w="1270" w:type="dxa"/>
          </w:tcPr>
          <w:p w14:paraId="1218952D" w14:textId="77777777" w:rsidR="00A56F67" w:rsidRPr="00573DCA" w:rsidRDefault="00A56F67" w:rsidP="0062440C">
            <w:pPr>
              <w:keepNext/>
              <w:widowControl/>
              <w:spacing w:before="40" w:after="40"/>
              <w:rPr>
                <w:b/>
              </w:rPr>
            </w:pPr>
            <w:r w:rsidRPr="00573DCA">
              <w:rPr>
                <w:b/>
              </w:rPr>
              <w:t>$</w:t>
            </w:r>
          </w:p>
        </w:tc>
      </w:tr>
      <w:tr w:rsidR="00A56F67" w:rsidRPr="00573DCA" w14:paraId="12189533" w14:textId="77777777" w:rsidTr="00D16F97">
        <w:tc>
          <w:tcPr>
            <w:tcW w:w="9300" w:type="dxa"/>
            <w:gridSpan w:val="5"/>
          </w:tcPr>
          <w:p w14:paraId="1218952F"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30" w14:textId="77777777" w:rsidR="00A56F67" w:rsidRPr="00573DCA" w:rsidRDefault="00A56F67" w:rsidP="0062440C">
            <w:pPr>
              <w:widowControl/>
              <w:rPr>
                <w:b/>
              </w:rPr>
            </w:pPr>
          </w:p>
          <w:p w14:paraId="12189531" w14:textId="77777777" w:rsidR="00A56F67" w:rsidRPr="00573DCA" w:rsidRDefault="00A56F67" w:rsidP="0062440C">
            <w:pPr>
              <w:widowControl/>
              <w:rPr>
                <w:b/>
              </w:rPr>
            </w:pPr>
          </w:p>
          <w:p w14:paraId="12189532" w14:textId="77777777" w:rsidR="00A56F67" w:rsidRPr="00573DCA" w:rsidRDefault="00A56F67" w:rsidP="0062440C">
            <w:pPr>
              <w:widowControl/>
              <w:rPr>
                <w:b/>
              </w:rPr>
            </w:pPr>
          </w:p>
        </w:tc>
      </w:tr>
    </w:tbl>
    <w:p w14:paraId="12189534" w14:textId="77777777" w:rsidR="00A56F67" w:rsidRPr="00573DCA" w:rsidRDefault="00A56F67" w:rsidP="0062440C">
      <w:pPr>
        <w:widowControl/>
      </w:pPr>
    </w:p>
    <w:p w14:paraId="12189535"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0"/>
        <w:gridCol w:w="1161"/>
        <w:gridCol w:w="1251"/>
        <w:gridCol w:w="1278"/>
      </w:tblGrid>
      <w:tr w:rsidR="00A56F67" w:rsidRPr="00573DCA" w14:paraId="12189538" w14:textId="77777777" w:rsidTr="00D16F97">
        <w:tc>
          <w:tcPr>
            <w:tcW w:w="9509" w:type="dxa"/>
            <w:gridSpan w:val="4"/>
            <w:shd w:val="clear" w:color="auto" w:fill="auto"/>
          </w:tcPr>
          <w:p w14:paraId="12189536" w14:textId="77777777" w:rsidR="00A56F67" w:rsidRPr="00573DCA" w:rsidRDefault="00A56F67" w:rsidP="0062440C">
            <w:pPr>
              <w:keepNext/>
              <w:widowControl/>
              <w:tabs>
                <w:tab w:val="left" w:pos="345"/>
              </w:tabs>
              <w:spacing w:after="40"/>
              <w:rPr>
                <w:b/>
                <w:sz w:val="24"/>
              </w:rPr>
            </w:pPr>
            <w:r w:rsidRPr="00573DCA">
              <w:rPr>
                <w:b/>
                <w:smallCaps/>
                <w:sz w:val="28"/>
                <w:szCs w:val="28"/>
              </w:rPr>
              <w:lastRenderedPageBreak/>
              <w:t>F)</w:t>
            </w:r>
            <w:r w:rsidRPr="00573DCA">
              <w:rPr>
                <w:b/>
                <w:smallCaps/>
                <w:sz w:val="28"/>
                <w:szCs w:val="28"/>
              </w:rPr>
              <w:tab/>
            </w:r>
            <w:r w:rsidRPr="00573DCA">
              <w:rPr>
                <w:b/>
                <w:sz w:val="28"/>
                <w:szCs w:val="28"/>
              </w:rPr>
              <w:t xml:space="preserve">CONTRACTUAL </w:t>
            </w:r>
            <w:r w:rsidRPr="00573DCA">
              <w:rPr>
                <w:b/>
                <w:sz w:val="24"/>
              </w:rPr>
              <w:t xml:space="preserve"> </w:t>
            </w:r>
            <w:r w:rsidRPr="00573DCA">
              <w:rPr>
                <w:sz w:val="24"/>
              </w:rPr>
              <w:t>(SF-424A Object Class Category 6f. Contractual)</w:t>
            </w:r>
          </w:p>
          <w:p w14:paraId="12189537" w14:textId="77777777" w:rsidR="00A56F67" w:rsidRPr="00573DCA" w:rsidRDefault="00A56F67" w:rsidP="0062440C">
            <w:pPr>
              <w:keepNext/>
              <w:widowControl/>
              <w:tabs>
                <w:tab w:val="left" w:pos="345"/>
              </w:tabs>
              <w:ind w:left="360"/>
              <w:rPr>
                <w:szCs w:val="20"/>
              </w:rPr>
            </w:pPr>
            <w:r w:rsidRPr="00573DCA">
              <w:rPr>
                <w:szCs w:val="20"/>
              </w:rPr>
              <w:t xml:space="preserve">The cost of contracted services and/or sub-recipient agreements.  Provide names and explain the details and purpose of the costs in the Narrative box below.  </w:t>
            </w:r>
            <w:r w:rsidRPr="00573DCA">
              <w:rPr>
                <w:szCs w:val="20"/>
                <w:u w:val="single"/>
              </w:rPr>
              <w:t>NOTE</w:t>
            </w:r>
            <w:r w:rsidRPr="00573DCA">
              <w:rPr>
                <w:szCs w:val="20"/>
              </w:rPr>
              <w:t>: Contracts must be competed per the Uniform Administrative Rules.</w:t>
            </w:r>
          </w:p>
        </w:tc>
      </w:tr>
      <w:tr w:rsidR="00A56F67" w:rsidRPr="00573DCA" w14:paraId="1218953F" w14:textId="77777777" w:rsidTr="00D16F97">
        <w:tc>
          <w:tcPr>
            <w:tcW w:w="5789" w:type="dxa"/>
            <w:vAlign w:val="center"/>
          </w:tcPr>
          <w:p w14:paraId="12189539" w14:textId="77777777" w:rsidR="00A56F67" w:rsidRPr="00573DCA" w:rsidRDefault="00A56F67" w:rsidP="0062440C">
            <w:pPr>
              <w:keepNext/>
              <w:widowControl/>
              <w:ind w:left="720" w:hanging="720"/>
              <w:jc w:val="center"/>
              <w:rPr>
                <w:b/>
                <w:sz w:val="18"/>
                <w:szCs w:val="18"/>
              </w:rPr>
            </w:pPr>
            <w:r w:rsidRPr="00573DCA">
              <w:rPr>
                <w:b/>
                <w:sz w:val="18"/>
                <w:szCs w:val="18"/>
              </w:rPr>
              <w:t>Contractor Name, Type, etc.</w:t>
            </w:r>
          </w:p>
        </w:tc>
        <w:tc>
          <w:tcPr>
            <w:tcW w:w="1170" w:type="dxa"/>
            <w:vAlign w:val="center"/>
          </w:tcPr>
          <w:p w14:paraId="1218953A" w14:textId="77777777" w:rsidR="00A56F67" w:rsidRPr="00573DCA" w:rsidRDefault="00A56F67" w:rsidP="0062440C">
            <w:pPr>
              <w:keepNext/>
              <w:widowControl/>
              <w:jc w:val="center"/>
              <w:rPr>
                <w:b/>
                <w:sz w:val="18"/>
                <w:szCs w:val="18"/>
              </w:rPr>
            </w:pPr>
            <w:r w:rsidRPr="00573DCA">
              <w:rPr>
                <w:b/>
                <w:sz w:val="18"/>
                <w:szCs w:val="18"/>
              </w:rPr>
              <w:t>Cost</w:t>
            </w:r>
          </w:p>
        </w:tc>
        <w:tc>
          <w:tcPr>
            <w:tcW w:w="1260" w:type="dxa"/>
            <w:shd w:val="clear" w:color="auto" w:fill="D9D9D9" w:themeFill="background1" w:themeFillShade="D9"/>
            <w:vAlign w:val="center"/>
          </w:tcPr>
          <w:p w14:paraId="1218953B"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3C"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90" w:type="dxa"/>
            <w:vAlign w:val="center"/>
          </w:tcPr>
          <w:p w14:paraId="1218953D" w14:textId="77777777" w:rsidR="00A56F67" w:rsidRPr="00573DCA" w:rsidRDefault="00A56F67" w:rsidP="0062440C">
            <w:pPr>
              <w:keepNext/>
              <w:widowControl/>
              <w:jc w:val="center"/>
              <w:rPr>
                <w:b/>
                <w:sz w:val="18"/>
                <w:szCs w:val="18"/>
              </w:rPr>
            </w:pPr>
            <w:r w:rsidRPr="00573DCA">
              <w:rPr>
                <w:b/>
                <w:sz w:val="18"/>
                <w:szCs w:val="18"/>
              </w:rPr>
              <w:t>BLM</w:t>
            </w:r>
          </w:p>
          <w:p w14:paraId="1218953E"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44" w14:textId="77777777" w:rsidTr="00D16F97">
        <w:tc>
          <w:tcPr>
            <w:tcW w:w="5789" w:type="dxa"/>
            <w:vAlign w:val="center"/>
          </w:tcPr>
          <w:p w14:paraId="12189540" w14:textId="77777777" w:rsidR="00A56F67" w:rsidRPr="00573DCA" w:rsidRDefault="00A56F67" w:rsidP="0062440C">
            <w:pPr>
              <w:keepNext/>
              <w:widowControl/>
            </w:pPr>
          </w:p>
        </w:tc>
        <w:tc>
          <w:tcPr>
            <w:tcW w:w="1170" w:type="dxa"/>
            <w:vAlign w:val="center"/>
          </w:tcPr>
          <w:p w14:paraId="12189541"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42" w14:textId="77777777" w:rsidR="00A56F67" w:rsidRPr="00573DCA" w:rsidRDefault="00A56F67" w:rsidP="0062440C">
            <w:pPr>
              <w:keepNext/>
              <w:widowControl/>
              <w:ind w:right="61"/>
              <w:jc w:val="right"/>
            </w:pPr>
          </w:p>
        </w:tc>
        <w:tc>
          <w:tcPr>
            <w:tcW w:w="1290" w:type="dxa"/>
            <w:vAlign w:val="center"/>
          </w:tcPr>
          <w:p w14:paraId="12189543" w14:textId="77777777" w:rsidR="00A56F67" w:rsidRPr="00573DCA" w:rsidRDefault="00A56F67" w:rsidP="0062440C">
            <w:pPr>
              <w:keepNext/>
              <w:widowControl/>
              <w:ind w:right="61"/>
              <w:jc w:val="right"/>
            </w:pPr>
          </w:p>
        </w:tc>
      </w:tr>
      <w:tr w:rsidR="00A56F67" w:rsidRPr="00573DCA" w14:paraId="12189549" w14:textId="77777777" w:rsidTr="00D16F97">
        <w:tc>
          <w:tcPr>
            <w:tcW w:w="5789" w:type="dxa"/>
            <w:vAlign w:val="center"/>
          </w:tcPr>
          <w:p w14:paraId="12189545" w14:textId="77777777" w:rsidR="00A56F67" w:rsidRPr="00573DCA" w:rsidRDefault="00A56F67" w:rsidP="0062440C">
            <w:pPr>
              <w:keepNext/>
              <w:widowControl/>
            </w:pPr>
          </w:p>
        </w:tc>
        <w:tc>
          <w:tcPr>
            <w:tcW w:w="1170" w:type="dxa"/>
            <w:vAlign w:val="center"/>
          </w:tcPr>
          <w:p w14:paraId="12189546"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47" w14:textId="77777777" w:rsidR="00A56F67" w:rsidRPr="00573DCA" w:rsidRDefault="00A56F67" w:rsidP="0062440C">
            <w:pPr>
              <w:keepNext/>
              <w:widowControl/>
              <w:ind w:right="61"/>
              <w:jc w:val="right"/>
            </w:pPr>
          </w:p>
        </w:tc>
        <w:tc>
          <w:tcPr>
            <w:tcW w:w="1290" w:type="dxa"/>
            <w:vAlign w:val="center"/>
          </w:tcPr>
          <w:p w14:paraId="12189548" w14:textId="77777777" w:rsidR="00A56F67" w:rsidRPr="00573DCA" w:rsidRDefault="00A56F67" w:rsidP="0062440C">
            <w:pPr>
              <w:keepNext/>
              <w:widowControl/>
              <w:ind w:right="61"/>
              <w:jc w:val="right"/>
            </w:pPr>
          </w:p>
        </w:tc>
      </w:tr>
      <w:tr w:rsidR="00A56F67" w:rsidRPr="00573DCA" w14:paraId="1218954E" w14:textId="77777777" w:rsidTr="00D16F97">
        <w:tc>
          <w:tcPr>
            <w:tcW w:w="5789" w:type="dxa"/>
            <w:vAlign w:val="center"/>
          </w:tcPr>
          <w:p w14:paraId="1218954A" w14:textId="77777777" w:rsidR="00A56F67" w:rsidRPr="00573DCA" w:rsidRDefault="00A56F67" w:rsidP="0062440C">
            <w:pPr>
              <w:keepNext/>
              <w:widowControl/>
            </w:pPr>
          </w:p>
        </w:tc>
        <w:tc>
          <w:tcPr>
            <w:tcW w:w="1170" w:type="dxa"/>
            <w:vAlign w:val="center"/>
          </w:tcPr>
          <w:p w14:paraId="1218954B"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4C" w14:textId="77777777" w:rsidR="00A56F67" w:rsidRPr="00573DCA" w:rsidRDefault="00A56F67" w:rsidP="0062440C">
            <w:pPr>
              <w:keepNext/>
              <w:widowControl/>
              <w:ind w:right="61"/>
              <w:jc w:val="right"/>
            </w:pPr>
          </w:p>
        </w:tc>
        <w:tc>
          <w:tcPr>
            <w:tcW w:w="1290" w:type="dxa"/>
            <w:vAlign w:val="center"/>
          </w:tcPr>
          <w:p w14:paraId="1218954D" w14:textId="77777777" w:rsidR="00A56F67" w:rsidRPr="00573DCA" w:rsidRDefault="00A56F67" w:rsidP="0062440C">
            <w:pPr>
              <w:keepNext/>
              <w:widowControl/>
              <w:ind w:right="61"/>
              <w:jc w:val="right"/>
            </w:pPr>
          </w:p>
        </w:tc>
      </w:tr>
      <w:tr w:rsidR="00A56F67" w:rsidRPr="00573DCA" w14:paraId="12189553" w14:textId="77777777" w:rsidTr="00D16F97">
        <w:tc>
          <w:tcPr>
            <w:tcW w:w="5789" w:type="dxa"/>
            <w:vAlign w:val="center"/>
          </w:tcPr>
          <w:p w14:paraId="1218954F" w14:textId="77777777" w:rsidR="00A56F67" w:rsidRPr="00573DCA" w:rsidRDefault="00A56F67" w:rsidP="0062440C">
            <w:pPr>
              <w:keepNext/>
              <w:widowControl/>
            </w:pPr>
          </w:p>
        </w:tc>
        <w:tc>
          <w:tcPr>
            <w:tcW w:w="1170" w:type="dxa"/>
            <w:vAlign w:val="center"/>
          </w:tcPr>
          <w:p w14:paraId="12189550"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51" w14:textId="77777777" w:rsidR="00A56F67" w:rsidRPr="00573DCA" w:rsidRDefault="00A56F67" w:rsidP="0062440C">
            <w:pPr>
              <w:keepNext/>
              <w:widowControl/>
              <w:ind w:right="61"/>
              <w:jc w:val="right"/>
            </w:pPr>
          </w:p>
        </w:tc>
        <w:tc>
          <w:tcPr>
            <w:tcW w:w="1290" w:type="dxa"/>
            <w:vAlign w:val="center"/>
          </w:tcPr>
          <w:p w14:paraId="12189552" w14:textId="77777777" w:rsidR="00A56F67" w:rsidRPr="00573DCA" w:rsidRDefault="00A56F67" w:rsidP="0062440C">
            <w:pPr>
              <w:keepNext/>
              <w:widowControl/>
              <w:ind w:right="61"/>
              <w:jc w:val="right"/>
            </w:pPr>
          </w:p>
        </w:tc>
      </w:tr>
      <w:tr w:rsidR="00A56F67" w:rsidRPr="00573DCA" w14:paraId="12189558" w14:textId="77777777" w:rsidTr="00D16F97">
        <w:tc>
          <w:tcPr>
            <w:tcW w:w="5789" w:type="dxa"/>
            <w:vAlign w:val="center"/>
          </w:tcPr>
          <w:p w14:paraId="12189554" w14:textId="77777777" w:rsidR="00A56F67" w:rsidRPr="00573DCA" w:rsidRDefault="00A56F67" w:rsidP="0062440C">
            <w:pPr>
              <w:keepNext/>
              <w:widowControl/>
            </w:pPr>
          </w:p>
        </w:tc>
        <w:tc>
          <w:tcPr>
            <w:tcW w:w="1170" w:type="dxa"/>
            <w:vAlign w:val="center"/>
          </w:tcPr>
          <w:p w14:paraId="12189555"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56" w14:textId="77777777" w:rsidR="00A56F67" w:rsidRPr="00573DCA" w:rsidRDefault="00A56F67" w:rsidP="0062440C">
            <w:pPr>
              <w:keepNext/>
              <w:widowControl/>
              <w:ind w:right="61"/>
              <w:jc w:val="right"/>
            </w:pPr>
          </w:p>
        </w:tc>
        <w:tc>
          <w:tcPr>
            <w:tcW w:w="1290" w:type="dxa"/>
            <w:vAlign w:val="center"/>
          </w:tcPr>
          <w:p w14:paraId="12189557" w14:textId="77777777" w:rsidR="00A56F67" w:rsidRPr="00573DCA" w:rsidRDefault="00A56F67" w:rsidP="0062440C">
            <w:pPr>
              <w:keepNext/>
              <w:widowControl/>
              <w:ind w:right="61"/>
              <w:jc w:val="right"/>
            </w:pPr>
          </w:p>
        </w:tc>
      </w:tr>
      <w:tr w:rsidR="00A56F67" w:rsidRPr="00573DCA" w14:paraId="1218955D" w14:textId="77777777" w:rsidTr="00D16F97">
        <w:tc>
          <w:tcPr>
            <w:tcW w:w="5789" w:type="dxa"/>
            <w:vAlign w:val="center"/>
          </w:tcPr>
          <w:p w14:paraId="12189559" w14:textId="77777777" w:rsidR="00A56F67" w:rsidRPr="00573DCA" w:rsidRDefault="00A56F67" w:rsidP="0062440C">
            <w:pPr>
              <w:keepNext/>
              <w:widowControl/>
            </w:pPr>
          </w:p>
        </w:tc>
        <w:tc>
          <w:tcPr>
            <w:tcW w:w="1170" w:type="dxa"/>
            <w:vAlign w:val="center"/>
          </w:tcPr>
          <w:p w14:paraId="1218955A" w14:textId="77777777" w:rsidR="00A56F67" w:rsidRPr="00573DCA" w:rsidRDefault="00A56F67" w:rsidP="0062440C">
            <w:pPr>
              <w:keepNext/>
              <w:widowControl/>
              <w:jc w:val="center"/>
            </w:pPr>
          </w:p>
        </w:tc>
        <w:tc>
          <w:tcPr>
            <w:tcW w:w="1260" w:type="dxa"/>
            <w:shd w:val="clear" w:color="auto" w:fill="D9D9D9" w:themeFill="background1" w:themeFillShade="D9"/>
            <w:vAlign w:val="center"/>
          </w:tcPr>
          <w:p w14:paraId="1218955B" w14:textId="77777777" w:rsidR="00A56F67" w:rsidRPr="00573DCA" w:rsidRDefault="00A56F67" w:rsidP="0062440C">
            <w:pPr>
              <w:keepNext/>
              <w:widowControl/>
              <w:ind w:right="61"/>
              <w:jc w:val="right"/>
            </w:pPr>
          </w:p>
        </w:tc>
        <w:tc>
          <w:tcPr>
            <w:tcW w:w="1290" w:type="dxa"/>
            <w:vAlign w:val="center"/>
          </w:tcPr>
          <w:p w14:paraId="1218955C" w14:textId="77777777" w:rsidR="00A56F67" w:rsidRPr="00573DCA" w:rsidRDefault="00A56F67" w:rsidP="0062440C">
            <w:pPr>
              <w:keepNext/>
              <w:widowControl/>
              <w:ind w:right="61"/>
              <w:jc w:val="right"/>
            </w:pPr>
          </w:p>
        </w:tc>
      </w:tr>
      <w:tr w:rsidR="00A56F67" w:rsidRPr="00573DCA" w14:paraId="12189562" w14:textId="77777777" w:rsidTr="00D16F97">
        <w:tc>
          <w:tcPr>
            <w:tcW w:w="5789" w:type="dxa"/>
          </w:tcPr>
          <w:p w14:paraId="1218955E"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Backhoe Service / Excavator</w:t>
            </w:r>
          </w:p>
        </w:tc>
        <w:tc>
          <w:tcPr>
            <w:tcW w:w="1170" w:type="dxa"/>
            <w:vAlign w:val="center"/>
          </w:tcPr>
          <w:p w14:paraId="1218955F"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c>
          <w:tcPr>
            <w:tcW w:w="1260" w:type="dxa"/>
            <w:shd w:val="clear" w:color="auto" w:fill="D9D9D9" w:themeFill="background1" w:themeFillShade="D9"/>
            <w:vAlign w:val="center"/>
          </w:tcPr>
          <w:p w14:paraId="12189560"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90" w:type="dxa"/>
            <w:vAlign w:val="center"/>
          </w:tcPr>
          <w:p w14:paraId="12189561" w14:textId="77777777" w:rsidR="00A56F67" w:rsidRPr="00573DCA" w:rsidRDefault="00A56F67" w:rsidP="0062440C">
            <w:pPr>
              <w:keepNext/>
              <w:widowControl/>
              <w:ind w:right="61"/>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$2,500.00</w:t>
            </w:r>
          </w:p>
        </w:tc>
      </w:tr>
      <w:tr w:rsidR="00A56F67" w:rsidRPr="00573DCA" w14:paraId="12189567" w14:textId="77777777" w:rsidTr="00D16F97">
        <w:tc>
          <w:tcPr>
            <w:tcW w:w="6959" w:type="dxa"/>
            <w:gridSpan w:val="2"/>
          </w:tcPr>
          <w:p w14:paraId="12189563" w14:textId="77777777" w:rsidR="00A56F67" w:rsidRPr="00573DCA" w:rsidRDefault="00A56F67" w:rsidP="0062440C">
            <w:pPr>
              <w:keepNext/>
              <w:widowControl/>
              <w:tabs>
                <w:tab w:val="left" w:pos="372"/>
              </w:tabs>
              <w:spacing w:before="40" w:after="40"/>
              <w:rPr>
                <w:b/>
                <w:sz w:val="24"/>
              </w:rPr>
            </w:pPr>
            <w:r w:rsidRPr="00573DCA">
              <w:rPr>
                <w:b/>
                <w:sz w:val="24"/>
              </w:rPr>
              <w:t>F)</w:t>
            </w:r>
            <w:r w:rsidRPr="00573DCA">
              <w:rPr>
                <w:b/>
                <w:sz w:val="24"/>
              </w:rPr>
              <w:tab/>
              <w:t>CONTRACTUAL COST TOTAL:</w:t>
            </w:r>
          </w:p>
          <w:p w14:paraId="12189564" w14:textId="77777777" w:rsidR="00A56F67" w:rsidRPr="00573DCA" w:rsidRDefault="00A56F67" w:rsidP="0062440C">
            <w:pPr>
              <w:keepNext/>
              <w:widowControl/>
              <w:tabs>
                <w:tab w:val="left" w:pos="372"/>
              </w:tabs>
              <w:spacing w:before="40" w:after="40"/>
            </w:pPr>
            <w:r w:rsidRPr="00573DCA">
              <w:rPr>
                <w:b/>
                <w:sz w:val="24"/>
              </w:rPr>
              <w:tab/>
            </w:r>
            <w:r w:rsidRPr="00573DCA">
              <w:rPr>
                <w:szCs w:val="20"/>
              </w:rPr>
              <w:t>(SF-424A Object Class Category 6f. Contractual)</w:t>
            </w:r>
          </w:p>
        </w:tc>
        <w:tc>
          <w:tcPr>
            <w:tcW w:w="1260" w:type="dxa"/>
            <w:shd w:val="clear" w:color="auto" w:fill="D9D9D9" w:themeFill="background1" w:themeFillShade="D9"/>
          </w:tcPr>
          <w:p w14:paraId="12189565" w14:textId="77777777" w:rsidR="00A56F67" w:rsidRPr="00573DCA" w:rsidRDefault="00A56F67" w:rsidP="0062440C">
            <w:pPr>
              <w:keepNext/>
              <w:widowControl/>
              <w:spacing w:before="40" w:after="40"/>
              <w:rPr>
                <w:b/>
              </w:rPr>
            </w:pPr>
            <w:r w:rsidRPr="00573DCA">
              <w:rPr>
                <w:b/>
              </w:rPr>
              <w:t>$</w:t>
            </w:r>
          </w:p>
        </w:tc>
        <w:tc>
          <w:tcPr>
            <w:tcW w:w="1290" w:type="dxa"/>
          </w:tcPr>
          <w:p w14:paraId="12189566" w14:textId="77777777" w:rsidR="00A56F67" w:rsidRPr="00573DCA" w:rsidRDefault="00A56F67" w:rsidP="0062440C">
            <w:pPr>
              <w:keepNext/>
              <w:widowControl/>
              <w:spacing w:before="40" w:after="40"/>
              <w:rPr>
                <w:b/>
              </w:rPr>
            </w:pPr>
            <w:r w:rsidRPr="00573DCA">
              <w:rPr>
                <w:b/>
              </w:rPr>
              <w:t>$</w:t>
            </w:r>
          </w:p>
        </w:tc>
      </w:tr>
      <w:tr w:rsidR="00A56F67" w:rsidRPr="00573DCA" w14:paraId="1218956C" w14:textId="77777777" w:rsidTr="00D16F97">
        <w:tc>
          <w:tcPr>
            <w:tcW w:w="9509" w:type="dxa"/>
            <w:gridSpan w:val="4"/>
          </w:tcPr>
          <w:p w14:paraId="12189568"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69" w14:textId="77777777" w:rsidR="00A56F67" w:rsidRPr="00573DCA" w:rsidRDefault="00A56F67" w:rsidP="0062440C">
            <w:pPr>
              <w:widowControl/>
              <w:rPr>
                <w:b/>
              </w:rPr>
            </w:pPr>
          </w:p>
          <w:p w14:paraId="1218956A" w14:textId="77777777" w:rsidR="00A56F67" w:rsidRPr="00573DCA" w:rsidRDefault="00A56F67" w:rsidP="0062440C">
            <w:pPr>
              <w:widowControl/>
              <w:rPr>
                <w:b/>
              </w:rPr>
            </w:pPr>
          </w:p>
          <w:p w14:paraId="1218956B" w14:textId="77777777" w:rsidR="00A56F67" w:rsidRPr="00573DCA" w:rsidRDefault="00A56F67" w:rsidP="0062440C">
            <w:pPr>
              <w:widowControl/>
            </w:pPr>
          </w:p>
        </w:tc>
      </w:tr>
    </w:tbl>
    <w:p w14:paraId="1218956D" w14:textId="77777777" w:rsidR="00A56F67" w:rsidRPr="00573DCA" w:rsidRDefault="00A56F67" w:rsidP="0062440C">
      <w:pPr>
        <w:widowControl/>
      </w:pPr>
    </w:p>
    <w:tbl>
      <w:tblPr>
        <w:tblStyle w:val="TableGrid"/>
        <w:tblW w:w="9360" w:type="dxa"/>
        <w:tblCellMar>
          <w:top w:w="29" w:type="dxa"/>
          <w:left w:w="29" w:type="dxa"/>
          <w:bottom w:w="29" w:type="dxa"/>
          <w:right w:w="29" w:type="dxa"/>
        </w:tblCellMar>
        <w:tblLook w:val="04A0" w:firstRow="1" w:lastRow="0" w:firstColumn="1" w:lastColumn="0" w:noHBand="0" w:noVBand="1"/>
      </w:tblPr>
      <w:tblGrid>
        <w:gridCol w:w="5692"/>
        <w:gridCol w:w="1148"/>
        <w:gridCol w:w="1251"/>
        <w:gridCol w:w="1269"/>
      </w:tblGrid>
      <w:tr w:rsidR="00A56F67" w:rsidRPr="00573DCA" w14:paraId="12189570" w14:textId="77777777" w:rsidTr="00D16F97">
        <w:tc>
          <w:tcPr>
            <w:tcW w:w="9509" w:type="dxa"/>
            <w:gridSpan w:val="4"/>
            <w:shd w:val="clear" w:color="auto" w:fill="auto"/>
          </w:tcPr>
          <w:p w14:paraId="1218956E" w14:textId="77777777" w:rsidR="00A56F67" w:rsidRPr="00573DCA" w:rsidRDefault="00A56F67" w:rsidP="0062440C">
            <w:pPr>
              <w:keepNext/>
              <w:widowControl/>
              <w:tabs>
                <w:tab w:val="left" w:pos="345"/>
              </w:tabs>
              <w:spacing w:after="40"/>
              <w:rPr>
                <w:b/>
                <w:color w:val="A6A6A6" w:themeColor="background1" w:themeShade="A6"/>
                <w:sz w:val="24"/>
              </w:rPr>
            </w:pPr>
            <w:r w:rsidRPr="00573DCA">
              <w:rPr>
                <w:b/>
                <w:smallCaps/>
                <w:color w:val="A6A6A6" w:themeColor="background1" w:themeShade="A6"/>
                <w:sz w:val="28"/>
              </w:rPr>
              <w:t>G)</w:t>
            </w:r>
            <w:r w:rsidRPr="00573DCA">
              <w:rPr>
                <w:b/>
                <w:smallCaps/>
                <w:color w:val="A6A6A6" w:themeColor="background1" w:themeShade="A6"/>
                <w:sz w:val="28"/>
              </w:rPr>
              <w:tab/>
            </w:r>
            <w:r w:rsidRPr="00573DCA">
              <w:rPr>
                <w:b/>
                <w:color w:val="A6A6A6" w:themeColor="background1" w:themeShade="A6"/>
                <w:sz w:val="28"/>
              </w:rPr>
              <w:t xml:space="preserve">CONSTRUCTION COSTS  </w:t>
            </w:r>
            <w:r w:rsidRPr="00573DCA">
              <w:rPr>
                <w:color w:val="A6A6A6" w:themeColor="background1" w:themeShade="A6"/>
                <w:sz w:val="24"/>
              </w:rPr>
              <w:t>(SF-424A Object Class Category 6g. Construction)</w:t>
            </w:r>
          </w:p>
          <w:p w14:paraId="1218956F" w14:textId="77777777" w:rsidR="00A56F67" w:rsidRPr="00573DCA" w:rsidRDefault="00A56F67" w:rsidP="0062440C">
            <w:pPr>
              <w:keepNext/>
              <w:widowControl/>
              <w:tabs>
                <w:tab w:val="left" w:pos="345"/>
              </w:tabs>
              <w:ind w:left="360"/>
              <w:rPr>
                <w:color w:val="A6A6A6" w:themeColor="background1" w:themeShade="A6"/>
                <w:szCs w:val="20"/>
              </w:rPr>
            </w:pPr>
            <w:r w:rsidRPr="00573DCA">
              <w:rPr>
                <w:color w:val="A6A6A6" w:themeColor="background1" w:themeShade="A6"/>
                <w:szCs w:val="20"/>
              </w:rPr>
              <w:t>The cost of construction.</w:t>
            </w:r>
          </w:p>
        </w:tc>
      </w:tr>
      <w:tr w:rsidR="00A56F67" w:rsidRPr="00573DCA" w14:paraId="12189577" w14:textId="77777777" w:rsidTr="00D16F97">
        <w:tc>
          <w:tcPr>
            <w:tcW w:w="5789" w:type="dxa"/>
            <w:tcBorders>
              <w:bottom w:val="single" w:sz="4" w:space="0" w:color="auto"/>
            </w:tcBorders>
            <w:shd w:val="clear" w:color="auto" w:fill="auto"/>
            <w:vAlign w:val="center"/>
          </w:tcPr>
          <w:p w14:paraId="12189571" w14:textId="77777777" w:rsidR="00A56F67" w:rsidRPr="00573DCA" w:rsidRDefault="00A56F67" w:rsidP="0062440C">
            <w:pPr>
              <w:keepNext/>
              <w:widowControl/>
              <w:ind w:left="720" w:hanging="720"/>
              <w:jc w:val="center"/>
              <w:rPr>
                <w:b/>
                <w:color w:val="A6A6A6" w:themeColor="background1" w:themeShade="A6"/>
                <w:sz w:val="18"/>
                <w:szCs w:val="18"/>
              </w:rPr>
            </w:pPr>
            <w:r w:rsidRPr="00573DCA">
              <w:rPr>
                <w:b/>
                <w:color w:val="A6A6A6" w:themeColor="background1" w:themeShade="A6"/>
                <w:sz w:val="18"/>
                <w:szCs w:val="18"/>
              </w:rPr>
              <w:t>Contractor:  Name/Type/Organization/Etc.</w:t>
            </w:r>
          </w:p>
        </w:tc>
        <w:tc>
          <w:tcPr>
            <w:tcW w:w="1170" w:type="dxa"/>
            <w:tcBorders>
              <w:bottom w:val="single" w:sz="4" w:space="0" w:color="auto"/>
            </w:tcBorders>
            <w:shd w:val="clear" w:color="auto" w:fill="auto"/>
            <w:vAlign w:val="center"/>
          </w:tcPr>
          <w:p w14:paraId="12189572"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Cost</w:t>
            </w:r>
          </w:p>
        </w:tc>
        <w:tc>
          <w:tcPr>
            <w:tcW w:w="1260" w:type="dxa"/>
            <w:tcBorders>
              <w:bottom w:val="single" w:sz="4" w:space="0" w:color="auto"/>
            </w:tcBorders>
            <w:shd w:val="clear" w:color="auto" w:fill="D9D9D9" w:themeFill="background1" w:themeFillShade="D9"/>
            <w:vAlign w:val="center"/>
          </w:tcPr>
          <w:p w14:paraId="12189573" w14:textId="77777777" w:rsidR="00A56F67" w:rsidRPr="00573DCA" w:rsidRDefault="00A56F67" w:rsidP="0062440C">
            <w:pPr>
              <w:keepNext/>
              <w:widowControl/>
              <w:ind w:left="36" w:right="36"/>
              <w:jc w:val="center"/>
              <w:rPr>
                <w:b/>
                <w:color w:val="A6A6A6" w:themeColor="background1" w:themeShade="A6"/>
                <w:sz w:val="18"/>
                <w:szCs w:val="18"/>
              </w:rPr>
            </w:pPr>
            <w:r w:rsidRPr="00573DCA">
              <w:rPr>
                <w:b/>
                <w:color w:val="A6A6A6" w:themeColor="background1" w:themeShade="A6"/>
                <w:sz w:val="18"/>
                <w:szCs w:val="18"/>
              </w:rPr>
              <w:t>Matching Funds</w:t>
            </w:r>
          </w:p>
          <w:p w14:paraId="12189574" w14:textId="77777777" w:rsidR="00A56F67" w:rsidRPr="00573DCA" w:rsidRDefault="00A56F67" w:rsidP="0062440C">
            <w:pPr>
              <w:keepNext/>
              <w:widowControl/>
              <w:ind w:left="36" w:right="36"/>
              <w:jc w:val="center"/>
              <w:rPr>
                <w:b/>
                <w:color w:val="A6A6A6" w:themeColor="background1" w:themeShade="A6"/>
                <w:sz w:val="18"/>
                <w:szCs w:val="18"/>
              </w:rPr>
            </w:pPr>
            <w:r w:rsidRPr="00573DCA">
              <w:rPr>
                <w:color w:val="A6A6A6" w:themeColor="background1" w:themeShade="A6"/>
                <w:sz w:val="18"/>
                <w:szCs w:val="18"/>
              </w:rPr>
              <w:t>(if applicable)</w:t>
            </w:r>
          </w:p>
        </w:tc>
        <w:tc>
          <w:tcPr>
            <w:tcW w:w="1290" w:type="dxa"/>
            <w:tcBorders>
              <w:bottom w:val="single" w:sz="4" w:space="0" w:color="auto"/>
            </w:tcBorders>
            <w:shd w:val="clear" w:color="auto" w:fill="auto"/>
            <w:vAlign w:val="center"/>
          </w:tcPr>
          <w:p w14:paraId="12189575"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BLM</w:t>
            </w:r>
          </w:p>
          <w:p w14:paraId="12189576" w14:textId="77777777" w:rsidR="00A56F67" w:rsidRPr="00573DCA" w:rsidRDefault="00A56F67" w:rsidP="0062440C">
            <w:pPr>
              <w:keepNext/>
              <w:widowControl/>
              <w:jc w:val="center"/>
              <w:rPr>
                <w:b/>
                <w:color w:val="A6A6A6" w:themeColor="background1" w:themeShade="A6"/>
                <w:sz w:val="18"/>
                <w:szCs w:val="18"/>
              </w:rPr>
            </w:pPr>
            <w:r w:rsidRPr="00573DCA">
              <w:rPr>
                <w:b/>
                <w:color w:val="A6A6A6" w:themeColor="background1" w:themeShade="A6"/>
                <w:sz w:val="18"/>
                <w:szCs w:val="18"/>
              </w:rPr>
              <w:t>Funds</w:t>
            </w:r>
          </w:p>
        </w:tc>
      </w:tr>
      <w:tr w:rsidR="00A56F67" w:rsidRPr="00573DCA" w14:paraId="12189579" w14:textId="77777777" w:rsidTr="00D16F97">
        <w:tc>
          <w:tcPr>
            <w:tcW w:w="9509" w:type="dxa"/>
            <w:gridSpan w:val="4"/>
            <w:shd w:val="clear" w:color="auto" w:fill="auto"/>
            <w:vAlign w:val="center"/>
          </w:tcPr>
          <w:p w14:paraId="12189578" w14:textId="77777777" w:rsidR="00A56F67" w:rsidRPr="00573DCA" w:rsidRDefault="00A56F67" w:rsidP="0062440C">
            <w:pPr>
              <w:keepNext/>
              <w:widowControl/>
              <w:ind w:left="180" w:right="-58"/>
              <w:jc w:val="center"/>
              <w:rPr>
                <w:i/>
                <w:color w:val="C00000"/>
                <w:sz w:val="24"/>
              </w:rPr>
            </w:pPr>
            <w:r w:rsidRPr="00573DCA">
              <w:rPr>
                <w:b/>
                <w:i/>
                <w:color w:val="C00000"/>
                <w:sz w:val="24"/>
              </w:rPr>
              <w:t>***  NOT APPLICABLE  ***</w:t>
            </w:r>
          </w:p>
        </w:tc>
      </w:tr>
      <w:tr w:rsidR="00A56F67" w:rsidRPr="00573DCA" w14:paraId="1218957E" w14:textId="77777777" w:rsidTr="00D16F97">
        <w:tc>
          <w:tcPr>
            <w:tcW w:w="6959" w:type="dxa"/>
            <w:gridSpan w:val="2"/>
            <w:shd w:val="clear" w:color="auto" w:fill="auto"/>
          </w:tcPr>
          <w:p w14:paraId="1218957A" w14:textId="77777777" w:rsidR="00A56F67" w:rsidRPr="00573DCA" w:rsidRDefault="00A56F67" w:rsidP="0062440C">
            <w:pPr>
              <w:keepNext/>
              <w:widowControl/>
              <w:tabs>
                <w:tab w:val="left" w:pos="372"/>
              </w:tabs>
              <w:spacing w:before="40" w:after="40"/>
              <w:rPr>
                <w:color w:val="A6A6A6" w:themeColor="background1" w:themeShade="A6"/>
                <w:szCs w:val="20"/>
              </w:rPr>
            </w:pPr>
            <w:r w:rsidRPr="00573DCA">
              <w:rPr>
                <w:b/>
                <w:color w:val="A6A6A6" w:themeColor="background1" w:themeShade="A6"/>
                <w:sz w:val="24"/>
              </w:rPr>
              <w:t>G)</w:t>
            </w:r>
            <w:r w:rsidRPr="00573DCA">
              <w:rPr>
                <w:b/>
                <w:color w:val="A6A6A6" w:themeColor="background1" w:themeShade="A6"/>
                <w:sz w:val="24"/>
              </w:rPr>
              <w:tab/>
              <w:t>CONTRUCTION COST TOTAL:</w:t>
            </w:r>
          </w:p>
          <w:p w14:paraId="1218957B" w14:textId="77777777" w:rsidR="00A56F67" w:rsidRPr="00573DCA" w:rsidRDefault="00A56F67" w:rsidP="0062440C">
            <w:pPr>
              <w:keepNext/>
              <w:widowControl/>
              <w:tabs>
                <w:tab w:val="left" w:pos="372"/>
              </w:tabs>
              <w:spacing w:before="40" w:after="40"/>
              <w:rPr>
                <w:color w:val="A6A6A6" w:themeColor="background1" w:themeShade="A6"/>
              </w:rPr>
            </w:pPr>
            <w:r w:rsidRPr="00573DCA">
              <w:rPr>
                <w:color w:val="A6A6A6" w:themeColor="background1" w:themeShade="A6"/>
                <w:szCs w:val="20"/>
              </w:rPr>
              <w:tab/>
              <w:t>(SF-424A Object Class Category 6g. Construction)</w:t>
            </w:r>
          </w:p>
        </w:tc>
        <w:tc>
          <w:tcPr>
            <w:tcW w:w="1260" w:type="dxa"/>
            <w:shd w:val="clear" w:color="auto" w:fill="D9D9D9" w:themeFill="background1" w:themeFillShade="D9"/>
          </w:tcPr>
          <w:p w14:paraId="1218957C"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c>
          <w:tcPr>
            <w:tcW w:w="1290" w:type="dxa"/>
            <w:shd w:val="clear" w:color="auto" w:fill="auto"/>
          </w:tcPr>
          <w:p w14:paraId="1218957D" w14:textId="77777777" w:rsidR="00A56F67" w:rsidRPr="00573DCA" w:rsidRDefault="00A56F67" w:rsidP="0062440C">
            <w:pPr>
              <w:keepNext/>
              <w:widowControl/>
              <w:spacing w:before="40" w:after="40"/>
              <w:rPr>
                <w:b/>
                <w:color w:val="A6A6A6" w:themeColor="background1" w:themeShade="A6"/>
              </w:rPr>
            </w:pPr>
            <w:r w:rsidRPr="00573DCA">
              <w:rPr>
                <w:b/>
                <w:color w:val="A6A6A6" w:themeColor="background1" w:themeShade="A6"/>
              </w:rPr>
              <w:t>$  N/A</w:t>
            </w:r>
          </w:p>
        </w:tc>
      </w:tr>
      <w:tr w:rsidR="00A56F67" w:rsidRPr="00573DCA" w14:paraId="12189580" w14:textId="77777777" w:rsidTr="00D16F97">
        <w:tc>
          <w:tcPr>
            <w:tcW w:w="9509" w:type="dxa"/>
            <w:gridSpan w:val="4"/>
            <w:shd w:val="clear" w:color="auto" w:fill="auto"/>
          </w:tcPr>
          <w:p w14:paraId="1218957F" w14:textId="77777777" w:rsidR="00A56F67" w:rsidRPr="00573DCA" w:rsidRDefault="00A56F67" w:rsidP="0062440C">
            <w:pPr>
              <w:widowControl/>
              <w:ind w:left="36" w:right="36"/>
              <w:rPr>
                <w:color w:val="A6A6A6" w:themeColor="background1" w:themeShade="A6"/>
              </w:rPr>
            </w:pPr>
            <w:r w:rsidRPr="00573DCA">
              <w:rPr>
                <w:i/>
                <w:color w:val="A6A6A6" w:themeColor="background1" w:themeShade="A6"/>
                <w:u w:val="single"/>
              </w:rPr>
              <w:t>Narrative</w:t>
            </w:r>
            <w:r w:rsidRPr="00573DCA">
              <w:rPr>
                <w:i/>
                <w:color w:val="A6A6A6" w:themeColor="background1" w:themeShade="A6"/>
              </w:rPr>
              <w:t>:</w:t>
            </w:r>
            <w:r w:rsidRPr="00573DCA">
              <w:rPr>
                <w:color w:val="A6A6A6" w:themeColor="background1" w:themeShade="A6"/>
              </w:rPr>
              <w:t xml:space="preserve">  </w:t>
            </w:r>
          </w:p>
        </w:tc>
      </w:tr>
    </w:tbl>
    <w:p w14:paraId="12189581" w14:textId="77777777" w:rsidR="00A56F67" w:rsidRPr="00573DCA" w:rsidRDefault="00A56F67" w:rsidP="0062440C">
      <w:pPr>
        <w:widowControl/>
        <w:rPr>
          <w:sz w:val="24"/>
        </w:rPr>
      </w:pPr>
    </w:p>
    <w:p w14:paraId="12189582" w14:textId="77777777" w:rsidR="00A56F67" w:rsidRPr="00573DCA" w:rsidRDefault="00A56F67" w:rsidP="0062440C">
      <w:pPr>
        <w:widowControl/>
        <w:rPr>
          <w:sz w:val="24"/>
        </w:rPr>
      </w:pPr>
      <w:r w:rsidRPr="00573DCA">
        <w:rPr>
          <w:sz w:val="24"/>
        </w:rPr>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A56F67" w:rsidRPr="00573DCA" w14:paraId="12189585" w14:textId="77777777" w:rsidTr="00D16F97">
        <w:tc>
          <w:tcPr>
            <w:tcW w:w="9360" w:type="dxa"/>
            <w:gridSpan w:val="4"/>
            <w:shd w:val="clear" w:color="auto" w:fill="auto"/>
          </w:tcPr>
          <w:p w14:paraId="12189583" w14:textId="77777777" w:rsidR="00A56F67" w:rsidRPr="00573DCA" w:rsidRDefault="00A56F67" w:rsidP="0062440C">
            <w:pPr>
              <w:keepNext/>
              <w:widowControl/>
              <w:tabs>
                <w:tab w:val="left" w:pos="357"/>
              </w:tabs>
              <w:spacing w:after="40"/>
              <w:rPr>
                <w:b/>
                <w:smallCaps/>
                <w:sz w:val="24"/>
              </w:rPr>
            </w:pPr>
            <w:r w:rsidRPr="00573DCA">
              <w:rPr>
                <w:b/>
                <w:smallCaps/>
                <w:sz w:val="28"/>
                <w:szCs w:val="28"/>
              </w:rPr>
              <w:lastRenderedPageBreak/>
              <w:t>H)</w:t>
            </w:r>
            <w:r w:rsidRPr="00573DCA">
              <w:rPr>
                <w:b/>
                <w:smallCaps/>
                <w:sz w:val="28"/>
                <w:szCs w:val="28"/>
              </w:rPr>
              <w:tab/>
              <w:t xml:space="preserve">OTHER  </w:t>
            </w:r>
            <w:r w:rsidRPr="00573DCA">
              <w:rPr>
                <w:sz w:val="24"/>
              </w:rPr>
              <w:t>(SF-424A Object Class Category 6h. Other)</w:t>
            </w:r>
          </w:p>
          <w:p w14:paraId="12189584" w14:textId="77777777" w:rsidR="00A56F67" w:rsidRPr="00573DCA" w:rsidRDefault="00A56F67" w:rsidP="0062440C">
            <w:pPr>
              <w:keepNext/>
              <w:widowControl/>
              <w:tabs>
                <w:tab w:val="left" w:pos="357"/>
              </w:tabs>
              <w:ind w:left="360"/>
              <w:rPr>
                <w:szCs w:val="20"/>
              </w:rPr>
            </w:pPr>
            <w:r w:rsidRPr="00573DCA">
              <w:rPr>
                <w:szCs w:val="20"/>
              </w:rPr>
              <w:t>Costs that don't fit any other Object Class Category, such as duplicating and printing, postage and freight, rented equipment, etc.  Explain the details and purpose in the Narrative box below.</w:t>
            </w:r>
          </w:p>
        </w:tc>
      </w:tr>
      <w:tr w:rsidR="00A56F67" w:rsidRPr="00573DCA" w14:paraId="1218958C" w14:textId="77777777" w:rsidTr="00D16F97">
        <w:tc>
          <w:tcPr>
            <w:tcW w:w="5675" w:type="dxa"/>
            <w:vAlign w:val="center"/>
          </w:tcPr>
          <w:p w14:paraId="12189586" w14:textId="77777777" w:rsidR="00A56F67" w:rsidRPr="00573DCA" w:rsidRDefault="00A56F67" w:rsidP="0062440C">
            <w:pPr>
              <w:keepNext/>
              <w:widowControl/>
              <w:jc w:val="center"/>
              <w:rPr>
                <w:b/>
                <w:sz w:val="18"/>
                <w:szCs w:val="18"/>
              </w:rPr>
            </w:pPr>
            <w:r w:rsidRPr="00573DCA">
              <w:rPr>
                <w:b/>
                <w:sz w:val="18"/>
                <w:szCs w:val="18"/>
              </w:rPr>
              <w:t>Item</w:t>
            </w:r>
          </w:p>
        </w:tc>
        <w:tc>
          <w:tcPr>
            <w:tcW w:w="1158" w:type="dxa"/>
            <w:vAlign w:val="center"/>
          </w:tcPr>
          <w:p w14:paraId="12189587" w14:textId="77777777" w:rsidR="00A56F67" w:rsidRPr="00573DCA" w:rsidRDefault="00A56F67" w:rsidP="0062440C">
            <w:pPr>
              <w:keepNext/>
              <w:widowControl/>
              <w:jc w:val="center"/>
              <w:rPr>
                <w:b/>
                <w:sz w:val="18"/>
                <w:szCs w:val="18"/>
              </w:rPr>
            </w:pPr>
            <w:r w:rsidRPr="00573DCA">
              <w:rPr>
                <w:b/>
                <w:sz w:val="18"/>
                <w:szCs w:val="18"/>
              </w:rPr>
              <w:t>Cost</w:t>
            </w:r>
          </w:p>
        </w:tc>
        <w:tc>
          <w:tcPr>
            <w:tcW w:w="1252" w:type="dxa"/>
            <w:shd w:val="clear" w:color="auto" w:fill="D9D9D9" w:themeFill="background1" w:themeFillShade="D9"/>
            <w:vAlign w:val="center"/>
          </w:tcPr>
          <w:p w14:paraId="12189588"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89" w14:textId="77777777" w:rsidR="00A56F67" w:rsidRPr="00573DCA" w:rsidRDefault="00A56F67" w:rsidP="0062440C">
            <w:pPr>
              <w:keepNext/>
              <w:widowControl/>
              <w:ind w:left="36" w:right="36"/>
              <w:jc w:val="center"/>
              <w:rPr>
                <w:b/>
                <w:sz w:val="18"/>
                <w:szCs w:val="18"/>
              </w:rPr>
            </w:pPr>
            <w:r w:rsidRPr="00573DCA">
              <w:rPr>
                <w:sz w:val="18"/>
                <w:szCs w:val="18"/>
              </w:rPr>
              <w:t>(if applicable)</w:t>
            </w:r>
          </w:p>
        </w:tc>
        <w:tc>
          <w:tcPr>
            <w:tcW w:w="1275" w:type="dxa"/>
            <w:vAlign w:val="center"/>
          </w:tcPr>
          <w:p w14:paraId="1218958A" w14:textId="77777777" w:rsidR="00A56F67" w:rsidRPr="00573DCA" w:rsidRDefault="00A56F67" w:rsidP="0062440C">
            <w:pPr>
              <w:keepNext/>
              <w:widowControl/>
              <w:jc w:val="center"/>
              <w:rPr>
                <w:b/>
                <w:sz w:val="18"/>
                <w:szCs w:val="18"/>
              </w:rPr>
            </w:pPr>
            <w:r w:rsidRPr="00573DCA">
              <w:rPr>
                <w:b/>
                <w:sz w:val="18"/>
                <w:szCs w:val="18"/>
              </w:rPr>
              <w:t>BLM</w:t>
            </w:r>
          </w:p>
          <w:p w14:paraId="1218958B"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91" w14:textId="77777777" w:rsidTr="00D16F97">
        <w:tc>
          <w:tcPr>
            <w:tcW w:w="5675" w:type="dxa"/>
            <w:vAlign w:val="center"/>
          </w:tcPr>
          <w:p w14:paraId="1218958D" w14:textId="77777777" w:rsidR="00A56F67" w:rsidRPr="00573DCA" w:rsidRDefault="00A56F67" w:rsidP="0062440C">
            <w:pPr>
              <w:keepNext/>
              <w:widowControl/>
            </w:pPr>
          </w:p>
        </w:tc>
        <w:tc>
          <w:tcPr>
            <w:tcW w:w="1158" w:type="dxa"/>
            <w:vAlign w:val="center"/>
          </w:tcPr>
          <w:p w14:paraId="1218958E"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8F" w14:textId="77777777" w:rsidR="00A56F67" w:rsidRPr="00573DCA" w:rsidRDefault="00A56F67" w:rsidP="0062440C">
            <w:pPr>
              <w:keepNext/>
              <w:widowControl/>
              <w:jc w:val="right"/>
            </w:pPr>
          </w:p>
        </w:tc>
        <w:tc>
          <w:tcPr>
            <w:tcW w:w="1275" w:type="dxa"/>
            <w:vAlign w:val="center"/>
          </w:tcPr>
          <w:p w14:paraId="12189590" w14:textId="77777777" w:rsidR="00A56F67" w:rsidRPr="00573DCA" w:rsidRDefault="00A56F67" w:rsidP="0062440C">
            <w:pPr>
              <w:keepNext/>
              <w:widowControl/>
              <w:jc w:val="right"/>
            </w:pPr>
          </w:p>
        </w:tc>
      </w:tr>
      <w:tr w:rsidR="00A56F67" w:rsidRPr="00573DCA" w14:paraId="12189596" w14:textId="77777777" w:rsidTr="00D16F97">
        <w:tc>
          <w:tcPr>
            <w:tcW w:w="5675" w:type="dxa"/>
            <w:vAlign w:val="center"/>
          </w:tcPr>
          <w:p w14:paraId="12189592" w14:textId="77777777" w:rsidR="00A56F67" w:rsidRPr="00573DCA" w:rsidRDefault="00A56F67" w:rsidP="0062440C">
            <w:pPr>
              <w:keepNext/>
              <w:widowControl/>
            </w:pPr>
          </w:p>
        </w:tc>
        <w:tc>
          <w:tcPr>
            <w:tcW w:w="1158" w:type="dxa"/>
            <w:vAlign w:val="center"/>
          </w:tcPr>
          <w:p w14:paraId="12189593"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94" w14:textId="77777777" w:rsidR="00A56F67" w:rsidRPr="00573DCA" w:rsidRDefault="00A56F67" w:rsidP="0062440C">
            <w:pPr>
              <w:keepNext/>
              <w:widowControl/>
              <w:jc w:val="right"/>
            </w:pPr>
          </w:p>
        </w:tc>
        <w:tc>
          <w:tcPr>
            <w:tcW w:w="1275" w:type="dxa"/>
            <w:vAlign w:val="center"/>
          </w:tcPr>
          <w:p w14:paraId="12189595" w14:textId="77777777" w:rsidR="00A56F67" w:rsidRPr="00573DCA" w:rsidRDefault="00A56F67" w:rsidP="0062440C">
            <w:pPr>
              <w:keepNext/>
              <w:widowControl/>
              <w:jc w:val="right"/>
            </w:pPr>
          </w:p>
        </w:tc>
      </w:tr>
      <w:tr w:rsidR="00A56F67" w:rsidRPr="00573DCA" w14:paraId="1218959B" w14:textId="77777777" w:rsidTr="00D16F97">
        <w:tc>
          <w:tcPr>
            <w:tcW w:w="5675" w:type="dxa"/>
            <w:vAlign w:val="center"/>
          </w:tcPr>
          <w:p w14:paraId="12189597" w14:textId="77777777" w:rsidR="00A56F67" w:rsidRPr="00573DCA" w:rsidRDefault="00A56F67" w:rsidP="0062440C">
            <w:pPr>
              <w:keepNext/>
              <w:widowControl/>
            </w:pPr>
          </w:p>
        </w:tc>
        <w:tc>
          <w:tcPr>
            <w:tcW w:w="1158" w:type="dxa"/>
            <w:vAlign w:val="center"/>
          </w:tcPr>
          <w:p w14:paraId="12189598"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99" w14:textId="77777777" w:rsidR="00A56F67" w:rsidRPr="00573DCA" w:rsidRDefault="00A56F67" w:rsidP="0062440C">
            <w:pPr>
              <w:keepNext/>
              <w:widowControl/>
              <w:jc w:val="right"/>
            </w:pPr>
          </w:p>
        </w:tc>
        <w:tc>
          <w:tcPr>
            <w:tcW w:w="1275" w:type="dxa"/>
            <w:vAlign w:val="center"/>
          </w:tcPr>
          <w:p w14:paraId="1218959A" w14:textId="77777777" w:rsidR="00A56F67" w:rsidRPr="00573DCA" w:rsidRDefault="00A56F67" w:rsidP="0062440C">
            <w:pPr>
              <w:keepNext/>
              <w:widowControl/>
              <w:jc w:val="right"/>
            </w:pPr>
          </w:p>
        </w:tc>
      </w:tr>
      <w:tr w:rsidR="00A56F67" w:rsidRPr="00573DCA" w14:paraId="121895A0" w14:textId="77777777" w:rsidTr="00D16F97">
        <w:tc>
          <w:tcPr>
            <w:tcW w:w="5675" w:type="dxa"/>
            <w:vAlign w:val="center"/>
          </w:tcPr>
          <w:p w14:paraId="1218959C" w14:textId="77777777" w:rsidR="00A56F67" w:rsidRPr="00573DCA" w:rsidRDefault="00A56F67" w:rsidP="0062440C">
            <w:pPr>
              <w:keepNext/>
              <w:widowControl/>
            </w:pPr>
          </w:p>
        </w:tc>
        <w:tc>
          <w:tcPr>
            <w:tcW w:w="1158" w:type="dxa"/>
            <w:vAlign w:val="center"/>
          </w:tcPr>
          <w:p w14:paraId="1218959D" w14:textId="77777777" w:rsidR="00A56F67" w:rsidRPr="00573DCA" w:rsidRDefault="00A56F67" w:rsidP="0062440C">
            <w:pPr>
              <w:keepNext/>
              <w:widowControl/>
              <w:jc w:val="center"/>
            </w:pPr>
          </w:p>
        </w:tc>
        <w:tc>
          <w:tcPr>
            <w:tcW w:w="1252" w:type="dxa"/>
            <w:shd w:val="clear" w:color="auto" w:fill="D9D9D9" w:themeFill="background1" w:themeFillShade="D9"/>
            <w:vAlign w:val="center"/>
          </w:tcPr>
          <w:p w14:paraId="1218959E" w14:textId="77777777" w:rsidR="00A56F67" w:rsidRPr="00573DCA" w:rsidRDefault="00A56F67" w:rsidP="0062440C">
            <w:pPr>
              <w:keepNext/>
              <w:widowControl/>
              <w:jc w:val="right"/>
            </w:pPr>
          </w:p>
        </w:tc>
        <w:tc>
          <w:tcPr>
            <w:tcW w:w="1275" w:type="dxa"/>
            <w:vAlign w:val="center"/>
          </w:tcPr>
          <w:p w14:paraId="1218959F" w14:textId="77777777" w:rsidR="00A56F67" w:rsidRPr="00573DCA" w:rsidRDefault="00A56F67" w:rsidP="0062440C">
            <w:pPr>
              <w:keepNext/>
              <w:widowControl/>
              <w:jc w:val="right"/>
            </w:pPr>
          </w:p>
        </w:tc>
      </w:tr>
      <w:tr w:rsidR="00A56F67" w:rsidRPr="00573DCA" w14:paraId="121895A5" w14:textId="77777777" w:rsidTr="00D16F97">
        <w:tc>
          <w:tcPr>
            <w:tcW w:w="5675" w:type="dxa"/>
          </w:tcPr>
          <w:p w14:paraId="121895A1" w14:textId="77777777" w:rsidR="00A56F67" w:rsidRPr="00573DCA" w:rsidRDefault="00A56F67" w:rsidP="0062440C">
            <w:pPr>
              <w:keepNext/>
              <w:widowControl/>
              <w:rPr>
                <w:rFonts w:ascii="Arial Narrow" w:hAnsi="Arial Narrow"/>
                <w:i/>
                <w:color w:val="808080" w:themeColor="background1" w:themeShade="80"/>
                <w:szCs w:val="20"/>
              </w:rPr>
            </w:pPr>
            <w:r w:rsidRPr="00573DCA">
              <w:rPr>
                <w:rFonts w:ascii="Arial Narrow" w:hAnsi="Arial Narrow"/>
                <w:b/>
                <w:i/>
                <w:color w:val="808080" w:themeColor="background1" w:themeShade="80"/>
                <w:szCs w:val="20"/>
              </w:rPr>
              <w:t>Example:</w:t>
            </w:r>
            <w:r w:rsidRPr="00573DCA">
              <w:rPr>
                <w:rFonts w:ascii="Arial Narrow" w:hAnsi="Arial Narrow"/>
                <w:i/>
                <w:color w:val="808080" w:themeColor="background1" w:themeShade="80"/>
                <w:szCs w:val="20"/>
              </w:rPr>
              <w:t xml:space="preserve">  Ace Equipment Rental (Post-Hole Digger, 4 Days)</w:t>
            </w:r>
          </w:p>
        </w:tc>
        <w:tc>
          <w:tcPr>
            <w:tcW w:w="1158" w:type="dxa"/>
            <w:vAlign w:val="center"/>
          </w:tcPr>
          <w:p w14:paraId="121895A2" w14:textId="77777777" w:rsidR="00A56F67" w:rsidRPr="00573DCA" w:rsidRDefault="00A56F67" w:rsidP="0062440C">
            <w:pPr>
              <w:keepNext/>
              <w:widowControl/>
              <w:jc w:val="center"/>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$25/Day</w:t>
            </w:r>
          </w:p>
        </w:tc>
        <w:tc>
          <w:tcPr>
            <w:tcW w:w="1252" w:type="dxa"/>
            <w:shd w:val="clear" w:color="auto" w:fill="D9D9D9" w:themeFill="background1" w:themeFillShade="D9"/>
            <w:vAlign w:val="center"/>
          </w:tcPr>
          <w:p w14:paraId="121895A3"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$0.00</w:t>
            </w:r>
          </w:p>
        </w:tc>
        <w:tc>
          <w:tcPr>
            <w:tcW w:w="1275" w:type="dxa"/>
            <w:vAlign w:val="center"/>
          </w:tcPr>
          <w:p w14:paraId="121895A4" w14:textId="77777777" w:rsidR="00A56F67" w:rsidRPr="00573DCA" w:rsidRDefault="00A56F67" w:rsidP="0062440C">
            <w:pPr>
              <w:keepNext/>
              <w:widowControl/>
              <w:jc w:val="right"/>
              <w:rPr>
                <w:rFonts w:ascii="Arial Narrow" w:hAnsi="Arial Narrow"/>
                <w:i/>
                <w:color w:val="808080" w:themeColor="background1" w:themeShade="80"/>
                <w:szCs w:val="20"/>
              </w:rPr>
            </w:pPr>
            <w:r w:rsidRPr="00573DCA">
              <w:rPr>
                <w:rFonts w:ascii="Arial Narrow" w:hAnsi="Arial Narrow"/>
                <w:i/>
                <w:color w:val="808080" w:themeColor="background1" w:themeShade="80"/>
                <w:szCs w:val="20"/>
              </w:rPr>
              <w:t>$100.00</w:t>
            </w:r>
          </w:p>
        </w:tc>
      </w:tr>
      <w:tr w:rsidR="00A56F67" w:rsidRPr="00573DCA" w14:paraId="121895AA" w14:textId="77777777" w:rsidTr="00D16F97">
        <w:tc>
          <w:tcPr>
            <w:tcW w:w="6833" w:type="dxa"/>
            <w:gridSpan w:val="2"/>
            <w:vAlign w:val="center"/>
          </w:tcPr>
          <w:p w14:paraId="121895A6" w14:textId="77777777" w:rsidR="00A56F67" w:rsidRPr="00573DCA" w:rsidRDefault="00A56F67" w:rsidP="0062440C">
            <w:pPr>
              <w:keepNext/>
              <w:widowControl/>
              <w:tabs>
                <w:tab w:val="left" w:pos="360"/>
              </w:tabs>
              <w:spacing w:before="40" w:after="40"/>
              <w:rPr>
                <w:b/>
                <w:sz w:val="24"/>
              </w:rPr>
            </w:pPr>
            <w:r w:rsidRPr="00573DCA">
              <w:rPr>
                <w:b/>
                <w:sz w:val="24"/>
              </w:rPr>
              <w:t>H)</w:t>
            </w:r>
            <w:r w:rsidRPr="00573DCA">
              <w:rPr>
                <w:b/>
                <w:sz w:val="24"/>
              </w:rPr>
              <w:tab/>
              <w:t>OTHER COSTS TOTAL:</w:t>
            </w:r>
          </w:p>
          <w:p w14:paraId="121895A7" w14:textId="77777777" w:rsidR="00A56F67" w:rsidRPr="00573DCA" w:rsidRDefault="00A56F67" w:rsidP="0062440C">
            <w:pPr>
              <w:keepNext/>
              <w:widowControl/>
              <w:tabs>
                <w:tab w:val="left" w:pos="360"/>
              </w:tabs>
              <w:spacing w:before="40" w:after="40"/>
            </w:pPr>
            <w:r w:rsidRPr="00573DCA">
              <w:rPr>
                <w:b/>
                <w:sz w:val="24"/>
              </w:rPr>
              <w:tab/>
            </w:r>
            <w:r w:rsidRPr="00573DCA">
              <w:rPr>
                <w:szCs w:val="20"/>
              </w:rPr>
              <w:t>(SF-424A Object Class Category 6h. Other)</w:t>
            </w:r>
          </w:p>
        </w:tc>
        <w:tc>
          <w:tcPr>
            <w:tcW w:w="1252" w:type="dxa"/>
            <w:shd w:val="clear" w:color="auto" w:fill="D9D9D9" w:themeFill="background1" w:themeFillShade="D9"/>
            <w:vAlign w:val="center"/>
          </w:tcPr>
          <w:p w14:paraId="121895A8" w14:textId="77777777" w:rsidR="00A56F67" w:rsidRPr="00573DCA" w:rsidRDefault="00A56F67" w:rsidP="0062440C">
            <w:pPr>
              <w:keepNext/>
              <w:widowControl/>
              <w:spacing w:before="40" w:after="40"/>
              <w:rPr>
                <w:b/>
              </w:rPr>
            </w:pPr>
            <w:r w:rsidRPr="00573DCA">
              <w:rPr>
                <w:b/>
              </w:rPr>
              <w:t>$</w:t>
            </w:r>
          </w:p>
        </w:tc>
        <w:tc>
          <w:tcPr>
            <w:tcW w:w="1275" w:type="dxa"/>
            <w:vAlign w:val="center"/>
          </w:tcPr>
          <w:p w14:paraId="121895A9" w14:textId="77777777" w:rsidR="00A56F67" w:rsidRPr="00573DCA" w:rsidRDefault="00A56F67" w:rsidP="0062440C">
            <w:pPr>
              <w:keepNext/>
              <w:widowControl/>
              <w:spacing w:before="40" w:after="40"/>
              <w:rPr>
                <w:b/>
              </w:rPr>
            </w:pPr>
            <w:r w:rsidRPr="00573DCA">
              <w:rPr>
                <w:b/>
              </w:rPr>
              <w:t>$</w:t>
            </w:r>
          </w:p>
        </w:tc>
      </w:tr>
      <w:tr w:rsidR="00A56F67" w:rsidRPr="00573DCA" w14:paraId="121895AF" w14:textId="77777777" w:rsidTr="00D16F97">
        <w:tc>
          <w:tcPr>
            <w:tcW w:w="9360" w:type="dxa"/>
            <w:gridSpan w:val="4"/>
            <w:vAlign w:val="center"/>
          </w:tcPr>
          <w:p w14:paraId="121895AB"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AC" w14:textId="77777777" w:rsidR="00A56F67" w:rsidRPr="00573DCA" w:rsidRDefault="00A56F67" w:rsidP="0062440C">
            <w:pPr>
              <w:widowControl/>
              <w:rPr>
                <w:b/>
              </w:rPr>
            </w:pPr>
          </w:p>
          <w:p w14:paraId="121895AD" w14:textId="77777777" w:rsidR="00A56F67" w:rsidRPr="00573DCA" w:rsidRDefault="00A56F67" w:rsidP="0062440C">
            <w:pPr>
              <w:widowControl/>
              <w:rPr>
                <w:b/>
              </w:rPr>
            </w:pPr>
          </w:p>
          <w:p w14:paraId="121895AE" w14:textId="77777777" w:rsidR="00A56F67" w:rsidRPr="00573DCA" w:rsidRDefault="00A56F67" w:rsidP="0062440C">
            <w:pPr>
              <w:widowControl/>
            </w:pPr>
          </w:p>
        </w:tc>
      </w:tr>
    </w:tbl>
    <w:p w14:paraId="121895B0" w14:textId="77777777" w:rsidR="00A56F67" w:rsidRPr="00573DCA" w:rsidRDefault="00A56F67" w:rsidP="0062440C">
      <w:pPr>
        <w:widowControl/>
      </w:pPr>
    </w:p>
    <w:p w14:paraId="121895B1"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6807"/>
        <w:gridCol w:w="1279"/>
        <w:gridCol w:w="1274"/>
      </w:tblGrid>
      <w:tr w:rsidR="00A56F67" w:rsidRPr="00573DCA" w14:paraId="121895B4" w14:textId="77777777" w:rsidTr="00D16F97">
        <w:tc>
          <w:tcPr>
            <w:tcW w:w="9360" w:type="dxa"/>
            <w:gridSpan w:val="3"/>
            <w:shd w:val="clear" w:color="auto" w:fill="auto"/>
          </w:tcPr>
          <w:p w14:paraId="121895B2" w14:textId="77777777" w:rsidR="00A56F67" w:rsidRPr="00573DCA" w:rsidRDefault="00A56F67" w:rsidP="0062440C">
            <w:pPr>
              <w:keepNext/>
              <w:widowControl/>
              <w:tabs>
                <w:tab w:val="left" w:pos="360"/>
              </w:tabs>
              <w:spacing w:after="40"/>
              <w:rPr>
                <w:sz w:val="24"/>
              </w:rPr>
            </w:pPr>
            <w:r w:rsidRPr="00573DCA">
              <w:rPr>
                <w:b/>
                <w:smallCaps/>
                <w:sz w:val="28"/>
              </w:rPr>
              <w:t>I)</w:t>
            </w:r>
            <w:r w:rsidRPr="00573DCA">
              <w:rPr>
                <w:b/>
                <w:smallCaps/>
                <w:sz w:val="28"/>
              </w:rPr>
              <w:tab/>
              <w:t xml:space="preserve">TOTAL DIRECT CHARGES  </w:t>
            </w:r>
            <w:r w:rsidRPr="00573DCA">
              <w:rPr>
                <w:sz w:val="24"/>
              </w:rPr>
              <w:t>(SF-424A Object Class Category 6i. Sum of 6a.-6h.)</w:t>
            </w:r>
          </w:p>
          <w:p w14:paraId="121895B3" w14:textId="77777777" w:rsidR="00A56F67" w:rsidRPr="00573DCA" w:rsidRDefault="00A56F67" w:rsidP="0062440C">
            <w:pPr>
              <w:keepNext/>
              <w:widowControl/>
              <w:ind w:left="360"/>
              <w:rPr>
                <w:szCs w:val="20"/>
              </w:rPr>
            </w:pPr>
            <w:r w:rsidRPr="00573DCA">
              <w:rPr>
                <w:szCs w:val="20"/>
              </w:rPr>
              <w:t xml:space="preserve">The total of all direct costs applicable to this project.  </w:t>
            </w:r>
          </w:p>
        </w:tc>
      </w:tr>
      <w:tr w:rsidR="00A56F67" w:rsidRPr="00573DCA" w14:paraId="121895BA" w14:textId="77777777" w:rsidTr="00D16F97">
        <w:trPr>
          <w:trHeight w:val="458"/>
        </w:trPr>
        <w:tc>
          <w:tcPr>
            <w:tcW w:w="6807" w:type="dxa"/>
            <w:vAlign w:val="center"/>
          </w:tcPr>
          <w:p w14:paraId="121895B5" w14:textId="77777777" w:rsidR="00A56F67" w:rsidRPr="00573DCA" w:rsidRDefault="00A56F67" w:rsidP="0062440C">
            <w:pPr>
              <w:keepNext/>
              <w:widowControl/>
              <w:jc w:val="center"/>
              <w:rPr>
                <w:b/>
                <w:sz w:val="18"/>
                <w:szCs w:val="18"/>
              </w:rPr>
            </w:pPr>
            <w:r w:rsidRPr="00573DCA">
              <w:rPr>
                <w:b/>
                <w:sz w:val="18"/>
                <w:szCs w:val="18"/>
              </w:rPr>
              <w:t>Direct Costs</w:t>
            </w:r>
          </w:p>
        </w:tc>
        <w:tc>
          <w:tcPr>
            <w:tcW w:w="1279" w:type="dxa"/>
            <w:shd w:val="clear" w:color="auto" w:fill="D9D9D9" w:themeFill="background1" w:themeFillShade="D9"/>
            <w:vAlign w:val="center"/>
          </w:tcPr>
          <w:p w14:paraId="121895B6"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B7"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74" w:type="dxa"/>
            <w:vAlign w:val="center"/>
          </w:tcPr>
          <w:p w14:paraId="121895B8" w14:textId="77777777" w:rsidR="00A56F67" w:rsidRPr="00573DCA" w:rsidRDefault="00A56F67" w:rsidP="0062440C">
            <w:pPr>
              <w:keepNext/>
              <w:widowControl/>
              <w:jc w:val="center"/>
              <w:rPr>
                <w:b/>
                <w:sz w:val="18"/>
                <w:szCs w:val="18"/>
              </w:rPr>
            </w:pPr>
            <w:r w:rsidRPr="00573DCA">
              <w:rPr>
                <w:b/>
                <w:sz w:val="18"/>
                <w:szCs w:val="18"/>
              </w:rPr>
              <w:t>BLM</w:t>
            </w:r>
          </w:p>
          <w:p w14:paraId="121895B9"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BF" w14:textId="77777777" w:rsidTr="00D16F97">
        <w:tc>
          <w:tcPr>
            <w:tcW w:w="6807" w:type="dxa"/>
          </w:tcPr>
          <w:p w14:paraId="121895BB" w14:textId="77777777" w:rsidR="00A56F67" w:rsidRPr="00573DCA" w:rsidRDefault="00A56F67" w:rsidP="0062440C">
            <w:pPr>
              <w:widowControl/>
              <w:tabs>
                <w:tab w:val="left" w:pos="360"/>
              </w:tabs>
              <w:rPr>
                <w:b/>
                <w:sz w:val="24"/>
              </w:rPr>
            </w:pPr>
            <w:r w:rsidRPr="00573DCA">
              <w:rPr>
                <w:b/>
                <w:sz w:val="24"/>
              </w:rPr>
              <w:t>I)</w:t>
            </w:r>
            <w:r w:rsidRPr="00573DCA">
              <w:rPr>
                <w:b/>
                <w:sz w:val="24"/>
              </w:rPr>
              <w:tab/>
              <w:t>TOTAL DIRECT COSTS:</w:t>
            </w:r>
          </w:p>
          <w:p w14:paraId="121895BC" w14:textId="77777777" w:rsidR="00A56F67" w:rsidRPr="00573DCA" w:rsidRDefault="00A56F67" w:rsidP="0062440C">
            <w:pPr>
              <w:widowControl/>
              <w:tabs>
                <w:tab w:val="left" w:pos="360"/>
              </w:tabs>
            </w:pPr>
            <w:r w:rsidRPr="00573DCA">
              <w:rPr>
                <w:b/>
                <w:sz w:val="24"/>
              </w:rPr>
              <w:tab/>
            </w:r>
            <w:r w:rsidRPr="00573DCA">
              <w:rPr>
                <w:szCs w:val="20"/>
              </w:rPr>
              <w:t>(SF-424A Object Class Category 6i. Total, Sum of 6a.-6h.)</w:t>
            </w:r>
          </w:p>
        </w:tc>
        <w:tc>
          <w:tcPr>
            <w:tcW w:w="1279" w:type="dxa"/>
            <w:shd w:val="clear" w:color="auto" w:fill="D9D9D9" w:themeFill="background1" w:themeFillShade="D9"/>
          </w:tcPr>
          <w:p w14:paraId="121895BD" w14:textId="77777777" w:rsidR="00A56F67" w:rsidRPr="00573DCA" w:rsidRDefault="00A56F67" w:rsidP="0062440C">
            <w:pPr>
              <w:widowControl/>
              <w:spacing w:before="120" w:after="120"/>
              <w:rPr>
                <w:b/>
              </w:rPr>
            </w:pPr>
            <w:r w:rsidRPr="00573DCA">
              <w:rPr>
                <w:b/>
              </w:rPr>
              <w:t>$</w:t>
            </w:r>
          </w:p>
        </w:tc>
        <w:tc>
          <w:tcPr>
            <w:tcW w:w="1274" w:type="dxa"/>
          </w:tcPr>
          <w:p w14:paraId="121895BE" w14:textId="77777777" w:rsidR="00A56F67" w:rsidRPr="00573DCA" w:rsidRDefault="00A56F67" w:rsidP="0062440C">
            <w:pPr>
              <w:widowControl/>
              <w:spacing w:before="120" w:after="120"/>
              <w:rPr>
                <w:b/>
              </w:rPr>
            </w:pPr>
            <w:r w:rsidRPr="00573DCA">
              <w:rPr>
                <w:b/>
              </w:rPr>
              <w:t>$</w:t>
            </w:r>
          </w:p>
        </w:tc>
      </w:tr>
    </w:tbl>
    <w:p w14:paraId="121895C0" w14:textId="77777777" w:rsidR="00A56F67" w:rsidRPr="00573DCA" w:rsidRDefault="00A56F67" w:rsidP="0062440C">
      <w:pPr>
        <w:widowControl/>
      </w:pPr>
    </w:p>
    <w:p w14:paraId="121895C1" w14:textId="77777777" w:rsidR="00A56F67" w:rsidRPr="00573DCA" w:rsidRDefault="00A56F67" w:rsidP="0062440C">
      <w:pPr>
        <w:widowControl/>
      </w:pPr>
    </w:p>
    <w:p w14:paraId="121895C2" w14:textId="77777777" w:rsidR="00A56F67" w:rsidRPr="00573DCA" w:rsidRDefault="00A56F67" w:rsidP="0062440C">
      <w:pPr>
        <w:widowControl/>
      </w:pPr>
      <w:r w:rsidRPr="00573DCA">
        <w:br w:type="page"/>
      </w: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1663"/>
        <w:gridCol w:w="1270"/>
        <w:gridCol w:w="1260"/>
      </w:tblGrid>
      <w:tr w:rsidR="00A56F67" w:rsidRPr="00573DCA" w14:paraId="121895C6" w14:textId="77777777" w:rsidTr="00D16F97">
        <w:trPr>
          <w:cantSplit/>
        </w:trPr>
        <w:tc>
          <w:tcPr>
            <w:tcW w:w="9360" w:type="dxa"/>
            <w:gridSpan w:val="4"/>
            <w:shd w:val="clear" w:color="auto" w:fill="auto"/>
          </w:tcPr>
          <w:p w14:paraId="121895C3" w14:textId="77777777" w:rsidR="00A56F67" w:rsidRPr="00573DCA" w:rsidRDefault="00A56F67" w:rsidP="0062440C">
            <w:pPr>
              <w:keepNext/>
              <w:widowControl/>
              <w:tabs>
                <w:tab w:val="left" w:pos="345"/>
              </w:tabs>
              <w:spacing w:after="40"/>
              <w:ind w:right="-29"/>
              <w:rPr>
                <w:sz w:val="24"/>
              </w:rPr>
            </w:pPr>
            <w:r w:rsidRPr="00573DCA">
              <w:rPr>
                <w:b/>
                <w:smallCaps/>
                <w:sz w:val="28"/>
              </w:rPr>
              <w:lastRenderedPageBreak/>
              <w:t>J)</w:t>
            </w:r>
            <w:r w:rsidRPr="00573DCA">
              <w:rPr>
                <w:b/>
                <w:smallCaps/>
                <w:sz w:val="28"/>
              </w:rPr>
              <w:tab/>
              <w:t>INDIRECT COSTS</w:t>
            </w:r>
            <w:r w:rsidRPr="00573DCA">
              <w:rPr>
                <w:sz w:val="28"/>
              </w:rPr>
              <w:t xml:space="preserve">  </w:t>
            </w:r>
            <w:r w:rsidRPr="00573DCA">
              <w:rPr>
                <w:sz w:val="24"/>
              </w:rPr>
              <w:t>(SF-424A Object Class Category 6j. Indirect Charges)</w:t>
            </w:r>
          </w:p>
          <w:p w14:paraId="121895C4" w14:textId="77777777" w:rsidR="00A56F67" w:rsidRPr="00573DCA" w:rsidRDefault="00A56F67" w:rsidP="0062440C">
            <w:pPr>
              <w:keepNext/>
              <w:widowControl/>
              <w:ind w:left="360" w:right="-29"/>
            </w:pPr>
            <w:r w:rsidRPr="00573DCA">
              <w:t>Costs which can't be readily identified and charged to a particular project, such as building rent, utilities, miscellaneous office supplies, etc.  Such costs are usually charged to the project as a percentage of some or all of the Direct Costs (Items I above).  This percentage is called the Indirect Cost Rate.</w:t>
            </w:r>
          </w:p>
          <w:p w14:paraId="121895C5" w14:textId="77777777" w:rsidR="00A56F67" w:rsidRPr="00573DCA" w:rsidRDefault="00A56F67" w:rsidP="0062440C">
            <w:pPr>
              <w:keepNext/>
              <w:widowControl/>
              <w:ind w:left="360" w:right="-29"/>
              <w:rPr>
                <w:b/>
                <w:smallCaps/>
              </w:rPr>
            </w:pPr>
            <w:r w:rsidRPr="00573DCA">
              <w:rPr>
                <w:u w:val="single"/>
              </w:rPr>
              <w:t>Note</w:t>
            </w:r>
            <w:r w:rsidRPr="00573DCA">
              <w:t>: If your organization has a negotiated indirect cost rate agreement (NICRA) with a federal agency, please use that rate and submit a copy with your application.  If your organization has no NICRA, the BLM Grants Management Officer may allow an indirect cost rate of up to 10% of the base modified total direct costs (MTDC).  MTDC is all salaries and wages, fringe benefits, materials and supplies, services, travel, and subgrants and subcontracts up to the first $25,000 of each.  Use the Narrative box below to explain how you calculated your indirect costs.</w:t>
            </w:r>
          </w:p>
        </w:tc>
      </w:tr>
      <w:tr w:rsidR="00A56F67" w:rsidRPr="00573DCA" w14:paraId="121895CA" w14:textId="77777777" w:rsidTr="00D16F97">
        <w:trPr>
          <w:cantSplit/>
        </w:trPr>
        <w:tc>
          <w:tcPr>
            <w:tcW w:w="5167" w:type="dxa"/>
            <w:vAlign w:val="center"/>
          </w:tcPr>
          <w:p w14:paraId="121895C7" w14:textId="77777777" w:rsidR="00A56F67" w:rsidRPr="00573DCA" w:rsidRDefault="00A56F67" w:rsidP="0062440C">
            <w:pPr>
              <w:keepNext/>
              <w:widowControl/>
              <w:spacing w:before="40" w:after="40"/>
              <w:ind w:left="180"/>
              <w:jc w:val="right"/>
            </w:pPr>
            <w:r w:rsidRPr="00573DCA">
              <w:t>Base amount for this Grant:</w:t>
            </w:r>
          </w:p>
          <w:p w14:paraId="121895C8" w14:textId="77777777" w:rsidR="00A56F67" w:rsidRPr="00573DCA" w:rsidRDefault="00A56F67" w:rsidP="0062440C">
            <w:pPr>
              <w:keepNext/>
              <w:widowControl/>
              <w:spacing w:before="40" w:after="40"/>
              <w:ind w:left="180"/>
              <w:jc w:val="right"/>
            </w:pPr>
            <w:r w:rsidRPr="00573DCA">
              <w:t>(Total Direct Costs, Total Labor Costs, MTDC, etc.)</w:t>
            </w:r>
          </w:p>
        </w:tc>
        <w:tc>
          <w:tcPr>
            <w:tcW w:w="4193" w:type="dxa"/>
            <w:gridSpan w:val="3"/>
            <w:vAlign w:val="center"/>
          </w:tcPr>
          <w:p w14:paraId="121895C9" w14:textId="77777777" w:rsidR="00A56F67" w:rsidRPr="00573DCA" w:rsidRDefault="00A56F67" w:rsidP="0062440C">
            <w:pPr>
              <w:keepNext/>
              <w:widowControl/>
              <w:spacing w:before="40" w:after="40"/>
              <w:ind w:left="25" w:right="82"/>
            </w:pPr>
            <w:r w:rsidRPr="00573DCA">
              <w:t>$</w:t>
            </w:r>
          </w:p>
        </w:tc>
      </w:tr>
      <w:tr w:rsidR="00A56F67" w:rsidRPr="00573DCA" w14:paraId="121895CD" w14:textId="77777777" w:rsidTr="00D16F97">
        <w:trPr>
          <w:cantSplit/>
          <w:trHeight w:val="517"/>
        </w:trPr>
        <w:tc>
          <w:tcPr>
            <w:tcW w:w="5167" w:type="dxa"/>
            <w:tcBorders>
              <w:bottom w:val="single" w:sz="4" w:space="0" w:color="auto"/>
            </w:tcBorders>
            <w:vAlign w:val="center"/>
          </w:tcPr>
          <w:p w14:paraId="121895CB" w14:textId="77777777" w:rsidR="00A56F67" w:rsidRPr="00573DCA" w:rsidRDefault="00A56F67" w:rsidP="0062440C">
            <w:pPr>
              <w:keepNext/>
              <w:widowControl/>
              <w:spacing w:before="40" w:after="40"/>
              <w:ind w:left="180"/>
              <w:jc w:val="right"/>
            </w:pPr>
            <w:r w:rsidRPr="00573DCA">
              <w:t>Rate to be used on this Grant (%):</w:t>
            </w:r>
          </w:p>
        </w:tc>
        <w:tc>
          <w:tcPr>
            <w:tcW w:w="4193" w:type="dxa"/>
            <w:gridSpan w:val="3"/>
            <w:tcBorders>
              <w:bottom w:val="single" w:sz="4" w:space="0" w:color="auto"/>
            </w:tcBorders>
            <w:vAlign w:val="center"/>
          </w:tcPr>
          <w:p w14:paraId="121895CC" w14:textId="77777777" w:rsidR="00A56F67" w:rsidRPr="00573DCA" w:rsidRDefault="00A56F67" w:rsidP="0062440C">
            <w:pPr>
              <w:keepNext/>
              <w:widowControl/>
              <w:spacing w:before="40" w:after="40"/>
              <w:ind w:left="25" w:right="82"/>
            </w:pPr>
          </w:p>
        </w:tc>
      </w:tr>
      <w:tr w:rsidR="00A56F67" w:rsidRPr="00573DCA" w14:paraId="121895D3" w14:textId="77777777" w:rsidTr="00D16F97">
        <w:trPr>
          <w:cantSplit/>
        </w:trPr>
        <w:tc>
          <w:tcPr>
            <w:tcW w:w="6830" w:type="dxa"/>
            <w:gridSpan w:val="2"/>
            <w:tcBorders>
              <w:bottom w:val="single" w:sz="4" w:space="0" w:color="auto"/>
            </w:tcBorders>
            <w:vAlign w:val="center"/>
          </w:tcPr>
          <w:p w14:paraId="121895CE" w14:textId="77777777" w:rsidR="00A56F67" w:rsidRPr="00573DCA" w:rsidRDefault="00A56F67" w:rsidP="0062440C">
            <w:pPr>
              <w:widowControl/>
              <w:spacing w:before="40" w:after="40"/>
              <w:ind w:left="360"/>
              <w:jc w:val="center"/>
              <w:rPr>
                <w:b/>
                <w:sz w:val="18"/>
                <w:szCs w:val="18"/>
              </w:rPr>
            </w:pPr>
            <w:r w:rsidRPr="00573DCA">
              <w:rPr>
                <w:b/>
                <w:sz w:val="18"/>
                <w:szCs w:val="18"/>
              </w:rPr>
              <w:t>Indirect Costs</w:t>
            </w:r>
          </w:p>
        </w:tc>
        <w:tc>
          <w:tcPr>
            <w:tcW w:w="1270" w:type="dxa"/>
            <w:tcBorders>
              <w:bottom w:val="single" w:sz="4" w:space="0" w:color="auto"/>
            </w:tcBorders>
            <w:shd w:val="clear" w:color="auto" w:fill="D9D9D9" w:themeFill="background1" w:themeFillShade="D9"/>
            <w:vAlign w:val="center"/>
          </w:tcPr>
          <w:p w14:paraId="121895CF"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D0"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1260" w:type="dxa"/>
            <w:tcBorders>
              <w:bottom w:val="single" w:sz="4" w:space="0" w:color="auto"/>
            </w:tcBorders>
            <w:vAlign w:val="center"/>
          </w:tcPr>
          <w:p w14:paraId="121895D1" w14:textId="77777777" w:rsidR="00A56F67" w:rsidRPr="00573DCA" w:rsidRDefault="00A56F67" w:rsidP="0062440C">
            <w:pPr>
              <w:keepNext/>
              <w:widowControl/>
              <w:jc w:val="center"/>
              <w:rPr>
                <w:b/>
                <w:sz w:val="18"/>
                <w:szCs w:val="18"/>
              </w:rPr>
            </w:pPr>
            <w:r w:rsidRPr="00573DCA">
              <w:rPr>
                <w:b/>
                <w:sz w:val="18"/>
                <w:szCs w:val="18"/>
              </w:rPr>
              <w:t>BLM</w:t>
            </w:r>
          </w:p>
          <w:p w14:paraId="121895D2"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D8" w14:textId="77777777" w:rsidTr="00D16F97">
        <w:trPr>
          <w:cantSplit/>
        </w:trPr>
        <w:tc>
          <w:tcPr>
            <w:tcW w:w="6830" w:type="dxa"/>
            <w:gridSpan w:val="2"/>
            <w:vAlign w:val="center"/>
          </w:tcPr>
          <w:p w14:paraId="121895D4" w14:textId="77777777" w:rsidR="00A56F67" w:rsidRPr="00573DCA" w:rsidRDefault="00A56F67" w:rsidP="0062440C">
            <w:pPr>
              <w:widowControl/>
              <w:tabs>
                <w:tab w:val="left" w:pos="348"/>
              </w:tabs>
              <w:spacing w:before="40" w:after="40"/>
              <w:rPr>
                <w:b/>
                <w:sz w:val="24"/>
              </w:rPr>
            </w:pPr>
            <w:r w:rsidRPr="00573DCA">
              <w:rPr>
                <w:b/>
                <w:sz w:val="24"/>
              </w:rPr>
              <w:t>J)</w:t>
            </w:r>
            <w:r w:rsidRPr="00573DCA">
              <w:rPr>
                <w:b/>
                <w:sz w:val="24"/>
              </w:rPr>
              <w:tab/>
              <w:t>TOTAL INDIRECT COSTS:</w:t>
            </w:r>
          </w:p>
          <w:p w14:paraId="121895D5" w14:textId="77777777" w:rsidR="00A56F67" w:rsidRPr="00573DCA" w:rsidRDefault="00A56F67" w:rsidP="0062440C">
            <w:pPr>
              <w:widowControl/>
              <w:tabs>
                <w:tab w:val="left" w:pos="348"/>
              </w:tabs>
              <w:spacing w:before="40" w:after="40"/>
              <w:rPr>
                <w:b/>
                <w:sz w:val="24"/>
              </w:rPr>
            </w:pPr>
            <w:r w:rsidRPr="00573DCA">
              <w:rPr>
                <w:szCs w:val="20"/>
              </w:rPr>
              <w:tab/>
              <w:t>(SF-424A Object Class Category 6j. Indirect Charges)</w:t>
            </w:r>
          </w:p>
        </w:tc>
        <w:tc>
          <w:tcPr>
            <w:tcW w:w="1270" w:type="dxa"/>
            <w:shd w:val="clear" w:color="auto" w:fill="D9D9D9" w:themeFill="background1" w:themeFillShade="D9"/>
            <w:vAlign w:val="center"/>
          </w:tcPr>
          <w:p w14:paraId="121895D6" w14:textId="77777777" w:rsidR="00A56F67" w:rsidRPr="00573DCA" w:rsidRDefault="00A56F67" w:rsidP="0062440C">
            <w:pPr>
              <w:widowControl/>
              <w:spacing w:before="40" w:after="40"/>
              <w:ind w:right="82"/>
              <w:rPr>
                <w:b/>
              </w:rPr>
            </w:pPr>
            <w:r w:rsidRPr="00573DCA">
              <w:rPr>
                <w:b/>
              </w:rPr>
              <w:t>$</w:t>
            </w:r>
          </w:p>
        </w:tc>
        <w:tc>
          <w:tcPr>
            <w:tcW w:w="1260" w:type="dxa"/>
            <w:vAlign w:val="center"/>
          </w:tcPr>
          <w:p w14:paraId="121895D7" w14:textId="77777777" w:rsidR="00A56F67" w:rsidRPr="00573DCA" w:rsidRDefault="00A56F67" w:rsidP="0062440C">
            <w:pPr>
              <w:widowControl/>
              <w:spacing w:before="40" w:after="40"/>
              <w:ind w:right="82"/>
              <w:rPr>
                <w:b/>
              </w:rPr>
            </w:pPr>
            <w:r w:rsidRPr="00573DCA">
              <w:rPr>
                <w:b/>
              </w:rPr>
              <w:t>$</w:t>
            </w:r>
          </w:p>
        </w:tc>
      </w:tr>
      <w:tr w:rsidR="00A56F67" w:rsidRPr="00573DCA" w14:paraId="121895DD" w14:textId="77777777" w:rsidTr="00D16F97">
        <w:trPr>
          <w:cantSplit/>
        </w:trPr>
        <w:tc>
          <w:tcPr>
            <w:tcW w:w="9360" w:type="dxa"/>
            <w:gridSpan w:val="4"/>
            <w:tcBorders>
              <w:bottom w:val="single" w:sz="4" w:space="0" w:color="auto"/>
            </w:tcBorders>
            <w:vAlign w:val="center"/>
          </w:tcPr>
          <w:p w14:paraId="121895D9" w14:textId="77777777" w:rsidR="00A56F67" w:rsidRPr="00573DCA" w:rsidRDefault="00A56F67" w:rsidP="0062440C">
            <w:pPr>
              <w:widowControl/>
              <w:ind w:left="36" w:right="36"/>
            </w:pPr>
            <w:r w:rsidRPr="00573DCA">
              <w:rPr>
                <w:i/>
                <w:u w:val="single"/>
              </w:rPr>
              <w:t>Narrative</w:t>
            </w:r>
            <w:r w:rsidRPr="00573DCA">
              <w:rPr>
                <w:i/>
              </w:rPr>
              <w:t>:</w:t>
            </w:r>
            <w:r w:rsidRPr="00573DCA">
              <w:t xml:space="preserve">  </w:t>
            </w:r>
          </w:p>
          <w:p w14:paraId="121895DA" w14:textId="77777777" w:rsidR="00A56F67" w:rsidRPr="00573DCA" w:rsidRDefault="00A56F67" w:rsidP="0062440C">
            <w:pPr>
              <w:widowControl/>
              <w:rPr>
                <w:b/>
              </w:rPr>
            </w:pPr>
          </w:p>
          <w:p w14:paraId="121895DB" w14:textId="77777777" w:rsidR="00A56F67" w:rsidRPr="00573DCA" w:rsidRDefault="00A56F67" w:rsidP="0062440C">
            <w:pPr>
              <w:widowControl/>
              <w:rPr>
                <w:b/>
              </w:rPr>
            </w:pPr>
          </w:p>
          <w:p w14:paraId="121895DC" w14:textId="77777777" w:rsidR="00A56F67" w:rsidRPr="00573DCA" w:rsidRDefault="00A56F67" w:rsidP="0062440C">
            <w:pPr>
              <w:widowControl/>
              <w:spacing w:before="40" w:after="40"/>
              <w:ind w:right="82"/>
              <w:rPr>
                <w:b/>
              </w:rPr>
            </w:pPr>
          </w:p>
        </w:tc>
      </w:tr>
    </w:tbl>
    <w:p w14:paraId="121895DE" w14:textId="77777777" w:rsidR="00A56F67" w:rsidRPr="00573DCA" w:rsidRDefault="00A56F67" w:rsidP="0062440C">
      <w:pPr>
        <w:widowControl/>
      </w:pPr>
    </w:p>
    <w:p w14:paraId="121895DF" w14:textId="77777777" w:rsidR="00A56F67" w:rsidRPr="00573DCA" w:rsidRDefault="00A56F67" w:rsidP="0062440C">
      <w:pPr>
        <w:widowControl/>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589"/>
        <w:gridCol w:w="1727"/>
        <w:gridCol w:w="2044"/>
      </w:tblGrid>
      <w:tr w:rsidR="00A56F67" w:rsidRPr="00573DCA" w14:paraId="121895E2" w14:textId="77777777" w:rsidTr="00D16F97">
        <w:tc>
          <w:tcPr>
            <w:tcW w:w="9389" w:type="dxa"/>
            <w:gridSpan w:val="3"/>
            <w:shd w:val="clear" w:color="auto" w:fill="auto"/>
          </w:tcPr>
          <w:p w14:paraId="121895E0" w14:textId="77777777" w:rsidR="00A56F67" w:rsidRPr="00573DCA" w:rsidRDefault="00A56F67" w:rsidP="0062440C">
            <w:pPr>
              <w:keepNext/>
              <w:widowControl/>
              <w:tabs>
                <w:tab w:val="left" w:pos="357"/>
              </w:tabs>
              <w:spacing w:after="40"/>
              <w:rPr>
                <w:b/>
                <w:smallCaps/>
                <w:sz w:val="24"/>
              </w:rPr>
            </w:pPr>
            <w:r w:rsidRPr="00573DCA">
              <w:rPr>
                <w:b/>
                <w:smallCaps/>
                <w:sz w:val="28"/>
              </w:rPr>
              <w:t>K)</w:t>
            </w:r>
            <w:r w:rsidRPr="00573DCA">
              <w:rPr>
                <w:b/>
                <w:smallCaps/>
                <w:sz w:val="28"/>
              </w:rPr>
              <w:tab/>
              <w:t xml:space="preserve">TOTALS  </w:t>
            </w:r>
            <w:r w:rsidRPr="00573DCA">
              <w:rPr>
                <w:sz w:val="24"/>
                <w:szCs w:val="20"/>
              </w:rPr>
              <w:t>(SF-424A Object Class Category 6k. TOTALS)</w:t>
            </w:r>
          </w:p>
          <w:p w14:paraId="121895E1" w14:textId="77777777" w:rsidR="00A56F67" w:rsidRPr="00573DCA" w:rsidRDefault="00A56F67" w:rsidP="0062440C">
            <w:pPr>
              <w:keepNext/>
              <w:widowControl/>
              <w:tabs>
                <w:tab w:val="left" w:pos="357"/>
              </w:tabs>
              <w:ind w:left="360"/>
              <w:rPr>
                <w:szCs w:val="20"/>
              </w:rPr>
            </w:pPr>
            <w:r w:rsidRPr="00573DCA">
              <w:rPr>
                <w:szCs w:val="20"/>
              </w:rPr>
              <w:t>The sum total of Direct and Indirect Costs (Sum of 6i. &amp; 6j.) applicable to this agreement.</w:t>
            </w:r>
          </w:p>
        </w:tc>
      </w:tr>
      <w:tr w:rsidR="00A56F67" w:rsidRPr="00573DCA" w14:paraId="121895E8" w14:textId="77777777" w:rsidTr="00D16F97">
        <w:tc>
          <w:tcPr>
            <w:tcW w:w="5609" w:type="dxa"/>
            <w:vAlign w:val="center"/>
          </w:tcPr>
          <w:p w14:paraId="121895E3" w14:textId="77777777" w:rsidR="00A56F67" w:rsidRPr="00573DCA" w:rsidRDefault="00A56F67" w:rsidP="0062440C">
            <w:pPr>
              <w:widowControl/>
              <w:spacing w:before="40" w:after="40"/>
              <w:ind w:left="360"/>
              <w:jc w:val="center"/>
              <w:rPr>
                <w:b/>
                <w:sz w:val="18"/>
                <w:szCs w:val="18"/>
              </w:rPr>
            </w:pPr>
            <w:r w:rsidRPr="00573DCA">
              <w:rPr>
                <w:b/>
                <w:sz w:val="18"/>
                <w:szCs w:val="18"/>
              </w:rPr>
              <w:t>Total Project Costs</w:t>
            </w:r>
          </w:p>
        </w:tc>
        <w:tc>
          <w:tcPr>
            <w:tcW w:w="1730" w:type="dxa"/>
            <w:shd w:val="clear" w:color="auto" w:fill="D9D9D9" w:themeFill="background1" w:themeFillShade="D9"/>
            <w:vAlign w:val="center"/>
          </w:tcPr>
          <w:p w14:paraId="121895E4" w14:textId="77777777" w:rsidR="00A56F67" w:rsidRPr="00573DCA" w:rsidRDefault="00A56F67" w:rsidP="0062440C">
            <w:pPr>
              <w:keepNext/>
              <w:widowControl/>
              <w:ind w:left="36" w:right="36"/>
              <w:jc w:val="center"/>
              <w:rPr>
                <w:b/>
                <w:sz w:val="18"/>
                <w:szCs w:val="18"/>
              </w:rPr>
            </w:pPr>
            <w:r w:rsidRPr="00573DCA">
              <w:rPr>
                <w:b/>
                <w:sz w:val="18"/>
                <w:szCs w:val="18"/>
              </w:rPr>
              <w:t>Matching Funds</w:t>
            </w:r>
          </w:p>
          <w:p w14:paraId="121895E5" w14:textId="77777777" w:rsidR="00A56F67" w:rsidRPr="00573DCA" w:rsidRDefault="00A56F67" w:rsidP="0062440C">
            <w:pPr>
              <w:keepNext/>
              <w:widowControl/>
              <w:ind w:left="36" w:right="36"/>
              <w:jc w:val="center"/>
              <w:rPr>
                <w:sz w:val="18"/>
                <w:szCs w:val="18"/>
              </w:rPr>
            </w:pPr>
            <w:r w:rsidRPr="00573DCA">
              <w:rPr>
                <w:sz w:val="18"/>
                <w:szCs w:val="18"/>
              </w:rPr>
              <w:t>(if applicable)</w:t>
            </w:r>
          </w:p>
        </w:tc>
        <w:tc>
          <w:tcPr>
            <w:tcW w:w="2050" w:type="dxa"/>
            <w:vAlign w:val="center"/>
          </w:tcPr>
          <w:p w14:paraId="121895E6" w14:textId="77777777" w:rsidR="00A56F67" w:rsidRPr="00573DCA" w:rsidRDefault="00A56F67" w:rsidP="0062440C">
            <w:pPr>
              <w:keepNext/>
              <w:widowControl/>
              <w:jc w:val="center"/>
              <w:rPr>
                <w:b/>
                <w:sz w:val="18"/>
                <w:szCs w:val="18"/>
              </w:rPr>
            </w:pPr>
            <w:r w:rsidRPr="00573DCA">
              <w:rPr>
                <w:b/>
                <w:sz w:val="18"/>
                <w:szCs w:val="18"/>
              </w:rPr>
              <w:t>BLM</w:t>
            </w:r>
          </w:p>
          <w:p w14:paraId="121895E7" w14:textId="77777777" w:rsidR="00A56F67" w:rsidRPr="00573DCA" w:rsidRDefault="00A56F67" w:rsidP="0062440C">
            <w:pPr>
              <w:keepNext/>
              <w:widowControl/>
              <w:jc w:val="center"/>
              <w:rPr>
                <w:b/>
                <w:sz w:val="18"/>
                <w:szCs w:val="18"/>
              </w:rPr>
            </w:pPr>
            <w:r w:rsidRPr="00573DCA">
              <w:rPr>
                <w:b/>
                <w:sz w:val="18"/>
                <w:szCs w:val="18"/>
              </w:rPr>
              <w:t>Funds</w:t>
            </w:r>
          </w:p>
        </w:tc>
      </w:tr>
      <w:tr w:rsidR="00A56F67" w:rsidRPr="00573DCA" w14:paraId="121895ED" w14:textId="77777777" w:rsidTr="00D16F97">
        <w:tc>
          <w:tcPr>
            <w:tcW w:w="5609" w:type="dxa"/>
            <w:vAlign w:val="center"/>
          </w:tcPr>
          <w:p w14:paraId="121895E9" w14:textId="77777777" w:rsidR="00A56F67" w:rsidRPr="00573DCA" w:rsidRDefault="00A56F67" w:rsidP="0062440C">
            <w:pPr>
              <w:widowControl/>
              <w:tabs>
                <w:tab w:val="left" w:pos="372"/>
              </w:tabs>
              <w:rPr>
                <w:b/>
                <w:sz w:val="24"/>
              </w:rPr>
            </w:pPr>
            <w:r w:rsidRPr="00573DCA">
              <w:rPr>
                <w:b/>
                <w:sz w:val="24"/>
              </w:rPr>
              <w:t>K)</w:t>
            </w:r>
            <w:r w:rsidRPr="00573DCA">
              <w:rPr>
                <w:b/>
                <w:sz w:val="24"/>
              </w:rPr>
              <w:tab/>
              <w:t>TOTAL COSTS:</w:t>
            </w:r>
          </w:p>
          <w:p w14:paraId="121895EA" w14:textId="77777777" w:rsidR="00A56F67" w:rsidRPr="00573DCA" w:rsidRDefault="00A56F67" w:rsidP="0062440C">
            <w:pPr>
              <w:widowControl/>
              <w:tabs>
                <w:tab w:val="left" w:pos="372"/>
              </w:tabs>
            </w:pPr>
            <w:r w:rsidRPr="00573DCA">
              <w:rPr>
                <w:b/>
                <w:sz w:val="24"/>
              </w:rPr>
              <w:tab/>
            </w:r>
            <w:r w:rsidRPr="00573DCA">
              <w:rPr>
                <w:szCs w:val="20"/>
              </w:rPr>
              <w:t>(SF-424A Object Class Category 6k. TOTALS)</w:t>
            </w:r>
          </w:p>
        </w:tc>
        <w:tc>
          <w:tcPr>
            <w:tcW w:w="1730" w:type="dxa"/>
            <w:shd w:val="clear" w:color="auto" w:fill="D9D9D9" w:themeFill="background1" w:themeFillShade="D9"/>
            <w:vAlign w:val="center"/>
          </w:tcPr>
          <w:p w14:paraId="121895EB" w14:textId="77777777" w:rsidR="00A56F67" w:rsidRPr="00573DCA" w:rsidRDefault="00A56F67" w:rsidP="0062440C">
            <w:pPr>
              <w:widowControl/>
              <w:spacing w:before="120" w:after="120"/>
              <w:rPr>
                <w:b/>
              </w:rPr>
            </w:pPr>
            <w:r w:rsidRPr="00573DCA">
              <w:rPr>
                <w:b/>
              </w:rPr>
              <w:t>$</w:t>
            </w:r>
          </w:p>
        </w:tc>
        <w:tc>
          <w:tcPr>
            <w:tcW w:w="2050" w:type="dxa"/>
            <w:vAlign w:val="center"/>
          </w:tcPr>
          <w:p w14:paraId="121895EC" w14:textId="77777777" w:rsidR="00A56F67" w:rsidRPr="00573DCA" w:rsidRDefault="00A56F67" w:rsidP="0062440C">
            <w:pPr>
              <w:widowControl/>
              <w:spacing w:before="120" w:after="120"/>
              <w:rPr>
                <w:b/>
              </w:rPr>
            </w:pPr>
            <w:r w:rsidRPr="00573DCA">
              <w:rPr>
                <w:b/>
              </w:rPr>
              <w:t>$</w:t>
            </w:r>
          </w:p>
        </w:tc>
      </w:tr>
    </w:tbl>
    <w:p w14:paraId="121895EE" w14:textId="77777777" w:rsidR="00A56F67" w:rsidRPr="00573DCA" w:rsidRDefault="00A56F67" w:rsidP="0062440C">
      <w:pPr>
        <w:widowControl/>
      </w:pPr>
    </w:p>
    <w:p w14:paraId="121895EF" w14:textId="77777777" w:rsidR="00A56F67" w:rsidRPr="00573DCA" w:rsidRDefault="00A56F67" w:rsidP="0062440C">
      <w:pPr>
        <w:widowControl/>
      </w:pPr>
    </w:p>
    <w:tbl>
      <w:tblPr>
        <w:tblStyle w:val="TableGrid"/>
        <w:tblW w:w="94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9" w:type="dxa"/>
          <w:left w:w="43" w:type="dxa"/>
          <w:bottom w:w="29" w:type="dxa"/>
          <w:right w:w="0" w:type="dxa"/>
        </w:tblCellMar>
        <w:tblLook w:val="04A0" w:firstRow="1" w:lastRow="0" w:firstColumn="1" w:lastColumn="0" w:noHBand="0" w:noVBand="1"/>
      </w:tblPr>
      <w:tblGrid>
        <w:gridCol w:w="5447"/>
        <w:gridCol w:w="1800"/>
        <w:gridCol w:w="2156"/>
      </w:tblGrid>
      <w:tr w:rsidR="00A56F67" w:rsidRPr="00573DCA" w14:paraId="121895F1" w14:textId="77777777" w:rsidTr="00D16F97">
        <w:tc>
          <w:tcPr>
            <w:tcW w:w="9403" w:type="dxa"/>
            <w:gridSpan w:val="3"/>
            <w:vAlign w:val="bottom"/>
          </w:tcPr>
          <w:p w14:paraId="121895F0" w14:textId="77777777" w:rsidR="00A56F67" w:rsidRPr="00573DCA" w:rsidRDefault="00A56F67" w:rsidP="0062440C">
            <w:pPr>
              <w:pStyle w:val="BodyText"/>
              <w:widowControl/>
              <w:spacing w:before="60"/>
              <w:rPr>
                <w:b w:val="0"/>
                <w:bCs w:val="0"/>
                <w:sz w:val="22"/>
              </w:rPr>
            </w:pPr>
            <w:r w:rsidRPr="00573DCA">
              <w:rPr>
                <w:rFonts w:eastAsia="Calibri"/>
                <w:b w:val="0"/>
                <w:sz w:val="22"/>
              </w:rPr>
              <w:t xml:space="preserve">By signing below, I certify that to the best of my knowledge the costs detailed above are correct and complete and for the purposes set forth in the </w:t>
            </w:r>
            <w:r w:rsidRPr="00573DCA">
              <w:rPr>
                <w:b w:val="0"/>
                <w:sz w:val="22"/>
              </w:rPr>
              <w:t>application for Federal Assistance.</w:t>
            </w:r>
          </w:p>
        </w:tc>
      </w:tr>
      <w:tr w:rsidR="00A56F67" w:rsidRPr="00573DCA" w14:paraId="121895F3" w14:textId="77777777" w:rsidTr="00D16F97">
        <w:trPr>
          <w:gridAfter w:val="2"/>
          <w:wAfter w:w="3956" w:type="dxa"/>
          <w:trHeight w:val="529"/>
        </w:trPr>
        <w:tc>
          <w:tcPr>
            <w:tcW w:w="5447" w:type="dxa"/>
            <w:tcBorders>
              <w:bottom w:val="single" w:sz="12" w:space="0" w:color="auto"/>
            </w:tcBorders>
            <w:vAlign w:val="bottom"/>
          </w:tcPr>
          <w:p w14:paraId="121895F2" w14:textId="77777777" w:rsidR="00A56F67" w:rsidRPr="00573DCA" w:rsidRDefault="00A56F67" w:rsidP="0062440C">
            <w:pPr>
              <w:pStyle w:val="BodyText"/>
              <w:widowControl/>
              <w:rPr>
                <w:rFonts w:eastAsia="Calibri"/>
                <w:b w:val="0"/>
                <w:sz w:val="20"/>
              </w:rPr>
            </w:pPr>
          </w:p>
        </w:tc>
      </w:tr>
      <w:tr w:rsidR="00A56F67" w:rsidRPr="00573DCA" w14:paraId="121895F5" w14:textId="77777777" w:rsidTr="00D16F97">
        <w:trPr>
          <w:gridAfter w:val="2"/>
          <w:wAfter w:w="3956" w:type="dxa"/>
        </w:trPr>
        <w:tc>
          <w:tcPr>
            <w:tcW w:w="5447" w:type="dxa"/>
            <w:tcBorders>
              <w:top w:val="single" w:sz="12" w:space="0" w:color="auto"/>
            </w:tcBorders>
          </w:tcPr>
          <w:p w14:paraId="121895F4" w14:textId="77777777" w:rsidR="00A56F67" w:rsidRPr="00573DCA" w:rsidRDefault="00A56F67" w:rsidP="0062440C">
            <w:pPr>
              <w:pStyle w:val="BodyText"/>
              <w:widowControl/>
              <w:rPr>
                <w:b w:val="0"/>
                <w:bCs w:val="0"/>
              </w:rPr>
            </w:pPr>
            <w:r w:rsidRPr="00573DCA">
              <w:rPr>
                <w:rFonts w:eastAsia="Calibri"/>
                <w:b w:val="0"/>
                <w:i/>
                <w:sz w:val="20"/>
                <w:szCs w:val="20"/>
              </w:rPr>
              <w:t>Signature</w:t>
            </w:r>
          </w:p>
        </w:tc>
      </w:tr>
      <w:tr w:rsidR="00A56F67" w:rsidRPr="00573DCA" w14:paraId="121895F7" w14:textId="77777777" w:rsidTr="00D16F97">
        <w:trPr>
          <w:gridAfter w:val="1"/>
          <w:wAfter w:w="2156" w:type="dxa"/>
        </w:trPr>
        <w:tc>
          <w:tcPr>
            <w:tcW w:w="7247" w:type="dxa"/>
            <w:gridSpan w:val="2"/>
            <w:tcBorders>
              <w:bottom w:val="single" w:sz="12" w:space="0" w:color="auto"/>
            </w:tcBorders>
            <w:vAlign w:val="bottom"/>
          </w:tcPr>
          <w:p w14:paraId="121895F6" w14:textId="77777777" w:rsidR="00A56F67" w:rsidRPr="00573DCA" w:rsidRDefault="00A56F67" w:rsidP="0062440C">
            <w:pPr>
              <w:pStyle w:val="BodyText"/>
              <w:widowControl/>
              <w:spacing w:before="60"/>
              <w:rPr>
                <w:b w:val="0"/>
                <w:bCs w:val="0"/>
              </w:rPr>
            </w:pPr>
          </w:p>
        </w:tc>
      </w:tr>
      <w:tr w:rsidR="00A56F67" w:rsidRPr="00573DCA" w14:paraId="121895F9" w14:textId="77777777" w:rsidTr="00D16F97">
        <w:trPr>
          <w:gridAfter w:val="1"/>
          <w:wAfter w:w="2156" w:type="dxa"/>
          <w:trHeight w:val="44"/>
        </w:trPr>
        <w:tc>
          <w:tcPr>
            <w:tcW w:w="7247" w:type="dxa"/>
            <w:gridSpan w:val="2"/>
            <w:tcBorders>
              <w:top w:val="single" w:sz="12" w:space="0" w:color="auto"/>
            </w:tcBorders>
          </w:tcPr>
          <w:p w14:paraId="121895F8" w14:textId="77777777" w:rsidR="00A56F67" w:rsidRPr="00573DCA" w:rsidRDefault="00A56F67" w:rsidP="0062440C">
            <w:pPr>
              <w:pStyle w:val="BodyText"/>
              <w:widowControl/>
              <w:rPr>
                <w:b w:val="0"/>
                <w:bCs w:val="0"/>
                <w:i/>
                <w:sz w:val="20"/>
                <w:szCs w:val="20"/>
              </w:rPr>
            </w:pPr>
            <w:r w:rsidRPr="00573DCA">
              <w:rPr>
                <w:rFonts w:eastAsia="Calibri"/>
                <w:b w:val="0"/>
                <w:i/>
                <w:sz w:val="20"/>
                <w:szCs w:val="20"/>
              </w:rPr>
              <w:t xml:space="preserve">Printed Name &amp; Title of Person Completing </w:t>
            </w:r>
            <w:r w:rsidRPr="00573DCA">
              <w:rPr>
                <w:b w:val="0"/>
                <w:i/>
                <w:sz w:val="20"/>
                <w:szCs w:val="20"/>
              </w:rPr>
              <w:t>Budget</w:t>
            </w:r>
          </w:p>
        </w:tc>
      </w:tr>
    </w:tbl>
    <w:p w14:paraId="121895FA" w14:textId="77777777" w:rsidR="00A56F67" w:rsidRPr="00573DCA" w:rsidRDefault="00A56F67" w:rsidP="0062440C">
      <w:pPr>
        <w:widowControl/>
      </w:pPr>
    </w:p>
    <w:p w14:paraId="121895FB" w14:textId="77777777" w:rsidR="00A56F67" w:rsidRPr="00573DCA" w:rsidRDefault="00A56F67" w:rsidP="0062440C">
      <w:pPr>
        <w:widowControl/>
      </w:pPr>
    </w:p>
    <w:p w14:paraId="121895FC" w14:textId="77777777" w:rsidR="00A56F67" w:rsidRPr="00573DCA" w:rsidRDefault="00A56F67" w:rsidP="0062440C">
      <w:pPr>
        <w:widowControl/>
        <w:jc w:val="right"/>
        <w:rPr>
          <w:sz w:val="18"/>
        </w:rPr>
      </w:pPr>
      <w:r w:rsidRPr="00573DCA">
        <w:rPr>
          <w:sz w:val="18"/>
        </w:rPr>
        <w:t xml:space="preserve">Rev </w:t>
      </w:r>
      <w:r w:rsidR="000E7A4E">
        <w:rPr>
          <w:sz w:val="18"/>
        </w:rPr>
        <w:t>01/2015</w:t>
      </w:r>
    </w:p>
    <w:p w14:paraId="121895FD" w14:textId="77777777" w:rsidR="00A56F67" w:rsidRPr="00573DCA" w:rsidRDefault="00A56F67" w:rsidP="0062440C">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sectPr w:rsidR="00A56F67" w:rsidRPr="00573DCA" w:rsidSect="00D16F97">
      <w:headerReference w:type="default" r:id="rId57"/>
      <w:headerReference w:type="first" r:id="rId58"/>
      <w:footerReference w:type="first" r:id="rId59"/>
      <w:pgSz w:w="12240" w:h="15840" w:code="1"/>
      <w:pgMar w:top="1008" w:right="1440" w:bottom="720" w:left="1440" w:header="72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189604" w14:textId="77777777" w:rsidR="004D6A9D" w:rsidRDefault="004D6A9D" w:rsidP="00E63703">
      <w:r>
        <w:separator/>
      </w:r>
    </w:p>
  </w:endnote>
  <w:endnote w:type="continuationSeparator" w:id="0">
    <w:p w14:paraId="12189605" w14:textId="77777777" w:rsidR="004D6A9D" w:rsidRDefault="004D6A9D" w:rsidP="00E63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0D" w14:textId="77777777" w:rsidR="004D6A9D" w:rsidRDefault="004D6A9D" w:rsidP="003D0F86">
    <w:pPr>
      <w:pStyle w:val="Footer"/>
      <w:jc w:val="right"/>
    </w:pPr>
    <w:r>
      <w:t>Version 2 3/2015</w:t>
    </w:r>
  </w:p>
  <w:p w14:paraId="1218960E" w14:textId="77777777" w:rsidR="004D6A9D" w:rsidRDefault="004D6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18" w14:textId="77777777" w:rsidR="004D6A9D" w:rsidRDefault="004D6A9D" w:rsidP="007D29FA">
    <w:pPr>
      <w:spacing w:before="120" w:after="60"/>
      <w:ind w:left="1080" w:right="1980"/>
      <w:rPr>
        <w:sz w:val="22"/>
        <w:szCs w:val="28"/>
      </w:rPr>
    </w:pPr>
    <w:r w:rsidRPr="00414098">
      <w:rPr>
        <w:sz w:val="22"/>
        <w:szCs w:val="28"/>
      </w:rPr>
      <w:t>CONTACT INFORMATION:</w:t>
    </w:r>
  </w:p>
  <w:p w14:paraId="6E4B2289" w14:textId="77777777" w:rsidR="00521BA1" w:rsidRDefault="00C87EDC" w:rsidP="007D29FA">
    <w:pPr>
      <w:ind w:left="1080" w:right="1980"/>
      <w:rPr>
        <w:b/>
        <w:szCs w:val="28"/>
      </w:rPr>
    </w:pPr>
    <w:r>
      <w:rPr>
        <w:b/>
        <w:szCs w:val="28"/>
      </w:rPr>
      <w:t>Matt Clarkson, Idaho Falls District</w:t>
    </w:r>
  </w:p>
  <w:p w14:paraId="0F39519E" w14:textId="12FDDF45" w:rsidR="00521BA1" w:rsidRDefault="00C87EDC" w:rsidP="00521BA1">
    <w:pPr>
      <w:ind w:left="360" w:right="1980" w:firstLine="720"/>
      <w:rPr>
        <w:b/>
        <w:szCs w:val="28"/>
      </w:rPr>
    </w:pPr>
    <w:r>
      <w:rPr>
        <w:b/>
        <w:szCs w:val="28"/>
      </w:rPr>
      <w:t xml:space="preserve"> </w:t>
    </w:r>
    <w:r w:rsidR="00521BA1">
      <w:rPr>
        <w:b/>
        <w:szCs w:val="28"/>
      </w:rPr>
      <w:t xml:space="preserve">Telephone:  </w:t>
    </w:r>
    <w:r>
      <w:rPr>
        <w:b/>
        <w:szCs w:val="28"/>
      </w:rPr>
      <w:t xml:space="preserve">(208) 524- </w:t>
    </w:r>
    <w:r w:rsidR="00521BA1">
      <w:rPr>
        <w:b/>
        <w:szCs w:val="28"/>
      </w:rPr>
      <w:t>7510</w:t>
    </w:r>
    <w:r>
      <w:rPr>
        <w:b/>
        <w:szCs w:val="28"/>
      </w:rPr>
      <w:t xml:space="preserve">   </w:t>
    </w:r>
    <w:r w:rsidR="00521BA1">
      <w:rPr>
        <w:b/>
        <w:szCs w:val="28"/>
      </w:rPr>
      <w:t>e-mail:</w:t>
    </w:r>
    <w:r>
      <w:rPr>
        <w:b/>
        <w:szCs w:val="28"/>
      </w:rPr>
      <w:t xml:space="preserve">  </w:t>
    </w:r>
    <w:hyperlink r:id="rId1" w:history="1">
      <w:r w:rsidR="00521BA1" w:rsidRPr="007272E4">
        <w:rPr>
          <w:rStyle w:val="Hyperlink"/>
          <w:b/>
          <w:szCs w:val="28"/>
        </w:rPr>
        <w:t>mclarkson@blm.gov</w:t>
      </w:r>
    </w:hyperlink>
  </w:p>
  <w:p w14:paraId="504A3F37" w14:textId="77777777" w:rsidR="00521BA1" w:rsidRDefault="00521BA1" w:rsidP="007D29FA">
    <w:pPr>
      <w:ind w:left="1080" w:right="1980"/>
      <w:rPr>
        <w:b/>
        <w:szCs w:val="28"/>
      </w:rPr>
    </w:pPr>
  </w:p>
  <w:p w14:paraId="58344706" w14:textId="456A652D" w:rsidR="00521BA1" w:rsidRDefault="00521BA1" w:rsidP="007D29FA">
    <w:pPr>
      <w:ind w:left="1080" w:right="1980"/>
      <w:rPr>
        <w:b/>
        <w:szCs w:val="28"/>
      </w:rPr>
    </w:pPr>
    <w:r>
      <w:rPr>
        <w:b/>
        <w:szCs w:val="28"/>
      </w:rPr>
      <w:t>Shelli Mavor,</w:t>
    </w:r>
    <w:r w:rsidR="00CC1511">
      <w:rPr>
        <w:b/>
        <w:szCs w:val="28"/>
      </w:rPr>
      <w:t xml:space="preserve"> </w:t>
    </w:r>
    <w:r>
      <w:rPr>
        <w:b/>
        <w:szCs w:val="28"/>
      </w:rPr>
      <w:t>Idaho Falls District, Pocatello Field Office</w:t>
    </w:r>
  </w:p>
  <w:p w14:paraId="3F619E6F" w14:textId="1DB8436B" w:rsidR="00C87EDC" w:rsidRDefault="00521BA1" w:rsidP="007D29FA">
    <w:pPr>
      <w:ind w:left="1080" w:right="1980"/>
      <w:rPr>
        <w:b/>
        <w:szCs w:val="28"/>
      </w:rPr>
    </w:pPr>
    <w:r>
      <w:rPr>
        <w:b/>
        <w:szCs w:val="28"/>
      </w:rPr>
      <w:t xml:space="preserve">Telephone:  (208) 478-6365     e-mail:  </w:t>
    </w:r>
    <w:hyperlink r:id="rId2" w:history="1">
      <w:r w:rsidRPr="007272E4">
        <w:rPr>
          <w:rStyle w:val="Hyperlink"/>
          <w:b/>
          <w:szCs w:val="28"/>
        </w:rPr>
        <w:t>mmavor@blm.gov</w:t>
      </w:r>
    </w:hyperlink>
  </w:p>
  <w:p w14:paraId="582CCC60" w14:textId="77777777" w:rsidR="0057454A" w:rsidRDefault="0057454A" w:rsidP="007D29FA">
    <w:pPr>
      <w:ind w:left="1080" w:right="1980"/>
      <w:rPr>
        <w:b/>
        <w:szCs w:val="28"/>
      </w:rPr>
    </w:pPr>
  </w:p>
  <w:p w14:paraId="49A95724" w14:textId="4E9F608C" w:rsidR="0057454A" w:rsidRDefault="0057454A" w:rsidP="007D29FA">
    <w:pPr>
      <w:ind w:left="1080" w:right="1980"/>
      <w:rPr>
        <w:b/>
        <w:szCs w:val="28"/>
      </w:rPr>
    </w:pPr>
    <w:r>
      <w:rPr>
        <w:b/>
        <w:szCs w:val="28"/>
      </w:rPr>
      <w:t>Scott Uhrig, Twin Falls District, Shoshone Field Office</w:t>
    </w:r>
  </w:p>
  <w:p w14:paraId="63A867B4" w14:textId="379F60B2" w:rsidR="0057454A" w:rsidRDefault="0057454A" w:rsidP="007D29FA">
    <w:pPr>
      <w:ind w:left="1080" w:right="1980"/>
      <w:rPr>
        <w:b/>
        <w:szCs w:val="28"/>
      </w:rPr>
    </w:pPr>
    <w:r>
      <w:rPr>
        <w:b/>
        <w:szCs w:val="28"/>
      </w:rPr>
      <w:t>Telephone: (208) 732-</w:t>
    </w:r>
    <w:r w:rsidR="00963228">
      <w:rPr>
        <w:b/>
        <w:szCs w:val="28"/>
      </w:rPr>
      <w:t xml:space="preserve">7232      e-mail:  </w:t>
    </w:r>
    <w:hyperlink r:id="rId3" w:history="1">
      <w:r w:rsidR="00963228" w:rsidRPr="00963228">
        <w:rPr>
          <w:rStyle w:val="Hyperlink"/>
          <w:b/>
          <w:szCs w:val="28"/>
        </w:rPr>
        <w:t>cuhrig@blm.gov</w:t>
      </w:r>
    </w:hyperlink>
  </w:p>
  <w:p w14:paraId="4B67FD24" w14:textId="77777777" w:rsidR="00521BA1" w:rsidRDefault="00521BA1" w:rsidP="007D29FA">
    <w:pPr>
      <w:ind w:left="1080" w:right="1980"/>
      <w:rPr>
        <w:b/>
        <w:szCs w:val="28"/>
      </w:rPr>
    </w:pPr>
  </w:p>
  <w:p w14:paraId="1E6D2BF3" w14:textId="2261526C" w:rsidR="00521BA1" w:rsidRDefault="00521BA1" w:rsidP="007D29FA">
    <w:pPr>
      <w:ind w:left="1080" w:right="1980"/>
      <w:rPr>
        <w:b/>
        <w:szCs w:val="28"/>
      </w:rPr>
    </w:pPr>
    <w:r>
      <w:rPr>
        <w:b/>
        <w:szCs w:val="28"/>
      </w:rPr>
      <w:t>Tony Owens, Twin Falls District, Shoshone Field Office</w:t>
    </w:r>
  </w:p>
  <w:p w14:paraId="41C47F40" w14:textId="7E782ECD" w:rsidR="00521BA1" w:rsidRDefault="00521BA1" w:rsidP="007D29FA">
    <w:pPr>
      <w:ind w:left="1080" w:right="1980"/>
      <w:rPr>
        <w:b/>
        <w:szCs w:val="28"/>
      </w:rPr>
    </w:pPr>
    <w:r>
      <w:rPr>
        <w:b/>
        <w:szCs w:val="28"/>
      </w:rPr>
      <w:t xml:space="preserve">Telephone:   (208) 732-7208    e-mail   </w:t>
    </w:r>
    <w:hyperlink r:id="rId4" w:history="1">
      <w:r w:rsidRPr="00CC1511">
        <w:rPr>
          <w:rStyle w:val="Hyperlink"/>
          <w:b/>
          <w:szCs w:val="28"/>
        </w:rPr>
        <w:t>aowens@blm.gov</w:t>
      </w:r>
    </w:hyperlink>
  </w:p>
  <w:p w14:paraId="1F07EF47" w14:textId="77777777" w:rsidR="00C87EDC" w:rsidRDefault="00C87EDC" w:rsidP="007D29FA">
    <w:pPr>
      <w:ind w:left="1080" w:right="1980"/>
      <w:rPr>
        <w:b/>
        <w:szCs w:val="28"/>
      </w:rPr>
    </w:pPr>
  </w:p>
  <w:p w14:paraId="12189619" w14:textId="73563D20" w:rsidR="004D6A9D" w:rsidRPr="00414098" w:rsidRDefault="004D6A9D" w:rsidP="00521BA1">
    <w:pPr>
      <w:ind w:left="360" w:right="1980" w:firstLine="720"/>
      <w:rPr>
        <w:b/>
        <w:szCs w:val="28"/>
      </w:rPr>
    </w:pPr>
    <w:r>
      <w:rPr>
        <w:b/>
        <w:szCs w:val="28"/>
      </w:rPr>
      <w:t xml:space="preserve">Chris Shaver, </w:t>
    </w:r>
    <w:r w:rsidR="00521BA1">
      <w:rPr>
        <w:b/>
        <w:szCs w:val="28"/>
      </w:rPr>
      <w:t>Grants Management Officer</w:t>
    </w:r>
    <w:r w:rsidR="00CC1511">
      <w:rPr>
        <w:b/>
        <w:szCs w:val="28"/>
      </w:rPr>
      <w:t>, Idaho State Office</w:t>
    </w:r>
  </w:p>
  <w:p w14:paraId="1218961B" w14:textId="784D635A" w:rsidR="004D6A9D" w:rsidRPr="00521BA1" w:rsidRDefault="00521BA1" w:rsidP="00122B33">
    <w:pPr>
      <w:spacing w:after="120"/>
      <w:ind w:left="1080" w:right="1980"/>
      <w:rPr>
        <w:b/>
      </w:rPr>
    </w:pPr>
    <w:r w:rsidRPr="00521BA1">
      <w:rPr>
        <w:b/>
        <w:szCs w:val="28"/>
      </w:rPr>
      <w:t>Telephone:  (</w:t>
    </w:r>
    <w:r w:rsidR="004D6A9D" w:rsidRPr="00521BA1">
      <w:rPr>
        <w:b/>
        <w:szCs w:val="28"/>
      </w:rPr>
      <w:t>208</w:t>
    </w:r>
    <w:r w:rsidRPr="00521BA1">
      <w:rPr>
        <w:b/>
        <w:szCs w:val="28"/>
      </w:rPr>
      <w:t xml:space="preserve">) </w:t>
    </w:r>
    <w:r w:rsidR="004D6A9D" w:rsidRPr="00521BA1">
      <w:rPr>
        <w:b/>
        <w:szCs w:val="28"/>
      </w:rPr>
      <w:t>373-3817</w:t>
    </w:r>
    <w:r w:rsidRPr="00521BA1">
      <w:rPr>
        <w:b/>
        <w:szCs w:val="28"/>
      </w:rPr>
      <w:t xml:space="preserve">     e-</w:t>
    </w:r>
    <w:r w:rsidR="004D6A9D" w:rsidRPr="00521BA1">
      <w:rPr>
        <w:b/>
        <w:szCs w:val="28"/>
      </w:rPr>
      <w:t xml:space="preserve">mail: </w:t>
    </w:r>
    <w:r w:rsidR="00963228">
      <w:rPr>
        <w:b/>
        <w:szCs w:val="28"/>
      </w:rPr>
      <w:t xml:space="preserve"> </w:t>
    </w:r>
    <w:hyperlink r:id="rId5" w:history="1">
      <w:r w:rsidR="004D6A9D" w:rsidRPr="00CC1511">
        <w:rPr>
          <w:rStyle w:val="Hyperlink"/>
          <w:b/>
          <w:szCs w:val="28"/>
        </w:rPr>
        <w:t>cshaver@blm.gov</w:t>
      </w:r>
    </w:hyperlink>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3" w14:textId="77777777" w:rsidR="004D6A9D" w:rsidRDefault="004D6A9D" w:rsidP="003D0F86">
    <w:pPr>
      <w:pStyle w:val="Footer"/>
      <w:jc w:val="right"/>
    </w:pPr>
    <w:r>
      <w:t>Version 1 1/2015</w:t>
    </w:r>
  </w:p>
  <w:p w14:paraId="12189624" w14:textId="77777777" w:rsidR="004D6A9D" w:rsidRPr="008B69A0" w:rsidRDefault="004D6A9D" w:rsidP="008B69A0">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A" w14:textId="77777777" w:rsidR="004D6A9D" w:rsidRPr="00C202BC" w:rsidRDefault="004D6A9D" w:rsidP="00D16F97">
    <w:pPr>
      <w:tabs>
        <w:tab w:val="right" w:pos="9360"/>
        <w:tab w:val="right" w:pos="13860"/>
      </w:tabs>
      <w:rPr>
        <w:b/>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2189602" w14:textId="77777777" w:rsidR="004D6A9D" w:rsidRDefault="004D6A9D" w:rsidP="00E63703">
      <w:r>
        <w:separator/>
      </w:r>
    </w:p>
  </w:footnote>
  <w:footnote w:type="continuationSeparator" w:id="0">
    <w:p w14:paraId="12189603" w14:textId="77777777" w:rsidR="004D6A9D" w:rsidRDefault="004D6A9D" w:rsidP="00E637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D6A9D" w:rsidRPr="008A7232" w14:paraId="12189608" w14:textId="77777777" w:rsidTr="007A5B24">
      <w:tc>
        <w:tcPr>
          <w:tcW w:w="7423" w:type="dxa"/>
          <w:shd w:val="clear" w:color="auto" w:fill="auto"/>
        </w:tcPr>
        <w:p w14:paraId="12189606" w14:textId="77777777" w:rsidR="004D6A9D" w:rsidRPr="008A7232" w:rsidRDefault="004D6A9D" w:rsidP="007A5B24">
          <w:pPr>
            <w:tabs>
              <w:tab w:val="right" w:pos="9360"/>
            </w:tabs>
            <w:rPr>
              <w:sz w:val="22"/>
              <w:szCs w:val="22"/>
            </w:rPr>
          </w:pPr>
          <w:r>
            <w:rPr>
              <w:sz w:val="22"/>
              <w:szCs w:val="22"/>
            </w:rPr>
            <w:t>BLM Funding Opportunity</w:t>
          </w:r>
        </w:p>
      </w:tc>
      <w:tc>
        <w:tcPr>
          <w:tcW w:w="2023" w:type="dxa"/>
          <w:shd w:val="clear" w:color="auto" w:fill="auto"/>
        </w:tcPr>
        <w:p w14:paraId="12189607" w14:textId="3D58E65D" w:rsidR="004D6A9D" w:rsidRPr="008A7232" w:rsidRDefault="004D6A9D" w:rsidP="00CC1511">
          <w:pPr>
            <w:tabs>
              <w:tab w:val="right" w:pos="9360"/>
            </w:tabs>
            <w:jc w:val="right"/>
            <w:rPr>
              <w:sz w:val="22"/>
              <w:szCs w:val="22"/>
            </w:rPr>
          </w:pPr>
          <w:r w:rsidRPr="008A7232">
            <w:rPr>
              <w:sz w:val="22"/>
              <w:szCs w:val="22"/>
            </w:rPr>
            <w:t>No. L15AS</w:t>
          </w:r>
          <w:r w:rsidR="00CC1511">
            <w:rPr>
              <w:sz w:val="22"/>
              <w:szCs w:val="22"/>
            </w:rPr>
            <w:t>00178</w:t>
          </w:r>
        </w:p>
      </w:tc>
    </w:tr>
    <w:tr w:rsidR="004D6A9D" w:rsidRPr="008A7232" w14:paraId="1218960B" w14:textId="77777777" w:rsidTr="007A5B24">
      <w:trPr>
        <w:trHeight w:val="249"/>
      </w:trPr>
      <w:tc>
        <w:tcPr>
          <w:tcW w:w="7423" w:type="dxa"/>
          <w:tcBorders>
            <w:bottom w:val="single" w:sz="18" w:space="0" w:color="auto"/>
          </w:tcBorders>
          <w:shd w:val="clear" w:color="auto" w:fill="auto"/>
        </w:tcPr>
        <w:p w14:paraId="12189609" w14:textId="6309B715" w:rsidR="004D6A9D" w:rsidRPr="008A7232" w:rsidRDefault="004D6A9D" w:rsidP="007A5B24">
          <w:pPr>
            <w:tabs>
              <w:tab w:val="right" w:pos="9360"/>
            </w:tabs>
            <w:rPr>
              <w:sz w:val="22"/>
              <w:szCs w:val="22"/>
            </w:rPr>
          </w:pPr>
          <w:r w:rsidRPr="008A7232">
            <w:rPr>
              <w:sz w:val="22"/>
              <w:szCs w:val="22"/>
            </w:rPr>
            <w:t>Project Title</w:t>
          </w:r>
          <w:r w:rsidR="00CC1511">
            <w:rPr>
              <w:sz w:val="22"/>
              <w:szCs w:val="22"/>
            </w:rPr>
            <w:t>: BLM Idaho Noxious Weed Control Program</w:t>
          </w:r>
        </w:p>
      </w:tc>
      <w:tc>
        <w:tcPr>
          <w:tcW w:w="2023" w:type="dxa"/>
          <w:tcBorders>
            <w:bottom w:val="single" w:sz="18" w:space="0" w:color="auto"/>
          </w:tcBorders>
          <w:shd w:val="clear" w:color="auto" w:fill="auto"/>
        </w:tcPr>
        <w:p w14:paraId="1218960A" w14:textId="77777777" w:rsidR="004D6A9D" w:rsidRPr="008A7232" w:rsidRDefault="004D6A9D" w:rsidP="007A5B24">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20DFF">
            <w:rPr>
              <w:noProof/>
              <w:sz w:val="22"/>
              <w:szCs w:val="22"/>
            </w:rPr>
            <w:t>3</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20DFF">
            <w:rPr>
              <w:noProof/>
              <w:sz w:val="22"/>
              <w:szCs w:val="22"/>
            </w:rPr>
            <w:t>25</w:t>
          </w:r>
          <w:r w:rsidRPr="008A7232">
            <w:rPr>
              <w:sz w:val="22"/>
              <w:szCs w:val="22"/>
            </w:rPr>
            <w:fldChar w:fldCharType="end"/>
          </w:r>
        </w:p>
      </w:tc>
    </w:tr>
  </w:tbl>
  <w:p w14:paraId="1218960C" w14:textId="77777777" w:rsidR="004D6A9D" w:rsidRDefault="004D6A9D" w:rsidP="00302B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0F" w14:textId="77777777" w:rsidR="004D6A9D" w:rsidRPr="00AD51A1" w:rsidRDefault="004D6A9D" w:rsidP="00C060CF">
    <w:pPr>
      <w:widowControl/>
      <w:autoSpaceDE/>
      <w:autoSpaceDN/>
      <w:adjustRightInd/>
      <w:ind w:left="540" w:right="1260"/>
      <w:jc w:val="center"/>
      <w:rPr>
        <w:b/>
        <w:color w:val="000000"/>
        <w:sz w:val="32"/>
        <w:szCs w:val="36"/>
      </w:rPr>
    </w:pPr>
    <w:r w:rsidRPr="00AD51A1">
      <w:rPr>
        <w:b/>
        <w:noProof/>
      </w:rPr>
      <w:drawing>
        <wp:anchor distT="0" distB="0" distL="114300" distR="114300" simplePos="0" relativeHeight="251661312" behindDoc="1" locked="0" layoutInCell="1" allowOverlap="1" wp14:anchorId="1218962B" wp14:editId="1218962C">
          <wp:simplePos x="0" y="0"/>
          <wp:positionH relativeFrom="column">
            <wp:posOffset>5492750</wp:posOffset>
          </wp:positionH>
          <wp:positionV relativeFrom="paragraph">
            <wp:posOffset>4503</wp:posOffset>
          </wp:positionV>
          <wp:extent cx="1115695" cy="9144000"/>
          <wp:effectExtent l="0" t="0" r="8255" b="0"/>
          <wp:wrapNone/>
          <wp:docPr id="11" name="Picture 11" descr="\\ilmorso3ds1\so\users\wUllrey\Desktop\BLM 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lmorso3ds1\so\users\wUllrey\Desktop\BLM Backgroun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5695" cy="9144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189610" w14:textId="77777777" w:rsidR="004D6A9D" w:rsidRPr="00195881" w:rsidRDefault="004D6A9D" w:rsidP="00573DCA">
    <w:pPr>
      <w:widowControl/>
      <w:autoSpaceDE/>
      <w:autoSpaceDN/>
      <w:adjustRightInd/>
      <w:ind w:right="1080"/>
      <w:jc w:val="center"/>
      <w:rPr>
        <w:b/>
        <w:color w:val="000000"/>
        <w:sz w:val="28"/>
        <w:szCs w:val="36"/>
      </w:rPr>
    </w:pPr>
    <w:r w:rsidRPr="00195881">
      <w:rPr>
        <w:b/>
        <w:color w:val="000000"/>
        <w:sz w:val="24"/>
        <w:szCs w:val="36"/>
      </w:rPr>
      <w:t>UNITED STATES DEPARTMENT OF THE INTERIOR</w:t>
    </w:r>
  </w:p>
  <w:p w14:paraId="12189611" w14:textId="77777777" w:rsidR="004D6A9D" w:rsidRPr="00195881" w:rsidRDefault="004D6A9D" w:rsidP="00573DCA">
    <w:pPr>
      <w:widowControl/>
      <w:autoSpaceDE/>
      <w:autoSpaceDN/>
      <w:adjustRightInd/>
      <w:ind w:right="1080"/>
      <w:jc w:val="center"/>
      <w:rPr>
        <w:color w:val="000000"/>
        <w:sz w:val="32"/>
        <w:szCs w:val="20"/>
      </w:rPr>
    </w:pPr>
    <w:r w:rsidRPr="00195881">
      <w:rPr>
        <w:color w:val="000000"/>
        <w:sz w:val="32"/>
        <w:szCs w:val="20"/>
      </w:rPr>
      <w:t>Bureau of Land Management</w:t>
    </w:r>
  </w:p>
  <w:p w14:paraId="12189612" w14:textId="77777777" w:rsidR="004D6A9D" w:rsidRDefault="004D6A9D" w:rsidP="00573DCA">
    <w:pPr>
      <w:widowControl/>
      <w:autoSpaceDE/>
      <w:autoSpaceDN/>
      <w:adjustRightInd/>
      <w:ind w:right="1080"/>
      <w:jc w:val="center"/>
      <w:rPr>
        <w:b/>
        <w:color w:val="000000"/>
        <w:sz w:val="24"/>
        <w:szCs w:val="20"/>
      </w:rPr>
    </w:pPr>
  </w:p>
  <w:p w14:paraId="12189613" w14:textId="77777777" w:rsidR="004D6A9D" w:rsidRDefault="004D6A9D" w:rsidP="00195881">
    <w:pPr>
      <w:widowControl/>
      <w:autoSpaceDE/>
      <w:autoSpaceDN/>
      <w:adjustRightInd/>
      <w:ind w:right="1080"/>
      <w:jc w:val="center"/>
      <w:rPr>
        <w:b/>
        <w:color w:val="000000"/>
        <w:kern w:val="20"/>
        <w:sz w:val="36"/>
        <w:szCs w:val="36"/>
      </w:rPr>
    </w:pPr>
  </w:p>
  <w:p w14:paraId="12189614" w14:textId="77777777" w:rsidR="004D6A9D" w:rsidRDefault="004D6A9D" w:rsidP="00195881">
    <w:pPr>
      <w:widowControl/>
      <w:autoSpaceDE/>
      <w:autoSpaceDN/>
      <w:adjustRightInd/>
      <w:ind w:right="1080"/>
      <w:jc w:val="center"/>
      <w:rPr>
        <w:b/>
        <w:color w:val="000000"/>
        <w:kern w:val="20"/>
        <w:sz w:val="36"/>
        <w:szCs w:val="36"/>
      </w:rPr>
    </w:pPr>
    <w:r w:rsidRPr="00573DCA">
      <w:rPr>
        <w:b/>
        <w:color w:val="000000"/>
        <w:kern w:val="20"/>
        <w:sz w:val="36"/>
        <w:szCs w:val="36"/>
      </w:rPr>
      <w:t>FUNDING OPPORTUNITY ANNOUNCEMENT</w:t>
    </w:r>
  </w:p>
  <w:p w14:paraId="12189615" w14:textId="77777777" w:rsidR="004D6A9D" w:rsidRPr="00195881" w:rsidRDefault="004D6A9D" w:rsidP="00195881">
    <w:pPr>
      <w:widowControl/>
      <w:autoSpaceDE/>
      <w:autoSpaceDN/>
      <w:adjustRightInd/>
      <w:ind w:right="1080"/>
      <w:jc w:val="center"/>
      <w:rPr>
        <w:color w:val="000000"/>
        <w:kern w:val="20"/>
        <w:sz w:val="32"/>
        <w:szCs w:val="32"/>
      </w:rPr>
    </w:pPr>
    <w:r w:rsidRPr="00195881">
      <w:rPr>
        <w:color w:val="000000"/>
        <w:kern w:val="20"/>
        <w:sz w:val="32"/>
        <w:szCs w:val="32"/>
      </w:rPr>
      <w:t>for</w:t>
    </w:r>
  </w:p>
  <w:p w14:paraId="12189616" w14:textId="77777777" w:rsidR="004D6A9D" w:rsidRPr="00195881" w:rsidRDefault="004D6A9D" w:rsidP="00195881">
    <w:pPr>
      <w:widowControl/>
      <w:autoSpaceDE/>
      <w:autoSpaceDN/>
      <w:adjustRightInd/>
      <w:ind w:right="1080"/>
      <w:jc w:val="center"/>
      <w:rPr>
        <w:b/>
        <w:color w:val="000000"/>
        <w:sz w:val="32"/>
        <w:szCs w:val="32"/>
      </w:rPr>
    </w:pPr>
    <w:r w:rsidRPr="00195881">
      <w:rPr>
        <w:b/>
        <w:color w:val="000000"/>
        <w:sz w:val="32"/>
        <w:szCs w:val="32"/>
      </w:rPr>
      <w:t>Federal Financial Assistance</w:t>
    </w:r>
  </w:p>
  <w:p w14:paraId="12189617" w14:textId="77777777" w:rsidR="004D6A9D" w:rsidRPr="00573DCA" w:rsidRDefault="004D6A9D" w:rsidP="00573DCA">
    <w:pPr>
      <w:widowControl/>
      <w:autoSpaceDE/>
      <w:autoSpaceDN/>
      <w:adjustRightInd/>
      <w:spacing w:before="120"/>
      <w:ind w:right="1080"/>
      <w:jc w:val="center"/>
      <w:rPr>
        <w:kern w:val="20"/>
        <w:sz w:val="36"/>
        <w:szCs w:val="3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top w:w="43" w:type="dxa"/>
        <w:left w:w="43" w:type="dxa"/>
        <w:bottom w:w="43" w:type="dxa"/>
        <w:right w:w="43" w:type="dxa"/>
      </w:tblCellMar>
      <w:tblLook w:val="04A0" w:firstRow="1" w:lastRow="0" w:firstColumn="1" w:lastColumn="0" w:noHBand="0" w:noVBand="1"/>
    </w:tblPr>
    <w:tblGrid>
      <w:gridCol w:w="7423"/>
      <w:gridCol w:w="2023"/>
    </w:tblGrid>
    <w:tr w:rsidR="004D6A9D" w:rsidRPr="008A7232" w14:paraId="1218961E" w14:textId="77777777" w:rsidTr="008A7232">
      <w:tc>
        <w:tcPr>
          <w:tcW w:w="7423" w:type="dxa"/>
          <w:shd w:val="clear" w:color="auto" w:fill="auto"/>
        </w:tcPr>
        <w:p w14:paraId="1218961C" w14:textId="74282FD0" w:rsidR="004D6A9D" w:rsidRPr="008A7232" w:rsidRDefault="004D6A9D" w:rsidP="0086789C">
          <w:pPr>
            <w:tabs>
              <w:tab w:val="right" w:pos="9360"/>
            </w:tabs>
            <w:rPr>
              <w:sz w:val="22"/>
              <w:szCs w:val="22"/>
            </w:rPr>
          </w:pPr>
          <w:r>
            <w:rPr>
              <w:sz w:val="22"/>
              <w:szCs w:val="22"/>
            </w:rPr>
            <w:t xml:space="preserve">BLM Funding Opportunity </w:t>
          </w:r>
        </w:p>
      </w:tc>
      <w:tc>
        <w:tcPr>
          <w:tcW w:w="2023" w:type="dxa"/>
          <w:shd w:val="clear" w:color="auto" w:fill="auto"/>
        </w:tcPr>
        <w:p w14:paraId="1218961D" w14:textId="5769C9D1" w:rsidR="004D6A9D" w:rsidRPr="008A7232" w:rsidRDefault="004D6A9D" w:rsidP="00CC1511">
          <w:pPr>
            <w:tabs>
              <w:tab w:val="right" w:pos="9360"/>
            </w:tabs>
            <w:jc w:val="right"/>
            <w:rPr>
              <w:sz w:val="22"/>
              <w:szCs w:val="22"/>
            </w:rPr>
          </w:pPr>
          <w:r w:rsidRPr="008A7232">
            <w:rPr>
              <w:sz w:val="22"/>
              <w:szCs w:val="22"/>
            </w:rPr>
            <w:t>No. L15AS</w:t>
          </w:r>
          <w:r w:rsidR="00CC1511">
            <w:rPr>
              <w:sz w:val="22"/>
              <w:szCs w:val="22"/>
            </w:rPr>
            <w:t>00178</w:t>
          </w:r>
        </w:p>
      </w:tc>
    </w:tr>
    <w:tr w:rsidR="004D6A9D" w:rsidRPr="008A7232" w14:paraId="12189621" w14:textId="77777777" w:rsidTr="008A7232">
      <w:trPr>
        <w:trHeight w:val="249"/>
      </w:trPr>
      <w:tc>
        <w:tcPr>
          <w:tcW w:w="7423" w:type="dxa"/>
          <w:tcBorders>
            <w:bottom w:val="single" w:sz="18" w:space="0" w:color="auto"/>
          </w:tcBorders>
          <w:shd w:val="clear" w:color="auto" w:fill="auto"/>
        </w:tcPr>
        <w:p w14:paraId="1218961F" w14:textId="44BF4642" w:rsidR="004D6A9D" w:rsidRPr="008A7232" w:rsidRDefault="004D6A9D" w:rsidP="0086789C">
          <w:pPr>
            <w:tabs>
              <w:tab w:val="right" w:pos="9360"/>
            </w:tabs>
            <w:rPr>
              <w:sz w:val="22"/>
              <w:szCs w:val="22"/>
            </w:rPr>
          </w:pPr>
          <w:r w:rsidRPr="008A7232">
            <w:rPr>
              <w:sz w:val="22"/>
              <w:szCs w:val="22"/>
            </w:rPr>
            <w:t>Project Title</w:t>
          </w:r>
          <w:r>
            <w:rPr>
              <w:sz w:val="22"/>
              <w:szCs w:val="22"/>
            </w:rPr>
            <w:t>: BLM ID Noxious Weed Control Program</w:t>
          </w:r>
        </w:p>
      </w:tc>
      <w:tc>
        <w:tcPr>
          <w:tcW w:w="2023" w:type="dxa"/>
          <w:tcBorders>
            <w:bottom w:val="single" w:sz="18" w:space="0" w:color="auto"/>
          </w:tcBorders>
          <w:shd w:val="clear" w:color="auto" w:fill="auto"/>
        </w:tcPr>
        <w:p w14:paraId="12189620" w14:textId="77777777" w:rsidR="004D6A9D" w:rsidRPr="008A7232" w:rsidRDefault="004D6A9D" w:rsidP="0086789C">
          <w:pPr>
            <w:tabs>
              <w:tab w:val="right" w:pos="9360"/>
            </w:tabs>
            <w:jc w:val="right"/>
            <w:rPr>
              <w:sz w:val="22"/>
              <w:szCs w:val="22"/>
            </w:rPr>
          </w:pPr>
          <w:r w:rsidRPr="008A7232">
            <w:rPr>
              <w:sz w:val="22"/>
              <w:szCs w:val="22"/>
            </w:rPr>
            <w:t xml:space="preserve">Page </w:t>
          </w:r>
          <w:r w:rsidRPr="008A7232">
            <w:rPr>
              <w:sz w:val="22"/>
              <w:szCs w:val="22"/>
            </w:rPr>
            <w:fldChar w:fldCharType="begin"/>
          </w:r>
          <w:r w:rsidRPr="008A7232">
            <w:rPr>
              <w:sz w:val="22"/>
              <w:szCs w:val="22"/>
            </w:rPr>
            <w:instrText xml:space="preserve"> PAGE  \* Arabic  \* MERGEFORMAT </w:instrText>
          </w:r>
          <w:r w:rsidRPr="008A7232">
            <w:rPr>
              <w:sz w:val="22"/>
              <w:szCs w:val="22"/>
            </w:rPr>
            <w:fldChar w:fldCharType="separate"/>
          </w:r>
          <w:r w:rsidR="00920DFF">
            <w:rPr>
              <w:noProof/>
              <w:sz w:val="22"/>
              <w:szCs w:val="22"/>
            </w:rPr>
            <w:t>2</w:t>
          </w:r>
          <w:r w:rsidRPr="008A7232">
            <w:rPr>
              <w:sz w:val="22"/>
              <w:szCs w:val="22"/>
            </w:rPr>
            <w:fldChar w:fldCharType="end"/>
          </w:r>
          <w:r w:rsidRPr="008A7232">
            <w:rPr>
              <w:sz w:val="22"/>
              <w:szCs w:val="22"/>
            </w:rPr>
            <w:t xml:space="preserve"> of </w:t>
          </w:r>
          <w:r w:rsidRPr="008A7232">
            <w:rPr>
              <w:sz w:val="22"/>
              <w:szCs w:val="22"/>
            </w:rPr>
            <w:fldChar w:fldCharType="begin"/>
          </w:r>
          <w:r w:rsidRPr="008A7232">
            <w:rPr>
              <w:sz w:val="22"/>
              <w:szCs w:val="22"/>
            </w:rPr>
            <w:instrText xml:space="preserve"> NUMPAGES  \* Arabic  \* MERGEFORMAT </w:instrText>
          </w:r>
          <w:r w:rsidRPr="008A7232">
            <w:rPr>
              <w:sz w:val="22"/>
              <w:szCs w:val="22"/>
            </w:rPr>
            <w:fldChar w:fldCharType="separate"/>
          </w:r>
          <w:r w:rsidR="00920DFF">
            <w:rPr>
              <w:noProof/>
              <w:sz w:val="22"/>
              <w:szCs w:val="22"/>
            </w:rPr>
            <w:t>25</w:t>
          </w:r>
          <w:r w:rsidRPr="008A7232">
            <w:rPr>
              <w:sz w:val="22"/>
              <w:szCs w:val="22"/>
            </w:rPr>
            <w:fldChar w:fldCharType="end"/>
          </w:r>
        </w:p>
      </w:tc>
    </w:tr>
  </w:tbl>
  <w:p w14:paraId="12189622" w14:textId="2A709AC2" w:rsidR="004D6A9D" w:rsidRPr="008B69A0" w:rsidRDefault="004D6A9D" w:rsidP="008B69A0">
    <w:pPr>
      <w:pStyle w:val="Header"/>
    </w:pPr>
    <w: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5" w14:textId="77777777" w:rsidR="004D6A9D" w:rsidRPr="00A56F67" w:rsidRDefault="004D6A9D" w:rsidP="00F326E6">
    <w:pPr>
      <w:pStyle w:val="Header"/>
      <w:jc w:val="right"/>
    </w:pPr>
    <w:r>
      <w:t>[Attachment A]</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6" w14:textId="77777777" w:rsidR="004D6A9D" w:rsidRPr="00302BBE" w:rsidRDefault="004D6A9D" w:rsidP="00302BB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7" w14:textId="77777777" w:rsidR="004D6A9D" w:rsidRPr="00C202BC" w:rsidRDefault="004D6A9D" w:rsidP="00D16F97">
    <w:pPr>
      <w:pStyle w:val="Header"/>
      <w:tabs>
        <w:tab w:val="clear" w:pos="4680"/>
      </w:tabs>
      <w:rPr>
        <w:b/>
        <w:noProof/>
      </w:rPr>
    </w:pPr>
    <w:r w:rsidRPr="00C202BC">
      <w:rPr>
        <w:b/>
      </w:rPr>
      <w:t>Budget Detail</w:t>
    </w: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sidR="00963228">
      <w:rPr>
        <w:b/>
        <w:noProof/>
      </w:rPr>
      <w:t>7</w:t>
    </w:r>
    <w:r w:rsidRPr="00C202BC">
      <w:rPr>
        <w:b/>
        <w:noProof/>
      </w:rPr>
      <w:fldChar w:fldCharType="end"/>
    </w:r>
  </w:p>
  <w:p w14:paraId="12189628" w14:textId="77777777" w:rsidR="004D6A9D" w:rsidRPr="00C202BC" w:rsidRDefault="004D6A9D" w:rsidP="00D16F97">
    <w:pPr>
      <w:pStyle w:val="Header"/>
      <w:tabs>
        <w:tab w:val="clear" w:pos="4680"/>
      </w:tabs>
      <w:rPr>
        <w:b/>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89629" w14:textId="77777777" w:rsidR="004D6A9D" w:rsidRPr="00302BBE" w:rsidRDefault="004D6A9D" w:rsidP="00A56F67">
    <w:pPr>
      <w:pStyle w:val="Header"/>
      <w:jc w:val="right"/>
    </w:pPr>
    <w:r>
      <w:t>[Attachment B]</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46057E68"/>
    <w:multiLevelType w:val="hybridMultilevel"/>
    <w:tmpl w:val="80D2725E"/>
    <w:lvl w:ilvl="0" w:tplc="243EB1A4">
      <w:start w:val="1"/>
      <w:numFmt w:val="upperLetter"/>
      <w:lvlText w:val="%1."/>
      <w:lvlJc w:val="left"/>
      <w:pPr>
        <w:ind w:left="820" w:hanging="360"/>
      </w:pPr>
      <w:rPr>
        <w:rFonts w:ascii="Times New Roman" w:eastAsia="Arial" w:hAnsi="Times New Roman" w:cs="Times New Roman" w:hint="default"/>
        <w:w w:val="102"/>
        <w:sz w:val="22"/>
        <w:szCs w:val="22"/>
      </w:rPr>
    </w:lvl>
    <w:lvl w:ilvl="1" w:tplc="E7B0EC92">
      <w:start w:val="1"/>
      <w:numFmt w:val="decimal"/>
      <w:lvlText w:val="%2."/>
      <w:lvlJc w:val="left"/>
      <w:pPr>
        <w:ind w:left="1540" w:hanging="360"/>
      </w:pPr>
      <w:rPr>
        <w:rFonts w:ascii="Arial" w:eastAsia="Arial" w:hAnsi="Arial" w:hint="default"/>
        <w:w w:val="102"/>
        <w:sz w:val="22"/>
        <w:szCs w:val="22"/>
      </w:rPr>
    </w:lvl>
    <w:lvl w:ilvl="2" w:tplc="542A247A">
      <w:start w:val="1"/>
      <w:numFmt w:val="bullet"/>
      <w:lvlText w:val="•"/>
      <w:lvlJc w:val="left"/>
      <w:pPr>
        <w:ind w:left="2431" w:hanging="360"/>
      </w:pPr>
      <w:rPr>
        <w:rFonts w:hint="default"/>
      </w:rPr>
    </w:lvl>
    <w:lvl w:ilvl="3" w:tplc="D3A890D6">
      <w:start w:val="1"/>
      <w:numFmt w:val="bullet"/>
      <w:lvlText w:val="•"/>
      <w:lvlJc w:val="left"/>
      <w:pPr>
        <w:ind w:left="3322" w:hanging="360"/>
      </w:pPr>
      <w:rPr>
        <w:rFonts w:hint="default"/>
      </w:rPr>
    </w:lvl>
    <w:lvl w:ilvl="4" w:tplc="02FE2DBC">
      <w:start w:val="1"/>
      <w:numFmt w:val="bullet"/>
      <w:lvlText w:val="•"/>
      <w:lvlJc w:val="left"/>
      <w:pPr>
        <w:ind w:left="4213" w:hanging="360"/>
      </w:pPr>
      <w:rPr>
        <w:rFonts w:hint="default"/>
      </w:rPr>
    </w:lvl>
    <w:lvl w:ilvl="5" w:tplc="CA1AC2D6">
      <w:start w:val="1"/>
      <w:numFmt w:val="bullet"/>
      <w:lvlText w:val="•"/>
      <w:lvlJc w:val="left"/>
      <w:pPr>
        <w:ind w:left="5104" w:hanging="360"/>
      </w:pPr>
      <w:rPr>
        <w:rFonts w:hint="default"/>
      </w:rPr>
    </w:lvl>
    <w:lvl w:ilvl="6" w:tplc="1A22ED78">
      <w:start w:val="1"/>
      <w:numFmt w:val="bullet"/>
      <w:lvlText w:val="•"/>
      <w:lvlJc w:val="left"/>
      <w:pPr>
        <w:ind w:left="5995" w:hanging="360"/>
      </w:pPr>
      <w:rPr>
        <w:rFonts w:hint="default"/>
      </w:rPr>
    </w:lvl>
    <w:lvl w:ilvl="7" w:tplc="D11A6118">
      <w:start w:val="1"/>
      <w:numFmt w:val="bullet"/>
      <w:lvlText w:val="•"/>
      <w:lvlJc w:val="left"/>
      <w:pPr>
        <w:ind w:left="6886" w:hanging="360"/>
      </w:pPr>
      <w:rPr>
        <w:rFonts w:hint="default"/>
      </w:rPr>
    </w:lvl>
    <w:lvl w:ilvl="8" w:tplc="566CF054">
      <w:start w:val="1"/>
      <w:numFmt w:val="bullet"/>
      <w:lvlText w:val="•"/>
      <w:lvlJc w:val="left"/>
      <w:pPr>
        <w:ind w:left="7777" w:hanging="360"/>
      </w:pPr>
      <w:rPr>
        <w:rFonts w:hint="default"/>
      </w:rPr>
    </w:lvl>
  </w:abstractNum>
  <w:abstractNum w:abstractNumId="3">
    <w:nsid w:val="48D95E94"/>
    <w:multiLevelType w:val="hybridMultilevel"/>
    <w:tmpl w:val="E97E1168"/>
    <w:lvl w:ilvl="0" w:tplc="14E01902">
      <w:start w:val="1"/>
      <w:numFmt w:val="decimal"/>
      <w:lvlText w:val="%1."/>
      <w:lvlJc w:val="left"/>
      <w:pPr>
        <w:ind w:left="1080" w:hanging="54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nsid w:val="491A219D"/>
    <w:multiLevelType w:val="hybridMultilevel"/>
    <w:tmpl w:val="84204102"/>
    <w:lvl w:ilvl="0" w:tplc="D9148DDA">
      <w:start w:val="1"/>
      <w:numFmt w:val="decimal"/>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5">
    <w:nsid w:val="54396003"/>
    <w:multiLevelType w:val="hybridMultilevel"/>
    <w:tmpl w:val="E91A186A"/>
    <w:lvl w:ilvl="0" w:tplc="730AA246">
      <w:start w:val="1"/>
      <w:numFmt w:val="upperLetter"/>
      <w:lvlText w:val="%1)"/>
      <w:lvlJc w:val="left"/>
      <w:pPr>
        <w:ind w:left="207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6">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6"/>
  </w:num>
  <w:num w:numId="3">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3"/>
  </w:num>
  <w:num w:numId="5">
    <w:abstractNumId w:val="4"/>
  </w:num>
  <w:num w:numId="6">
    <w:abstractNumId w:val="2"/>
  </w:num>
  <w:num w:numId="7">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3703"/>
    <w:rsid w:val="000160EA"/>
    <w:rsid w:val="00017C25"/>
    <w:rsid w:val="000327FB"/>
    <w:rsid w:val="00043CEA"/>
    <w:rsid w:val="0004543D"/>
    <w:rsid w:val="00056EF9"/>
    <w:rsid w:val="0008581B"/>
    <w:rsid w:val="000A3AA5"/>
    <w:rsid w:val="000C0293"/>
    <w:rsid w:val="000C70E1"/>
    <w:rsid w:val="000D4471"/>
    <w:rsid w:val="000E6441"/>
    <w:rsid w:val="000E7A4E"/>
    <w:rsid w:val="000E7CAC"/>
    <w:rsid w:val="000F3E4B"/>
    <w:rsid w:val="00111A96"/>
    <w:rsid w:val="00122B33"/>
    <w:rsid w:val="0013360F"/>
    <w:rsid w:val="001559E9"/>
    <w:rsid w:val="00175D8F"/>
    <w:rsid w:val="0017733A"/>
    <w:rsid w:val="00181A5D"/>
    <w:rsid w:val="00195881"/>
    <w:rsid w:val="001D1CEC"/>
    <w:rsid w:val="001D22AA"/>
    <w:rsid w:val="001E10A4"/>
    <w:rsid w:val="001F1656"/>
    <w:rsid w:val="001F26AE"/>
    <w:rsid w:val="001F78D2"/>
    <w:rsid w:val="0022657A"/>
    <w:rsid w:val="00230FA9"/>
    <w:rsid w:val="00242D6C"/>
    <w:rsid w:val="00244650"/>
    <w:rsid w:val="0025082B"/>
    <w:rsid w:val="00251FA7"/>
    <w:rsid w:val="00267003"/>
    <w:rsid w:val="0028676A"/>
    <w:rsid w:val="00291B78"/>
    <w:rsid w:val="00296322"/>
    <w:rsid w:val="002A120E"/>
    <w:rsid w:val="002A72CE"/>
    <w:rsid w:val="002C74EA"/>
    <w:rsid w:val="002E6AF5"/>
    <w:rsid w:val="00302BBE"/>
    <w:rsid w:val="00310D1D"/>
    <w:rsid w:val="00315E6F"/>
    <w:rsid w:val="003609F8"/>
    <w:rsid w:val="00377D2F"/>
    <w:rsid w:val="00383FC1"/>
    <w:rsid w:val="00394FCE"/>
    <w:rsid w:val="003A1738"/>
    <w:rsid w:val="003A361A"/>
    <w:rsid w:val="003B3B25"/>
    <w:rsid w:val="003B4381"/>
    <w:rsid w:val="003C016D"/>
    <w:rsid w:val="003C2421"/>
    <w:rsid w:val="003D0F86"/>
    <w:rsid w:val="004112EB"/>
    <w:rsid w:val="004124BE"/>
    <w:rsid w:val="004148E4"/>
    <w:rsid w:val="004163A7"/>
    <w:rsid w:val="0041770E"/>
    <w:rsid w:val="00421C46"/>
    <w:rsid w:val="004236E1"/>
    <w:rsid w:val="00460CBA"/>
    <w:rsid w:val="004A39BE"/>
    <w:rsid w:val="004A3AAE"/>
    <w:rsid w:val="004A60F1"/>
    <w:rsid w:val="004B4907"/>
    <w:rsid w:val="004C0FF1"/>
    <w:rsid w:val="004D6A9D"/>
    <w:rsid w:val="004F06BA"/>
    <w:rsid w:val="004F2D57"/>
    <w:rsid w:val="004F51B9"/>
    <w:rsid w:val="00521BA1"/>
    <w:rsid w:val="005222AA"/>
    <w:rsid w:val="00524C24"/>
    <w:rsid w:val="005340DA"/>
    <w:rsid w:val="005351A3"/>
    <w:rsid w:val="0053582B"/>
    <w:rsid w:val="00541D1F"/>
    <w:rsid w:val="00547212"/>
    <w:rsid w:val="00573DCA"/>
    <w:rsid w:val="0057454A"/>
    <w:rsid w:val="0057572D"/>
    <w:rsid w:val="00596360"/>
    <w:rsid w:val="005A33B8"/>
    <w:rsid w:val="005B1A2D"/>
    <w:rsid w:val="005C0A8F"/>
    <w:rsid w:val="005C3BC9"/>
    <w:rsid w:val="005D0BBD"/>
    <w:rsid w:val="005E43DC"/>
    <w:rsid w:val="005E7486"/>
    <w:rsid w:val="005F139F"/>
    <w:rsid w:val="006048F7"/>
    <w:rsid w:val="00605EDA"/>
    <w:rsid w:val="0061274A"/>
    <w:rsid w:val="00614051"/>
    <w:rsid w:val="00616035"/>
    <w:rsid w:val="006204AA"/>
    <w:rsid w:val="0062440C"/>
    <w:rsid w:val="00641D55"/>
    <w:rsid w:val="006503D8"/>
    <w:rsid w:val="00657179"/>
    <w:rsid w:val="00666FC1"/>
    <w:rsid w:val="006700A4"/>
    <w:rsid w:val="00672A6D"/>
    <w:rsid w:val="0067589E"/>
    <w:rsid w:val="00676F8E"/>
    <w:rsid w:val="00686BF9"/>
    <w:rsid w:val="00690357"/>
    <w:rsid w:val="006A0F61"/>
    <w:rsid w:val="006A1DA6"/>
    <w:rsid w:val="006B3F64"/>
    <w:rsid w:val="006B6A0F"/>
    <w:rsid w:val="006D4B6F"/>
    <w:rsid w:val="006E0A30"/>
    <w:rsid w:val="006E5B54"/>
    <w:rsid w:val="007012AE"/>
    <w:rsid w:val="00712C79"/>
    <w:rsid w:val="0072543D"/>
    <w:rsid w:val="0074030D"/>
    <w:rsid w:val="00745DCE"/>
    <w:rsid w:val="0075146E"/>
    <w:rsid w:val="007746AF"/>
    <w:rsid w:val="00774AC1"/>
    <w:rsid w:val="0078351D"/>
    <w:rsid w:val="007841A7"/>
    <w:rsid w:val="007851C7"/>
    <w:rsid w:val="00787505"/>
    <w:rsid w:val="007A037F"/>
    <w:rsid w:val="007A5B24"/>
    <w:rsid w:val="007B7FDC"/>
    <w:rsid w:val="007D0220"/>
    <w:rsid w:val="007D150E"/>
    <w:rsid w:val="007D29FA"/>
    <w:rsid w:val="007D4051"/>
    <w:rsid w:val="007D698F"/>
    <w:rsid w:val="007E0C18"/>
    <w:rsid w:val="00800676"/>
    <w:rsid w:val="00803ECA"/>
    <w:rsid w:val="00814201"/>
    <w:rsid w:val="0081669C"/>
    <w:rsid w:val="0083157D"/>
    <w:rsid w:val="00831D2D"/>
    <w:rsid w:val="0086062B"/>
    <w:rsid w:val="00866618"/>
    <w:rsid w:val="0086789C"/>
    <w:rsid w:val="00883CBD"/>
    <w:rsid w:val="008A16DA"/>
    <w:rsid w:val="008A7232"/>
    <w:rsid w:val="008B69A0"/>
    <w:rsid w:val="008C164F"/>
    <w:rsid w:val="008C735C"/>
    <w:rsid w:val="008D2710"/>
    <w:rsid w:val="008F0515"/>
    <w:rsid w:val="008F11B2"/>
    <w:rsid w:val="008F1FB9"/>
    <w:rsid w:val="009013D9"/>
    <w:rsid w:val="009047B9"/>
    <w:rsid w:val="009203D9"/>
    <w:rsid w:val="00920DFF"/>
    <w:rsid w:val="00932965"/>
    <w:rsid w:val="0094012E"/>
    <w:rsid w:val="009448FB"/>
    <w:rsid w:val="0095071E"/>
    <w:rsid w:val="00952926"/>
    <w:rsid w:val="00963228"/>
    <w:rsid w:val="00963EE4"/>
    <w:rsid w:val="0097122C"/>
    <w:rsid w:val="009B2BAB"/>
    <w:rsid w:val="009D0347"/>
    <w:rsid w:val="009D1BCB"/>
    <w:rsid w:val="009E1F36"/>
    <w:rsid w:val="009E5692"/>
    <w:rsid w:val="00A04E2E"/>
    <w:rsid w:val="00A278C1"/>
    <w:rsid w:val="00A56F67"/>
    <w:rsid w:val="00A62C33"/>
    <w:rsid w:val="00A67B5C"/>
    <w:rsid w:val="00A75121"/>
    <w:rsid w:val="00AC1FFA"/>
    <w:rsid w:val="00AD51A1"/>
    <w:rsid w:val="00AF5C8F"/>
    <w:rsid w:val="00B37B49"/>
    <w:rsid w:val="00B84682"/>
    <w:rsid w:val="00B854BD"/>
    <w:rsid w:val="00BA0145"/>
    <w:rsid w:val="00C034FB"/>
    <w:rsid w:val="00C060CF"/>
    <w:rsid w:val="00C07DA6"/>
    <w:rsid w:val="00C10E89"/>
    <w:rsid w:val="00C53370"/>
    <w:rsid w:val="00C53F0D"/>
    <w:rsid w:val="00C5463F"/>
    <w:rsid w:val="00C60952"/>
    <w:rsid w:val="00C656E0"/>
    <w:rsid w:val="00C66AA9"/>
    <w:rsid w:val="00C74329"/>
    <w:rsid w:val="00C87EDC"/>
    <w:rsid w:val="00C9751F"/>
    <w:rsid w:val="00CA0FC7"/>
    <w:rsid w:val="00CB458B"/>
    <w:rsid w:val="00CC01BB"/>
    <w:rsid w:val="00CC1511"/>
    <w:rsid w:val="00CC2986"/>
    <w:rsid w:val="00CC6AA3"/>
    <w:rsid w:val="00CD5AEE"/>
    <w:rsid w:val="00CE64AF"/>
    <w:rsid w:val="00CF3C00"/>
    <w:rsid w:val="00CF5ED9"/>
    <w:rsid w:val="00D152BF"/>
    <w:rsid w:val="00D16F97"/>
    <w:rsid w:val="00D33229"/>
    <w:rsid w:val="00D45FF5"/>
    <w:rsid w:val="00D466C9"/>
    <w:rsid w:val="00D768FB"/>
    <w:rsid w:val="00D81DD7"/>
    <w:rsid w:val="00DA0E61"/>
    <w:rsid w:val="00DA781F"/>
    <w:rsid w:val="00DB254C"/>
    <w:rsid w:val="00DC6B04"/>
    <w:rsid w:val="00DD3A4A"/>
    <w:rsid w:val="00DD3F80"/>
    <w:rsid w:val="00DE16C5"/>
    <w:rsid w:val="00E0506C"/>
    <w:rsid w:val="00E1347A"/>
    <w:rsid w:val="00E13A1D"/>
    <w:rsid w:val="00E221E6"/>
    <w:rsid w:val="00E37B6E"/>
    <w:rsid w:val="00E4748C"/>
    <w:rsid w:val="00E54502"/>
    <w:rsid w:val="00E54B34"/>
    <w:rsid w:val="00E63703"/>
    <w:rsid w:val="00EA6D69"/>
    <w:rsid w:val="00EB7E22"/>
    <w:rsid w:val="00ED1CB7"/>
    <w:rsid w:val="00ED5905"/>
    <w:rsid w:val="00EE5B45"/>
    <w:rsid w:val="00EF0FA2"/>
    <w:rsid w:val="00EF124F"/>
    <w:rsid w:val="00EF3AFA"/>
    <w:rsid w:val="00EF5A98"/>
    <w:rsid w:val="00F01F78"/>
    <w:rsid w:val="00F234BF"/>
    <w:rsid w:val="00F30B9C"/>
    <w:rsid w:val="00F326E6"/>
    <w:rsid w:val="00F34F51"/>
    <w:rsid w:val="00F50E02"/>
    <w:rsid w:val="00F51327"/>
    <w:rsid w:val="00F52C79"/>
    <w:rsid w:val="00F5548B"/>
    <w:rsid w:val="00F67D6F"/>
    <w:rsid w:val="00F731B7"/>
    <w:rsid w:val="00F938C5"/>
    <w:rsid w:val="00FA33A2"/>
    <w:rsid w:val="00FC12D8"/>
    <w:rsid w:val="00FD5083"/>
    <w:rsid w:val="00FD51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2189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703"/>
    <w:pPr>
      <w:widowControl w:val="0"/>
      <w:autoSpaceDE w:val="0"/>
      <w:autoSpaceDN w:val="0"/>
      <w:adjustRightInd w:val="0"/>
    </w:pPr>
    <w:rPr>
      <w:rFonts w:eastAsia="Times New Roman" w:cs="Times New Roman"/>
      <w:sz w:val="20"/>
      <w:szCs w:val="24"/>
    </w:rPr>
  </w:style>
  <w:style w:type="paragraph" w:styleId="Heading1">
    <w:name w:val="heading 1"/>
    <w:basedOn w:val="Normal"/>
    <w:next w:val="Normal"/>
    <w:link w:val="Heading1Char"/>
    <w:qFormat/>
    <w:rsid w:val="0086789C"/>
    <w:pPr>
      <w:keepNext/>
      <w:numPr>
        <w:numId w:val="2"/>
      </w:numPr>
      <w:tabs>
        <w:tab w:val="left" w:pos="-1440"/>
      </w:tabs>
      <w:outlineLvl w:val="0"/>
    </w:pPr>
    <w:rPr>
      <w:rFonts w:ascii="Univers" w:hAnsi="Univers"/>
      <w:sz w:val="24"/>
    </w:rPr>
  </w:style>
  <w:style w:type="paragraph" w:styleId="Heading2">
    <w:name w:val="heading 2"/>
    <w:basedOn w:val="Normal"/>
    <w:next w:val="Normal"/>
    <w:link w:val="Heading2Char"/>
    <w:qFormat/>
    <w:rsid w:val="0086789C"/>
    <w:pPr>
      <w:keepNext/>
      <w:numPr>
        <w:ilvl w:val="1"/>
        <w:numId w:val="2"/>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link w:val="Heading3Char"/>
    <w:qFormat/>
    <w:rsid w:val="0086789C"/>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86789C"/>
    <w:pPr>
      <w:keepNext/>
      <w:numPr>
        <w:ilvl w:val="3"/>
        <w:numId w:val="2"/>
      </w:numPr>
      <w:spacing w:before="240" w:after="60"/>
      <w:outlineLvl w:val="3"/>
    </w:pPr>
    <w:rPr>
      <w:b/>
      <w:bCs/>
      <w:sz w:val="28"/>
      <w:szCs w:val="28"/>
    </w:rPr>
  </w:style>
  <w:style w:type="paragraph" w:styleId="Heading5">
    <w:name w:val="heading 5"/>
    <w:basedOn w:val="Normal"/>
    <w:next w:val="Normal"/>
    <w:link w:val="Heading5Char"/>
    <w:qFormat/>
    <w:rsid w:val="0086789C"/>
    <w:pPr>
      <w:keepNext/>
      <w:numPr>
        <w:ilvl w:val="4"/>
        <w:numId w:val="2"/>
      </w:numPr>
      <w:tabs>
        <w:tab w:val="left" w:pos="-1440"/>
      </w:tabs>
      <w:outlineLvl w:val="4"/>
    </w:pPr>
    <w:rPr>
      <w:sz w:val="24"/>
    </w:rPr>
  </w:style>
  <w:style w:type="paragraph" w:styleId="Heading6">
    <w:name w:val="heading 6"/>
    <w:basedOn w:val="Normal"/>
    <w:next w:val="Normal"/>
    <w:link w:val="Heading6Char"/>
    <w:qFormat/>
    <w:rsid w:val="0086789C"/>
    <w:pPr>
      <w:keepNext/>
      <w:numPr>
        <w:ilvl w:val="5"/>
        <w:numId w:val="2"/>
      </w:numPr>
      <w:tabs>
        <w:tab w:val="left" w:pos="-1440"/>
      </w:tabs>
      <w:outlineLvl w:val="5"/>
    </w:pPr>
    <w:rPr>
      <w:sz w:val="24"/>
    </w:rPr>
  </w:style>
  <w:style w:type="paragraph" w:styleId="Heading7">
    <w:name w:val="heading 7"/>
    <w:basedOn w:val="Normal"/>
    <w:next w:val="Normal"/>
    <w:link w:val="Heading7Char"/>
    <w:qFormat/>
    <w:rsid w:val="0086789C"/>
    <w:pPr>
      <w:keepNext/>
      <w:numPr>
        <w:ilvl w:val="6"/>
        <w:numId w:val="2"/>
      </w:numPr>
      <w:tabs>
        <w:tab w:val="left" w:pos="-1440"/>
      </w:tabs>
      <w:outlineLvl w:val="6"/>
    </w:pPr>
    <w:rPr>
      <w:sz w:val="24"/>
      <w:szCs w:val="22"/>
    </w:rPr>
  </w:style>
  <w:style w:type="paragraph" w:styleId="Heading8">
    <w:name w:val="heading 8"/>
    <w:basedOn w:val="Normal"/>
    <w:next w:val="Normal"/>
    <w:link w:val="Heading8Char"/>
    <w:qFormat/>
    <w:rsid w:val="0086789C"/>
    <w:pPr>
      <w:keepNext/>
      <w:numPr>
        <w:ilvl w:val="7"/>
        <w:numId w:val="2"/>
      </w:numPr>
      <w:outlineLvl w:val="7"/>
    </w:pPr>
    <w:rPr>
      <w:sz w:val="24"/>
    </w:rPr>
  </w:style>
  <w:style w:type="paragraph" w:styleId="Heading9">
    <w:name w:val="heading 9"/>
    <w:basedOn w:val="Normal"/>
    <w:next w:val="Normal"/>
    <w:link w:val="Heading9Char"/>
    <w:qFormat/>
    <w:rsid w:val="0086789C"/>
    <w:pPr>
      <w:keepNext/>
      <w:numPr>
        <w:ilvl w:val="8"/>
        <w:numId w:val="2"/>
      </w:numPr>
      <w:tabs>
        <w:tab w:val="left" w:pos="-720"/>
      </w:tabs>
      <w:spacing w:line="312" w:lineRule="auto"/>
      <w:outlineLvl w:val="8"/>
    </w:pPr>
    <w:rPr>
      <w:sz w:val="24"/>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789C"/>
    <w:rPr>
      <w:rFonts w:ascii="Univers" w:eastAsia="Times New Roman" w:hAnsi="Univers" w:cs="Times New Roman"/>
      <w:szCs w:val="24"/>
    </w:rPr>
  </w:style>
  <w:style w:type="character" w:customStyle="1" w:styleId="Heading2Char">
    <w:name w:val="Heading 2 Char"/>
    <w:basedOn w:val="DefaultParagraphFont"/>
    <w:link w:val="Heading2"/>
    <w:rsid w:val="0086789C"/>
    <w:rPr>
      <w:rFonts w:ascii="CG Times" w:eastAsia="Times New Roman" w:hAnsi="CG Times" w:cs="Times New Roman"/>
      <w:b/>
      <w:bCs/>
      <w:sz w:val="28"/>
      <w:szCs w:val="28"/>
    </w:rPr>
  </w:style>
  <w:style w:type="character" w:customStyle="1" w:styleId="Heading3Char">
    <w:name w:val="Heading 3 Char"/>
    <w:basedOn w:val="DefaultParagraphFont"/>
    <w:link w:val="Heading3"/>
    <w:rsid w:val="0086789C"/>
    <w:rPr>
      <w:rFonts w:ascii="Arial" w:eastAsia="Times New Roman" w:hAnsi="Arial" w:cs="Arial"/>
      <w:b/>
      <w:bCs/>
      <w:sz w:val="26"/>
      <w:szCs w:val="26"/>
    </w:rPr>
  </w:style>
  <w:style w:type="character" w:customStyle="1" w:styleId="Heading4Char">
    <w:name w:val="Heading 4 Char"/>
    <w:basedOn w:val="DefaultParagraphFont"/>
    <w:link w:val="Heading4"/>
    <w:rsid w:val="0086789C"/>
    <w:rPr>
      <w:rFonts w:eastAsia="Times New Roman" w:cs="Times New Roman"/>
      <w:b/>
      <w:bCs/>
      <w:sz w:val="28"/>
      <w:szCs w:val="28"/>
    </w:rPr>
  </w:style>
  <w:style w:type="character" w:customStyle="1" w:styleId="Heading5Char">
    <w:name w:val="Heading 5 Char"/>
    <w:basedOn w:val="DefaultParagraphFont"/>
    <w:link w:val="Heading5"/>
    <w:rsid w:val="0086789C"/>
    <w:rPr>
      <w:rFonts w:eastAsia="Times New Roman" w:cs="Times New Roman"/>
      <w:szCs w:val="24"/>
    </w:rPr>
  </w:style>
  <w:style w:type="character" w:customStyle="1" w:styleId="Heading6Char">
    <w:name w:val="Heading 6 Char"/>
    <w:basedOn w:val="DefaultParagraphFont"/>
    <w:link w:val="Heading6"/>
    <w:rsid w:val="0086789C"/>
    <w:rPr>
      <w:rFonts w:eastAsia="Times New Roman" w:cs="Times New Roman"/>
      <w:szCs w:val="24"/>
    </w:rPr>
  </w:style>
  <w:style w:type="character" w:customStyle="1" w:styleId="Heading7Char">
    <w:name w:val="Heading 7 Char"/>
    <w:basedOn w:val="DefaultParagraphFont"/>
    <w:link w:val="Heading7"/>
    <w:rsid w:val="0086789C"/>
    <w:rPr>
      <w:rFonts w:eastAsia="Times New Roman" w:cs="Times New Roman"/>
    </w:rPr>
  </w:style>
  <w:style w:type="character" w:customStyle="1" w:styleId="Heading8Char">
    <w:name w:val="Heading 8 Char"/>
    <w:basedOn w:val="DefaultParagraphFont"/>
    <w:link w:val="Heading8"/>
    <w:rsid w:val="0086789C"/>
    <w:rPr>
      <w:rFonts w:eastAsia="Times New Roman" w:cs="Times New Roman"/>
      <w:szCs w:val="24"/>
    </w:rPr>
  </w:style>
  <w:style w:type="character" w:customStyle="1" w:styleId="Heading9Char">
    <w:name w:val="Heading 9 Char"/>
    <w:basedOn w:val="DefaultParagraphFont"/>
    <w:link w:val="Heading9"/>
    <w:rsid w:val="0086789C"/>
    <w:rPr>
      <w:rFonts w:eastAsia="Times New Roman" w:cs="Times New Roman"/>
    </w:rPr>
  </w:style>
  <w:style w:type="table" w:styleId="TableGrid">
    <w:name w:val="Table Grid"/>
    <w:basedOn w:val="TableNormal"/>
    <w:uiPriority w:val="59"/>
    <w:rsid w:val="00E63703"/>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63703"/>
    <w:pPr>
      <w:tabs>
        <w:tab w:val="center" w:pos="4680"/>
        <w:tab w:val="right" w:pos="9360"/>
      </w:tabs>
    </w:pPr>
  </w:style>
  <w:style w:type="character" w:customStyle="1" w:styleId="HeaderChar">
    <w:name w:val="Header Char"/>
    <w:basedOn w:val="DefaultParagraphFont"/>
    <w:link w:val="Header"/>
    <w:uiPriority w:val="99"/>
    <w:rsid w:val="00E63703"/>
    <w:rPr>
      <w:rFonts w:eastAsia="Times New Roman" w:cs="Times New Roman"/>
      <w:sz w:val="20"/>
      <w:szCs w:val="24"/>
    </w:rPr>
  </w:style>
  <w:style w:type="paragraph" w:styleId="Footer">
    <w:name w:val="footer"/>
    <w:basedOn w:val="Normal"/>
    <w:link w:val="FooterChar"/>
    <w:uiPriority w:val="99"/>
    <w:unhideWhenUsed/>
    <w:rsid w:val="00E63703"/>
    <w:pPr>
      <w:tabs>
        <w:tab w:val="center" w:pos="4680"/>
        <w:tab w:val="right" w:pos="9360"/>
      </w:tabs>
    </w:pPr>
  </w:style>
  <w:style w:type="character" w:customStyle="1" w:styleId="FooterChar">
    <w:name w:val="Footer Char"/>
    <w:basedOn w:val="DefaultParagraphFont"/>
    <w:link w:val="Footer"/>
    <w:uiPriority w:val="99"/>
    <w:rsid w:val="00E63703"/>
    <w:rPr>
      <w:rFonts w:eastAsia="Times New Roman" w:cs="Times New Roman"/>
      <w:sz w:val="20"/>
      <w:szCs w:val="24"/>
    </w:rPr>
  </w:style>
  <w:style w:type="paragraph" w:styleId="BalloonText">
    <w:name w:val="Balloon Text"/>
    <w:basedOn w:val="Normal"/>
    <w:link w:val="BalloonTextChar"/>
    <w:semiHidden/>
    <w:unhideWhenUsed/>
    <w:rsid w:val="00E63703"/>
    <w:rPr>
      <w:rFonts w:ascii="Tahoma" w:hAnsi="Tahoma" w:cs="Tahoma"/>
      <w:sz w:val="16"/>
      <w:szCs w:val="16"/>
    </w:rPr>
  </w:style>
  <w:style w:type="character" w:customStyle="1" w:styleId="BalloonTextChar">
    <w:name w:val="Balloon Text Char"/>
    <w:basedOn w:val="DefaultParagraphFont"/>
    <w:link w:val="BalloonText"/>
    <w:uiPriority w:val="99"/>
    <w:semiHidden/>
    <w:rsid w:val="00E63703"/>
    <w:rPr>
      <w:rFonts w:ascii="Tahoma" w:eastAsia="Times New Roman" w:hAnsi="Tahoma" w:cs="Tahoma"/>
      <w:sz w:val="16"/>
      <w:szCs w:val="16"/>
    </w:rPr>
  </w:style>
  <w:style w:type="paragraph" w:customStyle="1" w:styleId="Level2">
    <w:name w:val="Level 2"/>
    <w:basedOn w:val="Normal"/>
    <w:rsid w:val="0086789C"/>
    <w:pPr>
      <w:numPr>
        <w:ilvl w:val="1"/>
        <w:numId w:val="1"/>
      </w:numPr>
      <w:ind w:left="1440" w:hanging="720"/>
      <w:outlineLvl w:val="1"/>
    </w:pPr>
  </w:style>
  <w:style w:type="paragraph" w:styleId="BodyTextIndent">
    <w:name w:val="Body Text Indent"/>
    <w:basedOn w:val="Normal"/>
    <w:link w:val="BodyTextIndentChar"/>
    <w:rsid w:val="0086789C"/>
    <w:pPr>
      <w:tabs>
        <w:tab w:val="left" w:pos="-1440"/>
      </w:tabs>
      <w:ind w:left="1440"/>
    </w:pPr>
    <w:rPr>
      <w:sz w:val="24"/>
      <w:szCs w:val="22"/>
    </w:rPr>
  </w:style>
  <w:style w:type="character" w:customStyle="1" w:styleId="BodyTextIndentChar">
    <w:name w:val="Body Text Indent Char"/>
    <w:basedOn w:val="DefaultParagraphFont"/>
    <w:link w:val="BodyTextIndent"/>
    <w:rsid w:val="0086789C"/>
    <w:rPr>
      <w:rFonts w:eastAsia="Times New Roman" w:cs="Times New Roman"/>
    </w:rPr>
  </w:style>
  <w:style w:type="character" w:styleId="Hyperlink">
    <w:name w:val="Hyperlink"/>
    <w:rsid w:val="0086789C"/>
    <w:rPr>
      <w:color w:val="0000FF"/>
      <w:u w:val="single"/>
    </w:rPr>
  </w:style>
  <w:style w:type="paragraph" w:styleId="BodyTextIndent2">
    <w:name w:val="Body Text Indent 2"/>
    <w:basedOn w:val="Normal"/>
    <w:link w:val="BodyTextIndent2Char"/>
    <w:rsid w:val="0086789C"/>
    <w:pPr>
      <w:ind w:left="720"/>
    </w:pPr>
    <w:rPr>
      <w:sz w:val="24"/>
    </w:rPr>
  </w:style>
  <w:style w:type="character" w:customStyle="1" w:styleId="BodyTextIndent2Char">
    <w:name w:val="Body Text Indent 2 Char"/>
    <w:basedOn w:val="DefaultParagraphFont"/>
    <w:link w:val="BodyTextIndent2"/>
    <w:rsid w:val="0086789C"/>
    <w:rPr>
      <w:rFonts w:eastAsia="Times New Roman" w:cs="Times New Roman"/>
      <w:szCs w:val="24"/>
    </w:rPr>
  </w:style>
  <w:style w:type="paragraph" w:styleId="BodyTextIndent3">
    <w:name w:val="Body Text Indent 3"/>
    <w:basedOn w:val="Normal"/>
    <w:link w:val="BodyTextIndent3Char"/>
    <w:rsid w:val="0086789C"/>
    <w:pPr>
      <w:tabs>
        <w:tab w:val="left" w:pos="-1440"/>
      </w:tabs>
      <w:ind w:left="1080" w:hanging="360"/>
    </w:pPr>
    <w:rPr>
      <w:sz w:val="24"/>
      <w:szCs w:val="22"/>
    </w:rPr>
  </w:style>
  <w:style w:type="character" w:customStyle="1" w:styleId="BodyTextIndent3Char">
    <w:name w:val="Body Text Indent 3 Char"/>
    <w:basedOn w:val="DefaultParagraphFont"/>
    <w:link w:val="BodyTextIndent3"/>
    <w:rsid w:val="0086789C"/>
    <w:rPr>
      <w:rFonts w:eastAsia="Times New Roman" w:cs="Times New Roman"/>
    </w:rPr>
  </w:style>
  <w:style w:type="character" w:styleId="PageNumber">
    <w:name w:val="page number"/>
    <w:basedOn w:val="DefaultParagraphFont"/>
    <w:rsid w:val="0086789C"/>
  </w:style>
  <w:style w:type="character" w:styleId="FollowedHyperlink">
    <w:name w:val="FollowedHyperlink"/>
    <w:rsid w:val="0086789C"/>
    <w:rPr>
      <w:color w:val="800080"/>
      <w:u w:val="single"/>
    </w:rPr>
  </w:style>
  <w:style w:type="paragraph" w:styleId="BodyText2">
    <w:name w:val="Body Text 2"/>
    <w:basedOn w:val="Normal"/>
    <w:link w:val="BodyText2Char"/>
    <w:rsid w:val="0086789C"/>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character" w:customStyle="1" w:styleId="BodyText2Char">
    <w:name w:val="Body Text 2 Char"/>
    <w:basedOn w:val="DefaultParagraphFont"/>
    <w:link w:val="BodyText2"/>
    <w:rsid w:val="0086789C"/>
    <w:rPr>
      <w:rFonts w:eastAsia="Times New Roman" w:cs="Times New Roman"/>
      <w:snapToGrid w:val="0"/>
      <w:szCs w:val="24"/>
    </w:rPr>
  </w:style>
  <w:style w:type="paragraph" w:styleId="BodyText">
    <w:name w:val="Body Text"/>
    <w:basedOn w:val="Normal"/>
    <w:link w:val="BodyTextChar"/>
    <w:rsid w:val="0086789C"/>
    <w:rPr>
      <w:b/>
      <w:bCs/>
      <w:sz w:val="24"/>
    </w:rPr>
  </w:style>
  <w:style w:type="character" w:customStyle="1" w:styleId="BodyTextChar">
    <w:name w:val="Body Text Char"/>
    <w:basedOn w:val="DefaultParagraphFont"/>
    <w:link w:val="BodyText"/>
    <w:rsid w:val="0086789C"/>
    <w:rPr>
      <w:rFonts w:eastAsia="Times New Roman" w:cs="Times New Roman"/>
      <w:b/>
      <w:bCs/>
      <w:szCs w:val="24"/>
    </w:rPr>
  </w:style>
  <w:style w:type="paragraph" w:styleId="Title">
    <w:name w:val="Title"/>
    <w:basedOn w:val="Normal"/>
    <w:link w:val="TitleChar"/>
    <w:qFormat/>
    <w:rsid w:val="0086789C"/>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86789C"/>
    <w:rPr>
      <w:rFonts w:ascii="Univers" w:eastAsia="Times New Roman" w:hAnsi="Univers" w:cs="Times New Roman"/>
      <w:b/>
      <w:bCs/>
      <w:sz w:val="28"/>
      <w:szCs w:val="28"/>
    </w:rPr>
  </w:style>
  <w:style w:type="paragraph" w:styleId="Subtitle">
    <w:name w:val="Subtitle"/>
    <w:basedOn w:val="Normal"/>
    <w:link w:val="SubtitleChar"/>
    <w:qFormat/>
    <w:rsid w:val="0086789C"/>
    <w:pPr>
      <w:widowControl/>
      <w:autoSpaceDE/>
      <w:autoSpaceDN/>
      <w:adjustRightInd/>
      <w:jc w:val="center"/>
    </w:pPr>
    <w:rPr>
      <w:rFonts w:ascii="Univers" w:hAnsi="Univers"/>
      <w:b/>
      <w:bCs/>
      <w:sz w:val="28"/>
      <w:szCs w:val="28"/>
      <w:u w:val="single"/>
    </w:rPr>
  </w:style>
  <w:style w:type="character" w:customStyle="1" w:styleId="SubtitleChar">
    <w:name w:val="Subtitle Char"/>
    <w:basedOn w:val="DefaultParagraphFont"/>
    <w:link w:val="Subtitle"/>
    <w:rsid w:val="0086789C"/>
    <w:rPr>
      <w:rFonts w:ascii="Univers" w:eastAsia="Times New Roman" w:hAnsi="Univers" w:cs="Times New Roman"/>
      <w:b/>
      <w:bCs/>
      <w:sz w:val="28"/>
      <w:szCs w:val="28"/>
      <w:u w:val="single"/>
    </w:rPr>
  </w:style>
  <w:style w:type="paragraph" w:styleId="CommentText">
    <w:name w:val="annotation text"/>
    <w:basedOn w:val="Normal"/>
    <w:link w:val="CommentTextChar"/>
    <w:semiHidden/>
    <w:unhideWhenUsed/>
    <w:rsid w:val="0086789C"/>
    <w:rPr>
      <w:szCs w:val="20"/>
    </w:rPr>
  </w:style>
  <w:style w:type="character" w:customStyle="1" w:styleId="CommentTextChar">
    <w:name w:val="Comment Text Char"/>
    <w:basedOn w:val="DefaultParagraphFont"/>
    <w:link w:val="CommentText"/>
    <w:uiPriority w:val="99"/>
    <w:semiHidden/>
    <w:rsid w:val="0086789C"/>
    <w:rPr>
      <w:rFonts w:eastAsia="Times New Roman" w:cs="Times New Roman"/>
      <w:sz w:val="20"/>
      <w:szCs w:val="20"/>
    </w:rPr>
  </w:style>
  <w:style w:type="character" w:customStyle="1" w:styleId="CommentSubjectChar">
    <w:name w:val="Comment Subject Char"/>
    <w:basedOn w:val="CommentTextChar"/>
    <w:link w:val="CommentSubject"/>
    <w:semiHidden/>
    <w:rsid w:val="0086789C"/>
    <w:rPr>
      <w:rFonts w:eastAsia="Times New Roman" w:cs="Times New Roman"/>
      <w:b/>
      <w:bCs/>
      <w:sz w:val="20"/>
      <w:szCs w:val="20"/>
    </w:rPr>
  </w:style>
  <w:style w:type="paragraph" w:styleId="CommentSubject">
    <w:name w:val="annotation subject"/>
    <w:basedOn w:val="CommentText"/>
    <w:next w:val="CommentText"/>
    <w:link w:val="CommentSubjectChar"/>
    <w:semiHidden/>
    <w:rsid w:val="0086789C"/>
    <w:rPr>
      <w:b/>
      <w:bCs/>
    </w:rPr>
  </w:style>
  <w:style w:type="paragraph" w:customStyle="1" w:styleId="level10">
    <w:name w:val="_level1"/>
    <w:basedOn w:val="Normal"/>
    <w:rsid w:val="0086789C"/>
    <w:rPr>
      <w:sz w:val="24"/>
      <w:szCs w:val="20"/>
    </w:rPr>
  </w:style>
  <w:style w:type="character" w:customStyle="1" w:styleId="Hypertext">
    <w:name w:val="Hypertext"/>
    <w:rsid w:val="0086789C"/>
    <w:rPr>
      <w:color w:val="0000FF"/>
      <w:u w:val="single"/>
    </w:rPr>
  </w:style>
  <w:style w:type="paragraph" w:customStyle="1" w:styleId="Level1">
    <w:name w:val="Level 1"/>
    <w:basedOn w:val="Normal"/>
    <w:rsid w:val="0086789C"/>
    <w:pPr>
      <w:numPr>
        <w:numId w:val="3"/>
      </w:numPr>
      <w:ind w:left="720" w:hanging="720"/>
      <w:outlineLvl w:val="0"/>
    </w:pPr>
  </w:style>
  <w:style w:type="paragraph" w:styleId="ListParagraph">
    <w:name w:val="List Paragraph"/>
    <w:basedOn w:val="Normal"/>
    <w:uiPriority w:val="34"/>
    <w:qFormat/>
    <w:rsid w:val="0086789C"/>
    <w:pPr>
      <w:ind w:left="720"/>
    </w:pPr>
  </w:style>
  <w:style w:type="paragraph" w:styleId="NormalWeb">
    <w:name w:val="Normal (Web)"/>
    <w:basedOn w:val="Normal"/>
    <w:uiPriority w:val="99"/>
    <w:unhideWhenUsed/>
    <w:rsid w:val="0086789C"/>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469796">
      <w:bodyDiv w:val="1"/>
      <w:marLeft w:val="0"/>
      <w:marRight w:val="0"/>
      <w:marTop w:val="0"/>
      <w:marBottom w:val="0"/>
      <w:divBdr>
        <w:top w:val="none" w:sz="0" w:space="0" w:color="auto"/>
        <w:left w:val="none" w:sz="0" w:space="0" w:color="auto"/>
        <w:bottom w:val="none" w:sz="0" w:space="0" w:color="auto"/>
        <w:right w:val="none" w:sz="0" w:space="0" w:color="auto"/>
      </w:divBdr>
    </w:div>
    <w:div w:id="270482181">
      <w:bodyDiv w:val="1"/>
      <w:marLeft w:val="0"/>
      <w:marRight w:val="0"/>
      <w:marTop w:val="0"/>
      <w:marBottom w:val="0"/>
      <w:divBdr>
        <w:top w:val="none" w:sz="0" w:space="0" w:color="auto"/>
        <w:left w:val="none" w:sz="0" w:space="0" w:color="auto"/>
        <w:bottom w:val="none" w:sz="0" w:space="0" w:color="auto"/>
        <w:right w:val="none" w:sz="0" w:space="0" w:color="auto"/>
      </w:divBdr>
    </w:div>
    <w:div w:id="576478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SAM.gov" TargetMode="External"/><Relationship Id="rId26" Type="http://schemas.openxmlformats.org/officeDocument/2006/relationships/hyperlink" Target="http://www.grants.gov/web/grants/support/technical-support/troubleshooting.html" TargetMode="External"/><Relationship Id="rId39" Type="http://schemas.openxmlformats.org/officeDocument/2006/relationships/hyperlink" Target="http://www.ecfr.gov/cgi-bin/text-idx?tpl=/ecfrbrowse/Title02/2cfr170_main_02.tpl" TargetMode="External"/><Relationship Id="rId21" Type="http://schemas.openxmlformats.org/officeDocument/2006/relationships/hyperlink" Target="http://www.aqd.nbc.gov/services/ICS.aspx" TargetMode="External"/><Relationship Id="rId34" Type="http://schemas.openxmlformats.org/officeDocument/2006/relationships/hyperlink" Target="http://www.ecfr.gov/cgi-bin/text-idx?SID=704835d27377ef5213a51c149de40cab&amp;node=2:1.1.2.2.1&amp;rgn=div5" TargetMode="External"/><Relationship Id="rId42" Type="http://schemas.openxmlformats.org/officeDocument/2006/relationships/hyperlink" Target="http://www.ecfr.gov/cgi-bin/text-idx?SID=b7542f5c74f31abe396769b00c9b6701&amp;tpl=/ecfrbrowse/Title02/2chapterXIV.tpl" TargetMode="External"/><Relationship Id="rId47" Type="http://schemas.openxmlformats.org/officeDocument/2006/relationships/hyperlink" Target="http://www.gpo.gov/fdsys/pkg/USCODE-2011-title41/html/USCODE-2011-title41-subtitleII-chap63-sec6306.htm" TargetMode="External"/><Relationship Id="rId50" Type="http://schemas.openxmlformats.org/officeDocument/2006/relationships/header" Target="header3.xml"/><Relationship Id="rId55" Type="http://schemas.openxmlformats.org/officeDocument/2006/relationships/hyperlink" Target="http://www.gsa.gov/portal/category/21287" TargetMode="External"/><Relationship Id="rId7" Type="http://schemas.microsoft.com/office/2007/relationships/stylesWithEffects" Target="stylesWithEffects.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gsa.gov/portal/content/104877" TargetMode="External"/><Relationship Id="rId29" Type="http://schemas.openxmlformats.org/officeDocument/2006/relationships/hyperlink" Target="http://www.ecfr.gov/cgi-bin/text-idx?SID=954b81d94bf127c6de3c76a3c99d8d9f&amp;tpl=/ecfrbrowse/Title02/2subtitleA.tpl" TargetMode="External"/><Relationship Id="rId41" Type="http://schemas.openxmlformats.org/officeDocument/2006/relationships/hyperlink" Target="http://www.ecfr.gov/cgi-bin/text-idx?SID=74f91e8c85c28667e39572636b821d9a&amp;tpl=/ecfrbrowse/Title02/2chapterXIV.tpl" TargetMode="External"/><Relationship Id="rId54"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yperlink" Target="http://www.Grants.Gov" TargetMode="External"/><Relationship Id="rId32" Type="http://schemas.openxmlformats.org/officeDocument/2006/relationships/hyperlink" Target="http://www.ecfr.gov/cgi-bin/text-idx?SID=704835d27377ef5213a51c149de40cab&amp;node=2:1.1.2.2.1&amp;rgn=div5" TargetMode="External"/><Relationship Id="rId37" Type="http://schemas.openxmlformats.org/officeDocument/2006/relationships/hyperlink" Target="http://www.ecfr.gov/cgi-bin/text-idx?SID=704835d27377ef5213a51c149de40cab&amp;node=2:1.1.2.2.1&amp;rgn=div5" TargetMode="External"/><Relationship Id="rId40" Type="http://schemas.openxmlformats.org/officeDocument/2006/relationships/hyperlink" Target="http://www.ecfr.gov/cgi-bin/text-idx?tpl=/ecfrbrowse/Title02/2cfr175_main_02.tpl" TargetMode="External"/><Relationship Id="rId45" Type="http://schemas.openxmlformats.org/officeDocument/2006/relationships/hyperlink" Target="http://www.ecfr.gov/cgi-bin/text-idx?c=ecfr&amp;SID=3c84a6bc95b634bb2fbe00af8b34d364&amp;rgn=div9&amp;view=text&amp;node=43:1.1.1.1.18.6.124.3.9&amp;idno=43" TargetMode="External"/><Relationship Id="rId53" Type="http://schemas.openxmlformats.org/officeDocument/2006/relationships/header" Target="header4.xml"/><Relationship Id="rId58"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grants.gov" TargetMode="External"/><Relationship Id="rId28" Type="http://schemas.openxmlformats.org/officeDocument/2006/relationships/hyperlink" Target="http://www.ecfr.gov/cgi-bin/text-idx?SID=f575cf74b2713032873150bdb0dc01d4&amp;node=2:1.1.2.2.1&amp;rgn=div5" TargetMode="External"/><Relationship Id="rId36" Type="http://schemas.openxmlformats.org/officeDocument/2006/relationships/hyperlink" Target="http://www.ecfr.gov/cgi-bin/text-idx?SID=704835d27377ef5213a51c149de40cab&amp;node=2:1.1.2.2.1&amp;rgn=div5" TargetMode="External"/><Relationship Id="rId49" Type="http://schemas.openxmlformats.org/officeDocument/2006/relationships/hyperlink" Target="https://www.asap.gov" TargetMode="External"/><Relationship Id="rId57" Type="http://schemas.openxmlformats.org/officeDocument/2006/relationships/header" Target="header6.xml"/><Relationship Id="rId61"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www.sam.gov" TargetMode="External"/><Relationship Id="rId31" Type="http://schemas.openxmlformats.org/officeDocument/2006/relationships/hyperlink" Target="http://www.ecfr.gov/cgi-bin/text-idx?SID=704835d27377ef5213a51c149de40cab&amp;node=2:1.1.2.2.1&amp;rgn=div5" TargetMode="External"/><Relationship Id="rId44" Type="http://schemas.openxmlformats.org/officeDocument/2006/relationships/hyperlink" Target="http://www.ecfr.gov/cgi-bin/text-idx?c=ecfr&amp;SID=3c84a6bc95b634bb2fbe00af8b34d364&amp;rgn=div9&amp;view=text&amp;node=43:1.1.1.1.18.6.124.3.9&amp;idno=43" TargetMode="External"/><Relationship Id="rId52" Type="http://schemas.openxmlformats.org/officeDocument/2006/relationships/image" Target="media/image2.png"/><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www.grants.gov" TargetMode="External"/><Relationship Id="rId27" Type="http://schemas.openxmlformats.org/officeDocument/2006/relationships/hyperlink" Target="http://www.Grants.gov" TargetMode="External"/><Relationship Id="rId30" Type="http://schemas.openxmlformats.org/officeDocument/2006/relationships/hyperlink" Target="http://www.ecfr.gov/cgi-bin/text-idx?SID=704835d27377ef5213a51c149de40cab&amp;node=2:1.1.2.2.1&amp;rgn=div5" TargetMode="External"/><Relationship Id="rId35" Type="http://schemas.openxmlformats.org/officeDocument/2006/relationships/hyperlink" Target="http://www.ecfr.gov/cgi-bin/text-idx?SID=704835d27377ef5213a51c149de40cab&amp;node=2:1.1.2.2.1&amp;rgn=div5" TargetMode="External"/><Relationship Id="rId43" Type="http://schemas.openxmlformats.org/officeDocument/2006/relationships/hyperlink" Target="http://www.ecfr.gov/cgi-bin/text-idx?tpl=/ecfrbrowse/Title43/43cfr18_main_02.tpl" TargetMode="External"/><Relationship Id="rId48" Type="http://schemas.openxmlformats.org/officeDocument/2006/relationships/hyperlink" Target="http://www.whitehouse.gov/the_press_office/Executive-Order-Federal-Leadership-on-Reducing-Text-Messaging-while-Driving/" TargetMode="External"/><Relationship Id="rId56" Type="http://schemas.openxmlformats.org/officeDocument/2006/relationships/hyperlink" Target="http://www.gsa.gov/portal/content/100715?utm_source=OGP&amp;utm_medium=print-radio&amp;utm_term=mileage&amp;utm_campaign=shortcuts" TargetMode="External"/><Relationship Id="rId8" Type="http://schemas.openxmlformats.org/officeDocument/2006/relationships/settings" Target="settings.xml"/><Relationship Id="rId51" Type="http://schemas.openxmlformats.org/officeDocument/2006/relationships/footer" Target="foot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fedgov.dnb.com/webform" TargetMode="External"/><Relationship Id="rId25" Type="http://schemas.openxmlformats.org/officeDocument/2006/relationships/hyperlink" Target="http://www.Grants.gov" TargetMode="External"/><Relationship Id="rId33" Type="http://schemas.openxmlformats.org/officeDocument/2006/relationships/hyperlink" Target="http://www.whitehouse.gov/omb/circulars_default" TargetMode="External"/><Relationship Id="rId38" Type="http://schemas.openxmlformats.org/officeDocument/2006/relationships/hyperlink" Target="http://www.ecfr.gov/cgi-bin/text-idx?tpl=/ecfrbrowse/Title02/2cfr25_main_02.tpl" TargetMode="External"/><Relationship Id="rId46" Type="http://schemas.openxmlformats.org/officeDocument/2006/relationships/hyperlink" Target="http://www.gpo.gov/fdsys/pkg/USCODE-2012-title41/pdf/USCODE-2012-title41-subtitleI-divsnC-chap47-sec4712.pdf" TargetMode="External"/><Relationship Id="rId59" Type="http://schemas.openxmlformats.org/officeDocument/2006/relationships/footer" Target="footer4.xml"/></Relationships>
</file>

<file path=word/_rels/footer2.xml.rels><?xml version="1.0" encoding="UTF-8" standalone="yes"?>
<Relationships xmlns="http://schemas.openxmlformats.org/package/2006/relationships"><Relationship Id="rId3" Type="http://schemas.openxmlformats.org/officeDocument/2006/relationships/hyperlink" Target="cuhrig@blm.gov" TargetMode="External"/><Relationship Id="rId2" Type="http://schemas.openxmlformats.org/officeDocument/2006/relationships/hyperlink" Target="mailto:mmavor@blm.gov" TargetMode="External"/><Relationship Id="rId1" Type="http://schemas.openxmlformats.org/officeDocument/2006/relationships/hyperlink" Target="mailto:mclarkson@blm.gov" TargetMode="External"/><Relationship Id="rId5" Type="http://schemas.openxmlformats.org/officeDocument/2006/relationships/hyperlink" Target="cshaver@blm.gov" TargetMode="External"/><Relationship Id="rId4" Type="http://schemas.openxmlformats.org/officeDocument/2006/relationships/hyperlink" Target="aowens@blm.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1" ma:contentTypeDescription="Create a new document." ma:contentTypeScope="" ma:versionID="d121a409a6bbe5ecdae51736f06605dd">
  <xsd:schema xmlns:xsd="http://www.w3.org/2001/XMLSchema" xmlns:xs="http://www.w3.org/2001/XMLSchema" xmlns:p="http://schemas.microsoft.com/office/2006/metadata/properties" xmlns:ns2="DF4F8D2C-E6CF-42C6-B826-EE2FF6C1B3FF" targetNamespace="http://schemas.microsoft.com/office/2006/metadata/properties" ma:root="true" ma:fieldsID="04e297a18abc1c102a1a124df243965b"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F8D2C-E6CF-42C6-B826-EE2FF6C1B3FF" elementFormDefault="qualified">
    <xsd:import namespace="http://schemas.microsoft.com/office/2006/documentManagement/types"/>
    <xsd:import namespace="http://schemas.microsoft.com/office/infopath/2007/PartnerControl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Resource Planning"/>
              <xsd:enumeration value="Blue Printing"/>
              <xsd:enumeration value="Realization"/>
              <xsd:enumeration value="Testing"/>
              <xsd:enumeration value="Role Mapping"/>
              <xsd:enumeration value="Training"/>
              <xsd:enumeration value="Final Prep"/>
              <xsd:enumeration value="Cut-over"/>
              <xsd:enumeration value="Go-Liv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5" ma:format="RadioButtons" ma:internalName="FY">
      <xsd:simpleType>
        <xsd:restriction base="dms:Choice">
          <xsd:enumeration value="2014"/>
          <xsd:enumeration value="2015"/>
          <xsd:enumeration value="2016"/>
          <xsd:enumeration value="2017"/>
        </xsd:restriction>
      </xsd:simpleType>
    </xsd:element>
    <xsd:element name="Deployment" ma:index="13" ma:displayName="Deployment" ma:default="FY15" ma:format="RadioButtons" ma:internalName="Deployment">
      <xsd:simpleType>
        <xsd:restriction base="dms:Choice">
          <xsd:enumeration value="D9"/>
          <xsd:enumeration value="FY15"/>
          <xsd:enumeration value="FY16"/>
          <xsd:enumeration value="FY17"/>
          <xsd:enumeration value="Release beyond FY1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hange_x0020_Mgmt xmlns="DF4F8D2C-E6CF-42C6-B826-EE2FF6C1B3FF" xsi:nil="true"/>
    <Due_x0020_Date xmlns="DF4F8D2C-E6CF-42C6-B826-EE2FF6C1B3FF" xsi:nil="true"/>
    <Customer xmlns="DF4F8D2C-E6CF-42C6-B826-EE2FF6C1B3FF">
      <Value>All</Value>
    </Customer>
    <Functional_x0020_Area xmlns="DF4F8D2C-E6CF-42C6-B826-EE2FF6C1B3FF">
      <Value>FA</Value>
    </Functional_x0020_Area>
    <Deployment xmlns="DF4F8D2C-E6CF-42C6-B826-EE2FF6C1B3FF">FY15</Deployment>
    <FY xmlns="DF4F8D2C-E6CF-42C6-B826-EE2FF6C1B3FF">2015</FY>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FFEE9-81F1-4909-B441-043A5ECC4598}">
  <ds:schemaRefs>
    <ds:schemaRef ds:uri="http://schemas.microsoft.com/sharepoint/v3/contenttype/forms"/>
  </ds:schemaRefs>
</ds:datastoreItem>
</file>

<file path=customXml/itemProps2.xml><?xml version="1.0" encoding="utf-8"?>
<ds:datastoreItem xmlns:ds="http://schemas.openxmlformats.org/officeDocument/2006/customXml" ds:itemID="{4187ACB6-6721-4C0F-AA28-88A3584C20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7E5932-1D44-4CF5-866A-F0DA48814006}">
  <ds:schemaRefs>
    <ds:schemaRef ds:uri="http://purl.org/dc/dcmitype/"/>
    <ds:schemaRef ds:uri="DF4F8D2C-E6CF-42C6-B826-EE2FF6C1B3FF"/>
    <ds:schemaRef ds:uri="http://schemas.microsoft.com/office/2006/metadata/properties"/>
    <ds:schemaRef ds:uri="http://purl.org/dc/elements/1.1/"/>
    <ds:schemaRef ds:uri="http://www.w3.org/XML/1998/namespace"/>
    <ds:schemaRef ds:uri="http://schemas.microsoft.com/office/2006/documentManagement/types"/>
    <ds:schemaRef ds:uri="http://schemas.openxmlformats.org/package/2006/metadata/core-properties"/>
    <ds:schemaRef ds:uri="http://schemas.microsoft.com/office/infopath/2007/PartnerControls"/>
    <ds:schemaRef ds:uri="http://purl.org/dc/terms/"/>
  </ds:schemaRefs>
</ds:datastoreItem>
</file>

<file path=customXml/itemProps4.xml><?xml version="1.0" encoding="utf-8"?>
<ds:datastoreItem xmlns:ds="http://schemas.openxmlformats.org/officeDocument/2006/customXml" ds:itemID="{752F269F-1A4D-497E-9EA8-B22717C6C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25</Pages>
  <Words>7020</Words>
  <Characters>40017</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BLM FOA Version 3 10 2015</vt:lpstr>
    </vt:vector>
  </TitlesOfParts>
  <Company>Bureau of Land Management</Company>
  <LinksUpToDate>false</LinksUpToDate>
  <CharactersWithSpaces>46944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BLM FOA Version 3 10 2015</dc:title>
  <dc:creator>Ullrey, Walter B</dc:creator>
  <cp:lastModifiedBy>Shaver, Christine K</cp:lastModifiedBy>
  <cp:revision>6</cp:revision>
  <cp:lastPrinted>2015-01-20T16:59:00Z</cp:lastPrinted>
  <dcterms:created xsi:type="dcterms:W3CDTF">2015-05-18T17:44:00Z</dcterms:created>
  <dcterms:modified xsi:type="dcterms:W3CDTF">2015-06-11T19:46:00Z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0x0101002C8D4FDFCFE6C642B826EE2FF6C1B3FF</vt:lpwstr>
  </property>
</Properties>
</file>