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761EFA23" w:rsidR="00E63703" w:rsidRPr="007D698F" w:rsidRDefault="00803ECA" w:rsidP="003150A8">
            <w:pPr>
              <w:widowControl/>
              <w:ind w:left="342"/>
              <w:rPr>
                <w:b/>
                <w:sz w:val="32"/>
              </w:rPr>
            </w:pPr>
            <w:r w:rsidRPr="007D698F">
              <w:rPr>
                <w:b/>
                <w:sz w:val="32"/>
              </w:rPr>
              <w:t>BLM-</w:t>
            </w:r>
            <w:r w:rsidR="009003CB">
              <w:rPr>
                <w:b/>
                <w:sz w:val="32"/>
              </w:rPr>
              <w:t>CO</w:t>
            </w:r>
            <w:r w:rsidRPr="007D698F">
              <w:rPr>
                <w:b/>
                <w:sz w:val="32"/>
              </w:rPr>
              <w:t xml:space="preserve">, </w:t>
            </w:r>
            <w:r w:rsidR="00D95002">
              <w:rPr>
                <w:b/>
                <w:sz w:val="32"/>
              </w:rPr>
              <w:t xml:space="preserve">Research and </w:t>
            </w:r>
            <w:r w:rsidR="007272A3">
              <w:rPr>
                <w:b/>
                <w:sz w:val="32"/>
              </w:rPr>
              <w:t>Experimentation</w:t>
            </w:r>
            <w:r w:rsidR="00D95002">
              <w:rPr>
                <w:b/>
                <w:sz w:val="32"/>
              </w:rPr>
              <w:t xml:space="preserve"> Using Native Seed Resources</w:t>
            </w:r>
          </w:p>
          <w:p w14:paraId="5FBC9286" w14:textId="7196CB3A"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467DA680"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C31BB4">
              <w:rPr>
                <w:b/>
                <w:sz w:val="32"/>
              </w:rPr>
              <w:t>00170</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0027200B" w:rsidR="00E63703" w:rsidRPr="007D698F" w:rsidRDefault="00E63703" w:rsidP="003150A8">
            <w:pPr>
              <w:widowControl/>
              <w:ind w:left="342"/>
              <w:rPr>
                <w:b/>
                <w:sz w:val="32"/>
              </w:rPr>
            </w:pPr>
            <w:r w:rsidRPr="007D698F">
              <w:rPr>
                <w:b/>
                <w:sz w:val="32"/>
              </w:rPr>
              <w:t>Request for Applications</w:t>
            </w:r>
          </w:p>
          <w:p w14:paraId="5FBC928C" w14:textId="63955464" w:rsidR="00803ECA" w:rsidRPr="007D698F" w:rsidRDefault="00803ECA" w:rsidP="003150A8">
            <w:pPr>
              <w:widowControl/>
              <w:ind w:left="342"/>
              <w:rPr>
                <w:b/>
                <w:sz w:val="32"/>
              </w:rPr>
            </w:pPr>
            <w:r w:rsidRPr="007D698F">
              <w:rPr>
                <w:b/>
                <w:sz w:val="32"/>
              </w:rPr>
              <w:t>Issued</w:t>
            </w:r>
            <w:r w:rsidR="00BA0542">
              <w:rPr>
                <w:b/>
                <w:sz w:val="32"/>
              </w:rPr>
              <w:t xml:space="preserve">: </w:t>
            </w:r>
            <w:r w:rsidR="00D95002">
              <w:rPr>
                <w:b/>
                <w:sz w:val="32"/>
              </w:rPr>
              <w:t>June 1</w:t>
            </w:r>
            <w:r w:rsidR="002C246C">
              <w:rPr>
                <w:b/>
                <w:sz w:val="32"/>
              </w:rPr>
              <w:t>5</w:t>
            </w:r>
            <w:bookmarkStart w:id="0" w:name="_GoBack"/>
            <w:bookmarkEnd w:id="0"/>
            <w:r w:rsidR="009003CB">
              <w:rPr>
                <w:b/>
                <w:sz w:val="32"/>
              </w:rPr>
              <w:t>,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125331BB" w:rsidR="00E63703" w:rsidRPr="007D698F" w:rsidRDefault="00E63703" w:rsidP="009003CB">
            <w:pPr>
              <w:widowControl/>
              <w:tabs>
                <w:tab w:val="right" w:pos="2160"/>
              </w:tabs>
              <w:spacing w:before="120" w:after="120"/>
              <w:ind w:left="360"/>
              <w:rPr>
                <w:b/>
                <w:sz w:val="32"/>
              </w:rPr>
            </w:pPr>
            <w:r w:rsidRPr="007D698F">
              <w:rPr>
                <w:b/>
                <w:sz w:val="32"/>
              </w:rPr>
              <w:t>15.</w:t>
            </w:r>
            <w:r w:rsidR="00D95002">
              <w:rPr>
                <w:b/>
                <w:sz w:val="32"/>
              </w:rPr>
              <w:t>238</w:t>
            </w:r>
            <w:r w:rsidR="009003CB">
              <w:rPr>
                <w:b/>
                <w:sz w:val="32"/>
              </w:rPr>
              <w:t xml:space="preserve"> </w:t>
            </w:r>
            <w:r w:rsidR="00D95002">
              <w:rPr>
                <w:b/>
                <w:sz w:val="32"/>
              </w:rPr>
              <w:t>– Challenge Cost Share</w:t>
            </w:r>
          </w:p>
          <w:p w14:paraId="346C847E" w14:textId="77777777" w:rsidR="00B75151" w:rsidRDefault="00B75151" w:rsidP="003150A8">
            <w:pPr>
              <w:widowControl/>
              <w:rPr>
                <w:b/>
                <w:color w:val="808080" w:themeColor="background1" w:themeShade="80"/>
                <w:sz w:val="24"/>
              </w:rPr>
            </w:pPr>
          </w:p>
          <w:p w14:paraId="5FBC9293" w14:textId="3EC205FD"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227A0EA5" w14:textId="680E25C8" w:rsidR="00D95002" w:rsidRPr="00D95002" w:rsidRDefault="00D95002" w:rsidP="00D95002">
            <w:pPr>
              <w:widowControl/>
              <w:autoSpaceDE/>
              <w:autoSpaceDN/>
              <w:adjustRightInd/>
              <w:spacing w:before="120" w:after="120"/>
              <w:ind w:left="720" w:hanging="360"/>
              <w:rPr>
                <w:b/>
                <w:color w:val="000000"/>
                <w:sz w:val="32"/>
                <w:szCs w:val="32"/>
              </w:rPr>
            </w:pPr>
            <w:r w:rsidRPr="00D95002">
              <w:rPr>
                <w:b/>
                <w:color w:val="000000"/>
                <w:sz w:val="32"/>
                <w:szCs w:val="32"/>
              </w:rPr>
              <w:t>Challenge Cost Share (CCS), 31 USC §6305, Pl 101-512</w:t>
            </w:r>
          </w:p>
          <w:p w14:paraId="5FBC9295" w14:textId="77777777" w:rsidR="004236E1" w:rsidRPr="009003CB" w:rsidRDefault="004236E1" w:rsidP="003150A8">
            <w:pPr>
              <w:widowControl/>
              <w:ind w:left="342"/>
              <w:rPr>
                <w:b/>
                <w:sz w:val="32"/>
                <w:szCs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43D88210" w:rsidR="00E63703" w:rsidRPr="002D0E0B" w:rsidRDefault="00C31BB4" w:rsidP="009003CB">
            <w:pPr>
              <w:widowControl/>
              <w:ind w:left="342"/>
              <w:rPr>
                <w:sz w:val="24"/>
              </w:rPr>
            </w:pPr>
            <w:r>
              <w:rPr>
                <w:b/>
                <w:sz w:val="32"/>
              </w:rPr>
              <w:t>August 14</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sidR="009003CB">
              <w:rPr>
                <w:b/>
                <w:sz w:val="32"/>
              </w:rPr>
              <w:t>12:00 Noon</w:t>
            </w:r>
            <w:r w:rsidR="00E63703" w:rsidRPr="007D698F">
              <w:rPr>
                <w:b/>
                <w:sz w:val="32"/>
              </w:rPr>
              <w:t xml:space="preserve"> </w:t>
            </w:r>
            <w:r w:rsidR="009003CB">
              <w:rPr>
                <w:b/>
                <w:sz w:val="32"/>
              </w:rPr>
              <w:t>MDT</w:t>
            </w:r>
          </w:p>
        </w:tc>
      </w:tr>
    </w:tbl>
    <w:p w14:paraId="5FBC9299" w14:textId="77777777" w:rsidR="008B69A0" w:rsidRDefault="008B69A0" w:rsidP="0062440C">
      <w:pPr>
        <w:widowControl/>
        <w:ind w:right="1080"/>
        <w:rPr>
          <w:sz w:val="24"/>
        </w:rPr>
        <w:sectPr w:rsidR="008B69A0" w:rsidSect="00195881">
          <w:headerReference w:type="even" r:id="rId12"/>
          <w:headerReference w:type="default" r:id="rId13"/>
          <w:footerReference w:type="even" r:id="rId14"/>
          <w:footerReference w:type="default" r:id="rId15"/>
          <w:headerReference w:type="first" r:id="rId16"/>
          <w:footerReference w:type="first" r:id="rId17"/>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1" w14:textId="31DE20ED" w:rsidR="009B2BAB" w:rsidRDefault="003B3B25" w:rsidP="0062440C">
      <w:pPr>
        <w:widowControl/>
        <w:tabs>
          <w:tab w:val="left" w:pos="1080"/>
        </w:tabs>
        <w:ind w:left="1080" w:hanging="540"/>
        <w:rPr>
          <w:sz w:val="24"/>
        </w:rPr>
      </w:pPr>
      <w:r w:rsidRPr="00573DCA">
        <w:rPr>
          <w:sz w:val="24"/>
        </w:rPr>
        <w:tab/>
      </w:r>
      <w:r w:rsidR="009003CB" w:rsidRPr="00573DCA">
        <w:rPr>
          <w:sz w:val="24"/>
        </w:rPr>
        <w:t xml:space="preserve">This Bureau of Land Management (BLM) Federal Financial Assistance Funding Opportunity is being announced under the following legislative authority:  </w:t>
      </w:r>
      <w:r w:rsidR="00FD47B2" w:rsidRPr="00FD47B2">
        <w:rPr>
          <w:b/>
          <w:color w:val="000000"/>
          <w:sz w:val="24"/>
        </w:rPr>
        <w:t>Challenge Cost Share, 31 USC Sec. 6305 (PL 101-512, Title I)</w:t>
      </w:r>
      <w:r w:rsidR="00FD47B2">
        <w:rPr>
          <w:b/>
          <w:color w:val="000000"/>
          <w:sz w:val="24"/>
        </w:rPr>
        <w:t xml:space="preserve">.  </w:t>
      </w:r>
      <w:r w:rsidR="00FD47B2">
        <w:rPr>
          <w:sz w:val="24"/>
        </w:rPr>
        <w:t xml:space="preserve">Department of the Interior and Related Agencies Appropriations Act for FY 1991, Title I, Department of the Interior, Bureau of Land Management.  </w:t>
      </w:r>
      <w:r w:rsidR="00FD47B2">
        <w:rPr>
          <w:i/>
          <w:sz w:val="24"/>
        </w:rPr>
        <w:t>Provided further,</w:t>
      </w:r>
      <w:r w:rsidR="00FD47B2">
        <w:rPr>
          <w:sz w:val="24"/>
        </w:rPr>
        <w:t xml:space="preserve"> That notwithstanding the provisions of the Federal Grants and Cooperative Agreements Act of 1977 (31 USC 6301-6308), the Bureau is authorized hereafter to negotiate and enter into cooperative arrangements with public and private agencies, organizations, institutions, and individuals, to implement challenge cost-share programs.  Challenge Cost Share programs leverage funding through partnerships to obtain benefits in excess of what federal funding alone could achieve.  </w:t>
      </w:r>
    </w:p>
    <w:p w14:paraId="31A1F300" w14:textId="77777777" w:rsidR="00FD47B2" w:rsidRPr="00573DCA" w:rsidRDefault="00FD47B2" w:rsidP="0062440C">
      <w:pPr>
        <w:widowControl/>
        <w:tabs>
          <w:tab w:val="left" w:pos="1080"/>
        </w:tabs>
        <w:ind w:left="1080" w:hanging="540"/>
        <w:rPr>
          <w:sz w:val="24"/>
        </w:rPr>
      </w:pP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6FFC2F0" w14:textId="74364FFB" w:rsidR="009003CB" w:rsidRDefault="0025082B" w:rsidP="009003CB">
      <w:pPr>
        <w:keepNext/>
        <w:widowControl/>
        <w:autoSpaceDE/>
        <w:autoSpaceDN/>
        <w:adjustRightInd/>
        <w:ind w:left="1620"/>
        <w:contextualSpacing/>
        <w:rPr>
          <w:color w:val="000000"/>
          <w:sz w:val="24"/>
        </w:rPr>
      </w:pPr>
      <w:r w:rsidRPr="00573DCA">
        <w:rPr>
          <w:sz w:val="24"/>
        </w:rPr>
        <w:t>a</w:t>
      </w:r>
      <w:r w:rsidR="005340DA" w:rsidRPr="00573DCA">
        <w:rPr>
          <w:sz w:val="24"/>
        </w:rPr>
        <w:t>.</w:t>
      </w:r>
      <w:r w:rsidR="005340DA" w:rsidRPr="00573DCA">
        <w:rPr>
          <w:sz w:val="24"/>
        </w:rPr>
        <w:tab/>
      </w:r>
      <w:r w:rsidR="005340DA" w:rsidRPr="00864D37">
        <w:rPr>
          <w:sz w:val="24"/>
        </w:rPr>
        <w:t xml:space="preserve">Background:  </w:t>
      </w:r>
      <w:r w:rsidR="009003CB" w:rsidRPr="00864D37">
        <w:rPr>
          <w:sz w:val="24"/>
          <w:shd w:val="clear" w:color="auto" w:fill="FFFFFF"/>
        </w:rPr>
        <w:t xml:space="preserve">The Bureau of Land Management (BLM) Colorado’s 8.3 million acres of </w:t>
      </w:r>
      <w:r w:rsidR="00275A22" w:rsidRPr="00864D37">
        <w:rPr>
          <w:sz w:val="24"/>
          <w:shd w:val="clear" w:color="auto" w:fill="FFFFFF"/>
        </w:rPr>
        <w:t>public lands</w:t>
      </w:r>
      <w:r w:rsidR="009003CB" w:rsidRPr="00864D37">
        <w:rPr>
          <w:sz w:val="24"/>
          <w:shd w:val="clear" w:color="auto" w:fill="FFFFFF"/>
        </w:rPr>
        <w:t xml:space="preserve">, along with 27 million acres of mineral estate, are concentrated primarily in the western portion of the State. The lands range from alpine tundra, colorful canyons, and mesas in the southwest, to rolling sage-covered hills in the northwest. These public lands play a vital role in providing open space and contribute to Colorado's quality of life.  </w:t>
      </w:r>
      <w:r w:rsidR="009003CB" w:rsidRPr="00864D37">
        <w:rPr>
          <w:sz w:val="24"/>
          <w:lang w:val="en"/>
        </w:rPr>
        <w:t>The public lands and resources administered by the BLM are among Colorado’s greatest assets, benefitting local communities and our nation.  Every year, BLM-managed public lands support thousands of jobs in Colorado and draw millions of visitors.</w:t>
      </w:r>
      <w:r w:rsidR="009003CB" w:rsidRPr="00864D37">
        <w:rPr>
          <w:rFonts w:ascii="Arial" w:hAnsi="Arial" w:cs="Arial"/>
        </w:rPr>
        <w:t xml:space="preserve"> </w:t>
      </w:r>
      <w:r w:rsidR="009003CB" w:rsidRPr="00864D37">
        <w:rPr>
          <w:sz w:val="24"/>
        </w:rPr>
        <w:t xml:space="preserve">Colorado's public lands support diverse lifestyles and livelihoods on healthy and working landscapes in Colorado's backyard.  </w:t>
      </w:r>
      <w:r w:rsidR="009003CB" w:rsidRPr="00864D37">
        <w:rPr>
          <w:sz w:val="24"/>
          <w:shd w:val="clear" w:color="auto" w:fill="FFFFFF"/>
        </w:rPr>
        <w:t>BLM Colorado's National Conservation Lands encompass approximately one million acres, or one-eighth of all BLM land in the state.</w:t>
      </w:r>
      <w:r w:rsidR="009003CB" w:rsidRPr="00864D37">
        <w:rPr>
          <w:sz w:val="24"/>
        </w:rPr>
        <w:br/>
      </w:r>
      <w:r w:rsidR="009003CB" w:rsidRPr="00695AD5">
        <w:rPr>
          <w:color w:val="000000"/>
          <w:sz w:val="24"/>
        </w:rPr>
        <w:br/>
      </w:r>
      <w:r w:rsidR="009003CB">
        <w:rPr>
          <w:color w:val="000000"/>
          <w:sz w:val="24"/>
        </w:rPr>
        <w:t>In addition, BLM Colorado manages the following:</w:t>
      </w:r>
    </w:p>
    <w:p w14:paraId="2CE646FB" w14:textId="39AB0CD4" w:rsidR="009003CB" w:rsidRDefault="009003CB" w:rsidP="009003CB">
      <w:pPr>
        <w:keepNext/>
        <w:widowControl/>
        <w:autoSpaceDE/>
        <w:autoSpaceDN/>
        <w:adjustRightInd/>
        <w:ind w:left="1620"/>
        <w:contextualSpacing/>
        <w:rPr>
          <w:color w:val="000000"/>
          <w:sz w:val="24"/>
          <w:shd w:val="clear" w:color="auto" w:fill="FFFFFF"/>
        </w:rPr>
      </w:pPr>
      <w:r w:rsidRPr="00695AD5">
        <w:rPr>
          <w:color w:val="000000"/>
          <w:sz w:val="24"/>
        </w:rPr>
        <w:br/>
      </w:r>
      <w:r w:rsidRPr="00695AD5">
        <w:rPr>
          <w:color w:val="000000"/>
          <w:sz w:val="24"/>
          <w:shd w:val="clear" w:color="auto" w:fill="FFFFFF"/>
        </w:rPr>
        <w:t>• 3 national conservation areas</w:t>
      </w:r>
      <w:r w:rsidRPr="00695AD5">
        <w:rPr>
          <w:color w:val="000000"/>
          <w:sz w:val="24"/>
        </w:rPr>
        <w:br/>
      </w:r>
      <w:r w:rsidRPr="00695AD5">
        <w:rPr>
          <w:color w:val="000000"/>
          <w:sz w:val="24"/>
          <w:shd w:val="clear" w:color="auto" w:fill="FFFFFF"/>
        </w:rPr>
        <w:t>• 53 wilderness study areas</w:t>
      </w:r>
      <w:r w:rsidRPr="00695AD5">
        <w:rPr>
          <w:color w:val="000000"/>
          <w:sz w:val="24"/>
        </w:rPr>
        <w:br/>
      </w:r>
      <w:r w:rsidRPr="00695AD5">
        <w:rPr>
          <w:color w:val="000000"/>
          <w:sz w:val="24"/>
          <w:shd w:val="clear" w:color="auto" w:fill="FFFFFF"/>
        </w:rPr>
        <w:t>• 5 wilderness areas</w:t>
      </w:r>
      <w:r w:rsidRPr="00695AD5">
        <w:rPr>
          <w:color w:val="000000"/>
          <w:sz w:val="24"/>
        </w:rPr>
        <w:br/>
      </w:r>
      <w:r w:rsidRPr="00695AD5">
        <w:rPr>
          <w:color w:val="000000"/>
          <w:sz w:val="24"/>
          <w:shd w:val="clear" w:color="auto" w:fill="FFFFFF"/>
        </w:rPr>
        <w:t>• 1 national historic trail</w:t>
      </w:r>
      <w:r w:rsidRPr="00695AD5">
        <w:rPr>
          <w:color w:val="000000"/>
          <w:sz w:val="24"/>
        </w:rPr>
        <w:br/>
      </w:r>
      <w:r w:rsidRPr="00695AD5">
        <w:rPr>
          <w:color w:val="000000"/>
          <w:sz w:val="24"/>
          <w:shd w:val="clear" w:color="auto" w:fill="FFFFFF"/>
        </w:rPr>
        <w:t>• 1 national scenic trail </w:t>
      </w:r>
      <w:r w:rsidRPr="00695AD5">
        <w:rPr>
          <w:color w:val="000000"/>
          <w:sz w:val="24"/>
        </w:rPr>
        <w:br/>
      </w:r>
      <w:r w:rsidRPr="00695AD5">
        <w:rPr>
          <w:color w:val="000000"/>
          <w:sz w:val="24"/>
          <w:shd w:val="clear" w:color="auto" w:fill="FFFFFF"/>
        </w:rPr>
        <w:t>• 2 national monuments</w:t>
      </w:r>
    </w:p>
    <w:p w14:paraId="1C62DEA0" w14:textId="451B0962" w:rsidR="00FD47B2" w:rsidRPr="00F1522D" w:rsidRDefault="00FD47B2" w:rsidP="00F1522D">
      <w:pPr>
        <w:widowControl/>
        <w:shd w:val="clear" w:color="auto" w:fill="FFFFFF"/>
        <w:autoSpaceDE/>
        <w:autoSpaceDN/>
        <w:adjustRightInd/>
        <w:spacing w:before="100" w:beforeAutospacing="1" w:after="100" w:afterAutospacing="1"/>
        <w:ind w:left="1440" w:hanging="1440"/>
        <w:rPr>
          <w:sz w:val="24"/>
          <w:shd w:val="clear" w:color="auto" w:fill="FFFFFF"/>
        </w:rPr>
      </w:pPr>
      <w:r>
        <w:rPr>
          <w:rFonts w:ascii="Arial" w:hAnsi="Arial" w:cs="Arial"/>
          <w:color w:val="666666"/>
          <w:sz w:val="24"/>
        </w:rPr>
        <w:tab/>
      </w:r>
      <w:r w:rsidR="00F1522D" w:rsidRPr="00F1522D">
        <w:rPr>
          <w:sz w:val="24"/>
          <w:shd w:val="clear" w:color="auto" w:fill="FFFFFF"/>
        </w:rPr>
        <w:t>The BLM manages one of every ten acres o</w:t>
      </w:r>
      <w:r w:rsidR="00B75151">
        <w:rPr>
          <w:sz w:val="24"/>
          <w:shd w:val="clear" w:color="auto" w:fill="FFFFFF"/>
        </w:rPr>
        <w:t>f public lands in the entire United States</w:t>
      </w:r>
      <w:r w:rsidR="00F1522D" w:rsidRPr="00F1522D">
        <w:rPr>
          <w:sz w:val="24"/>
          <w:shd w:val="clear" w:color="auto" w:fill="FFFFFF"/>
        </w:rPr>
        <w:t>, from grasslands to high desert, from coastal areas to alpine forests. An immense diversity of native plant communities, many rare or endangered, define the character of these lands. These plant communities support a diversity of wildlife, fish, and vital ecological functions.</w:t>
      </w:r>
      <w:r w:rsidR="00F1522D" w:rsidRPr="00F1522D">
        <w:rPr>
          <w:sz w:val="24"/>
        </w:rPr>
        <w:t xml:space="preserve"> </w:t>
      </w:r>
      <w:r w:rsidRPr="00FD47B2">
        <w:rPr>
          <w:sz w:val="24"/>
        </w:rPr>
        <w:t xml:space="preserve">Guided by a landscape approach, sound science, and the mandates of the Federal Land Management Policy Act, the BLM develops and implements strategies for healthy native plant </w:t>
      </w:r>
      <w:r w:rsidRPr="00FD47B2">
        <w:rPr>
          <w:sz w:val="24"/>
        </w:rPr>
        <w:lastRenderedPageBreak/>
        <w:t>communities and soil, air, and water mana</w:t>
      </w:r>
      <w:r w:rsidR="00F1522D" w:rsidRPr="00F1522D">
        <w:rPr>
          <w:sz w:val="24"/>
        </w:rPr>
        <w:t>gement</w:t>
      </w:r>
      <w:r w:rsidRPr="00FD47B2">
        <w:rPr>
          <w:sz w:val="24"/>
        </w:rPr>
        <w:t>.</w:t>
      </w:r>
      <w:r w:rsidRPr="00F1522D">
        <w:rPr>
          <w:sz w:val="24"/>
        </w:rPr>
        <w:t xml:space="preserve"> To support healthy native plant communities, the BLM</w:t>
      </w:r>
      <w:r w:rsidR="00F1522D" w:rsidRPr="00F1522D">
        <w:rPr>
          <w:rStyle w:val="Heading1Char"/>
          <w:rFonts w:ascii="Times New Roman" w:hAnsi="Times New Roman"/>
          <w:sz w:val="24"/>
          <w:shd w:val="clear" w:color="auto" w:fill="FFFFFF"/>
        </w:rPr>
        <w:t xml:space="preserve"> has developed </w:t>
      </w:r>
      <w:r w:rsidR="00F1522D" w:rsidRPr="00F1522D">
        <w:rPr>
          <w:rStyle w:val="Strong"/>
          <w:sz w:val="24"/>
          <w:shd w:val="clear" w:color="auto" w:fill="FFFFFF"/>
        </w:rPr>
        <w:t>Seeds of Success (SOS)</w:t>
      </w:r>
      <w:r w:rsidR="00F1522D" w:rsidRPr="00F1522D">
        <w:rPr>
          <w:rStyle w:val="apple-converted-space"/>
          <w:sz w:val="24"/>
          <w:shd w:val="clear" w:color="auto" w:fill="FFFFFF"/>
        </w:rPr>
        <w:t>,</w:t>
      </w:r>
      <w:r w:rsidR="00F1522D" w:rsidRPr="00F1522D">
        <w:rPr>
          <w:sz w:val="24"/>
          <w:shd w:val="clear" w:color="auto" w:fill="FFFFFF"/>
        </w:rPr>
        <w:t xml:space="preserve"> in partnership with a variety of federal agencies and</w:t>
      </w:r>
      <w:r w:rsidR="00D5156D">
        <w:rPr>
          <w:sz w:val="24"/>
          <w:shd w:val="clear" w:color="auto" w:fill="FFFFFF"/>
        </w:rPr>
        <w:t xml:space="preserve"> non-federal organizations. The</w:t>
      </w:r>
      <w:r w:rsidR="00F1522D" w:rsidRPr="00F1522D">
        <w:rPr>
          <w:sz w:val="24"/>
          <w:shd w:val="clear" w:color="auto" w:fill="FFFFFF"/>
        </w:rPr>
        <w:t xml:space="preserve"> mission </w:t>
      </w:r>
      <w:r w:rsidR="00D5156D">
        <w:rPr>
          <w:sz w:val="24"/>
          <w:shd w:val="clear" w:color="auto" w:fill="FFFFFF"/>
        </w:rPr>
        <w:t xml:space="preserve">of SOS </w:t>
      </w:r>
      <w:r w:rsidR="00F1522D" w:rsidRPr="00F1522D">
        <w:rPr>
          <w:sz w:val="24"/>
          <w:shd w:val="clear" w:color="auto" w:fill="FFFFFF"/>
        </w:rPr>
        <w:t>is to collect wildland native seed for research, development, germplasm conservation, and ecosystem restoration.</w:t>
      </w:r>
      <w:r w:rsidR="00F1522D" w:rsidRPr="00F1522D">
        <w:rPr>
          <w:sz w:val="24"/>
        </w:rPr>
        <w:t xml:space="preserve"> </w:t>
      </w:r>
      <w:r w:rsidRPr="00F1522D">
        <w:rPr>
          <w:sz w:val="24"/>
          <w:shd w:val="clear" w:color="auto" w:fill="FFFFFF"/>
        </w:rPr>
        <w:t>Native seed collections made by</w:t>
      </w:r>
      <w:r w:rsidR="00F1522D" w:rsidRPr="00F1522D">
        <w:rPr>
          <w:rStyle w:val="apple-converted-space"/>
          <w:sz w:val="24"/>
          <w:shd w:val="clear" w:color="auto" w:fill="FFFFFF"/>
        </w:rPr>
        <w:t xml:space="preserve"> SOS </w:t>
      </w:r>
      <w:r w:rsidRPr="00F1522D">
        <w:rPr>
          <w:sz w:val="24"/>
          <w:shd w:val="clear" w:color="auto" w:fill="FFFFFF"/>
        </w:rPr>
        <w:t>capture the genetic diversity within the species. A portion of each collection goes into long-term conservation storage. The remainder is available for research and restoration.</w:t>
      </w:r>
    </w:p>
    <w:p w14:paraId="179F90CF" w14:textId="1D9CFBD8" w:rsidR="00BB5A8D" w:rsidRPr="00BB5A8D" w:rsidRDefault="00F1522D" w:rsidP="00B75151">
      <w:pPr>
        <w:spacing w:before="120"/>
        <w:ind w:left="1440"/>
        <w:rPr>
          <w:sz w:val="24"/>
        </w:rPr>
      </w:pPr>
      <w:r w:rsidRPr="00F1522D">
        <w:rPr>
          <w:sz w:val="24"/>
        </w:rPr>
        <w:t xml:space="preserve">The impacts of habitat </w:t>
      </w:r>
      <w:r w:rsidR="007272A3">
        <w:rPr>
          <w:sz w:val="24"/>
        </w:rPr>
        <w:t xml:space="preserve">disturbance, such as road building, destruction (e.g fire and/or </w:t>
      </w:r>
      <w:r w:rsidRPr="00F1522D">
        <w:rPr>
          <w:sz w:val="24"/>
        </w:rPr>
        <w:t>resource extraction), and climate change are being felt throughout biological communities. These current and future threats are impacting habitat management and conservation on public lands throughout the country. Restoration of damaged and degraded habitats is necessary to ma</w:t>
      </w:r>
      <w:r>
        <w:rPr>
          <w:sz w:val="24"/>
        </w:rPr>
        <w:t>intain habitat for wildlife, pr</w:t>
      </w:r>
      <w:r w:rsidRPr="00F1522D">
        <w:rPr>
          <w:sz w:val="24"/>
        </w:rPr>
        <w:t xml:space="preserve">otect functional ecological communities, enhance recreational activities, facilitate resource extraction, and remove impacted taxa from the Endangered Species List or other conservation designations. </w:t>
      </w:r>
      <w:r w:rsidR="00D5156D">
        <w:rPr>
          <w:sz w:val="24"/>
        </w:rPr>
        <w:t xml:space="preserve">The </w:t>
      </w:r>
      <w:r w:rsidR="007272A3">
        <w:rPr>
          <w:sz w:val="24"/>
        </w:rPr>
        <w:t>SOS P</w:t>
      </w:r>
      <w:r w:rsidRPr="00F1522D">
        <w:rPr>
          <w:sz w:val="24"/>
        </w:rPr>
        <w:t xml:space="preserve">rogram set a goal of collecting and developing native plant materials for restoration. This </w:t>
      </w:r>
      <w:proofErr w:type="gramStart"/>
      <w:r w:rsidRPr="00F1522D">
        <w:rPr>
          <w:sz w:val="24"/>
        </w:rPr>
        <w:t>has largely been accomplished</w:t>
      </w:r>
      <w:proofErr w:type="gramEnd"/>
      <w:r w:rsidRPr="00F1522D">
        <w:rPr>
          <w:sz w:val="24"/>
        </w:rPr>
        <w:t xml:space="preserve"> by collecting wild seed from native plant</w:t>
      </w:r>
      <w:r w:rsidR="00414909">
        <w:rPr>
          <w:sz w:val="24"/>
        </w:rPr>
        <w:t>s, which can be placed in long-</w:t>
      </w:r>
      <w:r w:rsidRPr="00F1522D">
        <w:rPr>
          <w:sz w:val="24"/>
        </w:rPr>
        <w:t>term storage to hedge against stochasti</w:t>
      </w:r>
      <w:r>
        <w:rPr>
          <w:sz w:val="24"/>
        </w:rPr>
        <w:t>c losses</w:t>
      </w:r>
      <w:r w:rsidR="0019422A">
        <w:rPr>
          <w:sz w:val="24"/>
        </w:rPr>
        <w:t>. Collection activities also support</w:t>
      </w:r>
      <w:r>
        <w:rPr>
          <w:sz w:val="24"/>
        </w:rPr>
        <w:t xml:space="preserve"> </w:t>
      </w:r>
      <w:r w:rsidR="00D5156D">
        <w:rPr>
          <w:sz w:val="24"/>
        </w:rPr>
        <w:t xml:space="preserve">BLM’s </w:t>
      </w:r>
      <w:r>
        <w:rPr>
          <w:sz w:val="24"/>
        </w:rPr>
        <w:t>Native Plant M</w:t>
      </w:r>
      <w:r w:rsidR="00D5156D">
        <w:rPr>
          <w:sz w:val="24"/>
        </w:rPr>
        <w:t>aterials Development Program</w:t>
      </w:r>
      <w:r w:rsidR="0019422A">
        <w:rPr>
          <w:sz w:val="24"/>
        </w:rPr>
        <w:t xml:space="preserve"> and </w:t>
      </w:r>
      <w:proofErr w:type="gramStart"/>
      <w:r w:rsidR="0019422A">
        <w:rPr>
          <w:sz w:val="24"/>
        </w:rPr>
        <w:t>can be</w:t>
      </w:r>
      <w:r w:rsidRPr="00F1522D">
        <w:rPr>
          <w:sz w:val="24"/>
        </w:rPr>
        <w:t xml:space="preserve"> used</w:t>
      </w:r>
      <w:proofErr w:type="gramEnd"/>
      <w:r w:rsidRPr="00F1522D">
        <w:rPr>
          <w:sz w:val="24"/>
        </w:rPr>
        <w:t xml:space="preserve"> directly</w:t>
      </w:r>
      <w:r w:rsidR="0019422A">
        <w:rPr>
          <w:sz w:val="24"/>
        </w:rPr>
        <w:t xml:space="preserve"> to promote and support</w:t>
      </w:r>
      <w:r w:rsidRPr="00F1522D">
        <w:rPr>
          <w:sz w:val="24"/>
        </w:rPr>
        <w:t xml:space="preserve"> conservation activities.  Through this funding opportunity, the Colorado State Office of the BLM seeks to collaborate with a university partner </w:t>
      </w:r>
      <w:r w:rsidR="0019422A">
        <w:rPr>
          <w:sz w:val="24"/>
        </w:rPr>
        <w:t>participating in the</w:t>
      </w:r>
      <w:r w:rsidRPr="00F1522D">
        <w:rPr>
          <w:sz w:val="24"/>
        </w:rPr>
        <w:t xml:space="preserve"> </w:t>
      </w:r>
      <w:proofErr w:type="spellStart"/>
      <w:r w:rsidRPr="00F1522D">
        <w:rPr>
          <w:sz w:val="24"/>
        </w:rPr>
        <w:t>the</w:t>
      </w:r>
      <w:proofErr w:type="spellEnd"/>
      <w:r w:rsidRPr="00F1522D">
        <w:rPr>
          <w:sz w:val="24"/>
        </w:rPr>
        <w:t xml:space="preserve"> Cooperative Ecosystem Studies Unit</w:t>
      </w:r>
      <w:r w:rsidR="00BB5A8D">
        <w:rPr>
          <w:sz w:val="24"/>
        </w:rPr>
        <w:t xml:space="preserve"> (CESU)</w:t>
      </w:r>
      <w:r w:rsidRPr="00F1522D">
        <w:rPr>
          <w:sz w:val="24"/>
        </w:rPr>
        <w:t xml:space="preserve"> to engage i</w:t>
      </w:r>
      <w:r>
        <w:rPr>
          <w:sz w:val="24"/>
        </w:rPr>
        <w:t>n research and scientific study</w:t>
      </w:r>
      <w:r w:rsidR="0019422A">
        <w:rPr>
          <w:sz w:val="24"/>
        </w:rPr>
        <w:t xml:space="preserve"> using native seed resources</w:t>
      </w:r>
      <w:r w:rsidR="00BB5A8D">
        <w:rPr>
          <w:sz w:val="24"/>
        </w:rPr>
        <w:t xml:space="preserve">. </w:t>
      </w:r>
      <w:r w:rsidR="00BB5A8D" w:rsidRPr="00BB5A8D">
        <w:rPr>
          <w:sz w:val="24"/>
          <w:shd w:val="clear" w:color="auto" w:fill="FFFFFF"/>
        </w:rPr>
        <w:t>Continued and expanded</w:t>
      </w:r>
      <w:r w:rsidR="0019422A">
        <w:rPr>
          <w:sz w:val="24"/>
          <w:shd w:val="clear" w:color="auto" w:fill="FFFFFF"/>
        </w:rPr>
        <w:t xml:space="preserve"> university/college research</w:t>
      </w:r>
      <w:r w:rsidR="00BB5A8D" w:rsidRPr="00BB5A8D">
        <w:rPr>
          <w:sz w:val="24"/>
          <w:shd w:val="clear" w:color="auto" w:fill="FFFFFF"/>
        </w:rPr>
        <w:t xml:space="preserve"> partnerships will ensure that appropriate </w:t>
      </w:r>
      <w:r w:rsidR="0019422A">
        <w:rPr>
          <w:sz w:val="24"/>
          <w:shd w:val="clear" w:color="auto" w:fill="FFFFFF"/>
        </w:rPr>
        <w:t xml:space="preserve">native </w:t>
      </w:r>
      <w:r w:rsidR="00BB5A8D" w:rsidRPr="00BB5A8D">
        <w:rPr>
          <w:sz w:val="24"/>
          <w:shd w:val="clear" w:color="auto" w:fill="FFFFFF"/>
        </w:rPr>
        <w:t xml:space="preserve">plant materials are </w:t>
      </w:r>
      <w:r w:rsidR="0019422A">
        <w:rPr>
          <w:sz w:val="24"/>
          <w:shd w:val="clear" w:color="auto" w:fill="FFFFFF"/>
        </w:rPr>
        <w:t xml:space="preserve">available and thriving to support habitats as well as to </w:t>
      </w:r>
      <w:r w:rsidR="00BB5A8D" w:rsidRPr="00BB5A8D">
        <w:rPr>
          <w:sz w:val="24"/>
          <w:shd w:val="clear" w:color="auto" w:fill="FFFFFF"/>
        </w:rPr>
        <w:t>restore our nation’s public lands.</w:t>
      </w:r>
      <w:r w:rsidR="00414909">
        <w:rPr>
          <w:sz w:val="24"/>
          <w:shd w:val="clear" w:color="auto" w:fill="FFFFFF"/>
        </w:rPr>
        <w:t xml:space="preserve">  </w:t>
      </w:r>
    </w:p>
    <w:p w14:paraId="62DED90D" w14:textId="77777777" w:rsidR="00F1522D" w:rsidRDefault="00F1522D" w:rsidP="00864D37">
      <w:pPr>
        <w:widowControl/>
        <w:ind w:left="1440" w:hanging="360"/>
        <w:rPr>
          <w:sz w:val="24"/>
        </w:rPr>
      </w:pPr>
    </w:p>
    <w:p w14:paraId="2DDF5A93" w14:textId="01480DE8" w:rsidR="00F1522D" w:rsidRPr="00BB5A8D" w:rsidRDefault="0025082B" w:rsidP="001314A3">
      <w:pPr>
        <w:pStyle w:val="ListParagraph"/>
        <w:spacing w:before="120"/>
        <w:ind w:left="1440" w:hanging="360"/>
        <w:rPr>
          <w:sz w:val="24"/>
        </w:rPr>
      </w:pPr>
      <w:r w:rsidRPr="00573DCA">
        <w:rPr>
          <w:sz w:val="24"/>
        </w:rPr>
        <w:t>b</w:t>
      </w:r>
      <w:r w:rsidR="005340DA" w:rsidRPr="00573DCA">
        <w:rPr>
          <w:sz w:val="24"/>
        </w:rPr>
        <w:t>.</w:t>
      </w:r>
      <w:r w:rsidR="00864D37">
        <w:rPr>
          <w:sz w:val="24"/>
        </w:rPr>
        <w:tab/>
      </w:r>
      <w:r w:rsidR="0086789C" w:rsidRPr="00573DCA">
        <w:rPr>
          <w:sz w:val="24"/>
        </w:rPr>
        <w:t xml:space="preserve">Objectives:  </w:t>
      </w:r>
      <w:r w:rsidR="00F1522D">
        <w:rPr>
          <w:sz w:val="24"/>
        </w:rPr>
        <w:t xml:space="preserve">This project will address two primary needs regarding </w:t>
      </w:r>
      <w:r w:rsidR="007272A3">
        <w:rPr>
          <w:sz w:val="24"/>
        </w:rPr>
        <w:t xml:space="preserve">native </w:t>
      </w:r>
      <w:r w:rsidR="00F1522D">
        <w:rPr>
          <w:sz w:val="24"/>
        </w:rPr>
        <w:t>seeds research:  1) addres</w:t>
      </w:r>
      <w:r w:rsidR="007272A3">
        <w:rPr>
          <w:sz w:val="24"/>
        </w:rPr>
        <w:t>s aspects of BLM’s</w:t>
      </w:r>
      <w:r w:rsidR="00BB5A8D">
        <w:rPr>
          <w:sz w:val="24"/>
        </w:rPr>
        <w:t xml:space="preserve"> National Seed S</w:t>
      </w:r>
      <w:r w:rsidR="00F1522D">
        <w:rPr>
          <w:sz w:val="24"/>
        </w:rPr>
        <w:t>trategy requiring research and experimentation to adequately use native seed sources</w:t>
      </w:r>
      <w:r w:rsidR="00BB5A8D">
        <w:rPr>
          <w:sz w:val="24"/>
        </w:rPr>
        <w:t>,</w:t>
      </w:r>
      <w:r w:rsidR="00F1522D">
        <w:rPr>
          <w:sz w:val="24"/>
        </w:rPr>
        <w:t xml:space="preserve"> and; 2) collect conservation genetic data from rare and endangered plants to enhance protection and management of public lands</w:t>
      </w:r>
      <w:r w:rsidR="00F1522D" w:rsidRPr="00BB5A8D">
        <w:rPr>
          <w:sz w:val="24"/>
        </w:rPr>
        <w:t xml:space="preserve">. </w:t>
      </w:r>
      <w:r w:rsidR="001314A3" w:rsidRPr="001314A3">
        <w:rPr>
          <w:sz w:val="24"/>
        </w:rPr>
        <w:t>This pr</w:t>
      </w:r>
      <w:r w:rsidR="001314A3">
        <w:rPr>
          <w:sz w:val="24"/>
        </w:rPr>
        <w:t>oject will address</w:t>
      </w:r>
      <w:r w:rsidR="001314A3" w:rsidRPr="001314A3">
        <w:rPr>
          <w:sz w:val="24"/>
        </w:rPr>
        <w:t xml:space="preserve"> strategic goals outlined in the National Seed Strategy for Rehabilitation and Restoration</w:t>
      </w:r>
      <w:r w:rsidR="001314A3">
        <w:rPr>
          <w:sz w:val="24"/>
        </w:rPr>
        <w:t>,</w:t>
      </w:r>
      <w:r w:rsidR="001314A3" w:rsidRPr="001314A3">
        <w:rPr>
          <w:sz w:val="24"/>
        </w:rPr>
        <w:t xml:space="preserve"> 2015 – 2020.</w:t>
      </w:r>
    </w:p>
    <w:p w14:paraId="0132B8FD" w14:textId="77777777" w:rsidR="00F1522D" w:rsidRDefault="00F1522D" w:rsidP="00F1522D">
      <w:pPr>
        <w:widowControl/>
        <w:ind w:left="1440"/>
        <w:rPr>
          <w:color w:val="000000"/>
          <w:sz w:val="24"/>
          <w:szCs w:val="20"/>
        </w:rPr>
      </w:pPr>
    </w:p>
    <w:p w14:paraId="5FFBC8DF" w14:textId="0DFAB965" w:rsidR="00BB5A8D" w:rsidRDefault="0025082B" w:rsidP="00BB5A8D">
      <w:pPr>
        <w:spacing w:before="120"/>
        <w:ind w:left="1440" w:hanging="36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BB5A8D">
        <w:rPr>
          <w:color w:val="000000"/>
          <w:sz w:val="24"/>
        </w:rPr>
        <w:t>T</w:t>
      </w:r>
      <w:r w:rsidR="00BB5A8D">
        <w:rPr>
          <w:sz w:val="24"/>
        </w:rPr>
        <w:t xml:space="preserve">his project will increase the understanding of the genetic interaction between closely related rare and/or common native plant species.  </w:t>
      </w:r>
      <w:r w:rsidR="00BB5A8D" w:rsidRPr="00094D4E">
        <w:rPr>
          <w:sz w:val="24"/>
        </w:rPr>
        <w:t xml:space="preserve">Genetic information obtained from this study will help determine how influences on one plant population can affect other populations </w:t>
      </w:r>
      <w:r w:rsidR="00BB5A8D">
        <w:rPr>
          <w:sz w:val="24"/>
        </w:rPr>
        <w:t>and the</w:t>
      </w:r>
      <w:r w:rsidR="00BB5A8D" w:rsidRPr="00094D4E">
        <w:rPr>
          <w:sz w:val="24"/>
        </w:rPr>
        <w:t xml:space="preserve"> capacity for a species to move in response to environmental changes.</w:t>
      </w:r>
      <w:r w:rsidR="00BB5A8D">
        <w:rPr>
          <w:sz w:val="24"/>
        </w:rPr>
        <w:t xml:space="preserve"> In addition, through scientific studies conducted on native plant resources will provide students hands-on learning opportunities in the conservation and restoration of native plant communities on public lands. The information gained from this project will help the public in identifying sites of exceptional ecological importance for possible restoration efforts. </w:t>
      </w:r>
    </w:p>
    <w:p w14:paraId="5FBC92AA" w14:textId="4B8D87DC" w:rsidR="003B3B25" w:rsidRPr="00573DCA" w:rsidRDefault="003B3B25" w:rsidP="00E221E6">
      <w:pPr>
        <w:widowControl/>
        <w:tabs>
          <w:tab w:val="left" w:pos="1080"/>
        </w:tabs>
        <w:ind w:left="1080" w:hanging="540"/>
        <w:rPr>
          <w:b/>
          <w:sz w:val="24"/>
        </w:rPr>
      </w:pPr>
      <w:r w:rsidRPr="00573DCA">
        <w:rPr>
          <w:b/>
          <w:sz w:val="24"/>
        </w:rPr>
        <w:lastRenderedPageBreak/>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2791A68B" w14:textId="33C19D31" w:rsidR="001314A3" w:rsidRPr="001314A3" w:rsidRDefault="001314A3" w:rsidP="001314A3">
      <w:pPr>
        <w:spacing w:before="120"/>
        <w:ind w:firstLine="540"/>
        <w:rPr>
          <w:sz w:val="24"/>
        </w:rPr>
      </w:pPr>
      <w:r w:rsidRPr="001314A3">
        <w:rPr>
          <w:sz w:val="24"/>
        </w:rPr>
        <w:t>During t</w:t>
      </w:r>
      <w:r>
        <w:rPr>
          <w:sz w:val="24"/>
        </w:rPr>
        <w:t>h</w:t>
      </w:r>
      <w:r w:rsidRPr="001314A3">
        <w:rPr>
          <w:sz w:val="24"/>
        </w:rPr>
        <w:t>e period of performance, the Recipient will do the following:</w:t>
      </w:r>
    </w:p>
    <w:p w14:paraId="69C05AC9" w14:textId="3023CF9B" w:rsidR="00BB5A8D" w:rsidRPr="001314A3" w:rsidRDefault="001314A3" w:rsidP="001314A3">
      <w:pPr>
        <w:pStyle w:val="ListParagraph"/>
        <w:numPr>
          <w:ilvl w:val="0"/>
          <w:numId w:val="10"/>
        </w:numPr>
        <w:spacing w:before="120"/>
        <w:rPr>
          <w:sz w:val="24"/>
        </w:rPr>
      </w:pPr>
      <w:r>
        <w:rPr>
          <w:sz w:val="24"/>
        </w:rPr>
        <w:t>I</w:t>
      </w:r>
      <w:r w:rsidRPr="001314A3">
        <w:rPr>
          <w:sz w:val="24"/>
        </w:rPr>
        <w:t>dentify research needs and c</w:t>
      </w:r>
      <w:r w:rsidR="00BB5A8D" w:rsidRPr="001314A3">
        <w:rPr>
          <w:sz w:val="24"/>
        </w:rPr>
        <w:t xml:space="preserve">onduct </w:t>
      </w:r>
      <w:r w:rsidRPr="001314A3">
        <w:rPr>
          <w:sz w:val="24"/>
        </w:rPr>
        <w:t>research to provide genetically appropriate seed and to improve technology for native seed production and ecosystem restoration</w:t>
      </w:r>
      <w:r>
        <w:rPr>
          <w:sz w:val="24"/>
        </w:rPr>
        <w:t>.</w:t>
      </w:r>
    </w:p>
    <w:p w14:paraId="3871FC40" w14:textId="573760DF" w:rsidR="001314A3" w:rsidRDefault="001314A3" w:rsidP="001314A3">
      <w:pPr>
        <w:pStyle w:val="ListParagraph"/>
        <w:numPr>
          <w:ilvl w:val="0"/>
          <w:numId w:val="10"/>
        </w:numPr>
        <w:spacing w:before="120"/>
        <w:rPr>
          <w:sz w:val="24"/>
        </w:rPr>
      </w:pPr>
      <w:r>
        <w:rPr>
          <w:sz w:val="24"/>
        </w:rPr>
        <w:t>C</w:t>
      </w:r>
      <w:r w:rsidR="00BB5A8D" w:rsidRPr="001314A3">
        <w:rPr>
          <w:sz w:val="24"/>
        </w:rPr>
        <w:t xml:space="preserve">haracterize </w:t>
      </w:r>
      <w:r w:rsidRPr="001314A3">
        <w:rPr>
          <w:sz w:val="24"/>
        </w:rPr>
        <w:t>genetic variation of restoration species to delineate seed zones, and provide seed transfer guidelines for current and projected future environmental conditions</w:t>
      </w:r>
      <w:r>
        <w:rPr>
          <w:sz w:val="24"/>
        </w:rPr>
        <w:t>.</w:t>
      </w:r>
    </w:p>
    <w:p w14:paraId="64D638BB" w14:textId="7627264D" w:rsidR="001314A3" w:rsidRDefault="00BB5A8D" w:rsidP="001314A3">
      <w:pPr>
        <w:pStyle w:val="ListParagraph"/>
        <w:numPr>
          <w:ilvl w:val="0"/>
          <w:numId w:val="10"/>
        </w:numPr>
        <w:spacing w:before="120"/>
        <w:rPr>
          <w:sz w:val="24"/>
        </w:rPr>
      </w:pPr>
      <w:r w:rsidRPr="001314A3">
        <w:rPr>
          <w:sz w:val="24"/>
        </w:rPr>
        <w:t xml:space="preserve">Conduct </w:t>
      </w:r>
      <w:r w:rsidR="001314A3" w:rsidRPr="001314A3">
        <w:rPr>
          <w:sz w:val="24"/>
        </w:rPr>
        <w:t>research on plant establishment, species interactions, and ecological restoration</w:t>
      </w:r>
      <w:r w:rsidR="001314A3">
        <w:rPr>
          <w:sz w:val="24"/>
        </w:rPr>
        <w:t>.</w:t>
      </w:r>
    </w:p>
    <w:p w14:paraId="7231A121" w14:textId="5ECE9F20" w:rsidR="001314A3" w:rsidRDefault="00BB5A8D" w:rsidP="00BB5A8D">
      <w:pPr>
        <w:pStyle w:val="ListParagraph"/>
        <w:numPr>
          <w:ilvl w:val="0"/>
          <w:numId w:val="10"/>
        </w:numPr>
        <w:spacing w:before="120"/>
        <w:rPr>
          <w:sz w:val="24"/>
        </w:rPr>
      </w:pPr>
      <w:r w:rsidRPr="001314A3">
        <w:rPr>
          <w:sz w:val="24"/>
        </w:rPr>
        <w:t xml:space="preserve">Develop or </w:t>
      </w:r>
      <w:r w:rsidR="001314A3" w:rsidRPr="001314A3">
        <w:rPr>
          <w:sz w:val="24"/>
        </w:rPr>
        <w:t>modify monitoring techniques, and investigate long-term restoration impacts and outcomes</w:t>
      </w:r>
      <w:r w:rsidR="001314A3">
        <w:rPr>
          <w:sz w:val="24"/>
        </w:rPr>
        <w:t>.</w:t>
      </w:r>
    </w:p>
    <w:p w14:paraId="1C0C33DC" w14:textId="77777777" w:rsidR="001314A3" w:rsidRDefault="00BB5A8D" w:rsidP="00BB5A8D">
      <w:pPr>
        <w:pStyle w:val="ListParagraph"/>
        <w:numPr>
          <w:ilvl w:val="0"/>
          <w:numId w:val="10"/>
        </w:numPr>
        <w:tabs>
          <w:tab w:val="right" w:pos="10800"/>
        </w:tabs>
        <w:spacing w:before="120"/>
        <w:rPr>
          <w:sz w:val="24"/>
        </w:rPr>
      </w:pPr>
      <w:r w:rsidRPr="001314A3">
        <w:rPr>
          <w:sz w:val="24"/>
        </w:rPr>
        <w:t xml:space="preserve">Develop </w:t>
      </w:r>
      <w:r w:rsidR="001314A3" w:rsidRPr="001314A3">
        <w:rPr>
          <w:sz w:val="24"/>
        </w:rPr>
        <w:t>tools that enable managers to make timely, informed seeding decisions for ecological</w:t>
      </w:r>
      <w:r w:rsidR="001314A3">
        <w:rPr>
          <w:sz w:val="24"/>
        </w:rPr>
        <w:t xml:space="preserve"> r</w:t>
      </w:r>
      <w:r w:rsidRPr="001314A3">
        <w:rPr>
          <w:sz w:val="24"/>
        </w:rPr>
        <w:t>estoration</w:t>
      </w:r>
      <w:r w:rsidR="001314A3">
        <w:rPr>
          <w:sz w:val="24"/>
        </w:rPr>
        <w:t>.</w:t>
      </w:r>
    </w:p>
    <w:p w14:paraId="634FF315" w14:textId="34B75ECA" w:rsidR="001314A3" w:rsidRDefault="00BB5A8D" w:rsidP="001314A3">
      <w:pPr>
        <w:pStyle w:val="ListParagraph"/>
        <w:numPr>
          <w:ilvl w:val="0"/>
          <w:numId w:val="10"/>
        </w:numPr>
        <w:tabs>
          <w:tab w:val="right" w:pos="10800"/>
        </w:tabs>
        <w:spacing w:before="120"/>
        <w:rPr>
          <w:sz w:val="24"/>
        </w:rPr>
      </w:pPr>
      <w:r w:rsidRPr="001314A3">
        <w:rPr>
          <w:sz w:val="24"/>
        </w:rPr>
        <w:t xml:space="preserve">Develop </w:t>
      </w:r>
      <w:r w:rsidR="001314A3" w:rsidRPr="001314A3">
        <w:rPr>
          <w:sz w:val="24"/>
        </w:rPr>
        <w:t>training programs for practitioners, producers</w:t>
      </w:r>
      <w:r w:rsidR="001314A3">
        <w:rPr>
          <w:sz w:val="24"/>
        </w:rPr>
        <w:t xml:space="preserve">, and stakeholders on the use of </w:t>
      </w:r>
      <w:r w:rsidR="001314A3" w:rsidRPr="001314A3">
        <w:rPr>
          <w:sz w:val="24"/>
        </w:rPr>
        <w:t xml:space="preserve">genetically </w:t>
      </w:r>
      <w:r w:rsidR="001314A3">
        <w:rPr>
          <w:sz w:val="24"/>
        </w:rPr>
        <w:t>appropriate seed for restoration.</w:t>
      </w:r>
    </w:p>
    <w:p w14:paraId="5E2401D1" w14:textId="52BA5866" w:rsidR="00BB5A8D" w:rsidRPr="001314A3" w:rsidRDefault="00BB5A8D" w:rsidP="001314A3">
      <w:pPr>
        <w:pStyle w:val="ListParagraph"/>
        <w:numPr>
          <w:ilvl w:val="0"/>
          <w:numId w:val="10"/>
        </w:numPr>
        <w:tabs>
          <w:tab w:val="right" w:pos="10800"/>
        </w:tabs>
        <w:spacing w:before="120"/>
        <w:rPr>
          <w:sz w:val="24"/>
        </w:rPr>
      </w:pPr>
      <w:r w:rsidRPr="001314A3">
        <w:rPr>
          <w:sz w:val="24"/>
        </w:rPr>
        <w:t xml:space="preserve">Integrate and </w:t>
      </w:r>
      <w:r w:rsidR="001314A3" w:rsidRPr="001314A3">
        <w:rPr>
          <w:sz w:val="24"/>
        </w:rPr>
        <w:t>develop science delivery tools to support restoration project development and implementation</w:t>
      </w:r>
      <w:r w:rsidR="001314A3">
        <w:rPr>
          <w:sz w:val="24"/>
        </w:rPr>
        <w:t>.</w:t>
      </w:r>
    </w:p>
    <w:p w14:paraId="5FBC92AC" w14:textId="358E6FA5" w:rsidR="000C0293" w:rsidRDefault="000C0293" w:rsidP="000A5BE7">
      <w:pPr>
        <w:widowControl/>
        <w:ind w:left="1440" w:hanging="540"/>
        <w:rPr>
          <w:sz w:val="24"/>
        </w:rPr>
      </w:pPr>
    </w:p>
    <w:p w14:paraId="5FBC92AF" w14:textId="639DDC24" w:rsidR="005C3BC9" w:rsidRPr="00573DCA" w:rsidRDefault="005C3BC9" w:rsidP="001314A3">
      <w:pPr>
        <w:widowControl/>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76A7143B" w:rsidR="009B2BAB" w:rsidRPr="00573DCA" w:rsidRDefault="00DD5B8D" w:rsidP="00DD5B8D">
      <w:pPr>
        <w:widowControl/>
        <w:tabs>
          <w:tab w:val="left" w:pos="-1440"/>
        </w:tabs>
        <w:ind w:left="1080"/>
        <w:outlineLvl w:val="4"/>
        <w:rPr>
          <w:sz w:val="24"/>
        </w:rPr>
      </w:pPr>
      <w:r w:rsidRPr="00E9446C">
        <w:rPr>
          <w:sz w:val="24"/>
        </w:rPr>
        <w:t xml:space="preserve">In accordance with the Legislative Authority, </w:t>
      </w:r>
      <w:r w:rsidR="0025082B" w:rsidRPr="00E9446C">
        <w:rPr>
          <w:sz w:val="24"/>
        </w:rPr>
        <w:t xml:space="preserve">a </w:t>
      </w:r>
      <w:r w:rsidR="009B2BAB" w:rsidRPr="00E9446C">
        <w:rPr>
          <w:sz w:val="24"/>
        </w:rPr>
        <w:t>cooperative agreement</w:t>
      </w:r>
      <w:r w:rsidR="0025082B" w:rsidRPr="00E9446C">
        <w:rPr>
          <w:sz w:val="24"/>
        </w:rPr>
        <w:t xml:space="preserve"> </w:t>
      </w:r>
      <w:r w:rsidRPr="00E9446C">
        <w:rPr>
          <w:sz w:val="24"/>
        </w:rPr>
        <w:t xml:space="preserve">will be </w:t>
      </w:r>
      <w:r w:rsidR="0025082B" w:rsidRPr="00E9446C">
        <w:rPr>
          <w:sz w:val="24"/>
        </w:rPr>
        <w:t>used</w:t>
      </w:r>
      <w:r w:rsidRPr="00E9446C">
        <w:rPr>
          <w:sz w:val="24"/>
        </w:rPr>
        <w:t xml:space="preserve"> and </w:t>
      </w:r>
      <w:r w:rsidR="009B2BAB" w:rsidRPr="00E9446C">
        <w:rPr>
          <w:sz w:val="24"/>
        </w:rPr>
        <w:t xml:space="preserve">substantive </w:t>
      </w:r>
      <w:r w:rsidR="0025082B" w:rsidRPr="00E9446C">
        <w:rPr>
          <w:sz w:val="24"/>
        </w:rPr>
        <w:t>Bureau of Land Management (BLM)</w:t>
      </w:r>
      <w:r w:rsidR="009B2BAB" w:rsidRPr="00E9446C">
        <w:rPr>
          <w:sz w:val="24"/>
        </w:rPr>
        <w:t xml:space="preserve"> involvement will consist of the </w:t>
      </w:r>
      <w:r w:rsidR="00EB7E22" w:rsidRPr="00E9446C">
        <w:rPr>
          <w:sz w:val="24"/>
        </w:rPr>
        <w:t xml:space="preserve">following:  The </w:t>
      </w:r>
      <w:r w:rsidR="009B2BAB" w:rsidRPr="00E9446C">
        <w:rPr>
          <w:sz w:val="24"/>
        </w:rPr>
        <w:t>BLM Pro</w:t>
      </w:r>
      <w:r w:rsidR="0025082B" w:rsidRPr="00E9446C">
        <w:rPr>
          <w:sz w:val="24"/>
        </w:rPr>
        <w:t xml:space="preserve">gram </w:t>
      </w:r>
      <w:r w:rsidR="009B2BAB" w:rsidRPr="00E9446C">
        <w:rPr>
          <w:sz w:val="24"/>
        </w:rPr>
        <w:t xml:space="preserve">Officer (PO) </w:t>
      </w:r>
      <w:r w:rsidR="00DB254C" w:rsidRPr="00E9446C">
        <w:rPr>
          <w:sz w:val="24"/>
        </w:rPr>
        <w:t xml:space="preserve">will </w:t>
      </w:r>
      <w:r w:rsidR="009B2BAB" w:rsidRPr="00E9446C">
        <w:rPr>
          <w:sz w:val="24"/>
        </w:rPr>
        <w:t>collaborat</w:t>
      </w:r>
      <w:r w:rsidR="00DB254C" w:rsidRPr="00E9446C">
        <w:rPr>
          <w:sz w:val="24"/>
        </w:rPr>
        <w:t>e</w:t>
      </w:r>
      <w:r w:rsidR="009B2BAB" w:rsidRPr="00E9446C">
        <w:rPr>
          <w:sz w:val="24"/>
        </w:rPr>
        <w:t xml:space="preserve"> with the </w:t>
      </w:r>
      <w:r w:rsidR="00DB254C" w:rsidRPr="00E9446C">
        <w:rPr>
          <w:sz w:val="24"/>
        </w:rPr>
        <w:t>r</w:t>
      </w:r>
      <w:r w:rsidR="009B2BAB" w:rsidRPr="00E9446C">
        <w:rPr>
          <w:sz w:val="24"/>
        </w:rPr>
        <w:t>ecipient's Project Manager/Principal Investigator (RPM/PI) to manage all stages of project development, implementation, and evaluation.  Responsibility for project management, control, and direction will be shared by the recipient</w:t>
      </w:r>
      <w:r w:rsidR="0025082B" w:rsidRPr="00E9446C">
        <w:rPr>
          <w:sz w:val="24"/>
        </w:rPr>
        <w:t xml:space="preserve"> </w:t>
      </w:r>
      <w:r w:rsidR="009B2BAB" w:rsidRPr="00E9446C">
        <w:rPr>
          <w:sz w:val="24"/>
        </w:rPr>
        <w:t>and the BLM</w:t>
      </w:r>
      <w:r w:rsidR="0025082B" w:rsidRPr="00E9446C">
        <w:rPr>
          <w:sz w:val="24"/>
        </w:rPr>
        <w:t xml:space="preserve">, however the </w:t>
      </w:r>
      <w:r w:rsidR="009B2BAB" w:rsidRPr="00E9446C">
        <w:rPr>
          <w:sz w:val="24"/>
        </w:rPr>
        <w:t>BLM will have the right to intervene by modifying the project management plan if the project is not staying on schedule and/or technical issues arise.</w:t>
      </w:r>
      <w:r w:rsidR="004A3FCF">
        <w:rPr>
          <w:sz w:val="24"/>
        </w:rPr>
        <w:t xml:space="preserve">  In addition, BLM Colorado’s State Botanist will provide direction, guidance, and general support in the development of specific activities related to this research project and in the development of educational and informational materials.</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4BC24EB9"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E9446C">
        <w:rPr>
          <w:sz w:val="24"/>
        </w:rPr>
        <w:t>One (1) Cooperative Agreement.</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544E96BB" w:rsidR="0086789C"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1314A3">
        <w:rPr>
          <w:sz w:val="24"/>
        </w:rPr>
        <w:t xml:space="preserve"> 24,282.80</w:t>
      </w:r>
      <w:r w:rsidR="00275A22">
        <w:rPr>
          <w:sz w:val="24"/>
        </w:rPr>
        <w:t xml:space="preserve"> in FY17</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08877374"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1314A3">
        <w:rPr>
          <w:sz w:val="24"/>
        </w:rPr>
        <w:t>$ 24,282.80</w:t>
      </w:r>
    </w:p>
    <w:p w14:paraId="5FBC92C1" w14:textId="77777777" w:rsidR="0025082B" w:rsidRPr="00573DCA" w:rsidRDefault="0025082B" w:rsidP="0062440C">
      <w:pPr>
        <w:widowControl/>
        <w:tabs>
          <w:tab w:val="left" w:pos="1080"/>
        </w:tabs>
        <w:ind w:left="1080" w:hanging="540"/>
        <w:rPr>
          <w:sz w:val="24"/>
        </w:rPr>
      </w:pPr>
      <w:r w:rsidRPr="00573DCA">
        <w:rPr>
          <w:b/>
          <w:sz w:val="24"/>
        </w:rPr>
        <w:lastRenderedPageBreak/>
        <w:t>5.</w:t>
      </w:r>
      <w:r w:rsidRPr="00573DCA">
        <w:rPr>
          <w:b/>
          <w:sz w:val="24"/>
        </w:rPr>
        <w:tab/>
        <w:t>Anticipated Start Date</w:t>
      </w:r>
    </w:p>
    <w:p w14:paraId="5FBC92C2" w14:textId="361B1386" w:rsidR="00A67B5C" w:rsidRPr="00573DCA" w:rsidRDefault="00E9446C" w:rsidP="0062440C">
      <w:pPr>
        <w:widowControl/>
        <w:tabs>
          <w:tab w:val="left" w:pos="1080"/>
        </w:tabs>
        <w:ind w:left="1080"/>
        <w:rPr>
          <w:sz w:val="24"/>
        </w:rPr>
      </w:pPr>
      <w:r>
        <w:rPr>
          <w:sz w:val="24"/>
        </w:rPr>
        <w:t>August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5068899F"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E9446C">
        <w:rPr>
          <w:sz w:val="24"/>
        </w:rPr>
        <w:t>August 2017</w:t>
      </w:r>
    </w:p>
    <w:p w14:paraId="5FBC92C6" w14:textId="7FDA278E" w:rsidR="006A1DA6" w:rsidRPr="00573DCA" w:rsidRDefault="006A1DA6" w:rsidP="0062440C">
      <w:pPr>
        <w:widowControl/>
        <w:tabs>
          <w:tab w:val="left" w:pos="1080"/>
        </w:tabs>
        <w:ind w:left="1080" w:hanging="540"/>
        <w:rPr>
          <w:sz w:val="24"/>
        </w:rPr>
      </w:pPr>
      <w:r w:rsidRPr="00573DCA">
        <w:rPr>
          <w:sz w:val="24"/>
        </w:rPr>
        <w:tab/>
        <w:t xml:space="preserve">To:  </w:t>
      </w:r>
      <w:r w:rsidR="00E9446C">
        <w:rPr>
          <w:sz w:val="24"/>
        </w:rPr>
        <w:t xml:space="preserve">    August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229DB96A" w:rsidR="00C66AA9"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17DED6AD" w14:textId="77777777" w:rsidR="001314A3" w:rsidRPr="00573DCA" w:rsidRDefault="001314A3" w:rsidP="0062440C">
      <w:pPr>
        <w:widowControl/>
        <w:tabs>
          <w:tab w:val="left" w:pos="-1440"/>
        </w:tabs>
        <w:ind w:left="1080"/>
        <w:outlineLvl w:val="4"/>
        <w:rPr>
          <w:sz w:val="24"/>
        </w:rPr>
      </w:pPr>
    </w:p>
    <w:p w14:paraId="5FBC92CB" w14:textId="58D87CA2"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153230B" w14:textId="116750DF" w:rsidR="00B75151"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4396487D" w14:textId="77777777" w:rsidR="009117D7" w:rsidRPr="00573DCA" w:rsidRDefault="009117D7" w:rsidP="0062440C">
      <w:pPr>
        <w:widowControl/>
        <w:tabs>
          <w:tab w:val="left" w:pos="1080"/>
          <w:tab w:val="left" w:pos="1440"/>
          <w:tab w:val="left" w:pos="1620"/>
          <w:tab w:val="left" w:pos="3240"/>
        </w:tabs>
        <w:spacing w:line="240" w:lineRule="atLeast"/>
        <w:ind w:left="1080" w:hanging="540"/>
        <w:rPr>
          <w:sz w:val="24"/>
        </w:rPr>
      </w:pPr>
    </w:p>
    <w:p w14:paraId="46C2D70A" w14:textId="039CAC42" w:rsidR="00B75151" w:rsidRPr="00B75151" w:rsidRDefault="00FA53AD" w:rsidP="00B75151">
      <w:pPr>
        <w:pStyle w:val="ListParagraph"/>
        <w:numPr>
          <w:ilvl w:val="0"/>
          <w:numId w:val="11"/>
        </w:numPr>
        <w:rPr>
          <w:rFonts w:eastAsiaTheme="minorHAnsi"/>
          <w:sz w:val="24"/>
        </w:rPr>
      </w:pPr>
      <w:r>
        <w:rPr>
          <w:rFonts w:eastAsiaTheme="minorHAnsi"/>
          <w:sz w:val="24"/>
        </w:rPr>
        <w:t>A</w:t>
      </w:r>
      <w:r w:rsidR="00B75151" w:rsidRPr="00B75151">
        <w:rPr>
          <w:rFonts w:eastAsiaTheme="minorHAnsi"/>
          <w:sz w:val="24"/>
        </w:rPr>
        <w:t xml:space="preserve">ll </w:t>
      </w:r>
      <w:r w:rsidR="00B75151">
        <w:rPr>
          <w:rFonts w:eastAsiaTheme="minorHAnsi"/>
          <w:sz w:val="24"/>
        </w:rPr>
        <w:t xml:space="preserve">university and/or college </w:t>
      </w:r>
      <w:r w:rsidR="00B75151" w:rsidRPr="00B75151">
        <w:rPr>
          <w:rFonts w:eastAsiaTheme="minorHAnsi"/>
          <w:sz w:val="24"/>
        </w:rPr>
        <w:t xml:space="preserve">partners </w:t>
      </w:r>
      <w:r w:rsidR="00B75151">
        <w:rPr>
          <w:rFonts w:eastAsiaTheme="minorHAnsi"/>
          <w:sz w:val="24"/>
        </w:rPr>
        <w:t>participating in</w:t>
      </w:r>
      <w:r w:rsidR="00B75151" w:rsidRPr="00B75151">
        <w:rPr>
          <w:rFonts w:eastAsiaTheme="minorHAnsi"/>
          <w:sz w:val="24"/>
        </w:rPr>
        <w:t xml:space="preserve"> any Cooperative Ecosystem Studies Unit (CESU) program.  </w:t>
      </w:r>
    </w:p>
    <w:p w14:paraId="30FD2008" w14:textId="77777777" w:rsidR="0052085A" w:rsidRDefault="0052085A" w:rsidP="0062440C">
      <w:pPr>
        <w:widowControl/>
        <w:tabs>
          <w:tab w:val="left" w:pos="1080"/>
          <w:tab w:val="left" w:pos="1440"/>
          <w:tab w:val="left" w:pos="1620"/>
        </w:tabs>
        <w:spacing w:line="240" w:lineRule="atLeast"/>
        <w:ind w:left="1080" w:hanging="540"/>
        <w:rPr>
          <w:b/>
          <w:sz w:val="24"/>
        </w:rPr>
      </w:pPr>
    </w:p>
    <w:p w14:paraId="5FBC92D4" w14:textId="62195FE6"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r>
      <w:r w:rsidR="009117D7">
        <w:rPr>
          <w:b/>
          <w:sz w:val="24"/>
        </w:rPr>
        <w:t xml:space="preserve">Required </w:t>
      </w:r>
      <w:r w:rsidR="0086789C" w:rsidRPr="00573DCA">
        <w:rPr>
          <w:b/>
          <w:sz w:val="24"/>
        </w:rPr>
        <w:t>Cost Sharing or Matching</w:t>
      </w:r>
    </w:p>
    <w:p w14:paraId="714C6BB8" w14:textId="222A1C10" w:rsidR="00B75151" w:rsidRPr="00B75151" w:rsidRDefault="00616035" w:rsidP="00B75151">
      <w:pPr>
        <w:widowControl/>
        <w:tabs>
          <w:tab w:val="left" w:pos="1080"/>
          <w:tab w:val="left" w:pos="1440"/>
          <w:tab w:val="left" w:pos="1620"/>
        </w:tabs>
        <w:spacing w:line="240" w:lineRule="atLeast"/>
        <w:ind w:left="1080" w:hanging="540"/>
        <w:rPr>
          <w:sz w:val="24"/>
        </w:rPr>
      </w:pPr>
      <w:r w:rsidRPr="00573DCA">
        <w:rPr>
          <w:b/>
          <w:sz w:val="24"/>
        </w:rPr>
        <w:tab/>
      </w:r>
      <w:r w:rsidR="00B75151" w:rsidRPr="00B75151">
        <w:rPr>
          <w:sz w:val="24"/>
        </w:rPr>
        <w:t>Non-federal partners are expected to match BLM Challenge Cost Share Program (CCSP) funds at or near one-to-one (1:1) for their respective projects.  If there is more than one non-federal partner for a project their total contributions may be combined to meet the 1:1 cost share goal.</w:t>
      </w:r>
      <w:r w:rsidR="00414909">
        <w:rPr>
          <w:sz w:val="24"/>
        </w:rPr>
        <w:t xml:space="preserve"> For more information on cost share requirements, please visit</w:t>
      </w:r>
      <w:r w:rsidR="007E2A1F">
        <w:rPr>
          <w:sz w:val="24"/>
        </w:rPr>
        <w:t xml:space="preserve"> the following:</w:t>
      </w:r>
      <w:r w:rsidR="00414909">
        <w:rPr>
          <w:sz w:val="24"/>
        </w:rPr>
        <w:t xml:space="preserve"> </w:t>
      </w:r>
      <w:hyperlink r:id="rId18" w:history="1">
        <w:r w:rsidR="007E2A1F">
          <w:rPr>
            <w:rStyle w:val="Hyperlink"/>
            <w:sz w:val="24"/>
          </w:rPr>
          <w:t xml:space="preserve">Uniform Guidance for Grant and </w:t>
        </w:r>
        <w:r w:rsidR="007272A3">
          <w:rPr>
            <w:rStyle w:val="Hyperlink"/>
            <w:sz w:val="24"/>
          </w:rPr>
          <w:t>Cooperative</w:t>
        </w:r>
        <w:r w:rsidR="007E2A1F">
          <w:rPr>
            <w:rStyle w:val="Hyperlink"/>
            <w:sz w:val="24"/>
          </w:rPr>
          <w:t xml:space="preserve"> Agreements, §200.306, Cost sharing or matching.</w:t>
        </w:r>
      </w:hyperlink>
    </w:p>
    <w:p w14:paraId="5276F076" w14:textId="77777777" w:rsidR="00B75151" w:rsidRDefault="00B75151" w:rsidP="00B75151">
      <w:pPr>
        <w:widowControl/>
        <w:tabs>
          <w:tab w:val="left" w:pos="1080"/>
          <w:tab w:val="left" w:pos="1440"/>
          <w:tab w:val="left" w:pos="1620"/>
        </w:tabs>
        <w:spacing w:line="240" w:lineRule="atLeast"/>
        <w:ind w:left="1080" w:hanging="540"/>
        <w:rPr>
          <w:sz w:val="24"/>
        </w:rPr>
      </w:pPr>
    </w:p>
    <w:p w14:paraId="1EE87F12" w14:textId="6EF0C16E" w:rsidR="00B75151" w:rsidRPr="00B75151" w:rsidRDefault="00B75151" w:rsidP="00B75151">
      <w:pPr>
        <w:widowControl/>
        <w:tabs>
          <w:tab w:val="left" w:pos="1080"/>
          <w:tab w:val="left" w:pos="1440"/>
          <w:tab w:val="left" w:pos="1620"/>
        </w:tabs>
        <w:spacing w:line="240" w:lineRule="atLeast"/>
        <w:ind w:left="1080" w:hanging="540"/>
        <w:rPr>
          <w:sz w:val="24"/>
        </w:rPr>
      </w:pPr>
      <w:r>
        <w:rPr>
          <w:sz w:val="24"/>
        </w:rPr>
        <w:t>3.</w:t>
      </w:r>
      <w:r>
        <w:rPr>
          <w:sz w:val="24"/>
        </w:rPr>
        <w:tab/>
      </w:r>
      <w:r w:rsidRPr="00B75151">
        <w:rPr>
          <w:b/>
          <w:sz w:val="24"/>
        </w:rPr>
        <w:t>Other Eligibility Restrictions</w:t>
      </w:r>
    </w:p>
    <w:p w14:paraId="22E647D5" w14:textId="59E43FCE" w:rsidR="00B75151" w:rsidRPr="00573DCA" w:rsidRDefault="00B75151" w:rsidP="009117D7">
      <w:pPr>
        <w:ind w:left="1080"/>
        <w:rPr>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6FEEBDD3" w14:textId="77777777" w:rsidR="00B75151" w:rsidRPr="00573DCA" w:rsidRDefault="00B75151" w:rsidP="00B75151">
      <w:pPr>
        <w:widowControl/>
        <w:tabs>
          <w:tab w:val="left" w:pos="1080"/>
          <w:tab w:val="left" w:pos="1440"/>
          <w:tab w:val="left" w:pos="1620"/>
        </w:tabs>
        <w:spacing w:line="240" w:lineRule="atLeast"/>
        <w:ind w:left="1080" w:hanging="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9"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lastRenderedPageBreak/>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w:t>
      </w:r>
      <w:proofErr w:type="gramStart"/>
      <w:r w:rsidRPr="00573DCA">
        <w:rPr>
          <w:sz w:val="24"/>
        </w:rPr>
        <w:t>to uniquely identify</w:t>
      </w:r>
      <w:proofErr w:type="gramEnd"/>
      <w:r w:rsidRPr="00573DCA">
        <w:rPr>
          <w:sz w:val="24"/>
        </w:rPr>
        <w:t xml:space="preserve">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w:t>
      </w:r>
      <w:proofErr w:type="gramStart"/>
      <w:r w:rsidRPr="00573DCA">
        <w:rPr>
          <w:sz w:val="24"/>
        </w:rPr>
        <w:t>at:</w:t>
      </w:r>
      <w:proofErr w:type="gramEnd"/>
      <w:r w:rsidRPr="00573DCA">
        <w:rPr>
          <w:sz w:val="24"/>
        </w:rPr>
        <w:t xml:space="preserve">  </w:t>
      </w:r>
      <w:hyperlink r:id="rId20"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21"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22"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w:t>
      </w:r>
      <w:proofErr w:type="gramStart"/>
      <w:r w:rsidR="006048F7" w:rsidRPr="00573DCA">
        <w:rPr>
          <w:sz w:val="24"/>
        </w:rPr>
        <w:t>3</w:t>
      </w:r>
      <w:proofErr w:type="gramEnd"/>
      <w:r w:rsidR="006048F7" w:rsidRPr="00573DCA">
        <w:rPr>
          <w:sz w:val="24"/>
        </w:rPr>
        <w:t xml:space="preserve"> (three) years must complete a Financial Assistance Evaluation Questionnaire.  </w:t>
      </w:r>
      <w:r w:rsidR="00242D6C" w:rsidRPr="00573DCA">
        <w:rPr>
          <w:sz w:val="24"/>
        </w:rPr>
        <w:t xml:space="preserve">A copy of the questionnaire </w:t>
      </w:r>
      <w:proofErr w:type="gramStart"/>
      <w:r w:rsidR="00242D6C" w:rsidRPr="00573DCA">
        <w:rPr>
          <w:sz w:val="24"/>
        </w:rPr>
        <w:t>may be requested</w:t>
      </w:r>
      <w:proofErr w:type="gramEnd"/>
      <w:r w:rsidR="00242D6C" w:rsidRPr="00573DCA">
        <w:rPr>
          <w:sz w:val="24"/>
        </w:rPr>
        <w:t xml:space="preserve">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lastRenderedPageBreak/>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proofErr w:type="gramStart"/>
      <w:r w:rsidR="000F3E4B" w:rsidRPr="00573DCA">
        <w:rPr>
          <w:color w:val="000000"/>
          <w:sz w:val="24"/>
        </w:rPr>
        <w:t>may be used</w:t>
      </w:r>
      <w:proofErr w:type="gramEnd"/>
      <w:r w:rsidR="000F3E4B" w:rsidRPr="00573DCA">
        <w:rPr>
          <w:color w:val="000000"/>
          <w:sz w:val="24"/>
        </w:rPr>
        <w:t xml:space="preserve">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w:t>
      </w:r>
      <w:proofErr w:type="gramStart"/>
      <w:r w:rsidR="009D0347" w:rsidRPr="00573DCA">
        <w:rPr>
          <w:sz w:val="24"/>
        </w:rPr>
        <w:t>type-face</w:t>
      </w:r>
      <w:proofErr w:type="gramEnd"/>
      <w:r w:rsidR="009D0347" w:rsidRPr="00573DCA">
        <w:rPr>
          <w:sz w:val="24"/>
        </w:rPr>
        <w:t xml:space="preserv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xml:space="preserve">.  The </w:t>
      </w:r>
      <w:proofErr w:type="gramStart"/>
      <w:r w:rsidR="000F3E4B" w:rsidRPr="00573DCA">
        <w:rPr>
          <w:sz w:val="24"/>
        </w:rPr>
        <w:t>1</w:t>
      </w:r>
      <w:r w:rsidR="00296322" w:rsidRPr="00573DCA">
        <w:rPr>
          <w:sz w:val="24"/>
        </w:rPr>
        <w:t xml:space="preserve">5 </w:t>
      </w:r>
      <w:r w:rsidR="000F3E4B" w:rsidRPr="00573DCA">
        <w:rPr>
          <w:sz w:val="24"/>
        </w:rPr>
        <w:t>page</w:t>
      </w:r>
      <w:proofErr w:type="gramEnd"/>
      <w:r w:rsidR="000F3E4B" w:rsidRPr="00573DCA">
        <w:rPr>
          <w:sz w:val="24"/>
        </w:rPr>
        <w:t xml:space="preserv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w:t>
      </w:r>
      <w:proofErr w:type="gramStart"/>
      <w:r w:rsidRPr="00573DCA">
        <w:rPr>
          <w:sz w:val="24"/>
        </w:rPr>
        <w:t>should be described</w:t>
      </w:r>
      <w:proofErr w:type="gramEnd"/>
      <w:r w:rsidRPr="00573DCA">
        <w:rPr>
          <w:sz w:val="24"/>
        </w:rPr>
        <w:t xml:space="preserve">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cost </w:t>
      </w:r>
      <w:proofErr w:type="gramStart"/>
      <w:r w:rsidR="00CE64AF">
        <w:rPr>
          <w:sz w:val="24"/>
        </w:rPr>
        <w:t>were arrived</w:t>
      </w:r>
      <w:proofErr w:type="gramEnd"/>
      <w:r w:rsidR="00CE64AF">
        <w:rPr>
          <w:sz w:val="24"/>
        </w:rPr>
        <w:t xml:space="preserve">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w:t>
      </w:r>
      <w:proofErr w:type="gramStart"/>
      <w:r w:rsidR="00421C46" w:rsidRPr="00573DCA">
        <w:rPr>
          <w:sz w:val="24"/>
        </w:rPr>
        <w:t>may be indicated</w:t>
      </w:r>
      <w:proofErr w:type="gramEnd"/>
      <w:r w:rsidR="00421C46" w:rsidRPr="00573DCA">
        <w:rPr>
          <w:sz w:val="24"/>
        </w:rPr>
        <w:t xml:space="preserve">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w:t>
      </w:r>
      <w:proofErr w:type="gramStart"/>
      <w:r w:rsidR="00686BF9" w:rsidRPr="00EF3AFA">
        <w:rPr>
          <w:sz w:val="24"/>
        </w:rPr>
        <w:t>be spent</w:t>
      </w:r>
      <w:proofErr w:type="gramEnd"/>
      <w:r w:rsidR="00686BF9" w:rsidRPr="00EF3AFA">
        <w:rPr>
          <w:sz w:val="24"/>
        </w:rPr>
        <w:t xml:space="preserve">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w:t>
      </w:r>
      <w:proofErr w:type="gramStart"/>
      <w:r w:rsidRPr="00573DCA">
        <w:rPr>
          <w:sz w:val="24"/>
        </w:rPr>
        <w:t>are reimbursed</w:t>
      </w:r>
      <w:proofErr w:type="gramEnd"/>
      <w:r w:rsidRPr="00573DCA">
        <w:rPr>
          <w:sz w:val="24"/>
        </w:rPr>
        <w:t xml:space="preserve"> for expenses incurred while on official travel) </w:t>
      </w:r>
      <w:r w:rsidR="000F3E4B" w:rsidRPr="00573DCA">
        <w:rPr>
          <w:sz w:val="24"/>
        </w:rPr>
        <w:t xml:space="preserve">may be found at </w:t>
      </w:r>
      <w:hyperlink r:id="rId23"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lastRenderedPageBreak/>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w:t>
      </w:r>
      <w:proofErr w:type="gramStart"/>
      <w:r w:rsidR="00787505" w:rsidRPr="00573DCA">
        <w:rPr>
          <w:sz w:val="24"/>
        </w:rPr>
        <w:t xml:space="preserve">value </w:t>
      </w:r>
      <w:r w:rsidR="000F3E4B" w:rsidRPr="00573DCA">
        <w:rPr>
          <w:sz w:val="24"/>
        </w:rPr>
        <w:t>which</w:t>
      </w:r>
      <w:proofErr w:type="gramEnd"/>
      <w:r w:rsidR="000F3E4B" w:rsidRPr="00573DCA">
        <w:rPr>
          <w:sz w:val="24"/>
        </w:rPr>
        <w:t xml:space="preserve">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w:t>
      </w:r>
      <w:proofErr w:type="gramStart"/>
      <w:r w:rsidR="000F3E4B" w:rsidRPr="00573DCA">
        <w:rPr>
          <w:sz w:val="24"/>
        </w:rPr>
        <w:t>be used</w:t>
      </w:r>
      <w:proofErr w:type="gramEnd"/>
      <w:r w:rsidR="000F3E4B" w:rsidRPr="00573DCA">
        <w:rPr>
          <w:sz w:val="24"/>
        </w:rPr>
        <w:t xml:space="preserve">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t>
      </w:r>
      <w:proofErr w:type="gramStart"/>
      <w:r w:rsidR="00787505" w:rsidRPr="00573DCA">
        <w:rPr>
          <w:sz w:val="24"/>
        </w:rPr>
        <w:t>will be accomplished</w:t>
      </w:r>
      <w:proofErr w:type="gramEnd"/>
      <w:r w:rsidR="00787505" w:rsidRPr="00573DCA">
        <w:rPr>
          <w:sz w:val="24"/>
        </w:rPr>
        <w:t>,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w:t>
      </w:r>
      <w:proofErr w:type="gramStart"/>
      <w:r w:rsidR="00686BF9">
        <w:rPr>
          <w:sz w:val="24"/>
        </w:rPr>
        <w:t>2</w:t>
      </w:r>
      <w:proofErr w:type="gramEnd"/>
      <w:r w:rsidR="00686BF9">
        <w:rPr>
          <w:sz w:val="24"/>
        </w:rPr>
        <w:t xml:space="preserve">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t>
      </w:r>
      <w:proofErr w:type="gramStart"/>
      <w:r w:rsidR="003A1738" w:rsidRPr="00573DCA">
        <w:rPr>
          <w:sz w:val="24"/>
        </w:rPr>
        <w:t>will be allowed</w:t>
      </w:r>
      <w:proofErr w:type="gramEnd"/>
      <w:r w:rsidR="003A1738" w:rsidRPr="00573DCA">
        <w:rPr>
          <w:sz w:val="24"/>
        </w:rPr>
        <w:t>.</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gramStart"/>
      <w:r w:rsidRPr="00573DCA">
        <w:rPr>
          <w:sz w:val="24"/>
        </w:rPr>
        <w:t>i</w:t>
      </w:r>
      <w:proofErr w:type="gramEnd"/>
      <w:r w:rsidRPr="00573DCA">
        <w:rPr>
          <w:sz w:val="24"/>
        </w:rPr>
        <w:t>)</w:t>
      </w:r>
      <w:r w:rsidRPr="00573DCA">
        <w:rPr>
          <w:sz w:val="24"/>
        </w:rPr>
        <w:tab/>
        <w:t>Total Direct Costs.  The sum of categories (a) through (h).</w:t>
      </w: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 xml:space="preserve">If indirect costs </w:t>
      </w:r>
      <w:proofErr w:type="gramStart"/>
      <w:r w:rsidR="000F3E4B" w:rsidRPr="00573DCA">
        <w:rPr>
          <w:sz w:val="24"/>
        </w:rPr>
        <w:t>will be charged</w:t>
      </w:r>
      <w:proofErr w:type="gramEnd"/>
      <w:r w:rsidR="000F3E4B" w:rsidRPr="00573DCA">
        <w:rPr>
          <w:sz w:val="24"/>
        </w:rPr>
        <w:t xml:space="preserve">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w:t>
      </w:r>
      <w:proofErr w:type="gramStart"/>
      <w:r w:rsidR="005B1A2D" w:rsidRPr="00573DCA">
        <w:rPr>
          <w:sz w:val="24"/>
        </w:rPr>
        <w:t>to simply incorporate</w:t>
      </w:r>
      <w:proofErr w:type="gramEnd"/>
      <w:r w:rsidR="005B1A2D" w:rsidRPr="00573DCA">
        <w:rPr>
          <w:sz w:val="24"/>
        </w:rPr>
        <w:t xml:space="preserv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lastRenderedPageBreak/>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4"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w:t>
      </w:r>
      <w:proofErr w:type="gramStart"/>
      <w:r w:rsidRPr="00573DCA">
        <w:rPr>
          <w:sz w:val="24"/>
        </w:rPr>
        <w:t>be expended</w:t>
      </w:r>
      <w:proofErr w:type="gramEnd"/>
      <w:r w:rsidRPr="00573DCA">
        <w:rPr>
          <w:sz w:val="24"/>
        </w:rPr>
        <w:t xml:space="preserve">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w:t>
      </w:r>
      <w:proofErr w:type="gramStart"/>
      <w:r w:rsidR="00831D2D" w:rsidRPr="00573DCA">
        <w:rPr>
          <w:sz w:val="24"/>
        </w:rPr>
        <w:t>must be received</w:t>
      </w:r>
      <w:proofErr w:type="gramEnd"/>
      <w:r w:rsidR="00831D2D" w:rsidRPr="00573DCA">
        <w:rPr>
          <w:sz w:val="24"/>
        </w:rPr>
        <w:t xml:space="preserve">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5"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proofErr w:type="gramStart"/>
      <w:r w:rsidR="00B37B49" w:rsidRPr="00573DCA">
        <w:rPr>
          <w:sz w:val="24"/>
        </w:rPr>
        <w:t>i</w:t>
      </w:r>
      <w:r w:rsidR="004C0FF1" w:rsidRPr="00573DCA">
        <w:rPr>
          <w:sz w:val="24"/>
        </w:rPr>
        <w:t>nitiative which</w:t>
      </w:r>
      <w:proofErr w:type="gramEnd"/>
      <w:r w:rsidR="004C0FF1" w:rsidRPr="00573DCA">
        <w:rPr>
          <w:sz w:val="24"/>
        </w:rPr>
        <w:t xml:space="preserve">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6"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7" w:history="1">
        <w:r w:rsidRPr="00573DCA">
          <w:rPr>
            <w:color w:val="0000FF"/>
            <w:sz w:val="24"/>
            <w:u w:val="single"/>
          </w:rPr>
          <w:t>www.Grants.Gov</w:t>
        </w:r>
      </w:hyperlink>
      <w:r w:rsidRPr="00573DCA">
        <w:rPr>
          <w:sz w:val="24"/>
        </w:rPr>
        <w:t xml:space="preserve"> and all applications </w:t>
      </w:r>
      <w:proofErr w:type="gramStart"/>
      <w:r w:rsidRPr="00573DCA">
        <w:rPr>
          <w:sz w:val="24"/>
        </w:rPr>
        <w:t>should be submitted</w:t>
      </w:r>
      <w:proofErr w:type="gramEnd"/>
      <w:r w:rsidRPr="00573DCA">
        <w:rPr>
          <w:sz w:val="24"/>
        </w:rPr>
        <w:t xml:space="preserve"> electronically through </w:t>
      </w:r>
      <w:hyperlink r:id="rId28"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9"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30" w:history="1">
        <w:r w:rsidR="00F67D6F" w:rsidRPr="00573DCA">
          <w:rPr>
            <w:rStyle w:val="Hyperlink"/>
            <w:sz w:val="24"/>
          </w:rPr>
          <w:t>www.Grants.gov</w:t>
        </w:r>
      </w:hyperlink>
      <w:r w:rsidR="00F67D6F" w:rsidRPr="00573DCA">
        <w:rPr>
          <w:sz w:val="24"/>
        </w:rPr>
        <w:t xml:space="preserve"> </w:t>
      </w:r>
      <w:r w:rsidR="0086789C" w:rsidRPr="00573DCA">
        <w:rPr>
          <w:sz w:val="24"/>
        </w:rPr>
        <w:t xml:space="preserve">are considered </w:t>
      </w:r>
      <w:proofErr w:type="gramStart"/>
      <w:r w:rsidR="0086789C" w:rsidRPr="00573DCA">
        <w:rPr>
          <w:sz w:val="24"/>
        </w:rPr>
        <w:t>to be electronically</w:t>
      </w:r>
      <w:proofErr w:type="gramEnd"/>
      <w:r w:rsidR="0086789C" w:rsidRPr="00573DCA">
        <w:rPr>
          <w:sz w:val="24"/>
        </w:rPr>
        <w:t xml:space="preserve">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 xml:space="preserve">A total of 100 points </w:t>
      </w:r>
      <w:proofErr w:type="gramStart"/>
      <w:r w:rsidRPr="0064436A">
        <w:rPr>
          <w:sz w:val="24"/>
        </w:rPr>
        <w:t>will be used</w:t>
      </w:r>
      <w:proofErr w:type="gramEnd"/>
      <w:r w:rsidRPr="0064436A">
        <w:rPr>
          <w:sz w:val="24"/>
        </w:rPr>
        <w:t xml:space="preserve"> to score each proposal received.  The scores assigned to each criteria in the second level evaluation correspond to their relative importance.  Proposals </w:t>
      </w:r>
      <w:proofErr w:type="gramStart"/>
      <w:r w:rsidRPr="0064436A">
        <w:rPr>
          <w:sz w:val="24"/>
        </w:rPr>
        <w:t>will be evaluated, scored, and ranked by appropriate BLM Staff expert in the program's field of study</w:t>
      </w:r>
      <w:proofErr w:type="gramEnd"/>
      <w:r w:rsidRPr="0064436A">
        <w:rPr>
          <w:sz w:val="24"/>
        </w:rPr>
        <w:t>.</w:t>
      </w:r>
    </w:p>
    <w:p w14:paraId="5FBC9350" w14:textId="77777777" w:rsidR="006503D8" w:rsidRPr="0064436A" w:rsidRDefault="006503D8" w:rsidP="006503D8">
      <w:pPr>
        <w:widowControl/>
        <w:tabs>
          <w:tab w:val="left" w:pos="540"/>
        </w:tabs>
        <w:ind w:left="540"/>
        <w:rPr>
          <w:sz w:val="24"/>
        </w:rPr>
      </w:pPr>
    </w:p>
    <w:p w14:paraId="5FBC9352" w14:textId="3DA4D2F0" w:rsidR="006503D8"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E9446C">
        <w:rPr>
          <w:sz w:val="24"/>
        </w:rPr>
        <w:t>.</w:t>
      </w:r>
    </w:p>
    <w:p w14:paraId="773D0884" w14:textId="77777777" w:rsidR="00E9446C" w:rsidRPr="009B3835" w:rsidRDefault="00E9446C"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 xml:space="preserve">Award will be made to responsive, responsible applicants submitting </w:t>
      </w:r>
      <w:proofErr w:type="gramStart"/>
      <w:r w:rsidRPr="009B3835">
        <w:rPr>
          <w:sz w:val="24"/>
        </w:rPr>
        <w:t>proposals which</w:t>
      </w:r>
      <w:proofErr w:type="gramEnd"/>
      <w:r w:rsidRPr="009B3835">
        <w:rPr>
          <w:sz w:val="24"/>
        </w:rPr>
        <w:t xml:space="preserve">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 xml:space="preserve">Applications </w:t>
      </w:r>
      <w:proofErr w:type="gramStart"/>
      <w:r w:rsidRPr="00573DCA">
        <w:rPr>
          <w:sz w:val="24"/>
        </w:rPr>
        <w:t>will be screened</w:t>
      </w:r>
      <w:proofErr w:type="gramEnd"/>
      <w:r w:rsidRPr="00573DCA">
        <w:rPr>
          <w:sz w:val="24"/>
        </w:rPr>
        <w:t xml:space="preserve">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 xml:space="preserve">Program and/or legislative authority requirements </w:t>
      </w:r>
      <w:proofErr w:type="gramStart"/>
      <w:r w:rsidRPr="00573DCA">
        <w:rPr>
          <w:sz w:val="24"/>
        </w:rPr>
        <w:t>are met</w:t>
      </w:r>
      <w:proofErr w:type="gramEnd"/>
      <w:r w:rsidRPr="00573DCA">
        <w:rPr>
          <w:sz w:val="24"/>
        </w:rPr>
        <w: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roofErr w:type="gramStart"/>
      <w:r w:rsidRPr="00573DCA">
        <w:rPr>
          <w:sz w:val="24"/>
        </w:rPr>
        <w:t>;</w:t>
      </w:r>
      <w:proofErr w:type="gramEnd"/>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roofErr w:type="gramStart"/>
      <w:r w:rsidRPr="00573DCA">
        <w:rPr>
          <w:sz w:val="24"/>
        </w:rPr>
        <w:t>;</w:t>
      </w:r>
      <w:proofErr w:type="gramEnd"/>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 xml:space="preserve">Applications must satisfy basic eligibility screening requirements to </w:t>
      </w:r>
      <w:proofErr w:type="gramStart"/>
      <w:r w:rsidRPr="00EF3AFA">
        <w:rPr>
          <w:sz w:val="24"/>
        </w:rPr>
        <w:t>be considered</w:t>
      </w:r>
      <w:proofErr w:type="gramEnd"/>
      <w:r w:rsidRPr="00EF3AFA">
        <w:rPr>
          <w:sz w:val="24"/>
        </w:rPr>
        <w:t xml:space="preserve">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 xml:space="preserve">Eligible applications will be evaluated in an objective and unbiased manner using the following merit review criteria using numerical scoring based on a </w:t>
      </w:r>
      <w:proofErr w:type="gramStart"/>
      <w:r w:rsidRPr="00573DCA">
        <w:rPr>
          <w:sz w:val="24"/>
        </w:rPr>
        <w:t>100 point</w:t>
      </w:r>
      <w:proofErr w:type="gramEnd"/>
      <w:r w:rsidRPr="00573DCA">
        <w:rPr>
          <w:sz w:val="24"/>
        </w:rPr>
        <w:t xml:space="preserve"> maximum score.</w:t>
      </w:r>
    </w:p>
    <w:p w14:paraId="5FBC9363" w14:textId="77777777" w:rsidR="006503D8" w:rsidRPr="00252431" w:rsidRDefault="006503D8" w:rsidP="006503D8">
      <w:pPr>
        <w:widowControl/>
        <w:tabs>
          <w:tab w:val="left" w:pos="1620"/>
        </w:tabs>
        <w:ind w:left="2160" w:hanging="540"/>
        <w:rPr>
          <w:sz w:val="24"/>
        </w:rPr>
      </w:pPr>
    </w:p>
    <w:p w14:paraId="5FBC9364" w14:textId="22368A0F" w:rsidR="006503D8" w:rsidRPr="00E9446C" w:rsidRDefault="006503D8" w:rsidP="006503D8">
      <w:pPr>
        <w:widowControl/>
        <w:tabs>
          <w:tab w:val="left" w:pos="1620"/>
        </w:tabs>
        <w:ind w:left="2160" w:hanging="540"/>
        <w:rPr>
          <w:b/>
          <w:sz w:val="24"/>
        </w:rPr>
      </w:pPr>
      <w:r w:rsidRPr="00E9446C">
        <w:rPr>
          <w:b/>
          <w:sz w:val="24"/>
        </w:rPr>
        <w:t>1)</w:t>
      </w:r>
      <w:r w:rsidRPr="00E9446C">
        <w:rPr>
          <w:b/>
          <w:sz w:val="24"/>
        </w:rPr>
        <w:tab/>
      </w:r>
      <w:r w:rsidR="009B3835" w:rsidRPr="00E9446C">
        <w:rPr>
          <w:b/>
          <w:sz w:val="24"/>
        </w:rPr>
        <w:t>O</w:t>
      </w:r>
      <w:r w:rsidRPr="00E9446C">
        <w:rPr>
          <w:b/>
          <w:sz w:val="24"/>
        </w:rPr>
        <w:t xml:space="preserve">bjective (Maximum score </w:t>
      </w:r>
      <w:r w:rsidR="00E2732F">
        <w:rPr>
          <w:b/>
          <w:sz w:val="24"/>
        </w:rPr>
        <w:t>20</w:t>
      </w:r>
      <w:r w:rsidRPr="00E9446C">
        <w:rPr>
          <w:b/>
          <w:sz w:val="24"/>
        </w:rPr>
        <w:t>/100 Points):</w:t>
      </w:r>
    </w:p>
    <w:p w14:paraId="2CE34C93" w14:textId="77777777" w:rsidR="00E9446C" w:rsidRPr="00E9446C" w:rsidRDefault="00E9446C" w:rsidP="00E9446C">
      <w:pPr>
        <w:widowControl/>
        <w:autoSpaceDE/>
        <w:autoSpaceDN/>
        <w:adjustRightInd/>
        <w:spacing w:before="120" w:after="120"/>
        <w:ind w:left="1800" w:firstLine="360"/>
        <w:rPr>
          <w:color w:val="000000"/>
          <w:szCs w:val="20"/>
        </w:rPr>
      </w:pPr>
      <w:r w:rsidRPr="00E9446C">
        <w:rPr>
          <w:color w:val="000000"/>
          <w:sz w:val="24"/>
        </w:rPr>
        <w:t>Describe your mission and objectives.</w:t>
      </w:r>
    </w:p>
    <w:p w14:paraId="26FD65B7" w14:textId="5BFD4068" w:rsidR="00E9446C" w:rsidRDefault="00E9446C" w:rsidP="00E9446C">
      <w:pPr>
        <w:widowControl/>
        <w:autoSpaceDE/>
        <w:autoSpaceDN/>
        <w:adjustRightInd/>
        <w:spacing w:before="120" w:after="120"/>
        <w:ind w:left="1800" w:firstLine="360"/>
        <w:rPr>
          <w:color w:val="000000"/>
          <w:sz w:val="24"/>
        </w:rPr>
      </w:pPr>
      <w:r w:rsidRPr="00E9446C">
        <w:rPr>
          <w:color w:val="000000"/>
          <w:sz w:val="24"/>
        </w:rPr>
        <w:t>Describe how these objectives support your mission.</w:t>
      </w:r>
    </w:p>
    <w:p w14:paraId="1D9CC74D" w14:textId="77777777" w:rsidR="00E2732F" w:rsidRPr="00E9446C" w:rsidRDefault="00E2732F" w:rsidP="00E9446C">
      <w:pPr>
        <w:widowControl/>
        <w:autoSpaceDE/>
        <w:autoSpaceDN/>
        <w:adjustRightInd/>
        <w:spacing w:before="120" w:after="120"/>
        <w:ind w:left="1800" w:firstLine="360"/>
        <w:rPr>
          <w:color w:val="000000"/>
          <w:szCs w:val="20"/>
        </w:rPr>
      </w:pPr>
    </w:p>
    <w:p w14:paraId="5FBC9366" w14:textId="2D502D88" w:rsidR="006503D8" w:rsidRPr="00E9446C" w:rsidRDefault="006503D8" w:rsidP="006503D8">
      <w:pPr>
        <w:widowControl/>
        <w:tabs>
          <w:tab w:val="left" w:pos="1620"/>
        </w:tabs>
        <w:ind w:left="2160" w:hanging="540"/>
        <w:rPr>
          <w:sz w:val="24"/>
        </w:rPr>
      </w:pPr>
      <w:r w:rsidRPr="00E9446C">
        <w:rPr>
          <w:sz w:val="24"/>
        </w:rPr>
        <w:t>2</w:t>
      </w:r>
      <w:r w:rsidRPr="00E9446C">
        <w:rPr>
          <w:b/>
          <w:sz w:val="24"/>
        </w:rPr>
        <w:t>)</w:t>
      </w:r>
      <w:r w:rsidRPr="00E9446C">
        <w:rPr>
          <w:b/>
          <w:sz w:val="24"/>
        </w:rPr>
        <w:tab/>
        <w:t>Tech</w:t>
      </w:r>
      <w:r w:rsidR="00E2732F">
        <w:rPr>
          <w:b/>
          <w:sz w:val="24"/>
        </w:rPr>
        <w:t>nical Approach (Maximum score 20</w:t>
      </w:r>
      <w:r w:rsidRPr="00E9446C">
        <w:rPr>
          <w:b/>
          <w:sz w:val="24"/>
        </w:rPr>
        <w:t>/100 Points):</w:t>
      </w:r>
    </w:p>
    <w:p w14:paraId="63A7E792" w14:textId="77777777" w:rsidR="00E9446C" w:rsidRPr="00E9446C" w:rsidRDefault="00E9446C" w:rsidP="00E9446C">
      <w:pPr>
        <w:widowControl/>
        <w:autoSpaceDE/>
        <w:autoSpaceDN/>
        <w:adjustRightInd/>
        <w:spacing w:before="120" w:after="120"/>
        <w:ind w:left="1800" w:firstLine="360"/>
        <w:rPr>
          <w:color w:val="000000"/>
          <w:szCs w:val="20"/>
        </w:rPr>
      </w:pPr>
      <w:r w:rsidRPr="00E9446C">
        <w:rPr>
          <w:color w:val="000000"/>
          <w:sz w:val="24"/>
        </w:rPr>
        <w:t xml:space="preserve">Describe the techniques, processes, methodologies to </w:t>
      </w:r>
      <w:proofErr w:type="gramStart"/>
      <w:r w:rsidRPr="00E9446C">
        <w:rPr>
          <w:color w:val="000000"/>
          <w:sz w:val="24"/>
        </w:rPr>
        <w:t>be used</w:t>
      </w:r>
      <w:proofErr w:type="gramEnd"/>
      <w:r w:rsidRPr="00E9446C">
        <w:rPr>
          <w:color w:val="000000"/>
          <w:sz w:val="24"/>
        </w:rPr>
        <w:t>.</w:t>
      </w:r>
    </w:p>
    <w:p w14:paraId="3B6BB47D" w14:textId="77777777" w:rsidR="00E9446C" w:rsidRPr="00E9446C" w:rsidRDefault="00E9446C" w:rsidP="00E9446C">
      <w:pPr>
        <w:widowControl/>
        <w:autoSpaceDE/>
        <w:autoSpaceDN/>
        <w:adjustRightInd/>
        <w:spacing w:before="120" w:after="120"/>
        <w:ind w:left="2160"/>
        <w:rPr>
          <w:color w:val="000000"/>
          <w:szCs w:val="20"/>
        </w:rPr>
      </w:pPr>
      <w:r w:rsidRPr="00E9446C">
        <w:rPr>
          <w:color w:val="000000"/>
          <w:sz w:val="24"/>
        </w:rPr>
        <w:t xml:space="preserve">Describe how data collection, analysis, and means of interpretation </w:t>
      </w:r>
      <w:proofErr w:type="gramStart"/>
      <w:r w:rsidRPr="00E9446C">
        <w:rPr>
          <w:color w:val="000000"/>
          <w:sz w:val="24"/>
        </w:rPr>
        <w:t>will be accomplished</w:t>
      </w:r>
      <w:proofErr w:type="gramEnd"/>
      <w:r w:rsidRPr="00E9446C">
        <w:rPr>
          <w:color w:val="000000"/>
          <w:sz w:val="24"/>
        </w:rPr>
        <w:t>.</w:t>
      </w:r>
    </w:p>
    <w:p w14:paraId="2DF80131" w14:textId="77777777" w:rsidR="00E9446C" w:rsidRPr="00E9446C" w:rsidRDefault="00E9446C" w:rsidP="00E9446C">
      <w:pPr>
        <w:widowControl/>
        <w:autoSpaceDE/>
        <w:autoSpaceDN/>
        <w:adjustRightInd/>
        <w:spacing w:before="120" w:after="120"/>
        <w:ind w:left="2160"/>
        <w:rPr>
          <w:color w:val="000000"/>
          <w:szCs w:val="20"/>
        </w:rPr>
      </w:pPr>
      <w:r w:rsidRPr="00E9446C">
        <w:rPr>
          <w:color w:val="000000"/>
          <w:sz w:val="24"/>
        </w:rPr>
        <w:t xml:space="preserve">Describe how the proposed objectives </w:t>
      </w:r>
      <w:proofErr w:type="gramStart"/>
      <w:r w:rsidRPr="00E9446C">
        <w:rPr>
          <w:color w:val="000000"/>
          <w:sz w:val="24"/>
        </w:rPr>
        <w:t>will be achieved</w:t>
      </w:r>
      <w:proofErr w:type="gramEnd"/>
      <w:r w:rsidRPr="00E9446C">
        <w:rPr>
          <w:color w:val="000000"/>
          <w:sz w:val="24"/>
        </w:rPr>
        <w:t xml:space="preserve"> within the proposed period of performance (POP).</w:t>
      </w:r>
    </w:p>
    <w:p w14:paraId="1E529037" w14:textId="77777777" w:rsidR="00E9446C" w:rsidRPr="00E9446C" w:rsidRDefault="00E9446C" w:rsidP="00E9446C">
      <w:pPr>
        <w:widowControl/>
        <w:autoSpaceDE/>
        <w:autoSpaceDN/>
        <w:adjustRightInd/>
        <w:spacing w:before="120" w:after="120"/>
        <w:ind w:left="1800" w:firstLine="360"/>
        <w:rPr>
          <w:color w:val="000000"/>
          <w:szCs w:val="20"/>
        </w:rPr>
      </w:pPr>
      <w:r w:rsidRPr="00E9446C">
        <w:rPr>
          <w:color w:val="000000"/>
          <w:sz w:val="24"/>
        </w:rPr>
        <w:t xml:space="preserve">Describe significant goals or milestones and how they </w:t>
      </w:r>
      <w:proofErr w:type="gramStart"/>
      <w:r w:rsidRPr="00E9446C">
        <w:rPr>
          <w:color w:val="000000"/>
          <w:sz w:val="24"/>
        </w:rPr>
        <w:t>will be measured</w:t>
      </w:r>
      <w:proofErr w:type="gramEnd"/>
      <w:r w:rsidRPr="00E9446C">
        <w:rPr>
          <w:color w:val="000000"/>
          <w:sz w:val="24"/>
        </w:rPr>
        <w:t>.</w:t>
      </w:r>
    </w:p>
    <w:p w14:paraId="60735888" w14:textId="77777777" w:rsidR="00E9446C" w:rsidRPr="00E9446C" w:rsidRDefault="00E9446C" w:rsidP="00E9446C">
      <w:pPr>
        <w:widowControl/>
        <w:autoSpaceDE/>
        <w:autoSpaceDN/>
        <w:adjustRightInd/>
        <w:spacing w:before="120" w:after="120"/>
        <w:ind w:left="1800" w:firstLine="360"/>
        <w:rPr>
          <w:color w:val="000000"/>
          <w:szCs w:val="20"/>
        </w:rPr>
      </w:pPr>
      <w:r w:rsidRPr="00E9446C">
        <w:rPr>
          <w:color w:val="000000"/>
          <w:sz w:val="24"/>
        </w:rPr>
        <w:t>Describe tasks and relationships of partners, if applicable.</w:t>
      </w:r>
    </w:p>
    <w:p w14:paraId="5FBC9367" w14:textId="77777777" w:rsidR="006503D8" w:rsidRPr="00E9446C" w:rsidRDefault="006503D8" w:rsidP="006503D8">
      <w:pPr>
        <w:widowControl/>
        <w:tabs>
          <w:tab w:val="left" w:pos="2340"/>
        </w:tabs>
        <w:ind w:left="2160" w:hanging="360"/>
        <w:rPr>
          <w:sz w:val="24"/>
        </w:rPr>
      </w:pPr>
    </w:p>
    <w:p w14:paraId="78135528" w14:textId="492BD5F8" w:rsidR="009B3835" w:rsidRPr="00E9446C" w:rsidRDefault="009B3835" w:rsidP="006503D8">
      <w:pPr>
        <w:widowControl/>
        <w:ind w:left="2160" w:hanging="540"/>
        <w:rPr>
          <w:b/>
          <w:sz w:val="24"/>
        </w:rPr>
      </w:pPr>
      <w:r w:rsidRPr="00E9446C">
        <w:rPr>
          <w:b/>
          <w:sz w:val="24"/>
        </w:rPr>
        <w:t>3)</w:t>
      </w:r>
      <w:r w:rsidRPr="00E9446C">
        <w:rPr>
          <w:b/>
          <w:sz w:val="24"/>
        </w:rPr>
        <w:tab/>
        <w:t>P</w:t>
      </w:r>
      <w:r w:rsidR="00E2732F">
        <w:rPr>
          <w:b/>
          <w:sz w:val="24"/>
        </w:rPr>
        <w:t xml:space="preserve">ublic </w:t>
      </w:r>
      <w:proofErr w:type="gramStart"/>
      <w:r w:rsidR="00E2732F">
        <w:rPr>
          <w:b/>
          <w:sz w:val="24"/>
        </w:rPr>
        <w:t>Benefit  (</w:t>
      </w:r>
      <w:proofErr w:type="gramEnd"/>
      <w:r w:rsidR="00E2732F">
        <w:rPr>
          <w:b/>
          <w:sz w:val="24"/>
        </w:rPr>
        <w:t>Maximum score 10</w:t>
      </w:r>
      <w:r w:rsidRPr="00E9446C">
        <w:rPr>
          <w:b/>
          <w:sz w:val="24"/>
        </w:rPr>
        <w:t>/100 Points):</w:t>
      </w:r>
    </w:p>
    <w:p w14:paraId="66A5345E" w14:textId="3C0CD710" w:rsidR="00E9446C" w:rsidRPr="00E9446C" w:rsidRDefault="00E9446C" w:rsidP="00E9446C">
      <w:pPr>
        <w:widowControl/>
        <w:spacing w:before="120" w:after="120"/>
        <w:ind w:left="1800" w:hanging="547"/>
        <w:rPr>
          <w:color w:val="000000"/>
          <w:szCs w:val="20"/>
        </w:rPr>
      </w:pPr>
      <w:r w:rsidRPr="00E9446C">
        <w:rPr>
          <w:sz w:val="24"/>
        </w:rPr>
        <w:tab/>
      </w:r>
      <w:r w:rsidRPr="00E9446C">
        <w:rPr>
          <w:sz w:val="24"/>
        </w:rPr>
        <w:tab/>
      </w:r>
      <w:r w:rsidRPr="00E9446C">
        <w:rPr>
          <w:color w:val="000000"/>
          <w:sz w:val="24"/>
        </w:rPr>
        <w:t xml:space="preserve">Describe how this project benefits the </w:t>
      </w:r>
      <w:proofErr w:type="gramStart"/>
      <w:r w:rsidRPr="00E9446C">
        <w:rPr>
          <w:color w:val="000000"/>
          <w:sz w:val="24"/>
        </w:rPr>
        <w:t>general public</w:t>
      </w:r>
      <w:proofErr w:type="gramEnd"/>
      <w:r w:rsidRPr="00E9446C">
        <w:rPr>
          <w:color w:val="000000"/>
          <w:sz w:val="24"/>
        </w:rPr>
        <w:t>.</w:t>
      </w:r>
    </w:p>
    <w:p w14:paraId="18B6E428" w14:textId="0EC0F579" w:rsidR="009B3835" w:rsidRPr="00E9446C" w:rsidRDefault="009B3835" w:rsidP="006503D8">
      <w:pPr>
        <w:widowControl/>
        <w:ind w:left="2160" w:hanging="540"/>
        <w:rPr>
          <w:sz w:val="24"/>
        </w:rPr>
      </w:pPr>
    </w:p>
    <w:p w14:paraId="5FBC9369" w14:textId="4BAB0870" w:rsidR="006503D8" w:rsidRPr="00E9446C" w:rsidRDefault="009B3835" w:rsidP="006503D8">
      <w:pPr>
        <w:widowControl/>
        <w:ind w:left="2160" w:hanging="540"/>
        <w:rPr>
          <w:b/>
          <w:sz w:val="24"/>
        </w:rPr>
      </w:pPr>
      <w:r w:rsidRPr="00E9446C">
        <w:rPr>
          <w:b/>
          <w:sz w:val="24"/>
        </w:rPr>
        <w:t>4</w:t>
      </w:r>
      <w:r w:rsidR="006503D8" w:rsidRPr="00E9446C">
        <w:rPr>
          <w:b/>
          <w:sz w:val="24"/>
        </w:rPr>
        <w:t>)</w:t>
      </w:r>
      <w:r w:rsidR="006503D8" w:rsidRPr="00E9446C">
        <w:rPr>
          <w:b/>
          <w:sz w:val="24"/>
        </w:rPr>
        <w:tab/>
        <w:t>Qualifications</w:t>
      </w:r>
      <w:r w:rsidRPr="00E9446C">
        <w:rPr>
          <w:b/>
          <w:sz w:val="24"/>
        </w:rPr>
        <w:t xml:space="preserve"> and </w:t>
      </w:r>
      <w:r w:rsidR="006503D8" w:rsidRPr="00E9446C">
        <w:rPr>
          <w:b/>
          <w:sz w:val="24"/>
        </w:rPr>
        <w:t>Pa</w:t>
      </w:r>
      <w:r w:rsidR="00E2732F">
        <w:rPr>
          <w:b/>
          <w:sz w:val="24"/>
        </w:rPr>
        <w:t>st Performance (Maximum score 40</w:t>
      </w:r>
      <w:r w:rsidR="006503D8" w:rsidRPr="00E9446C">
        <w:rPr>
          <w:b/>
          <w:sz w:val="24"/>
        </w:rPr>
        <w:t>/100 Points):</w:t>
      </w:r>
    </w:p>
    <w:p w14:paraId="6587941F" w14:textId="77777777" w:rsidR="00E9446C" w:rsidRPr="00E9446C" w:rsidRDefault="00E9446C" w:rsidP="00E9446C">
      <w:pPr>
        <w:widowControl/>
        <w:autoSpaceDE/>
        <w:autoSpaceDN/>
        <w:adjustRightInd/>
        <w:spacing w:before="120" w:after="120"/>
        <w:ind w:left="1800" w:firstLine="360"/>
        <w:rPr>
          <w:color w:val="000000"/>
          <w:szCs w:val="20"/>
        </w:rPr>
      </w:pPr>
      <w:r w:rsidRPr="00E9446C">
        <w:rPr>
          <w:color w:val="000000"/>
          <w:sz w:val="24"/>
        </w:rPr>
        <w:t>List key project personnel and their contact information.</w:t>
      </w:r>
    </w:p>
    <w:p w14:paraId="1D4A5D8E" w14:textId="77777777" w:rsidR="00E9446C" w:rsidRPr="00E9446C" w:rsidRDefault="00E9446C" w:rsidP="00E9446C">
      <w:pPr>
        <w:widowControl/>
        <w:autoSpaceDE/>
        <w:autoSpaceDN/>
        <w:adjustRightInd/>
        <w:spacing w:before="120" w:after="120"/>
        <w:ind w:left="2160"/>
        <w:rPr>
          <w:color w:val="000000"/>
          <w:szCs w:val="20"/>
        </w:rPr>
      </w:pPr>
      <w:r w:rsidRPr="00E9446C">
        <w:rPr>
          <w:color w:val="000000"/>
          <w:sz w:val="24"/>
        </w:rPr>
        <w:lastRenderedPageBreak/>
        <w:t xml:space="preserve">Describe key personnel responsibilities, time to be dedicated to </w:t>
      </w:r>
      <w:proofErr w:type="gramStart"/>
      <w:r w:rsidRPr="00E9446C">
        <w:rPr>
          <w:color w:val="000000"/>
          <w:sz w:val="24"/>
        </w:rPr>
        <w:t>the project, and how their experience and qualifications are appropriate to success of the project</w:t>
      </w:r>
      <w:proofErr w:type="gramEnd"/>
      <w:r w:rsidRPr="00E9446C">
        <w:rPr>
          <w:color w:val="000000"/>
          <w:sz w:val="24"/>
        </w:rPr>
        <w:t>.</w:t>
      </w:r>
    </w:p>
    <w:p w14:paraId="48F3C077" w14:textId="77777777" w:rsidR="00E9446C" w:rsidRPr="00E9446C" w:rsidRDefault="00E9446C" w:rsidP="00E9446C">
      <w:pPr>
        <w:widowControl/>
        <w:autoSpaceDE/>
        <w:autoSpaceDN/>
        <w:adjustRightInd/>
        <w:spacing w:before="120" w:after="120"/>
        <w:ind w:left="1440" w:firstLine="720"/>
        <w:rPr>
          <w:color w:val="000000"/>
          <w:szCs w:val="20"/>
        </w:rPr>
      </w:pPr>
      <w:r w:rsidRPr="00E9446C">
        <w:rPr>
          <w:color w:val="000000"/>
          <w:sz w:val="24"/>
        </w:rPr>
        <w:t>List contractors, if known, and their qualifications.</w:t>
      </w:r>
    </w:p>
    <w:p w14:paraId="4A2B71B1" w14:textId="22EEE4BF" w:rsidR="00E9446C" w:rsidRDefault="00E9446C" w:rsidP="00E9446C">
      <w:pPr>
        <w:widowControl/>
        <w:autoSpaceDE/>
        <w:autoSpaceDN/>
        <w:adjustRightInd/>
        <w:spacing w:before="120" w:after="120"/>
        <w:ind w:left="2160"/>
        <w:rPr>
          <w:color w:val="000000"/>
          <w:sz w:val="24"/>
        </w:rPr>
      </w:pPr>
      <w:r w:rsidRPr="00E9446C">
        <w:rPr>
          <w:color w:val="000000"/>
          <w:sz w:val="24"/>
        </w:rPr>
        <w:t xml:space="preserve">Describe any unique </w:t>
      </w:r>
      <w:proofErr w:type="gramStart"/>
      <w:r w:rsidRPr="00E9446C">
        <w:rPr>
          <w:color w:val="000000"/>
          <w:sz w:val="24"/>
        </w:rPr>
        <w:t>qualifications which</w:t>
      </w:r>
      <w:proofErr w:type="gramEnd"/>
      <w:r w:rsidRPr="00E9446C">
        <w:rPr>
          <w:color w:val="000000"/>
          <w:sz w:val="24"/>
        </w:rPr>
        <w:t xml:space="preserve"> support being awarded assistance for this project, such as continuation of the proposed project, technical expertise, cost-sharing ability, etc.</w:t>
      </w:r>
    </w:p>
    <w:p w14:paraId="6159A048" w14:textId="4F81E4F5" w:rsidR="00E2732F" w:rsidRPr="00E9446C" w:rsidRDefault="00E2732F" w:rsidP="00E2732F">
      <w:pPr>
        <w:widowControl/>
        <w:autoSpaceDE/>
        <w:autoSpaceDN/>
        <w:adjustRightInd/>
        <w:spacing w:before="120" w:after="120"/>
        <w:rPr>
          <w:color w:val="000000"/>
          <w:szCs w:val="20"/>
        </w:rPr>
      </w:pPr>
    </w:p>
    <w:p w14:paraId="4409B70F" w14:textId="1250119E" w:rsidR="00E2732F" w:rsidRPr="002B62A8" w:rsidRDefault="00E2732F" w:rsidP="00E2732F">
      <w:pPr>
        <w:widowControl/>
        <w:spacing w:before="120" w:after="120"/>
        <w:ind w:left="2160" w:hanging="540"/>
        <w:rPr>
          <w:b/>
          <w:sz w:val="24"/>
        </w:rPr>
      </w:pPr>
      <w:r w:rsidRPr="002B62A8">
        <w:rPr>
          <w:b/>
          <w:bCs/>
          <w:sz w:val="24"/>
        </w:rPr>
        <w:t>5)</w:t>
      </w:r>
      <w:r w:rsidRPr="002B62A8">
        <w:rPr>
          <w:b/>
          <w:bCs/>
          <w:sz w:val="24"/>
        </w:rPr>
        <w:tab/>
        <w:t>OFFERED COST SHAR</w:t>
      </w:r>
      <w:r>
        <w:rPr>
          <w:b/>
          <w:bCs/>
          <w:sz w:val="24"/>
        </w:rPr>
        <w:t xml:space="preserve">E </w:t>
      </w:r>
      <w:r w:rsidRPr="002B62A8">
        <w:rPr>
          <w:b/>
          <w:bCs/>
          <w:sz w:val="24"/>
        </w:rPr>
        <w:t>or MATCH</w:t>
      </w:r>
      <w:r w:rsidRPr="002B62A8">
        <w:rPr>
          <w:b/>
          <w:sz w:val="24"/>
        </w:rPr>
        <w:t xml:space="preserve"> (Maximum </w:t>
      </w:r>
      <w:proofErr w:type="gramStart"/>
      <w:r w:rsidRPr="002B62A8">
        <w:rPr>
          <w:b/>
          <w:sz w:val="24"/>
        </w:rPr>
        <w:t xml:space="preserve">score </w:t>
      </w:r>
      <w:r w:rsidRPr="002B62A8">
        <w:rPr>
          <w:b/>
          <w:sz w:val="24"/>
          <w:u w:val="single"/>
        </w:rPr>
        <w:t xml:space="preserve"> </w:t>
      </w:r>
      <w:r>
        <w:rPr>
          <w:b/>
          <w:sz w:val="24"/>
          <w:u w:val="single"/>
        </w:rPr>
        <w:t>10</w:t>
      </w:r>
      <w:proofErr w:type="gramEnd"/>
      <w:r w:rsidRPr="002B62A8">
        <w:rPr>
          <w:b/>
          <w:sz w:val="24"/>
          <w:u w:val="single"/>
        </w:rPr>
        <w:t xml:space="preserve">   </w:t>
      </w:r>
      <w:r w:rsidRPr="002B62A8">
        <w:rPr>
          <w:b/>
          <w:sz w:val="24"/>
        </w:rPr>
        <w:t>/100 Points)</w:t>
      </w:r>
    </w:p>
    <w:p w14:paraId="43C0927D" w14:textId="167CA8EB" w:rsidR="00E2732F" w:rsidRPr="00E2732F" w:rsidRDefault="00E2732F" w:rsidP="00E2732F">
      <w:pPr>
        <w:widowControl/>
        <w:spacing w:before="120" w:after="120"/>
        <w:ind w:left="2160"/>
        <w:rPr>
          <w:sz w:val="24"/>
        </w:rPr>
      </w:pPr>
      <w:r w:rsidRPr="00E2732F">
        <w:rPr>
          <w:sz w:val="24"/>
        </w:rPr>
        <w:t xml:space="preserve">The Authority under which this opportunity </w:t>
      </w:r>
      <w:proofErr w:type="gramStart"/>
      <w:r w:rsidRPr="00E2732F">
        <w:rPr>
          <w:sz w:val="24"/>
        </w:rPr>
        <w:t>is being announced</w:t>
      </w:r>
      <w:proofErr w:type="gramEnd"/>
      <w:r w:rsidRPr="00E2732F">
        <w:rPr>
          <w:sz w:val="24"/>
        </w:rPr>
        <w:t xml:space="preserve"> requires a re</w:t>
      </w:r>
      <w:r>
        <w:rPr>
          <w:sz w:val="24"/>
        </w:rPr>
        <w:t xml:space="preserve">cipient cost share or match of </w:t>
      </w:r>
      <w:r w:rsidRPr="00E2732F">
        <w:rPr>
          <w:sz w:val="24"/>
          <w:u w:val="single"/>
        </w:rPr>
        <w:t>1:1.</w:t>
      </w:r>
      <w:r w:rsidRPr="00E2732F">
        <w:rPr>
          <w:sz w:val="24"/>
        </w:rPr>
        <w:t xml:space="preserve"> </w:t>
      </w:r>
    </w:p>
    <w:p w14:paraId="4DC0AFA8" w14:textId="2380FF49" w:rsidR="00E2732F" w:rsidRPr="002B62A8" w:rsidRDefault="00E2732F" w:rsidP="00E2732F">
      <w:pPr>
        <w:widowControl/>
        <w:spacing w:before="120" w:after="120"/>
        <w:ind w:left="2160" w:firstLine="5"/>
        <w:rPr>
          <w:sz w:val="24"/>
        </w:rPr>
      </w:pPr>
      <w:r w:rsidRPr="00E2732F">
        <w:rPr>
          <w:sz w:val="24"/>
        </w:rPr>
        <w:t>Indicate the type and amount of any offered cost share or match (any offered match must be from non-Federal sources).</w:t>
      </w:r>
    </w:p>
    <w:p w14:paraId="13F45263" w14:textId="77777777" w:rsidR="007A5005" w:rsidRDefault="007A5005" w:rsidP="006503D8">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 xml:space="preserve">Following the described review process, BLM will also complete a business evaluation and determination of responsibility.  During these </w:t>
      </w:r>
      <w:proofErr w:type="gramStart"/>
      <w:r>
        <w:rPr>
          <w:sz w:val="24"/>
        </w:rPr>
        <w:t>evaluations</w:t>
      </w:r>
      <w:proofErr w:type="gramEnd"/>
      <w:r>
        <w:rPr>
          <w:sz w:val="24"/>
        </w:rPr>
        <w:t xml:space="preserve">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 xml:space="preserve">The applicant’s ability </w:t>
      </w:r>
      <w:proofErr w:type="gramStart"/>
      <w:r w:rsidRPr="00573DCA">
        <w:rPr>
          <w:sz w:val="24"/>
        </w:rPr>
        <w:t>to effectively implement</w:t>
      </w:r>
      <w:proofErr w:type="gramEnd"/>
      <w:r w:rsidRPr="00573DCA">
        <w:rPr>
          <w:sz w:val="24"/>
        </w:rPr>
        <w:t xml:space="preserve">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w:t>
      </w:r>
      <w:proofErr w:type="gramStart"/>
      <w:r w:rsidRPr="007A71B7">
        <w:rPr>
          <w:sz w:val="24"/>
        </w:rPr>
        <w:t>is based</w:t>
      </w:r>
      <w:proofErr w:type="gramEnd"/>
      <w:r w:rsidRPr="007A71B7">
        <w:rPr>
          <w:sz w:val="24"/>
        </w:rPr>
        <w:t xml:space="preserve">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lastRenderedPageBreak/>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 xml:space="preserve">If the results of all pre-award reviews and clearances are satisfactory, an award of funding </w:t>
      </w:r>
      <w:proofErr w:type="gramStart"/>
      <w:r w:rsidRPr="00F17C72">
        <w:rPr>
          <w:sz w:val="24"/>
        </w:rPr>
        <w:t>will be made</w:t>
      </w:r>
      <w:proofErr w:type="gramEnd"/>
      <w:r w:rsidRPr="00F17C72">
        <w:rPr>
          <w:sz w:val="24"/>
        </w:rPr>
        <w:t xml:space="preserve"> once the agreement is</w:t>
      </w:r>
      <w:r>
        <w:rPr>
          <w:sz w:val="24"/>
        </w:rPr>
        <w:t xml:space="preserve"> finalized. </w:t>
      </w:r>
      <w:r w:rsidRPr="00573DCA">
        <w:rPr>
          <w:sz w:val="24"/>
        </w:rPr>
        <w:t xml:space="preserve">If the BLM determines that a Federal award </w:t>
      </w:r>
      <w:proofErr w:type="gramStart"/>
      <w:r w:rsidRPr="00573DCA">
        <w:rPr>
          <w:sz w:val="24"/>
        </w:rPr>
        <w:t>will be made</w:t>
      </w:r>
      <w:proofErr w:type="gramEnd"/>
      <w:r w:rsidRPr="00573DCA">
        <w:rPr>
          <w:sz w:val="24"/>
        </w:rPr>
        <w:t>,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proofErr w:type="gramStart"/>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proofErr w:type="gramEnd"/>
      <w:r w:rsidR="004A60F1" w:rsidRPr="00573DCA">
        <w:rPr>
          <w:sz w:val="24"/>
        </w:rPr>
        <w:t xml:space="preserve">.  </w:t>
      </w:r>
      <w:r w:rsidR="002A72CE" w:rsidRPr="00573DCA">
        <w:rPr>
          <w:sz w:val="24"/>
        </w:rPr>
        <w:t xml:space="preserve">Evaluation teams </w:t>
      </w:r>
      <w:proofErr w:type="gramStart"/>
      <w:r w:rsidR="002A72CE" w:rsidRPr="00573DCA">
        <w:rPr>
          <w:sz w:val="24"/>
        </w:rPr>
        <w:t>are made up</w:t>
      </w:r>
      <w:proofErr w:type="gramEnd"/>
      <w:r w:rsidR="002A72CE" w:rsidRPr="00573DCA">
        <w:rPr>
          <w:sz w:val="24"/>
        </w:rPr>
        <w:t xml:space="preserve">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w:t>
      </w:r>
      <w:proofErr w:type="gramStart"/>
      <w:r w:rsidR="0072543D" w:rsidRPr="00573DCA">
        <w:rPr>
          <w:sz w:val="24"/>
        </w:rPr>
        <w:t>are treated</w:t>
      </w:r>
      <w:proofErr w:type="gramEnd"/>
      <w:r w:rsidR="0072543D" w:rsidRPr="00573DCA">
        <w:rPr>
          <w:sz w:val="24"/>
        </w:rPr>
        <w:t xml:space="preserve"> as confidential documents.  </w:t>
      </w:r>
      <w:r w:rsidR="00CA0FC7" w:rsidRPr="00573DCA">
        <w:rPr>
          <w:sz w:val="24"/>
        </w:rPr>
        <w:t>Once award</w:t>
      </w:r>
      <w:r w:rsidR="0072543D" w:rsidRPr="00573DCA">
        <w:rPr>
          <w:sz w:val="24"/>
        </w:rPr>
        <w:t xml:space="preserve"> decisions </w:t>
      </w:r>
      <w:proofErr w:type="gramStart"/>
      <w:r w:rsidR="0072543D" w:rsidRPr="00573DCA">
        <w:rPr>
          <w:sz w:val="24"/>
        </w:rPr>
        <w:t>are</w:t>
      </w:r>
      <w:r w:rsidR="00CA0FC7" w:rsidRPr="00573DCA">
        <w:rPr>
          <w:sz w:val="24"/>
        </w:rPr>
        <w:t xml:space="preserve"> made</w:t>
      </w:r>
      <w:proofErr w:type="gramEnd"/>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31" w:anchor="se2.1.200_1113" w:history="1">
        <w:proofErr w:type="gramStart"/>
        <w:r w:rsidR="000C0293" w:rsidRPr="000C0293">
          <w:rPr>
            <w:rStyle w:val="Hyperlink"/>
            <w:bCs/>
            <w:sz w:val="24"/>
          </w:rPr>
          <w:t>2</w:t>
        </w:r>
        <w:proofErr w:type="gramEnd"/>
        <w:r w:rsidR="000C0293" w:rsidRPr="000C0293">
          <w:rPr>
            <w:rStyle w:val="Hyperlink"/>
            <w:bCs/>
            <w:sz w:val="24"/>
          </w:rPr>
          <w:t xml:space="preserve">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2297CEC" w:rsidR="00541D1F" w:rsidRDefault="00541D1F" w:rsidP="00541D1F">
      <w:pPr>
        <w:widowControl/>
        <w:ind w:left="1620" w:hanging="540"/>
        <w:rPr>
          <w:color w:val="000000"/>
          <w:sz w:val="24"/>
          <w:lang w:val="en"/>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w:t>
      </w:r>
      <w:proofErr w:type="gramStart"/>
      <w:r w:rsidRPr="00573DCA">
        <w:rPr>
          <w:sz w:val="24"/>
        </w:rPr>
        <w:t>is defined</w:t>
      </w:r>
      <w:proofErr w:type="gramEnd"/>
      <w:r w:rsidRPr="00573DCA">
        <w:rPr>
          <w:sz w:val="24"/>
        </w:rPr>
        <w:t xml:space="preserve"> as the start of work, drawing down of funds, or accepting the award via electronic means.  Costs </w:t>
      </w:r>
      <w:proofErr w:type="gramStart"/>
      <w:r w:rsidRPr="00573DCA">
        <w:rPr>
          <w:sz w:val="24"/>
        </w:rPr>
        <w:t>may not be incurred</w:t>
      </w:r>
      <w:proofErr w:type="gramEnd"/>
      <w:r w:rsidRPr="00573DCA">
        <w:rPr>
          <w:sz w:val="24"/>
        </w:rPr>
        <w:t xml:space="preserve">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3CAA5CE6" w14:textId="77777777" w:rsidR="0019422A" w:rsidRDefault="0019422A" w:rsidP="00541D1F">
      <w:pPr>
        <w:widowControl/>
        <w:ind w:left="1620" w:hanging="540"/>
        <w:rPr>
          <w:color w:val="000000"/>
          <w:sz w:val="24"/>
          <w:lang w:val="en"/>
        </w:rPr>
      </w:pPr>
    </w:p>
    <w:p w14:paraId="13A8B58D" w14:textId="0041DB5C" w:rsidR="00E2732F" w:rsidRDefault="00E2732F" w:rsidP="00541D1F">
      <w:pPr>
        <w:widowControl/>
        <w:ind w:left="1620" w:hanging="540"/>
        <w:rPr>
          <w:color w:val="000000"/>
          <w:sz w:val="24"/>
          <w:lang w:val="en"/>
        </w:rPr>
      </w:pPr>
    </w:p>
    <w:p w14:paraId="5FBC9395" w14:textId="0D0C8A0D" w:rsidR="00541D1F" w:rsidRDefault="00CC3A9A" w:rsidP="00E2732F">
      <w:pPr>
        <w:widowControl/>
        <w:tabs>
          <w:tab w:val="left" w:pos="1080"/>
        </w:tabs>
        <w:ind w:left="540"/>
        <w:rPr>
          <w:b/>
          <w:sz w:val="24"/>
        </w:rPr>
      </w:pPr>
      <w:r>
        <w:rPr>
          <w:b/>
          <w:sz w:val="24"/>
        </w:rPr>
        <w:lastRenderedPageBreak/>
        <w:t>2</w:t>
      </w:r>
      <w:r w:rsidR="00541D1F" w:rsidRPr="00573DCA">
        <w:rPr>
          <w:b/>
          <w:sz w:val="24"/>
        </w:rPr>
        <w:t>.</w:t>
      </w:r>
      <w:r w:rsidR="00541D1F" w:rsidRPr="00573DCA">
        <w:rPr>
          <w:b/>
          <w:sz w:val="24"/>
        </w:rPr>
        <w:tab/>
        <w:t>Reporting</w:t>
      </w:r>
    </w:p>
    <w:p w14:paraId="5FBC9397" w14:textId="7C0E64FD" w:rsidR="00541D1F" w:rsidRDefault="00541D1F" w:rsidP="00E2732F">
      <w:pPr>
        <w:widowControl/>
        <w:ind w:left="1080"/>
        <w:rPr>
          <w:sz w:val="24"/>
        </w:rPr>
      </w:pPr>
      <w:r w:rsidRPr="00573DCA">
        <w:rPr>
          <w:sz w:val="24"/>
        </w:rPr>
        <w:t xml:space="preserve">Periodic submission of Federal Financial reports (SF-425), </w:t>
      </w:r>
      <w:r w:rsidR="006A55F4">
        <w:rPr>
          <w:sz w:val="24"/>
        </w:rPr>
        <w:t xml:space="preserve">and </w:t>
      </w:r>
      <w:r w:rsidRPr="00573DCA">
        <w:rPr>
          <w:sz w:val="24"/>
        </w:rPr>
        <w:t xml:space="preserve">Performance/Progress reports will be required under this financial assistance agreement.  Submission of financial and performance/progress reports may be required either quarterly, semi-annually, or annually.  </w:t>
      </w:r>
    </w:p>
    <w:p w14:paraId="1FB52DB0" w14:textId="77777777" w:rsidR="00E2732F" w:rsidRPr="00573DCA" w:rsidRDefault="00E2732F" w:rsidP="00E2732F">
      <w:pPr>
        <w:widowControl/>
        <w:ind w:left="1080"/>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32"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3"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4"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5"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6"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7"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8"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9"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w:t>
      </w:r>
      <w:r w:rsidR="00DD3A4A" w:rsidRPr="00541D1F">
        <w:rPr>
          <w:sz w:val="24"/>
        </w:rPr>
        <w:lastRenderedPageBreak/>
        <w:t xml:space="preserve">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proofErr w:type="gramStart"/>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s federally negotiated indirect cost rate agreement base is only a subset of the MTDC (such as salaries and wages) and the use of the MTDC still results in an overall reduction in the total indirect cost recovered.</w:t>
      </w:r>
      <w:proofErr w:type="gramEnd"/>
      <w:r w:rsidRPr="00074F0D">
        <w:rPr>
          <w:sz w:val="24"/>
        </w:rPr>
        <w:t xml:space="preserve">  MTDC is the base defined by </w:t>
      </w:r>
      <w:proofErr w:type="gramStart"/>
      <w:r w:rsidRPr="00074F0D">
        <w:rPr>
          <w:sz w:val="24"/>
        </w:rPr>
        <w:t>2</w:t>
      </w:r>
      <w:proofErr w:type="gramEnd"/>
      <w:r w:rsidRPr="00074F0D">
        <w:rPr>
          <w:sz w:val="24"/>
        </w:rPr>
        <w:t xml:space="preserve">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w:t>
      </w:r>
      <w:proofErr w:type="gramStart"/>
      <w:r w:rsidRPr="00074F0D">
        <w:rPr>
          <w:sz w:val="24"/>
        </w:rPr>
        <w:t>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roofErr w:type="gramEnd"/>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w:t>
      </w:r>
      <w:proofErr w:type="gramStart"/>
      <w:r w:rsidRPr="00074F0D">
        <w:rPr>
          <w:sz w:val="24"/>
        </w:rPr>
        <w:t>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w:t>
      </w:r>
      <w:proofErr w:type="gramEnd"/>
      <w:r w:rsidRPr="00074F0D">
        <w:rPr>
          <w:sz w:val="24"/>
        </w:rPr>
        <w:t xml:space="preserve"> </w:t>
      </w:r>
    </w:p>
    <w:p w14:paraId="5FBC93B7" w14:textId="77777777" w:rsidR="00DD3A4A" w:rsidRPr="00364211" w:rsidRDefault="00DD3A4A" w:rsidP="00DD3A4A">
      <w:pPr>
        <w:widowControl/>
        <w:ind w:left="1080" w:hanging="540"/>
        <w:rPr>
          <w:sz w:val="24"/>
        </w:rPr>
      </w:pPr>
    </w:p>
    <w:p w14:paraId="5FBC93B8" w14:textId="48CDE633" w:rsidR="00DD3A4A"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1E05028E" w14:textId="77777777" w:rsidR="0019422A" w:rsidRPr="00E37DB7" w:rsidRDefault="0019422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40">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41">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42">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3">
        <w:r w:rsidRPr="00CD2D92">
          <w:rPr>
            <w:rStyle w:val="Hyperlink"/>
            <w:sz w:val="24"/>
          </w:rPr>
          <w:t>2 CFR Part 180</w:t>
        </w:r>
      </w:hyperlink>
      <w:r w:rsidRPr="00CD2D92">
        <w:rPr>
          <w:sz w:val="24"/>
        </w:rPr>
        <w:t xml:space="preserve"> &amp; </w:t>
      </w:r>
      <w:hyperlink r:id="rId44">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5">
        <w:r w:rsidR="00CD2D92" w:rsidRPr="00CD2D92">
          <w:rPr>
            <w:rStyle w:val="Hyperlink"/>
            <w:sz w:val="24"/>
          </w:rPr>
          <w:t>2 CFR Part 182</w:t>
        </w:r>
      </w:hyperlink>
      <w:r w:rsidR="00CD2D92" w:rsidRPr="00CD2D92">
        <w:rPr>
          <w:sz w:val="24"/>
        </w:rPr>
        <w:t xml:space="preserve"> &amp; </w:t>
      </w:r>
      <w:hyperlink r:id="rId46">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7">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8">
        <w:r w:rsidR="00DD3A4A" w:rsidRPr="00E37DB7">
          <w:rPr>
            <w:rStyle w:val="Hyperlink"/>
            <w:sz w:val="24"/>
          </w:rPr>
          <w:t xml:space="preserve"> </w:t>
        </w:r>
      </w:hyperlink>
      <w:hyperlink r:id="rId49">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50">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proofErr w:type="gramStart"/>
      <w:r>
        <w:rPr>
          <w:sz w:val="24"/>
        </w:rPr>
        <w:t>7</w:t>
      </w:r>
      <w:r w:rsidR="00DD3A4A">
        <w:rPr>
          <w:sz w:val="24"/>
        </w:rPr>
        <w:t>)</w:t>
      </w:r>
      <w:r w:rsidR="00DD3A4A" w:rsidRPr="00E37DB7">
        <w:rPr>
          <w:sz w:val="24"/>
        </w:rPr>
        <w:tab/>
      </w:r>
      <w:hyperlink r:id="rId51">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roofErr w:type="gramEnd"/>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52">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3">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4">
        <w:r w:rsidRPr="00CD2D92">
          <w:rPr>
            <w:rStyle w:val="Hyperlink"/>
            <w:sz w:val="24"/>
          </w:rPr>
          <w:t>Executive Order 13658</w:t>
        </w:r>
      </w:hyperlink>
      <w:hyperlink r:id="rId55">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 xml:space="preserve">efficiency and cost savings in the work performed by parties who </w:t>
      </w:r>
      <w:r w:rsidRPr="00CD2D92">
        <w:rPr>
          <w:sz w:val="24"/>
        </w:rPr>
        <w:lastRenderedPageBreak/>
        <w:t>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proofErr w:type="gramStart"/>
      <w:r w:rsidR="00722DF1" w:rsidRPr="00722DF1">
        <w:rPr>
          <w:color w:val="000000"/>
          <w:sz w:val="24"/>
        </w:rPr>
        <w:t>not only in</w:t>
      </w:r>
      <w:proofErr w:type="gramEnd"/>
      <w:r w:rsidR="00722DF1" w:rsidRPr="00722DF1">
        <w:rPr>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6"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7"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w:t>
      </w:r>
      <w:proofErr w:type="gramStart"/>
      <w:r w:rsidRPr="00740E74">
        <w:rPr>
          <w:sz w:val="24"/>
        </w:rPr>
        <w:t>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roofErr w:type="gramEnd"/>
      <w:r w:rsidRPr="00740E74">
        <w:rPr>
          <w:sz w:val="24"/>
        </w:rPr>
        <w:t xml:space="preserve">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334105BC" w:rsidR="00DD3A4A" w:rsidRDefault="00740E74" w:rsidP="00740E74">
      <w:pPr>
        <w:widowControl/>
        <w:spacing w:before="120"/>
        <w:ind w:left="2174" w:hanging="14"/>
        <w:rPr>
          <w:sz w:val="24"/>
        </w:rPr>
      </w:pPr>
      <w:r w:rsidRPr="00740E74">
        <w:rPr>
          <w:sz w:val="24"/>
        </w:rPr>
        <w:t>Recipients must notify their employees or contractors that existing internal confidentiality agreements covered by this condition are no longer in effect</w:t>
      </w:r>
      <w:r w:rsidR="00E2732F">
        <w:rPr>
          <w:sz w:val="24"/>
        </w:rPr>
        <w:t>.</w:t>
      </w:r>
    </w:p>
    <w:p w14:paraId="6085D2F0" w14:textId="77777777" w:rsidR="00E2732F" w:rsidRPr="00722DF1" w:rsidRDefault="00E2732F" w:rsidP="00740E74">
      <w:pPr>
        <w:widowControl/>
        <w:spacing w:before="120"/>
        <w:ind w:left="2174" w:hanging="14"/>
        <w:rPr>
          <w:bCs/>
          <w:color w:val="000000"/>
          <w:sz w:val="24"/>
        </w:rPr>
      </w:pP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proofErr w:type="gramStart"/>
      <w:r w:rsidR="00242D6C" w:rsidRPr="007D698F">
        <w:rPr>
          <w:sz w:val="24"/>
        </w:rPr>
        <w:t>shall be funded</w:t>
      </w:r>
      <w:proofErr w:type="gramEnd"/>
      <w:r w:rsidR="00242D6C" w:rsidRPr="007D698F">
        <w:rPr>
          <w:sz w:val="24"/>
        </w:rPr>
        <w:t xml:space="preserve">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w:t>
      </w:r>
      <w:proofErr w:type="gramStart"/>
      <w:r w:rsidR="00CD2D92" w:rsidRPr="00CD2D92">
        <w:rPr>
          <w:sz w:val="24"/>
        </w:rPr>
        <w:t>draw-down</w:t>
      </w:r>
      <w:proofErr w:type="gramEnd"/>
      <w:r w:rsidR="00CD2D92" w:rsidRPr="00CD2D92">
        <w:rPr>
          <w:sz w:val="24"/>
        </w:rPr>
        <w:t xml:space="preserve"> reimbursement through the Department of the Treasury, Automated Standard Application for Payment (ASAP) System.  See following website: </w:t>
      </w:r>
      <w:hyperlink r:id="rId58"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w:t>
      </w:r>
      <w:proofErr w:type="gramStart"/>
      <w:r w:rsidR="008F1FB9" w:rsidRPr="00573DCA">
        <w:rPr>
          <w:sz w:val="24"/>
        </w:rPr>
        <w:t>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roofErr w:type="gramEnd"/>
    </w:p>
    <w:p w14:paraId="5FBC93D1" w14:textId="77777777" w:rsidR="008F1FB9" w:rsidRPr="00573DCA" w:rsidRDefault="008F1FB9" w:rsidP="0062440C">
      <w:pPr>
        <w:widowControl/>
        <w:ind w:left="2700" w:hanging="540"/>
        <w:rPr>
          <w:sz w:val="24"/>
        </w:rPr>
      </w:pPr>
    </w:p>
    <w:p w14:paraId="5FBC93D2" w14:textId="33C87C7A"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A304441" w14:textId="77777777" w:rsidR="00954C1D" w:rsidRDefault="00954C1D" w:rsidP="00EF3AFA">
      <w:pPr>
        <w:widowControl/>
        <w:ind w:left="2160" w:hanging="540"/>
        <w:rPr>
          <w:sz w:val="24"/>
        </w:rPr>
      </w:pPr>
    </w:p>
    <w:p w14:paraId="5FBC93D7" w14:textId="0675399F"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 xml:space="preserve">The BLM assumes no liability for any actions or activities conducted under this agreement except to the extent that recourse or </w:t>
      </w:r>
      <w:proofErr w:type="gramStart"/>
      <w:r w:rsidR="008F1FB9" w:rsidRPr="007D698F">
        <w:rPr>
          <w:sz w:val="24"/>
        </w:rPr>
        <w:t>remedies are provided by Congress under the Federal Tort Claims Act, 28 USC 2671</w:t>
      </w:r>
      <w:proofErr w:type="gramEnd"/>
      <w:r w:rsidR="008F1FB9" w:rsidRPr="007D698F">
        <w:rPr>
          <w:sz w:val="24"/>
        </w:rPr>
        <w:t>.</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 xml:space="preserve">The federal government </w:t>
      </w:r>
      <w:proofErr w:type="gramStart"/>
      <w:r w:rsidR="008F1FB9" w:rsidRPr="007D698F">
        <w:rPr>
          <w:sz w:val="24"/>
        </w:rPr>
        <w:t>shall be named</w:t>
      </w:r>
      <w:proofErr w:type="gramEnd"/>
      <w:r w:rsidR="008F1FB9" w:rsidRPr="007D698F">
        <w:rPr>
          <w:sz w:val="24"/>
        </w:rPr>
        <w:t xml:space="preserve">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proofErr w:type="gramStart"/>
      <w:r w:rsidRPr="007D698F">
        <w:rPr>
          <w:sz w:val="24"/>
        </w:rPr>
        <w:lastRenderedPageBreak/>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w:t>
      </w:r>
      <w:proofErr w:type="gramEnd"/>
      <w:r w:rsidRPr="007D698F">
        <w:rPr>
          <w:sz w:val="24"/>
        </w:rPr>
        <w:t xml:space="preserve">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w:t>
      </w:r>
      <w:proofErr w:type="gramStart"/>
      <w:r w:rsidRPr="007D698F">
        <w:rPr>
          <w:sz w:val="24"/>
        </w:rPr>
        <w:t>shall be assumed</w:t>
      </w:r>
      <w:proofErr w:type="gramEnd"/>
      <w:r w:rsidRPr="007D698F">
        <w:rPr>
          <w:sz w:val="24"/>
        </w:rPr>
        <w:t xml:space="preserve">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 xml:space="preserve">To cooperate with the BLM in the investigation and defense of any claims that </w:t>
      </w:r>
      <w:proofErr w:type="gramStart"/>
      <w:r w:rsidRPr="007D698F">
        <w:rPr>
          <w:sz w:val="24"/>
        </w:rPr>
        <w:t>may be filed</w:t>
      </w:r>
      <w:proofErr w:type="gramEnd"/>
      <w:r w:rsidRPr="007D698F">
        <w:rPr>
          <w:sz w:val="24"/>
        </w:rPr>
        <w:t xml:space="preserve">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w:t>
      </w:r>
      <w:proofErr w:type="gramStart"/>
      <w:r w:rsidRPr="007D698F">
        <w:rPr>
          <w:sz w:val="24"/>
        </w:rPr>
        <w:t>shall be deemed</w:t>
      </w:r>
      <w:proofErr w:type="gramEnd"/>
      <w:r w:rsidRPr="007D698F">
        <w:rPr>
          <w:sz w:val="24"/>
        </w:rPr>
        <w:t xml:space="preserve">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w:t>
      </w:r>
      <w:r w:rsidRPr="007D698F">
        <w:rPr>
          <w:sz w:val="24"/>
        </w:rPr>
        <w:lastRenderedPageBreak/>
        <w:t>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w:t>
      </w:r>
      <w:proofErr w:type="gramStart"/>
      <w:r w:rsidRPr="00722DF1">
        <w:rPr>
          <w:color w:val="000000"/>
          <w:sz w:val="24"/>
        </w:rPr>
        <w:t>make the arrangements</w:t>
      </w:r>
      <w:proofErr w:type="gramEnd"/>
      <w:r w:rsidRPr="00722DF1">
        <w:rPr>
          <w:color w:val="000000"/>
          <w:sz w:val="24"/>
        </w:rPr>
        <w:t xml:space="preserve">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w:t>
      </w:r>
      <w:proofErr w:type="gramStart"/>
      <w:r w:rsidRPr="00541D1F">
        <w:rPr>
          <w:color w:val="000000"/>
          <w:sz w:val="24"/>
        </w:rPr>
        <w:t>may be used</w:t>
      </w:r>
      <w:proofErr w:type="gramEnd"/>
      <w:r w:rsidRPr="00541D1F">
        <w:rPr>
          <w:color w:val="000000"/>
          <w:sz w:val="24"/>
        </w:rPr>
        <w:t xml:space="preserve">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w:t>
      </w:r>
      <w:proofErr w:type="gramStart"/>
      <w:r w:rsidRPr="00541D1F">
        <w:rPr>
          <w:color w:val="000000"/>
          <w:sz w:val="24"/>
        </w:rPr>
        <w:t>be done</w:t>
      </w:r>
      <w:proofErr w:type="gramEnd"/>
      <w:r w:rsidRPr="00541D1F">
        <w:rPr>
          <w:color w:val="000000"/>
          <w:sz w:val="24"/>
        </w:rPr>
        <w:t xml:space="preserv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w:t>
      </w:r>
      <w:proofErr w:type="gramStart"/>
      <w:r w:rsidRPr="00541D1F">
        <w:rPr>
          <w:color w:val="000000"/>
          <w:sz w:val="24"/>
        </w:rPr>
        <w:t>screened</w:t>
      </w:r>
      <w:proofErr w:type="gramEnd"/>
      <w:r w:rsidRPr="00541D1F">
        <w:rPr>
          <w:color w:val="000000"/>
          <w:sz w:val="24"/>
        </w:rPr>
        <w:t xml:space="preserve">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 xml:space="preserve">Alternatively, if an individual </w:t>
      </w:r>
      <w:proofErr w:type="gramStart"/>
      <w:r w:rsidRPr="00541D1F">
        <w:rPr>
          <w:color w:val="000000"/>
          <w:sz w:val="24"/>
        </w:rPr>
        <w:t>has already been credentialed</w:t>
      </w:r>
      <w:proofErr w:type="gramEnd"/>
      <w:r w:rsidRPr="00541D1F">
        <w:rPr>
          <w:color w:val="000000"/>
          <w:sz w:val="24"/>
        </w:rPr>
        <w:t xml:space="preserve">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 xml:space="preserve">During performance of the grant/cooperative agreement, the recipient will keep the Program Officer apprised of changes in personnel to ensure that performance </w:t>
      </w:r>
      <w:proofErr w:type="gramStart"/>
      <w:r w:rsidRPr="00541D1F">
        <w:rPr>
          <w:color w:val="000000"/>
          <w:sz w:val="24"/>
        </w:rPr>
        <w:t>is not delayed</w:t>
      </w:r>
      <w:proofErr w:type="gramEnd"/>
      <w:r w:rsidRPr="00541D1F">
        <w:rPr>
          <w:color w:val="000000"/>
          <w:sz w:val="24"/>
        </w:rPr>
        <w:t xml:space="preserve"> by compliance with credentialing processes.  Cards that have been lost, damaged, or stolen </w:t>
      </w:r>
      <w:proofErr w:type="gramStart"/>
      <w:r w:rsidRPr="00541D1F">
        <w:rPr>
          <w:color w:val="000000"/>
          <w:sz w:val="24"/>
        </w:rPr>
        <w:t>must be reported</w:t>
      </w:r>
      <w:proofErr w:type="gramEnd"/>
      <w:r w:rsidRPr="00541D1F">
        <w:rPr>
          <w:color w:val="000000"/>
          <w:sz w:val="24"/>
        </w:rPr>
        <w:t xml:space="preserve"> to the Program Officer, Grants Management Officer, and Issuing Office within 24 hours.  Replacement will be at the recipient’s expense.  If reissuance of expired credentials </w:t>
      </w:r>
      <w:proofErr w:type="gramStart"/>
      <w:r w:rsidRPr="00541D1F">
        <w:rPr>
          <w:color w:val="000000"/>
          <w:sz w:val="24"/>
        </w:rPr>
        <w:t>is needed</w:t>
      </w:r>
      <w:proofErr w:type="gramEnd"/>
      <w:r w:rsidRPr="00541D1F">
        <w:rPr>
          <w:color w:val="000000"/>
          <w:sz w:val="24"/>
        </w:rPr>
        <w:t>,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w:t>
      </w:r>
      <w:proofErr w:type="gramStart"/>
      <w:r w:rsidRPr="00541D1F">
        <w:rPr>
          <w:color w:val="000000"/>
          <w:sz w:val="24"/>
        </w:rPr>
        <w:t>are returned</w:t>
      </w:r>
      <w:proofErr w:type="gramEnd"/>
      <w:r w:rsidRPr="00541D1F">
        <w:rPr>
          <w:color w:val="000000"/>
          <w:sz w:val="24"/>
        </w:rPr>
        <w:t xml:space="preserve"> to the Program Officer.  Before starting work under this agreement, a National Agency Check (NAC) </w:t>
      </w:r>
      <w:proofErr w:type="gramStart"/>
      <w:r w:rsidRPr="00541D1F">
        <w:rPr>
          <w:color w:val="000000"/>
          <w:sz w:val="24"/>
        </w:rPr>
        <w:t>will be conducted</w:t>
      </w:r>
      <w:proofErr w:type="gramEnd"/>
      <w:r w:rsidRPr="00541D1F">
        <w:rPr>
          <w:color w:val="000000"/>
          <w:sz w:val="24"/>
        </w:rPr>
        <w:t xml:space="preserve"> to verify the identity of the individual applying for clearance.  Upon successful completion of the NAC process, an identification card </w:t>
      </w:r>
      <w:proofErr w:type="gramStart"/>
      <w:r w:rsidRPr="00541D1F">
        <w:rPr>
          <w:color w:val="000000"/>
          <w:sz w:val="24"/>
        </w:rPr>
        <w:t>will be issued</w:t>
      </w:r>
      <w:proofErr w:type="gramEnd"/>
      <w:r w:rsidRPr="00541D1F">
        <w:rPr>
          <w:color w:val="000000"/>
          <w:sz w:val="24"/>
        </w:rPr>
        <w:t xml:space="preserve">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t>
      </w:r>
      <w:proofErr w:type="gramStart"/>
      <w:r w:rsidRPr="00541D1F">
        <w:rPr>
          <w:color w:val="000000"/>
          <w:sz w:val="24"/>
        </w:rPr>
        <w:t>will be initiated</w:t>
      </w:r>
      <w:proofErr w:type="gramEnd"/>
      <w:r w:rsidRPr="00541D1F">
        <w:rPr>
          <w:color w:val="000000"/>
          <w:sz w:val="24"/>
        </w:rPr>
        <w:t xml:space="preserve"> to determine the individual’s suitability for the position.  If the NACI adjudication is favorable, nothing more needs to </w:t>
      </w:r>
      <w:proofErr w:type="gramStart"/>
      <w:r w:rsidRPr="00541D1F">
        <w:rPr>
          <w:color w:val="000000"/>
          <w:sz w:val="24"/>
        </w:rPr>
        <w:t>be done</w:t>
      </w:r>
      <w:proofErr w:type="gramEnd"/>
      <w:r w:rsidRPr="00541D1F">
        <w:rPr>
          <w:color w:val="000000"/>
          <w:sz w:val="24"/>
        </w:rPr>
        <w:t xml:space="preserve">.  If the adjudication is unfavorable, the credentials </w:t>
      </w:r>
      <w:proofErr w:type="gramStart"/>
      <w:r w:rsidRPr="00541D1F">
        <w:rPr>
          <w:color w:val="000000"/>
          <w:sz w:val="24"/>
        </w:rPr>
        <w:t>will be revoked</w:t>
      </w:r>
      <w:proofErr w:type="gramEnd"/>
      <w:r w:rsidRPr="00541D1F">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w:t>
      </w:r>
      <w:proofErr w:type="gramStart"/>
      <w:r w:rsidRPr="00541D1F">
        <w:rPr>
          <w:sz w:val="24"/>
        </w:rPr>
        <w:t>system</w:t>
      </w:r>
      <w:proofErr w:type="gramEnd"/>
      <w:r w:rsidRPr="00541D1F">
        <w:rPr>
          <w:sz w:val="24"/>
        </w:rPr>
        <w:t xml:space="preserve"> they must first successfully complete the U.S. Department of the Interior's (DOI) Federal Information Systems Security Awareness Online Course.  This course </w:t>
      </w:r>
      <w:proofErr w:type="gramStart"/>
      <w:r w:rsidRPr="00541D1F">
        <w:rPr>
          <w:sz w:val="24"/>
        </w:rPr>
        <w:t>was designed</w:t>
      </w:r>
      <w:proofErr w:type="gramEnd"/>
      <w:r w:rsidRPr="00541D1F">
        <w:rPr>
          <w:sz w:val="24"/>
        </w:rPr>
        <w:t xml:space="preserve">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w:t>
      </w:r>
      <w:proofErr w:type="gramStart"/>
      <w:r w:rsidRPr="00541D1F">
        <w:rPr>
          <w:sz w:val="24"/>
        </w:rPr>
        <w:t>include:</w:t>
      </w:r>
      <w:proofErr w:type="gramEnd"/>
      <w:r w:rsidRPr="00541D1F">
        <w:rPr>
          <w:sz w:val="24"/>
        </w:rPr>
        <w:t xml:space="preserv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9"/>
          <w:footerReference w:type="first" r:id="rId60"/>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 xml:space="preserve">A Project Proposal </w:t>
            </w:r>
            <w:proofErr w:type="gramStart"/>
            <w:r w:rsidRPr="003E6E1D">
              <w:rPr>
                <w:bCs/>
              </w:rPr>
              <w:t>must be submitted</w:t>
            </w:r>
            <w:proofErr w:type="gramEnd"/>
            <w:r w:rsidRPr="003E6E1D">
              <w:rPr>
                <w:bCs/>
              </w:rPr>
              <w:t xml:space="preserve">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w:t>
      </w:r>
      <w:proofErr w:type="gramStart"/>
      <w:r w:rsidRPr="003E6E1D">
        <w:rPr>
          <w:bCs/>
          <w:sz w:val="22"/>
        </w:rPr>
        <w:t>on:</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 xml:space="preserve">(Describe your mission.  Describe why this support </w:t>
      </w:r>
      <w:proofErr w:type="gramStart"/>
      <w:r w:rsidRPr="003E6E1D">
        <w:rPr>
          <w:bCs/>
          <w:color w:val="7F7F7F" w:themeColor="text1" w:themeTint="80"/>
          <w:szCs w:val="20"/>
        </w:rPr>
        <w:t>is being requested</w:t>
      </w:r>
      <w:proofErr w:type="gramEnd"/>
      <w:r w:rsidRPr="003E6E1D">
        <w:rPr>
          <w:bCs/>
          <w:color w:val="7F7F7F" w:themeColor="text1" w:themeTint="80"/>
          <w:szCs w:val="20"/>
        </w:rPr>
        <w:t>.)</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 xml:space="preserve">(Describe </w:t>
      </w:r>
      <w:proofErr w:type="gramStart"/>
      <w:r w:rsidRPr="003E6E1D">
        <w:rPr>
          <w:bCs/>
          <w:color w:val="7F7F7F" w:themeColor="text1" w:themeTint="80"/>
        </w:rPr>
        <w:t>your objectives and how these objectives support your mission</w:t>
      </w:r>
      <w:proofErr w:type="gramEnd"/>
      <w:r w:rsidRPr="003E6E1D">
        <w:rPr>
          <w:bCs/>
          <w:color w:val="7F7F7F" w:themeColor="text1" w:themeTint="80"/>
        </w:rPr>
        <w:t>.)</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 xml:space="preserve">(Describe the details of the project, the procedures to </w:t>
      </w:r>
      <w:proofErr w:type="gramStart"/>
      <w:r w:rsidRPr="003E6E1D">
        <w:rPr>
          <w:color w:val="7F7F7F" w:themeColor="text1" w:themeTint="80"/>
        </w:rPr>
        <w:t>be used</w:t>
      </w:r>
      <w:proofErr w:type="gramEnd"/>
      <w:r w:rsidRPr="003E6E1D">
        <w:rPr>
          <w:color w:val="7F7F7F" w:themeColor="text1" w:themeTint="80"/>
        </w:rPr>
        <w:t xml:space="preserve">, how data will be collected, analyzed, and interpreted, etc.  Discuss expected goals and outcomes and how project effectiveness </w:t>
      </w:r>
      <w:proofErr w:type="gramStart"/>
      <w:r w:rsidRPr="003E6E1D">
        <w:rPr>
          <w:color w:val="7F7F7F" w:themeColor="text1" w:themeTint="80"/>
        </w:rPr>
        <w:t>will be measured and evaluated</w:t>
      </w:r>
      <w:proofErr w:type="gramEnd"/>
      <w:r w:rsidRPr="003E6E1D">
        <w:rPr>
          <w:color w:val="7F7F7F" w:themeColor="text1" w:themeTint="80"/>
        </w:rPr>
        <w:t xml:space="preserve">.  Include a detailed </w:t>
      </w:r>
      <w:proofErr w:type="gramStart"/>
      <w:r w:rsidRPr="003E6E1D">
        <w:rPr>
          <w:color w:val="7F7F7F" w:themeColor="text1" w:themeTint="80"/>
        </w:rPr>
        <w:t>project work plan narrative</w:t>
      </w:r>
      <w:proofErr w:type="gramEnd"/>
      <w:r w:rsidRPr="003E6E1D">
        <w:rPr>
          <w:color w:val="7F7F7F" w:themeColor="text1" w:themeTint="80"/>
        </w:rPr>
        <w:t xml:space="preser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 xml:space="preserve">(Describe how this project benefits the </w:t>
      </w:r>
      <w:proofErr w:type="gramStart"/>
      <w:r w:rsidRPr="003E6E1D">
        <w:rPr>
          <w:bCs/>
          <w:color w:val="7F7F7F" w:themeColor="text1" w:themeTint="80"/>
          <w:szCs w:val="20"/>
        </w:rPr>
        <w:t>general public</w:t>
      </w:r>
      <w:proofErr w:type="gramEnd"/>
      <w:r w:rsidRPr="003E6E1D">
        <w:rPr>
          <w:bCs/>
          <w:color w:val="7F7F7F" w:themeColor="text1" w:themeTint="80"/>
          <w:szCs w:val="20"/>
        </w:rPr>
        <w:t>.)</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2"/>
          <w:footerReference w:type="default" r:id="rId63"/>
          <w:headerReference w:type="first" r:id="rId64"/>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w:t>
            </w:r>
            <w:proofErr w:type="gramStart"/>
            <w:r>
              <w:rPr>
                <w:rFonts w:ascii="Times New Roman" w:hAnsi="Times New Roman"/>
                <w:b w:val="0"/>
                <w:sz w:val="20"/>
                <w:szCs w:val="24"/>
              </w:rPr>
              <w:t xml:space="preserve">may be </w:t>
            </w:r>
            <w:r w:rsidRPr="00AC6CAB">
              <w:rPr>
                <w:rFonts w:ascii="Times New Roman" w:hAnsi="Times New Roman"/>
                <w:b w:val="0"/>
                <w:sz w:val="20"/>
                <w:szCs w:val="24"/>
              </w:rPr>
              <w:t>analyzed</w:t>
            </w:r>
            <w:proofErr w:type="gramEnd"/>
            <w:r w:rsidRPr="00AC6CAB">
              <w:rPr>
                <w:rFonts w:ascii="Times New Roman" w:hAnsi="Times New Roman"/>
                <w:b w:val="0"/>
                <w:sz w:val="20"/>
                <w:szCs w:val="24"/>
              </w:rPr>
              <w:t xml:space="preserve">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w:t>
            </w:r>
            <w:proofErr w:type="gramStart"/>
            <w:r>
              <w:t>are considered</w:t>
            </w:r>
            <w:proofErr w:type="gramEnd"/>
            <w:r>
              <w:t xml:space="preserve">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w:t>
            </w:r>
            <w:proofErr w:type="gramStart"/>
            <w:r w:rsidRPr="00724323">
              <w:t>at:</w:t>
            </w:r>
            <w:proofErr w:type="gramEnd"/>
            <w:r w:rsidRPr="00724323">
              <w:t xml:space="preserve">  </w:t>
            </w:r>
            <w:hyperlink r:id="rId65"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w:t>
            </w:r>
            <w:proofErr w:type="gramStart"/>
            <w:r>
              <w:t>at:</w:t>
            </w:r>
            <w:proofErr w:type="gramEnd"/>
            <w:r>
              <w:t xml:space="preserve"> </w:t>
            </w:r>
            <w:hyperlink r:id="rId66"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w:t>
            </w:r>
            <w:proofErr w:type="gramStart"/>
            <w:r>
              <w:t>is defined</w:t>
            </w:r>
            <w:proofErr w:type="gramEnd"/>
            <w:r>
              <w:t xml:space="preserve">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proofErr w:type="gramStart"/>
            <w:r w:rsidRPr="007D04E5">
              <w:rPr>
                <w:b/>
                <w:szCs w:val="20"/>
              </w:rPr>
              <w:t>:</w:t>
            </w:r>
            <w:r>
              <w:rPr>
                <w:szCs w:val="20"/>
              </w:rPr>
              <w:t xml:space="preserve">  Calculation of your Indirect Costs may be affected by contracted and/or pass-through expenses</w:t>
            </w:r>
            <w:proofErr w:type="gramEnd"/>
            <w:r>
              <w:rPr>
                <w:szCs w:val="20"/>
              </w:rPr>
              <w:t>.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 xml:space="preserve">Estimated </w:t>
            </w:r>
            <w:proofErr w:type="gramStart"/>
            <w:r>
              <w:rPr>
                <w:szCs w:val="20"/>
              </w:rPr>
              <w:t>c</w:t>
            </w:r>
            <w:r w:rsidRPr="009F5C81">
              <w:rPr>
                <w:szCs w:val="20"/>
              </w:rPr>
              <w:t xml:space="preserve">osts </w:t>
            </w:r>
            <w:r>
              <w:rPr>
                <w:szCs w:val="20"/>
              </w:rPr>
              <w:t>which</w:t>
            </w:r>
            <w:proofErr w:type="gramEnd"/>
            <w:r>
              <w:rPr>
                <w:szCs w:val="20"/>
              </w:rPr>
              <w:t xml:space="preserve">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 xml:space="preserve">Indirect costs are </w:t>
            </w:r>
            <w:proofErr w:type="gramStart"/>
            <w:r w:rsidRPr="00D77960">
              <w:t>expenses which</w:t>
            </w:r>
            <w:proofErr w:type="gramEnd"/>
            <w:r w:rsidRPr="00D77960">
              <w:t xml:space="preserve"> can</w:t>
            </w:r>
            <w:r>
              <w:t xml:space="preserve">not be </w:t>
            </w:r>
            <w:r w:rsidRPr="00D77960">
              <w:t xml:space="preserve">readily identified and charged to a particular project or agreement, e.g. building rent, utilities, office supplies, etc.  Such costs </w:t>
            </w:r>
            <w:proofErr w:type="gramStart"/>
            <w:r w:rsidRPr="00D77960">
              <w:t>are charged</w:t>
            </w:r>
            <w:proofErr w:type="gramEnd"/>
            <w:r w:rsidRPr="00D77960">
              <w:t xml:space="preserve">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 xml:space="preserve">Rate to </w:t>
            </w:r>
            <w:proofErr w:type="gramStart"/>
            <w:r w:rsidRPr="00C15345">
              <w:t>be used</w:t>
            </w:r>
            <w:proofErr w:type="gramEnd"/>
            <w:r w:rsidRPr="00C15345">
              <w:t xml:space="preserve">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7"/>
      <w:footerReference w:type="default" r:id="rId68"/>
      <w:headerReference w:type="first" r:id="rId69"/>
      <w:footerReference w:type="first" r:id="rId70"/>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4A3FCF" w:rsidRDefault="004A3FCF" w:rsidP="00E63703">
      <w:r>
        <w:separator/>
      </w:r>
    </w:p>
  </w:endnote>
  <w:endnote w:type="continuationSeparator" w:id="0">
    <w:p w14:paraId="63A8DD24" w14:textId="77777777" w:rsidR="004A3FCF" w:rsidRDefault="004A3FCF"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42C0E" w14:textId="77777777" w:rsidR="009117D7" w:rsidRDefault="009117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4A3FCF" w:rsidRDefault="004A3FCF" w:rsidP="003D0F86">
    <w:pPr>
      <w:pStyle w:val="Footer"/>
      <w:jc w:val="right"/>
    </w:pPr>
    <w:r>
      <w:t>Rev 6-2016</w:t>
    </w:r>
  </w:p>
  <w:p w14:paraId="5FBC9707" w14:textId="77777777" w:rsidR="004A3FCF" w:rsidRDefault="004A3F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4A3FCF" w:rsidRPr="00414098" w:rsidRDefault="004A3FCF" w:rsidP="007D29FA">
    <w:pPr>
      <w:spacing w:before="120" w:after="60"/>
      <w:ind w:left="1080" w:right="1980"/>
      <w:rPr>
        <w:sz w:val="22"/>
        <w:szCs w:val="28"/>
      </w:rPr>
    </w:pPr>
    <w:r w:rsidRPr="00414098">
      <w:rPr>
        <w:sz w:val="22"/>
        <w:szCs w:val="28"/>
      </w:rPr>
      <w:t>CONTACT INFORMATION:</w:t>
    </w:r>
  </w:p>
  <w:p w14:paraId="7FE46FF4" w14:textId="61C5A37B" w:rsidR="004A3FCF" w:rsidRDefault="004A3FCF" w:rsidP="007D29FA">
    <w:pPr>
      <w:ind w:left="1080" w:right="1980"/>
      <w:rPr>
        <w:b/>
        <w:szCs w:val="28"/>
      </w:rPr>
    </w:pPr>
    <w:r>
      <w:rPr>
        <w:b/>
        <w:szCs w:val="28"/>
      </w:rPr>
      <w:t>Eleni Sarris</w:t>
    </w:r>
  </w:p>
  <w:p w14:paraId="5FBC9712" w14:textId="7ECC54F6" w:rsidR="004A3FCF" w:rsidRPr="00414098" w:rsidRDefault="004A3FCF" w:rsidP="007D29FA">
    <w:pPr>
      <w:ind w:left="1080" w:right="1980"/>
      <w:rPr>
        <w:b/>
        <w:szCs w:val="28"/>
      </w:rPr>
    </w:pPr>
    <w:r w:rsidRPr="00414098">
      <w:rPr>
        <w:b/>
        <w:szCs w:val="28"/>
      </w:rPr>
      <w:t>Grants Management Specialist</w:t>
    </w:r>
  </w:p>
  <w:p w14:paraId="5FBC9713" w14:textId="24AC76AD" w:rsidR="004A3FCF" w:rsidRPr="00414098" w:rsidRDefault="004A3FCF" w:rsidP="007D29FA">
    <w:pPr>
      <w:spacing w:after="120"/>
      <w:ind w:left="1080" w:right="1980"/>
      <w:rPr>
        <w:szCs w:val="28"/>
      </w:rPr>
    </w:pPr>
    <w:r w:rsidRPr="00414098">
      <w:rPr>
        <w:szCs w:val="28"/>
      </w:rPr>
      <w:t xml:space="preserve">Telephone: </w:t>
    </w:r>
    <w:r>
      <w:rPr>
        <w:szCs w:val="28"/>
      </w:rPr>
      <w:t>303-239-</w:t>
    </w:r>
    <w:proofErr w:type="gramStart"/>
    <w:r>
      <w:rPr>
        <w:szCs w:val="28"/>
      </w:rPr>
      <w:t xml:space="preserve">3908 </w:t>
    </w:r>
    <w:r>
      <w:rPr>
        <w:rStyle w:val="apple-converted-space"/>
        <w:rFonts w:ascii="Arial" w:hAnsi="Arial" w:cs="Arial"/>
        <w:color w:val="000000"/>
        <w:sz w:val="19"/>
        <w:szCs w:val="19"/>
        <w:shd w:val="clear" w:color="auto" w:fill="FFFFFF"/>
      </w:rPr>
      <w:t> </w:t>
    </w:r>
    <w:r>
      <w:rPr>
        <w:rFonts w:ascii="Arial" w:hAnsi="Arial" w:cs="Arial"/>
        <w:color w:val="000000"/>
        <w:sz w:val="19"/>
        <w:szCs w:val="19"/>
        <w:shd w:val="clear" w:color="auto" w:fill="FFFFFF"/>
      </w:rPr>
      <w:t>|</w:t>
    </w:r>
    <w:proofErr w:type="gramEnd"/>
    <w:r>
      <w:rPr>
        <w:rFonts w:ascii="Arial" w:hAnsi="Arial" w:cs="Arial"/>
        <w:color w:val="363636"/>
        <w:sz w:val="18"/>
        <w:szCs w:val="18"/>
        <w:shd w:val="clear" w:color="auto" w:fill="FFFFFF"/>
      </w:rPr>
      <w:t xml:space="preserve">  </w:t>
    </w:r>
    <w:r w:rsidRPr="00414098">
      <w:rPr>
        <w:szCs w:val="28"/>
      </w:rPr>
      <w:t xml:space="preserve">Email: </w:t>
    </w:r>
    <w:hyperlink r:id="rId1" w:history="1">
      <w:r w:rsidRPr="002A724D">
        <w:rPr>
          <w:rStyle w:val="Hyperlink"/>
          <w:szCs w:val="28"/>
        </w:rPr>
        <w:t>esarris@blm.gov</w:t>
      </w:r>
    </w:hyperlink>
  </w:p>
  <w:p w14:paraId="5FBC9714" w14:textId="77777777" w:rsidR="004A3FCF" w:rsidRDefault="004A3FCF" w:rsidP="007D29FA">
    <w:pPr>
      <w:pStyle w:val="Footer"/>
      <w:ind w:left="1080" w:right="198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4A3FCF" w:rsidRDefault="004A3FCF" w:rsidP="003D0F86">
    <w:pPr>
      <w:pStyle w:val="Footer"/>
      <w:jc w:val="right"/>
    </w:pPr>
    <w:r>
      <w:t>Rev 4-2016</w:t>
    </w:r>
  </w:p>
  <w:p w14:paraId="5FBC971D" w14:textId="77777777" w:rsidR="004A3FCF" w:rsidRPr="008B69A0" w:rsidRDefault="004A3FCF" w:rsidP="008B69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4A3FCF" w:rsidRDefault="004A3FCF" w:rsidP="003D0F86">
    <w:pPr>
      <w:pStyle w:val="Footer"/>
      <w:jc w:val="right"/>
    </w:pPr>
    <w:r>
      <w:t>Rev 4-2016</w:t>
    </w:r>
  </w:p>
  <w:p w14:paraId="5A06430A" w14:textId="77777777" w:rsidR="004A3FCF" w:rsidRDefault="004A3FC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4A3FCF" w:rsidRDefault="004A3FC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4A3FCF" w:rsidRPr="00C202BC" w:rsidRDefault="004A3FCF"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4A3FCF" w:rsidRDefault="004A3FCF" w:rsidP="00E63703">
      <w:r>
        <w:separator/>
      </w:r>
    </w:p>
  </w:footnote>
  <w:footnote w:type="continuationSeparator" w:id="0">
    <w:p w14:paraId="790D92AF" w14:textId="77777777" w:rsidR="004A3FCF" w:rsidRDefault="004A3FCF"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2F98E" w14:textId="77777777" w:rsidR="009117D7" w:rsidRDefault="009117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4A3FCF" w:rsidRPr="008A7232" w14:paraId="5FBC9701" w14:textId="77777777" w:rsidTr="007A5B24">
      <w:tc>
        <w:tcPr>
          <w:tcW w:w="7423" w:type="dxa"/>
          <w:shd w:val="clear" w:color="auto" w:fill="auto"/>
        </w:tcPr>
        <w:p w14:paraId="5FBC96FF" w14:textId="33A115ED" w:rsidR="004A3FCF" w:rsidRPr="008A7232" w:rsidRDefault="004A3FCF"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7B71197B" w:rsidR="004A3FCF" w:rsidRPr="008A7232" w:rsidRDefault="004A3FCF" w:rsidP="00360210">
          <w:pPr>
            <w:tabs>
              <w:tab w:val="right" w:pos="9360"/>
            </w:tabs>
            <w:jc w:val="center"/>
            <w:rPr>
              <w:sz w:val="22"/>
              <w:szCs w:val="22"/>
            </w:rPr>
          </w:pPr>
          <w:r>
            <w:rPr>
              <w:sz w:val="22"/>
              <w:szCs w:val="22"/>
            </w:rPr>
            <w:t xml:space="preserve">      </w:t>
          </w:r>
          <w:r w:rsidRPr="008A7232">
            <w:rPr>
              <w:sz w:val="22"/>
              <w:szCs w:val="22"/>
            </w:rPr>
            <w:t>No. L1</w:t>
          </w:r>
          <w:r>
            <w:rPr>
              <w:sz w:val="22"/>
              <w:szCs w:val="22"/>
            </w:rPr>
            <w:t>7</w:t>
          </w:r>
          <w:r w:rsidRPr="008A7232">
            <w:rPr>
              <w:sz w:val="22"/>
              <w:szCs w:val="22"/>
            </w:rPr>
            <w:t>AS</w:t>
          </w:r>
          <w:r>
            <w:rPr>
              <w:sz w:val="22"/>
              <w:szCs w:val="22"/>
            </w:rPr>
            <w:t>00170</w:t>
          </w:r>
        </w:p>
      </w:tc>
    </w:tr>
    <w:tr w:rsidR="004A3FCF" w:rsidRPr="00954C1D" w14:paraId="5FBC9704" w14:textId="77777777" w:rsidTr="007A5B24">
      <w:trPr>
        <w:trHeight w:val="249"/>
      </w:trPr>
      <w:tc>
        <w:tcPr>
          <w:tcW w:w="7423" w:type="dxa"/>
          <w:tcBorders>
            <w:bottom w:val="single" w:sz="18" w:space="0" w:color="auto"/>
          </w:tcBorders>
          <w:shd w:val="clear" w:color="auto" w:fill="auto"/>
        </w:tcPr>
        <w:p w14:paraId="5FBC9702" w14:textId="6382E65D" w:rsidR="004A3FCF" w:rsidRPr="008A7232" w:rsidRDefault="004A3FCF" w:rsidP="009117D7">
          <w:pPr>
            <w:tabs>
              <w:tab w:val="right" w:pos="9360"/>
            </w:tabs>
            <w:rPr>
              <w:sz w:val="22"/>
              <w:szCs w:val="22"/>
            </w:rPr>
          </w:pPr>
          <w:r>
            <w:rPr>
              <w:sz w:val="22"/>
              <w:szCs w:val="22"/>
            </w:rPr>
            <w:t>BLM-CO: Research and Experimentation Usin</w:t>
          </w:r>
          <w:r w:rsidR="009117D7">
            <w:rPr>
              <w:sz w:val="22"/>
              <w:szCs w:val="22"/>
            </w:rPr>
            <w:t>g Native Seed</w:t>
          </w:r>
          <w:r>
            <w:rPr>
              <w:sz w:val="22"/>
              <w:szCs w:val="22"/>
            </w:rPr>
            <w:t xml:space="preserve"> Resources</w:t>
          </w:r>
        </w:p>
      </w:tc>
      <w:tc>
        <w:tcPr>
          <w:tcW w:w="2023" w:type="dxa"/>
          <w:tcBorders>
            <w:bottom w:val="single" w:sz="18" w:space="0" w:color="auto"/>
          </w:tcBorders>
          <w:shd w:val="clear" w:color="auto" w:fill="auto"/>
        </w:tcPr>
        <w:p w14:paraId="5FBC9703" w14:textId="2027698C" w:rsidR="004A3FCF" w:rsidRPr="00954C1D" w:rsidRDefault="004A3FCF" w:rsidP="007A5B24">
          <w:pPr>
            <w:tabs>
              <w:tab w:val="right" w:pos="9360"/>
            </w:tabs>
            <w:jc w:val="right"/>
            <w:rPr>
              <w:sz w:val="22"/>
              <w:szCs w:val="22"/>
            </w:rPr>
          </w:pPr>
          <w:r w:rsidRPr="00954C1D">
            <w:rPr>
              <w:sz w:val="22"/>
              <w:szCs w:val="22"/>
            </w:rPr>
            <w:t xml:space="preserve">Page </w:t>
          </w:r>
          <w:r w:rsidRPr="00954C1D">
            <w:rPr>
              <w:sz w:val="22"/>
              <w:szCs w:val="22"/>
            </w:rPr>
            <w:fldChar w:fldCharType="begin"/>
          </w:r>
          <w:r w:rsidRPr="00954C1D">
            <w:rPr>
              <w:sz w:val="22"/>
              <w:szCs w:val="22"/>
            </w:rPr>
            <w:instrText xml:space="preserve"> PAGE  \* Arabic  \* MERGEFORMAT </w:instrText>
          </w:r>
          <w:r w:rsidRPr="00954C1D">
            <w:rPr>
              <w:sz w:val="22"/>
              <w:szCs w:val="22"/>
            </w:rPr>
            <w:fldChar w:fldCharType="separate"/>
          </w:r>
          <w:r w:rsidR="002C246C">
            <w:rPr>
              <w:noProof/>
              <w:sz w:val="22"/>
              <w:szCs w:val="22"/>
            </w:rPr>
            <w:t>21</w:t>
          </w:r>
          <w:r w:rsidRPr="00954C1D">
            <w:rPr>
              <w:sz w:val="22"/>
              <w:szCs w:val="22"/>
            </w:rPr>
            <w:fldChar w:fldCharType="end"/>
          </w:r>
          <w:r w:rsidRPr="00954C1D">
            <w:rPr>
              <w:sz w:val="22"/>
              <w:szCs w:val="22"/>
            </w:rPr>
            <w:t xml:space="preserve"> of </w:t>
          </w:r>
          <w:r w:rsidRPr="00954C1D">
            <w:rPr>
              <w:sz w:val="22"/>
              <w:szCs w:val="22"/>
            </w:rPr>
            <w:fldChar w:fldCharType="begin"/>
          </w:r>
          <w:r w:rsidRPr="00954C1D">
            <w:rPr>
              <w:sz w:val="22"/>
              <w:szCs w:val="22"/>
            </w:rPr>
            <w:instrText xml:space="preserve"> NUMPAGES  \* Arabic  \* MERGEFORMAT </w:instrText>
          </w:r>
          <w:r w:rsidRPr="00954C1D">
            <w:rPr>
              <w:sz w:val="22"/>
              <w:szCs w:val="22"/>
            </w:rPr>
            <w:fldChar w:fldCharType="separate"/>
          </w:r>
          <w:r w:rsidR="002C246C">
            <w:rPr>
              <w:noProof/>
              <w:sz w:val="22"/>
              <w:szCs w:val="22"/>
            </w:rPr>
            <w:t>29</w:t>
          </w:r>
          <w:r w:rsidRPr="00954C1D">
            <w:rPr>
              <w:sz w:val="22"/>
              <w:szCs w:val="22"/>
            </w:rPr>
            <w:fldChar w:fldCharType="end"/>
          </w:r>
        </w:p>
      </w:tc>
    </w:tr>
  </w:tbl>
  <w:p w14:paraId="5FBC9705" w14:textId="77777777" w:rsidR="004A3FCF" w:rsidRDefault="004A3FCF" w:rsidP="00302B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4A3FCF" w:rsidRPr="00AD51A1" w:rsidRDefault="004A3FCF"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4A3FCF" w:rsidRPr="00195881" w:rsidRDefault="004A3FCF"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4A3FCF" w:rsidRPr="00195881" w:rsidRDefault="004A3FCF"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4A3FCF" w:rsidRDefault="004A3FCF" w:rsidP="00400CCD">
    <w:pPr>
      <w:widowControl/>
      <w:autoSpaceDE/>
      <w:autoSpaceDN/>
      <w:adjustRightInd/>
      <w:ind w:right="1080"/>
      <w:jc w:val="center"/>
      <w:rPr>
        <w:b/>
        <w:color w:val="000000"/>
        <w:kern w:val="20"/>
        <w:sz w:val="36"/>
        <w:szCs w:val="36"/>
      </w:rPr>
    </w:pPr>
  </w:p>
  <w:p w14:paraId="5FBC970D" w14:textId="77777777" w:rsidR="004A3FCF" w:rsidRDefault="004A3FCF"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4A3FCF" w:rsidRPr="00195881" w:rsidRDefault="004A3FCF"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4A3FCF" w:rsidRPr="00195881" w:rsidRDefault="004A3FCF"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4A3FCF" w:rsidRPr="00573DCA" w:rsidRDefault="004A3FCF" w:rsidP="00400CCD">
    <w:pPr>
      <w:widowControl/>
      <w:autoSpaceDE/>
      <w:autoSpaceDN/>
      <w:adjustRightInd/>
      <w:spacing w:before="120"/>
      <w:ind w:right="1080"/>
      <w:jc w:val="center"/>
      <w:rPr>
        <w:kern w:val="20"/>
        <w:sz w:val="36"/>
        <w:szCs w:val="36"/>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4A3FCF" w:rsidRPr="008A7232" w14:paraId="5FBC9717" w14:textId="77777777" w:rsidTr="008A7232">
      <w:tc>
        <w:tcPr>
          <w:tcW w:w="7423" w:type="dxa"/>
          <w:shd w:val="clear" w:color="auto" w:fill="auto"/>
        </w:tcPr>
        <w:p w14:paraId="5FBC9715" w14:textId="327E7976" w:rsidR="004A3FCF" w:rsidRPr="008A7232" w:rsidRDefault="004A3FCF"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4A3FCF" w:rsidRPr="008A7232" w:rsidRDefault="004A3FCF"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4A3FCF"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4A3FCF" w:rsidRPr="008A7232" w:rsidRDefault="004A3FCF"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14AE82EC" w:rsidR="004A3FCF" w:rsidRPr="008A7232" w:rsidRDefault="004A3FCF"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28</w:t>
          </w:r>
          <w:r w:rsidRPr="008A7232">
            <w:rPr>
              <w:sz w:val="22"/>
              <w:szCs w:val="22"/>
            </w:rPr>
            <w:fldChar w:fldCharType="end"/>
          </w:r>
        </w:p>
      </w:tc>
    </w:tr>
  </w:tbl>
  <w:p w14:paraId="5FBC971B" w14:textId="77777777" w:rsidR="004A3FCF" w:rsidRPr="008B69A0" w:rsidRDefault="004A3FCF" w:rsidP="008B69A0">
    <w:pPr>
      <w:pStyle w:val="Header"/>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4A3FCF" w:rsidRPr="00A56F67" w:rsidRDefault="004A3FCF" w:rsidP="00F326E6">
    <w:pPr>
      <w:pStyle w:val="Header"/>
      <w:jc w:val="right"/>
    </w:pPr>
    <w:r>
      <w:t>[Attachment A]</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4A3FCF" w:rsidRPr="00302BBE" w:rsidRDefault="004A3FCF" w:rsidP="00C758F5">
    <w:pPr>
      <w:pStyle w:val="Header"/>
      <w:jc w:val="right"/>
    </w:pPr>
    <w:r>
      <w:t>[Attachment B]</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5E095166" w:rsidR="004A3FCF" w:rsidRPr="00C202BC" w:rsidRDefault="004A3FCF"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D349FE">
      <w:rPr>
        <w:b/>
        <w:noProof/>
      </w:rPr>
      <w:t>6</w:t>
    </w:r>
    <w:r w:rsidRPr="00C202BC">
      <w:rPr>
        <w:b/>
        <w:noProof/>
      </w:rPr>
      <w:fldChar w:fldCharType="end"/>
    </w:r>
  </w:p>
  <w:p w14:paraId="430C6B19" w14:textId="77777777" w:rsidR="004A3FCF" w:rsidRPr="00C202BC" w:rsidRDefault="004A3FCF" w:rsidP="00722DF1">
    <w:pPr>
      <w:pStyle w:val="Header"/>
      <w:tabs>
        <w:tab w:val="clear" w:pos="4680"/>
      </w:tabs>
      <w:rPr>
        <w:b/>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4A3FCF" w:rsidRPr="00302BBE" w:rsidRDefault="004A3FCF"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33103A"/>
    <w:multiLevelType w:val="hybridMultilevel"/>
    <w:tmpl w:val="241EFEAC"/>
    <w:lvl w:ilvl="0" w:tplc="C694BEF4">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58641DA"/>
    <w:multiLevelType w:val="hybridMultilevel"/>
    <w:tmpl w:val="9BF46D12"/>
    <w:lvl w:ilvl="0" w:tplc="AB2E738E">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7E52CC"/>
    <w:multiLevelType w:val="hybridMultilevel"/>
    <w:tmpl w:val="97925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DE2D24"/>
    <w:multiLevelType w:val="multilevel"/>
    <w:tmpl w:val="E3C83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04561B"/>
    <w:multiLevelType w:val="hybridMultilevel"/>
    <w:tmpl w:val="EB34C650"/>
    <w:lvl w:ilvl="0" w:tplc="8578D8B6">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15:restartNumberingAfterBreak="0">
    <w:nsid w:val="7DF45939"/>
    <w:multiLevelType w:val="hybridMultilevel"/>
    <w:tmpl w:val="F03AA13A"/>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9"/>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4"/>
  </w:num>
  <w:num w:numId="7">
    <w:abstractNumId w:val="7"/>
  </w:num>
  <w:num w:numId="8">
    <w:abstractNumId w:val="6"/>
  </w:num>
  <w:num w:numId="9">
    <w:abstractNumId w:val="10"/>
  </w:num>
  <w:num w:numId="10">
    <w:abstractNumId w:val="8"/>
  </w:num>
  <w:num w:numId="1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05D7F"/>
    <w:rsid w:val="000160EA"/>
    <w:rsid w:val="00017C25"/>
    <w:rsid w:val="000327FB"/>
    <w:rsid w:val="00043CEA"/>
    <w:rsid w:val="0004543D"/>
    <w:rsid w:val="00056EF9"/>
    <w:rsid w:val="00064593"/>
    <w:rsid w:val="0008581B"/>
    <w:rsid w:val="000A3AA5"/>
    <w:rsid w:val="000A5BE7"/>
    <w:rsid w:val="000C0293"/>
    <w:rsid w:val="000C70E1"/>
    <w:rsid w:val="000D3282"/>
    <w:rsid w:val="000D4471"/>
    <w:rsid w:val="000E6441"/>
    <w:rsid w:val="000E7A4E"/>
    <w:rsid w:val="000E7CAC"/>
    <w:rsid w:val="000F3E4B"/>
    <w:rsid w:val="00111A96"/>
    <w:rsid w:val="001314A3"/>
    <w:rsid w:val="0013360F"/>
    <w:rsid w:val="001559E9"/>
    <w:rsid w:val="0016284B"/>
    <w:rsid w:val="001640D5"/>
    <w:rsid w:val="00175D8F"/>
    <w:rsid w:val="0017733A"/>
    <w:rsid w:val="00181A5D"/>
    <w:rsid w:val="001838A1"/>
    <w:rsid w:val="0019422A"/>
    <w:rsid w:val="00195881"/>
    <w:rsid w:val="001D1CEC"/>
    <w:rsid w:val="001D22AA"/>
    <w:rsid w:val="001E10A4"/>
    <w:rsid w:val="001F1656"/>
    <w:rsid w:val="001F26AE"/>
    <w:rsid w:val="001F78D2"/>
    <w:rsid w:val="002013A4"/>
    <w:rsid w:val="00242D6C"/>
    <w:rsid w:val="00244650"/>
    <w:rsid w:val="0025082B"/>
    <w:rsid w:val="00251FA7"/>
    <w:rsid w:val="00267003"/>
    <w:rsid w:val="00275A22"/>
    <w:rsid w:val="0028676A"/>
    <w:rsid w:val="00291B78"/>
    <w:rsid w:val="00296322"/>
    <w:rsid w:val="002A120E"/>
    <w:rsid w:val="002A72CE"/>
    <w:rsid w:val="002B23EA"/>
    <w:rsid w:val="002C246C"/>
    <w:rsid w:val="002C74EA"/>
    <w:rsid w:val="002E2722"/>
    <w:rsid w:val="002E6AF5"/>
    <w:rsid w:val="00302BBE"/>
    <w:rsid w:val="003150A8"/>
    <w:rsid w:val="003159FC"/>
    <w:rsid w:val="00315E6F"/>
    <w:rsid w:val="00360210"/>
    <w:rsid w:val="003609F8"/>
    <w:rsid w:val="00377D2F"/>
    <w:rsid w:val="00383FC1"/>
    <w:rsid w:val="00394FCE"/>
    <w:rsid w:val="003A1738"/>
    <w:rsid w:val="003A361A"/>
    <w:rsid w:val="003B192D"/>
    <w:rsid w:val="003B3B25"/>
    <w:rsid w:val="003B4381"/>
    <w:rsid w:val="003C016D"/>
    <w:rsid w:val="003C2421"/>
    <w:rsid w:val="003D0F86"/>
    <w:rsid w:val="003E0D71"/>
    <w:rsid w:val="00400CCD"/>
    <w:rsid w:val="004112EB"/>
    <w:rsid w:val="004124BE"/>
    <w:rsid w:val="004148E4"/>
    <w:rsid w:val="00414909"/>
    <w:rsid w:val="004163A7"/>
    <w:rsid w:val="0041770E"/>
    <w:rsid w:val="00421C46"/>
    <w:rsid w:val="004236E1"/>
    <w:rsid w:val="00460CBA"/>
    <w:rsid w:val="004A39BE"/>
    <w:rsid w:val="004A3AAE"/>
    <w:rsid w:val="004A3FCF"/>
    <w:rsid w:val="004A60F1"/>
    <w:rsid w:val="004B4907"/>
    <w:rsid w:val="004C0FF1"/>
    <w:rsid w:val="004F04EC"/>
    <w:rsid w:val="004F06BA"/>
    <w:rsid w:val="004F2D57"/>
    <w:rsid w:val="004F51B9"/>
    <w:rsid w:val="0052085A"/>
    <w:rsid w:val="005222AA"/>
    <w:rsid w:val="00524C24"/>
    <w:rsid w:val="005340DA"/>
    <w:rsid w:val="005351A3"/>
    <w:rsid w:val="00541D1F"/>
    <w:rsid w:val="00547212"/>
    <w:rsid w:val="00563AF8"/>
    <w:rsid w:val="00573DCA"/>
    <w:rsid w:val="0057572D"/>
    <w:rsid w:val="00596360"/>
    <w:rsid w:val="005A08E0"/>
    <w:rsid w:val="005A33B8"/>
    <w:rsid w:val="005B1A2D"/>
    <w:rsid w:val="005C0A8F"/>
    <w:rsid w:val="005C3BC9"/>
    <w:rsid w:val="005D0BBD"/>
    <w:rsid w:val="005E43DC"/>
    <w:rsid w:val="005E7486"/>
    <w:rsid w:val="005F139F"/>
    <w:rsid w:val="006048F7"/>
    <w:rsid w:val="0060598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A55F4"/>
    <w:rsid w:val="006B3F64"/>
    <w:rsid w:val="006B6A0F"/>
    <w:rsid w:val="006E0A30"/>
    <w:rsid w:val="006E5B54"/>
    <w:rsid w:val="006F01C0"/>
    <w:rsid w:val="007012AE"/>
    <w:rsid w:val="00712C79"/>
    <w:rsid w:val="00722DF1"/>
    <w:rsid w:val="0072543D"/>
    <w:rsid w:val="007272A3"/>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7E2A1F"/>
    <w:rsid w:val="00800676"/>
    <w:rsid w:val="00803ECA"/>
    <w:rsid w:val="00814201"/>
    <w:rsid w:val="0081669C"/>
    <w:rsid w:val="0083157D"/>
    <w:rsid w:val="00831D2D"/>
    <w:rsid w:val="0083588F"/>
    <w:rsid w:val="0086062B"/>
    <w:rsid w:val="00864D37"/>
    <w:rsid w:val="00866618"/>
    <w:rsid w:val="0086789C"/>
    <w:rsid w:val="00880849"/>
    <w:rsid w:val="00883CBD"/>
    <w:rsid w:val="008A16DA"/>
    <w:rsid w:val="008A6BD1"/>
    <w:rsid w:val="008A7232"/>
    <w:rsid w:val="008B69A0"/>
    <w:rsid w:val="008C164F"/>
    <w:rsid w:val="008C735C"/>
    <w:rsid w:val="008D2710"/>
    <w:rsid w:val="008E3A78"/>
    <w:rsid w:val="008F0515"/>
    <w:rsid w:val="008F11B2"/>
    <w:rsid w:val="008F1FB9"/>
    <w:rsid w:val="009003CB"/>
    <w:rsid w:val="00900798"/>
    <w:rsid w:val="009013D9"/>
    <w:rsid w:val="009047B9"/>
    <w:rsid w:val="009117D7"/>
    <w:rsid w:val="009203D9"/>
    <w:rsid w:val="00932965"/>
    <w:rsid w:val="0094012E"/>
    <w:rsid w:val="009448FB"/>
    <w:rsid w:val="0095071E"/>
    <w:rsid w:val="00952926"/>
    <w:rsid w:val="00954C1D"/>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51A1"/>
    <w:rsid w:val="00AF5C8F"/>
    <w:rsid w:val="00B26210"/>
    <w:rsid w:val="00B37B49"/>
    <w:rsid w:val="00B75151"/>
    <w:rsid w:val="00B76B67"/>
    <w:rsid w:val="00B84682"/>
    <w:rsid w:val="00B854BD"/>
    <w:rsid w:val="00BA0145"/>
    <w:rsid w:val="00BA0542"/>
    <w:rsid w:val="00BB5A8D"/>
    <w:rsid w:val="00C034FB"/>
    <w:rsid w:val="00C060CF"/>
    <w:rsid w:val="00C07DA6"/>
    <w:rsid w:val="00C10E89"/>
    <w:rsid w:val="00C31BB4"/>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349FE"/>
    <w:rsid w:val="00D45FF5"/>
    <w:rsid w:val="00D466C9"/>
    <w:rsid w:val="00D50321"/>
    <w:rsid w:val="00D5156D"/>
    <w:rsid w:val="00D768FB"/>
    <w:rsid w:val="00D81DD7"/>
    <w:rsid w:val="00D95002"/>
    <w:rsid w:val="00DA0E61"/>
    <w:rsid w:val="00DA781F"/>
    <w:rsid w:val="00DB254C"/>
    <w:rsid w:val="00DC6B04"/>
    <w:rsid w:val="00DD3A4A"/>
    <w:rsid w:val="00DD3CB7"/>
    <w:rsid w:val="00DD3F80"/>
    <w:rsid w:val="00DD5B8D"/>
    <w:rsid w:val="00DE16C5"/>
    <w:rsid w:val="00E0506C"/>
    <w:rsid w:val="00E1347A"/>
    <w:rsid w:val="00E13A1D"/>
    <w:rsid w:val="00E221E6"/>
    <w:rsid w:val="00E2732F"/>
    <w:rsid w:val="00E37B6E"/>
    <w:rsid w:val="00E4748C"/>
    <w:rsid w:val="00E54502"/>
    <w:rsid w:val="00E54B34"/>
    <w:rsid w:val="00E62664"/>
    <w:rsid w:val="00E63703"/>
    <w:rsid w:val="00E9446C"/>
    <w:rsid w:val="00EA6D69"/>
    <w:rsid w:val="00EB7E22"/>
    <w:rsid w:val="00ED5905"/>
    <w:rsid w:val="00EE5B45"/>
    <w:rsid w:val="00EF0FA2"/>
    <w:rsid w:val="00EF124F"/>
    <w:rsid w:val="00EF3AFA"/>
    <w:rsid w:val="00EF5A98"/>
    <w:rsid w:val="00F01F78"/>
    <w:rsid w:val="00F073EE"/>
    <w:rsid w:val="00F1522D"/>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A53AD"/>
    <w:rsid w:val="00FC12D8"/>
    <w:rsid w:val="00FD47B2"/>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FBC9284"/>
  <w15:docId w15:val="{43DBB1C7-F434-4784-8763-48521C2E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character" w:customStyle="1" w:styleId="apple-converted-space">
    <w:name w:val="apple-converted-space"/>
    <w:basedOn w:val="DefaultParagraphFont"/>
    <w:rsid w:val="008E3A78"/>
  </w:style>
  <w:style w:type="character" w:styleId="Strong">
    <w:name w:val="Strong"/>
    <w:basedOn w:val="DefaultParagraphFont"/>
    <w:uiPriority w:val="22"/>
    <w:qFormat/>
    <w:rsid w:val="00FD47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50558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FOA%20BLM-CO%20Research%20and%20Experimentation%20Using%20Native%20Seed%20Resources.docx" TargetMode="External"/><Relationship Id="rId26" Type="http://schemas.openxmlformats.org/officeDocument/2006/relationships/hyperlink" Target="http://www.grants.gov" TargetMode="External"/><Relationship Id="rId39" Type="http://schemas.openxmlformats.org/officeDocument/2006/relationships/hyperlink" Target="http://www.ecfr.gov/cgi-bin/text-idx?SID=704835d27377ef5213a51c149de40cab&amp;node=2:1.1.2.2.1&amp;rgn=div5" TargetMode="External"/><Relationship Id="rId21" Type="http://schemas.openxmlformats.org/officeDocument/2006/relationships/hyperlink" Target="http://www.SAM.gov"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tpl=/ecfrbrowse/Title02/2cfr175_main_02.tpl" TargetMode="External"/><Relationship Id="rId47" Type="http://schemas.openxmlformats.org/officeDocument/2006/relationships/hyperlink" Target="http://www.ecfr.gov/cgi-bin/text-idx?tpl=/ecfrbrowse/Title43/43cfr18_main_02.tpl" TargetMode="External"/><Relationship Id="rId50" Type="http://schemas.openxmlformats.org/officeDocument/2006/relationships/hyperlink" Target="http://www.gpo.gov/fdsys/pkg/USCODE-2012-title41/pdf/USCODE-2012-title41-subtitleI-divsnC-chap47-sec4712.pdf" TargetMode="External"/><Relationship Id="rId55" Type="http://schemas.openxmlformats.org/officeDocument/2006/relationships/hyperlink" Target="https://www.federalregister.gov/executive-order/13658" TargetMode="External"/><Relationship Id="rId63" Type="http://schemas.openxmlformats.org/officeDocument/2006/relationships/footer" Target="footer5.xml"/><Relationship Id="rId68" Type="http://schemas.openxmlformats.org/officeDocument/2006/relationships/footer" Target="footer6.xml"/><Relationship Id="rId7" Type="http://schemas.openxmlformats.org/officeDocument/2006/relationships/styles" Target="styl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www.grants.gov/web/grants/support/technical-support/troubleshooting.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aqd.nbc.gov/services/ICS.aspx" TargetMode="External"/><Relationship Id="rId32" Type="http://schemas.openxmlformats.org/officeDocument/2006/relationships/hyperlink" Target="http://www.ecfr.gov/cgi-bin/text-idx?SID=954b81d94bf127c6de3c76a3c99d8d9f&amp;tpl=/ecfrbrowse/Title02/2subtitleA.tpl"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www.ecfr.gov/cgi-bin/text-idx?tpl=/ecfrbrowse/Title02/2cfr25_main_02.tpl" TargetMode="External"/><Relationship Id="rId45" Type="http://schemas.openxmlformats.org/officeDocument/2006/relationships/hyperlink" Target="http://www.ecfr.gov/cgi-bin/text-idx?SID=c5dcdf6111fd65fdf6b38e2d59a93b6a&amp;mc=true&amp;node=pt2.1.182&amp;rgn=div5" TargetMode="External"/><Relationship Id="rId53" Type="http://schemas.openxmlformats.org/officeDocument/2006/relationships/hyperlink" Target="http://www.gpo.gov/fdsys/pkg/WCPD-1997-04-21/pdf/WCPD-1997-04-21-Pg530.pdf" TargetMode="External"/><Relationship Id="rId58" Type="http://schemas.openxmlformats.org/officeDocument/2006/relationships/hyperlink" Target="http://www.fms.treas.gov/asap%20%20" TargetMode="External"/><Relationship Id="rId66" Type="http://schemas.openxmlformats.org/officeDocument/2006/relationships/hyperlink" Target="http://www.gsa.gov/portal/content/100715?utm_source=OGP&amp;utm_medium=print-radio&amp;utm_term=mileage&amp;utm_campaign=shortcuts"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sa.gov/portal/content/104877" TargetMode="External"/><Relationship Id="rId28" Type="http://schemas.openxmlformats.org/officeDocument/2006/relationships/hyperlink" Target="http://www.Grants.gov"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ecfr.gov/cgi-bin/text-idx?c=ecfr&amp;SID=3c84a6bc95b634bb2fbe00af8b34d364&amp;rgn=div9&amp;view=text&amp;node=43:1.1.1.1.18.6.124.3.9&amp;idno=43" TargetMode="External"/><Relationship Id="rId57" Type="http://schemas.openxmlformats.org/officeDocument/2006/relationships/hyperlink" Target="https://www.doi.gov/scientificintegrity" TargetMode="External"/><Relationship Id="rId61"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hyperlink" Target="http://www.Grants.gov" TargetMode="External"/><Relationship Id="rId31" Type="http://schemas.openxmlformats.org/officeDocument/2006/relationships/hyperlink" Target="http://www.ecfr.gov/cgi-bin/text-idx?SID=f575cf74b2713032873150bdb0dc01d4&amp;node=2:1.1.2.2.1&amp;rgn=div5" TargetMode="External"/><Relationship Id="rId44" Type="http://schemas.openxmlformats.org/officeDocument/2006/relationships/hyperlink" Target="http://www.ecfr.gov/cgi-bin/text-idx?SID=74f91e8c85c28667e39572636b821d9a&amp;tpl=/ecfrbrowse/Title02/2chapterXIV.tpl" TargetMode="External"/><Relationship Id="rId52" Type="http://schemas.openxmlformats.org/officeDocument/2006/relationships/hyperlink" Target="http://www.whitehouse.gov/the_press_office/Executive-Order-Federal-Leadership-on-Reducing-Text-Messaging-while-Driving/" TargetMode="External"/><Relationship Id="rId60" Type="http://schemas.openxmlformats.org/officeDocument/2006/relationships/footer" Target="footer4.xml"/><Relationship Id="rId65" Type="http://schemas.openxmlformats.org/officeDocument/2006/relationships/hyperlink" Target="http://www.gsa.gov/portal/category/2128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sam.gov" TargetMode="External"/><Relationship Id="rId27" Type="http://schemas.openxmlformats.org/officeDocument/2006/relationships/hyperlink" Target="http://www.Grants.Gov" TargetMode="External"/><Relationship Id="rId30" Type="http://schemas.openxmlformats.org/officeDocument/2006/relationships/hyperlink" Target="http://www.Grants.gov" TargetMode="External"/><Relationship Id="rId35" Type="http://schemas.openxmlformats.org/officeDocument/2006/relationships/hyperlink" Target="http://www.whitehouse.gov/omb/circulars_default" TargetMode="External"/><Relationship Id="rId43" Type="http://schemas.openxmlformats.org/officeDocument/2006/relationships/hyperlink" Target="http://www.ecfr.gov/cgi-bin/text-idx?SID=1e0f4f32a5a2f6136b4784be8f96f343&amp;mc=true&amp;node=pt2.1.180&amp;rgn=div5" TargetMode="External"/><Relationship Id="rId48" Type="http://schemas.openxmlformats.org/officeDocument/2006/relationships/hyperlink" Target="http://www.ecfr.gov/cgi-bin/text-idx?c=ecfr&amp;SID=3c84a6bc95b634bb2fbe00af8b34d364&amp;rgn=div9&amp;view=text&amp;node=43:1.1.1.1.18.6.124.3.9&amp;idno=43" TargetMode="External"/><Relationship Id="rId56" Type="http://schemas.openxmlformats.org/officeDocument/2006/relationships/hyperlink" Target="http://www.doi.gov" TargetMode="External"/><Relationship Id="rId64" Type="http://schemas.openxmlformats.org/officeDocument/2006/relationships/header" Target="header6.xml"/><Relationship Id="rId69" Type="http://schemas.openxmlformats.org/officeDocument/2006/relationships/header" Target="header8.xml"/><Relationship Id="rId8" Type="http://schemas.openxmlformats.org/officeDocument/2006/relationships/settings" Target="settings.xml"/><Relationship Id="rId51" Type="http://schemas.openxmlformats.org/officeDocument/2006/relationships/hyperlink" Target="http://www.gpo.gov/fdsys/pkg/USCODE-2011-title41/html/USCODE-2011-title41-subtitleII-chap63-sec6306.htm"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704835d27377ef5213a51c149de40cab&amp;node=2:1.1.2.2.1&amp;rgn=div5" TargetMode="External"/><Relationship Id="rId46" Type="http://schemas.openxmlformats.org/officeDocument/2006/relationships/hyperlink" Target="http://www.ecfr.gov/cgi-bin/text-idx?SID=b7542f5c74f31abe396769b00c9b6701&amp;tpl=/ecfrbrowse/Title02/2chapterXIV.tpl" TargetMode="External"/><Relationship Id="rId59" Type="http://schemas.openxmlformats.org/officeDocument/2006/relationships/header" Target="header4.xml"/><Relationship Id="rId67" Type="http://schemas.openxmlformats.org/officeDocument/2006/relationships/header" Target="header7.xml"/><Relationship Id="rId20" Type="http://schemas.openxmlformats.org/officeDocument/2006/relationships/hyperlink" Target="http://fedgov.dnb.com/webform" TargetMode="External"/><Relationship Id="rId41" Type="http://schemas.openxmlformats.org/officeDocument/2006/relationships/hyperlink" Target="http://www.ecfr.gov/cgi-bin/text-idx?tpl=/ecfrbrowse/Title02/2cfr170_main_02.tpl" TargetMode="External"/><Relationship Id="rId54" Type="http://schemas.openxmlformats.org/officeDocument/2006/relationships/hyperlink" Target="https://www.federalregister.gov/executive-order/13658" TargetMode="External"/><Relationship Id="rId62" Type="http://schemas.openxmlformats.org/officeDocument/2006/relationships/header" Target="header5.xml"/><Relationship Id="rId70" Type="http://schemas.openxmlformats.org/officeDocument/2006/relationships/footer" Target="footer7.xml"/></Relationships>
</file>

<file path=word/_rels/footer3.xml.rels><?xml version="1.0" encoding="UTF-8" standalone="yes"?>
<Relationships xmlns="http://schemas.openxmlformats.org/package/2006/relationships"><Relationship Id="rId1" Type="http://schemas.openxmlformats.org/officeDocument/2006/relationships/hyperlink" Target="mailto:esarris@blm.gov"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7b703d79-1e4a-406e-affc-2e7bb08a68e8"/>
    <ds:schemaRef ds:uri="http://www.w3.org/XML/1998/namespace"/>
    <ds:schemaRef ds:uri="http://schemas.microsoft.com/office/2006/documentManagement/types"/>
    <ds:schemaRef ds:uri="http://purl.org/dc/dcmitype/"/>
    <ds:schemaRef ds:uri="http://purl.org/dc/terms/"/>
    <ds:schemaRef ds:uri="http://schemas.microsoft.com/office/infopath/2007/PartnerControls"/>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0401C54C-130A-49CF-B5CC-989C25B90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9057</Words>
  <Characters>51628</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60564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Sarris, Eleni V</cp:lastModifiedBy>
  <cp:revision>3</cp:revision>
  <cp:lastPrinted>2017-06-10T00:05:00Z</cp:lastPrinted>
  <dcterms:created xsi:type="dcterms:W3CDTF">2017-06-15T16:59:00Z</dcterms:created>
  <dcterms:modified xsi:type="dcterms:W3CDTF">2017-06-15T17:00:00Z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