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08093C" w:rsidRDefault="00C10065"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7B9D94C4">
        <w:rPr>
          <w:rFonts w:ascii="Times New Roman" w:eastAsia="Times New Roman" w:hAnsi="Times New Roman" w:cs="Times New Roman"/>
          <w:color w:val="000000" w:themeColor="text1"/>
          <w:sz w:val="36"/>
          <w:szCs w:val="36"/>
        </w:rPr>
        <w:t>Notice of Funding Opportunity (NOFO)</w:t>
      </w:r>
    </w:p>
    <w:p w14:paraId="00000004" w14:textId="77777777" w:rsidR="0008093C" w:rsidRDefault="0008093C" w:rsidP="7B9D94C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005" w14:textId="77777777" w:rsidR="0008093C" w:rsidRDefault="0008093C" w:rsidP="7B9D94C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BB22F0" w:rsidRPr="00BB22F0" w14:paraId="19EBF117" w14:textId="77777777">
        <w:trPr>
          <w:trHeight w:val="300"/>
        </w:trPr>
        <w:tc>
          <w:tcPr>
            <w:tcW w:w="5575" w:type="dxa"/>
            <w:tcBorders>
              <w:top w:val="single" w:sz="4" w:space="0" w:color="000000"/>
              <w:left w:val="single" w:sz="4" w:space="0" w:color="000000"/>
              <w:bottom w:val="single" w:sz="4" w:space="0" w:color="000000"/>
              <w:right w:val="single" w:sz="4" w:space="0" w:color="000000"/>
            </w:tcBorders>
            <w:hideMark/>
          </w:tcPr>
          <w:p w14:paraId="0C0AEB27" w14:textId="77777777" w:rsidR="00BB22F0" w:rsidRPr="00BB22F0" w:rsidRDefault="00BB22F0" w:rsidP="00BB22F0">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b/>
                <w:bCs/>
                <w:sz w:val="56"/>
                <w:szCs w:val="56"/>
              </w:rPr>
            </w:pPr>
            <w:r w:rsidRPr="00BB22F0">
              <w:rPr>
                <w:rFonts w:ascii="Times New Roman" w:eastAsia="Times New Roman" w:hAnsi="Times New Roman" w:cs="Times New Roman"/>
                <w:sz w:val="56"/>
                <w:szCs w:val="56"/>
              </w:rPr>
              <w:t>English Language Teaching Services Program</w:t>
            </w:r>
          </w:p>
        </w:tc>
      </w:tr>
    </w:tbl>
    <w:p w14:paraId="00000007" w14:textId="32607E46" w:rsidR="0008093C" w:rsidRDefault="00BB22F0" w:rsidP="7B9D94C4">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color w:val="000000"/>
          <w:sz w:val="28"/>
          <w:szCs w:val="28"/>
        </w:rPr>
      </w:pPr>
      <w:r w:rsidRPr="00BB22F0">
        <w:rPr>
          <w:rFonts w:ascii="Times New Roman" w:eastAsia="Times New Roman" w:hAnsi="Times New Roman" w:cs="Times New Roman"/>
          <w:color w:val="FF0000"/>
          <w:sz w:val="56"/>
          <w:szCs w:val="56"/>
        </w:rPr>
        <w:t xml:space="preserve"> </w:t>
      </w:r>
      <w:r w:rsidRPr="00BB22F0">
        <w:rPr>
          <w:rFonts w:ascii="Times New Roman" w:eastAsia="Times New Roman" w:hAnsi="Times New Roman" w:cs="Times New Roman"/>
          <w:sz w:val="32"/>
          <w:szCs w:val="32"/>
        </w:rPr>
        <w:t>U.S. Embassy Djibouti,</w:t>
      </w:r>
      <w:r w:rsidR="00C10065" w:rsidRPr="00BB22F0">
        <w:rPr>
          <w:rFonts w:ascii="Times New Roman" w:eastAsia="Times New Roman" w:hAnsi="Times New Roman" w:cs="Times New Roman"/>
          <w:sz w:val="32"/>
          <w:szCs w:val="32"/>
        </w:rPr>
        <w:t xml:space="preserve"> </w:t>
      </w:r>
      <w:r w:rsidR="00C10065" w:rsidRPr="7B9D94C4">
        <w:rPr>
          <w:rFonts w:ascii="Times New Roman" w:eastAsia="Times New Roman" w:hAnsi="Times New Roman" w:cs="Times New Roman"/>
          <w:color w:val="000000" w:themeColor="text1"/>
          <w:sz w:val="32"/>
          <w:szCs w:val="32"/>
        </w:rPr>
        <w:t>Department of State</w:t>
      </w:r>
    </w:p>
    <w:p w14:paraId="00000008" w14:textId="774E467B" w:rsidR="0008093C" w:rsidRDefault="00C10065" w:rsidP="7B9D94C4">
      <w:pPr>
        <w:spacing w:before="500"/>
        <w:ind w:left="113"/>
        <w:jc w:val="center"/>
        <w:rPr>
          <w:rFonts w:ascii="Times New Roman" w:eastAsia="Times New Roman" w:hAnsi="Times New Roman" w:cs="Times New Roman"/>
          <w:color w:val="FF0000"/>
          <w:sz w:val="32"/>
          <w:szCs w:val="32"/>
        </w:rPr>
      </w:pPr>
      <w:bookmarkStart w:id="0" w:name="bookmark=id.haswwae6nnck"/>
      <w:bookmarkEnd w:id="0"/>
      <w:r w:rsidRPr="7B9D94C4">
        <w:rPr>
          <w:rFonts w:ascii="Times New Roman" w:eastAsia="Times New Roman" w:hAnsi="Times New Roman" w:cs="Times New Roman"/>
          <w:sz w:val="32"/>
          <w:szCs w:val="32"/>
        </w:rPr>
        <w:t xml:space="preserve">Opportunity number: </w:t>
      </w:r>
      <w:r w:rsidR="00BB22F0" w:rsidRPr="00BB22F0">
        <w:rPr>
          <w:rFonts w:ascii="Times New Roman" w:eastAsia="Times New Roman" w:hAnsi="Times New Roman" w:cs="Times New Roman"/>
          <w:sz w:val="32"/>
          <w:szCs w:val="32"/>
        </w:rPr>
        <w:t>PAS-DJI-FY2026-ELT</w:t>
      </w:r>
    </w:p>
    <w:p w14:paraId="00000009" w14:textId="0A92B9A4" w:rsidR="0008093C" w:rsidRDefault="00C10065" w:rsidP="7B9D94C4">
      <w:pPr>
        <w:spacing w:before="500"/>
        <w:ind w:left="113"/>
        <w:jc w:val="center"/>
        <w:rPr>
          <w:rFonts w:ascii="Times New Roman" w:eastAsia="Times New Roman" w:hAnsi="Times New Roman" w:cs="Times New Roman"/>
          <w:sz w:val="32"/>
          <w:szCs w:val="32"/>
        </w:rPr>
      </w:pPr>
      <w:r w:rsidRPr="7B9D94C4">
        <w:rPr>
          <w:rFonts w:ascii="Times New Roman" w:eastAsia="Times New Roman" w:hAnsi="Times New Roman" w:cs="Times New Roman"/>
          <w:sz w:val="32"/>
          <w:szCs w:val="32"/>
        </w:rPr>
        <w:t xml:space="preserve">Application deadline: </w:t>
      </w:r>
      <w:r w:rsidR="00BB22F0" w:rsidRPr="00BB22F0">
        <w:rPr>
          <w:rFonts w:ascii="Times New Roman" w:eastAsia="Times New Roman" w:hAnsi="Times New Roman" w:cs="Times New Roman"/>
          <w:sz w:val="32"/>
          <w:szCs w:val="32"/>
        </w:rPr>
        <w:t>0</w:t>
      </w:r>
      <w:r w:rsidR="00B01FBD">
        <w:rPr>
          <w:rFonts w:ascii="Times New Roman" w:eastAsia="Times New Roman" w:hAnsi="Times New Roman" w:cs="Times New Roman"/>
          <w:sz w:val="32"/>
          <w:szCs w:val="32"/>
        </w:rPr>
        <w:t>8</w:t>
      </w:r>
      <w:r w:rsidR="00BB22F0" w:rsidRPr="00BB22F0">
        <w:rPr>
          <w:rFonts w:ascii="Times New Roman" w:eastAsia="Times New Roman" w:hAnsi="Times New Roman" w:cs="Times New Roman"/>
          <w:sz w:val="32"/>
          <w:szCs w:val="32"/>
        </w:rPr>
        <w:t>/</w:t>
      </w:r>
      <w:r w:rsidR="00B01FBD">
        <w:rPr>
          <w:rFonts w:ascii="Times New Roman" w:eastAsia="Times New Roman" w:hAnsi="Times New Roman" w:cs="Times New Roman"/>
          <w:sz w:val="32"/>
          <w:szCs w:val="32"/>
        </w:rPr>
        <w:t>06</w:t>
      </w:r>
      <w:r w:rsidR="00BB22F0" w:rsidRPr="00BB22F0">
        <w:rPr>
          <w:rFonts w:ascii="Times New Roman" w:eastAsia="Times New Roman" w:hAnsi="Times New Roman" w:cs="Times New Roman"/>
          <w:sz w:val="32"/>
          <w:szCs w:val="32"/>
        </w:rPr>
        <w:t>/2026</w:t>
      </w:r>
    </w:p>
    <w:p w14:paraId="0000000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7B9D94C4">
        <w:rPr>
          <w:rFonts w:ascii="Times New Roman" w:eastAsia="Times New Roman" w:hAnsi="Times New Roman" w:cs="Times New Roman"/>
          <w:color w:val="000000" w:themeColor="text1"/>
          <w:sz w:val="28"/>
          <w:szCs w:val="28"/>
        </w:rPr>
        <w:t>Table of Contents</w:t>
      </w:r>
    </w:p>
    <w:p w14:paraId="00000025" w14:textId="77777777" w:rsidR="0008093C"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Content>
        <w:p w14:paraId="00000026"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r>
            <w:fldChar w:fldCharType="begin"/>
          </w:r>
          <w:r>
            <w:instrText xml:space="preserve"> TOC \h \u \z \t "Heading 1,1,Heading 2,2,Heading 3,3,"</w:instrText>
          </w:r>
          <w:r>
            <w:fldChar w:fldCharType="separate"/>
          </w:r>
          <w:hyperlink w:anchor="_heading=h.lawmyfnqgozg">
            <w:r w:rsidRPr="7B9D94C4">
              <w:rPr>
                <w:rFonts w:ascii="Times New Roman" w:eastAsia="Times New Roman" w:hAnsi="Times New Roman" w:cs="Times New Roman"/>
                <w:b/>
                <w:bCs/>
                <w:color w:val="000000" w:themeColor="text1"/>
              </w:rPr>
              <w:t>A.</w:t>
            </w:r>
            <w:r>
              <w:tab/>
            </w:r>
            <w:r w:rsidRPr="7B9D94C4">
              <w:rPr>
                <w:rFonts w:ascii="Times New Roman" w:eastAsia="Times New Roman" w:hAnsi="Times New Roman" w:cs="Times New Roman"/>
                <w:b/>
                <w:bCs/>
                <w:color w:val="000000" w:themeColor="text1"/>
              </w:rPr>
              <w:t>BASIC INFORMATION</w:t>
            </w:r>
            <w:r>
              <w:tab/>
            </w:r>
            <w:r w:rsidRPr="7B9D94C4">
              <w:rPr>
                <w:rFonts w:ascii="Times New Roman" w:eastAsia="Times New Roman" w:hAnsi="Times New Roman" w:cs="Times New Roman"/>
                <w:b/>
                <w:bCs/>
                <w:color w:val="000000" w:themeColor="text1"/>
              </w:rPr>
              <w:t>2</w:t>
            </w:r>
          </w:hyperlink>
        </w:p>
        <w:p w14:paraId="00000027"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rgr6zo5vjd6g">
            <w:r w:rsidRPr="7B9D94C4">
              <w:rPr>
                <w:rFonts w:ascii="Times New Roman" w:eastAsia="Times New Roman" w:hAnsi="Times New Roman" w:cs="Times New Roman"/>
                <w:b/>
                <w:bCs/>
                <w:color w:val="000000" w:themeColor="text1"/>
              </w:rPr>
              <w:t>B.</w:t>
            </w:r>
            <w:r>
              <w:tab/>
            </w:r>
            <w:r w:rsidRPr="7B9D94C4">
              <w:rPr>
                <w:rFonts w:ascii="Times New Roman" w:eastAsia="Times New Roman" w:hAnsi="Times New Roman" w:cs="Times New Roman"/>
                <w:b/>
                <w:bCs/>
                <w:color w:val="000000" w:themeColor="text1"/>
              </w:rPr>
              <w:t>ELIGIBILITY</w:t>
            </w:r>
            <w:r>
              <w:tab/>
            </w:r>
            <w:r w:rsidRPr="7B9D94C4">
              <w:rPr>
                <w:rFonts w:ascii="Times New Roman" w:eastAsia="Times New Roman" w:hAnsi="Times New Roman" w:cs="Times New Roman"/>
                <w:b/>
                <w:bCs/>
                <w:color w:val="000000" w:themeColor="text1"/>
              </w:rPr>
              <w:t>4</w:t>
            </w:r>
          </w:hyperlink>
        </w:p>
        <w:p w14:paraId="00000028"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t8mx8zggz8ge">
            <w:r w:rsidRPr="7B9D94C4">
              <w:rPr>
                <w:rFonts w:ascii="Times New Roman" w:eastAsia="Times New Roman" w:hAnsi="Times New Roman" w:cs="Times New Roman"/>
                <w:b/>
                <w:bCs/>
                <w:color w:val="000000" w:themeColor="text1"/>
              </w:rPr>
              <w:t>C.</w:t>
            </w:r>
            <w:r>
              <w:tab/>
            </w:r>
            <w:r w:rsidRPr="7B9D94C4">
              <w:rPr>
                <w:rFonts w:ascii="Times New Roman" w:eastAsia="Times New Roman" w:hAnsi="Times New Roman" w:cs="Times New Roman"/>
                <w:b/>
                <w:bCs/>
                <w:color w:val="000000" w:themeColor="text1"/>
              </w:rPr>
              <w:t>PROGRAM DESCRIPTION</w:t>
            </w:r>
            <w:r>
              <w:tab/>
            </w:r>
            <w:r w:rsidRPr="7B9D94C4">
              <w:rPr>
                <w:rFonts w:ascii="Times New Roman" w:eastAsia="Times New Roman" w:hAnsi="Times New Roman" w:cs="Times New Roman"/>
                <w:b/>
                <w:bCs/>
                <w:color w:val="000000" w:themeColor="text1"/>
              </w:rPr>
              <w:t>5</w:t>
            </w:r>
          </w:hyperlink>
        </w:p>
        <w:p w14:paraId="00000029"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sjjprf9wq7ry">
            <w:r w:rsidRPr="7B9D94C4">
              <w:rPr>
                <w:rFonts w:ascii="Times New Roman" w:eastAsia="Times New Roman" w:hAnsi="Times New Roman" w:cs="Times New Roman"/>
                <w:b/>
                <w:bCs/>
                <w:color w:val="000000" w:themeColor="text1"/>
              </w:rPr>
              <w:t>D.</w:t>
            </w:r>
            <w:r>
              <w:tab/>
            </w:r>
            <w:r w:rsidRPr="7B9D94C4">
              <w:rPr>
                <w:rFonts w:ascii="Times New Roman" w:eastAsia="Times New Roman" w:hAnsi="Times New Roman" w:cs="Times New Roman"/>
                <w:b/>
                <w:bCs/>
                <w:color w:val="000000" w:themeColor="text1"/>
              </w:rPr>
              <w:t>APPLICATION CONTENTS AND FORMAT</w:t>
            </w:r>
            <w:r>
              <w:tab/>
            </w:r>
            <w:r w:rsidRPr="7B9D94C4">
              <w:rPr>
                <w:rFonts w:ascii="Times New Roman" w:eastAsia="Times New Roman" w:hAnsi="Times New Roman" w:cs="Times New Roman"/>
                <w:b/>
                <w:bCs/>
                <w:color w:val="000000" w:themeColor="text1"/>
              </w:rPr>
              <w:t>6</w:t>
            </w:r>
          </w:hyperlink>
        </w:p>
        <w:p w14:paraId="0000002A"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nye5z1mffxr9">
            <w:r w:rsidRPr="7B9D94C4">
              <w:rPr>
                <w:rFonts w:ascii="Times New Roman" w:eastAsia="Times New Roman" w:hAnsi="Times New Roman" w:cs="Times New Roman"/>
                <w:b/>
                <w:bCs/>
                <w:color w:val="000000" w:themeColor="text1"/>
              </w:rPr>
              <w:t>E.</w:t>
            </w:r>
            <w:r>
              <w:tab/>
            </w:r>
            <w:r w:rsidRPr="7B9D94C4">
              <w:rPr>
                <w:rFonts w:ascii="Times New Roman" w:eastAsia="Times New Roman" w:hAnsi="Times New Roman" w:cs="Times New Roman"/>
                <w:b/>
                <w:bCs/>
                <w:color w:val="000000" w:themeColor="text1"/>
              </w:rPr>
              <w:t>SUBMISSION REQUIREMENTS AND DEADLINES</w:t>
            </w:r>
            <w:r>
              <w:tab/>
            </w:r>
            <w:r w:rsidRPr="7B9D94C4">
              <w:rPr>
                <w:rFonts w:ascii="Times New Roman" w:eastAsia="Times New Roman" w:hAnsi="Times New Roman" w:cs="Times New Roman"/>
                <w:b/>
                <w:bCs/>
                <w:color w:val="000000" w:themeColor="text1"/>
              </w:rPr>
              <w:t>12</w:t>
            </w:r>
          </w:hyperlink>
        </w:p>
        <w:p w14:paraId="0000002B"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38p96xyqjhg2">
            <w:r w:rsidRPr="7B9D94C4">
              <w:rPr>
                <w:rFonts w:ascii="Times New Roman" w:eastAsia="Times New Roman" w:hAnsi="Times New Roman" w:cs="Times New Roman"/>
                <w:b/>
                <w:bCs/>
                <w:color w:val="000000" w:themeColor="text1"/>
              </w:rPr>
              <w:t>F.</w:t>
            </w:r>
            <w:r>
              <w:tab/>
            </w:r>
            <w:r w:rsidRPr="7B9D94C4">
              <w:rPr>
                <w:rFonts w:ascii="Times New Roman" w:eastAsia="Times New Roman" w:hAnsi="Times New Roman" w:cs="Times New Roman"/>
                <w:b/>
                <w:bCs/>
                <w:color w:val="000000" w:themeColor="text1"/>
              </w:rPr>
              <w:t>APPLICATION REVIEW INFORMATION</w:t>
            </w:r>
            <w:r>
              <w:tab/>
            </w:r>
            <w:r w:rsidRPr="7B9D94C4">
              <w:rPr>
                <w:rFonts w:ascii="Times New Roman" w:eastAsia="Times New Roman" w:hAnsi="Times New Roman" w:cs="Times New Roman"/>
                <w:b/>
                <w:bCs/>
                <w:color w:val="000000" w:themeColor="text1"/>
              </w:rPr>
              <w:t>15</w:t>
            </w:r>
          </w:hyperlink>
        </w:p>
        <w:p w14:paraId="0000002C"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mtzruaecwzli">
            <w:r w:rsidRPr="7B9D94C4">
              <w:rPr>
                <w:rFonts w:ascii="Times New Roman" w:eastAsia="Times New Roman" w:hAnsi="Times New Roman" w:cs="Times New Roman"/>
                <w:b/>
                <w:bCs/>
                <w:color w:val="000000" w:themeColor="text1"/>
              </w:rPr>
              <w:t>G.</w:t>
            </w:r>
            <w:r>
              <w:tab/>
            </w:r>
            <w:r w:rsidRPr="7B9D94C4">
              <w:rPr>
                <w:rFonts w:ascii="Times New Roman" w:eastAsia="Times New Roman" w:hAnsi="Times New Roman" w:cs="Times New Roman"/>
                <w:b/>
                <w:bCs/>
                <w:color w:val="000000" w:themeColor="text1"/>
              </w:rPr>
              <w:t>AWARD NOTICES</w:t>
            </w:r>
            <w:r>
              <w:tab/>
            </w:r>
            <w:r w:rsidRPr="7B9D94C4">
              <w:rPr>
                <w:rFonts w:ascii="Times New Roman" w:eastAsia="Times New Roman" w:hAnsi="Times New Roman" w:cs="Times New Roman"/>
                <w:b/>
                <w:bCs/>
                <w:color w:val="000000" w:themeColor="text1"/>
              </w:rPr>
              <w:t>17</w:t>
            </w:r>
          </w:hyperlink>
        </w:p>
        <w:p w14:paraId="0000002D"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ucwp9gkzhhdd">
            <w:r w:rsidRPr="7B9D94C4">
              <w:rPr>
                <w:rFonts w:ascii="Times New Roman" w:eastAsia="Times New Roman" w:hAnsi="Times New Roman" w:cs="Times New Roman"/>
                <w:b/>
                <w:bCs/>
                <w:color w:val="000000" w:themeColor="text1"/>
              </w:rPr>
              <w:t>H.</w:t>
            </w:r>
            <w:r>
              <w:tab/>
            </w:r>
            <w:r w:rsidRPr="7B9D94C4">
              <w:rPr>
                <w:rFonts w:ascii="Times New Roman" w:eastAsia="Times New Roman" w:hAnsi="Times New Roman" w:cs="Times New Roman"/>
                <w:b/>
                <w:bCs/>
                <w:color w:val="000000" w:themeColor="text1"/>
              </w:rPr>
              <w:t>POST-AWARD REQUIREMENTS AND ADMINISTRATION</w:t>
            </w:r>
            <w:r>
              <w:tab/>
            </w:r>
            <w:r w:rsidRPr="7B9D94C4">
              <w:rPr>
                <w:rFonts w:ascii="Times New Roman" w:eastAsia="Times New Roman" w:hAnsi="Times New Roman" w:cs="Times New Roman"/>
                <w:b/>
                <w:bCs/>
                <w:color w:val="000000" w:themeColor="text1"/>
              </w:rPr>
              <w:t>18</w:t>
            </w:r>
          </w:hyperlink>
        </w:p>
        <w:p w14:paraId="0000002E"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hyperlink w:anchor="_heading=h.ly6s19dlijuf">
            <w:r w:rsidRPr="7B9D94C4">
              <w:rPr>
                <w:rFonts w:ascii="Times New Roman" w:eastAsia="Times New Roman" w:hAnsi="Times New Roman" w:cs="Times New Roman"/>
                <w:b/>
                <w:bCs/>
                <w:color w:val="000000" w:themeColor="text1"/>
              </w:rPr>
              <w:t>I.</w:t>
            </w:r>
            <w:r>
              <w:tab/>
            </w:r>
            <w:r w:rsidRPr="7B9D94C4">
              <w:rPr>
                <w:rFonts w:ascii="Times New Roman" w:eastAsia="Times New Roman" w:hAnsi="Times New Roman" w:cs="Times New Roman"/>
                <w:b/>
                <w:bCs/>
                <w:color w:val="000000" w:themeColor="text1"/>
              </w:rPr>
              <w:t>OTHER INFORMATION</w:t>
            </w:r>
            <w:r>
              <w:tab/>
            </w:r>
            <w:r w:rsidRPr="7B9D94C4">
              <w:rPr>
                <w:rFonts w:ascii="Times New Roman" w:eastAsia="Times New Roman" w:hAnsi="Times New Roman" w:cs="Times New Roman"/>
                <w:b/>
                <w:bCs/>
                <w:color w:val="000000" w:themeColor="text1"/>
              </w:rPr>
              <w:t>21</w:t>
            </w:r>
          </w:hyperlink>
          <w:r>
            <w:fldChar w:fldCharType="end"/>
          </w:r>
        </w:p>
      </w:sdtContent>
    </w:sdt>
    <w:p w14:paraId="0000002F" w14:textId="77777777" w:rsidR="0008093C" w:rsidRDefault="0008093C" w:rsidP="7B9D94C4">
      <w:pPr>
        <w:rPr>
          <w:rFonts w:ascii="Times New Roman" w:eastAsia="Times New Roman" w:hAnsi="Times New Roman" w:cs="Times New Roman"/>
        </w:rPr>
      </w:pPr>
    </w:p>
    <w:p w14:paraId="00000030"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F"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5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51" w14:textId="77777777" w:rsidR="0008093C" w:rsidRPr="00BB22F0" w:rsidRDefault="00C10065" w:rsidP="7B9D94C4">
      <w:pPr>
        <w:spacing w:after="0" w:line="240" w:lineRule="auto"/>
        <w:jc w:val="center"/>
        <w:rPr>
          <w:rFonts w:ascii="Times New Roman" w:eastAsia="Times New Roman" w:hAnsi="Times New Roman" w:cs="Times New Roman"/>
          <w:b/>
          <w:bCs/>
          <w:sz w:val="28"/>
          <w:szCs w:val="28"/>
        </w:rPr>
      </w:pPr>
      <w:r w:rsidRPr="00BB22F0">
        <w:rPr>
          <w:rFonts w:ascii="Times New Roman" w:eastAsia="Times New Roman" w:hAnsi="Times New Roman" w:cs="Times New Roman"/>
          <w:b/>
          <w:bCs/>
          <w:sz w:val="28"/>
          <w:szCs w:val="28"/>
        </w:rPr>
        <w:t>U.S Department of State</w:t>
      </w:r>
      <w:r w:rsidRPr="00BB22F0">
        <w:br/>
      </w:r>
      <w:r w:rsidRPr="00BB22F0">
        <w:rPr>
          <w:rFonts w:ascii="Times New Roman" w:eastAsia="Times New Roman" w:hAnsi="Times New Roman" w:cs="Times New Roman"/>
          <w:b/>
          <w:bCs/>
          <w:sz w:val="28"/>
          <w:szCs w:val="28"/>
        </w:rPr>
        <w:t>Bureau/ Embassy,</w:t>
      </w:r>
      <w:r w:rsidRPr="00BB22F0">
        <w:rPr>
          <w:rFonts w:ascii="Times New Roman" w:eastAsia="Times New Roman" w:hAnsi="Times New Roman" w:cs="Times New Roman"/>
          <w:b/>
          <w:bCs/>
          <w:i/>
          <w:iCs/>
          <w:sz w:val="28"/>
          <w:szCs w:val="28"/>
        </w:rPr>
        <w:t xml:space="preserve"> </w:t>
      </w:r>
      <w:r w:rsidRPr="00BB22F0">
        <w:rPr>
          <w:rFonts w:ascii="Times New Roman" w:eastAsia="Times New Roman" w:hAnsi="Times New Roman" w:cs="Times New Roman"/>
          <w:b/>
          <w:bCs/>
          <w:sz w:val="28"/>
          <w:szCs w:val="28"/>
        </w:rPr>
        <w:t xml:space="preserve">Public Diplomacy Section </w:t>
      </w:r>
    </w:p>
    <w:p w14:paraId="00000052" w14:textId="77777777" w:rsidR="0008093C" w:rsidRDefault="00C10065" w:rsidP="7B9D94C4">
      <w:pPr>
        <w:spacing w:after="0" w:line="240" w:lineRule="auto"/>
        <w:jc w:val="center"/>
        <w:rPr>
          <w:rFonts w:ascii="Times New Roman" w:eastAsia="Times New Roman" w:hAnsi="Times New Roman" w:cs="Times New Roman"/>
          <w:sz w:val="28"/>
          <w:szCs w:val="28"/>
        </w:rPr>
      </w:pPr>
      <w:r w:rsidRPr="7B9D94C4">
        <w:rPr>
          <w:rFonts w:ascii="Times New Roman" w:eastAsia="Times New Roman" w:hAnsi="Times New Roman" w:cs="Times New Roman"/>
          <w:b/>
          <w:bCs/>
          <w:sz w:val="28"/>
          <w:szCs w:val="28"/>
        </w:rPr>
        <w:t>Notice of Funding Opportunity</w:t>
      </w:r>
    </w:p>
    <w:p w14:paraId="00000053" w14:textId="77777777" w:rsidR="0008093C" w:rsidRDefault="0008093C" w:rsidP="7B9D94C4">
      <w:pPr>
        <w:ind w:left="360" w:hanging="360"/>
        <w:rPr>
          <w:rFonts w:ascii="Times New Roman" w:eastAsia="Times New Roman" w:hAnsi="Times New Roman" w:cs="Times New Roman"/>
        </w:rPr>
      </w:pPr>
    </w:p>
    <w:p w14:paraId="00000054" w14:textId="77777777" w:rsidR="0008093C" w:rsidRDefault="00C10065">
      <w:pPr>
        <w:pStyle w:val="Heading3"/>
        <w:numPr>
          <w:ilvl w:val="0"/>
          <w:numId w:val="10"/>
        </w:numPr>
        <w:ind w:left="360"/>
        <w:rPr>
          <w:rFonts w:ascii="Times New Roman" w:eastAsia="Times New Roman" w:hAnsi="Times New Roman" w:cs="Times New Roman"/>
          <w:b/>
          <w:bCs/>
        </w:rPr>
      </w:pPr>
      <w:bookmarkStart w:id="1" w:name="_heading=h.lawmyfnqgozg"/>
      <w:bookmarkEnd w:id="1"/>
      <w:r w:rsidRPr="7B9D94C4">
        <w:rPr>
          <w:rFonts w:ascii="Times New Roman" w:eastAsia="Times New Roman" w:hAnsi="Times New Roman" w:cs="Times New Roman"/>
          <w:b/>
          <w:bCs/>
          <w:color w:val="000000" w:themeColor="text1"/>
        </w:rPr>
        <w:t>BASIC INFORMATION</w:t>
      </w:r>
    </w:p>
    <w:p w14:paraId="00000055" w14:textId="77777777" w:rsidR="0008093C" w:rsidRDefault="00C10065">
      <w:pPr>
        <w:pStyle w:val="Heading5"/>
        <w:numPr>
          <w:ilvl w:val="0"/>
          <w:numId w:val="12"/>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08093C" w14:paraId="612633E1" w14:textId="77777777" w:rsidTr="0C7D0848">
        <w:trPr>
          <w:trHeight w:val="300"/>
        </w:trPr>
        <w:tc>
          <w:tcPr>
            <w:tcW w:w="3775" w:type="dxa"/>
          </w:tcPr>
          <w:p w14:paraId="0000005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Title</w:t>
            </w:r>
          </w:p>
        </w:tc>
        <w:tc>
          <w:tcPr>
            <w:tcW w:w="5575" w:type="dxa"/>
          </w:tcPr>
          <w:p w14:paraId="00000057" w14:textId="1BAE56F6" w:rsidR="0008093C" w:rsidRPr="00BB22F0" w:rsidRDefault="00D234AF" w:rsidP="7B9D94C4">
            <w:pPr>
              <w:rPr>
                <w:rFonts w:ascii="Times New Roman" w:eastAsia="Times New Roman" w:hAnsi="Times New Roman" w:cs="Times New Roman"/>
                <w:b/>
                <w:bCs/>
              </w:rPr>
            </w:pPr>
            <w:r w:rsidRPr="00BB22F0">
              <w:rPr>
                <w:rFonts w:ascii="Times New Roman" w:eastAsia="Times New Roman" w:hAnsi="Times New Roman" w:cs="Times New Roman"/>
              </w:rPr>
              <w:t>English Language Teaching Services Program</w:t>
            </w:r>
          </w:p>
        </w:tc>
      </w:tr>
      <w:tr w:rsidR="0008093C" w14:paraId="11A12C10" w14:textId="77777777" w:rsidTr="0C7D0848">
        <w:trPr>
          <w:trHeight w:val="300"/>
        </w:trPr>
        <w:tc>
          <w:tcPr>
            <w:tcW w:w="3775" w:type="dxa"/>
          </w:tcPr>
          <w:p w14:paraId="0000005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Number</w:t>
            </w:r>
          </w:p>
        </w:tc>
        <w:tc>
          <w:tcPr>
            <w:tcW w:w="5575" w:type="dxa"/>
          </w:tcPr>
          <w:p w14:paraId="00000059" w14:textId="76D9D94B" w:rsidR="0008093C" w:rsidRPr="00BB22F0" w:rsidRDefault="00D234AF" w:rsidP="7B9D94C4">
            <w:pPr>
              <w:rPr>
                <w:rFonts w:ascii="Times New Roman" w:eastAsia="Times New Roman" w:hAnsi="Times New Roman" w:cs="Times New Roman"/>
                <w:b/>
                <w:bCs/>
              </w:rPr>
            </w:pPr>
            <w:r w:rsidRPr="00BB22F0">
              <w:rPr>
                <w:rFonts w:ascii="Times New Roman" w:eastAsia="Times New Roman" w:hAnsi="Times New Roman" w:cs="Times New Roman"/>
              </w:rPr>
              <w:t>PAS-DJI-FY2026-ELT</w:t>
            </w:r>
          </w:p>
        </w:tc>
      </w:tr>
      <w:tr w:rsidR="0008093C" w14:paraId="6F2415CF" w14:textId="77777777" w:rsidTr="0C7D0848">
        <w:trPr>
          <w:trHeight w:val="300"/>
        </w:trPr>
        <w:tc>
          <w:tcPr>
            <w:tcW w:w="3775" w:type="dxa"/>
          </w:tcPr>
          <w:p w14:paraId="0000005A"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Announcement Type</w:t>
            </w:r>
          </w:p>
        </w:tc>
        <w:tc>
          <w:tcPr>
            <w:tcW w:w="5575" w:type="dxa"/>
          </w:tcPr>
          <w:p w14:paraId="0000005B" w14:textId="2A5B4EBD" w:rsidR="0008093C" w:rsidRPr="00BB22F0" w:rsidRDefault="00D234AF" w:rsidP="7B9D94C4">
            <w:pPr>
              <w:rPr>
                <w:rFonts w:ascii="Times New Roman" w:eastAsia="Times New Roman" w:hAnsi="Times New Roman" w:cs="Times New Roman"/>
                <w:lang w:val="en-US"/>
              </w:rPr>
            </w:pPr>
            <w:r w:rsidRPr="00BB22F0">
              <w:rPr>
                <w:rFonts w:ascii="Times New Roman" w:eastAsia="Times New Roman" w:hAnsi="Times New Roman" w:cs="Times New Roman"/>
              </w:rPr>
              <w:t>Initial Announcement</w:t>
            </w:r>
          </w:p>
        </w:tc>
      </w:tr>
      <w:tr w:rsidR="00D234AF" w14:paraId="5665A8A6" w14:textId="77777777" w:rsidTr="0C7D0848">
        <w:trPr>
          <w:trHeight w:val="300"/>
        </w:trPr>
        <w:tc>
          <w:tcPr>
            <w:tcW w:w="3775" w:type="dxa"/>
          </w:tcPr>
          <w:p w14:paraId="0000005C" w14:textId="77777777" w:rsidR="00D234AF" w:rsidRDefault="00D234AF" w:rsidP="00D234AF">
            <w:pPr>
              <w:rPr>
                <w:rFonts w:ascii="Times New Roman" w:eastAsia="Times New Roman" w:hAnsi="Times New Roman" w:cs="Times New Roman"/>
                <w:b/>
                <w:bCs/>
              </w:rPr>
            </w:pPr>
            <w:r w:rsidRPr="7B9D94C4">
              <w:rPr>
                <w:rFonts w:ascii="Times New Roman" w:eastAsia="Times New Roman" w:hAnsi="Times New Roman" w:cs="Times New Roman"/>
                <w:b/>
                <w:bCs/>
              </w:rPr>
              <w:t>Deadline for Applications</w:t>
            </w:r>
          </w:p>
        </w:tc>
        <w:tc>
          <w:tcPr>
            <w:tcW w:w="5575" w:type="dxa"/>
          </w:tcPr>
          <w:p w14:paraId="0000005D" w14:textId="076CB8F7" w:rsidR="00D234AF" w:rsidRPr="00BB22F0" w:rsidRDefault="00B01FBD" w:rsidP="00D234AF">
            <w:pPr>
              <w:rPr>
                <w:rFonts w:ascii="Times New Roman" w:eastAsia="Times New Roman" w:hAnsi="Times New Roman" w:cs="Times New Roman"/>
              </w:rPr>
            </w:pPr>
            <w:r>
              <w:rPr>
                <w:rFonts w:ascii="Times New Roman" w:eastAsia="Times New Roman" w:hAnsi="Times New Roman" w:cs="Times New Roman"/>
              </w:rPr>
              <w:t>08</w:t>
            </w:r>
            <w:r w:rsidR="00D234AF" w:rsidRPr="00BB22F0">
              <w:rPr>
                <w:rFonts w:ascii="Times New Roman" w:eastAsia="Times New Roman" w:hAnsi="Times New Roman" w:cs="Times New Roman"/>
              </w:rPr>
              <w:t>-0</w:t>
            </w:r>
            <w:r>
              <w:rPr>
                <w:rFonts w:ascii="Times New Roman" w:eastAsia="Times New Roman" w:hAnsi="Times New Roman" w:cs="Times New Roman"/>
              </w:rPr>
              <w:t>6</w:t>
            </w:r>
            <w:r w:rsidR="00D234AF" w:rsidRPr="00BB22F0">
              <w:rPr>
                <w:rFonts w:ascii="Times New Roman" w:eastAsia="Times New Roman" w:hAnsi="Times New Roman" w:cs="Times New Roman"/>
              </w:rPr>
              <w:t>-2026</w:t>
            </w:r>
          </w:p>
        </w:tc>
      </w:tr>
      <w:tr w:rsidR="0008093C" w14:paraId="4D9A8756" w14:textId="77777777" w:rsidTr="0C7D0848">
        <w:trPr>
          <w:trHeight w:val="300"/>
        </w:trPr>
        <w:tc>
          <w:tcPr>
            <w:tcW w:w="3775" w:type="dxa"/>
          </w:tcPr>
          <w:p w14:paraId="0000005E" w14:textId="77777777" w:rsidR="0008093C" w:rsidRDefault="00C10065" w:rsidP="7B9D94C4">
            <w:pPr>
              <w:rPr>
                <w:rFonts w:ascii="Times New Roman" w:eastAsia="Times New Roman" w:hAnsi="Times New Roman" w:cs="Times New Roman"/>
                <w:b/>
                <w:bCs/>
                <w:lang w:val="en-US"/>
              </w:rPr>
            </w:pPr>
            <w:r w:rsidRPr="7B9D94C4">
              <w:rPr>
                <w:rFonts w:ascii="Times New Roman" w:eastAsia="Times New Roman" w:hAnsi="Times New Roman" w:cs="Times New Roman"/>
                <w:b/>
                <w:bCs/>
                <w:lang w:val="en-US"/>
              </w:rPr>
              <w:t>Assistance Listing Number</w:t>
            </w:r>
          </w:p>
        </w:tc>
        <w:tc>
          <w:tcPr>
            <w:tcW w:w="5575" w:type="dxa"/>
          </w:tcPr>
          <w:p w14:paraId="0000005F" w14:textId="50863776" w:rsidR="0008093C" w:rsidRPr="00BB22F0" w:rsidRDefault="00D234AF" w:rsidP="7B9D94C4">
            <w:pPr>
              <w:rPr>
                <w:rFonts w:ascii="Times New Roman" w:eastAsia="Times New Roman" w:hAnsi="Times New Roman" w:cs="Times New Roman"/>
              </w:rPr>
            </w:pPr>
            <w:r w:rsidRPr="00BB22F0">
              <w:rPr>
                <w:rFonts w:ascii="Times New Roman" w:eastAsia="Times New Roman" w:hAnsi="Times New Roman" w:cs="Times New Roman"/>
              </w:rPr>
              <w:t>19.040</w:t>
            </w:r>
          </w:p>
        </w:tc>
      </w:tr>
      <w:tr w:rsidR="0008093C" w14:paraId="3C46C396" w14:textId="77777777" w:rsidTr="0C7D0848">
        <w:trPr>
          <w:trHeight w:val="300"/>
        </w:trPr>
        <w:tc>
          <w:tcPr>
            <w:tcW w:w="3775" w:type="dxa"/>
          </w:tcPr>
          <w:p w14:paraId="00000060"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Length of performance period</w:t>
            </w:r>
          </w:p>
        </w:tc>
        <w:tc>
          <w:tcPr>
            <w:tcW w:w="5575" w:type="dxa"/>
          </w:tcPr>
          <w:p w14:paraId="00000061" w14:textId="1FBE4F7A" w:rsidR="0008093C" w:rsidRPr="00BB22F0" w:rsidRDefault="00D234AF" w:rsidP="7B9D94C4">
            <w:pPr>
              <w:rPr>
                <w:rFonts w:ascii="Times New Roman" w:eastAsia="Times New Roman" w:hAnsi="Times New Roman" w:cs="Times New Roman"/>
                <w:b/>
                <w:bCs/>
              </w:rPr>
            </w:pPr>
            <w:r w:rsidRPr="00BB22F0">
              <w:rPr>
                <w:rFonts w:ascii="Times New Roman" w:eastAsia="Times New Roman" w:hAnsi="Times New Roman" w:cs="Times New Roman"/>
              </w:rPr>
              <w:t>6</w:t>
            </w:r>
            <w:r w:rsidR="00C10065" w:rsidRPr="00BB22F0">
              <w:rPr>
                <w:rFonts w:ascii="Times New Roman" w:eastAsia="Times New Roman" w:hAnsi="Times New Roman" w:cs="Times New Roman"/>
              </w:rPr>
              <w:t xml:space="preserve"> to </w:t>
            </w:r>
            <w:r w:rsidRPr="00BB22F0">
              <w:rPr>
                <w:rFonts w:ascii="Times New Roman" w:eastAsia="Times New Roman" w:hAnsi="Times New Roman" w:cs="Times New Roman"/>
              </w:rPr>
              <w:t>12</w:t>
            </w:r>
            <w:r w:rsidR="00C10065" w:rsidRPr="00BB22F0">
              <w:rPr>
                <w:rFonts w:ascii="Times New Roman" w:eastAsia="Times New Roman" w:hAnsi="Times New Roman" w:cs="Times New Roman"/>
              </w:rPr>
              <w:t xml:space="preserve"> months</w:t>
            </w:r>
          </w:p>
        </w:tc>
      </w:tr>
      <w:tr w:rsidR="0008093C" w14:paraId="01CA2710" w14:textId="77777777" w:rsidTr="0C7D0848">
        <w:trPr>
          <w:trHeight w:val="300"/>
        </w:trPr>
        <w:tc>
          <w:tcPr>
            <w:tcW w:w="3775" w:type="dxa"/>
          </w:tcPr>
          <w:p w14:paraId="00000062"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Number of awards anticipated</w:t>
            </w:r>
          </w:p>
        </w:tc>
        <w:tc>
          <w:tcPr>
            <w:tcW w:w="5575" w:type="dxa"/>
          </w:tcPr>
          <w:p w14:paraId="00000063" w14:textId="7E4CD5F0" w:rsidR="0008093C" w:rsidRPr="00BB22F0" w:rsidRDefault="00D234AF" w:rsidP="7B9D94C4">
            <w:pPr>
              <w:rPr>
                <w:rFonts w:ascii="Times New Roman" w:eastAsia="Times New Roman" w:hAnsi="Times New Roman" w:cs="Times New Roman"/>
                <w:b/>
                <w:bCs/>
              </w:rPr>
            </w:pPr>
            <w:r w:rsidRPr="00BB22F0">
              <w:rPr>
                <w:rFonts w:ascii="Times New Roman" w:eastAsia="Times New Roman" w:hAnsi="Times New Roman" w:cs="Times New Roman"/>
              </w:rPr>
              <w:t xml:space="preserve">1 </w:t>
            </w:r>
            <w:r w:rsidR="00BB22F0">
              <w:rPr>
                <w:rFonts w:ascii="Times New Roman" w:eastAsia="Times New Roman" w:hAnsi="Times New Roman" w:cs="Times New Roman"/>
              </w:rPr>
              <w:t>to</w:t>
            </w:r>
            <w:r w:rsidRPr="00BB22F0">
              <w:rPr>
                <w:rFonts w:ascii="Times New Roman" w:eastAsia="Times New Roman" w:hAnsi="Times New Roman" w:cs="Times New Roman"/>
              </w:rPr>
              <w:t xml:space="preserve"> 6</w:t>
            </w:r>
          </w:p>
        </w:tc>
      </w:tr>
      <w:tr w:rsidR="0008093C" w14:paraId="434954EC" w14:textId="77777777" w:rsidTr="0C7D0848">
        <w:trPr>
          <w:trHeight w:val="300"/>
        </w:trPr>
        <w:tc>
          <w:tcPr>
            <w:tcW w:w="3775" w:type="dxa"/>
          </w:tcPr>
          <w:p w14:paraId="00000064"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Award amounts</w:t>
            </w:r>
          </w:p>
        </w:tc>
        <w:tc>
          <w:tcPr>
            <w:tcW w:w="5575" w:type="dxa"/>
          </w:tcPr>
          <w:p w14:paraId="00000065" w14:textId="6A541563" w:rsidR="0008093C" w:rsidRPr="00BB22F0" w:rsidRDefault="00D234AF" w:rsidP="7B9D94C4">
            <w:pPr>
              <w:rPr>
                <w:rFonts w:ascii="Times New Roman" w:eastAsia="Times New Roman" w:hAnsi="Times New Roman" w:cs="Times New Roman"/>
              </w:rPr>
            </w:pPr>
            <w:r w:rsidRPr="00BB22F0">
              <w:rPr>
                <w:rFonts w:ascii="Times New Roman" w:eastAsia="Times New Roman" w:hAnsi="Times New Roman" w:cs="Times New Roman"/>
              </w:rPr>
              <w:t>$50.000.</w:t>
            </w:r>
            <w:r w:rsidR="00C10065" w:rsidRPr="00BB22F0">
              <w:rPr>
                <w:rFonts w:ascii="Times New Roman" w:eastAsia="Times New Roman" w:hAnsi="Times New Roman" w:cs="Times New Roman"/>
              </w:rPr>
              <w:t xml:space="preserve"> </w:t>
            </w:r>
          </w:p>
        </w:tc>
      </w:tr>
      <w:tr w:rsidR="0008093C" w14:paraId="6F4BBFD8" w14:textId="77777777" w:rsidTr="0C7D0848">
        <w:trPr>
          <w:trHeight w:val="300"/>
        </w:trPr>
        <w:tc>
          <w:tcPr>
            <w:tcW w:w="3775" w:type="dxa"/>
          </w:tcPr>
          <w:p w14:paraId="0000006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Total available funding</w:t>
            </w:r>
          </w:p>
        </w:tc>
        <w:tc>
          <w:tcPr>
            <w:tcW w:w="5575" w:type="dxa"/>
          </w:tcPr>
          <w:p w14:paraId="00000067" w14:textId="66801C2E" w:rsidR="0008093C" w:rsidRPr="00BB22F0" w:rsidRDefault="00D234AF" w:rsidP="7B9D94C4">
            <w:pPr>
              <w:rPr>
                <w:rFonts w:ascii="Times New Roman" w:eastAsia="Times New Roman" w:hAnsi="Times New Roman" w:cs="Times New Roman"/>
              </w:rPr>
            </w:pPr>
            <w:r w:rsidRPr="00BB22F0">
              <w:rPr>
                <w:rFonts w:ascii="Times New Roman" w:eastAsia="Times New Roman" w:hAnsi="Times New Roman" w:cs="Times New Roman"/>
              </w:rPr>
              <w:t>Up to $50,000 pending availability of funds</w:t>
            </w:r>
          </w:p>
        </w:tc>
      </w:tr>
      <w:tr w:rsidR="0008093C" w14:paraId="480BB7B5" w14:textId="77777777" w:rsidTr="0C7D0848">
        <w:trPr>
          <w:trHeight w:val="300"/>
        </w:trPr>
        <w:tc>
          <w:tcPr>
            <w:tcW w:w="3775" w:type="dxa"/>
          </w:tcPr>
          <w:p w14:paraId="0000006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Type of Funding</w:t>
            </w:r>
          </w:p>
        </w:tc>
        <w:tc>
          <w:tcPr>
            <w:tcW w:w="5575" w:type="dxa"/>
          </w:tcPr>
          <w:p w14:paraId="00000069" w14:textId="099559AC" w:rsidR="0008093C" w:rsidRPr="00BB22F0" w:rsidRDefault="00D234AF" w:rsidP="7B9D94C4">
            <w:pPr>
              <w:rPr>
                <w:rFonts w:ascii="Times New Roman" w:eastAsia="Times New Roman" w:hAnsi="Times New Roman" w:cs="Times New Roman"/>
                <w:b/>
                <w:bCs/>
                <w:lang w:val="en-US"/>
              </w:rPr>
            </w:pPr>
            <w:r w:rsidRPr="00BB22F0">
              <w:rPr>
                <w:rFonts w:ascii="Times New Roman" w:eastAsia="Times New Roman" w:hAnsi="Times New Roman" w:cs="Times New Roman"/>
              </w:rPr>
              <w:t>FY26 Smith-Mundt Public Diplomacy Funds and/or FY26 ECE Funds</w:t>
            </w:r>
          </w:p>
        </w:tc>
      </w:tr>
      <w:tr w:rsidR="0008093C" w14:paraId="04936683" w14:textId="77777777" w:rsidTr="0C7D0848">
        <w:trPr>
          <w:trHeight w:val="300"/>
        </w:trPr>
        <w:tc>
          <w:tcPr>
            <w:tcW w:w="3775" w:type="dxa"/>
          </w:tcPr>
          <w:p w14:paraId="0000006A" w14:textId="20044369" w:rsidR="0008093C" w:rsidRDefault="00C10065" w:rsidP="7C5F761B">
            <w:pPr>
              <w:rPr>
                <w:rFonts w:ascii="Times New Roman" w:eastAsia="Times New Roman" w:hAnsi="Times New Roman" w:cs="Times New Roman"/>
                <w:b/>
                <w:bCs/>
                <w:lang w:val="en-US"/>
              </w:rPr>
            </w:pPr>
            <w:r w:rsidRPr="7C5F761B">
              <w:rPr>
                <w:rFonts w:ascii="Times New Roman" w:eastAsia="Times New Roman" w:hAnsi="Times New Roman" w:cs="Times New Roman"/>
                <w:b/>
                <w:bCs/>
                <w:lang w:val="en-US"/>
              </w:rPr>
              <w:t xml:space="preserve">Anticipated </w:t>
            </w:r>
            <w:r w:rsidR="00071315" w:rsidRPr="7C5F761B">
              <w:rPr>
                <w:rFonts w:ascii="Times New Roman" w:eastAsia="Times New Roman" w:hAnsi="Times New Roman" w:cs="Times New Roman"/>
                <w:b/>
                <w:bCs/>
                <w:lang w:val="en-US"/>
              </w:rPr>
              <w:t>projects</w:t>
            </w:r>
            <w:r w:rsidRPr="7C5F761B">
              <w:rPr>
                <w:rFonts w:ascii="Times New Roman" w:eastAsia="Times New Roman" w:hAnsi="Times New Roman" w:cs="Times New Roman"/>
                <w:b/>
                <w:bCs/>
                <w:lang w:val="en-US"/>
              </w:rPr>
              <w:t xml:space="preserve"> start date</w:t>
            </w:r>
          </w:p>
        </w:tc>
        <w:tc>
          <w:tcPr>
            <w:tcW w:w="5575" w:type="dxa"/>
          </w:tcPr>
          <w:p w14:paraId="0000006B" w14:textId="542C305E" w:rsidR="0008093C" w:rsidRPr="00BB22F0" w:rsidRDefault="00D234AF" w:rsidP="7B9D94C4">
            <w:pPr>
              <w:rPr>
                <w:rFonts w:ascii="Times New Roman" w:eastAsia="Times New Roman" w:hAnsi="Times New Roman" w:cs="Times New Roman"/>
                <w:b/>
                <w:bCs/>
              </w:rPr>
            </w:pPr>
            <w:r w:rsidRPr="00BB22F0">
              <w:rPr>
                <w:rFonts w:ascii="Times New Roman" w:eastAsia="Times New Roman" w:hAnsi="Times New Roman" w:cs="Times New Roman"/>
              </w:rPr>
              <w:t>Oct 2026</w:t>
            </w:r>
          </w:p>
        </w:tc>
      </w:tr>
    </w:tbl>
    <w:p w14:paraId="0000006C" w14:textId="77777777" w:rsidR="0008093C" w:rsidRDefault="0008093C" w:rsidP="7B9D94C4">
      <w:pPr>
        <w:spacing w:after="0"/>
        <w:rPr>
          <w:rFonts w:ascii="Times New Roman" w:eastAsia="Times New Roman" w:hAnsi="Times New Roman" w:cs="Times New Roman"/>
          <w:b/>
          <w:bCs/>
          <w:sz w:val="24"/>
          <w:szCs w:val="24"/>
        </w:rPr>
      </w:pPr>
    </w:p>
    <w:p w14:paraId="5B03C365" w14:textId="0CE5BBB5" w:rsidR="00D234AF" w:rsidRPr="00D234AF" w:rsidRDefault="00C10065" w:rsidP="00D234AF">
      <w:pPr>
        <w:spacing w:after="0"/>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b/>
          <w:bCs/>
          <w:sz w:val="24"/>
          <w:szCs w:val="24"/>
          <w:lang w:val="en-US"/>
        </w:rPr>
        <w:t>Funding Instrument Type:</w:t>
      </w:r>
      <w:r w:rsidRPr="7B9D94C4">
        <w:rPr>
          <w:rFonts w:ascii="Times New Roman" w:eastAsia="Times New Roman" w:hAnsi="Times New Roman" w:cs="Times New Roman"/>
          <w:sz w:val="24"/>
          <w:szCs w:val="24"/>
          <w:lang w:val="en-US"/>
        </w:rPr>
        <w:t xml:space="preserve"> </w:t>
      </w:r>
      <w:r w:rsidR="00D234AF" w:rsidRPr="00BB22F0">
        <w:rPr>
          <w:rFonts w:ascii="Times New Roman" w:eastAsia="Times New Roman" w:hAnsi="Times New Roman" w:cs="Times New Roman"/>
          <w:sz w:val="24"/>
          <w:szCs w:val="24"/>
          <w:lang w:val="en-US"/>
        </w:rPr>
        <w:t>Grant</w:t>
      </w:r>
      <w:r w:rsidR="00BB22F0">
        <w:rPr>
          <w:rFonts w:ascii="Times New Roman" w:eastAsia="Times New Roman" w:hAnsi="Times New Roman" w:cs="Times New Roman"/>
          <w:sz w:val="24"/>
          <w:szCs w:val="24"/>
          <w:lang w:val="en-US"/>
        </w:rPr>
        <w:t xml:space="preserve"> or Cooperative Agreement</w:t>
      </w:r>
    </w:p>
    <w:p w14:paraId="3A6BD974" w14:textId="77777777" w:rsidR="00D234AF" w:rsidRPr="00D234AF" w:rsidRDefault="00D234AF" w:rsidP="00D234AF">
      <w:pPr>
        <w:spacing w:after="0"/>
        <w:rPr>
          <w:rFonts w:ascii="Times New Roman" w:eastAsia="Times New Roman" w:hAnsi="Times New Roman" w:cs="Times New Roman"/>
          <w:color w:val="FF0000"/>
          <w:sz w:val="24"/>
          <w:szCs w:val="24"/>
          <w:lang w:val="en-US"/>
        </w:rPr>
      </w:pPr>
    </w:p>
    <w:p w14:paraId="0000006E" w14:textId="77777777" w:rsidR="0008093C" w:rsidRDefault="0008093C" w:rsidP="7B9D94C4">
      <w:pPr>
        <w:spacing w:after="0"/>
        <w:rPr>
          <w:rFonts w:ascii="Times New Roman" w:eastAsia="Times New Roman" w:hAnsi="Times New Roman" w:cs="Times New Roman"/>
          <w:b/>
          <w:bCs/>
          <w:color w:val="FF0000"/>
          <w:sz w:val="24"/>
          <w:szCs w:val="24"/>
        </w:rPr>
      </w:pPr>
    </w:p>
    <w:p w14:paraId="24E26572" w14:textId="77777777" w:rsidR="00D234AF" w:rsidRDefault="00C10065" w:rsidP="00D234AF">
      <w:pPr>
        <w:spacing w:after="0"/>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Project Performance Period</w:t>
      </w:r>
      <w:r w:rsidRPr="7B9D94C4">
        <w:rPr>
          <w:rFonts w:ascii="Times New Roman" w:eastAsia="Times New Roman" w:hAnsi="Times New Roman" w:cs="Times New Roman"/>
          <w:sz w:val="24"/>
          <w:szCs w:val="24"/>
        </w:rPr>
        <w:t xml:space="preserve">: </w:t>
      </w:r>
    </w:p>
    <w:p w14:paraId="2127A453" w14:textId="009D12AF" w:rsidR="00D234AF" w:rsidRPr="00D234AF" w:rsidRDefault="00D234AF" w:rsidP="00D234AF">
      <w:pPr>
        <w:spacing w:after="0"/>
        <w:rPr>
          <w:rFonts w:ascii="Times New Roman" w:eastAsia="Times New Roman" w:hAnsi="Times New Roman" w:cs="Times New Roman"/>
          <w:sz w:val="24"/>
          <w:szCs w:val="24"/>
        </w:rPr>
      </w:pPr>
      <w:r w:rsidRPr="00D234AF">
        <w:rPr>
          <w:rFonts w:ascii="Times New Roman" w:eastAsia="Times New Roman" w:hAnsi="Times New Roman" w:cs="Times New Roman"/>
          <w:sz w:val="24"/>
          <w:szCs w:val="24"/>
        </w:rPr>
        <w:t>Proposed projects should be completed within 12 months or less.</w:t>
      </w:r>
    </w:p>
    <w:p w14:paraId="08D7B529" w14:textId="77777777" w:rsidR="00D234AF" w:rsidRPr="00D234AF" w:rsidRDefault="00D234AF" w:rsidP="00D234AF">
      <w:pPr>
        <w:spacing w:after="0"/>
        <w:rPr>
          <w:rFonts w:ascii="Times New Roman" w:eastAsia="Times New Roman" w:hAnsi="Times New Roman" w:cs="Times New Roman"/>
          <w:sz w:val="24"/>
          <w:szCs w:val="24"/>
        </w:rPr>
      </w:pPr>
    </w:p>
    <w:p w14:paraId="564D916D" w14:textId="77777777" w:rsidR="00D234AF" w:rsidRPr="00D234AF" w:rsidRDefault="00D234AF" w:rsidP="00D234AF">
      <w:pPr>
        <w:spacing w:after="0"/>
        <w:rPr>
          <w:rFonts w:ascii="Times New Roman" w:eastAsia="Times New Roman" w:hAnsi="Times New Roman" w:cs="Times New Roman"/>
          <w:sz w:val="24"/>
          <w:szCs w:val="24"/>
        </w:rPr>
      </w:pPr>
      <w:r w:rsidRPr="00D234AF">
        <w:rPr>
          <w:rFonts w:ascii="Times New Roman" w:eastAsia="Times New Roman" w:hAnsi="Times New Roman" w:cs="Times New Roman"/>
          <w:sz w:val="24"/>
          <w:szCs w:val="24"/>
        </w:rPr>
        <w:t>The Department of State may consider continuation funding beyond the initial budget period on a non-competitive basis subject to:</w:t>
      </w:r>
    </w:p>
    <w:p w14:paraId="78D0F0E4" w14:textId="77777777" w:rsidR="00D234AF" w:rsidRPr="00D234AF" w:rsidRDefault="00D234AF" w:rsidP="00D234AF">
      <w:pPr>
        <w:spacing w:after="0"/>
        <w:rPr>
          <w:rFonts w:ascii="Times New Roman" w:eastAsia="Times New Roman" w:hAnsi="Times New Roman" w:cs="Times New Roman"/>
          <w:sz w:val="24"/>
          <w:szCs w:val="24"/>
        </w:rPr>
      </w:pPr>
    </w:p>
    <w:p w14:paraId="02B6430F" w14:textId="77777777" w:rsidR="00D234AF" w:rsidRPr="00D234AF" w:rsidRDefault="00D234AF">
      <w:pPr>
        <w:pStyle w:val="ListParagraph"/>
        <w:numPr>
          <w:ilvl w:val="0"/>
          <w:numId w:val="32"/>
        </w:numPr>
        <w:spacing w:after="0"/>
        <w:rPr>
          <w:rFonts w:ascii="Times New Roman" w:eastAsia="Times New Roman" w:hAnsi="Times New Roman" w:cs="Times New Roman"/>
          <w:sz w:val="24"/>
          <w:szCs w:val="24"/>
        </w:rPr>
      </w:pPr>
      <w:r w:rsidRPr="00D234AF">
        <w:rPr>
          <w:rFonts w:ascii="Times New Roman" w:eastAsia="Times New Roman" w:hAnsi="Times New Roman" w:cs="Times New Roman"/>
          <w:sz w:val="24"/>
          <w:szCs w:val="24"/>
        </w:rPr>
        <w:t>availability of funds;</w:t>
      </w:r>
    </w:p>
    <w:p w14:paraId="25373D0A" w14:textId="77777777" w:rsidR="00D234AF" w:rsidRPr="00D234AF" w:rsidRDefault="00D234AF">
      <w:pPr>
        <w:pStyle w:val="ListParagraph"/>
        <w:numPr>
          <w:ilvl w:val="0"/>
          <w:numId w:val="32"/>
        </w:numPr>
        <w:spacing w:after="0"/>
        <w:rPr>
          <w:rFonts w:ascii="Times New Roman" w:eastAsia="Times New Roman" w:hAnsi="Times New Roman" w:cs="Times New Roman"/>
          <w:sz w:val="24"/>
          <w:szCs w:val="24"/>
        </w:rPr>
      </w:pPr>
      <w:r w:rsidRPr="00D234AF">
        <w:rPr>
          <w:rFonts w:ascii="Times New Roman" w:eastAsia="Times New Roman" w:hAnsi="Times New Roman" w:cs="Times New Roman"/>
          <w:sz w:val="24"/>
          <w:szCs w:val="24"/>
        </w:rPr>
        <w:t>satisfactory performance;</w:t>
      </w:r>
    </w:p>
    <w:p w14:paraId="532D7104" w14:textId="77777777" w:rsidR="00D234AF" w:rsidRPr="00D234AF" w:rsidRDefault="00D234AF">
      <w:pPr>
        <w:pStyle w:val="ListParagraph"/>
        <w:numPr>
          <w:ilvl w:val="0"/>
          <w:numId w:val="32"/>
        </w:numPr>
        <w:spacing w:after="0"/>
        <w:rPr>
          <w:rFonts w:ascii="Times New Roman" w:eastAsia="Times New Roman" w:hAnsi="Times New Roman" w:cs="Times New Roman"/>
          <w:sz w:val="24"/>
          <w:szCs w:val="24"/>
        </w:rPr>
      </w:pPr>
      <w:r w:rsidRPr="00D234AF">
        <w:rPr>
          <w:rFonts w:ascii="Times New Roman" w:eastAsia="Times New Roman" w:hAnsi="Times New Roman" w:cs="Times New Roman"/>
          <w:sz w:val="24"/>
          <w:szCs w:val="24"/>
        </w:rPr>
        <w:t>compliance with award requirements;</w:t>
      </w:r>
    </w:p>
    <w:p w14:paraId="115582C5" w14:textId="77777777" w:rsidR="00D234AF" w:rsidRPr="00D234AF" w:rsidRDefault="00D234AF">
      <w:pPr>
        <w:pStyle w:val="ListParagraph"/>
        <w:numPr>
          <w:ilvl w:val="0"/>
          <w:numId w:val="32"/>
        </w:numPr>
        <w:spacing w:after="0"/>
        <w:rPr>
          <w:rFonts w:ascii="Times New Roman" w:eastAsia="Times New Roman" w:hAnsi="Times New Roman" w:cs="Times New Roman"/>
          <w:sz w:val="24"/>
          <w:szCs w:val="24"/>
        </w:rPr>
      </w:pPr>
      <w:r w:rsidRPr="00D234AF">
        <w:rPr>
          <w:rFonts w:ascii="Times New Roman" w:eastAsia="Times New Roman" w:hAnsi="Times New Roman" w:cs="Times New Roman"/>
          <w:sz w:val="24"/>
          <w:szCs w:val="24"/>
        </w:rPr>
        <w:t>and determination that continued funding advances U.S. Department of State priorities.</w:t>
      </w:r>
    </w:p>
    <w:p w14:paraId="18866AA7" w14:textId="77777777" w:rsidR="00D234AF" w:rsidRPr="00D234AF" w:rsidRDefault="00D234AF" w:rsidP="00D234AF">
      <w:pPr>
        <w:spacing w:after="0"/>
        <w:rPr>
          <w:rFonts w:ascii="Times New Roman" w:eastAsia="Times New Roman" w:hAnsi="Times New Roman" w:cs="Times New Roman"/>
          <w:sz w:val="24"/>
          <w:szCs w:val="24"/>
        </w:rPr>
      </w:pPr>
    </w:p>
    <w:p w14:paraId="77B64D26" w14:textId="77777777" w:rsidR="00D234AF" w:rsidRPr="00D234AF" w:rsidRDefault="00D234AF" w:rsidP="00D234AF">
      <w:pPr>
        <w:spacing w:after="0"/>
        <w:rPr>
          <w:rFonts w:ascii="Times New Roman" w:eastAsia="Times New Roman" w:hAnsi="Times New Roman" w:cs="Times New Roman"/>
          <w:sz w:val="24"/>
          <w:szCs w:val="24"/>
        </w:rPr>
      </w:pPr>
      <w:r w:rsidRPr="00D234AF">
        <w:rPr>
          <w:rFonts w:ascii="Times New Roman" w:eastAsia="Times New Roman" w:hAnsi="Times New Roman" w:cs="Times New Roman"/>
          <w:sz w:val="24"/>
          <w:szCs w:val="24"/>
        </w:rPr>
        <w:t>This notice is subject to availability of funding.</w:t>
      </w:r>
    </w:p>
    <w:p w14:paraId="27BAABC2" w14:textId="77777777" w:rsidR="00D234AF" w:rsidRPr="00D234AF" w:rsidRDefault="00D234AF" w:rsidP="00D234AF">
      <w:pPr>
        <w:spacing w:after="0"/>
        <w:rPr>
          <w:rFonts w:ascii="Times New Roman" w:eastAsia="Times New Roman" w:hAnsi="Times New Roman" w:cs="Times New Roman"/>
          <w:sz w:val="24"/>
          <w:szCs w:val="24"/>
        </w:rPr>
      </w:pPr>
    </w:p>
    <w:p w14:paraId="00000071" w14:textId="3F5BFC2E" w:rsidR="0008093C" w:rsidRDefault="00D234AF" w:rsidP="00D234AF">
      <w:pPr>
        <w:spacing w:after="0"/>
        <w:rPr>
          <w:rFonts w:ascii="Times New Roman" w:eastAsia="Times New Roman" w:hAnsi="Times New Roman" w:cs="Times New Roman"/>
          <w:color w:val="000000"/>
          <w:sz w:val="24"/>
          <w:szCs w:val="24"/>
          <w:lang w:val="en-US"/>
        </w:rPr>
      </w:pPr>
      <w:r w:rsidRPr="00D234AF">
        <w:rPr>
          <w:rFonts w:ascii="Times New Roman" w:eastAsia="Times New Roman" w:hAnsi="Times New Roman" w:cs="Times New Roman"/>
          <w:sz w:val="24"/>
          <w:szCs w:val="24"/>
        </w:rPr>
        <w:t xml:space="preserve">The Public Diplomacy Section of the U.S. Embassy Djibouti reserves the right to award less or more than the funds described under circumstances deemed to be in the best interest of the U.S. </w:t>
      </w:r>
      <w:r w:rsidRPr="00D234AF">
        <w:rPr>
          <w:rFonts w:ascii="Times New Roman" w:eastAsia="Times New Roman" w:hAnsi="Times New Roman" w:cs="Times New Roman"/>
          <w:sz w:val="24"/>
          <w:szCs w:val="24"/>
        </w:rPr>
        <w:lastRenderedPageBreak/>
        <w:t>government, pending availability of funds and approval of the designated Grants Officer.</w:t>
      </w:r>
      <w:r w:rsidR="00C10065" w:rsidRPr="00D234AF">
        <w:rPr>
          <w:rFonts w:ascii="Times New Roman" w:eastAsia="Times New Roman" w:hAnsi="Times New Roman" w:cs="Times New Roman"/>
          <w:sz w:val="24"/>
          <w:szCs w:val="24"/>
          <w:lang w:val="en-US"/>
        </w:rPr>
        <w:t xml:space="preserve">This notice is subject to availability of funding. </w:t>
      </w:r>
      <w:r w:rsidR="00C10065" w:rsidRPr="00D234AF">
        <w:rPr>
          <w:rFonts w:ascii="Times New Roman" w:eastAsia="Times New Roman" w:hAnsi="Times New Roman" w:cs="Times New Roman"/>
          <w:color w:val="000000" w:themeColor="text1"/>
          <w:sz w:val="24"/>
          <w:szCs w:val="24"/>
          <w:lang w:val="en-US"/>
        </w:rPr>
        <w:t xml:space="preserve">The Public Diplomacy Section reserves the </w:t>
      </w:r>
      <w:r w:rsidR="00C10065" w:rsidRPr="7B9D94C4">
        <w:rPr>
          <w:rFonts w:ascii="Times New Roman" w:eastAsia="Times New Roman" w:hAnsi="Times New Roman" w:cs="Times New Roman"/>
          <w:color w:val="000000" w:themeColor="text1"/>
          <w:sz w:val="24"/>
          <w:szCs w:val="24"/>
          <w:lang w:val="en-US"/>
        </w:rPr>
        <w:t>right to award less or more than the funds described under circumstances deemed to be in the best interest of the U.S. government, pending the availability of funds and approval of the designated grants officer.</w:t>
      </w:r>
    </w:p>
    <w:p w14:paraId="00000072" w14:textId="77777777" w:rsidR="0008093C" w:rsidRDefault="0008093C" w:rsidP="7B9D94C4">
      <w:pPr>
        <w:rPr>
          <w:rFonts w:ascii="Times New Roman" w:eastAsia="Times New Roman" w:hAnsi="Times New Roman" w:cs="Times New Roman"/>
          <w:sz w:val="24"/>
          <w:szCs w:val="24"/>
        </w:rPr>
      </w:pPr>
    </w:p>
    <w:p w14:paraId="00000073" w14:textId="77777777" w:rsidR="0008093C" w:rsidRDefault="00C10065">
      <w:pPr>
        <w:pStyle w:val="Heading5"/>
        <w:numPr>
          <w:ilvl w:val="0"/>
          <w:numId w:val="12"/>
        </w:numPr>
        <w:ind w:left="270" w:hanging="270"/>
        <w:rPr>
          <w:rFonts w:ascii="Times New Roman" w:eastAsia="Times New Roman" w:hAnsi="Times New Roman" w:cs="Times New Roman"/>
          <w:b/>
          <w:bCs/>
          <w:i/>
          <w:iCs/>
          <w:color w:val="000000" w:themeColor="text1"/>
          <w:sz w:val="24"/>
          <w:szCs w:val="24"/>
        </w:rPr>
      </w:pPr>
      <w:r w:rsidRPr="7B9D94C4">
        <w:rPr>
          <w:rFonts w:ascii="Times New Roman" w:eastAsia="Times New Roman" w:hAnsi="Times New Roman" w:cs="Times New Roman"/>
          <w:b/>
          <w:bCs/>
          <w:i/>
          <w:iCs/>
          <w:color w:val="000000" w:themeColor="text1"/>
          <w:sz w:val="24"/>
          <w:szCs w:val="24"/>
        </w:rPr>
        <w:t>Executive Summary</w:t>
      </w:r>
    </w:p>
    <w:p w14:paraId="29919A7C" w14:textId="77777777" w:rsidR="00D234AF" w:rsidRPr="00D234AF" w:rsidRDefault="00D234AF" w:rsidP="00D234AF"/>
    <w:p w14:paraId="00000074" w14:textId="02B0B355" w:rsidR="0008093C" w:rsidRDefault="00D234AF" w:rsidP="7B9D94C4">
      <w:pPr>
        <w:rPr>
          <w:rFonts w:ascii="Times New Roman" w:eastAsia="Times New Roman" w:hAnsi="Times New Roman" w:cs="Times New Roman"/>
          <w:color w:val="FF0000"/>
          <w:sz w:val="24"/>
          <w:szCs w:val="24"/>
          <w:lang w:val="en-US"/>
        </w:rPr>
      </w:pPr>
      <w:r w:rsidRPr="00D234AF">
        <w:rPr>
          <w:rFonts w:ascii="Times New Roman" w:eastAsia="Times New Roman" w:hAnsi="Times New Roman" w:cs="Times New Roman"/>
          <w:sz w:val="24"/>
          <w:szCs w:val="24"/>
        </w:rPr>
        <w:t>The U.S. Department of State’s U.S. Embassy Djibouti announces an open competition for organizations to implement English Language Teaching Services programs that strengthen English language proficiency, workforce readiness, and professional communication skills among Djiboutian participants. Djibouti occupies a unique strategic position in East Africa as the region’s only predominantly Francophone country surrounded by English-speaking regional partners and international commercial actors. As regional economic integration, trade, education, and international cooperation continue to expand, English proficiency has become increasingly important for professional advancement and access to educational and economic opportunities. The Embassy has observed growing demand for high-quality English instruction among youth, educators, entrepreneurs, and emerging professionals. Programs funded under this NOFO should improve practical English communication skills, strengthen employability, promote American educational and cultural engagement, and reinforce long-term U.S.-Djibouti cooperation through people-to-people ties and professional exchange. Please follow all instructions below carefully.</w:t>
      </w:r>
      <w:r w:rsidR="00C10065">
        <w:br/>
      </w:r>
    </w:p>
    <w:p w14:paraId="00000075" w14:textId="77777777" w:rsidR="0008093C" w:rsidRDefault="00C10065">
      <w:pPr>
        <w:pStyle w:val="Heading3"/>
        <w:numPr>
          <w:ilvl w:val="0"/>
          <w:numId w:val="10"/>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ELIGIBILITY</w:t>
      </w:r>
    </w:p>
    <w:p w14:paraId="00000076" w14:textId="77777777" w:rsidR="0008093C" w:rsidRDefault="0008093C" w:rsidP="7B9D94C4">
      <w:pPr>
        <w:rPr>
          <w:rFonts w:ascii="Times New Roman" w:eastAsia="Times New Roman" w:hAnsi="Times New Roman" w:cs="Times New Roman"/>
        </w:rPr>
      </w:pPr>
    </w:p>
    <w:p w14:paraId="00000077" w14:textId="77777777" w:rsidR="0008093C" w:rsidRDefault="00C10065">
      <w:pPr>
        <w:pStyle w:val="Heading5"/>
        <w:numPr>
          <w:ilvl w:val="0"/>
          <w:numId w:val="1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Eligible Applicants</w:t>
      </w:r>
    </w:p>
    <w:p w14:paraId="1A78F581" w14:textId="77777777" w:rsidR="005505A7" w:rsidRPr="005505A7" w:rsidRDefault="005505A7" w:rsidP="005505A7">
      <w:pPr>
        <w:shd w:val="clear" w:color="auto" w:fill="FFFFFF" w:themeFill="background1"/>
        <w:spacing w:after="0" w:line="240" w:lineRule="auto"/>
        <w:rPr>
          <w:rFonts w:ascii="Times New Roman" w:eastAsia="Times New Roman" w:hAnsi="Times New Roman" w:cs="Times New Roman"/>
          <w:sz w:val="24"/>
          <w:szCs w:val="24"/>
          <w:lang w:val="en-US"/>
        </w:rPr>
      </w:pPr>
      <w:r w:rsidRPr="005505A7">
        <w:rPr>
          <w:rFonts w:ascii="Times New Roman" w:eastAsia="Times New Roman" w:hAnsi="Times New Roman" w:cs="Times New Roman"/>
          <w:sz w:val="24"/>
          <w:szCs w:val="24"/>
          <w:lang w:val="en-US"/>
        </w:rPr>
        <w:t>The following organizations are eligible to apply:</w:t>
      </w:r>
    </w:p>
    <w:p w14:paraId="2D6F1E05" w14:textId="77777777" w:rsidR="005505A7" w:rsidRPr="005505A7" w:rsidRDefault="005505A7">
      <w:pPr>
        <w:numPr>
          <w:ilvl w:val="0"/>
          <w:numId w:val="33"/>
        </w:numPr>
        <w:shd w:val="clear" w:color="auto" w:fill="FFFFFF" w:themeFill="background1"/>
        <w:spacing w:after="0" w:line="240" w:lineRule="auto"/>
        <w:rPr>
          <w:rFonts w:ascii="Times New Roman" w:eastAsia="Times New Roman" w:hAnsi="Times New Roman" w:cs="Times New Roman"/>
          <w:sz w:val="24"/>
          <w:szCs w:val="24"/>
          <w:lang w:val="en-US"/>
        </w:rPr>
      </w:pPr>
      <w:r w:rsidRPr="005505A7">
        <w:rPr>
          <w:rFonts w:ascii="Times New Roman" w:eastAsia="Times New Roman" w:hAnsi="Times New Roman" w:cs="Times New Roman"/>
          <w:sz w:val="24"/>
          <w:szCs w:val="24"/>
          <w:lang w:val="en-US"/>
        </w:rPr>
        <w:t xml:space="preserve">Registered not-for-profit organizations, including think tanks and civil society/non-governmental organizations; </w:t>
      </w:r>
    </w:p>
    <w:p w14:paraId="1ADF7C96" w14:textId="77777777" w:rsidR="005505A7" w:rsidRPr="005505A7" w:rsidRDefault="005505A7">
      <w:pPr>
        <w:numPr>
          <w:ilvl w:val="0"/>
          <w:numId w:val="33"/>
        </w:numPr>
        <w:shd w:val="clear" w:color="auto" w:fill="FFFFFF" w:themeFill="background1"/>
        <w:spacing w:after="0" w:line="240" w:lineRule="auto"/>
        <w:rPr>
          <w:rFonts w:ascii="Times New Roman" w:eastAsia="Times New Roman" w:hAnsi="Times New Roman" w:cs="Times New Roman"/>
          <w:sz w:val="24"/>
          <w:szCs w:val="24"/>
          <w:lang w:val="en-US"/>
        </w:rPr>
      </w:pPr>
      <w:r w:rsidRPr="005505A7">
        <w:rPr>
          <w:rFonts w:ascii="Times New Roman" w:eastAsia="Times New Roman" w:hAnsi="Times New Roman" w:cs="Times New Roman"/>
          <w:sz w:val="24"/>
          <w:szCs w:val="24"/>
          <w:lang w:val="en-US"/>
        </w:rPr>
        <w:t xml:space="preserve">Public and private educational institutions; </w:t>
      </w:r>
    </w:p>
    <w:p w14:paraId="0ABB4702" w14:textId="77777777" w:rsidR="005505A7" w:rsidRPr="005505A7" w:rsidRDefault="005505A7">
      <w:pPr>
        <w:numPr>
          <w:ilvl w:val="0"/>
          <w:numId w:val="33"/>
        </w:numPr>
        <w:shd w:val="clear" w:color="auto" w:fill="FFFFFF" w:themeFill="background1"/>
        <w:spacing w:after="0" w:line="240" w:lineRule="auto"/>
        <w:rPr>
          <w:rFonts w:ascii="Times New Roman" w:eastAsia="Times New Roman" w:hAnsi="Times New Roman" w:cs="Times New Roman"/>
          <w:sz w:val="24"/>
          <w:szCs w:val="24"/>
          <w:lang w:val="en-US"/>
        </w:rPr>
      </w:pPr>
      <w:r w:rsidRPr="005505A7">
        <w:rPr>
          <w:rFonts w:ascii="Times New Roman" w:eastAsia="Times New Roman" w:hAnsi="Times New Roman" w:cs="Times New Roman"/>
          <w:sz w:val="24"/>
          <w:szCs w:val="24"/>
          <w:lang w:val="en-US"/>
        </w:rPr>
        <w:t xml:space="preserve">Governmental institutions; </w:t>
      </w:r>
    </w:p>
    <w:p w14:paraId="4D9FDA43" w14:textId="77777777" w:rsidR="005505A7" w:rsidRPr="005505A7" w:rsidRDefault="005505A7">
      <w:pPr>
        <w:numPr>
          <w:ilvl w:val="0"/>
          <w:numId w:val="33"/>
        </w:numPr>
        <w:shd w:val="clear" w:color="auto" w:fill="FFFFFF" w:themeFill="background1"/>
        <w:spacing w:after="0" w:line="240" w:lineRule="auto"/>
        <w:rPr>
          <w:rFonts w:ascii="Times New Roman" w:eastAsia="Times New Roman" w:hAnsi="Times New Roman" w:cs="Times New Roman"/>
          <w:sz w:val="24"/>
          <w:szCs w:val="24"/>
          <w:lang w:val="en-US"/>
        </w:rPr>
      </w:pPr>
      <w:r w:rsidRPr="005505A7">
        <w:rPr>
          <w:rFonts w:ascii="Times New Roman" w:eastAsia="Times New Roman" w:hAnsi="Times New Roman" w:cs="Times New Roman"/>
          <w:sz w:val="24"/>
          <w:szCs w:val="24"/>
          <w:lang w:val="en-US"/>
        </w:rPr>
        <w:t xml:space="preserve">Public international organizations. </w:t>
      </w:r>
    </w:p>
    <w:p w14:paraId="08852192" w14:textId="77777777" w:rsidR="005505A7" w:rsidRPr="005505A7" w:rsidRDefault="005505A7" w:rsidP="005505A7">
      <w:pPr>
        <w:shd w:val="clear" w:color="auto" w:fill="FFFFFF" w:themeFill="background1"/>
        <w:spacing w:after="0" w:line="240" w:lineRule="auto"/>
        <w:rPr>
          <w:rFonts w:ascii="Times New Roman" w:eastAsia="Times New Roman" w:hAnsi="Times New Roman" w:cs="Times New Roman"/>
          <w:sz w:val="24"/>
          <w:szCs w:val="24"/>
          <w:lang w:val="en-US"/>
        </w:rPr>
      </w:pPr>
      <w:r w:rsidRPr="005505A7">
        <w:rPr>
          <w:rFonts w:ascii="Times New Roman" w:eastAsia="Times New Roman" w:hAnsi="Times New Roman" w:cs="Times New Roman"/>
          <w:sz w:val="24"/>
          <w:szCs w:val="24"/>
          <w:lang w:val="en-US"/>
        </w:rPr>
        <w:t>Applicants may be based in Djibouti or the United States.</w:t>
      </w:r>
    </w:p>
    <w:p w14:paraId="7665A0B9" w14:textId="77777777" w:rsidR="005505A7" w:rsidRPr="005505A7" w:rsidRDefault="005505A7" w:rsidP="005505A7">
      <w:pPr>
        <w:shd w:val="clear" w:color="auto" w:fill="FFFFFF" w:themeFill="background1"/>
        <w:spacing w:after="0" w:line="240" w:lineRule="auto"/>
        <w:rPr>
          <w:rFonts w:ascii="Times New Roman" w:eastAsia="Times New Roman" w:hAnsi="Times New Roman" w:cs="Times New Roman"/>
          <w:sz w:val="24"/>
          <w:szCs w:val="24"/>
          <w:lang w:val="en-US"/>
        </w:rPr>
      </w:pPr>
      <w:r w:rsidRPr="005505A7">
        <w:rPr>
          <w:rFonts w:ascii="Times New Roman" w:eastAsia="Times New Roman" w:hAnsi="Times New Roman" w:cs="Times New Roman"/>
          <w:sz w:val="24"/>
          <w:szCs w:val="24"/>
          <w:lang w:val="en-US"/>
        </w:rPr>
        <w:t>For-profit entities are not eligible to apply for this NOFO.</w:t>
      </w:r>
    </w:p>
    <w:p w14:paraId="33D3CC5F" w14:textId="77777777" w:rsidR="005505A7" w:rsidRPr="005505A7" w:rsidRDefault="005505A7" w:rsidP="005505A7">
      <w:pPr>
        <w:shd w:val="clear" w:color="auto" w:fill="FFFFFF" w:themeFill="background1"/>
        <w:spacing w:after="0" w:line="240" w:lineRule="auto"/>
        <w:rPr>
          <w:rFonts w:ascii="Times New Roman" w:eastAsia="Times New Roman" w:hAnsi="Times New Roman" w:cs="Times New Roman"/>
          <w:sz w:val="24"/>
          <w:szCs w:val="24"/>
          <w:lang w:val="en-US"/>
        </w:rPr>
      </w:pPr>
      <w:r w:rsidRPr="005505A7">
        <w:rPr>
          <w:rFonts w:ascii="Times New Roman" w:eastAsia="Times New Roman" w:hAnsi="Times New Roman" w:cs="Times New Roman"/>
          <w:sz w:val="24"/>
          <w:szCs w:val="24"/>
          <w:lang w:val="en-US"/>
        </w:rPr>
        <w:t>Organizations may sub-contract with other entities; however, only one non-profit, non-governmental entity may serve as the prime recipient of the award. When sub-contracting with other entities, the roles and responsibilities of each entity must be clearly defined in the proposal. For more information on the distinction between sub-contractors and sub-recipients, please refer to 2 CFR 200.331.</w:t>
      </w:r>
    </w:p>
    <w:p w14:paraId="0000007F" w14:textId="77777777" w:rsidR="0008093C" w:rsidRPr="005505A7"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lang w:val="en-US"/>
        </w:rPr>
      </w:pPr>
    </w:p>
    <w:p w14:paraId="00000080" w14:textId="77777777" w:rsidR="0008093C" w:rsidRDefault="00C10065">
      <w:pPr>
        <w:pStyle w:val="Heading5"/>
        <w:numPr>
          <w:ilvl w:val="0"/>
          <w:numId w:val="1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Cost Sharing or Matching</w:t>
      </w:r>
    </w:p>
    <w:p w14:paraId="00000081" w14:textId="4966AB58" w:rsidR="0008093C" w:rsidRPr="00BB22F0"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 xml:space="preserve">Cost sharing or matching is </w:t>
      </w:r>
      <w:proofErr w:type="gramStart"/>
      <w:r w:rsidRPr="00BB22F0">
        <w:rPr>
          <w:rFonts w:ascii="Times New Roman" w:eastAsia="Times New Roman" w:hAnsi="Times New Roman" w:cs="Times New Roman"/>
          <w:sz w:val="24"/>
          <w:szCs w:val="24"/>
          <w:lang w:val="en-US"/>
        </w:rPr>
        <w:t>encouraged, but</w:t>
      </w:r>
      <w:proofErr w:type="gramEnd"/>
      <w:r w:rsidRPr="00BB22F0">
        <w:rPr>
          <w:rFonts w:ascii="Times New Roman" w:eastAsia="Times New Roman" w:hAnsi="Times New Roman" w:cs="Times New Roman"/>
          <w:sz w:val="24"/>
          <w:szCs w:val="24"/>
          <w:lang w:val="en-US"/>
        </w:rPr>
        <w:t xml:space="preserve"> not required for this funding opportunity.  </w:t>
      </w:r>
    </w:p>
    <w:p w14:paraId="0000008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3" w14:textId="77BAB25E" w:rsidR="0008093C" w:rsidRDefault="00C10065">
      <w:pPr>
        <w:pStyle w:val="Heading5"/>
        <w:numPr>
          <w:ilvl w:val="0"/>
          <w:numId w:val="1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Eligibility Requirements</w:t>
      </w:r>
    </w:p>
    <w:p w14:paraId="00000084"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p>
    <w:p w14:paraId="0000008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7"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8" w14:textId="77777777" w:rsidR="0008093C" w:rsidRDefault="00C10065">
      <w:pPr>
        <w:numPr>
          <w:ilvl w:val="0"/>
          <w:numId w:val="9"/>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This opportunity will not support: </w:t>
      </w:r>
    </w:p>
    <w:p w14:paraId="00000089" w14:textId="77777777" w:rsidR="0008093C" w:rsidRDefault="00C1006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relating to partisan political activity;</w:t>
      </w:r>
    </w:p>
    <w:p w14:paraId="0000008A" w14:textId="77777777" w:rsidR="0008093C" w:rsidRDefault="00C1006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Charitable or development activities; including direct social services such as medical, psychological, and/or humanitarian support</w:t>
      </w:r>
    </w:p>
    <w:p w14:paraId="0000008B" w14:textId="77777777" w:rsidR="0008093C" w:rsidRDefault="00C1006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Construction projects;</w:t>
      </w:r>
    </w:p>
    <w:p w14:paraId="0000008C" w14:textId="77777777" w:rsidR="0008093C" w:rsidRDefault="00C1006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that support specific religious activities;</w:t>
      </w:r>
    </w:p>
    <w:p w14:paraId="0000008D" w14:textId="77777777" w:rsidR="0008093C" w:rsidRDefault="00C1006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Fund-raising campaigns;</w:t>
      </w:r>
    </w:p>
    <w:p w14:paraId="0000008E" w14:textId="77777777" w:rsidR="0008093C" w:rsidRDefault="00C1006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Lobbying for specific legislation or programs</w:t>
      </w:r>
    </w:p>
    <w:p w14:paraId="0000008F" w14:textId="77777777" w:rsidR="0008093C" w:rsidRDefault="00C1006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Scientific research or surveys;</w:t>
      </w:r>
    </w:p>
    <w:p w14:paraId="00000090" w14:textId="77777777" w:rsidR="0008093C" w:rsidRDefault="00C1006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Commercial projects;</w:t>
      </w:r>
    </w:p>
    <w:p w14:paraId="00000091" w14:textId="77777777" w:rsidR="0008093C" w:rsidRDefault="00C1006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intended primarily for the growth or institutional development of the organization; </w:t>
      </w:r>
    </w:p>
    <w:p w14:paraId="00000092" w14:textId="38579E1D" w:rsidR="0008093C" w:rsidRDefault="00C1006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839DF46">
        <w:rPr>
          <w:rFonts w:ascii="Times New Roman" w:eastAsia="Times New Roman" w:hAnsi="Times New Roman" w:cs="Times New Roman"/>
          <w:color w:val="000000" w:themeColor="text1"/>
          <w:sz w:val="24"/>
          <w:szCs w:val="24"/>
        </w:rPr>
        <w:t xml:space="preserve">Projects that duplicate existing projects; </w:t>
      </w:r>
    </w:p>
    <w:p w14:paraId="00000094" w14:textId="77777777" w:rsidR="0008093C" w:rsidRDefault="00C10065">
      <w:pPr>
        <w:numPr>
          <w:ilvl w:val="0"/>
          <w:numId w:val="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Illegal activities</w:t>
      </w:r>
    </w:p>
    <w:p w14:paraId="0000009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96" w14:textId="77777777" w:rsidR="0008093C" w:rsidRDefault="00C10065">
      <w:pPr>
        <w:pStyle w:val="Heading3"/>
        <w:numPr>
          <w:ilvl w:val="0"/>
          <w:numId w:val="10"/>
        </w:numPr>
        <w:ind w:left="360"/>
        <w:rPr>
          <w:rFonts w:ascii="Times New Roman" w:eastAsia="Times New Roman" w:hAnsi="Times New Roman" w:cs="Times New Roman"/>
          <w:b/>
          <w:bCs/>
          <w:color w:val="000000"/>
        </w:rPr>
      </w:pPr>
      <w:bookmarkStart w:id="2" w:name="_heading=h.t8mx8zggz8ge"/>
      <w:bookmarkEnd w:id="2"/>
      <w:r w:rsidRPr="7B9D94C4">
        <w:rPr>
          <w:rFonts w:ascii="Times New Roman" w:eastAsia="Times New Roman" w:hAnsi="Times New Roman" w:cs="Times New Roman"/>
          <w:b/>
          <w:bCs/>
          <w:color w:val="000000" w:themeColor="text1"/>
        </w:rPr>
        <w:t>PROGRAM DESCRIPTION</w:t>
      </w:r>
    </w:p>
    <w:p w14:paraId="00000097" w14:textId="77777777" w:rsidR="0008093C" w:rsidRDefault="0008093C" w:rsidP="7B9D94C4">
      <w:pPr>
        <w:rPr>
          <w:rFonts w:ascii="Times New Roman" w:eastAsia="Times New Roman" w:hAnsi="Times New Roman" w:cs="Times New Roman"/>
        </w:rPr>
      </w:pPr>
    </w:p>
    <w:p w14:paraId="00000098" w14:textId="52621F32" w:rsidR="0008093C" w:rsidRDefault="00C10065">
      <w:pPr>
        <w:pStyle w:val="Heading5"/>
        <w:numPr>
          <w:ilvl w:val="0"/>
          <w:numId w:val="14"/>
        </w:numPr>
        <w:spacing w:after="0" w:line="240" w:lineRule="auto"/>
        <w:ind w:left="270" w:hanging="270"/>
        <w:rPr>
          <w:rFonts w:ascii="Times New Roman" w:eastAsia="Times New Roman" w:hAnsi="Times New Roman" w:cs="Times New Roman"/>
          <w:b/>
          <w:bCs/>
          <w:i/>
          <w:iCs/>
          <w:color w:val="000000" w:themeColor="text1"/>
          <w:sz w:val="24"/>
          <w:szCs w:val="24"/>
        </w:rPr>
      </w:pPr>
      <w:r w:rsidRPr="7B9D94C4">
        <w:rPr>
          <w:rFonts w:ascii="Times New Roman" w:eastAsia="Times New Roman" w:hAnsi="Times New Roman" w:cs="Times New Roman"/>
          <w:b/>
          <w:bCs/>
          <w:i/>
          <w:iCs/>
          <w:color w:val="000000" w:themeColor="text1"/>
          <w:sz w:val="24"/>
          <w:szCs w:val="24"/>
        </w:rPr>
        <w:t>Project Background, Goals, and Objectives</w:t>
      </w:r>
    </w:p>
    <w:p w14:paraId="143DD8A8" w14:textId="77777777" w:rsidR="00BB22F0" w:rsidRPr="00BB22F0" w:rsidRDefault="00BB22F0" w:rsidP="00BB22F0"/>
    <w:p w14:paraId="5DC542BB" w14:textId="77777777" w:rsidR="006C751B" w:rsidRPr="00BB22F0" w:rsidRDefault="006C751B" w:rsidP="005505A7">
      <w:pPr>
        <w:rPr>
          <w:rFonts w:ascii="Times New Roman" w:eastAsia="Times New Roman" w:hAnsi="Times New Roman" w:cs="Times New Roman"/>
          <w:sz w:val="24"/>
          <w:szCs w:val="24"/>
        </w:rPr>
      </w:pPr>
      <w:r w:rsidRPr="00BB22F0">
        <w:rPr>
          <w:rFonts w:ascii="Times New Roman" w:eastAsia="Times New Roman" w:hAnsi="Times New Roman" w:cs="Times New Roman"/>
          <w:sz w:val="24"/>
          <w:szCs w:val="24"/>
        </w:rPr>
        <w:t>Djibouti occupies a unique strategic position in East Africa as the region’s only predominantly Francophone country surrounded by English-speaking regional partners and international commercial actors. As regional economic integration, trade, logistics, higher education, technology, and professional exchanges continue to expand across East Africa, English proficiency has become increasingly important for workforce competitiveness, entrepreneurship, private-sector growth, and access to regional and international economic opportunities. Strengthening English-language skills supports Djibouti’s long-term economic engagement while reinforcing stronger professional and institutional partnerships between the United States and Djibouti.</w:t>
      </w:r>
    </w:p>
    <w:p w14:paraId="1CE14865" w14:textId="5A53D954" w:rsidR="005505A7" w:rsidRPr="00BB22F0" w:rsidRDefault="005505A7" w:rsidP="005505A7">
      <w:p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The U.S. Embassy Djibouti has observed strong and growing demand for high-quality English language instruction among Djiboutian youth, educators, entrepreneurs, civil servants, and emerging professionals. English language skills support greater access to educational and professional opportunities while strengthening communication and long-term partnership between the United States and Djibouti.</w:t>
      </w:r>
    </w:p>
    <w:p w14:paraId="09A304D7" w14:textId="77777777" w:rsidR="005505A7" w:rsidRPr="00BB22F0" w:rsidRDefault="005505A7" w:rsidP="005505A7">
      <w:p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lastRenderedPageBreak/>
        <w:t>Over the past several years, the U.S. Embassy has supported English-language programming through American Spaces, English Discussion Groups, workforce readiness programs, professional English initiatives, and partnerships with local institutions. These programs have demonstrated strong participant interest, high retention rates, and increased demand for practical English instruction linked to career readiness, entrepreneurship, and professional communication. Programs that integrated conversational English, public speaking, digital learning tools, and professional development activities proved particularly effective in maintaining participant engagement and improving practical language use.</w:t>
      </w:r>
    </w:p>
    <w:p w14:paraId="4DFD5DC8" w14:textId="77777777" w:rsidR="005505A7" w:rsidRPr="00BB22F0" w:rsidRDefault="005505A7" w:rsidP="005505A7">
      <w:p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Building on these previous efforts, this NOFO seeks proposals that provide high-quality, accessible, and practical English language instruction that advances U.S. public diplomacy objectives and strengthens people-to-people ties between the United States and Djibouti. Successful programs should improve participants’ practical communication skills, increase workforce readiness, promote understanding of American educational and professional practices, and support long-term institutional and professional engagement.</w:t>
      </w:r>
    </w:p>
    <w:p w14:paraId="0C03ABE8" w14:textId="77777777" w:rsidR="005505A7" w:rsidRPr="005505A7" w:rsidRDefault="005505A7" w:rsidP="005505A7">
      <w:pPr>
        <w:rPr>
          <w:rFonts w:ascii="Times New Roman" w:eastAsia="Times New Roman" w:hAnsi="Times New Roman" w:cs="Times New Roman"/>
          <w:b/>
          <w:bCs/>
          <w:sz w:val="24"/>
          <w:szCs w:val="24"/>
          <w:lang w:val="en-US"/>
        </w:rPr>
      </w:pPr>
      <w:r w:rsidRPr="005505A7">
        <w:rPr>
          <w:rFonts w:ascii="Times New Roman" w:eastAsia="Times New Roman" w:hAnsi="Times New Roman" w:cs="Times New Roman"/>
          <w:b/>
          <w:bCs/>
          <w:sz w:val="24"/>
          <w:szCs w:val="24"/>
          <w:lang w:val="en-US"/>
        </w:rPr>
        <w:t>Project Audience(s)</w:t>
      </w:r>
    </w:p>
    <w:p w14:paraId="03E6AC7D" w14:textId="77777777" w:rsidR="005505A7" w:rsidRPr="00BB22F0" w:rsidRDefault="005505A7" w:rsidP="005505A7">
      <w:p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Primary beneficiaries may include:</w:t>
      </w:r>
    </w:p>
    <w:p w14:paraId="4373FCA5" w14:textId="77777777" w:rsidR="005505A7" w:rsidRPr="00BB22F0" w:rsidRDefault="005505A7">
      <w:pPr>
        <w:numPr>
          <w:ilvl w:val="0"/>
          <w:numId w:val="34"/>
        </w:num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 xml:space="preserve">Secondary school and university students; </w:t>
      </w:r>
    </w:p>
    <w:p w14:paraId="53B0197C" w14:textId="77777777" w:rsidR="005505A7" w:rsidRPr="00BB22F0" w:rsidRDefault="005505A7">
      <w:pPr>
        <w:numPr>
          <w:ilvl w:val="0"/>
          <w:numId w:val="34"/>
        </w:num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 xml:space="preserve">Young professionals and job seekers; </w:t>
      </w:r>
    </w:p>
    <w:p w14:paraId="25CE9832" w14:textId="77777777" w:rsidR="005505A7" w:rsidRPr="00BB22F0" w:rsidRDefault="005505A7">
      <w:pPr>
        <w:numPr>
          <w:ilvl w:val="0"/>
          <w:numId w:val="34"/>
        </w:num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 xml:space="preserve">Entrepreneurs and emerging business leaders; </w:t>
      </w:r>
    </w:p>
    <w:p w14:paraId="01B16A18" w14:textId="77777777" w:rsidR="005505A7" w:rsidRPr="00BB22F0" w:rsidRDefault="005505A7">
      <w:pPr>
        <w:numPr>
          <w:ilvl w:val="0"/>
          <w:numId w:val="34"/>
        </w:num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 xml:space="preserve">Educators and English language instructors; </w:t>
      </w:r>
    </w:p>
    <w:p w14:paraId="0E3FC97A" w14:textId="77777777" w:rsidR="005505A7" w:rsidRPr="00BB22F0" w:rsidRDefault="005505A7">
      <w:pPr>
        <w:numPr>
          <w:ilvl w:val="0"/>
          <w:numId w:val="34"/>
        </w:num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 xml:space="preserve">Civil servants and professionals seeking English-language development opportunities. </w:t>
      </w:r>
    </w:p>
    <w:p w14:paraId="40210DFC" w14:textId="77777777" w:rsidR="005505A7" w:rsidRPr="00BB22F0" w:rsidRDefault="005505A7" w:rsidP="005505A7">
      <w:p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Programs may target audiences in Djibouti City and underserved communities throughout the country.</w:t>
      </w:r>
    </w:p>
    <w:p w14:paraId="4F226406" w14:textId="77777777" w:rsidR="005505A7" w:rsidRPr="005505A7" w:rsidRDefault="005505A7" w:rsidP="005505A7">
      <w:pPr>
        <w:rPr>
          <w:rFonts w:ascii="Times New Roman" w:eastAsia="Times New Roman" w:hAnsi="Times New Roman" w:cs="Times New Roman"/>
          <w:b/>
          <w:bCs/>
          <w:sz w:val="24"/>
          <w:szCs w:val="24"/>
          <w:lang w:val="en-US"/>
        </w:rPr>
      </w:pPr>
      <w:r w:rsidRPr="005505A7">
        <w:rPr>
          <w:rFonts w:ascii="Times New Roman" w:eastAsia="Times New Roman" w:hAnsi="Times New Roman" w:cs="Times New Roman"/>
          <w:b/>
          <w:bCs/>
          <w:sz w:val="24"/>
          <w:szCs w:val="24"/>
          <w:lang w:val="en-US"/>
        </w:rPr>
        <w:t>Project Goal</w:t>
      </w:r>
    </w:p>
    <w:p w14:paraId="47734A7A" w14:textId="77777777" w:rsidR="006C751B" w:rsidRPr="00BB22F0" w:rsidRDefault="006C751B" w:rsidP="006C751B">
      <w:p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Strengthen English language proficiency and workforce readiness among Djiboutian participants in support of regional economic engagement, professional competitiveness, and stronger U.S.-Djibouti partnerships.</w:t>
      </w:r>
    </w:p>
    <w:p w14:paraId="1A7DBFB5" w14:textId="77777777" w:rsidR="005505A7" w:rsidRPr="005505A7" w:rsidRDefault="005505A7" w:rsidP="005505A7">
      <w:pPr>
        <w:rPr>
          <w:rFonts w:ascii="Times New Roman" w:eastAsia="Times New Roman" w:hAnsi="Times New Roman" w:cs="Times New Roman"/>
          <w:b/>
          <w:bCs/>
          <w:sz w:val="24"/>
          <w:szCs w:val="24"/>
          <w:lang w:val="en-US"/>
        </w:rPr>
      </w:pPr>
      <w:r w:rsidRPr="005505A7">
        <w:rPr>
          <w:rFonts w:ascii="Times New Roman" w:eastAsia="Times New Roman" w:hAnsi="Times New Roman" w:cs="Times New Roman"/>
          <w:b/>
          <w:bCs/>
          <w:sz w:val="24"/>
          <w:szCs w:val="24"/>
          <w:lang w:val="en-US"/>
        </w:rPr>
        <w:t>Project Objectives</w:t>
      </w:r>
    </w:p>
    <w:p w14:paraId="65304883" w14:textId="02EDD4E3" w:rsidR="005505A7" w:rsidRPr="00BB22F0" w:rsidRDefault="005505A7">
      <w:pPr>
        <w:numPr>
          <w:ilvl w:val="0"/>
          <w:numId w:val="35"/>
        </w:num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 xml:space="preserve">Improve the practical English communication skills of at least 500 participants through structured English language instruction programs focused on professional, academic, and conversational English. </w:t>
      </w:r>
    </w:p>
    <w:p w14:paraId="1DF1F331" w14:textId="77777777" w:rsidR="006C751B" w:rsidRPr="00BB22F0" w:rsidRDefault="006C751B">
      <w:pPr>
        <w:numPr>
          <w:ilvl w:val="0"/>
          <w:numId w:val="35"/>
        </w:num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Increase workforce readiness, entrepreneurship, and professional communication skills among participants through English-language activities connected to business, leadership, technology, and career development.</w:t>
      </w:r>
    </w:p>
    <w:p w14:paraId="18DA9D86" w14:textId="2B3150B5" w:rsidR="005505A7" w:rsidRPr="00BB22F0" w:rsidRDefault="005505A7">
      <w:pPr>
        <w:numPr>
          <w:ilvl w:val="0"/>
          <w:numId w:val="35"/>
        </w:num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lastRenderedPageBreak/>
        <w:t xml:space="preserve">Expand access to high-quality English instruction opportunities for underserved audiences, including youth and emerging professionals outside traditional educational pathways. </w:t>
      </w:r>
    </w:p>
    <w:p w14:paraId="15D9D43B" w14:textId="77777777" w:rsidR="005505A7" w:rsidRPr="00BB22F0" w:rsidRDefault="005505A7">
      <w:pPr>
        <w:numPr>
          <w:ilvl w:val="0"/>
          <w:numId w:val="35"/>
        </w:num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 xml:space="preserve">Strengthen participants’ understanding of American society, educational opportunities, innovation, and professional practices through the integration of American cultural and educational content into program activities. </w:t>
      </w:r>
    </w:p>
    <w:p w14:paraId="60AF97E6" w14:textId="100477BB" w:rsidR="005505A7" w:rsidRPr="005505A7" w:rsidRDefault="005505A7" w:rsidP="005505A7">
      <w:pPr>
        <w:rPr>
          <w:rFonts w:ascii="Times New Roman" w:eastAsia="Times New Roman" w:hAnsi="Times New Roman" w:cs="Times New Roman"/>
          <w:color w:val="FF0000"/>
          <w:sz w:val="24"/>
          <w:szCs w:val="24"/>
          <w:lang w:val="en-US"/>
        </w:rPr>
      </w:pPr>
    </w:p>
    <w:p w14:paraId="4B6342CC" w14:textId="77777777" w:rsidR="005505A7" w:rsidRPr="005505A7" w:rsidRDefault="005505A7" w:rsidP="005505A7">
      <w:pPr>
        <w:rPr>
          <w:rFonts w:ascii="Times New Roman" w:eastAsia="Times New Roman" w:hAnsi="Times New Roman" w:cs="Times New Roman"/>
          <w:b/>
          <w:bCs/>
          <w:sz w:val="24"/>
          <w:szCs w:val="24"/>
          <w:lang w:val="en-US"/>
        </w:rPr>
      </w:pPr>
      <w:r w:rsidRPr="005505A7">
        <w:rPr>
          <w:rFonts w:ascii="Times New Roman" w:eastAsia="Times New Roman" w:hAnsi="Times New Roman" w:cs="Times New Roman"/>
          <w:b/>
          <w:bCs/>
          <w:sz w:val="24"/>
          <w:szCs w:val="24"/>
          <w:lang w:val="en-US"/>
        </w:rPr>
        <w:t>2. Substantial Involvement</w:t>
      </w:r>
    </w:p>
    <w:p w14:paraId="3A0669B2" w14:textId="77777777" w:rsidR="005505A7" w:rsidRPr="00BB22F0" w:rsidRDefault="005505A7" w:rsidP="005505A7">
      <w:p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This award may be implemented as a cooperative agreement with substantial involvement from the Public Diplomacy Section of the U.S. Embassy Djibouti.</w:t>
      </w:r>
    </w:p>
    <w:p w14:paraId="2311A67C" w14:textId="77777777" w:rsidR="005505A7" w:rsidRPr="005505A7" w:rsidRDefault="005505A7" w:rsidP="005505A7">
      <w:pPr>
        <w:rPr>
          <w:rFonts w:ascii="Times New Roman" w:eastAsia="Times New Roman" w:hAnsi="Times New Roman" w:cs="Times New Roman"/>
          <w:b/>
          <w:bCs/>
          <w:sz w:val="24"/>
          <w:szCs w:val="24"/>
          <w:lang w:val="en-US"/>
        </w:rPr>
      </w:pPr>
      <w:r w:rsidRPr="005505A7">
        <w:rPr>
          <w:rFonts w:ascii="Times New Roman" w:eastAsia="Times New Roman" w:hAnsi="Times New Roman" w:cs="Times New Roman"/>
          <w:b/>
          <w:bCs/>
          <w:sz w:val="24"/>
          <w:szCs w:val="24"/>
          <w:lang w:val="en-US"/>
        </w:rPr>
        <w:t>U.S. Embassy Roles and Responsibilities</w:t>
      </w:r>
    </w:p>
    <w:p w14:paraId="772CAE32" w14:textId="77777777" w:rsidR="005505A7" w:rsidRPr="00BB22F0" w:rsidRDefault="005505A7">
      <w:pPr>
        <w:numPr>
          <w:ilvl w:val="0"/>
          <w:numId w:val="36"/>
        </w:num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 xml:space="preserve">Provide strategic guidance and oversight throughout program implementation; </w:t>
      </w:r>
    </w:p>
    <w:p w14:paraId="0823BB7D" w14:textId="77777777" w:rsidR="005505A7" w:rsidRPr="00BB22F0" w:rsidRDefault="005505A7">
      <w:pPr>
        <w:numPr>
          <w:ilvl w:val="0"/>
          <w:numId w:val="36"/>
        </w:num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 xml:space="preserve">Coordinate branding and public diplomacy messaging requirements; </w:t>
      </w:r>
    </w:p>
    <w:p w14:paraId="5DDC5FAF" w14:textId="77777777" w:rsidR="005505A7" w:rsidRPr="00BB22F0" w:rsidRDefault="005505A7">
      <w:pPr>
        <w:numPr>
          <w:ilvl w:val="0"/>
          <w:numId w:val="36"/>
        </w:num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 xml:space="preserve">Support outreach and participant recruitment through Embassy platforms and American Spaces; </w:t>
      </w:r>
    </w:p>
    <w:p w14:paraId="6A4F9C08" w14:textId="77777777" w:rsidR="005505A7" w:rsidRPr="00BB22F0" w:rsidRDefault="005505A7">
      <w:pPr>
        <w:numPr>
          <w:ilvl w:val="0"/>
          <w:numId w:val="36"/>
        </w:num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 xml:space="preserve">Review and approve major programmatic activities and schedules; </w:t>
      </w:r>
    </w:p>
    <w:p w14:paraId="0B21C87C" w14:textId="77777777" w:rsidR="005505A7" w:rsidRPr="00BB22F0" w:rsidRDefault="005505A7">
      <w:pPr>
        <w:numPr>
          <w:ilvl w:val="0"/>
          <w:numId w:val="36"/>
        </w:num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 xml:space="preserve">Monitor program performance and evaluation indicators; </w:t>
      </w:r>
    </w:p>
    <w:p w14:paraId="11E38B90" w14:textId="31A9FCD3" w:rsidR="005505A7" w:rsidRPr="00BB22F0" w:rsidRDefault="005505A7">
      <w:pPr>
        <w:numPr>
          <w:ilvl w:val="0"/>
          <w:numId w:val="36"/>
        </w:num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 xml:space="preserve">Conduct monitoring and evaluation activities; </w:t>
      </w:r>
    </w:p>
    <w:p w14:paraId="2A14EDE7" w14:textId="77777777" w:rsidR="005505A7" w:rsidRPr="00BB22F0" w:rsidRDefault="005505A7">
      <w:pPr>
        <w:numPr>
          <w:ilvl w:val="0"/>
          <w:numId w:val="36"/>
        </w:num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 xml:space="preserve">Coordinate participation of Embassy representatives, American experts, or exchange alumni where appropriate. </w:t>
      </w:r>
    </w:p>
    <w:p w14:paraId="7FF77AE0" w14:textId="77777777" w:rsidR="005505A7" w:rsidRPr="005505A7" w:rsidRDefault="005505A7" w:rsidP="005505A7">
      <w:pPr>
        <w:rPr>
          <w:rFonts w:ascii="Times New Roman" w:eastAsia="Times New Roman" w:hAnsi="Times New Roman" w:cs="Times New Roman"/>
          <w:b/>
          <w:bCs/>
          <w:sz w:val="24"/>
          <w:szCs w:val="24"/>
          <w:lang w:val="en-US"/>
        </w:rPr>
      </w:pPr>
      <w:r w:rsidRPr="005505A7">
        <w:rPr>
          <w:rFonts w:ascii="Times New Roman" w:eastAsia="Times New Roman" w:hAnsi="Times New Roman" w:cs="Times New Roman"/>
          <w:b/>
          <w:bCs/>
          <w:sz w:val="24"/>
          <w:szCs w:val="24"/>
          <w:lang w:val="en-US"/>
        </w:rPr>
        <w:t>Recipient Roles and Responsibilities</w:t>
      </w:r>
    </w:p>
    <w:p w14:paraId="5431D9E9" w14:textId="77777777" w:rsidR="005505A7" w:rsidRPr="00BB22F0" w:rsidRDefault="005505A7">
      <w:pPr>
        <w:numPr>
          <w:ilvl w:val="0"/>
          <w:numId w:val="37"/>
        </w:num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 xml:space="preserve">Design and implement all proposed program activities; </w:t>
      </w:r>
    </w:p>
    <w:p w14:paraId="1781A746" w14:textId="77777777" w:rsidR="005505A7" w:rsidRPr="00BB22F0" w:rsidRDefault="005505A7">
      <w:pPr>
        <w:numPr>
          <w:ilvl w:val="0"/>
          <w:numId w:val="37"/>
        </w:num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 xml:space="preserve">Recruit and manage qualified instructors and program staff; </w:t>
      </w:r>
    </w:p>
    <w:p w14:paraId="63FAE3EC" w14:textId="77777777" w:rsidR="005505A7" w:rsidRPr="00BB22F0" w:rsidRDefault="005505A7">
      <w:pPr>
        <w:numPr>
          <w:ilvl w:val="0"/>
          <w:numId w:val="37"/>
        </w:num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 xml:space="preserve">Manage participant recruitment and attendance tracking; </w:t>
      </w:r>
    </w:p>
    <w:p w14:paraId="2B06B71E" w14:textId="77777777" w:rsidR="005505A7" w:rsidRPr="00BB22F0" w:rsidRDefault="005505A7">
      <w:pPr>
        <w:numPr>
          <w:ilvl w:val="0"/>
          <w:numId w:val="37"/>
        </w:num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 xml:space="preserve">Ensure compliance with all award requirements and reporting obligations; </w:t>
      </w:r>
    </w:p>
    <w:p w14:paraId="3BABC055" w14:textId="3ECC860C" w:rsidR="005505A7" w:rsidRPr="00BB22F0" w:rsidRDefault="00D44500">
      <w:pPr>
        <w:numPr>
          <w:ilvl w:val="0"/>
          <w:numId w:val="37"/>
        </w:num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Evaluation of</w:t>
      </w:r>
      <w:r w:rsidR="005505A7" w:rsidRPr="00BB22F0">
        <w:rPr>
          <w:rFonts w:ascii="Times New Roman" w:eastAsia="Times New Roman" w:hAnsi="Times New Roman" w:cs="Times New Roman"/>
          <w:sz w:val="24"/>
          <w:szCs w:val="24"/>
          <w:lang w:val="en-US"/>
        </w:rPr>
        <w:t xml:space="preserve"> activities; </w:t>
      </w:r>
    </w:p>
    <w:p w14:paraId="46FE4CD4" w14:textId="77777777" w:rsidR="005505A7" w:rsidRPr="00BB22F0" w:rsidRDefault="005505A7">
      <w:pPr>
        <w:numPr>
          <w:ilvl w:val="0"/>
          <w:numId w:val="37"/>
        </w:numPr>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Submit regular financial and programmatic reports to the Embassy.</w:t>
      </w:r>
    </w:p>
    <w:p w14:paraId="000000AD" w14:textId="77777777" w:rsidR="0008093C" w:rsidRPr="005505A7" w:rsidRDefault="0008093C" w:rsidP="7B9D94C4">
      <w:pPr>
        <w:rPr>
          <w:rFonts w:ascii="Times New Roman" w:eastAsia="Times New Roman" w:hAnsi="Times New Roman" w:cs="Times New Roman"/>
          <w:b/>
          <w:bCs/>
          <w:i/>
          <w:iCs/>
          <w:color w:val="FF0000"/>
          <w:lang w:val="en-US"/>
        </w:rPr>
      </w:pPr>
    </w:p>
    <w:p w14:paraId="000000AE" w14:textId="77777777" w:rsidR="0008093C" w:rsidRDefault="00C10065">
      <w:pPr>
        <w:pStyle w:val="Heading3"/>
        <w:numPr>
          <w:ilvl w:val="0"/>
          <w:numId w:val="10"/>
        </w:numPr>
        <w:ind w:left="360"/>
        <w:rPr>
          <w:rFonts w:ascii="Times New Roman" w:eastAsia="Times New Roman" w:hAnsi="Times New Roman" w:cs="Times New Roman"/>
          <w:b/>
          <w:bCs/>
          <w:color w:val="000000"/>
        </w:rPr>
      </w:pPr>
      <w:bookmarkStart w:id="3" w:name="_heading=h.sjjprf9wq7ry"/>
      <w:bookmarkEnd w:id="3"/>
      <w:r w:rsidRPr="7B9D94C4">
        <w:rPr>
          <w:rFonts w:ascii="Times New Roman" w:eastAsia="Times New Roman" w:hAnsi="Times New Roman" w:cs="Times New Roman"/>
          <w:b/>
          <w:bCs/>
          <w:color w:val="000000" w:themeColor="text1"/>
        </w:rPr>
        <w:t>APPLICATION CONTENTS AND FORMAT</w:t>
      </w:r>
    </w:p>
    <w:p w14:paraId="000000AF"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Please follow all instructions below carefully</w:t>
      </w:r>
      <w:r w:rsidRPr="7B9D94C4">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lastRenderedPageBreak/>
        <w:t>Content of Application</w:t>
      </w:r>
    </w:p>
    <w:p w14:paraId="000000B2"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Please ensure:</w:t>
      </w:r>
    </w:p>
    <w:p w14:paraId="000000B3" w14:textId="77777777" w:rsidR="0008093C" w:rsidRDefault="00C10065">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4" w14:textId="77777777" w:rsidR="0008093C" w:rsidRDefault="00C10065">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documents are in English</w:t>
      </w:r>
    </w:p>
    <w:p w14:paraId="000000B5" w14:textId="77777777" w:rsidR="0008093C" w:rsidRDefault="00C10065">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budgets are in U.S. dollars</w:t>
      </w:r>
    </w:p>
    <w:p w14:paraId="000000B6" w14:textId="77777777" w:rsidR="0008093C" w:rsidRDefault="00C10065">
      <w:pPr>
        <w:numPr>
          <w:ilvl w:val="0"/>
          <w:numId w:val="17"/>
        </w:numPr>
        <w:pBdr>
          <w:top w:val="nil"/>
          <w:left w:val="nil"/>
          <w:bottom w:val="nil"/>
          <w:right w:val="nil"/>
          <w:between w:val="nil"/>
        </w:pBd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All applicant authorized signatures are provided where indicated on the </w:t>
      </w:r>
      <w:proofErr w:type="gramStart"/>
      <w:r w:rsidRPr="7B9D94C4">
        <w:rPr>
          <w:rFonts w:ascii="Times New Roman" w:eastAsia="Times New Roman" w:hAnsi="Times New Roman" w:cs="Times New Roman"/>
          <w:color w:val="000000" w:themeColor="text1"/>
          <w:sz w:val="24"/>
          <w:szCs w:val="24"/>
          <w:lang w:val="en-US"/>
        </w:rPr>
        <w:t>various,</w:t>
      </w:r>
      <w:proofErr w:type="gramEnd"/>
      <w:r w:rsidRPr="7B9D94C4">
        <w:rPr>
          <w:rFonts w:ascii="Times New Roman" w:eastAsia="Times New Roman" w:hAnsi="Times New Roman" w:cs="Times New Roman"/>
          <w:color w:val="000000" w:themeColor="text1"/>
          <w:sz w:val="24"/>
          <w:szCs w:val="24"/>
          <w:lang w:val="en-US"/>
        </w:rPr>
        <w:t xml:space="preserve"> required forms.  </w:t>
      </w:r>
    </w:p>
    <w:p w14:paraId="000000B7"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7B9D94C4">
        <w:rPr>
          <w:rFonts w:ascii="Times New Roman" w:eastAsia="Times New Roman" w:hAnsi="Times New Roman" w:cs="Times New Roman"/>
          <w:sz w:val="24"/>
          <w:szCs w:val="24"/>
          <w:lang w:val="en-US"/>
        </w:rPr>
        <w:t xml:space="preserve">The following documents are </w:t>
      </w:r>
      <w:r w:rsidRPr="7B9D94C4">
        <w:rPr>
          <w:rFonts w:ascii="Times New Roman" w:eastAsia="Times New Roman" w:hAnsi="Times New Roman" w:cs="Times New Roman"/>
          <w:b/>
          <w:bCs/>
          <w:sz w:val="24"/>
          <w:szCs w:val="24"/>
          <w:u w:val="single"/>
          <w:lang w:val="en-US"/>
        </w:rPr>
        <w:t>required</w:t>
      </w:r>
      <w:r w:rsidRPr="7B9D94C4">
        <w:rPr>
          <w:rFonts w:ascii="Times New Roman" w:eastAsia="Times New Roman" w:hAnsi="Times New Roman" w:cs="Times New Roman"/>
          <w:sz w:val="24"/>
          <w:szCs w:val="24"/>
          <w:lang w:val="en-US"/>
        </w:rPr>
        <w:t xml:space="preserve">:  </w:t>
      </w:r>
    </w:p>
    <w:p w14:paraId="000000B8" w14:textId="77777777" w:rsidR="0008093C" w:rsidRDefault="00C10065">
      <w:pPr>
        <w:pStyle w:val="Heading5"/>
        <w:numPr>
          <w:ilvl w:val="0"/>
          <w:numId w:val="16"/>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Mandatory application forms</w:t>
      </w:r>
    </w:p>
    <w:p w14:paraId="000000B9" w14:textId="53782D2C" w:rsidR="0008093C" w:rsidRPr="00BB22F0" w:rsidRDefault="00C10065">
      <w:pPr>
        <w:numPr>
          <w:ilvl w:val="0"/>
          <w:numId w:val="17"/>
        </w:numPr>
        <w:pBdr>
          <w:top w:val="nil"/>
          <w:left w:val="nil"/>
          <w:bottom w:val="nil"/>
          <w:right w:val="nil"/>
          <w:between w:val="nil"/>
        </w:pBdr>
        <w:spacing w:after="0"/>
        <w:rPr>
          <w:rFonts w:ascii="Times New Roman" w:eastAsia="Times New Roman" w:hAnsi="Times New Roman" w:cs="Times New Roman"/>
          <w:sz w:val="24"/>
          <w:szCs w:val="24"/>
        </w:rPr>
      </w:pPr>
      <w:r w:rsidRPr="00BB22F0">
        <w:rPr>
          <w:rFonts w:ascii="Times New Roman" w:eastAsia="Times New Roman" w:hAnsi="Times New Roman" w:cs="Times New Roman"/>
          <w:sz w:val="24"/>
          <w:szCs w:val="24"/>
        </w:rPr>
        <w:t xml:space="preserve">SF-424 (Application for Federal Assistance – organizations) or SF-424-I (Application for Federal Assistance --individuals) at </w:t>
      </w:r>
      <w:hyperlink r:id="rId12">
        <w:r w:rsidRPr="00BB22F0">
          <w:rPr>
            <w:rFonts w:ascii="Times New Roman" w:eastAsia="Times New Roman" w:hAnsi="Times New Roman" w:cs="Times New Roman"/>
            <w:sz w:val="24"/>
            <w:szCs w:val="24"/>
            <w:u w:val="single"/>
          </w:rPr>
          <w:t>grants.gov</w:t>
        </w:r>
      </w:hyperlink>
      <w:r w:rsidRPr="00BB22F0">
        <w:rPr>
          <w:rFonts w:ascii="Times New Roman" w:eastAsia="Times New Roman" w:hAnsi="Times New Roman" w:cs="Times New Roman"/>
          <w:sz w:val="24"/>
          <w:szCs w:val="24"/>
        </w:rPr>
        <w:t xml:space="preserve"> or Embassy website.</w:t>
      </w:r>
    </w:p>
    <w:p w14:paraId="000000BA" w14:textId="77777777" w:rsidR="0008093C" w:rsidRPr="00BB22F0" w:rsidRDefault="00C10065">
      <w:pPr>
        <w:numPr>
          <w:ilvl w:val="0"/>
          <w:numId w:val="17"/>
        </w:numPr>
        <w:pBdr>
          <w:top w:val="nil"/>
          <w:left w:val="nil"/>
          <w:bottom w:val="nil"/>
          <w:right w:val="nil"/>
          <w:between w:val="nil"/>
        </w:pBdr>
        <w:spacing w:after="0"/>
        <w:rPr>
          <w:rFonts w:ascii="Times New Roman" w:eastAsia="Times New Roman" w:hAnsi="Times New Roman" w:cs="Times New Roman"/>
          <w:sz w:val="24"/>
          <w:szCs w:val="24"/>
        </w:rPr>
      </w:pPr>
      <w:r w:rsidRPr="00BB22F0">
        <w:rPr>
          <w:rFonts w:ascii="Times New Roman" w:eastAsia="Times New Roman" w:hAnsi="Times New Roman" w:cs="Times New Roman"/>
          <w:sz w:val="24"/>
          <w:szCs w:val="24"/>
        </w:rPr>
        <w:t xml:space="preserve">SF-424A (Budget Information for Non-Construction programs) at </w:t>
      </w:r>
      <w:hyperlink r:id="rId13">
        <w:r w:rsidRPr="00BB22F0">
          <w:rPr>
            <w:rFonts w:ascii="Times New Roman" w:eastAsia="Times New Roman" w:hAnsi="Times New Roman" w:cs="Times New Roman"/>
            <w:sz w:val="24"/>
            <w:szCs w:val="24"/>
            <w:u w:val="single"/>
          </w:rPr>
          <w:t>grants.gov</w:t>
        </w:r>
      </w:hyperlink>
      <w:r w:rsidRPr="00BB22F0">
        <w:rPr>
          <w:rFonts w:ascii="Times New Roman" w:eastAsia="Times New Roman" w:hAnsi="Times New Roman" w:cs="Times New Roman"/>
          <w:sz w:val="24"/>
          <w:szCs w:val="24"/>
        </w:rPr>
        <w:t xml:space="preserve"> or Embassy website.</w:t>
      </w:r>
    </w:p>
    <w:p w14:paraId="000000BB" w14:textId="77777777" w:rsidR="0008093C" w:rsidRPr="00BB22F0" w:rsidRDefault="00C10065">
      <w:pPr>
        <w:numPr>
          <w:ilvl w:val="0"/>
          <w:numId w:val="17"/>
        </w:numPr>
        <w:pBdr>
          <w:top w:val="nil"/>
          <w:left w:val="nil"/>
          <w:bottom w:val="nil"/>
          <w:right w:val="nil"/>
          <w:between w:val="nil"/>
        </w:pBdr>
        <w:spacing w:after="0"/>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t xml:space="preserve">SF-424B (Assurances for Non-Construction programs) at </w:t>
      </w:r>
      <w:hyperlink r:id="rId14">
        <w:r w:rsidRPr="00BB22F0">
          <w:rPr>
            <w:rFonts w:ascii="Times New Roman" w:eastAsia="Times New Roman" w:hAnsi="Times New Roman" w:cs="Times New Roman"/>
            <w:sz w:val="24"/>
            <w:szCs w:val="24"/>
            <w:u w:val="single"/>
            <w:lang w:val="en-US"/>
          </w:rPr>
          <w:t>grants.gov</w:t>
        </w:r>
      </w:hyperlink>
      <w:r w:rsidRPr="00BB22F0">
        <w:rPr>
          <w:rFonts w:ascii="Times New Roman" w:eastAsia="Times New Roman" w:hAnsi="Times New Roman" w:cs="Times New Roman"/>
          <w:sz w:val="24"/>
          <w:szCs w:val="24"/>
          <w:lang w:val="en-US"/>
        </w:rPr>
        <w:t xml:space="preserve"> or Embassy website. (note: the SF-424B is only required for individuals, organizations exempt from registration, and for organizations not required to fully register in SAM.gov)</w:t>
      </w:r>
    </w:p>
    <w:p w14:paraId="000000BC" w14:textId="77777777" w:rsidR="0008093C" w:rsidRDefault="0008093C" w:rsidP="7B9D94C4">
      <w:pPr>
        <w:pBdr>
          <w:top w:val="nil"/>
          <w:left w:val="nil"/>
          <w:bottom w:val="nil"/>
          <w:right w:val="nil"/>
          <w:between w:val="nil"/>
        </w:pBdr>
        <w:ind w:left="720"/>
        <w:rPr>
          <w:rFonts w:ascii="Times New Roman" w:eastAsia="Times New Roman" w:hAnsi="Times New Roman" w:cs="Times New Roman"/>
          <w:color w:val="FF0000"/>
          <w:sz w:val="24"/>
          <w:szCs w:val="24"/>
        </w:rPr>
      </w:pPr>
    </w:p>
    <w:p w14:paraId="000000BD" w14:textId="15974794" w:rsidR="0008093C" w:rsidRDefault="00C10065">
      <w:pPr>
        <w:pStyle w:val="Heading5"/>
        <w:numPr>
          <w:ilvl w:val="0"/>
          <w:numId w:val="16"/>
        </w:numPr>
        <w:ind w:left="270" w:hanging="270"/>
        <w:rPr>
          <w:rFonts w:ascii="Times New Roman" w:eastAsia="Times New Roman" w:hAnsi="Times New Roman" w:cs="Times New Roman"/>
          <w:b/>
          <w:bCs/>
          <w:i/>
          <w:iCs/>
          <w:color w:val="000000"/>
          <w:sz w:val="24"/>
          <w:szCs w:val="24"/>
        </w:rPr>
      </w:pPr>
      <w:r w:rsidRPr="76E6A516">
        <w:rPr>
          <w:rFonts w:ascii="Times New Roman" w:eastAsia="Times New Roman" w:hAnsi="Times New Roman" w:cs="Times New Roman"/>
          <w:b/>
          <w:bCs/>
          <w:i/>
          <w:iCs/>
          <w:color w:val="000000" w:themeColor="text1"/>
          <w:sz w:val="24"/>
          <w:szCs w:val="24"/>
        </w:rPr>
        <w:t xml:space="preserve">Proposal </w:t>
      </w:r>
      <w:r w:rsidRPr="00CD7CE6">
        <w:rPr>
          <w:rFonts w:ascii="Times New Roman" w:eastAsia="Times New Roman" w:hAnsi="Times New Roman" w:cs="Times New Roman"/>
          <w:b/>
          <w:bCs/>
          <w:i/>
          <w:iCs/>
          <w:color w:val="auto"/>
          <w:sz w:val="24"/>
          <w:szCs w:val="24"/>
        </w:rPr>
        <w:t>(</w:t>
      </w:r>
      <w:r w:rsidR="005505A7" w:rsidRPr="00CD7CE6">
        <w:rPr>
          <w:rFonts w:ascii="Times New Roman" w:eastAsia="Times New Roman" w:hAnsi="Times New Roman" w:cs="Times New Roman"/>
          <w:b/>
          <w:bCs/>
          <w:i/>
          <w:iCs/>
          <w:color w:val="auto"/>
          <w:sz w:val="24"/>
          <w:szCs w:val="24"/>
        </w:rPr>
        <w:t>5</w:t>
      </w:r>
      <w:r w:rsidRPr="00CD7CE6">
        <w:rPr>
          <w:rFonts w:ascii="Times New Roman" w:eastAsia="Times New Roman" w:hAnsi="Times New Roman" w:cs="Times New Roman"/>
          <w:b/>
          <w:bCs/>
          <w:i/>
          <w:iCs/>
          <w:color w:val="auto"/>
          <w:sz w:val="24"/>
          <w:szCs w:val="24"/>
        </w:rPr>
        <w:t xml:space="preserve"> </w:t>
      </w:r>
      <w:r w:rsidRPr="76E6A516">
        <w:rPr>
          <w:rFonts w:ascii="Times New Roman" w:eastAsia="Times New Roman" w:hAnsi="Times New Roman" w:cs="Times New Roman"/>
          <w:b/>
          <w:bCs/>
          <w:i/>
          <w:iCs/>
          <w:color w:val="000000" w:themeColor="text1"/>
          <w:sz w:val="24"/>
          <w:szCs w:val="24"/>
        </w:rPr>
        <w:t>pages maximum)</w:t>
      </w:r>
    </w:p>
    <w:p w14:paraId="000000BE" w14:textId="628823C5" w:rsidR="0008093C" w:rsidRDefault="176E8A1A" w:rsidP="76E6A516">
      <w:pPr>
        <w:shd w:val="clear" w:color="auto" w:fill="FFFFFF" w:themeFill="background1"/>
        <w:spacing w:after="0" w:line="240" w:lineRule="auto"/>
        <w:rPr>
          <w:rFonts w:ascii="Times New Roman" w:eastAsia="Times New Roman" w:hAnsi="Times New Roman" w:cs="Times New Roman"/>
          <w:sz w:val="24"/>
          <w:szCs w:val="24"/>
          <w:lang w:val="en-US"/>
        </w:rPr>
      </w:pPr>
      <w:r w:rsidRPr="0D5789A1">
        <w:rPr>
          <w:rFonts w:ascii="Times New Roman" w:eastAsia="Times New Roman" w:hAnsi="Times New Roman" w:cs="Times New Roman"/>
          <w:color w:val="000000" w:themeColor="text1"/>
          <w:sz w:val="24"/>
          <w:szCs w:val="24"/>
          <w:lang w:val="en-US"/>
        </w:rPr>
        <w:t>Applicants must submit a complete narrative proposal in a format of their choice, or they may use the attached proposal template</w:t>
      </w:r>
      <w:r w:rsidR="1F24A9EB" w:rsidRPr="0D5789A1">
        <w:rPr>
          <w:rFonts w:ascii="Times New Roman" w:eastAsia="Times New Roman" w:hAnsi="Times New Roman" w:cs="Times New Roman"/>
          <w:color w:val="000000" w:themeColor="text1"/>
          <w:sz w:val="24"/>
          <w:szCs w:val="24"/>
          <w:lang w:val="en-US"/>
        </w:rPr>
        <w:t xml:space="preserve"> </w:t>
      </w:r>
      <w:r w:rsidR="435F4030" w:rsidRPr="0D5789A1">
        <w:rPr>
          <w:rFonts w:ascii="Times New Roman" w:eastAsia="Times New Roman" w:hAnsi="Times New Roman" w:cs="Times New Roman"/>
          <w:color w:val="000000" w:themeColor="text1"/>
          <w:sz w:val="24"/>
          <w:szCs w:val="24"/>
          <w:lang w:val="en-US"/>
        </w:rPr>
        <w:t>if they like</w:t>
      </w:r>
      <w:r w:rsidRPr="0D5789A1">
        <w:rPr>
          <w:rFonts w:ascii="Times New Roman" w:eastAsia="Times New Roman" w:hAnsi="Times New Roman" w:cs="Times New Roman"/>
          <w:color w:val="000000" w:themeColor="text1"/>
          <w:sz w:val="24"/>
          <w:szCs w:val="24"/>
          <w:lang w:val="en-US"/>
        </w:rPr>
        <w:t xml:space="preserve">. </w:t>
      </w:r>
      <w:r w:rsidRPr="0D5789A1">
        <w:rPr>
          <w:rFonts w:ascii="Times New Roman" w:eastAsia="Times New Roman" w:hAnsi="Times New Roman" w:cs="Times New Roman"/>
          <w:sz w:val="24"/>
          <w:szCs w:val="24"/>
          <w:lang w:val="en-US"/>
        </w:rPr>
        <w:t xml:space="preserve"> </w:t>
      </w:r>
      <w:r w:rsidR="3ECFF084" w:rsidRPr="0D5789A1">
        <w:rPr>
          <w:rFonts w:ascii="Times New Roman" w:eastAsia="Times New Roman" w:hAnsi="Times New Roman" w:cs="Times New Roman"/>
          <w:sz w:val="24"/>
          <w:szCs w:val="24"/>
          <w:lang w:val="en-US"/>
        </w:rPr>
        <w:t xml:space="preserve">The proposal should contain sufficient </w:t>
      </w:r>
      <w:proofErr w:type="gramStart"/>
      <w:r w:rsidR="3ECFF084" w:rsidRPr="0D5789A1">
        <w:rPr>
          <w:rFonts w:ascii="Times New Roman" w:eastAsia="Times New Roman" w:hAnsi="Times New Roman" w:cs="Times New Roman"/>
          <w:sz w:val="24"/>
          <w:szCs w:val="24"/>
          <w:lang w:val="en-US"/>
        </w:rPr>
        <w:t>information</w:t>
      </w:r>
      <w:proofErr w:type="gramEnd"/>
      <w:r w:rsidR="3ECFF084" w:rsidRPr="0D5789A1">
        <w:rPr>
          <w:rFonts w:ascii="Times New Roman" w:eastAsia="Times New Roman" w:hAnsi="Times New Roman" w:cs="Times New Roman"/>
          <w:sz w:val="24"/>
          <w:szCs w:val="24"/>
          <w:lang w:val="en-US"/>
        </w:rPr>
        <w:t xml:space="preserve"> that anyone not familiar with it would understand exactly what the applicant wants to do. </w:t>
      </w:r>
      <w:r w:rsidR="4F6AA6E2" w:rsidRPr="0D5789A1">
        <w:rPr>
          <w:rFonts w:ascii="Times New Roman" w:eastAsia="Times New Roman" w:hAnsi="Times New Roman" w:cs="Times New Roman"/>
          <w:sz w:val="24"/>
          <w:szCs w:val="24"/>
          <w:lang w:val="en-US"/>
        </w:rPr>
        <w:t xml:space="preserve">The proposal must </w:t>
      </w:r>
      <w:r w:rsidR="3ECFF084" w:rsidRPr="0D5789A1">
        <w:rPr>
          <w:rFonts w:ascii="Times New Roman" w:eastAsia="Times New Roman" w:hAnsi="Times New Roman" w:cs="Times New Roman"/>
          <w:sz w:val="24"/>
          <w:szCs w:val="24"/>
          <w:lang w:val="en-US"/>
        </w:rPr>
        <w:t>include all the items below</w:t>
      </w:r>
      <w:r w:rsidR="5EA3A0C7" w:rsidRPr="0D5789A1">
        <w:rPr>
          <w:rFonts w:ascii="Times New Roman" w:eastAsia="Times New Roman" w:hAnsi="Times New Roman" w:cs="Times New Roman"/>
          <w:sz w:val="24"/>
          <w:szCs w:val="24"/>
          <w:lang w:val="en-US"/>
        </w:rPr>
        <w:t>:</w:t>
      </w:r>
      <w:r w:rsidR="3ECFF084" w:rsidRPr="0D5789A1">
        <w:rPr>
          <w:rFonts w:ascii="Times New Roman" w:eastAsia="Times New Roman" w:hAnsi="Times New Roman" w:cs="Times New Roman"/>
          <w:sz w:val="24"/>
          <w:szCs w:val="24"/>
          <w:lang w:val="en-US"/>
        </w:rPr>
        <w:t xml:space="preserve">  </w:t>
      </w:r>
      <w:r w:rsidR="71DADCF9">
        <w:br/>
      </w:r>
    </w:p>
    <w:p w14:paraId="000000BF" w14:textId="77777777" w:rsidR="0008093C" w:rsidRDefault="00C10065">
      <w:pPr>
        <w:numPr>
          <w:ilvl w:val="0"/>
          <w:numId w:val="15"/>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Proposal Summary: </w:t>
      </w:r>
      <w:r w:rsidRPr="7B9D94C4">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000000C0" w14:textId="21E84C21" w:rsidR="0008093C" w:rsidRPr="00ED0C72" w:rsidRDefault="00C10065">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Introduction to the Organization or </w:t>
      </w:r>
      <w:r w:rsidRPr="00CD7CE6">
        <w:rPr>
          <w:rFonts w:ascii="Times New Roman" w:eastAsia="Times New Roman" w:hAnsi="Times New Roman" w:cs="Times New Roman"/>
          <w:b/>
          <w:bCs/>
          <w:sz w:val="24"/>
          <w:szCs w:val="24"/>
          <w:lang w:val="en-US"/>
        </w:rPr>
        <w:t xml:space="preserve">Individual </w:t>
      </w:r>
      <w:r w:rsidRPr="7B9D94C4">
        <w:rPr>
          <w:rFonts w:ascii="Times New Roman" w:eastAsia="Times New Roman" w:hAnsi="Times New Roman" w:cs="Times New Roman"/>
          <w:b/>
          <w:bCs/>
          <w:sz w:val="24"/>
          <w:szCs w:val="24"/>
          <w:lang w:val="en-US"/>
        </w:rPr>
        <w:t>applying</w:t>
      </w:r>
      <w:r w:rsidRPr="7B9D94C4">
        <w:rPr>
          <w:rFonts w:ascii="Times New Roman" w:eastAsia="Times New Roman" w:hAnsi="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Applicants are encouraged, but not required, to use the attached Applicant Organization Information Survey form to provide this information. If the applicant chooses not to use the attached form, </w:t>
      </w:r>
      <w:proofErr w:type="gramStart"/>
      <w:r w:rsidRPr="7B9D94C4">
        <w:rPr>
          <w:rFonts w:ascii="Times New Roman" w:eastAsia="Times New Roman" w:hAnsi="Times New Roman" w:cs="Times New Roman"/>
          <w:sz w:val="24"/>
          <w:szCs w:val="24"/>
          <w:lang w:val="en-US"/>
        </w:rPr>
        <w:t>all of</w:t>
      </w:r>
      <w:proofErr w:type="gramEnd"/>
      <w:r w:rsidRPr="7B9D94C4">
        <w:rPr>
          <w:rFonts w:ascii="Times New Roman" w:eastAsia="Times New Roman" w:hAnsi="Times New Roman" w:cs="Times New Roman"/>
          <w:sz w:val="24"/>
          <w:szCs w:val="24"/>
          <w:lang w:val="en-US"/>
        </w:rPr>
        <w:t xml:space="preserve"> the requested information from the form will still need to be addressed in the application package.     </w:t>
      </w:r>
    </w:p>
    <w:p w14:paraId="000000C1" w14:textId="77777777" w:rsidR="0008093C" w:rsidRDefault="00C10065">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Problem Statement: </w:t>
      </w:r>
      <w:r w:rsidRPr="7B9D94C4">
        <w:rPr>
          <w:rFonts w:ascii="Times New Roman" w:eastAsia="Times New Roman" w:hAnsi="Times New Roman" w:cs="Times New Roman"/>
          <w:sz w:val="24"/>
          <w:szCs w:val="24"/>
          <w:lang w:val="en-US"/>
        </w:rPr>
        <w:t>Clear, concise and well-supported statement of the problem to be addressed and why the proposed program is needed</w:t>
      </w:r>
    </w:p>
    <w:p w14:paraId="000000C2" w14:textId="77777777" w:rsidR="0008093C" w:rsidRDefault="00C10065">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Program Methods, Design, Activities, and Deliverables:  </w:t>
      </w:r>
      <w:r w:rsidRPr="7B9D94C4">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000000C3" w14:textId="77777777" w:rsidR="0008093C" w:rsidRDefault="00C10065">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Proposed Project Schedule and Timeline</w:t>
      </w:r>
      <w:proofErr w:type="gramStart"/>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The</w:t>
      </w:r>
      <w:proofErr w:type="gramEnd"/>
      <w:r w:rsidRPr="7B9D94C4">
        <w:rPr>
          <w:rFonts w:ascii="Times New Roman" w:eastAsia="Times New Roman" w:hAnsi="Times New Roman" w:cs="Times New Roman"/>
          <w:sz w:val="24"/>
          <w:szCs w:val="24"/>
          <w:lang w:val="en-US"/>
        </w:rPr>
        <w:t xml:space="preserve"> proposed timeline for the program activities.  Include the dates, times, and locations of planned activities and events.</w:t>
      </w:r>
    </w:p>
    <w:p w14:paraId="000000C4" w14:textId="77777777" w:rsidR="0008093C" w:rsidRDefault="00C10065">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Key Personnel: </w:t>
      </w:r>
      <w:r w:rsidRPr="7B9D94C4">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000000C5" w14:textId="3D1B490A" w:rsidR="0008093C" w:rsidRDefault="00C10065">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lastRenderedPageBreak/>
        <w:t>Project Partners</w:t>
      </w:r>
      <w:r w:rsidR="00ED0C72" w:rsidRPr="7B9D94C4">
        <w:rPr>
          <w:rFonts w:ascii="Times New Roman" w:eastAsia="Times New Roman" w:hAnsi="Times New Roman" w:cs="Times New Roman"/>
          <w:b/>
          <w:bCs/>
          <w:sz w:val="24"/>
          <w:szCs w:val="24"/>
        </w:rPr>
        <w:t>:</w:t>
      </w:r>
      <w:r w:rsidR="00ED0C72" w:rsidRPr="7B9D94C4">
        <w:rPr>
          <w:rFonts w:ascii="Times New Roman" w:eastAsia="Times New Roman" w:hAnsi="Times New Roman" w:cs="Times New Roman"/>
          <w:sz w:val="24"/>
          <w:szCs w:val="24"/>
        </w:rPr>
        <w:t xml:space="preserve"> List</w:t>
      </w:r>
      <w:r w:rsidRPr="7B9D94C4">
        <w:rPr>
          <w:rFonts w:ascii="Times New Roman" w:eastAsia="Times New Roman" w:hAnsi="Times New Roman" w:cs="Times New Roman"/>
          <w:sz w:val="24"/>
          <w:szCs w:val="24"/>
        </w:rPr>
        <w:t xml:space="preserve"> the names and type of involvement of key partner organizations and sub-awardees (if applicable). </w:t>
      </w:r>
    </w:p>
    <w:p w14:paraId="6E024B17" w14:textId="495A7C5C" w:rsidR="00CD7CE6" w:rsidRPr="00CD7CE6" w:rsidRDefault="00C10065">
      <w:pPr>
        <w:numPr>
          <w:ilvl w:val="0"/>
          <w:numId w:val="15"/>
        </w:numPr>
        <w:shd w:val="clear" w:color="auto" w:fill="FFFFFF" w:themeFill="background1"/>
        <w:spacing w:after="0" w:line="240" w:lineRule="auto"/>
        <w:ind w:left="360"/>
        <w:rPr>
          <w:rFonts w:ascii="Times New Roman" w:eastAsia="Times New Roman" w:hAnsi="Times New Roman" w:cs="Times New Roman"/>
          <w:color w:val="FF0000"/>
          <w:sz w:val="24"/>
          <w:szCs w:val="24"/>
          <w:lang w:val="en-US"/>
        </w:rPr>
      </w:pPr>
      <w:r w:rsidRPr="6F8F6B33">
        <w:rPr>
          <w:rFonts w:ascii="Times New Roman" w:eastAsia="Times New Roman" w:hAnsi="Times New Roman" w:cs="Times New Roman"/>
          <w:b/>
          <w:bCs/>
          <w:sz w:val="24"/>
          <w:szCs w:val="24"/>
          <w:lang w:val="en-US"/>
        </w:rPr>
        <w:t>Monitoring &amp; Evaluation Plan</w:t>
      </w:r>
      <w:proofErr w:type="gramStart"/>
      <w:r w:rsidR="714E0684" w:rsidRPr="6F8F6B33">
        <w:rPr>
          <w:rFonts w:ascii="Times New Roman" w:eastAsia="Times New Roman" w:hAnsi="Times New Roman" w:cs="Times New Roman"/>
          <w:b/>
          <w:bCs/>
          <w:sz w:val="24"/>
          <w:szCs w:val="24"/>
          <w:lang w:val="en-US"/>
        </w:rPr>
        <w:t xml:space="preserve">: </w:t>
      </w:r>
      <w:r w:rsidR="714E0684" w:rsidRPr="6F8F6B33">
        <w:rPr>
          <w:rFonts w:ascii="Times New Roman" w:eastAsia="Times New Roman" w:hAnsi="Times New Roman" w:cs="Times New Roman"/>
          <w:b/>
          <w:bCs/>
          <w:color w:val="FF0000"/>
          <w:sz w:val="24"/>
          <w:szCs w:val="24"/>
          <w:lang w:val="en-US"/>
        </w:rPr>
        <w:t xml:space="preserve"> </w:t>
      </w:r>
      <w:r w:rsidR="00CD7CE6" w:rsidRPr="00CD7CE6">
        <w:rPr>
          <w:rFonts w:ascii="Times New Roman" w:eastAsia="Times New Roman" w:hAnsi="Times New Roman" w:cs="Times New Roman"/>
          <w:sz w:val="24"/>
          <w:szCs w:val="24"/>
          <w:lang w:val="en-US"/>
        </w:rPr>
        <w:t>Proposals</w:t>
      </w:r>
      <w:proofErr w:type="gramEnd"/>
      <w:r w:rsidR="00CD7CE6" w:rsidRPr="00CD7CE6">
        <w:rPr>
          <w:rFonts w:ascii="Times New Roman" w:eastAsia="Times New Roman" w:hAnsi="Times New Roman" w:cs="Times New Roman"/>
          <w:sz w:val="24"/>
          <w:szCs w:val="24"/>
          <w:lang w:val="en-US"/>
        </w:rPr>
        <w:t xml:space="preserve"> must include a Monitoring and Evaluation (M&amp;E) Performance Monitoring Plan (PMP) that explains how the applicant plans to track project performance and measure progress toward the project’s goals and objectives. The PMP should include “If-Then” statements to illustrate how the project activities will lead to the intended results, along with a short datasheet outlining proposed project activities and the indicators that will be used to measure success.</w:t>
      </w:r>
    </w:p>
    <w:p w14:paraId="7763A239" w14:textId="42B9AE1A" w:rsidR="516671CA" w:rsidRPr="00CD7CE6" w:rsidRDefault="516671CA" w:rsidP="516671CA">
      <w:pPr>
        <w:shd w:val="clear" w:color="auto" w:fill="FFFFFF" w:themeFill="background1"/>
        <w:spacing w:after="0" w:line="240" w:lineRule="auto"/>
        <w:ind w:left="270"/>
        <w:rPr>
          <w:rFonts w:ascii="Times New Roman" w:eastAsia="Times New Roman" w:hAnsi="Times New Roman" w:cs="Times New Roman"/>
          <w:sz w:val="24"/>
          <w:szCs w:val="24"/>
          <w:lang w:val="en-US"/>
        </w:rPr>
      </w:pPr>
    </w:p>
    <w:p w14:paraId="000000D5" w14:textId="77777777" w:rsidR="0008093C" w:rsidRDefault="00C10065">
      <w:pPr>
        <w:pStyle w:val="Heading5"/>
        <w:numPr>
          <w:ilvl w:val="0"/>
          <w:numId w:val="16"/>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 Budget Justification Narrative</w:t>
      </w:r>
    </w:p>
    <w:p w14:paraId="000000D6" w14:textId="1DCCE870" w:rsidR="0008093C" w:rsidRDefault="00C10065">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Detailed Budget</w:t>
      </w:r>
      <w:r w:rsidRPr="7B9D94C4">
        <w:rPr>
          <w:rFonts w:ascii="Times New Roman" w:eastAsia="Times New Roman" w:hAnsi="Times New Roman" w:cs="Times New Roman"/>
          <w:color w:val="000000" w:themeColor="text1"/>
          <w:sz w:val="24"/>
          <w:szCs w:val="24"/>
          <w:lang w:val="en-US"/>
        </w:rPr>
        <w:t xml:space="preserve"> - Applicants must submit a detailed line-item budget. Applicants are encouraged to utilize the template provided with the funding opportunity but are not required to do </w:t>
      </w:r>
      <w:proofErr w:type="gramStart"/>
      <w:r w:rsidRPr="7B9D94C4">
        <w:rPr>
          <w:rFonts w:ascii="Times New Roman" w:eastAsia="Times New Roman" w:hAnsi="Times New Roman" w:cs="Times New Roman"/>
          <w:color w:val="000000" w:themeColor="text1"/>
          <w:sz w:val="24"/>
          <w:szCs w:val="24"/>
          <w:lang w:val="en-US"/>
        </w:rPr>
        <w:t>so .</w:t>
      </w:r>
      <w:proofErr w:type="gramEnd"/>
      <w:r w:rsidRPr="7B9D94C4">
        <w:rPr>
          <w:rFonts w:ascii="Times New Roman" w:eastAsia="Times New Roman" w:hAnsi="Times New Roman" w:cs="Times New Roman"/>
          <w:color w:val="000000" w:themeColor="text1"/>
          <w:sz w:val="24"/>
          <w:szCs w:val="24"/>
          <w:lang w:val="en-US"/>
        </w:rPr>
        <w:t xml:space="preserve"> Line-item expenditures should be listed in the greatest possible detail. The budget must identify the total amount of funding requested, with a breakdown of amounts to be spent </w:t>
      </w:r>
      <w:proofErr w:type="gramStart"/>
      <w:r w:rsidRPr="7B9D94C4">
        <w:rPr>
          <w:rFonts w:ascii="Times New Roman" w:eastAsia="Times New Roman" w:hAnsi="Times New Roman" w:cs="Times New Roman"/>
          <w:color w:val="000000" w:themeColor="text1"/>
          <w:sz w:val="24"/>
          <w:szCs w:val="24"/>
          <w:lang w:val="en-US"/>
        </w:rPr>
        <w:t>in</w:t>
      </w:r>
      <w:proofErr w:type="gramEnd"/>
      <w:r w:rsidRPr="7B9D94C4">
        <w:rPr>
          <w:rFonts w:ascii="Times New Roman" w:eastAsia="Times New Roman" w:hAnsi="Times New Roman" w:cs="Times New Roman"/>
          <w:color w:val="000000" w:themeColor="text1"/>
          <w:sz w:val="24"/>
          <w:szCs w:val="24"/>
          <w:lang w:val="en-US"/>
        </w:rPr>
        <w:t xml:space="preserve">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5" w:anchor="p-200.1(Modified%20Total%20Direct%20Cost%20(MTDC))">
        <w:r w:rsidRPr="7B9D94C4">
          <w:rPr>
            <w:rFonts w:ascii="Times New Roman" w:eastAsia="Times New Roman" w:hAnsi="Times New Roman" w:cs="Times New Roman"/>
            <w:color w:val="000000" w:themeColor="text1"/>
            <w:sz w:val="24"/>
            <w:szCs w:val="24"/>
            <w:lang w:val="en-US"/>
          </w:rPr>
          <w:t>2CFR</w:t>
        </w:r>
      </w:hyperlink>
      <w:hyperlink r:id="rId16" w:anchor="p-200.1(Modified%20Total%20Direct%20Cost%20(MTDC))">
        <w:r w:rsidRPr="7B9D94C4">
          <w:rPr>
            <w:rFonts w:ascii="Times New Roman" w:eastAsia="Times New Roman" w:hAnsi="Times New Roman" w:cs="Times New Roman"/>
            <w:color w:val="000099"/>
            <w:sz w:val="24"/>
            <w:szCs w:val="24"/>
            <w:lang w:val="en-US"/>
          </w:rPr>
          <w:t>§</w:t>
        </w:r>
      </w:hyperlink>
      <w:hyperlink r:id="rId17" w:anchor="p-200.1(Modified%20Total%20Direct%20Cost%20(MTDC))">
        <w:r w:rsidRPr="7B9D94C4">
          <w:rPr>
            <w:rFonts w:ascii="Times New Roman" w:eastAsia="Times New Roman" w:hAnsi="Times New Roman" w:cs="Times New Roman"/>
            <w:color w:val="467886"/>
            <w:sz w:val="24"/>
            <w:szCs w:val="24"/>
            <w:u w:val="single"/>
            <w:lang w:val="en-US"/>
          </w:rPr>
          <w:t>200.1</w:t>
        </w:r>
      </w:hyperlink>
      <w:r w:rsidRPr="7B9D94C4">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b/>
          <w:bCs/>
          <w:color w:val="000000" w:themeColor="text1"/>
          <w:sz w:val="24"/>
          <w:szCs w:val="24"/>
          <w:lang w:val="en-US"/>
        </w:rPr>
        <w:t>Budgets shall be submitted in U.S. dollars</w:t>
      </w:r>
      <w:r w:rsidRPr="7B9D94C4">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D7" w14:textId="77777777" w:rsidR="0008093C" w:rsidRDefault="0008093C" w:rsidP="7B9D94C4">
      <w:pPr>
        <w:spacing w:after="0" w:line="240" w:lineRule="auto"/>
        <w:ind w:left="1440"/>
        <w:rPr>
          <w:rFonts w:ascii="Times New Roman" w:eastAsia="Times New Roman" w:hAnsi="Times New Roman" w:cs="Times New Roman"/>
          <w:color w:val="000000"/>
          <w:sz w:val="24"/>
          <w:szCs w:val="24"/>
        </w:rPr>
      </w:pPr>
    </w:p>
    <w:p w14:paraId="000000D8" w14:textId="77777777" w:rsidR="0008093C" w:rsidRDefault="00C10065">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Budget Justification Narrative</w:t>
      </w:r>
      <w:r w:rsidRPr="7B9D94C4">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w:t>
      </w:r>
      <w:proofErr w:type="gramStart"/>
      <w:r w:rsidRPr="7B9D94C4">
        <w:rPr>
          <w:rFonts w:ascii="Times New Roman" w:eastAsia="Times New Roman" w:hAnsi="Times New Roman" w:cs="Times New Roman"/>
          <w:color w:val="000000" w:themeColor="text1"/>
          <w:sz w:val="24"/>
          <w:szCs w:val="24"/>
          <w:lang w:val="en-US"/>
        </w:rPr>
        <w:t>relatable</w:t>
      </w:r>
      <w:proofErr w:type="gramEnd"/>
      <w:r w:rsidRPr="7B9D94C4">
        <w:rPr>
          <w:rFonts w:ascii="Times New Roman" w:eastAsia="Times New Roman" w:hAnsi="Times New Roman" w:cs="Times New Roman"/>
          <w:color w:val="000000" w:themeColor="text1"/>
          <w:sz w:val="24"/>
          <w:szCs w:val="24"/>
          <w:lang w:val="en-US"/>
        </w:rPr>
        <w:t xml:space="preserve"> to the specific project components described in the applicant’s proposal.</w:t>
      </w:r>
    </w:p>
    <w:p w14:paraId="000000D9"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DA" w14:textId="77777777" w:rsidR="0008093C" w:rsidRDefault="00C10065"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Additional Budget Notes: </w:t>
      </w:r>
    </w:p>
    <w:p w14:paraId="000000DB" w14:textId="48F312F8" w:rsidR="0008093C" w:rsidRDefault="0008093C"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DC" w14:textId="77777777" w:rsidR="0008093C" w:rsidRDefault="00C100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 xml:space="preserve">Awards to Individuals: </w:t>
      </w:r>
      <w:r w:rsidRPr="7B9D94C4">
        <w:rPr>
          <w:rFonts w:ascii="Times New Roman" w:eastAsia="Times New Roman" w:hAnsi="Times New Roman" w:cs="Times New Roman"/>
          <w:color w:val="000000" w:themeColor="text1"/>
          <w:sz w:val="24"/>
          <w:szCs w:val="24"/>
        </w:rPr>
        <w:t>Please note the following budget guidelines for the Individual Award:</w:t>
      </w:r>
    </w:p>
    <w:p w14:paraId="000000DD" w14:textId="77777777" w:rsidR="0008093C" w:rsidRDefault="00C10065">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Salary/Honoraria: Only the award recipient may receive salary/honoraria from this funding mechanism. The Recipient must be the primary point of contact and manage all programmatic activities.</w:t>
      </w:r>
    </w:p>
    <w:p w14:paraId="000000DE" w14:textId="77777777" w:rsidR="0008093C" w:rsidRDefault="00C10065">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Contractual Costs: Additional individuals working on the award are only </w:t>
      </w:r>
      <w:r w:rsidRPr="7B9D94C4">
        <w:rPr>
          <w:rFonts w:ascii="Times New Roman" w:eastAsia="Times New Roman" w:hAnsi="Times New Roman" w:cs="Times New Roman"/>
          <w:sz w:val="24"/>
          <w:szCs w:val="24"/>
          <w:lang w:val="en-US"/>
        </w:rPr>
        <w:t>permissible</w:t>
      </w:r>
      <w:r w:rsidRPr="7B9D94C4">
        <w:rPr>
          <w:rFonts w:ascii="Times New Roman" w:eastAsia="Times New Roman" w:hAnsi="Times New Roman" w:cs="Times New Roman"/>
          <w:color w:val="000000" w:themeColor="text1"/>
          <w:sz w:val="24"/>
          <w:szCs w:val="24"/>
          <w:lang w:val="en-US"/>
        </w:rPr>
        <w:t xml:space="preserve"> through contracted services, </w:t>
      </w:r>
      <w:proofErr w:type="gramStart"/>
      <w:r w:rsidRPr="7B9D94C4">
        <w:rPr>
          <w:rFonts w:ascii="Times New Roman" w:eastAsia="Times New Roman" w:hAnsi="Times New Roman" w:cs="Times New Roman"/>
          <w:color w:val="000000" w:themeColor="text1"/>
          <w:sz w:val="24"/>
          <w:szCs w:val="24"/>
          <w:lang w:val="en-US"/>
        </w:rPr>
        <w:t>as long as</w:t>
      </w:r>
      <w:proofErr w:type="gramEnd"/>
      <w:r w:rsidRPr="7B9D94C4">
        <w:rPr>
          <w:rFonts w:ascii="Times New Roman" w:eastAsia="Times New Roman" w:hAnsi="Times New Roman" w:cs="Times New Roman"/>
          <w:color w:val="000000" w:themeColor="text1"/>
          <w:sz w:val="24"/>
          <w:szCs w:val="24"/>
          <w:lang w:val="en-US"/>
        </w:rPr>
        <w:t xml:space="preserve"> the services are not related to </w:t>
      </w:r>
      <w:r w:rsidRPr="7B9D94C4">
        <w:rPr>
          <w:rFonts w:ascii="Times New Roman" w:eastAsia="Times New Roman" w:hAnsi="Times New Roman" w:cs="Times New Roman"/>
          <w:color w:val="000000" w:themeColor="text1"/>
          <w:sz w:val="24"/>
          <w:szCs w:val="24"/>
          <w:lang w:val="en-US"/>
        </w:rPr>
        <w:lastRenderedPageBreak/>
        <w:t>the core programmatic activities. Expenses for services such as accounting, legal support, social media management, website designer, etc., are allowable.</w:t>
      </w:r>
    </w:p>
    <w:p w14:paraId="000000DF" w14:textId="77777777" w:rsidR="0008093C" w:rsidRDefault="00C10065">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Other Direct Costs</w:t>
      </w:r>
      <w:proofErr w:type="gramStart"/>
      <w:r w:rsidRPr="7B9D94C4">
        <w:rPr>
          <w:rFonts w:ascii="Times New Roman" w:eastAsia="Times New Roman" w:hAnsi="Times New Roman" w:cs="Times New Roman"/>
          <w:color w:val="000000" w:themeColor="text1"/>
          <w:sz w:val="24"/>
          <w:szCs w:val="24"/>
          <w:lang w:val="en-US"/>
        </w:rPr>
        <w:t>:  Expenses</w:t>
      </w:r>
      <w:proofErr w:type="gramEnd"/>
      <w:r w:rsidRPr="7B9D94C4">
        <w:rPr>
          <w:rFonts w:ascii="Times New Roman" w:eastAsia="Times New Roman" w:hAnsi="Times New Roman" w:cs="Times New Roman"/>
          <w:color w:val="000000" w:themeColor="text1"/>
          <w:sz w:val="24"/>
          <w:szCs w:val="24"/>
          <w:lang w:val="en-US"/>
        </w:rPr>
        <w:t xml:space="preserve"> related to securing venues, managing logistics, catering, etc. are allowable. </w:t>
      </w:r>
    </w:p>
    <w:p w14:paraId="000000E0" w14:textId="77777777" w:rsidR="0008093C" w:rsidRDefault="00C100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Audit Requirements:</w:t>
      </w:r>
      <w:r w:rsidRPr="7B9D94C4">
        <w:rPr>
          <w:rFonts w:ascii="Times New Roman" w:eastAsia="Times New Roman" w:hAnsi="Times New Roman" w:cs="Times New Roman"/>
          <w:b/>
          <w:bCs/>
          <w:color w:val="000000" w:themeColor="text1"/>
          <w:sz w:val="24"/>
          <w:szCs w:val="24"/>
          <w:u w:val="single"/>
          <w:lang w:val="en-US"/>
        </w:rPr>
        <w:t xml:space="preserve"> </w:t>
      </w:r>
      <w:r w:rsidRPr="7B9D94C4">
        <w:rPr>
          <w:rFonts w:ascii="Times New Roman" w:eastAsia="Times New Roman" w:hAnsi="Times New Roman" w:cs="Times New Roman"/>
          <w:b/>
          <w:bCs/>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18">
        <w:r w:rsidRPr="7B9D94C4">
          <w:rPr>
            <w:rFonts w:ascii="Times New Roman" w:eastAsia="Times New Roman" w:hAnsi="Times New Roman" w:cs="Times New Roman"/>
            <w:color w:val="467886"/>
            <w:sz w:val="24"/>
            <w:szCs w:val="24"/>
            <w:u w:val="single"/>
            <w:lang w:val="en-US"/>
          </w:rPr>
          <w:t>https://www.state.gov/m/a/ope/index.htm and 2CFR200</w:t>
        </w:r>
      </w:hyperlink>
      <w:r w:rsidRPr="7B9D94C4">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1"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E2" w14:textId="77777777" w:rsidR="0008093C" w:rsidRDefault="00C1006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Visa Fees</w:t>
      </w:r>
      <w:proofErr w:type="gramStart"/>
      <w:r w:rsidRPr="7B9D94C4">
        <w:rPr>
          <w:rFonts w:ascii="Times New Roman" w:eastAsia="Times New Roman" w:hAnsi="Times New Roman" w:cs="Times New Roman"/>
          <w:color w:val="000000" w:themeColor="text1"/>
          <w:sz w:val="24"/>
          <w:szCs w:val="24"/>
          <w:u w:val="single"/>
          <w:lang w:val="en-US"/>
        </w:rPr>
        <w:t xml:space="preserve">:  </w:t>
      </w:r>
      <w:r w:rsidRPr="7B9D94C4">
        <w:rPr>
          <w:rFonts w:ascii="Times New Roman" w:eastAsia="Times New Roman" w:hAnsi="Times New Roman" w:cs="Times New Roman"/>
          <w:color w:val="000000" w:themeColor="text1"/>
          <w:sz w:val="24"/>
          <w:szCs w:val="24"/>
          <w:lang w:val="en-US"/>
        </w:rPr>
        <w:t>Include</w:t>
      </w:r>
      <w:proofErr w:type="gramEnd"/>
      <w:r w:rsidRPr="7B9D94C4">
        <w:rPr>
          <w:rFonts w:ascii="Times New Roman" w:eastAsia="Times New Roman" w:hAnsi="Times New Roman" w:cs="Times New Roman"/>
          <w:color w:val="000000" w:themeColor="text1"/>
          <w:sz w:val="24"/>
          <w:szCs w:val="24"/>
          <w:lang w:val="en-US"/>
        </w:rPr>
        <w:t xml:space="preserv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19">
        <w:r w:rsidRPr="7B9D94C4">
          <w:rPr>
            <w:rFonts w:ascii="Times New Roman" w:eastAsia="Times New Roman" w:hAnsi="Times New Roman" w:cs="Times New Roman"/>
            <w:color w:val="467886"/>
            <w:sz w:val="24"/>
            <w:szCs w:val="24"/>
            <w:u w:val="single"/>
            <w:lang w:val="en-US"/>
          </w:rPr>
          <w:t>https://j1visa.state.gov/sponsors/become-a-sponsor/</w:t>
        </w:r>
      </w:hyperlink>
    </w:p>
    <w:p w14:paraId="000000E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E4"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E5" w14:textId="77777777" w:rsidR="0008093C" w:rsidRDefault="00C10065">
      <w:pPr>
        <w:pStyle w:val="Heading5"/>
        <w:numPr>
          <w:ilvl w:val="0"/>
          <w:numId w:val="16"/>
        </w:numPr>
        <w:ind w:left="270" w:hanging="270"/>
        <w:rPr>
          <w:rFonts w:ascii="Times New Roman" w:eastAsia="Times New Roman" w:hAnsi="Times New Roman" w:cs="Times New Roman"/>
          <w:b/>
          <w:bCs/>
          <w:color w:val="333333"/>
          <w:sz w:val="24"/>
          <w:szCs w:val="24"/>
        </w:rPr>
      </w:pPr>
      <w:r w:rsidRPr="7B9D94C4">
        <w:rPr>
          <w:rFonts w:ascii="Times New Roman" w:eastAsia="Times New Roman" w:hAnsi="Times New Roman" w:cs="Times New Roman"/>
          <w:b/>
          <w:bCs/>
          <w:i/>
          <w:iCs/>
          <w:color w:val="000000" w:themeColor="text1"/>
          <w:sz w:val="24"/>
          <w:szCs w:val="24"/>
        </w:rPr>
        <w:t xml:space="preserve"> Attachments</w:t>
      </w:r>
    </w:p>
    <w:p w14:paraId="000000E6" w14:textId="77777777" w:rsidR="0008093C" w:rsidRDefault="00C10065">
      <w:pPr>
        <w:numPr>
          <w:ilvl w:val="0"/>
          <w:numId w:val="20"/>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Key Personnel Resumes</w:t>
      </w:r>
      <w:r w:rsidRPr="7B9D94C4">
        <w:rPr>
          <w:rFonts w:ascii="Times New Roman" w:eastAsia="Times New Roman" w:hAnsi="Times New Roman" w:cs="Times New Roman"/>
          <w:color w:val="000000" w:themeColor="text1"/>
          <w:sz w:val="24"/>
          <w:szCs w:val="24"/>
          <w:lang w:val="en-US"/>
        </w:rPr>
        <w:t xml:space="preserve">: A résumé, not to exceed one page in length, must be included for the proposed key staff persons, such as the </w:t>
      </w:r>
      <w:r w:rsidRPr="00CD7CE6">
        <w:rPr>
          <w:rFonts w:ascii="Times New Roman" w:eastAsia="Times New Roman" w:hAnsi="Times New Roman" w:cs="Times New Roman"/>
          <w:sz w:val="24"/>
          <w:szCs w:val="24"/>
          <w:lang w:val="en-US"/>
        </w:rPr>
        <w:t>Project Director and Finance Officer</w:t>
      </w:r>
      <w:r w:rsidRPr="7B9D94C4">
        <w:rPr>
          <w:rFonts w:ascii="Times New Roman" w:eastAsia="Times New Roman" w:hAnsi="Times New Roman" w:cs="Times New Roman"/>
          <w:color w:val="000000" w:themeColor="text1"/>
          <w:sz w:val="24"/>
          <w:szCs w:val="24"/>
          <w:lang w:val="en-US"/>
        </w:rPr>
        <w:t>,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Default="0008093C" w:rsidP="7B9D94C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4"/>
          <w:szCs w:val="24"/>
        </w:rPr>
      </w:pPr>
    </w:p>
    <w:p w14:paraId="000000E8" w14:textId="77777777" w:rsidR="0008093C" w:rsidRDefault="00C10065">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Letters of support from program partners:</w:t>
      </w:r>
      <w:r w:rsidRPr="7B9D94C4">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w:t>
      </w:r>
      <w:proofErr w:type="gramStart"/>
      <w:r w:rsidRPr="7B9D94C4">
        <w:rPr>
          <w:rFonts w:ascii="Times New Roman" w:eastAsia="Times New Roman" w:hAnsi="Times New Roman" w:cs="Times New Roman"/>
          <w:color w:val="000000" w:themeColor="text1"/>
          <w:sz w:val="24"/>
          <w:szCs w:val="24"/>
          <w:lang w:val="en-US"/>
        </w:rPr>
        <w:t>entered into</w:t>
      </w:r>
      <w:proofErr w:type="gramEnd"/>
      <w:r w:rsidRPr="7B9D94C4">
        <w:rPr>
          <w:rFonts w:ascii="Times New Roman" w:eastAsia="Times New Roman" w:hAnsi="Times New Roman" w:cs="Times New Roman"/>
          <w:color w:val="000000" w:themeColor="text1"/>
          <w:sz w:val="24"/>
          <w:szCs w:val="24"/>
          <w:lang w:val="en-US"/>
        </w:rPr>
        <w:t xml:space="preserve"> (formal or informal), the roles and responsibilities of each partner in relation to the proposed project activities, and the expected result of the partnership.  The individual letters cannot exceed 1 page in length.</w:t>
      </w:r>
    </w:p>
    <w:p w14:paraId="000000E9"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A" w14:textId="77777777" w:rsidR="0008093C" w:rsidRDefault="00C10065">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Indirect Costs</w:t>
      </w:r>
      <w:r w:rsidRPr="7B9D94C4">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000000EB"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C" w14:textId="2A1B79BC" w:rsidR="0008093C" w:rsidRDefault="00C10065">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Proof of Non-profit Status: </w:t>
      </w:r>
      <w:r w:rsidRPr="7B9D94C4">
        <w:rPr>
          <w:rFonts w:ascii="Times New Roman" w:eastAsia="Times New Roman" w:hAnsi="Times New Roman" w:cs="Times New Roman"/>
          <w:color w:val="000000" w:themeColor="text1"/>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000000ED"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E" w14:textId="334879BF" w:rsidR="0008093C" w:rsidRDefault="00C10065">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Proof of Registration:</w:t>
      </w:r>
      <w:r w:rsidRPr="7B9D94C4">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 </w:t>
      </w:r>
      <w:r w:rsidR="00CD7CE6">
        <w:rPr>
          <w:rFonts w:ascii="Times New Roman" w:eastAsia="Times New Roman" w:hAnsi="Times New Roman" w:cs="Times New Roman"/>
          <w:color w:val="000000" w:themeColor="text1"/>
          <w:sz w:val="24"/>
          <w:szCs w:val="24"/>
          <w:lang w:val="en-US"/>
        </w:rPr>
        <w:t>Djibouti-</w:t>
      </w:r>
      <w:r w:rsidRPr="7B9D94C4">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00000F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Default="00C10065" w:rsidP="7B9D94C4">
      <w:pP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Other items </w:t>
      </w:r>
      <w:r w:rsidRPr="7B9D94C4">
        <w:rPr>
          <w:rFonts w:ascii="Times New Roman" w:eastAsia="Times New Roman" w:hAnsi="Times New Roman" w:cs="Times New Roman"/>
          <w:color w:val="000000" w:themeColor="text1"/>
          <w:sz w:val="24"/>
          <w:szCs w:val="24"/>
          <w:u w:val="single"/>
        </w:rPr>
        <w:t>NOT</w:t>
      </w:r>
      <w:r w:rsidRPr="7B9D94C4">
        <w:rPr>
          <w:rFonts w:ascii="Times New Roman" w:eastAsia="Times New Roman" w:hAnsi="Times New Roman" w:cs="Times New Roman"/>
          <w:color w:val="000000" w:themeColor="text1"/>
          <w:sz w:val="24"/>
          <w:szCs w:val="24"/>
        </w:rPr>
        <w:t xml:space="preserve"> required/requested with the application submission, but which </w:t>
      </w:r>
      <w:r w:rsidRPr="7B9D94C4">
        <w:rPr>
          <w:rFonts w:ascii="Times New Roman" w:eastAsia="Times New Roman" w:hAnsi="Times New Roman" w:cs="Times New Roman"/>
          <w:i/>
          <w:iCs/>
          <w:color w:val="000000" w:themeColor="text1"/>
          <w:sz w:val="24"/>
          <w:szCs w:val="24"/>
        </w:rPr>
        <w:t>may</w:t>
      </w:r>
      <w:r w:rsidRPr="7B9D94C4">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000000F5" w14:textId="77777777" w:rsidR="0008093C" w:rsidRDefault="00C10065">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lastRenderedPageBreak/>
        <w:t>Copies of an organization or program audit within the last two (2) years</w:t>
      </w:r>
    </w:p>
    <w:p w14:paraId="000000F6" w14:textId="77777777" w:rsidR="0008093C" w:rsidRDefault="00C10065">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relevant human resources, financial, or procurement policies</w:t>
      </w:r>
    </w:p>
    <w:p w14:paraId="000000F7" w14:textId="77777777" w:rsidR="0008093C" w:rsidRDefault="00C10065">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Default="00C10065">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Default="00C10065">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Default="00C10065">
      <w:pPr>
        <w:numPr>
          <w:ilvl w:val="1"/>
          <w:numId w:val="5"/>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000000F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Default="00C10065">
      <w:pPr>
        <w:pStyle w:val="Heading3"/>
        <w:numPr>
          <w:ilvl w:val="0"/>
          <w:numId w:val="10"/>
        </w:numPr>
        <w:ind w:left="360"/>
        <w:rPr>
          <w:rFonts w:ascii="Times New Roman" w:eastAsia="Times New Roman" w:hAnsi="Times New Roman" w:cs="Times New Roman"/>
          <w:b/>
          <w:bCs/>
          <w:color w:val="000000"/>
        </w:rPr>
      </w:pPr>
      <w:bookmarkStart w:id="4" w:name="_heading=h.nye5z1mffxr9"/>
      <w:bookmarkEnd w:id="4"/>
      <w:r w:rsidRPr="7B9D94C4">
        <w:rPr>
          <w:rFonts w:ascii="Times New Roman" w:eastAsia="Times New Roman" w:hAnsi="Times New Roman" w:cs="Times New Roman"/>
          <w:b/>
          <w:bCs/>
          <w:color w:val="000000" w:themeColor="text1"/>
        </w:rPr>
        <w:t>SUBMISSION REQUIREMENTS AND DEADLINES</w:t>
      </w:r>
    </w:p>
    <w:p w14:paraId="000000FD" w14:textId="77777777" w:rsidR="0008093C" w:rsidRDefault="0008093C" w:rsidP="7B9D94C4">
      <w:pPr>
        <w:rPr>
          <w:rFonts w:ascii="Times New Roman" w:eastAsia="Times New Roman" w:hAnsi="Times New Roman" w:cs="Times New Roman"/>
        </w:rPr>
      </w:pPr>
    </w:p>
    <w:p w14:paraId="000000FE" w14:textId="77777777" w:rsidR="0008093C" w:rsidRDefault="00C10065">
      <w:pPr>
        <w:pStyle w:val="Heading5"/>
        <w:numPr>
          <w:ilvl w:val="0"/>
          <w:numId w:val="18"/>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Address to Request Application Package</w:t>
      </w:r>
    </w:p>
    <w:p w14:paraId="30722329" w14:textId="25BBA40D" w:rsidR="00475B02" w:rsidRPr="00475B02" w:rsidRDefault="00C10065"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Application forms required above are available at </w:t>
      </w:r>
      <w:r w:rsidRPr="00475B02">
        <w:rPr>
          <w:rFonts w:ascii="Times New Roman" w:eastAsia="Times New Roman" w:hAnsi="Times New Roman" w:cs="Times New Roman"/>
          <w:sz w:val="24"/>
          <w:szCs w:val="24"/>
          <w:lang w:val="en-US"/>
        </w:rPr>
        <w:t>grants.gov</w:t>
      </w:r>
    </w:p>
    <w:p w14:paraId="00000100" w14:textId="77777777" w:rsidR="0008093C" w:rsidRDefault="00C10065">
      <w:pPr>
        <w:pStyle w:val="Heading5"/>
        <w:numPr>
          <w:ilvl w:val="0"/>
          <w:numId w:val="18"/>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Department of State Contacts</w:t>
      </w:r>
    </w:p>
    <w:p w14:paraId="00000101" w14:textId="4ECB68E1"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If you have any questions about the grant application process, please contact:</w:t>
      </w:r>
      <w:r w:rsidR="00475B02">
        <w:rPr>
          <w:rFonts w:ascii="Times New Roman" w:eastAsia="Times New Roman" w:hAnsi="Times New Roman" w:cs="Times New Roman"/>
          <w:color w:val="FF0000"/>
          <w:sz w:val="24"/>
          <w:szCs w:val="24"/>
        </w:rPr>
        <w:t xml:space="preserve"> </w:t>
      </w:r>
      <w:hyperlink r:id="rId20" w:history="1">
        <w:r w:rsidR="00475B02" w:rsidRPr="00475B02">
          <w:rPr>
            <w:rStyle w:val="Hyperlink"/>
            <w:rFonts w:ascii="Times New Roman" w:eastAsia="Times New Roman" w:hAnsi="Times New Roman" w:cs="Times New Roman"/>
            <w:sz w:val="24"/>
            <w:szCs w:val="24"/>
          </w:rPr>
          <w:t>djiboutipdsubmissions</w:t>
        </w:r>
        <w:r w:rsidRPr="00475B02">
          <w:rPr>
            <w:rStyle w:val="Hyperlink"/>
            <w:rFonts w:ascii="Times New Roman" w:eastAsia="Times New Roman" w:hAnsi="Times New Roman" w:cs="Times New Roman"/>
            <w:sz w:val="24"/>
            <w:szCs w:val="24"/>
          </w:rPr>
          <w:t>@state.gov.</w:t>
        </w:r>
      </w:hyperlink>
    </w:p>
    <w:p w14:paraId="00000104" w14:textId="77777777" w:rsidR="0008093C" w:rsidRDefault="00C10065">
      <w:pPr>
        <w:pStyle w:val="Heading5"/>
        <w:numPr>
          <w:ilvl w:val="0"/>
          <w:numId w:val="18"/>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Unique entity identifier and System for Award Management (SAM.gov)</w:t>
      </w:r>
    </w:p>
    <w:p w14:paraId="00000105"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106"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 xml:space="preserve">Required Registration: </w:t>
      </w:r>
      <w:r w:rsidRPr="7B9D94C4">
        <w:rPr>
          <w:rFonts w:ascii="Times New Roman" w:eastAsia="Times New Roman" w:hAnsi="Times New Roman" w:cs="Times New Roman"/>
          <w:color w:val="000000" w:themeColor="text1"/>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8"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A" w14:textId="77777777" w:rsidR="0008093C" w:rsidRDefault="00C10065" w:rsidP="7B9D94C4">
      <w:p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77777777" w:rsidR="0008093C" w:rsidRDefault="00C10065" w:rsidP="7B9D94C4">
      <w:p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color w:val="252525"/>
          <w:sz w:val="24"/>
          <w:szCs w:val="24"/>
        </w:rPr>
        <w:t> </w:t>
      </w:r>
      <w:r w:rsidRPr="7B9D94C4">
        <w:rPr>
          <w:rFonts w:ascii="Times New Roman" w:eastAsia="Times New Roman" w:hAnsi="Times New Roman" w:cs="Times New Roman"/>
          <w:b/>
          <w:bCs/>
          <w:i/>
          <w:iCs/>
          <w:sz w:val="24"/>
          <w:szCs w:val="24"/>
        </w:rPr>
        <w:t>Note</w:t>
      </w:r>
      <w:proofErr w:type="gramStart"/>
      <w:r w:rsidRPr="7B9D94C4">
        <w:rPr>
          <w:rFonts w:ascii="Times New Roman" w:eastAsia="Times New Roman" w:hAnsi="Times New Roman" w:cs="Times New Roman"/>
          <w:b/>
          <w:bCs/>
          <w:i/>
          <w:iCs/>
          <w:sz w:val="24"/>
          <w:szCs w:val="24"/>
        </w:rPr>
        <w:t>:  The</w:t>
      </w:r>
      <w:proofErr w:type="gramEnd"/>
      <w:r w:rsidRPr="7B9D94C4">
        <w:rPr>
          <w:rFonts w:ascii="Times New Roman" w:eastAsia="Times New Roman" w:hAnsi="Times New Roman" w:cs="Times New Roman"/>
          <w:b/>
          <w:bCs/>
          <w:i/>
          <w:iCs/>
          <w:sz w:val="24"/>
          <w:szCs w:val="24"/>
        </w:rPr>
        <w:t xml:space="preserve"> process of obtaining or renewing a SAM.gov registration may take anywhere from 4-8 weeks.  </w:t>
      </w:r>
      <w:r w:rsidRPr="7B9D94C4">
        <w:rPr>
          <w:rFonts w:ascii="Times New Roman" w:eastAsia="Times New Roman" w:hAnsi="Times New Roman" w:cs="Times New Roman"/>
          <w:b/>
          <w:bCs/>
          <w:i/>
          <w:iCs/>
          <w:sz w:val="24"/>
          <w:szCs w:val="24"/>
          <w:u w:val="single"/>
        </w:rPr>
        <w:t>Please begin your registration as early as possible</w:t>
      </w:r>
      <w:r w:rsidRPr="7B9D94C4">
        <w:rPr>
          <w:rFonts w:ascii="Times New Roman" w:eastAsia="Times New Roman" w:hAnsi="Times New Roman" w:cs="Times New Roman"/>
          <w:b/>
          <w:bCs/>
          <w:i/>
          <w:iCs/>
          <w:sz w:val="24"/>
          <w:szCs w:val="24"/>
        </w:rPr>
        <w:t>.</w:t>
      </w:r>
    </w:p>
    <w:p w14:paraId="0000010C" w14:textId="77777777" w:rsidR="0008093C" w:rsidRDefault="00C10065">
      <w:pPr>
        <w:numPr>
          <w:ilvl w:val="0"/>
          <w:numId w:val="19"/>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lastRenderedPageBreak/>
        <w:t xml:space="preserve">Organizations </w:t>
      </w:r>
      <w:r w:rsidRPr="7B9D94C4">
        <w:rPr>
          <w:rFonts w:ascii="Times New Roman" w:eastAsia="Times New Roman" w:hAnsi="Times New Roman" w:cs="Times New Roman"/>
          <w:b/>
          <w:bCs/>
          <w:sz w:val="24"/>
          <w:szCs w:val="24"/>
        </w:rPr>
        <w:t>based in the United States</w:t>
      </w:r>
      <w:r w:rsidRPr="7B9D94C4">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7777777" w:rsidR="0008093C" w:rsidRDefault="00C10065" w:rsidP="7B9D94C4">
      <w:pPr>
        <w:spacing w:after="0" w:line="240" w:lineRule="auto"/>
        <w:ind w:left="72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 </w:t>
      </w:r>
    </w:p>
    <w:p w14:paraId="0000010E" w14:textId="77777777" w:rsidR="0008093C" w:rsidRDefault="00C10065">
      <w:pPr>
        <w:numPr>
          <w:ilvl w:val="0"/>
          <w:numId w:val="19"/>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outside of the United States</w:t>
      </w:r>
      <w:r w:rsidRPr="7B9D94C4">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Default="0008093C" w:rsidP="7B9D94C4">
      <w:pPr>
        <w:spacing w:after="0" w:line="240" w:lineRule="auto"/>
        <w:ind w:left="720"/>
        <w:rPr>
          <w:rFonts w:ascii="Times New Roman" w:eastAsia="Times New Roman" w:hAnsi="Times New Roman" w:cs="Times New Roman"/>
          <w:sz w:val="24"/>
          <w:szCs w:val="24"/>
        </w:rPr>
      </w:pPr>
    </w:p>
    <w:p w14:paraId="00000110" w14:textId="77777777" w:rsidR="0008093C" w:rsidRDefault="00C10065">
      <w:pPr>
        <w:numPr>
          <w:ilvl w:val="0"/>
          <w:numId w:val="19"/>
        </w:numPr>
        <w:spacing w:after="0" w:line="240" w:lineRule="auto"/>
        <w:ind w:hanging="360"/>
        <w:rPr>
          <w:rFonts w:ascii="Times New Roman" w:eastAsia="Times New Roman" w:hAnsi="Times New Roman" w:cs="Times New Roman"/>
          <w:color w:val="252525"/>
          <w:sz w:val="24"/>
          <w:szCs w:val="24"/>
          <w:lang w:val="en-US"/>
        </w:rPr>
      </w:pPr>
      <w:r w:rsidRPr="7B9D94C4">
        <w:rPr>
          <w:rFonts w:ascii="Times New Roman" w:eastAsia="Times New Roman" w:hAnsi="Times New Roman" w:cs="Times New Roman"/>
          <w:sz w:val="14"/>
          <w:szCs w:val="14"/>
          <w:lang w:val="en-US"/>
        </w:rPr>
        <w:t xml:space="preserve"> </w:t>
      </w:r>
      <w:r w:rsidRPr="7B9D94C4">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21">
        <w:r w:rsidRPr="7B9D94C4">
          <w:rPr>
            <w:rFonts w:ascii="Times New Roman" w:eastAsia="Times New Roman" w:hAnsi="Times New Roman" w:cs="Times New Roman"/>
            <w:sz w:val="24"/>
            <w:szCs w:val="24"/>
            <w:lang w:val="en-US"/>
          </w:rPr>
          <w:t xml:space="preserve"> </w:t>
        </w:r>
      </w:hyperlink>
      <w:hyperlink r:id="rId22">
        <w:r w:rsidRPr="7B9D94C4">
          <w:rPr>
            <w:rFonts w:ascii="Times New Roman" w:eastAsia="Times New Roman" w:hAnsi="Times New Roman" w:cs="Times New Roman"/>
            <w:color w:val="1155CC"/>
            <w:sz w:val="24"/>
            <w:szCs w:val="24"/>
            <w:lang w:val="en-US"/>
          </w:rPr>
          <w:t>submit a help desk ticket (“incident”)</w:t>
        </w:r>
      </w:hyperlink>
      <w:r w:rsidRPr="7B9D94C4">
        <w:rPr>
          <w:rFonts w:ascii="Times New Roman" w:eastAsia="Times New Roman" w:hAnsi="Times New Roman" w:cs="Times New Roman"/>
          <w:sz w:val="24"/>
          <w:szCs w:val="24"/>
          <w:lang w:val="en-US"/>
        </w:rPr>
        <w:t xml:space="preserve"> with the Federal Service Desk (FSD) online at</w:t>
      </w:r>
      <w:hyperlink r:id="rId23">
        <w:r w:rsidRPr="7B9D94C4">
          <w:rPr>
            <w:rFonts w:ascii="Times New Roman" w:eastAsia="Times New Roman" w:hAnsi="Times New Roman" w:cs="Times New Roman"/>
            <w:sz w:val="24"/>
            <w:szCs w:val="24"/>
            <w:lang w:val="en-US"/>
          </w:rPr>
          <w:t xml:space="preserve"> </w:t>
        </w:r>
      </w:hyperlink>
      <w:hyperlink r:id="rId24">
        <w:r w:rsidRPr="7B9D94C4">
          <w:rPr>
            <w:rFonts w:ascii="Times New Roman" w:eastAsia="Times New Roman" w:hAnsi="Times New Roman" w:cs="Times New Roman"/>
            <w:color w:val="1155CC"/>
            <w:sz w:val="24"/>
            <w:szCs w:val="24"/>
            <w:u w:val="single"/>
            <w:lang w:val="en-US"/>
          </w:rPr>
          <w:t>www.fsd.gov</w:t>
        </w:r>
      </w:hyperlink>
      <w:r w:rsidRPr="7B9D94C4">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w:t>
      </w:r>
      <w:proofErr w:type="gramStart"/>
      <w:r w:rsidRPr="7B9D94C4">
        <w:rPr>
          <w:rFonts w:ascii="Times New Roman" w:eastAsia="Times New Roman" w:hAnsi="Times New Roman" w:cs="Times New Roman"/>
          <w:sz w:val="24"/>
          <w:szCs w:val="24"/>
          <w:lang w:val="en-US"/>
        </w:rPr>
        <w:t>in order to</w:t>
      </w:r>
      <w:proofErr w:type="gramEnd"/>
      <w:r w:rsidRPr="7B9D94C4">
        <w:rPr>
          <w:rFonts w:ascii="Times New Roman" w:eastAsia="Times New Roman" w:hAnsi="Times New Roman" w:cs="Times New Roman"/>
          <w:sz w:val="24"/>
          <w:szCs w:val="24"/>
          <w:lang w:val="en-US"/>
        </w:rPr>
        <w:t xml:space="preserve"> have my registration activated.”</w:t>
      </w:r>
    </w:p>
    <w:p w14:paraId="00000111" w14:textId="77777777" w:rsidR="0008093C" w:rsidRDefault="0008093C" w:rsidP="7B9D94C4">
      <w:pPr>
        <w:spacing w:after="0" w:line="240" w:lineRule="auto"/>
        <w:rPr>
          <w:rFonts w:ascii="Times New Roman" w:eastAsia="Times New Roman" w:hAnsi="Times New Roman" w:cs="Times New Roman"/>
          <w:b/>
          <w:bCs/>
          <w:sz w:val="24"/>
          <w:szCs w:val="24"/>
        </w:rPr>
      </w:pPr>
    </w:p>
    <w:p w14:paraId="72FBFB89" w14:textId="77777777" w:rsidR="00B939EE" w:rsidRDefault="00C10065" w:rsidP="7B9D94C4">
      <w:pPr>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7B9D94C4">
        <w:rPr>
          <w:rFonts w:ascii="Times New Roman" w:eastAsia="Times New Roman" w:hAnsi="Times New Roman" w:cs="Times New Roman"/>
          <w:b/>
          <w:bCs/>
          <w:sz w:val="24"/>
          <w:szCs w:val="24"/>
        </w:rPr>
        <w:t xml:space="preserve"> </w:t>
      </w:r>
    </w:p>
    <w:p w14:paraId="00000114" w14:textId="58954EC7" w:rsidR="0008093C" w:rsidRPr="00B939EE" w:rsidRDefault="00C10065">
      <w:pPr>
        <w:pStyle w:val="ListParagraph"/>
        <w:numPr>
          <w:ilvl w:val="0"/>
          <w:numId w:val="31"/>
        </w:numPr>
        <w:spacing w:after="0" w:line="240" w:lineRule="auto"/>
        <w:rPr>
          <w:rFonts w:ascii="Times New Roman" w:eastAsia="Times New Roman" w:hAnsi="Times New Roman" w:cs="Times New Roman"/>
          <w:b/>
          <w:bCs/>
          <w:sz w:val="24"/>
          <w:szCs w:val="24"/>
          <w:lang w:val="en-US"/>
        </w:rPr>
      </w:pPr>
      <w:r w:rsidRPr="7B9D94C4">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5" w14:textId="77777777" w:rsidR="0008093C" w:rsidRDefault="0008093C" w:rsidP="7B9D94C4">
      <w:pPr>
        <w:spacing w:after="0" w:line="240" w:lineRule="auto"/>
        <w:rPr>
          <w:rFonts w:ascii="Times New Roman" w:eastAsia="Times New Roman" w:hAnsi="Times New Roman" w:cs="Times New Roman"/>
          <w:sz w:val="24"/>
          <w:szCs w:val="24"/>
        </w:rPr>
      </w:pPr>
    </w:p>
    <w:p w14:paraId="00000116"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00000117"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7B9D94C4">
        <w:rPr>
          <w:rFonts w:ascii="Times New Roman" w:eastAsia="Times New Roman" w:hAnsi="Times New Roman" w:cs="Times New Roman"/>
          <w:b/>
          <w:bCs/>
          <w:color w:val="000000" w:themeColor="text1"/>
          <w:sz w:val="24"/>
          <w:szCs w:val="24"/>
        </w:rPr>
        <w:t>Exemptions</w:t>
      </w:r>
    </w:p>
    <w:p w14:paraId="0000011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w:t>
      </w:r>
      <w:r w:rsidRPr="7B9D94C4">
        <w:rPr>
          <w:rFonts w:ascii="Times New Roman" w:eastAsia="Times New Roman" w:hAnsi="Times New Roman" w:cs="Times New Roman"/>
          <w:sz w:val="24"/>
          <w:szCs w:val="24"/>
          <w:lang w:val="en-US"/>
        </w:rPr>
        <w:t xml:space="preserve">See </w:t>
      </w:r>
      <w:hyperlink r:id="rId25">
        <w:r w:rsidRPr="7B9D94C4">
          <w:rPr>
            <w:rFonts w:ascii="Times New Roman" w:eastAsia="Times New Roman" w:hAnsi="Times New Roman" w:cs="Times New Roman"/>
            <w:color w:val="467886"/>
            <w:sz w:val="24"/>
            <w:szCs w:val="24"/>
            <w:u w:val="single"/>
            <w:lang w:val="en-US"/>
          </w:rPr>
          <w:t>2 CFR 25.110</w:t>
        </w:r>
      </w:hyperlink>
      <w:r w:rsidRPr="7B9D94C4">
        <w:rPr>
          <w:rFonts w:ascii="Times New Roman" w:eastAsia="Times New Roman" w:hAnsi="Times New Roman" w:cs="Times New Roman"/>
          <w:sz w:val="24"/>
          <w:szCs w:val="24"/>
          <w:lang w:val="en-US"/>
        </w:rPr>
        <w:t xml:space="preserve"> for a full list of exemptions.</w:t>
      </w:r>
    </w:p>
    <w:p w14:paraId="0000011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A"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Organizations requesting exemption from UEI or SAM.gov requirements must email the point of contact listed in the NOFO at least two weeks prior to the deadline in the NOFO providing </w:t>
      </w:r>
      <w:proofErr w:type="gramStart"/>
      <w:r w:rsidRPr="7B9D94C4">
        <w:rPr>
          <w:rFonts w:ascii="Times New Roman" w:eastAsia="Times New Roman" w:hAnsi="Times New Roman" w:cs="Times New Roman"/>
          <w:sz w:val="24"/>
          <w:szCs w:val="24"/>
          <w:lang w:val="en-US"/>
        </w:rPr>
        <w:t>a justification</w:t>
      </w:r>
      <w:proofErr w:type="gramEnd"/>
      <w:r w:rsidRPr="7B9D94C4">
        <w:rPr>
          <w:rFonts w:ascii="Times New Roman" w:eastAsia="Times New Roman" w:hAnsi="Times New Roman" w:cs="Times New Roman"/>
          <w:sz w:val="24"/>
          <w:szCs w:val="24"/>
          <w:lang w:val="en-US"/>
        </w:rPr>
        <w:t xml:space="preserve"> of their request. Approval for a SAM.gov exemption must come from the warranted Grants Officer before the application can be deemed eligible for review.</w:t>
      </w:r>
    </w:p>
    <w:p w14:paraId="0000011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Default="00C10065" w:rsidP="7B9D94C4">
      <w:pPr>
        <w:spacing w:after="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b/>
          <w:bCs/>
          <w:color w:val="000000" w:themeColor="text1"/>
          <w:sz w:val="24"/>
          <w:szCs w:val="24"/>
        </w:rPr>
        <w:t>Please note</w:t>
      </w:r>
      <w:r w:rsidRPr="7B9D94C4">
        <w:rPr>
          <w:rFonts w:ascii="Times New Roman" w:eastAsia="Times New Roman" w:hAnsi="Times New Roman" w:cs="Times New Roman"/>
          <w:color w:val="000000" w:themeColor="text1"/>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ED0C72" w:rsidRDefault="00C10065">
      <w:pPr>
        <w:pStyle w:val="Heading5"/>
        <w:numPr>
          <w:ilvl w:val="0"/>
          <w:numId w:val="18"/>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Submission Dates and Times</w:t>
      </w:r>
    </w:p>
    <w:p w14:paraId="2407E199" w14:textId="727C60FD" w:rsidR="00475B02" w:rsidRDefault="00C10065" w:rsidP="7B9D94C4">
      <w:pPr>
        <w:pBdr>
          <w:top w:val="nil"/>
          <w:left w:val="nil"/>
          <w:bottom w:val="nil"/>
          <w:right w:val="nil"/>
          <w:between w:val="nil"/>
        </w:pBdr>
        <w:spacing w:after="200" w:line="240" w:lineRule="auto"/>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Submission Deadline: </w:t>
      </w:r>
      <w:r w:rsidRPr="7B9D94C4">
        <w:rPr>
          <w:rFonts w:ascii="Times New Roman" w:eastAsia="Times New Roman" w:hAnsi="Times New Roman" w:cs="Times New Roman"/>
          <w:color w:val="000000" w:themeColor="text1"/>
          <w:sz w:val="24"/>
          <w:szCs w:val="24"/>
          <w:lang w:val="en-US"/>
        </w:rPr>
        <w:t xml:space="preserve">All applications must be received by </w:t>
      </w:r>
      <w:proofErr w:type="gramStart"/>
      <w:r w:rsidR="00B01FBD">
        <w:rPr>
          <w:rFonts w:ascii="Times New Roman" w:eastAsia="Times New Roman" w:hAnsi="Times New Roman" w:cs="Times New Roman"/>
          <w:color w:val="FF0000"/>
          <w:sz w:val="24"/>
          <w:szCs w:val="24"/>
          <w:lang w:val="en-US"/>
        </w:rPr>
        <w:t>August</w:t>
      </w:r>
      <w:r w:rsidRPr="7B9D94C4">
        <w:rPr>
          <w:rFonts w:ascii="Times New Roman" w:eastAsia="Times New Roman" w:hAnsi="Times New Roman" w:cs="Times New Roman"/>
          <w:color w:val="FF0000"/>
          <w:sz w:val="24"/>
          <w:szCs w:val="24"/>
          <w:lang w:val="en-US"/>
        </w:rPr>
        <w:t>,</w:t>
      </w:r>
      <w:proofErr w:type="gramEnd"/>
      <w:r w:rsidRPr="7B9D94C4">
        <w:rPr>
          <w:rFonts w:ascii="Times New Roman" w:eastAsia="Times New Roman" w:hAnsi="Times New Roman" w:cs="Times New Roman"/>
          <w:color w:val="FF0000"/>
          <w:sz w:val="24"/>
          <w:szCs w:val="24"/>
          <w:lang w:val="en-US"/>
        </w:rPr>
        <w:t xml:space="preserve"> </w:t>
      </w:r>
      <w:r w:rsidR="00B01FBD">
        <w:rPr>
          <w:rFonts w:ascii="Times New Roman" w:eastAsia="Times New Roman" w:hAnsi="Times New Roman" w:cs="Times New Roman"/>
          <w:color w:val="FF0000"/>
          <w:sz w:val="24"/>
          <w:szCs w:val="24"/>
          <w:lang w:val="en-US"/>
        </w:rPr>
        <w:t>06</w:t>
      </w:r>
      <w:r w:rsidRPr="7B9D94C4">
        <w:rPr>
          <w:rFonts w:ascii="Times New Roman" w:eastAsia="Times New Roman" w:hAnsi="Times New Roman" w:cs="Times New Roman"/>
          <w:color w:val="FF0000"/>
          <w:sz w:val="24"/>
          <w:szCs w:val="24"/>
          <w:lang w:val="en-US"/>
        </w:rPr>
        <w:t xml:space="preserve">, </w:t>
      </w:r>
      <w:r w:rsidR="00475B02">
        <w:rPr>
          <w:rFonts w:ascii="Times New Roman" w:eastAsia="Times New Roman" w:hAnsi="Times New Roman" w:cs="Times New Roman"/>
          <w:color w:val="FF0000"/>
          <w:sz w:val="24"/>
          <w:szCs w:val="24"/>
          <w:lang w:val="en-US"/>
        </w:rPr>
        <w:t xml:space="preserve">2026 at 11:59 p.m. </w:t>
      </w:r>
    </w:p>
    <w:p w14:paraId="00000121" w14:textId="52BC7CAD" w:rsidR="0008093C" w:rsidRPr="00ED0C72" w:rsidRDefault="00C10065" w:rsidP="7B9D94C4">
      <w:p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For the </w:t>
      </w:r>
      <w:proofErr w:type="gramStart"/>
      <w:r w:rsidRPr="7B9D94C4">
        <w:rPr>
          <w:rFonts w:ascii="Times New Roman" w:eastAsia="Times New Roman" w:hAnsi="Times New Roman" w:cs="Times New Roman"/>
          <w:color w:val="000000" w:themeColor="text1"/>
          <w:sz w:val="24"/>
          <w:szCs w:val="24"/>
          <w:lang w:val="en-US"/>
        </w:rPr>
        <w:t>purposes</w:t>
      </w:r>
      <w:proofErr w:type="gramEnd"/>
      <w:r w:rsidRPr="7B9D94C4">
        <w:rPr>
          <w:rFonts w:ascii="Times New Roman" w:eastAsia="Times New Roman" w:hAnsi="Times New Roman" w:cs="Times New Roman"/>
          <w:color w:val="000000" w:themeColor="text1"/>
          <w:sz w:val="24"/>
          <w:szCs w:val="24"/>
          <w:lang w:val="en-US"/>
        </w:rPr>
        <w:t xml:space="preserve"> of determining if an award is submitted on time, PDS will utilize the timestamp provided by Grants.gov.  This deadline is firm and is not a rolling deadline. If organizations fail to meet the deadline noted above their application will be considered ineligible and will not be considered for funding.  </w:t>
      </w:r>
    </w:p>
    <w:p w14:paraId="12478F99" w14:textId="516802E2" w:rsidR="00475B02" w:rsidRDefault="00C10065" w:rsidP="7B9D94C4">
      <w:pPr>
        <w:spacing w:after="0" w:line="240" w:lineRule="auto"/>
        <w:rPr>
          <w:rFonts w:ascii="Times New Roman" w:eastAsia="Times New Roman" w:hAnsi="Times New Roman" w:cs="Times New Roman"/>
          <w:sz w:val="24"/>
          <w:szCs w:val="24"/>
          <w:lang w:val="en-US"/>
        </w:rPr>
      </w:pPr>
      <w:r w:rsidRPr="00475B02">
        <w:rPr>
          <w:rFonts w:ascii="Times New Roman" w:eastAsia="Times New Roman" w:hAnsi="Times New Roman" w:cs="Times New Roman"/>
          <w:b/>
          <w:bCs/>
          <w:sz w:val="24"/>
          <w:szCs w:val="24"/>
          <w:u w:val="single"/>
          <w:lang w:val="en-US"/>
        </w:rPr>
        <w:lastRenderedPageBreak/>
        <w:t>Submission Method</w:t>
      </w:r>
      <w:proofErr w:type="gramStart"/>
      <w:r w:rsidRPr="00475B02">
        <w:rPr>
          <w:rFonts w:ascii="Times New Roman" w:eastAsia="Times New Roman" w:hAnsi="Times New Roman" w:cs="Times New Roman"/>
          <w:sz w:val="24"/>
          <w:szCs w:val="24"/>
          <w:lang w:val="en-US"/>
        </w:rPr>
        <w:t>:  Submitting</w:t>
      </w:r>
      <w:proofErr w:type="gramEnd"/>
      <w:r w:rsidRPr="00475B02">
        <w:rPr>
          <w:rFonts w:ascii="Times New Roman" w:eastAsia="Times New Roman" w:hAnsi="Times New Roman" w:cs="Times New Roman"/>
          <w:sz w:val="24"/>
          <w:szCs w:val="24"/>
          <w:lang w:val="en-US"/>
        </w:rPr>
        <w:t xml:space="preserve"> all application materials directly </w:t>
      </w:r>
      <w:r w:rsidR="00B01FBD">
        <w:rPr>
          <w:rFonts w:ascii="Times New Roman" w:eastAsia="Times New Roman" w:hAnsi="Times New Roman" w:cs="Times New Roman"/>
          <w:sz w:val="24"/>
          <w:szCs w:val="24"/>
          <w:lang w:val="en-US"/>
        </w:rPr>
        <w:t>though Grants.gov.</w:t>
      </w:r>
    </w:p>
    <w:p w14:paraId="00000123" w14:textId="77777777" w:rsidR="0008093C" w:rsidRDefault="0008093C" w:rsidP="7B9D94C4">
      <w:pPr>
        <w:spacing w:after="0" w:line="240" w:lineRule="auto"/>
        <w:rPr>
          <w:rFonts w:ascii="Times New Roman" w:eastAsia="Times New Roman" w:hAnsi="Times New Roman" w:cs="Times New Roman"/>
          <w:color w:val="FF0000"/>
          <w:sz w:val="24"/>
          <w:szCs w:val="24"/>
        </w:rPr>
      </w:pPr>
    </w:p>
    <w:p w14:paraId="00000125"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26"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27" w14:textId="77777777" w:rsidR="0008093C" w:rsidRDefault="00C10065">
      <w:pPr>
        <w:pStyle w:val="Heading5"/>
        <w:numPr>
          <w:ilvl w:val="0"/>
          <w:numId w:val="18"/>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Funding Restrictions</w:t>
      </w:r>
    </w:p>
    <w:p w14:paraId="00000128" w14:textId="77777777" w:rsidR="0008093C" w:rsidRDefault="00C1006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Funding Restrictions for the United Nations Relief and Works Agency (UNRWA):</w:t>
      </w:r>
      <w:r w:rsidRPr="7B9D94C4">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221EC56C" w14:textId="77777777" w:rsidR="00475B02" w:rsidRPr="00475B02" w:rsidRDefault="00475B02" w:rsidP="00475B02">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lang w:val="en-US"/>
        </w:rPr>
      </w:pPr>
    </w:p>
    <w:p w14:paraId="0000012B" w14:textId="533E8FC8" w:rsidR="0008093C" w:rsidRDefault="00C1006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16671CA">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516671CA">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Default="00C10065">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Its compliance in all respects with all applicable Federal anti-discrimination laws is material to the government’s payment decisions for purposes of section 3729(b)(4) of title 31, United States Code and;</w:t>
      </w:r>
    </w:p>
    <w:p w14:paraId="0000012D" w14:textId="77777777" w:rsidR="0008093C" w:rsidRDefault="00C10065">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05599B8D" w14:textId="5F881EB9" w:rsidR="7B9D94C4" w:rsidRDefault="7B9D94C4" w:rsidP="7B9D94C4">
      <w:p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lang w:val="en-US"/>
        </w:rPr>
      </w:pPr>
    </w:p>
    <w:p w14:paraId="767145AC" w14:textId="77777777" w:rsidR="00B939EE" w:rsidRDefault="00B939EE" w:rsidP="7B9D94C4">
      <w:pPr>
        <w:pBdr>
          <w:top w:val="nil"/>
          <w:left w:val="nil"/>
          <w:bottom w:val="nil"/>
          <w:right w:val="nil"/>
          <w:between w:val="nil"/>
        </w:pBdr>
        <w:spacing w:after="0" w:line="257" w:lineRule="auto"/>
        <w:ind w:left="1440"/>
        <w:rPr>
          <w:rFonts w:ascii="Times New Roman" w:eastAsia="Times New Roman" w:hAnsi="Times New Roman" w:cs="Times New Roman"/>
          <w:color w:val="000000"/>
          <w:sz w:val="24"/>
          <w:szCs w:val="24"/>
        </w:rPr>
      </w:pPr>
    </w:p>
    <w:p w14:paraId="09345D88" w14:textId="17AF24A3" w:rsidR="75BDA4A4" w:rsidRDefault="75BDA4A4">
      <w:pPr>
        <w:numPr>
          <w:ilvl w:val="0"/>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7B9D94C4">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Default="75BDA4A4">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175.105(a);  </w:t>
      </w:r>
    </w:p>
    <w:p w14:paraId="5EE01F9E" w14:textId="5F169AA8" w:rsidR="75BDA4A4" w:rsidRDefault="75BDA4A4">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Default="75BDA4A4">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Default="75BDA4A4">
      <w:pPr>
        <w:pStyle w:val="ListParagraph"/>
        <w:numPr>
          <w:ilvl w:val="0"/>
          <w:numId w:val="1"/>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do not need to submit a copy of the plan. However, they must provide it to the Grants Officer upon request, and as appropriate, must post the useful and relevant </w:t>
      </w:r>
      <w:r w:rsidRPr="7B9D94C4">
        <w:rPr>
          <w:rFonts w:ascii="Times New Roman" w:eastAsia="Times New Roman" w:hAnsi="Times New Roman" w:cs="Times New Roman"/>
          <w:color w:val="000000" w:themeColor="text1"/>
          <w:sz w:val="24"/>
          <w:szCs w:val="24"/>
          <w:lang w:val="en-US"/>
        </w:rPr>
        <w:lastRenderedPageBreak/>
        <w:t>contents of the plan or related materials on its website and at the workplace.  Recipients must re-certify on an annual basis for the entire award period of performance.</w:t>
      </w:r>
    </w:p>
    <w:p w14:paraId="7C781229" w14:textId="6090C325" w:rsidR="7B9D94C4"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49562101" w14:textId="6729604E" w:rsidR="2589CEA3" w:rsidRDefault="2589CEA3">
      <w:pPr>
        <w:numPr>
          <w:ilvl w:val="0"/>
          <w:numId w:val="4"/>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5498994C">
        <w:rPr>
          <w:rFonts w:ascii="Times New Roman" w:eastAsia="Times New Roman" w:hAnsi="Times New Roman" w:cs="Times New Roman"/>
          <w:sz w:val="24"/>
          <w:szCs w:val="24"/>
          <w:u w:val="single"/>
          <w:lang w:val="en-US"/>
        </w:rPr>
        <w:t>Prohibition on Unmanned Aircraft Systems Manufactured or Assembled by American Security Drone Act-Covered Foreign Entities </w:t>
      </w:r>
    </w:p>
    <w:p w14:paraId="5178A9D1" w14:textId="4394673B" w:rsidR="2589CEA3" w:rsidRDefault="2589CEA3">
      <w:pPr>
        <w:numPr>
          <w:ilvl w:val="1"/>
          <w:numId w:val="4"/>
        </w:numPr>
        <w:pBdr>
          <w:top w:val="nil"/>
          <w:left w:val="nil"/>
          <w:bottom w:val="nil"/>
          <w:right w:val="nil"/>
          <w:between w:val="nil"/>
        </w:pBdr>
        <w:spacing w:after="0" w:line="257" w:lineRule="auto"/>
        <w:rPr>
          <w:rFonts w:ascii="Times New Roman" w:eastAsia="Times New Roman" w:hAnsi="Times New Roman" w:cs="Times New Roman"/>
          <w:i/>
          <w:iCs/>
          <w:sz w:val="24"/>
          <w:szCs w:val="24"/>
          <w:lang w:val="en-US"/>
        </w:rPr>
      </w:pPr>
      <w:r w:rsidRPr="5498994C">
        <w:rPr>
          <w:rFonts w:ascii="Times New Roman" w:eastAsia="Times New Roman" w:hAnsi="Times New Roman" w:cs="Times New Roman"/>
          <w:sz w:val="24"/>
          <w:szCs w:val="24"/>
          <w:lang w:val="en-US"/>
        </w:rPr>
        <w:t>(a) </w:t>
      </w:r>
      <w:r w:rsidRPr="5498994C">
        <w:rPr>
          <w:rFonts w:ascii="Times New Roman" w:eastAsia="Times New Roman" w:hAnsi="Times New Roman" w:cs="Times New Roman"/>
          <w:i/>
          <w:iCs/>
          <w:sz w:val="24"/>
          <w:szCs w:val="24"/>
          <w:lang w:val="en-US"/>
        </w:rPr>
        <w:t>Definitions.</w:t>
      </w:r>
    </w:p>
    <w:p w14:paraId="775E9E14" w14:textId="61C80F76" w:rsidR="2589CEA3" w:rsidRDefault="2589CEA3">
      <w:pPr>
        <w:numPr>
          <w:ilvl w:val="2"/>
          <w:numId w:val="4"/>
        </w:numPr>
        <w:pBdr>
          <w:top w:val="nil"/>
          <w:left w:val="nil"/>
          <w:bottom w:val="nil"/>
          <w:right w:val="nil"/>
          <w:between w:val="nil"/>
        </w:pBdr>
        <w:spacing w:after="0" w:line="257" w:lineRule="auto"/>
      </w:pPr>
      <w:r w:rsidRPr="5498994C">
        <w:rPr>
          <w:rFonts w:ascii="Times New Roman" w:eastAsia="Times New Roman" w:hAnsi="Times New Roman" w:cs="Times New Roman"/>
          <w:i/>
          <w:iCs/>
          <w:sz w:val="24"/>
          <w:szCs w:val="24"/>
          <w:lang w:val="en-US"/>
        </w:rPr>
        <w:t xml:space="preserve">American Security Drone Act-covered foreign entity </w:t>
      </w:r>
      <w:r w:rsidRPr="5498994C">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26">
        <w:r w:rsidRPr="5498994C">
          <w:rPr>
            <w:rStyle w:val="Hyperlink"/>
            <w:rFonts w:ascii="Times New Roman" w:eastAsia="Times New Roman" w:hAnsi="Times New Roman" w:cs="Times New Roman"/>
            <w:color w:val="0000FF"/>
            <w:sz w:val="24"/>
            <w:szCs w:val="24"/>
            <w:lang w:val="en-US"/>
          </w:rPr>
          <w:t>https://www.sam.gov</w:t>
        </w:r>
      </w:hyperlink>
    </w:p>
    <w:p w14:paraId="5EE176EE" w14:textId="5E0919BE" w:rsidR="2589CEA3" w:rsidRDefault="2589CEA3">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i/>
          <w:iCs/>
          <w:sz w:val="24"/>
          <w:szCs w:val="24"/>
          <w:lang w:val="en-US"/>
        </w:rPr>
        <w:t xml:space="preserve">FASC-prohibited unmanned aircraft system </w:t>
      </w:r>
      <w:r w:rsidRPr="5498994C">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724D7B6A" w14:textId="06867892" w:rsidR="2589CEA3" w:rsidRDefault="2589CEA3">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i/>
          <w:iCs/>
          <w:sz w:val="24"/>
          <w:szCs w:val="24"/>
          <w:lang w:val="en-US"/>
        </w:rPr>
        <w:t xml:space="preserve">Unmanned aircraft </w:t>
      </w:r>
      <w:r w:rsidRPr="5498994C">
        <w:rPr>
          <w:rFonts w:ascii="Times New Roman" w:eastAsia="Times New Roman" w:hAnsi="Times New Roman" w:cs="Times New Roman"/>
          <w:sz w:val="24"/>
          <w:szCs w:val="24"/>
          <w:lang w:val="en-US"/>
        </w:rPr>
        <w:t>means an aircraft that is operated without the possibility of direct human intervention from within or on the aircraft</w:t>
      </w:r>
      <w:r w:rsidR="0464033A" w:rsidRPr="5498994C">
        <w:rPr>
          <w:rFonts w:ascii="Times New Roman" w:eastAsia="Times New Roman" w:hAnsi="Times New Roman" w:cs="Times New Roman"/>
          <w:sz w:val="24"/>
          <w:szCs w:val="24"/>
          <w:lang w:val="en-US"/>
        </w:rPr>
        <w:t xml:space="preserve">. </w:t>
      </w:r>
    </w:p>
    <w:p w14:paraId="7BB0A050" w14:textId="5D752113" w:rsidR="2589CEA3" w:rsidRDefault="2589CEA3">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i/>
          <w:iCs/>
          <w:sz w:val="24"/>
          <w:szCs w:val="24"/>
          <w:lang w:val="en-US"/>
        </w:rPr>
        <w:t xml:space="preserve">Unmanned aircraft system </w:t>
      </w:r>
      <w:r w:rsidRPr="5498994C">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539F290B" w14:textId="7929315F" w:rsidR="2589CEA3" w:rsidRDefault="2589CEA3">
      <w:pPr>
        <w:numPr>
          <w:ilvl w:val="1"/>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(b) </w:t>
      </w:r>
      <w:r w:rsidRPr="5498994C">
        <w:rPr>
          <w:rFonts w:ascii="Times New Roman" w:eastAsia="Times New Roman" w:hAnsi="Times New Roman" w:cs="Times New Roman"/>
          <w:i/>
          <w:iCs/>
          <w:sz w:val="24"/>
          <w:szCs w:val="24"/>
          <w:lang w:val="en-US"/>
        </w:rPr>
        <w:t xml:space="preserve">Prohibition. </w:t>
      </w:r>
      <w:r w:rsidRPr="5498994C">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47FC6A99" w14:textId="10648879" w:rsidR="2589CEA3" w:rsidRDefault="2589CEA3">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delivering any FASC-prohibited unmanned aircraft system, which includes unmanned aircraft (i.e., drones) and associated elements</w:t>
      </w:r>
    </w:p>
    <w:p w14:paraId="28818A58" w14:textId="163A5B71" w:rsidR="2589CEA3" w:rsidRDefault="2589CEA3">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 xml:space="preserve">Operating a FASC-prohibited unmanned aircraft system in the performance of the award; and </w:t>
      </w:r>
    </w:p>
    <w:p w14:paraId="1D5B5321" w14:textId="213811A4" w:rsidR="2589CEA3" w:rsidRDefault="2589CEA3">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Using Federal funds for the purchase or operation of a FASC-prohibited unmanned aircraft system</w:t>
      </w:r>
      <w:r w:rsidR="4A63AA42" w:rsidRPr="5498994C">
        <w:rPr>
          <w:rFonts w:ascii="Times New Roman" w:eastAsia="Times New Roman" w:hAnsi="Times New Roman" w:cs="Times New Roman"/>
          <w:sz w:val="24"/>
          <w:szCs w:val="24"/>
          <w:lang w:val="en-US"/>
        </w:rPr>
        <w:t>.</w:t>
      </w:r>
    </w:p>
    <w:p w14:paraId="1587A1CB" w14:textId="2078BB03" w:rsidR="2589CEA3" w:rsidRDefault="2589CEA3">
      <w:pPr>
        <w:numPr>
          <w:ilvl w:val="1"/>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0C7D0848">
        <w:rPr>
          <w:rFonts w:ascii="Times New Roman" w:eastAsia="Times New Roman" w:hAnsi="Times New Roman" w:cs="Times New Roman"/>
          <w:sz w:val="24"/>
          <w:szCs w:val="24"/>
          <w:lang w:val="en-US"/>
        </w:rPr>
        <w:t>c) </w:t>
      </w:r>
      <w:r w:rsidRPr="0C7D0848">
        <w:rPr>
          <w:rFonts w:ascii="Times New Roman" w:eastAsia="Times New Roman" w:hAnsi="Times New Roman" w:cs="Times New Roman"/>
          <w:i/>
          <w:iCs/>
          <w:sz w:val="24"/>
          <w:szCs w:val="24"/>
          <w:lang w:val="en-US"/>
        </w:rPr>
        <w:t>Exemptions, exceptions, and waivers.</w:t>
      </w:r>
      <w:r w:rsidRPr="0C7D0848">
        <w:rPr>
          <w:rFonts w:ascii="Times New Roman" w:eastAsia="Times New Roman" w:hAnsi="Times New Roman" w:cs="Times New Roman"/>
          <w:sz w:val="24"/>
          <w:szCs w:val="24"/>
          <w:lang w:val="en-US"/>
        </w:rPr>
        <w:t xml:space="preserve"> The prohibitions described above will not apply if the agency determines that an exemption, exception, or waiver </w:t>
      </w:r>
      <w:proofErr w:type="gramStart"/>
      <w:r w:rsidRPr="0C7D0848">
        <w:rPr>
          <w:rFonts w:ascii="Times New Roman" w:eastAsia="Times New Roman" w:hAnsi="Times New Roman" w:cs="Times New Roman"/>
          <w:sz w:val="24"/>
          <w:szCs w:val="24"/>
          <w:lang w:val="en-US"/>
        </w:rPr>
        <w:t>applies</w:t>
      </w:r>
      <w:proofErr w:type="gramEnd"/>
      <w:r w:rsidRPr="0C7D0848">
        <w:rPr>
          <w:rFonts w:ascii="Times New Roman" w:eastAsia="Times New Roman" w:hAnsi="Times New Roman" w:cs="Times New Roman"/>
          <w:sz w:val="24"/>
          <w:szCs w:val="24"/>
          <w:lang w:val="en-US"/>
        </w:rPr>
        <w:t xml:space="preserve"> and the award indicates that such a determination has been made. [See sections 1823 through 1825 and 1832 of Public Law 118-31 ( </w:t>
      </w:r>
      <w:hyperlink r:id="rId27">
        <w:r w:rsidRPr="0C7D0848">
          <w:rPr>
            <w:rStyle w:val="Hyperlink"/>
            <w:rFonts w:ascii="Times New Roman" w:eastAsia="Times New Roman" w:hAnsi="Times New Roman" w:cs="Times New Roman"/>
            <w:color w:val="0000FF"/>
            <w:sz w:val="24"/>
            <w:szCs w:val="24"/>
            <w:lang w:val="en-US"/>
          </w:rPr>
          <w:t>41 U.S.C. 3901</w:t>
        </w:r>
      </w:hyperlink>
      <w:r w:rsidRPr="0C7D0848">
        <w:rPr>
          <w:rFonts w:ascii="Times New Roman" w:eastAsia="Times New Roman" w:hAnsi="Times New Roman" w:cs="Times New Roman"/>
          <w:sz w:val="24"/>
          <w:szCs w:val="24"/>
          <w:lang w:val="en-US"/>
        </w:rPr>
        <w:t> note prec.) for statutory requirements pertaining to exemptions, exceptions, and waivers.].</w:t>
      </w:r>
    </w:p>
    <w:p w14:paraId="0D652F38" w14:textId="44073CD5" w:rsidR="00B939EE" w:rsidRDefault="00B939EE" w:rsidP="0C7D0848">
      <w:pPr>
        <w:pBdr>
          <w:top w:val="nil"/>
          <w:left w:val="nil"/>
          <w:bottom w:val="nil"/>
          <w:right w:val="nil"/>
          <w:between w:val="nil"/>
        </w:pBdr>
        <w:spacing w:after="0" w:line="257" w:lineRule="auto"/>
        <w:ind w:left="1440"/>
        <w:rPr>
          <w:rFonts w:ascii="Times New Roman" w:eastAsia="Times New Roman" w:hAnsi="Times New Roman" w:cs="Times New Roman"/>
          <w:sz w:val="24"/>
          <w:szCs w:val="24"/>
          <w:lang w:val="en-US"/>
        </w:rPr>
      </w:pPr>
    </w:p>
    <w:p w14:paraId="14CAAA0D" w14:textId="1C69B22A" w:rsidR="00C10065" w:rsidRDefault="00C1006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68D38121">
        <w:rPr>
          <w:rFonts w:ascii="Times New Roman" w:eastAsia="Times New Roman" w:hAnsi="Times New Roman" w:cs="Times New Roman"/>
          <w:color w:val="000000" w:themeColor="text1"/>
          <w:sz w:val="24"/>
          <w:szCs w:val="24"/>
          <w:u w:val="single"/>
          <w:lang w:val="en-US"/>
        </w:rPr>
        <w:t>Pre-Award Costs</w:t>
      </w:r>
      <w:r w:rsidRPr="68D38121">
        <w:rPr>
          <w:rFonts w:ascii="Times New Roman" w:eastAsia="Times New Roman" w:hAnsi="Times New Roman" w:cs="Times New Roman"/>
          <w:color w:val="000000" w:themeColor="text1"/>
          <w:sz w:val="24"/>
          <w:szCs w:val="24"/>
          <w:lang w:val="en-US"/>
        </w:rPr>
        <w:t xml:space="preserve">: </w:t>
      </w:r>
      <w:r w:rsidR="362B7060" w:rsidRPr="68D38121">
        <w:rPr>
          <w:rFonts w:ascii="Times New Roman" w:eastAsia="Times New Roman" w:hAnsi="Times New Roman" w:cs="Times New Roman"/>
          <w:color w:val="000000" w:themeColor="text1"/>
          <w:sz w:val="24"/>
          <w:szCs w:val="24"/>
          <w:lang w:val="en-US"/>
        </w:rPr>
        <w:t>Pre-award costs are generally not allowable under this NOFO unless approved in advance by the Grants Officer and justified in the proposal.</w:t>
      </w:r>
    </w:p>
    <w:p w14:paraId="00000137" w14:textId="77777777" w:rsidR="0008093C" w:rsidRDefault="00C1006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Construction</w:t>
      </w:r>
      <w:proofErr w:type="gramStart"/>
      <w:r w:rsidRPr="7B9D94C4">
        <w:rPr>
          <w:rFonts w:ascii="Times New Roman" w:eastAsia="Times New Roman" w:hAnsi="Times New Roman" w:cs="Times New Roman"/>
          <w:color w:val="000000" w:themeColor="text1"/>
          <w:sz w:val="24"/>
          <w:szCs w:val="24"/>
          <w:lang w:val="en-US"/>
        </w:rPr>
        <w:t>:  Any</w:t>
      </w:r>
      <w:proofErr w:type="gramEnd"/>
      <w:r w:rsidRPr="7B9D94C4">
        <w:rPr>
          <w:rFonts w:ascii="Times New Roman" w:eastAsia="Times New Roman" w:hAnsi="Times New Roman" w:cs="Times New Roman"/>
          <w:color w:val="000000" w:themeColor="text1"/>
          <w:sz w:val="24"/>
          <w:szCs w:val="24"/>
          <w:lang w:val="en-US"/>
        </w:rPr>
        <w:t xml:space="preserve"> award made </w:t>
      </w:r>
      <w:proofErr w:type="gramStart"/>
      <w:r w:rsidRPr="7B9D94C4">
        <w:rPr>
          <w:rFonts w:ascii="Times New Roman" w:eastAsia="Times New Roman" w:hAnsi="Times New Roman" w:cs="Times New Roman"/>
          <w:color w:val="000000" w:themeColor="text1"/>
          <w:sz w:val="24"/>
          <w:szCs w:val="24"/>
          <w:lang w:val="en-US"/>
        </w:rPr>
        <w:t>as a result of</w:t>
      </w:r>
      <w:proofErr w:type="gramEnd"/>
      <w:r w:rsidRPr="7B9D94C4">
        <w:rPr>
          <w:rFonts w:ascii="Times New Roman" w:eastAsia="Times New Roman" w:hAnsi="Times New Roman" w:cs="Times New Roman"/>
          <w:color w:val="000000" w:themeColor="text1"/>
          <w:sz w:val="24"/>
          <w:szCs w:val="24"/>
          <w:lang w:val="en-US"/>
        </w:rPr>
        <w:t xml:space="preserve"> this NOFO will not allow for construction activities or costs. </w:t>
      </w:r>
    </w:p>
    <w:p w14:paraId="00000138" w14:textId="77777777" w:rsidR="0008093C" w:rsidRDefault="00C1006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Direct Social Services</w:t>
      </w:r>
      <w:proofErr w:type="gramStart"/>
      <w:r w:rsidRPr="7B9D94C4">
        <w:rPr>
          <w:rFonts w:ascii="Times New Roman" w:eastAsia="Times New Roman" w:hAnsi="Times New Roman" w:cs="Times New Roman"/>
          <w:color w:val="000000" w:themeColor="text1"/>
          <w:sz w:val="24"/>
          <w:szCs w:val="24"/>
          <w:u w:val="single"/>
          <w:lang w:val="en-US"/>
        </w:rPr>
        <w:t xml:space="preserve">: </w:t>
      </w:r>
      <w:r w:rsidRPr="7B9D94C4">
        <w:rPr>
          <w:rFonts w:ascii="Times New Roman" w:eastAsia="Times New Roman" w:hAnsi="Times New Roman" w:cs="Times New Roman"/>
          <w:color w:val="000000" w:themeColor="text1"/>
          <w:sz w:val="24"/>
          <w:szCs w:val="24"/>
          <w:lang w:val="en-US"/>
        </w:rPr>
        <w:t xml:space="preserve"> Costs</w:t>
      </w:r>
      <w:proofErr w:type="gramEnd"/>
      <w:r w:rsidRPr="7B9D94C4">
        <w:rPr>
          <w:rFonts w:ascii="Times New Roman" w:eastAsia="Times New Roman" w:hAnsi="Times New Roman" w:cs="Times New Roman"/>
          <w:color w:val="000000" w:themeColor="text1"/>
          <w:sz w:val="24"/>
          <w:szCs w:val="24"/>
          <w:lang w:val="en-US"/>
        </w:rPr>
        <w:t xml:space="preserve">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0000139" w14:textId="77777777" w:rsidR="0008093C" w:rsidRDefault="00C10065">
      <w:pPr>
        <w:pStyle w:val="Heading5"/>
        <w:numPr>
          <w:ilvl w:val="0"/>
          <w:numId w:val="18"/>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lastRenderedPageBreak/>
        <w:t>Other Submission Requirements: Copyrights and Proprietary Information</w:t>
      </w:r>
    </w:p>
    <w:p w14:paraId="0000013A" w14:textId="77777777"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C" w14:textId="0DC70958"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Applicants must acquire all required registrations and rights in the United States and</w:t>
      </w:r>
      <w:r w:rsidR="00475B02">
        <w:rPr>
          <w:rFonts w:ascii="Times New Roman" w:eastAsia="Times New Roman" w:hAnsi="Times New Roman" w:cs="Times New Roman"/>
          <w:color w:val="000000" w:themeColor="text1"/>
          <w:sz w:val="24"/>
          <w:szCs w:val="24"/>
          <w:lang w:val="en-US"/>
        </w:rPr>
        <w:t xml:space="preserve"> Djibouti</w:t>
      </w:r>
      <w:r w:rsidRPr="7B9D94C4">
        <w:rPr>
          <w:rFonts w:ascii="Times New Roman" w:eastAsia="Times New Roman" w:hAnsi="Times New Roman" w:cs="Times New Roman"/>
          <w:color w:val="000000" w:themeColor="text1"/>
          <w:sz w:val="24"/>
          <w:szCs w:val="24"/>
          <w:lang w:val="en-US"/>
        </w:rPr>
        <w:t>. All intellectual property considerations and rights must be fully met in the United States an</w:t>
      </w:r>
      <w:r w:rsidR="00475B02">
        <w:rPr>
          <w:rFonts w:ascii="Times New Roman" w:eastAsia="Times New Roman" w:hAnsi="Times New Roman" w:cs="Times New Roman"/>
          <w:color w:val="000000" w:themeColor="text1"/>
          <w:sz w:val="24"/>
          <w:szCs w:val="24"/>
          <w:lang w:val="en-US"/>
        </w:rPr>
        <w:t>d Djibouti.</w:t>
      </w:r>
      <w:r w:rsidRPr="7B9D94C4">
        <w:rPr>
          <w:rFonts w:ascii="Times New Roman" w:eastAsia="Times New Roman" w:hAnsi="Times New Roman" w:cs="Times New Roman"/>
          <w:color w:val="000000" w:themeColor="text1"/>
          <w:sz w:val="24"/>
          <w:szCs w:val="24"/>
          <w:lang w:val="en-US"/>
        </w:rPr>
        <w:t xml:space="preserve">   </w:t>
      </w:r>
    </w:p>
    <w:p w14:paraId="0000013D"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E" w14:textId="4985B6A2" w:rsidR="0008093C" w:rsidRDefault="00C10065" w:rsidP="7B9D94C4">
      <w:pPr>
        <w:spacing w:after="200" w:line="240" w:lineRule="auto"/>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Any sub-recipient organization must also meet all the U.S. and </w:t>
      </w:r>
      <w:r w:rsidR="00475B02">
        <w:rPr>
          <w:rFonts w:ascii="Times New Roman" w:eastAsia="Times New Roman" w:hAnsi="Times New Roman" w:cs="Times New Roman"/>
          <w:color w:val="000000" w:themeColor="text1"/>
          <w:sz w:val="24"/>
          <w:szCs w:val="24"/>
        </w:rPr>
        <w:t>Djibouti</w:t>
      </w:r>
      <w:r w:rsidRPr="7B9D94C4">
        <w:rPr>
          <w:rFonts w:ascii="Times New Roman" w:eastAsia="Times New Roman" w:hAnsi="Times New Roman" w:cs="Times New Roman"/>
          <w:color w:val="000000" w:themeColor="text1"/>
          <w:sz w:val="24"/>
          <w:szCs w:val="24"/>
        </w:rPr>
        <w:t xml:space="preserve"> requirements described above.</w:t>
      </w:r>
    </w:p>
    <w:p w14:paraId="0000013F" w14:textId="77777777" w:rsidR="0008093C" w:rsidRDefault="00C10065">
      <w:pPr>
        <w:pStyle w:val="Heading3"/>
        <w:numPr>
          <w:ilvl w:val="0"/>
          <w:numId w:val="10"/>
        </w:numPr>
        <w:ind w:left="360"/>
        <w:rPr>
          <w:rFonts w:ascii="Times New Roman" w:eastAsia="Times New Roman" w:hAnsi="Times New Roman" w:cs="Times New Roman"/>
          <w:b/>
          <w:bCs/>
          <w:color w:val="000000"/>
        </w:rPr>
      </w:pPr>
      <w:bookmarkStart w:id="5" w:name="_heading=h.38p96xyqjhg2"/>
      <w:bookmarkEnd w:id="5"/>
      <w:r w:rsidRPr="7B9D94C4">
        <w:rPr>
          <w:rFonts w:ascii="Times New Roman" w:eastAsia="Times New Roman" w:hAnsi="Times New Roman" w:cs="Times New Roman"/>
          <w:b/>
          <w:bCs/>
          <w:color w:val="000000" w:themeColor="text1"/>
        </w:rPr>
        <w:t>APPLICATION REVIEW INFORMATION</w:t>
      </w:r>
    </w:p>
    <w:p w14:paraId="00000140" w14:textId="77777777" w:rsidR="0008093C" w:rsidRDefault="0008093C" w:rsidP="7B9D94C4">
      <w:pPr>
        <w:rPr>
          <w:rFonts w:ascii="Times New Roman" w:eastAsia="Times New Roman" w:hAnsi="Times New Roman" w:cs="Times New Roman"/>
        </w:rPr>
      </w:pPr>
    </w:p>
    <w:p w14:paraId="00000141" w14:textId="77777777" w:rsidR="0008093C" w:rsidRDefault="00C10065">
      <w:pPr>
        <w:pStyle w:val="Heading5"/>
        <w:numPr>
          <w:ilvl w:val="0"/>
          <w:numId w:val="22"/>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Criteria</w:t>
      </w:r>
    </w:p>
    <w:p w14:paraId="40788A3D" w14:textId="138F6015" w:rsidR="00ED0C72" w:rsidRDefault="00C10065" w:rsidP="7B9D94C4">
      <w:pP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Criteria</w:t>
      </w:r>
      <w:proofErr w:type="gramStart"/>
      <w:r w:rsidRPr="7B9D94C4">
        <w:rPr>
          <w:rFonts w:ascii="Times New Roman" w:eastAsia="Times New Roman" w:hAnsi="Times New Roman" w:cs="Times New Roman"/>
          <w:color w:val="000000" w:themeColor="text1"/>
          <w:sz w:val="24"/>
          <w:szCs w:val="24"/>
          <w:lang w:val="en-US"/>
        </w:rPr>
        <w:t>:  Each</w:t>
      </w:r>
      <w:proofErr w:type="gramEnd"/>
      <w:r w:rsidRPr="7B9D94C4">
        <w:rPr>
          <w:rFonts w:ascii="Times New Roman" w:eastAsia="Times New Roman" w:hAnsi="Times New Roman" w:cs="Times New Roman"/>
          <w:color w:val="000000" w:themeColor="text1"/>
          <w:sz w:val="24"/>
          <w:szCs w:val="24"/>
          <w:lang w:val="en-US"/>
        </w:rPr>
        <w:t xml:space="preserve"> application submitted under this announcement will be evaluated and </w:t>
      </w:r>
      <w:r w:rsidR="00475B02">
        <w:rPr>
          <w:rFonts w:ascii="Times New Roman" w:eastAsia="Times New Roman" w:hAnsi="Times New Roman" w:cs="Times New Roman"/>
          <w:color w:val="000000" w:themeColor="text1"/>
          <w:sz w:val="24"/>
          <w:szCs w:val="24"/>
          <w:lang w:val="en-US"/>
        </w:rPr>
        <w:t xml:space="preserve">may be </w:t>
      </w:r>
      <w:r w:rsidRPr="7B9D94C4">
        <w:rPr>
          <w:rFonts w:ascii="Times New Roman" w:eastAsia="Times New Roman" w:hAnsi="Times New Roman" w:cs="Times New Roman"/>
          <w:color w:val="000000" w:themeColor="text1"/>
          <w:sz w:val="24"/>
          <w:szCs w:val="24"/>
          <w:lang w:val="en-US"/>
        </w:rPr>
        <w:t xml:space="preserve">rated </w:t>
      </w:r>
      <w:proofErr w:type="gramStart"/>
      <w:r w:rsidRPr="7B9D94C4">
        <w:rPr>
          <w:rFonts w:ascii="Times New Roman" w:eastAsia="Times New Roman" w:hAnsi="Times New Roman" w:cs="Times New Roman"/>
          <w:color w:val="000000" w:themeColor="text1"/>
          <w:sz w:val="24"/>
          <w:szCs w:val="24"/>
          <w:lang w:val="en-US"/>
        </w:rPr>
        <w:t>on the basis of</w:t>
      </w:r>
      <w:proofErr w:type="gramEnd"/>
      <w:r w:rsidRPr="7B9D94C4">
        <w:rPr>
          <w:rFonts w:ascii="Times New Roman" w:eastAsia="Times New Roman" w:hAnsi="Times New Roman" w:cs="Times New Roman"/>
          <w:color w:val="000000" w:themeColor="text1"/>
          <w:sz w:val="24"/>
          <w:szCs w:val="24"/>
          <w:lang w:val="en-US"/>
        </w:rPr>
        <w:t xml:space="preserve"> the criteria enumerated below. The criteria are designed to assess the quality of the proposed project, and to determine the likelihood of its success.  </w:t>
      </w:r>
    </w:p>
    <w:p w14:paraId="0F25ED05" w14:textId="77777777" w:rsidR="00ED0C72" w:rsidRDefault="00ED0C72" w:rsidP="7B9D94C4">
      <w:pPr>
        <w:spacing w:after="0" w:line="240" w:lineRule="auto"/>
        <w:rPr>
          <w:rFonts w:ascii="Times New Roman" w:eastAsia="Times New Roman" w:hAnsi="Times New Roman" w:cs="Times New Roman"/>
          <w:color w:val="000000"/>
          <w:sz w:val="24"/>
          <w:szCs w:val="24"/>
        </w:rPr>
      </w:pPr>
    </w:p>
    <w:p w14:paraId="0E8055EB" w14:textId="5B6083A8" w:rsidR="00920118" w:rsidRPr="00920118" w:rsidRDefault="00C10065">
      <w:pPr>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Quality and Feasibility of the Program Idea</w:t>
      </w:r>
      <w:r w:rsidRPr="7B9D94C4">
        <w:rPr>
          <w:rFonts w:ascii="Times New Roman" w:eastAsia="Times New Roman" w:hAnsi="Times New Roman" w:cs="Times New Roman"/>
          <w:color w:val="000000" w:themeColor="text1"/>
          <w:sz w:val="24"/>
          <w:szCs w:val="24"/>
          <w:lang w:val="en-US"/>
        </w:rPr>
        <w:t xml:space="preserve"> – </w:t>
      </w:r>
      <w:r w:rsidRPr="00475B02">
        <w:rPr>
          <w:rFonts w:ascii="Times New Roman" w:eastAsia="Times New Roman" w:hAnsi="Times New Roman" w:cs="Times New Roman"/>
          <w:sz w:val="24"/>
          <w:szCs w:val="24"/>
          <w:lang w:val="en-US"/>
        </w:rPr>
        <w:t>30</w:t>
      </w:r>
      <w:r w:rsidR="00ED0C72" w:rsidRPr="00475B02">
        <w:rPr>
          <w:rFonts w:ascii="Times New Roman" w:eastAsia="Times New Roman" w:hAnsi="Times New Roman" w:cs="Times New Roman"/>
          <w:sz w:val="24"/>
          <w:szCs w:val="24"/>
          <w:lang w:val="en-US"/>
        </w:rPr>
        <w:t xml:space="preserve"> </w:t>
      </w:r>
      <w:r w:rsidRPr="00475B02">
        <w:rPr>
          <w:rFonts w:ascii="Times New Roman" w:eastAsia="Times New Roman" w:hAnsi="Times New Roman" w:cs="Times New Roman"/>
          <w:sz w:val="24"/>
          <w:szCs w:val="24"/>
          <w:lang w:val="en-US"/>
        </w:rPr>
        <w:t xml:space="preserve">points:  </w:t>
      </w:r>
      <w:r w:rsidRPr="7B9D94C4">
        <w:rPr>
          <w:rFonts w:ascii="Times New Roman" w:eastAsia="Times New Roman" w:hAnsi="Times New Roman" w:cs="Times New Roman"/>
          <w:color w:val="000000" w:themeColor="text1"/>
          <w:sz w:val="24"/>
          <w:szCs w:val="24"/>
          <w:lang w:val="en-US"/>
        </w:rPr>
        <w:t xml:space="preserve">The program idea should be innovative and well developed, with sufficient detail about how project activities will be carried out. The proposals should demonstrate originality and outline clear, achievable objectives </w:t>
      </w:r>
      <w:r w:rsidRPr="7B9D94C4">
        <w:rPr>
          <w:rFonts w:ascii="Times New Roman" w:eastAsia="Times New Roman" w:hAnsi="Times New Roman" w:cs="Times New Roman"/>
          <w:sz w:val="24"/>
          <w:szCs w:val="24"/>
          <w:lang w:val="en-US"/>
        </w:rPr>
        <w:t>that align directly with the priorities and requirements of the NOFO</w:t>
      </w:r>
      <w:r w:rsidRPr="7B9D94C4">
        <w:rPr>
          <w:rFonts w:ascii="Times New Roman" w:eastAsia="Times New Roman" w:hAnsi="Times New Roman" w:cs="Times New Roman"/>
          <w:color w:val="000000" w:themeColor="text1"/>
          <w:sz w:val="24"/>
          <w:szCs w:val="24"/>
          <w:lang w:val="en-US"/>
        </w:rPr>
        <w:t>. The proposal includes a reasonable implementation timeline</w:t>
      </w:r>
      <w:r w:rsidR="00920118" w:rsidRPr="7B9D94C4">
        <w:rPr>
          <w:rFonts w:ascii="Times New Roman" w:eastAsia="Times New Roman" w:hAnsi="Times New Roman" w:cs="Times New Roman"/>
          <w:color w:val="000000" w:themeColor="text1"/>
          <w:sz w:val="24"/>
          <w:szCs w:val="24"/>
          <w:lang w:val="en-US"/>
        </w:rPr>
        <w:t>, and t</w:t>
      </w:r>
      <w:r w:rsidRPr="7B9D94C4">
        <w:rPr>
          <w:rFonts w:ascii="Times New Roman" w:eastAsia="Times New Roman" w:hAnsi="Times New Roman" w:cs="Times New Roman"/>
          <w:color w:val="000000" w:themeColor="text1"/>
          <w:sz w:val="24"/>
          <w:szCs w:val="24"/>
          <w:lang w:val="en-US"/>
        </w:rPr>
        <w:t>he project scope is appropriate and clearly defined</w:t>
      </w:r>
      <w:r w:rsidR="00920118" w:rsidRPr="7B9D94C4">
        <w:rPr>
          <w:rFonts w:ascii="Times New Roman" w:eastAsia="Times New Roman" w:hAnsi="Times New Roman" w:cs="Times New Roman"/>
          <w:color w:val="000000" w:themeColor="text1"/>
          <w:sz w:val="24"/>
          <w:szCs w:val="24"/>
          <w:lang w:val="en-US"/>
        </w:rPr>
        <w:t>. Finally, the proposal aligns with the followin</w:t>
      </w:r>
      <w:r w:rsidR="71428618" w:rsidRPr="7B9D94C4">
        <w:rPr>
          <w:rFonts w:ascii="Times New Roman" w:eastAsia="Times New Roman" w:hAnsi="Times New Roman" w:cs="Times New Roman"/>
          <w:color w:val="000000" w:themeColor="text1"/>
          <w:sz w:val="24"/>
          <w:szCs w:val="24"/>
          <w:lang w:val="en-US"/>
        </w:rPr>
        <w:t>g:</w:t>
      </w:r>
    </w:p>
    <w:p w14:paraId="1AEA4B61" w14:textId="45A0BEF5" w:rsidR="00920118" w:rsidRDefault="00920118">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project </w:t>
      </w:r>
      <w:r w:rsidR="00C10065" w:rsidRPr="7B9D94C4">
        <w:rPr>
          <w:rFonts w:ascii="Times New Roman" w:eastAsia="Times New Roman" w:hAnsi="Times New Roman" w:cs="Times New Roman"/>
          <w:color w:val="000000" w:themeColor="text1"/>
          <w:sz w:val="24"/>
          <w:szCs w:val="24"/>
          <w:lang w:val="en-US"/>
        </w:rPr>
        <w:t xml:space="preserve">clearly demonstrates a direct contribution to current U.S. foreign policy priorities. </w:t>
      </w:r>
    </w:p>
    <w:p w14:paraId="6FCA9C7E" w14:textId="17255953" w:rsidR="00C10065" w:rsidRDefault="00C10065">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project will positively impact America’s reputation among foreign government partners.</w:t>
      </w:r>
    </w:p>
    <w:p w14:paraId="580FC12A" w14:textId="6BA88324" w:rsidR="00C10065" w:rsidRDefault="00C10065">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0B139A6F" w14:textId="0F8AC055" w:rsidR="00C10065" w:rsidRDefault="00C10065">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7839DF46">
        <w:rPr>
          <w:rFonts w:ascii="Times New Roman" w:eastAsia="Times New Roman" w:hAnsi="Times New Roman" w:cs="Times New Roman"/>
          <w:color w:val="000000" w:themeColor="text1"/>
          <w:sz w:val="24"/>
          <w:szCs w:val="24"/>
        </w:rPr>
        <w:t>The proposal does not include any activities contrary to the following Executive Orders:</w:t>
      </w:r>
    </w:p>
    <w:p w14:paraId="545FAF5B" w14:textId="27BBF657" w:rsidR="7608C114" w:rsidRDefault="7608C114">
      <w:pPr>
        <w:pStyle w:val="ListParagraph"/>
        <w:numPr>
          <w:ilvl w:val="2"/>
          <w:numId w:val="2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14173: </w:t>
      </w:r>
      <w:hyperlink r:id="rId28">
        <w:r w:rsidRPr="7839DF46">
          <w:rPr>
            <w:rStyle w:val="Hyperlink"/>
            <w:rFonts w:ascii="Times New Roman" w:eastAsia="Times New Roman" w:hAnsi="Times New Roman" w:cs="Times New Roman"/>
            <w:sz w:val="24"/>
            <w:szCs w:val="24"/>
            <w:lang w:val="en-US"/>
          </w:rPr>
          <w:t>"Ending Illegal Discrimination and Restoring Merit-Based Opportunity</w:t>
        </w:r>
      </w:hyperlink>
    </w:p>
    <w:p w14:paraId="5FAB4FFD" w14:textId="4377CC3B" w:rsidR="0AB0C650" w:rsidRDefault="0AB0C650">
      <w:pPr>
        <w:pStyle w:val="ListParagraph"/>
        <w:numPr>
          <w:ilvl w:val="2"/>
          <w:numId w:val="2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14287: </w:t>
      </w:r>
      <w:hyperlink r:id="rId29">
        <w:r w:rsidRPr="7839DF46">
          <w:rPr>
            <w:rStyle w:val="Hyperlink"/>
            <w:rFonts w:ascii="Times New Roman" w:eastAsia="Times New Roman" w:hAnsi="Times New Roman" w:cs="Times New Roman"/>
            <w:sz w:val="24"/>
            <w:szCs w:val="24"/>
            <w:lang w:val="en-US"/>
          </w:rPr>
          <w:t>“Protecting American Communities from Criminal Aliens”</w:t>
        </w:r>
      </w:hyperlink>
    </w:p>
    <w:p w14:paraId="2ADA0F97" w14:textId="6C8534DC" w:rsidR="4766CD10" w:rsidRDefault="4766CD10">
      <w:pPr>
        <w:pStyle w:val="ListParagraph"/>
        <w:numPr>
          <w:ilvl w:val="2"/>
          <w:numId w:val="2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14168: </w:t>
      </w:r>
      <w:hyperlink r:id="rId30">
        <w:r w:rsidRPr="7839DF46">
          <w:rPr>
            <w:rStyle w:val="Hyperlink"/>
            <w:rFonts w:ascii="Times New Roman" w:eastAsia="Times New Roman" w:hAnsi="Times New Roman" w:cs="Times New Roman"/>
            <w:sz w:val="24"/>
            <w:szCs w:val="24"/>
            <w:lang w:val="en-US"/>
          </w:rPr>
          <w:t>Defending Women from Gender Ideology Extremism and Restoring Biological Truth to the Federal Government</w:t>
        </w:r>
      </w:hyperlink>
      <w:r w:rsidRPr="7839DF46">
        <w:rPr>
          <w:rFonts w:ascii="Times New Roman" w:eastAsia="Times New Roman" w:hAnsi="Times New Roman" w:cs="Times New Roman"/>
          <w:color w:val="000000" w:themeColor="text1"/>
          <w:sz w:val="24"/>
          <w:szCs w:val="24"/>
          <w:lang w:val="en-US"/>
        </w:rPr>
        <w:t xml:space="preserve"> </w:t>
      </w:r>
    </w:p>
    <w:p w14:paraId="713A5EA2" w14:textId="6B6D8797" w:rsidR="75093FD4"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0000014F" w14:textId="77777777" w:rsidR="0008093C" w:rsidRDefault="00C10065">
      <w:pPr>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Organizational Capacity and Record on Previous Grants</w:t>
      </w:r>
      <w:r w:rsidRPr="7B9D94C4">
        <w:rPr>
          <w:rFonts w:ascii="Times New Roman" w:eastAsia="Times New Roman" w:hAnsi="Times New Roman" w:cs="Times New Roman"/>
          <w:color w:val="000000" w:themeColor="text1"/>
          <w:sz w:val="24"/>
          <w:szCs w:val="24"/>
        </w:rPr>
        <w:t xml:space="preserve"> – </w:t>
      </w:r>
      <w:r w:rsidRPr="00475B02">
        <w:rPr>
          <w:rFonts w:ascii="Times New Roman" w:eastAsia="Times New Roman" w:hAnsi="Times New Roman" w:cs="Times New Roman"/>
          <w:sz w:val="24"/>
          <w:szCs w:val="24"/>
        </w:rPr>
        <w:t xml:space="preserve">25 points:  </w:t>
      </w:r>
    </w:p>
    <w:p w14:paraId="24E3E6C4" w14:textId="625621D1" w:rsidR="00C10065" w:rsidRDefault="00C10065">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516671CA">
        <w:rPr>
          <w:rFonts w:ascii="Times New Roman" w:eastAsia="Times New Roman" w:hAnsi="Times New Roman" w:cs="Times New Roman"/>
          <w:color w:val="000000" w:themeColor="text1"/>
          <w:sz w:val="24"/>
          <w:szCs w:val="24"/>
          <w:lang w:val="en-US"/>
        </w:rPr>
        <w:t>The project proposal demonstrates that the organization has sufficient expertise, skills, and human resources to implement the project, including internal contr</w:t>
      </w:r>
      <w:r w:rsidRPr="516671CA">
        <w:rPr>
          <w:rFonts w:ascii="Times New Roman" w:eastAsia="Times New Roman" w:hAnsi="Times New Roman" w:cs="Times New Roman"/>
          <w:sz w:val="24"/>
          <w:szCs w:val="24"/>
          <w:lang w:val="en-US"/>
        </w:rPr>
        <w:t xml:space="preserve">ols </w:t>
      </w:r>
      <w:r w:rsidRPr="516671CA">
        <w:rPr>
          <w:rFonts w:ascii="Times New Roman" w:eastAsia="Times New Roman" w:hAnsi="Times New Roman" w:cs="Times New Roman"/>
          <w:sz w:val="24"/>
          <w:szCs w:val="24"/>
          <w:lang w:val="en-US"/>
        </w:rPr>
        <w:lastRenderedPageBreak/>
        <w:t>in place to manage federal funds.</w:t>
      </w:r>
      <w:r w:rsidR="74D9B388" w:rsidRPr="516671CA">
        <w:rPr>
          <w:rFonts w:ascii="Times New Roman" w:eastAsia="Times New Roman" w:hAnsi="Times New Roman" w:cs="Times New Roman"/>
          <w:sz w:val="24"/>
          <w:szCs w:val="24"/>
          <w:lang w:val="en-US"/>
        </w:rPr>
        <w:t xml:space="preserve"> If sub-awards are proposed, applicant demonstrates experience managing subawards. </w:t>
      </w:r>
    </w:p>
    <w:p w14:paraId="00000151" w14:textId="77777777" w:rsidR="0008093C" w:rsidRDefault="00C10065">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organization demonstrates that it has a clear understanding of the underlying issue that the project will address. </w:t>
      </w:r>
    </w:p>
    <w:p w14:paraId="00000152" w14:textId="4729CE93" w:rsidR="0008093C" w:rsidRDefault="00C10065">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organization demonstrates capacity for successful planning and responsible fiscal management. This includes a financial management system</w:t>
      </w:r>
      <w:r w:rsidRPr="7B9D94C4">
        <w:rPr>
          <w:rFonts w:ascii="Times New Roman" w:eastAsia="Times New Roman" w:hAnsi="Times New Roman" w:cs="Times New Roman"/>
          <w:sz w:val="24"/>
          <w:szCs w:val="24"/>
          <w:lang w:val="en-US"/>
        </w:rPr>
        <w:t>, a</w:t>
      </w:r>
      <w:r w:rsidRPr="7B9D94C4">
        <w:rPr>
          <w:rFonts w:ascii="Times New Roman" w:eastAsia="Times New Roman" w:hAnsi="Times New Roman" w:cs="Times New Roman"/>
          <w:color w:val="000000" w:themeColor="text1"/>
          <w:sz w:val="24"/>
          <w:szCs w:val="24"/>
          <w:lang w:val="en-US"/>
        </w:rPr>
        <w:t xml:space="preserve"> bank account</w:t>
      </w:r>
      <w:r w:rsidRPr="7B9D94C4">
        <w:rPr>
          <w:rFonts w:ascii="Times New Roman" w:eastAsia="Times New Roman" w:hAnsi="Times New Roman" w:cs="Times New Roman"/>
          <w:sz w:val="24"/>
          <w:szCs w:val="24"/>
          <w:lang w:val="en-US"/>
        </w:rPr>
        <w:t>, and if applicable, satisfactory audit findings.</w:t>
      </w:r>
    </w:p>
    <w:p w14:paraId="00000153" w14:textId="72F1A6EB" w:rsidR="0008093C" w:rsidRDefault="00C10065">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Applicants who have received grant funds previously have been compliant with applicable rules and regulations</w:t>
      </w:r>
      <w:r w:rsidRPr="7B9D94C4">
        <w:rPr>
          <w:rFonts w:ascii="Times New Roman" w:eastAsia="Times New Roman" w:hAnsi="Times New Roman" w:cs="Times New Roman"/>
          <w:sz w:val="24"/>
          <w:szCs w:val="24"/>
          <w:lang w:val="en-US"/>
        </w:rPr>
        <w:t xml:space="preserve">, including the Award Provisions and Standard Terms and Conditions. </w:t>
      </w:r>
      <w:r w:rsidRPr="7B9D94C4">
        <w:rPr>
          <w:rFonts w:ascii="Times New Roman" w:eastAsia="Times New Roman" w:hAnsi="Times New Roman" w:cs="Times New Roman"/>
          <w:color w:val="000000" w:themeColor="text1"/>
          <w:sz w:val="24"/>
          <w:szCs w:val="24"/>
          <w:lang w:val="en-US"/>
        </w:rPr>
        <w:t xml:space="preserve">  </w:t>
      </w:r>
    </w:p>
    <w:p w14:paraId="00000154" w14:textId="229AA819" w:rsidR="0008093C" w:rsidRDefault="00C10065">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839DF46">
        <w:rPr>
          <w:rFonts w:ascii="Times New Roman" w:eastAsia="Times New Roman" w:hAnsi="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56"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7" w14:textId="77777777" w:rsidR="0008093C" w:rsidRDefault="00C10065">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Project Planning/Ability to Achieve Objectives</w:t>
      </w:r>
      <w:r w:rsidRPr="7B9D94C4">
        <w:rPr>
          <w:rFonts w:ascii="Times New Roman" w:eastAsia="Times New Roman" w:hAnsi="Times New Roman" w:cs="Times New Roman"/>
          <w:color w:val="000000" w:themeColor="text1"/>
          <w:sz w:val="24"/>
          <w:szCs w:val="24"/>
          <w:lang w:val="en-US"/>
        </w:rPr>
        <w:t xml:space="preserve"> – </w:t>
      </w:r>
      <w:r w:rsidRPr="00475B02">
        <w:rPr>
          <w:rFonts w:ascii="Times New Roman" w:eastAsia="Times New Roman" w:hAnsi="Times New Roman" w:cs="Times New Roman"/>
          <w:sz w:val="24"/>
          <w:szCs w:val="24"/>
          <w:lang w:val="en-US"/>
        </w:rPr>
        <w:t xml:space="preserve">20 points: The </w:t>
      </w:r>
      <w:r w:rsidRPr="7B9D94C4">
        <w:rPr>
          <w:rFonts w:ascii="Times New Roman" w:eastAsia="Times New Roman" w:hAnsi="Times New Roman" w:cs="Times New Roman"/>
          <w:color w:val="000000" w:themeColor="text1"/>
          <w:sz w:val="24"/>
          <w:szCs w:val="24"/>
          <w:lang w:val="en-US"/>
        </w:rPr>
        <w:t xml:space="preserve">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9" w14:textId="77777777" w:rsidR="0008093C" w:rsidRDefault="00C10065">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Budget </w:t>
      </w:r>
      <w:r w:rsidRPr="7B9D94C4">
        <w:rPr>
          <w:rFonts w:ascii="Times New Roman" w:eastAsia="Times New Roman" w:hAnsi="Times New Roman" w:cs="Times New Roman"/>
          <w:color w:val="000000" w:themeColor="text1"/>
          <w:sz w:val="24"/>
          <w:szCs w:val="24"/>
          <w:lang w:val="en-US"/>
        </w:rPr>
        <w:t xml:space="preserve">– </w:t>
      </w:r>
      <w:r w:rsidRPr="00475B02">
        <w:rPr>
          <w:rFonts w:ascii="Times New Roman" w:eastAsia="Times New Roman" w:hAnsi="Times New Roman" w:cs="Times New Roman"/>
          <w:sz w:val="24"/>
          <w:szCs w:val="24"/>
          <w:lang w:val="en-US"/>
        </w:rPr>
        <w:t xml:space="preserve">10 points: The </w:t>
      </w:r>
      <w:r w:rsidRPr="7B9D94C4">
        <w:rPr>
          <w:rFonts w:ascii="Times New Roman" w:eastAsia="Times New Roman" w:hAnsi="Times New Roman" w:cs="Times New Roman"/>
          <w:color w:val="000000" w:themeColor="text1"/>
          <w:sz w:val="24"/>
          <w:szCs w:val="24"/>
          <w:lang w:val="en-US"/>
        </w:rPr>
        <w:t xml:space="preserve">budget and narrative justification are sufficiently detailed. The budget demonstrates that the organization has devoted time to accurately </w:t>
      </w:r>
      <w:proofErr w:type="gramStart"/>
      <w:r w:rsidRPr="7B9D94C4">
        <w:rPr>
          <w:rFonts w:ascii="Times New Roman" w:eastAsia="Times New Roman" w:hAnsi="Times New Roman" w:cs="Times New Roman"/>
          <w:color w:val="000000" w:themeColor="text1"/>
          <w:sz w:val="24"/>
          <w:szCs w:val="24"/>
          <w:lang w:val="en-US"/>
        </w:rPr>
        <w:t>determine</w:t>
      </w:r>
      <w:proofErr w:type="gramEnd"/>
      <w:r w:rsidRPr="7B9D94C4">
        <w:rPr>
          <w:rFonts w:ascii="Times New Roman" w:eastAsia="Times New Roman" w:hAnsi="Times New Roman" w:cs="Times New Roman"/>
          <w:color w:val="000000" w:themeColor="text1"/>
          <w:sz w:val="24"/>
          <w:szCs w:val="24"/>
          <w:lang w:val="en-US"/>
        </w:rPr>
        <w:t xml:space="preserv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40F370B3" w14:textId="0C9B7464" w:rsidR="00C10065" w:rsidRDefault="00C10065">
      <w:pPr>
        <w:numPr>
          <w:ilvl w:val="0"/>
          <w:numId w:val="21"/>
        </w:numPr>
        <w:spacing w:after="0" w:line="240" w:lineRule="auto"/>
        <w:rPr>
          <w:rFonts w:ascii="Times New Roman" w:eastAsia="Times New Roman" w:hAnsi="Times New Roman" w:cs="Times New Roman"/>
          <w:color w:val="000000" w:themeColor="text1"/>
          <w:sz w:val="24"/>
          <w:szCs w:val="24"/>
        </w:rPr>
      </w:pPr>
      <w:r w:rsidRPr="3FA7F169">
        <w:rPr>
          <w:rFonts w:ascii="Times New Roman" w:eastAsia="Times New Roman" w:hAnsi="Times New Roman" w:cs="Times New Roman"/>
          <w:b/>
          <w:bCs/>
          <w:color w:val="000000" w:themeColor="text1"/>
          <w:sz w:val="24"/>
          <w:szCs w:val="24"/>
          <w:lang w:val="en-US"/>
        </w:rPr>
        <w:t>Monitoring and Evaluation</w:t>
      </w:r>
      <w:r w:rsidRPr="3FA7F169">
        <w:rPr>
          <w:rFonts w:ascii="Times New Roman" w:eastAsia="Times New Roman" w:hAnsi="Times New Roman" w:cs="Times New Roman"/>
          <w:color w:val="000000" w:themeColor="text1"/>
          <w:sz w:val="24"/>
          <w:szCs w:val="24"/>
          <w:lang w:val="en-US"/>
        </w:rPr>
        <w:t xml:space="preserve"> - </w:t>
      </w:r>
      <w:r w:rsidRPr="00475B02">
        <w:rPr>
          <w:rFonts w:ascii="Times New Roman" w:eastAsia="Times New Roman" w:hAnsi="Times New Roman" w:cs="Times New Roman"/>
          <w:sz w:val="24"/>
          <w:szCs w:val="24"/>
          <w:lang w:val="en-US"/>
        </w:rPr>
        <w:t xml:space="preserve">10 points: </w:t>
      </w:r>
      <w:r w:rsidR="74B1ACD0" w:rsidRPr="3FA7F169">
        <w:rPr>
          <w:rFonts w:ascii="Times New Roman" w:eastAsia="Times New Roman" w:hAnsi="Times New Roman" w:cs="Times New Roman"/>
          <w:color w:val="000000" w:themeColor="text1"/>
          <w:sz w:val="24"/>
          <w:szCs w:val="24"/>
          <w:lang w:val="en-US"/>
        </w:rPr>
        <w:t>The project proposal includes an M&amp;E plan. The ap</w:t>
      </w:r>
      <w:r w:rsidR="216C6D11" w:rsidRPr="3FA7F169">
        <w:rPr>
          <w:rFonts w:ascii="Times New Roman" w:eastAsia="Times New Roman" w:hAnsi="Times New Roman" w:cs="Times New Roman"/>
          <w:color w:val="000000" w:themeColor="text1"/>
          <w:sz w:val="24"/>
          <w:szCs w:val="24"/>
          <w:lang w:val="en-US"/>
        </w:rPr>
        <w:t xml:space="preserve">plicant demonstrates it </w:t>
      </w:r>
      <w:proofErr w:type="gramStart"/>
      <w:r w:rsidR="216C6D11" w:rsidRPr="3FA7F169">
        <w:rPr>
          <w:rFonts w:ascii="Times New Roman" w:eastAsia="Times New Roman" w:hAnsi="Times New Roman" w:cs="Times New Roman"/>
          <w:color w:val="000000" w:themeColor="text1"/>
          <w:sz w:val="24"/>
          <w:szCs w:val="24"/>
          <w:lang w:val="en-US"/>
        </w:rPr>
        <w:t>is able to</w:t>
      </w:r>
      <w:proofErr w:type="gramEnd"/>
      <w:r w:rsidR="216C6D11" w:rsidRPr="3FA7F169">
        <w:rPr>
          <w:rFonts w:ascii="Times New Roman" w:eastAsia="Times New Roman" w:hAnsi="Times New Roman" w:cs="Times New Roman"/>
          <w:color w:val="000000" w:themeColor="text1"/>
          <w:sz w:val="24"/>
          <w:szCs w:val="24"/>
          <w:lang w:val="en-US"/>
        </w:rPr>
        <w:t xml:space="preserve"> measure program success against key indicators and provides milestones to indicate progress toward goals</w:t>
      </w:r>
      <w:r w:rsidR="1CA2F989" w:rsidRPr="3FA7F169">
        <w:rPr>
          <w:rFonts w:ascii="Times New Roman" w:eastAsia="Times New Roman" w:hAnsi="Times New Roman" w:cs="Times New Roman"/>
          <w:color w:val="000000" w:themeColor="text1"/>
          <w:sz w:val="24"/>
          <w:szCs w:val="24"/>
          <w:lang w:val="en-US"/>
        </w:rPr>
        <w:t xml:space="preserve"> and objectives</w:t>
      </w:r>
      <w:r w:rsidR="216C6D11" w:rsidRPr="3FA7F169">
        <w:rPr>
          <w:rFonts w:ascii="Times New Roman" w:eastAsia="Times New Roman" w:hAnsi="Times New Roman" w:cs="Times New Roman"/>
          <w:color w:val="000000" w:themeColor="text1"/>
          <w:sz w:val="24"/>
          <w:szCs w:val="24"/>
          <w:lang w:val="en-US"/>
        </w:rPr>
        <w:t xml:space="preserve"> outlined in the proposal. The </w:t>
      </w:r>
      <w:r w:rsidR="0F667FD8" w:rsidRPr="3FA7F169">
        <w:rPr>
          <w:rFonts w:ascii="Times New Roman" w:eastAsia="Times New Roman" w:hAnsi="Times New Roman" w:cs="Times New Roman"/>
          <w:color w:val="000000" w:themeColor="text1"/>
          <w:sz w:val="24"/>
          <w:szCs w:val="24"/>
          <w:lang w:val="en-US"/>
        </w:rPr>
        <w:t>proposal</w:t>
      </w:r>
      <w:r w:rsidR="216C6D11" w:rsidRPr="3FA7F169">
        <w:rPr>
          <w:rFonts w:ascii="Times New Roman" w:eastAsia="Times New Roman" w:hAnsi="Times New Roman" w:cs="Times New Roman"/>
          <w:color w:val="000000" w:themeColor="text1"/>
          <w:sz w:val="24"/>
          <w:szCs w:val="24"/>
          <w:lang w:val="en-US"/>
        </w:rPr>
        <w:t xml:space="preserve"> includes output and outcome indicators and shows how and when those will be measured.</w:t>
      </w:r>
      <w:r w:rsidR="2A271AE5" w:rsidRPr="3FA7F169">
        <w:rPr>
          <w:rFonts w:ascii="Times New Roman" w:eastAsia="Times New Roman" w:hAnsi="Times New Roman" w:cs="Times New Roman"/>
          <w:color w:val="000000" w:themeColor="text1"/>
          <w:sz w:val="24"/>
          <w:szCs w:val="24"/>
          <w:lang w:val="en-US"/>
        </w:rPr>
        <w:t xml:space="preserve"> Funded projects will have their plans finalized during the negotiation phase, and monitoring plans may be subject to periodic updates throughout the life of the project.  </w:t>
      </w:r>
    </w:p>
    <w:p w14:paraId="092FCEE9" w14:textId="1DC8F209" w:rsidR="516671CA" w:rsidRDefault="516671CA" w:rsidP="516671CA">
      <w:pPr>
        <w:spacing w:after="0" w:line="240" w:lineRule="auto"/>
        <w:ind w:left="720" w:hanging="360"/>
        <w:rPr>
          <w:rFonts w:ascii="Times New Roman" w:eastAsia="Times New Roman" w:hAnsi="Times New Roman" w:cs="Times New Roman"/>
          <w:color w:val="000000" w:themeColor="text1"/>
          <w:sz w:val="24"/>
          <w:szCs w:val="24"/>
        </w:rPr>
      </w:pPr>
    </w:p>
    <w:p w14:paraId="0000015D" w14:textId="6E8F56FE" w:rsidR="0008093C" w:rsidRDefault="00C10065">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Sustainability</w:t>
      </w:r>
      <w:r w:rsidRPr="7B9D94C4">
        <w:rPr>
          <w:rFonts w:ascii="Times New Roman" w:eastAsia="Times New Roman" w:hAnsi="Times New Roman" w:cs="Times New Roman"/>
          <w:color w:val="000000" w:themeColor="text1"/>
          <w:sz w:val="24"/>
          <w:szCs w:val="24"/>
          <w:lang w:val="en-US"/>
        </w:rPr>
        <w:t xml:space="preserve"> </w:t>
      </w:r>
      <w:r w:rsidRPr="00475B02">
        <w:rPr>
          <w:rFonts w:ascii="Times New Roman" w:eastAsia="Times New Roman" w:hAnsi="Times New Roman" w:cs="Times New Roman"/>
          <w:sz w:val="24"/>
          <w:szCs w:val="24"/>
          <w:lang w:val="en-US"/>
        </w:rPr>
        <w:t>– 5</w:t>
      </w:r>
      <w:r w:rsidR="00ED0C72" w:rsidRPr="00475B02">
        <w:rPr>
          <w:rFonts w:ascii="Times New Roman" w:eastAsia="Times New Roman" w:hAnsi="Times New Roman" w:cs="Times New Roman"/>
          <w:lang w:val="en-US"/>
        </w:rPr>
        <w:t xml:space="preserve"> </w:t>
      </w:r>
      <w:r w:rsidRPr="00475B02">
        <w:rPr>
          <w:rFonts w:ascii="Times New Roman" w:eastAsia="Times New Roman" w:hAnsi="Times New Roman" w:cs="Times New Roman"/>
          <w:sz w:val="24"/>
          <w:szCs w:val="24"/>
          <w:lang w:val="en-US"/>
        </w:rPr>
        <w:t xml:space="preserve">points: The </w:t>
      </w:r>
      <w:r w:rsidRPr="7B9D94C4">
        <w:rPr>
          <w:rFonts w:ascii="Times New Roman" w:eastAsia="Times New Roman" w:hAnsi="Times New Roman" w:cs="Times New Roman"/>
          <w:color w:val="000000" w:themeColor="text1"/>
          <w:sz w:val="24"/>
          <w:szCs w:val="24"/>
          <w:lang w:val="en-US"/>
        </w:rPr>
        <w:t>project proposal describes clearly the approach that will be used to ensure maximum sustainability or advancement of project goals after the end of project activity.</w:t>
      </w:r>
    </w:p>
    <w:p w14:paraId="00000171" w14:textId="77777777" w:rsidR="0008093C" w:rsidRPr="00ED0C72"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05E0B5" w14:textId="17F1B8F6" w:rsidR="00ED0C72" w:rsidRPr="00ED0C72" w:rsidRDefault="00ED0C72">
      <w:pPr>
        <w:pStyle w:val="ListParagraph"/>
        <w:numPr>
          <w:ilvl w:val="0"/>
          <w:numId w:val="22"/>
        </w:num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sz w:val="24"/>
          <w:szCs w:val="24"/>
        </w:rPr>
        <w:t>Indirect Costs</w:t>
      </w:r>
    </w:p>
    <w:p w14:paraId="72D3EBB1" w14:textId="0C572335" w:rsidR="00ED0C72" w:rsidRPr="00ED0C72" w:rsidRDefault="00ED0C72"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If two or more applications receive equivalent scores based on the evaluation criteria outlined in this NOFO, preference will be given to the applicant with the lower indirect cost rate, as </w:t>
      </w:r>
      <w:r w:rsidRPr="7B9D94C4">
        <w:rPr>
          <w:rFonts w:ascii="Times New Roman" w:eastAsia="Times New Roman" w:hAnsi="Times New Roman" w:cs="Times New Roman"/>
          <w:sz w:val="24"/>
          <w:szCs w:val="24"/>
        </w:rPr>
        <w:lastRenderedPageBreak/>
        <w:t>consistent with Executive Order 14332, Section 4(b)(iii). This preference will only be applied as a tie-breaking mechanism and does not supersede the primary evaluation criteria.</w:t>
      </w:r>
    </w:p>
    <w:p w14:paraId="00000174" w14:textId="097DF9DD" w:rsidR="0008093C" w:rsidRDefault="00C10065">
      <w:pPr>
        <w:pStyle w:val="Heading5"/>
        <w:numPr>
          <w:ilvl w:val="0"/>
          <w:numId w:val="22"/>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and Selection Process</w:t>
      </w:r>
    </w:p>
    <w:p w14:paraId="00000175" w14:textId="77777777" w:rsidR="0008093C" w:rsidRDefault="00C10065">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Default="0008093C" w:rsidP="7B9D94C4">
      <w:pPr>
        <w:spacing w:after="0" w:line="240" w:lineRule="auto"/>
        <w:ind w:left="720"/>
        <w:rPr>
          <w:rFonts w:ascii="Times New Roman" w:eastAsia="Times New Roman" w:hAnsi="Times New Roman" w:cs="Times New Roman"/>
          <w:color w:val="000000"/>
          <w:sz w:val="24"/>
          <w:szCs w:val="24"/>
        </w:rPr>
      </w:pPr>
    </w:p>
    <w:p w14:paraId="00000177" w14:textId="77777777" w:rsidR="0008093C" w:rsidRDefault="00C10065">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Review.  All submissions are screened for technical eligibility.</w:t>
      </w:r>
      <w:r w:rsidRPr="7B9D94C4">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r w:rsidRPr="7B9D94C4">
          <w:rPr>
            <w:rFonts w:ascii="Times New Roman" w:eastAsia="Times New Roman" w:hAnsi="Times New Roman" w:cs="Times New Roman"/>
            <w:b/>
            <w:bCs/>
            <w:color w:val="467886"/>
            <w:sz w:val="24"/>
            <w:szCs w:val="24"/>
            <w:u w:val="single"/>
            <w:lang w:val="en-US"/>
          </w:rPr>
          <w:t>Section D. Application Contents and Format</w:t>
        </w:r>
      </w:hyperlink>
      <w:r w:rsidRPr="7B9D94C4">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7B9D94C4">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78" w14:textId="77777777" w:rsidR="0008093C" w:rsidRDefault="0008093C" w:rsidP="7B9D94C4">
      <w:pPr>
        <w:spacing w:after="0" w:line="240" w:lineRule="auto"/>
        <w:ind w:left="1080"/>
        <w:rPr>
          <w:rFonts w:ascii="Times New Roman" w:eastAsia="Times New Roman" w:hAnsi="Times New Roman" w:cs="Times New Roman"/>
          <w:color w:val="000000"/>
          <w:sz w:val="24"/>
          <w:szCs w:val="24"/>
        </w:rPr>
      </w:pPr>
    </w:p>
    <w:p w14:paraId="00000179" w14:textId="77777777" w:rsidR="0008093C" w:rsidRDefault="00C10065">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7A"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B"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C" w14:textId="77777777" w:rsidR="0008093C" w:rsidRDefault="00C10065">
      <w:pPr>
        <w:pStyle w:val="Heading5"/>
        <w:numPr>
          <w:ilvl w:val="0"/>
          <w:numId w:val="5"/>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Risk Review</w:t>
      </w:r>
    </w:p>
    <w:p w14:paraId="0000017D" w14:textId="77777777" w:rsidR="0008093C" w:rsidRDefault="00C10065">
      <w:pPr>
        <w:numPr>
          <w:ilvl w:val="0"/>
          <w:numId w:val="30"/>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Default="00C10065">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Financial stability  </w:t>
      </w:r>
    </w:p>
    <w:p w14:paraId="0000017F" w14:textId="77777777" w:rsidR="0008093C" w:rsidRDefault="00C10065">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Management systems and standards</w:t>
      </w:r>
      <w:r w:rsidRPr="7B9D94C4">
        <w:rPr>
          <w:rFonts w:ascii="Times New Roman" w:eastAsia="Times New Roman" w:hAnsi="Times New Roman" w:cs="Times New Roman"/>
          <w:i/>
          <w:iCs/>
          <w:color w:val="000000" w:themeColor="text1"/>
          <w:sz w:val="24"/>
          <w:szCs w:val="24"/>
        </w:rPr>
        <w:t xml:space="preserve"> </w:t>
      </w:r>
    </w:p>
    <w:p w14:paraId="00000180" w14:textId="77777777" w:rsidR="0008093C" w:rsidRDefault="00C10065">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History of performance</w:t>
      </w:r>
      <w:r w:rsidRPr="7B9D94C4">
        <w:rPr>
          <w:rFonts w:ascii="Times New Roman" w:eastAsia="Times New Roman" w:hAnsi="Times New Roman" w:cs="Times New Roman"/>
          <w:i/>
          <w:iCs/>
          <w:color w:val="000000" w:themeColor="text1"/>
          <w:sz w:val="24"/>
          <w:szCs w:val="24"/>
        </w:rPr>
        <w:t xml:space="preserve"> </w:t>
      </w:r>
    </w:p>
    <w:p w14:paraId="00000181" w14:textId="77777777" w:rsidR="0008093C" w:rsidRDefault="00C10065">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Audit reports and findings </w:t>
      </w:r>
    </w:p>
    <w:p w14:paraId="00000182" w14:textId="77777777" w:rsidR="0008093C" w:rsidRDefault="00C10065">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Ability to effectively implement project requirements </w:t>
      </w:r>
    </w:p>
    <w:p w14:paraId="0000018D" w14:textId="5C730AF0" w:rsidR="0008093C" w:rsidRPr="00071315" w:rsidRDefault="00C10065" w:rsidP="00071315">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br/>
      </w:r>
    </w:p>
    <w:p w14:paraId="0000018E" w14:textId="77777777" w:rsidR="0008093C" w:rsidRDefault="00C10065">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7B9D94C4">
        <w:rPr>
          <w:rFonts w:ascii="Times New Roman" w:eastAsia="Times New Roman" w:hAnsi="Times New Roman" w:cs="Times New Roman"/>
          <w:color w:val="000000" w:themeColor="text1"/>
          <w:sz w:val="24"/>
          <w:szCs w:val="24"/>
          <w:u w:val="single"/>
        </w:rPr>
        <w:t xml:space="preserve">High Risk Designation </w:t>
      </w:r>
    </w:p>
    <w:p w14:paraId="0000018F"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95" w14:textId="14E88516" w:rsidR="0008093C" w:rsidRPr="00ED0C72" w:rsidRDefault="00C10065"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r w:rsidRPr="5498994C">
        <w:rPr>
          <w:rFonts w:ascii="Times New Roman" w:eastAsia="Times New Roman" w:hAnsi="Times New Roman" w:cs="Times New Roman"/>
          <w:color w:val="000000" w:themeColor="text1"/>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5498994C">
        <w:rPr>
          <w:rFonts w:ascii="Times New Roman" w:eastAsia="Times New Roman" w:hAnsi="Times New Roman" w:cs="Times New Roman"/>
          <w:color w:val="000000" w:themeColor="text1"/>
          <w:sz w:val="24"/>
          <w:szCs w:val="24"/>
          <w:lang w:val="en-US"/>
        </w:rPr>
        <w:t xml:space="preserve">. </w:t>
      </w:r>
    </w:p>
    <w:p w14:paraId="58B86E3C" w14:textId="76A074CC" w:rsidR="5498994C" w:rsidRDefault="5498994C" w:rsidP="5498994C">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34077203" w14:textId="6B00A90F" w:rsidR="5498994C" w:rsidRDefault="5498994C" w:rsidP="5498994C">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00000196" w14:textId="7AD20219" w:rsidR="0008093C" w:rsidRDefault="00C10065">
      <w:pPr>
        <w:pStyle w:val="Heading3"/>
        <w:numPr>
          <w:ilvl w:val="0"/>
          <w:numId w:val="10"/>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AWARD NOTICES</w:t>
      </w:r>
    </w:p>
    <w:p w14:paraId="00000197" w14:textId="77777777" w:rsidR="0008093C" w:rsidRDefault="0008093C" w:rsidP="7B9D94C4">
      <w:pPr>
        <w:rPr>
          <w:rFonts w:ascii="Times New Roman" w:eastAsia="Times New Roman" w:hAnsi="Times New Roman" w:cs="Times New Roman"/>
        </w:rPr>
      </w:pPr>
    </w:p>
    <w:p w14:paraId="0000019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lastRenderedPageBreak/>
        <w:t xml:space="preserve">The award or cooperative agreement will be written, signed, awarded, and administered by the Grants Officer. The award agreement is the authorizing document, and it will be provided to the recipient for review and </w:t>
      </w:r>
      <w:proofErr w:type="gramStart"/>
      <w:r w:rsidRPr="7B9D94C4">
        <w:rPr>
          <w:rFonts w:ascii="Times New Roman" w:eastAsia="Times New Roman" w:hAnsi="Times New Roman" w:cs="Times New Roman"/>
          <w:sz w:val="24"/>
          <w:szCs w:val="24"/>
          <w:lang w:val="en-US"/>
        </w:rPr>
        <w:t>counter-signature</w:t>
      </w:r>
      <w:proofErr w:type="gramEnd"/>
      <w:r w:rsidRPr="7B9D94C4">
        <w:rPr>
          <w:rFonts w:ascii="Times New Roman" w:eastAsia="Times New Roman" w:hAnsi="Times New Roman" w:cs="Times New Roman"/>
          <w:sz w:val="24"/>
          <w:szCs w:val="24"/>
          <w:lang w:val="en-US"/>
        </w:rPr>
        <w:t>. The recipient may only start incurring project expenses beginning on the start date shown on the award document signed by the Grants Officer.</w:t>
      </w:r>
    </w:p>
    <w:p w14:paraId="0000019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333333"/>
          <w:sz w:val="24"/>
          <w:szCs w:val="24"/>
        </w:rPr>
      </w:pPr>
    </w:p>
    <w:p w14:paraId="0000019E" w14:textId="77777777" w:rsidR="0008093C"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b/>
          <w:bCs/>
          <w:sz w:val="24"/>
          <w:szCs w:val="24"/>
        </w:rPr>
        <w:t>Payment Method:</w:t>
      </w:r>
      <w:r w:rsidRPr="7B9D94C4">
        <w:rPr>
          <w:rFonts w:ascii="Times New Roman" w:eastAsia="Times New Roman" w:hAnsi="Times New Roman" w:cs="Times New Roman"/>
          <w:sz w:val="24"/>
          <w:szCs w:val="24"/>
        </w:rPr>
        <w:t xml:space="preserve"> </w:t>
      </w:r>
    </w:p>
    <w:p w14:paraId="0000019F"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FF0000"/>
          <w:sz w:val="24"/>
          <w:szCs w:val="24"/>
        </w:rPr>
      </w:pPr>
    </w:p>
    <w:p w14:paraId="000001A3" w14:textId="77777777" w:rsidR="0008093C" w:rsidRPr="00071315" w:rsidRDefault="00C10065" w:rsidP="7B9D94C4">
      <w:pPr>
        <w:rPr>
          <w:rFonts w:ascii="Times New Roman" w:eastAsia="Times New Roman" w:hAnsi="Times New Roman" w:cs="Times New Roman"/>
          <w:sz w:val="24"/>
          <w:szCs w:val="24"/>
          <w:shd w:val="clear" w:color="auto" w:fill="EAD1DC"/>
          <w:lang w:val="en-US"/>
        </w:rPr>
      </w:pPr>
      <w:r w:rsidRPr="00071315">
        <w:rPr>
          <w:rFonts w:ascii="Times New Roman" w:eastAsia="Times New Roman" w:hAnsi="Times New Roman" w:cs="Times New Roman"/>
          <w:sz w:val="24"/>
          <w:szCs w:val="24"/>
          <w:lang w:val="en-US"/>
        </w:rPr>
        <w:t xml:space="preserve">Recipients will be required to request </w:t>
      </w:r>
      <w:proofErr w:type="gramStart"/>
      <w:r w:rsidRPr="00071315">
        <w:rPr>
          <w:rFonts w:ascii="Times New Roman" w:eastAsia="Times New Roman" w:hAnsi="Times New Roman" w:cs="Times New Roman"/>
          <w:sz w:val="24"/>
          <w:szCs w:val="24"/>
          <w:lang w:val="en-US"/>
        </w:rPr>
        <w:t>payments</w:t>
      </w:r>
      <w:proofErr w:type="gramEnd"/>
      <w:r w:rsidRPr="00071315">
        <w:rPr>
          <w:rFonts w:ascii="Times New Roman" w:eastAsia="Times New Roman" w:hAnsi="Times New Roman" w:cs="Times New Roman"/>
          <w:sz w:val="24"/>
          <w:szCs w:val="24"/>
          <w:lang w:val="en-US"/>
        </w:rPr>
        <w:t xml:space="preserve"> by completing form SF-270—Request for Advance or Reimbursement and submitting the form to the Grants Officer and Grants Officer Representative.</w:t>
      </w:r>
    </w:p>
    <w:p w14:paraId="000001A4" w14:textId="56659E73" w:rsidR="0008093C" w:rsidRDefault="1FA83E01"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000001A5" w14:textId="77777777" w:rsidR="0008093C" w:rsidRDefault="00C10065">
      <w:pPr>
        <w:pStyle w:val="Heading3"/>
        <w:numPr>
          <w:ilvl w:val="0"/>
          <w:numId w:val="10"/>
        </w:numPr>
        <w:ind w:left="360"/>
        <w:rPr>
          <w:rFonts w:ascii="Times New Roman" w:eastAsia="Times New Roman" w:hAnsi="Times New Roman" w:cs="Times New Roman"/>
          <w:b/>
          <w:bCs/>
          <w:color w:val="000000"/>
        </w:rPr>
      </w:pPr>
      <w:bookmarkStart w:id="6" w:name="_heading=h.ucwp9gkzhhdd"/>
      <w:bookmarkEnd w:id="6"/>
      <w:r w:rsidRPr="7B9D94C4">
        <w:rPr>
          <w:rFonts w:ascii="Times New Roman" w:eastAsia="Times New Roman" w:hAnsi="Times New Roman" w:cs="Times New Roman"/>
          <w:b/>
          <w:bCs/>
          <w:color w:val="000000" w:themeColor="text1"/>
        </w:rPr>
        <w:t>POST-AWARD REQUIREMENTS AND ADMINISTRATION</w:t>
      </w:r>
    </w:p>
    <w:p w14:paraId="000001A6" w14:textId="77777777" w:rsidR="0008093C" w:rsidRDefault="0008093C" w:rsidP="7B9D94C4">
      <w:pPr>
        <w:rPr>
          <w:rFonts w:ascii="Times New Roman" w:eastAsia="Times New Roman" w:hAnsi="Times New Roman" w:cs="Times New Roman"/>
        </w:rPr>
      </w:pPr>
    </w:p>
    <w:p w14:paraId="000001A7" w14:textId="77777777" w:rsidR="0008093C" w:rsidRDefault="00C10065">
      <w:pPr>
        <w:pStyle w:val="Heading5"/>
        <w:numPr>
          <w:ilvl w:val="0"/>
          <w:numId w:val="26"/>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Administrative and National Policy Requirements</w:t>
      </w:r>
    </w:p>
    <w:p w14:paraId="000001A8"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Before </w:t>
      </w:r>
      <w:proofErr w:type="gramStart"/>
      <w:r w:rsidRPr="7B9D94C4">
        <w:rPr>
          <w:rFonts w:ascii="Times New Roman" w:eastAsia="Times New Roman" w:hAnsi="Times New Roman" w:cs="Times New Roman"/>
          <w:sz w:val="24"/>
          <w:szCs w:val="24"/>
          <w:lang w:val="en-US"/>
        </w:rPr>
        <w:t>submitting an application</w:t>
      </w:r>
      <w:proofErr w:type="gramEnd"/>
      <w:r w:rsidRPr="7B9D94C4">
        <w:rPr>
          <w:rFonts w:ascii="Times New Roman" w:eastAsia="Times New Roman" w:hAnsi="Times New Roman" w:cs="Times New Roman"/>
          <w:sz w:val="24"/>
          <w:szCs w:val="24"/>
          <w:lang w:val="en-US"/>
        </w:rPr>
        <w:t xml:space="preserve">, applicants should review all the terms and conditions and required certifications which will apply to this award, to ensure that they will be able to comply.  </w:t>
      </w:r>
      <w:r>
        <w:tab/>
      </w:r>
      <w:r w:rsidRPr="7B9D94C4">
        <w:rPr>
          <w:rFonts w:ascii="Times New Roman" w:eastAsia="Times New Roman" w:hAnsi="Times New Roman" w:cs="Times New Roman"/>
          <w:sz w:val="24"/>
          <w:szCs w:val="24"/>
          <w:lang w:val="en-US"/>
        </w:rPr>
        <w:t>These include:</w:t>
      </w:r>
    </w:p>
    <w:p w14:paraId="000001A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Default="00C10065" w:rsidP="7B9D94C4">
      <w:pPr>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Default="00C10065">
      <w:pPr>
        <w:numPr>
          <w:ilvl w:val="0"/>
          <w:numId w:val="25"/>
        </w:numPr>
        <w:spacing w:after="0"/>
        <w:rPr>
          <w:rFonts w:ascii="Times New Roman" w:eastAsia="Times New Roman" w:hAnsi="Times New Roman" w:cs="Times New Roman"/>
          <w:color w:val="000000"/>
          <w:sz w:val="24"/>
          <w:szCs w:val="24"/>
        </w:rPr>
      </w:pPr>
      <w:hyperlink r:id="rId31">
        <w:r w:rsidRPr="7B9D94C4">
          <w:rPr>
            <w:rFonts w:ascii="Times New Roman" w:eastAsia="Times New Roman" w:hAnsi="Times New Roman" w:cs="Times New Roman"/>
            <w:color w:val="467886"/>
            <w:sz w:val="24"/>
            <w:szCs w:val="24"/>
            <w:u w:val="single"/>
          </w:rPr>
          <w:t>Guidance for Grants and Agreements in Title 2 of the Code of Federal Regulations</w:t>
        </w:r>
      </w:hyperlink>
      <w:r w:rsidRPr="7B9D94C4">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000001AC" w14:textId="77777777" w:rsidR="0008093C" w:rsidRDefault="00C10065">
      <w:pPr>
        <w:numPr>
          <w:ilvl w:val="1"/>
          <w:numId w:val="25"/>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Selecting recipients </w:t>
      </w:r>
      <w:proofErr w:type="gramStart"/>
      <w:r w:rsidRPr="7B9D94C4">
        <w:rPr>
          <w:rFonts w:ascii="Times New Roman" w:eastAsia="Times New Roman" w:hAnsi="Times New Roman" w:cs="Times New Roman"/>
          <w:color w:val="000000" w:themeColor="text1"/>
          <w:sz w:val="24"/>
          <w:szCs w:val="24"/>
          <w:lang w:val="en-US"/>
        </w:rPr>
        <w:t>most</w:t>
      </w:r>
      <w:proofErr w:type="gramEnd"/>
      <w:r w:rsidRPr="7B9D94C4">
        <w:rPr>
          <w:rFonts w:ascii="Times New Roman" w:eastAsia="Times New Roman" w:hAnsi="Times New Roman" w:cs="Times New Roman"/>
          <w:color w:val="000000" w:themeColor="text1"/>
          <w:sz w:val="24"/>
          <w:szCs w:val="24"/>
          <w:lang w:val="en-US"/>
        </w:rPr>
        <w:t xml:space="preserve"> likely to be successful in delivering results based on the program objectives through an impartial process of evaluating Federal award applications (2 CFR part 200.205),</w:t>
      </w:r>
    </w:p>
    <w:p w14:paraId="000001AD" w14:textId="77777777" w:rsidR="0008093C" w:rsidRDefault="00C10065">
      <w:pPr>
        <w:numPr>
          <w:ilvl w:val="1"/>
          <w:numId w:val="25"/>
        </w:numP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Promoting </w:t>
      </w:r>
      <w:proofErr w:type="gramStart"/>
      <w:r w:rsidRPr="7B9D94C4">
        <w:rPr>
          <w:rFonts w:ascii="Times New Roman" w:eastAsia="Times New Roman" w:hAnsi="Times New Roman" w:cs="Times New Roman"/>
          <w:color w:val="000000" w:themeColor="text1"/>
          <w:sz w:val="24"/>
          <w:szCs w:val="24"/>
        </w:rPr>
        <w:t>the freedom</w:t>
      </w:r>
      <w:proofErr w:type="gramEnd"/>
      <w:r w:rsidRPr="7B9D94C4">
        <w:rPr>
          <w:rFonts w:ascii="Times New Roman" w:eastAsia="Times New Roman" w:hAnsi="Times New Roman" w:cs="Times New Roman"/>
          <w:color w:val="000000" w:themeColor="text1"/>
          <w:sz w:val="24"/>
          <w:szCs w:val="24"/>
        </w:rPr>
        <w:t xml:space="preserve"> of speech and religious liberty in alignment with </w:t>
      </w:r>
      <w:r w:rsidRPr="7B9D94C4">
        <w:rPr>
          <w:rFonts w:ascii="Times New Roman" w:eastAsia="Times New Roman" w:hAnsi="Times New Roman" w:cs="Times New Roman"/>
          <w:i/>
          <w:iCs/>
          <w:color w:val="000000" w:themeColor="text1"/>
          <w:sz w:val="24"/>
          <w:szCs w:val="24"/>
        </w:rPr>
        <w:t xml:space="preserve">Promoting Free Speech and Religious Liberty </w:t>
      </w:r>
      <w:r w:rsidRPr="7B9D94C4">
        <w:rPr>
          <w:rFonts w:ascii="Times New Roman" w:eastAsia="Times New Roman" w:hAnsi="Times New Roman" w:cs="Times New Roman"/>
          <w:color w:val="000000" w:themeColor="text1"/>
          <w:sz w:val="24"/>
          <w:szCs w:val="24"/>
        </w:rPr>
        <w:t xml:space="preserve">(E.O. 13798) and </w:t>
      </w:r>
      <w:r w:rsidRPr="7B9D94C4">
        <w:rPr>
          <w:rFonts w:ascii="Times New Roman" w:eastAsia="Times New Roman" w:hAnsi="Times New Roman" w:cs="Times New Roman"/>
          <w:i/>
          <w:iCs/>
          <w:color w:val="000000" w:themeColor="text1"/>
          <w:sz w:val="24"/>
          <w:szCs w:val="24"/>
        </w:rPr>
        <w:t xml:space="preserve">Improving Free </w:t>
      </w:r>
      <w:r w:rsidRPr="7B9D94C4">
        <w:rPr>
          <w:rFonts w:ascii="Times New Roman" w:eastAsia="Times New Roman" w:hAnsi="Times New Roman" w:cs="Times New Roman"/>
          <w:i/>
          <w:iCs/>
          <w:color w:val="000000" w:themeColor="text1"/>
          <w:sz w:val="24"/>
          <w:szCs w:val="24"/>
        </w:rPr>
        <w:lastRenderedPageBreak/>
        <w:t>Inquiry, Transparency, and Accountability at Colleges and Universities</w:t>
      </w:r>
      <w:r w:rsidRPr="7B9D94C4">
        <w:rPr>
          <w:rFonts w:ascii="Times New Roman" w:eastAsia="Times New Roman" w:hAnsi="Times New Roman" w:cs="Times New Roman"/>
          <w:color w:val="000000" w:themeColor="text1"/>
          <w:sz w:val="24"/>
          <w:szCs w:val="24"/>
        </w:rPr>
        <w:t xml:space="preserve"> (E.O. 13864) (§§ 200.300, 200.303, 200.339, and 200.341), </w:t>
      </w:r>
    </w:p>
    <w:p w14:paraId="000001AE" w14:textId="77777777" w:rsidR="0008093C" w:rsidRDefault="00C10065">
      <w:pPr>
        <w:numPr>
          <w:ilvl w:val="1"/>
          <w:numId w:val="25"/>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AF" w14:textId="77777777" w:rsidR="0008093C" w:rsidRDefault="00C10065">
      <w:pPr>
        <w:numPr>
          <w:ilvl w:val="1"/>
          <w:numId w:val="25"/>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7B9D94C4">
        <w:rPr>
          <w:rFonts w:ascii="Times New Roman" w:eastAsia="Times New Roman" w:hAnsi="Times New Roman" w:cs="Times New Roman"/>
          <w:sz w:val="24"/>
          <w:szCs w:val="24"/>
          <w:lang w:val="en-US"/>
        </w:rPr>
        <w:t xml:space="preserve"> For the avoidance of doubt, the Department has sole discretion over the determination that an award no longer </w:t>
      </w:r>
      <w:proofErr w:type="gramStart"/>
      <w:r w:rsidRPr="7B9D94C4">
        <w:rPr>
          <w:rFonts w:ascii="Times New Roman" w:eastAsia="Times New Roman" w:hAnsi="Times New Roman" w:cs="Times New Roman"/>
          <w:sz w:val="24"/>
          <w:szCs w:val="24"/>
          <w:lang w:val="en-US"/>
        </w:rPr>
        <w:t>effectuates</w:t>
      </w:r>
      <w:proofErr w:type="gramEnd"/>
      <w:r w:rsidRPr="7B9D94C4">
        <w:rPr>
          <w:rFonts w:ascii="Times New Roman" w:eastAsia="Times New Roman" w:hAnsi="Times New Roman" w:cs="Times New Roman"/>
          <w:sz w:val="24"/>
          <w:szCs w:val="24"/>
          <w:lang w:val="en-US"/>
        </w:rPr>
        <w:t xml:space="preserve"> program goals or agency priorities, and this provision permits awards to be terminated at the Department’s convenience, including when it determines that the award no longer advances the national interest.</w:t>
      </w:r>
    </w:p>
    <w:p w14:paraId="000001B0" w14:textId="77777777" w:rsidR="0008093C" w:rsidRDefault="0008093C" w:rsidP="7B9D94C4">
      <w:pPr>
        <w:spacing w:after="0"/>
        <w:ind w:left="1440"/>
        <w:rPr>
          <w:rFonts w:ascii="Times New Roman" w:eastAsia="Times New Roman" w:hAnsi="Times New Roman" w:cs="Times New Roman"/>
          <w:color w:val="000000"/>
          <w:sz w:val="24"/>
          <w:szCs w:val="24"/>
        </w:rPr>
      </w:pPr>
    </w:p>
    <w:p w14:paraId="000001B1" w14:textId="77777777" w:rsidR="0008093C" w:rsidRDefault="00C10065">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2">
        <w:r w:rsidRPr="7B9D94C4">
          <w:rPr>
            <w:rFonts w:ascii="Times New Roman" w:eastAsia="Times New Roman" w:hAnsi="Times New Roman" w:cs="Times New Roman"/>
            <w:color w:val="467886"/>
            <w:sz w:val="24"/>
            <w:szCs w:val="24"/>
            <w:u w:val="single"/>
          </w:rPr>
          <w:t>2 CFR 25 - UNIVERSAL IDENTIFIER AND SYSTEM FOR AWARD MANAGEMENT</w:t>
        </w:r>
      </w:hyperlink>
    </w:p>
    <w:p w14:paraId="000001B2" w14:textId="77777777" w:rsidR="0008093C" w:rsidRDefault="00C10065">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3">
        <w:r w:rsidRPr="7B9D94C4">
          <w:rPr>
            <w:rFonts w:ascii="Times New Roman" w:eastAsia="Times New Roman" w:hAnsi="Times New Roman" w:cs="Times New Roman"/>
            <w:color w:val="467886"/>
            <w:sz w:val="24"/>
            <w:szCs w:val="24"/>
            <w:u w:val="single"/>
          </w:rPr>
          <w:t>2 CFR 170 - REPORTING SUBAWARD AND EXECUTIVE COMPENSATION INFORMATION</w:t>
        </w:r>
      </w:hyperlink>
    </w:p>
    <w:p w14:paraId="000001B3" w14:textId="77777777" w:rsidR="0008093C" w:rsidRDefault="00C10065">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4">
        <w:r w:rsidRPr="7B9D94C4">
          <w:rPr>
            <w:rFonts w:ascii="Times New Roman" w:eastAsia="Times New Roman" w:hAnsi="Times New Roman" w:cs="Times New Roman"/>
            <w:color w:val="467886"/>
            <w:sz w:val="24"/>
            <w:szCs w:val="24"/>
            <w:u w:val="single"/>
          </w:rPr>
          <w:t>2 CFR 175 - AWARD TERM FOR TRAFFICKING IN PERSONS</w:t>
        </w:r>
      </w:hyperlink>
    </w:p>
    <w:p w14:paraId="000001B4" w14:textId="77777777" w:rsidR="0008093C" w:rsidRDefault="00C10065">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5">
        <w:r w:rsidRPr="7B9D94C4">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B5" w14:textId="77777777" w:rsidR="0008093C" w:rsidRDefault="00C10065">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6">
        <w:r w:rsidRPr="7B9D94C4">
          <w:rPr>
            <w:rFonts w:ascii="Times New Roman" w:eastAsia="Times New Roman" w:hAnsi="Times New Roman" w:cs="Times New Roman"/>
            <w:color w:val="467886"/>
            <w:sz w:val="24"/>
            <w:szCs w:val="24"/>
            <w:u w:val="single"/>
          </w:rPr>
          <w:t>2 CFR 183 - NEVER CONTRACT WITH THE ENEMY</w:t>
        </w:r>
      </w:hyperlink>
    </w:p>
    <w:p w14:paraId="000001B6" w14:textId="77777777" w:rsidR="0008093C" w:rsidRDefault="00C10065">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7">
        <w:r w:rsidRPr="7B9D94C4">
          <w:rPr>
            <w:rFonts w:ascii="Times New Roman" w:eastAsia="Times New Roman" w:hAnsi="Times New Roman" w:cs="Times New Roman"/>
            <w:color w:val="467886"/>
            <w:sz w:val="24"/>
            <w:szCs w:val="24"/>
            <w:u w:val="single"/>
          </w:rPr>
          <w:t>2 CFR 600 – DEPARTMENT OF STATE REQUIREMENTS</w:t>
        </w:r>
      </w:hyperlink>
    </w:p>
    <w:p w14:paraId="000001B7" w14:textId="64F364F0" w:rsidR="0008093C" w:rsidRPr="00B939EE" w:rsidRDefault="00C10065">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8">
        <w:r w:rsidRPr="68D38121">
          <w:rPr>
            <w:rStyle w:val="Hyperlink"/>
            <w:rFonts w:ascii="Times New Roman" w:eastAsia="Times New Roman" w:hAnsi="Times New Roman" w:cs="Times New Roman"/>
            <w:sz w:val="24"/>
            <w:szCs w:val="24"/>
          </w:rPr>
          <w:t>U.S. DEPARTMENT OF STATE STANDARD TERMS AND CONDITIONS</w:t>
        </w:r>
      </w:hyperlink>
    </w:p>
    <w:p w14:paraId="000001B9" w14:textId="3D7A56DA" w:rsidR="0008093C" w:rsidRPr="00B939EE" w:rsidRDefault="00B939EE">
      <w:pPr>
        <w:pStyle w:val="ListParagraph"/>
        <w:numPr>
          <w:ilvl w:val="0"/>
          <w:numId w:val="24"/>
        </w:num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39">
        <w:r w:rsidRPr="7B9D94C4">
          <w:rPr>
            <w:rStyle w:val="Hyperlink"/>
            <w:rFonts w:ascii="Times New Roman" w:eastAsia="Times New Roman" w:hAnsi="Times New Roman" w:cs="Times New Roman"/>
            <w:sz w:val="24"/>
            <w:szCs w:val="24"/>
            <w:lang w:val="en-US"/>
          </w:rPr>
          <w:t>https://www.federalregister.gov/</w:t>
        </w:r>
      </w:hyperlink>
      <w:r w:rsidRPr="7B9D94C4">
        <w:rPr>
          <w:rFonts w:ascii="Times New Roman" w:eastAsia="Times New Roman" w:hAnsi="Times New Roman" w:cs="Times New Roman"/>
          <w:color w:val="000000" w:themeColor="text1"/>
          <w:sz w:val="24"/>
          <w:szCs w:val="24"/>
          <w:lang w:val="en-US"/>
        </w:rPr>
        <w:t xml:space="preserve"> . </w:t>
      </w:r>
    </w:p>
    <w:p w14:paraId="000001BA" w14:textId="77777777" w:rsidR="0008093C" w:rsidRDefault="00C10065">
      <w:pPr>
        <w:pStyle w:val="Heading5"/>
        <w:numPr>
          <w:ilvl w:val="0"/>
          <w:numId w:val="26"/>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Reporting</w:t>
      </w:r>
    </w:p>
    <w:p w14:paraId="000001BB" w14:textId="16859159"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3FA7F169">
        <w:rPr>
          <w:rFonts w:ascii="Times New Roman" w:eastAsia="Times New Roman" w:hAnsi="Times New Roman" w:cs="Times New Roman"/>
          <w:b/>
          <w:bCs/>
          <w:sz w:val="24"/>
          <w:szCs w:val="24"/>
          <w:lang w:val="en-US"/>
        </w:rPr>
        <w:t xml:space="preserve">Reporting Requirements: </w:t>
      </w:r>
      <w:r w:rsidRPr="3FA7F169">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3FA7F169">
        <w:rPr>
          <w:rFonts w:ascii="Times New Roman" w:eastAsia="Times New Roman" w:hAnsi="Times New Roman" w:cs="Times New Roman"/>
          <w:b/>
          <w:bCs/>
          <w:i/>
          <w:iCs/>
          <w:sz w:val="24"/>
          <w:szCs w:val="24"/>
          <w:lang w:val="en-US"/>
        </w:rPr>
        <w:t>Note</w:t>
      </w:r>
      <w:r w:rsidRPr="3FA7F169">
        <w:rPr>
          <w:rFonts w:ascii="Times New Roman" w:eastAsia="Times New Roman" w:hAnsi="Times New Roman" w:cs="Times New Roman"/>
          <w:sz w:val="24"/>
          <w:szCs w:val="24"/>
          <w:lang w:val="en-US"/>
        </w:rPr>
        <w:t xml:space="preserve">: most recipients will be required to submit quarterly program progress and financial reports throughout the project period. The quarterly progress report </w:t>
      </w:r>
      <w:r w:rsidR="1F69B881" w:rsidRPr="3FA7F169">
        <w:rPr>
          <w:rFonts w:ascii="Times New Roman" w:eastAsia="Times New Roman" w:hAnsi="Times New Roman" w:cs="Times New Roman"/>
          <w:sz w:val="24"/>
          <w:szCs w:val="24"/>
          <w:lang w:val="en-US"/>
        </w:rPr>
        <w:t>must</w:t>
      </w:r>
      <w:r w:rsidRPr="3FA7F169">
        <w:rPr>
          <w:rFonts w:ascii="Times New Roman" w:eastAsia="Times New Roman" w:hAnsi="Times New Roman" w:cs="Times New Roman"/>
          <w:sz w:val="24"/>
          <w:szCs w:val="24"/>
          <w:lang w:val="en-US"/>
        </w:rPr>
        <w:t xml:space="preserve"> include </w:t>
      </w:r>
      <w:r w:rsidR="12114369" w:rsidRPr="3FA7F169">
        <w:rPr>
          <w:rFonts w:ascii="Times New Roman" w:eastAsia="Times New Roman" w:hAnsi="Times New Roman" w:cs="Times New Roman"/>
          <w:sz w:val="24"/>
          <w:szCs w:val="24"/>
          <w:lang w:val="en-US"/>
        </w:rPr>
        <w:t xml:space="preserve">updated M&amp;E data for that quarter. </w:t>
      </w:r>
      <w:r w:rsidRPr="3FA7F169">
        <w:rPr>
          <w:rFonts w:ascii="Times New Roman" w:eastAsia="Times New Roman" w:hAnsi="Times New Roman" w:cs="Times New Roman"/>
          <w:sz w:val="24"/>
          <w:szCs w:val="24"/>
          <w:lang w:val="en-US"/>
        </w:rPr>
        <w:t xml:space="preserve"> Progress and financial reports are due 30 days after the reporting period. Final certified programmatic and financial reports are due 120 days after the </w:t>
      </w:r>
      <w:proofErr w:type="gramStart"/>
      <w:r w:rsidRPr="3FA7F169">
        <w:rPr>
          <w:rFonts w:ascii="Times New Roman" w:eastAsia="Times New Roman" w:hAnsi="Times New Roman" w:cs="Times New Roman"/>
          <w:sz w:val="24"/>
          <w:szCs w:val="24"/>
          <w:lang w:val="en-US"/>
        </w:rPr>
        <w:t>close</w:t>
      </w:r>
      <w:proofErr w:type="gramEnd"/>
      <w:r w:rsidRPr="3FA7F169">
        <w:rPr>
          <w:rFonts w:ascii="Times New Roman" w:eastAsia="Times New Roman" w:hAnsi="Times New Roman" w:cs="Times New Roman"/>
          <w:sz w:val="24"/>
          <w:szCs w:val="24"/>
          <w:lang w:val="en-US"/>
        </w:rPr>
        <w:t xml:space="preserve"> of the project period.  </w:t>
      </w:r>
    </w:p>
    <w:p w14:paraId="000001BC"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 </w:t>
      </w:r>
    </w:p>
    <w:p w14:paraId="000001BD"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2567738C">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7B9D94C4">
        <w:rPr>
          <w:rFonts w:ascii="Times New Roman" w:eastAsia="Times New Roman" w:hAnsi="Times New Roman" w:cs="Times New Roman"/>
          <w:i/>
          <w:iCs/>
          <w:color w:val="FF0000"/>
          <w:sz w:val="24"/>
          <w:szCs w:val="24"/>
          <w:lang w:val="en-US"/>
        </w:rPr>
        <w:t xml:space="preserve">  </w:t>
      </w:r>
    </w:p>
    <w:p w14:paraId="000001C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641A1A86" w14:textId="61D2942B" w:rsidR="6F8F6B33" w:rsidRPr="00071315" w:rsidRDefault="6F8F6B33" w:rsidP="00071315">
      <w:pPr>
        <w:shd w:val="clear" w:color="auto" w:fill="FFFFFF" w:themeFill="background1"/>
        <w:spacing w:after="0" w:line="240" w:lineRule="auto"/>
        <w:rPr>
          <w:rFonts w:ascii="Times New Roman" w:eastAsia="Times New Roman" w:hAnsi="Times New Roman" w:cs="Times New Roman"/>
          <w:color w:val="000000"/>
          <w:sz w:val="24"/>
          <w:szCs w:val="24"/>
        </w:rPr>
      </w:pPr>
    </w:p>
    <w:p w14:paraId="771C480B" w14:textId="63651762" w:rsidR="25E06BBC" w:rsidRDefault="00B939EE">
      <w:pPr>
        <w:pStyle w:val="ListParagraph"/>
        <w:numPr>
          <w:ilvl w:val="0"/>
          <w:numId w:val="26"/>
        </w:numPr>
        <w:shd w:val="clear" w:color="auto" w:fill="FFFFFF" w:themeFill="background1"/>
        <w:spacing w:after="0" w:line="240" w:lineRule="auto"/>
        <w:rPr>
          <w:rFonts w:ascii="Times New Roman" w:eastAsia="Times New Roman" w:hAnsi="Times New Roman" w:cs="Times New Roman"/>
          <w:b/>
          <w:bCs/>
          <w:i/>
          <w:iCs/>
          <w:color w:val="000000" w:themeColor="text1"/>
          <w:sz w:val="24"/>
          <w:szCs w:val="24"/>
        </w:rPr>
      </w:pPr>
      <w:r w:rsidRPr="1BB9F2CE">
        <w:rPr>
          <w:rFonts w:ascii="Times New Roman" w:eastAsia="Times New Roman" w:hAnsi="Times New Roman" w:cs="Times New Roman"/>
          <w:b/>
          <w:bCs/>
          <w:i/>
          <w:iCs/>
          <w:color w:val="000000" w:themeColor="text1"/>
          <w:sz w:val="24"/>
          <w:szCs w:val="24"/>
        </w:rPr>
        <w:t>Branding and Marking</w:t>
      </w:r>
    </w:p>
    <w:p w14:paraId="3E0AD008" w14:textId="1674AABB" w:rsidR="25E06BBC" w:rsidRDefault="0F48C180" w:rsidP="1BB9F2CE">
      <w:pPr>
        <w:spacing w:after="240" w:line="240" w:lineRule="auto"/>
        <w:ind w:left="360"/>
        <w:rPr>
          <w:rFonts w:ascii="Times New Roman" w:eastAsia="Times New Roman" w:hAnsi="Times New Roman" w:cs="Times New Roman"/>
          <w:sz w:val="24"/>
          <w:szCs w:val="24"/>
          <w:lang w:val="en-US"/>
        </w:rPr>
      </w:pPr>
      <w:r w:rsidRPr="1BB9F2CE">
        <w:rPr>
          <w:rFonts w:ascii="Times New Roman" w:eastAsia="Times New Roman" w:hAnsi="Times New Roman" w:cs="Times New Roman"/>
          <w:sz w:val="24"/>
          <w:szCs w:val="24"/>
          <w:lang w:val="en-US"/>
        </w:rPr>
        <w:t xml:space="preserve">The Department of State, its programs, and U.S. Government funding and assistance should be easily identifiable to the Department's global audiences.  </w:t>
      </w:r>
    </w:p>
    <w:p w14:paraId="1F082D6B" w14:textId="42523815" w:rsidR="25E06BBC" w:rsidRDefault="0F48C180" w:rsidP="1BB9F2CE">
      <w:pPr>
        <w:spacing w:line="240" w:lineRule="auto"/>
        <w:ind w:left="360"/>
      </w:pPr>
      <w:r w:rsidRPr="1BB9F2CE">
        <w:rPr>
          <w:rFonts w:ascii="Times New Roman" w:eastAsia="Times New Roman" w:hAnsi="Times New Roman" w:cs="Times New Roman"/>
          <w:sz w:val="24"/>
          <w:szCs w:val="24"/>
          <w:lang w:val="en-US"/>
        </w:rPr>
        <w:t xml:space="preserve">Recipients of federal assistance awards must follow the branding guidance published at </w:t>
      </w:r>
      <w:hyperlink r:id="rId40" w:anchor="/-/guidance-for-contracts-and-grants">
        <w:r w:rsidRPr="1BB9F2CE">
          <w:rPr>
            <w:rStyle w:val="Hyperlink"/>
            <w:rFonts w:ascii="Times New Roman" w:eastAsia="Times New Roman" w:hAnsi="Times New Roman" w:cs="Times New Roman"/>
            <w:color w:val="467886"/>
            <w:sz w:val="24"/>
            <w:szCs w:val="24"/>
            <w:lang w:val="en-US"/>
          </w:rPr>
          <w:t>Guidance for Contracts and Grants - U.S. Department of State Brand System</w:t>
        </w:r>
      </w:hyperlink>
      <w:r w:rsidRPr="1BB9F2CE">
        <w:rPr>
          <w:rFonts w:ascii="Times New Roman" w:eastAsia="Times New Roman" w:hAnsi="Times New Roman" w:cs="Times New Roman"/>
          <w:sz w:val="24"/>
          <w:szCs w:val="24"/>
          <w:lang w:val="en-US"/>
        </w:rPr>
        <w:t xml:space="preserve">. Branding policy exceptions are outlined in the U.S. Department of State Foreign Affairs Manual </w:t>
      </w:r>
      <w:hyperlink r:id="rId41">
        <w:r w:rsidRPr="1BB9F2CE">
          <w:rPr>
            <w:rStyle w:val="Hyperlink"/>
            <w:rFonts w:ascii="Times New Roman" w:eastAsia="Times New Roman" w:hAnsi="Times New Roman" w:cs="Times New Roman"/>
            <w:color w:val="467886"/>
            <w:sz w:val="24"/>
            <w:szCs w:val="24"/>
            <w:lang w:val="en-US"/>
          </w:rPr>
          <w:t>10 FAM 416, Policy Exceptions</w:t>
        </w:r>
      </w:hyperlink>
      <w:r w:rsidRPr="1BB9F2CE">
        <w:rPr>
          <w:rFonts w:ascii="Times New Roman" w:eastAsia="Times New Roman" w:hAnsi="Times New Roman" w:cs="Times New Roman"/>
          <w:sz w:val="24"/>
          <w:szCs w:val="24"/>
          <w:lang w:val="en-US"/>
        </w:rPr>
        <w:t>.</w:t>
      </w:r>
    </w:p>
    <w:p w14:paraId="53712C4A" w14:textId="6230CCB9" w:rsidR="152C1FD2" w:rsidRDefault="152C1FD2" w:rsidP="25E06BBC">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25E06BBC">
        <w:rPr>
          <w:rFonts w:ascii="Times New Roman" w:eastAsia="Times New Roman" w:hAnsi="Times New Roman" w:cs="Times New Roman"/>
          <w:sz w:val="24"/>
          <w:szCs w:val="24"/>
          <w:lang w:val="en-US"/>
        </w:rPr>
        <w:t xml:space="preserve">In addition to the Department of State branding guidance referenced above, recipients of new Public Diplomacy awards promoting Freedom 250 activities </w:t>
      </w:r>
      <w:r w:rsidR="21EB66A7" w:rsidRPr="25E06BBC">
        <w:rPr>
          <w:rFonts w:ascii="Times New Roman" w:eastAsia="Times New Roman" w:hAnsi="Times New Roman" w:cs="Times New Roman"/>
          <w:sz w:val="24"/>
          <w:szCs w:val="24"/>
          <w:lang w:val="en-US"/>
        </w:rPr>
        <w:t>will also be required to</w:t>
      </w:r>
      <w:r w:rsidRPr="25E06BBC">
        <w:rPr>
          <w:rFonts w:ascii="Times New Roman" w:eastAsia="Times New Roman" w:hAnsi="Times New Roman" w:cs="Times New Roman"/>
          <w:sz w:val="24"/>
          <w:szCs w:val="24"/>
          <w:lang w:val="en-US"/>
        </w:rPr>
        <w:t xml:space="preserve"> incorporate the Freedom 250 logos in all program materials, activities, and communications. </w:t>
      </w:r>
    </w:p>
    <w:p w14:paraId="6DF68A79" w14:textId="4137F353" w:rsidR="25E06BBC" w:rsidRDefault="25E06BBC" w:rsidP="25E06BBC">
      <w:pPr>
        <w:shd w:val="clear" w:color="auto" w:fill="FFFFFF" w:themeFill="background1"/>
        <w:spacing w:after="0" w:line="240" w:lineRule="auto"/>
        <w:ind w:left="360"/>
        <w:rPr>
          <w:rFonts w:ascii="Times New Roman" w:eastAsia="Times New Roman" w:hAnsi="Times New Roman" w:cs="Times New Roman"/>
          <w:sz w:val="24"/>
          <w:szCs w:val="24"/>
        </w:rPr>
      </w:pPr>
    </w:p>
    <w:p w14:paraId="4025BB3E" w14:textId="5E537130" w:rsidR="152C1FD2" w:rsidRDefault="152C1FD2" w:rsidP="25E06BBC">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25E06BBC">
        <w:rPr>
          <w:rFonts w:ascii="Times New Roman" w:eastAsia="Times New Roman" w:hAnsi="Times New Roman" w:cs="Times New Roman"/>
          <w:sz w:val="24"/>
          <w:szCs w:val="24"/>
          <w:lang w:val="en-US"/>
        </w:rPr>
        <w:t xml:space="preserve">The recipient </w:t>
      </w:r>
      <w:r w:rsidR="7DF9A4F5" w:rsidRPr="25E06BBC">
        <w:rPr>
          <w:rFonts w:ascii="Times New Roman" w:eastAsia="Times New Roman" w:hAnsi="Times New Roman" w:cs="Times New Roman"/>
          <w:sz w:val="24"/>
          <w:szCs w:val="24"/>
          <w:lang w:val="en-US"/>
        </w:rPr>
        <w:t>will be expected to</w:t>
      </w:r>
      <w:r w:rsidRPr="25E06BBC">
        <w:rPr>
          <w:rFonts w:ascii="Times New Roman" w:eastAsia="Times New Roman" w:hAnsi="Times New Roman" w:cs="Times New Roman"/>
          <w:sz w:val="24"/>
          <w:szCs w:val="24"/>
          <w:lang w:val="en-US"/>
        </w:rPr>
        <w:t xml:space="preserve"> follow all existing marking and branding requirements in accordance with Department branding guidance. The Freedom 250 logos would be used in addition to, not in place of, these requirements.</w:t>
      </w:r>
    </w:p>
    <w:p w14:paraId="000001CC" w14:textId="77777777" w:rsidR="0008093C" w:rsidRDefault="00C10065">
      <w:pPr>
        <w:pStyle w:val="Heading3"/>
        <w:numPr>
          <w:ilvl w:val="0"/>
          <w:numId w:val="10"/>
        </w:numPr>
        <w:ind w:left="360"/>
        <w:rPr>
          <w:rFonts w:ascii="Times New Roman" w:eastAsia="Times New Roman" w:hAnsi="Times New Roman" w:cs="Times New Roman"/>
          <w:b/>
          <w:bCs/>
          <w:color w:val="000000"/>
        </w:rPr>
      </w:pPr>
      <w:bookmarkStart w:id="7" w:name="_heading=h.ly6s19dlijuf"/>
      <w:bookmarkEnd w:id="7"/>
      <w:r w:rsidRPr="7B9D94C4">
        <w:rPr>
          <w:rFonts w:ascii="Times New Roman" w:eastAsia="Times New Roman" w:hAnsi="Times New Roman" w:cs="Times New Roman"/>
          <w:b/>
          <w:bCs/>
          <w:color w:val="000000" w:themeColor="text1"/>
        </w:rPr>
        <w:t xml:space="preserve"> OTHER INFORMATION</w:t>
      </w:r>
    </w:p>
    <w:p w14:paraId="000001C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000000"/>
          <w:sz w:val="24"/>
          <w:szCs w:val="24"/>
        </w:rPr>
      </w:pPr>
    </w:p>
    <w:p w14:paraId="000001CE"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Guidelines for Budget Justification</w:t>
      </w:r>
    </w:p>
    <w:p w14:paraId="000001CF" w14:textId="77777777" w:rsidR="0008093C" w:rsidRDefault="0008093C"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Personnel and Fringe Benefits</w:t>
      </w:r>
      <w:r w:rsidRPr="7B9D94C4">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Travel:</w:t>
      </w:r>
      <w:r w:rsidRPr="7B9D94C4">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travel.</w:t>
      </w:r>
    </w:p>
    <w:p w14:paraId="000001D2"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Equipment:</w:t>
      </w:r>
      <w:r w:rsidRPr="7B9D94C4">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Supplies:</w:t>
      </w:r>
      <w:r w:rsidRPr="7B9D94C4">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Contractual: </w:t>
      </w:r>
      <w:r w:rsidRPr="7B9D94C4">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lastRenderedPageBreak/>
        <w:t>Other Direct Costs:</w:t>
      </w:r>
      <w:r w:rsidRPr="7B9D94C4">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Indirect Costs: </w:t>
      </w:r>
      <w:r w:rsidRPr="7B9D94C4">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2" w:anchor="p-200.1(Modified%20Total%20Direct%20Cost%20(MTDC))">
        <w:r w:rsidRPr="7B9D94C4">
          <w:rPr>
            <w:rFonts w:ascii="Times New Roman" w:eastAsia="Times New Roman" w:hAnsi="Times New Roman" w:cs="Times New Roman"/>
            <w:color w:val="467886"/>
            <w:sz w:val="24"/>
            <w:szCs w:val="24"/>
            <w:u w:val="single"/>
            <w:lang w:val="en-US"/>
          </w:rPr>
          <w:t>2 CFR 200.1.</w:t>
        </w:r>
      </w:hyperlink>
      <w:r w:rsidRPr="7B9D94C4">
        <w:rPr>
          <w:rFonts w:ascii="Times New Roman" w:eastAsia="Times New Roman" w:hAnsi="Times New Roman" w:cs="Times New Roman"/>
          <w:sz w:val="24"/>
          <w:szCs w:val="24"/>
          <w:lang w:val="en-US"/>
        </w:rPr>
        <w:t xml:space="preserve">  </w:t>
      </w:r>
    </w:p>
    <w:p w14:paraId="000001D7"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“Cost Sharing” </w:t>
      </w:r>
      <w:r w:rsidRPr="7B9D94C4">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77777777" w:rsidR="0008093C" w:rsidRDefault="00C10065" w:rsidP="7B9D94C4">
      <w:pPr>
        <w:rPr>
          <w:rFonts w:ascii="Times New Roman" w:eastAsia="Times New Roman" w:hAnsi="Times New Roman" w:cs="Times New Roman"/>
          <w:color w:val="333333"/>
          <w:sz w:val="24"/>
          <w:szCs w:val="24"/>
        </w:rPr>
      </w:pPr>
      <w:r w:rsidRPr="7B9D94C4">
        <w:rPr>
          <w:rFonts w:ascii="Times New Roman" w:eastAsia="Times New Roman" w:hAnsi="Times New Roman" w:cs="Times New Roman"/>
          <w:sz w:val="24"/>
          <w:szCs w:val="24"/>
          <w:u w:val="single"/>
        </w:rPr>
        <w:t>Alcoholic Beverages</w:t>
      </w:r>
      <w:proofErr w:type="gramStart"/>
      <w:r w:rsidRPr="7B9D94C4">
        <w:rPr>
          <w:rFonts w:ascii="Times New Roman" w:eastAsia="Times New Roman" w:hAnsi="Times New Roman" w:cs="Times New Roman"/>
          <w:sz w:val="24"/>
          <w:szCs w:val="24"/>
          <w:u w:val="single"/>
        </w:rPr>
        <w:t>: </w:t>
      </w:r>
      <w:r w:rsidRPr="7B9D94C4">
        <w:rPr>
          <w:rFonts w:ascii="Times New Roman" w:eastAsia="Times New Roman" w:hAnsi="Times New Roman" w:cs="Times New Roman"/>
          <w:sz w:val="24"/>
          <w:szCs w:val="24"/>
        </w:rPr>
        <w:t xml:space="preserve"> Please</w:t>
      </w:r>
      <w:proofErr w:type="gramEnd"/>
      <w:r w:rsidRPr="7B9D94C4">
        <w:rPr>
          <w:rFonts w:ascii="Times New Roman" w:eastAsia="Times New Roman" w:hAnsi="Times New Roman" w:cs="Times New Roman"/>
          <w:sz w:val="24"/>
          <w:szCs w:val="24"/>
        </w:rPr>
        <w:t xml:space="preserve"> note that award funds cannot be used for alcoholic beverages and other entertainment related expenses.</w:t>
      </w:r>
    </w:p>
    <w:p w14:paraId="000001D9" w14:textId="77777777"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STEP Enrollment</w:t>
      </w:r>
      <w:r w:rsidRPr="7B9D94C4">
        <w:rPr>
          <w:rFonts w:ascii="Times New Roman" w:eastAsia="Times New Roman" w:hAnsi="Times New Roman" w:cs="Times New Roman"/>
          <w:sz w:val="24"/>
          <w:szCs w:val="24"/>
        </w:rPr>
        <w:t> </w:t>
      </w:r>
    </w:p>
    <w:p w14:paraId="1707BC7B" w14:textId="21F90252" w:rsidR="00ED0C72" w:rsidRPr="00ED0C72" w:rsidRDefault="00C10065"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U.S. citizens who travel to</w:t>
      </w:r>
      <w:r w:rsidR="00071315">
        <w:rPr>
          <w:rFonts w:ascii="Times New Roman" w:eastAsia="Times New Roman" w:hAnsi="Times New Roman" w:cs="Times New Roman"/>
          <w:sz w:val="24"/>
          <w:szCs w:val="24"/>
          <w:lang w:val="en-US"/>
        </w:rPr>
        <w:t xml:space="preserve"> Djibouti </w:t>
      </w:r>
      <w:r w:rsidRPr="7B9D94C4">
        <w:rPr>
          <w:rFonts w:ascii="Times New Roman" w:eastAsia="Times New Roman" w:hAnsi="Times New Roman" w:cs="Times New Roman"/>
          <w:sz w:val="24"/>
          <w:szCs w:val="24"/>
          <w:lang w:val="en-US"/>
        </w:rPr>
        <w:t xml:space="preserve">are encouraged to enroll in the Department of State's Smart Traveler Enrollment Program (STEP) available at: </w:t>
      </w:r>
      <w:hyperlink r:id="rId43">
        <w:r w:rsidRPr="7B9D94C4">
          <w:rPr>
            <w:rFonts w:ascii="Times New Roman" w:eastAsia="Times New Roman" w:hAnsi="Times New Roman" w:cs="Times New Roman"/>
            <w:color w:val="467886"/>
            <w:sz w:val="24"/>
            <w:szCs w:val="24"/>
            <w:u w:val="single"/>
            <w:lang w:val="en-US"/>
          </w:rPr>
          <w:t>https://step.state.gov/step/</w:t>
        </w:r>
      </w:hyperlink>
      <w:r w:rsidRPr="7B9D94C4">
        <w:rPr>
          <w:rFonts w:ascii="Times New Roman" w:eastAsia="Times New Roman" w:hAnsi="Times New Roman" w:cs="Times New Roman"/>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44">
        <w:r w:rsidRPr="7B9D94C4">
          <w:rPr>
            <w:rFonts w:ascii="Times New Roman" w:eastAsia="Times New Roman" w:hAnsi="Times New Roman" w:cs="Times New Roman"/>
            <w:color w:val="467886"/>
            <w:sz w:val="24"/>
            <w:szCs w:val="24"/>
            <w:u w:val="single"/>
            <w:lang w:val="en-US"/>
          </w:rPr>
          <w:t>travel website at travel.state.gov</w:t>
        </w:r>
      </w:hyperlink>
      <w:hyperlink r:id="rId45">
        <w:r w:rsidRPr="7B9D94C4">
          <w:rPr>
            <w:rFonts w:ascii="Times New Roman" w:eastAsia="Times New Roman" w:hAnsi="Times New Roman" w:cs="Times New Roman"/>
            <w:color w:val="467886"/>
            <w:sz w:val="24"/>
            <w:szCs w:val="24"/>
            <w:u w:val="single"/>
            <w:lang w:val="en-US"/>
          </w:rPr>
          <w:t> </w:t>
        </w:r>
      </w:hyperlink>
      <w:r w:rsidRPr="7B9D94C4">
        <w:rPr>
          <w:rFonts w:ascii="Times New Roman" w:eastAsia="Times New Roman" w:hAnsi="Times New Roman" w:cs="Times New Roman"/>
          <w:sz w:val="24"/>
          <w:szCs w:val="24"/>
          <w:lang w:val="en-US"/>
        </w:rPr>
        <w:t>for the </w:t>
      </w:r>
      <w:hyperlink r:id="rId46">
        <w:r w:rsidRPr="7B9D94C4">
          <w:rPr>
            <w:rFonts w:ascii="Times New Roman" w:eastAsia="Times New Roman" w:hAnsi="Times New Roman" w:cs="Times New Roman"/>
            <w:color w:val="467886"/>
            <w:sz w:val="24"/>
            <w:szCs w:val="24"/>
            <w:u w:val="single"/>
            <w:lang w:val="en-US"/>
          </w:rPr>
          <w:t>Travel Warnings</w:t>
        </w:r>
      </w:hyperlink>
      <w:r w:rsidRPr="7B9D94C4">
        <w:rPr>
          <w:rFonts w:ascii="Times New Roman" w:eastAsia="Times New Roman" w:hAnsi="Times New Roman" w:cs="Times New Roman"/>
          <w:sz w:val="24"/>
          <w:szCs w:val="24"/>
          <w:lang w:val="en-US"/>
        </w:rPr>
        <w:t xml:space="preserve">, Travel Alerts, </w:t>
      </w:r>
      <w:r w:rsidRPr="00071315">
        <w:rPr>
          <w:rFonts w:ascii="Times New Roman" w:eastAsia="Times New Roman" w:hAnsi="Times New Roman" w:cs="Times New Roman"/>
          <w:sz w:val="24"/>
          <w:szCs w:val="24"/>
          <w:lang w:val="en-US"/>
        </w:rPr>
        <w:t>and</w:t>
      </w:r>
      <w:r w:rsidR="00071315" w:rsidRPr="00071315">
        <w:rPr>
          <w:rFonts w:ascii="Times New Roman" w:eastAsia="Times New Roman" w:hAnsi="Times New Roman" w:cs="Times New Roman"/>
          <w:sz w:val="24"/>
          <w:szCs w:val="24"/>
          <w:lang w:val="en-US"/>
        </w:rPr>
        <w:t xml:space="preserve"> </w:t>
      </w:r>
      <w:r w:rsidR="00071315">
        <w:rPr>
          <w:rFonts w:ascii="Times New Roman" w:eastAsia="Times New Roman" w:hAnsi="Times New Roman" w:cs="Times New Roman"/>
          <w:sz w:val="24"/>
          <w:szCs w:val="24"/>
          <w:lang w:val="en-US"/>
        </w:rPr>
        <w:t xml:space="preserve">Djibouti </w:t>
      </w:r>
      <w:r w:rsidRPr="7B9D94C4">
        <w:rPr>
          <w:rFonts w:ascii="Times New Roman" w:eastAsia="Times New Roman" w:hAnsi="Times New Roman" w:cs="Times New Roman"/>
          <w:sz w:val="24"/>
          <w:szCs w:val="24"/>
          <w:lang w:val="en-US"/>
        </w:rPr>
        <w:t>Specific Information. </w:t>
      </w:r>
    </w:p>
    <w:sectPr w:rsidR="00ED0C72" w:rsidRPr="00ED0C72">
      <w:headerReference w:type="default" r:id="rId47"/>
      <w:footerReference w:type="default" r:id="rId4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82449" w14:textId="77777777" w:rsidR="006D721F" w:rsidRDefault="006D721F">
      <w:pPr>
        <w:spacing w:after="0" w:line="240" w:lineRule="auto"/>
      </w:pPr>
      <w:r>
        <w:separator/>
      </w:r>
    </w:p>
  </w:endnote>
  <w:endnote w:type="continuationSeparator" w:id="0">
    <w:p w14:paraId="5C9ABC70" w14:textId="77777777" w:rsidR="006D721F" w:rsidRDefault="006D7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A94568B5-31F2-4B11-A864-552D5A63E673}"/>
    <w:embedBold r:id="rId2" w:fontKey="{76F8644E-FCCE-423C-9F69-49754D3E121A}"/>
    <w:embedItalic r:id="rId3" w:fontKey="{504EAC31-3AC2-4DB1-8787-D774C230BD40}"/>
  </w:font>
  <w:font w:name="Play">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4" w:fontKey="{B5618D26-6171-42D3-9252-78A020187ACD}"/>
  </w:font>
  <w:font w:name="Calibri">
    <w:panose1 w:val="020F0502020204030204"/>
    <w:charset w:val="00"/>
    <w:family w:val="swiss"/>
    <w:pitch w:val="variable"/>
    <w:sig w:usb0="E4002EFF" w:usb1="C200247B" w:usb2="00000009" w:usb3="00000000" w:csb0="000001FF" w:csb1="00000000"/>
    <w:embedRegular r:id="rId5" w:fontKey="{E1C59E1A-18EC-46E3-9B07-19A49F087CAB}"/>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24641" w14:textId="77777777" w:rsidR="006D721F" w:rsidRDefault="006D721F">
      <w:pPr>
        <w:spacing w:after="0" w:line="240" w:lineRule="auto"/>
      </w:pPr>
      <w:r>
        <w:separator/>
      </w:r>
    </w:p>
  </w:footnote>
  <w:footnote w:type="continuationSeparator" w:id="0">
    <w:p w14:paraId="0867E7D9" w14:textId="77777777" w:rsidR="006D721F" w:rsidRDefault="006D7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95377A"/>
    <w:multiLevelType w:val="multilevel"/>
    <w:tmpl w:val="E1D417AA"/>
    <w:lvl w:ilvl="0">
      <w:start w:val="1"/>
      <w:numFmt w:val="bullet"/>
      <w:lvlText w:val="●"/>
      <w:lvlJc w:val="left"/>
      <w:pPr>
        <w:ind w:left="720" w:firstLine="360"/>
      </w:pPr>
      <w:rPr>
        <w:rFonts w:ascii="Noto Sans Symbols" w:hAnsi="Noto Sans Symbols" w:hint="default"/>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2"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C95E22"/>
    <w:multiLevelType w:val="multilevel"/>
    <w:tmpl w:val="0F56B598"/>
    <w:lvl w:ilvl="0">
      <w:start w:val="1"/>
      <w:numFmt w:val="bullet"/>
      <w:lvlText w:val="●"/>
      <w:lvlJc w:val="left"/>
      <w:pPr>
        <w:ind w:left="720" w:hanging="360"/>
      </w:pPr>
      <w:rPr>
        <w:rFonts w:ascii="Noto Sans Symbols" w:hAnsi="Noto Sans Symbols" w:hint="default"/>
      </w:rPr>
    </w:lvl>
    <w:lvl w:ilvl="1">
      <w:start w:val="1"/>
      <w:numFmt w:val="bullet"/>
      <w:lvlText w:val="ο"/>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4" w15:restartNumberingAfterBreak="0">
    <w:nsid w:val="0D274A31"/>
    <w:multiLevelType w:val="multilevel"/>
    <w:tmpl w:val="DA12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F5222"/>
    <w:multiLevelType w:val="multilevel"/>
    <w:tmpl w:val="6316C84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6" w15:restartNumberingAfterBreak="0">
    <w:nsid w:val="1A2E07B1"/>
    <w:multiLevelType w:val="multilevel"/>
    <w:tmpl w:val="9D16C1B2"/>
    <w:lvl w:ilvl="0">
      <w:start w:val="1"/>
      <w:numFmt w:val="bullet"/>
      <w:lvlText w:val="●"/>
      <w:lvlJc w:val="left"/>
      <w:pPr>
        <w:ind w:left="720" w:hanging="360"/>
      </w:pPr>
      <w:rPr>
        <w:rFonts w:ascii="Noto Sans Symbols" w:hAnsi="Noto Sans Symbol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0E4C51"/>
    <w:multiLevelType w:val="multilevel"/>
    <w:tmpl w:val="14069A4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9"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FF484E"/>
    <w:multiLevelType w:val="multilevel"/>
    <w:tmpl w:val="4BE4BA2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1" w15:restartNumberingAfterBreak="0">
    <w:nsid w:val="369F1D66"/>
    <w:multiLevelType w:val="hybridMultilevel"/>
    <w:tmpl w:val="F5F2FA92"/>
    <w:lvl w:ilvl="0" w:tplc="4146828E">
      <w:start w:val="1"/>
      <w:numFmt w:val="bullet"/>
      <w:lvlText w:val=""/>
      <w:lvlJc w:val="left"/>
      <w:pPr>
        <w:ind w:left="720" w:hanging="360"/>
      </w:pPr>
      <w:rPr>
        <w:rFonts w:ascii="Symbol" w:hAnsi="Symbol" w:hint="default"/>
      </w:rPr>
    </w:lvl>
    <w:lvl w:ilvl="1" w:tplc="EBD0350E" w:tentative="1">
      <w:start w:val="1"/>
      <w:numFmt w:val="bullet"/>
      <w:lvlText w:val="o"/>
      <w:lvlJc w:val="left"/>
      <w:pPr>
        <w:ind w:left="1440" w:hanging="360"/>
      </w:pPr>
      <w:rPr>
        <w:rFonts w:ascii="Courier New" w:hAnsi="Courier New" w:hint="default"/>
      </w:rPr>
    </w:lvl>
    <w:lvl w:ilvl="2" w:tplc="D584D5F6" w:tentative="1">
      <w:start w:val="1"/>
      <w:numFmt w:val="bullet"/>
      <w:lvlText w:val=""/>
      <w:lvlJc w:val="left"/>
      <w:pPr>
        <w:ind w:left="2160" w:hanging="360"/>
      </w:pPr>
      <w:rPr>
        <w:rFonts w:ascii="Wingdings" w:hAnsi="Wingdings" w:hint="default"/>
      </w:rPr>
    </w:lvl>
    <w:lvl w:ilvl="3" w:tplc="BDC4ACCA" w:tentative="1">
      <w:start w:val="1"/>
      <w:numFmt w:val="bullet"/>
      <w:lvlText w:val=""/>
      <w:lvlJc w:val="left"/>
      <w:pPr>
        <w:ind w:left="2880" w:hanging="360"/>
      </w:pPr>
      <w:rPr>
        <w:rFonts w:ascii="Symbol" w:hAnsi="Symbol" w:hint="default"/>
      </w:rPr>
    </w:lvl>
    <w:lvl w:ilvl="4" w:tplc="4B149764" w:tentative="1">
      <w:start w:val="1"/>
      <w:numFmt w:val="bullet"/>
      <w:lvlText w:val="o"/>
      <w:lvlJc w:val="left"/>
      <w:pPr>
        <w:ind w:left="3600" w:hanging="360"/>
      </w:pPr>
      <w:rPr>
        <w:rFonts w:ascii="Courier New" w:hAnsi="Courier New" w:hint="default"/>
      </w:rPr>
    </w:lvl>
    <w:lvl w:ilvl="5" w:tplc="5DFCF58E" w:tentative="1">
      <w:start w:val="1"/>
      <w:numFmt w:val="bullet"/>
      <w:lvlText w:val=""/>
      <w:lvlJc w:val="left"/>
      <w:pPr>
        <w:ind w:left="4320" w:hanging="360"/>
      </w:pPr>
      <w:rPr>
        <w:rFonts w:ascii="Wingdings" w:hAnsi="Wingdings" w:hint="default"/>
      </w:rPr>
    </w:lvl>
    <w:lvl w:ilvl="6" w:tplc="0CFEA836" w:tentative="1">
      <w:start w:val="1"/>
      <w:numFmt w:val="bullet"/>
      <w:lvlText w:val=""/>
      <w:lvlJc w:val="left"/>
      <w:pPr>
        <w:ind w:left="5040" w:hanging="360"/>
      </w:pPr>
      <w:rPr>
        <w:rFonts w:ascii="Symbol" w:hAnsi="Symbol" w:hint="default"/>
      </w:rPr>
    </w:lvl>
    <w:lvl w:ilvl="7" w:tplc="BD6C5818" w:tentative="1">
      <w:start w:val="1"/>
      <w:numFmt w:val="bullet"/>
      <w:lvlText w:val="o"/>
      <w:lvlJc w:val="left"/>
      <w:pPr>
        <w:ind w:left="5760" w:hanging="360"/>
      </w:pPr>
      <w:rPr>
        <w:rFonts w:ascii="Courier New" w:hAnsi="Courier New" w:hint="default"/>
      </w:rPr>
    </w:lvl>
    <w:lvl w:ilvl="8" w:tplc="FDCE4AF8" w:tentative="1">
      <w:start w:val="1"/>
      <w:numFmt w:val="bullet"/>
      <w:lvlText w:val=""/>
      <w:lvlJc w:val="left"/>
      <w:pPr>
        <w:ind w:left="6480" w:hanging="360"/>
      </w:pPr>
      <w:rPr>
        <w:rFonts w:ascii="Wingdings" w:hAnsi="Wingdings" w:hint="default"/>
      </w:rPr>
    </w:lvl>
  </w:abstractNum>
  <w:abstractNum w:abstractNumId="12"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B5E5292"/>
    <w:multiLevelType w:val="multilevel"/>
    <w:tmpl w:val="E320F15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4" w15:restartNumberingAfterBreak="0">
    <w:nsid w:val="3E7D7D81"/>
    <w:multiLevelType w:val="multilevel"/>
    <w:tmpl w:val="1C70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12E4E55"/>
    <w:multiLevelType w:val="multilevel"/>
    <w:tmpl w:val="A3A6BFE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7"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4175F51"/>
    <w:multiLevelType w:val="multilevel"/>
    <w:tmpl w:val="FB660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9A379B"/>
    <w:multiLevelType w:val="hybridMultilevel"/>
    <w:tmpl w:val="E2209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D922418"/>
    <w:multiLevelType w:val="multilevel"/>
    <w:tmpl w:val="DF6601D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2"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585C0FFB"/>
    <w:multiLevelType w:val="multilevel"/>
    <w:tmpl w:val="8706778C"/>
    <w:lvl w:ilvl="0">
      <w:start w:val="1"/>
      <w:numFmt w:val="bullet"/>
      <w:lvlText w:val="●"/>
      <w:lvlJc w:val="left"/>
      <w:pPr>
        <w:ind w:left="720" w:hanging="360"/>
      </w:pPr>
      <w:rPr>
        <w:rFonts w:ascii="Noto Sans Symbols" w:hAnsi="Noto Sans Symbols" w:hint="default"/>
        <w:sz w:val="20"/>
        <w:szCs w:val="20"/>
      </w:rPr>
    </w:lvl>
    <w:lvl w:ilvl="1">
      <w:start w:val="1"/>
      <w:numFmt w:val="bullet"/>
      <w:lvlText w:val="●"/>
      <w:lvlJc w:val="left"/>
      <w:pPr>
        <w:ind w:left="1440" w:hanging="360"/>
      </w:pPr>
      <w:rPr>
        <w:rFonts w:ascii="Noto Sans Symbols" w:hAnsi="Noto Sans Symbols" w:hint="default"/>
        <w:sz w:val="20"/>
        <w:szCs w:val="20"/>
      </w:rPr>
    </w:lvl>
    <w:lvl w:ilvl="2">
      <w:start w:val="1"/>
      <w:numFmt w:val="bullet"/>
      <w:lvlText w:val="●"/>
      <w:lvlJc w:val="left"/>
      <w:pPr>
        <w:ind w:left="2160" w:hanging="360"/>
      </w:pPr>
      <w:rPr>
        <w:rFonts w:ascii="Noto Sans Symbols" w:hAnsi="Noto Sans Symbols" w:hint="default"/>
        <w:sz w:val="20"/>
        <w:szCs w:val="20"/>
      </w:rPr>
    </w:lvl>
    <w:lvl w:ilvl="3">
      <w:start w:val="1"/>
      <w:numFmt w:val="bullet"/>
      <w:lvlText w:val="●"/>
      <w:lvlJc w:val="left"/>
      <w:pPr>
        <w:ind w:left="2880" w:hanging="360"/>
      </w:pPr>
      <w:rPr>
        <w:rFonts w:ascii="Noto Sans Symbols" w:hAnsi="Noto Sans Symbols" w:hint="default"/>
        <w:sz w:val="20"/>
        <w:szCs w:val="20"/>
      </w:rPr>
    </w:lvl>
    <w:lvl w:ilvl="4">
      <w:start w:val="1"/>
      <w:numFmt w:val="bullet"/>
      <w:lvlText w:val="●"/>
      <w:lvlJc w:val="left"/>
      <w:pPr>
        <w:ind w:left="3600" w:hanging="360"/>
      </w:pPr>
      <w:rPr>
        <w:rFonts w:ascii="Noto Sans Symbols" w:hAnsi="Noto Sans Symbols" w:hint="default"/>
        <w:sz w:val="20"/>
        <w:szCs w:val="20"/>
      </w:rPr>
    </w:lvl>
    <w:lvl w:ilvl="5">
      <w:start w:val="1"/>
      <w:numFmt w:val="bullet"/>
      <w:lvlText w:val="●"/>
      <w:lvlJc w:val="left"/>
      <w:pPr>
        <w:ind w:left="4320" w:hanging="360"/>
      </w:pPr>
      <w:rPr>
        <w:rFonts w:ascii="Noto Sans Symbols" w:hAnsi="Noto Sans Symbols" w:hint="default"/>
        <w:sz w:val="20"/>
        <w:szCs w:val="20"/>
      </w:rPr>
    </w:lvl>
    <w:lvl w:ilvl="6">
      <w:start w:val="1"/>
      <w:numFmt w:val="bullet"/>
      <w:lvlText w:val="●"/>
      <w:lvlJc w:val="left"/>
      <w:pPr>
        <w:ind w:left="5040" w:hanging="360"/>
      </w:pPr>
      <w:rPr>
        <w:rFonts w:ascii="Noto Sans Symbols" w:hAnsi="Noto Sans Symbols" w:hint="default"/>
        <w:sz w:val="20"/>
        <w:szCs w:val="20"/>
      </w:rPr>
    </w:lvl>
    <w:lvl w:ilvl="7">
      <w:start w:val="1"/>
      <w:numFmt w:val="bullet"/>
      <w:lvlText w:val="●"/>
      <w:lvlJc w:val="left"/>
      <w:pPr>
        <w:ind w:left="5760" w:hanging="360"/>
      </w:pPr>
      <w:rPr>
        <w:rFonts w:ascii="Noto Sans Symbols" w:hAnsi="Noto Sans Symbols" w:hint="default"/>
        <w:sz w:val="20"/>
        <w:szCs w:val="20"/>
      </w:rPr>
    </w:lvl>
    <w:lvl w:ilvl="8">
      <w:start w:val="1"/>
      <w:numFmt w:val="bullet"/>
      <w:lvlText w:val="●"/>
      <w:lvlJc w:val="left"/>
      <w:pPr>
        <w:ind w:left="6480" w:hanging="360"/>
      </w:pPr>
      <w:rPr>
        <w:rFonts w:ascii="Noto Sans Symbols" w:hAnsi="Noto Sans Symbols" w:hint="default"/>
        <w:sz w:val="20"/>
        <w:szCs w:val="20"/>
      </w:rPr>
    </w:lvl>
  </w:abstractNum>
  <w:abstractNum w:abstractNumId="24" w15:restartNumberingAfterBreak="0">
    <w:nsid w:val="5DE56A48"/>
    <w:multiLevelType w:val="multilevel"/>
    <w:tmpl w:val="41C0D86E"/>
    <w:lvl w:ilvl="0">
      <w:start w:val="1"/>
      <w:numFmt w:val="bullet"/>
      <w:lvlText w:val="●"/>
      <w:lvlJc w:val="left"/>
      <w:pPr>
        <w:ind w:left="630" w:hanging="360"/>
      </w:pPr>
      <w:rPr>
        <w:rFonts w:ascii="Noto Sans Symbols" w:hAnsi="Noto Sans Symbols" w:hint="default"/>
      </w:rPr>
    </w:lvl>
    <w:lvl w:ilvl="1">
      <w:start w:val="1"/>
      <w:numFmt w:val="bullet"/>
      <w:lvlText w:val="o"/>
      <w:lvlJc w:val="left"/>
      <w:pPr>
        <w:ind w:left="1350" w:hanging="360"/>
      </w:pPr>
      <w:rPr>
        <w:rFonts w:ascii="Courier New" w:hAnsi="Courier New" w:hint="default"/>
      </w:rPr>
    </w:lvl>
    <w:lvl w:ilvl="2">
      <w:start w:val="1"/>
      <w:numFmt w:val="bullet"/>
      <w:lvlText w:val="▪"/>
      <w:lvlJc w:val="left"/>
      <w:pPr>
        <w:ind w:left="2070" w:hanging="360"/>
      </w:pPr>
      <w:rPr>
        <w:rFonts w:ascii="Noto Sans Symbols" w:hAnsi="Noto Sans Symbols" w:hint="default"/>
      </w:rPr>
    </w:lvl>
    <w:lvl w:ilvl="3">
      <w:start w:val="1"/>
      <w:numFmt w:val="bullet"/>
      <w:lvlText w:val="●"/>
      <w:lvlJc w:val="left"/>
      <w:pPr>
        <w:ind w:left="2790" w:hanging="360"/>
      </w:pPr>
      <w:rPr>
        <w:rFonts w:ascii="Noto Sans Symbols" w:hAnsi="Noto Sans Symbols" w:hint="default"/>
      </w:rPr>
    </w:lvl>
    <w:lvl w:ilvl="4">
      <w:start w:val="1"/>
      <w:numFmt w:val="bullet"/>
      <w:lvlText w:val="o"/>
      <w:lvlJc w:val="left"/>
      <w:pPr>
        <w:ind w:left="3510" w:hanging="360"/>
      </w:pPr>
      <w:rPr>
        <w:rFonts w:ascii="Courier New" w:hAnsi="Courier New" w:hint="default"/>
      </w:rPr>
    </w:lvl>
    <w:lvl w:ilvl="5">
      <w:start w:val="1"/>
      <w:numFmt w:val="bullet"/>
      <w:lvlText w:val="▪"/>
      <w:lvlJc w:val="left"/>
      <w:pPr>
        <w:ind w:left="4230" w:hanging="360"/>
      </w:pPr>
      <w:rPr>
        <w:rFonts w:ascii="Noto Sans Symbols" w:hAnsi="Noto Sans Symbols" w:hint="default"/>
      </w:rPr>
    </w:lvl>
    <w:lvl w:ilvl="6">
      <w:start w:val="1"/>
      <w:numFmt w:val="bullet"/>
      <w:lvlText w:val="●"/>
      <w:lvlJc w:val="left"/>
      <w:pPr>
        <w:ind w:left="4950" w:hanging="360"/>
      </w:pPr>
      <w:rPr>
        <w:rFonts w:ascii="Noto Sans Symbols" w:hAnsi="Noto Sans Symbols" w:hint="default"/>
      </w:rPr>
    </w:lvl>
    <w:lvl w:ilvl="7">
      <w:start w:val="1"/>
      <w:numFmt w:val="bullet"/>
      <w:lvlText w:val="o"/>
      <w:lvlJc w:val="left"/>
      <w:pPr>
        <w:ind w:left="5670" w:hanging="360"/>
      </w:pPr>
      <w:rPr>
        <w:rFonts w:ascii="Courier New" w:hAnsi="Courier New" w:hint="default"/>
      </w:rPr>
    </w:lvl>
    <w:lvl w:ilvl="8">
      <w:start w:val="1"/>
      <w:numFmt w:val="bullet"/>
      <w:lvlText w:val="▪"/>
      <w:lvlJc w:val="left"/>
      <w:pPr>
        <w:ind w:left="6390" w:hanging="360"/>
      </w:pPr>
      <w:rPr>
        <w:rFonts w:ascii="Noto Sans Symbols" w:hAnsi="Noto Sans Symbols" w:hint="default"/>
      </w:rPr>
    </w:lvl>
  </w:abstractNum>
  <w:abstractNum w:abstractNumId="25" w15:restartNumberingAfterBreak="0">
    <w:nsid w:val="648F1BC4"/>
    <w:multiLevelType w:val="multilevel"/>
    <w:tmpl w:val="D672849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6" w15:restartNumberingAfterBreak="0">
    <w:nsid w:val="68A01028"/>
    <w:multiLevelType w:val="multilevel"/>
    <w:tmpl w:val="1D98B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86AD23"/>
    <w:multiLevelType w:val="hybridMultilevel"/>
    <w:tmpl w:val="43403A12"/>
    <w:lvl w:ilvl="0" w:tplc="CD0026B6">
      <w:start w:val="1"/>
      <w:numFmt w:val="lowerRoman"/>
      <w:lvlText w:val="%1."/>
      <w:lvlJc w:val="right"/>
      <w:pPr>
        <w:ind w:left="1080" w:hanging="360"/>
      </w:pPr>
    </w:lvl>
    <w:lvl w:ilvl="1" w:tplc="819E2A3C">
      <w:start w:val="1"/>
      <w:numFmt w:val="lowerLetter"/>
      <w:lvlText w:val="%2."/>
      <w:lvlJc w:val="left"/>
      <w:pPr>
        <w:ind w:left="1800" w:hanging="360"/>
      </w:pPr>
    </w:lvl>
    <w:lvl w:ilvl="2" w:tplc="B54CBFAA">
      <w:start w:val="1"/>
      <w:numFmt w:val="lowerRoman"/>
      <w:lvlText w:val="%3."/>
      <w:lvlJc w:val="right"/>
      <w:pPr>
        <w:ind w:left="2520" w:hanging="180"/>
      </w:pPr>
    </w:lvl>
    <w:lvl w:ilvl="3" w:tplc="73E45762">
      <w:start w:val="1"/>
      <w:numFmt w:val="decimal"/>
      <w:lvlText w:val="%4."/>
      <w:lvlJc w:val="left"/>
      <w:pPr>
        <w:ind w:left="3240" w:hanging="360"/>
      </w:pPr>
    </w:lvl>
    <w:lvl w:ilvl="4" w:tplc="BEBA56E6">
      <w:start w:val="1"/>
      <w:numFmt w:val="lowerLetter"/>
      <w:lvlText w:val="%5."/>
      <w:lvlJc w:val="left"/>
      <w:pPr>
        <w:ind w:left="3960" w:hanging="360"/>
      </w:pPr>
    </w:lvl>
    <w:lvl w:ilvl="5" w:tplc="1060B6F0">
      <w:start w:val="1"/>
      <w:numFmt w:val="lowerRoman"/>
      <w:lvlText w:val="%6."/>
      <w:lvlJc w:val="right"/>
      <w:pPr>
        <w:ind w:left="4680" w:hanging="180"/>
      </w:pPr>
    </w:lvl>
    <w:lvl w:ilvl="6" w:tplc="AF7A7CF4">
      <w:start w:val="1"/>
      <w:numFmt w:val="decimal"/>
      <w:lvlText w:val="%7."/>
      <w:lvlJc w:val="left"/>
      <w:pPr>
        <w:ind w:left="5400" w:hanging="360"/>
      </w:pPr>
    </w:lvl>
    <w:lvl w:ilvl="7" w:tplc="3E84D794">
      <w:start w:val="1"/>
      <w:numFmt w:val="lowerLetter"/>
      <w:lvlText w:val="%8."/>
      <w:lvlJc w:val="left"/>
      <w:pPr>
        <w:ind w:left="6120" w:hanging="360"/>
      </w:pPr>
    </w:lvl>
    <w:lvl w:ilvl="8" w:tplc="0564145E">
      <w:start w:val="1"/>
      <w:numFmt w:val="lowerRoman"/>
      <w:lvlText w:val="%9."/>
      <w:lvlJc w:val="right"/>
      <w:pPr>
        <w:ind w:left="6840" w:hanging="180"/>
      </w:pPr>
    </w:lvl>
  </w:abstractNum>
  <w:abstractNum w:abstractNumId="28"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10C27F7"/>
    <w:multiLevelType w:val="multilevel"/>
    <w:tmpl w:val="B8923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4E0D24"/>
    <w:multiLevelType w:val="multilevel"/>
    <w:tmpl w:val="A8262648"/>
    <w:lvl w:ilvl="0">
      <w:start w:val="1"/>
      <w:numFmt w:val="bullet"/>
      <w:lvlText w:val="●"/>
      <w:lvlJc w:val="left"/>
      <w:pPr>
        <w:ind w:left="720" w:hanging="360"/>
      </w:pPr>
      <w:rPr>
        <w:rFonts w:ascii="Noto Sans Symbols" w:hAnsi="Noto Sans Symbols"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1"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5772614"/>
    <w:multiLevelType w:val="multilevel"/>
    <w:tmpl w:val="F52634C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3" w15:restartNumberingAfterBreak="0">
    <w:nsid w:val="75F34BAD"/>
    <w:multiLevelType w:val="multilevel"/>
    <w:tmpl w:val="D3D2D74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4"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72381852">
    <w:abstractNumId w:val="27"/>
  </w:num>
  <w:num w:numId="2" w16cid:durableId="1300264589">
    <w:abstractNumId w:val="12"/>
  </w:num>
  <w:num w:numId="3" w16cid:durableId="1916430116">
    <w:abstractNumId w:val="10"/>
  </w:num>
  <w:num w:numId="4" w16cid:durableId="774444084">
    <w:abstractNumId w:val="7"/>
  </w:num>
  <w:num w:numId="5" w16cid:durableId="755786248">
    <w:abstractNumId w:val="0"/>
  </w:num>
  <w:num w:numId="6" w16cid:durableId="211162906">
    <w:abstractNumId w:val="3"/>
  </w:num>
  <w:num w:numId="7" w16cid:durableId="1765422343">
    <w:abstractNumId w:val="25"/>
  </w:num>
  <w:num w:numId="8" w16cid:durableId="1303802615">
    <w:abstractNumId w:val="30"/>
  </w:num>
  <w:num w:numId="9" w16cid:durableId="1686397867">
    <w:abstractNumId w:val="15"/>
  </w:num>
  <w:num w:numId="10" w16cid:durableId="269627793">
    <w:abstractNumId w:val="9"/>
  </w:num>
  <w:num w:numId="11" w16cid:durableId="1414814297">
    <w:abstractNumId w:val="5"/>
  </w:num>
  <w:num w:numId="12" w16cid:durableId="1261909863">
    <w:abstractNumId w:val="34"/>
  </w:num>
  <w:num w:numId="13" w16cid:durableId="1153789929">
    <w:abstractNumId w:val="35"/>
  </w:num>
  <w:num w:numId="14" w16cid:durableId="1020667176">
    <w:abstractNumId w:val="28"/>
  </w:num>
  <w:num w:numId="15" w16cid:durableId="1396928287">
    <w:abstractNumId w:val="23"/>
  </w:num>
  <w:num w:numId="16" w16cid:durableId="1296519620">
    <w:abstractNumId w:val="17"/>
  </w:num>
  <w:num w:numId="17" w16cid:durableId="863665678">
    <w:abstractNumId w:val="6"/>
  </w:num>
  <w:num w:numId="18" w16cid:durableId="732199860">
    <w:abstractNumId w:val="2"/>
  </w:num>
  <w:num w:numId="19" w16cid:durableId="66612530">
    <w:abstractNumId w:val="1"/>
  </w:num>
  <w:num w:numId="20" w16cid:durableId="1444501472">
    <w:abstractNumId w:val="24"/>
  </w:num>
  <w:num w:numId="21" w16cid:durableId="700715332">
    <w:abstractNumId w:val="8"/>
  </w:num>
  <w:num w:numId="22" w16cid:durableId="297496813">
    <w:abstractNumId w:val="22"/>
  </w:num>
  <w:num w:numId="23" w16cid:durableId="629287496">
    <w:abstractNumId w:val="31"/>
  </w:num>
  <w:num w:numId="24" w16cid:durableId="1034769722">
    <w:abstractNumId w:val="32"/>
  </w:num>
  <w:num w:numId="25" w16cid:durableId="1926038243">
    <w:abstractNumId w:val="33"/>
  </w:num>
  <w:num w:numId="26" w16cid:durableId="271400261">
    <w:abstractNumId w:val="20"/>
  </w:num>
  <w:num w:numId="27" w16cid:durableId="1936985080">
    <w:abstractNumId w:val="16"/>
  </w:num>
  <w:num w:numId="28" w16cid:durableId="1218584901">
    <w:abstractNumId w:val="13"/>
  </w:num>
  <w:num w:numId="29" w16cid:durableId="357705488">
    <w:abstractNumId w:val="21"/>
  </w:num>
  <w:num w:numId="30" w16cid:durableId="585725230">
    <w:abstractNumId w:val="36"/>
  </w:num>
  <w:num w:numId="31" w16cid:durableId="604190804">
    <w:abstractNumId w:val="11"/>
  </w:num>
  <w:num w:numId="32" w16cid:durableId="1473055549">
    <w:abstractNumId w:val="19"/>
  </w:num>
  <w:num w:numId="33" w16cid:durableId="267466075">
    <w:abstractNumId w:val="26"/>
  </w:num>
  <w:num w:numId="34" w16cid:durableId="936720129">
    <w:abstractNumId w:val="18"/>
  </w:num>
  <w:num w:numId="35" w16cid:durableId="1654525213">
    <w:abstractNumId w:val="29"/>
  </w:num>
  <w:num w:numId="36" w16cid:durableId="719403021">
    <w:abstractNumId w:val="14"/>
  </w:num>
  <w:num w:numId="37" w16cid:durableId="954098666">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15DDA"/>
    <w:rsid w:val="000205D0"/>
    <w:rsid w:val="00061AB8"/>
    <w:rsid w:val="00071315"/>
    <w:rsid w:val="00072CE3"/>
    <w:rsid w:val="0008093C"/>
    <w:rsid w:val="000C3A77"/>
    <w:rsid w:val="00102FE3"/>
    <w:rsid w:val="00124BF7"/>
    <w:rsid w:val="001420E4"/>
    <w:rsid w:val="0017268E"/>
    <w:rsid w:val="001A2494"/>
    <w:rsid w:val="001B621D"/>
    <w:rsid w:val="001D57AD"/>
    <w:rsid w:val="001F7FCB"/>
    <w:rsid w:val="00207AA0"/>
    <w:rsid w:val="0023235A"/>
    <w:rsid w:val="00257453"/>
    <w:rsid w:val="00292785"/>
    <w:rsid w:val="0029674D"/>
    <w:rsid w:val="002E7093"/>
    <w:rsid w:val="002F51ED"/>
    <w:rsid w:val="003353D6"/>
    <w:rsid w:val="0033673F"/>
    <w:rsid w:val="003654BC"/>
    <w:rsid w:val="003A0BD5"/>
    <w:rsid w:val="004137F1"/>
    <w:rsid w:val="00415C86"/>
    <w:rsid w:val="00450BCA"/>
    <w:rsid w:val="00454CD2"/>
    <w:rsid w:val="00456949"/>
    <w:rsid w:val="00461109"/>
    <w:rsid w:val="00475B02"/>
    <w:rsid w:val="004B1C30"/>
    <w:rsid w:val="004C4613"/>
    <w:rsid w:val="00510F72"/>
    <w:rsid w:val="005505A7"/>
    <w:rsid w:val="006119BA"/>
    <w:rsid w:val="00670065"/>
    <w:rsid w:val="006C63F3"/>
    <w:rsid w:val="006C751B"/>
    <w:rsid w:val="006C77CD"/>
    <w:rsid w:val="006D159A"/>
    <w:rsid w:val="006D721F"/>
    <w:rsid w:val="006E0F6D"/>
    <w:rsid w:val="007022D7"/>
    <w:rsid w:val="007246F7"/>
    <w:rsid w:val="00744CCF"/>
    <w:rsid w:val="007B628D"/>
    <w:rsid w:val="007B7D3F"/>
    <w:rsid w:val="007C2663"/>
    <w:rsid w:val="00836978"/>
    <w:rsid w:val="00850656"/>
    <w:rsid w:val="00861087"/>
    <w:rsid w:val="0088417F"/>
    <w:rsid w:val="00896CBB"/>
    <w:rsid w:val="008C7E01"/>
    <w:rsid w:val="008D3CA8"/>
    <w:rsid w:val="008E4DB7"/>
    <w:rsid w:val="00910B25"/>
    <w:rsid w:val="00920118"/>
    <w:rsid w:val="00945180"/>
    <w:rsid w:val="00991F65"/>
    <w:rsid w:val="009A564F"/>
    <w:rsid w:val="009C0283"/>
    <w:rsid w:val="009C1CB3"/>
    <w:rsid w:val="009E723C"/>
    <w:rsid w:val="00A020D8"/>
    <w:rsid w:val="00A41B6F"/>
    <w:rsid w:val="00A57687"/>
    <w:rsid w:val="00AB0D33"/>
    <w:rsid w:val="00AC0B77"/>
    <w:rsid w:val="00B01FBD"/>
    <w:rsid w:val="00B63B1D"/>
    <w:rsid w:val="00B850E4"/>
    <w:rsid w:val="00B939EE"/>
    <w:rsid w:val="00BB22F0"/>
    <w:rsid w:val="00C03A2F"/>
    <w:rsid w:val="00C10065"/>
    <w:rsid w:val="00C412B0"/>
    <w:rsid w:val="00C97A27"/>
    <w:rsid w:val="00CA5EB7"/>
    <w:rsid w:val="00CD7CE6"/>
    <w:rsid w:val="00D1784C"/>
    <w:rsid w:val="00D234AF"/>
    <w:rsid w:val="00D2412C"/>
    <w:rsid w:val="00D44500"/>
    <w:rsid w:val="00DA25FD"/>
    <w:rsid w:val="00E02EDE"/>
    <w:rsid w:val="00E15299"/>
    <w:rsid w:val="00E50DBD"/>
    <w:rsid w:val="00E66C3E"/>
    <w:rsid w:val="00EB2E20"/>
    <w:rsid w:val="00ED0C72"/>
    <w:rsid w:val="00EF2BE2"/>
    <w:rsid w:val="00F21858"/>
    <w:rsid w:val="00F24A15"/>
    <w:rsid w:val="00F30EBD"/>
    <w:rsid w:val="019E5A86"/>
    <w:rsid w:val="02420A70"/>
    <w:rsid w:val="026AF3DB"/>
    <w:rsid w:val="02ACAD3A"/>
    <w:rsid w:val="033BCCF5"/>
    <w:rsid w:val="03BC8C62"/>
    <w:rsid w:val="0464033A"/>
    <w:rsid w:val="04B7F232"/>
    <w:rsid w:val="0568E359"/>
    <w:rsid w:val="0688BF0C"/>
    <w:rsid w:val="0784536D"/>
    <w:rsid w:val="0849895C"/>
    <w:rsid w:val="0850E687"/>
    <w:rsid w:val="087922B6"/>
    <w:rsid w:val="0999043C"/>
    <w:rsid w:val="0A4918E1"/>
    <w:rsid w:val="0AB0C650"/>
    <w:rsid w:val="0B1A5AE9"/>
    <w:rsid w:val="0C47B138"/>
    <w:rsid w:val="0C7D0848"/>
    <w:rsid w:val="0D5789A1"/>
    <w:rsid w:val="0D599DBE"/>
    <w:rsid w:val="0DFB0A18"/>
    <w:rsid w:val="0EF030F7"/>
    <w:rsid w:val="0F48C180"/>
    <w:rsid w:val="0F667FD8"/>
    <w:rsid w:val="102E1C50"/>
    <w:rsid w:val="117AF990"/>
    <w:rsid w:val="11B6D6DC"/>
    <w:rsid w:val="12114369"/>
    <w:rsid w:val="1296B143"/>
    <w:rsid w:val="13C1757E"/>
    <w:rsid w:val="143450A2"/>
    <w:rsid w:val="1444AAE7"/>
    <w:rsid w:val="148C1D2E"/>
    <w:rsid w:val="152C1FD2"/>
    <w:rsid w:val="15927854"/>
    <w:rsid w:val="15A8CD01"/>
    <w:rsid w:val="15D5B456"/>
    <w:rsid w:val="1660FEBA"/>
    <w:rsid w:val="176E8A1A"/>
    <w:rsid w:val="1A63CBFE"/>
    <w:rsid w:val="1A734821"/>
    <w:rsid w:val="1B5BA18B"/>
    <w:rsid w:val="1BA9D32A"/>
    <w:rsid w:val="1BB9F2CE"/>
    <w:rsid w:val="1C4E4EE2"/>
    <w:rsid w:val="1CA2F989"/>
    <w:rsid w:val="1E6D54E2"/>
    <w:rsid w:val="1EA1088D"/>
    <w:rsid w:val="1EB1A187"/>
    <w:rsid w:val="1EB6589F"/>
    <w:rsid w:val="1EE01F53"/>
    <w:rsid w:val="1F24A9EB"/>
    <w:rsid w:val="1F69B881"/>
    <w:rsid w:val="1FA83E01"/>
    <w:rsid w:val="201B02F9"/>
    <w:rsid w:val="20BF420E"/>
    <w:rsid w:val="216C6D11"/>
    <w:rsid w:val="21EB66A7"/>
    <w:rsid w:val="226DD9B2"/>
    <w:rsid w:val="235E7AFC"/>
    <w:rsid w:val="23AC388D"/>
    <w:rsid w:val="23BBD6DB"/>
    <w:rsid w:val="2452729F"/>
    <w:rsid w:val="24C9C6B7"/>
    <w:rsid w:val="25249ABE"/>
    <w:rsid w:val="2567738C"/>
    <w:rsid w:val="2576A93F"/>
    <w:rsid w:val="25799CD8"/>
    <w:rsid w:val="2589CEA3"/>
    <w:rsid w:val="25E06BBC"/>
    <w:rsid w:val="26DECB73"/>
    <w:rsid w:val="27849AB4"/>
    <w:rsid w:val="28386F57"/>
    <w:rsid w:val="28B09104"/>
    <w:rsid w:val="292816AF"/>
    <w:rsid w:val="29372E8B"/>
    <w:rsid w:val="29F2C9FB"/>
    <w:rsid w:val="2A0971A0"/>
    <w:rsid w:val="2A14A057"/>
    <w:rsid w:val="2A271AE5"/>
    <w:rsid w:val="2A9D2129"/>
    <w:rsid w:val="2BB1FC69"/>
    <w:rsid w:val="2BD52EF6"/>
    <w:rsid w:val="2BE1DB6A"/>
    <w:rsid w:val="2C23052F"/>
    <w:rsid w:val="2C9D498B"/>
    <w:rsid w:val="2D81E82A"/>
    <w:rsid w:val="2EF4C6B7"/>
    <w:rsid w:val="305879C3"/>
    <w:rsid w:val="309F22B8"/>
    <w:rsid w:val="31418248"/>
    <w:rsid w:val="316FE735"/>
    <w:rsid w:val="31A745E9"/>
    <w:rsid w:val="31D83135"/>
    <w:rsid w:val="321D5D21"/>
    <w:rsid w:val="324BB3D7"/>
    <w:rsid w:val="32B021D7"/>
    <w:rsid w:val="33CD7AB2"/>
    <w:rsid w:val="3449A73E"/>
    <w:rsid w:val="362B7060"/>
    <w:rsid w:val="3698AC4D"/>
    <w:rsid w:val="37C85E1C"/>
    <w:rsid w:val="37F9A7DF"/>
    <w:rsid w:val="382CA7D3"/>
    <w:rsid w:val="38F50798"/>
    <w:rsid w:val="38FC3851"/>
    <w:rsid w:val="3900229C"/>
    <w:rsid w:val="395F795E"/>
    <w:rsid w:val="3AF06B49"/>
    <w:rsid w:val="3B3B8728"/>
    <w:rsid w:val="3B525269"/>
    <w:rsid w:val="3B65C056"/>
    <w:rsid w:val="3C613C20"/>
    <w:rsid w:val="3C794AED"/>
    <w:rsid w:val="3CA56885"/>
    <w:rsid w:val="3D41CCAD"/>
    <w:rsid w:val="3DCA34F1"/>
    <w:rsid w:val="3ECFF084"/>
    <w:rsid w:val="3EDDB5E4"/>
    <w:rsid w:val="3FA7F169"/>
    <w:rsid w:val="413DE3A0"/>
    <w:rsid w:val="435F4030"/>
    <w:rsid w:val="43AAAEE7"/>
    <w:rsid w:val="4469571A"/>
    <w:rsid w:val="44CBCE7D"/>
    <w:rsid w:val="46D9BBDE"/>
    <w:rsid w:val="472BBC30"/>
    <w:rsid w:val="4766CD10"/>
    <w:rsid w:val="476E9976"/>
    <w:rsid w:val="47736F0D"/>
    <w:rsid w:val="4779A021"/>
    <w:rsid w:val="48477F30"/>
    <w:rsid w:val="4896E053"/>
    <w:rsid w:val="48D05500"/>
    <w:rsid w:val="48EAD721"/>
    <w:rsid w:val="4A63AA42"/>
    <w:rsid w:val="4A6F3AF3"/>
    <w:rsid w:val="4B627D62"/>
    <w:rsid w:val="4CFEA871"/>
    <w:rsid w:val="4DD6DB76"/>
    <w:rsid w:val="4E0B5340"/>
    <w:rsid w:val="4ED46A8A"/>
    <w:rsid w:val="4F079F79"/>
    <w:rsid w:val="4F1729F9"/>
    <w:rsid w:val="4F6AA6E2"/>
    <w:rsid w:val="50110C0D"/>
    <w:rsid w:val="5069F634"/>
    <w:rsid w:val="516671CA"/>
    <w:rsid w:val="541FB0B2"/>
    <w:rsid w:val="5498994C"/>
    <w:rsid w:val="54B67B5D"/>
    <w:rsid w:val="55CF9F8A"/>
    <w:rsid w:val="563FAA23"/>
    <w:rsid w:val="5660F18B"/>
    <w:rsid w:val="57344053"/>
    <w:rsid w:val="579D8D01"/>
    <w:rsid w:val="58247251"/>
    <w:rsid w:val="588F572E"/>
    <w:rsid w:val="58E80DDB"/>
    <w:rsid w:val="5976CE0D"/>
    <w:rsid w:val="5A4A77F9"/>
    <w:rsid w:val="5B120BA6"/>
    <w:rsid w:val="5B5C5176"/>
    <w:rsid w:val="5B6A9F5C"/>
    <w:rsid w:val="5BD41E7F"/>
    <w:rsid w:val="5C204537"/>
    <w:rsid w:val="5C5FAA7E"/>
    <w:rsid w:val="5CCD0152"/>
    <w:rsid w:val="5D057E9F"/>
    <w:rsid w:val="5D05DEFA"/>
    <w:rsid w:val="5D378562"/>
    <w:rsid w:val="5D977775"/>
    <w:rsid w:val="5DAC0FD6"/>
    <w:rsid w:val="5E41ED40"/>
    <w:rsid w:val="5E74D26A"/>
    <w:rsid w:val="5EA3A0C7"/>
    <w:rsid w:val="5FEA394A"/>
    <w:rsid w:val="600D06D7"/>
    <w:rsid w:val="600E5E20"/>
    <w:rsid w:val="6021CA85"/>
    <w:rsid w:val="60689586"/>
    <w:rsid w:val="60715725"/>
    <w:rsid w:val="62A68062"/>
    <w:rsid w:val="6306E014"/>
    <w:rsid w:val="64F5BA05"/>
    <w:rsid w:val="64FCF00D"/>
    <w:rsid w:val="65009547"/>
    <w:rsid w:val="661FDE30"/>
    <w:rsid w:val="66BDEF6C"/>
    <w:rsid w:val="67659F99"/>
    <w:rsid w:val="67BBEB2B"/>
    <w:rsid w:val="67FA232D"/>
    <w:rsid w:val="68020126"/>
    <w:rsid w:val="68C0AE2E"/>
    <w:rsid w:val="68D38121"/>
    <w:rsid w:val="691537E2"/>
    <w:rsid w:val="6921EAE6"/>
    <w:rsid w:val="69881C01"/>
    <w:rsid w:val="69D6A903"/>
    <w:rsid w:val="6A0A6CEE"/>
    <w:rsid w:val="6B4A0D5D"/>
    <w:rsid w:val="6C1E8DF1"/>
    <w:rsid w:val="6CBB3717"/>
    <w:rsid w:val="6CFD19E6"/>
    <w:rsid w:val="6EBB6FAD"/>
    <w:rsid w:val="6F8F6B33"/>
    <w:rsid w:val="6FCD239F"/>
    <w:rsid w:val="70B4AFD7"/>
    <w:rsid w:val="70FE07E9"/>
    <w:rsid w:val="71428618"/>
    <w:rsid w:val="714E0684"/>
    <w:rsid w:val="71DADCF9"/>
    <w:rsid w:val="733D3C1B"/>
    <w:rsid w:val="7422C390"/>
    <w:rsid w:val="74B1ACD0"/>
    <w:rsid w:val="74C1D764"/>
    <w:rsid w:val="74D9B388"/>
    <w:rsid w:val="75093FD4"/>
    <w:rsid w:val="7512F4D5"/>
    <w:rsid w:val="757D9CDE"/>
    <w:rsid w:val="75BDA4A4"/>
    <w:rsid w:val="760214B8"/>
    <w:rsid w:val="7608C114"/>
    <w:rsid w:val="7629D92B"/>
    <w:rsid w:val="7698E0F2"/>
    <w:rsid w:val="76A98B8F"/>
    <w:rsid w:val="76E6A516"/>
    <w:rsid w:val="77265A8B"/>
    <w:rsid w:val="7786E729"/>
    <w:rsid w:val="77EC9730"/>
    <w:rsid w:val="7839DF46"/>
    <w:rsid w:val="79219F06"/>
    <w:rsid w:val="79EFB8E4"/>
    <w:rsid w:val="7A3D6674"/>
    <w:rsid w:val="7A495D6A"/>
    <w:rsid w:val="7AD4304A"/>
    <w:rsid w:val="7B12CE6D"/>
    <w:rsid w:val="7B1502E8"/>
    <w:rsid w:val="7B2C1E7D"/>
    <w:rsid w:val="7B769028"/>
    <w:rsid w:val="7B9D94C4"/>
    <w:rsid w:val="7BF15669"/>
    <w:rsid w:val="7BF4E652"/>
    <w:rsid w:val="7C5F761B"/>
    <w:rsid w:val="7C635877"/>
    <w:rsid w:val="7C996FA0"/>
    <w:rsid w:val="7CB63C27"/>
    <w:rsid w:val="7D15371A"/>
    <w:rsid w:val="7DC217FC"/>
    <w:rsid w:val="7DF9A4F5"/>
    <w:rsid w:val="7EDDB4F2"/>
    <w:rsid w:val="7F1602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83786F3B-A7DD-41CA-9299-407F16250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5A7"/>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rants.gov/forms/forms-repository/sf-424-family" TargetMode="External"/><Relationship Id="rId18" Type="http://schemas.openxmlformats.org/officeDocument/2006/relationships/hyperlink" Target="https://www.state.gov/m/a/ope/index.htm%20and%202CFR200" TargetMode="External"/><Relationship Id="rId26" Type="http://schemas.openxmlformats.org/officeDocument/2006/relationships/hyperlink" Target="https://www.sam.gov/" TargetMode="External"/><Relationship Id="rId39" Type="http://schemas.openxmlformats.org/officeDocument/2006/relationships/hyperlink" Target="https://www.federalregister.gov/" TargetMode="External"/><Relationship Id="rId21"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4" Type="http://schemas.openxmlformats.org/officeDocument/2006/relationships/hyperlink" Target="https://www.ecfr.gov/cgi-bin/text-idx?SID=81a5f41de81c46a9844617d93a9db081&amp;mc=true&amp;node=pt2.1.175&amp;rgn=div5" TargetMode="External"/><Relationship Id="rId42" Type="http://schemas.openxmlformats.org/officeDocument/2006/relationships/hyperlink" Target="https://www.ecfr.gov/current/title-2/part-200/section-200.1"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cfr.gov/current/title-2/part-200/section-200.1" TargetMode="External"/><Relationship Id="rId29" Type="http://schemas.openxmlformats.org/officeDocument/2006/relationships/hyperlink" Target="https://www.whitehouse.gov/presidential-actions/2025/04/protecting-american-communities-from-criminal-aliens/" TargetMode="External"/><Relationship Id="rId11" Type="http://schemas.openxmlformats.org/officeDocument/2006/relationships/image" Target="media/image1.png"/><Relationship Id="rId24"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2" Type="http://schemas.openxmlformats.org/officeDocument/2006/relationships/hyperlink" Target="https://www.ecfr.gov/cgi-bin/text-idx?SID=81a5f41de81c46a9844617d93a9db081&amp;mc=true&amp;node=pt2.1.25&amp;rgn=div5" TargetMode="External"/><Relationship Id="rId37" Type="http://schemas.openxmlformats.org/officeDocument/2006/relationships/hyperlink" Target="https://www.ecfr.gov/cgi-bin/text-idx?SID=81a5f41de81c46a9844617d93a9db081&amp;mc=true&amp;tpl=/ecfrbrowse/Title02/2chapterVI.tpl" TargetMode="External"/><Relationship Id="rId40" Type="http://schemas.openxmlformats.org/officeDocument/2006/relationships/hyperlink" Target="https://brand.america.gov/document/547370" TargetMode="External"/><Relationship Id="rId45" Type="http://schemas.openxmlformats.org/officeDocument/2006/relationships/hyperlink" Target="http://travel.state.gov/" TargetMode="External"/><Relationship Id="rId5" Type="http://schemas.openxmlformats.org/officeDocument/2006/relationships/numbering" Target="numbering.xml"/><Relationship Id="rId15" Type="http://schemas.openxmlformats.org/officeDocument/2006/relationships/hyperlink" Target="https://www.ecfr.gov/current/title-2/part-200/section-200.1" TargetMode="External"/><Relationship Id="rId23"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28" Type="http://schemas.openxmlformats.org/officeDocument/2006/relationships/hyperlink" Target="https://www.whitehouse.gov/presidential-actions/2025/01/ending-illegal-discrimination-and-restoring-merit-based-opportunity/" TargetMode="External"/><Relationship Id="rId36" Type="http://schemas.openxmlformats.org/officeDocument/2006/relationships/hyperlink" Target="https://www.ecfr.gov/cgi-bin/text-idx?SID=81a5f41de81c46a9844617d93a9db081&amp;mc=true&amp;node=pt2.1.183&amp;rgn=div5"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cfr.gov/cgi-bin/text-idx" TargetMode="External"/><Relationship Id="rId31" Type="http://schemas.openxmlformats.org/officeDocument/2006/relationships/hyperlink" Target="https://www.ecfr.gov/cgi-bin/text-idx?SID=81a5f41de81c46a9844617d93a9db081&amp;mc=true&amp;node=pt2.1.200&amp;rgn=div5" TargetMode="External"/><Relationship Id="rId44" Type="http://schemas.openxmlformats.org/officeDocument/2006/relationships/hyperlink" Target="http://travel.state.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forms/forms-repository/sf-424-family" TargetMode="External"/><Relationship Id="rId22"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27"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30" Type="http://schemas.openxmlformats.org/officeDocument/2006/relationships/hyperlink" Target="https://www.whitehouse.gov/presidential-actions/2025/01/defending-women-from-gender-ideology-extremism-and-restoring-biological-truth-to-the-federal-government/" TargetMode="External"/><Relationship Id="rId35" Type="http://schemas.openxmlformats.org/officeDocument/2006/relationships/hyperlink" Target="https://www.ecfr.gov/cgi-bin/text-idx?SID=81a5f41de81c46a9844617d93a9db081&amp;mc=true&amp;node=pt2.1.182&amp;rgn=div5" TargetMode="External"/><Relationship Id="rId43" Type="http://schemas.openxmlformats.org/officeDocument/2006/relationships/hyperlink" Target="https://step.state.gov/step/"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rants.gov/forms/forms-repository/sf-424-family" TargetMode="External"/><Relationship Id="rId17" Type="http://schemas.openxmlformats.org/officeDocument/2006/relationships/hyperlink" Target="https://www.ecfr.gov/current/title-2/part-200/section-200.1" TargetMode="External"/><Relationship Id="rId25" Type="http://schemas.openxmlformats.org/officeDocument/2006/relationships/hyperlink" Target="https://www.ecfr.gov/current/title-2/subtitle-A/chapter-I/part-25/subpart-A/section-25.110" TargetMode="External"/><Relationship Id="rId33" Type="http://schemas.openxmlformats.org/officeDocument/2006/relationships/hyperlink" Target="https://www.ecfr.gov/cgi-bin/text-idx?SID=81a5f41de81c46a9844617d93a9db081&amp;mc=true&amp;node=pt2.1.170&amp;rgn=div5" TargetMode="External"/><Relationship Id="rId38" Type="http://schemas.openxmlformats.org/officeDocument/2006/relationships/hyperlink" Target="https://www.state.gov/federal-assistance-policies-appeals" TargetMode="External"/><Relationship Id="rId46" Type="http://schemas.openxmlformats.org/officeDocument/2006/relationships/hyperlink" Target="https://travel.state.gov/content/passports/en/alertswarnings.html" TargetMode="External"/><Relationship Id="rId20" Type="http://schemas.openxmlformats.org/officeDocument/2006/relationships/hyperlink" Target="djiboutipdsubmissions@state.gov" TargetMode="External"/><Relationship Id="rId41" Type="http://schemas.openxmlformats.org/officeDocument/2006/relationships/hyperlink" Target="https://fam.state.gov/fam/10fam/10fam0410.html"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e173d5d-93ea-4e41-97eb-67a313ff76f0" xsi:nil="true"/>
    <lcf76f155ced4ddcb4097134ff3c332f xmlns="02bfbf54-facd-4fa6-8650-4a78aa97cbd2">
      <Terms xmlns="http://schemas.microsoft.com/office/infopath/2007/PartnerControls"/>
    </lcf76f155ced4ddcb4097134ff3c332f>
    <Year xmlns="02bfbf54-facd-4fa6-8650-4a78aa97cbd2" xsi:nil="true"/>
    <ViewCount_x0028_May2024_x0029_ xmlns="02bfbf54-facd-4fa6-8650-4a78aa97cbd2" xsi:nil="true"/>
    <PublishingExpirationDate xmlns="http://schemas.microsoft.com/sharepoint/v3" xsi:nil="true"/>
    <ViewCount02_x002d_2025 xmlns="02bfbf54-facd-4fa6-8650-4a78aa97cbd2" xsi:nil="true"/>
    <PublishingStartDate xmlns="http://schemas.microsoft.com/sharepoint/v3" xsi:nil="true"/>
    <Thumbnail xmlns="02bfbf54-facd-4fa6-8650-4a78aa97cbd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4452AA76B9BFA948A7DCB08EBFBD2D84" ma:contentTypeVersion="28" ma:contentTypeDescription="Create a new document." ma:contentTypeScope="" ma:versionID="58280c285c4fb2960066cf5b9b1394dc">
  <xsd:schema xmlns:xsd="http://www.w3.org/2001/XMLSchema" xmlns:xs="http://www.w3.org/2001/XMLSchema" xmlns:p="http://schemas.microsoft.com/office/2006/metadata/properties" xmlns:ns1="http://schemas.microsoft.com/sharepoint/v3" xmlns:ns2="02bfbf54-facd-4fa6-8650-4a78aa97cbd2" xmlns:ns3="93a311f7-4dcd-4c67-9882-f34441e6bc98" xmlns:ns4="fe173d5d-93ea-4e41-97eb-67a313ff76f0" targetNamespace="http://schemas.microsoft.com/office/2006/metadata/properties" ma:root="true" ma:fieldsID="212b2e2ac80fb3a84bf96edf7d1ca310" ns1:_="" ns2:_="" ns3:_="" ns4:_="">
    <xsd:import namespace="http://schemas.microsoft.com/sharepoint/v3"/>
    <xsd:import namespace="02bfbf54-facd-4fa6-8650-4a78aa97cbd2"/>
    <xsd:import namespace="93a311f7-4dcd-4c67-9882-f34441e6bc98"/>
    <xsd:import namespace="fe173d5d-93ea-4e41-97eb-67a313ff76f0"/>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Location" minOccurs="0"/>
                <xsd:element ref="ns2:MediaServiceSearchProperties" minOccurs="0"/>
                <xsd:element ref="ns2:ViewCount_x0028_May2024_x0029_" minOccurs="0"/>
                <xsd:element ref="ns2:Year" minOccurs="0"/>
                <xsd:element ref="ns2:Thumbnail" minOccurs="0"/>
                <xsd:element ref="ns2:ViewCount02_x002d_202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bfbf54-facd-4fa6-8650-4a78aa97cbd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ViewCount_x0028_May2024_x0029_" ma:index="26" nillable="true" ma:displayName="View Count (May 2024)" ma:format="Dropdown" ma:internalName="ViewCount_x0028_May2024_x0029_" ma:percentage="FALSE">
      <xsd:simpleType>
        <xsd:restriction base="dms:Number"/>
      </xsd:simpleType>
    </xsd:element>
    <xsd:element name="Year" ma:index="27" nillable="true" ma:displayName="Year" ma:format="Dropdown" ma:internalName="Year" ma:percentage="FALSE">
      <xsd:simpleType>
        <xsd:restriction base="dms:Number"/>
      </xsd:simpleType>
    </xsd:element>
    <xsd:element name="Thumbnail" ma:index="28" nillable="true" ma:displayName="Thumbnail" ma:format="Thumbnail" ma:internalName="Thumbnail">
      <xsd:simpleType>
        <xsd:restriction base="dms:Unknown"/>
      </xsd:simpleType>
    </xsd:element>
    <xsd:element name="ViewCount02_x002d_2025" ma:index="29" nillable="true" ma:displayName="View Count 02-2025" ma:format="Dropdown" ma:internalName="ViewCount02_x002d_2025"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3a311f7-4dcd-4c67-9882-f34441e6bc9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173d5d-93ea-4e41-97eb-67a313ff76f0"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f8d81ea-d353-4cdc-9976-7781b9f124f4}" ma:internalName="TaxCatchAll" ma:showField="CatchAllData" ma:web="fe173d5d-93ea-4e41-97eb-67a313ff76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fe173d5d-93ea-4e41-97eb-67a313ff76f0"/>
    <ds:schemaRef ds:uri="02bfbf54-facd-4fa6-8650-4a78aa97cbd2"/>
    <ds:schemaRef ds:uri="http://schemas.microsoft.com/sharepoint/v3"/>
  </ds:schemaRefs>
</ds:datastoreItem>
</file>

<file path=customXml/itemProps2.xml><?xml version="1.0" encoding="utf-8"?>
<ds:datastoreItem xmlns:ds="http://schemas.openxmlformats.org/officeDocument/2006/customXml" ds:itemID="{2471A035-AE61-4F06-8819-FFDA5F3B27D7}">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A35A31A-671C-46FC-9F1D-564B35F80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bfbf54-facd-4fa6-8650-4a78aa97cbd2"/>
    <ds:schemaRef ds:uri="93a311f7-4dcd-4c67-9882-f34441e6bc98"/>
    <ds:schemaRef ds:uri="fe173d5d-93ea-4e41-97eb-67a313ff76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21</Pages>
  <Words>7391</Words>
  <Characters>43829</Characters>
  <Application>Microsoft Office Word</Application>
  <DocSecurity>0</DocSecurity>
  <Lines>952</Lines>
  <Paragraphs>388</Paragraphs>
  <ScaleCrop>false</ScaleCrop>
  <HeadingPairs>
    <vt:vector size="2" baseType="variant">
      <vt:variant>
        <vt:lpstr>Title</vt:lpstr>
      </vt:variant>
      <vt:variant>
        <vt:i4>1</vt:i4>
      </vt:variant>
    </vt:vector>
  </HeadingPairs>
  <TitlesOfParts>
    <vt:vector size="1" baseType="lpstr">
      <vt:lpstr/>
    </vt:vector>
  </TitlesOfParts>
  <Company>Department of State</Company>
  <LinksUpToDate>false</LinksUpToDate>
  <CharactersWithSpaces>50832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Parker</dc:creator>
  <cp:keywords/>
  <cp:lastModifiedBy>American Spaces  Djibouti</cp:lastModifiedBy>
  <cp:revision>48</cp:revision>
  <dcterms:created xsi:type="dcterms:W3CDTF">2025-12-04T23:27:00Z</dcterms:created>
  <dcterms:modified xsi:type="dcterms:W3CDTF">2026-07-20T09:53:00Z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0x0101004452AA76B9BFA948A7DCB08EBFBD2D84</vt:lpwstr>
  </property>
  <property fmtid="{D5CDD505-2E9C-101B-9397-08002B2CF9AE}" pid="10" name="_dlc_DocIdItemGuid">
    <vt:lpwstr>61386499-b93e-456e-a3ad-0b0d159974ff</vt:lpwstr>
  </property>
  <property fmtid="{D5CDD505-2E9C-101B-9397-08002B2CF9AE}" pid="11" name="MediaServiceImageTags">
    <vt:lpwstr/>
  </property>
</Properties>
</file>