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EC6" w:rsidRPr="00390EC6" w:rsidRDefault="00390EC6" w:rsidP="00390EC6">
      <w:pPr>
        <w:spacing w:after="0" w:line="240" w:lineRule="auto"/>
        <w:outlineLvl w:val="0"/>
        <w:rPr>
          <w:rFonts w:ascii="Times New Roman" w:eastAsia="Times New Roman" w:hAnsi="Times New Roman" w:cs="Times New Roman"/>
          <w:b/>
          <w:sz w:val="32"/>
          <w:szCs w:val="32"/>
        </w:rPr>
      </w:pPr>
      <w:r w:rsidRPr="00390EC6">
        <w:rPr>
          <w:rFonts w:ascii="Times New Roman" w:eastAsia="Times New Roman" w:hAnsi="Times New Roman" w:cs="Times New Roman"/>
          <w:sz w:val="24"/>
          <w:szCs w:val="24"/>
        </w:rPr>
        <w:tab/>
      </w:r>
      <w:r w:rsidRPr="00390EC6">
        <w:rPr>
          <w:rFonts w:ascii="Times New Roman" w:eastAsia="Times New Roman" w:hAnsi="Times New Roman" w:cs="Times New Roman"/>
          <w:sz w:val="24"/>
          <w:szCs w:val="24"/>
        </w:rPr>
        <w:tab/>
        <w:t xml:space="preserve">              </w:t>
      </w:r>
      <w:r w:rsidRPr="00390EC6">
        <w:rPr>
          <w:rFonts w:ascii="Times New Roman" w:eastAsia="Times New Roman" w:hAnsi="Times New Roman" w:cs="Times New Roman"/>
          <w:b/>
          <w:sz w:val="32"/>
          <w:szCs w:val="32"/>
        </w:rPr>
        <w:t>NOTICE OF INTENT TO AWARD</w:t>
      </w:r>
    </w:p>
    <w:p w:rsidR="00390EC6" w:rsidRPr="00390EC6" w:rsidRDefault="00390EC6" w:rsidP="00390EC6">
      <w:pPr>
        <w:spacing w:after="0" w:line="240" w:lineRule="auto"/>
        <w:jc w:val="center"/>
        <w:rPr>
          <w:rFonts w:ascii="Times New Roman" w:eastAsia="Times New Roman" w:hAnsi="Times New Roman" w:cs="Times New Roman"/>
          <w:b/>
          <w:sz w:val="32"/>
          <w:szCs w:val="32"/>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This Funding Announcement is not a request for applications.  This announcement is to provide public notice of the National Park Service’s intention to fund the following project activities without full and open competition.</w:t>
      </w:r>
    </w:p>
    <w:p w:rsidR="00390EC6" w:rsidRPr="00390EC6" w:rsidRDefault="00390EC6" w:rsidP="00390EC6">
      <w:pPr>
        <w:spacing w:after="0" w:line="240" w:lineRule="auto"/>
        <w:rPr>
          <w:rFonts w:ascii="Times New Roman" w:eastAsia="Times New Roman" w:hAnsi="Times New Roman" w:cs="Times New Roman"/>
          <w:sz w:val="24"/>
          <w:szCs w:val="24"/>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390EC6" w:rsidRPr="00390EC6" w:rsidTr="008664B1">
        <w:tc>
          <w:tcPr>
            <w:tcW w:w="5000" w:type="pct"/>
            <w:gridSpan w:val="2"/>
            <w:tcBorders>
              <w:top w:val="double" w:sz="4" w:space="0" w:color="auto"/>
              <w:bottom w:val="double" w:sz="4" w:space="0" w:color="auto"/>
            </w:tcBorders>
            <w:shd w:val="clear" w:color="auto" w:fill="CB9F5B"/>
          </w:tcPr>
          <w:p w:rsidR="00390EC6" w:rsidRPr="00390EC6" w:rsidRDefault="00390EC6" w:rsidP="00390EC6">
            <w:pPr>
              <w:spacing w:after="0" w:line="240" w:lineRule="auto"/>
              <w:jc w:val="center"/>
              <w:rPr>
                <w:rFonts w:ascii="Times New Roman" w:eastAsia="Times New Roman" w:hAnsi="Times New Roman" w:cs="Times New Roman"/>
                <w:b/>
                <w:sz w:val="28"/>
                <w:szCs w:val="28"/>
              </w:rPr>
            </w:pPr>
            <w:r w:rsidRPr="00390EC6">
              <w:rPr>
                <w:rFonts w:ascii="Times New Roman" w:eastAsia="Times New Roman" w:hAnsi="Times New Roman" w:cs="Times New Roman"/>
                <w:b/>
                <w:sz w:val="28"/>
                <w:szCs w:val="28"/>
              </w:rPr>
              <w:t>ABSTRACT</w:t>
            </w:r>
          </w:p>
        </w:tc>
      </w:tr>
      <w:tr w:rsidR="00390EC6" w:rsidRPr="00390EC6" w:rsidTr="008664B1">
        <w:tc>
          <w:tcPr>
            <w:tcW w:w="1191" w:type="pct"/>
            <w:tcBorders>
              <w:top w:val="double" w:sz="4" w:space="0" w:color="auto"/>
            </w:tcBorders>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Funding Announcement Number</w:t>
            </w:r>
          </w:p>
        </w:tc>
        <w:tc>
          <w:tcPr>
            <w:tcW w:w="3809" w:type="pct"/>
            <w:tcBorders>
              <w:top w:val="double" w:sz="4" w:space="0" w:color="auto"/>
            </w:tcBorders>
            <w:vAlign w:val="center"/>
          </w:tcPr>
          <w:p w:rsidR="00390EC6" w:rsidRPr="00DE120D" w:rsidRDefault="00DE120D" w:rsidP="00390EC6">
            <w:pPr>
              <w:spacing w:after="0"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P14AS00341</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Project Title</w:t>
            </w:r>
          </w:p>
        </w:tc>
        <w:tc>
          <w:tcPr>
            <w:tcW w:w="3809" w:type="pct"/>
          </w:tcPr>
          <w:p w:rsidR="00390EC6" w:rsidRPr="00390EC6" w:rsidRDefault="00002125" w:rsidP="00390E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Potomac Heritage National Scenic Trail in Northern Virginia</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Recipient</w:t>
            </w:r>
          </w:p>
        </w:tc>
        <w:tc>
          <w:tcPr>
            <w:tcW w:w="3809" w:type="pct"/>
          </w:tcPr>
          <w:p w:rsidR="00390EC6" w:rsidRPr="00390EC6" w:rsidRDefault="00002125" w:rsidP="00390EC6">
            <w:pPr>
              <w:spacing w:after="0" w:line="240" w:lineRule="auto"/>
              <w:rPr>
                <w:rFonts w:ascii="Times New Roman" w:eastAsia="Times New Roman" w:hAnsi="Times New Roman" w:cs="Times New Roman"/>
                <w:sz w:val="24"/>
                <w:szCs w:val="24"/>
              </w:rPr>
            </w:pPr>
            <w:r w:rsidRPr="00002125">
              <w:rPr>
                <w:rFonts w:ascii="Times New Roman" w:eastAsia="Times New Roman" w:hAnsi="Times New Roman" w:cs="Times New Roman"/>
                <w:sz w:val="24"/>
                <w:szCs w:val="24"/>
              </w:rPr>
              <w:t>Northern Virginia Regional Commission</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Principle Investigator / Program Manager</w:t>
            </w:r>
          </w:p>
        </w:tc>
        <w:tc>
          <w:tcPr>
            <w:tcW w:w="3809" w:type="pct"/>
          </w:tcPr>
          <w:p w:rsidR="00002125" w:rsidRPr="00002125" w:rsidRDefault="00002125" w:rsidP="00002125">
            <w:pPr>
              <w:spacing w:after="0" w:line="240" w:lineRule="auto"/>
              <w:rPr>
                <w:rFonts w:ascii="Times New Roman" w:eastAsia="Times New Roman" w:hAnsi="Times New Roman" w:cs="Times New Roman"/>
                <w:color w:val="000000" w:themeColor="text1"/>
                <w:szCs w:val="24"/>
              </w:rPr>
            </w:pPr>
            <w:r w:rsidRPr="00002125">
              <w:rPr>
                <w:rFonts w:ascii="Times New Roman" w:eastAsia="Times New Roman" w:hAnsi="Times New Roman" w:cs="Times New Roman"/>
                <w:color w:val="000000" w:themeColor="text1"/>
                <w:szCs w:val="24"/>
              </w:rPr>
              <w:t>Aimee Vosper, Director of Planning and Environmental Services</w:t>
            </w:r>
          </w:p>
          <w:p w:rsidR="00390EC6" w:rsidRPr="00002125" w:rsidRDefault="00390EC6" w:rsidP="00002125">
            <w:pPr>
              <w:spacing w:after="0" w:line="240" w:lineRule="auto"/>
              <w:rPr>
                <w:rFonts w:ascii="Times New Roman" w:eastAsia="Times New Roman" w:hAnsi="Times New Roman" w:cs="Times New Roman"/>
                <w:color w:val="0000FF"/>
                <w:sz w:val="24"/>
                <w:szCs w:val="24"/>
              </w:rPr>
            </w:pP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Total Anticipated Award Amount</w:t>
            </w:r>
          </w:p>
        </w:tc>
        <w:tc>
          <w:tcPr>
            <w:tcW w:w="3809" w:type="pct"/>
            <w:vAlign w:val="center"/>
          </w:tcPr>
          <w:p w:rsidR="00390EC6" w:rsidRPr="00002125" w:rsidRDefault="00002125" w:rsidP="00D70400">
            <w:pPr>
              <w:spacing w:after="0" w:line="240" w:lineRule="auto"/>
              <w:rPr>
                <w:rFonts w:ascii="Times New Roman" w:eastAsia="Times New Roman" w:hAnsi="Times New Roman" w:cs="Times New Roman"/>
                <w:color w:val="000000" w:themeColor="text1"/>
                <w:sz w:val="24"/>
                <w:szCs w:val="24"/>
              </w:rPr>
            </w:pPr>
            <w:r w:rsidRPr="00002125">
              <w:rPr>
                <w:rFonts w:ascii="Times New Roman" w:eastAsia="Times New Roman" w:hAnsi="Times New Roman" w:cs="Times New Roman"/>
                <w:color w:val="000000" w:themeColor="text1"/>
                <w:sz w:val="24"/>
                <w:szCs w:val="24"/>
              </w:rPr>
              <w:t>$</w:t>
            </w:r>
            <w:r w:rsidR="00D70400">
              <w:rPr>
                <w:rFonts w:ascii="Times New Roman" w:eastAsia="Times New Roman" w:hAnsi="Times New Roman" w:cs="Times New Roman"/>
                <w:color w:val="000000" w:themeColor="text1"/>
                <w:sz w:val="24"/>
                <w:szCs w:val="24"/>
              </w:rPr>
              <w:t>57,800</w:t>
            </w:r>
          </w:p>
        </w:tc>
      </w:tr>
      <w:tr w:rsidR="00390EC6" w:rsidRPr="00390EC6" w:rsidTr="008664B1">
        <w:trPr>
          <w:trHeight w:val="377"/>
        </w:trPr>
        <w:tc>
          <w:tcPr>
            <w:tcW w:w="1191" w:type="pct"/>
            <w:vAlign w:val="center"/>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Cost Share</w:t>
            </w:r>
          </w:p>
        </w:tc>
        <w:tc>
          <w:tcPr>
            <w:tcW w:w="3809" w:type="pct"/>
            <w:vAlign w:val="center"/>
          </w:tcPr>
          <w:p w:rsidR="00390EC6" w:rsidRPr="00002125" w:rsidRDefault="00D70400" w:rsidP="00D70400">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$57</w:t>
            </w:r>
            <w:r w:rsidR="00002125" w:rsidRPr="0000212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8</w:t>
            </w:r>
            <w:r w:rsidR="00002125" w:rsidRPr="00002125">
              <w:rPr>
                <w:rFonts w:ascii="Times New Roman" w:eastAsia="Times New Roman" w:hAnsi="Times New Roman" w:cs="Times New Roman"/>
                <w:color w:val="000000" w:themeColor="text1"/>
                <w:sz w:val="24"/>
                <w:szCs w:val="24"/>
              </w:rPr>
              <w:t>00</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New Award or Continuation?</w:t>
            </w:r>
          </w:p>
        </w:tc>
        <w:tc>
          <w:tcPr>
            <w:tcW w:w="3809" w:type="pct"/>
            <w:vAlign w:val="center"/>
          </w:tcPr>
          <w:p w:rsidR="00390EC6" w:rsidRPr="00002125" w:rsidRDefault="00DE120D" w:rsidP="00DE120D">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w:t>
            </w:r>
            <w:r w:rsidR="00002125" w:rsidRPr="00002125">
              <w:rPr>
                <w:rFonts w:ascii="Times New Roman" w:eastAsia="Times New Roman" w:hAnsi="Times New Roman" w:cs="Times New Roman"/>
                <w:color w:val="000000" w:themeColor="text1"/>
                <w:sz w:val="24"/>
                <w:szCs w:val="24"/>
              </w:rPr>
              <w:t>ew award</w:t>
            </w:r>
          </w:p>
        </w:tc>
      </w:tr>
      <w:tr w:rsidR="00390EC6" w:rsidRPr="00390EC6" w:rsidTr="008664B1">
        <w:trPr>
          <w:trHeight w:val="70"/>
        </w:trPr>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Anticipated Period of Performance</w:t>
            </w:r>
          </w:p>
        </w:tc>
        <w:tc>
          <w:tcPr>
            <w:tcW w:w="3809" w:type="pct"/>
            <w:vAlign w:val="center"/>
          </w:tcPr>
          <w:p w:rsidR="00390EC6" w:rsidRPr="00390EC6" w:rsidRDefault="00002125" w:rsidP="00390E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September 2014</w:t>
            </w:r>
            <w:r w:rsidR="00D70400">
              <w:rPr>
                <w:rFonts w:ascii="Times New Roman" w:eastAsia="Times New Roman" w:hAnsi="Times New Roman" w:cs="Times New Roman"/>
                <w:sz w:val="24"/>
                <w:szCs w:val="24"/>
              </w:rPr>
              <w:t>-30 January 2016</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Award Instrument</w:t>
            </w:r>
            <w:r w:rsidRPr="00390EC6" w:rsidDel="008916C1">
              <w:rPr>
                <w:rFonts w:ascii="Times New Roman" w:eastAsia="Times New Roman" w:hAnsi="Times New Roman" w:cs="Times New Roman"/>
                <w:b/>
                <w:sz w:val="24"/>
                <w:szCs w:val="24"/>
              </w:rPr>
              <w:t xml:space="preserve"> </w:t>
            </w:r>
          </w:p>
        </w:tc>
        <w:tc>
          <w:tcPr>
            <w:tcW w:w="3809" w:type="pct"/>
            <w:vAlign w:val="center"/>
          </w:tcPr>
          <w:p w:rsidR="00390EC6" w:rsidRPr="00390EC6" w:rsidRDefault="00DE120D" w:rsidP="00390E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Task Agreement against </w:t>
            </w:r>
            <w:r w:rsidR="00390EC6" w:rsidRPr="00390EC6">
              <w:rPr>
                <w:rFonts w:ascii="Times New Roman" w:eastAsia="Times New Roman" w:hAnsi="Times New Roman" w:cs="Times New Roman"/>
                <w:sz w:val="24"/>
                <w:szCs w:val="24"/>
              </w:rPr>
              <w:t>Cooperative Agreement</w:t>
            </w:r>
            <w:r>
              <w:rPr>
                <w:rFonts w:ascii="Times New Roman" w:eastAsia="Times New Roman" w:hAnsi="Times New Roman" w:cs="Times New Roman"/>
                <w:sz w:val="24"/>
                <w:szCs w:val="24"/>
              </w:rPr>
              <w:t xml:space="preserve"> H3991100013</w:t>
            </w:r>
            <w:bookmarkStart w:id="0" w:name="_GoBack"/>
            <w:bookmarkEnd w:id="0"/>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Statutory Authority</w:t>
            </w:r>
            <w:r w:rsidRPr="00390EC6" w:rsidDel="008916C1">
              <w:rPr>
                <w:rFonts w:ascii="Times New Roman" w:eastAsia="Times New Roman" w:hAnsi="Times New Roman" w:cs="Times New Roman"/>
                <w:b/>
                <w:sz w:val="24"/>
                <w:szCs w:val="24"/>
              </w:rPr>
              <w:t xml:space="preserve"> </w:t>
            </w:r>
          </w:p>
        </w:tc>
        <w:tc>
          <w:tcPr>
            <w:tcW w:w="3809" w:type="pct"/>
          </w:tcPr>
          <w:p w:rsidR="00390EC6" w:rsidRPr="00390EC6" w:rsidRDefault="00002125" w:rsidP="00390EC6">
            <w:pPr>
              <w:spacing w:after="0" w:line="240" w:lineRule="auto"/>
              <w:rPr>
                <w:rFonts w:ascii="Times New Roman" w:eastAsia="Times New Roman" w:hAnsi="Times New Roman" w:cs="Times New Roman"/>
                <w:sz w:val="24"/>
                <w:szCs w:val="24"/>
              </w:rPr>
            </w:pPr>
            <w:r w:rsidRPr="00002125">
              <w:rPr>
                <w:rFonts w:ascii="Times New Roman" w:eastAsia="Times New Roman" w:hAnsi="Times New Roman" w:cs="Times New Roman"/>
                <w:sz w:val="24"/>
                <w:szCs w:val="24"/>
              </w:rPr>
              <w:t>Section 8 of the National Trails System Act, codified at 16 U.S.C. § 1247(a)</w:t>
            </w:r>
            <w:r>
              <w:rPr>
                <w:rFonts w:ascii="Times New Roman" w:eastAsia="Times New Roman" w:hAnsi="Times New Roman" w:cs="Times New Roman"/>
                <w:sz w:val="24"/>
                <w:szCs w:val="24"/>
              </w:rPr>
              <w:t xml:space="preserve">; </w:t>
            </w:r>
            <w:r w:rsidRPr="00002125">
              <w:rPr>
                <w:rFonts w:ascii="Times New Roman" w:eastAsia="Times New Roman" w:hAnsi="Times New Roman" w:cs="Times New Roman"/>
                <w:sz w:val="24"/>
                <w:szCs w:val="24"/>
              </w:rPr>
              <w:t>Section 101(d) of Div. A, Title I, of Pub. L. No. 104-208 (Sept. 30, 1996), codified at 16 U.S.C. § 1g</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CFDA # and Title</w:t>
            </w:r>
            <w:r w:rsidRPr="00390EC6" w:rsidDel="008916C1">
              <w:rPr>
                <w:rFonts w:ascii="Times New Roman" w:eastAsia="Times New Roman" w:hAnsi="Times New Roman" w:cs="Times New Roman"/>
                <w:b/>
                <w:sz w:val="24"/>
                <w:szCs w:val="24"/>
              </w:rPr>
              <w:t xml:space="preserve"> </w:t>
            </w:r>
          </w:p>
        </w:tc>
        <w:tc>
          <w:tcPr>
            <w:tcW w:w="3809" w:type="pct"/>
          </w:tcPr>
          <w:p w:rsidR="00390EC6" w:rsidRPr="00002125" w:rsidRDefault="008664B1" w:rsidP="00390EC6">
            <w:pPr>
              <w:spacing w:after="0" w:line="240" w:lineRule="auto"/>
              <w:rPr>
                <w:rFonts w:ascii="Times New Roman" w:eastAsia="Times New Roman" w:hAnsi="Times New Roman" w:cs="Times New Roman"/>
                <w:color w:val="0000FF"/>
                <w:sz w:val="24"/>
                <w:szCs w:val="24"/>
              </w:rPr>
            </w:pPr>
            <w:r w:rsidRPr="00002125">
              <w:rPr>
                <w:rFonts w:ascii="Times New Roman" w:eastAsia="Times New Roman" w:hAnsi="Times New Roman" w:cs="Times New Roman"/>
                <w:color w:val="000000" w:themeColor="text1"/>
                <w:sz w:val="24"/>
                <w:szCs w:val="24"/>
              </w:rPr>
              <w:t xml:space="preserve">15.953 </w:t>
            </w:r>
            <w:r w:rsidR="00002125">
              <w:rPr>
                <w:rFonts w:ascii="Times New Roman" w:eastAsia="Times New Roman" w:hAnsi="Times New Roman" w:cs="Times New Roman"/>
                <w:color w:val="000000" w:themeColor="text1"/>
                <w:sz w:val="24"/>
                <w:szCs w:val="24"/>
              </w:rPr>
              <w:t>National Trails System</w:t>
            </w:r>
          </w:p>
        </w:tc>
      </w:tr>
      <w:tr w:rsidR="00390EC6" w:rsidRPr="00390EC6" w:rsidTr="008664B1">
        <w:trPr>
          <w:trHeight w:val="350"/>
        </w:trPr>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Single Source Justification Criteria Cited</w:t>
            </w:r>
            <w:r w:rsidRPr="00390EC6" w:rsidDel="008916C1">
              <w:rPr>
                <w:rFonts w:ascii="Times New Roman" w:eastAsia="Times New Roman" w:hAnsi="Times New Roman" w:cs="Times New Roman"/>
                <w:b/>
                <w:sz w:val="24"/>
                <w:szCs w:val="24"/>
              </w:rPr>
              <w:t xml:space="preserve"> </w:t>
            </w:r>
          </w:p>
        </w:tc>
        <w:tc>
          <w:tcPr>
            <w:tcW w:w="3809" w:type="pct"/>
          </w:tcPr>
          <w:p w:rsidR="00390EC6" w:rsidRPr="00002125" w:rsidRDefault="00390EC6" w:rsidP="00390EC6">
            <w:pPr>
              <w:spacing w:after="0" w:line="240" w:lineRule="auto"/>
              <w:rPr>
                <w:rFonts w:ascii="Times New Roman" w:eastAsia="Times New Roman" w:hAnsi="Times New Roman" w:cs="Times New Roman"/>
                <w:color w:val="000000" w:themeColor="text1"/>
                <w:sz w:val="24"/>
                <w:szCs w:val="24"/>
              </w:rPr>
            </w:pPr>
            <w:r w:rsidRPr="00002125">
              <w:rPr>
                <w:rFonts w:ascii="Times New Roman" w:eastAsia="Times New Roman" w:hAnsi="Times New Roman" w:cs="Times New Roman"/>
                <w:color w:val="000000" w:themeColor="text1"/>
                <w:sz w:val="24"/>
                <w:szCs w:val="24"/>
              </w:rPr>
              <w:t xml:space="preserve"> (4) Unique Qualifications</w:t>
            </w:r>
            <w:r w:rsidRPr="00002125" w:rsidDel="00964C85">
              <w:rPr>
                <w:rFonts w:ascii="Times New Roman" w:eastAsia="Times New Roman" w:hAnsi="Times New Roman" w:cs="Times New Roman"/>
                <w:color w:val="000000" w:themeColor="text1"/>
                <w:sz w:val="24"/>
                <w:szCs w:val="24"/>
              </w:rPr>
              <w:t xml:space="preserve"> </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NPS ATR Point of Contact</w:t>
            </w:r>
            <w:r w:rsidRPr="00390EC6" w:rsidDel="008916C1">
              <w:rPr>
                <w:rFonts w:ascii="Times New Roman" w:eastAsia="Times New Roman" w:hAnsi="Times New Roman" w:cs="Times New Roman"/>
                <w:b/>
                <w:sz w:val="24"/>
                <w:szCs w:val="24"/>
              </w:rPr>
              <w:t xml:space="preserve"> </w:t>
            </w:r>
          </w:p>
        </w:tc>
        <w:tc>
          <w:tcPr>
            <w:tcW w:w="3809" w:type="pct"/>
          </w:tcPr>
          <w:p w:rsidR="00390EC6" w:rsidRDefault="008664B1" w:rsidP="00390EC6">
            <w:pPr>
              <w:spacing w:after="0" w:line="240" w:lineRule="auto"/>
              <w:rPr>
                <w:rFonts w:ascii="Times New Roman" w:eastAsia="Times New Roman" w:hAnsi="Times New Roman" w:cs="Times New Roman"/>
                <w:color w:val="000000" w:themeColor="text1"/>
                <w:sz w:val="24"/>
                <w:szCs w:val="24"/>
              </w:rPr>
            </w:pPr>
            <w:r w:rsidRPr="00002125">
              <w:rPr>
                <w:rFonts w:ascii="Times New Roman" w:eastAsia="Times New Roman" w:hAnsi="Times New Roman" w:cs="Times New Roman"/>
                <w:color w:val="000000" w:themeColor="text1"/>
                <w:sz w:val="24"/>
                <w:szCs w:val="24"/>
              </w:rPr>
              <w:t>Donald E. Briggs</w:t>
            </w:r>
            <w:r w:rsidR="00002125">
              <w:rPr>
                <w:rFonts w:ascii="Times New Roman" w:eastAsia="Times New Roman" w:hAnsi="Times New Roman" w:cs="Times New Roman"/>
                <w:color w:val="000000" w:themeColor="text1"/>
                <w:sz w:val="24"/>
                <w:szCs w:val="24"/>
              </w:rPr>
              <w:t>, Superintendent</w:t>
            </w:r>
          </w:p>
          <w:p w:rsidR="00002125" w:rsidRPr="00002125" w:rsidRDefault="00002125" w:rsidP="00390EC6">
            <w:pPr>
              <w:spacing w:after="0"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00" w:themeColor="text1"/>
                <w:sz w:val="24"/>
                <w:szCs w:val="24"/>
              </w:rPr>
              <w:t xml:space="preserve">Potomac Heritage National Scenic Trail </w:t>
            </w:r>
          </w:p>
        </w:tc>
      </w:tr>
      <w:tr w:rsidR="00390EC6" w:rsidRPr="00390EC6" w:rsidTr="008664B1">
        <w:trPr>
          <w:trHeight w:val="70"/>
        </w:trPr>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p>
        </w:tc>
        <w:tc>
          <w:tcPr>
            <w:tcW w:w="3809" w:type="pct"/>
            <w:vAlign w:val="center"/>
          </w:tcPr>
          <w:p w:rsidR="00390EC6" w:rsidRPr="00390EC6" w:rsidRDefault="00390EC6" w:rsidP="00390EC6">
            <w:pPr>
              <w:spacing w:after="0" w:line="240" w:lineRule="auto"/>
              <w:rPr>
                <w:rFonts w:ascii="Times New Roman" w:eastAsia="Times New Roman" w:hAnsi="Times New Roman" w:cs="Times New Roman"/>
                <w:i/>
                <w:color w:val="0000FF"/>
                <w:sz w:val="24"/>
                <w:szCs w:val="24"/>
              </w:rPr>
            </w:pPr>
          </w:p>
        </w:tc>
      </w:tr>
    </w:tbl>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Default="00390EC6" w:rsidP="00390EC6">
      <w:pPr>
        <w:spacing w:after="0" w:line="240" w:lineRule="auto"/>
        <w:rPr>
          <w:rFonts w:ascii="Times New Roman" w:eastAsia="Times New Roman" w:hAnsi="Times New Roman" w:cs="Times New Roman"/>
          <w:b/>
          <w:sz w:val="24"/>
          <w:szCs w:val="24"/>
        </w:rPr>
      </w:pPr>
    </w:p>
    <w:p w:rsidR="0026436F" w:rsidRPr="00390EC6" w:rsidRDefault="0026436F" w:rsidP="00390EC6">
      <w:pPr>
        <w:spacing w:after="0" w:line="240" w:lineRule="auto"/>
        <w:rPr>
          <w:rFonts w:ascii="Times New Roman" w:eastAsia="Times New Roman" w:hAnsi="Times New Roman" w:cs="Times New Roman"/>
          <w:b/>
          <w:sz w:val="24"/>
          <w:szCs w:val="24"/>
        </w:rPr>
      </w:pPr>
    </w:p>
    <w:p w:rsidR="00390EC6" w:rsidRPr="00390EC6" w:rsidRDefault="00390EC6" w:rsidP="00390EC6">
      <w:pPr>
        <w:spacing w:after="0" w:line="240" w:lineRule="auto"/>
        <w:jc w:val="center"/>
        <w:outlineLvl w:val="0"/>
        <w:rPr>
          <w:rFonts w:ascii="Times New Roman" w:eastAsia="Times New Roman" w:hAnsi="Times New Roman" w:cs="Times New Roman"/>
          <w:b/>
          <w:sz w:val="24"/>
          <w:szCs w:val="24"/>
        </w:rPr>
      </w:pPr>
    </w:p>
    <w:p w:rsidR="00390EC6" w:rsidRPr="00390EC6" w:rsidRDefault="00390EC6" w:rsidP="00390EC6">
      <w:pPr>
        <w:spacing w:after="0" w:line="240" w:lineRule="auto"/>
        <w:jc w:val="center"/>
        <w:outlineLvl w:val="0"/>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OVERVIEW</w:t>
      </w:r>
    </w:p>
    <w:p w:rsidR="00390EC6" w:rsidRPr="00390EC6" w:rsidRDefault="00390EC6" w:rsidP="00390EC6">
      <w:pPr>
        <w:spacing w:after="0" w:line="240" w:lineRule="auto"/>
        <w:rPr>
          <w:rFonts w:ascii="Times New Roman" w:eastAsia="Times New Roman" w:hAnsi="Times New Roman" w:cs="Times New Roman"/>
          <w:i/>
          <w:sz w:val="24"/>
          <w:szCs w:val="24"/>
        </w:rPr>
      </w:pPr>
    </w:p>
    <w:p w:rsidR="00390EC6" w:rsidRDefault="00D333D5" w:rsidP="00390EC6">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 project will support coordination among and technical assistance to the member jurisdictions in the planning and development of Potomac Heritage National Scenic Trail segments within Northern Virginia. </w:t>
      </w:r>
    </w:p>
    <w:p w:rsidR="00D333D5" w:rsidRPr="00D333D5" w:rsidRDefault="00D333D5" w:rsidP="00390EC6">
      <w:pPr>
        <w:spacing w:after="0" w:line="240" w:lineRule="auto"/>
        <w:rPr>
          <w:rFonts w:ascii="Times New Roman" w:eastAsia="Times New Roman" w:hAnsi="Times New Roman" w:cs="Times New Roman"/>
          <w:color w:val="000000" w:themeColor="text1"/>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D333D5" w:rsidRDefault="00390EC6" w:rsidP="00390EC6">
      <w:pPr>
        <w:spacing w:after="0" w:line="240" w:lineRule="auto"/>
        <w:jc w:val="center"/>
        <w:rPr>
          <w:rFonts w:ascii="Times New Roman" w:eastAsia="Times New Roman" w:hAnsi="Times New Roman" w:cs="Times New Roman"/>
          <w:b/>
          <w:sz w:val="24"/>
          <w:szCs w:val="24"/>
        </w:rPr>
      </w:pPr>
      <w:r w:rsidRPr="00D333D5">
        <w:rPr>
          <w:rFonts w:ascii="Times New Roman" w:eastAsia="Times New Roman" w:hAnsi="Times New Roman" w:cs="Times New Roman"/>
          <w:b/>
          <w:sz w:val="24"/>
          <w:szCs w:val="24"/>
        </w:rPr>
        <w:lastRenderedPageBreak/>
        <w:t>STATEMENT OF JOINT OBJECTIVES/PROJECT MANAGEMENT PLAN</w:t>
      </w:r>
    </w:p>
    <w:p w:rsidR="00390EC6" w:rsidRPr="00D333D5" w:rsidRDefault="00390EC6" w:rsidP="00390EC6">
      <w:pPr>
        <w:spacing w:after="0" w:line="240" w:lineRule="auto"/>
        <w:rPr>
          <w:rFonts w:ascii="Times New Roman" w:eastAsia="Times New Roman" w:hAnsi="Times New Roman" w:cs="Times New Roman"/>
          <w:i/>
          <w:sz w:val="24"/>
          <w:szCs w:val="24"/>
        </w:rPr>
      </w:pPr>
    </w:p>
    <w:p w:rsidR="00D333D5" w:rsidRPr="00D333D5" w:rsidRDefault="00D333D5" w:rsidP="00D333D5">
      <w:pPr>
        <w:widowControl w:val="0"/>
        <w:numPr>
          <w:ilvl w:val="0"/>
          <w:numId w:val="4"/>
        </w:numPr>
        <w:spacing w:after="0" w:line="240" w:lineRule="auto"/>
        <w:ind w:left="360"/>
        <w:rPr>
          <w:rFonts w:ascii="Times New Roman" w:hAnsi="Times New Roman"/>
          <w:color w:val="000000"/>
          <w:sz w:val="24"/>
          <w:szCs w:val="24"/>
        </w:rPr>
      </w:pPr>
      <w:r w:rsidRPr="00D333D5">
        <w:rPr>
          <w:rFonts w:ascii="Times New Roman" w:hAnsi="Times New Roman"/>
          <w:color w:val="000000"/>
          <w:sz w:val="24"/>
          <w:szCs w:val="24"/>
        </w:rPr>
        <w:t xml:space="preserve">co-chair discussions among Trail stakeholders; </w:t>
      </w:r>
    </w:p>
    <w:p w:rsidR="00D333D5" w:rsidRPr="00D333D5" w:rsidRDefault="00D333D5" w:rsidP="00D333D5">
      <w:pPr>
        <w:widowControl w:val="0"/>
        <w:numPr>
          <w:ilvl w:val="0"/>
          <w:numId w:val="4"/>
        </w:numPr>
        <w:spacing w:after="0" w:line="240" w:lineRule="auto"/>
        <w:ind w:left="360"/>
        <w:rPr>
          <w:rFonts w:ascii="Times New Roman" w:hAnsi="Times New Roman"/>
          <w:color w:val="000000"/>
          <w:sz w:val="24"/>
          <w:szCs w:val="24"/>
        </w:rPr>
      </w:pPr>
      <w:r w:rsidRPr="00D333D5">
        <w:rPr>
          <w:rFonts w:ascii="Times New Roman" w:hAnsi="Times New Roman"/>
          <w:color w:val="000000"/>
          <w:sz w:val="24"/>
          <w:szCs w:val="24"/>
        </w:rPr>
        <w:t>consult at least monthly on the project; and</w:t>
      </w:r>
    </w:p>
    <w:p w:rsidR="00D333D5" w:rsidRPr="00D333D5" w:rsidRDefault="00D333D5" w:rsidP="00D333D5">
      <w:pPr>
        <w:widowControl w:val="0"/>
        <w:numPr>
          <w:ilvl w:val="0"/>
          <w:numId w:val="4"/>
        </w:numPr>
        <w:spacing w:after="0" w:line="240" w:lineRule="auto"/>
        <w:ind w:left="360"/>
        <w:rPr>
          <w:rFonts w:ascii="Times New Roman" w:hAnsi="Times New Roman"/>
          <w:color w:val="000000"/>
          <w:sz w:val="24"/>
          <w:szCs w:val="24"/>
        </w:rPr>
      </w:pPr>
      <w:r w:rsidRPr="00D333D5">
        <w:rPr>
          <w:rFonts w:ascii="Times New Roman" w:hAnsi="Times New Roman"/>
          <w:color w:val="000000"/>
          <w:sz w:val="24"/>
          <w:szCs w:val="24"/>
        </w:rPr>
        <w:t xml:space="preserve">conduct site visits to Trail segments when deemed to be of mutual advantage.  </w:t>
      </w:r>
    </w:p>
    <w:p w:rsidR="00390EC6" w:rsidRPr="00D333D5" w:rsidRDefault="00390EC6" w:rsidP="00390EC6">
      <w:pPr>
        <w:spacing w:after="0" w:line="240" w:lineRule="auto"/>
        <w:rPr>
          <w:rFonts w:ascii="Times New Roman" w:eastAsia="Times New Roman" w:hAnsi="Times New Roman" w:cs="Times New Roman"/>
          <w:b/>
          <w:sz w:val="24"/>
          <w:szCs w:val="24"/>
        </w:rPr>
      </w:pPr>
    </w:p>
    <w:p w:rsidR="00390EC6" w:rsidRPr="00D333D5" w:rsidRDefault="00390EC6" w:rsidP="00390EC6">
      <w:pPr>
        <w:spacing w:after="0" w:line="240" w:lineRule="auto"/>
        <w:jc w:val="center"/>
        <w:rPr>
          <w:rFonts w:ascii="Times New Roman" w:eastAsia="Times New Roman" w:hAnsi="Times New Roman" w:cs="Times New Roman"/>
          <w:b/>
          <w:sz w:val="24"/>
          <w:szCs w:val="24"/>
        </w:rPr>
      </w:pPr>
      <w:r w:rsidRPr="00D333D5">
        <w:rPr>
          <w:rFonts w:ascii="Times New Roman" w:eastAsia="Times New Roman" w:hAnsi="Times New Roman" w:cs="Times New Roman"/>
          <w:b/>
          <w:sz w:val="24"/>
          <w:szCs w:val="24"/>
        </w:rPr>
        <w:t>RECIPIENT INVOLVEMENT</w:t>
      </w:r>
    </w:p>
    <w:p w:rsidR="00D333D5" w:rsidRPr="00D333D5" w:rsidRDefault="00D333D5" w:rsidP="00390EC6">
      <w:pPr>
        <w:spacing w:after="0" w:line="240" w:lineRule="auto"/>
        <w:jc w:val="center"/>
        <w:rPr>
          <w:rFonts w:ascii="Times New Roman" w:eastAsia="Times New Roman" w:hAnsi="Times New Roman" w:cs="Times New Roman"/>
          <w:b/>
          <w:sz w:val="24"/>
          <w:szCs w:val="24"/>
        </w:rPr>
      </w:pPr>
    </w:p>
    <w:p w:rsidR="00D333D5" w:rsidRPr="00D333D5" w:rsidRDefault="00D333D5" w:rsidP="0026436F">
      <w:pPr>
        <w:pStyle w:val="BodyTextIndent3"/>
        <w:widowControl/>
        <w:numPr>
          <w:ilvl w:val="0"/>
          <w:numId w:val="3"/>
        </w:numPr>
        <w:tabs>
          <w:tab w:val="clear" w:pos="720"/>
        </w:tabs>
        <w:ind w:left="360"/>
        <w:rPr>
          <w:color w:val="000000"/>
          <w:szCs w:val="24"/>
        </w:rPr>
      </w:pPr>
      <w:r w:rsidRPr="00D333D5">
        <w:rPr>
          <w:color w:val="000000"/>
          <w:szCs w:val="24"/>
        </w:rPr>
        <w:t>revise, through consultations with the NPS Key Official and Trail stakeholders in Northern Virginia, a draft scope of work for the project;</w:t>
      </w:r>
    </w:p>
    <w:p w:rsidR="00D333D5" w:rsidRPr="00D333D5" w:rsidRDefault="00D333D5" w:rsidP="0026436F">
      <w:pPr>
        <w:pStyle w:val="BodyTextIndent3"/>
        <w:widowControl/>
        <w:tabs>
          <w:tab w:val="clear" w:pos="720"/>
        </w:tabs>
        <w:ind w:left="360" w:hanging="360"/>
        <w:rPr>
          <w:color w:val="000000"/>
          <w:szCs w:val="24"/>
        </w:rPr>
      </w:pPr>
    </w:p>
    <w:p w:rsidR="00D333D5" w:rsidRPr="00D333D5" w:rsidRDefault="00D333D5" w:rsidP="0026436F">
      <w:pPr>
        <w:pStyle w:val="BodyTextIndent3"/>
        <w:widowControl/>
        <w:numPr>
          <w:ilvl w:val="0"/>
          <w:numId w:val="3"/>
        </w:numPr>
        <w:tabs>
          <w:tab w:val="clear" w:pos="720"/>
        </w:tabs>
        <w:ind w:left="360"/>
        <w:rPr>
          <w:color w:val="000000"/>
          <w:szCs w:val="24"/>
        </w:rPr>
      </w:pPr>
      <w:r w:rsidRPr="00D333D5">
        <w:rPr>
          <w:color w:val="000000"/>
          <w:szCs w:val="24"/>
        </w:rPr>
        <w:t xml:space="preserve">secure endorsements for a memorandum of understanding among between agencies and organizations in the NVRC service area and the National Park Service to recognize formally local trails as segments of the Trail network; </w:t>
      </w:r>
    </w:p>
    <w:p w:rsidR="00D333D5" w:rsidRPr="00D333D5" w:rsidRDefault="00D333D5" w:rsidP="0026436F">
      <w:pPr>
        <w:pStyle w:val="BodyTextIndent3"/>
        <w:widowControl/>
        <w:tabs>
          <w:tab w:val="clear" w:pos="720"/>
        </w:tabs>
        <w:ind w:left="360" w:hanging="360"/>
        <w:rPr>
          <w:color w:val="000000"/>
          <w:szCs w:val="24"/>
        </w:rPr>
      </w:pPr>
    </w:p>
    <w:p w:rsidR="00D333D5" w:rsidRPr="00D333D5" w:rsidRDefault="00D333D5" w:rsidP="0026436F">
      <w:pPr>
        <w:pStyle w:val="BodyTextIndent3"/>
        <w:widowControl/>
        <w:numPr>
          <w:ilvl w:val="0"/>
          <w:numId w:val="3"/>
        </w:numPr>
        <w:tabs>
          <w:tab w:val="clear" w:pos="720"/>
        </w:tabs>
        <w:ind w:left="360"/>
        <w:rPr>
          <w:color w:val="000000"/>
          <w:szCs w:val="24"/>
        </w:rPr>
      </w:pPr>
      <w:r w:rsidRPr="00D333D5">
        <w:rPr>
          <w:color w:val="000000"/>
          <w:szCs w:val="24"/>
        </w:rPr>
        <w:t>revise, through consultations with staff of relevant member jurisdictions, a “gap analysis” of the Trail network in Northern Virginia, indicating existing and planned Trail segments; major trailheads; existing and potential interpretive features reflecting the interpretive themes for which the Trail corridor is nationally-significant; opportunities for continuous hiking, bicycling and/or paddling experiences within the Trail corridor in Northern Virginia; route marking needs; and steps to eliminate gaps in the Trail network; and</w:t>
      </w:r>
    </w:p>
    <w:p w:rsidR="00D333D5" w:rsidRPr="00D333D5" w:rsidRDefault="00D333D5" w:rsidP="0026436F">
      <w:pPr>
        <w:pStyle w:val="BodyTextIndent3"/>
        <w:widowControl/>
        <w:tabs>
          <w:tab w:val="clear" w:pos="720"/>
        </w:tabs>
        <w:ind w:left="360" w:hanging="360"/>
        <w:rPr>
          <w:color w:val="000000"/>
          <w:szCs w:val="24"/>
        </w:rPr>
      </w:pPr>
    </w:p>
    <w:p w:rsidR="00D333D5" w:rsidRPr="00D333D5" w:rsidRDefault="00D333D5" w:rsidP="0026436F">
      <w:pPr>
        <w:pStyle w:val="BodyTextIndent3"/>
        <w:widowControl/>
        <w:numPr>
          <w:ilvl w:val="0"/>
          <w:numId w:val="3"/>
        </w:numPr>
        <w:tabs>
          <w:tab w:val="clear" w:pos="720"/>
        </w:tabs>
        <w:ind w:left="360"/>
        <w:rPr>
          <w:color w:val="000000"/>
          <w:szCs w:val="24"/>
        </w:rPr>
      </w:pPr>
      <w:r w:rsidRPr="00D333D5">
        <w:rPr>
          <w:color w:val="000000"/>
          <w:szCs w:val="24"/>
        </w:rPr>
        <w:t xml:space="preserve">based on consultations with Trail segment managers, promote Trail experiences in Northern Virginia through partnerships with local, regional and state heritage tourism officials. </w:t>
      </w:r>
    </w:p>
    <w:p w:rsidR="00390EC6" w:rsidRPr="00D333D5" w:rsidRDefault="00390EC6" w:rsidP="00390EC6">
      <w:pPr>
        <w:spacing w:after="0" w:line="240" w:lineRule="auto"/>
        <w:rPr>
          <w:rFonts w:ascii="Times New Roman" w:eastAsia="Times New Roman" w:hAnsi="Times New Roman" w:cs="Times New Roman"/>
          <w:b/>
          <w:sz w:val="24"/>
          <w:szCs w:val="24"/>
        </w:rPr>
      </w:pPr>
    </w:p>
    <w:p w:rsidR="00390EC6" w:rsidRPr="00D333D5" w:rsidRDefault="00390EC6" w:rsidP="00390EC6">
      <w:pPr>
        <w:spacing w:after="0" w:line="240" w:lineRule="auto"/>
        <w:jc w:val="center"/>
        <w:rPr>
          <w:rFonts w:ascii="Times New Roman" w:eastAsia="Times New Roman" w:hAnsi="Times New Roman" w:cs="Times New Roman"/>
          <w:b/>
          <w:sz w:val="24"/>
          <w:szCs w:val="24"/>
        </w:rPr>
      </w:pPr>
      <w:r w:rsidRPr="00D333D5">
        <w:rPr>
          <w:rFonts w:ascii="Times New Roman" w:eastAsia="Times New Roman" w:hAnsi="Times New Roman" w:cs="Times New Roman"/>
          <w:b/>
          <w:sz w:val="24"/>
          <w:szCs w:val="24"/>
        </w:rPr>
        <w:t>NATIONAL PARK SERVICE INVOLVEMENT</w:t>
      </w:r>
    </w:p>
    <w:p w:rsidR="00390EC6" w:rsidRPr="00D333D5" w:rsidRDefault="00390EC6" w:rsidP="00390EC6">
      <w:pPr>
        <w:spacing w:after="0" w:line="240" w:lineRule="auto"/>
        <w:jc w:val="center"/>
        <w:rPr>
          <w:rFonts w:ascii="Times New Roman" w:eastAsia="Times New Roman" w:hAnsi="Times New Roman" w:cs="Times New Roman"/>
          <w:b/>
          <w:color w:val="000000" w:themeColor="text1"/>
          <w:sz w:val="24"/>
          <w:szCs w:val="24"/>
        </w:rPr>
      </w:pPr>
    </w:p>
    <w:p w:rsidR="00390EC6" w:rsidRPr="00D333D5" w:rsidRDefault="00390EC6" w:rsidP="00390EC6">
      <w:pPr>
        <w:spacing w:after="0" w:line="240" w:lineRule="auto"/>
        <w:rPr>
          <w:rFonts w:ascii="Times New Roman" w:eastAsia="Times New Roman" w:hAnsi="Times New Roman" w:cs="Times New Roman"/>
          <w:color w:val="000000" w:themeColor="text1"/>
          <w:sz w:val="24"/>
          <w:szCs w:val="24"/>
        </w:rPr>
      </w:pPr>
      <w:r w:rsidRPr="00D333D5">
        <w:rPr>
          <w:rFonts w:ascii="Times New Roman" w:eastAsia="Times New Roman" w:hAnsi="Times New Roman" w:cs="Times New Roman"/>
          <w:color w:val="000000" w:themeColor="text1"/>
          <w:sz w:val="24"/>
          <w:szCs w:val="24"/>
        </w:rPr>
        <w:t xml:space="preserve">Substantial involvement on the part of the National Park Service is anticipated for the successful completion of the objectives to be funded by this award.  In particular, the National Park Service will be responsible for the following:  </w:t>
      </w:r>
    </w:p>
    <w:p w:rsidR="00390EC6" w:rsidRPr="00D333D5" w:rsidRDefault="00390EC6" w:rsidP="00390EC6">
      <w:pPr>
        <w:spacing w:after="0" w:line="240" w:lineRule="auto"/>
        <w:rPr>
          <w:rFonts w:ascii="Times New Roman" w:eastAsia="Times New Roman" w:hAnsi="Times New Roman" w:cs="Times New Roman"/>
          <w:color w:val="000000" w:themeColor="text1"/>
          <w:sz w:val="24"/>
          <w:szCs w:val="24"/>
        </w:rPr>
      </w:pPr>
    </w:p>
    <w:p w:rsidR="00D333D5" w:rsidRPr="00D333D5" w:rsidRDefault="00D333D5" w:rsidP="00D333D5">
      <w:pPr>
        <w:numPr>
          <w:ilvl w:val="0"/>
          <w:numId w:val="2"/>
        </w:numPr>
        <w:spacing w:after="0" w:line="240" w:lineRule="auto"/>
        <w:ind w:left="360"/>
        <w:rPr>
          <w:rFonts w:ascii="Times New Roman" w:eastAsia="Times New Roman" w:hAnsi="Times New Roman" w:cs="Times New Roman"/>
          <w:color w:val="000000" w:themeColor="text1"/>
          <w:sz w:val="24"/>
          <w:szCs w:val="24"/>
        </w:rPr>
      </w:pPr>
      <w:r w:rsidRPr="00D333D5">
        <w:rPr>
          <w:rFonts w:ascii="Times New Roman" w:eastAsia="Times New Roman" w:hAnsi="Times New Roman" w:cs="Times New Roman"/>
          <w:color w:val="000000" w:themeColor="text1"/>
          <w:sz w:val="24"/>
          <w:szCs w:val="24"/>
        </w:rPr>
        <w:t xml:space="preserve">organize, with assistance from NVRC staff, a means to re-designate trails in Northern Virginia as segments of the Trail network; </w:t>
      </w:r>
    </w:p>
    <w:p w:rsidR="00D333D5" w:rsidRPr="00D333D5" w:rsidRDefault="00D333D5" w:rsidP="00D333D5">
      <w:pPr>
        <w:spacing w:after="0" w:line="240" w:lineRule="auto"/>
        <w:ind w:left="-360"/>
        <w:rPr>
          <w:rFonts w:ascii="Times New Roman" w:eastAsia="Times New Roman" w:hAnsi="Times New Roman" w:cs="Times New Roman"/>
          <w:color w:val="000000" w:themeColor="text1"/>
          <w:sz w:val="24"/>
          <w:szCs w:val="24"/>
        </w:rPr>
      </w:pPr>
    </w:p>
    <w:p w:rsidR="00D333D5" w:rsidRPr="00D333D5" w:rsidRDefault="00D333D5" w:rsidP="00D333D5">
      <w:pPr>
        <w:numPr>
          <w:ilvl w:val="0"/>
          <w:numId w:val="2"/>
        </w:numPr>
        <w:spacing w:after="0" w:line="240" w:lineRule="auto"/>
        <w:ind w:left="360"/>
        <w:rPr>
          <w:rFonts w:ascii="Times New Roman" w:eastAsia="Times New Roman" w:hAnsi="Times New Roman" w:cs="Times New Roman"/>
          <w:color w:val="000000" w:themeColor="text1"/>
          <w:sz w:val="24"/>
          <w:szCs w:val="24"/>
        </w:rPr>
      </w:pPr>
      <w:r w:rsidRPr="00D333D5">
        <w:rPr>
          <w:rFonts w:ascii="Times New Roman" w:eastAsia="Times New Roman" w:hAnsi="Times New Roman" w:cs="Times New Roman"/>
          <w:color w:val="000000" w:themeColor="text1"/>
          <w:sz w:val="24"/>
          <w:szCs w:val="24"/>
        </w:rPr>
        <w:t xml:space="preserve">review and edit a draft gap analysis of the Trail network and of related content listed below in Article II.B.; </w:t>
      </w:r>
    </w:p>
    <w:p w:rsidR="00D333D5" w:rsidRPr="00D333D5" w:rsidRDefault="00D333D5" w:rsidP="00D333D5">
      <w:pPr>
        <w:spacing w:after="0" w:line="240" w:lineRule="auto"/>
        <w:ind w:left="-360"/>
        <w:rPr>
          <w:rFonts w:ascii="Times New Roman" w:eastAsia="Times New Roman" w:hAnsi="Times New Roman" w:cs="Times New Roman"/>
          <w:color w:val="000000" w:themeColor="text1"/>
          <w:sz w:val="24"/>
          <w:szCs w:val="24"/>
        </w:rPr>
      </w:pPr>
    </w:p>
    <w:p w:rsidR="00D333D5" w:rsidRPr="00D333D5" w:rsidRDefault="00D333D5" w:rsidP="00D333D5">
      <w:pPr>
        <w:numPr>
          <w:ilvl w:val="0"/>
          <w:numId w:val="2"/>
        </w:numPr>
        <w:spacing w:after="0" w:line="240" w:lineRule="auto"/>
        <w:ind w:left="360"/>
        <w:rPr>
          <w:rFonts w:ascii="Times New Roman" w:eastAsia="Times New Roman" w:hAnsi="Times New Roman" w:cs="Times New Roman"/>
          <w:color w:val="000000" w:themeColor="text1"/>
          <w:sz w:val="24"/>
          <w:szCs w:val="24"/>
        </w:rPr>
      </w:pPr>
      <w:r w:rsidRPr="00D333D5">
        <w:rPr>
          <w:rFonts w:ascii="Times New Roman" w:eastAsia="Times New Roman" w:hAnsi="Times New Roman" w:cs="Times New Roman"/>
          <w:color w:val="000000" w:themeColor="text1"/>
          <w:sz w:val="24"/>
          <w:szCs w:val="24"/>
        </w:rPr>
        <w:t xml:space="preserve">review, edit and provide letters of support for applications to fund planning, design and construction of designated and planned Trail segments within member jurisdictions; </w:t>
      </w:r>
    </w:p>
    <w:p w:rsidR="00D333D5" w:rsidRPr="00D333D5" w:rsidRDefault="00D333D5" w:rsidP="00D333D5">
      <w:pPr>
        <w:spacing w:after="0" w:line="240" w:lineRule="auto"/>
        <w:ind w:left="-360"/>
        <w:rPr>
          <w:rFonts w:ascii="Times New Roman" w:eastAsia="Times New Roman" w:hAnsi="Times New Roman" w:cs="Times New Roman"/>
          <w:color w:val="000000" w:themeColor="text1"/>
          <w:sz w:val="24"/>
          <w:szCs w:val="24"/>
        </w:rPr>
      </w:pPr>
    </w:p>
    <w:p w:rsidR="00D333D5" w:rsidRPr="00D333D5" w:rsidRDefault="00D333D5" w:rsidP="00D333D5">
      <w:pPr>
        <w:numPr>
          <w:ilvl w:val="0"/>
          <w:numId w:val="2"/>
        </w:numPr>
        <w:spacing w:after="0" w:line="240" w:lineRule="auto"/>
        <w:ind w:left="360"/>
        <w:rPr>
          <w:rFonts w:ascii="Times New Roman" w:eastAsia="Times New Roman" w:hAnsi="Times New Roman" w:cs="Times New Roman"/>
          <w:color w:val="000000" w:themeColor="text1"/>
          <w:sz w:val="24"/>
          <w:szCs w:val="24"/>
        </w:rPr>
      </w:pPr>
      <w:r w:rsidRPr="00D333D5">
        <w:rPr>
          <w:rFonts w:ascii="Times New Roman" w:eastAsia="Times New Roman" w:hAnsi="Times New Roman" w:cs="Times New Roman"/>
          <w:color w:val="000000" w:themeColor="text1"/>
          <w:sz w:val="24"/>
          <w:szCs w:val="24"/>
        </w:rPr>
        <w:t xml:space="preserve">draft a memorandum of understanding between existing Trail segment management agencies and organizations within the NVRC service area and the National Park Service; </w:t>
      </w:r>
    </w:p>
    <w:p w:rsidR="00D333D5" w:rsidRPr="00D333D5" w:rsidRDefault="00D333D5" w:rsidP="00D333D5">
      <w:pPr>
        <w:spacing w:after="0" w:line="240" w:lineRule="auto"/>
        <w:ind w:left="-360"/>
        <w:rPr>
          <w:rFonts w:ascii="Times New Roman" w:eastAsia="Times New Roman" w:hAnsi="Times New Roman" w:cs="Times New Roman"/>
          <w:color w:val="000000" w:themeColor="text1"/>
          <w:sz w:val="24"/>
          <w:szCs w:val="24"/>
        </w:rPr>
      </w:pPr>
    </w:p>
    <w:p w:rsidR="00D333D5" w:rsidRPr="00D333D5" w:rsidRDefault="00D333D5" w:rsidP="00D333D5">
      <w:pPr>
        <w:numPr>
          <w:ilvl w:val="0"/>
          <w:numId w:val="2"/>
        </w:numPr>
        <w:spacing w:after="0" w:line="240" w:lineRule="auto"/>
        <w:ind w:left="360"/>
        <w:rPr>
          <w:rFonts w:ascii="Times New Roman" w:eastAsia="Times New Roman" w:hAnsi="Times New Roman" w:cs="Times New Roman"/>
          <w:color w:val="000000" w:themeColor="text1"/>
          <w:sz w:val="24"/>
          <w:szCs w:val="24"/>
        </w:rPr>
      </w:pPr>
      <w:r w:rsidRPr="00D333D5">
        <w:rPr>
          <w:rFonts w:ascii="Times New Roman" w:eastAsia="Times New Roman" w:hAnsi="Times New Roman" w:cs="Times New Roman"/>
          <w:color w:val="000000" w:themeColor="text1"/>
          <w:sz w:val="24"/>
          <w:szCs w:val="24"/>
        </w:rPr>
        <w:t xml:space="preserve">provide coordination between NVRC staff assigned to this project and other Trail stakeholders and project partners; and </w:t>
      </w:r>
    </w:p>
    <w:p w:rsidR="00D333D5" w:rsidRPr="00D333D5" w:rsidRDefault="00D333D5" w:rsidP="00D333D5">
      <w:pPr>
        <w:spacing w:after="0" w:line="240" w:lineRule="auto"/>
        <w:ind w:left="-360"/>
        <w:rPr>
          <w:rFonts w:ascii="Times New Roman" w:eastAsia="Times New Roman" w:hAnsi="Times New Roman" w:cs="Times New Roman"/>
          <w:color w:val="000000" w:themeColor="text1"/>
          <w:sz w:val="24"/>
          <w:szCs w:val="24"/>
        </w:rPr>
      </w:pPr>
    </w:p>
    <w:p w:rsidR="00D333D5" w:rsidRPr="00D333D5" w:rsidRDefault="00D333D5" w:rsidP="00D333D5">
      <w:pPr>
        <w:numPr>
          <w:ilvl w:val="0"/>
          <w:numId w:val="2"/>
        </w:numPr>
        <w:spacing w:after="0" w:line="240" w:lineRule="auto"/>
        <w:ind w:left="360"/>
        <w:rPr>
          <w:rFonts w:ascii="Times New Roman" w:eastAsia="Times New Roman" w:hAnsi="Times New Roman" w:cs="Times New Roman"/>
          <w:color w:val="000000" w:themeColor="text1"/>
          <w:sz w:val="24"/>
          <w:szCs w:val="24"/>
        </w:rPr>
      </w:pPr>
      <w:r w:rsidRPr="00D333D5">
        <w:rPr>
          <w:rFonts w:ascii="Times New Roman" w:eastAsia="Times New Roman" w:hAnsi="Times New Roman" w:cs="Times New Roman"/>
          <w:color w:val="000000" w:themeColor="text1"/>
          <w:sz w:val="24"/>
          <w:szCs w:val="24"/>
        </w:rPr>
        <w:lastRenderedPageBreak/>
        <w:t xml:space="preserve">provide financial support, as outlined in Article V of this Agreement, to the Cooperator for the work performed by the Cooperator under this Agreement. </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jc w:val="center"/>
        <w:outlineLvl w:val="0"/>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SINGLE-SOURCE JUSTIFICATION</w:t>
      </w:r>
    </w:p>
    <w:p w:rsidR="00390EC6" w:rsidRPr="00390EC6" w:rsidRDefault="00390EC6" w:rsidP="00390EC6">
      <w:pPr>
        <w:spacing w:after="0" w:line="240" w:lineRule="auto"/>
        <w:rPr>
          <w:rFonts w:ascii="Times New Roman" w:eastAsia="Times New Roman" w:hAnsi="Times New Roman" w:cs="Times New Roman"/>
          <w:sz w:val="24"/>
          <w:szCs w:val="24"/>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390EC6" w:rsidRPr="00390EC6" w:rsidTr="008664B1">
        <w:trPr>
          <w:trHeight w:val="762"/>
        </w:trPr>
        <w:tc>
          <w:tcPr>
            <w:tcW w:w="9288" w:type="dxa"/>
            <w:tcBorders>
              <w:top w:val="double" w:sz="4" w:space="0" w:color="auto"/>
              <w:bottom w:val="double" w:sz="4" w:space="0" w:color="auto"/>
            </w:tcBorders>
            <w:shd w:val="clear" w:color="auto" w:fill="CB9F5B"/>
            <w:vAlign w:val="center"/>
          </w:tcPr>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DEPARTMENT OF THE INTERIOR</w:t>
            </w:r>
          </w:p>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SINGLE SOURCE POLICY REQUIREMENTS</w:t>
            </w:r>
          </w:p>
        </w:tc>
      </w:tr>
      <w:tr w:rsidR="00390EC6" w:rsidRPr="00390EC6" w:rsidTr="008664B1">
        <w:tc>
          <w:tcPr>
            <w:tcW w:w="9288" w:type="dxa"/>
            <w:tcBorders>
              <w:top w:val="double" w:sz="4" w:space="0" w:color="auto"/>
            </w:tcBorders>
          </w:tcPr>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390EC6" w:rsidRPr="00390EC6" w:rsidRDefault="00390EC6" w:rsidP="00390EC6">
            <w:pPr>
              <w:spacing w:after="0" w:line="240" w:lineRule="auto"/>
              <w:rPr>
                <w:rFonts w:ascii="Times New Roman" w:eastAsia="Times New Roman" w:hAnsi="Times New Roman" w:cs="Times New Roman"/>
                <w:sz w:val="24"/>
                <w:szCs w:val="24"/>
              </w:rPr>
            </w:pPr>
          </w:p>
        </w:tc>
      </w:tr>
      <w:tr w:rsidR="00390EC6" w:rsidRPr="00390EC6" w:rsidTr="008664B1">
        <w:tc>
          <w:tcPr>
            <w:tcW w:w="9288" w:type="dxa"/>
          </w:tcPr>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In order for an assistance award to be made without competition, the award must satisfy one or more of the following criteria:</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 xml:space="preserve">Legislative intent – The language in the applicable authorizing legislation or legislative history clearly indicates Congress’ intent to restrict the award to a particular recipient of purpose; </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Emergencies – Program/award where there is insufficient time available (due to a compelling and unusual urgency, or substantial danger to health or safety) for adequate competitive procedures to be followed.</w:t>
            </w:r>
          </w:p>
          <w:p w:rsidR="00390EC6" w:rsidRPr="00390EC6" w:rsidRDefault="00390EC6" w:rsidP="00390EC6">
            <w:pPr>
              <w:spacing w:after="0" w:line="240" w:lineRule="auto"/>
              <w:rPr>
                <w:rFonts w:ascii="Times New Roman" w:eastAsia="Times New Roman" w:hAnsi="Times New Roman" w:cs="Times New Roman"/>
                <w:sz w:val="24"/>
                <w:szCs w:val="24"/>
              </w:rPr>
            </w:pPr>
          </w:p>
        </w:tc>
      </w:tr>
    </w:tbl>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02DB5"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 xml:space="preserve">The National Park Service did </w:t>
      </w:r>
      <w:r w:rsidRPr="00302DB5">
        <w:rPr>
          <w:rFonts w:ascii="Times New Roman" w:eastAsia="Times New Roman" w:hAnsi="Times New Roman" w:cs="Times New Roman"/>
          <w:sz w:val="24"/>
          <w:szCs w:val="24"/>
        </w:rPr>
        <w:t>not solicit full and open competition for this award based the following criteria:</w:t>
      </w:r>
      <w:r w:rsidR="00302DB5" w:rsidRPr="00302DB5">
        <w:rPr>
          <w:rFonts w:ascii="Times New Roman" w:eastAsia="Times New Roman" w:hAnsi="Times New Roman" w:cs="Times New Roman"/>
          <w:sz w:val="24"/>
          <w:szCs w:val="24"/>
        </w:rPr>
        <w:t xml:space="preserve"> </w:t>
      </w:r>
    </w:p>
    <w:p w:rsidR="00302DB5" w:rsidRPr="00302DB5" w:rsidRDefault="00302DB5" w:rsidP="00390EC6">
      <w:pPr>
        <w:spacing w:after="0" w:line="240" w:lineRule="auto"/>
        <w:rPr>
          <w:rFonts w:ascii="Times New Roman" w:eastAsia="Times New Roman" w:hAnsi="Times New Roman" w:cs="Times New Roman"/>
          <w:sz w:val="24"/>
          <w:szCs w:val="24"/>
        </w:rPr>
      </w:pPr>
    </w:p>
    <w:p w:rsidR="00390EC6" w:rsidRPr="00302DB5" w:rsidRDefault="00390EC6" w:rsidP="00302DB5">
      <w:pPr>
        <w:spacing w:after="0" w:line="240" w:lineRule="auto"/>
        <w:rPr>
          <w:rFonts w:ascii="Times New Roman" w:eastAsia="Times New Roman" w:hAnsi="Times New Roman" w:cs="Times New Roman"/>
          <w:color w:val="000000" w:themeColor="text1"/>
          <w:sz w:val="24"/>
          <w:szCs w:val="24"/>
        </w:rPr>
      </w:pPr>
      <w:r w:rsidRPr="00302DB5">
        <w:rPr>
          <w:rFonts w:ascii="Times New Roman" w:eastAsia="Times New Roman" w:hAnsi="Times New Roman" w:cs="Times New Roman"/>
          <w:b/>
          <w:caps/>
          <w:color w:val="000000" w:themeColor="text1"/>
          <w:sz w:val="24"/>
          <w:szCs w:val="24"/>
        </w:rPr>
        <w:lastRenderedPageBreak/>
        <w:t xml:space="preserve">(4) </w:t>
      </w:r>
      <w:r w:rsidRPr="00302DB5">
        <w:rPr>
          <w:rFonts w:ascii="Times New Roman" w:eastAsia="Times New Roman" w:hAnsi="Times New Roman" w:cs="Times New Roman"/>
          <w:color w:val="000000" w:themeColor="text1"/>
          <w:sz w:val="24"/>
          <w:szCs w:val="24"/>
        </w:rPr>
        <w:t xml:space="preserve">Unique Qualifications </w:t>
      </w:r>
    </w:p>
    <w:p w:rsidR="00390EC6" w:rsidRPr="00302DB5" w:rsidRDefault="00390EC6" w:rsidP="00390EC6">
      <w:pPr>
        <w:spacing w:after="0" w:line="240" w:lineRule="auto"/>
        <w:ind w:left="720"/>
        <w:rPr>
          <w:rFonts w:ascii="Times New Roman" w:eastAsia="Times New Roman" w:hAnsi="Times New Roman" w:cs="Times New Roman"/>
          <w:sz w:val="24"/>
          <w:szCs w:val="24"/>
        </w:rPr>
      </w:pPr>
    </w:p>
    <w:p w:rsidR="00302DB5" w:rsidRPr="00302DB5" w:rsidRDefault="00302DB5" w:rsidP="00302DB5">
      <w:pPr>
        <w:tabs>
          <w:tab w:val="num" w:pos="1440"/>
        </w:tabs>
        <w:spacing w:after="0" w:line="240" w:lineRule="auto"/>
        <w:rPr>
          <w:rFonts w:ascii="Times New Roman" w:hAnsi="Times New Roman" w:cs="Times New Roman"/>
        </w:rPr>
      </w:pPr>
      <w:r w:rsidRPr="00302DB5">
        <w:rPr>
          <w:rFonts w:ascii="Times New Roman" w:hAnsi="Times New Roman" w:cs="Times New Roman"/>
        </w:rPr>
        <w:t>The Northern Virginia Regional Commission is the state and federally-recognized Regional Planning Organization (RPO) for Northern Virginia; has organized and chaired meetings of public land managers in the Potomac Heritage National Scenic Trail (PHNST) corridor within Virginia; actively serves, by consent of local and regional land managers along the Potomac River in Virginia, as a coordinator for the project in Virginia; and</w:t>
      </w:r>
      <w:r>
        <w:rPr>
          <w:rFonts w:ascii="Times New Roman" w:hAnsi="Times New Roman" w:cs="Times New Roman"/>
        </w:rPr>
        <w:t xml:space="preserve"> </w:t>
      </w:r>
      <w:r w:rsidRPr="00302DB5">
        <w:rPr>
          <w:rFonts w:ascii="Times New Roman" w:hAnsi="Times New Roman" w:cs="Times New Roman"/>
        </w:rPr>
        <w:t xml:space="preserve">manages regional projects in consort with other RPOs in </w:t>
      </w:r>
      <w:r w:rsidR="00923491">
        <w:rPr>
          <w:rFonts w:ascii="Times New Roman" w:hAnsi="Times New Roman" w:cs="Times New Roman"/>
        </w:rPr>
        <w:t>the Commonwealth</w:t>
      </w:r>
      <w:r w:rsidRPr="00302DB5">
        <w:rPr>
          <w:rFonts w:ascii="Times New Roman" w:hAnsi="Times New Roman" w:cs="Times New Roman"/>
        </w:rPr>
        <w:t xml:space="preserve">.  </w:t>
      </w:r>
    </w:p>
    <w:p w:rsidR="00BE13F9" w:rsidRPr="00302DB5" w:rsidRDefault="00BE13F9">
      <w:pPr>
        <w:rPr>
          <w:rFonts w:ascii="Times New Roman" w:hAnsi="Times New Roman" w:cs="Times New Roman"/>
        </w:rPr>
      </w:pPr>
    </w:p>
    <w:sectPr w:rsidR="00BE13F9" w:rsidRPr="00302DB5" w:rsidSect="008664B1">
      <w:footerReference w:type="even" r:id="rId7"/>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E4D" w:rsidRDefault="001A6E4D">
      <w:pPr>
        <w:spacing w:after="0" w:line="240" w:lineRule="auto"/>
      </w:pPr>
      <w:r>
        <w:separator/>
      </w:r>
    </w:p>
  </w:endnote>
  <w:endnote w:type="continuationSeparator" w:id="0">
    <w:p w:rsidR="001A6E4D" w:rsidRDefault="001A6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4B1" w:rsidRDefault="008664B1" w:rsidP="008664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664B1" w:rsidRDefault="008664B1" w:rsidP="008664B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4B1" w:rsidRDefault="008664B1">
    <w:pPr>
      <w:pStyle w:val="Footer"/>
      <w:jc w:val="center"/>
    </w:pPr>
    <w:r>
      <w:fldChar w:fldCharType="begin"/>
    </w:r>
    <w:r>
      <w:instrText xml:space="preserve"> PAGE   \* MERGEFORMAT </w:instrText>
    </w:r>
    <w:r>
      <w:fldChar w:fldCharType="separate"/>
    </w:r>
    <w:r w:rsidR="00DE120D">
      <w:rPr>
        <w:noProof/>
      </w:rPr>
      <w:t>2</w:t>
    </w:r>
    <w:r>
      <w:rPr>
        <w:noProof/>
      </w:rPr>
      <w:fldChar w:fldCharType="end"/>
    </w:r>
  </w:p>
  <w:p w:rsidR="008664B1" w:rsidRDefault="008664B1" w:rsidP="008664B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4B1" w:rsidRDefault="008664B1">
    <w:pPr>
      <w:pStyle w:val="Footer"/>
      <w:jc w:val="center"/>
    </w:pPr>
    <w:r>
      <w:fldChar w:fldCharType="begin"/>
    </w:r>
    <w:r>
      <w:instrText xml:space="preserve"> PAGE   \* MERGEFORMAT </w:instrText>
    </w:r>
    <w:r>
      <w:fldChar w:fldCharType="separate"/>
    </w:r>
    <w:r w:rsidR="00DE120D">
      <w:rPr>
        <w:noProof/>
      </w:rPr>
      <w:t>1</w:t>
    </w:r>
    <w:r>
      <w:rPr>
        <w:noProof/>
      </w:rPr>
      <w:fldChar w:fldCharType="end"/>
    </w:r>
  </w:p>
  <w:p w:rsidR="008664B1" w:rsidRDefault="008664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E4D" w:rsidRDefault="001A6E4D">
      <w:pPr>
        <w:spacing w:after="0" w:line="240" w:lineRule="auto"/>
      </w:pPr>
      <w:r>
        <w:separator/>
      </w:r>
    </w:p>
  </w:footnote>
  <w:footnote w:type="continuationSeparator" w:id="0">
    <w:p w:rsidR="001A6E4D" w:rsidRDefault="001A6E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AB4FCA"/>
    <w:multiLevelType w:val="hybridMultilevel"/>
    <w:tmpl w:val="7422D8C8"/>
    <w:lvl w:ilvl="0" w:tplc="FE38424C">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161D1CB8"/>
    <w:multiLevelType w:val="hybridMultilevel"/>
    <w:tmpl w:val="D3307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DC1C62"/>
    <w:multiLevelType w:val="hybridMultilevel"/>
    <w:tmpl w:val="08806044"/>
    <w:lvl w:ilvl="0" w:tplc="97EE1284">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3FE864A2"/>
    <w:multiLevelType w:val="hybridMultilevel"/>
    <w:tmpl w:val="CB2CD9FE"/>
    <w:lvl w:ilvl="0" w:tplc="0409000F">
      <w:start w:val="1"/>
      <w:numFmt w:val="decimal"/>
      <w:lvlText w:val="%1."/>
      <w:lvlJc w:val="left"/>
      <w:pPr>
        <w:ind w:left="-144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4">
    <w:nsid w:val="58E63D8C"/>
    <w:multiLevelType w:val="hybridMultilevel"/>
    <w:tmpl w:val="A80A3730"/>
    <w:lvl w:ilvl="0" w:tplc="C9FC46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EC6"/>
    <w:rsid w:val="00002125"/>
    <w:rsid w:val="001A6E4D"/>
    <w:rsid w:val="0026436F"/>
    <w:rsid w:val="00302DB5"/>
    <w:rsid w:val="00390EC6"/>
    <w:rsid w:val="004368F8"/>
    <w:rsid w:val="0051487D"/>
    <w:rsid w:val="00766C5B"/>
    <w:rsid w:val="0081751D"/>
    <w:rsid w:val="008664B1"/>
    <w:rsid w:val="009127CF"/>
    <w:rsid w:val="00923491"/>
    <w:rsid w:val="00965EA4"/>
    <w:rsid w:val="00BE13F9"/>
    <w:rsid w:val="00BF19F7"/>
    <w:rsid w:val="00D333D5"/>
    <w:rsid w:val="00D70400"/>
    <w:rsid w:val="00DE1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EC9947-8575-47D4-9098-67CDD9BD6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90EC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0EC6"/>
  </w:style>
  <w:style w:type="character" w:styleId="PageNumber">
    <w:name w:val="page number"/>
    <w:basedOn w:val="DefaultParagraphFont"/>
    <w:rsid w:val="00390EC6"/>
  </w:style>
  <w:style w:type="character" w:styleId="CommentReference">
    <w:name w:val="annotation reference"/>
    <w:semiHidden/>
    <w:rsid w:val="00390EC6"/>
    <w:rPr>
      <w:sz w:val="16"/>
      <w:szCs w:val="16"/>
    </w:rPr>
  </w:style>
  <w:style w:type="paragraph" w:styleId="CommentText">
    <w:name w:val="annotation text"/>
    <w:basedOn w:val="Normal"/>
    <w:link w:val="CommentTextChar"/>
    <w:semiHidden/>
    <w:rsid w:val="00390E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90EC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90E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EC6"/>
    <w:rPr>
      <w:rFonts w:ascii="Tahoma" w:hAnsi="Tahoma" w:cs="Tahoma"/>
      <w:sz w:val="16"/>
      <w:szCs w:val="16"/>
    </w:rPr>
  </w:style>
  <w:style w:type="paragraph" w:styleId="BodyTextIndent3">
    <w:name w:val="Body Text Indent 3"/>
    <w:basedOn w:val="Normal"/>
    <w:link w:val="BodyTextIndent3Char"/>
    <w:rsid w:val="00D333D5"/>
    <w:pPr>
      <w:widowControl w:val="0"/>
      <w:tabs>
        <w:tab w:val="left" w:pos="720"/>
      </w:tabs>
      <w:spacing w:after="0" w:line="240" w:lineRule="auto"/>
      <w:ind w:left="720" w:hanging="720"/>
    </w:pPr>
    <w:rPr>
      <w:rFonts w:ascii="Times New Roman" w:eastAsia="Times New Roman" w:hAnsi="Times New Roman" w:cs="Times New Roman"/>
      <w:snapToGrid w:val="0"/>
      <w:sz w:val="24"/>
      <w:szCs w:val="20"/>
    </w:rPr>
  </w:style>
  <w:style w:type="character" w:customStyle="1" w:styleId="BodyTextIndent3Char">
    <w:name w:val="Body Text Indent 3 Char"/>
    <w:basedOn w:val="DefaultParagraphFont"/>
    <w:link w:val="BodyTextIndent3"/>
    <w:rsid w:val="00D333D5"/>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965</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M. Spengler</dc:creator>
  <cp:lastModifiedBy>Mihalik, Rita</cp:lastModifiedBy>
  <cp:revision>2</cp:revision>
  <cp:lastPrinted>2014-09-04T14:48:00Z</cp:lastPrinted>
  <dcterms:created xsi:type="dcterms:W3CDTF">2014-09-04T14:48:00Z</dcterms:created>
  <dcterms:modified xsi:type="dcterms:W3CDTF">2014-09-04T14:48:00Z</dcterms:modified>
</cp:coreProperties>
</file>