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C7E52" w14:textId="77777777" w:rsidR="00132D59" w:rsidRPr="008229BF" w:rsidRDefault="00132D59" w:rsidP="00132D59">
      <w:pPr>
        <w:pStyle w:val="Header"/>
        <w:jc w:val="center"/>
        <w:rPr>
          <w:i/>
          <w:color w:val="FF0000"/>
          <w:szCs w:val="24"/>
        </w:rPr>
      </w:pPr>
      <w:r w:rsidRPr="008229BF">
        <w:rPr>
          <w:i/>
          <w:color w:val="FF0000"/>
          <w:szCs w:val="24"/>
        </w:rPr>
        <w:t>CLASSIFY or CONTROL and MARK APPROPRIATELY WHEN FILLED OUT/COMPLETED</w:t>
      </w:r>
    </w:p>
    <w:p w14:paraId="42DB36A4" w14:textId="6F3FBA96" w:rsidR="00485702" w:rsidRPr="008229BF" w:rsidRDefault="00132D59" w:rsidP="00132D59">
      <w:pPr>
        <w:jc w:val="center"/>
        <w:rPr>
          <w:i/>
          <w:color w:val="FF0000"/>
          <w:szCs w:val="24"/>
        </w:rPr>
      </w:pPr>
      <w:r w:rsidRPr="008229BF">
        <w:rPr>
          <w:i/>
          <w:color w:val="FF0000"/>
          <w:szCs w:val="24"/>
        </w:rPr>
        <w:t>If classified, plan MUST be created &amp; transmitted on a Classified Information System</w:t>
      </w:r>
      <w:r w:rsidR="008229BF" w:rsidRPr="008229BF">
        <w:rPr>
          <w:i/>
          <w:color w:val="FF0000"/>
          <w:szCs w:val="24"/>
        </w:rPr>
        <w:t>.</w:t>
      </w:r>
    </w:p>
    <w:p w14:paraId="3B9A656D" w14:textId="65BC5080" w:rsidR="00132D59" w:rsidRPr="0046425D" w:rsidRDefault="007C0790" w:rsidP="00132D5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FF"/>
          <w:sz w:val="28"/>
          <w:szCs w:val="28"/>
        </w:rPr>
      </w:pPr>
      <w:r w:rsidRPr="008E2AB2">
        <w:rPr>
          <w:b/>
          <w:bCs/>
          <w:noProof/>
        </w:rPr>
        <w:drawing>
          <wp:inline distT="0" distB="0" distL="0" distR="0" wp14:anchorId="046936EA" wp14:editId="536C5E83">
            <wp:extent cx="1647825" cy="1647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8007" w14:textId="77777777" w:rsidR="007C0790" w:rsidRDefault="007C0790" w:rsidP="00132D5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FF"/>
          <w:sz w:val="28"/>
          <w:szCs w:val="28"/>
        </w:rPr>
      </w:pPr>
    </w:p>
    <w:p w14:paraId="2D31E9F4" w14:textId="2A10523D" w:rsidR="00132D59" w:rsidRPr="007C34F5" w:rsidRDefault="007C0790" w:rsidP="00132D5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2F5496" w:themeColor="accent1" w:themeShade="BF"/>
          <w:sz w:val="36"/>
          <w:szCs w:val="36"/>
        </w:rPr>
      </w:pPr>
      <w:r w:rsidRPr="007C34F5">
        <w:rPr>
          <w:rFonts w:eastAsia="Calibri" w:cs="Times New Roman"/>
          <w:b/>
          <w:color w:val="2F5496" w:themeColor="accent1" w:themeShade="BF"/>
          <w:sz w:val="36"/>
          <w:szCs w:val="36"/>
        </w:rPr>
        <w:t>(U) TEST</w:t>
      </w:r>
      <w:r w:rsidR="00016001">
        <w:rPr>
          <w:rFonts w:eastAsia="Calibri" w:cs="Times New Roman"/>
          <w:b/>
          <w:color w:val="2F5496" w:themeColor="accent1" w:themeShade="BF"/>
          <w:sz w:val="36"/>
          <w:szCs w:val="36"/>
        </w:rPr>
        <w:t xml:space="preserve"> EVENT</w:t>
      </w:r>
      <w:r w:rsidRPr="007C34F5">
        <w:rPr>
          <w:rFonts w:eastAsia="Calibri" w:cs="Times New Roman"/>
          <w:b/>
          <w:color w:val="2F5496" w:themeColor="accent1" w:themeShade="BF"/>
          <w:sz w:val="36"/>
          <w:szCs w:val="36"/>
        </w:rPr>
        <w:t xml:space="preserve"> NAME</w:t>
      </w:r>
    </w:p>
    <w:p w14:paraId="27247213" w14:textId="7BCF79E8" w:rsidR="00132D59" w:rsidRPr="0046425D" w:rsidRDefault="00132D59" w:rsidP="00132D59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bCs/>
          <w:sz w:val="28"/>
          <w:szCs w:val="28"/>
        </w:rPr>
      </w:pPr>
    </w:p>
    <w:sdt>
      <w:sdtPr>
        <w:rPr>
          <w:rFonts w:eastAsia="Calibri" w:cs="Times New Roman"/>
          <w:b/>
          <w:bCs/>
          <w:color w:val="2F5496" w:themeColor="accent1" w:themeShade="BF"/>
          <w:szCs w:val="24"/>
        </w:rPr>
        <w:id w:val="1876969657"/>
        <w:placeholder>
          <w:docPart w:val="D03DD96C6FEA462BB9C5A94E1911A909"/>
        </w:placeholder>
      </w:sdtPr>
      <w:sdtEndPr/>
      <w:sdtContent>
        <w:p w14:paraId="3C390DAE" w14:textId="15E12117" w:rsidR="00132D59" w:rsidRPr="008229BF" w:rsidRDefault="009E7F13" w:rsidP="00132D5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</w:pPr>
          <w:r w:rsidRPr="008229BF"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  <w:t xml:space="preserve">Date of Experiment: </w:t>
          </w:r>
        </w:p>
      </w:sdtContent>
    </w:sdt>
    <w:sdt>
      <w:sdtPr>
        <w:rPr>
          <w:rFonts w:eastAsia="Calibri" w:cs="Times New Roman"/>
          <w:b/>
          <w:bCs/>
          <w:color w:val="2F5496" w:themeColor="accent1" w:themeShade="BF"/>
          <w:szCs w:val="24"/>
        </w:rPr>
        <w:id w:val="-266383985"/>
        <w:placeholder>
          <w:docPart w:val="47420E53D295439480F5EADA1BBB0AEC"/>
        </w:placeholder>
      </w:sdtPr>
      <w:sdtEndPr/>
      <w:sdtContent>
        <w:p w14:paraId="65E9D3F3" w14:textId="42CA5CBF" w:rsidR="009E7F13" w:rsidRPr="008229BF" w:rsidRDefault="009E7F13" w:rsidP="009E7F1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</w:pPr>
          <w:r w:rsidRPr="008229BF"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  <w:t xml:space="preserve"> Research &amp; Development</w:t>
          </w:r>
          <w:r w:rsidR="008E5435" w:rsidRPr="008229BF"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  <w:t xml:space="preserve"> Division: </w:t>
          </w:r>
        </w:p>
      </w:sdtContent>
    </w:sdt>
    <w:sdt>
      <w:sdtPr>
        <w:rPr>
          <w:rFonts w:eastAsia="Calibri" w:cs="Times New Roman"/>
          <w:b/>
          <w:bCs/>
          <w:color w:val="2F5496" w:themeColor="accent1" w:themeShade="BF"/>
          <w:szCs w:val="24"/>
        </w:rPr>
        <w:id w:val="-798605848"/>
        <w:placeholder>
          <w:docPart w:val="5C68971EDA694CB792755AB6ABEABE82"/>
        </w:placeholder>
      </w:sdtPr>
      <w:sdtEndPr/>
      <w:sdtContent>
        <w:p w14:paraId="19120CCA" w14:textId="66FD7C42" w:rsidR="008E5435" w:rsidRPr="008229BF" w:rsidRDefault="008E5435" w:rsidP="008E543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</w:pPr>
          <w:r w:rsidRPr="008229BF"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  <w:t xml:space="preserve">Program Manager: </w:t>
          </w:r>
        </w:p>
      </w:sdtContent>
    </w:sdt>
    <w:p w14:paraId="146F4C6A" w14:textId="33695770" w:rsidR="008E5435" w:rsidRPr="008229BF" w:rsidRDefault="008E5435" w:rsidP="008E543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2F5496" w:themeColor="accent1" w:themeShade="BF"/>
          <w:szCs w:val="24"/>
        </w:rPr>
      </w:pPr>
      <w:r w:rsidRPr="008229BF">
        <w:rPr>
          <w:rFonts w:eastAsia="Calibri" w:cs="Times New Roman"/>
          <w:b/>
          <w:bCs/>
          <w:color w:val="2F5496" w:themeColor="accent1" w:themeShade="BF"/>
          <w:szCs w:val="24"/>
        </w:rPr>
        <w:t xml:space="preserve"> </w:t>
      </w:r>
      <w:sdt>
        <w:sdtPr>
          <w:rPr>
            <w:rFonts w:eastAsia="Calibri" w:cs="Times New Roman"/>
            <w:b/>
            <w:bCs/>
            <w:color w:val="2F5496" w:themeColor="accent1" w:themeShade="BF"/>
            <w:szCs w:val="24"/>
          </w:rPr>
          <w:id w:val="-2103174607"/>
          <w:placeholder>
            <w:docPart w:val="7730A090EB7B407E8DE604760FDCDA3E"/>
          </w:placeholder>
        </w:sdtPr>
        <w:sdtEndPr/>
        <w:sdtContent>
          <w:r w:rsidRPr="008229BF">
            <w:rPr>
              <w:rFonts w:eastAsia="Calibri" w:cs="Times New Roman"/>
              <w:b/>
              <w:bCs/>
              <w:color w:val="2F5496" w:themeColor="accent1" w:themeShade="BF"/>
              <w:szCs w:val="24"/>
            </w:rPr>
            <w:t xml:space="preserve">Prepared by: </w:t>
          </w:r>
        </w:sdtContent>
      </w:sdt>
    </w:p>
    <w:p w14:paraId="185E10C8" w14:textId="1C5699AD" w:rsidR="008E5435" w:rsidRDefault="008E5435" w:rsidP="008E543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FF"/>
          <w:sz w:val="28"/>
          <w:szCs w:val="28"/>
        </w:rPr>
      </w:pPr>
    </w:p>
    <w:p w14:paraId="73CEB0B0" w14:textId="3B560265" w:rsidR="00132D59" w:rsidRPr="0046425D" w:rsidRDefault="00132D59" w:rsidP="00132D5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46425D">
        <w:rPr>
          <w:rFonts w:eastAsia="Calibri" w:cs="Times New Roman"/>
          <w:b/>
          <w:bCs/>
          <w:sz w:val="28"/>
          <w:szCs w:val="28"/>
        </w:rPr>
        <w:t>**********************************************************</w:t>
      </w:r>
    </w:p>
    <w:p w14:paraId="3AE061E6" w14:textId="77777777" w:rsidR="00F227FD" w:rsidRDefault="00F227FD" w:rsidP="00F227FD">
      <w:pPr>
        <w:rPr>
          <w:noProof/>
        </w:rPr>
      </w:pPr>
      <w:bookmarkStart w:id="0" w:name="_Toc51231457"/>
      <w:bookmarkStart w:id="1" w:name="_Toc138334197"/>
    </w:p>
    <w:bookmarkEnd w:id="0"/>
    <w:bookmarkEnd w:id="1"/>
    <w:p w14:paraId="39CB32F3" w14:textId="71F80C75" w:rsidR="004F4608" w:rsidRPr="008229BF" w:rsidRDefault="00802343" w:rsidP="004F4608">
      <w:pPr>
        <w:pStyle w:val="Addm-Guidance"/>
        <w:contextualSpacing/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(U) </w:t>
      </w:r>
      <w:r w:rsidR="004F4608" w:rsidRPr="008229BF">
        <w:rPr>
          <w:bCs/>
          <w:color w:val="2F5496" w:themeColor="accent1" w:themeShade="BF"/>
        </w:rPr>
        <w:t xml:space="preserve">This sample </w:t>
      </w:r>
      <w:r w:rsidR="007C0790" w:rsidRPr="008229BF">
        <w:rPr>
          <w:bCs/>
          <w:color w:val="2F5496" w:themeColor="accent1" w:themeShade="BF"/>
        </w:rPr>
        <w:t>Test</w:t>
      </w:r>
      <w:r w:rsidR="009E7F13" w:rsidRPr="008229BF">
        <w:rPr>
          <w:bCs/>
          <w:color w:val="2F5496" w:themeColor="accent1" w:themeShade="BF"/>
        </w:rPr>
        <w:t xml:space="preserve"> </w:t>
      </w:r>
      <w:r w:rsidR="007C0790" w:rsidRPr="008229BF">
        <w:rPr>
          <w:bCs/>
          <w:color w:val="2F5496" w:themeColor="accent1" w:themeShade="BF"/>
        </w:rPr>
        <w:t>Plan</w:t>
      </w:r>
      <w:r w:rsidR="00B4196F" w:rsidRPr="008229BF">
        <w:rPr>
          <w:bCs/>
          <w:color w:val="2F5496" w:themeColor="accent1" w:themeShade="BF"/>
        </w:rPr>
        <w:t xml:space="preserve"> </w:t>
      </w:r>
      <w:r w:rsidR="0099306A" w:rsidRPr="008229BF">
        <w:rPr>
          <w:bCs/>
          <w:color w:val="2F5496" w:themeColor="accent1" w:themeShade="BF"/>
        </w:rPr>
        <w:t>t</w:t>
      </w:r>
      <w:r w:rsidR="004F4608" w:rsidRPr="008229BF">
        <w:rPr>
          <w:bCs/>
          <w:color w:val="2F5496" w:themeColor="accent1" w:themeShade="BF"/>
        </w:rPr>
        <w:t xml:space="preserve">emplate is intended to inform </w:t>
      </w:r>
      <w:r w:rsidR="007C0790" w:rsidRPr="008229BF">
        <w:rPr>
          <w:bCs/>
          <w:color w:val="2F5496" w:themeColor="accent1" w:themeShade="BF"/>
        </w:rPr>
        <w:t>Program Managers</w:t>
      </w:r>
      <w:r w:rsidR="004F4608" w:rsidRPr="008229BF">
        <w:rPr>
          <w:bCs/>
          <w:color w:val="2F5496" w:themeColor="accent1" w:themeShade="BF"/>
        </w:rPr>
        <w:t xml:space="preserve"> of example best practices that may be tailored </w:t>
      </w:r>
      <w:r w:rsidR="0099306A" w:rsidRPr="008229BF">
        <w:rPr>
          <w:bCs/>
          <w:color w:val="2F5496" w:themeColor="accent1" w:themeShade="BF"/>
        </w:rPr>
        <w:t xml:space="preserve">for </w:t>
      </w:r>
      <w:r w:rsidR="007C0790" w:rsidRPr="008229BF">
        <w:rPr>
          <w:bCs/>
          <w:color w:val="2F5496" w:themeColor="accent1" w:themeShade="BF"/>
        </w:rPr>
        <w:t>program</w:t>
      </w:r>
      <w:r w:rsidR="004F4608" w:rsidRPr="008229BF">
        <w:rPr>
          <w:bCs/>
          <w:color w:val="2F5496" w:themeColor="accent1" w:themeShade="BF"/>
        </w:rPr>
        <w:t>-specific</w:t>
      </w:r>
      <w:r w:rsidR="007C0790" w:rsidRPr="008229BF">
        <w:rPr>
          <w:bCs/>
          <w:color w:val="2F5496" w:themeColor="accent1" w:themeShade="BF"/>
        </w:rPr>
        <w:t xml:space="preserve"> </w:t>
      </w:r>
      <w:r w:rsidR="008E5435" w:rsidRPr="008229BF">
        <w:rPr>
          <w:bCs/>
          <w:color w:val="2F5496" w:themeColor="accent1" w:themeShade="BF"/>
        </w:rPr>
        <w:t xml:space="preserve">testing </w:t>
      </w:r>
      <w:r w:rsidR="004F4608" w:rsidRPr="008229BF">
        <w:rPr>
          <w:bCs/>
          <w:color w:val="2F5496" w:themeColor="accent1" w:themeShade="BF"/>
        </w:rPr>
        <w:t xml:space="preserve">requirements. </w:t>
      </w:r>
      <w:r w:rsidR="007C0790" w:rsidRPr="008229BF">
        <w:rPr>
          <w:bCs/>
          <w:color w:val="2F5496" w:themeColor="accent1" w:themeShade="BF"/>
        </w:rPr>
        <w:t>Th</w:t>
      </w:r>
      <w:r w:rsidR="0099306A" w:rsidRPr="008229BF">
        <w:rPr>
          <w:bCs/>
          <w:color w:val="2F5496" w:themeColor="accent1" w:themeShade="BF"/>
        </w:rPr>
        <w:t>e</w:t>
      </w:r>
      <w:r w:rsidR="007C0790" w:rsidRPr="008229BF">
        <w:rPr>
          <w:bCs/>
          <w:color w:val="2F5496" w:themeColor="accent1" w:themeShade="BF"/>
        </w:rPr>
        <w:t xml:space="preserve">se </w:t>
      </w:r>
      <w:r w:rsidR="0099306A" w:rsidRPr="008229BF">
        <w:rPr>
          <w:bCs/>
          <w:color w:val="2F5496" w:themeColor="accent1" w:themeShade="BF"/>
        </w:rPr>
        <w:t xml:space="preserve">specific </w:t>
      </w:r>
      <w:r w:rsidR="004F4608" w:rsidRPr="008229BF">
        <w:rPr>
          <w:bCs/>
          <w:color w:val="2F5496" w:themeColor="accent1" w:themeShade="BF"/>
        </w:rPr>
        <w:t xml:space="preserve">requirements will dictate which topics and questions are applicable and potentially introduce new ones. This document is not a checklist, but rather is intended to account for a wide range of scenarios in order to formulate appropriate </w:t>
      </w:r>
      <w:r w:rsidR="009E7F13" w:rsidRPr="008229BF">
        <w:rPr>
          <w:bCs/>
          <w:color w:val="2F5496" w:themeColor="accent1" w:themeShade="BF"/>
        </w:rPr>
        <w:t xml:space="preserve">research and technology protection during the testing </w:t>
      </w:r>
      <w:r w:rsidR="004F4608" w:rsidRPr="008229BF">
        <w:rPr>
          <w:bCs/>
          <w:color w:val="2F5496" w:themeColor="accent1" w:themeShade="BF"/>
        </w:rPr>
        <w:t>process.</w:t>
      </w:r>
    </w:p>
    <w:p w14:paraId="436E58B0" w14:textId="77777777" w:rsidR="004F4608" w:rsidRDefault="004F4608" w:rsidP="004F4608">
      <w:pPr>
        <w:pStyle w:val="Addm-Guidance"/>
        <w:contextualSpacing/>
        <w:rPr>
          <w:bCs/>
        </w:rPr>
      </w:pPr>
    </w:p>
    <w:p w14:paraId="5DFF8AAB" w14:textId="0C50F5A9" w:rsidR="00132D59" w:rsidRPr="00132D59" w:rsidRDefault="00132D59" w:rsidP="00F227FD">
      <w:pPr>
        <w:rPr>
          <w:rFonts w:eastAsia="Times New Roman" w:cs="Times New Roman"/>
          <w:szCs w:val="24"/>
        </w:rPr>
      </w:pPr>
      <w:bookmarkStart w:id="2" w:name="_Toc343844763"/>
      <w:bookmarkStart w:id="3" w:name="_Toc444771668"/>
      <w:r w:rsidRPr="00132D59">
        <w:rPr>
          <w:rFonts w:eastAsia="Times New Roman" w:cs="Times New Roman"/>
          <w:szCs w:val="24"/>
        </w:rPr>
        <w:br w:type="page"/>
      </w:r>
      <w:bookmarkEnd w:id="2"/>
      <w:bookmarkEnd w:id="3"/>
    </w:p>
    <w:p w14:paraId="1C7FA719" w14:textId="033788F1" w:rsidR="00132D59" w:rsidRPr="00132D59" w:rsidRDefault="00132D59" w:rsidP="00132D59">
      <w:pPr>
        <w:tabs>
          <w:tab w:val="left" w:pos="4140"/>
        </w:tabs>
        <w:spacing w:after="0" w:line="240" w:lineRule="auto"/>
        <w:rPr>
          <w:rFonts w:eastAsia="Times New Roman" w:cs="Times New Roman"/>
          <w:szCs w:val="24"/>
        </w:rPr>
      </w:pPr>
    </w:p>
    <w:sdt>
      <w:sdtPr>
        <w:rPr>
          <w:rFonts w:eastAsiaTheme="minorHAnsi" w:cstheme="minorBidi"/>
          <w:color w:val="auto"/>
          <w:sz w:val="24"/>
          <w:szCs w:val="22"/>
        </w:rPr>
        <w:id w:val="-66501382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9EBBD61" w14:textId="2A71D616" w:rsidR="0042349E" w:rsidRPr="00800B84" w:rsidRDefault="0042349E">
          <w:pPr>
            <w:pStyle w:val="TOCHeading"/>
            <w:rPr>
              <w:color w:val="FFFFFF" w:themeColor="background1"/>
            </w:rPr>
          </w:pPr>
          <w:r w:rsidRPr="00800B84">
            <w:rPr>
              <w:color w:val="FFFFFF" w:themeColor="background1"/>
            </w:rPr>
            <w:t>Contents</w:t>
          </w:r>
        </w:p>
        <w:p w14:paraId="48CB3281" w14:textId="17F02721" w:rsidR="00171C64" w:rsidRDefault="0042349E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8868841" w:history="1">
            <w:r w:rsidR="00171C64" w:rsidRPr="00D406A5">
              <w:rPr>
                <w:rStyle w:val="Hyperlink"/>
                <w:rFonts w:eastAsia="Times New Roman" w:cs="Times New Roman"/>
                <w:b/>
                <w:noProof/>
              </w:rPr>
              <w:t>1.</w:t>
            </w:r>
            <w:r w:rsidR="00171C64"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="00171C64" w:rsidRPr="00D406A5">
              <w:rPr>
                <w:rStyle w:val="Hyperlink"/>
                <w:rFonts w:eastAsia="Times New Roman" w:cs="Times New Roman"/>
                <w:b/>
                <w:noProof/>
              </w:rPr>
              <w:t>(U) Introduction</w:t>
            </w:r>
            <w:r w:rsidR="00171C64">
              <w:rPr>
                <w:noProof/>
                <w:webHidden/>
              </w:rPr>
              <w:tab/>
            </w:r>
            <w:r w:rsidR="00171C64">
              <w:rPr>
                <w:noProof/>
                <w:webHidden/>
              </w:rPr>
              <w:fldChar w:fldCharType="begin"/>
            </w:r>
            <w:r w:rsidR="00171C64">
              <w:rPr>
                <w:noProof/>
                <w:webHidden/>
              </w:rPr>
              <w:instrText xml:space="preserve"> PAGEREF _Toc188868841 \h </w:instrText>
            </w:r>
            <w:r w:rsidR="00171C64">
              <w:rPr>
                <w:noProof/>
                <w:webHidden/>
              </w:rPr>
            </w:r>
            <w:r w:rsidR="00171C64">
              <w:rPr>
                <w:noProof/>
                <w:webHidden/>
              </w:rPr>
              <w:fldChar w:fldCharType="separate"/>
            </w:r>
            <w:r w:rsidR="00171C64">
              <w:rPr>
                <w:noProof/>
                <w:webHidden/>
              </w:rPr>
              <w:t>3</w:t>
            </w:r>
            <w:r w:rsidR="00171C64">
              <w:rPr>
                <w:noProof/>
                <w:webHidden/>
              </w:rPr>
              <w:fldChar w:fldCharType="end"/>
            </w:r>
          </w:hyperlink>
        </w:p>
        <w:p w14:paraId="365D594D" w14:textId="4314AEDD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2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>1.0.1 (U)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7C207" w14:textId="5DBB50CA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3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>1.0.2 (U) Goals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B6555" w14:textId="6005018A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4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>1.0.3 (U) Testing and Evaluation (T&amp;E) Event</w:t>
            </w:r>
            <w:r w:rsidRPr="00D406A5">
              <w:rPr>
                <w:rStyle w:val="Hyperlink"/>
                <w:noProof/>
              </w:rPr>
              <w:t xml:space="preserve">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B18BC" w14:textId="79912DA6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5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1.0.4 (U) </w:t>
            </w:r>
            <w:r w:rsidRPr="00D406A5">
              <w:rPr>
                <w:rStyle w:val="Hyperlink"/>
                <w:noProof/>
              </w:rPr>
              <w:t>Execution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0E09B" w14:textId="0EDE6EB0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6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>1.0.5 (U)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55AFA" w14:textId="734F67A8" w:rsidR="00171C64" w:rsidRDefault="00171C64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7" w:history="1">
            <w:r w:rsidRPr="00D406A5">
              <w:rPr>
                <w:rStyle w:val="Hyperlink"/>
                <w:rFonts w:eastAsia="Times New Roman" w:cs="Times New Roman"/>
                <w:b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Pr="00D406A5">
              <w:rPr>
                <w:rStyle w:val="Hyperlink"/>
                <w:rFonts w:eastAsia="Times New Roman" w:cs="Times New Roman"/>
                <w:b/>
                <w:noProof/>
              </w:rPr>
              <w:t>(U)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FD2EE" w14:textId="2AC6B2A5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8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2.0.1 </w:t>
            </w:r>
            <w:r w:rsidRPr="00D406A5">
              <w:rPr>
                <w:rStyle w:val="Hyperlink"/>
                <w:noProof/>
              </w:rPr>
              <w:t>(U) Test Site Location and Set-up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BD174" w14:textId="5A3D22C9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49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2.0.2 </w:t>
            </w:r>
            <w:r w:rsidRPr="00D406A5">
              <w:rPr>
                <w:rStyle w:val="Hyperlink"/>
                <w:noProof/>
              </w:rPr>
              <w:t>(U) Field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EF7B7" w14:textId="2BEA79B2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0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2.0.3 </w:t>
            </w:r>
            <w:r w:rsidRPr="00D406A5">
              <w:rPr>
                <w:rStyle w:val="Hyperlink"/>
                <w:noProof/>
              </w:rPr>
              <w:t>(U) Test Equipment and Instrumentation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1FBE3" w14:textId="17FA123E" w:rsidR="00171C64" w:rsidRDefault="00171C64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1" w:history="1">
            <w:r w:rsidRPr="00D406A5">
              <w:rPr>
                <w:rStyle w:val="Hyperlink"/>
                <w:rFonts w:eastAsia="Times New Roman" w:cs="Times New Roman"/>
                <w:b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zh-CN"/>
              </w:rPr>
              <w:tab/>
            </w:r>
            <w:r w:rsidRPr="00D406A5">
              <w:rPr>
                <w:rStyle w:val="Hyperlink"/>
                <w:rFonts w:eastAsia="Times New Roman" w:cs="Times New Roman"/>
                <w:b/>
                <w:noProof/>
              </w:rPr>
              <w:t>(U) Security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911E0" w14:textId="129D0655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2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3.0.1 (U) </w:t>
            </w:r>
            <w:r w:rsidRPr="00D406A5">
              <w:rPr>
                <w:rStyle w:val="Hyperlink"/>
                <w:noProof/>
              </w:rPr>
              <w:t>Operational Security (OPSEC)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F931E" w14:textId="7C2C59F0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3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3.0.2 </w:t>
            </w:r>
            <w:r w:rsidRPr="00D406A5">
              <w:rPr>
                <w:rStyle w:val="Hyperlink"/>
                <w:noProof/>
              </w:rPr>
              <w:t>(U) Safety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BD072" w14:textId="0BD1EC55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4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3.0.3 </w:t>
            </w:r>
            <w:r w:rsidRPr="00D406A5">
              <w:rPr>
                <w:rStyle w:val="Hyperlink"/>
                <w:noProof/>
              </w:rPr>
              <w:t>(U) Data Classification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88AA4" w14:textId="2D91D479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5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3.0.4 </w:t>
            </w:r>
            <w:r w:rsidRPr="00D406A5">
              <w:rPr>
                <w:rStyle w:val="Hyperlink"/>
                <w:noProof/>
              </w:rPr>
              <w:t>(U) Security Classification Guides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B9EB3" w14:textId="66D71F13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6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3.0.5 </w:t>
            </w:r>
            <w:r w:rsidRPr="00D406A5">
              <w:rPr>
                <w:rStyle w:val="Hyperlink"/>
                <w:noProof/>
              </w:rPr>
              <w:t>(U) Data Protection and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4333B" w14:textId="4B415E56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7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3.0.6 </w:t>
            </w:r>
            <w:r w:rsidRPr="00D406A5">
              <w:rPr>
                <w:rStyle w:val="Hyperlink"/>
                <w:noProof/>
              </w:rPr>
              <w:t>(U) Data Dissemination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E6887" w14:textId="29C2E509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8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3.0.7 </w:t>
            </w:r>
            <w:r w:rsidRPr="00D406A5">
              <w:rPr>
                <w:rStyle w:val="Hyperlink"/>
                <w:noProof/>
              </w:rPr>
              <w:t>(U) Personal Electronic Device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CD3E3" w14:textId="442C7CEF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59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3.0.8 </w:t>
            </w:r>
            <w:r w:rsidRPr="00D406A5">
              <w:rPr>
                <w:rStyle w:val="Hyperlink"/>
                <w:noProof/>
              </w:rPr>
              <w:t>(U) Physical Access to Systems and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9AB4B" w14:textId="1E98ED93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60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>3.0.9 (U) Security Points of 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D3197" w14:textId="60295730" w:rsidR="00171C64" w:rsidRDefault="00171C64">
          <w:pPr>
            <w:pStyle w:val="TOC3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88868861" w:history="1">
            <w:r w:rsidRPr="00D406A5">
              <w:rPr>
                <w:rStyle w:val="Hyperlink"/>
                <w:rFonts w:eastAsia="Times New Roman" w:cs="Times New Roman"/>
                <w:bCs/>
                <w:noProof/>
              </w:rPr>
              <w:t xml:space="preserve">3.0.10 </w:t>
            </w:r>
            <w:r w:rsidRPr="00D406A5">
              <w:rPr>
                <w:rStyle w:val="Hyperlink"/>
                <w:noProof/>
              </w:rPr>
              <w:t>(U) Document and Media Destruction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_Toc188868861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D239B" w14:textId="1AC4436D" w:rsidR="0042349E" w:rsidRDefault="0042349E">
          <w:r>
            <w:rPr>
              <w:b/>
              <w:bCs/>
              <w:noProof/>
            </w:rPr>
            <w:fldChar w:fldCharType="end"/>
          </w:r>
        </w:p>
      </w:sdtContent>
    </w:sdt>
    <w:p w14:paraId="5BAD8557" w14:textId="77777777" w:rsidR="00132D59" w:rsidRPr="00132D59" w:rsidRDefault="00132D59" w:rsidP="00132D59">
      <w:pPr>
        <w:spacing w:after="0" w:line="240" w:lineRule="auto"/>
        <w:rPr>
          <w:rFonts w:eastAsia="Times New Roman" w:cs="Times New Roman"/>
          <w:szCs w:val="24"/>
        </w:rPr>
      </w:pPr>
    </w:p>
    <w:p w14:paraId="2AE13D96" w14:textId="77777777" w:rsidR="00132D59" w:rsidRPr="00132D59" w:rsidRDefault="00132D59" w:rsidP="00132D59">
      <w:pPr>
        <w:spacing w:after="0" w:line="240" w:lineRule="auto"/>
        <w:rPr>
          <w:rFonts w:eastAsia="Times New Roman" w:cs="Times New Roman"/>
          <w:szCs w:val="24"/>
        </w:rPr>
      </w:pPr>
    </w:p>
    <w:p w14:paraId="1E047B4F" w14:textId="77777777" w:rsidR="00132D59" w:rsidRPr="00132D59" w:rsidRDefault="00132D59" w:rsidP="00132D59">
      <w:pPr>
        <w:spacing w:after="0" w:line="240" w:lineRule="auto"/>
        <w:rPr>
          <w:rFonts w:eastAsia="Times New Roman" w:cs="Times New Roman"/>
          <w:szCs w:val="24"/>
        </w:rPr>
      </w:pPr>
    </w:p>
    <w:p w14:paraId="2CFB5B0B" w14:textId="77777777" w:rsidR="00132D59" w:rsidRPr="00132D59" w:rsidRDefault="00132D59" w:rsidP="00132D59">
      <w:pPr>
        <w:rPr>
          <w:rFonts w:eastAsia="Times New Roman" w:cs="Times New Roman"/>
          <w:b/>
          <w:noProof/>
        </w:rPr>
      </w:pPr>
      <w:r w:rsidRPr="00132D59">
        <w:rPr>
          <w:rFonts w:eastAsia="Times New Roman" w:cs="Times New Roman"/>
          <w:szCs w:val="24"/>
        </w:rPr>
        <w:br w:type="page"/>
      </w:r>
    </w:p>
    <w:p w14:paraId="1EC1E90A" w14:textId="47A55D0D" w:rsidR="008229BF" w:rsidRPr="008229BF" w:rsidRDefault="008229BF" w:rsidP="008229BF">
      <w:pPr>
        <w:numPr>
          <w:ilvl w:val="0"/>
          <w:numId w:val="31"/>
        </w:numPr>
        <w:spacing w:before="120" w:line="360" w:lineRule="auto"/>
        <w:contextualSpacing/>
        <w:outlineLvl w:val="0"/>
        <w:rPr>
          <w:rFonts w:eastAsia="Times New Roman" w:cs="Times New Roman"/>
          <w:b/>
          <w:noProof/>
          <w:sz w:val="28"/>
          <w:szCs w:val="28"/>
        </w:rPr>
      </w:pPr>
      <w:bookmarkStart w:id="4" w:name="_Toc138334199"/>
      <w:bookmarkStart w:id="5" w:name="_Toc188868841"/>
      <w:r>
        <w:rPr>
          <w:rFonts w:eastAsia="Times New Roman" w:cs="Times New Roman"/>
          <w:b/>
          <w:noProof/>
          <w:sz w:val="28"/>
          <w:szCs w:val="28"/>
        </w:rPr>
        <w:lastRenderedPageBreak/>
        <w:t xml:space="preserve">(U) </w:t>
      </w:r>
      <w:r w:rsidR="00132D59" w:rsidRPr="008229BF">
        <w:rPr>
          <w:rFonts w:eastAsia="Times New Roman" w:cs="Times New Roman"/>
          <w:b/>
          <w:noProof/>
          <w:sz w:val="28"/>
          <w:szCs w:val="28"/>
        </w:rPr>
        <w:t>Introduction</w:t>
      </w:r>
      <w:bookmarkEnd w:id="4"/>
      <w:bookmarkEnd w:id="5"/>
    </w:p>
    <w:p w14:paraId="611D5FDF" w14:textId="0503D4C1" w:rsidR="00A950A3" w:rsidRPr="00A950A3" w:rsidRDefault="00A950A3" w:rsidP="007A72F9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6" w:name="_Toc188868842"/>
      <w:r w:rsidRPr="00A950A3">
        <w:rPr>
          <w:rFonts w:eastAsia="Times New Roman" w:cs="Times New Roman"/>
          <w:bCs/>
          <w:noProof/>
          <w:color w:val="000000"/>
          <w:szCs w:val="24"/>
        </w:rPr>
        <w:t>1.0.</w:t>
      </w:r>
      <w:r>
        <w:rPr>
          <w:rFonts w:eastAsia="Times New Roman" w:cs="Times New Roman"/>
          <w:bCs/>
          <w:noProof/>
          <w:color w:val="000000"/>
          <w:szCs w:val="24"/>
        </w:rPr>
        <w:t>1</w:t>
      </w:r>
      <w:r w:rsidR="008337F7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Pr="00A950A3">
        <w:rPr>
          <w:rFonts w:eastAsia="Times New Roman" w:cs="Times New Roman"/>
          <w:bCs/>
          <w:noProof/>
          <w:color w:val="000000"/>
          <w:szCs w:val="24"/>
        </w:rPr>
        <w:t xml:space="preserve">(U) </w:t>
      </w:r>
      <w:r>
        <w:rPr>
          <w:rFonts w:eastAsia="Times New Roman" w:cs="Times New Roman"/>
          <w:bCs/>
          <w:noProof/>
          <w:color w:val="000000"/>
          <w:szCs w:val="24"/>
        </w:rPr>
        <w:t>Background</w:t>
      </w:r>
      <w:bookmarkEnd w:id="6"/>
    </w:p>
    <w:sdt>
      <w:sdtPr>
        <w:rPr>
          <w:rFonts w:eastAsia="Calibri" w:cs="Times New Roman"/>
          <w:i/>
          <w:color w:val="0000FF"/>
          <w:szCs w:val="24"/>
        </w:rPr>
        <w:id w:val="311684232"/>
        <w:placeholder>
          <w:docPart w:val="0B4DA9A268D7410D96A96D969280C41A"/>
        </w:placeholder>
      </w:sdtPr>
      <w:sdtEndPr>
        <w:rPr>
          <w:color w:val="C00000"/>
        </w:rPr>
      </w:sdtEndPr>
      <w:sdtContent>
        <w:p w14:paraId="02D1F875" w14:textId="77777777" w:rsidR="00E112CD" w:rsidRPr="008229BF" w:rsidRDefault="00E112CD" w:rsidP="00E112CD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4C355315" w14:textId="51ABA47E" w:rsidR="00E112CD" w:rsidRPr="008229BF" w:rsidRDefault="00E112CD" w:rsidP="008229BF">
      <w:pPr>
        <w:autoSpaceDE w:val="0"/>
        <w:autoSpaceDN w:val="0"/>
        <w:adjustRightInd w:val="0"/>
        <w:spacing w:before="120" w:after="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Guidance: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What is your program seeking to accomplish and how will the findings be beneficial to NGA’s overall goals?</w:t>
      </w:r>
    </w:p>
    <w:p w14:paraId="2BA5260D" w14:textId="77777777" w:rsidR="007A72F9" w:rsidRDefault="007A72F9" w:rsidP="007A72F9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4E043DF" w14:textId="7F0597E6" w:rsidR="00F227FD" w:rsidRPr="00132D59" w:rsidRDefault="00F227FD" w:rsidP="007A72F9">
      <w:pPr>
        <w:keepNext/>
        <w:keepLines/>
        <w:tabs>
          <w:tab w:val="left" w:pos="900"/>
        </w:tabs>
        <w:spacing w:before="120" w:line="240" w:lineRule="auto"/>
        <w:contextualSpacing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7" w:name="_Toc188868843"/>
      <w:r w:rsidRPr="00132D59">
        <w:rPr>
          <w:rFonts w:eastAsia="Times New Roman" w:cs="Times New Roman"/>
          <w:bCs/>
          <w:noProof/>
          <w:color w:val="000000"/>
          <w:szCs w:val="24"/>
        </w:rPr>
        <w:t>1.0.</w:t>
      </w:r>
      <w:r>
        <w:rPr>
          <w:rFonts w:eastAsia="Times New Roman" w:cs="Times New Roman"/>
          <w:bCs/>
          <w:noProof/>
          <w:color w:val="000000"/>
          <w:szCs w:val="24"/>
        </w:rPr>
        <w:t>2</w:t>
      </w:r>
      <w:r w:rsidRPr="00132D5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E80473">
        <w:rPr>
          <w:rFonts w:eastAsia="Times New Roman" w:cs="Times New Roman"/>
          <w:bCs/>
          <w:noProof/>
          <w:color w:val="000000"/>
          <w:szCs w:val="24"/>
        </w:rPr>
        <w:t xml:space="preserve">(U) </w:t>
      </w:r>
      <w:r>
        <w:rPr>
          <w:rFonts w:eastAsia="Times New Roman" w:cs="Times New Roman"/>
          <w:bCs/>
          <w:noProof/>
          <w:color w:val="000000"/>
          <w:szCs w:val="24"/>
        </w:rPr>
        <w:t>Goals</w:t>
      </w:r>
      <w:bookmarkEnd w:id="7"/>
    </w:p>
    <w:sdt>
      <w:sdtPr>
        <w:rPr>
          <w:rFonts w:eastAsia="Calibri" w:cs="Times New Roman"/>
          <w:i/>
          <w:color w:val="0000FF"/>
          <w:szCs w:val="24"/>
        </w:rPr>
        <w:id w:val="2087264654"/>
        <w:placeholder>
          <w:docPart w:val="AB378D4F884F483B8213BB0FC6F2461E"/>
        </w:placeholder>
      </w:sdtPr>
      <w:sdtEndPr>
        <w:rPr>
          <w:color w:val="C00000"/>
        </w:rPr>
      </w:sdtEndPr>
      <w:sdtContent>
        <w:p w14:paraId="3A989974" w14:textId="77777777" w:rsidR="00F227FD" w:rsidRPr="008229BF" w:rsidRDefault="00F227FD" w:rsidP="00F227FD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0B43D002" w14:textId="2D253003" w:rsidR="00F227FD" w:rsidRPr="008229BF" w:rsidRDefault="00F227FD" w:rsidP="007A72F9">
      <w:pPr>
        <w:autoSpaceDE w:val="0"/>
        <w:autoSpaceDN w:val="0"/>
        <w:adjustRightInd w:val="0"/>
        <w:spacing w:before="120" w:line="48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Guidance: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What are the objectives for this testing event?</w:t>
      </w:r>
    </w:p>
    <w:p w14:paraId="5E30A0C9" w14:textId="14A13DB5" w:rsidR="00132D59" w:rsidRPr="00A950A3" w:rsidRDefault="00A950A3" w:rsidP="007A72F9">
      <w:pPr>
        <w:keepNext/>
        <w:keepLines/>
        <w:tabs>
          <w:tab w:val="left" w:pos="900"/>
        </w:tabs>
        <w:spacing w:before="120" w:line="240" w:lineRule="auto"/>
        <w:contextualSpacing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8" w:name="_Toc188868844"/>
      <w:r w:rsidRPr="00132D59">
        <w:rPr>
          <w:rFonts w:eastAsia="Times New Roman" w:cs="Times New Roman"/>
          <w:bCs/>
          <w:noProof/>
          <w:color w:val="000000"/>
          <w:szCs w:val="24"/>
        </w:rPr>
        <w:t>1.0.</w:t>
      </w:r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Pr="00132D5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>
        <w:rPr>
          <w:rFonts w:eastAsia="Times New Roman" w:cs="Times New Roman"/>
          <w:bCs/>
          <w:noProof/>
          <w:color w:val="000000"/>
          <w:szCs w:val="24"/>
        </w:rPr>
        <w:t xml:space="preserve">(U) </w:t>
      </w:r>
      <w:r w:rsidR="009337DF">
        <w:rPr>
          <w:rFonts w:eastAsia="Times New Roman" w:cs="Times New Roman"/>
          <w:bCs/>
          <w:noProof/>
          <w:color w:val="000000"/>
          <w:szCs w:val="24"/>
        </w:rPr>
        <w:t>Testing and Evaluation (T&amp;E) Event</w:t>
      </w:r>
      <w:r w:rsidR="00F227FD">
        <w:rPr>
          <w:noProof/>
        </w:rPr>
        <w:t xml:space="preserve"> Overview</w:t>
      </w:r>
      <w:bookmarkEnd w:id="8"/>
    </w:p>
    <w:sdt>
      <w:sdtPr>
        <w:rPr>
          <w:rFonts w:eastAsia="Calibri" w:cs="Times New Roman"/>
          <w:i/>
          <w:color w:val="0000FF"/>
          <w:szCs w:val="24"/>
        </w:rPr>
        <w:id w:val="-44916319"/>
        <w:placeholder>
          <w:docPart w:val="EA22C0BDABD14B27A938D6EFF28B4B82"/>
        </w:placeholder>
      </w:sdtPr>
      <w:sdtEndPr>
        <w:rPr>
          <w:color w:val="C00000"/>
        </w:rPr>
      </w:sdtEndPr>
      <w:sdtContent>
        <w:p w14:paraId="0A951D22" w14:textId="77777777" w:rsidR="00132D59" w:rsidRPr="008229BF" w:rsidRDefault="00132D59" w:rsidP="007A72F9">
          <w:pPr>
            <w:autoSpaceDE w:val="0"/>
            <w:autoSpaceDN w:val="0"/>
            <w:adjustRightInd w:val="0"/>
            <w:spacing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158B5A3A" w14:textId="3117BBDE" w:rsidR="00132D59" w:rsidRPr="008229BF" w:rsidRDefault="00132D59" w:rsidP="00132D59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Guidance: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</w:t>
      </w:r>
      <w:bookmarkStart w:id="9" w:name="_Toc343844760"/>
      <w:bookmarkStart w:id="10" w:name="_Toc444771665"/>
      <w:r w:rsidRPr="008229BF">
        <w:rPr>
          <w:rFonts w:eastAsia="Calibri" w:cs="Times New Roman"/>
          <w:i/>
          <w:color w:val="2F5496" w:themeColor="accent1" w:themeShade="BF"/>
          <w:szCs w:val="24"/>
        </w:rPr>
        <w:t>Provide a brief description</w:t>
      </w:r>
      <w:r w:rsidR="00C353E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about what is being evaluated, when and where </w:t>
      </w:r>
      <w:r w:rsidR="00156380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the </w:t>
      </w:r>
      <w:r w:rsidR="00C353EF" w:rsidRPr="008229BF">
        <w:rPr>
          <w:rFonts w:eastAsia="Calibri" w:cs="Times New Roman"/>
          <w:i/>
          <w:color w:val="2F5496" w:themeColor="accent1" w:themeShade="BF"/>
          <w:szCs w:val="24"/>
        </w:rPr>
        <w:t>testing will occur, and whether any sub-experiments will be performed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>.</w:t>
      </w:r>
      <w:r w:rsidR="008229BF" w:rsidRPr="008229BF">
        <w:rPr>
          <w:rFonts w:eastAsia="Calibri" w:cs="Times New Roman"/>
          <w:bCs/>
          <w:i/>
          <w:color w:val="2F5496" w:themeColor="accent1" w:themeShade="BF"/>
          <w:szCs w:val="24"/>
        </w:rPr>
        <w:t xml:space="preserve"> 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>Provide title and overall classification of the T&amp;E event</w:t>
      </w:r>
    </w:p>
    <w:p w14:paraId="142C70DB" w14:textId="31BBC754" w:rsidR="00C353EF" w:rsidRDefault="00C353EF" w:rsidP="00132D59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0CF2D34B" w14:textId="05A46EAE" w:rsidR="00C353EF" w:rsidRPr="00A950A3" w:rsidRDefault="00A950A3" w:rsidP="007A72F9">
      <w:pPr>
        <w:keepNext/>
        <w:keepLines/>
        <w:tabs>
          <w:tab w:val="left" w:pos="900"/>
        </w:tabs>
        <w:spacing w:before="120" w:line="240" w:lineRule="auto"/>
        <w:contextualSpacing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11" w:name="_Toc188868845"/>
      <w:r w:rsidRPr="00132D59">
        <w:rPr>
          <w:rFonts w:eastAsia="Times New Roman" w:cs="Times New Roman"/>
          <w:bCs/>
          <w:noProof/>
          <w:color w:val="000000"/>
          <w:szCs w:val="24"/>
        </w:rPr>
        <w:t>1.0.</w:t>
      </w:r>
      <w:r>
        <w:rPr>
          <w:rFonts w:eastAsia="Times New Roman" w:cs="Times New Roman"/>
          <w:bCs/>
          <w:noProof/>
          <w:color w:val="000000"/>
          <w:szCs w:val="24"/>
        </w:rPr>
        <w:t>4</w:t>
      </w:r>
      <w:r w:rsidRPr="00132D5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>
        <w:rPr>
          <w:rFonts w:eastAsia="Times New Roman" w:cs="Times New Roman"/>
          <w:bCs/>
          <w:noProof/>
          <w:color w:val="000000"/>
          <w:szCs w:val="24"/>
        </w:rPr>
        <w:t xml:space="preserve">(U) </w:t>
      </w:r>
      <w:r>
        <w:rPr>
          <w:noProof/>
        </w:rPr>
        <w:t>Execution</w:t>
      </w:r>
      <w:r w:rsidR="009337DF">
        <w:rPr>
          <w:noProof/>
        </w:rPr>
        <w:t xml:space="preserve"> Schedule</w:t>
      </w:r>
      <w:bookmarkEnd w:id="11"/>
    </w:p>
    <w:sdt>
      <w:sdtPr>
        <w:rPr>
          <w:rFonts w:eastAsia="Calibri" w:cs="Times New Roman"/>
          <w:i/>
          <w:color w:val="0000FF"/>
          <w:szCs w:val="24"/>
        </w:rPr>
        <w:id w:val="-578211417"/>
        <w:placeholder>
          <w:docPart w:val="9E9748E675D3405B914BD56BD8CF7752"/>
        </w:placeholder>
      </w:sdtPr>
      <w:sdtEndPr>
        <w:rPr>
          <w:color w:val="C00000"/>
        </w:rPr>
      </w:sdtEndPr>
      <w:sdtContent>
        <w:p w14:paraId="5AA098D8" w14:textId="77777777" w:rsidR="00C353EF" w:rsidRPr="008229BF" w:rsidRDefault="00C353EF" w:rsidP="00C353EF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131A308B" w14:textId="3B601761" w:rsidR="00C353EF" w:rsidRDefault="00C353EF" w:rsidP="00132D59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Guidance: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</w:t>
      </w:r>
      <w:r w:rsidR="0039029B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Provide a </w:t>
      </w:r>
      <w:r w:rsidR="00016001">
        <w:rPr>
          <w:rFonts w:eastAsia="Calibri" w:cs="Times New Roman"/>
          <w:i/>
          <w:color w:val="2F5496" w:themeColor="accent1" w:themeShade="BF"/>
          <w:szCs w:val="24"/>
        </w:rPr>
        <w:t>test event</w:t>
      </w:r>
      <w:r w:rsidR="00016001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</w:t>
      </w:r>
      <w:r w:rsidRPr="008229BF">
        <w:rPr>
          <w:i/>
          <w:color w:val="2F5496" w:themeColor="accent1" w:themeShade="BF"/>
        </w:rPr>
        <w:t>schedule</w:t>
      </w:r>
      <w:r w:rsidR="0039029B" w:rsidRPr="008229BF">
        <w:rPr>
          <w:i/>
          <w:color w:val="2F5496" w:themeColor="accent1" w:themeShade="BF"/>
        </w:rPr>
        <w:t xml:space="preserve"> that includes </w:t>
      </w:r>
      <w:r w:rsidR="00016001">
        <w:rPr>
          <w:i/>
          <w:color w:val="2F5496" w:themeColor="accent1" w:themeShade="BF"/>
        </w:rPr>
        <w:t xml:space="preserve">travel, logistics, </w:t>
      </w:r>
      <w:r w:rsidR="0039029B" w:rsidRPr="008229BF">
        <w:rPr>
          <w:i/>
          <w:color w:val="2F5496" w:themeColor="accent1" w:themeShade="BF"/>
        </w:rPr>
        <w:t>set-up</w:t>
      </w:r>
      <w:r w:rsidR="00016001">
        <w:rPr>
          <w:i/>
          <w:color w:val="2F5496" w:themeColor="accent1" w:themeShade="BF"/>
        </w:rPr>
        <w:t xml:space="preserve">, </w:t>
      </w:r>
      <w:r w:rsidR="0039029B" w:rsidRPr="008229BF">
        <w:rPr>
          <w:i/>
          <w:color w:val="2F5496" w:themeColor="accent1" w:themeShade="BF"/>
        </w:rPr>
        <w:t>execution</w:t>
      </w:r>
      <w:r w:rsidR="00016001">
        <w:rPr>
          <w:i/>
          <w:color w:val="2F5496" w:themeColor="accent1" w:themeShade="BF"/>
        </w:rPr>
        <w:t>, and tear-down</w:t>
      </w:r>
      <w:r w:rsidR="00BF2EF1">
        <w:rPr>
          <w:i/>
          <w:color w:val="2F5496" w:themeColor="accent1" w:themeShade="BF"/>
        </w:rPr>
        <w:t xml:space="preserve"> of</w:t>
      </w:r>
      <w:r w:rsidR="00016001">
        <w:rPr>
          <w:i/>
          <w:color w:val="2F5496" w:themeColor="accent1" w:themeShade="BF"/>
        </w:rPr>
        <w:t xml:space="preserve"> activities by task and location.</w:t>
      </w:r>
    </w:p>
    <w:p w14:paraId="63FA648E" w14:textId="3E69198E" w:rsidR="00C353EF" w:rsidRPr="00F227FD" w:rsidRDefault="00C353EF" w:rsidP="00E5527C">
      <w:pPr>
        <w:pStyle w:val="FigureClassification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7CB1B3F7" w14:textId="44FC74B2" w:rsidR="00C353EF" w:rsidRDefault="00C353EF" w:rsidP="00132D59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61C0B460" w14:textId="435DE3F3" w:rsidR="00F227FD" w:rsidRPr="00132D59" w:rsidRDefault="00F227FD" w:rsidP="00F227FD">
      <w:pPr>
        <w:keepNext/>
        <w:keepLines/>
        <w:tabs>
          <w:tab w:val="left" w:pos="900"/>
        </w:tabs>
        <w:spacing w:before="120" w:line="276" w:lineRule="auto"/>
        <w:contextualSpacing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12" w:name="_Toc188868846"/>
      <w:bookmarkStart w:id="13" w:name="_Toc138334201"/>
      <w:r w:rsidRPr="00132D59">
        <w:rPr>
          <w:rFonts w:eastAsia="Times New Roman" w:cs="Times New Roman"/>
          <w:bCs/>
          <w:noProof/>
          <w:color w:val="000000"/>
          <w:szCs w:val="24"/>
        </w:rPr>
        <w:t>1.</w:t>
      </w:r>
      <w:r>
        <w:rPr>
          <w:rFonts w:eastAsia="Times New Roman" w:cs="Times New Roman"/>
          <w:bCs/>
          <w:noProof/>
          <w:color w:val="000000"/>
          <w:szCs w:val="24"/>
        </w:rPr>
        <w:t>0.5</w:t>
      </w:r>
      <w:r w:rsidRPr="00132D5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>
        <w:rPr>
          <w:rFonts w:eastAsia="Times New Roman" w:cs="Times New Roman"/>
          <w:bCs/>
          <w:noProof/>
          <w:color w:val="000000"/>
          <w:szCs w:val="24"/>
        </w:rPr>
        <w:t>(U) Personnel</w:t>
      </w:r>
      <w:bookmarkEnd w:id="12"/>
      <w:r w:rsidRPr="00132D5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bookmarkEnd w:id="13"/>
    </w:p>
    <w:sdt>
      <w:sdtPr>
        <w:rPr>
          <w:rFonts w:eastAsia="Calibri" w:cs="Times New Roman"/>
          <w:i/>
          <w:color w:val="0000FF"/>
          <w:szCs w:val="24"/>
        </w:rPr>
        <w:id w:val="939570451"/>
        <w:placeholder>
          <w:docPart w:val="5EAABEEA696B40768EC2AF325BCDF38E"/>
        </w:placeholder>
      </w:sdtPr>
      <w:sdtEndPr>
        <w:rPr>
          <w:color w:val="C00000"/>
        </w:rPr>
      </w:sdtEndPr>
      <w:sdtContent>
        <w:p w14:paraId="38D4A9DB" w14:textId="77777777" w:rsidR="00F227FD" w:rsidRPr="008229BF" w:rsidRDefault="00F227FD" w:rsidP="00F227FD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51850E60" w14:textId="75A8336D" w:rsidR="00F227FD" w:rsidRPr="008229BF" w:rsidRDefault="00F227FD" w:rsidP="00F227FD">
      <w:pPr>
        <w:autoSpaceDE w:val="0"/>
        <w:autoSpaceDN w:val="0"/>
        <w:adjustRightInd w:val="0"/>
        <w:spacing w:before="120" w:line="240" w:lineRule="auto"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 Identify key personnel associated with the testing event in Table 1.0.5-1</w:t>
      </w:r>
    </w:p>
    <w:p w14:paraId="78854E37" w14:textId="63DA24A0" w:rsidR="00F227FD" w:rsidRPr="008229BF" w:rsidRDefault="00F227FD" w:rsidP="00F227FD">
      <w:pPr>
        <w:autoSpaceDE w:val="0"/>
        <w:autoSpaceDN w:val="0"/>
        <w:adjustRightInd w:val="0"/>
        <w:spacing w:before="120" w:line="240" w:lineRule="auto"/>
        <w:rPr>
          <w:rFonts w:eastAsia="Times New Roman" w:cs="Times New Roman"/>
          <w:szCs w:val="24"/>
        </w:rPr>
      </w:pPr>
      <w:r w:rsidRPr="008229BF">
        <w:rPr>
          <w:rFonts w:eastAsia="Calibri" w:cs="Times New Roman"/>
          <w:i/>
          <w:color w:val="C00000"/>
          <w:szCs w:val="24"/>
        </w:rPr>
        <w:t xml:space="preserve"> </w:t>
      </w:r>
      <w:r w:rsidR="00995DF7" w:rsidRPr="008229BF">
        <w:rPr>
          <w:rFonts w:eastAsia="Calibri" w:cs="Times New Roman"/>
          <w:b/>
          <w:szCs w:val="24"/>
        </w:rPr>
        <w:t>(U)</w:t>
      </w:r>
      <w:r w:rsidR="00995DF7" w:rsidRPr="008229BF">
        <w:rPr>
          <w:rFonts w:eastAsia="Calibri" w:cs="Times New Roman"/>
          <w:i/>
          <w:szCs w:val="24"/>
        </w:rPr>
        <w:t xml:space="preserve"> </w:t>
      </w:r>
      <w:r w:rsidRPr="008229BF">
        <w:rPr>
          <w:rFonts w:eastAsia="Times New Roman" w:cs="Times New Roman"/>
          <w:b/>
          <w:bCs/>
          <w:color w:val="000000"/>
          <w:szCs w:val="24"/>
        </w:rPr>
        <w:t xml:space="preserve">Table 1.0.5-1 Testing Event Personnel </w:t>
      </w:r>
    </w:p>
    <w:tbl>
      <w:tblPr>
        <w:tblW w:w="9657" w:type="dxa"/>
        <w:tblInd w:w="-5" w:type="dxa"/>
        <w:tblLook w:val="04A0" w:firstRow="1" w:lastRow="0" w:firstColumn="1" w:lastColumn="0" w:noHBand="0" w:noVBand="1"/>
      </w:tblPr>
      <w:tblGrid>
        <w:gridCol w:w="1574"/>
        <w:gridCol w:w="3383"/>
        <w:gridCol w:w="3278"/>
        <w:gridCol w:w="1422"/>
      </w:tblGrid>
      <w:tr w:rsidR="00F227FD" w:rsidRPr="00132D59" w14:paraId="178ADE72" w14:textId="77777777" w:rsidTr="008337F7">
        <w:trPr>
          <w:trHeight w:val="278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168FEA" w14:textId="77777777" w:rsidR="00F227FD" w:rsidRPr="00800B84" w:rsidRDefault="00F227FD" w:rsidP="008229BF">
            <w:pPr>
              <w:spacing w:before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0B84">
              <w:rPr>
                <w:rFonts w:eastAsia="Times New Roman" w:cs="Times New Roman"/>
                <w:b/>
                <w:bCs/>
                <w:color w:val="000000"/>
                <w:szCs w:val="24"/>
              </w:rPr>
              <w:t>Title/Role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59BC844" w14:textId="77777777" w:rsidR="00F227FD" w:rsidRPr="00800B84" w:rsidRDefault="00F227FD" w:rsidP="008229BF">
            <w:pPr>
              <w:spacing w:before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0B84">
              <w:rPr>
                <w:rFonts w:eastAsia="Times New Roman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45EC4C0" w14:textId="77777777" w:rsidR="00F227FD" w:rsidRPr="00800B84" w:rsidRDefault="00F227FD" w:rsidP="008229BF">
            <w:pPr>
              <w:spacing w:before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0B84">
              <w:rPr>
                <w:rFonts w:eastAsia="Times New Roman" w:cs="Times New Roman"/>
                <w:b/>
                <w:bCs/>
                <w:color w:val="000000"/>
                <w:szCs w:val="24"/>
              </w:rPr>
              <w:t>Contact Info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2AED0BE" w14:textId="77777777" w:rsidR="00F227FD" w:rsidRPr="00800B84" w:rsidRDefault="00F227FD" w:rsidP="008229BF">
            <w:pPr>
              <w:spacing w:before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0B84">
              <w:rPr>
                <w:rFonts w:eastAsia="Times New Roman" w:cs="Times New Roman"/>
                <w:b/>
                <w:bCs/>
                <w:color w:val="000000"/>
                <w:szCs w:val="24"/>
              </w:rPr>
              <w:t>Citizenship</w:t>
            </w:r>
          </w:p>
        </w:tc>
      </w:tr>
      <w:tr w:rsidR="00F227FD" w:rsidRPr="00132D59" w14:paraId="472EDC1F" w14:textId="77777777" w:rsidTr="008337F7">
        <w:trPr>
          <w:trHeight w:val="44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7196" w14:textId="77777777" w:rsidR="00F227FD" w:rsidRPr="00275C51" w:rsidRDefault="00F227FD" w:rsidP="00F227FD">
            <w:pPr>
              <w:spacing w:line="240" w:lineRule="auto"/>
              <w:rPr>
                <w:rFonts w:eastAsia="Times New Roman" w:cs="Times New Roman"/>
                <w:i/>
                <w:color w:val="C00000"/>
                <w:szCs w:val="24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6DD9" w14:textId="4B978AB3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D5F4" w14:textId="0FB0DBE8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CD5B" w14:textId="58DDC4F9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F227FD" w:rsidRPr="00132D59" w14:paraId="6D9B0502" w14:textId="77777777" w:rsidTr="008337F7">
        <w:trPr>
          <w:trHeight w:val="44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76B6" w14:textId="77777777" w:rsidR="00F227FD" w:rsidRPr="00275C51" w:rsidRDefault="00F227FD" w:rsidP="00F227FD">
            <w:pPr>
              <w:spacing w:line="240" w:lineRule="auto"/>
              <w:rPr>
                <w:rFonts w:eastAsia="Times New Roman" w:cs="Times New Roman"/>
                <w:i/>
                <w:color w:val="C00000"/>
                <w:szCs w:val="24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2213" w14:textId="77777777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F36A" w14:textId="77777777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1267" w14:textId="77777777" w:rsidR="00F227FD" w:rsidRPr="00132D59" w:rsidRDefault="00F227FD" w:rsidP="00F227FD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2D59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800B84" w:rsidRPr="00132D59" w14:paraId="633DD1FF" w14:textId="77777777" w:rsidTr="008337F7">
        <w:trPr>
          <w:trHeight w:val="44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D590" w14:textId="77777777" w:rsidR="00800B84" w:rsidRPr="00275C51" w:rsidRDefault="00800B84" w:rsidP="00F227FD">
            <w:pPr>
              <w:spacing w:line="240" w:lineRule="auto"/>
              <w:rPr>
                <w:rFonts w:eastAsia="Times New Roman" w:cs="Times New Roman"/>
                <w:i/>
                <w:color w:val="C00000"/>
                <w:szCs w:val="24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D020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63B29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5E13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800B84" w:rsidRPr="00132D59" w14:paraId="47F06D47" w14:textId="77777777" w:rsidTr="008337F7">
        <w:trPr>
          <w:trHeight w:val="44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EA54" w14:textId="77777777" w:rsidR="00800B84" w:rsidRPr="00275C51" w:rsidRDefault="00800B84" w:rsidP="00F227FD">
            <w:pPr>
              <w:spacing w:line="240" w:lineRule="auto"/>
              <w:rPr>
                <w:rFonts w:eastAsia="Times New Roman" w:cs="Times New Roman"/>
                <w:i/>
                <w:color w:val="C00000"/>
                <w:szCs w:val="24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B59EE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C8E4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ACF8" w14:textId="77777777" w:rsidR="00800B84" w:rsidRPr="00132D59" w:rsidRDefault="00800B84" w:rsidP="00F227FD">
            <w:pPr>
              <w:spacing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800B84" w:rsidRPr="00132D59" w14:paraId="5BAFBFEE" w14:textId="77777777" w:rsidTr="008337F7">
        <w:trPr>
          <w:trHeight w:val="445"/>
        </w:trPr>
        <w:tc>
          <w:tcPr>
            <w:tcW w:w="9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75141" w14:textId="3AB12D39" w:rsidR="008229BF" w:rsidRPr="008337F7" w:rsidRDefault="008229BF" w:rsidP="002B442B">
            <w:pPr>
              <w:pStyle w:val="ListParagraph"/>
              <w:numPr>
                <w:ilvl w:val="0"/>
                <w:numId w:val="31"/>
              </w:numPr>
              <w:spacing w:before="120" w:after="0" w:line="360" w:lineRule="auto"/>
              <w:ind w:left="257"/>
              <w:outlineLvl w:val="0"/>
              <w:rPr>
                <w:rFonts w:eastAsia="Times New Roman" w:cs="Times New Roman"/>
                <w:b/>
                <w:noProof/>
                <w:sz w:val="28"/>
                <w:szCs w:val="28"/>
              </w:rPr>
            </w:pPr>
            <w:bookmarkStart w:id="14" w:name="_Toc188868847"/>
            <w:r w:rsidRPr="008337F7">
              <w:rPr>
                <w:rFonts w:eastAsia="Times New Roman" w:cs="Times New Roman"/>
                <w:b/>
                <w:noProof/>
                <w:sz w:val="28"/>
                <w:szCs w:val="28"/>
              </w:rPr>
              <w:t>(U) Logistics</w:t>
            </w:r>
            <w:bookmarkEnd w:id="14"/>
          </w:p>
          <w:p w14:paraId="7D752AD0" w14:textId="64CFEC73" w:rsidR="008229BF" w:rsidRPr="0042349E" w:rsidRDefault="008229BF" w:rsidP="002B442B">
            <w:pPr>
              <w:keepNext/>
              <w:keepLines/>
              <w:spacing w:after="0" w:line="240" w:lineRule="auto"/>
              <w:ind w:left="-103"/>
              <w:outlineLvl w:val="2"/>
              <w:rPr>
                <w:rFonts w:eastAsia="Times New Roman" w:cs="Times New Roman"/>
                <w:bCs/>
                <w:noProof/>
                <w:color w:val="000000"/>
                <w:szCs w:val="24"/>
              </w:rPr>
            </w:pPr>
            <w:bookmarkStart w:id="15" w:name="_Toc188868848"/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t>2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>.0.</w:t>
            </w:r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t>1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 xml:space="preserve"> </w:t>
            </w:r>
            <w:r>
              <w:rPr>
                <w:noProof/>
              </w:rPr>
              <w:t>(U) Test Site Location and Set-up</w:t>
            </w:r>
            <w:bookmarkEnd w:id="15"/>
          </w:p>
          <w:sdt>
            <w:sdtPr>
              <w:rPr>
                <w:rFonts w:eastAsia="Calibri" w:cs="Times New Roman"/>
                <w:i/>
                <w:color w:val="0000FF"/>
                <w:szCs w:val="24"/>
              </w:rPr>
              <w:id w:val="1328483007"/>
              <w:placeholder>
                <w:docPart w:val="FF3FC426C76E43B88A7B225549308CCC"/>
              </w:placeholder>
            </w:sdtPr>
            <w:sdtEndPr>
              <w:rPr>
                <w:color w:val="C00000"/>
              </w:rPr>
            </w:sdtEndPr>
            <w:sdtContent>
              <w:p w14:paraId="12F865AD" w14:textId="77777777" w:rsidR="008229BF" w:rsidRPr="008229BF" w:rsidRDefault="008229BF" w:rsidP="002B442B">
                <w:pPr>
                  <w:autoSpaceDE w:val="0"/>
                  <w:autoSpaceDN w:val="0"/>
                  <w:adjustRightInd w:val="0"/>
                  <w:spacing w:before="120" w:line="240" w:lineRule="auto"/>
                  <w:ind w:left="-103"/>
                  <w:contextualSpacing/>
                  <w:rPr>
                    <w:rFonts w:eastAsia="Calibri" w:cs="Times New Roman"/>
                    <w:i/>
                    <w:color w:val="C00000"/>
                    <w:szCs w:val="24"/>
                  </w:rPr>
                </w:pPr>
                <w:r w:rsidRPr="008229BF">
                  <w:rPr>
                    <w:rFonts w:eastAsia="Calibri" w:cs="Times New Roman"/>
                    <w:i/>
                    <w:color w:val="C00000"/>
                    <w:szCs w:val="24"/>
                  </w:rPr>
                  <w:t>Enter Text Here</w:t>
                </w:r>
              </w:p>
            </w:sdtContent>
          </w:sdt>
          <w:p w14:paraId="5E6157EA" w14:textId="04C5BF23" w:rsidR="008229BF" w:rsidRPr="008229BF" w:rsidRDefault="008229BF" w:rsidP="002B442B">
            <w:pPr>
              <w:autoSpaceDE w:val="0"/>
              <w:autoSpaceDN w:val="0"/>
              <w:adjustRightInd w:val="0"/>
              <w:spacing w:before="120" w:after="0" w:line="240" w:lineRule="auto"/>
              <w:ind w:left="-103"/>
              <w:contextualSpacing/>
              <w:rPr>
                <w:rFonts w:eastAsia="Calibri" w:cs="Times New Roman"/>
                <w:i/>
                <w:color w:val="2F5496" w:themeColor="accent1" w:themeShade="BF"/>
                <w:szCs w:val="24"/>
              </w:rPr>
            </w:pPr>
            <w:r w:rsidRPr="008229BF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 xml:space="preserve">Guidance: </w:t>
            </w:r>
            <w:r w:rsidRPr="008229BF">
              <w:rPr>
                <w:i/>
                <w:color w:val="2F5496" w:themeColor="accent1" w:themeShade="BF"/>
              </w:rPr>
              <w:t>Please provide a</w:t>
            </w:r>
            <w:r w:rsidR="00AD2046">
              <w:rPr>
                <w:i/>
                <w:color w:val="2F5496" w:themeColor="accent1" w:themeShade="BF"/>
              </w:rPr>
              <w:t xml:space="preserve"> description of the test site and</w:t>
            </w:r>
            <w:r w:rsidR="00DD0EC5">
              <w:rPr>
                <w:i/>
                <w:color w:val="2F5496" w:themeColor="accent1" w:themeShade="BF"/>
              </w:rPr>
              <w:t xml:space="preserve"> a</w:t>
            </w:r>
            <w:r w:rsidR="00F03CAC">
              <w:rPr>
                <w:i/>
                <w:color w:val="2F5496" w:themeColor="accent1" w:themeShade="BF"/>
              </w:rPr>
              <w:t>ll</w:t>
            </w:r>
            <w:r w:rsidR="00AD2046">
              <w:rPr>
                <w:i/>
                <w:color w:val="2F5496" w:themeColor="accent1" w:themeShade="BF"/>
              </w:rPr>
              <w:t xml:space="preserve"> supporting documentation (e.g., maps,</w:t>
            </w:r>
            <w:r w:rsidR="00DD0EC5">
              <w:rPr>
                <w:i/>
                <w:color w:val="2F5496" w:themeColor="accent1" w:themeShade="BF"/>
              </w:rPr>
              <w:t xml:space="preserve"> </w:t>
            </w:r>
            <w:r w:rsidR="00F03CAC">
              <w:rPr>
                <w:i/>
                <w:color w:val="2F5496" w:themeColor="accent1" w:themeShade="BF"/>
              </w:rPr>
              <w:t>equipment details, access rosters, surrounding areas of interest)</w:t>
            </w:r>
            <w:r w:rsidR="00DD0EC5">
              <w:rPr>
                <w:i/>
                <w:color w:val="2F5496" w:themeColor="accent1" w:themeShade="BF"/>
              </w:rPr>
              <w:t xml:space="preserve"> surrounding test </w:t>
            </w:r>
            <w:r w:rsidR="006407AC">
              <w:rPr>
                <w:i/>
                <w:color w:val="2F5496" w:themeColor="accent1" w:themeShade="BF"/>
              </w:rPr>
              <w:t>site)</w:t>
            </w:r>
          </w:p>
          <w:p w14:paraId="5776A371" w14:textId="77777777" w:rsidR="008229BF" w:rsidRDefault="008229BF" w:rsidP="002B442B">
            <w:pPr>
              <w:autoSpaceDE w:val="0"/>
              <w:autoSpaceDN w:val="0"/>
              <w:adjustRightInd w:val="0"/>
              <w:spacing w:before="120" w:line="240" w:lineRule="auto"/>
              <w:ind w:left="-103"/>
              <w:contextualSpacing/>
              <w:rPr>
                <w:rFonts w:eastAsia="Calibri" w:cs="Times New Roman"/>
                <w:i/>
                <w:color w:val="C00000"/>
                <w:szCs w:val="24"/>
              </w:rPr>
            </w:pPr>
          </w:p>
          <w:p w14:paraId="7D69146B" w14:textId="17AEEEFE" w:rsidR="008229BF" w:rsidRPr="0042349E" w:rsidRDefault="008229BF" w:rsidP="002B442B">
            <w:pPr>
              <w:keepNext/>
              <w:keepLines/>
              <w:tabs>
                <w:tab w:val="left" w:pos="900"/>
              </w:tabs>
              <w:spacing w:after="0" w:line="240" w:lineRule="auto"/>
              <w:ind w:left="-103"/>
              <w:outlineLvl w:val="2"/>
              <w:rPr>
                <w:rFonts w:eastAsia="Times New Roman" w:cs="Times New Roman"/>
                <w:bCs/>
                <w:noProof/>
                <w:color w:val="000000"/>
                <w:szCs w:val="24"/>
              </w:rPr>
            </w:pPr>
            <w:bookmarkStart w:id="16" w:name="_Toc188868849"/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lastRenderedPageBreak/>
              <w:t>2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>.0.</w:t>
            </w:r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t>2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 xml:space="preserve"> </w:t>
            </w:r>
            <w:r>
              <w:rPr>
                <w:noProof/>
              </w:rPr>
              <w:t>(U) Field Communications</w:t>
            </w:r>
            <w:bookmarkEnd w:id="16"/>
          </w:p>
          <w:sdt>
            <w:sdtPr>
              <w:rPr>
                <w:rFonts w:eastAsia="Calibri" w:cs="Times New Roman"/>
                <w:i/>
                <w:color w:val="0000FF"/>
                <w:szCs w:val="24"/>
              </w:rPr>
              <w:id w:val="-1538664533"/>
              <w:placeholder>
                <w:docPart w:val="56CF0670D31C44F1A6FF8DEDA3286A3B"/>
              </w:placeholder>
            </w:sdtPr>
            <w:sdtEndPr>
              <w:rPr>
                <w:color w:val="C00000"/>
              </w:rPr>
            </w:sdtEndPr>
            <w:sdtContent>
              <w:p w14:paraId="43413C11" w14:textId="77777777" w:rsidR="008229BF" w:rsidRPr="008229BF" w:rsidRDefault="008229BF" w:rsidP="002B442B">
                <w:pPr>
                  <w:autoSpaceDE w:val="0"/>
                  <w:autoSpaceDN w:val="0"/>
                  <w:adjustRightInd w:val="0"/>
                  <w:spacing w:before="120" w:line="240" w:lineRule="auto"/>
                  <w:ind w:left="-103"/>
                  <w:contextualSpacing/>
                  <w:rPr>
                    <w:rFonts w:eastAsia="Calibri" w:cs="Times New Roman"/>
                    <w:i/>
                    <w:color w:val="C00000"/>
                    <w:szCs w:val="24"/>
                  </w:rPr>
                </w:pPr>
                <w:r w:rsidRPr="008229BF">
                  <w:rPr>
                    <w:rFonts w:eastAsia="Calibri" w:cs="Times New Roman"/>
                    <w:i/>
                    <w:color w:val="C00000"/>
                    <w:szCs w:val="24"/>
                  </w:rPr>
                  <w:t>Enter Text Here</w:t>
                </w:r>
              </w:p>
            </w:sdtContent>
          </w:sdt>
          <w:p w14:paraId="38AA20EF" w14:textId="77777777" w:rsidR="008229BF" w:rsidRPr="008229BF" w:rsidRDefault="008229BF" w:rsidP="002B442B">
            <w:pPr>
              <w:autoSpaceDE w:val="0"/>
              <w:autoSpaceDN w:val="0"/>
              <w:adjustRightInd w:val="0"/>
              <w:spacing w:before="120" w:line="240" w:lineRule="auto"/>
              <w:ind w:left="-103"/>
              <w:contextualSpacing/>
              <w:rPr>
                <w:rFonts w:eastAsia="Calibri" w:cs="Times New Roman"/>
                <w:i/>
                <w:color w:val="2F5496" w:themeColor="accent1" w:themeShade="BF"/>
                <w:szCs w:val="24"/>
              </w:rPr>
            </w:pPr>
            <w:r w:rsidRPr="008229BF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 xml:space="preserve">Guidance: Provide all communications plans relevant to the event. </w:t>
            </w:r>
          </w:p>
          <w:p w14:paraId="71BE329C" w14:textId="77777777" w:rsidR="008229BF" w:rsidRDefault="008229BF" w:rsidP="002B442B">
            <w:pPr>
              <w:autoSpaceDE w:val="0"/>
              <w:autoSpaceDN w:val="0"/>
              <w:adjustRightInd w:val="0"/>
              <w:spacing w:before="120" w:line="240" w:lineRule="auto"/>
              <w:ind w:left="-103"/>
              <w:contextualSpacing/>
              <w:rPr>
                <w:rFonts w:eastAsia="Calibri" w:cs="Times New Roman"/>
                <w:i/>
                <w:color w:val="C00000"/>
                <w:szCs w:val="24"/>
              </w:rPr>
            </w:pPr>
          </w:p>
          <w:p w14:paraId="28A876F2" w14:textId="2D133960" w:rsidR="008229BF" w:rsidRPr="0042349E" w:rsidRDefault="008229BF" w:rsidP="002B442B">
            <w:pPr>
              <w:keepNext/>
              <w:keepLines/>
              <w:tabs>
                <w:tab w:val="left" w:pos="900"/>
              </w:tabs>
              <w:spacing w:before="120" w:after="0" w:line="240" w:lineRule="auto"/>
              <w:ind w:left="-103"/>
              <w:outlineLvl w:val="2"/>
              <w:rPr>
                <w:rFonts w:eastAsia="Times New Roman" w:cs="Times New Roman"/>
                <w:bCs/>
                <w:noProof/>
                <w:color w:val="000000"/>
                <w:szCs w:val="24"/>
              </w:rPr>
            </w:pPr>
            <w:bookmarkStart w:id="17" w:name="_Toc188868850"/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t>2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>.0.</w:t>
            </w:r>
            <w:r>
              <w:rPr>
                <w:rFonts w:eastAsia="Times New Roman" w:cs="Times New Roman"/>
                <w:bCs/>
                <w:noProof/>
                <w:color w:val="000000"/>
                <w:szCs w:val="24"/>
              </w:rPr>
              <w:t>3</w:t>
            </w:r>
            <w:r w:rsidRPr="0042349E">
              <w:rPr>
                <w:rFonts w:eastAsia="Times New Roman" w:cs="Times New Roman"/>
                <w:bCs/>
                <w:noProof/>
                <w:color w:val="000000"/>
                <w:szCs w:val="24"/>
              </w:rPr>
              <w:t xml:space="preserve"> </w:t>
            </w:r>
            <w:r>
              <w:rPr>
                <w:noProof/>
              </w:rPr>
              <w:t>(U) Test Equipment and Instrumentation</w:t>
            </w:r>
            <w:bookmarkEnd w:id="17"/>
          </w:p>
          <w:sdt>
            <w:sdtPr>
              <w:rPr>
                <w:rFonts w:eastAsia="Calibri" w:cs="Times New Roman"/>
                <w:i/>
                <w:color w:val="0000FF"/>
                <w:szCs w:val="24"/>
              </w:rPr>
              <w:id w:val="1385301899"/>
              <w:placeholder>
                <w:docPart w:val="F7B1423F6728412EA45637225E8E7FC4"/>
              </w:placeholder>
            </w:sdtPr>
            <w:sdtEndPr>
              <w:rPr>
                <w:color w:val="C00000"/>
              </w:rPr>
            </w:sdtEndPr>
            <w:sdtContent>
              <w:p w14:paraId="61E7E785" w14:textId="77777777" w:rsidR="008229BF" w:rsidRPr="008229BF" w:rsidRDefault="008229BF" w:rsidP="002B442B">
                <w:pPr>
                  <w:autoSpaceDE w:val="0"/>
                  <w:autoSpaceDN w:val="0"/>
                  <w:adjustRightInd w:val="0"/>
                  <w:spacing w:before="120" w:line="240" w:lineRule="auto"/>
                  <w:ind w:left="-103"/>
                  <w:contextualSpacing/>
                  <w:rPr>
                    <w:rFonts w:eastAsia="Calibri" w:cs="Times New Roman"/>
                    <w:i/>
                    <w:color w:val="C00000"/>
                    <w:szCs w:val="24"/>
                  </w:rPr>
                </w:pPr>
                <w:r w:rsidRPr="008229BF">
                  <w:rPr>
                    <w:rFonts w:eastAsia="Calibri" w:cs="Times New Roman"/>
                    <w:i/>
                    <w:color w:val="C00000"/>
                    <w:szCs w:val="24"/>
                  </w:rPr>
                  <w:t>Enter Text Here</w:t>
                </w:r>
              </w:p>
            </w:sdtContent>
          </w:sdt>
          <w:p w14:paraId="18A9CFB5" w14:textId="361D669B" w:rsidR="008229BF" w:rsidRPr="008229BF" w:rsidRDefault="008229BF" w:rsidP="002B442B">
            <w:pPr>
              <w:autoSpaceDE w:val="0"/>
              <w:autoSpaceDN w:val="0"/>
              <w:adjustRightInd w:val="0"/>
              <w:spacing w:before="120" w:after="240" w:line="240" w:lineRule="auto"/>
              <w:ind w:left="-103"/>
              <w:rPr>
                <w:rFonts w:eastAsia="Calibri" w:cs="Times New Roman"/>
                <w:i/>
                <w:color w:val="2F5496" w:themeColor="accent1" w:themeShade="BF"/>
                <w:szCs w:val="24"/>
              </w:rPr>
            </w:pPr>
            <w:r w:rsidRPr="008229BF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>Guidance: Identify equipment that will</w:t>
            </w:r>
            <w:r w:rsidR="00DD0EC5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 xml:space="preserve"> be</w:t>
            </w:r>
            <w:r w:rsidRPr="008229BF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 xml:space="preserve"> used, along with the correlated mode of transfer, custodial POC, and storage location during testing in Table 3.0.4-1</w:t>
            </w:r>
          </w:p>
          <w:p w14:paraId="459205EE" w14:textId="07767618" w:rsidR="008229BF" w:rsidRPr="002B442B" w:rsidRDefault="008229BF" w:rsidP="008229BF">
            <w:pPr>
              <w:autoSpaceDE w:val="0"/>
              <w:autoSpaceDN w:val="0"/>
              <w:adjustRightInd w:val="0"/>
              <w:spacing w:before="120" w:line="240" w:lineRule="auto"/>
              <w:rPr>
                <w:rFonts w:eastAsia="Times New Roman" w:cs="Times New Roman"/>
                <w:szCs w:val="24"/>
              </w:rPr>
            </w:pPr>
            <w:r w:rsidRPr="008229BF">
              <w:rPr>
                <w:rFonts w:eastAsia="Times New Roman" w:cs="Times New Roman"/>
                <w:b/>
                <w:bCs/>
                <w:color w:val="000000"/>
                <w:szCs w:val="24"/>
              </w:rPr>
              <w:t>(</w:t>
            </w:r>
            <w:r w:rsidRPr="002B442B">
              <w:rPr>
                <w:rFonts w:eastAsia="Times New Roman" w:cs="Times New Roman"/>
                <w:b/>
                <w:bCs/>
                <w:color w:val="000000"/>
                <w:szCs w:val="24"/>
              </w:rPr>
              <w:t>U) Table 2.0.3-1 Testing Event Equipment</w:t>
            </w:r>
          </w:p>
          <w:tbl>
            <w:tblPr>
              <w:tblW w:w="9432" w:type="dxa"/>
              <w:tblLook w:val="04A0" w:firstRow="1" w:lastRow="0" w:firstColumn="1" w:lastColumn="0" w:noHBand="0" w:noVBand="1"/>
            </w:tblPr>
            <w:tblGrid>
              <w:gridCol w:w="1530"/>
              <w:gridCol w:w="1543"/>
              <w:gridCol w:w="2200"/>
              <w:gridCol w:w="2228"/>
              <w:gridCol w:w="1931"/>
            </w:tblGrid>
            <w:tr w:rsidR="008229BF" w:rsidRPr="002B442B" w14:paraId="031DF14C" w14:textId="77777777" w:rsidTr="002B442B">
              <w:trPr>
                <w:trHeight w:val="620"/>
              </w:trPr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0DFA57A0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  <w:r w:rsidRPr="002B442B"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  <w:t>Category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580058A2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  <w:r w:rsidRPr="002B442B"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  <w:t>Name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205531F2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  <w:r w:rsidRPr="002B442B"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  <w:t>Transfer Method</w:t>
                  </w:r>
                </w:p>
                <w:p w14:paraId="7F69C463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17A00201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  <w:r w:rsidRPr="002B442B"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  <w:t>Custodial POC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70799389" w14:textId="77777777" w:rsidR="008229BF" w:rsidRPr="002B442B" w:rsidRDefault="008229BF" w:rsidP="008229BF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</w:pPr>
                  <w:r w:rsidRPr="002B442B">
                    <w:rPr>
                      <w:rFonts w:eastAsia="Times New Roman" w:cs="Times New Roman"/>
                      <w:b/>
                      <w:bCs/>
                      <w:color w:val="000000"/>
                      <w:szCs w:val="24"/>
                    </w:rPr>
                    <w:t>Storage Location</w:t>
                  </w:r>
                </w:p>
              </w:tc>
            </w:tr>
            <w:tr w:rsidR="008229BF" w:rsidRPr="00132D59" w14:paraId="4C1AA769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B445" w14:textId="77777777" w:rsidR="008229BF" w:rsidRPr="00275C51" w:rsidRDefault="008229BF" w:rsidP="008229BF">
                  <w:pPr>
                    <w:spacing w:line="240" w:lineRule="auto"/>
                    <w:rPr>
                      <w:rFonts w:eastAsia="Times New Roman" w:cs="Times New Roman"/>
                      <w:i/>
                      <w:color w:val="C00000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695BB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7B0F89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0FC420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3D2CB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  <w:tr w:rsidR="008229BF" w:rsidRPr="00132D59" w14:paraId="7C35A1BB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5561D" w14:textId="77777777" w:rsidR="008229BF" w:rsidRPr="00275C51" w:rsidRDefault="008229BF" w:rsidP="008229BF">
                  <w:pPr>
                    <w:spacing w:line="240" w:lineRule="auto"/>
                    <w:rPr>
                      <w:rFonts w:eastAsia="Times New Roman" w:cs="Times New Roman"/>
                      <w:i/>
                      <w:color w:val="C00000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1570C0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9343E6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0B9B3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0FEA3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  <w:tr w:rsidR="008229BF" w:rsidRPr="00132D59" w14:paraId="41557F05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8A8024" w14:textId="77777777" w:rsidR="008229BF" w:rsidRPr="00275C51" w:rsidRDefault="008229BF" w:rsidP="008229BF">
                  <w:pPr>
                    <w:spacing w:line="240" w:lineRule="auto"/>
                    <w:rPr>
                      <w:rFonts w:eastAsia="Times New Roman" w:cs="Times New Roman"/>
                      <w:i/>
                      <w:color w:val="C00000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2ACA2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85AE9A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880511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71CB8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  <w:tr w:rsidR="008229BF" w:rsidRPr="00132D59" w14:paraId="3194A0C0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F6BF8B" w14:textId="77777777" w:rsidR="008229BF" w:rsidRPr="00275C51" w:rsidRDefault="008229BF" w:rsidP="008229BF">
                  <w:pPr>
                    <w:spacing w:line="240" w:lineRule="auto"/>
                    <w:rPr>
                      <w:rFonts w:eastAsia="Times New Roman" w:cs="Times New Roman"/>
                      <w:i/>
                      <w:color w:val="C00000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EF5B0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C431A2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105BF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62775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  <w:tr w:rsidR="008229BF" w:rsidRPr="00132D59" w14:paraId="4AE2BDD8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E7B926" w14:textId="77777777" w:rsidR="008229BF" w:rsidRPr="00275C51" w:rsidRDefault="008229BF" w:rsidP="008229BF">
                  <w:pPr>
                    <w:spacing w:line="240" w:lineRule="auto"/>
                    <w:rPr>
                      <w:rFonts w:eastAsia="Times New Roman" w:cs="Times New Roman"/>
                      <w:i/>
                      <w:color w:val="C00000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B6A0A7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DE2D6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4001D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  <w:r w:rsidRPr="00132D59">
                    <w:rPr>
                      <w:rFonts w:eastAsia="Times New Roman" w:cs="Times New Roman"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5203F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  <w:tr w:rsidR="008229BF" w:rsidRPr="00132D59" w14:paraId="0E60184C" w14:textId="77777777" w:rsidTr="008337F7">
              <w:trPr>
                <w:trHeight w:val="415"/>
              </w:trPr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99E0B5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4E6667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BB77EE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F49843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  <w:szCs w:val="24"/>
                    </w:rPr>
                  </w:pP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22207" w14:textId="77777777" w:rsidR="008229BF" w:rsidRPr="00132D59" w:rsidRDefault="008229BF" w:rsidP="008229BF">
                  <w:pPr>
                    <w:spacing w:line="240" w:lineRule="auto"/>
                    <w:rPr>
                      <w:rFonts w:eastAsia="Times New Roman" w:cs="Times New Roman"/>
                      <w:color w:val="000000"/>
                      <w:sz w:val="22"/>
                    </w:rPr>
                  </w:pPr>
                </w:p>
              </w:tc>
            </w:tr>
          </w:tbl>
          <w:p w14:paraId="1790E677" w14:textId="77777777" w:rsidR="008229BF" w:rsidRDefault="008229BF" w:rsidP="008229BF">
            <w:pPr>
              <w:spacing w:before="120" w:after="0" w:line="276" w:lineRule="auto"/>
              <w:contextualSpacing/>
              <w:outlineLvl w:val="0"/>
            </w:pPr>
          </w:p>
          <w:p w14:paraId="2CE62851" w14:textId="6120E8D6" w:rsidR="008229BF" w:rsidRDefault="008229BF" w:rsidP="002B442B">
            <w:pPr>
              <w:spacing w:after="0"/>
              <w:ind w:left="-103"/>
            </w:pPr>
            <w:r>
              <w:t xml:space="preserve">2.0.4 (U) Contingency Planning </w:t>
            </w:r>
          </w:p>
          <w:sdt>
            <w:sdtPr>
              <w:rPr>
                <w:rFonts w:eastAsia="Calibri" w:cs="Times New Roman"/>
                <w:i/>
                <w:color w:val="0000FF"/>
                <w:szCs w:val="24"/>
              </w:rPr>
              <w:id w:val="1763412575"/>
              <w:placeholder>
                <w:docPart w:val="AE13169B764B448AB13FDA248C40F70D"/>
              </w:placeholder>
            </w:sdtPr>
            <w:sdtEndPr>
              <w:rPr>
                <w:color w:val="C00000"/>
              </w:rPr>
            </w:sdtEndPr>
            <w:sdtContent>
              <w:p w14:paraId="14A5710A" w14:textId="77777777" w:rsidR="008229BF" w:rsidRPr="008229BF" w:rsidRDefault="008229BF" w:rsidP="002B442B">
                <w:pPr>
                  <w:autoSpaceDE w:val="0"/>
                  <w:autoSpaceDN w:val="0"/>
                  <w:adjustRightInd w:val="0"/>
                  <w:spacing w:before="120" w:line="240" w:lineRule="auto"/>
                  <w:ind w:left="-103"/>
                  <w:contextualSpacing/>
                  <w:rPr>
                    <w:rFonts w:eastAsia="Calibri" w:cs="Times New Roman"/>
                    <w:i/>
                    <w:color w:val="C00000"/>
                    <w:szCs w:val="24"/>
                  </w:rPr>
                </w:pPr>
                <w:r w:rsidRPr="008229BF">
                  <w:rPr>
                    <w:rFonts w:eastAsia="Calibri" w:cs="Times New Roman"/>
                    <w:i/>
                    <w:color w:val="C00000"/>
                    <w:szCs w:val="24"/>
                  </w:rPr>
                  <w:t>Enter Text Here</w:t>
                </w:r>
              </w:p>
            </w:sdtContent>
          </w:sdt>
          <w:p w14:paraId="29EE364B" w14:textId="77777777" w:rsidR="008229BF" w:rsidRPr="008229BF" w:rsidRDefault="008229BF" w:rsidP="002B442B">
            <w:pPr>
              <w:autoSpaceDE w:val="0"/>
              <w:autoSpaceDN w:val="0"/>
              <w:adjustRightInd w:val="0"/>
              <w:spacing w:before="120" w:after="0" w:line="240" w:lineRule="auto"/>
              <w:ind w:left="-103"/>
              <w:contextualSpacing/>
              <w:rPr>
                <w:rFonts w:eastAsia="Calibri" w:cs="Times New Roman"/>
                <w:i/>
                <w:color w:val="2F5496" w:themeColor="accent1" w:themeShade="BF"/>
                <w:szCs w:val="24"/>
              </w:rPr>
            </w:pPr>
            <w:r w:rsidRPr="008229BF">
              <w:rPr>
                <w:rFonts w:eastAsia="Calibri" w:cs="Times New Roman"/>
                <w:i/>
                <w:color w:val="2F5496" w:themeColor="accent1" w:themeShade="BF"/>
                <w:szCs w:val="24"/>
              </w:rPr>
              <w:t xml:space="preserve">Guidance: Provide emergency action plans to include contacts and procedures relevant to the testing event. </w:t>
            </w:r>
          </w:p>
          <w:p w14:paraId="273948EF" w14:textId="12F7C3CE" w:rsidR="008229BF" w:rsidRPr="00132D59" w:rsidRDefault="008229BF" w:rsidP="00800B84">
            <w:pPr>
              <w:pStyle w:val="NoSpacing"/>
            </w:pPr>
          </w:p>
        </w:tc>
      </w:tr>
    </w:tbl>
    <w:p w14:paraId="01763196" w14:textId="329F5FE1" w:rsidR="00F227FD" w:rsidRPr="008229BF" w:rsidRDefault="00F227FD" w:rsidP="008229BF">
      <w:pPr>
        <w:numPr>
          <w:ilvl w:val="0"/>
          <w:numId w:val="31"/>
        </w:numPr>
        <w:spacing w:before="120" w:line="360" w:lineRule="auto"/>
        <w:contextualSpacing/>
        <w:outlineLvl w:val="0"/>
        <w:rPr>
          <w:rFonts w:eastAsia="Times New Roman" w:cs="Times New Roman"/>
          <w:b/>
          <w:noProof/>
          <w:sz w:val="28"/>
          <w:szCs w:val="28"/>
        </w:rPr>
      </w:pPr>
      <w:bookmarkStart w:id="18" w:name="_Toc188868851"/>
      <w:r w:rsidRPr="008229BF">
        <w:rPr>
          <w:rFonts w:eastAsia="Times New Roman" w:cs="Times New Roman"/>
          <w:b/>
          <w:noProof/>
          <w:sz w:val="28"/>
          <w:szCs w:val="28"/>
        </w:rPr>
        <w:lastRenderedPageBreak/>
        <w:t>(U) Security</w:t>
      </w:r>
      <w:r w:rsidR="002B442B">
        <w:rPr>
          <w:rFonts w:eastAsia="Times New Roman" w:cs="Times New Roman"/>
          <w:b/>
          <w:noProof/>
          <w:sz w:val="28"/>
          <w:szCs w:val="28"/>
        </w:rPr>
        <w:t xml:space="preserve"> Considerations</w:t>
      </w:r>
      <w:bookmarkEnd w:id="18"/>
    </w:p>
    <w:p w14:paraId="55EC8B7E" w14:textId="7CDECE88" w:rsidR="00A950A3" w:rsidRPr="00A950A3" w:rsidRDefault="008229BF" w:rsidP="00A950A3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19" w:name="_Toc188868852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 w:rsidR="00A950A3">
        <w:rPr>
          <w:rFonts w:eastAsia="Times New Roman" w:cs="Times New Roman"/>
          <w:bCs/>
          <w:noProof/>
          <w:color w:val="000000"/>
          <w:szCs w:val="24"/>
        </w:rPr>
        <w:t>1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 xml:space="preserve"> (U) </w:t>
      </w:r>
      <w:r w:rsidR="00A950A3">
        <w:rPr>
          <w:noProof/>
        </w:rPr>
        <w:t>Operational Security (OPSEC)</w:t>
      </w:r>
      <w:bookmarkEnd w:id="19"/>
    </w:p>
    <w:sdt>
      <w:sdtPr>
        <w:rPr>
          <w:rFonts w:eastAsia="Calibri" w:cs="Times New Roman"/>
          <w:i/>
          <w:color w:val="0000FF"/>
          <w:szCs w:val="24"/>
        </w:rPr>
        <w:id w:val="798489533"/>
        <w:placeholder>
          <w:docPart w:val="38357C1A8C2F4ECAA1184CE270D9B7B2"/>
        </w:placeholder>
      </w:sdtPr>
      <w:sdtEndPr>
        <w:rPr>
          <w:color w:val="C00000"/>
        </w:rPr>
      </w:sdtEndPr>
      <w:sdtContent>
        <w:p w14:paraId="752B9C19" w14:textId="77777777" w:rsidR="00E80473" w:rsidRPr="008229BF" w:rsidRDefault="00E80473" w:rsidP="00E80473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24F1A323" w14:textId="471191DA" w:rsidR="0065610C" w:rsidRPr="008229BF" w:rsidRDefault="0065610C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</w:t>
      </w:r>
      <w:r w:rsidR="008229BF">
        <w:rPr>
          <w:rFonts w:eastAsia="Calibri" w:cs="Times New Roman"/>
          <w:i/>
          <w:color w:val="2F5496" w:themeColor="accent1" w:themeShade="BF"/>
          <w:szCs w:val="24"/>
        </w:rPr>
        <w:t xml:space="preserve">: </w:t>
      </w: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 xml:space="preserve">Describe how 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>OPSEC</w:t>
      </w:r>
      <w:r w:rsidR="00AD69BA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>best practices will be integrated at the testing site</w:t>
      </w:r>
      <w:r w:rsidR="00AD69BA" w:rsidRPr="008229BF">
        <w:rPr>
          <w:rFonts w:eastAsia="Calibri" w:cs="Times New Roman"/>
          <w:i/>
          <w:color w:val="2F5496" w:themeColor="accent1" w:themeShade="BF"/>
          <w:szCs w:val="24"/>
        </w:rPr>
        <w:t>.</w:t>
      </w:r>
      <w:r w:rsidR="00AC5018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</w:t>
      </w:r>
      <w:r w:rsidR="00517339" w:rsidRPr="008229BF">
        <w:rPr>
          <w:rFonts w:eastAsia="Calibri" w:cs="Times New Roman"/>
          <w:i/>
          <w:color w:val="2F5496" w:themeColor="accent1" w:themeShade="BF"/>
          <w:szCs w:val="24"/>
        </w:rPr>
        <w:t>Identify all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of the</w:t>
      </w:r>
      <w:r w:rsidR="00517339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essential technology elements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being tested and evaluated </w:t>
      </w:r>
      <w:r w:rsidR="00517339" w:rsidRPr="008229BF">
        <w:rPr>
          <w:rFonts w:eastAsia="Calibri" w:cs="Times New Roman"/>
          <w:i/>
          <w:color w:val="2F5496" w:themeColor="accent1" w:themeShade="BF"/>
          <w:szCs w:val="24"/>
        </w:rPr>
        <w:t>(e.g., Critical Technology Information, Critical Program Information, and Critical Technology Elements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), </w:t>
      </w:r>
      <w:r w:rsidR="00663BB5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and 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the </w:t>
      </w:r>
      <w:r w:rsidR="00663BB5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safeguarding measures </w:t>
      </w:r>
      <w:r w:rsidR="008229BF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that </w:t>
      </w:r>
      <w:r w:rsidR="00663BB5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will be implemented. </w:t>
      </w:r>
    </w:p>
    <w:p w14:paraId="7793E22E" w14:textId="7F58E44F" w:rsidR="00AC5018" w:rsidRDefault="00AC5018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6F346F6E" w14:textId="493DD067" w:rsidR="00AC5018" w:rsidRPr="00A950A3" w:rsidRDefault="008229BF" w:rsidP="00AC5018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0" w:name="_Toc188868853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C5018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 w:rsidR="00AC5018">
        <w:rPr>
          <w:rFonts w:eastAsia="Times New Roman" w:cs="Times New Roman"/>
          <w:bCs/>
          <w:noProof/>
          <w:color w:val="000000"/>
          <w:szCs w:val="24"/>
        </w:rPr>
        <w:t xml:space="preserve">2 </w:t>
      </w:r>
      <w:r w:rsidR="00AC5018">
        <w:rPr>
          <w:noProof/>
        </w:rPr>
        <w:t>(U) Safety Considerations</w:t>
      </w:r>
      <w:bookmarkEnd w:id="20"/>
    </w:p>
    <w:sdt>
      <w:sdtPr>
        <w:rPr>
          <w:rFonts w:eastAsia="Calibri" w:cs="Times New Roman"/>
          <w:i/>
          <w:color w:val="0000FF"/>
          <w:szCs w:val="24"/>
        </w:rPr>
        <w:id w:val="-2023225987"/>
        <w:placeholder>
          <w:docPart w:val="DE8DD71B13E44CB7BA77636935B88798"/>
        </w:placeholder>
      </w:sdtPr>
      <w:sdtEndPr>
        <w:rPr>
          <w:color w:val="C00000"/>
        </w:rPr>
      </w:sdtEndPr>
      <w:sdtContent>
        <w:p w14:paraId="49A3B205" w14:textId="77777777" w:rsidR="00AC5018" w:rsidRPr="008229BF" w:rsidRDefault="00AC5018" w:rsidP="00AC5018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27F13951" w14:textId="27FE1C2C" w:rsidR="00AC5018" w:rsidRPr="008229BF" w:rsidRDefault="00AC5018" w:rsidP="00AC5018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 Describe safety instructions for participants.</w:t>
      </w:r>
    </w:p>
    <w:p w14:paraId="103BB698" w14:textId="5DD89D7D" w:rsidR="00AC5018" w:rsidRDefault="00AC5018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87A5CAC" w14:textId="0AA62C1C" w:rsidR="00A950A3" w:rsidRPr="00A950A3" w:rsidRDefault="008229BF" w:rsidP="00A950A3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1" w:name="_Toc188868854"/>
      <w:bookmarkEnd w:id="9"/>
      <w:bookmarkEnd w:id="10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 w:rsidR="00AC5018"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A950A3">
        <w:rPr>
          <w:noProof/>
        </w:rPr>
        <w:t>(U) Data Classification</w:t>
      </w:r>
      <w:bookmarkEnd w:id="21"/>
    </w:p>
    <w:sdt>
      <w:sdtPr>
        <w:rPr>
          <w:rFonts w:eastAsia="Calibri" w:cs="Times New Roman"/>
          <w:i/>
          <w:color w:val="0000FF"/>
          <w:szCs w:val="24"/>
        </w:rPr>
        <w:id w:val="1299033261"/>
        <w:placeholder>
          <w:docPart w:val="ADFB57ECF9EA47DFB687C6FC74D97100"/>
        </w:placeholder>
      </w:sdtPr>
      <w:sdtEndPr>
        <w:rPr>
          <w:color w:val="C00000"/>
        </w:rPr>
      </w:sdtEndPr>
      <w:sdtContent>
        <w:p w14:paraId="01D3706F" w14:textId="22A6971B" w:rsidR="00E80473" w:rsidRPr="008229BF" w:rsidRDefault="00E80473" w:rsidP="00E80473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2DD8D86C" w14:textId="4CE924F2" w:rsidR="007A72F9" w:rsidRPr="008229BF" w:rsidRDefault="00E80473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</w:t>
      </w:r>
      <w:r w:rsidR="00517339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Please provide the data sets and security classification that will be utilized in this event. </w:t>
      </w:r>
    </w:p>
    <w:p w14:paraId="33DDDC88" w14:textId="77777777" w:rsidR="0042349E" w:rsidRPr="0042349E" w:rsidRDefault="0042349E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094CD46" w14:textId="61535E24" w:rsidR="00A950A3" w:rsidRPr="00A950A3" w:rsidRDefault="008229BF" w:rsidP="007A72F9">
      <w:pPr>
        <w:keepNext/>
        <w:keepLines/>
        <w:tabs>
          <w:tab w:val="left" w:pos="900"/>
        </w:tabs>
        <w:spacing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2" w:name="_Toc188868855"/>
      <w:r>
        <w:rPr>
          <w:rFonts w:eastAsia="Times New Roman" w:cs="Times New Roman"/>
          <w:bCs/>
          <w:noProof/>
          <w:color w:val="000000"/>
          <w:szCs w:val="24"/>
        </w:rPr>
        <w:lastRenderedPageBreak/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4</w:t>
      </w:r>
      <w:r w:rsidR="00A950A3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A950A3">
        <w:rPr>
          <w:noProof/>
        </w:rPr>
        <w:t>(U) Security Classification Guides</w:t>
      </w:r>
      <w:bookmarkEnd w:id="22"/>
    </w:p>
    <w:sdt>
      <w:sdtPr>
        <w:rPr>
          <w:rFonts w:eastAsia="Calibri" w:cs="Times New Roman"/>
          <w:i/>
          <w:color w:val="0000FF"/>
          <w:szCs w:val="24"/>
        </w:rPr>
        <w:id w:val="-754971890"/>
        <w:placeholder>
          <w:docPart w:val="888D6BDA8261481BB7EACC5116585ECF"/>
        </w:placeholder>
      </w:sdtPr>
      <w:sdtEndPr>
        <w:rPr>
          <w:color w:val="C00000"/>
        </w:rPr>
      </w:sdtEndPr>
      <w:sdtContent>
        <w:p w14:paraId="5BD7B033" w14:textId="77777777" w:rsidR="00E80473" w:rsidRPr="008229BF" w:rsidRDefault="00E80473" w:rsidP="00E80473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7C8F82BE" w14:textId="43AE693C" w:rsidR="00E80473" w:rsidRPr="008229BF" w:rsidRDefault="00E80473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</w:t>
      </w:r>
      <w:r w:rsidR="00517339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Please list all relevant security classification guidance associated with the program and T&amp;E event. </w:t>
      </w:r>
    </w:p>
    <w:p w14:paraId="458A55C4" w14:textId="77777777" w:rsidR="0042349E" w:rsidRDefault="0042349E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9E81729" w14:textId="564F7F84" w:rsidR="00A950A3" w:rsidRPr="00A950A3" w:rsidRDefault="008229BF" w:rsidP="007A72F9">
      <w:pPr>
        <w:keepNext/>
        <w:keepLines/>
        <w:tabs>
          <w:tab w:val="left" w:pos="900"/>
        </w:tabs>
        <w:spacing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3" w:name="_Toc188868856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5</w:t>
      </w:r>
      <w:r w:rsidR="00A950A3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A950A3">
        <w:rPr>
          <w:noProof/>
        </w:rPr>
        <w:t>(U) Data Protection and Delivery</w:t>
      </w:r>
      <w:bookmarkEnd w:id="23"/>
    </w:p>
    <w:sdt>
      <w:sdtPr>
        <w:rPr>
          <w:rFonts w:eastAsia="Calibri" w:cs="Times New Roman"/>
          <w:i/>
          <w:color w:val="0000FF"/>
          <w:szCs w:val="24"/>
        </w:rPr>
        <w:id w:val="-975988786"/>
        <w:placeholder>
          <w:docPart w:val="428F2A2999614F69A92B242F896B7F03"/>
        </w:placeholder>
      </w:sdtPr>
      <w:sdtEndPr>
        <w:rPr>
          <w:color w:val="C00000"/>
        </w:rPr>
      </w:sdtEndPr>
      <w:sdtContent>
        <w:p w14:paraId="59978097" w14:textId="77777777" w:rsidR="00E80473" w:rsidRPr="008229BF" w:rsidRDefault="00E80473" w:rsidP="00E80473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242CFBE5" w14:textId="48EF7F67" w:rsidR="00E80473" w:rsidRPr="008229BF" w:rsidRDefault="00E80473" w:rsidP="008229BF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</w:t>
      </w:r>
      <w:r w:rsidR="00AD69BA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Discuss your program data protection requirements – how will program data will be transferred </w:t>
      </w:r>
      <w:r w:rsidR="008C55EE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to and from </w:t>
      </w:r>
      <w:r w:rsidR="00AD69BA" w:rsidRPr="008229BF">
        <w:rPr>
          <w:rFonts w:eastAsia="Calibri" w:cs="Times New Roman"/>
          <w:i/>
          <w:color w:val="2F5496" w:themeColor="accent1" w:themeShade="BF"/>
          <w:szCs w:val="24"/>
        </w:rPr>
        <w:t>the testing site? By what means will the data be stored? Where will it be stored?</w:t>
      </w:r>
    </w:p>
    <w:p w14:paraId="26F77BFE" w14:textId="77777777" w:rsidR="0042349E" w:rsidRDefault="0042349E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13793DF" w14:textId="42DBCF22" w:rsidR="00A950A3" w:rsidRPr="00A950A3" w:rsidRDefault="008229BF" w:rsidP="00A950A3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4" w:name="_Toc188868857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6</w:t>
      </w:r>
      <w:r w:rsidR="00A950A3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A950A3">
        <w:rPr>
          <w:noProof/>
        </w:rPr>
        <w:t>(U) Data Dissemination</w:t>
      </w:r>
      <w:bookmarkEnd w:id="24"/>
    </w:p>
    <w:sdt>
      <w:sdtPr>
        <w:rPr>
          <w:rFonts w:eastAsia="Calibri" w:cs="Times New Roman"/>
          <w:i/>
          <w:color w:val="0000FF"/>
          <w:szCs w:val="24"/>
        </w:rPr>
        <w:id w:val="1775439381"/>
        <w:placeholder>
          <w:docPart w:val="DE1304381D644DD3BEBD99CFABA0C7E9"/>
        </w:placeholder>
      </w:sdtPr>
      <w:sdtEndPr>
        <w:rPr>
          <w:color w:val="C00000"/>
        </w:rPr>
      </w:sdtEndPr>
      <w:sdtContent>
        <w:p w14:paraId="610BD002" w14:textId="77777777" w:rsidR="005916B8" w:rsidRPr="008229BF" w:rsidRDefault="005916B8" w:rsidP="005916B8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1D37D1FE" w14:textId="7A2FCC24" w:rsidR="005916B8" w:rsidRDefault="005916B8" w:rsidP="008229BF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i/>
          <w:color w:val="2F5496" w:themeColor="accent1" w:themeShade="BF"/>
          <w:szCs w:val="24"/>
        </w:rPr>
        <w:t>Guidance:</w:t>
      </w:r>
      <w:r w:rsidR="00663BB5"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Describe where and how the data utilized and collected will be stored, processed, and transmitted to relevant stakeholders for the event. </w:t>
      </w:r>
    </w:p>
    <w:p w14:paraId="16B76D6D" w14:textId="77777777" w:rsidR="008229BF" w:rsidRPr="008229BF" w:rsidRDefault="008229BF" w:rsidP="008229BF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</w:p>
    <w:p w14:paraId="3E6D2966" w14:textId="05A61F93" w:rsidR="00A950A3" w:rsidRPr="00A950A3" w:rsidRDefault="008229BF" w:rsidP="00A950A3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5" w:name="_Toc188868858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A950A3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7</w:t>
      </w:r>
      <w:r w:rsidR="00A950A3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A950A3">
        <w:rPr>
          <w:noProof/>
        </w:rPr>
        <w:t>(U) Personal Electronic Device Policy</w:t>
      </w:r>
      <w:bookmarkEnd w:id="25"/>
    </w:p>
    <w:sdt>
      <w:sdtPr>
        <w:rPr>
          <w:rFonts w:eastAsia="Calibri" w:cs="Times New Roman"/>
          <w:i/>
          <w:color w:val="0000FF"/>
          <w:szCs w:val="24"/>
        </w:rPr>
        <w:id w:val="1912962138"/>
        <w:placeholder>
          <w:docPart w:val="62DB8D1734564436BC8A01088BA531DB"/>
        </w:placeholder>
      </w:sdtPr>
      <w:sdtEndPr>
        <w:rPr>
          <w:color w:val="C00000"/>
        </w:rPr>
      </w:sdtEndPr>
      <w:sdtContent>
        <w:p w14:paraId="57AC8432" w14:textId="77777777" w:rsidR="005916B8" w:rsidRPr="008229BF" w:rsidRDefault="005916B8" w:rsidP="005916B8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10585E4A" w14:textId="6EF22491" w:rsidR="005916B8" w:rsidRPr="008229BF" w:rsidRDefault="005916B8" w:rsidP="0042349E">
      <w:pPr>
        <w:autoSpaceDE w:val="0"/>
        <w:autoSpaceDN w:val="0"/>
        <w:adjustRightInd w:val="0"/>
        <w:spacing w:before="120" w:after="24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>Guidance: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 Describe what policies are in place regarding the use of personal electronic devices in the vicinity of test sites, if any.</w:t>
      </w:r>
    </w:p>
    <w:p w14:paraId="6FCF2ACD" w14:textId="77777777" w:rsidR="007A72F9" w:rsidRDefault="007A72F9" w:rsidP="005916B8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A3244B5" w14:textId="5116042C" w:rsidR="007A72F9" w:rsidRPr="00A950A3" w:rsidRDefault="008229BF" w:rsidP="007A72F9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6" w:name="_Toc188868859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7A72F9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8</w:t>
      </w:r>
      <w:r w:rsidR="007A72F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7A72F9">
        <w:rPr>
          <w:noProof/>
        </w:rPr>
        <w:t xml:space="preserve">(U) </w:t>
      </w:r>
      <w:r w:rsidR="007A72F9" w:rsidRPr="007A72F9">
        <w:rPr>
          <w:noProof/>
        </w:rPr>
        <w:t>Physical Access to Systems and Information</w:t>
      </w:r>
      <w:bookmarkEnd w:id="26"/>
    </w:p>
    <w:sdt>
      <w:sdtPr>
        <w:rPr>
          <w:rFonts w:eastAsia="Calibri" w:cs="Times New Roman"/>
          <w:i/>
          <w:color w:val="0000FF"/>
          <w:szCs w:val="24"/>
        </w:rPr>
        <w:id w:val="1761181461"/>
        <w:placeholder>
          <w:docPart w:val="F5352017B34C42CB9FAAC8616923D75F"/>
        </w:placeholder>
      </w:sdtPr>
      <w:sdtEndPr>
        <w:rPr>
          <w:color w:val="C00000"/>
        </w:rPr>
      </w:sdtEndPr>
      <w:sdtContent>
        <w:p w14:paraId="10AFD574" w14:textId="77777777" w:rsidR="00B31B97" w:rsidRPr="008229BF" w:rsidRDefault="00B31B97" w:rsidP="00B31B97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7BF7E6B7" w14:textId="4A4E25F0" w:rsidR="00663BB5" w:rsidRPr="008229BF" w:rsidRDefault="00B31B97" w:rsidP="008229BF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 xml:space="preserve">Guidance: 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Describe the measures that are in place to prevent physical access to information and systems by unauthorized personnel, including physical document and electronic media storage, container type, and access controls.</w:t>
      </w:r>
    </w:p>
    <w:p w14:paraId="33125176" w14:textId="77777777" w:rsidR="008229BF" w:rsidRPr="008229BF" w:rsidRDefault="008229BF" w:rsidP="008229BF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0E92717D" w14:textId="6C9A556C" w:rsidR="00663BB5" w:rsidRDefault="008229BF" w:rsidP="007A72F9">
      <w:pPr>
        <w:keepNext/>
        <w:keepLines/>
        <w:tabs>
          <w:tab w:val="left" w:pos="900"/>
        </w:tabs>
        <w:spacing w:before="120"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7" w:name="_Toc188868860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663BB5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9</w:t>
      </w:r>
      <w:r w:rsidR="00663BB5">
        <w:rPr>
          <w:rFonts w:eastAsia="Times New Roman" w:cs="Times New Roman"/>
          <w:bCs/>
          <w:noProof/>
          <w:color w:val="000000"/>
          <w:szCs w:val="24"/>
        </w:rPr>
        <w:t xml:space="preserve"> (U) Security Points of Contacts</w:t>
      </w:r>
      <w:bookmarkEnd w:id="27"/>
    </w:p>
    <w:sdt>
      <w:sdtPr>
        <w:rPr>
          <w:rFonts w:eastAsia="Calibri" w:cs="Times New Roman"/>
          <w:i/>
          <w:color w:val="0000FF"/>
          <w:szCs w:val="24"/>
        </w:rPr>
        <w:id w:val="117735716"/>
        <w:placeholder>
          <w:docPart w:val="0830B75B238B4B99840D8B6ACD3BBBC9"/>
        </w:placeholder>
      </w:sdtPr>
      <w:sdtEndPr>
        <w:rPr>
          <w:color w:val="C00000"/>
        </w:rPr>
      </w:sdtEndPr>
      <w:sdtContent>
        <w:p w14:paraId="570E3576" w14:textId="77777777" w:rsidR="00663BB5" w:rsidRPr="008229BF" w:rsidRDefault="00663BB5" w:rsidP="008229BF">
          <w:pPr>
            <w:autoSpaceDE w:val="0"/>
            <w:autoSpaceDN w:val="0"/>
            <w:adjustRightInd w:val="0"/>
            <w:spacing w:before="120" w:after="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040B0FD6" w14:textId="13555E98" w:rsidR="00663BB5" w:rsidRDefault="00663BB5" w:rsidP="002B442B">
      <w:pPr>
        <w:pStyle w:val="Addm-Guidance"/>
        <w:spacing w:before="0" w:after="0"/>
        <w:rPr>
          <w:color w:val="2F5496" w:themeColor="accent1" w:themeShade="BF"/>
        </w:rPr>
      </w:pPr>
      <w:r w:rsidRPr="008229BF">
        <w:rPr>
          <w:bCs/>
          <w:color w:val="2F5496" w:themeColor="accent1" w:themeShade="BF"/>
        </w:rPr>
        <w:t>Guidance:</w:t>
      </w:r>
      <w:r w:rsidRPr="008229BF">
        <w:rPr>
          <w:color w:val="2F5496" w:themeColor="accent1" w:themeShade="BF"/>
        </w:rPr>
        <w:t xml:space="preserve">  Please provide security point of contacts</w:t>
      </w:r>
      <w:r w:rsidR="00F85BFD" w:rsidRPr="008229BF">
        <w:rPr>
          <w:color w:val="2F5496" w:themeColor="accent1" w:themeShade="BF"/>
        </w:rPr>
        <w:t xml:space="preserve"> for the security and counterintelligence personnel embedded at the test site.  </w:t>
      </w:r>
      <w:r w:rsidRPr="008229BF">
        <w:rPr>
          <w:color w:val="2F5496" w:themeColor="accent1" w:themeShade="BF"/>
        </w:rPr>
        <w:t xml:space="preserve"> </w:t>
      </w:r>
    </w:p>
    <w:p w14:paraId="4D1AB513" w14:textId="77777777" w:rsidR="002B442B" w:rsidRPr="008229BF" w:rsidRDefault="002B442B" w:rsidP="002B442B">
      <w:pPr>
        <w:pStyle w:val="Addm-Guidance"/>
        <w:spacing w:before="0" w:after="0"/>
        <w:rPr>
          <w:rFonts w:eastAsia="Times New Roman"/>
          <w:bCs/>
          <w:noProof/>
          <w:color w:val="2F5496" w:themeColor="accent1" w:themeShade="BF"/>
        </w:rPr>
      </w:pPr>
    </w:p>
    <w:p w14:paraId="31E919C3" w14:textId="54AAE78C" w:rsidR="007A72F9" w:rsidRPr="00A950A3" w:rsidRDefault="008229BF" w:rsidP="008229BF">
      <w:pPr>
        <w:keepNext/>
        <w:keepLines/>
        <w:tabs>
          <w:tab w:val="left" w:pos="900"/>
        </w:tabs>
        <w:spacing w:after="0" w:line="240" w:lineRule="auto"/>
        <w:outlineLvl w:val="2"/>
        <w:rPr>
          <w:rFonts w:eastAsia="Times New Roman" w:cs="Times New Roman"/>
          <w:bCs/>
          <w:noProof/>
          <w:color w:val="000000"/>
          <w:szCs w:val="24"/>
        </w:rPr>
      </w:pPr>
      <w:bookmarkStart w:id="28" w:name="_Toc188868861"/>
      <w:r>
        <w:rPr>
          <w:rFonts w:eastAsia="Times New Roman" w:cs="Times New Roman"/>
          <w:bCs/>
          <w:noProof/>
          <w:color w:val="000000"/>
          <w:szCs w:val="24"/>
        </w:rPr>
        <w:t>3</w:t>
      </w:r>
      <w:r w:rsidR="007A72F9" w:rsidRPr="00A950A3">
        <w:rPr>
          <w:rFonts w:eastAsia="Times New Roman" w:cs="Times New Roman"/>
          <w:bCs/>
          <w:noProof/>
          <w:color w:val="000000"/>
          <w:szCs w:val="24"/>
        </w:rPr>
        <w:t>.0.</w:t>
      </w:r>
      <w:r>
        <w:rPr>
          <w:rFonts w:eastAsia="Times New Roman" w:cs="Times New Roman"/>
          <w:bCs/>
          <w:noProof/>
          <w:color w:val="000000"/>
          <w:szCs w:val="24"/>
        </w:rPr>
        <w:t>10</w:t>
      </w:r>
      <w:r w:rsidR="007A72F9">
        <w:rPr>
          <w:rFonts w:eastAsia="Times New Roman" w:cs="Times New Roman"/>
          <w:bCs/>
          <w:noProof/>
          <w:color w:val="000000"/>
          <w:szCs w:val="24"/>
        </w:rPr>
        <w:t xml:space="preserve"> </w:t>
      </w:r>
      <w:r w:rsidR="007A72F9">
        <w:rPr>
          <w:noProof/>
        </w:rPr>
        <w:t xml:space="preserve">(U) </w:t>
      </w:r>
      <w:r w:rsidR="007A72F9" w:rsidRPr="007A72F9">
        <w:rPr>
          <w:noProof/>
        </w:rPr>
        <w:t>Document and Media Destruction</w:t>
      </w:r>
      <w:bookmarkEnd w:id="28"/>
    </w:p>
    <w:sdt>
      <w:sdtPr>
        <w:rPr>
          <w:rFonts w:eastAsia="Calibri" w:cs="Times New Roman"/>
          <w:i/>
          <w:color w:val="0000FF"/>
          <w:szCs w:val="24"/>
        </w:rPr>
        <w:id w:val="-1657601543"/>
        <w:placeholder>
          <w:docPart w:val="BE1CB560F6B64315954FA1083FEB9F16"/>
        </w:placeholder>
      </w:sdtPr>
      <w:sdtEndPr>
        <w:rPr>
          <w:color w:val="C00000"/>
        </w:rPr>
      </w:sdtEndPr>
      <w:sdtContent>
        <w:p w14:paraId="0EB86FA5" w14:textId="77777777" w:rsidR="00B31B97" w:rsidRPr="008229BF" w:rsidRDefault="00B31B97" w:rsidP="00B31B97">
          <w:pPr>
            <w:autoSpaceDE w:val="0"/>
            <w:autoSpaceDN w:val="0"/>
            <w:adjustRightInd w:val="0"/>
            <w:spacing w:before="120" w:line="240" w:lineRule="auto"/>
            <w:contextualSpacing/>
            <w:rPr>
              <w:rFonts w:eastAsia="Calibri" w:cs="Times New Roman"/>
              <w:i/>
              <w:color w:val="C00000"/>
              <w:szCs w:val="24"/>
            </w:rPr>
          </w:pPr>
          <w:r w:rsidRPr="008229BF">
            <w:rPr>
              <w:rFonts w:eastAsia="Calibri" w:cs="Times New Roman"/>
              <w:i/>
              <w:color w:val="C00000"/>
              <w:szCs w:val="24"/>
            </w:rPr>
            <w:t>Enter Text Here</w:t>
          </w:r>
        </w:p>
      </w:sdtContent>
    </w:sdt>
    <w:p w14:paraId="549FB7E0" w14:textId="77777777" w:rsidR="00B31B97" w:rsidRPr="008229BF" w:rsidRDefault="00B31B97" w:rsidP="00B31B97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2F5496" w:themeColor="accent1" w:themeShade="BF"/>
          <w:szCs w:val="24"/>
        </w:rPr>
      </w:pPr>
      <w:r w:rsidRPr="008229BF">
        <w:rPr>
          <w:rFonts w:eastAsia="Calibri" w:cs="Times New Roman"/>
          <w:bCs/>
          <w:i/>
          <w:color w:val="2F5496" w:themeColor="accent1" w:themeShade="BF"/>
          <w:szCs w:val="24"/>
        </w:rPr>
        <w:t xml:space="preserve">Guidance: </w:t>
      </w:r>
      <w:r w:rsidRPr="008229BF">
        <w:rPr>
          <w:rFonts w:eastAsia="Calibri" w:cs="Times New Roman"/>
          <w:i/>
          <w:color w:val="2F5496" w:themeColor="accent1" w:themeShade="BF"/>
          <w:szCs w:val="24"/>
        </w:rPr>
        <w:t xml:space="preserve"> Describe the measures that will be implemented regarding physical document and media destruction (reference DoDI 5200.48, NIST SP 800-88, and Section 2002.14 of Title 32, CFR).</w:t>
      </w:r>
    </w:p>
    <w:p w14:paraId="4DC4BF0D" w14:textId="3BD3E72F" w:rsidR="00B31B97" w:rsidRDefault="00B31B97" w:rsidP="005916B8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2816423A" w14:textId="5904E30A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2B86D7E4" w14:textId="5EADBABF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Other considerations:</w:t>
      </w:r>
    </w:p>
    <w:p w14:paraId="78F76E34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LOGISTICS:</w:t>
      </w:r>
    </w:p>
    <w:p w14:paraId="474BB781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Transportation planning (law enforcement coordination, routes, drivers, courier letters, courier procedures, airline procedures, as applicable)</w:t>
      </w:r>
    </w:p>
    <w:p w14:paraId="3ECB9805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2393CE96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Site map?</w:t>
      </w:r>
    </w:p>
    <w:p w14:paraId="78691101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71BE3C43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lastRenderedPageBreak/>
        <w:t>OPSEC:</w:t>
      </w:r>
    </w:p>
    <w:p w14:paraId="2A1ABB92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 xml:space="preserve">OPSEC Statement/Cover Story (what do you tell the media when they show up at your test site)? </w:t>
      </w:r>
    </w:p>
    <w:p w14:paraId="5E9A92CC" w14:textId="77777777" w:rsidR="00016001" w:rsidRPr="00CB14A7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 w:rsidRPr="00CB14A7">
        <w:rPr>
          <w:rFonts w:eastAsia="Calibri" w:cs="Times New Roman"/>
          <w:i/>
          <w:color w:val="C00000"/>
          <w:szCs w:val="24"/>
        </w:rPr>
        <w:t xml:space="preserve">What </w:t>
      </w:r>
      <w:r w:rsidRPr="00001347">
        <w:rPr>
          <w:rFonts w:eastAsia="Calibri" w:cs="Times New Roman"/>
          <w:i/>
          <w:color w:val="C00000"/>
          <w:szCs w:val="24"/>
        </w:rPr>
        <w:t>are</w:t>
      </w:r>
      <w:r w:rsidRPr="00CB14A7">
        <w:rPr>
          <w:rFonts w:eastAsia="Calibri" w:cs="Times New Roman"/>
          <w:i/>
          <w:color w:val="C00000"/>
          <w:szCs w:val="24"/>
        </w:rPr>
        <w:t xml:space="preserve"> the critical indicators</w:t>
      </w:r>
      <w:r w:rsidRPr="00001347">
        <w:rPr>
          <w:rFonts w:eastAsia="Calibri" w:cs="Times New Roman"/>
          <w:i/>
          <w:color w:val="C00000"/>
          <w:szCs w:val="24"/>
        </w:rPr>
        <w:t xml:space="preserve"> associated with the test</w:t>
      </w:r>
      <w:r w:rsidRPr="00CB14A7">
        <w:rPr>
          <w:rFonts w:eastAsia="Calibri" w:cs="Times New Roman"/>
          <w:i/>
          <w:color w:val="C00000"/>
          <w:szCs w:val="24"/>
        </w:rPr>
        <w:t>?</w:t>
      </w:r>
    </w:p>
    <w:p w14:paraId="6AFE963D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43D6A536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COMMUNICATIONS: Maybe under 3.0.6 or 2.0.2?</w:t>
      </w:r>
    </w:p>
    <w:p w14:paraId="1C8CD69F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Is there a description (or better yet, a network diagram/OV-1 of communication links involved in testing, will data be transmitted over GWAN, commercial, satellite, encrypted, unencrypted, etc.)</w:t>
      </w:r>
    </w:p>
    <w:p w14:paraId="6212489C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72786102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COUNTERINTELLIGENCE:</w:t>
      </w:r>
    </w:p>
    <w:p w14:paraId="0F2E8FDA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Which MDCO is responsible? Will organic CI be available? What support is provided/required?</w:t>
      </w:r>
    </w:p>
    <w:p w14:paraId="08515712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3385FBD9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TRAINING, BRIEFINGS, ETC. Who gives security, safety, CI, etc.</w:t>
      </w:r>
    </w:p>
    <w:p w14:paraId="361B710D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p w14:paraId="55CCC28F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PLATFORMS: (maybe under 2.0.03?)</w:t>
      </w:r>
    </w:p>
    <w:p w14:paraId="2B50C2B0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 xml:space="preserve">What platforms/vehicles? </w:t>
      </w:r>
    </w:p>
    <w:p w14:paraId="5449B280" w14:textId="77777777" w:rsidR="00016001" w:rsidRDefault="00016001" w:rsidP="00016001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  <w:r>
        <w:rPr>
          <w:rFonts w:eastAsia="Calibri" w:cs="Times New Roman"/>
          <w:i/>
          <w:color w:val="C00000"/>
          <w:szCs w:val="24"/>
        </w:rPr>
        <w:t>AIRWORTHINESS -who is responsible?</w:t>
      </w:r>
    </w:p>
    <w:p w14:paraId="4B58C8A5" w14:textId="77777777" w:rsidR="00016001" w:rsidRDefault="00016001" w:rsidP="005916B8">
      <w:pPr>
        <w:autoSpaceDE w:val="0"/>
        <w:autoSpaceDN w:val="0"/>
        <w:adjustRightInd w:val="0"/>
        <w:spacing w:before="120" w:line="240" w:lineRule="auto"/>
        <w:contextualSpacing/>
        <w:rPr>
          <w:rFonts w:eastAsia="Calibri" w:cs="Times New Roman"/>
          <w:i/>
          <w:color w:val="C00000"/>
          <w:szCs w:val="24"/>
        </w:rPr>
      </w:pPr>
    </w:p>
    <w:sectPr w:rsidR="00016001" w:rsidSect="00663BB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53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AA1F8" w14:textId="77777777" w:rsidR="00F227FD" w:rsidRDefault="00F227FD" w:rsidP="0009658E">
      <w:pPr>
        <w:spacing w:after="0" w:line="240" w:lineRule="auto"/>
      </w:pPr>
      <w:r>
        <w:separator/>
      </w:r>
    </w:p>
  </w:endnote>
  <w:endnote w:type="continuationSeparator" w:id="0">
    <w:p w14:paraId="568CE220" w14:textId="77777777" w:rsidR="00F227FD" w:rsidRDefault="00F227FD" w:rsidP="0009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ADCAA" w14:textId="77777777" w:rsidR="00F227FD" w:rsidRPr="008229BF" w:rsidRDefault="00F227FD" w:rsidP="003760C0">
    <w:pPr>
      <w:jc w:val="center"/>
      <w:rPr>
        <w:rFonts w:cs="Times New Roman"/>
      </w:rPr>
    </w:pPr>
    <w:r w:rsidRPr="008229BF">
      <w:rPr>
        <w:rFonts w:cs="Times New Roman"/>
      </w:rPr>
      <w:t>UNCLASSIFIED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26676" w14:textId="77777777" w:rsidR="008229BF" w:rsidRPr="008229BF" w:rsidRDefault="008229BF" w:rsidP="008229BF">
    <w:pPr>
      <w:spacing w:before="240"/>
      <w:jc w:val="center"/>
      <w:rPr>
        <w:rFonts w:cs="Times New Roman"/>
      </w:rPr>
    </w:pPr>
    <w:r w:rsidRPr="008229BF">
      <w:rPr>
        <w:rFonts w:cs="Times New Roman"/>
      </w:rPr>
      <w:t>UNCLASSIFIED</w:t>
    </w:r>
  </w:p>
  <w:p w14:paraId="68707C19" w14:textId="77777777" w:rsidR="008229BF" w:rsidRDefault="00822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7407D" w14:textId="77777777" w:rsidR="00F227FD" w:rsidRDefault="00F227FD" w:rsidP="0009658E">
      <w:pPr>
        <w:spacing w:after="0" w:line="240" w:lineRule="auto"/>
      </w:pPr>
      <w:r>
        <w:separator/>
      </w:r>
    </w:p>
  </w:footnote>
  <w:footnote w:type="continuationSeparator" w:id="0">
    <w:p w14:paraId="1674DFB3" w14:textId="77777777" w:rsidR="00F227FD" w:rsidRDefault="00F227FD" w:rsidP="0009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6E90E" w14:textId="77777777" w:rsidR="00F227FD" w:rsidRPr="008229BF" w:rsidRDefault="00F227FD" w:rsidP="003760C0">
    <w:pPr>
      <w:tabs>
        <w:tab w:val="center" w:pos="4680"/>
        <w:tab w:val="right" w:pos="9360"/>
      </w:tabs>
      <w:spacing w:after="0" w:line="240" w:lineRule="auto"/>
      <w:jc w:val="center"/>
      <w:rPr>
        <w:rFonts w:cs="Times New Roman"/>
      </w:rPr>
    </w:pPr>
    <w:r w:rsidRPr="008229BF">
      <w:rPr>
        <w:rFonts w:cs="Times New Roman"/>
      </w:rPr>
      <w:t>UNCLASSIFIED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10C43" w14:textId="36B64BC4" w:rsidR="00F227FD" w:rsidRPr="008229BF" w:rsidRDefault="00F227FD" w:rsidP="003760C0">
    <w:pPr>
      <w:tabs>
        <w:tab w:val="center" w:pos="4680"/>
        <w:tab w:val="right" w:pos="9360"/>
      </w:tabs>
      <w:spacing w:after="0" w:line="240" w:lineRule="auto"/>
      <w:jc w:val="center"/>
      <w:rPr>
        <w:rFonts w:cs="Times New Roman"/>
        <w:color w:val="808080" w:themeColor="background1" w:themeShade="80"/>
      </w:rPr>
    </w:pPr>
    <w:r w:rsidRPr="008229BF">
      <w:rPr>
        <w:rFonts w:cs="Times New Roman"/>
        <w:color w:val="808080" w:themeColor="background1" w:themeShade="80"/>
      </w:rPr>
      <w:t>UNCLASSIFIED</w:t>
    </w:r>
  </w:p>
  <w:p w14:paraId="0A856191" w14:textId="2EF0D550" w:rsidR="009337DF" w:rsidRPr="003760C0" w:rsidRDefault="009337DF" w:rsidP="003760C0">
    <w:pPr>
      <w:tabs>
        <w:tab w:val="center" w:pos="4680"/>
        <w:tab w:val="right" w:pos="9360"/>
      </w:tabs>
      <w:spacing w:after="0" w:line="240" w:lineRule="auto"/>
      <w:jc w:val="center"/>
      <w:rPr>
        <w:rFonts w:ascii="Courier" w:hAnsi="Courier" w:cstheme="minorHAnsi"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CBE"/>
    <w:multiLevelType w:val="multilevel"/>
    <w:tmpl w:val="C9A68AD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5067002"/>
    <w:multiLevelType w:val="hybridMultilevel"/>
    <w:tmpl w:val="C9622C7A"/>
    <w:lvl w:ilvl="0" w:tplc="A3FEAF18">
      <w:start w:val="1"/>
      <w:numFmt w:val="decimal"/>
      <w:pStyle w:val="Level7"/>
      <w:lvlText w:val="(%1)"/>
      <w:lvlJc w:val="left"/>
      <w:pPr>
        <w:ind w:left="19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2" w15:restartNumberingAfterBreak="0">
    <w:nsid w:val="0886302A"/>
    <w:multiLevelType w:val="hybridMultilevel"/>
    <w:tmpl w:val="419A022C"/>
    <w:lvl w:ilvl="0" w:tplc="E6A849DE">
      <w:start w:val="1"/>
      <w:numFmt w:val="decimal"/>
      <w:pStyle w:val="Level6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0EF21615"/>
    <w:multiLevelType w:val="hybridMultilevel"/>
    <w:tmpl w:val="B08C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31C5"/>
    <w:multiLevelType w:val="hybridMultilevel"/>
    <w:tmpl w:val="C8FAB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1294C"/>
    <w:multiLevelType w:val="hybridMultilevel"/>
    <w:tmpl w:val="1816662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437A2"/>
    <w:multiLevelType w:val="hybridMultilevel"/>
    <w:tmpl w:val="FAE270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9014E6"/>
    <w:multiLevelType w:val="hybridMultilevel"/>
    <w:tmpl w:val="F15CD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529ED"/>
    <w:multiLevelType w:val="hybridMultilevel"/>
    <w:tmpl w:val="66322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C699C"/>
    <w:multiLevelType w:val="multilevel"/>
    <w:tmpl w:val="A88C6F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94" w:hanging="504"/>
      </w:pPr>
    </w:lvl>
    <w:lvl w:ilvl="3">
      <w:start w:val="1"/>
      <w:numFmt w:val="decimal"/>
      <w:lvlText w:val="%1.%2.%3.%4."/>
      <w:lvlJc w:val="left"/>
      <w:pPr>
        <w:ind w:left="127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102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2160" w:hanging="1440"/>
      </w:pPr>
    </w:lvl>
  </w:abstractNum>
  <w:abstractNum w:abstractNumId="10" w15:restartNumberingAfterBreak="0">
    <w:nsid w:val="20B57DC3"/>
    <w:multiLevelType w:val="hybridMultilevel"/>
    <w:tmpl w:val="DE62E546"/>
    <w:lvl w:ilvl="0" w:tplc="372C0D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2C0DC6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u w:val="no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A70B9"/>
    <w:multiLevelType w:val="hybridMultilevel"/>
    <w:tmpl w:val="5682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32D7"/>
    <w:multiLevelType w:val="hybridMultilevel"/>
    <w:tmpl w:val="4C827550"/>
    <w:lvl w:ilvl="0" w:tplc="0102189C">
      <w:start w:val="1"/>
      <w:numFmt w:val="bullet"/>
      <w:pStyle w:val="Bullet"/>
      <w:lvlText w:val="•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C5B72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CF40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1FDC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0796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6C7AAE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0F6A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C669E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43C04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C36543"/>
    <w:multiLevelType w:val="multilevel"/>
    <w:tmpl w:val="C8FE5FA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TOC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7CC6557"/>
    <w:multiLevelType w:val="hybridMultilevel"/>
    <w:tmpl w:val="1B20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2504F"/>
    <w:multiLevelType w:val="hybridMultilevel"/>
    <w:tmpl w:val="19AC4832"/>
    <w:lvl w:ilvl="0" w:tplc="AF2CA5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C6975"/>
    <w:multiLevelType w:val="hybridMultilevel"/>
    <w:tmpl w:val="DC9E2B7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32E252AC"/>
    <w:multiLevelType w:val="hybridMultilevel"/>
    <w:tmpl w:val="E6609C8A"/>
    <w:lvl w:ilvl="0" w:tplc="E926D69A">
      <w:start w:val="1"/>
      <w:numFmt w:val="decimal"/>
      <w:pStyle w:val="Numberlist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6620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2ACE96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24CDD0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001C6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DE00D0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AA6F9C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50FD32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C08ACA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793B57"/>
    <w:multiLevelType w:val="hybridMultilevel"/>
    <w:tmpl w:val="5AE6AD28"/>
    <w:lvl w:ilvl="0" w:tplc="AF2CA5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66A1E"/>
    <w:multiLevelType w:val="hybridMultilevel"/>
    <w:tmpl w:val="C19C3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D716E"/>
    <w:multiLevelType w:val="hybridMultilevel"/>
    <w:tmpl w:val="B08C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3162A"/>
    <w:multiLevelType w:val="multilevel"/>
    <w:tmpl w:val="9A7AE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7035C2"/>
    <w:multiLevelType w:val="multilevel"/>
    <w:tmpl w:val="4844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1B445CB"/>
    <w:multiLevelType w:val="hybridMultilevel"/>
    <w:tmpl w:val="C1E03BF8"/>
    <w:lvl w:ilvl="0" w:tplc="AF2CA54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0817F6"/>
    <w:multiLevelType w:val="multilevel"/>
    <w:tmpl w:val="E92493C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B84E42"/>
    <w:multiLevelType w:val="hybridMultilevel"/>
    <w:tmpl w:val="8C74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051B4"/>
    <w:multiLevelType w:val="hybridMultilevel"/>
    <w:tmpl w:val="49A4A982"/>
    <w:lvl w:ilvl="0" w:tplc="8C9A751C">
      <w:start w:val="1"/>
      <w:numFmt w:val="decimal"/>
      <w:pStyle w:val="AddmHead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86C1A"/>
    <w:multiLevelType w:val="multilevel"/>
    <w:tmpl w:val="D8608774"/>
    <w:lvl w:ilvl="0">
      <w:start w:val="1"/>
      <w:numFmt w:val="decimal"/>
      <w:pStyle w:val="TOC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0EF238A"/>
    <w:multiLevelType w:val="hybridMultilevel"/>
    <w:tmpl w:val="1D08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D592F"/>
    <w:multiLevelType w:val="hybridMultilevel"/>
    <w:tmpl w:val="54361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32427"/>
    <w:multiLevelType w:val="multilevel"/>
    <w:tmpl w:val="342E19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C7381"/>
    <w:multiLevelType w:val="hybridMultilevel"/>
    <w:tmpl w:val="B08C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61E4E"/>
    <w:multiLevelType w:val="hybridMultilevel"/>
    <w:tmpl w:val="90A6AD30"/>
    <w:lvl w:ilvl="0" w:tplc="AF2CA5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36EDC"/>
    <w:multiLevelType w:val="hybridMultilevel"/>
    <w:tmpl w:val="28E656DA"/>
    <w:lvl w:ilvl="0" w:tplc="AF2CA54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DE316E"/>
    <w:multiLevelType w:val="hybridMultilevel"/>
    <w:tmpl w:val="3094F5B2"/>
    <w:lvl w:ilvl="0" w:tplc="408821A2">
      <w:start w:val="1"/>
      <w:numFmt w:val="upperLetter"/>
      <w:pStyle w:val="Level3"/>
      <w:suff w:val="space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7DDCF2B4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671F6D7D"/>
    <w:multiLevelType w:val="hybridMultilevel"/>
    <w:tmpl w:val="5D7CEE98"/>
    <w:lvl w:ilvl="0" w:tplc="AF2CA5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304D1"/>
    <w:multiLevelType w:val="hybridMultilevel"/>
    <w:tmpl w:val="DC985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A0319"/>
    <w:multiLevelType w:val="hybridMultilevel"/>
    <w:tmpl w:val="A660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6468B"/>
    <w:multiLevelType w:val="hybridMultilevel"/>
    <w:tmpl w:val="03A2B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625D"/>
    <w:multiLevelType w:val="multilevel"/>
    <w:tmpl w:val="FC641A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0333936">
    <w:abstractNumId w:val="34"/>
  </w:num>
  <w:num w:numId="2" w16cid:durableId="343360970">
    <w:abstractNumId w:val="2"/>
  </w:num>
  <w:num w:numId="3" w16cid:durableId="871377532">
    <w:abstractNumId w:val="5"/>
  </w:num>
  <w:num w:numId="4" w16cid:durableId="1225944889">
    <w:abstractNumId w:val="12"/>
  </w:num>
  <w:num w:numId="5" w16cid:durableId="1661541296">
    <w:abstractNumId w:val="17"/>
  </w:num>
  <w:num w:numId="6" w16cid:durableId="1845822523">
    <w:abstractNumId w:val="13"/>
  </w:num>
  <w:num w:numId="7" w16cid:durableId="1782843973">
    <w:abstractNumId w:val="0"/>
  </w:num>
  <w:num w:numId="8" w16cid:durableId="915169694">
    <w:abstractNumId w:val="1"/>
  </w:num>
  <w:num w:numId="9" w16cid:durableId="2003851400">
    <w:abstractNumId w:val="23"/>
  </w:num>
  <w:num w:numId="10" w16cid:durableId="1723215592">
    <w:abstractNumId w:val="33"/>
  </w:num>
  <w:num w:numId="11" w16cid:durableId="2038504122">
    <w:abstractNumId w:val="10"/>
  </w:num>
  <w:num w:numId="12" w16cid:durableId="935944696">
    <w:abstractNumId w:val="32"/>
  </w:num>
  <w:num w:numId="13" w16cid:durableId="850492862">
    <w:abstractNumId w:val="15"/>
  </w:num>
  <w:num w:numId="14" w16cid:durableId="1634292044">
    <w:abstractNumId w:val="18"/>
  </w:num>
  <w:num w:numId="15" w16cid:durableId="1506900900">
    <w:abstractNumId w:val="35"/>
  </w:num>
  <w:num w:numId="16" w16cid:durableId="2024354105">
    <w:abstractNumId w:val="19"/>
  </w:num>
  <w:num w:numId="17" w16cid:durableId="1437823699">
    <w:abstractNumId w:val="38"/>
  </w:num>
  <w:num w:numId="18" w16cid:durableId="2033652908">
    <w:abstractNumId w:val="8"/>
  </w:num>
  <w:num w:numId="19" w16cid:durableId="1598251408">
    <w:abstractNumId w:val="28"/>
  </w:num>
  <w:num w:numId="20" w16cid:durableId="1640064114">
    <w:abstractNumId w:val="29"/>
  </w:num>
  <w:num w:numId="21" w16cid:durableId="2089231423">
    <w:abstractNumId w:val="36"/>
  </w:num>
  <w:num w:numId="22" w16cid:durableId="266498797">
    <w:abstractNumId w:val="11"/>
  </w:num>
  <w:num w:numId="23" w16cid:durableId="1884520293">
    <w:abstractNumId w:val="7"/>
  </w:num>
  <w:num w:numId="24" w16cid:durableId="732001943">
    <w:abstractNumId w:val="16"/>
  </w:num>
  <w:num w:numId="25" w16cid:durableId="1933971843">
    <w:abstractNumId w:val="6"/>
  </w:num>
  <w:num w:numId="26" w16cid:durableId="1918978543">
    <w:abstractNumId w:val="37"/>
  </w:num>
  <w:num w:numId="27" w16cid:durableId="2136943441">
    <w:abstractNumId w:val="25"/>
  </w:num>
  <w:num w:numId="28" w16cid:durableId="1523127863">
    <w:abstractNumId w:val="21"/>
  </w:num>
  <w:num w:numId="29" w16cid:durableId="50009899">
    <w:abstractNumId w:val="39"/>
  </w:num>
  <w:num w:numId="30" w16cid:durableId="1448311001">
    <w:abstractNumId w:val="14"/>
  </w:num>
  <w:num w:numId="31" w16cid:durableId="1734158800">
    <w:abstractNumId w:val="9"/>
  </w:num>
  <w:num w:numId="32" w16cid:durableId="969361952">
    <w:abstractNumId w:val="26"/>
  </w:num>
  <w:num w:numId="33" w16cid:durableId="566766482">
    <w:abstractNumId w:val="27"/>
  </w:num>
  <w:num w:numId="34" w16cid:durableId="354043056">
    <w:abstractNumId w:val="4"/>
  </w:num>
  <w:num w:numId="35" w16cid:durableId="559250925">
    <w:abstractNumId w:val="3"/>
  </w:num>
  <w:num w:numId="36" w16cid:durableId="1249733679">
    <w:abstractNumId w:val="20"/>
  </w:num>
  <w:num w:numId="37" w16cid:durableId="834686081">
    <w:abstractNumId w:val="31"/>
  </w:num>
  <w:num w:numId="38" w16cid:durableId="611670775">
    <w:abstractNumId w:val="22"/>
  </w:num>
  <w:num w:numId="39" w16cid:durableId="13450909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717962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964772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50154339">
    <w:abstractNumId w:val="24"/>
  </w:num>
  <w:num w:numId="43" w16cid:durableId="87508581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8E"/>
    <w:rsid w:val="00000BF5"/>
    <w:rsid w:val="0000224D"/>
    <w:rsid w:val="00005AE9"/>
    <w:rsid w:val="00006ED6"/>
    <w:rsid w:val="00007368"/>
    <w:rsid w:val="00012A5A"/>
    <w:rsid w:val="00012C25"/>
    <w:rsid w:val="000158F1"/>
    <w:rsid w:val="00016001"/>
    <w:rsid w:val="00016888"/>
    <w:rsid w:val="00017489"/>
    <w:rsid w:val="0001753B"/>
    <w:rsid w:val="000177A3"/>
    <w:rsid w:val="00020398"/>
    <w:rsid w:val="000210AA"/>
    <w:rsid w:val="000227E5"/>
    <w:rsid w:val="00024787"/>
    <w:rsid w:val="00026717"/>
    <w:rsid w:val="00030BA5"/>
    <w:rsid w:val="00030EE7"/>
    <w:rsid w:val="00033075"/>
    <w:rsid w:val="00035921"/>
    <w:rsid w:val="00036C8A"/>
    <w:rsid w:val="000375EC"/>
    <w:rsid w:val="00043B3B"/>
    <w:rsid w:val="0004693C"/>
    <w:rsid w:val="00046A0D"/>
    <w:rsid w:val="00047766"/>
    <w:rsid w:val="00047B1A"/>
    <w:rsid w:val="00051645"/>
    <w:rsid w:val="00052756"/>
    <w:rsid w:val="00060F11"/>
    <w:rsid w:val="00066111"/>
    <w:rsid w:val="000663D9"/>
    <w:rsid w:val="00071277"/>
    <w:rsid w:val="00073D87"/>
    <w:rsid w:val="00075251"/>
    <w:rsid w:val="00080A7F"/>
    <w:rsid w:val="00082544"/>
    <w:rsid w:val="00084838"/>
    <w:rsid w:val="0008668C"/>
    <w:rsid w:val="00091DFA"/>
    <w:rsid w:val="000926FF"/>
    <w:rsid w:val="00094841"/>
    <w:rsid w:val="0009557A"/>
    <w:rsid w:val="000962A5"/>
    <w:rsid w:val="0009658E"/>
    <w:rsid w:val="000A1D24"/>
    <w:rsid w:val="000A24F0"/>
    <w:rsid w:val="000A297E"/>
    <w:rsid w:val="000A3CF2"/>
    <w:rsid w:val="000A53D2"/>
    <w:rsid w:val="000A66C9"/>
    <w:rsid w:val="000B6B6B"/>
    <w:rsid w:val="000C2247"/>
    <w:rsid w:val="000C3602"/>
    <w:rsid w:val="000D34B8"/>
    <w:rsid w:val="000D4635"/>
    <w:rsid w:val="000D5B78"/>
    <w:rsid w:val="000E0A19"/>
    <w:rsid w:val="000E1BD5"/>
    <w:rsid w:val="000E2AAC"/>
    <w:rsid w:val="000E2CDC"/>
    <w:rsid w:val="000E3D05"/>
    <w:rsid w:val="000E5DF1"/>
    <w:rsid w:val="000F260E"/>
    <w:rsid w:val="0010643B"/>
    <w:rsid w:val="001079FF"/>
    <w:rsid w:val="00116B9F"/>
    <w:rsid w:val="00120A75"/>
    <w:rsid w:val="0012250D"/>
    <w:rsid w:val="00122D9C"/>
    <w:rsid w:val="001230BB"/>
    <w:rsid w:val="00123310"/>
    <w:rsid w:val="001263A8"/>
    <w:rsid w:val="00131721"/>
    <w:rsid w:val="00132D59"/>
    <w:rsid w:val="00136E16"/>
    <w:rsid w:val="00137C7F"/>
    <w:rsid w:val="00137F5A"/>
    <w:rsid w:val="00141420"/>
    <w:rsid w:val="00141B16"/>
    <w:rsid w:val="0014231C"/>
    <w:rsid w:val="00146892"/>
    <w:rsid w:val="001516BB"/>
    <w:rsid w:val="001539E1"/>
    <w:rsid w:val="00156380"/>
    <w:rsid w:val="00156D92"/>
    <w:rsid w:val="00161035"/>
    <w:rsid w:val="0016209D"/>
    <w:rsid w:val="001644F3"/>
    <w:rsid w:val="00165B1C"/>
    <w:rsid w:val="00167A0A"/>
    <w:rsid w:val="00167C48"/>
    <w:rsid w:val="00171C64"/>
    <w:rsid w:val="00173C5C"/>
    <w:rsid w:val="00174A0E"/>
    <w:rsid w:val="001754F5"/>
    <w:rsid w:val="00176D74"/>
    <w:rsid w:val="00181C69"/>
    <w:rsid w:val="00185FC9"/>
    <w:rsid w:val="00186112"/>
    <w:rsid w:val="001863E2"/>
    <w:rsid w:val="0019228A"/>
    <w:rsid w:val="00195EFB"/>
    <w:rsid w:val="00196FBA"/>
    <w:rsid w:val="00197FA4"/>
    <w:rsid w:val="001A1089"/>
    <w:rsid w:val="001A13EC"/>
    <w:rsid w:val="001A27F1"/>
    <w:rsid w:val="001B2876"/>
    <w:rsid w:val="001C0E42"/>
    <w:rsid w:val="001C35EB"/>
    <w:rsid w:val="001C3C02"/>
    <w:rsid w:val="001C5279"/>
    <w:rsid w:val="001C5360"/>
    <w:rsid w:val="001C6243"/>
    <w:rsid w:val="001D02E9"/>
    <w:rsid w:val="001D0975"/>
    <w:rsid w:val="001D4782"/>
    <w:rsid w:val="001D4BDB"/>
    <w:rsid w:val="001D577E"/>
    <w:rsid w:val="001D5CAC"/>
    <w:rsid w:val="001D67AA"/>
    <w:rsid w:val="001D798B"/>
    <w:rsid w:val="001F06DD"/>
    <w:rsid w:val="001F4275"/>
    <w:rsid w:val="001F58AA"/>
    <w:rsid w:val="002049C3"/>
    <w:rsid w:val="00204EE6"/>
    <w:rsid w:val="002064E2"/>
    <w:rsid w:val="00207AD6"/>
    <w:rsid w:val="002122CF"/>
    <w:rsid w:val="002131C6"/>
    <w:rsid w:val="00213F0C"/>
    <w:rsid w:val="002175E1"/>
    <w:rsid w:val="0022282E"/>
    <w:rsid w:val="00223407"/>
    <w:rsid w:val="00224632"/>
    <w:rsid w:val="00225DF9"/>
    <w:rsid w:val="0023154B"/>
    <w:rsid w:val="00232C12"/>
    <w:rsid w:val="00234C0B"/>
    <w:rsid w:val="00235119"/>
    <w:rsid w:val="00255D45"/>
    <w:rsid w:val="00256583"/>
    <w:rsid w:val="00261E6A"/>
    <w:rsid w:val="0026243B"/>
    <w:rsid w:val="00262521"/>
    <w:rsid w:val="002655CB"/>
    <w:rsid w:val="002667EE"/>
    <w:rsid w:val="00275519"/>
    <w:rsid w:val="00275C51"/>
    <w:rsid w:val="002771AE"/>
    <w:rsid w:val="00281021"/>
    <w:rsid w:val="00284E01"/>
    <w:rsid w:val="0029099D"/>
    <w:rsid w:val="00294B1A"/>
    <w:rsid w:val="002968ED"/>
    <w:rsid w:val="00296F17"/>
    <w:rsid w:val="002A1770"/>
    <w:rsid w:val="002A3F2F"/>
    <w:rsid w:val="002A7DF2"/>
    <w:rsid w:val="002B2690"/>
    <w:rsid w:val="002B442B"/>
    <w:rsid w:val="002C4944"/>
    <w:rsid w:val="002C6F14"/>
    <w:rsid w:val="002D0629"/>
    <w:rsid w:val="002D4824"/>
    <w:rsid w:val="002E38D5"/>
    <w:rsid w:val="002E4084"/>
    <w:rsid w:val="002E610E"/>
    <w:rsid w:val="002E6B9F"/>
    <w:rsid w:val="002F0304"/>
    <w:rsid w:val="002F4693"/>
    <w:rsid w:val="003028BA"/>
    <w:rsid w:val="00302A37"/>
    <w:rsid w:val="003039D2"/>
    <w:rsid w:val="003122B5"/>
    <w:rsid w:val="00315A3A"/>
    <w:rsid w:val="00321BAA"/>
    <w:rsid w:val="00321F99"/>
    <w:rsid w:val="0032366D"/>
    <w:rsid w:val="003246B6"/>
    <w:rsid w:val="003251B1"/>
    <w:rsid w:val="00325BE8"/>
    <w:rsid w:val="00326016"/>
    <w:rsid w:val="00327998"/>
    <w:rsid w:val="00330DB4"/>
    <w:rsid w:val="00332483"/>
    <w:rsid w:val="003403F9"/>
    <w:rsid w:val="00340B46"/>
    <w:rsid w:val="00340C55"/>
    <w:rsid w:val="0034102E"/>
    <w:rsid w:val="00343C5C"/>
    <w:rsid w:val="00345312"/>
    <w:rsid w:val="00347F4E"/>
    <w:rsid w:val="0035390F"/>
    <w:rsid w:val="00353B14"/>
    <w:rsid w:val="00353CC9"/>
    <w:rsid w:val="00353F8D"/>
    <w:rsid w:val="003578EC"/>
    <w:rsid w:val="003608C3"/>
    <w:rsid w:val="00360DA6"/>
    <w:rsid w:val="00365433"/>
    <w:rsid w:val="003662FE"/>
    <w:rsid w:val="00367FF7"/>
    <w:rsid w:val="003721AC"/>
    <w:rsid w:val="00372FB1"/>
    <w:rsid w:val="00374065"/>
    <w:rsid w:val="003760B3"/>
    <w:rsid w:val="003760C0"/>
    <w:rsid w:val="003805E8"/>
    <w:rsid w:val="00381234"/>
    <w:rsid w:val="0038577E"/>
    <w:rsid w:val="00385B3F"/>
    <w:rsid w:val="0038645A"/>
    <w:rsid w:val="0038647B"/>
    <w:rsid w:val="00386A0E"/>
    <w:rsid w:val="00386E1F"/>
    <w:rsid w:val="003878EE"/>
    <w:rsid w:val="0039029B"/>
    <w:rsid w:val="003906F7"/>
    <w:rsid w:val="00390A66"/>
    <w:rsid w:val="00392EEF"/>
    <w:rsid w:val="0039471C"/>
    <w:rsid w:val="00395DE0"/>
    <w:rsid w:val="003962A9"/>
    <w:rsid w:val="003A1798"/>
    <w:rsid w:val="003A1C7E"/>
    <w:rsid w:val="003A5E4D"/>
    <w:rsid w:val="003B0855"/>
    <w:rsid w:val="003B1963"/>
    <w:rsid w:val="003D1AB3"/>
    <w:rsid w:val="003D1D42"/>
    <w:rsid w:val="003D2786"/>
    <w:rsid w:val="003D536E"/>
    <w:rsid w:val="003D6449"/>
    <w:rsid w:val="003E20CF"/>
    <w:rsid w:val="003E2BF7"/>
    <w:rsid w:val="003E3B8D"/>
    <w:rsid w:val="003E4EAE"/>
    <w:rsid w:val="003E72D2"/>
    <w:rsid w:val="003F232E"/>
    <w:rsid w:val="003F65B2"/>
    <w:rsid w:val="003F6C29"/>
    <w:rsid w:val="00400ECA"/>
    <w:rsid w:val="00401A59"/>
    <w:rsid w:val="00403BE6"/>
    <w:rsid w:val="00404B7A"/>
    <w:rsid w:val="00404DF9"/>
    <w:rsid w:val="00405824"/>
    <w:rsid w:val="00406283"/>
    <w:rsid w:val="00406764"/>
    <w:rsid w:val="0040679F"/>
    <w:rsid w:val="00410942"/>
    <w:rsid w:val="00415D34"/>
    <w:rsid w:val="00421E54"/>
    <w:rsid w:val="00422534"/>
    <w:rsid w:val="004230C3"/>
    <w:rsid w:val="0042349E"/>
    <w:rsid w:val="00427E15"/>
    <w:rsid w:val="00432AD8"/>
    <w:rsid w:val="0043358B"/>
    <w:rsid w:val="00433605"/>
    <w:rsid w:val="004337CF"/>
    <w:rsid w:val="004357AA"/>
    <w:rsid w:val="00450A09"/>
    <w:rsid w:val="00451946"/>
    <w:rsid w:val="00452D14"/>
    <w:rsid w:val="0045617B"/>
    <w:rsid w:val="004576BD"/>
    <w:rsid w:val="00457E4D"/>
    <w:rsid w:val="0046425D"/>
    <w:rsid w:val="00470902"/>
    <w:rsid w:val="0047215C"/>
    <w:rsid w:val="0047735C"/>
    <w:rsid w:val="004800D7"/>
    <w:rsid w:val="0048353F"/>
    <w:rsid w:val="004852D0"/>
    <w:rsid w:val="00485702"/>
    <w:rsid w:val="00486D80"/>
    <w:rsid w:val="00492E54"/>
    <w:rsid w:val="004947F5"/>
    <w:rsid w:val="00495443"/>
    <w:rsid w:val="00495BA7"/>
    <w:rsid w:val="0049747E"/>
    <w:rsid w:val="004A2314"/>
    <w:rsid w:val="004A2713"/>
    <w:rsid w:val="004A2C9E"/>
    <w:rsid w:val="004B1E9C"/>
    <w:rsid w:val="004B3C49"/>
    <w:rsid w:val="004B40E8"/>
    <w:rsid w:val="004C455C"/>
    <w:rsid w:val="004C66CF"/>
    <w:rsid w:val="004C6C02"/>
    <w:rsid w:val="004C74E5"/>
    <w:rsid w:val="004D0658"/>
    <w:rsid w:val="004D1FEC"/>
    <w:rsid w:val="004D4039"/>
    <w:rsid w:val="004D78CF"/>
    <w:rsid w:val="004E0B76"/>
    <w:rsid w:val="004E6574"/>
    <w:rsid w:val="004E705C"/>
    <w:rsid w:val="004E7FCD"/>
    <w:rsid w:val="004F4608"/>
    <w:rsid w:val="005059A5"/>
    <w:rsid w:val="00516274"/>
    <w:rsid w:val="00517339"/>
    <w:rsid w:val="005174B9"/>
    <w:rsid w:val="005214EB"/>
    <w:rsid w:val="00521BD1"/>
    <w:rsid w:val="00521C0B"/>
    <w:rsid w:val="005242A0"/>
    <w:rsid w:val="00527608"/>
    <w:rsid w:val="00530AEF"/>
    <w:rsid w:val="005341C7"/>
    <w:rsid w:val="0053457F"/>
    <w:rsid w:val="00540E14"/>
    <w:rsid w:val="005425B5"/>
    <w:rsid w:val="00547318"/>
    <w:rsid w:val="00553BC5"/>
    <w:rsid w:val="00562485"/>
    <w:rsid w:val="005710D2"/>
    <w:rsid w:val="00575049"/>
    <w:rsid w:val="00575A06"/>
    <w:rsid w:val="00576CCF"/>
    <w:rsid w:val="005806E0"/>
    <w:rsid w:val="005840AA"/>
    <w:rsid w:val="00586270"/>
    <w:rsid w:val="00586B32"/>
    <w:rsid w:val="00586CB9"/>
    <w:rsid w:val="005908D5"/>
    <w:rsid w:val="005916B8"/>
    <w:rsid w:val="00591DB1"/>
    <w:rsid w:val="00594803"/>
    <w:rsid w:val="00594C20"/>
    <w:rsid w:val="00594E98"/>
    <w:rsid w:val="005A28A3"/>
    <w:rsid w:val="005A2B23"/>
    <w:rsid w:val="005A7F43"/>
    <w:rsid w:val="005B1E90"/>
    <w:rsid w:val="005B2152"/>
    <w:rsid w:val="005B223C"/>
    <w:rsid w:val="005B2687"/>
    <w:rsid w:val="005B5FB6"/>
    <w:rsid w:val="005C0C57"/>
    <w:rsid w:val="005C258A"/>
    <w:rsid w:val="005C60E0"/>
    <w:rsid w:val="005C69E8"/>
    <w:rsid w:val="005C7B9D"/>
    <w:rsid w:val="005D1037"/>
    <w:rsid w:val="005D1E37"/>
    <w:rsid w:val="005D384B"/>
    <w:rsid w:val="005D3983"/>
    <w:rsid w:val="005D5292"/>
    <w:rsid w:val="005D61B9"/>
    <w:rsid w:val="005E189D"/>
    <w:rsid w:val="005E19CE"/>
    <w:rsid w:val="005E5A0E"/>
    <w:rsid w:val="005E6945"/>
    <w:rsid w:val="005E7179"/>
    <w:rsid w:val="005F1FC0"/>
    <w:rsid w:val="005F2D40"/>
    <w:rsid w:val="005F2FFD"/>
    <w:rsid w:val="005F4B8C"/>
    <w:rsid w:val="005F7168"/>
    <w:rsid w:val="006002A5"/>
    <w:rsid w:val="0060193A"/>
    <w:rsid w:val="00601F08"/>
    <w:rsid w:val="00602211"/>
    <w:rsid w:val="00604D2A"/>
    <w:rsid w:val="00613716"/>
    <w:rsid w:val="00614A19"/>
    <w:rsid w:val="0061537A"/>
    <w:rsid w:val="0062203D"/>
    <w:rsid w:val="00623559"/>
    <w:rsid w:val="0062389D"/>
    <w:rsid w:val="00624CCC"/>
    <w:rsid w:val="00626D09"/>
    <w:rsid w:val="0063018E"/>
    <w:rsid w:val="006301C9"/>
    <w:rsid w:val="006339F7"/>
    <w:rsid w:val="0063418B"/>
    <w:rsid w:val="00640367"/>
    <w:rsid w:val="006407AC"/>
    <w:rsid w:val="00640FC7"/>
    <w:rsid w:val="006455F9"/>
    <w:rsid w:val="00647375"/>
    <w:rsid w:val="00647F45"/>
    <w:rsid w:val="006509C4"/>
    <w:rsid w:val="00652CCD"/>
    <w:rsid w:val="006534BD"/>
    <w:rsid w:val="0065610C"/>
    <w:rsid w:val="006579B9"/>
    <w:rsid w:val="006612E9"/>
    <w:rsid w:val="00661FD0"/>
    <w:rsid w:val="00662734"/>
    <w:rsid w:val="00663AAA"/>
    <w:rsid w:val="00663BB5"/>
    <w:rsid w:val="00663FE7"/>
    <w:rsid w:val="0066637B"/>
    <w:rsid w:val="00670CBC"/>
    <w:rsid w:val="00670FE5"/>
    <w:rsid w:val="00673166"/>
    <w:rsid w:val="00673FA8"/>
    <w:rsid w:val="00674739"/>
    <w:rsid w:val="0067538A"/>
    <w:rsid w:val="00676C9A"/>
    <w:rsid w:val="00683B58"/>
    <w:rsid w:val="0068482C"/>
    <w:rsid w:val="0068605B"/>
    <w:rsid w:val="00687009"/>
    <w:rsid w:val="0068749B"/>
    <w:rsid w:val="0069583B"/>
    <w:rsid w:val="00697C81"/>
    <w:rsid w:val="006A0893"/>
    <w:rsid w:val="006A142B"/>
    <w:rsid w:val="006A186B"/>
    <w:rsid w:val="006A1FAD"/>
    <w:rsid w:val="006A4C77"/>
    <w:rsid w:val="006B01A4"/>
    <w:rsid w:val="006B0486"/>
    <w:rsid w:val="006B6BA1"/>
    <w:rsid w:val="006C1072"/>
    <w:rsid w:val="006C31F7"/>
    <w:rsid w:val="006C7E43"/>
    <w:rsid w:val="006D0B4C"/>
    <w:rsid w:val="006D0CA0"/>
    <w:rsid w:val="006D3248"/>
    <w:rsid w:val="006E0076"/>
    <w:rsid w:val="006E2964"/>
    <w:rsid w:val="006E3AB1"/>
    <w:rsid w:val="006E3FDA"/>
    <w:rsid w:val="006E4091"/>
    <w:rsid w:val="006E495A"/>
    <w:rsid w:val="006E542B"/>
    <w:rsid w:val="006F0106"/>
    <w:rsid w:val="006F1A35"/>
    <w:rsid w:val="006F1FDC"/>
    <w:rsid w:val="006F3003"/>
    <w:rsid w:val="006F5A5B"/>
    <w:rsid w:val="006F5CC3"/>
    <w:rsid w:val="006F7F00"/>
    <w:rsid w:val="00700157"/>
    <w:rsid w:val="007001EB"/>
    <w:rsid w:val="007002FE"/>
    <w:rsid w:val="007019D8"/>
    <w:rsid w:val="007036DC"/>
    <w:rsid w:val="00714FD0"/>
    <w:rsid w:val="00721F96"/>
    <w:rsid w:val="00722785"/>
    <w:rsid w:val="00724EE2"/>
    <w:rsid w:val="00725627"/>
    <w:rsid w:val="00726F88"/>
    <w:rsid w:val="0072792E"/>
    <w:rsid w:val="00727C4E"/>
    <w:rsid w:val="00731ABF"/>
    <w:rsid w:val="00735311"/>
    <w:rsid w:val="00742A05"/>
    <w:rsid w:val="00746BA5"/>
    <w:rsid w:val="007509D5"/>
    <w:rsid w:val="00750BC1"/>
    <w:rsid w:val="00750E41"/>
    <w:rsid w:val="007557B6"/>
    <w:rsid w:val="00757F3C"/>
    <w:rsid w:val="00760321"/>
    <w:rsid w:val="0076175F"/>
    <w:rsid w:val="0076180F"/>
    <w:rsid w:val="00762FA1"/>
    <w:rsid w:val="0076645E"/>
    <w:rsid w:val="007718F2"/>
    <w:rsid w:val="0077222A"/>
    <w:rsid w:val="007722B2"/>
    <w:rsid w:val="0077785C"/>
    <w:rsid w:val="007802AE"/>
    <w:rsid w:val="0078716E"/>
    <w:rsid w:val="007879C2"/>
    <w:rsid w:val="007923E6"/>
    <w:rsid w:val="00793EEF"/>
    <w:rsid w:val="00795DEF"/>
    <w:rsid w:val="007963B8"/>
    <w:rsid w:val="00796EA1"/>
    <w:rsid w:val="00797D3D"/>
    <w:rsid w:val="007A018C"/>
    <w:rsid w:val="007A031C"/>
    <w:rsid w:val="007A35F2"/>
    <w:rsid w:val="007A3A30"/>
    <w:rsid w:val="007A5437"/>
    <w:rsid w:val="007A67CF"/>
    <w:rsid w:val="007A72F9"/>
    <w:rsid w:val="007A75F7"/>
    <w:rsid w:val="007B0742"/>
    <w:rsid w:val="007B14DE"/>
    <w:rsid w:val="007B329D"/>
    <w:rsid w:val="007B5207"/>
    <w:rsid w:val="007B5B42"/>
    <w:rsid w:val="007B605C"/>
    <w:rsid w:val="007B62A9"/>
    <w:rsid w:val="007C0790"/>
    <w:rsid w:val="007C2BD2"/>
    <w:rsid w:val="007C34F5"/>
    <w:rsid w:val="007C6306"/>
    <w:rsid w:val="007D273A"/>
    <w:rsid w:val="007D27E5"/>
    <w:rsid w:val="007E6862"/>
    <w:rsid w:val="007E732B"/>
    <w:rsid w:val="007F200D"/>
    <w:rsid w:val="007F35AB"/>
    <w:rsid w:val="007F4A9D"/>
    <w:rsid w:val="007F5A43"/>
    <w:rsid w:val="007F6F75"/>
    <w:rsid w:val="00800B84"/>
    <w:rsid w:val="00800C16"/>
    <w:rsid w:val="0080138A"/>
    <w:rsid w:val="0080221F"/>
    <w:rsid w:val="00802343"/>
    <w:rsid w:val="00810B41"/>
    <w:rsid w:val="008163FA"/>
    <w:rsid w:val="008168C6"/>
    <w:rsid w:val="0081717B"/>
    <w:rsid w:val="00820B34"/>
    <w:rsid w:val="008229BF"/>
    <w:rsid w:val="008270BB"/>
    <w:rsid w:val="008278DC"/>
    <w:rsid w:val="008301F7"/>
    <w:rsid w:val="00830BA3"/>
    <w:rsid w:val="0083185D"/>
    <w:rsid w:val="00831A87"/>
    <w:rsid w:val="0083344F"/>
    <w:rsid w:val="008337F7"/>
    <w:rsid w:val="0083418C"/>
    <w:rsid w:val="0083469D"/>
    <w:rsid w:val="00836A44"/>
    <w:rsid w:val="00837DA9"/>
    <w:rsid w:val="0084108E"/>
    <w:rsid w:val="008420F9"/>
    <w:rsid w:val="00844508"/>
    <w:rsid w:val="00844DB2"/>
    <w:rsid w:val="00846608"/>
    <w:rsid w:val="008541B8"/>
    <w:rsid w:val="00856393"/>
    <w:rsid w:val="00856E40"/>
    <w:rsid w:val="00861E76"/>
    <w:rsid w:val="0086330E"/>
    <w:rsid w:val="00872448"/>
    <w:rsid w:val="0087388F"/>
    <w:rsid w:val="008738BA"/>
    <w:rsid w:val="00875865"/>
    <w:rsid w:val="00875BB1"/>
    <w:rsid w:val="0087779A"/>
    <w:rsid w:val="00885BEF"/>
    <w:rsid w:val="00885E28"/>
    <w:rsid w:val="00886BDD"/>
    <w:rsid w:val="00896B0C"/>
    <w:rsid w:val="00897299"/>
    <w:rsid w:val="008A4E89"/>
    <w:rsid w:val="008B0718"/>
    <w:rsid w:val="008C0CAF"/>
    <w:rsid w:val="008C3F56"/>
    <w:rsid w:val="008C43A2"/>
    <w:rsid w:val="008C55EE"/>
    <w:rsid w:val="008C5CB2"/>
    <w:rsid w:val="008C7458"/>
    <w:rsid w:val="008C7BE4"/>
    <w:rsid w:val="008C7E06"/>
    <w:rsid w:val="008D0940"/>
    <w:rsid w:val="008D5013"/>
    <w:rsid w:val="008D5C56"/>
    <w:rsid w:val="008D5E45"/>
    <w:rsid w:val="008E5435"/>
    <w:rsid w:val="008E7014"/>
    <w:rsid w:val="008F24CA"/>
    <w:rsid w:val="008F28F5"/>
    <w:rsid w:val="008F3414"/>
    <w:rsid w:val="008F3931"/>
    <w:rsid w:val="008F6C8D"/>
    <w:rsid w:val="009003D9"/>
    <w:rsid w:val="00900BF8"/>
    <w:rsid w:val="00900EFF"/>
    <w:rsid w:val="0090406D"/>
    <w:rsid w:val="00912433"/>
    <w:rsid w:val="0091569D"/>
    <w:rsid w:val="00915F5B"/>
    <w:rsid w:val="0091687A"/>
    <w:rsid w:val="00916BEC"/>
    <w:rsid w:val="009174B2"/>
    <w:rsid w:val="009234EE"/>
    <w:rsid w:val="009278B2"/>
    <w:rsid w:val="0093312C"/>
    <w:rsid w:val="009336EE"/>
    <w:rsid w:val="009337DF"/>
    <w:rsid w:val="00937871"/>
    <w:rsid w:val="00940FA1"/>
    <w:rsid w:val="00945D05"/>
    <w:rsid w:val="009503E9"/>
    <w:rsid w:val="00950F73"/>
    <w:rsid w:val="00952BEA"/>
    <w:rsid w:val="00952D45"/>
    <w:rsid w:val="00961FC9"/>
    <w:rsid w:val="00963F2B"/>
    <w:rsid w:val="00966CD5"/>
    <w:rsid w:val="00967965"/>
    <w:rsid w:val="00973AB1"/>
    <w:rsid w:val="009742BF"/>
    <w:rsid w:val="0098190B"/>
    <w:rsid w:val="00983AAB"/>
    <w:rsid w:val="00991784"/>
    <w:rsid w:val="009924CB"/>
    <w:rsid w:val="0099306A"/>
    <w:rsid w:val="00994283"/>
    <w:rsid w:val="00995DF7"/>
    <w:rsid w:val="00997F56"/>
    <w:rsid w:val="009A3585"/>
    <w:rsid w:val="009A63A9"/>
    <w:rsid w:val="009B0708"/>
    <w:rsid w:val="009B1ADF"/>
    <w:rsid w:val="009B3F51"/>
    <w:rsid w:val="009B44B5"/>
    <w:rsid w:val="009C12FB"/>
    <w:rsid w:val="009C44B4"/>
    <w:rsid w:val="009C5F3B"/>
    <w:rsid w:val="009C6B17"/>
    <w:rsid w:val="009C79AC"/>
    <w:rsid w:val="009D43DB"/>
    <w:rsid w:val="009D708B"/>
    <w:rsid w:val="009D718A"/>
    <w:rsid w:val="009E0274"/>
    <w:rsid w:val="009E1E87"/>
    <w:rsid w:val="009E381A"/>
    <w:rsid w:val="009E69E0"/>
    <w:rsid w:val="009E7F13"/>
    <w:rsid w:val="009F0F23"/>
    <w:rsid w:val="009F13F8"/>
    <w:rsid w:val="009F25DF"/>
    <w:rsid w:val="009F3B83"/>
    <w:rsid w:val="009F5765"/>
    <w:rsid w:val="009F688A"/>
    <w:rsid w:val="00A00829"/>
    <w:rsid w:val="00A0128D"/>
    <w:rsid w:val="00A01884"/>
    <w:rsid w:val="00A03891"/>
    <w:rsid w:val="00A059F7"/>
    <w:rsid w:val="00A05FD0"/>
    <w:rsid w:val="00A10068"/>
    <w:rsid w:val="00A11514"/>
    <w:rsid w:val="00A11A3E"/>
    <w:rsid w:val="00A11F03"/>
    <w:rsid w:val="00A12628"/>
    <w:rsid w:val="00A1301C"/>
    <w:rsid w:val="00A175BD"/>
    <w:rsid w:val="00A272FA"/>
    <w:rsid w:val="00A27E29"/>
    <w:rsid w:val="00A30D60"/>
    <w:rsid w:val="00A339A9"/>
    <w:rsid w:val="00A35A7B"/>
    <w:rsid w:val="00A35D95"/>
    <w:rsid w:val="00A41F0B"/>
    <w:rsid w:val="00A43E16"/>
    <w:rsid w:val="00A4543B"/>
    <w:rsid w:val="00A47F4B"/>
    <w:rsid w:val="00A50065"/>
    <w:rsid w:val="00A575A2"/>
    <w:rsid w:val="00A61242"/>
    <w:rsid w:val="00A612C4"/>
    <w:rsid w:val="00A65D2C"/>
    <w:rsid w:val="00A6694F"/>
    <w:rsid w:val="00A6792E"/>
    <w:rsid w:val="00A73EB9"/>
    <w:rsid w:val="00A76675"/>
    <w:rsid w:val="00A77329"/>
    <w:rsid w:val="00A77B35"/>
    <w:rsid w:val="00A82217"/>
    <w:rsid w:val="00A83189"/>
    <w:rsid w:val="00A83417"/>
    <w:rsid w:val="00A84C02"/>
    <w:rsid w:val="00A86CC2"/>
    <w:rsid w:val="00A8743B"/>
    <w:rsid w:val="00A92839"/>
    <w:rsid w:val="00A92949"/>
    <w:rsid w:val="00A950A3"/>
    <w:rsid w:val="00A95147"/>
    <w:rsid w:val="00A97292"/>
    <w:rsid w:val="00AA24AF"/>
    <w:rsid w:val="00AA4687"/>
    <w:rsid w:val="00AA74AA"/>
    <w:rsid w:val="00AB459B"/>
    <w:rsid w:val="00AB7926"/>
    <w:rsid w:val="00AC23CC"/>
    <w:rsid w:val="00AC2490"/>
    <w:rsid w:val="00AC42A5"/>
    <w:rsid w:val="00AC5018"/>
    <w:rsid w:val="00AC6E2B"/>
    <w:rsid w:val="00AD2046"/>
    <w:rsid w:val="00AD21A9"/>
    <w:rsid w:val="00AD408D"/>
    <w:rsid w:val="00AD4CF1"/>
    <w:rsid w:val="00AD53D3"/>
    <w:rsid w:val="00AD63A8"/>
    <w:rsid w:val="00AD68EC"/>
    <w:rsid w:val="00AD69BA"/>
    <w:rsid w:val="00AE1EF1"/>
    <w:rsid w:val="00AE5FDA"/>
    <w:rsid w:val="00AF0FBE"/>
    <w:rsid w:val="00AF30A7"/>
    <w:rsid w:val="00AF4A53"/>
    <w:rsid w:val="00B00237"/>
    <w:rsid w:val="00B01DA7"/>
    <w:rsid w:val="00B02271"/>
    <w:rsid w:val="00B11A6E"/>
    <w:rsid w:val="00B11B31"/>
    <w:rsid w:val="00B13240"/>
    <w:rsid w:val="00B13411"/>
    <w:rsid w:val="00B155B8"/>
    <w:rsid w:val="00B16059"/>
    <w:rsid w:val="00B17050"/>
    <w:rsid w:val="00B17108"/>
    <w:rsid w:val="00B20E8A"/>
    <w:rsid w:val="00B2281A"/>
    <w:rsid w:val="00B23003"/>
    <w:rsid w:val="00B2512D"/>
    <w:rsid w:val="00B26F07"/>
    <w:rsid w:val="00B31B97"/>
    <w:rsid w:val="00B32DDC"/>
    <w:rsid w:val="00B32FF7"/>
    <w:rsid w:val="00B34872"/>
    <w:rsid w:val="00B351EA"/>
    <w:rsid w:val="00B4196F"/>
    <w:rsid w:val="00B426FE"/>
    <w:rsid w:val="00B42C12"/>
    <w:rsid w:val="00B42C52"/>
    <w:rsid w:val="00B46240"/>
    <w:rsid w:val="00B500AE"/>
    <w:rsid w:val="00B55696"/>
    <w:rsid w:val="00B55E17"/>
    <w:rsid w:val="00B5709B"/>
    <w:rsid w:val="00B630DF"/>
    <w:rsid w:val="00B64083"/>
    <w:rsid w:val="00B64C9C"/>
    <w:rsid w:val="00B7030D"/>
    <w:rsid w:val="00B71606"/>
    <w:rsid w:val="00B77405"/>
    <w:rsid w:val="00B8035C"/>
    <w:rsid w:val="00B83BAF"/>
    <w:rsid w:val="00B850AA"/>
    <w:rsid w:val="00B863BB"/>
    <w:rsid w:val="00B904B3"/>
    <w:rsid w:val="00B910C7"/>
    <w:rsid w:val="00B938BB"/>
    <w:rsid w:val="00B94EE8"/>
    <w:rsid w:val="00B96E30"/>
    <w:rsid w:val="00B97AED"/>
    <w:rsid w:val="00BA42FF"/>
    <w:rsid w:val="00BA65D9"/>
    <w:rsid w:val="00BA6DBC"/>
    <w:rsid w:val="00BB066D"/>
    <w:rsid w:val="00BB28BE"/>
    <w:rsid w:val="00BB2FCC"/>
    <w:rsid w:val="00BB657D"/>
    <w:rsid w:val="00BC0EDA"/>
    <w:rsid w:val="00BC2659"/>
    <w:rsid w:val="00BD3F8F"/>
    <w:rsid w:val="00BD4C42"/>
    <w:rsid w:val="00BD6629"/>
    <w:rsid w:val="00BE1CCB"/>
    <w:rsid w:val="00BE2E36"/>
    <w:rsid w:val="00BF07B3"/>
    <w:rsid w:val="00BF291D"/>
    <w:rsid w:val="00BF2EF1"/>
    <w:rsid w:val="00BF5DA3"/>
    <w:rsid w:val="00BF7AF5"/>
    <w:rsid w:val="00C002EB"/>
    <w:rsid w:val="00C00912"/>
    <w:rsid w:val="00C00DF7"/>
    <w:rsid w:val="00C05F29"/>
    <w:rsid w:val="00C06AD1"/>
    <w:rsid w:val="00C13A5C"/>
    <w:rsid w:val="00C145FE"/>
    <w:rsid w:val="00C15206"/>
    <w:rsid w:val="00C15366"/>
    <w:rsid w:val="00C222DE"/>
    <w:rsid w:val="00C23CD9"/>
    <w:rsid w:val="00C2413F"/>
    <w:rsid w:val="00C24453"/>
    <w:rsid w:val="00C259B3"/>
    <w:rsid w:val="00C2641B"/>
    <w:rsid w:val="00C2749D"/>
    <w:rsid w:val="00C33AC0"/>
    <w:rsid w:val="00C35236"/>
    <w:rsid w:val="00C353EF"/>
    <w:rsid w:val="00C37744"/>
    <w:rsid w:val="00C43DA0"/>
    <w:rsid w:val="00C440C0"/>
    <w:rsid w:val="00C44F03"/>
    <w:rsid w:val="00C45D3D"/>
    <w:rsid w:val="00C46671"/>
    <w:rsid w:val="00C501C3"/>
    <w:rsid w:val="00C50202"/>
    <w:rsid w:val="00C560FB"/>
    <w:rsid w:val="00C5715D"/>
    <w:rsid w:val="00C5735E"/>
    <w:rsid w:val="00C62C26"/>
    <w:rsid w:val="00C73236"/>
    <w:rsid w:val="00C73C0F"/>
    <w:rsid w:val="00C77371"/>
    <w:rsid w:val="00C80599"/>
    <w:rsid w:val="00C81AF9"/>
    <w:rsid w:val="00C87946"/>
    <w:rsid w:val="00C912CB"/>
    <w:rsid w:val="00C9177B"/>
    <w:rsid w:val="00C93EA7"/>
    <w:rsid w:val="00C95462"/>
    <w:rsid w:val="00C9697C"/>
    <w:rsid w:val="00CA2B86"/>
    <w:rsid w:val="00CA434F"/>
    <w:rsid w:val="00CA7A4D"/>
    <w:rsid w:val="00CB1727"/>
    <w:rsid w:val="00CB532B"/>
    <w:rsid w:val="00CB5ED0"/>
    <w:rsid w:val="00CC0B17"/>
    <w:rsid w:val="00CC0C96"/>
    <w:rsid w:val="00CC1536"/>
    <w:rsid w:val="00CC378C"/>
    <w:rsid w:val="00CC413E"/>
    <w:rsid w:val="00CD471D"/>
    <w:rsid w:val="00CD5890"/>
    <w:rsid w:val="00CD5DE3"/>
    <w:rsid w:val="00CE5544"/>
    <w:rsid w:val="00CE60FF"/>
    <w:rsid w:val="00CF1535"/>
    <w:rsid w:val="00CF34DE"/>
    <w:rsid w:val="00CF7794"/>
    <w:rsid w:val="00D034F3"/>
    <w:rsid w:val="00D0470F"/>
    <w:rsid w:val="00D05784"/>
    <w:rsid w:val="00D07D5C"/>
    <w:rsid w:val="00D10EC1"/>
    <w:rsid w:val="00D13A3E"/>
    <w:rsid w:val="00D16C4A"/>
    <w:rsid w:val="00D21DEC"/>
    <w:rsid w:val="00D357C9"/>
    <w:rsid w:val="00D401C1"/>
    <w:rsid w:val="00D42E6C"/>
    <w:rsid w:val="00D45A4D"/>
    <w:rsid w:val="00D47398"/>
    <w:rsid w:val="00D5081D"/>
    <w:rsid w:val="00D515C6"/>
    <w:rsid w:val="00D5365D"/>
    <w:rsid w:val="00D53D5A"/>
    <w:rsid w:val="00D5401A"/>
    <w:rsid w:val="00D55683"/>
    <w:rsid w:val="00D56DA9"/>
    <w:rsid w:val="00D62D8C"/>
    <w:rsid w:val="00D71EBE"/>
    <w:rsid w:val="00D733E8"/>
    <w:rsid w:val="00D73652"/>
    <w:rsid w:val="00D74FA6"/>
    <w:rsid w:val="00D76D2E"/>
    <w:rsid w:val="00D80132"/>
    <w:rsid w:val="00D8016E"/>
    <w:rsid w:val="00D8223F"/>
    <w:rsid w:val="00D8288D"/>
    <w:rsid w:val="00D845E2"/>
    <w:rsid w:val="00D86BB2"/>
    <w:rsid w:val="00D903BA"/>
    <w:rsid w:val="00D93847"/>
    <w:rsid w:val="00D95756"/>
    <w:rsid w:val="00D95FE6"/>
    <w:rsid w:val="00D961AC"/>
    <w:rsid w:val="00DA07E1"/>
    <w:rsid w:val="00DA1EE3"/>
    <w:rsid w:val="00DA2B68"/>
    <w:rsid w:val="00DA53C1"/>
    <w:rsid w:val="00DA5967"/>
    <w:rsid w:val="00DA7D53"/>
    <w:rsid w:val="00DB0380"/>
    <w:rsid w:val="00DB17CF"/>
    <w:rsid w:val="00DB38F6"/>
    <w:rsid w:val="00DB51B4"/>
    <w:rsid w:val="00DB5704"/>
    <w:rsid w:val="00DB6AEE"/>
    <w:rsid w:val="00DC0251"/>
    <w:rsid w:val="00DC27D6"/>
    <w:rsid w:val="00DC42C1"/>
    <w:rsid w:val="00DC4A57"/>
    <w:rsid w:val="00DC4D65"/>
    <w:rsid w:val="00DD0EC5"/>
    <w:rsid w:val="00DD347D"/>
    <w:rsid w:val="00DE13D4"/>
    <w:rsid w:val="00DE13FA"/>
    <w:rsid w:val="00DE174A"/>
    <w:rsid w:val="00DE3034"/>
    <w:rsid w:val="00DE6610"/>
    <w:rsid w:val="00DE6C60"/>
    <w:rsid w:val="00DF1136"/>
    <w:rsid w:val="00DF21EA"/>
    <w:rsid w:val="00DF27CE"/>
    <w:rsid w:val="00DF2DEE"/>
    <w:rsid w:val="00DF5CD4"/>
    <w:rsid w:val="00E01330"/>
    <w:rsid w:val="00E0268A"/>
    <w:rsid w:val="00E02C5C"/>
    <w:rsid w:val="00E038EE"/>
    <w:rsid w:val="00E06854"/>
    <w:rsid w:val="00E10973"/>
    <w:rsid w:val="00E112CD"/>
    <w:rsid w:val="00E11C39"/>
    <w:rsid w:val="00E11C62"/>
    <w:rsid w:val="00E11DA5"/>
    <w:rsid w:val="00E20FFE"/>
    <w:rsid w:val="00E21BD7"/>
    <w:rsid w:val="00E22157"/>
    <w:rsid w:val="00E231C3"/>
    <w:rsid w:val="00E31526"/>
    <w:rsid w:val="00E3324F"/>
    <w:rsid w:val="00E33E42"/>
    <w:rsid w:val="00E40904"/>
    <w:rsid w:val="00E42569"/>
    <w:rsid w:val="00E42731"/>
    <w:rsid w:val="00E44557"/>
    <w:rsid w:val="00E4530C"/>
    <w:rsid w:val="00E47B15"/>
    <w:rsid w:val="00E547F6"/>
    <w:rsid w:val="00E5527C"/>
    <w:rsid w:val="00E55E7B"/>
    <w:rsid w:val="00E61790"/>
    <w:rsid w:val="00E620AF"/>
    <w:rsid w:val="00E63BB9"/>
    <w:rsid w:val="00E6459A"/>
    <w:rsid w:val="00E66BD5"/>
    <w:rsid w:val="00E77F44"/>
    <w:rsid w:val="00E80049"/>
    <w:rsid w:val="00E80073"/>
    <w:rsid w:val="00E80473"/>
    <w:rsid w:val="00E8250B"/>
    <w:rsid w:val="00E82C0F"/>
    <w:rsid w:val="00E84953"/>
    <w:rsid w:val="00E84B43"/>
    <w:rsid w:val="00E84CBB"/>
    <w:rsid w:val="00E87141"/>
    <w:rsid w:val="00E878F5"/>
    <w:rsid w:val="00EA024E"/>
    <w:rsid w:val="00EA3D24"/>
    <w:rsid w:val="00EA437B"/>
    <w:rsid w:val="00EA54B7"/>
    <w:rsid w:val="00EA6927"/>
    <w:rsid w:val="00EA6CD7"/>
    <w:rsid w:val="00EB01B0"/>
    <w:rsid w:val="00EB38AF"/>
    <w:rsid w:val="00EB5D6B"/>
    <w:rsid w:val="00EB6B71"/>
    <w:rsid w:val="00EC1F5B"/>
    <w:rsid w:val="00EC3138"/>
    <w:rsid w:val="00EC4FE0"/>
    <w:rsid w:val="00EC5D3D"/>
    <w:rsid w:val="00ED0308"/>
    <w:rsid w:val="00ED0969"/>
    <w:rsid w:val="00ED3BE2"/>
    <w:rsid w:val="00ED7B8C"/>
    <w:rsid w:val="00EE0151"/>
    <w:rsid w:val="00EE10A4"/>
    <w:rsid w:val="00EE15BC"/>
    <w:rsid w:val="00EE3182"/>
    <w:rsid w:val="00EE4803"/>
    <w:rsid w:val="00EE506D"/>
    <w:rsid w:val="00EE61D3"/>
    <w:rsid w:val="00EF3126"/>
    <w:rsid w:val="00EF7E2B"/>
    <w:rsid w:val="00F03CAC"/>
    <w:rsid w:val="00F07E26"/>
    <w:rsid w:val="00F10220"/>
    <w:rsid w:val="00F11019"/>
    <w:rsid w:val="00F1129B"/>
    <w:rsid w:val="00F14E69"/>
    <w:rsid w:val="00F227FD"/>
    <w:rsid w:val="00F2508A"/>
    <w:rsid w:val="00F250B8"/>
    <w:rsid w:val="00F250F9"/>
    <w:rsid w:val="00F26A85"/>
    <w:rsid w:val="00F30C72"/>
    <w:rsid w:val="00F31912"/>
    <w:rsid w:val="00F31CD8"/>
    <w:rsid w:val="00F31E33"/>
    <w:rsid w:val="00F3211A"/>
    <w:rsid w:val="00F3276F"/>
    <w:rsid w:val="00F32FC9"/>
    <w:rsid w:val="00F3582C"/>
    <w:rsid w:val="00F367F5"/>
    <w:rsid w:val="00F37CF8"/>
    <w:rsid w:val="00F45E8E"/>
    <w:rsid w:val="00F4631B"/>
    <w:rsid w:val="00F5207D"/>
    <w:rsid w:val="00F54596"/>
    <w:rsid w:val="00F557A3"/>
    <w:rsid w:val="00F649F9"/>
    <w:rsid w:val="00F65650"/>
    <w:rsid w:val="00F7174D"/>
    <w:rsid w:val="00F71E27"/>
    <w:rsid w:val="00F722A2"/>
    <w:rsid w:val="00F73011"/>
    <w:rsid w:val="00F74853"/>
    <w:rsid w:val="00F74EC6"/>
    <w:rsid w:val="00F7503C"/>
    <w:rsid w:val="00F76AB5"/>
    <w:rsid w:val="00F77278"/>
    <w:rsid w:val="00F82E17"/>
    <w:rsid w:val="00F834CF"/>
    <w:rsid w:val="00F8396C"/>
    <w:rsid w:val="00F8486D"/>
    <w:rsid w:val="00F84E9B"/>
    <w:rsid w:val="00F85BFD"/>
    <w:rsid w:val="00F86B2D"/>
    <w:rsid w:val="00F902F5"/>
    <w:rsid w:val="00F947E3"/>
    <w:rsid w:val="00F96626"/>
    <w:rsid w:val="00F97AC6"/>
    <w:rsid w:val="00F97BD1"/>
    <w:rsid w:val="00FA2232"/>
    <w:rsid w:val="00FA2959"/>
    <w:rsid w:val="00FA372F"/>
    <w:rsid w:val="00FA4327"/>
    <w:rsid w:val="00FB0B61"/>
    <w:rsid w:val="00FB13F6"/>
    <w:rsid w:val="00FB29A3"/>
    <w:rsid w:val="00FB3935"/>
    <w:rsid w:val="00FB3B57"/>
    <w:rsid w:val="00FB5A1B"/>
    <w:rsid w:val="00FB5F24"/>
    <w:rsid w:val="00FB7A4F"/>
    <w:rsid w:val="00FB7D22"/>
    <w:rsid w:val="00FC1B0C"/>
    <w:rsid w:val="00FC50A6"/>
    <w:rsid w:val="00FC792E"/>
    <w:rsid w:val="00FD555D"/>
    <w:rsid w:val="00FD582B"/>
    <w:rsid w:val="00FE0625"/>
    <w:rsid w:val="00FE31C6"/>
    <w:rsid w:val="00FE3D87"/>
    <w:rsid w:val="00FE3E74"/>
    <w:rsid w:val="00FE46D6"/>
    <w:rsid w:val="00FF169F"/>
    <w:rsid w:val="00FF28B0"/>
    <w:rsid w:val="00F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."/>
  <w:listSeparator w:val=","/>
  <w14:docId w14:val="61DC2230"/>
  <w15:chartTrackingRefBased/>
  <w15:docId w15:val="{4ADBEC22-20E7-4BC6-A152-9A925C32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9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449"/>
    <w:pPr>
      <w:keepNext/>
      <w:keepLines/>
      <w:numPr>
        <w:numId w:val="6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449"/>
    <w:pPr>
      <w:keepNext/>
      <w:keepLines/>
      <w:numPr>
        <w:ilvl w:val="1"/>
        <w:numId w:val="28"/>
      </w:numPr>
      <w:spacing w:before="40" w:after="0" w:line="240" w:lineRule="auto"/>
      <w:outlineLvl w:val="1"/>
    </w:pPr>
    <w:rPr>
      <w:rFonts w:eastAsiaTheme="majorEastAsia" w:cs="Times New Roman"/>
      <w:color w:val="2F5496" w:themeColor="accent1" w:themeShade="BF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3D6449"/>
    <w:pPr>
      <w:numPr>
        <w:ilvl w:val="2"/>
        <w:numId w:val="29"/>
      </w:numPr>
      <w:spacing w:line="240" w:lineRule="auto"/>
      <w:contextualSpacing w:val="0"/>
      <w:outlineLvl w:val="2"/>
    </w:pPr>
    <w:rPr>
      <w:rFonts w:cs="Times New Roman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F2B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544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2544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544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544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544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w"/>
    <w:basedOn w:val="Normal"/>
    <w:link w:val="HeaderChar"/>
    <w:uiPriority w:val="99"/>
    <w:unhideWhenUsed/>
    <w:rsid w:val="00096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w Char"/>
    <w:basedOn w:val="DefaultParagraphFont"/>
    <w:link w:val="Header"/>
    <w:uiPriority w:val="99"/>
    <w:rsid w:val="0009658E"/>
  </w:style>
  <w:style w:type="paragraph" w:styleId="Footer">
    <w:name w:val="footer"/>
    <w:basedOn w:val="Normal"/>
    <w:link w:val="FooterChar"/>
    <w:uiPriority w:val="99"/>
    <w:unhideWhenUsed/>
    <w:rsid w:val="00096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58E"/>
  </w:style>
  <w:style w:type="table" w:styleId="TableGrid">
    <w:name w:val="Table Grid"/>
    <w:basedOn w:val="TableNormal"/>
    <w:uiPriority w:val="39"/>
    <w:rsid w:val="00096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9658E"/>
    <w:rPr>
      <w:color w:val="0563C1"/>
      <w:u w:val="single"/>
    </w:rPr>
  </w:style>
  <w:style w:type="paragraph" w:customStyle="1" w:styleId="Level3">
    <w:name w:val="Level 3"/>
    <w:basedOn w:val="BodyText"/>
    <w:link w:val="Level3Char"/>
    <w:rsid w:val="0009658E"/>
    <w:pPr>
      <w:numPr>
        <w:numId w:val="1"/>
      </w:numPr>
      <w:spacing w:before="100" w:beforeAutospacing="1" w:after="240" w:afterAutospacing="1" w:line="250" w:lineRule="auto"/>
      <w:ind w:right="14"/>
    </w:pPr>
    <w:rPr>
      <w:rFonts w:eastAsia="Times New Roman" w:cs="Times New Roman"/>
      <w:b/>
      <w:color w:val="000000"/>
    </w:rPr>
  </w:style>
  <w:style w:type="character" w:customStyle="1" w:styleId="Level3Char">
    <w:name w:val="Level 3 Char"/>
    <w:link w:val="Level3"/>
    <w:rsid w:val="0009658E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Level6">
    <w:name w:val="Level 6"/>
    <w:basedOn w:val="ListParagraph"/>
    <w:qFormat/>
    <w:rsid w:val="0009658E"/>
    <w:pPr>
      <w:numPr>
        <w:numId w:val="2"/>
      </w:numPr>
      <w:tabs>
        <w:tab w:val="num" w:pos="360"/>
      </w:tabs>
      <w:spacing w:before="100" w:beforeAutospacing="1" w:after="100" w:afterAutospacing="1" w:line="250" w:lineRule="auto"/>
      <w:ind w:left="720" w:right="14" w:firstLine="0"/>
    </w:pPr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965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9658E"/>
  </w:style>
  <w:style w:type="paragraph" w:styleId="ListParagraph">
    <w:name w:val="List Paragraph"/>
    <w:basedOn w:val="Normal"/>
    <w:link w:val="ListParagraphChar"/>
    <w:uiPriority w:val="34"/>
    <w:qFormat/>
    <w:rsid w:val="0009658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6449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D6449"/>
    <w:rPr>
      <w:rFonts w:ascii="Times New Roman" w:eastAsiaTheme="majorEastAsia" w:hAnsi="Times New Roman" w:cs="Times New Roman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6449"/>
    <w:rPr>
      <w:rFonts w:ascii="Times New Roman" w:hAnsi="Times New Roman" w:cs="Times New Roman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8288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8288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4B1A"/>
    <w:pPr>
      <w:tabs>
        <w:tab w:val="left" w:pos="1100"/>
        <w:tab w:val="right" w:leader="dot" w:pos="935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6209D"/>
    <w:pPr>
      <w:tabs>
        <w:tab w:val="right" w:leader="dot" w:pos="9350"/>
      </w:tabs>
      <w:spacing w:after="100"/>
      <w:ind w:left="480"/>
    </w:pPr>
  </w:style>
  <w:style w:type="character" w:customStyle="1" w:styleId="ListParagraphChar">
    <w:name w:val="List Paragraph Char"/>
    <w:link w:val="ListParagraph"/>
    <w:uiPriority w:val="34"/>
    <w:rsid w:val="00D8288D"/>
    <w:rPr>
      <w:sz w:val="24"/>
    </w:rPr>
  </w:style>
  <w:style w:type="paragraph" w:customStyle="1" w:styleId="Bullet">
    <w:name w:val="Bullet"/>
    <w:basedOn w:val="Normal"/>
    <w:qFormat/>
    <w:rsid w:val="00963F2B"/>
    <w:pPr>
      <w:numPr>
        <w:numId w:val="4"/>
      </w:numPr>
      <w:spacing w:before="100" w:beforeAutospacing="1" w:after="120" w:afterAutospacing="1" w:line="250" w:lineRule="auto"/>
      <w:ind w:right="43"/>
      <w:contextualSpacing/>
    </w:pPr>
    <w:rPr>
      <w:rFonts w:eastAsia="Times New Roman" w:cs="Times New Roman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963F2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1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C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C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69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54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8254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54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54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5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82544"/>
    <w:rPr>
      <w:i/>
      <w:iCs/>
      <w:color w:val="4472C4" w:themeColor="accent1"/>
    </w:rPr>
  </w:style>
  <w:style w:type="paragraph" w:customStyle="1" w:styleId="Numberlist">
    <w:name w:val="Number list"/>
    <w:basedOn w:val="BodyText"/>
    <w:qFormat/>
    <w:rsid w:val="0062203D"/>
    <w:pPr>
      <w:numPr>
        <w:numId w:val="5"/>
      </w:numPr>
      <w:spacing w:before="100" w:beforeAutospacing="1" w:after="100" w:afterAutospacing="1" w:line="250" w:lineRule="auto"/>
      <w:ind w:left="1350" w:right="14" w:hanging="505"/>
    </w:pPr>
    <w:rPr>
      <w:rFonts w:eastAsia="Times New Roman" w:cs="Times New Roman"/>
      <w:b/>
      <w:color w:val="000000"/>
    </w:rPr>
  </w:style>
  <w:style w:type="paragraph" w:customStyle="1" w:styleId="Level5">
    <w:name w:val="Level 5"/>
    <w:basedOn w:val="Normal"/>
    <w:link w:val="Level5Char"/>
    <w:qFormat/>
    <w:rsid w:val="00DB17CF"/>
    <w:pPr>
      <w:spacing w:before="100" w:beforeAutospacing="1" w:after="100" w:afterAutospacing="1" w:line="250" w:lineRule="auto"/>
      <w:ind w:right="14"/>
    </w:pPr>
    <w:rPr>
      <w:rFonts w:eastAsia="Times New Roman" w:cs="Times New Roman"/>
      <w:b/>
      <w:color w:val="1C1C1C"/>
      <w:szCs w:val="24"/>
    </w:rPr>
  </w:style>
  <w:style w:type="character" w:customStyle="1" w:styleId="Level5Char">
    <w:name w:val="Level 5 Char"/>
    <w:link w:val="Level5"/>
    <w:rsid w:val="00DB17CF"/>
    <w:rPr>
      <w:rFonts w:ascii="Times New Roman" w:eastAsia="Times New Roman" w:hAnsi="Times New Roman" w:cs="Times New Roman"/>
      <w:b/>
      <w:color w:val="1C1C1C"/>
      <w:sz w:val="24"/>
      <w:szCs w:val="24"/>
    </w:rPr>
  </w:style>
  <w:style w:type="paragraph" w:customStyle="1" w:styleId="Level7">
    <w:name w:val="Level 7"/>
    <w:basedOn w:val="Normal"/>
    <w:qFormat/>
    <w:rsid w:val="00DB17CF"/>
    <w:pPr>
      <w:numPr>
        <w:numId w:val="8"/>
      </w:numPr>
      <w:spacing w:before="100" w:beforeAutospacing="1" w:after="240" w:afterAutospacing="1" w:line="250" w:lineRule="auto"/>
      <w:ind w:right="14"/>
    </w:pPr>
    <w:rPr>
      <w:rFonts w:eastAsia="Times New Roman" w:cs="Times New Roman"/>
      <w:color w:val="000000"/>
    </w:rPr>
  </w:style>
  <w:style w:type="paragraph" w:styleId="Revision">
    <w:name w:val="Revision"/>
    <w:hidden/>
    <w:uiPriority w:val="99"/>
    <w:semiHidden/>
    <w:rsid w:val="00916BEC"/>
    <w:pPr>
      <w:spacing w:after="0" w:line="240" w:lineRule="auto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926FF"/>
    <w:rPr>
      <w:color w:val="605E5C"/>
      <w:shd w:val="clear" w:color="auto" w:fill="E1DFDD"/>
    </w:rPr>
  </w:style>
  <w:style w:type="paragraph" w:customStyle="1" w:styleId="Default">
    <w:name w:val="Default"/>
    <w:rsid w:val="00165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165B1C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C2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C6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4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A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11">
    <w:name w:val="Light Grid - Accent 11"/>
    <w:basedOn w:val="TableNormal"/>
    <w:next w:val="LightGrid-Accent1"/>
    <w:uiPriority w:val="62"/>
    <w:rsid w:val="00457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576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32D59"/>
  </w:style>
  <w:style w:type="paragraph" w:customStyle="1" w:styleId="InputStyle">
    <w:name w:val="InputStyle"/>
    <w:basedOn w:val="Normal"/>
    <w:link w:val="InputStyleChar"/>
    <w:qFormat/>
    <w:rsid w:val="00132D59"/>
    <w:pPr>
      <w:autoSpaceDE w:val="0"/>
      <w:autoSpaceDN w:val="0"/>
      <w:adjustRightInd w:val="0"/>
      <w:spacing w:after="120" w:line="240" w:lineRule="auto"/>
      <w:ind w:left="270"/>
    </w:pPr>
    <w:rPr>
      <w:rFonts w:cs="Times New Roman"/>
      <w:color w:val="0000FF"/>
      <w:szCs w:val="24"/>
    </w:rPr>
  </w:style>
  <w:style w:type="character" w:customStyle="1" w:styleId="InputStyleChar">
    <w:name w:val="InputStyle Char"/>
    <w:basedOn w:val="DefaultParagraphFont"/>
    <w:link w:val="InputStyle"/>
    <w:rsid w:val="00132D59"/>
    <w:rPr>
      <w:rFonts w:ascii="Times New Roman" w:hAnsi="Times New Roman" w:cs="Times New Roman"/>
      <w:color w:val="0000FF"/>
      <w:sz w:val="24"/>
      <w:szCs w:val="24"/>
    </w:rPr>
  </w:style>
  <w:style w:type="paragraph" w:customStyle="1" w:styleId="Addm-InputStyle">
    <w:name w:val="Addm-InputStyle"/>
    <w:basedOn w:val="Normal"/>
    <w:link w:val="Addm-InputStyleChar"/>
    <w:autoRedefine/>
    <w:qFormat/>
    <w:rsid w:val="00132D59"/>
    <w:pPr>
      <w:autoSpaceDE w:val="0"/>
      <w:autoSpaceDN w:val="0"/>
      <w:adjustRightInd w:val="0"/>
      <w:spacing w:before="120" w:after="120" w:line="240" w:lineRule="auto"/>
      <w:contextualSpacing/>
    </w:pPr>
    <w:rPr>
      <w:rFonts w:cs="Times New Roman"/>
      <w:color w:val="0000FF"/>
      <w:szCs w:val="24"/>
    </w:rPr>
  </w:style>
  <w:style w:type="character" w:customStyle="1" w:styleId="Addm-InputStyleChar">
    <w:name w:val="Addm-InputStyle Char"/>
    <w:basedOn w:val="DefaultParagraphFont"/>
    <w:link w:val="Addm-InputStyle"/>
    <w:rsid w:val="00132D59"/>
    <w:rPr>
      <w:rFonts w:ascii="Times New Roman" w:hAnsi="Times New Roman" w:cs="Times New Roman"/>
      <w:color w:val="0000FF"/>
      <w:sz w:val="24"/>
      <w:szCs w:val="24"/>
    </w:rPr>
  </w:style>
  <w:style w:type="paragraph" w:customStyle="1" w:styleId="TOCHeading2">
    <w:name w:val="TOCHeading2"/>
    <w:basedOn w:val="Heading2"/>
    <w:qFormat/>
    <w:rsid w:val="00132D59"/>
    <w:pPr>
      <w:keepNext w:val="0"/>
      <w:keepLines w:val="0"/>
      <w:numPr>
        <w:numId w:val="6"/>
      </w:numPr>
      <w:tabs>
        <w:tab w:val="left" w:pos="900"/>
      </w:tabs>
      <w:spacing w:before="120" w:after="120" w:line="276" w:lineRule="auto"/>
      <w:ind w:left="702" w:hanging="432"/>
      <w:contextualSpacing/>
    </w:pPr>
    <w:rPr>
      <w:rFonts w:eastAsia="Times New Roman"/>
      <w:noProof/>
      <w:color w:val="auto"/>
      <w:sz w:val="24"/>
      <w:szCs w:val="22"/>
    </w:rPr>
  </w:style>
  <w:style w:type="paragraph" w:customStyle="1" w:styleId="TOCHeading1">
    <w:name w:val="TOCHeading1"/>
    <w:basedOn w:val="Heading1"/>
    <w:qFormat/>
    <w:rsid w:val="00132D59"/>
    <w:pPr>
      <w:keepNext w:val="0"/>
      <w:keepLines w:val="0"/>
      <w:numPr>
        <w:numId w:val="33"/>
      </w:numPr>
      <w:spacing w:before="120" w:after="120" w:line="276" w:lineRule="auto"/>
      <w:contextualSpacing/>
    </w:pPr>
    <w:rPr>
      <w:rFonts w:eastAsia="Times New Roman" w:cs="Times New Roman"/>
      <w:b/>
      <w:noProof/>
      <w:color w:val="auto"/>
      <w:sz w:val="24"/>
      <w:szCs w:val="22"/>
    </w:rPr>
  </w:style>
  <w:style w:type="paragraph" w:customStyle="1" w:styleId="Addm-Guidance">
    <w:name w:val="Addm-Guidance"/>
    <w:basedOn w:val="Normal"/>
    <w:qFormat/>
    <w:rsid w:val="00132D59"/>
    <w:pPr>
      <w:autoSpaceDE w:val="0"/>
      <w:autoSpaceDN w:val="0"/>
      <w:adjustRightInd w:val="0"/>
      <w:spacing w:before="120" w:after="120" w:line="240" w:lineRule="auto"/>
    </w:pPr>
    <w:rPr>
      <w:rFonts w:cs="Times New Roman"/>
      <w:i/>
      <w:color w:val="C00000"/>
      <w:szCs w:val="24"/>
    </w:rPr>
  </w:style>
  <w:style w:type="character" w:styleId="PlaceholderText">
    <w:name w:val="Placeholder Text"/>
    <w:basedOn w:val="DefaultParagraphFont"/>
    <w:uiPriority w:val="99"/>
    <w:semiHidden/>
    <w:rsid w:val="00132D59"/>
    <w:rPr>
      <w:color w:val="808080"/>
    </w:rPr>
  </w:style>
  <w:style w:type="paragraph" w:customStyle="1" w:styleId="AddmHeader">
    <w:name w:val="AddmHeader"/>
    <w:basedOn w:val="Normal"/>
    <w:qFormat/>
    <w:rsid w:val="00132D59"/>
    <w:pPr>
      <w:numPr>
        <w:numId w:val="32"/>
      </w:numPr>
      <w:autoSpaceDE w:val="0"/>
      <w:autoSpaceDN w:val="0"/>
      <w:adjustRightInd w:val="0"/>
      <w:spacing w:before="120" w:after="120" w:line="240" w:lineRule="auto"/>
      <w:ind w:left="1530"/>
      <w:contextualSpacing/>
      <w:jc w:val="center"/>
    </w:pPr>
    <w:rPr>
      <w:rFonts w:cs="Times New Roman"/>
      <w:color w:val="000000"/>
      <w:sz w:val="18"/>
      <w:szCs w:val="24"/>
    </w:rPr>
  </w:style>
  <w:style w:type="paragraph" w:styleId="Title">
    <w:name w:val="Title"/>
    <w:basedOn w:val="Normal"/>
    <w:next w:val="Normal"/>
    <w:link w:val="TitleChar"/>
    <w:qFormat/>
    <w:rsid w:val="00132D59"/>
    <w:pPr>
      <w:spacing w:after="0" w:line="240" w:lineRule="auto"/>
      <w:jc w:val="center"/>
    </w:pPr>
    <w:rPr>
      <w:rFonts w:eastAsia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32D59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ADDM-Title1">
    <w:name w:val="ADDM-Title 1"/>
    <w:basedOn w:val="Normal"/>
    <w:qFormat/>
    <w:rsid w:val="00132D59"/>
    <w:pPr>
      <w:autoSpaceDE w:val="0"/>
      <w:autoSpaceDN w:val="0"/>
      <w:adjustRightInd w:val="0"/>
      <w:spacing w:after="0" w:line="240" w:lineRule="auto"/>
      <w:jc w:val="center"/>
    </w:pPr>
    <w:rPr>
      <w:rFonts w:eastAsia="Times New Roman" w:cs="Times New Roman"/>
      <w:b/>
      <w:sz w:val="32"/>
      <w:szCs w:val="24"/>
      <w:lang w:bidi="en-US"/>
    </w:rPr>
  </w:style>
  <w:style w:type="paragraph" w:customStyle="1" w:styleId="ADDM-TitleInput">
    <w:name w:val="ADDM-TitleInput"/>
    <w:basedOn w:val="Normal"/>
    <w:link w:val="ADDM-TitleInputChar"/>
    <w:qFormat/>
    <w:rsid w:val="00132D59"/>
    <w:pPr>
      <w:autoSpaceDE w:val="0"/>
      <w:autoSpaceDN w:val="0"/>
      <w:adjustRightInd w:val="0"/>
      <w:spacing w:after="0" w:line="240" w:lineRule="auto"/>
      <w:jc w:val="center"/>
    </w:pPr>
    <w:rPr>
      <w:rFonts w:cs="Times New Roman"/>
      <w:b/>
      <w:bCs/>
      <w:color w:val="0000FF"/>
      <w:sz w:val="32"/>
      <w:szCs w:val="28"/>
    </w:rPr>
  </w:style>
  <w:style w:type="character" w:customStyle="1" w:styleId="ADDM-TitleInputChar">
    <w:name w:val="ADDM-TitleInput Char"/>
    <w:basedOn w:val="DefaultParagraphFont"/>
    <w:link w:val="ADDM-TitleInput"/>
    <w:rsid w:val="00132D59"/>
    <w:rPr>
      <w:rFonts w:ascii="Times New Roman" w:hAnsi="Times New Roman" w:cs="Times New Roman"/>
      <w:b/>
      <w:bCs/>
      <w:color w:val="0000FF"/>
      <w:sz w:val="32"/>
      <w:szCs w:val="28"/>
    </w:rPr>
  </w:style>
  <w:style w:type="character" w:customStyle="1" w:styleId="Title1">
    <w:name w:val="Title1"/>
    <w:basedOn w:val="DefaultParagraphFont"/>
    <w:uiPriority w:val="1"/>
    <w:rsid w:val="00132D59"/>
    <w:rPr>
      <w:rFonts w:ascii="Times New Roman" w:hAnsi="Times New Roman"/>
      <w:color w:val="000000"/>
      <w:sz w:val="32"/>
    </w:rPr>
  </w:style>
  <w:style w:type="paragraph" w:customStyle="1" w:styleId="CDIST">
    <w:name w:val="C_DIST"/>
    <w:basedOn w:val="Normal"/>
    <w:qFormat/>
    <w:rsid w:val="00132D59"/>
    <w:pPr>
      <w:spacing w:before="40" w:after="40" w:line="240" w:lineRule="auto"/>
      <w:jc w:val="center"/>
    </w:pPr>
    <w:rPr>
      <w:rFonts w:ascii="Arial" w:eastAsia="Times New Roman" w:hAnsi="Arial" w:cs="Times New Roman"/>
      <w:color w:val="000000"/>
      <w:szCs w:val="24"/>
    </w:rPr>
  </w:style>
  <w:style w:type="table" w:customStyle="1" w:styleId="TableGrid11">
    <w:name w:val="Table Grid11"/>
    <w:basedOn w:val="TableNormal"/>
    <w:next w:val="TableGrid"/>
    <w:rsid w:val="00132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132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94E98"/>
    <w:pPr>
      <w:spacing w:after="100"/>
      <w:ind w:left="660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594E98"/>
    <w:pPr>
      <w:spacing w:after="100"/>
      <w:ind w:left="880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94E98"/>
    <w:pPr>
      <w:spacing w:after="100"/>
      <w:ind w:left="1100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94E98"/>
    <w:pPr>
      <w:spacing w:after="100"/>
      <w:ind w:left="132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94E98"/>
    <w:pPr>
      <w:spacing w:after="100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594E98"/>
    <w:pPr>
      <w:spacing w:after="100"/>
      <w:ind w:left="1760"/>
    </w:pPr>
    <w:rPr>
      <w:rFonts w:asciiTheme="minorHAnsi" w:eastAsiaTheme="minorEastAsia" w:hAnsiTheme="minorHAnsi"/>
      <w:sz w:val="22"/>
    </w:rPr>
  </w:style>
  <w:style w:type="paragraph" w:customStyle="1" w:styleId="TableCellText">
    <w:name w:val="Table Cell Text"/>
    <w:basedOn w:val="BodyText"/>
    <w:link w:val="TableCellTextChar"/>
    <w:qFormat/>
    <w:rsid w:val="00C353EF"/>
    <w:pPr>
      <w:keepLines/>
      <w:spacing w:after="60" w:line="240" w:lineRule="auto"/>
      <w:ind w:hanging="14"/>
      <w:jc w:val="center"/>
    </w:pPr>
    <w:rPr>
      <w:rFonts w:asciiTheme="minorHAnsi" w:eastAsiaTheme="minorEastAsia" w:hAnsiTheme="minorHAnsi" w:cs="Times New Roman"/>
      <w:color w:val="000000" w:themeColor="text1"/>
      <w:sz w:val="20"/>
      <w:szCs w:val="18"/>
    </w:rPr>
  </w:style>
  <w:style w:type="character" w:customStyle="1" w:styleId="TableCellTextChar">
    <w:name w:val="Table Cell Text Char"/>
    <w:basedOn w:val="BodyTextChar"/>
    <w:link w:val="TableCellText"/>
    <w:rsid w:val="00C353EF"/>
    <w:rPr>
      <w:rFonts w:eastAsiaTheme="minorEastAsia" w:cs="Times New Roman"/>
      <w:color w:val="000000" w:themeColor="text1"/>
      <w:sz w:val="20"/>
      <w:szCs w:val="18"/>
    </w:rPr>
  </w:style>
  <w:style w:type="paragraph" w:customStyle="1" w:styleId="FigureClassification">
    <w:name w:val="Figure Classification"/>
    <w:basedOn w:val="Normal"/>
    <w:link w:val="FigureClassificationChar"/>
    <w:qFormat/>
    <w:rsid w:val="00C353EF"/>
    <w:pPr>
      <w:keepNext/>
      <w:keepLines/>
      <w:tabs>
        <w:tab w:val="left" w:pos="720"/>
        <w:tab w:val="left" w:pos="1440"/>
        <w:tab w:val="left" w:pos="2160"/>
        <w:tab w:val="left" w:pos="2880"/>
      </w:tabs>
      <w:spacing w:before="60" w:after="120" w:line="276" w:lineRule="auto"/>
      <w:jc w:val="both"/>
    </w:pPr>
    <w:rPr>
      <w:rFonts w:asciiTheme="minorHAnsi" w:eastAsiaTheme="minorEastAsia" w:hAnsiTheme="minorHAnsi"/>
      <w:b/>
      <w:sz w:val="22"/>
      <w:szCs w:val="20"/>
    </w:rPr>
  </w:style>
  <w:style w:type="character" w:customStyle="1" w:styleId="FigureClassificationChar">
    <w:name w:val="Figure Classification Char"/>
    <w:basedOn w:val="DefaultParagraphFont"/>
    <w:link w:val="FigureClassification"/>
    <w:rsid w:val="00C353EF"/>
    <w:rPr>
      <w:rFonts w:eastAsiaTheme="minorEastAsia"/>
      <w:b/>
      <w:szCs w:val="20"/>
    </w:rPr>
  </w:style>
  <w:style w:type="paragraph" w:customStyle="1" w:styleId="Heading21">
    <w:name w:val="Heading 21"/>
    <w:basedOn w:val="NoSpacing"/>
    <w:link w:val="heading2Char0"/>
    <w:qFormat/>
    <w:rsid w:val="00995DF7"/>
  </w:style>
  <w:style w:type="character" w:customStyle="1" w:styleId="NoSpacingChar">
    <w:name w:val="No Spacing Char"/>
    <w:basedOn w:val="DefaultParagraphFont"/>
    <w:link w:val="NoSpacing"/>
    <w:uiPriority w:val="1"/>
    <w:rsid w:val="00995DF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0">
    <w:name w:val="heading 2 Char"/>
    <w:basedOn w:val="NoSpacingChar"/>
    <w:link w:val="Heading21"/>
    <w:rsid w:val="00995D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03DD96C6FEA462BB9C5A94E1911A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33A7F-332E-42BD-8322-5EA73AB35D55}"/>
      </w:docPartPr>
      <w:docPartBody>
        <w:p w:rsidR="00010F55" w:rsidRDefault="00684D64" w:rsidP="00684D64">
          <w:pPr>
            <w:pStyle w:val="D03DD96C6FEA462BB9C5A94E1911A909"/>
          </w:pPr>
          <w:r w:rsidRPr="003C46E4">
            <w:t>DATE</w:t>
          </w:r>
        </w:p>
      </w:docPartBody>
    </w:docPart>
    <w:docPart>
      <w:docPartPr>
        <w:name w:val="EA22C0BDABD14B27A938D6EFF28B4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317A-D31F-415D-9CA8-3F077B08EC36}"/>
      </w:docPartPr>
      <w:docPartBody>
        <w:p w:rsidR="00010F55" w:rsidRDefault="00684D64" w:rsidP="00684D64">
          <w:pPr>
            <w:pStyle w:val="EA22C0BDABD14B27A938D6EFF28B4B82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420E53D295439480F5EADA1BBB0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3ED29-987A-49C1-9E87-B65123D59D36}"/>
      </w:docPartPr>
      <w:docPartBody>
        <w:p w:rsidR="00AD7609" w:rsidRDefault="00AD7609" w:rsidP="00AD7609">
          <w:pPr>
            <w:pStyle w:val="47420E53D295439480F5EADA1BBB0AEC"/>
          </w:pPr>
          <w:r w:rsidRPr="003C46E4">
            <w:t>DATE</w:t>
          </w:r>
        </w:p>
      </w:docPartBody>
    </w:docPart>
    <w:docPart>
      <w:docPartPr>
        <w:name w:val="5C68971EDA694CB792755AB6ABEAB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F41D9-3CE5-4586-9629-1FAF596D6CAC}"/>
      </w:docPartPr>
      <w:docPartBody>
        <w:p w:rsidR="00AD7609" w:rsidRDefault="00AD7609" w:rsidP="00AD7609">
          <w:pPr>
            <w:pStyle w:val="5C68971EDA694CB792755AB6ABEABE82"/>
          </w:pPr>
          <w:r w:rsidRPr="003C46E4">
            <w:t>DATE</w:t>
          </w:r>
        </w:p>
      </w:docPartBody>
    </w:docPart>
    <w:docPart>
      <w:docPartPr>
        <w:name w:val="7730A090EB7B407E8DE604760FDCD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18BE-ED37-4448-BD28-6702A3F132FE}"/>
      </w:docPartPr>
      <w:docPartBody>
        <w:p w:rsidR="00AD7609" w:rsidRDefault="00AD7609" w:rsidP="00AD7609">
          <w:pPr>
            <w:pStyle w:val="7730A090EB7B407E8DE604760FDCDA3E"/>
          </w:pPr>
          <w:r w:rsidRPr="003C46E4">
            <w:t>DATE</w:t>
          </w:r>
        </w:p>
      </w:docPartBody>
    </w:docPart>
    <w:docPart>
      <w:docPartPr>
        <w:name w:val="9E9748E675D3405B914BD56BD8CF7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1063-484E-4D49-B102-1A9CB5674A6E}"/>
      </w:docPartPr>
      <w:docPartBody>
        <w:p w:rsidR="00AD7609" w:rsidRDefault="00AD7609" w:rsidP="00AD7609">
          <w:pPr>
            <w:pStyle w:val="9E9748E675D3405B914BD56BD8CF7752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DA9A268D7410D96A96D969280C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C0CB0-72B1-4226-A5D1-CD5712B3E636}"/>
      </w:docPartPr>
      <w:docPartBody>
        <w:p w:rsidR="00BB0236" w:rsidRDefault="00BB0236" w:rsidP="00BB0236">
          <w:pPr>
            <w:pStyle w:val="0B4DA9A268D7410D96A96D969280C41A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78D4F884F483B8213BB0FC6F24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D244B-BF73-4E2E-883C-333D578A96EC}"/>
      </w:docPartPr>
      <w:docPartBody>
        <w:p w:rsidR="00BB0236" w:rsidRDefault="00BB0236" w:rsidP="00BB0236">
          <w:pPr>
            <w:pStyle w:val="AB378D4F884F483B8213BB0FC6F2461E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ABEEA696B40768EC2AF325BCDF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BDD3A-EB7A-4EBE-8D94-E9F98A11A62B}"/>
      </w:docPartPr>
      <w:docPartBody>
        <w:p w:rsidR="00BB0236" w:rsidRDefault="00BB0236" w:rsidP="00BB0236">
          <w:pPr>
            <w:pStyle w:val="5EAABEEA696B40768EC2AF325BCDF38E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57C1A8C2F4ECAA1184CE270D9B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3FA5F-5BF5-464B-BC42-8DD80F328B30}"/>
      </w:docPartPr>
      <w:docPartBody>
        <w:p w:rsidR="00FF4721" w:rsidRDefault="00BB0236" w:rsidP="00BB0236">
          <w:pPr>
            <w:pStyle w:val="38357C1A8C2F4ECAA1184CE270D9B7B2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B57ECF9EA47DFB687C6FC74D97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D662-4FDE-4C39-B54B-BA0A96D85EB2}"/>
      </w:docPartPr>
      <w:docPartBody>
        <w:p w:rsidR="00FF4721" w:rsidRDefault="00BB0236" w:rsidP="00BB0236">
          <w:pPr>
            <w:pStyle w:val="ADFB57ECF9EA47DFB687C6FC74D97100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D6BDA8261481BB7EACC5116585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8967A-F462-4B50-A7DF-0E7092859373}"/>
      </w:docPartPr>
      <w:docPartBody>
        <w:p w:rsidR="00FF4721" w:rsidRDefault="00BB0236" w:rsidP="00BB0236">
          <w:pPr>
            <w:pStyle w:val="888D6BDA8261481BB7EACC5116585ECF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F2A2999614F69A92B242F896B7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6AFB-B733-474B-99FA-8DB756055D66}"/>
      </w:docPartPr>
      <w:docPartBody>
        <w:p w:rsidR="00FF4721" w:rsidRDefault="00BB0236" w:rsidP="00BB0236">
          <w:pPr>
            <w:pStyle w:val="428F2A2999614F69A92B242F896B7F03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B8D1734564436BC8A01088BA53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5FC93-5E60-4398-8B45-8F4D1FFE92A0}"/>
      </w:docPartPr>
      <w:docPartBody>
        <w:p w:rsidR="00FF4721" w:rsidRDefault="00BB0236" w:rsidP="00BB0236">
          <w:pPr>
            <w:pStyle w:val="62DB8D1734564436BC8A01088BA531DB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304381D644DD3BEBD99CFABA0C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B4866-D1B9-4705-A10A-86F2AFC03D5B}"/>
      </w:docPartPr>
      <w:docPartBody>
        <w:p w:rsidR="00FF4721" w:rsidRDefault="00BB0236" w:rsidP="00BB0236">
          <w:pPr>
            <w:pStyle w:val="DE1304381D644DD3BEBD99CFABA0C7E9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52017B34C42CB9FAAC8616923D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5665-0819-47E9-A563-F07ED2BF4771}"/>
      </w:docPartPr>
      <w:docPartBody>
        <w:p w:rsidR="00FF4721" w:rsidRDefault="00BB0236" w:rsidP="00BB0236">
          <w:pPr>
            <w:pStyle w:val="F5352017B34C42CB9FAAC8616923D75F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CB560F6B64315954FA1083FEB9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41E35-C16A-4E7A-B081-712215AB2B23}"/>
      </w:docPartPr>
      <w:docPartBody>
        <w:p w:rsidR="00FF4721" w:rsidRDefault="00BB0236" w:rsidP="00BB0236">
          <w:pPr>
            <w:pStyle w:val="BE1CB560F6B64315954FA1083FEB9F16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8DD71B13E44CB7BA77636935B88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504BD-2416-47F3-8EC8-9D72630E6484}"/>
      </w:docPartPr>
      <w:docPartBody>
        <w:p w:rsidR="005A1CB0" w:rsidRDefault="00A3449F" w:rsidP="00A3449F">
          <w:pPr>
            <w:pStyle w:val="DE8DD71B13E44CB7BA77636935B88798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0B75B238B4B99840D8B6ACD3BB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8908-1D49-420D-95E0-81C2747B4DC2}"/>
      </w:docPartPr>
      <w:docPartBody>
        <w:p w:rsidR="005A1CB0" w:rsidRDefault="00A3449F" w:rsidP="00A3449F">
          <w:pPr>
            <w:pStyle w:val="0830B75B238B4B99840D8B6ACD3BBBC9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FC426C76E43B88A7B225549308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5C4F8-3EAE-4DA8-802E-3DE378821052}"/>
      </w:docPartPr>
      <w:docPartBody>
        <w:p w:rsidR="003028FD" w:rsidRDefault="005A1CB0" w:rsidP="005A1CB0">
          <w:pPr>
            <w:pStyle w:val="FF3FC426C76E43B88A7B225549308CCC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CF0670D31C44F1A6FF8DEDA3286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BF1EF-0674-470E-B339-D45C0F4F6863}"/>
      </w:docPartPr>
      <w:docPartBody>
        <w:p w:rsidR="003028FD" w:rsidRDefault="005A1CB0" w:rsidP="005A1CB0">
          <w:pPr>
            <w:pStyle w:val="56CF0670D31C44F1A6FF8DEDA3286A3B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1423F6728412EA45637225E8E7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29D5F-0E7C-4810-AB82-3C20C48D2B0B}"/>
      </w:docPartPr>
      <w:docPartBody>
        <w:p w:rsidR="003028FD" w:rsidRDefault="005A1CB0" w:rsidP="005A1CB0">
          <w:pPr>
            <w:pStyle w:val="F7B1423F6728412EA45637225E8E7FC4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3169B764B448AB13FDA248C40F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CD88A-DD39-4450-A4E6-697859F074AB}"/>
      </w:docPartPr>
      <w:docPartBody>
        <w:p w:rsidR="003028FD" w:rsidRDefault="005A1CB0" w:rsidP="005A1CB0">
          <w:pPr>
            <w:pStyle w:val="AE13169B764B448AB13FDA248C40F70D"/>
          </w:pPr>
          <w:r w:rsidRPr="00012E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64"/>
    <w:rsid w:val="00010F55"/>
    <w:rsid w:val="002527A5"/>
    <w:rsid w:val="003028FD"/>
    <w:rsid w:val="00472694"/>
    <w:rsid w:val="005A1CB0"/>
    <w:rsid w:val="00684D64"/>
    <w:rsid w:val="00840EDD"/>
    <w:rsid w:val="00A3449F"/>
    <w:rsid w:val="00AD7609"/>
    <w:rsid w:val="00BB0236"/>
    <w:rsid w:val="00C57506"/>
    <w:rsid w:val="00CB7B53"/>
    <w:rsid w:val="00FB5F24"/>
    <w:rsid w:val="00FF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1CB0"/>
    <w:rPr>
      <w:color w:val="808080"/>
    </w:rPr>
  </w:style>
  <w:style w:type="paragraph" w:customStyle="1" w:styleId="FF3FC426C76E43B88A7B225549308CCC">
    <w:name w:val="FF3FC426C76E43B88A7B225549308CCC"/>
    <w:rsid w:val="005A1CB0"/>
    <w:rPr>
      <w:lang w:eastAsia="zh-CN"/>
    </w:rPr>
  </w:style>
  <w:style w:type="paragraph" w:customStyle="1" w:styleId="D03DD96C6FEA462BB9C5A94E1911A909">
    <w:name w:val="D03DD96C6FEA462BB9C5A94E1911A909"/>
    <w:rsid w:val="00684D64"/>
  </w:style>
  <w:style w:type="paragraph" w:customStyle="1" w:styleId="EA22C0BDABD14B27A938D6EFF28B4B82">
    <w:name w:val="EA22C0BDABD14B27A938D6EFF28B4B82"/>
    <w:rsid w:val="00684D64"/>
  </w:style>
  <w:style w:type="paragraph" w:customStyle="1" w:styleId="56CF0670D31C44F1A6FF8DEDA3286A3B">
    <w:name w:val="56CF0670D31C44F1A6FF8DEDA3286A3B"/>
    <w:rsid w:val="005A1CB0"/>
    <w:rPr>
      <w:lang w:eastAsia="zh-CN"/>
    </w:rPr>
  </w:style>
  <w:style w:type="paragraph" w:customStyle="1" w:styleId="DE8DD71B13E44CB7BA77636935B88798">
    <w:name w:val="DE8DD71B13E44CB7BA77636935B88798"/>
    <w:rsid w:val="00A3449F"/>
    <w:rPr>
      <w:lang w:eastAsia="zh-CN"/>
    </w:rPr>
  </w:style>
  <w:style w:type="paragraph" w:customStyle="1" w:styleId="0830B75B238B4B99840D8B6ACD3BBBC9">
    <w:name w:val="0830B75B238B4B99840D8B6ACD3BBBC9"/>
    <w:rsid w:val="00A3449F"/>
    <w:rPr>
      <w:lang w:eastAsia="zh-CN"/>
    </w:rPr>
  </w:style>
  <w:style w:type="paragraph" w:customStyle="1" w:styleId="47420E53D295439480F5EADA1BBB0AEC">
    <w:name w:val="47420E53D295439480F5EADA1BBB0AEC"/>
    <w:rsid w:val="00AD7609"/>
  </w:style>
  <w:style w:type="paragraph" w:customStyle="1" w:styleId="5C68971EDA694CB792755AB6ABEABE82">
    <w:name w:val="5C68971EDA694CB792755AB6ABEABE82"/>
    <w:rsid w:val="00AD7609"/>
  </w:style>
  <w:style w:type="paragraph" w:customStyle="1" w:styleId="7730A090EB7B407E8DE604760FDCDA3E">
    <w:name w:val="7730A090EB7B407E8DE604760FDCDA3E"/>
    <w:rsid w:val="00AD7609"/>
  </w:style>
  <w:style w:type="paragraph" w:customStyle="1" w:styleId="9E9748E675D3405B914BD56BD8CF7752">
    <w:name w:val="9E9748E675D3405B914BD56BD8CF7752"/>
    <w:rsid w:val="00AD7609"/>
  </w:style>
  <w:style w:type="paragraph" w:customStyle="1" w:styleId="0B4DA9A268D7410D96A96D969280C41A">
    <w:name w:val="0B4DA9A268D7410D96A96D969280C41A"/>
    <w:rsid w:val="00BB0236"/>
  </w:style>
  <w:style w:type="paragraph" w:customStyle="1" w:styleId="AB378D4F884F483B8213BB0FC6F2461E">
    <w:name w:val="AB378D4F884F483B8213BB0FC6F2461E"/>
    <w:rsid w:val="00BB0236"/>
  </w:style>
  <w:style w:type="paragraph" w:customStyle="1" w:styleId="5EAABEEA696B40768EC2AF325BCDF38E">
    <w:name w:val="5EAABEEA696B40768EC2AF325BCDF38E"/>
    <w:rsid w:val="00BB0236"/>
  </w:style>
  <w:style w:type="paragraph" w:customStyle="1" w:styleId="38357C1A8C2F4ECAA1184CE270D9B7B2">
    <w:name w:val="38357C1A8C2F4ECAA1184CE270D9B7B2"/>
    <w:rsid w:val="00BB0236"/>
  </w:style>
  <w:style w:type="paragraph" w:customStyle="1" w:styleId="ADFB57ECF9EA47DFB687C6FC74D97100">
    <w:name w:val="ADFB57ECF9EA47DFB687C6FC74D97100"/>
    <w:rsid w:val="00BB0236"/>
  </w:style>
  <w:style w:type="paragraph" w:customStyle="1" w:styleId="888D6BDA8261481BB7EACC5116585ECF">
    <w:name w:val="888D6BDA8261481BB7EACC5116585ECF"/>
    <w:rsid w:val="00BB0236"/>
  </w:style>
  <w:style w:type="paragraph" w:customStyle="1" w:styleId="428F2A2999614F69A92B242F896B7F03">
    <w:name w:val="428F2A2999614F69A92B242F896B7F03"/>
    <w:rsid w:val="00BB0236"/>
  </w:style>
  <w:style w:type="paragraph" w:customStyle="1" w:styleId="F7B1423F6728412EA45637225E8E7FC4">
    <w:name w:val="F7B1423F6728412EA45637225E8E7FC4"/>
    <w:rsid w:val="005A1CB0"/>
    <w:rPr>
      <w:lang w:eastAsia="zh-CN"/>
    </w:rPr>
  </w:style>
  <w:style w:type="paragraph" w:customStyle="1" w:styleId="62DB8D1734564436BC8A01088BA531DB">
    <w:name w:val="62DB8D1734564436BC8A01088BA531DB"/>
    <w:rsid w:val="00BB0236"/>
  </w:style>
  <w:style w:type="paragraph" w:customStyle="1" w:styleId="DE1304381D644DD3BEBD99CFABA0C7E9">
    <w:name w:val="DE1304381D644DD3BEBD99CFABA0C7E9"/>
    <w:rsid w:val="00BB0236"/>
  </w:style>
  <w:style w:type="paragraph" w:customStyle="1" w:styleId="F5352017B34C42CB9FAAC8616923D75F">
    <w:name w:val="F5352017B34C42CB9FAAC8616923D75F"/>
    <w:rsid w:val="00BB0236"/>
  </w:style>
  <w:style w:type="paragraph" w:customStyle="1" w:styleId="BE1CB560F6B64315954FA1083FEB9F16">
    <w:name w:val="BE1CB560F6B64315954FA1083FEB9F16"/>
    <w:rsid w:val="00BB0236"/>
  </w:style>
  <w:style w:type="paragraph" w:customStyle="1" w:styleId="AE13169B764B448AB13FDA248C40F70D">
    <w:name w:val="AE13169B764B448AB13FDA248C40F70D"/>
    <w:rsid w:val="005A1CB0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lass:Classification xmlns:class="urn:us:gov:cia:enterprise:schema:Classification:2.3" toolVersion="202310" dateClassified="2023-06-06" caveat="false" portionMarking="false" tool="AACG">
  <class:ClassificationMarking type="USClassificationMarking" value="UNCLASSIFIED"/>
  <class:ClassifiedBy>1108045</class:ClassifiedBy>
  <class:ClassificationHeader>
    <class:ClassificationBanner>UNCLASSIFIED</class:ClassificationBanner>
    <class:SCICaveat/>
    <class:DescriptiveMarkings/>
  </class:ClassificationHeader>
  <class:ClassificationFooter>
    <class:DescriptiveMarkings/>
    <class:ClassificationBanner>UNCLASSIFIED</class:ClassificationBanner>
  </class:ClassificationFooter>
</class:Classification>
</file>

<file path=customXml/itemProps1.xml><?xml version="1.0" encoding="utf-8"?>
<ds:datastoreItem xmlns:ds="http://schemas.openxmlformats.org/officeDocument/2006/customXml" ds:itemID="{F6B8B063-4F2E-499A-83F0-C64968A136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32288-C538-4B46-9F9E-4BFCEAFB5D6B}">
  <ds:schemaRefs>
    <ds:schemaRef ds:uri="urn:us:gov:cia:enterprise:schema:Classification:2.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1181</Words>
  <Characters>6737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NGA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Garavito Daniela -Dani- NGA-OCSR USA CIV</dc:creator>
  <cp:keywords/>
  <dc:description/>
  <cp:lastModifiedBy>Hood Terence R NGA-RT USA CTR</cp:lastModifiedBy>
  <cp:revision>2</cp:revision>
  <cp:lastPrinted>2023-04-27T13:04:00Z</cp:lastPrinted>
  <dcterms:created xsi:type="dcterms:W3CDTF">2025-02-20T21:27:00Z</dcterms:created>
  <dcterms:modified xsi:type="dcterms:W3CDTF">2025-02-20T21:27:00Z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bool>true</vt:bool>
  </property>
  <property fmtid="{D5CDD505-2E9C-101B-9397-08002B2CF9AE}" pid="3" name="AACG_Created">
    <vt:bool>true</vt:bool>
  </property>
  <property fmtid="{D5CDD505-2E9C-101B-9397-08002B2CF9AE}" pid="4" name="AACG_DescMarkings">
    <vt:lpwstr/>
  </property>
  <property fmtid="{D5CDD505-2E9C-101B-9397-08002B2CF9AE}" pid="5" name="AACG_AddMark">
    <vt:lpwstr/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/>
  </property>
  <property fmtid="{D5CDD505-2E9C-101B-9397-08002B2CF9AE}" pid="9" name="AACG_ClassType">
    <vt:lpwstr>USClassificationMarking</vt:lpwstr>
  </property>
  <property fmtid="{D5CDD505-2E9C-101B-9397-08002B2CF9AE}" pid="10" name="AACG_DeclOnList">
    <vt:lpwstr/>
  </property>
  <property fmtid="{D5CDD505-2E9C-101B-9397-08002B2CF9AE}" pid="11" name="AACG_USAF_Derivatives">
    <vt:lpwstr/>
  </property>
  <property fmtid="{D5CDD505-2E9C-101B-9397-08002B2CF9AE}" pid="12" name="AACG_SCI_Other">
    <vt:lpwstr/>
  </property>
  <property fmtid="{D5CDD505-2E9C-101B-9397-08002B2CF9AE}" pid="13" name="AACG_Dissem_Other">
    <vt:lpwstr/>
  </property>
  <property fmtid="{D5CDD505-2E9C-101B-9397-08002B2CF9AE}" pid="14" name="PortionWaiver">
    <vt:lpwstr/>
  </property>
  <property fmtid="{D5CDD505-2E9C-101B-9397-08002B2CF9AE}" pid="15" name="AACG_OrconOriginator">
    <vt:lpwstr/>
  </property>
  <property fmtid="{D5CDD505-2E9C-101B-9397-08002B2CF9AE}" pid="16" name="AACG_OrconRecipients">
    <vt:lpwstr/>
  </property>
  <property fmtid="{D5CDD505-2E9C-101B-9397-08002B2CF9AE}" pid="17" name="AACG_SatWarningType">
    <vt:lpwstr/>
  </property>
  <property fmtid="{D5CDD505-2E9C-101B-9397-08002B2CF9AE}" pid="18" name="AACG_NatoWarningClassLevel">
    <vt:lpwstr/>
  </property>
  <property fmtid="{D5CDD505-2E9C-101B-9397-08002B2CF9AE}" pid="19" name="AACG_Version">
    <vt:lpwstr>202310</vt:lpwstr>
  </property>
  <property fmtid="{D5CDD505-2E9C-101B-9397-08002B2CF9AE}" pid="20" name="AACG_CustomClassXMLPart">
    <vt:lpwstr>{4AB32288-C538-4B46-9F9E-4BFCEAFB5D6B}</vt:lpwstr>
  </property>
</Properties>
</file>