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188"/>
        <w:tblW w:w="9720" w:type="dxa"/>
        <w:tblLook w:val="0000" w:firstRow="0" w:lastRow="0" w:firstColumn="0" w:lastColumn="0" w:noHBand="0" w:noVBand="0"/>
      </w:tblPr>
      <w:tblGrid>
        <w:gridCol w:w="1815"/>
        <w:gridCol w:w="7905"/>
      </w:tblGrid>
      <w:tr w:rsidR="00526019" w:rsidRPr="00526019" w14:paraId="5F7FC334" w14:textId="77777777" w:rsidTr="00526019">
        <w:trPr>
          <w:trHeight w:val="465"/>
        </w:trPr>
        <w:tc>
          <w:tcPr>
            <w:tcW w:w="1815" w:type="dxa"/>
          </w:tcPr>
          <w:p w14:paraId="773F1F8C" w14:textId="2184F3B0" w:rsidR="00526019" w:rsidRPr="00526019" w:rsidRDefault="00526019" w:rsidP="00526019">
            <w:pPr>
              <w:spacing w:before="64"/>
              <w:rPr>
                <w:rFonts w:eastAsia="Arial"/>
                <w:b/>
                <w:sz w:val="28"/>
                <w:szCs w:val="28"/>
              </w:rPr>
            </w:pPr>
          </w:p>
        </w:tc>
        <w:tc>
          <w:tcPr>
            <w:tcW w:w="7905" w:type="dxa"/>
            <w:vAlign w:val="center"/>
          </w:tcPr>
          <w:p w14:paraId="49C9D867" w14:textId="7A2BD6D3" w:rsidR="00526019" w:rsidRPr="00526019" w:rsidRDefault="00526019" w:rsidP="00E50F51">
            <w:pPr>
              <w:spacing w:before="84" w:line="260" w:lineRule="exact"/>
              <w:ind w:left="119"/>
              <w:rPr>
                <w:rFonts w:eastAsia="Arial"/>
                <w:b/>
                <w:sz w:val="28"/>
                <w:szCs w:val="28"/>
              </w:rPr>
            </w:pPr>
          </w:p>
        </w:tc>
      </w:tr>
    </w:tbl>
    <w:p w14:paraId="2CF7BB86" w14:textId="3C342692" w:rsidR="00526019" w:rsidRDefault="00E50F51" w:rsidP="00E50F51">
      <w:pPr>
        <w:pStyle w:val="Title"/>
        <w:jc w:val="center"/>
      </w:pPr>
      <w:r w:rsidRPr="00526019">
        <w:rPr>
          <w:noProof/>
          <w:sz w:val="28"/>
          <w:szCs w:val="28"/>
        </w:rPr>
        <w:drawing>
          <wp:inline distT="0" distB="0" distL="0" distR="0" wp14:anchorId="25964701" wp14:editId="112EAE22">
            <wp:extent cx="1014730" cy="962025"/>
            <wp:effectExtent l="0" t="0" r="0"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32812" t="39193" r="46774" b="29839"/>
                    <a:stretch/>
                  </pic:blipFill>
                  <pic:spPr bwMode="auto">
                    <a:xfrm>
                      <a:off x="0" y="0"/>
                      <a:ext cx="1014730" cy="962025"/>
                    </a:xfrm>
                    <a:prstGeom prst="rect">
                      <a:avLst/>
                    </a:prstGeom>
                    <a:ln>
                      <a:noFill/>
                    </a:ln>
                    <a:extLst>
                      <a:ext uri="{53640926-AAD7-44D8-BBD7-CCE9431645EC}">
                        <a14:shadowObscured xmlns:a14="http://schemas.microsoft.com/office/drawing/2010/main"/>
                      </a:ext>
                    </a:extLst>
                  </pic:spPr>
                </pic:pic>
              </a:graphicData>
            </a:graphic>
          </wp:inline>
        </w:drawing>
      </w:r>
    </w:p>
    <w:p w14:paraId="37B8849C" w14:textId="77777777" w:rsidR="00E50F51" w:rsidRPr="00E50F51" w:rsidRDefault="00E50F51" w:rsidP="00E50F51"/>
    <w:p w14:paraId="0ABD6AB1" w14:textId="77777777" w:rsidR="00E50F51" w:rsidRDefault="00E50F51" w:rsidP="00E50F51">
      <w:pPr>
        <w:framePr w:hSpace="180" w:wrap="around" w:vAnchor="text" w:hAnchor="margin" w:y="-188"/>
        <w:spacing w:before="84" w:line="260" w:lineRule="exact"/>
        <w:ind w:left="119"/>
        <w:rPr>
          <w:rFonts w:eastAsia="Arial"/>
          <w:b/>
          <w:position w:val="-1"/>
          <w:sz w:val="28"/>
          <w:szCs w:val="28"/>
        </w:rPr>
      </w:pPr>
    </w:p>
    <w:p w14:paraId="600B89F3" w14:textId="77777777" w:rsidR="00E50F51" w:rsidRPr="00AD38E4" w:rsidRDefault="00E50F51" w:rsidP="00E50F51">
      <w:pPr>
        <w:shd w:val="clear" w:color="auto" w:fill="FFFFFF"/>
        <w:contextualSpacing/>
        <w:jc w:val="center"/>
        <w:textAlignment w:val="baseline"/>
        <w:rPr>
          <w:b/>
          <w:bCs/>
          <w:sz w:val="28"/>
          <w:szCs w:val="28"/>
          <w:bdr w:val="none" w:sz="0" w:space="0" w:color="auto" w:frame="1"/>
        </w:rPr>
      </w:pPr>
      <w:r w:rsidRPr="00AD38E4">
        <w:rPr>
          <w:rFonts w:ascii="inherit" w:hAnsi="inherit" w:cs="Arial"/>
          <w:b/>
          <w:bCs/>
          <w:sz w:val="28"/>
          <w:szCs w:val="28"/>
          <w:bdr w:val="none" w:sz="0" w:space="0" w:color="auto" w:frame="1"/>
        </w:rPr>
        <w:t>U.</w:t>
      </w:r>
      <w:r w:rsidRPr="00AD38E4">
        <w:rPr>
          <w:b/>
          <w:bCs/>
          <w:sz w:val="28"/>
          <w:szCs w:val="28"/>
          <w:bdr w:val="none" w:sz="0" w:space="0" w:color="auto" w:frame="1"/>
        </w:rPr>
        <w:t>S. DEPARTMENT OF STATE</w:t>
      </w:r>
    </w:p>
    <w:p w14:paraId="48B0E48D" w14:textId="735453B3" w:rsidR="00E50F51" w:rsidRPr="00AD38E4" w:rsidRDefault="00E50F51" w:rsidP="00E50F51">
      <w:pPr>
        <w:jc w:val="center"/>
        <w:rPr>
          <w:b/>
          <w:bCs/>
          <w:smallCaps/>
          <w:sz w:val="28"/>
          <w:szCs w:val="28"/>
          <w:bdr w:val="none" w:sz="0" w:space="0" w:color="auto" w:frame="1"/>
        </w:rPr>
      </w:pPr>
      <w:r w:rsidRPr="00AD38E4">
        <w:rPr>
          <w:b/>
          <w:bCs/>
          <w:smallCaps/>
          <w:sz w:val="28"/>
          <w:szCs w:val="28"/>
          <w:bdr w:val="none" w:sz="0" w:space="0" w:color="auto" w:frame="1"/>
        </w:rPr>
        <w:t xml:space="preserve">Embassy Of The United States Of America To Moldova </w:t>
      </w:r>
    </w:p>
    <w:p w14:paraId="17A36168" w14:textId="59B5B182" w:rsidR="00E50F51" w:rsidRPr="00AD38E4" w:rsidRDefault="00E50F51" w:rsidP="00E50F51">
      <w:pPr>
        <w:jc w:val="center"/>
        <w:rPr>
          <w:b/>
          <w:bCs/>
          <w:sz w:val="28"/>
          <w:szCs w:val="28"/>
          <w:bdr w:val="none" w:sz="0" w:space="0" w:color="auto" w:frame="1"/>
        </w:rPr>
      </w:pPr>
      <w:r w:rsidRPr="00AD38E4">
        <w:rPr>
          <w:b/>
          <w:bCs/>
          <w:sz w:val="28"/>
          <w:szCs w:val="28"/>
          <w:bdr w:val="none" w:sz="0" w:space="0" w:color="auto" w:frame="1"/>
        </w:rPr>
        <w:t>Public Affairs Section</w:t>
      </w:r>
    </w:p>
    <w:p w14:paraId="1FB2CEBC" w14:textId="71DC99F6" w:rsidR="00E50F51" w:rsidRDefault="00E50F51" w:rsidP="00E50F51">
      <w:pPr>
        <w:shd w:val="clear" w:color="auto" w:fill="FFFFFF"/>
        <w:contextualSpacing/>
        <w:jc w:val="center"/>
        <w:textAlignment w:val="baseline"/>
        <w:rPr>
          <w:b/>
          <w:bCs/>
          <w:sz w:val="28"/>
          <w:szCs w:val="28"/>
          <w:bdr w:val="none" w:sz="0" w:space="0" w:color="auto" w:frame="1"/>
        </w:rPr>
      </w:pPr>
    </w:p>
    <w:p w14:paraId="26262485" w14:textId="77777777" w:rsidR="00E50F51" w:rsidRDefault="00E50F51" w:rsidP="00526019">
      <w:pPr>
        <w:pStyle w:val="Title"/>
        <w:jc w:val="center"/>
        <w:rPr>
          <w:rFonts w:ascii="Times New Roman" w:hAnsi="Times New Roman" w:cs="Times New Roman"/>
          <w:sz w:val="40"/>
          <w:szCs w:val="40"/>
        </w:rPr>
      </w:pPr>
    </w:p>
    <w:p w14:paraId="63CE69B0" w14:textId="7C2EB016" w:rsidR="00B47484" w:rsidRPr="00E50F51" w:rsidRDefault="00526019" w:rsidP="00526019">
      <w:pPr>
        <w:pStyle w:val="Title"/>
        <w:jc w:val="center"/>
        <w:rPr>
          <w:rFonts w:ascii="Times New Roman" w:hAnsi="Times New Roman" w:cs="Times New Roman"/>
          <w:sz w:val="40"/>
          <w:szCs w:val="40"/>
        </w:rPr>
      </w:pPr>
      <w:r w:rsidRPr="00E50F51">
        <w:rPr>
          <w:rFonts w:ascii="Times New Roman" w:hAnsi="Times New Roman" w:cs="Times New Roman"/>
          <w:sz w:val="40"/>
          <w:szCs w:val="40"/>
        </w:rPr>
        <w:t>NOTICE OF FUNDING OPPORTUNITY</w:t>
      </w:r>
    </w:p>
    <w:p w14:paraId="00B96646" w14:textId="77777777" w:rsidR="00B47484" w:rsidRPr="00526019" w:rsidRDefault="00B47484" w:rsidP="00E47EF0">
      <w:pPr>
        <w:spacing w:before="19" w:line="220" w:lineRule="exact"/>
        <w:rPr>
          <w:sz w:val="28"/>
          <w:szCs w:val="28"/>
        </w:rPr>
      </w:pPr>
    </w:p>
    <w:p w14:paraId="6F533F2F" w14:textId="77777777" w:rsidR="00B47484" w:rsidRPr="00526019" w:rsidRDefault="00B47484" w:rsidP="00E47EF0">
      <w:pPr>
        <w:spacing w:before="4" w:line="180" w:lineRule="exact"/>
        <w:rPr>
          <w:sz w:val="28"/>
          <w:szCs w:val="28"/>
        </w:rPr>
      </w:pPr>
    </w:p>
    <w:p w14:paraId="67ABED3A" w14:textId="77777777" w:rsidR="00B47484" w:rsidRPr="00526019" w:rsidRDefault="00B47484" w:rsidP="00E47EF0">
      <w:pPr>
        <w:spacing w:line="200" w:lineRule="exact"/>
        <w:rPr>
          <w:sz w:val="28"/>
          <w:szCs w:val="28"/>
        </w:rPr>
      </w:pPr>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02"/>
        <w:gridCol w:w="6521"/>
      </w:tblGrid>
      <w:tr w:rsidR="00526019" w14:paraId="19B0E2EB" w14:textId="77777777" w:rsidTr="00EB161B">
        <w:trPr>
          <w:trHeight w:hRule="exact" w:val="454"/>
        </w:trPr>
        <w:tc>
          <w:tcPr>
            <w:tcW w:w="3402" w:type="dxa"/>
          </w:tcPr>
          <w:p w14:paraId="7FCEC600" w14:textId="5DA16C75" w:rsidR="00526019" w:rsidRPr="00EB161B" w:rsidRDefault="00526019" w:rsidP="00ED146C">
            <w:pPr>
              <w:spacing w:before="120" w:after="240"/>
              <w:jc w:val="right"/>
              <w:rPr>
                <w:sz w:val="28"/>
                <w:szCs w:val="28"/>
              </w:rPr>
            </w:pPr>
            <w:r w:rsidRPr="00EB161B">
              <w:rPr>
                <w:rFonts w:eastAsia="Arial"/>
                <w:b/>
                <w:sz w:val="28"/>
                <w:szCs w:val="28"/>
              </w:rPr>
              <w:t xml:space="preserve">Opportunity Title:   </w:t>
            </w:r>
          </w:p>
        </w:tc>
        <w:tc>
          <w:tcPr>
            <w:tcW w:w="6521" w:type="dxa"/>
          </w:tcPr>
          <w:p w14:paraId="3A8EF745" w14:textId="1732D0D5" w:rsidR="00526019" w:rsidRPr="00987317" w:rsidRDefault="006242FA" w:rsidP="00ED146C">
            <w:pPr>
              <w:spacing w:before="120" w:after="240"/>
              <w:rPr>
                <w:color w:val="FF0000"/>
                <w:sz w:val="28"/>
                <w:szCs w:val="28"/>
              </w:rPr>
            </w:pPr>
            <w:r w:rsidRPr="00155316">
              <w:rPr>
                <w:rFonts w:eastAsia="Arial"/>
                <w:position w:val="1"/>
                <w:sz w:val="28"/>
                <w:szCs w:val="28"/>
              </w:rPr>
              <w:t>SPEAKER PROGRAM</w:t>
            </w:r>
          </w:p>
        </w:tc>
      </w:tr>
      <w:tr w:rsidR="00526019" w14:paraId="53617ECC" w14:textId="77777777" w:rsidTr="00EB161B">
        <w:trPr>
          <w:trHeight w:hRule="exact" w:val="454"/>
        </w:trPr>
        <w:tc>
          <w:tcPr>
            <w:tcW w:w="3402" w:type="dxa"/>
          </w:tcPr>
          <w:p w14:paraId="31FE0479" w14:textId="06C7A1CE" w:rsidR="00526019" w:rsidRPr="00EB161B" w:rsidRDefault="00526019" w:rsidP="00ED146C">
            <w:pPr>
              <w:spacing w:before="120" w:after="240"/>
              <w:jc w:val="right"/>
              <w:rPr>
                <w:sz w:val="28"/>
                <w:szCs w:val="28"/>
              </w:rPr>
            </w:pPr>
            <w:r w:rsidRPr="00EB161B">
              <w:rPr>
                <w:rFonts w:eastAsia="Arial"/>
                <w:b/>
                <w:sz w:val="28"/>
                <w:szCs w:val="28"/>
              </w:rPr>
              <w:t xml:space="preserve">Opportunity Number:  </w:t>
            </w:r>
          </w:p>
        </w:tc>
        <w:tc>
          <w:tcPr>
            <w:tcW w:w="6521" w:type="dxa"/>
          </w:tcPr>
          <w:p w14:paraId="78FE6B26" w14:textId="270C4A62" w:rsidR="00526019" w:rsidRPr="00987317" w:rsidRDefault="006242FA" w:rsidP="00ED146C">
            <w:pPr>
              <w:spacing w:before="120" w:after="240"/>
              <w:rPr>
                <w:color w:val="FF0000"/>
                <w:sz w:val="28"/>
                <w:szCs w:val="28"/>
              </w:rPr>
            </w:pPr>
            <w:r w:rsidRPr="00155316">
              <w:rPr>
                <w:rFonts w:eastAsia="Arial"/>
                <w:position w:val="1"/>
                <w:sz w:val="28"/>
                <w:szCs w:val="28"/>
              </w:rPr>
              <w:t>PAS-CHISINAU-FY</w:t>
            </w:r>
            <w:r>
              <w:rPr>
                <w:rFonts w:eastAsia="Arial"/>
                <w:position w:val="1"/>
                <w:sz w:val="28"/>
                <w:szCs w:val="28"/>
              </w:rPr>
              <w:t>20</w:t>
            </w:r>
            <w:r w:rsidRPr="00155316">
              <w:rPr>
                <w:rFonts w:eastAsia="Arial"/>
                <w:position w:val="1"/>
                <w:sz w:val="28"/>
                <w:szCs w:val="28"/>
              </w:rPr>
              <w:t>-</w:t>
            </w:r>
            <w:r w:rsidR="00DD1F7E">
              <w:rPr>
                <w:rFonts w:eastAsia="Arial"/>
                <w:position w:val="1"/>
                <w:sz w:val="28"/>
                <w:szCs w:val="28"/>
              </w:rPr>
              <w:t>08</w:t>
            </w:r>
            <w:r w:rsidRPr="00155316">
              <w:rPr>
                <w:rFonts w:eastAsia="Arial"/>
                <w:position w:val="1"/>
                <w:sz w:val="28"/>
                <w:szCs w:val="28"/>
              </w:rPr>
              <w:t>-SPEAKER</w:t>
            </w:r>
          </w:p>
        </w:tc>
      </w:tr>
      <w:tr w:rsidR="00526019" w14:paraId="2B947F5E" w14:textId="77777777" w:rsidTr="00EB161B">
        <w:trPr>
          <w:trHeight w:hRule="exact" w:val="454"/>
        </w:trPr>
        <w:tc>
          <w:tcPr>
            <w:tcW w:w="3402" w:type="dxa"/>
          </w:tcPr>
          <w:p w14:paraId="5E4A4AD3" w14:textId="644F5090" w:rsidR="00526019" w:rsidRPr="00EB161B" w:rsidRDefault="00526019" w:rsidP="00ED146C">
            <w:pPr>
              <w:spacing w:before="120" w:after="240"/>
              <w:jc w:val="right"/>
              <w:rPr>
                <w:sz w:val="28"/>
                <w:szCs w:val="28"/>
              </w:rPr>
            </w:pPr>
            <w:r w:rsidRPr="00EB161B">
              <w:rPr>
                <w:rFonts w:eastAsia="Arial"/>
                <w:b/>
                <w:sz w:val="28"/>
                <w:szCs w:val="28"/>
              </w:rPr>
              <w:t xml:space="preserve">CFDA Number:  </w:t>
            </w:r>
          </w:p>
        </w:tc>
        <w:tc>
          <w:tcPr>
            <w:tcW w:w="6521" w:type="dxa"/>
          </w:tcPr>
          <w:p w14:paraId="63255E03" w14:textId="1E635020" w:rsidR="00526019" w:rsidRPr="00987317" w:rsidRDefault="006242FA" w:rsidP="00ED146C">
            <w:pPr>
              <w:spacing w:before="120" w:after="240"/>
              <w:rPr>
                <w:color w:val="FF0000"/>
                <w:sz w:val="28"/>
                <w:szCs w:val="28"/>
              </w:rPr>
            </w:pPr>
            <w:r w:rsidRPr="00155316">
              <w:rPr>
                <w:rFonts w:eastAsia="Arial"/>
                <w:position w:val="1"/>
                <w:sz w:val="28"/>
                <w:szCs w:val="28"/>
              </w:rPr>
              <w:t>AEECA PD Programs</w:t>
            </w:r>
          </w:p>
        </w:tc>
      </w:tr>
      <w:tr w:rsidR="00526019" w14:paraId="2F836BFC" w14:textId="77777777" w:rsidTr="00EB161B">
        <w:trPr>
          <w:trHeight w:hRule="exact" w:val="454"/>
        </w:trPr>
        <w:tc>
          <w:tcPr>
            <w:tcW w:w="3402" w:type="dxa"/>
          </w:tcPr>
          <w:p w14:paraId="7AE710A9" w14:textId="4ABFF65D" w:rsidR="00526019" w:rsidRPr="00EB161B" w:rsidRDefault="00526019" w:rsidP="00ED146C">
            <w:pPr>
              <w:spacing w:before="120" w:after="240"/>
              <w:jc w:val="right"/>
              <w:rPr>
                <w:sz w:val="28"/>
                <w:szCs w:val="28"/>
              </w:rPr>
            </w:pPr>
            <w:r w:rsidRPr="00EB161B">
              <w:rPr>
                <w:rFonts w:eastAsia="Arial"/>
                <w:b/>
                <w:sz w:val="28"/>
                <w:szCs w:val="28"/>
              </w:rPr>
              <w:t>CFDA Title:</w:t>
            </w:r>
          </w:p>
        </w:tc>
        <w:tc>
          <w:tcPr>
            <w:tcW w:w="6521" w:type="dxa"/>
          </w:tcPr>
          <w:p w14:paraId="0D772998" w14:textId="20155407" w:rsidR="00526019" w:rsidRPr="00987317" w:rsidRDefault="006242FA" w:rsidP="00ED146C">
            <w:pPr>
              <w:spacing w:before="120" w:after="240"/>
              <w:rPr>
                <w:color w:val="FF0000"/>
                <w:sz w:val="28"/>
                <w:szCs w:val="28"/>
              </w:rPr>
            </w:pPr>
            <w:r w:rsidRPr="00155316">
              <w:rPr>
                <w:rFonts w:eastAsia="Arial"/>
                <w:position w:val="1"/>
                <w:sz w:val="28"/>
                <w:szCs w:val="28"/>
              </w:rPr>
              <w:t>19.900</w:t>
            </w:r>
          </w:p>
        </w:tc>
      </w:tr>
      <w:tr w:rsidR="00526019" w14:paraId="3B1A8B55" w14:textId="77777777" w:rsidTr="00EB161B">
        <w:trPr>
          <w:trHeight w:hRule="exact" w:val="454"/>
        </w:trPr>
        <w:tc>
          <w:tcPr>
            <w:tcW w:w="3402" w:type="dxa"/>
          </w:tcPr>
          <w:p w14:paraId="5FD26C20" w14:textId="4DFF87B7" w:rsidR="00526019" w:rsidRPr="00EB161B" w:rsidRDefault="00857EB6" w:rsidP="00ED146C">
            <w:pPr>
              <w:spacing w:before="120" w:after="240"/>
              <w:jc w:val="right"/>
              <w:rPr>
                <w:sz w:val="28"/>
                <w:szCs w:val="28"/>
              </w:rPr>
            </w:pPr>
            <w:r>
              <w:rPr>
                <w:rFonts w:eastAsia="Arial"/>
                <w:b/>
                <w:sz w:val="28"/>
                <w:szCs w:val="28"/>
              </w:rPr>
              <w:t xml:space="preserve">Assistance </w:t>
            </w:r>
            <w:r w:rsidR="00526019" w:rsidRPr="00EB161B">
              <w:rPr>
                <w:rFonts w:eastAsia="Arial"/>
                <w:b/>
                <w:sz w:val="28"/>
                <w:szCs w:val="28"/>
              </w:rPr>
              <w:t xml:space="preserve">Program:  </w:t>
            </w:r>
          </w:p>
        </w:tc>
        <w:tc>
          <w:tcPr>
            <w:tcW w:w="6521" w:type="dxa"/>
          </w:tcPr>
          <w:p w14:paraId="268AEFB4" w14:textId="3CEAF37B" w:rsidR="00526019" w:rsidRPr="00987317" w:rsidRDefault="006242FA" w:rsidP="00ED146C">
            <w:pPr>
              <w:spacing w:before="120" w:after="240"/>
              <w:rPr>
                <w:color w:val="FF0000"/>
                <w:sz w:val="28"/>
                <w:szCs w:val="28"/>
              </w:rPr>
            </w:pPr>
            <w:r w:rsidRPr="00155316">
              <w:rPr>
                <w:rFonts w:eastAsia="Arial"/>
                <w:position w:val="1"/>
                <w:sz w:val="28"/>
                <w:szCs w:val="28"/>
              </w:rPr>
              <w:t>Speaker Program</w:t>
            </w:r>
            <w:r>
              <w:rPr>
                <w:rFonts w:eastAsia="Arial"/>
                <w:position w:val="1"/>
                <w:sz w:val="28"/>
                <w:szCs w:val="28"/>
              </w:rPr>
              <w:t xml:space="preserve"> </w:t>
            </w:r>
          </w:p>
        </w:tc>
      </w:tr>
      <w:tr w:rsidR="00526019" w14:paraId="762D19F5" w14:textId="77777777" w:rsidTr="00EB161B">
        <w:trPr>
          <w:trHeight w:hRule="exact" w:val="454"/>
        </w:trPr>
        <w:tc>
          <w:tcPr>
            <w:tcW w:w="3402" w:type="dxa"/>
          </w:tcPr>
          <w:p w14:paraId="0460058A" w14:textId="595AC45E" w:rsidR="00526019" w:rsidRPr="00EB161B" w:rsidRDefault="00526019" w:rsidP="00ED146C">
            <w:pPr>
              <w:spacing w:before="120" w:after="240"/>
              <w:jc w:val="right"/>
              <w:rPr>
                <w:sz w:val="28"/>
                <w:szCs w:val="28"/>
              </w:rPr>
            </w:pPr>
            <w:r w:rsidRPr="00EB161B">
              <w:rPr>
                <w:rFonts w:eastAsia="Arial"/>
                <w:b/>
                <w:sz w:val="28"/>
                <w:szCs w:val="28"/>
              </w:rPr>
              <w:t>Announcement Type:</w:t>
            </w:r>
          </w:p>
        </w:tc>
        <w:tc>
          <w:tcPr>
            <w:tcW w:w="6521" w:type="dxa"/>
          </w:tcPr>
          <w:p w14:paraId="72C12172" w14:textId="3775D583" w:rsidR="00526019" w:rsidRPr="00987317" w:rsidRDefault="006242FA" w:rsidP="00ED146C">
            <w:pPr>
              <w:spacing w:before="120" w:after="240"/>
              <w:rPr>
                <w:color w:val="FF0000"/>
                <w:sz w:val="28"/>
                <w:szCs w:val="28"/>
              </w:rPr>
            </w:pPr>
            <w:r w:rsidRPr="00155316">
              <w:rPr>
                <w:rFonts w:eastAsia="Arial"/>
                <w:position w:val="1"/>
                <w:sz w:val="28"/>
                <w:szCs w:val="28"/>
              </w:rPr>
              <w:t>Open Competition</w:t>
            </w:r>
          </w:p>
        </w:tc>
      </w:tr>
      <w:tr w:rsidR="00526019" w14:paraId="4D540651" w14:textId="77777777" w:rsidTr="00EB161B">
        <w:trPr>
          <w:trHeight w:hRule="exact" w:val="454"/>
        </w:trPr>
        <w:tc>
          <w:tcPr>
            <w:tcW w:w="3402" w:type="dxa"/>
          </w:tcPr>
          <w:p w14:paraId="3B49BC79" w14:textId="415F02DC" w:rsidR="00526019" w:rsidRPr="00EB161B" w:rsidRDefault="00526019" w:rsidP="00ED146C">
            <w:pPr>
              <w:spacing w:before="120" w:after="240"/>
              <w:jc w:val="right"/>
              <w:rPr>
                <w:sz w:val="28"/>
                <w:szCs w:val="28"/>
              </w:rPr>
            </w:pPr>
            <w:r w:rsidRPr="00EB161B">
              <w:rPr>
                <w:rFonts w:eastAsia="Arial"/>
                <w:b/>
                <w:sz w:val="28"/>
                <w:szCs w:val="28"/>
              </w:rPr>
              <w:t>Announcement Date:</w:t>
            </w:r>
          </w:p>
        </w:tc>
        <w:tc>
          <w:tcPr>
            <w:tcW w:w="6521" w:type="dxa"/>
          </w:tcPr>
          <w:p w14:paraId="16D03A29" w14:textId="70161A7B" w:rsidR="00526019" w:rsidRPr="00987317" w:rsidRDefault="0066564A" w:rsidP="00ED146C">
            <w:pPr>
              <w:spacing w:before="120" w:after="240"/>
              <w:rPr>
                <w:color w:val="FF0000"/>
                <w:sz w:val="28"/>
                <w:szCs w:val="28"/>
              </w:rPr>
            </w:pPr>
            <w:r>
              <w:rPr>
                <w:rFonts w:eastAsia="Arial"/>
                <w:position w:val="1"/>
                <w:sz w:val="28"/>
                <w:szCs w:val="28"/>
              </w:rPr>
              <w:t>March 3</w:t>
            </w:r>
            <w:r w:rsidR="006242FA" w:rsidRPr="00155316">
              <w:rPr>
                <w:rFonts w:eastAsia="Arial"/>
                <w:position w:val="1"/>
                <w:sz w:val="28"/>
                <w:szCs w:val="28"/>
              </w:rPr>
              <w:t>, 2020</w:t>
            </w:r>
          </w:p>
        </w:tc>
      </w:tr>
      <w:tr w:rsidR="00526019" w14:paraId="5668E316" w14:textId="77777777" w:rsidTr="00EB161B">
        <w:trPr>
          <w:trHeight w:hRule="exact" w:val="454"/>
        </w:trPr>
        <w:tc>
          <w:tcPr>
            <w:tcW w:w="3402" w:type="dxa"/>
          </w:tcPr>
          <w:p w14:paraId="2B833FF2" w14:textId="3EBBDEFF" w:rsidR="00526019" w:rsidRPr="00EB161B" w:rsidRDefault="00526019" w:rsidP="00ED146C">
            <w:pPr>
              <w:spacing w:before="120" w:after="240"/>
              <w:jc w:val="right"/>
              <w:rPr>
                <w:sz w:val="28"/>
                <w:szCs w:val="28"/>
              </w:rPr>
            </w:pPr>
            <w:r w:rsidRPr="00EB161B">
              <w:rPr>
                <w:rFonts w:eastAsia="Arial"/>
                <w:b/>
                <w:sz w:val="28"/>
                <w:szCs w:val="28"/>
              </w:rPr>
              <w:t>Submission Deadline:</w:t>
            </w:r>
          </w:p>
        </w:tc>
        <w:tc>
          <w:tcPr>
            <w:tcW w:w="6521" w:type="dxa"/>
          </w:tcPr>
          <w:p w14:paraId="6538FDAE" w14:textId="7F9D8E5F" w:rsidR="00526019" w:rsidRPr="00987317" w:rsidRDefault="006242FA" w:rsidP="00ED146C">
            <w:pPr>
              <w:spacing w:before="120" w:after="240"/>
              <w:rPr>
                <w:color w:val="FF0000"/>
                <w:sz w:val="28"/>
                <w:szCs w:val="28"/>
              </w:rPr>
            </w:pPr>
            <w:r w:rsidRPr="00155316">
              <w:rPr>
                <w:rFonts w:eastAsia="Arial"/>
                <w:position w:val="1"/>
                <w:sz w:val="28"/>
                <w:szCs w:val="28"/>
              </w:rPr>
              <w:t xml:space="preserve">April </w:t>
            </w:r>
            <w:r w:rsidR="00DD1F7E">
              <w:rPr>
                <w:rFonts w:eastAsia="Arial"/>
                <w:position w:val="1"/>
                <w:sz w:val="28"/>
                <w:szCs w:val="28"/>
              </w:rPr>
              <w:t>1</w:t>
            </w:r>
            <w:r w:rsidR="0066564A">
              <w:rPr>
                <w:rFonts w:eastAsia="Arial"/>
                <w:position w:val="1"/>
                <w:sz w:val="28"/>
                <w:szCs w:val="28"/>
              </w:rPr>
              <w:t>5</w:t>
            </w:r>
            <w:r w:rsidRPr="00155316">
              <w:rPr>
                <w:rFonts w:eastAsia="Arial"/>
                <w:position w:val="1"/>
                <w:sz w:val="28"/>
                <w:szCs w:val="28"/>
              </w:rPr>
              <w:t>, 2020</w:t>
            </w:r>
            <w:r>
              <w:rPr>
                <w:rFonts w:eastAsia="Arial"/>
                <w:position w:val="1"/>
                <w:sz w:val="28"/>
                <w:szCs w:val="28"/>
              </w:rPr>
              <w:t xml:space="preserve">, </w:t>
            </w:r>
            <w:r w:rsidR="00287608">
              <w:rPr>
                <w:rFonts w:eastAsia="Arial"/>
                <w:position w:val="1"/>
                <w:sz w:val="28"/>
                <w:szCs w:val="28"/>
              </w:rPr>
              <w:t>18:00</w:t>
            </w:r>
          </w:p>
        </w:tc>
      </w:tr>
      <w:tr w:rsidR="00526019" w14:paraId="34091523" w14:textId="77777777" w:rsidTr="00EB161B">
        <w:trPr>
          <w:trHeight w:hRule="exact" w:val="454"/>
        </w:trPr>
        <w:tc>
          <w:tcPr>
            <w:tcW w:w="3402" w:type="dxa"/>
          </w:tcPr>
          <w:p w14:paraId="10DCABE5" w14:textId="40F3A2E9" w:rsidR="00526019" w:rsidRPr="00EB161B" w:rsidRDefault="00526019" w:rsidP="00ED146C">
            <w:pPr>
              <w:spacing w:before="120" w:after="240"/>
              <w:jc w:val="right"/>
              <w:rPr>
                <w:sz w:val="28"/>
                <w:szCs w:val="28"/>
              </w:rPr>
            </w:pPr>
            <w:r w:rsidRPr="00EB161B">
              <w:rPr>
                <w:rFonts w:eastAsia="Arial"/>
                <w:b/>
                <w:sz w:val="28"/>
                <w:szCs w:val="28"/>
              </w:rPr>
              <w:t xml:space="preserve">Anticipated Award Date:  </w:t>
            </w:r>
          </w:p>
        </w:tc>
        <w:tc>
          <w:tcPr>
            <w:tcW w:w="6521" w:type="dxa"/>
          </w:tcPr>
          <w:p w14:paraId="7CBB2F0E" w14:textId="205C9925" w:rsidR="00526019" w:rsidRPr="00987317" w:rsidRDefault="006242FA" w:rsidP="00ED146C">
            <w:pPr>
              <w:spacing w:before="120" w:after="240"/>
              <w:rPr>
                <w:color w:val="FF0000"/>
                <w:sz w:val="28"/>
                <w:szCs w:val="28"/>
              </w:rPr>
            </w:pPr>
            <w:r w:rsidRPr="00155316">
              <w:rPr>
                <w:rFonts w:eastAsia="Arial"/>
                <w:position w:val="1"/>
                <w:sz w:val="28"/>
                <w:szCs w:val="28"/>
              </w:rPr>
              <w:t>July 1, 2020</w:t>
            </w:r>
          </w:p>
        </w:tc>
      </w:tr>
      <w:tr w:rsidR="00526019" w14:paraId="3157813F" w14:textId="77777777" w:rsidTr="00EB161B">
        <w:trPr>
          <w:trHeight w:hRule="exact" w:val="454"/>
        </w:trPr>
        <w:tc>
          <w:tcPr>
            <w:tcW w:w="3402" w:type="dxa"/>
          </w:tcPr>
          <w:p w14:paraId="1A60A683" w14:textId="5384DD8B" w:rsidR="00526019" w:rsidRPr="00EB161B" w:rsidRDefault="00526019" w:rsidP="003E7285">
            <w:pPr>
              <w:spacing w:before="120" w:after="240"/>
              <w:rPr>
                <w:rFonts w:eastAsia="Arial"/>
                <w:b/>
                <w:sz w:val="28"/>
                <w:szCs w:val="28"/>
              </w:rPr>
            </w:pPr>
          </w:p>
        </w:tc>
        <w:tc>
          <w:tcPr>
            <w:tcW w:w="6521" w:type="dxa"/>
          </w:tcPr>
          <w:p w14:paraId="08E0C0F7" w14:textId="56F6C232" w:rsidR="00526019" w:rsidRPr="00EB161B" w:rsidRDefault="00526019" w:rsidP="00ED146C">
            <w:pPr>
              <w:spacing w:before="120" w:after="240"/>
              <w:rPr>
                <w:sz w:val="28"/>
                <w:szCs w:val="28"/>
              </w:rPr>
            </w:pPr>
          </w:p>
        </w:tc>
      </w:tr>
    </w:tbl>
    <w:p w14:paraId="49B8AD5A" w14:textId="77777777" w:rsidR="00B47484" w:rsidRPr="00526019" w:rsidRDefault="00B47484" w:rsidP="00ED146C">
      <w:pPr>
        <w:rPr>
          <w:sz w:val="28"/>
          <w:szCs w:val="28"/>
        </w:rPr>
      </w:pPr>
    </w:p>
    <w:p w14:paraId="4CDF2305" w14:textId="5755DD4A" w:rsidR="00B47484" w:rsidRPr="00526019" w:rsidRDefault="00B47484" w:rsidP="00ED146C">
      <w:pPr>
        <w:spacing w:before="25"/>
        <w:ind w:left="1039" w:right="2514"/>
        <w:rPr>
          <w:rFonts w:eastAsia="Arial"/>
          <w:sz w:val="28"/>
          <w:szCs w:val="28"/>
        </w:rPr>
      </w:pPr>
    </w:p>
    <w:p w14:paraId="2DC46E1A" w14:textId="77777777" w:rsidR="00B47484" w:rsidRPr="00526019" w:rsidRDefault="00B47484" w:rsidP="00ED146C">
      <w:pPr>
        <w:spacing w:before="9"/>
        <w:rPr>
          <w:sz w:val="28"/>
          <w:szCs w:val="28"/>
        </w:rPr>
      </w:pPr>
    </w:p>
    <w:p w14:paraId="63C0A639" w14:textId="48175D7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A. PROGRAM DESCRIPTION</w:t>
      </w:r>
    </w:p>
    <w:p w14:paraId="70B5BD2F" w14:textId="77777777" w:rsidR="00B47484" w:rsidRPr="00526019" w:rsidRDefault="00B47484" w:rsidP="00ED146C">
      <w:pPr>
        <w:spacing w:before="2"/>
        <w:rPr>
          <w:sz w:val="28"/>
          <w:szCs w:val="28"/>
        </w:rPr>
      </w:pPr>
    </w:p>
    <w:p w14:paraId="38A13451" w14:textId="77777777" w:rsidR="00BC07EF" w:rsidRDefault="00BC07EF" w:rsidP="00BC07EF"/>
    <w:p w14:paraId="1B60DE7F" w14:textId="77777777" w:rsidR="00BC07EF" w:rsidRPr="00BC07EF" w:rsidRDefault="00BC07EF" w:rsidP="00BC07EF">
      <w:pPr>
        <w:rPr>
          <w:sz w:val="28"/>
          <w:szCs w:val="28"/>
        </w:rPr>
      </w:pPr>
      <w:r w:rsidRPr="00BC07EF">
        <w:rPr>
          <w:sz w:val="28"/>
          <w:szCs w:val="28"/>
        </w:rPr>
        <w:t xml:space="preserve">The U.S. Speaker Program promotes an understanding of U.S. policies and institutions and the political, economic, social, and cultural context from which they arise.  PAS Chisinau invites proposals for programs that engage speakers and experts from the United States in programs including but not limited </w:t>
      </w:r>
      <w:proofErr w:type="gramStart"/>
      <w:r w:rsidRPr="00BC07EF">
        <w:rPr>
          <w:sz w:val="28"/>
          <w:szCs w:val="28"/>
        </w:rPr>
        <w:t>to:</w:t>
      </w:r>
      <w:proofErr w:type="gramEnd"/>
      <w:r w:rsidRPr="00BC07EF">
        <w:rPr>
          <w:sz w:val="28"/>
          <w:szCs w:val="28"/>
        </w:rPr>
        <w:t xml:space="preserve"> seminars, workshops, conferences, and media engagements.  The program should build and consolidate knowledge and skills essential to the development of communities in Moldova.</w:t>
      </w:r>
    </w:p>
    <w:p w14:paraId="6E446428" w14:textId="77777777" w:rsidR="00BC07EF" w:rsidRPr="00BC07EF" w:rsidRDefault="00BC07EF" w:rsidP="00BC07EF">
      <w:pPr>
        <w:rPr>
          <w:sz w:val="28"/>
          <w:szCs w:val="28"/>
        </w:rPr>
      </w:pPr>
    </w:p>
    <w:p w14:paraId="50C3514F" w14:textId="77777777" w:rsidR="00BC07EF" w:rsidRPr="00BC07EF" w:rsidRDefault="00BC07EF" w:rsidP="00BC07EF">
      <w:pPr>
        <w:rPr>
          <w:sz w:val="28"/>
          <w:szCs w:val="28"/>
        </w:rPr>
      </w:pPr>
      <w:r w:rsidRPr="00BC07EF">
        <w:rPr>
          <w:sz w:val="28"/>
          <w:szCs w:val="28"/>
        </w:rPr>
        <w:t>Program Objectives:</w:t>
      </w:r>
    </w:p>
    <w:p w14:paraId="70132A6C" w14:textId="77777777" w:rsidR="00BC07EF" w:rsidRPr="00BC07EF" w:rsidRDefault="00BC07EF" w:rsidP="00BC07EF">
      <w:pPr>
        <w:rPr>
          <w:sz w:val="28"/>
          <w:szCs w:val="28"/>
        </w:rPr>
      </w:pPr>
    </w:p>
    <w:p w14:paraId="2A4F7290" w14:textId="77777777" w:rsidR="00BC07EF" w:rsidRPr="00BC07EF" w:rsidRDefault="00BC07EF" w:rsidP="00BC07EF">
      <w:pPr>
        <w:rPr>
          <w:sz w:val="28"/>
          <w:szCs w:val="28"/>
        </w:rPr>
      </w:pPr>
      <w:r w:rsidRPr="00BC07EF">
        <w:rPr>
          <w:sz w:val="28"/>
          <w:szCs w:val="28"/>
        </w:rPr>
        <w:t>The U.S. Speaker Program provides seed money to sustainable projects that promote mutual understanding between U.S. and Moldovan citizens.</w:t>
      </w:r>
    </w:p>
    <w:p w14:paraId="44EAC592" w14:textId="77777777" w:rsidR="00BC07EF" w:rsidRPr="00BC07EF" w:rsidRDefault="00BC07EF" w:rsidP="00BC07EF">
      <w:pPr>
        <w:rPr>
          <w:sz w:val="28"/>
          <w:szCs w:val="28"/>
        </w:rPr>
      </w:pPr>
    </w:p>
    <w:p w14:paraId="0D868ED6" w14:textId="3AA8C36A" w:rsidR="00BC07EF" w:rsidRDefault="00BC07EF" w:rsidP="00BC07EF">
      <w:pPr>
        <w:rPr>
          <w:sz w:val="28"/>
          <w:szCs w:val="28"/>
        </w:rPr>
      </w:pPr>
      <w:r w:rsidRPr="00BC07EF">
        <w:rPr>
          <w:sz w:val="28"/>
          <w:szCs w:val="28"/>
        </w:rPr>
        <w:t>The themes for the speaker program are:</w:t>
      </w:r>
    </w:p>
    <w:p w14:paraId="775D97FD" w14:textId="77777777" w:rsidR="00BC07EF" w:rsidRPr="00BC07EF" w:rsidRDefault="00BC07EF" w:rsidP="00BC07EF">
      <w:pPr>
        <w:rPr>
          <w:sz w:val="28"/>
          <w:szCs w:val="28"/>
        </w:rPr>
      </w:pPr>
    </w:p>
    <w:p w14:paraId="07AF799D" w14:textId="76962BE4" w:rsidR="00BC07EF" w:rsidRPr="00BF16E4" w:rsidRDefault="00BC07EF" w:rsidP="00BF16E4">
      <w:pPr>
        <w:pStyle w:val="ListParagraph"/>
        <w:numPr>
          <w:ilvl w:val="0"/>
          <w:numId w:val="24"/>
        </w:numPr>
        <w:spacing w:line="360" w:lineRule="auto"/>
        <w:rPr>
          <w:sz w:val="28"/>
          <w:szCs w:val="28"/>
        </w:rPr>
      </w:pPr>
      <w:r w:rsidRPr="00BF16E4">
        <w:rPr>
          <w:sz w:val="28"/>
          <w:szCs w:val="28"/>
        </w:rPr>
        <w:t>Anti-corruption</w:t>
      </w:r>
    </w:p>
    <w:p w14:paraId="71D93A26" w14:textId="08D4F6B1" w:rsidR="00BC07EF" w:rsidRPr="00BF16E4" w:rsidRDefault="00BC07EF" w:rsidP="00BF16E4">
      <w:pPr>
        <w:pStyle w:val="ListParagraph"/>
        <w:numPr>
          <w:ilvl w:val="0"/>
          <w:numId w:val="24"/>
        </w:numPr>
        <w:spacing w:line="360" w:lineRule="auto"/>
        <w:rPr>
          <w:sz w:val="28"/>
          <w:szCs w:val="28"/>
        </w:rPr>
      </w:pPr>
      <w:r w:rsidRPr="00BF16E4">
        <w:rPr>
          <w:sz w:val="28"/>
          <w:szCs w:val="28"/>
        </w:rPr>
        <w:t>Entrepreneurship</w:t>
      </w:r>
    </w:p>
    <w:p w14:paraId="3598B3E6" w14:textId="0087DE61" w:rsidR="00BC07EF" w:rsidRPr="00BF16E4" w:rsidRDefault="00BC07EF" w:rsidP="00BF16E4">
      <w:pPr>
        <w:pStyle w:val="ListParagraph"/>
        <w:numPr>
          <w:ilvl w:val="0"/>
          <w:numId w:val="24"/>
        </w:numPr>
        <w:spacing w:line="360" w:lineRule="auto"/>
        <w:rPr>
          <w:sz w:val="28"/>
          <w:szCs w:val="28"/>
        </w:rPr>
      </w:pPr>
      <w:r w:rsidRPr="00BF16E4">
        <w:rPr>
          <w:sz w:val="28"/>
          <w:szCs w:val="28"/>
        </w:rPr>
        <w:t>Innovation</w:t>
      </w:r>
    </w:p>
    <w:p w14:paraId="3E3A4E34" w14:textId="5A155D53" w:rsidR="00BC07EF" w:rsidRPr="00BF16E4" w:rsidRDefault="00BC07EF" w:rsidP="00BF16E4">
      <w:pPr>
        <w:pStyle w:val="ListParagraph"/>
        <w:numPr>
          <w:ilvl w:val="0"/>
          <w:numId w:val="24"/>
        </w:numPr>
        <w:spacing w:line="360" w:lineRule="auto"/>
        <w:rPr>
          <w:sz w:val="28"/>
          <w:szCs w:val="28"/>
        </w:rPr>
      </w:pPr>
      <w:r w:rsidRPr="00BF16E4">
        <w:rPr>
          <w:sz w:val="28"/>
          <w:szCs w:val="28"/>
        </w:rPr>
        <w:t>Accountable and Democratic Governance</w:t>
      </w:r>
    </w:p>
    <w:p w14:paraId="5DD6FDF3" w14:textId="1B05C526" w:rsidR="00BC07EF" w:rsidRPr="00BF16E4" w:rsidRDefault="00BC07EF" w:rsidP="00BF16E4">
      <w:pPr>
        <w:pStyle w:val="ListParagraph"/>
        <w:numPr>
          <w:ilvl w:val="0"/>
          <w:numId w:val="24"/>
        </w:numPr>
        <w:spacing w:line="360" w:lineRule="auto"/>
        <w:rPr>
          <w:sz w:val="28"/>
          <w:szCs w:val="28"/>
        </w:rPr>
      </w:pPr>
      <w:r w:rsidRPr="00BF16E4">
        <w:rPr>
          <w:sz w:val="28"/>
          <w:szCs w:val="28"/>
        </w:rPr>
        <w:t>Cyber-security</w:t>
      </w:r>
    </w:p>
    <w:p w14:paraId="1BD9440C" w14:textId="251E12E5" w:rsidR="00BC07EF" w:rsidRPr="00BF16E4" w:rsidRDefault="00BC07EF" w:rsidP="00BF16E4">
      <w:pPr>
        <w:pStyle w:val="ListParagraph"/>
        <w:numPr>
          <w:ilvl w:val="0"/>
          <w:numId w:val="24"/>
        </w:numPr>
        <w:spacing w:line="360" w:lineRule="auto"/>
        <w:rPr>
          <w:sz w:val="28"/>
          <w:szCs w:val="28"/>
        </w:rPr>
      </w:pPr>
      <w:r w:rsidRPr="00BF16E4">
        <w:rPr>
          <w:sz w:val="28"/>
          <w:szCs w:val="28"/>
        </w:rPr>
        <w:t>Economic opportunities through investments</w:t>
      </w:r>
    </w:p>
    <w:p w14:paraId="791441FE" w14:textId="3E73885E" w:rsidR="00BC07EF" w:rsidRPr="00BF16E4" w:rsidRDefault="00BC07EF" w:rsidP="00BF16E4">
      <w:pPr>
        <w:pStyle w:val="ListParagraph"/>
        <w:numPr>
          <w:ilvl w:val="0"/>
          <w:numId w:val="24"/>
        </w:numPr>
        <w:spacing w:line="360" w:lineRule="auto"/>
        <w:rPr>
          <w:sz w:val="28"/>
          <w:szCs w:val="28"/>
        </w:rPr>
      </w:pPr>
      <w:r w:rsidRPr="00BF16E4">
        <w:rPr>
          <w:sz w:val="28"/>
          <w:szCs w:val="28"/>
        </w:rPr>
        <w:t>Active citizenship</w:t>
      </w:r>
    </w:p>
    <w:p w14:paraId="1934B1F9" w14:textId="3EE9BE36" w:rsidR="00BC07EF" w:rsidRPr="00BF16E4" w:rsidRDefault="00BC07EF" w:rsidP="00BF16E4">
      <w:pPr>
        <w:pStyle w:val="ListParagraph"/>
        <w:numPr>
          <w:ilvl w:val="0"/>
          <w:numId w:val="24"/>
        </w:numPr>
        <w:spacing w:line="360" w:lineRule="auto"/>
        <w:rPr>
          <w:sz w:val="28"/>
          <w:szCs w:val="28"/>
        </w:rPr>
      </w:pPr>
      <w:r w:rsidRPr="00BF16E4">
        <w:rPr>
          <w:sz w:val="28"/>
          <w:szCs w:val="28"/>
        </w:rPr>
        <w:t>Promoting Moldova’s energy diversification efforts</w:t>
      </w:r>
    </w:p>
    <w:p w14:paraId="159C6B4F" w14:textId="482EFF73" w:rsidR="00BC07EF" w:rsidRPr="00BF16E4" w:rsidRDefault="00BC07EF" w:rsidP="00BF16E4">
      <w:pPr>
        <w:pStyle w:val="ListParagraph"/>
        <w:numPr>
          <w:ilvl w:val="0"/>
          <w:numId w:val="24"/>
        </w:numPr>
        <w:spacing w:line="360" w:lineRule="auto"/>
        <w:rPr>
          <w:sz w:val="28"/>
          <w:szCs w:val="28"/>
        </w:rPr>
      </w:pPr>
      <w:r w:rsidRPr="00BF16E4">
        <w:rPr>
          <w:sz w:val="28"/>
          <w:szCs w:val="28"/>
        </w:rPr>
        <w:t>Judicial Independence</w:t>
      </w:r>
    </w:p>
    <w:p w14:paraId="2CCD84FA" w14:textId="77777777" w:rsidR="00BC07EF" w:rsidRPr="00BC07EF" w:rsidRDefault="00BC07EF" w:rsidP="00BC07EF">
      <w:pPr>
        <w:rPr>
          <w:sz w:val="28"/>
          <w:szCs w:val="28"/>
        </w:rPr>
      </w:pPr>
    </w:p>
    <w:p w14:paraId="6373250A" w14:textId="77777777" w:rsidR="00BC07EF" w:rsidRPr="00BC07EF" w:rsidRDefault="00BC07EF" w:rsidP="00BC07EF">
      <w:pPr>
        <w:rPr>
          <w:sz w:val="28"/>
          <w:szCs w:val="28"/>
        </w:rPr>
      </w:pPr>
    </w:p>
    <w:p w14:paraId="5360CFA4" w14:textId="77777777" w:rsidR="00BC07EF" w:rsidRPr="00BC07EF" w:rsidRDefault="00BC07EF" w:rsidP="00BC07EF">
      <w:pPr>
        <w:rPr>
          <w:sz w:val="28"/>
          <w:szCs w:val="28"/>
        </w:rPr>
      </w:pPr>
      <w:r w:rsidRPr="00BC07EF">
        <w:rPr>
          <w:sz w:val="28"/>
          <w:szCs w:val="28"/>
        </w:rPr>
        <w:t xml:space="preserve">Applicants are encouraged to develop partnerships with relevant stakeholders, including </w:t>
      </w:r>
    </w:p>
    <w:p w14:paraId="440AACB5" w14:textId="77777777" w:rsidR="00BC07EF" w:rsidRPr="00BC07EF" w:rsidRDefault="00BC07EF" w:rsidP="00BC07EF">
      <w:pPr>
        <w:rPr>
          <w:sz w:val="28"/>
          <w:szCs w:val="28"/>
        </w:rPr>
      </w:pPr>
      <w:r w:rsidRPr="00BC07EF">
        <w:rPr>
          <w:sz w:val="28"/>
          <w:szCs w:val="28"/>
        </w:rPr>
        <w:t>the public and/or private sector as well as local organizations, where applicable. All proposals must include an evidence-based description of: (i) the problem the applicant seeks to address; (ii) the implementation context, including any relevant details and the target beneficiaries of the project; and (iii) the project’s theory of change, i.e., how the proposed project will achieve the program objectives.</w:t>
      </w:r>
    </w:p>
    <w:p w14:paraId="68906555" w14:textId="77777777" w:rsidR="00BC07EF" w:rsidRPr="00BC07EF" w:rsidRDefault="00BC07EF" w:rsidP="00BC07EF">
      <w:pPr>
        <w:rPr>
          <w:sz w:val="28"/>
          <w:szCs w:val="28"/>
        </w:rPr>
      </w:pPr>
    </w:p>
    <w:p w14:paraId="068C55F5" w14:textId="31EB339A" w:rsidR="00BC07EF" w:rsidRDefault="00BC07EF" w:rsidP="00BC07EF">
      <w:pPr>
        <w:rPr>
          <w:sz w:val="28"/>
          <w:szCs w:val="28"/>
        </w:rPr>
      </w:pPr>
      <w:r w:rsidRPr="00BC07EF">
        <w:rPr>
          <w:sz w:val="28"/>
          <w:szCs w:val="28"/>
        </w:rPr>
        <w:t>Strong proposals will also define how their programs are innovative, which could include one or more of the following elements:</w:t>
      </w:r>
    </w:p>
    <w:p w14:paraId="272759F6" w14:textId="77777777" w:rsidR="00BC07EF" w:rsidRPr="00BC07EF" w:rsidRDefault="00BC07EF" w:rsidP="00BC07EF">
      <w:pPr>
        <w:rPr>
          <w:sz w:val="28"/>
          <w:szCs w:val="28"/>
        </w:rPr>
      </w:pPr>
    </w:p>
    <w:p w14:paraId="50CA56F1" w14:textId="578839BF" w:rsidR="00BC07EF" w:rsidRPr="00287608" w:rsidRDefault="00BC07EF" w:rsidP="00287608">
      <w:pPr>
        <w:pStyle w:val="ListParagraph"/>
        <w:numPr>
          <w:ilvl w:val="0"/>
          <w:numId w:val="23"/>
        </w:numPr>
        <w:rPr>
          <w:sz w:val="28"/>
          <w:szCs w:val="28"/>
        </w:rPr>
      </w:pPr>
      <w:r w:rsidRPr="00287608">
        <w:rPr>
          <w:sz w:val="28"/>
          <w:szCs w:val="28"/>
        </w:rPr>
        <w:t>Demonstrates strong potential for sustainability and positive impact regardless of future funding or lack thereof.</w:t>
      </w:r>
    </w:p>
    <w:p w14:paraId="7D764B91" w14:textId="73688146" w:rsidR="00BC07EF" w:rsidRPr="00287608" w:rsidRDefault="00BC07EF" w:rsidP="00287608">
      <w:pPr>
        <w:pStyle w:val="ListParagraph"/>
        <w:numPr>
          <w:ilvl w:val="0"/>
          <w:numId w:val="23"/>
        </w:numPr>
        <w:rPr>
          <w:sz w:val="28"/>
          <w:szCs w:val="28"/>
        </w:rPr>
      </w:pPr>
      <w:r w:rsidRPr="00287608">
        <w:rPr>
          <w:sz w:val="28"/>
          <w:szCs w:val="28"/>
        </w:rPr>
        <w:t>Presents a new model or a creative way of scaling and building upon successful approaches;</w:t>
      </w:r>
    </w:p>
    <w:p w14:paraId="3E3DE8B8" w14:textId="72F8C56C" w:rsidR="00BC07EF" w:rsidRPr="00287608" w:rsidRDefault="00BC07EF" w:rsidP="00287608">
      <w:pPr>
        <w:pStyle w:val="ListParagraph"/>
        <w:numPr>
          <w:ilvl w:val="0"/>
          <w:numId w:val="23"/>
        </w:numPr>
        <w:rPr>
          <w:sz w:val="28"/>
          <w:szCs w:val="28"/>
        </w:rPr>
      </w:pPr>
      <w:r w:rsidRPr="00287608">
        <w:rPr>
          <w:sz w:val="28"/>
          <w:szCs w:val="28"/>
        </w:rPr>
        <w:t>Responds to a current challenge;</w:t>
      </w:r>
    </w:p>
    <w:p w14:paraId="6815BC2C" w14:textId="32BA82EB" w:rsidR="00BC07EF" w:rsidRPr="00287608" w:rsidRDefault="00BC07EF" w:rsidP="00287608">
      <w:pPr>
        <w:pStyle w:val="ListParagraph"/>
        <w:numPr>
          <w:ilvl w:val="0"/>
          <w:numId w:val="23"/>
        </w:numPr>
        <w:rPr>
          <w:sz w:val="28"/>
          <w:szCs w:val="28"/>
        </w:rPr>
      </w:pPr>
      <w:r w:rsidRPr="00287608">
        <w:rPr>
          <w:sz w:val="28"/>
          <w:szCs w:val="28"/>
        </w:rPr>
        <w:t>Involves people from underserved communities or groups in activities that relate to</w:t>
      </w:r>
    </w:p>
    <w:p w14:paraId="24E0E251" w14:textId="77777777" w:rsidR="00BC07EF" w:rsidRPr="00287608" w:rsidRDefault="00BC07EF" w:rsidP="00287608">
      <w:pPr>
        <w:pStyle w:val="ListParagraph"/>
        <w:numPr>
          <w:ilvl w:val="0"/>
          <w:numId w:val="23"/>
        </w:numPr>
        <w:rPr>
          <w:sz w:val="28"/>
          <w:szCs w:val="28"/>
        </w:rPr>
      </w:pPr>
      <w:r w:rsidRPr="00287608">
        <w:rPr>
          <w:sz w:val="28"/>
          <w:szCs w:val="28"/>
        </w:rPr>
        <w:t>American values.</w:t>
      </w:r>
    </w:p>
    <w:p w14:paraId="6256FA57" w14:textId="77777777" w:rsidR="00BC07EF" w:rsidRPr="00BC07EF" w:rsidRDefault="00BC07EF" w:rsidP="00BC07EF">
      <w:pPr>
        <w:rPr>
          <w:sz w:val="28"/>
          <w:szCs w:val="28"/>
        </w:rPr>
      </w:pPr>
    </w:p>
    <w:p w14:paraId="3DCECF4C" w14:textId="77777777" w:rsidR="00BC07EF" w:rsidRPr="00BC07EF" w:rsidRDefault="00BC07EF" w:rsidP="00BC07EF">
      <w:pPr>
        <w:rPr>
          <w:sz w:val="28"/>
          <w:szCs w:val="28"/>
        </w:rPr>
      </w:pPr>
      <w:r w:rsidRPr="00BC07EF">
        <w:rPr>
          <w:sz w:val="28"/>
          <w:szCs w:val="28"/>
        </w:rPr>
        <w:t xml:space="preserve">In identifying the specific target populations, proposals must demonstrate a commitment towards the support and inclusion of marginalized communities (including disability </w:t>
      </w:r>
      <w:r w:rsidRPr="00BC07EF">
        <w:rPr>
          <w:sz w:val="28"/>
          <w:szCs w:val="28"/>
        </w:rPr>
        <w:lastRenderedPageBreak/>
        <w:t>status, race, ethnicity, religion, sexual orientation, gender identity, age, whether they live in a rural or urban setting, etc.).</w:t>
      </w:r>
    </w:p>
    <w:p w14:paraId="3F830D97" w14:textId="77777777" w:rsidR="001F1BF4" w:rsidRPr="00526019" w:rsidRDefault="001F1BF4" w:rsidP="00ED146C">
      <w:pPr>
        <w:spacing w:before="18"/>
        <w:rPr>
          <w:sz w:val="28"/>
          <w:szCs w:val="28"/>
        </w:rPr>
      </w:pPr>
    </w:p>
    <w:p w14:paraId="604C6034" w14:textId="436A3856"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B. FEDERAL AWARD INFORMATION</w:t>
      </w:r>
    </w:p>
    <w:p w14:paraId="6D13A459" w14:textId="77777777" w:rsidR="00B47484" w:rsidRPr="00526019" w:rsidRDefault="00B47484" w:rsidP="00ED146C">
      <w:pPr>
        <w:spacing w:before="10"/>
        <w:rPr>
          <w:sz w:val="28"/>
          <w:szCs w:val="28"/>
        </w:rPr>
      </w:pPr>
    </w:p>
    <w:p w14:paraId="4A0E05B2" w14:textId="36F0983B" w:rsidR="00D66CF1" w:rsidRPr="00BC07EF" w:rsidRDefault="00D66CF1" w:rsidP="00ED146C">
      <w:pPr>
        <w:spacing w:before="16"/>
        <w:rPr>
          <w:rFonts w:eastAsia="Arial"/>
          <w:position w:val="1"/>
          <w:sz w:val="28"/>
          <w:szCs w:val="28"/>
        </w:rPr>
      </w:pPr>
      <w:r w:rsidRPr="00BC07EF">
        <w:rPr>
          <w:rFonts w:eastAsia="Arial"/>
          <w:position w:val="1"/>
          <w:sz w:val="28"/>
          <w:szCs w:val="28"/>
        </w:rPr>
        <w:t xml:space="preserve">The U.S. Embassy will consider awarding grants ranging </w:t>
      </w:r>
      <w:r w:rsidRPr="0066564A">
        <w:rPr>
          <w:rFonts w:eastAsia="Arial"/>
          <w:position w:val="1"/>
          <w:sz w:val="28"/>
          <w:szCs w:val="28"/>
        </w:rPr>
        <w:t>from $</w:t>
      </w:r>
      <w:r w:rsidR="00BC07EF" w:rsidRPr="0066564A">
        <w:rPr>
          <w:rFonts w:eastAsia="Arial"/>
          <w:position w:val="1"/>
          <w:sz w:val="28"/>
          <w:szCs w:val="28"/>
        </w:rPr>
        <w:t>6</w:t>
      </w:r>
      <w:r w:rsidRPr="0066564A">
        <w:rPr>
          <w:rFonts w:eastAsia="Arial"/>
          <w:position w:val="1"/>
          <w:sz w:val="28"/>
          <w:szCs w:val="28"/>
        </w:rPr>
        <w:t>,000 up to $</w:t>
      </w:r>
      <w:r w:rsidR="00DD1F7E" w:rsidRPr="0066564A">
        <w:rPr>
          <w:rFonts w:eastAsia="Arial"/>
          <w:position w:val="1"/>
          <w:sz w:val="28"/>
          <w:szCs w:val="28"/>
        </w:rPr>
        <w:t>25</w:t>
      </w:r>
      <w:r w:rsidRPr="0066564A">
        <w:rPr>
          <w:rFonts w:eastAsia="Arial"/>
          <w:position w:val="1"/>
          <w:sz w:val="28"/>
          <w:szCs w:val="28"/>
        </w:rPr>
        <w:t>,000.</w:t>
      </w:r>
      <w:r w:rsidRPr="00BC07EF">
        <w:rPr>
          <w:rFonts w:eastAsia="Arial"/>
          <w:position w:val="1"/>
          <w:sz w:val="28"/>
          <w:szCs w:val="28"/>
        </w:rPr>
        <w:t xml:space="preserve"> Any requests outside of these limits will not be considered. Please read section C. </w:t>
      </w:r>
      <w:r w:rsidR="00E50F51" w:rsidRPr="00BC07EF">
        <w:rPr>
          <w:rFonts w:eastAsia="Arial"/>
          <w:position w:val="1"/>
          <w:sz w:val="28"/>
          <w:szCs w:val="28"/>
        </w:rPr>
        <w:t xml:space="preserve">ELIGIBILITY INFORMATION </w:t>
      </w:r>
      <w:r w:rsidRPr="00BC07EF">
        <w:rPr>
          <w:rFonts w:eastAsia="Arial"/>
          <w:position w:val="1"/>
          <w:sz w:val="28"/>
          <w:szCs w:val="28"/>
        </w:rPr>
        <w:t xml:space="preserve">about requirements and criteria. </w:t>
      </w:r>
    </w:p>
    <w:p w14:paraId="34C3B4DD" w14:textId="77777777" w:rsidR="00D66CF1" w:rsidRPr="00BC07EF" w:rsidRDefault="00D66CF1" w:rsidP="00ED146C">
      <w:pPr>
        <w:spacing w:before="16"/>
        <w:rPr>
          <w:rFonts w:eastAsia="Arial"/>
          <w:position w:val="1"/>
          <w:sz w:val="28"/>
          <w:szCs w:val="28"/>
        </w:rPr>
      </w:pPr>
      <w:r w:rsidRPr="00BC07EF">
        <w:rPr>
          <w:rFonts w:eastAsia="Arial"/>
          <w:position w:val="1"/>
          <w:sz w:val="28"/>
          <w:szCs w:val="28"/>
        </w:rPr>
        <w:t xml:space="preserve"> </w:t>
      </w:r>
    </w:p>
    <w:p w14:paraId="7EF97925" w14:textId="3D34FB94" w:rsidR="00D66CF1" w:rsidRPr="00BC07EF" w:rsidRDefault="00D66CF1" w:rsidP="00ED146C">
      <w:pPr>
        <w:spacing w:before="16"/>
        <w:rPr>
          <w:rFonts w:eastAsia="Arial"/>
          <w:position w:val="1"/>
          <w:sz w:val="28"/>
          <w:szCs w:val="28"/>
        </w:rPr>
      </w:pPr>
      <w:r w:rsidRPr="00BC07EF">
        <w:rPr>
          <w:rFonts w:eastAsia="Arial"/>
          <w:position w:val="1"/>
          <w:sz w:val="28"/>
          <w:szCs w:val="28"/>
        </w:rPr>
        <w:t>Total budget for the competition: $</w:t>
      </w:r>
      <w:r w:rsidR="00BC07EF" w:rsidRPr="00BC07EF">
        <w:rPr>
          <w:rFonts w:eastAsia="Arial"/>
          <w:position w:val="1"/>
          <w:sz w:val="28"/>
          <w:szCs w:val="28"/>
        </w:rPr>
        <w:t>60,000</w:t>
      </w:r>
    </w:p>
    <w:p w14:paraId="57321D47" w14:textId="77777777" w:rsidR="00D66CF1" w:rsidRPr="00BC07EF" w:rsidRDefault="00D66CF1" w:rsidP="00ED146C">
      <w:pPr>
        <w:spacing w:before="16"/>
        <w:rPr>
          <w:rFonts w:eastAsia="Arial"/>
          <w:position w:val="1"/>
          <w:sz w:val="28"/>
          <w:szCs w:val="28"/>
        </w:rPr>
      </w:pPr>
      <w:r w:rsidRPr="00BC07EF">
        <w:rPr>
          <w:rFonts w:eastAsia="Arial"/>
          <w:position w:val="1"/>
          <w:sz w:val="28"/>
          <w:szCs w:val="28"/>
        </w:rPr>
        <w:t xml:space="preserve">Assistance Instruments: </w:t>
      </w:r>
      <w:r w:rsidRPr="00BC07EF">
        <w:rPr>
          <w:rFonts w:eastAsia="Arial"/>
          <w:i/>
          <w:iCs/>
          <w:position w:val="1"/>
          <w:sz w:val="28"/>
          <w:szCs w:val="28"/>
        </w:rPr>
        <w:t>Grants</w:t>
      </w:r>
      <w:r w:rsidRPr="00BC07EF">
        <w:rPr>
          <w:rFonts w:eastAsia="Arial"/>
          <w:position w:val="1"/>
          <w:sz w:val="28"/>
          <w:szCs w:val="28"/>
        </w:rPr>
        <w:t xml:space="preserve"> or </w:t>
      </w:r>
      <w:r w:rsidRPr="00BC07EF">
        <w:rPr>
          <w:rFonts w:eastAsia="Arial"/>
          <w:i/>
          <w:iCs/>
          <w:position w:val="1"/>
          <w:sz w:val="28"/>
          <w:szCs w:val="28"/>
        </w:rPr>
        <w:t>Fixed Amount Awards</w:t>
      </w:r>
    </w:p>
    <w:p w14:paraId="409F051E" w14:textId="40F70E40" w:rsidR="00B47484" w:rsidRPr="00BC07EF" w:rsidRDefault="00D66CF1" w:rsidP="00ED146C">
      <w:pPr>
        <w:spacing w:before="16"/>
        <w:rPr>
          <w:rFonts w:eastAsia="Arial"/>
          <w:position w:val="1"/>
          <w:sz w:val="28"/>
          <w:szCs w:val="28"/>
        </w:rPr>
      </w:pPr>
      <w:r w:rsidRPr="00BC07EF">
        <w:rPr>
          <w:rFonts w:eastAsia="Arial"/>
          <w:position w:val="1"/>
          <w:sz w:val="28"/>
          <w:szCs w:val="28"/>
        </w:rPr>
        <w:t xml:space="preserve">Maximum period of performance: </w:t>
      </w:r>
      <w:r w:rsidRPr="0066564A">
        <w:rPr>
          <w:rFonts w:eastAsia="Arial"/>
          <w:position w:val="1"/>
          <w:sz w:val="28"/>
          <w:szCs w:val="28"/>
        </w:rPr>
        <w:t>1</w:t>
      </w:r>
      <w:r w:rsidR="003D3728" w:rsidRPr="0066564A">
        <w:rPr>
          <w:rFonts w:eastAsia="Arial"/>
          <w:position w:val="1"/>
          <w:sz w:val="28"/>
          <w:szCs w:val="28"/>
        </w:rPr>
        <w:t>8</w:t>
      </w:r>
      <w:r w:rsidRPr="0066564A">
        <w:rPr>
          <w:rFonts w:eastAsia="Arial"/>
          <w:position w:val="1"/>
          <w:sz w:val="28"/>
          <w:szCs w:val="28"/>
        </w:rPr>
        <w:t xml:space="preserve"> months</w:t>
      </w:r>
    </w:p>
    <w:p w14:paraId="3FB65B9D" w14:textId="77777777" w:rsidR="001F1BF4" w:rsidRPr="00526019" w:rsidRDefault="001F1BF4" w:rsidP="00ED146C">
      <w:pPr>
        <w:spacing w:before="16"/>
        <w:rPr>
          <w:sz w:val="28"/>
          <w:szCs w:val="28"/>
        </w:rPr>
      </w:pPr>
    </w:p>
    <w:p w14:paraId="2F94270B" w14:textId="5D00105C" w:rsidR="00B47484" w:rsidRPr="00526019" w:rsidRDefault="00136530" w:rsidP="0081296D">
      <w:pPr>
        <w:pBdr>
          <w:bottom w:val="single" w:sz="4" w:space="1" w:color="auto"/>
        </w:pBdr>
        <w:spacing w:before="30"/>
        <w:rPr>
          <w:rFonts w:eastAsia="Arial"/>
          <w:sz w:val="28"/>
          <w:szCs w:val="28"/>
        </w:rPr>
      </w:pPr>
      <w:r w:rsidRPr="00526019">
        <w:rPr>
          <w:rFonts w:eastAsia="Arial"/>
          <w:b/>
          <w:position w:val="-1"/>
          <w:sz w:val="28"/>
          <w:szCs w:val="28"/>
        </w:rPr>
        <w:t>C. ELIGIBILITY INFORMATION</w:t>
      </w:r>
    </w:p>
    <w:p w14:paraId="61AA8DFC" w14:textId="77777777" w:rsidR="00B47484" w:rsidRPr="00A26346" w:rsidRDefault="00B47484" w:rsidP="00ED146C">
      <w:pPr>
        <w:spacing w:before="2"/>
        <w:rPr>
          <w:b/>
          <w:bCs/>
          <w:sz w:val="28"/>
          <w:szCs w:val="28"/>
        </w:rPr>
      </w:pPr>
    </w:p>
    <w:p w14:paraId="07B35889" w14:textId="68FF796A" w:rsidR="00A26346" w:rsidRPr="00A26346" w:rsidRDefault="00A26346" w:rsidP="00A26346">
      <w:pPr>
        <w:spacing w:before="38"/>
        <w:rPr>
          <w:rFonts w:eastAsia="Arial"/>
          <w:b/>
          <w:bCs/>
          <w:position w:val="1"/>
          <w:sz w:val="28"/>
          <w:szCs w:val="28"/>
        </w:rPr>
      </w:pPr>
      <w:r w:rsidRPr="00A26346">
        <w:rPr>
          <w:rFonts w:eastAsia="Arial"/>
          <w:b/>
          <w:bCs/>
          <w:position w:val="1"/>
          <w:sz w:val="28"/>
          <w:szCs w:val="28"/>
        </w:rPr>
        <w:t>1.</w:t>
      </w:r>
      <w:r>
        <w:rPr>
          <w:rFonts w:eastAsia="Arial"/>
          <w:b/>
          <w:bCs/>
          <w:position w:val="1"/>
          <w:sz w:val="28"/>
          <w:szCs w:val="28"/>
        </w:rPr>
        <w:t xml:space="preserve"> </w:t>
      </w:r>
      <w:r w:rsidRPr="00A26346">
        <w:rPr>
          <w:rFonts w:eastAsia="Arial"/>
          <w:b/>
          <w:bCs/>
          <w:position w:val="1"/>
          <w:sz w:val="28"/>
          <w:szCs w:val="28"/>
        </w:rPr>
        <w:t>Eligible Applicants</w:t>
      </w:r>
    </w:p>
    <w:p w14:paraId="68DAC25F" w14:textId="77777777" w:rsidR="00A26346" w:rsidRPr="00A26346" w:rsidRDefault="00A26346" w:rsidP="00A26346">
      <w:pPr>
        <w:rPr>
          <w:rFonts w:eastAsia="Arial"/>
        </w:rPr>
      </w:pPr>
    </w:p>
    <w:p w14:paraId="2889D05F" w14:textId="1EA6F464" w:rsidR="00BC07EF" w:rsidRPr="00BC07EF" w:rsidRDefault="00BC07EF" w:rsidP="00287608">
      <w:pPr>
        <w:spacing w:before="40" w:line="260" w:lineRule="exact"/>
        <w:ind w:right="20"/>
        <w:rPr>
          <w:rFonts w:eastAsia="Arial"/>
          <w:sz w:val="28"/>
          <w:szCs w:val="28"/>
        </w:rPr>
      </w:pPr>
      <w:r w:rsidRPr="00BC07EF">
        <w:rPr>
          <w:rFonts w:eastAsia="Arial"/>
          <w:sz w:val="28"/>
          <w:szCs w:val="28"/>
        </w:rPr>
        <w:t xml:space="preserve">Eligibility is limited to educational institutions and not-for-profit organizations </w:t>
      </w:r>
      <w:r w:rsidR="00287608">
        <w:rPr>
          <w:rFonts w:eastAsia="Arial"/>
          <w:sz w:val="28"/>
          <w:szCs w:val="28"/>
        </w:rPr>
        <w:t>(</w:t>
      </w:r>
      <w:r w:rsidRPr="00BC07EF">
        <w:rPr>
          <w:rFonts w:eastAsia="Arial"/>
          <w:sz w:val="28"/>
          <w:szCs w:val="28"/>
        </w:rPr>
        <w:t xml:space="preserve">NGOs, CSOs, and Think-Tanks) </w:t>
      </w:r>
      <w:r w:rsidRPr="00BC07EF">
        <w:rPr>
          <w:rFonts w:eastAsia="Arial"/>
          <w:sz w:val="28"/>
          <w:szCs w:val="28"/>
          <w:u w:val="single" w:color="000000"/>
        </w:rPr>
        <w:t>officially registered in the Republic of Moldova</w:t>
      </w:r>
      <w:r w:rsidRPr="00BC07EF">
        <w:rPr>
          <w:rFonts w:eastAsia="Arial"/>
          <w:sz w:val="28"/>
          <w:szCs w:val="28"/>
        </w:rPr>
        <w:t>.</w:t>
      </w:r>
    </w:p>
    <w:p w14:paraId="4A0B957E" w14:textId="77777777" w:rsidR="00BC07EF" w:rsidRPr="00BC07EF" w:rsidRDefault="00BC07EF" w:rsidP="00BC07EF">
      <w:pPr>
        <w:spacing w:before="8" w:line="260" w:lineRule="exact"/>
        <w:rPr>
          <w:sz w:val="28"/>
          <w:szCs w:val="28"/>
        </w:rPr>
      </w:pPr>
    </w:p>
    <w:p w14:paraId="3972D977" w14:textId="77777777" w:rsidR="00BC07EF" w:rsidRPr="00BC07EF" w:rsidRDefault="00BC07EF" w:rsidP="00287608">
      <w:pPr>
        <w:spacing w:line="260" w:lineRule="exact"/>
        <w:ind w:right="20"/>
        <w:rPr>
          <w:rFonts w:eastAsia="Arial"/>
          <w:sz w:val="28"/>
          <w:szCs w:val="28"/>
        </w:rPr>
      </w:pPr>
      <w:r w:rsidRPr="00BC07EF">
        <w:rPr>
          <w:rFonts w:eastAsia="Arial"/>
          <w:sz w:val="28"/>
          <w:szCs w:val="28"/>
        </w:rPr>
        <w:t>Organizations without Moldovan registration can apply only as partners through an eligible organization.</w:t>
      </w:r>
    </w:p>
    <w:p w14:paraId="0DEE6D01" w14:textId="7A0DAA5D" w:rsidR="00D66CF1" w:rsidRDefault="00D66CF1" w:rsidP="00ED146C">
      <w:pPr>
        <w:spacing w:before="38"/>
        <w:rPr>
          <w:rFonts w:eastAsia="Arial"/>
          <w:position w:val="1"/>
          <w:sz w:val="28"/>
          <w:szCs w:val="28"/>
        </w:rPr>
      </w:pPr>
      <w:r>
        <w:rPr>
          <w:rFonts w:eastAsia="Arial"/>
          <w:position w:val="1"/>
          <w:sz w:val="28"/>
          <w:szCs w:val="28"/>
        </w:rPr>
        <w:t>Public Affairs Section reserves the right to request additional background information on applicants that do not have previous experience administering federal grant awards, and these applicants may be subject to limited funding on a pilot basis.</w:t>
      </w:r>
    </w:p>
    <w:p w14:paraId="34312629" w14:textId="77777777" w:rsidR="003E7285" w:rsidRDefault="003E7285" w:rsidP="00ED146C">
      <w:pPr>
        <w:spacing w:before="38"/>
        <w:rPr>
          <w:rFonts w:eastAsia="Arial"/>
          <w:position w:val="1"/>
          <w:sz w:val="28"/>
          <w:szCs w:val="28"/>
        </w:rPr>
      </w:pPr>
    </w:p>
    <w:p w14:paraId="49D42741" w14:textId="54D7A170" w:rsidR="00D66CF1" w:rsidRDefault="00D66CF1" w:rsidP="00ED146C">
      <w:pPr>
        <w:spacing w:before="38"/>
        <w:rPr>
          <w:rFonts w:eastAsia="Arial"/>
          <w:position w:val="1"/>
          <w:sz w:val="28"/>
          <w:szCs w:val="28"/>
        </w:rPr>
      </w:pPr>
      <w:r>
        <w:rPr>
          <w:rFonts w:eastAsia="Arial"/>
          <w:position w:val="1"/>
          <w:sz w:val="28"/>
          <w:szCs w:val="28"/>
        </w:rPr>
        <w:t xml:space="preserve">Please note: </w:t>
      </w:r>
      <w:r w:rsidR="00EA0547">
        <w:rPr>
          <w:rFonts w:eastAsia="Arial"/>
          <w:position w:val="1"/>
          <w:sz w:val="28"/>
          <w:szCs w:val="28"/>
        </w:rPr>
        <w:t>The</w:t>
      </w:r>
      <w:r>
        <w:rPr>
          <w:rFonts w:eastAsia="Arial"/>
          <w:position w:val="1"/>
          <w:sz w:val="28"/>
          <w:szCs w:val="28"/>
        </w:rPr>
        <w:t xml:space="preserve"> Department of State prohibits profit under its assistance awards to for-profit or commercial organizations.  No funds will be paid as profit to any recipient.  Profit is defined as any amount in excess of allowable direct and indirect costs.  The permissibility of costs incurred by commercial organizations is determined in accordance with the provisions of the Federal Acquisition Regulation (FAR) at 48 CFR Part 31, Cost Accounting Standards, and Part 31 Contract Cost Principles and Procedures.  Program income earned by the recipient must be deducted from the total project or program allowable cost in determining the net allowable costs on which the federal share of costs is based.</w:t>
      </w:r>
    </w:p>
    <w:p w14:paraId="5C20EB3E" w14:textId="77777777" w:rsidR="003E7285" w:rsidRDefault="003E7285" w:rsidP="00ED146C">
      <w:pPr>
        <w:spacing w:before="38"/>
        <w:rPr>
          <w:rFonts w:eastAsia="Arial"/>
          <w:position w:val="1"/>
          <w:sz w:val="28"/>
          <w:szCs w:val="28"/>
        </w:rPr>
      </w:pPr>
    </w:p>
    <w:p w14:paraId="447D9779" w14:textId="4B4616C1" w:rsidR="00D66CF1" w:rsidRDefault="00D66CF1" w:rsidP="00ED146C">
      <w:pPr>
        <w:spacing w:before="38"/>
        <w:rPr>
          <w:rFonts w:eastAsia="Arial"/>
          <w:position w:val="1"/>
          <w:sz w:val="28"/>
          <w:szCs w:val="28"/>
        </w:rPr>
      </w:pPr>
      <w:r>
        <w:rPr>
          <w:rFonts w:eastAsia="Arial"/>
          <w:position w:val="1"/>
          <w:sz w:val="28"/>
          <w:szCs w:val="28"/>
        </w:rPr>
        <w:t xml:space="preserve">Please note:  </w:t>
      </w:r>
      <w:r w:rsidR="00EA0547">
        <w:rPr>
          <w:rFonts w:eastAsia="Arial"/>
          <w:position w:val="1"/>
          <w:sz w:val="28"/>
          <w:szCs w:val="28"/>
        </w:rPr>
        <w:t>N</w:t>
      </w:r>
      <w:r>
        <w:rPr>
          <w:rFonts w:eastAsia="Arial"/>
          <w:position w:val="1"/>
          <w:sz w:val="28"/>
          <w:szCs w:val="28"/>
        </w:rPr>
        <w:t>o entity listed on the Excluded Parties List System in the System for Award Management (SAM) is eligible for any assistance or can participate in any activities under an award in accordance with the OMB guidelines at 2 CFR 180 that implement Executive Orders 12549 (3 CFR Part 1986 Comp., p. 189) and 12689 (3 CFR Part 1989 Comp., p. 235), “Debarment and Suspension.” All applicants are strongly encouraged to review the Excluded Parties List System in SAM (www.sam.gov) to ensure that no ineligible entity is included.</w:t>
      </w:r>
    </w:p>
    <w:p w14:paraId="3646A779" w14:textId="77777777" w:rsidR="00D66CF1" w:rsidRDefault="00D66CF1" w:rsidP="00ED146C">
      <w:pPr>
        <w:spacing w:before="38"/>
        <w:rPr>
          <w:rFonts w:eastAsia="Arial"/>
          <w:position w:val="1"/>
          <w:sz w:val="28"/>
          <w:szCs w:val="28"/>
        </w:rPr>
      </w:pPr>
      <w:r>
        <w:rPr>
          <w:rFonts w:eastAsia="Arial"/>
          <w:position w:val="1"/>
          <w:sz w:val="28"/>
          <w:szCs w:val="28"/>
        </w:rPr>
        <w:lastRenderedPageBreak/>
        <w:t xml:space="preserve"> </w:t>
      </w:r>
    </w:p>
    <w:p w14:paraId="55F95900" w14:textId="79E80D7E" w:rsidR="00D66CF1" w:rsidRPr="003E7285" w:rsidRDefault="00A26346" w:rsidP="00ED146C">
      <w:pPr>
        <w:spacing w:before="38"/>
        <w:rPr>
          <w:rFonts w:eastAsia="Arial"/>
          <w:b/>
          <w:bCs/>
          <w:position w:val="1"/>
          <w:sz w:val="28"/>
          <w:szCs w:val="28"/>
        </w:rPr>
      </w:pPr>
      <w:r>
        <w:rPr>
          <w:rFonts w:eastAsia="Arial"/>
          <w:b/>
          <w:bCs/>
          <w:position w:val="1"/>
          <w:sz w:val="28"/>
          <w:szCs w:val="28"/>
        </w:rPr>
        <w:t xml:space="preserve">2. </w:t>
      </w:r>
      <w:r w:rsidR="00D66CF1" w:rsidRPr="003E7285">
        <w:rPr>
          <w:rFonts w:eastAsia="Arial"/>
          <w:b/>
          <w:bCs/>
          <w:position w:val="1"/>
          <w:sz w:val="28"/>
          <w:szCs w:val="28"/>
        </w:rPr>
        <w:t>Cost Sharing or Matching</w:t>
      </w:r>
    </w:p>
    <w:p w14:paraId="54F44680" w14:textId="77777777" w:rsidR="00D66CF1" w:rsidRDefault="00D66CF1" w:rsidP="00ED146C">
      <w:pPr>
        <w:spacing w:before="38"/>
        <w:rPr>
          <w:rFonts w:eastAsia="Arial"/>
          <w:position w:val="1"/>
          <w:sz w:val="28"/>
          <w:szCs w:val="28"/>
        </w:rPr>
      </w:pPr>
      <w:r>
        <w:rPr>
          <w:rFonts w:eastAsia="Arial"/>
          <w:position w:val="1"/>
          <w:sz w:val="28"/>
          <w:szCs w:val="28"/>
        </w:rPr>
        <w:t xml:space="preserve"> </w:t>
      </w:r>
    </w:p>
    <w:p w14:paraId="05419EFE" w14:textId="47082BB0" w:rsidR="00D66CF1" w:rsidRDefault="00D66CF1" w:rsidP="00ED146C">
      <w:pPr>
        <w:spacing w:before="38"/>
        <w:rPr>
          <w:rFonts w:eastAsia="Arial"/>
          <w:position w:val="1"/>
          <w:sz w:val="28"/>
          <w:szCs w:val="28"/>
        </w:rPr>
      </w:pPr>
      <w:r>
        <w:rPr>
          <w:rFonts w:eastAsia="Arial"/>
          <w:position w:val="1"/>
          <w:sz w:val="28"/>
          <w:szCs w:val="28"/>
        </w:rPr>
        <w:t>Applicants are not required to include funding from other donors.  However, applications that include additional in-kind and/or cash contributions from non-U.S. Government sources will be more competitive, since cost-sharing</w:t>
      </w:r>
      <w:r w:rsidR="00EA0547">
        <w:rPr>
          <w:rFonts w:eastAsia="Arial"/>
          <w:position w:val="1"/>
          <w:sz w:val="28"/>
          <w:szCs w:val="28"/>
        </w:rPr>
        <w:t xml:space="preserve"> may</w:t>
      </w:r>
      <w:r>
        <w:rPr>
          <w:rFonts w:eastAsia="Arial"/>
          <w:position w:val="1"/>
          <w:sz w:val="28"/>
          <w:szCs w:val="28"/>
        </w:rPr>
        <w:t xml:space="preserve"> demonstrate a strong</w:t>
      </w:r>
      <w:r w:rsidR="0033616E">
        <w:rPr>
          <w:rFonts w:eastAsia="Arial"/>
          <w:position w:val="1"/>
          <w:sz w:val="28"/>
          <w:szCs w:val="28"/>
        </w:rPr>
        <w:t>er</w:t>
      </w:r>
      <w:r>
        <w:rPr>
          <w:rFonts w:eastAsia="Arial"/>
          <w:position w:val="1"/>
          <w:sz w:val="28"/>
          <w:szCs w:val="28"/>
        </w:rPr>
        <w:t xml:space="preserve"> commitment to the planned activities and greater cost effectiveness.</w:t>
      </w:r>
    </w:p>
    <w:p w14:paraId="78B7A7EE" w14:textId="565A992D" w:rsidR="00D66CF1" w:rsidRDefault="00D66CF1" w:rsidP="00ED146C">
      <w:pPr>
        <w:spacing w:before="38"/>
        <w:rPr>
          <w:rFonts w:eastAsia="Arial"/>
          <w:position w:val="1"/>
          <w:sz w:val="28"/>
          <w:szCs w:val="28"/>
        </w:rPr>
      </w:pPr>
      <w:r>
        <w:rPr>
          <w:rFonts w:eastAsia="Arial"/>
          <w:position w:val="1"/>
          <w:sz w:val="28"/>
          <w:szCs w:val="28"/>
        </w:rPr>
        <w:t xml:space="preserve"> </w:t>
      </w:r>
    </w:p>
    <w:p w14:paraId="6CB33DAB" w14:textId="03E0C3AF" w:rsidR="00A26346" w:rsidRPr="00A26346" w:rsidRDefault="00A26346" w:rsidP="00ED146C">
      <w:pPr>
        <w:spacing w:before="38"/>
        <w:rPr>
          <w:rFonts w:eastAsia="Arial"/>
          <w:b/>
          <w:bCs/>
          <w:position w:val="1"/>
          <w:sz w:val="28"/>
          <w:szCs w:val="28"/>
        </w:rPr>
      </w:pPr>
      <w:r w:rsidRPr="00A26346">
        <w:rPr>
          <w:rFonts w:eastAsia="Arial"/>
          <w:b/>
          <w:bCs/>
          <w:position w:val="1"/>
          <w:sz w:val="28"/>
          <w:szCs w:val="28"/>
        </w:rPr>
        <w:t>3. Other</w:t>
      </w:r>
    </w:p>
    <w:p w14:paraId="60BFC0AD" w14:textId="77777777" w:rsidR="00A26346" w:rsidRDefault="00A26346" w:rsidP="00ED146C">
      <w:pPr>
        <w:spacing w:before="38"/>
        <w:rPr>
          <w:rFonts w:eastAsia="Arial"/>
          <w:position w:val="1"/>
          <w:sz w:val="28"/>
          <w:szCs w:val="28"/>
        </w:rPr>
      </w:pPr>
    </w:p>
    <w:p w14:paraId="3AC66F36" w14:textId="77777777" w:rsidR="00BC07EF" w:rsidRPr="00BC07EF" w:rsidRDefault="00BC07EF" w:rsidP="00F9769C">
      <w:pPr>
        <w:ind w:left="103" w:right="447"/>
        <w:rPr>
          <w:rFonts w:eastAsia="Arial"/>
          <w:sz w:val="28"/>
          <w:szCs w:val="28"/>
        </w:rPr>
      </w:pPr>
      <w:r w:rsidRPr="00BC07EF">
        <w:rPr>
          <w:rFonts w:eastAsia="Arial"/>
          <w:sz w:val="28"/>
          <w:szCs w:val="28"/>
        </w:rPr>
        <w:t>Organizations should have, or demonstrate the capacity to develop, active partnerships with in-country entities and relevant stakeholders, including the public sector, private sector, and civil society, as relevant to the proposed program objectives.</w:t>
      </w:r>
    </w:p>
    <w:p w14:paraId="69A54188" w14:textId="77777777" w:rsidR="00BC07EF" w:rsidRPr="00BC07EF" w:rsidRDefault="00BC07EF" w:rsidP="00F9769C">
      <w:pPr>
        <w:rPr>
          <w:sz w:val="28"/>
          <w:szCs w:val="28"/>
        </w:rPr>
      </w:pPr>
    </w:p>
    <w:p w14:paraId="03CFF339" w14:textId="77777777" w:rsidR="00BC07EF" w:rsidRPr="00BC07EF" w:rsidRDefault="00BC07EF" w:rsidP="00F9769C">
      <w:pPr>
        <w:ind w:left="103" w:right="966"/>
        <w:rPr>
          <w:rFonts w:eastAsia="Arial"/>
          <w:sz w:val="28"/>
          <w:szCs w:val="28"/>
        </w:rPr>
      </w:pPr>
      <w:r w:rsidRPr="00BC07EF">
        <w:rPr>
          <w:rFonts w:eastAsia="Arial"/>
          <w:sz w:val="28"/>
          <w:szCs w:val="28"/>
        </w:rPr>
        <w:t>Organizations may form consortia and submit a combined proposal. However, one organization should be designated as the lead applicants</w:t>
      </w:r>
    </w:p>
    <w:p w14:paraId="5BB28C00" w14:textId="77777777" w:rsidR="00BC07EF" w:rsidRPr="00BC07EF" w:rsidRDefault="00BC07EF" w:rsidP="00F9769C">
      <w:pPr>
        <w:rPr>
          <w:sz w:val="28"/>
          <w:szCs w:val="28"/>
        </w:rPr>
      </w:pPr>
    </w:p>
    <w:p w14:paraId="6BB1C1FA" w14:textId="77777777" w:rsidR="00BC07EF" w:rsidRPr="00BC07EF" w:rsidRDefault="00BC07EF" w:rsidP="00F9769C">
      <w:pPr>
        <w:ind w:left="103" w:right="668"/>
        <w:rPr>
          <w:rFonts w:eastAsia="Arial"/>
          <w:sz w:val="28"/>
          <w:szCs w:val="28"/>
        </w:rPr>
      </w:pPr>
      <w:r w:rsidRPr="00BC07EF">
        <w:rPr>
          <w:rFonts w:eastAsia="Arial"/>
          <w:sz w:val="28"/>
          <w:szCs w:val="28"/>
        </w:rPr>
        <w:t>Organizations should not submit multiple grant proposals unless the scope, goal, and substance of the proposals vary significantly.</w:t>
      </w:r>
    </w:p>
    <w:p w14:paraId="67EC8040" w14:textId="77010671" w:rsidR="00A26346" w:rsidRDefault="00A26346" w:rsidP="00ED146C">
      <w:pPr>
        <w:spacing w:before="38"/>
        <w:rPr>
          <w:rFonts w:eastAsia="Arial"/>
          <w:position w:val="1"/>
          <w:sz w:val="28"/>
          <w:szCs w:val="28"/>
        </w:rPr>
      </w:pPr>
    </w:p>
    <w:p w14:paraId="7D610C2B" w14:textId="77777777" w:rsidR="00A26346" w:rsidRDefault="00A26346" w:rsidP="00ED146C">
      <w:pPr>
        <w:spacing w:before="38"/>
        <w:rPr>
          <w:rFonts w:eastAsia="Arial"/>
          <w:position w:val="1"/>
          <w:sz w:val="28"/>
          <w:szCs w:val="28"/>
        </w:rPr>
      </w:pPr>
    </w:p>
    <w:p w14:paraId="623A7A71" w14:textId="66808072" w:rsidR="00E47EF0" w:rsidRPr="00526019" w:rsidRDefault="00E47EF0" w:rsidP="0081296D">
      <w:pPr>
        <w:pBdr>
          <w:bottom w:val="single" w:sz="4" w:space="1" w:color="auto"/>
        </w:pBdr>
        <w:spacing w:before="30"/>
        <w:rPr>
          <w:rFonts w:eastAsia="Arial"/>
          <w:sz w:val="28"/>
          <w:szCs w:val="28"/>
        </w:rPr>
      </w:pPr>
      <w:r w:rsidRPr="00526019">
        <w:rPr>
          <w:rFonts w:eastAsia="Arial"/>
          <w:b/>
          <w:position w:val="-1"/>
          <w:sz w:val="28"/>
          <w:szCs w:val="28"/>
        </w:rPr>
        <w:t>D. APPLICATION AND SUBMISSION INFORMATION</w:t>
      </w:r>
    </w:p>
    <w:p w14:paraId="78782826" w14:textId="6E7884D0" w:rsidR="00E47EF0" w:rsidRDefault="00E47EF0" w:rsidP="00ED146C">
      <w:pPr>
        <w:spacing w:before="2"/>
        <w:rPr>
          <w:sz w:val="28"/>
          <w:szCs w:val="28"/>
        </w:rPr>
      </w:pPr>
    </w:p>
    <w:p w14:paraId="196B2A13" w14:textId="77777777" w:rsidR="009E6940" w:rsidRPr="00473DE6" w:rsidRDefault="009E6940" w:rsidP="009E6940">
      <w:pPr>
        <w:shd w:val="clear" w:color="auto" w:fill="FFFFFF"/>
        <w:textAlignment w:val="baseline"/>
        <w:rPr>
          <w:b/>
          <w:bCs/>
          <w:sz w:val="24"/>
          <w:szCs w:val="24"/>
        </w:rPr>
      </w:pPr>
      <w:r w:rsidRPr="00473DE6">
        <w:rPr>
          <w:rFonts w:eastAsia="Arial"/>
          <w:b/>
          <w:bCs/>
          <w:position w:val="1"/>
          <w:sz w:val="28"/>
          <w:szCs w:val="28"/>
        </w:rPr>
        <w:t>1. Address to Request Application Package</w:t>
      </w:r>
    </w:p>
    <w:p w14:paraId="3F39C756" w14:textId="77777777" w:rsidR="009E6940" w:rsidRPr="00473DE6" w:rsidRDefault="009E6940" w:rsidP="009E6940">
      <w:pPr>
        <w:spacing w:before="2"/>
        <w:rPr>
          <w:sz w:val="28"/>
          <w:szCs w:val="28"/>
        </w:rPr>
      </w:pPr>
    </w:p>
    <w:p w14:paraId="26A0FD12" w14:textId="46AD24A3"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All Application forms and formats required below are </w:t>
      </w:r>
      <w:r w:rsidR="00F325C0">
        <w:rPr>
          <w:rFonts w:eastAsia="Arial"/>
          <w:position w:val="1"/>
          <w:sz w:val="28"/>
          <w:szCs w:val="28"/>
        </w:rPr>
        <w:t xml:space="preserve">also </w:t>
      </w:r>
      <w:r w:rsidRPr="00473DE6">
        <w:rPr>
          <w:rFonts w:eastAsia="Arial"/>
          <w:position w:val="1"/>
          <w:sz w:val="28"/>
          <w:szCs w:val="28"/>
        </w:rPr>
        <w:t>available</w:t>
      </w:r>
      <w:r w:rsidR="00F325C0">
        <w:rPr>
          <w:rFonts w:eastAsia="Arial"/>
          <w:position w:val="1"/>
          <w:sz w:val="28"/>
          <w:szCs w:val="28"/>
        </w:rPr>
        <w:t xml:space="preserve"> </w:t>
      </w:r>
      <w:r w:rsidRPr="00473DE6">
        <w:rPr>
          <w:rFonts w:eastAsia="Arial"/>
          <w:position w:val="1"/>
          <w:sz w:val="28"/>
          <w:szCs w:val="28"/>
        </w:rPr>
        <w:t xml:space="preserve">for download on the </w:t>
      </w:r>
      <w:r w:rsidRPr="00473DE6">
        <w:rPr>
          <w:rFonts w:eastAsia="Arial"/>
          <w:position w:val="1"/>
          <w:sz w:val="28"/>
          <w:szCs w:val="28"/>
          <w:u w:val="single"/>
        </w:rPr>
        <w:t>Related Documents</w:t>
      </w:r>
      <w:r w:rsidRPr="00473DE6">
        <w:rPr>
          <w:rFonts w:eastAsia="Arial"/>
          <w:position w:val="1"/>
          <w:sz w:val="28"/>
          <w:szCs w:val="28"/>
        </w:rPr>
        <w:t xml:space="preserve"> tab on Grants.gov opportunity page. </w:t>
      </w:r>
    </w:p>
    <w:p w14:paraId="09195251" w14:textId="77777777" w:rsidR="009E6940" w:rsidRPr="00473DE6" w:rsidRDefault="009E6940" w:rsidP="009E6940">
      <w:pPr>
        <w:ind w:right="556"/>
        <w:rPr>
          <w:sz w:val="24"/>
          <w:szCs w:val="24"/>
        </w:rPr>
      </w:pPr>
    </w:p>
    <w:p w14:paraId="2B779870" w14:textId="77777777" w:rsidR="009E6940" w:rsidRPr="00473DE6" w:rsidRDefault="009E6940" w:rsidP="009E6940">
      <w:pPr>
        <w:ind w:right="556"/>
        <w:rPr>
          <w:rFonts w:eastAsia="Arial"/>
          <w:b/>
          <w:bCs/>
          <w:position w:val="1"/>
          <w:sz w:val="28"/>
          <w:szCs w:val="28"/>
        </w:rPr>
      </w:pPr>
      <w:r w:rsidRPr="00473DE6">
        <w:rPr>
          <w:rFonts w:eastAsia="Arial"/>
          <w:b/>
          <w:bCs/>
          <w:position w:val="1"/>
          <w:sz w:val="28"/>
          <w:szCs w:val="28"/>
        </w:rPr>
        <w:t xml:space="preserve">2. Content and Form of Application Submission  </w:t>
      </w:r>
    </w:p>
    <w:p w14:paraId="261FBE35" w14:textId="77777777" w:rsidR="009E6940" w:rsidRPr="00473DE6" w:rsidRDefault="009E6940" w:rsidP="009E6940">
      <w:pPr>
        <w:ind w:right="556"/>
        <w:rPr>
          <w:rFonts w:eastAsia="Arial"/>
          <w:position w:val="1"/>
          <w:sz w:val="28"/>
          <w:szCs w:val="28"/>
        </w:rPr>
      </w:pPr>
    </w:p>
    <w:p w14:paraId="2AD0AF9A"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A complete application must contain the following mandatory elements:</w:t>
      </w:r>
    </w:p>
    <w:p w14:paraId="22ED7134"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0A1C8B98" w14:textId="77777777" w:rsidR="009E6940" w:rsidRPr="00473DE6" w:rsidRDefault="009E6940" w:rsidP="009E6940">
      <w:pPr>
        <w:pStyle w:val="ListParagraph"/>
        <w:numPr>
          <w:ilvl w:val="0"/>
          <w:numId w:val="15"/>
        </w:numPr>
        <w:ind w:right="556"/>
        <w:rPr>
          <w:rFonts w:eastAsia="Arial"/>
          <w:position w:val="1"/>
          <w:sz w:val="28"/>
          <w:szCs w:val="28"/>
        </w:rPr>
      </w:pPr>
      <w:r w:rsidRPr="00473DE6">
        <w:rPr>
          <w:rFonts w:eastAsia="Arial"/>
          <w:b/>
          <w:bCs/>
          <w:position w:val="1"/>
          <w:sz w:val="28"/>
          <w:szCs w:val="28"/>
        </w:rPr>
        <w:t>Application Format</w:t>
      </w:r>
      <w:r w:rsidRPr="00473DE6">
        <w:rPr>
          <w:rFonts w:eastAsia="Arial"/>
          <w:position w:val="1"/>
          <w:sz w:val="28"/>
          <w:szCs w:val="28"/>
        </w:rPr>
        <w:t xml:space="preserve"> in MS Word format (available for download)</w:t>
      </w:r>
    </w:p>
    <w:p w14:paraId="04240670" w14:textId="399763E7" w:rsidR="009E6940" w:rsidRDefault="009E6940" w:rsidP="009E6940">
      <w:pPr>
        <w:pStyle w:val="ListParagraph"/>
        <w:numPr>
          <w:ilvl w:val="0"/>
          <w:numId w:val="15"/>
        </w:numPr>
        <w:ind w:right="556"/>
        <w:rPr>
          <w:rFonts w:eastAsia="Arial"/>
          <w:position w:val="1"/>
          <w:sz w:val="28"/>
          <w:szCs w:val="28"/>
        </w:rPr>
      </w:pPr>
      <w:r w:rsidRPr="00473DE6">
        <w:rPr>
          <w:rFonts w:eastAsia="Arial"/>
          <w:b/>
          <w:bCs/>
          <w:position w:val="1"/>
          <w:sz w:val="28"/>
          <w:szCs w:val="28"/>
        </w:rPr>
        <w:t xml:space="preserve">Detailed Budget </w:t>
      </w:r>
      <w:r w:rsidRPr="00F325C0">
        <w:rPr>
          <w:rFonts w:eastAsia="Arial"/>
          <w:position w:val="1"/>
          <w:sz w:val="28"/>
          <w:szCs w:val="28"/>
        </w:rPr>
        <w:t xml:space="preserve">in </w:t>
      </w:r>
      <w:r w:rsidRPr="00473DE6">
        <w:rPr>
          <w:rFonts w:eastAsia="Arial"/>
          <w:position w:val="1"/>
          <w:sz w:val="28"/>
          <w:szCs w:val="28"/>
        </w:rPr>
        <w:t>MS Excel format (available for download)</w:t>
      </w:r>
    </w:p>
    <w:p w14:paraId="7FE072E0" w14:textId="7FF9716C" w:rsidR="0066564A" w:rsidRPr="00473DE6" w:rsidRDefault="0066564A" w:rsidP="009E6940">
      <w:pPr>
        <w:pStyle w:val="ListParagraph"/>
        <w:numPr>
          <w:ilvl w:val="0"/>
          <w:numId w:val="15"/>
        </w:numPr>
        <w:ind w:right="556"/>
        <w:rPr>
          <w:rFonts w:eastAsia="Arial"/>
          <w:position w:val="1"/>
          <w:sz w:val="28"/>
          <w:szCs w:val="28"/>
        </w:rPr>
      </w:pPr>
      <w:r>
        <w:rPr>
          <w:rFonts w:eastAsia="Arial"/>
          <w:b/>
          <w:bCs/>
          <w:position w:val="1"/>
          <w:sz w:val="28"/>
          <w:szCs w:val="28"/>
        </w:rPr>
        <w:t xml:space="preserve">Bio of the speaker/s </w:t>
      </w:r>
      <w:r w:rsidRPr="00F9769C">
        <w:rPr>
          <w:rFonts w:eastAsia="Arial"/>
          <w:sz w:val="28"/>
          <w:szCs w:val="28"/>
        </w:rPr>
        <w:t>in case of a confirmed speaker</w:t>
      </w:r>
      <w:r>
        <w:rPr>
          <w:rFonts w:eastAsia="Arial"/>
          <w:sz w:val="28"/>
          <w:szCs w:val="28"/>
        </w:rPr>
        <w:t xml:space="preserve"> (free form)</w:t>
      </w:r>
    </w:p>
    <w:p w14:paraId="255C0847" w14:textId="32103824" w:rsidR="00F9769C" w:rsidRPr="00F9769C" w:rsidRDefault="00F9769C" w:rsidP="009E6940">
      <w:pPr>
        <w:pStyle w:val="ListParagraph"/>
        <w:numPr>
          <w:ilvl w:val="0"/>
          <w:numId w:val="15"/>
        </w:numPr>
        <w:ind w:right="556"/>
        <w:rPr>
          <w:rFonts w:eastAsia="Arial"/>
          <w:position w:val="1"/>
          <w:sz w:val="28"/>
          <w:szCs w:val="28"/>
        </w:rPr>
      </w:pPr>
      <w:r w:rsidRPr="00F9769C">
        <w:rPr>
          <w:rFonts w:eastAsia="Arial"/>
          <w:b/>
          <w:sz w:val="28"/>
          <w:szCs w:val="28"/>
        </w:rPr>
        <w:t xml:space="preserve">Speaker letter of intent </w:t>
      </w:r>
      <w:r w:rsidRPr="00F9769C">
        <w:rPr>
          <w:rFonts w:eastAsia="Arial"/>
          <w:sz w:val="28"/>
          <w:szCs w:val="28"/>
        </w:rPr>
        <w:t>in case of a confirmed speaker</w:t>
      </w:r>
      <w:r w:rsidR="0066564A">
        <w:rPr>
          <w:rFonts w:eastAsia="Arial"/>
          <w:sz w:val="28"/>
          <w:szCs w:val="28"/>
        </w:rPr>
        <w:t xml:space="preserve"> (free form)</w:t>
      </w:r>
    </w:p>
    <w:p w14:paraId="25FC550C" w14:textId="77777777" w:rsidR="009E6940" w:rsidRPr="00473DE6" w:rsidRDefault="009E6940" w:rsidP="009E6940">
      <w:pPr>
        <w:ind w:right="556"/>
        <w:rPr>
          <w:rFonts w:eastAsia="Arial"/>
          <w:position w:val="1"/>
          <w:sz w:val="28"/>
          <w:szCs w:val="28"/>
        </w:rPr>
      </w:pPr>
    </w:p>
    <w:p w14:paraId="5C576E9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Unsolicited attachments will not be read and should not be submitted for this award. </w:t>
      </w:r>
    </w:p>
    <w:p w14:paraId="213BAB9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4766553D" w14:textId="3A4AB006" w:rsidR="00F325C0" w:rsidRDefault="00F325C0" w:rsidP="00F325C0">
      <w:pPr>
        <w:ind w:right="1060"/>
        <w:rPr>
          <w:rFonts w:eastAsia="Arial"/>
          <w:sz w:val="28"/>
          <w:szCs w:val="28"/>
        </w:rPr>
      </w:pPr>
      <w:r w:rsidRPr="00F9769C">
        <w:rPr>
          <w:rFonts w:eastAsia="Arial"/>
          <w:sz w:val="28"/>
          <w:szCs w:val="28"/>
        </w:rPr>
        <w:lastRenderedPageBreak/>
        <w:t>Each proposal submission should clearly demonstrate the relationship to Speaker Program and address at least one of the program objectives described in this announcement.</w:t>
      </w:r>
    </w:p>
    <w:p w14:paraId="5E4F9D6F" w14:textId="2F57A190" w:rsidR="00DD1F7E" w:rsidRDefault="00DD1F7E" w:rsidP="00F325C0">
      <w:pPr>
        <w:ind w:right="1060"/>
        <w:rPr>
          <w:rFonts w:eastAsia="Arial"/>
          <w:sz w:val="28"/>
          <w:szCs w:val="28"/>
        </w:rPr>
      </w:pPr>
    </w:p>
    <w:p w14:paraId="4FDDDCEA" w14:textId="2D6DF194" w:rsidR="00DD1F7E" w:rsidRDefault="00DD1F7E" w:rsidP="00F325C0">
      <w:pPr>
        <w:ind w:right="1060"/>
        <w:rPr>
          <w:rFonts w:eastAsia="Arial"/>
          <w:sz w:val="28"/>
          <w:szCs w:val="28"/>
        </w:rPr>
      </w:pPr>
    </w:p>
    <w:p w14:paraId="0A781C90" w14:textId="78858DBB" w:rsidR="00DD1F7E" w:rsidRDefault="003D3728" w:rsidP="00F325C0">
      <w:pPr>
        <w:ind w:right="1060"/>
        <w:rPr>
          <w:rFonts w:eastAsia="Arial"/>
          <w:sz w:val="28"/>
          <w:szCs w:val="28"/>
        </w:rPr>
      </w:pPr>
      <w:r w:rsidRPr="0066564A">
        <w:rPr>
          <w:rFonts w:eastAsia="Arial"/>
          <w:sz w:val="28"/>
          <w:szCs w:val="28"/>
        </w:rPr>
        <w:t xml:space="preserve">We require that each speaker </w:t>
      </w:r>
      <w:r w:rsidR="00563064" w:rsidRPr="0066564A">
        <w:rPr>
          <w:rFonts w:eastAsia="Arial"/>
          <w:sz w:val="28"/>
          <w:szCs w:val="28"/>
        </w:rPr>
        <w:t>program</w:t>
      </w:r>
      <w:r w:rsidRPr="0066564A">
        <w:rPr>
          <w:rFonts w:eastAsia="Arial"/>
          <w:sz w:val="28"/>
          <w:szCs w:val="28"/>
        </w:rPr>
        <w:t xml:space="preserve"> fulfills a minimum of 3-4 days of work in Moldova with at least 3-4 meetings or 8 hours of activities</w:t>
      </w:r>
      <w:r w:rsidR="00C104D7" w:rsidRPr="0066564A">
        <w:rPr>
          <w:rFonts w:eastAsia="Arial"/>
          <w:sz w:val="28"/>
          <w:szCs w:val="28"/>
        </w:rPr>
        <w:t xml:space="preserve"> per day</w:t>
      </w:r>
      <w:r w:rsidRPr="0066564A">
        <w:rPr>
          <w:rFonts w:eastAsia="Arial"/>
          <w:sz w:val="28"/>
          <w:szCs w:val="28"/>
        </w:rPr>
        <w:t xml:space="preserve">. Travel and leisure days do not count as </w:t>
      </w:r>
      <w:proofErr w:type="gramStart"/>
      <w:r w:rsidRPr="0066564A">
        <w:rPr>
          <w:rFonts w:eastAsia="Arial"/>
          <w:sz w:val="28"/>
          <w:szCs w:val="28"/>
        </w:rPr>
        <w:t>work days</w:t>
      </w:r>
      <w:proofErr w:type="gramEnd"/>
      <w:r w:rsidRPr="0066564A">
        <w:rPr>
          <w:rFonts w:eastAsia="Arial"/>
          <w:sz w:val="28"/>
          <w:szCs w:val="28"/>
        </w:rPr>
        <w:t>. Per diem is awarded only for working days and official travel dates to/from Moldova.</w:t>
      </w:r>
      <w:r w:rsidR="00C104D7" w:rsidRPr="0066564A">
        <w:rPr>
          <w:rFonts w:eastAsia="Arial"/>
          <w:sz w:val="28"/>
          <w:szCs w:val="28"/>
        </w:rPr>
        <w:t xml:space="preserve"> </w:t>
      </w:r>
      <w:r w:rsidR="008A69E4" w:rsidRPr="0066564A">
        <w:rPr>
          <w:rFonts w:eastAsia="Arial"/>
          <w:sz w:val="28"/>
          <w:szCs w:val="28"/>
        </w:rPr>
        <w:t>All e</w:t>
      </w:r>
      <w:r w:rsidR="00C104D7" w:rsidRPr="0066564A">
        <w:rPr>
          <w:rFonts w:eastAsia="Arial"/>
          <w:sz w:val="28"/>
          <w:szCs w:val="28"/>
        </w:rPr>
        <w:t xml:space="preserve">vents </w:t>
      </w:r>
      <w:r w:rsidR="000F43A5" w:rsidRPr="0066564A">
        <w:rPr>
          <w:rFonts w:eastAsia="Arial"/>
          <w:sz w:val="28"/>
          <w:szCs w:val="28"/>
        </w:rPr>
        <w:t xml:space="preserve">with </w:t>
      </w:r>
      <w:r w:rsidR="00C104D7" w:rsidRPr="0066564A">
        <w:rPr>
          <w:rFonts w:eastAsia="Arial"/>
          <w:sz w:val="28"/>
          <w:szCs w:val="28"/>
        </w:rPr>
        <w:t>the</w:t>
      </w:r>
      <w:r w:rsidR="000F43A5" w:rsidRPr="0066564A">
        <w:rPr>
          <w:rFonts w:eastAsia="Arial"/>
          <w:sz w:val="28"/>
          <w:szCs w:val="28"/>
        </w:rPr>
        <w:t xml:space="preserve"> U.S.</w:t>
      </w:r>
      <w:r w:rsidR="00C104D7" w:rsidRPr="0066564A">
        <w:rPr>
          <w:rFonts w:eastAsia="Arial"/>
          <w:sz w:val="28"/>
          <w:szCs w:val="28"/>
        </w:rPr>
        <w:t xml:space="preserve"> speaker </w:t>
      </w:r>
      <w:r w:rsidR="00215A9F" w:rsidRPr="0066564A">
        <w:rPr>
          <w:rFonts w:eastAsia="Arial"/>
          <w:sz w:val="28"/>
          <w:szCs w:val="28"/>
        </w:rPr>
        <w:t xml:space="preserve">must </w:t>
      </w:r>
      <w:r w:rsidR="00C104D7" w:rsidRPr="0066564A">
        <w:rPr>
          <w:rFonts w:eastAsia="Arial"/>
          <w:sz w:val="28"/>
          <w:szCs w:val="28"/>
        </w:rPr>
        <w:t xml:space="preserve">be free of charge. </w:t>
      </w:r>
      <w:r w:rsidR="00215A9F" w:rsidRPr="0066564A">
        <w:rPr>
          <w:rFonts w:eastAsia="Arial"/>
          <w:sz w:val="28"/>
          <w:szCs w:val="28"/>
        </w:rPr>
        <w:t xml:space="preserve">The program must not </w:t>
      </w:r>
      <w:r w:rsidR="000F43A5" w:rsidRPr="0066564A">
        <w:rPr>
          <w:rFonts w:eastAsia="Arial"/>
          <w:sz w:val="28"/>
          <w:szCs w:val="28"/>
        </w:rPr>
        <w:t xml:space="preserve">favor only one </w:t>
      </w:r>
      <w:r w:rsidR="00215A9F" w:rsidRPr="0066564A">
        <w:rPr>
          <w:rFonts w:eastAsia="Arial"/>
          <w:sz w:val="28"/>
          <w:szCs w:val="28"/>
        </w:rPr>
        <w:t>organization or a group</w:t>
      </w:r>
      <w:r w:rsidR="000F43A5" w:rsidRPr="0066564A">
        <w:rPr>
          <w:rFonts w:eastAsia="Arial"/>
          <w:sz w:val="28"/>
          <w:szCs w:val="28"/>
        </w:rPr>
        <w:t>. Plan your program with different</w:t>
      </w:r>
      <w:r w:rsidR="00563064" w:rsidRPr="0066564A">
        <w:rPr>
          <w:rFonts w:eastAsia="Arial"/>
          <w:sz w:val="28"/>
          <w:szCs w:val="28"/>
        </w:rPr>
        <w:t xml:space="preserve"> key</w:t>
      </w:r>
      <w:r w:rsidR="00215A9F" w:rsidRPr="0066564A">
        <w:rPr>
          <w:rFonts w:eastAsia="Arial"/>
          <w:sz w:val="28"/>
          <w:szCs w:val="28"/>
        </w:rPr>
        <w:t xml:space="preserve"> audiences</w:t>
      </w:r>
      <w:r w:rsidR="000F43A5" w:rsidRPr="0066564A">
        <w:rPr>
          <w:rFonts w:eastAsia="Arial"/>
          <w:sz w:val="28"/>
          <w:szCs w:val="28"/>
        </w:rPr>
        <w:t xml:space="preserve">, involve several private or public </w:t>
      </w:r>
      <w:r w:rsidR="00215A9F" w:rsidRPr="0066564A">
        <w:rPr>
          <w:rFonts w:eastAsia="Arial"/>
          <w:sz w:val="28"/>
          <w:szCs w:val="28"/>
        </w:rPr>
        <w:t>institutions</w:t>
      </w:r>
      <w:r w:rsidR="000F43A5" w:rsidRPr="0066564A">
        <w:rPr>
          <w:rFonts w:eastAsia="Arial"/>
          <w:sz w:val="28"/>
          <w:szCs w:val="28"/>
        </w:rPr>
        <w:t>, invite media</w:t>
      </w:r>
      <w:r w:rsidR="00215A9F" w:rsidRPr="0066564A">
        <w:rPr>
          <w:rFonts w:eastAsia="Arial"/>
          <w:sz w:val="28"/>
          <w:szCs w:val="28"/>
        </w:rPr>
        <w:t xml:space="preserve"> and</w:t>
      </w:r>
      <w:r w:rsidR="000F43A5" w:rsidRPr="0066564A">
        <w:rPr>
          <w:rFonts w:eastAsia="Arial"/>
          <w:sz w:val="28"/>
          <w:szCs w:val="28"/>
        </w:rPr>
        <w:t xml:space="preserve"> open </w:t>
      </w:r>
      <w:r w:rsidR="00563064" w:rsidRPr="0066564A">
        <w:rPr>
          <w:rFonts w:eastAsia="Arial"/>
          <w:sz w:val="28"/>
          <w:szCs w:val="28"/>
        </w:rPr>
        <w:t>your</w:t>
      </w:r>
      <w:r w:rsidR="000F43A5" w:rsidRPr="0066564A">
        <w:rPr>
          <w:rFonts w:eastAsia="Arial"/>
          <w:sz w:val="28"/>
          <w:szCs w:val="28"/>
        </w:rPr>
        <w:t xml:space="preserve"> events to the public.</w:t>
      </w:r>
      <w:r w:rsidR="00563064" w:rsidRPr="0066564A">
        <w:rPr>
          <w:rFonts w:eastAsia="Arial"/>
          <w:sz w:val="28"/>
          <w:szCs w:val="28"/>
        </w:rPr>
        <w:t xml:space="preserve"> Plan an evaluation meeting at the end of the program </w:t>
      </w:r>
      <w:r w:rsidR="003E40EB" w:rsidRPr="0066564A">
        <w:rPr>
          <w:rFonts w:eastAsia="Arial"/>
          <w:sz w:val="28"/>
          <w:szCs w:val="28"/>
        </w:rPr>
        <w:t>between</w:t>
      </w:r>
      <w:r w:rsidR="00563064" w:rsidRPr="0066564A">
        <w:rPr>
          <w:rFonts w:eastAsia="Arial"/>
          <w:sz w:val="28"/>
          <w:szCs w:val="28"/>
        </w:rPr>
        <w:t xml:space="preserve"> the project coordinator, speaker and the Embassy. Projects with more than one speaker are also accepted.</w:t>
      </w:r>
    </w:p>
    <w:p w14:paraId="55A183E0" w14:textId="77777777" w:rsidR="00DD1F7E" w:rsidRPr="00F9769C" w:rsidRDefault="00DD1F7E" w:rsidP="00F325C0">
      <w:pPr>
        <w:ind w:right="1060"/>
        <w:rPr>
          <w:rFonts w:eastAsia="Arial"/>
          <w:sz w:val="28"/>
          <w:szCs w:val="28"/>
        </w:rPr>
      </w:pPr>
    </w:p>
    <w:p w14:paraId="14BD90BD" w14:textId="77777777" w:rsidR="00F325C0" w:rsidRDefault="00F325C0" w:rsidP="00F325C0">
      <w:pPr>
        <w:rPr>
          <w:b/>
          <w:bCs/>
          <w:sz w:val="28"/>
          <w:szCs w:val="28"/>
        </w:rPr>
      </w:pPr>
    </w:p>
    <w:p w14:paraId="3231B518" w14:textId="6AA47CF7" w:rsidR="00F325C0" w:rsidRPr="00F9769C" w:rsidRDefault="00F325C0" w:rsidP="00F325C0">
      <w:pPr>
        <w:rPr>
          <w:sz w:val="28"/>
          <w:szCs w:val="28"/>
        </w:rPr>
      </w:pPr>
      <w:bookmarkStart w:id="0" w:name="_Hlk34126849"/>
      <w:r w:rsidRPr="00F9769C">
        <w:rPr>
          <w:b/>
          <w:bCs/>
          <w:sz w:val="28"/>
          <w:szCs w:val="28"/>
        </w:rPr>
        <w:t>Covered Costs:</w:t>
      </w:r>
      <w:r w:rsidRPr="00F9769C">
        <w:rPr>
          <w:sz w:val="28"/>
          <w:szCs w:val="28"/>
        </w:rPr>
        <w:t xml:space="preserve"> The U.S. Embassy will cover economy-class airfare ticket, per diem ($73 per day), lodging costs (up to $161), and honoraria ($250 per </w:t>
      </w:r>
      <w:proofErr w:type="gramStart"/>
      <w:r w:rsidRPr="00F9769C">
        <w:rPr>
          <w:sz w:val="28"/>
          <w:szCs w:val="28"/>
        </w:rPr>
        <w:t>work day</w:t>
      </w:r>
      <w:proofErr w:type="gramEnd"/>
      <w:r w:rsidRPr="00F9769C">
        <w:rPr>
          <w:sz w:val="28"/>
          <w:szCs w:val="28"/>
        </w:rPr>
        <w:t>).</w:t>
      </w:r>
    </w:p>
    <w:bookmarkEnd w:id="0"/>
    <w:p w14:paraId="37FD1BA8" w14:textId="77777777" w:rsidR="00F325C0" w:rsidRPr="00F9769C" w:rsidRDefault="00F325C0" w:rsidP="00F325C0">
      <w:pPr>
        <w:spacing w:before="14" w:line="260" w:lineRule="exact"/>
        <w:rPr>
          <w:sz w:val="28"/>
          <w:szCs w:val="28"/>
        </w:rPr>
      </w:pPr>
    </w:p>
    <w:p w14:paraId="041ACFE1" w14:textId="2C9DBC39" w:rsidR="00F325C0" w:rsidRPr="00F9769C" w:rsidRDefault="00F325C0" w:rsidP="00F325C0">
      <w:pPr>
        <w:spacing w:before="14"/>
        <w:rPr>
          <w:sz w:val="28"/>
          <w:szCs w:val="28"/>
          <w:u w:val="single"/>
        </w:rPr>
      </w:pPr>
      <w:r w:rsidRPr="00F9769C">
        <w:rPr>
          <w:sz w:val="28"/>
          <w:szCs w:val="28"/>
        </w:rPr>
        <w:t xml:space="preserve">Please include these numbers in your budget outline. It is the applicant’s responsibility to identify the relevant expert and ensure that he/she agrees to these conditions and states this in their letter of intent. If you do not have a confirmed speaker but you have a clear idea of objectives and subject matter expertise you can still apply but you need to describe in your application the potential profile of the speaker. Allowable costs are limited to immediate program needs, such as translation services, in-country transportation, conference room rentals, relevant supplies, and meals.  </w:t>
      </w:r>
      <w:r w:rsidRPr="00F9769C">
        <w:rPr>
          <w:sz w:val="28"/>
          <w:szCs w:val="28"/>
          <w:u w:val="single"/>
        </w:rPr>
        <w:t>The program cannot cover overhead or staff salaries.</w:t>
      </w:r>
    </w:p>
    <w:p w14:paraId="66464E2B" w14:textId="77777777" w:rsidR="00F325C0" w:rsidRDefault="00F325C0" w:rsidP="009E6940">
      <w:pPr>
        <w:ind w:right="556"/>
        <w:rPr>
          <w:rFonts w:eastAsia="Arial"/>
          <w:position w:val="1"/>
          <w:sz w:val="28"/>
          <w:szCs w:val="28"/>
        </w:rPr>
      </w:pPr>
    </w:p>
    <w:p w14:paraId="0933AEC8" w14:textId="070502BA"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Do not archive/compress documents. The documents should be attached as individual files and sent in one email before the deadline. Do not send the application package more than once. </w:t>
      </w:r>
    </w:p>
    <w:p w14:paraId="1EC4F517"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04FB434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send the application electronically to </w:t>
      </w:r>
      <w:r w:rsidRPr="00AD38E4">
        <w:rPr>
          <w:rFonts w:eastAsia="Arial"/>
          <w:b/>
          <w:bCs/>
          <w:position w:val="1"/>
          <w:sz w:val="28"/>
          <w:szCs w:val="28"/>
          <w:u w:val="single"/>
        </w:rPr>
        <w:t>moldovagrants@state.gov</w:t>
      </w:r>
      <w:r w:rsidRPr="00473DE6">
        <w:rPr>
          <w:rFonts w:eastAsia="Arial"/>
          <w:position w:val="1"/>
          <w:sz w:val="28"/>
          <w:szCs w:val="28"/>
        </w:rPr>
        <w:t xml:space="preserve"> including the Funding opportunity Number and Name of the Organization in the subject of your email.   </w:t>
      </w:r>
    </w:p>
    <w:p w14:paraId="3651D9E8"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7D217990" w14:textId="349B4EBC" w:rsidR="009E6940" w:rsidRPr="00AD38E4" w:rsidRDefault="009E6940" w:rsidP="009E6940">
      <w:pPr>
        <w:ind w:right="556"/>
        <w:rPr>
          <w:rFonts w:eastAsia="Arial"/>
          <w:position w:val="1"/>
          <w:sz w:val="28"/>
          <w:szCs w:val="28"/>
        </w:rPr>
      </w:pPr>
      <w:r w:rsidRPr="00AD38E4">
        <w:rPr>
          <w:rFonts w:eastAsia="Arial"/>
          <w:position w:val="1"/>
          <w:sz w:val="28"/>
          <w:szCs w:val="28"/>
        </w:rPr>
        <w:t>Example:  PAS-CHISINAU-FY20-</w:t>
      </w:r>
      <w:r w:rsidR="00DD1F7E">
        <w:rPr>
          <w:rFonts w:eastAsia="Arial"/>
          <w:position w:val="1"/>
          <w:sz w:val="28"/>
          <w:szCs w:val="28"/>
        </w:rPr>
        <w:t>08</w:t>
      </w:r>
      <w:r w:rsidRPr="00AD38E4">
        <w:rPr>
          <w:rFonts w:eastAsia="Arial"/>
          <w:position w:val="1"/>
          <w:sz w:val="28"/>
          <w:szCs w:val="28"/>
        </w:rPr>
        <w:t>-</w:t>
      </w:r>
      <w:r w:rsidR="00F9769C" w:rsidRPr="00AD38E4">
        <w:rPr>
          <w:rFonts w:eastAsia="Arial"/>
          <w:position w:val="1"/>
          <w:sz w:val="28"/>
          <w:szCs w:val="28"/>
        </w:rPr>
        <w:t xml:space="preserve">SPEAKER </w:t>
      </w:r>
      <w:r w:rsidRPr="00AD38E4">
        <w:rPr>
          <w:rFonts w:eastAsia="Arial"/>
          <w:position w:val="1"/>
          <w:sz w:val="28"/>
          <w:szCs w:val="28"/>
        </w:rPr>
        <w:t xml:space="preserve">Asociatia Moldova </w:t>
      </w:r>
    </w:p>
    <w:p w14:paraId="084172D1"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51DE65C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It is the responsibility of all applicants to ensure that proposals have been submitted on time</w:t>
      </w:r>
      <w:r>
        <w:rPr>
          <w:rFonts w:eastAsia="Arial"/>
          <w:position w:val="1"/>
          <w:sz w:val="28"/>
          <w:szCs w:val="28"/>
        </w:rPr>
        <w:t xml:space="preserve"> to </w:t>
      </w:r>
      <w:r w:rsidRPr="00473DE6">
        <w:rPr>
          <w:rFonts w:eastAsia="Arial"/>
          <w:position w:val="1"/>
          <w:sz w:val="28"/>
          <w:szCs w:val="28"/>
        </w:rPr>
        <w:t>the specified email. The U.S. Embassy bears no responsibility for data errors during the transmission or conversion processes.</w:t>
      </w:r>
    </w:p>
    <w:p w14:paraId="5BF4A4A4"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535D1DBD" w14:textId="4A474656" w:rsidR="009E6940" w:rsidRDefault="009E6940" w:rsidP="00F9769C">
      <w:pPr>
        <w:ind w:right="556"/>
        <w:rPr>
          <w:rFonts w:eastAsia="Arial"/>
          <w:position w:val="1"/>
          <w:sz w:val="28"/>
          <w:szCs w:val="28"/>
        </w:rPr>
      </w:pPr>
      <w:r w:rsidRPr="00473DE6">
        <w:rPr>
          <w:rFonts w:eastAsia="Arial"/>
          <w:position w:val="1"/>
          <w:sz w:val="28"/>
          <w:szCs w:val="28"/>
        </w:rPr>
        <w:lastRenderedPageBreak/>
        <w:t>We encourage the applicants to use the downloadable application format.  If Internet access is limited, please contact us to arrange an alternative way of receiving the application package.</w:t>
      </w:r>
    </w:p>
    <w:p w14:paraId="2B6230C7" w14:textId="70F60C78" w:rsidR="00F9769C" w:rsidRDefault="00F9769C" w:rsidP="00F9769C">
      <w:pPr>
        <w:ind w:right="556"/>
        <w:rPr>
          <w:rFonts w:eastAsia="Arial"/>
          <w:position w:val="1"/>
          <w:sz w:val="28"/>
          <w:szCs w:val="28"/>
        </w:rPr>
      </w:pPr>
    </w:p>
    <w:p w14:paraId="2A49510E" w14:textId="77777777" w:rsidR="00F9769C" w:rsidRPr="00473DE6" w:rsidRDefault="00F9769C" w:rsidP="009E6940">
      <w:pPr>
        <w:ind w:right="556"/>
        <w:rPr>
          <w:rFonts w:eastAsia="Arial"/>
          <w:position w:val="1"/>
          <w:sz w:val="28"/>
          <w:szCs w:val="28"/>
        </w:rPr>
      </w:pPr>
    </w:p>
    <w:p w14:paraId="6DB4038E" w14:textId="14D663E4"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use only Microsoft Word to fill out the Application format. If you do not have Microsoft Office software, feel free to use the computers at the America House (find address on the Embassy’s website) or any other public access center (e.g., </w:t>
      </w:r>
      <w:proofErr w:type="spellStart"/>
      <w:r w:rsidRPr="00473DE6">
        <w:rPr>
          <w:rFonts w:eastAsia="Arial"/>
          <w:position w:val="1"/>
          <w:sz w:val="28"/>
          <w:szCs w:val="28"/>
        </w:rPr>
        <w:t>Novateca’s</w:t>
      </w:r>
      <w:proofErr w:type="spellEnd"/>
      <w:r w:rsidRPr="00473DE6">
        <w:rPr>
          <w:rFonts w:eastAsia="Arial"/>
          <w:position w:val="1"/>
          <w:sz w:val="28"/>
          <w:szCs w:val="28"/>
        </w:rPr>
        <w:t xml:space="preserve"> nationwide library network, Internet cafés, etc.).</w:t>
      </w:r>
    </w:p>
    <w:p w14:paraId="2DF94756"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4F3285AF"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contact us (See Section </w:t>
      </w:r>
      <w:r w:rsidRPr="00473DE6">
        <w:rPr>
          <w:rFonts w:eastAsia="Arial"/>
          <w:bCs/>
          <w:sz w:val="28"/>
          <w:szCs w:val="28"/>
        </w:rPr>
        <w:t>G. FEDERAL AWARDING AGENCY CONTACT(S))</w:t>
      </w:r>
      <w:r w:rsidRPr="00473DE6">
        <w:rPr>
          <w:rFonts w:eastAsia="Arial"/>
          <w:position w:val="1"/>
          <w:sz w:val="28"/>
          <w:szCs w:val="28"/>
        </w:rPr>
        <w:t xml:space="preserve"> if you experience technical problems or are unable to submit an electronic version of the application.</w:t>
      </w:r>
    </w:p>
    <w:p w14:paraId="603F6370"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 </w:t>
      </w:r>
    </w:p>
    <w:p w14:paraId="7AD6A9DC" w14:textId="77777777" w:rsidR="009E6940" w:rsidRPr="00473DE6" w:rsidRDefault="009E6940" w:rsidP="009E6940">
      <w:pPr>
        <w:ind w:right="556"/>
        <w:rPr>
          <w:rFonts w:eastAsia="Arial"/>
          <w:b/>
          <w:bCs/>
          <w:position w:val="1"/>
          <w:sz w:val="28"/>
          <w:szCs w:val="28"/>
        </w:rPr>
      </w:pPr>
      <w:r w:rsidRPr="00473DE6">
        <w:rPr>
          <w:rFonts w:eastAsia="Arial"/>
          <w:b/>
          <w:bCs/>
          <w:position w:val="1"/>
          <w:sz w:val="28"/>
          <w:szCs w:val="28"/>
        </w:rPr>
        <w:t>3. Unique Entity Identifier and System for Award Management (SAM.gov)</w:t>
      </w:r>
    </w:p>
    <w:p w14:paraId="183F4586" w14:textId="77777777" w:rsidR="009E6940" w:rsidRDefault="009E6940" w:rsidP="009E6940">
      <w:pPr>
        <w:ind w:right="556"/>
        <w:rPr>
          <w:rFonts w:eastAsia="Arial"/>
          <w:position w:val="1"/>
          <w:sz w:val="28"/>
          <w:szCs w:val="28"/>
        </w:rPr>
      </w:pPr>
    </w:p>
    <w:p w14:paraId="4E5AEF09" w14:textId="77777777" w:rsidR="009E6940" w:rsidRPr="00397F52" w:rsidRDefault="009E6940" w:rsidP="009E6940">
      <w:pPr>
        <w:autoSpaceDE w:val="0"/>
        <w:autoSpaceDN w:val="0"/>
        <w:adjustRightInd w:val="0"/>
        <w:rPr>
          <w:rFonts w:eastAsia="Arial"/>
          <w:position w:val="1"/>
          <w:sz w:val="28"/>
          <w:szCs w:val="28"/>
        </w:rPr>
      </w:pPr>
      <w:r w:rsidRPr="00397F52">
        <w:rPr>
          <w:rFonts w:eastAsia="Arial"/>
          <w:position w:val="1"/>
          <w:sz w:val="28"/>
          <w:szCs w:val="28"/>
        </w:rPr>
        <w:t>Successful applicants may be required to register in SAM.GOV (System for Award</w:t>
      </w:r>
    </w:p>
    <w:p w14:paraId="1190FF71" w14:textId="77777777" w:rsidR="009E6940" w:rsidRDefault="009E6940" w:rsidP="009E6940">
      <w:pPr>
        <w:ind w:right="556"/>
        <w:rPr>
          <w:rFonts w:eastAsia="Arial"/>
          <w:position w:val="1"/>
          <w:sz w:val="28"/>
          <w:szCs w:val="28"/>
        </w:rPr>
      </w:pPr>
      <w:r w:rsidRPr="00397F52">
        <w:rPr>
          <w:rFonts w:eastAsia="Arial"/>
          <w:position w:val="1"/>
          <w:sz w:val="28"/>
          <w:szCs w:val="28"/>
        </w:rPr>
        <w:t>Management) before an award can be made</w:t>
      </w:r>
      <w:r>
        <w:rPr>
          <w:rFonts w:eastAsia="Arial"/>
          <w:position w:val="1"/>
          <w:sz w:val="28"/>
          <w:szCs w:val="28"/>
        </w:rPr>
        <w:t xml:space="preserve">. You should consider starting the registration process early to avoid any delays if your grant is selected for funding. </w:t>
      </w:r>
    </w:p>
    <w:p w14:paraId="02A45D5C" w14:textId="77777777" w:rsidR="009E6940" w:rsidRDefault="009E6940" w:rsidP="009E6940">
      <w:pPr>
        <w:ind w:right="556"/>
        <w:rPr>
          <w:rFonts w:eastAsia="Arial"/>
          <w:position w:val="1"/>
          <w:sz w:val="28"/>
          <w:szCs w:val="28"/>
        </w:rPr>
      </w:pPr>
    </w:p>
    <w:p w14:paraId="769E3496" w14:textId="77777777" w:rsidR="009E6940" w:rsidRPr="00397F52" w:rsidRDefault="009E6940" w:rsidP="009E6940">
      <w:pPr>
        <w:autoSpaceDE w:val="0"/>
        <w:autoSpaceDN w:val="0"/>
        <w:adjustRightInd w:val="0"/>
        <w:rPr>
          <w:rFonts w:eastAsia="Arial"/>
          <w:b/>
          <w:bCs/>
          <w:position w:val="1"/>
          <w:sz w:val="28"/>
          <w:szCs w:val="28"/>
        </w:rPr>
      </w:pPr>
      <w:r>
        <w:rPr>
          <w:rFonts w:eastAsia="Arial"/>
          <w:b/>
          <w:bCs/>
          <w:position w:val="1"/>
          <w:sz w:val="28"/>
          <w:szCs w:val="28"/>
        </w:rPr>
        <w:t>Be Aware</w:t>
      </w:r>
      <w:r w:rsidRPr="00397F52">
        <w:rPr>
          <w:rFonts w:eastAsia="Arial"/>
          <w:b/>
          <w:bCs/>
          <w:position w:val="1"/>
          <w:sz w:val="28"/>
          <w:szCs w:val="28"/>
        </w:rPr>
        <w:t xml:space="preserve">: </w:t>
      </w:r>
    </w:p>
    <w:p w14:paraId="2E54581B" w14:textId="77777777" w:rsidR="009E6940" w:rsidRPr="00397F52" w:rsidRDefault="009E6940" w:rsidP="009E6940">
      <w:pPr>
        <w:ind w:right="556"/>
        <w:rPr>
          <w:rFonts w:eastAsia="Arial"/>
          <w:position w:val="1"/>
          <w:sz w:val="28"/>
          <w:szCs w:val="28"/>
        </w:rPr>
      </w:pPr>
      <w:r w:rsidRPr="00397F52">
        <w:rPr>
          <w:rFonts w:eastAsia="Arial"/>
          <w:position w:val="1"/>
          <w:sz w:val="28"/>
          <w:szCs w:val="28"/>
        </w:rPr>
        <w:t xml:space="preserve">SAM.gov is a free government-managed website; applicants do not need to pay to have their organization registered. A/OPE receives frequent reports that recipients are contacted by organizations posing as SAM.gov and threatening to cut off registration unless a fee is paid for registration or renewal. These emails are not coming from SAM.gov and should be reported to Spam and Phishing/Spoofing. </w:t>
      </w:r>
    </w:p>
    <w:p w14:paraId="74C4C6B7" w14:textId="77777777" w:rsidR="009E6940" w:rsidRPr="00473DE6" w:rsidRDefault="009E6940" w:rsidP="009E6940">
      <w:pPr>
        <w:ind w:right="556"/>
        <w:rPr>
          <w:rFonts w:eastAsia="Arial"/>
          <w:position w:val="1"/>
          <w:sz w:val="28"/>
          <w:szCs w:val="28"/>
        </w:rPr>
      </w:pPr>
    </w:p>
    <w:p w14:paraId="3C08628D" w14:textId="77777777" w:rsidR="009E6940" w:rsidRPr="00473DE6" w:rsidRDefault="009E6940" w:rsidP="009E6940">
      <w:pPr>
        <w:shd w:val="clear" w:color="auto" w:fill="FFFFFF"/>
        <w:contextualSpacing/>
        <w:textAlignment w:val="baseline"/>
        <w:rPr>
          <w:rFonts w:eastAsia="Arial"/>
          <w:position w:val="1"/>
          <w:sz w:val="28"/>
          <w:szCs w:val="28"/>
        </w:rPr>
      </w:pPr>
    </w:p>
    <w:p w14:paraId="28B98FAB" w14:textId="77777777" w:rsidR="009E6940" w:rsidRPr="00473DE6" w:rsidRDefault="009E6940" w:rsidP="009E6940">
      <w:pPr>
        <w:ind w:right="556"/>
        <w:rPr>
          <w:rFonts w:eastAsia="Arial"/>
          <w:position w:val="1"/>
          <w:sz w:val="28"/>
          <w:szCs w:val="28"/>
        </w:rPr>
      </w:pPr>
      <w:r w:rsidRPr="00473DE6">
        <w:rPr>
          <w:rFonts w:eastAsia="Arial"/>
          <w:position w:val="1"/>
          <w:sz w:val="28"/>
          <w:szCs w:val="28"/>
        </w:rPr>
        <w:t xml:space="preserve">Please read the available information before registering: </w:t>
      </w:r>
      <w:hyperlink r:id="rId9" w:history="1">
        <w:r w:rsidRPr="00473DE6">
          <w:rPr>
            <w:rStyle w:val="Hyperlink"/>
            <w:rFonts w:eastAsia="Arial"/>
            <w:color w:val="auto"/>
            <w:position w:val="1"/>
            <w:sz w:val="28"/>
            <w:szCs w:val="28"/>
          </w:rPr>
          <w:t>Useful Information for International Registrants:</w:t>
        </w:r>
      </w:hyperlink>
      <w:r w:rsidRPr="00473DE6">
        <w:rPr>
          <w:rFonts w:eastAsia="Arial"/>
          <w:position w:val="1"/>
          <w:sz w:val="28"/>
          <w:szCs w:val="28"/>
        </w:rPr>
        <w:t xml:space="preserve"> </w:t>
      </w:r>
    </w:p>
    <w:p w14:paraId="71C961CB" w14:textId="77777777" w:rsidR="009E6940" w:rsidRPr="00473DE6" w:rsidRDefault="009E6940" w:rsidP="009E6940">
      <w:pPr>
        <w:shd w:val="clear" w:color="auto" w:fill="FFFFFF"/>
        <w:contextualSpacing/>
        <w:textAlignment w:val="baseline"/>
        <w:rPr>
          <w:rFonts w:eastAsia="Arial"/>
          <w:position w:val="1"/>
          <w:sz w:val="28"/>
          <w:szCs w:val="28"/>
        </w:rPr>
      </w:pPr>
    </w:p>
    <w:p w14:paraId="55B99E4F" w14:textId="77777777" w:rsidR="009E6940" w:rsidRPr="00473DE6" w:rsidRDefault="009E6940" w:rsidP="009E6940">
      <w:pPr>
        <w:shd w:val="clear" w:color="auto" w:fill="FFFFFF"/>
        <w:contextualSpacing/>
        <w:textAlignment w:val="baseline"/>
        <w:rPr>
          <w:rFonts w:eastAsia="Arial"/>
          <w:position w:val="1"/>
          <w:sz w:val="28"/>
          <w:szCs w:val="28"/>
        </w:rPr>
      </w:pPr>
      <w:r w:rsidRPr="00473DE6">
        <w:rPr>
          <w:rFonts w:eastAsia="Arial"/>
          <w:position w:val="1"/>
          <w:sz w:val="28"/>
          <w:szCs w:val="28"/>
        </w:rPr>
        <w:t>To register:</w:t>
      </w:r>
    </w:p>
    <w:p w14:paraId="4CFB1663"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5796BE10"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Step 1: Apply for a DUNS number (</w:t>
      </w:r>
      <w:hyperlink r:id="rId10" w:history="1">
        <w:r w:rsidRPr="00473DE6">
          <w:rPr>
            <w:rStyle w:val="Hyperlink"/>
            <w:rFonts w:ascii="Times New Roman" w:eastAsia="Arial" w:hAnsi="Times New Roman" w:cs="Times New Roman"/>
            <w:b/>
            <w:bCs/>
            <w:color w:val="auto"/>
            <w:position w:val="1"/>
            <w:sz w:val="28"/>
            <w:szCs w:val="28"/>
          </w:rPr>
          <w:t>Click to Apply</w:t>
        </w:r>
      </w:hyperlink>
      <w:r w:rsidRPr="00473DE6">
        <w:rPr>
          <w:rFonts w:ascii="Times New Roman" w:eastAsia="Arial" w:hAnsi="Times New Roman" w:cs="Times New Roman"/>
          <w:b/>
          <w:bCs/>
          <w:color w:val="auto"/>
          <w:position w:val="1"/>
          <w:sz w:val="28"/>
          <w:szCs w:val="28"/>
        </w:rPr>
        <w:t>)</w:t>
      </w:r>
    </w:p>
    <w:p w14:paraId="4D064D72" w14:textId="77777777" w:rsidR="009E6940" w:rsidRPr="00473DE6" w:rsidRDefault="009E6940" w:rsidP="009E6940">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Obtain a Data Universal Numbering System (DUNS) number from Dun &amp; Bradstreet. </w:t>
      </w:r>
    </w:p>
    <w:p w14:paraId="05D5DBE5"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78618C9F"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t>Step 2: Apply for an NCAGE number (</w:t>
      </w:r>
      <w:hyperlink r:id="rId11" w:history="1">
        <w:r w:rsidRPr="00473DE6">
          <w:rPr>
            <w:rStyle w:val="Hyperlink"/>
            <w:rFonts w:ascii="Times New Roman" w:eastAsia="Arial" w:hAnsi="Times New Roman" w:cs="Times New Roman"/>
            <w:b/>
            <w:bCs/>
            <w:color w:val="auto"/>
            <w:position w:val="1"/>
            <w:sz w:val="28"/>
            <w:szCs w:val="28"/>
          </w:rPr>
          <w:t>Click to Apply</w:t>
        </w:r>
      </w:hyperlink>
      <w:r w:rsidRPr="00473DE6">
        <w:rPr>
          <w:rFonts w:ascii="Times New Roman" w:eastAsia="Arial" w:hAnsi="Times New Roman" w:cs="Times New Roman"/>
          <w:b/>
          <w:bCs/>
          <w:color w:val="auto"/>
          <w:position w:val="1"/>
          <w:sz w:val="28"/>
          <w:szCs w:val="28"/>
        </w:rPr>
        <w:t>)</w:t>
      </w:r>
    </w:p>
    <w:p w14:paraId="515CA4F3" w14:textId="77777777" w:rsidR="009E6940" w:rsidRPr="00473DE6" w:rsidRDefault="009E6940" w:rsidP="009E6940">
      <w:pPr>
        <w:pStyle w:val="Default"/>
        <w:ind w:left="720"/>
        <w:contextualSpacing/>
        <w:rPr>
          <w:rFonts w:ascii="Times New Roman" w:eastAsia="Arial" w:hAnsi="Times New Roman" w:cs="Times New Roman"/>
          <w:color w:val="auto"/>
          <w:position w:val="1"/>
          <w:sz w:val="28"/>
          <w:szCs w:val="28"/>
        </w:rPr>
      </w:pPr>
    </w:p>
    <w:p w14:paraId="6A30DB69" w14:textId="77777777" w:rsidR="009E6940" w:rsidRPr="00473DE6" w:rsidRDefault="00BF16E4" w:rsidP="009E6940">
      <w:pPr>
        <w:pStyle w:val="Default"/>
        <w:ind w:left="720"/>
        <w:contextualSpacing/>
        <w:rPr>
          <w:rFonts w:ascii="Times New Roman" w:eastAsia="Arial" w:hAnsi="Times New Roman" w:cs="Times New Roman"/>
          <w:color w:val="auto"/>
          <w:position w:val="1"/>
          <w:sz w:val="28"/>
          <w:szCs w:val="28"/>
        </w:rPr>
      </w:pPr>
      <w:hyperlink r:id="rId12" w:history="1">
        <w:r w:rsidR="009E6940" w:rsidRPr="00473DE6">
          <w:rPr>
            <w:rStyle w:val="Hyperlink"/>
            <w:rFonts w:ascii="Times New Roman" w:eastAsia="Arial" w:hAnsi="Times New Roman" w:cs="Times New Roman"/>
            <w:color w:val="auto"/>
            <w:position w:val="1"/>
            <w:sz w:val="28"/>
            <w:szCs w:val="28"/>
          </w:rPr>
          <w:t>Instructions for the NCAGE application process</w:t>
        </w:r>
      </w:hyperlink>
      <w:r w:rsidR="009E6940" w:rsidRPr="00473DE6">
        <w:rPr>
          <w:rFonts w:ascii="Times New Roman" w:eastAsia="Arial" w:hAnsi="Times New Roman" w:cs="Times New Roman"/>
          <w:color w:val="auto"/>
          <w:position w:val="1"/>
          <w:sz w:val="28"/>
          <w:szCs w:val="28"/>
        </w:rPr>
        <w:t xml:space="preserve"> </w:t>
      </w:r>
    </w:p>
    <w:p w14:paraId="6F5E42E1" w14:textId="77777777" w:rsidR="009E6940" w:rsidRPr="00473DE6" w:rsidRDefault="009E6940" w:rsidP="009E6940">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Phone:1-888-227-2423 (within the U.S.) or 1-269-961-7766 (outside of the U.S.)</w:t>
      </w:r>
    </w:p>
    <w:p w14:paraId="0E38959F" w14:textId="77777777" w:rsidR="009E6940" w:rsidRPr="00473DE6" w:rsidRDefault="009E6940" w:rsidP="009E6940">
      <w:pPr>
        <w:pStyle w:val="Default"/>
        <w:ind w:firstLine="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 xml:space="preserve">Email: </w:t>
      </w:r>
      <w:hyperlink r:id="rId13" w:history="1">
        <w:r w:rsidRPr="00473DE6">
          <w:rPr>
            <w:rFonts w:ascii="Times New Roman" w:eastAsia="Arial" w:hAnsi="Times New Roman" w:cs="Times New Roman"/>
            <w:color w:val="auto"/>
            <w:position w:val="1"/>
            <w:sz w:val="28"/>
            <w:szCs w:val="28"/>
          </w:rPr>
          <w:t>NCAGE@dlis.dla.mil</w:t>
        </w:r>
      </w:hyperlink>
      <w:r w:rsidRPr="00473DE6">
        <w:rPr>
          <w:rFonts w:ascii="Times New Roman" w:eastAsia="Arial" w:hAnsi="Times New Roman" w:cs="Times New Roman"/>
          <w:color w:val="auto"/>
          <w:position w:val="1"/>
          <w:sz w:val="28"/>
          <w:szCs w:val="28"/>
        </w:rPr>
        <w:t xml:space="preserve"> </w:t>
      </w:r>
    </w:p>
    <w:p w14:paraId="2BD0AD2F" w14:textId="77777777" w:rsidR="009E6940" w:rsidRPr="00473DE6" w:rsidRDefault="009E6940" w:rsidP="009E6940">
      <w:pPr>
        <w:pStyle w:val="Default"/>
        <w:rPr>
          <w:rFonts w:ascii="Times New Roman" w:eastAsia="Arial" w:hAnsi="Times New Roman" w:cs="Times New Roman"/>
          <w:color w:val="auto"/>
          <w:position w:val="1"/>
          <w:sz w:val="28"/>
          <w:szCs w:val="28"/>
        </w:rPr>
      </w:pPr>
    </w:p>
    <w:p w14:paraId="7F90B54B" w14:textId="77777777" w:rsidR="009E6940" w:rsidRPr="00473DE6" w:rsidRDefault="009E6940" w:rsidP="009E6940">
      <w:pPr>
        <w:pStyle w:val="Default"/>
        <w:rPr>
          <w:rFonts w:ascii="Times New Roman" w:eastAsia="Arial" w:hAnsi="Times New Roman" w:cs="Times New Roman"/>
          <w:b/>
          <w:bCs/>
          <w:color w:val="auto"/>
          <w:position w:val="1"/>
          <w:sz w:val="28"/>
          <w:szCs w:val="28"/>
        </w:rPr>
      </w:pPr>
      <w:r w:rsidRPr="00473DE6">
        <w:rPr>
          <w:rFonts w:ascii="Times New Roman" w:eastAsia="Arial" w:hAnsi="Times New Roman" w:cs="Times New Roman"/>
          <w:b/>
          <w:bCs/>
          <w:color w:val="auto"/>
          <w:position w:val="1"/>
          <w:sz w:val="28"/>
          <w:szCs w:val="28"/>
        </w:rPr>
        <w:lastRenderedPageBreak/>
        <w:t>Step 3: Register for SAM (</w:t>
      </w:r>
      <w:hyperlink r:id="rId14" w:history="1">
        <w:r w:rsidRPr="00473DE6">
          <w:rPr>
            <w:rStyle w:val="Hyperlink"/>
            <w:rFonts w:ascii="Times New Roman" w:eastAsia="Arial" w:hAnsi="Times New Roman" w:cs="Times New Roman"/>
            <w:b/>
            <w:bCs/>
            <w:color w:val="auto"/>
            <w:position w:val="1"/>
            <w:sz w:val="28"/>
            <w:szCs w:val="28"/>
          </w:rPr>
          <w:t>Click to Apply</w:t>
        </w:r>
      </w:hyperlink>
      <w:r w:rsidRPr="00473DE6">
        <w:rPr>
          <w:rFonts w:ascii="Times New Roman" w:eastAsia="Arial" w:hAnsi="Times New Roman" w:cs="Times New Roman"/>
          <w:b/>
          <w:bCs/>
          <w:color w:val="auto"/>
          <w:position w:val="1"/>
          <w:sz w:val="28"/>
          <w:szCs w:val="28"/>
        </w:rPr>
        <w:t>)</w:t>
      </w:r>
    </w:p>
    <w:p w14:paraId="6D87FA8D" w14:textId="77777777" w:rsidR="009E6940" w:rsidRPr="00473DE6" w:rsidRDefault="009E6940" w:rsidP="009E6940">
      <w:pPr>
        <w:pStyle w:val="Default"/>
        <w:ind w:left="720"/>
        <w:rPr>
          <w:rFonts w:ascii="Times New Roman" w:eastAsia="Arial" w:hAnsi="Times New Roman" w:cs="Times New Roman"/>
          <w:color w:val="auto"/>
          <w:position w:val="1"/>
          <w:sz w:val="28"/>
          <w:szCs w:val="28"/>
        </w:rPr>
      </w:pPr>
      <w:r w:rsidRPr="00473DE6">
        <w:rPr>
          <w:rFonts w:ascii="Times New Roman" w:eastAsia="Arial" w:hAnsi="Times New Roman" w:cs="Times New Roman"/>
          <w:color w:val="auto"/>
          <w:position w:val="1"/>
          <w:sz w:val="28"/>
          <w:szCs w:val="28"/>
        </w:rPr>
        <w:t>After you have received your NCAGE Code, you may register in SAM. SAM registration must be renewed annually.</w:t>
      </w:r>
    </w:p>
    <w:p w14:paraId="14A3DA41" w14:textId="77777777" w:rsidR="009E6940" w:rsidRPr="00473DE6" w:rsidRDefault="009E6940" w:rsidP="009E6940">
      <w:pPr>
        <w:ind w:right="556"/>
        <w:rPr>
          <w:rFonts w:eastAsia="Arial"/>
          <w:position w:val="1"/>
          <w:sz w:val="28"/>
          <w:szCs w:val="28"/>
        </w:rPr>
      </w:pPr>
    </w:p>
    <w:p w14:paraId="6CF899CC" w14:textId="77777777" w:rsidR="009E6940" w:rsidRPr="00473DE6" w:rsidRDefault="009E6940" w:rsidP="009E6940">
      <w:pPr>
        <w:pBdr>
          <w:top w:val="single" w:sz="4" w:space="1" w:color="auto"/>
          <w:left w:val="single" w:sz="4" w:space="4" w:color="auto"/>
          <w:bottom w:val="single" w:sz="4" w:space="1" w:color="auto"/>
          <w:right w:val="single" w:sz="4" w:space="25" w:color="auto"/>
        </w:pBdr>
        <w:ind w:right="556"/>
        <w:jc w:val="center"/>
        <w:rPr>
          <w:rFonts w:eastAsia="Arial"/>
          <w:position w:val="1"/>
          <w:sz w:val="28"/>
          <w:szCs w:val="28"/>
        </w:rPr>
      </w:pPr>
      <w:r w:rsidRPr="00473DE6">
        <w:rPr>
          <w:rFonts w:eastAsia="Arial"/>
          <w:position w:val="1"/>
          <w:sz w:val="28"/>
          <w:szCs w:val="28"/>
        </w:rPr>
        <w:t>Please do not contact the U.S. Embassy regarding the registration process.</w:t>
      </w:r>
    </w:p>
    <w:p w14:paraId="18310B11" w14:textId="77777777" w:rsidR="009E6940" w:rsidRPr="00473DE6" w:rsidRDefault="009E6940" w:rsidP="009E6940">
      <w:pPr>
        <w:ind w:left="180" w:right="556"/>
        <w:rPr>
          <w:rFonts w:eastAsia="Arial"/>
          <w:sz w:val="28"/>
          <w:szCs w:val="28"/>
        </w:rPr>
      </w:pPr>
    </w:p>
    <w:p w14:paraId="2C824AA4" w14:textId="77777777" w:rsidR="009E6940" w:rsidRPr="00473DE6" w:rsidRDefault="009E6940" w:rsidP="009E6940">
      <w:pPr>
        <w:ind w:right="556"/>
        <w:rPr>
          <w:rFonts w:eastAsia="Arial"/>
          <w:b/>
          <w:bCs/>
          <w:sz w:val="28"/>
          <w:szCs w:val="28"/>
        </w:rPr>
      </w:pPr>
      <w:r w:rsidRPr="00473DE6">
        <w:rPr>
          <w:rFonts w:eastAsia="Arial"/>
          <w:b/>
          <w:bCs/>
          <w:sz w:val="28"/>
          <w:szCs w:val="28"/>
        </w:rPr>
        <w:t>4. Submission Dates and Times</w:t>
      </w:r>
    </w:p>
    <w:p w14:paraId="1D7649A6" w14:textId="77777777" w:rsidR="009E6940" w:rsidRPr="00473DE6" w:rsidRDefault="009E6940" w:rsidP="009E6940">
      <w:pPr>
        <w:ind w:right="556"/>
        <w:rPr>
          <w:rFonts w:eastAsia="Arial"/>
          <w:b/>
          <w:bCs/>
          <w:sz w:val="28"/>
          <w:szCs w:val="28"/>
        </w:rPr>
      </w:pPr>
    </w:p>
    <w:p w14:paraId="5DF43780" w14:textId="5FAF6872" w:rsidR="009E6940" w:rsidRPr="00473DE6" w:rsidRDefault="009E6940" w:rsidP="009E6940">
      <w:pPr>
        <w:ind w:right="556"/>
        <w:rPr>
          <w:rFonts w:eastAsia="Arial"/>
          <w:sz w:val="28"/>
          <w:szCs w:val="28"/>
        </w:rPr>
      </w:pPr>
      <w:r w:rsidRPr="00473DE6">
        <w:rPr>
          <w:rFonts w:eastAsia="Arial"/>
          <w:sz w:val="28"/>
          <w:szCs w:val="28"/>
        </w:rPr>
        <w:t xml:space="preserve">Submission Deadline: </w:t>
      </w:r>
      <w:r w:rsidR="00287608" w:rsidRPr="00155316">
        <w:rPr>
          <w:rFonts w:eastAsia="Arial"/>
          <w:position w:val="1"/>
          <w:sz w:val="28"/>
          <w:szCs w:val="28"/>
        </w:rPr>
        <w:t xml:space="preserve">April </w:t>
      </w:r>
      <w:r w:rsidR="00287608">
        <w:rPr>
          <w:rFonts w:eastAsia="Arial"/>
          <w:position w:val="1"/>
          <w:sz w:val="28"/>
          <w:szCs w:val="28"/>
        </w:rPr>
        <w:t>15</w:t>
      </w:r>
      <w:r w:rsidR="00287608" w:rsidRPr="00155316">
        <w:rPr>
          <w:rFonts w:eastAsia="Arial"/>
          <w:position w:val="1"/>
          <w:sz w:val="28"/>
          <w:szCs w:val="28"/>
        </w:rPr>
        <w:t>, 2020</w:t>
      </w:r>
      <w:r w:rsidR="00287608">
        <w:rPr>
          <w:rFonts w:eastAsia="Arial"/>
          <w:position w:val="1"/>
          <w:sz w:val="28"/>
          <w:szCs w:val="28"/>
        </w:rPr>
        <w:t>, 18:00</w:t>
      </w:r>
    </w:p>
    <w:p w14:paraId="7D020D4D" w14:textId="77777777" w:rsidR="009E6940" w:rsidRPr="00473DE6" w:rsidRDefault="009E6940" w:rsidP="009E6940">
      <w:pPr>
        <w:ind w:right="556"/>
        <w:rPr>
          <w:rFonts w:eastAsia="Arial"/>
          <w:b/>
          <w:bCs/>
          <w:sz w:val="28"/>
          <w:szCs w:val="28"/>
        </w:rPr>
      </w:pPr>
    </w:p>
    <w:p w14:paraId="52C54113" w14:textId="77777777" w:rsidR="009E6940" w:rsidRPr="00473DE6" w:rsidRDefault="009E6940" w:rsidP="009E6940">
      <w:pPr>
        <w:ind w:right="556"/>
        <w:rPr>
          <w:rFonts w:eastAsia="Arial"/>
          <w:b/>
          <w:bCs/>
          <w:sz w:val="28"/>
          <w:szCs w:val="28"/>
        </w:rPr>
      </w:pPr>
      <w:r w:rsidRPr="00473DE6">
        <w:rPr>
          <w:rFonts w:eastAsia="Arial"/>
          <w:b/>
          <w:bCs/>
          <w:sz w:val="28"/>
          <w:szCs w:val="28"/>
        </w:rPr>
        <w:t>5. Intergovernmental review</w:t>
      </w:r>
    </w:p>
    <w:p w14:paraId="745E6AB6" w14:textId="77777777" w:rsidR="009E6940" w:rsidRPr="00473DE6" w:rsidRDefault="009E6940" w:rsidP="009E6940">
      <w:pPr>
        <w:ind w:right="556"/>
        <w:rPr>
          <w:rFonts w:eastAsia="Arial"/>
          <w:b/>
          <w:bCs/>
          <w:sz w:val="28"/>
          <w:szCs w:val="28"/>
        </w:rPr>
      </w:pPr>
    </w:p>
    <w:p w14:paraId="6530CF23" w14:textId="77777777" w:rsidR="009E6940" w:rsidRPr="00473DE6" w:rsidRDefault="009E6940" w:rsidP="009E6940">
      <w:pPr>
        <w:ind w:right="556"/>
        <w:rPr>
          <w:rFonts w:eastAsia="Arial"/>
          <w:sz w:val="28"/>
          <w:szCs w:val="28"/>
        </w:rPr>
      </w:pPr>
      <w:r w:rsidRPr="00473DE6">
        <w:rPr>
          <w:rFonts w:eastAsia="Arial"/>
          <w:sz w:val="28"/>
          <w:szCs w:val="28"/>
        </w:rPr>
        <w:t xml:space="preserve">This funding opportunity is not subject to Executive Order 12372 and does not require Intergovernmental Review. </w:t>
      </w:r>
    </w:p>
    <w:p w14:paraId="1C8757D8" w14:textId="77777777" w:rsidR="009E6940" w:rsidRPr="00473DE6" w:rsidRDefault="009E6940" w:rsidP="009E6940">
      <w:pPr>
        <w:ind w:right="556"/>
        <w:rPr>
          <w:rFonts w:eastAsia="Arial"/>
          <w:sz w:val="28"/>
          <w:szCs w:val="28"/>
        </w:rPr>
      </w:pPr>
    </w:p>
    <w:p w14:paraId="0F41C30D" w14:textId="77777777" w:rsidR="009E6940" w:rsidRPr="00473DE6" w:rsidRDefault="009E6940" w:rsidP="009E6940">
      <w:pPr>
        <w:ind w:right="556"/>
        <w:rPr>
          <w:rFonts w:eastAsia="Arial"/>
          <w:b/>
          <w:bCs/>
          <w:sz w:val="28"/>
          <w:szCs w:val="28"/>
        </w:rPr>
      </w:pPr>
      <w:r w:rsidRPr="00473DE6">
        <w:rPr>
          <w:rFonts w:eastAsia="Arial"/>
          <w:b/>
          <w:bCs/>
          <w:sz w:val="28"/>
          <w:szCs w:val="28"/>
        </w:rPr>
        <w:t>6. Funding Restrictions</w:t>
      </w:r>
    </w:p>
    <w:p w14:paraId="68E48B6F" w14:textId="77777777" w:rsidR="009E6940" w:rsidRPr="00473DE6" w:rsidRDefault="009E6940" w:rsidP="009E6940">
      <w:pPr>
        <w:ind w:right="556"/>
        <w:rPr>
          <w:rFonts w:eastAsia="Arial"/>
          <w:sz w:val="28"/>
          <w:szCs w:val="28"/>
        </w:rPr>
      </w:pPr>
    </w:p>
    <w:p w14:paraId="22C606A1" w14:textId="77777777" w:rsidR="009E6940" w:rsidRPr="00473DE6" w:rsidRDefault="009E6940" w:rsidP="009E6940">
      <w:pPr>
        <w:spacing w:before="38"/>
        <w:rPr>
          <w:rFonts w:eastAsia="Arial"/>
          <w:position w:val="1"/>
          <w:sz w:val="28"/>
          <w:szCs w:val="28"/>
        </w:rPr>
      </w:pPr>
      <w:r w:rsidRPr="00473DE6">
        <w:rPr>
          <w:rFonts w:eastAsia="Arial"/>
          <w:position w:val="1"/>
          <w:sz w:val="28"/>
          <w:szCs w:val="28"/>
        </w:rPr>
        <w:t xml:space="preserve">The Grants Program </w:t>
      </w:r>
      <w:r w:rsidRPr="00473DE6">
        <w:rPr>
          <w:rFonts w:eastAsia="Arial"/>
          <w:position w:val="1"/>
          <w:sz w:val="28"/>
          <w:szCs w:val="28"/>
          <w:u w:val="single"/>
        </w:rPr>
        <w:t>cannot</w:t>
      </w:r>
      <w:r w:rsidRPr="00473DE6">
        <w:rPr>
          <w:rFonts w:eastAsia="Arial"/>
          <w:position w:val="1"/>
          <w:sz w:val="28"/>
          <w:szCs w:val="28"/>
        </w:rPr>
        <w:t xml:space="preserve"> fund:</w:t>
      </w:r>
    </w:p>
    <w:p w14:paraId="21F91825" w14:textId="77777777" w:rsidR="009E6940" w:rsidRPr="00473DE6" w:rsidRDefault="009E6940" w:rsidP="009E6940">
      <w:pPr>
        <w:spacing w:before="38"/>
        <w:rPr>
          <w:rFonts w:eastAsia="Arial"/>
          <w:position w:val="1"/>
          <w:sz w:val="28"/>
          <w:szCs w:val="28"/>
        </w:rPr>
      </w:pPr>
      <w:r w:rsidRPr="00473DE6">
        <w:rPr>
          <w:rFonts w:eastAsia="Arial"/>
          <w:position w:val="1"/>
          <w:sz w:val="28"/>
          <w:szCs w:val="28"/>
        </w:rPr>
        <w:t xml:space="preserve"> </w:t>
      </w:r>
    </w:p>
    <w:p w14:paraId="6C200C1F" w14:textId="4BFD7438"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Organizations with affiliation to elected officials, political parties, or religious groups;</w:t>
      </w:r>
    </w:p>
    <w:p w14:paraId="247DE272"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Humanitarian or charitable activities, including direct social services to populations;</w:t>
      </w:r>
    </w:p>
    <w:p w14:paraId="17153CF7" w14:textId="77777777" w:rsidR="009E6940" w:rsidRPr="00473DE6" w:rsidRDefault="009E6940" w:rsidP="009E6940">
      <w:pPr>
        <w:pStyle w:val="ListParagraph"/>
        <w:numPr>
          <w:ilvl w:val="0"/>
          <w:numId w:val="14"/>
        </w:numPr>
        <w:spacing w:before="38"/>
        <w:rPr>
          <w:rFonts w:eastAsia="Arial"/>
          <w:position w:val="1"/>
          <w:sz w:val="28"/>
          <w:szCs w:val="28"/>
        </w:rPr>
      </w:pPr>
      <w:r w:rsidRPr="00473DE6">
        <w:rPr>
          <w:rFonts w:eastAsia="Arial"/>
          <w:position w:val="1"/>
          <w:sz w:val="28"/>
          <w:szCs w:val="28"/>
        </w:rPr>
        <w:t>Pre-award costs</w:t>
      </w:r>
      <w:r>
        <w:rPr>
          <w:rFonts w:eastAsia="Arial"/>
          <w:position w:val="1"/>
          <w:sz w:val="28"/>
          <w:szCs w:val="28"/>
        </w:rPr>
        <w:t>.</w:t>
      </w:r>
    </w:p>
    <w:p w14:paraId="24D08D19" w14:textId="77777777" w:rsidR="009E6940" w:rsidRPr="00473DE6" w:rsidRDefault="009E6940" w:rsidP="009E6940">
      <w:pPr>
        <w:ind w:right="556"/>
        <w:rPr>
          <w:rFonts w:eastAsia="Arial"/>
          <w:sz w:val="28"/>
          <w:szCs w:val="28"/>
        </w:rPr>
      </w:pPr>
    </w:p>
    <w:p w14:paraId="6FC1C8DA" w14:textId="77777777" w:rsidR="009E6940" w:rsidRPr="00473DE6" w:rsidRDefault="009E6940" w:rsidP="009E6940">
      <w:pPr>
        <w:ind w:right="556"/>
        <w:rPr>
          <w:rFonts w:eastAsia="Arial"/>
          <w:b/>
          <w:bCs/>
          <w:sz w:val="28"/>
          <w:szCs w:val="28"/>
        </w:rPr>
      </w:pPr>
      <w:r w:rsidRPr="00473DE6">
        <w:rPr>
          <w:rFonts w:eastAsia="Arial"/>
          <w:b/>
          <w:bCs/>
          <w:sz w:val="28"/>
          <w:szCs w:val="28"/>
        </w:rPr>
        <w:t>7. Other Submission Requirements</w:t>
      </w:r>
    </w:p>
    <w:p w14:paraId="78434C0D" w14:textId="77777777" w:rsidR="009E6940" w:rsidRPr="00473DE6" w:rsidRDefault="009E6940" w:rsidP="009E6940">
      <w:pPr>
        <w:ind w:right="556"/>
        <w:rPr>
          <w:rFonts w:eastAsia="Arial"/>
          <w:sz w:val="28"/>
          <w:szCs w:val="28"/>
        </w:rPr>
      </w:pPr>
    </w:p>
    <w:p w14:paraId="48C98E7A" w14:textId="77777777" w:rsidR="009E6940" w:rsidRPr="00473DE6" w:rsidRDefault="009E6940" w:rsidP="009E6940">
      <w:pPr>
        <w:ind w:right="556"/>
        <w:rPr>
          <w:rFonts w:eastAsia="Arial"/>
          <w:sz w:val="28"/>
          <w:szCs w:val="28"/>
        </w:rPr>
      </w:pPr>
      <w:r w:rsidRPr="00473DE6">
        <w:rPr>
          <w:rFonts w:eastAsia="Arial"/>
          <w:sz w:val="28"/>
          <w:szCs w:val="28"/>
        </w:rPr>
        <w:t>N/A</w:t>
      </w:r>
    </w:p>
    <w:p w14:paraId="776BAC9E" w14:textId="77777777" w:rsidR="009E6940" w:rsidRPr="00473DE6" w:rsidRDefault="009E6940" w:rsidP="009E6940">
      <w:pPr>
        <w:ind w:right="556"/>
        <w:rPr>
          <w:rFonts w:eastAsia="Arial"/>
          <w:sz w:val="28"/>
          <w:szCs w:val="28"/>
        </w:rPr>
      </w:pPr>
    </w:p>
    <w:p w14:paraId="78CA227B" w14:textId="77777777" w:rsidR="009E6940" w:rsidRPr="00473DE6" w:rsidRDefault="009E6940" w:rsidP="009E6940">
      <w:pPr>
        <w:ind w:left="180" w:right="556"/>
        <w:rPr>
          <w:rFonts w:eastAsia="Arial"/>
          <w:sz w:val="28"/>
          <w:szCs w:val="28"/>
        </w:rPr>
      </w:pPr>
    </w:p>
    <w:p w14:paraId="7D99B6E6"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t>E. APPLICATION REVIEW INFORMATION</w:t>
      </w:r>
    </w:p>
    <w:p w14:paraId="0D0A9D41" w14:textId="77777777" w:rsidR="009E6940" w:rsidRPr="00473DE6" w:rsidRDefault="009E6940" w:rsidP="009E6940">
      <w:pPr>
        <w:spacing w:before="2"/>
        <w:rPr>
          <w:sz w:val="28"/>
          <w:szCs w:val="28"/>
        </w:rPr>
      </w:pPr>
    </w:p>
    <w:p w14:paraId="6B3F784A" w14:textId="77777777" w:rsidR="009E6940" w:rsidRPr="00473DE6" w:rsidRDefault="009E6940" w:rsidP="009E6940">
      <w:pPr>
        <w:rPr>
          <w:rFonts w:eastAsia="Arial"/>
          <w:position w:val="1"/>
          <w:sz w:val="28"/>
          <w:szCs w:val="28"/>
        </w:rPr>
      </w:pPr>
      <w:r w:rsidRPr="00473DE6">
        <w:rPr>
          <w:rFonts w:eastAsia="Arial"/>
          <w:position w:val="1"/>
          <w:sz w:val="28"/>
          <w:szCs w:val="28"/>
        </w:rPr>
        <w:t>The Program will fund proposals that best address the Program’s themes and that reflect the values of the United States and the mandate of the Embassy of the United States of America.  Successful proposals will contain accurate and well-developed implementation plans and clear explanations of how the project goals will be achieved.</w:t>
      </w:r>
    </w:p>
    <w:p w14:paraId="7CF69921"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 </w:t>
      </w:r>
    </w:p>
    <w:p w14:paraId="1B5D76B5"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Project selection is competitive.  </w:t>
      </w:r>
    </w:p>
    <w:p w14:paraId="6B9FD0FF" w14:textId="77777777" w:rsidR="009E6940" w:rsidRPr="00473DE6" w:rsidRDefault="009E6940" w:rsidP="009E6940">
      <w:pPr>
        <w:rPr>
          <w:rFonts w:eastAsia="Arial"/>
          <w:position w:val="1"/>
          <w:sz w:val="28"/>
          <w:szCs w:val="28"/>
        </w:rPr>
      </w:pPr>
    </w:p>
    <w:p w14:paraId="6D21BF45" w14:textId="77777777" w:rsidR="009E6940" w:rsidRPr="00473DE6" w:rsidRDefault="009E6940" w:rsidP="009E6940">
      <w:pPr>
        <w:rPr>
          <w:rFonts w:eastAsia="Arial"/>
          <w:b/>
          <w:bCs/>
          <w:position w:val="1"/>
          <w:sz w:val="28"/>
          <w:szCs w:val="28"/>
        </w:rPr>
      </w:pPr>
      <w:r w:rsidRPr="00473DE6">
        <w:rPr>
          <w:rFonts w:eastAsia="Arial"/>
          <w:b/>
          <w:bCs/>
          <w:position w:val="1"/>
          <w:sz w:val="28"/>
          <w:szCs w:val="28"/>
        </w:rPr>
        <w:t>1. Criteria</w:t>
      </w:r>
    </w:p>
    <w:p w14:paraId="42B3A4FD" w14:textId="77777777" w:rsidR="009E6940" w:rsidRPr="00473DE6" w:rsidRDefault="009E6940" w:rsidP="009E6940">
      <w:pPr>
        <w:rPr>
          <w:rFonts w:eastAsia="Arial"/>
          <w:position w:val="1"/>
          <w:sz w:val="28"/>
          <w:szCs w:val="28"/>
        </w:rPr>
      </w:pPr>
    </w:p>
    <w:p w14:paraId="00CD5F8C" w14:textId="77777777" w:rsidR="009E6940" w:rsidRPr="00473DE6" w:rsidRDefault="009E6940" w:rsidP="009E6940">
      <w:pPr>
        <w:rPr>
          <w:rFonts w:eastAsia="Arial"/>
          <w:position w:val="1"/>
          <w:sz w:val="28"/>
          <w:szCs w:val="28"/>
        </w:rPr>
      </w:pPr>
      <w:r w:rsidRPr="00473DE6">
        <w:rPr>
          <w:rFonts w:eastAsia="Arial"/>
          <w:position w:val="1"/>
          <w:sz w:val="28"/>
          <w:szCs w:val="28"/>
        </w:rPr>
        <w:lastRenderedPageBreak/>
        <w:t xml:space="preserve">Each application will be evaluated and rated </w:t>
      </w:r>
      <w:proofErr w:type="gramStart"/>
      <w:r w:rsidRPr="00473DE6">
        <w:rPr>
          <w:rFonts w:eastAsia="Arial"/>
          <w:position w:val="1"/>
          <w:sz w:val="28"/>
          <w:szCs w:val="28"/>
        </w:rPr>
        <w:t>on the basis of</w:t>
      </w:r>
      <w:proofErr w:type="gramEnd"/>
      <w:r w:rsidRPr="00473DE6">
        <w:rPr>
          <w:rFonts w:eastAsia="Arial"/>
          <w:position w:val="1"/>
          <w:sz w:val="28"/>
          <w:szCs w:val="28"/>
        </w:rPr>
        <w:t xml:space="preserve"> the evaluation criteria outlined below. </w:t>
      </w:r>
    </w:p>
    <w:p w14:paraId="61D724F8" w14:textId="77777777" w:rsidR="009E6940" w:rsidRPr="00473DE6" w:rsidRDefault="009E6940" w:rsidP="009E6940">
      <w:pPr>
        <w:rPr>
          <w:rFonts w:eastAsia="Arial"/>
          <w:position w:val="1"/>
          <w:sz w:val="28"/>
          <w:szCs w:val="28"/>
        </w:rPr>
      </w:pPr>
    </w:p>
    <w:p w14:paraId="15B23742"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Quality and Feasibility of the Program Idea</w:t>
      </w:r>
      <w:r w:rsidRPr="00473DE6">
        <w:rPr>
          <w:rFonts w:eastAsia="Arial"/>
          <w:position w:val="1"/>
          <w:sz w:val="28"/>
          <w:szCs w:val="28"/>
        </w:rPr>
        <w:t xml:space="preserve"> (25 points)  </w:t>
      </w:r>
    </w:p>
    <w:p w14:paraId="70FE92E6" w14:textId="77777777" w:rsidR="009E6940" w:rsidRPr="00473DE6" w:rsidRDefault="009E6940" w:rsidP="009E6940">
      <w:pPr>
        <w:ind w:left="720"/>
        <w:rPr>
          <w:rFonts w:eastAsia="Arial"/>
          <w:position w:val="1"/>
          <w:sz w:val="28"/>
          <w:szCs w:val="28"/>
        </w:rPr>
      </w:pPr>
    </w:p>
    <w:p w14:paraId="71567D09"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 xml:space="preserve">The program idea is well developed, with detail about how program activities will be carried out. The proposal includes a reasonable implementation timeline.   </w:t>
      </w:r>
    </w:p>
    <w:p w14:paraId="1E07A94C" w14:textId="77777777" w:rsidR="009E6940" w:rsidRPr="00473DE6" w:rsidRDefault="009E6940" w:rsidP="009E6940">
      <w:pPr>
        <w:ind w:left="720"/>
        <w:rPr>
          <w:rFonts w:eastAsia="Arial"/>
          <w:position w:val="1"/>
          <w:sz w:val="28"/>
          <w:szCs w:val="28"/>
        </w:rPr>
      </w:pPr>
    </w:p>
    <w:p w14:paraId="26F69929"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Organizational Capacity and Record on Previous Grants</w:t>
      </w:r>
      <w:r w:rsidRPr="00473DE6">
        <w:rPr>
          <w:rFonts w:eastAsia="Arial"/>
          <w:position w:val="1"/>
          <w:sz w:val="28"/>
          <w:szCs w:val="28"/>
        </w:rPr>
        <w:t xml:space="preserve"> (25 points) </w:t>
      </w:r>
    </w:p>
    <w:p w14:paraId="5D5E777C" w14:textId="77777777" w:rsidR="009E6940" w:rsidRPr="00473DE6" w:rsidRDefault="009E6940" w:rsidP="009E6940">
      <w:pPr>
        <w:ind w:left="720"/>
        <w:rPr>
          <w:rFonts w:eastAsia="Arial"/>
          <w:position w:val="1"/>
          <w:sz w:val="28"/>
          <w:szCs w:val="28"/>
        </w:rPr>
      </w:pPr>
    </w:p>
    <w:p w14:paraId="0C1AB5BA"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The organization has expertise in its stated field and has the internal controls in place to manage federal funds.  This includes a financial management system and a bank account.</w:t>
      </w:r>
    </w:p>
    <w:p w14:paraId="77BA66B3" w14:textId="77777777" w:rsidR="009E6940" w:rsidRPr="00473DE6" w:rsidRDefault="009E6940" w:rsidP="009E6940">
      <w:pPr>
        <w:ind w:left="720"/>
        <w:rPr>
          <w:rFonts w:eastAsia="Arial"/>
          <w:position w:val="1"/>
          <w:sz w:val="28"/>
          <w:szCs w:val="28"/>
        </w:rPr>
      </w:pPr>
    </w:p>
    <w:p w14:paraId="4502E1D4"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Program Planning/Ability to Achieve Objectives</w:t>
      </w:r>
      <w:r w:rsidRPr="00473DE6">
        <w:rPr>
          <w:rFonts w:eastAsia="Arial"/>
          <w:position w:val="1"/>
          <w:sz w:val="28"/>
          <w:szCs w:val="28"/>
        </w:rPr>
        <w:t xml:space="preserve"> (15 points)</w:t>
      </w:r>
    </w:p>
    <w:p w14:paraId="1A9E6526" w14:textId="77777777" w:rsidR="009E6940" w:rsidRPr="00473DE6" w:rsidRDefault="009E6940" w:rsidP="009E6940">
      <w:pPr>
        <w:ind w:left="720"/>
        <w:rPr>
          <w:rFonts w:eastAsia="Arial"/>
          <w:position w:val="1"/>
          <w:sz w:val="28"/>
          <w:szCs w:val="28"/>
        </w:rPr>
      </w:pPr>
    </w:p>
    <w:p w14:paraId="499B2232"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Goals and objectives are clearly stated, and program approach is likely to provide maximum impact in achieving the proposed results.</w:t>
      </w:r>
    </w:p>
    <w:p w14:paraId="5F7BA544" w14:textId="77777777" w:rsidR="009E6940" w:rsidRPr="00473DE6" w:rsidRDefault="009E6940" w:rsidP="009E6940">
      <w:pPr>
        <w:ind w:left="720"/>
        <w:rPr>
          <w:rFonts w:eastAsia="Arial"/>
          <w:position w:val="1"/>
          <w:sz w:val="28"/>
          <w:szCs w:val="28"/>
        </w:rPr>
      </w:pPr>
    </w:p>
    <w:p w14:paraId="257FF806"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Budget</w:t>
      </w:r>
      <w:r w:rsidRPr="00473DE6">
        <w:rPr>
          <w:rFonts w:eastAsia="Arial"/>
          <w:position w:val="1"/>
          <w:sz w:val="28"/>
          <w:szCs w:val="28"/>
        </w:rPr>
        <w:t xml:space="preserve"> (10 points) </w:t>
      </w:r>
    </w:p>
    <w:p w14:paraId="395ABB3F" w14:textId="77777777" w:rsidR="009E6940" w:rsidRPr="00473DE6" w:rsidRDefault="009E6940" w:rsidP="009E6940">
      <w:pPr>
        <w:ind w:left="720"/>
        <w:rPr>
          <w:rFonts w:eastAsia="Arial"/>
          <w:position w:val="1"/>
          <w:sz w:val="28"/>
          <w:szCs w:val="28"/>
        </w:rPr>
      </w:pPr>
    </w:p>
    <w:p w14:paraId="68CE3B26"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 xml:space="preserve">The budget justification is detailed.  Costs are reasonable in relation to the proposed activities and anticipated results. The budget is realistic, accounting for all necessary expenses to achieve proposed activities. </w:t>
      </w:r>
    </w:p>
    <w:p w14:paraId="4AC003C9" w14:textId="77777777" w:rsidR="009E6940" w:rsidRPr="00473DE6" w:rsidRDefault="009E6940" w:rsidP="009E6940">
      <w:pPr>
        <w:ind w:left="720"/>
        <w:rPr>
          <w:rFonts w:eastAsia="Arial"/>
          <w:position w:val="1"/>
          <w:sz w:val="28"/>
          <w:szCs w:val="28"/>
        </w:rPr>
      </w:pPr>
    </w:p>
    <w:p w14:paraId="435E0DD6"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Monitoring and Evaluation Plan</w:t>
      </w:r>
      <w:r w:rsidRPr="00473DE6">
        <w:rPr>
          <w:rFonts w:eastAsia="Arial"/>
          <w:position w:val="1"/>
          <w:sz w:val="28"/>
          <w:szCs w:val="28"/>
        </w:rPr>
        <w:t xml:space="preserve"> (15 points)</w:t>
      </w:r>
    </w:p>
    <w:p w14:paraId="0A45A017" w14:textId="77777777" w:rsidR="009E6940" w:rsidRPr="00473DE6" w:rsidRDefault="009E6940" w:rsidP="009E6940">
      <w:pPr>
        <w:ind w:left="720"/>
        <w:rPr>
          <w:rFonts w:eastAsia="Arial"/>
          <w:position w:val="1"/>
          <w:sz w:val="28"/>
          <w:szCs w:val="28"/>
        </w:rPr>
      </w:pPr>
    </w:p>
    <w:p w14:paraId="2C1B4190"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 xml:space="preserve">Applicant demonstrates it </w:t>
      </w:r>
      <w:proofErr w:type="gramStart"/>
      <w:r w:rsidRPr="00473DE6">
        <w:rPr>
          <w:rFonts w:eastAsia="Arial"/>
          <w:position w:val="1"/>
          <w:sz w:val="28"/>
          <w:szCs w:val="28"/>
        </w:rPr>
        <w:t>is able to</w:t>
      </w:r>
      <w:proofErr w:type="gramEnd"/>
      <w:r w:rsidRPr="00473DE6">
        <w:rPr>
          <w:rFonts w:eastAsia="Arial"/>
          <w:position w:val="1"/>
          <w:sz w:val="28"/>
          <w:szCs w:val="28"/>
        </w:rPr>
        <w:t xml:space="preserve"> measure program success against key indicators and provides milestones to indicate progress toward goals outlined in the proposal. The program includes output and outcome indicators and shows how and when those will be measured.</w:t>
      </w:r>
    </w:p>
    <w:p w14:paraId="2CAEF56C" w14:textId="77777777" w:rsidR="009E6940" w:rsidRPr="00473DE6" w:rsidRDefault="009E6940" w:rsidP="009E6940">
      <w:pPr>
        <w:ind w:left="720"/>
        <w:rPr>
          <w:rFonts w:eastAsia="Arial"/>
          <w:position w:val="1"/>
          <w:sz w:val="28"/>
          <w:szCs w:val="28"/>
        </w:rPr>
      </w:pPr>
    </w:p>
    <w:p w14:paraId="4F0A0E58" w14:textId="77777777" w:rsidR="009E6940" w:rsidRPr="00473DE6" w:rsidRDefault="009E6940" w:rsidP="009E6940">
      <w:pPr>
        <w:ind w:left="720"/>
        <w:rPr>
          <w:rFonts w:eastAsia="Arial"/>
          <w:position w:val="1"/>
          <w:sz w:val="28"/>
          <w:szCs w:val="28"/>
        </w:rPr>
      </w:pPr>
      <w:r w:rsidRPr="00473DE6">
        <w:rPr>
          <w:rFonts w:eastAsia="Arial"/>
          <w:b/>
          <w:bCs/>
          <w:position w:val="1"/>
          <w:sz w:val="28"/>
          <w:szCs w:val="28"/>
        </w:rPr>
        <w:t xml:space="preserve">Sustainability </w:t>
      </w:r>
      <w:r w:rsidRPr="00473DE6">
        <w:rPr>
          <w:rFonts w:eastAsia="Arial"/>
          <w:position w:val="1"/>
          <w:sz w:val="28"/>
          <w:szCs w:val="28"/>
        </w:rPr>
        <w:t>(10 points)</w:t>
      </w:r>
    </w:p>
    <w:p w14:paraId="4FD52534" w14:textId="77777777" w:rsidR="009E6940" w:rsidRPr="00473DE6" w:rsidRDefault="009E6940" w:rsidP="009E6940">
      <w:pPr>
        <w:ind w:left="720"/>
        <w:rPr>
          <w:rFonts w:eastAsia="Arial"/>
          <w:position w:val="1"/>
          <w:sz w:val="28"/>
          <w:szCs w:val="28"/>
        </w:rPr>
      </w:pPr>
    </w:p>
    <w:p w14:paraId="3F01108F" w14:textId="77777777" w:rsidR="009E6940" w:rsidRPr="00473DE6" w:rsidRDefault="009E6940" w:rsidP="009E6940">
      <w:pPr>
        <w:ind w:left="720"/>
        <w:rPr>
          <w:rFonts w:eastAsia="Arial"/>
          <w:position w:val="1"/>
          <w:sz w:val="28"/>
          <w:szCs w:val="28"/>
        </w:rPr>
      </w:pPr>
      <w:r w:rsidRPr="00473DE6">
        <w:rPr>
          <w:rFonts w:eastAsia="Arial"/>
          <w:position w:val="1"/>
          <w:sz w:val="28"/>
          <w:szCs w:val="28"/>
        </w:rPr>
        <w:t>Program activities will continue to have positive impact after the end of the program.</w:t>
      </w:r>
    </w:p>
    <w:p w14:paraId="26E52188" w14:textId="77777777" w:rsidR="009E6940" w:rsidRPr="00473DE6" w:rsidRDefault="009E6940" w:rsidP="009E6940">
      <w:pPr>
        <w:rPr>
          <w:rFonts w:eastAsia="Arial"/>
          <w:position w:val="1"/>
          <w:sz w:val="28"/>
          <w:szCs w:val="28"/>
        </w:rPr>
      </w:pPr>
    </w:p>
    <w:p w14:paraId="3F44213E" w14:textId="77777777" w:rsidR="009E6940" w:rsidRPr="00473DE6" w:rsidRDefault="009E6940" w:rsidP="009E6940">
      <w:pPr>
        <w:rPr>
          <w:rFonts w:eastAsia="Arial"/>
          <w:b/>
          <w:bCs/>
          <w:position w:val="1"/>
          <w:sz w:val="28"/>
          <w:szCs w:val="28"/>
        </w:rPr>
      </w:pPr>
      <w:r w:rsidRPr="00473DE6">
        <w:rPr>
          <w:rFonts w:eastAsia="Arial"/>
          <w:b/>
          <w:bCs/>
          <w:position w:val="1"/>
          <w:sz w:val="28"/>
          <w:szCs w:val="28"/>
        </w:rPr>
        <w:t>2. Review and Selection Process</w:t>
      </w:r>
    </w:p>
    <w:p w14:paraId="33BC2243" w14:textId="77777777" w:rsidR="009E6940" w:rsidRPr="00473DE6" w:rsidRDefault="009E6940" w:rsidP="009E6940">
      <w:pPr>
        <w:rPr>
          <w:rFonts w:eastAsia="Arial"/>
          <w:position w:val="1"/>
          <w:sz w:val="28"/>
          <w:szCs w:val="28"/>
        </w:rPr>
      </w:pPr>
    </w:p>
    <w:p w14:paraId="537B3CE7" w14:textId="77777777" w:rsidR="009E6940" w:rsidRPr="00473DE6" w:rsidRDefault="009E6940" w:rsidP="009E6940">
      <w:pPr>
        <w:rPr>
          <w:rFonts w:eastAsia="Arial"/>
          <w:position w:val="1"/>
          <w:sz w:val="28"/>
          <w:szCs w:val="28"/>
        </w:rPr>
      </w:pPr>
      <w:r w:rsidRPr="00473DE6">
        <w:rPr>
          <w:rFonts w:eastAsia="Arial"/>
          <w:position w:val="1"/>
          <w:sz w:val="28"/>
          <w:szCs w:val="28"/>
        </w:rPr>
        <w:t>The Program Review Committee is made up of heads of sections or their delegates of the U.S. Embassy in Moldova.  The panel members have at least 10 working days to read the projects and then convene to review and discuss the project proposals and recommend selected projects for funding.</w:t>
      </w:r>
    </w:p>
    <w:p w14:paraId="39DC5E95" w14:textId="77777777" w:rsidR="009E6940" w:rsidRPr="00473DE6" w:rsidRDefault="009E6940" w:rsidP="009E6940">
      <w:pPr>
        <w:rPr>
          <w:rFonts w:eastAsia="Arial"/>
          <w:position w:val="1"/>
          <w:sz w:val="28"/>
          <w:szCs w:val="28"/>
        </w:rPr>
      </w:pPr>
      <w:r w:rsidRPr="00473DE6">
        <w:rPr>
          <w:rFonts w:eastAsia="Arial"/>
          <w:position w:val="1"/>
          <w:sz w:val="28"/>
          <w:szCs w:val="28"/>
        </w:rPr>
        <w:lastRenderedPageBreak/>
        <w:t xml:space="preserve"> </w:t>
      </w:r>
    </w:p>
    <w:p w14:paraId="56254CD9" w14:textId="77777777" w:rsidR="009E6940" w:rsidRPr="00473DE6" w:rsidRDefault="009E6940" w:rsidP="009E6940">
      <w:pPr>
        <w:rPr>
          <w:sz w:val="28"/>
          <w:szCs w:val="28"/>
        </w:rPr>
      </w:pPr>
      <w:r w:rsidRPr="00473DE6">
        <w:rPr>
          <w:rFonts w:eastAsia="Arial"/>
          <w:position w:val="1"/>
          <w:sz w:val="28"/>
          <w:szCs w:val="28"/>
        </w:rPr>
        <w:t>The selected awards of the committee are confirmed by the Front Office of the U.S. Embassy and submitted to the U.S. Department of State in Washington, DC for final approval.</w:t>
      </w:r>
    </w:p>
    <w:p w14:paraId="70020F0D" w14:textId="77777777" w:rsidR="009E6940" w:rsidRPr="00473DE6" w:rsidRDefault="009E6940" w:rsidP="009E6940">
      <w:pPr>
        <w:spacing w:before="5"/>
        <w:rPr>
          <w:sz w:val="28"/>
          <w:szCs w:val="28"/>
        </w:rPr>
      </w:pPr>
    </w:p>
    <w:p w14:paraId="1A0846FB"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position w:val="-1"/>
          <w:sz w:val="28"/>
          <w:szCs w:val="28"/>
        </w:rPr>
        <w:t>F. FEDERAL AWARD ADMINISTRATION INFORMATION</w:t>
      </w:r>
    </w:p>
    <w:p w14:paraId="4A97DC55" w14:textId="77777777" w:rsidR="009E6940" w:rsidRPr="00473DE6" w:rsidRDefault="009E6940" w:rsidP="009E6940">
      <w:pPr>
        <w:spacing w:before="2"/>
        <w:rPr>
          <w:sz w:val="28"/>
          <w:szCs w:val="28"/>
        </w:rPr>
      </w:pPr>
    </w:p>
    <w:p w14:paraId="3EEC77DB"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1. Federal Award Notices</w:t>
      </w:r>
    </w:p>
    <w:p w14:paraId="10BED145" w14:textId="77777777" w:rsidR="009E6940" w:rsidRPr="00473DE6" w:rsidRDefault="009E6940" w:rsidP="009E6940">
      <w:pPr>
        <w:spacing w:before="17"/>
        <w:rPr>
          <w:rFonts w:eastAsia="Arial"/>
          <w:position w:val="1"/>
          <w:sz w:val="28"/>
          <w:szCs w:val="28"/>
        </w:rPr>
      </w:pPr>
    </w:p>
    <w:p w14:paraId="036F0D33"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Applicants will be notified electronically about selection results.  An email message will be sent to the email addresses included in the application (authorized representative and a carbon copy to the project contact person). Grants Program Staff might also contact the applicant to request additional information or to clarify certain aspects of the application documents; therefore, it is important to provide accurate contact information.</w:t>
      </w:r>
    </w:p>
    <w:p w14:paraId="565A1BCB" w14:textId="77777777" w:rsidR="009E6940" w:rsidRPr="00473DE6" w:rsidRDefault="009E6940" w:rsidP="009E6940">
      <w:pPr>
        <w:spacing w:before="17"/>
        <w:rPr>
          <w:rFonts w:eastAsia="Arial"/>
          <w:position w:val="1"/>
          <w:sz w:val="28"/>
          <w:szCs w:val="28"/>
        </w:rPr>
      </w:pPr>
    </w:p>
    <w:p w14:paraId="59E91269"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Unsuccessful program applicants will receive an email notification.  Grants Program Staff can provide a signed rejection letter upon request; however, the Grants Program will not provide specific reasons for rejection.  </w:t>
      </w:r>
    </w:p>
    <w:p w14:paraId="5D7433EA" w14:textId="77777777" w:rsidR="009E6940" w:rsidRPr="00473DE6" w:rsidRDefault="009E6940" w:rsidP="009E6940">
      <w:pPr>
        <w:spacing w:before="17"/>
        <w:rPr>
          <w:rFonts w:eastAsia="Arial"/>
          <w:position w:val="1"/>
          <w:sz w:val="28"/>
          <w:szCs w:val="28"/>
        </w:rPr>
      </w:pPr>
    </w:p>
    <w:p w14:paraId="4DF875D1"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Successful program applicants must sign a Notice of Award (grant agreement) before receiving the funds.  The grant or cooperative agreement will be written, signed, awarded, and administered by the Grants Officer. The Notice of Federal Award signed by the grants officer is the authorizing document and it will be provided to the recipient for review and signature by email. The recipient may only start incurring program expenses beginning on the start date shown on the award document signed by the Grants Officer.   </w:t>
      </w:r>
    </w:p>
    <w:p w14:paraId="4FCCBCA6" w14:textId="77777777" w:rsidR="009E6940" w:rsidRPr="00473DE6" w:rsidRDefault="009E6940" w:rsidP="009E6940">
      <w:pPr>
        <w:spacing w:before="17"/>
        <w:rPr>
          <w:rFonts w:eastAsia="Arial"/>
          <w:position w:val="1"/>
          <w:sz w:val="28"/>
          <w:szCs w:val="28"/>
        </w:rPr>
      </w:pPr>
    </w:p>
    <w:p w14:paraId="7C6E1174" w14:textId="77777777" w:rsidR="009E6940" w:rsidRPr="00473DE6" w:rsidRDefault="009E6940" w:rsidP="009E6940">
      <w:pPr>
        <w:pBdr>
          <w:top w:val="single" w:sz="4" w:space="1" w:color="auto"/>
          <w:left w:val="single" w:sz="4" w:space="4" w:color="auto"/>
          <w:bottom w:val="single" w:sz="4" w:space="1" w:color="auto"/>
          <w:right w:val="single" w:sz="4" w:space="4" w:color="auto"/>
        </w:pBdr>
        <w:spacing w:before="17"/>
        <w:jc w:val="center"/>
        <w:rPr>
          <w:rFonts w:eastAsia="Arial"/>
          <w:position w:val="1"/>
          <w:sz w:val="28"/>
          <w:szCs w:val="28"/>
        </w:rPr>
      </w:pPr>
      <w:r w:rsidRPr="00473DE6">
        <w:rPr>
          <w:rFonts w:eastAsia="Arial"/>
          <w:b/>
          <w:bCs/>
          <w:position w:val="1"/>
          <w:sz w:val="28"/>
          <w:szCs w:val="28"/>
        </w:rPr>
        <w:t>No costs should be incurred by the applicant prior to signing a Notice of Award.</w:t>
      </w:r>
    </w:p>
    <w:p w14:paraId="25A09796" w14:textId="77777777" w:rsidR="009E6940" w:rsidRPr="00473DE6" w:rsidRDefault="009E6940" w:rsidP="009E6940">
      <w:pPr>
        <w:spacing w:before="17"/>
        <w:rPr>
          <w:rFonts w:eastAsia="Arial"/>
          <w:position w:val="1"/>
          <w:sz w:val="28"/>
          <w:szCs w:val="28"/>
        </w:rPr>
      </w:pPr>
    </w:p>
    <w:p w14:paraId="1CE4267E"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2. Administrative and National Policy Requirements</w:t>
      </w:r>
    </w:p>
    <w:p w14:paraId="77A570CF" w14:textId="77777777" w:rsidR="009E6940" w:rsidRPr="00473DE6" w:rsidRDefault="009E6940" w:rsidP="009E6940">
      <w:pPr>
        <w:spacing w:before="17"/>
        <w:rPr>
          <w:rFonts w:eastAsia="Arial"/>
          <w:position w:val="1"/>
          <w:sz w:val="28"/>
          <w:szCs w:val="28"/>
        </w:rPr>
      </w:pPr>
    </w:p>
    <w:p w14:paraId="20E5A884"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Before </w:t>
      </w:r>
      <w:proofErr w:type="gramStart"/>
      <w:r w:rsidRPr="00473DE6">
        <w:rPr>
          <w:rFonts w:eastAsia="Arial"/>
          <w:position w:val="1"/>
          <w:sz w:val="28"/>
          <w:szCs w:val="28"/>
        </w:rPr>
        <w:t>submitting an application</w:t>
      </w:r>
      <w:proofErr w:type="gramEnd"/>
      <w:r w:rsidRPr="00473DE6">
        <w:rPr>
          <w:rFonts w:eastAsia="Arial"/>
          <w:position w:val="1"/>
          <w:sz w:val="28"/>
          <w:szCs w:val="28"/>
        </w:rPr>
        <w:t xml:space="preserve">, applicants should review all the terms and conditions and required certifications which will apply to this award, to ensure that they will be able to comply.  These include: </w:t>
      </w:r>
      <w:hyperlink r:id="rId15" w:history="1">
        <w:r w:rsidRPr="00473DE6">
          <w:rPr>
            <w:rStyle w:val="Hyperlink"/>
            <w:rFonts w:eastAsia="Arial"/>
            <w:color w:val="auto"/>
            <w:position w:val="1"/>
            <w:sz w:val="28"/>
            <w:szCs w:val="28"/>
          </w:rPr>
          <w:t>2 CFR 200</w:t>
        </w:r>
      </w:hyperlink>
      <w:r w:rsidRPr="00473DE6">
        <w:rPr>
          <w:rFonts w:eastAsia="Arial"/>
          <w:position w:val="1"/>
          <w:sz w:val="28"/>
          <w:szCs w:val="28"/>
        </w:rPr>
        <w:t xml:space="preserve">, </w:t>
      </w:r>
      <w:hyperlink r:id="rId16" w:history="1">
        <w:r w:rsidRPr="00473DE6">
          <w:rPr>
            <w:rStyle w:val="Hyperlink"/>
            <w:rFonts w:eastAsia="Arial"/>
            <w:color w:val="auto"/>
            <w:position w:val="1"/>
            <w:sz w:val="28"/>
            <w:szCs w:val="28"/>
          </w:rPr>
          <w:t>2 CFR 600</w:t>
        </w:r>
      </w:hyperlink>
      <w:r w:rsidRPr="00473DE6">
        <w:rPr>
          <w:rFonts w:eastAsia="Arial"/>
          <w:position w:val="1"/>
          <w:sz w:val="28"/>
          <w:szCs w:val="28"/>
        </w:rPr>
        <w:t xml:space="preserve">, and the </w:t>
      </w:r>
      <w:hyperlink r:id="rId17" w:history="1">
        <w:r w:rsidRPr="00473DE6">
          <w:rPr>
            <w:rStyle w:val="Hyperlink"/>
            <w:rFonts w:eastAsia="Arial"/>
            <w:color w:val="auto"/>
            <w:position w:val="1"/>
            <w:sz w:val="28"/>
            <w:szCs w:val="28"/>
          </w:rPr>
          <w:t>Department of State Standard Terms and Conditions</w:t>
        </w:r>
      </w:hyperlink>
      <w:r w:rsidRPr="00473DE6">
        <w:rPr>
          <w:rFonts w:eastAsia="Arial"/>
          <w:position w:val="1"/>
          <w:sz w:val="28"/>
          <w:szCs w:val="28"/>
        </w:rPr>
        <w:t>.</w:t>
      </w:r>
    </w:p>
    <w:p w14:paraId="257E9869" w14:textId="77777777" w:rsidR="009E6940" w:rsidRPr="00473DE6" w:rsidRDefault="009E6940" w:rsidP="009E6940">
      <w:pPr>
        <w:spacing w:before="17"/>
        <w:rPr>
          <w:rFonts w:eastAsia="Arial"/>
          <w:position w:val="1"/>
          <w:sz w:val="28"/>
          <w:szCs w:val="28"/>
        </w:rPr>
      </w:pPr>
    </w:p>
    <w:p w14:paraId="04A9C06D"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3. Reporting</w:t>
      </w:r>
    </w:p>
    <w:p w14:paraId="7F47C5A0" w14:textId="77777777" w:rsidR="009E6940" w:rsidRPr="00473DE6" w:rsidRDefault="009E6940" w:rsidP="009E6940">
      <w:pPr>
        <w:spacing w:before="17"/>
        <w:rPr>
          <w:rFonts w:eastAsia="Arial"/>
          <w:position w:val="1"/>
          <w:sz w:val="28"/>
          <w:szCs w:val="28"/>
        </w:rPr>
      </w:pPr>
    </w:p>
    <w:p w14:paraId="7F757585"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Reporting Requirements: Recipients will be required to submit financial reports and program reports in English.  The award document will specify how often these reports must be submitted.</w:t>
      </w:r>
    </w:p>
    <w:p w14:paraId="582A6CD2" w14:textId="77777777" w:rsidR="009E6940" w:rsidRPr="00473DE6" w:rsidRDefault="009E6940" w:rsidP="009E6940">
      <w:pPr>
        <w:spacing w:before="17"/>
        <w:rPr>
          <w:rFonts w:eastAsia="Arial"/>
          <w:position w:val="1"/>
          <w:sz w:val="28"/>
          <w:szCs w:val="28"/>
        </w:rPr>
      </w:pPr>
    </w:p>
    <w:p w14:paraId="6E9D97B7" w14:textId="77777777" w:rsidR="009E6940" w:rsidRPr="00473DE6" w:rsidRDefault="009E6940" w:rsidP="009E6940">
      <w:pPr>
        <w:rPr>
          <w:rFonts w:eastAsia="Arial"/>
          <w:position w:val="1"/>
          <w:sz w:val="28"/>
          <w:szCs w:val="28"/>
        </w:rPr>
      </w:pPr>
      <w:r w:rsidRPr="00473DE6">
        <w:rPr>
          <w:rFonts w:eastAsia="Arial"/>
          <w:b/>
          <w:bCs/>
          <w:position w:val="1"/>
          <w:sz w:val="28"/>
          <w:szCs w:val="28"/>
        </w:rPr>
        <w:t>(a) Program Reports:</w:t>
      </w:r>
      <w:r w:rsidRPr="00473DE6">
        <w:rPr>
          <w:rFonts w:eastAsia="Arial"/>
          <w:position w:val="1"/>
          <w:sz w:val="28"/>
          <w:szCs w:val="28"/>
        </w:rPr>
        <w:t xml:space="preserve">  U.S. Embassy Chisinau requires program reports describing and analyzing the results of activities undertaken during the validity period of the agreement.  A program report is required within thirty (30) days following the end of each three-month period of performance during the validity period of the agreement.  The final program report is due ninety (90) days following the end of the agreement. Monthly progress briefs may also be required. </w:t>
      </w:r>
    </w:p>
    <w:p w14:paraId="2ED2491C" w14:textId="77777777" w:rsidR="009E6940" w:rsidRPr="00473DE6" w:rsidRDefault="009E6940" w:rsidP="009E6940">
      <w:pPr>
        <w:rPr>
          <w:rFonts w:eastAsia="Arial"/>
          <w:position w:val="1"/>
          <w:sz w:val="28"/>
          <w:szCs w:val="28"/>
        </w:rPr>
      </w:pPr>
      <w:r w:rsidRPr="00473DE6">
        <w:rPr>
          <w:rFonts w:eastAsia="Arial"/>
          <w:position w:val="1"/>
          <w:sz w:val="28"/>
          <w:szCs w:val="28"/>
        </w:rPr>
        <w:t xml:space="preserve"> </w:t>
      </w:r>
    </w:p>
    <w:p w14:paraId="544B73F0" w14:textId="77777777" w:rsidR="009E6940" w:rsidRPr="00473DE6" w:rsidRDefault="009E6940" w:rsidP="009E6940">
      <w:pPr>
        <w:rPr>
          <w:rFonts w:eastAsia="Arial"/>
          <w:position w:val="1"/>
          <w:sz w:val="28"/>
          <w:szCs w:val="28"/>
        </w:rPr>
      </w:pPr>
      <w:r w:rsidRPr="00473DE6">
        <w:rPr>
          <w:rFonts w:eastAsia="Arial"/>
          <w:b/>
          <w:bCs/>
          <w:position w:val="1"/>
          <w:sz w:val="28"/>
          <w:szCs w:val="28"/>
        </w:rPr>
        <w:t>(b) Financial Reports:</w:t>
      </w:r>
      <w:r w:rsidRPr="00473DE6">
        <w:rPr>
          <w:rFonts w:eastAsia="Arial"/>
          <w:position w:val="1"/>
          <w:sz w:val="28"/>
          <w:szCs w:val="28"/>
        </w:rPr>
        <w:t xml:space="preserve">  Financial reports are required within thirty (30) days following the end of each calendar year quarter during the validity period of the agreement (January 30th, April 30th, July 30th, October 30th).  The final financial report covering the entire period of the agreement is required within ninety (90) days after the expiration date of the agreement.  </w:t>
      </w:r>
    </w:p>
    <w:p w14:paraId="6DABA3F0" w14:textId="77777777" w:rsidR="009E6940" w:rsidRPr="00473DE6" w:rsidRDefault="009E6940" w:rsidP="009E6940">
      <w:pPr>
        <w:ind w:left="360"/>
        <w:rPr>
          <w:rFonts w:eastAsia="Arial"/>
          <w:position w:val="1"/>
          <w:sz w:val="28"/>
          <w:szCs w:val="28"/>
        </w:rPr>
      </w:pPr>
    </w:p>
    <w:p w14:paraId="6CBD21A6"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Reports reflecting expenditures should be completed in accordance with the </w:t>
      </w:r>
      <w:hyperlink r:id="rId18" w:history="1">
        <w:r w:rsidRPr="00473DE6">
          <w:rPr>
            <w:rStyle w:val="Hyperlink"/>
            <w:rFonts w:eastAsia="Arial"/>
            <w:color w:val="auto"/>
            <w:position w:val="1"/>
            <w:sz w:val="28"/>
            <w:szCs w:val="28"/>
          </w:rPr>
          <w:t>Federal Financial Report SF-425 (click to download)</w:t>
        </w:r>
      </w:hyperlink>
      <w:r w:rsidRPr="00473DE6">
        <w:rPr>
          <w:rFonts w:eastAsia="Arial"/>
          <w:position w:val="1"/>
          <w:sz w:val="28"/>
          <w:szCs w:val="28"/>
        </w:rPr>
        <w:t xml:space="preserve"> and in accordance with other award specific requirements.  </w:t>
      </w:r>
    </w:p>
    <w:p w14:paraId="2EC0DA10" w14:textId="77777777" w:rsidR="009E6940" w:rsidRPr="00473DE6" w:rsidRDefault="009E6940" w:rsidP="009E6940">
      <w:pPr>
        <w:spacing w:before="17"/>
        <w:rPr>
          <w:rFonts w:eastAsia="Arial"/>
          <w:position w:val="1"/>
          <w:sz w:val="28"/>
          <w:szCs w:val="28"/>
        </w:rPr>
      </w:pPr>
      <w:bookmarkStart w:id="1" w:name="_Hlk29887809"/>
    </w:p>
    <w:p w14:paraId="377A5BEC"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The U.S. Embassy reserves the right to contract certified auditors to conduct program and financial audits of the projects funded under this Notice of Funding Opportunity. </w:t>
      </w:r>
    </w:p>
    <w:bookmarkEnd w:id="1"/>
    <w:p w14:paraId="6C254AD8" w14:textId="77777777" w:rsidR="009E6940" w:rsidRPr="00473DE6" w:rsidRDefault="009E6940" w:rsidP="009E6940">
      <w:pPr>
        <w:spacing w:before="17"/>
        <w:rPr>
          <w:sz w:val="28"/>
          <w:szCs w:val="28"/>
        </w:rPr>
      </w:pPr>
    </w:p>
    <w:p w14:paraId="6DB51FB3"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t>G. FEDERAL AWARDING AGENCY CONTACT(S)</w:t>
      </w:r>
    </w:p>
    <w:p w14:paraId="588E1122" w14:textId="77777777" w:rsidR="009E6940" w:rsidRPr="00473DE6" w:rsidRDefault="009E6940" w:rsidP="009E6940">
      <w:pPr>
        <w:spacing w:before="15"/>
        <w:rPr>
          <w:sz w:val="28"/>
          <w:szCs w:val="28"/>
        </w:rPr>
      </w:pPr>
    </w:p>
    <w:p w14:paraId="5D342FF9" w14:textId="77777777" w:rsidR="009E6940" w:rsidRPr="00473DE6" w:rsidRDefault="009E6940" w:rsidP="009E6940">
      <w:pPr>
        <w:spacing w:before="5"/>
        <w:rPr>
          <w:rFonts w:eastAsia="Arial"/>
          <w:position w:val="1"/>
          <w:sz w:val="28"/>
          <w:szCs w:val="28"/>
        </w:rPr>
      </w:pPr>
      <w:r w:rsidRPr="00473DE6">
        <w:rPr>
          <w:rFonts w:eastAsia="Arial"/>
          <w:position w:val="1"/>
          <w:sz w:val="28"/>
          <w:szCs w:val="28"/>
        </w:rPr>
        <w:t xml:space="preserve">If you have any questions about the grant application process, please contact: </w:t>
      </w:r>
    </w:p>
    <w:p w14:paraId="36214F81" w14:textId="77777777" w:rsidR="009E6940" w:rsidRPr="002E743E" w:rsidRDefault="009E6940" w:rsidP="009E6940">
      <w:pPr>
        <w:spacing w:before="5"/>
        <w:rPr>
          <w:rFonts w:eastAsia="Arial"/>
          <w:color w:val="FF0000"/>
          <w:position w:val="1"/>
          <w:sz w:val="28"/>
          <w:szCs w:val="28"/>
        </w:rPr>
      </w:pPr>
    </w:p>
    <w:p w14:paraId="3C3EF955" w14:textId="77777777" w:rsidR="00F9769C" w:rsidRPr="00F9769C" w:rsidRDefault="00F9769C" w:rsidP="00F9769C">
      <w:pPr>
        <w:rPr>
          <w:rFonts w:eastAsia="Arial"/>
          <w:sz w:val="28"/>
          <w:szCs w:val="28"/>
        </w:rPr>
      </w:pPr>
      <w:bookmarkStart w:id="2" w:name="_GoBack"/>
      <w:r w:rsidRPr="00F9769C">
        <w:rPr>
          <w:rFonts w:eastAsia="Arial"/>
          <w:b/>
          <w:sz w:val="28"/>
          <w:szCs w:val="28"/>
        </w:rPr>
        <w:t>Andrei Cusnir</w:t>
      </w:r>
    </w:p>
    <w:p w14:paraId="56F00B31" w14:textId="77777777" w:rsidR="00F9769C" w:rsidRPr="00F9769C" w:rsidRDefault="00F9769C" w:rsidP="00F9769C">
      <w:pPr>
        <w:ind w:right="5381"/>
        <w:rPr>
          <w:rFonts w:eastAsia="Arial"/>
          <w:sz w:val="28"/>
          <w:szCs w:val="28"/>
        </w:rPr>
      </w:pPr>
      <w:r w:rsidRPr="00F9769C">
        <w:rPr>
          <w:rFonts w:eastAsia="Arial"/>
          <w:sz w:val="28"/>
          <w:szCs w:val="28"/>
        </w:rPr>
        <w:t xml:space="preserve">Alumni and Speakers Program Specialist CusnirAM@state.gov </w:t>
      </w:r>
    </w:p>
    <w:p w14:paraId="51EA446C" w14:textId="501EB056" w:rsidR="00F9769C" w:rsidRPr="00F9769C" w:rsidRDefault="00F9769C" w:rsidP="00F9769C">
      <w:pPr>
        <w:rPr>
          <w:rFonts w:eastAsia="Arial"/>
          <w:sz w:val="28"/>
          <w:szCs w:val="28"/>
        </w:rPr>
      </w:pPr>
      <w:r w:rsidRPr="00F9769C">
        <w:rPr>
          <w:rFonts w:eastAsia="Arial"/>
          <w:position w:val="-1"/>
          <w:sz w:val="28"/>
          <w:szCs w:val="28"/>
        </w:rPr>
        <w:t>+373 22 85</w:t>
      </w:r>
      <w:r>
        <w:rPr>
          <w:rFonts w:eastAsia="Arial"/>
          <w:position w:val="-1"/>
          <w:sz w:val="28"/>
          <w:szCs w:val="28"/>
        </w:rPr>
        <w:t xml:space="preserve"> </w:t>
      </w:r>
      <w:r w:rsidRPr="00F9769C">
        <w:rPr>
          <w:rFonts w:eastAsia="Arial"/>
          <w:position w:val="-1"/>
          <w:sz w:val="28"/>
          <w:szCs w:val="28"/>
        </w:rPr>
        <w:t>17</w:t>
      </w:r>
      <w:r>
        <w:rPr>
          <w:rFonts w:eastAsia="Arial"/>
          <w:position w:val="-1"/>
          <w:sz w:val="28"/>
          <w:szCs w:val="28"/>
        </w:rPr>
        <w:t xml:space="preserve"> </w:t>
      </w:r>
      <w:r w:rsidRPr="00F9769C">
        <w:rPr>
          <w:rFonts w:eastAsia="Arial"/>
          <w:position w:val="-1"/>
          <w:sz w:val="28"/>
          <w:szCs w:val="28"/>
        </w:rPr>
        <w:t>04; +373 68 22</w:t>
      </w:r>
      <w:r>
        <w:rPr>
          <w:rFonts w:eastAsia="Arial"/>
          <w:position w:val="-1"/>
          <w:sz w:val="28"/>
          <w:szCs w:val="28"/>
        </w:rPr>
        <w:t xml:space="preserve"> </w:t>
      </w:r>
      <w:r w:rsidRPr="00F9769C">
        <w:rPr>
          <w:rFonts w:eastAsia="Arial"/>
          <w:position w:val="-1"/>
          <w:sz w:val="28"/>
          <w:szCs w:val="28"/>
        </w:rPr>
        <w:t>77</w:t>
      </w:r>
      <w:r>
        <w:rPr>
          <w:rFonts w:eastAsia="Arial"/>
          <w:position w:val="-1"/>
          <w:sz w:val="28"/>
          <w:szCs w:val="28"/>
        </w:rPr>
        <w:t xml:space="preserve"> </w:t>
      </w:r>
      <w:r w:rsidRPr="00F9769C">
        <w:rPr>
          <w:rFonts w:eastAsia="Arial"/>
          <w:position w:val="-1"/>
          <w:sz w:val="28"/>
          <w:szCs w:val="28"/>
        </w:rPr>
        <w:t>31</w:t>
      </w:r>
    </w:p>
    <w:bookmarkEnd w:id="2"/>
    <w:p w14:paraId="11DF06A2" w14:textId="77777777" w:rsidR="009E6940" w:rsidRPr="00473DE6" w:rsidRDefault="009E6940" w:rsidP="009E6940">
      <w:pPr>
        <w:spacing w:before="5"/>
        <w:rPr>
          <w:rFonts w:eastAsia="Arial"/>
          <w:position w:val="1"/>
          <w:sz w:val="28"/>
          <w:szCs w:val="28"/>
        </w:rPr>
      </w:pPr>
      <w:r w:rsidRPr="00473DE6">
        <w:rPr>
          <w:rFonts w:eastAsia="Arial"/>
          <w:position w:val="1"/>
          <w:sz w:val="28"/>
          <w:szCs w:val="28"/>
        </w:rPr>
        <w:t xml:space="preserve"> </w:t>
      </w:r>
    </w:p>
    <w:p w14:paraId="340E2A47" w14:textId="77777777" w:rsidR="009E6940" w:rsidRPr="00473DE6" w:rsidRDefault="009E6940" w:rsidP="009E6940">
      <w:pPr>
        <w:spacing w:before="30"/>
        <w:rPr>
          <w:rFonts w:eastAsia="Arial"/>
          <w:position w:val="1"/>
          <w:sz w:val="28"/>
          <w:szCs w:val="28"/>
        </w:rPr>
      </w:pPr>
    </w:p>
    <w:p w14:paraId="1E78ACD4" w14:textId="77777777" w:rsidR="009E6940" w:rsidRPr="00473DE6" w:rsidRDefault="009E6940" w:rsidP="009E6940">
      <w:pPr>
        <w:pBdr>
          <w:bottom w:val="single" w:sz="4" w:space="1" w:color="auto"/>
        </w:pBdr>
        <w:spacing w:before="30"/>
        <w:rPr>
          <w:rFonts w:eastAsia="Arial"/>
          <w:sz w:val="28"/>
          <w:szCs w:val="28"/>
        </w:rPr>
      </w:pPr>
      <w:r w:rsidRPr="00473DE6">
        <w:rPr>
          <w:rFonts w:eastAsia="Arial"/>
          <w:b/>
          <w:sz w:val="28"/>
          <w:szCs w:val="28"/>
        </w:rPr>
        <w:t>H. OTHER INFORMATION</w:t>
      </w:r>
    </w:p>
    <w:p w14:paraId="168AFBFD" w14:textId="77777777" w:rsidR="009E6940" w:rsidRPr="00473DE6" w:rsidRDefault="009E6940" w:rsidP="009E6940">
      <w:pPr>
        <w:ind w:left="183" w:right="504"/>
        <w:rPr>
          <w:sz w:val="28"/>
          <w:szCs w:val="28"/>
        </w:rPr>
      </w:pPr>
    </w:p>
    <w:p w14:paraId="6CF1CA83" w14:textId="77777777" w:rsidR="009E6940" w:rsidRPr="00473DE6" w:rsidRDefault="009E6940" w:rsidP="009E6940">
      <w:pPr>
        <w:spacing w:before="17"/>
        <w:rPr>
          <w:rFonts w:eastAsia="Arial"/>
          <w:b/>
          <w:bCs/>
          <w:position w:val="1"/>
          <w:sz w:val="28"/>
          <w:szCs w:val="28"/>
        </w:rPr>
      </w:pPr>
      <w:r w:rsidRPr="00473DE6">
        <w:rPr>
          <w:rFonts w:eastAsia="Arial"/>
          <w:b/>
          <w:bCs/>
          <w:position w:val="1"/>
          <w:sz w:val="28"/>
          <w:szCs w:val="28"/>
        </w:rPr>
        <w:t>Disclaimer</w:t>
      </w:r>
    </w:p>
    <w:p w14:paraId="12F2E6DF" w14:textId="77777777" w:rsidR="009E6940" w:rsidRPr="00473DE6" w:rsidRDefault="009E6940" w:rsidP="009E6940">
      <w:pPr>
        <w:spacing w:before="17"/>
        <w:rPr>
          <w:rFonts w:eastAsia="Arial"/>
          <w:position w:val="1"/>
          <w:sz w:val="28"/>
          <w:szCs w:val="28"/>
        </w:rPr>
      </w:pPr>
    </w:p>
    <w:p w14:paraId="0B8FC66B"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Organizations that submit applications in response to this announcement acknowledge and accept </w:t>
      </w:r>
      <w:proofErr w:type="gramStart"/>
      <w:r w:rsidRPr="00473DE6">
        <w:rPr>
          <w:rFonts w:eastAsia="Arial"/>
          <w:position w:val="1"/>
          <w:sz w:val="28"/>
          <w:szCs w:val="28"/>
        </w:rPr>
        <w:t>all of</w:t>
      </w:r>
      <w:proofErr w:type="gramEnd"/>
      <w:r w:rsidRPr="00473DE6">
        <w:rPr>
          <w:rFonts w:eastAsia="Arial"/>
          <w:position w:val="1"/>
          <w:sz w:val="28"/>
          <w:szCs w:val="28"/>
        </w:rPr>
        <w:t xml:space="preserve"> the requirements contained herein. This announcement serves as notice to select interested parties to have equal opportunity to submit project proposals for funding consideration. All submissions in response to this announcement are voluntary and do not obligate the Department of State to fund any proposal or proposal preparation costs.</w:t>
      </w:r>
    </w:p>
    <w:p w14:paraId="25BB9C56"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t xml:space="preserve"> </w:t>
      </w:r>
    </w:p>
    <w:p w14:paraId="29696231" w14:textId="77777777" w:rsidR="009E6940" w:rsidRPr="00473DE6" w:rsidRDefault="009E6940" w:rsidP="009E6940">
      <w:pPr>
        <w:spacing w:before="17"/>
        <w:rPr>
          <w:rFonts w:eastAsia="Arial"/>
          <w:position w:val="1"/>
          <w:sz w:val="28"/>
          <w:szCs w:val="28"/>
        </w:rPr>
      </w:pPr>
      <w:r w:rsidRPr="00473DE6">
        <w:rPr>
          <w:rFonts w:eastAsia="Arial"/>
          <w:position w:val="1"/>
          <w:sz w:val="28"/>
          <w:szCs w:val="28"/>
        </w:rPr>
        <w:lastRenderedPageBreak/>
        <w:t>Issuance of this Request for Proposals does not constitute an award commitment on the part of the Government, nor does it commit the Government to pay for costs incurred in the preparation and submission of proposals. Further, the Government reserves the right to reject any or all proposals received. If a proposal is selected for funding, the Department of State has no obligation to provide any additional future funding in connection with the award. Renewal of an award to increase funding or extend the period of performance is at the total discretion of the Department of State.</w:t>
      </w:r>
    </w:p>
    <w:p w14:paraId="4AE8A833" w14:textId="77777777" w:rsidR="009E6940" w:rsidRPr="00473DE6" w:rsidRDefault="009E6940" w:rsidP="009E6940">
      <w:pPr>
        <w:ind w:right="504"/>
        <w:rPr>
          <w:sz w:val="28"/>
          <w:szCs w:val="28"/>
        </w:rPr>
      </w:pPr>
    </w:p>
    <w:p w14:paraId="7B6C2781" w14:textId="77777777" w:rsidR="00F46E70" w:rsidRPr="00526019" w:rsidRDefault="00F46E70" w:rsidP="009E6940">
      <w:pPr>
        <w:shd w:val="clear" w:color="auto" w:fill="FFFFFF"/>
        <w:textAlignment w:val="baseline"/>
        <w:rPr>
          <w:sz w:val="28"/>
          <w:szCs w:val="28"/>
        </w:rPr>
      </w:pPr>
    </w:p>
    <w:sectPr w:rsidR="00F46E70" w:rsidRPr="00526019" w:rsidSect="00526019">
      <w:footerReference w:type="default" r:id="rId19"/>
      <w:pgSz w:w="11920" w:h="16840"/>
      <w:pgMar w:top="993" w:right="960" w:bottom="280" w:left="1040" w:header="0" w:footer="153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B2215BA" w14:textId="77777777" w:rsidR="000667AB" w:rsidRDefault="000667AB">
      <w:r>
        <w:separator/>
      </w:r>
    </w:p>
  </w:endnote>
  <w:endnote w:type="continuationSeparator" w:id="0">
    <w:p w14:paraId="119C59A1" w14:textId="77777777" w:rsidR="000667AB" w:rsidRDefault="000667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06B01" w14:textId="43C39B5E" w:rsidR="00B47484" w:rsidRDefault="00E47EF0">
    <w:pPr>
      <w:spacing w:line="200" w:lineRule="exact"/>
    </w:pPr>
    <w:r>
      <w:rPr>
        <w:noProof/>
      </w:rPr>
      <mc:AlternateContent>
        <mc:Choice Requires="wps">
          <w:drawing>
            <wp:anchor distT="0" distB="0" distL="114300" distR="114300" simplePos="0" relativeHeight="251657728" behindDoc="1" locked="0" layoutInCell="1" allowOverlap="1" wp14:anchorId="71EFD843" wp14:editId="34A547E3">
              <wp:simplePos x="0" y="0"/>
              <wp:positionH relativeFrom="page">
                <wp:posOffset>6782435</wp:posOffset>
              </wp:positionH>
              <wp:positionV relativeFrom="page">
                <wp:posOffset>9578975</wp:posOffset>
              </wp:positionV>
              <wp:extent cx="121920" cy="165100"/>
              <wp:effectExtent l="635" t="0" r="127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EFD843" id="_x0000_t202" coordsize="21600,21600" o:spt="202" path="m,l,21600r21600,l21600,xe">
              <v:stroke joinstyle="miter"/>
              <v:path gradientshapeok="t" o:connecttype="rect"/>
            </v:shapetype>
            <v:shape id="Text Box 13" o:spid="_x0000_s1026" type="#_x0000_t202" style="position:absolute;margin-left:534.05pt;margin-top:754.25pt;width:9.6pt;height:1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" filled="f" stroked="f">
              <v:textbox inset="0,0,0,0">
                <w:txbxContent>
                  <w:p w14:paraId="19487881" w14:textId="77777777" w:rsidR="00B47484" w:rsidRDefault="00136530">
                    <w:pPr>
                      <w:spacing w:line="240" w:lineRule="exact"/>
                      <w:ind w:left="40"/>
                      <w:rPr>
                        <w:rFonts w:ascii="Calibri" w:eastAsia="Calibri" w:hAnsi="Calibri" w:cs="Calibri"/>
                        <w:sz w:val="22"/>
                        <w:szCs w:val="22"/>
                      </w:rPr>
                    </w:pPr>
                    <w:r>
                      <w:fldChar w:fldCharType="begin"/>
                    </w:r>
                    <w:r>
                      <w:rPr>
                        <w:rFonts w:ascii="Calibri" w:eastAsia="Calibri" w:hAnsi="Calibri" w:cs="Calibri"/>
                        <w:color w:val="404040"/>
                        <w:position w:val="1"/>
                        <w:sz w:val="22"/>
                        <w:szCs w:val="22"/>
                      </w:rPr>
                      <w:instrText xml:space="preserve"> PAGE </w:instrText>
                    </w:r>
                    <w:r>
                      <w:fldChar w:fldCharType="separate"/>
                    </w:r>
                    <w:r>
                      <w:t>1</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EC9CCA" w14:textId="77777777" w:rsidR="000667AB" w:rsidRDefault="000667AB">
      <w:r>
        <w:separator/>
      </w:r>
    </w:p>
  </w:footnote>
  <w:footnote w:type="continuationSeparator" w:id="0">
    <w:p w14:paraId="36654C2D" w14:textId="77777777" w:rsidR="000667AB" w:rsidRDefault="000667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8EE92429"/>
    <w:multiLevelType w:val="hybridMultilevel"/>
    <w:tmpl w:val="519A0D5D"/>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D63DC0"/>
    <w:multiLevelType w:val="hybridMultilevel"/>
    <w:tmpl w:val="4F34E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FB5A95"/>
    <w:multiLevelType w:val="multilevel"/>
    <w:tmpl w:val="7FF675F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D3F646F"/>
    <w:multiLevelType w:val="hybridMultilevel"/>
    <w:tmpl w:val="7F1CEB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65093C"/>
    <w:multiLevelType w:val="multilevel"/>
    <w:tmpl w:val="F10E532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E4F23FF"/>
    <w:multiLevelType w:val="hybridMultilevel"/>
    <w:tmpl w:val="D2242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185FBE"/>
    <w:multiLevelType w:val="hybridMultilevel"/>
    <w:tmpl w:val="29CCE16E"/>
    <w:lvl w:ilvl="0" w:tplc="CB3076A6">
      <w:start w:val="1"/>
      <w:numFmt w:val="decimal"/>
      <w:lvlText w:val="%1."/>
      <w:lvlJc w:val="left"/>
      <w:pPr>
        <w:ind w:left="720" w:hanging="360"/>
      </w:pPr>
      <w:rPr>
        <w:rFonts w:eastAsia="Arial"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663632"/>
    <w:multiLevelType w:val="hybridMultilevel"/>
    <w:tmpl w:val="AAE6AF50"/>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8" w15:restartNumberingAfterBreak="0">
    <w:nsid w:val="1E402E4F"/>
    <w:multiLevelType w:val="hybridMultilevel"/>
    <w:tmpl w:val="E12AB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91B328B"/>
    <w:multiLevelType w:val="hybridMultilevel"/>
    <w:tmpl w:val="7ED2C1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0008BD"/>
    <w:multiLevelType w:val="hybridMultilevel"/>
    <w:tmpl w:val="F25664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719785A"/>
    <w:multiLevelType w:val="multilevel"/>
    <w:tmpl w:val="3DCAB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E6433B4"/>
    <w:multiLevelType w:val="hybridMultilevel"/>
    <w:tmpl w:val="75D61FCC"/>
    <w:lvl w:ilvl="0" w:tplc="0409000F">
      <w:start w:val="1"/>
      <w:numFmt w:val="decimal"/>
      <w:lvlText w:val="%1."/>
      <w:lvlJc w:val="left"/>
      <w:pPr>
        <w:ind w:left="1263" w:hanging="360"/>
      </w:pPr>
    </w:lvl>
    <w:lvl w:ilvl="1" w:tplc="04090019" w:tentative="1">
      <w:start w:val="1"/>
      <w:numFmt w:val="lowerLetter"/>
      <w:lvlText w:val="%2."/>
      <w:lvlJc w:val="left"/>
      <w:pPr>
        <w:ind w:left="1983" w:hanging="360"/>
      </w:pPr>
    </w:lvl>
    <w:lvl w:ilvl="2" w:tplc="0409001B" w:tentative="1">
      <w:start w:val="1"/>
      <w:numFmt w:val="lowerRoman"/>
      <w:lvlText w:val="%3."/>
      <w:lvlJc w:val="right"/>
      <w:pPr>
        <w:ind w:left="2703" w:hanging="180"/>
      </w:pPr>
    </w:lvl>
    <w:lvl w:ilvl="3" w:tplc="0409000F" w:tentative="1">
      <w:start w:val="1"/>
      <w:numFmt w:val="decimal"/>
      <w:lvlText w:val="%4."/>
      <w:lvlJc w:val="left"/>
      <w:pPr>
        <w:ind w:left="3423" w:hanging="360"/>
      </w:pPr>
    </w:lvl>
    <w:lvl w:ilvl="4" w:tplc="04090019" w:tentative="1">
      <w:start w:val="1"/>
      <w:numFmt w:val="lowerLetter"/>
      <w:lvlText w:val="%5."/>
      <w:lvlJc w:val="left"/>
      <w:pPr>
        <w:ind w:left="4143" w:hanging="360"/>
      </w:pPr>
    </w:lvl>
    <w:lvl w:ilvl="5" w:tplc="0409001B" w:tentative="1">
      <w:start w:val="1"/>
      <w:numFmt w:val="lowerRoman"/>
      <w:lvlText w:val="%6."/>
      <w:lvlJc w:val="right"/>
      <w:pPr>
        <w:ind w:left="4863" w:hanging="180"/>
      </w:pPr>
    </w:lvl>
    <w:lvl w:ilvl="6" w:tplc="0409000F" w:tentative="1">
      <w:start w:val="1"/>
      <w:numFmt w:val="decimal"/>
      <w:lvlText w:val="%7."/>
      <w:lvlJc w:val="left"/>
      <w:pPr>
        <w:ind w:left="5583" w:hanging="360"/>
      </w:pPr>
    </w:lvl>
    <w:lvl w:ilvl="7" w:tplc="04090019" w:tentative="1">
      <w:start w:val="1"/>
      <w:numFmt w:val="lowerLetter"/>
      <w:lvlText w:val="%8."/>
      <w:lvlJc w:val="left"/>
      <w:pPr>
        <w:ind w:left="6303" w:hanging="360"/>
      </w:pPr>
    </w:lvl>
    <w:lvl w:ilvl="8" w:tplc="0409001B" w:tentative="1">
      <w:start w:val="1"/>
      <w:numFmt w:val="lowerRoman"/>
      <w:lvlText w:val="%9."/>
      <w:lvlJc w:val="right"/>
      <w:pPr>
        <w:ind w:left="7023" w:hanging="180"/>
      </w:pPr>
    </w:lvl>
  </w:abstractNum>
  <w:abstractNum w:abstractNumId="13" w15:restartNumberingAfterBreak="0">
    <w:nsid w:val="41947C7F"/>
    <w:multiLevelType w:val="hybridMultilevel"/>
    <w:tmpl w:val="BB1EDF46"/>
    <w:lvl w:ilvl="0" w:tplc="F6CEE400">
      <w:start w:val="1"/>
      <w:numFmt w:val="bullet"/>
      <w:lvlText w:val="•"/>
      <w:lvlJc w:val="left"/>
      <w:rPr>
        <w:rFonts w:asciiTheme="majorHAnsi" w:hAnsiTheme="majorHAnsi" w:hint="default"/>
      </w:rPr>
    </w:lvl>
    <w:lvl w:ilvl="1" w:tplc="04090003" w:tentative="1">
      <w:start w:val="1"/>
      <w:numFmt w:val="bullet"/>
      <w:lvlText w:val="o"/>
      <w:lvlJc w:val="left"/>
      <w:pPr>
        <w:ind w:left="1983" w:hanging="360"/>
      </w:pPr>
      <w:rPr>
        <w:rFonts w:ascii="Courier New" w:hAnsi="Courier New" w:cs="Courier New" w:hint="default"/>
      </w:rPr>
    </w:lvl>
    <w:lvl w:ilvl="2" w:tplc="04090005" w:tentative="1">
      <w:start w:val="1"/>
      <w:numFmt w:val="bullet"/>
      <w:lvlText w:val=""/>
      <w:lvlJc w:val="left"/>
      <w:pPr>
        <w:ind w:left="2703" w:hanging="360"/>
      </w:pPr>
      <w:rPr>
        <w:rFonts w:ascii="Wingdings" w:hAnsi="Wingdings" w:hint="default"/>
      </w:rPr>
    </w:lvl>
    <w:lvl w:ilvl="3" w:tplc="04090001" w:tentative="1">
      <w:start w:val="1"/>
      <w:numFmt w:val="bullet"/>
      <w:lvlText w:val=""/>
      <w:lvlJc w:val="left"/>
      <w:pPr>
        <w:ind w:left="3423" w:hanging="360"/>
      </w:pPr>
      <w:rPr>
        <w:rFonts w:ascii="Symbol" w:hAnsi="Symbol" w:hint="default"/>
      </w:rPr>
    </w:lvl>
    <w:lvl w:ilvl="4" w:tplc="04090003" w:tentative="1">
      <w:start w:val="1"/>
      <w:numFmt w:val="bullet"/>
      <w:lvlText w:val="o"/>
      <w:lvlJc w:val="left"/>
      <w:pPr>
        <w:ind w:left="4143" w:hanging="360"/>
      </w:pPr>
      <w:rPr>
        <w:rFonts w:ascii="Courier New" w:hAnsi="Courier New" w:cs="Courier New" w:hint="default"/>
      </w:rPr>
    </w:lvl>
    <w:lvl w:ilvl="5" w:tplc="04090005" w:tentative="1">
      <w:start w:val="1"/>
      <w:numFmt w:val="bullet"/>
      <w:lvlText w:val=""/>
      <w:lvlJc w:val="left"/>
      <w:pPr>
        <w:ind w:left="4863" w:hanging="360"/>
      </w:pPr>
      <w:rPr>
        <w:rFonts w:ascii="Wingdings" w:hAnsi="Wingdings" w:hint="default"/>
      </w:rPr>
    </w:lvl>
    <w:lvl w:ilvl="6" w:tplc="04090001" w:tentative="1">
      <w:start w:val="1"/>
      <w:numFmt w:val="bullet"/>
      <w:lvlText w:val=""/>
      <w:lvlJc w:val="left"/>
      <w:pPr>
        <w:ind w:left="5583" w:hanging="360"/>
      </w:pPr>
      <w:rPr>
        <w:rFonts w:ascii="Symbol" w:hAnsi="Symbol" w:hint="default"/>
      </w:rPr>
    </w:lvl>
    <w:lvl w:ilvl="7" w:tplc="04090003" w:tentative="1">
      <w:start w:val="1"/>
      <w:numFmt w:val="bullet"/>
      <w:lvlText w:val="o"/>
      <w:lvlJc w:val="left"/>
      <w:pPr>
        <w:ind w:left="6303" w:hanging="360"/>
      </w:pPr>
      <w:rPr>
        <w:rFonts w:ascii="Courier New" w:hAnsi="Courier New" w:cs="Courier New" w:hint="default"/>
      </w:rPr>
    </w:lvl>
    <w:lvl w:ilvl="8" w:tplc="04090005" w:tentative="1">
      <w:start w:val="1"/>
      <w:numFmt w:val="bullet"/>
      <w:lvlText w:val=""/>
      <w:lvlJc w:val="left"/>
      <w:pPr>
        <w:ind w:left="7023" w:hanging="360"/>
      </w:pPr>
      <w:rPr>
        <w:rFonts w:ascii="Wingdings" w:hAnsi="Wingdings" w:hint="default"/>
      </w:rPr>
    </w:lvl>
  </w:abstractNum>
  <w:abstractNum w:abstractNumId="14" w15:restartNumberingAfterBreak="0">
    <w:nsid w:val="450F01C9"/>
    <w:multiLevelType w:val="hybridMultilevel"/>
    <w:tmpl w:val="67209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F7D40B8"/>
    <w:multiLevelType w:val="multilevel"/>
    <w:tmpl w:val="17242DA4"/>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16" w15:restartNumberingAfterBreak="0">
    <w:nsid w:val="577E542D"/>
    <w:multiLevelType w:val="hybridMultilevel"/>
    <w:tmpl w:val="28023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A555D47"/>
    <w:multiLevelType w:val="hybridMultilevel"/>
    <w:tmpl w:val="59C43574"/>
    <w:lvl w:ilvl="0" w:tplc="F6CEE400">
      <w:start w:val="1"/>
      <w:numFmt w:val="bullet"/>
      <w:lvlText w:val="•"/>
      <w:lvlJc w:val="left"/>
      <w:rPr>
        <w:rFonts w:asciiTheme="majorHAnsi" w:hAnsiTheme="majorHAnsi"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6A865665"/>
    <w:multiLevelType w:val="hybridMultilevel"/>
    <w:tmpl w:val="8544E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3A5A8E"/>
    <w:multiLevelType w:val="hybridMultilevel"/>
    <w:tmpl w:val="1B7E12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58F4AF8"/>
    <w:multiLevelType w:val="hybridMultilevel"/>
    <w:tmpl w:val="CB0AED0C"/>
    <w:lvl w:ilvl="0" w:tplc="A684880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5EC3359"/>
    <w:multiLevelType w:val="hybridMultilevel"/>
    <w:tmpl w:val="29B6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D0615B5"/>
    <w:multiLevelType w:val="hybridMultilevel"/>
    <w:tmpl w:val="01C40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EF26F83"/>
    <w:multiLevelType w:val="multilevel"/>
    <w:tmpl w:val="6D086920"/>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15"/>
  </w:num>
  <w:num w:numId="2">
    <w:abstractNumId w:val="9"/>
  </w:num>
  <w:num w:numId="3">
    <w:abstractNumId w:val="5"/>
  </w:num>
  <w:num w:numId="4">
    <w:abstractNumId w:val="17"/>
  </w:num>
  <w:num w:numId="5">
    <w:abstractNumId w:val="0"/>
  </w:num>
  <w:num w:numId="6">
    <w:abstractNumId w:val="13"/>
  </w:num>
  <w:num w:numId="7">
    <w:abstractNumId w:val="7"/>
  </w:num>
  <w:num w:numId="8">
    <w:abstractNumId w:val="12"/>
  </w:num>
  <w:num w:numId="9">
    <w:abstractNumId w:val="4"/>
  </w:num>
  <w:num w:numId="10">
    <w:abstractNumId w:val="2"/>
  </w:num>
  <w:num w:numId="11">
    <w:abstractNumId w:val="23"/>
  </w:num>
  <w:num w:numId="12">
    <w:abstractNumId w:val="22"/>
  </w:num>
  <w:num w:numId="13">
    <w:abstractNumId w:val="1"/>
  </w:num>
  <w:num w:numId="14">
    <w:abstractNumId w:val="21"/>
  </w:num>
  <w:num w:numId="15">
    <w:abstractNumId w:val="10"/>
  </w:num>
  <w:num w:numId="16">
    <w:abstractNumId w:val="20"/>
  </w:num>
  <w:num w:numId="17">
    <w:abstractNumId w:val="11"/>
  </w:num>
  <w:num w:numId="18">
    <w:abstractNumId w:val="8"/>
  </w:num>
  <w:num w:numId="19">
    <w:abstractNumId w:val="18"/>
  </w:num>
  <w:num w:numId="20">
    <w:abstractNumId w:val="6"/>
  </w:num>
  <w:num w:numId="21">
    <w:abstractNumId w:val="19"/>
  </w:num>
  <w:num w:numId="22">
    <w:abstractNumId w:val="3"/>
  </w:num>
  <w:num w:numId="23">
    <w:abstractNumId w:val="14"/>
  </w:num>
  <w:num w:numId="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484"/>
    <w:rsid w:val="000667AB"/>
    <w:rsid w:val="000D588E"/>
    <w:rsid w:val="000F43A5"/>
    <w:rsid w:val="001059FF"/>
    <w:rsid w:val="00135077"/>
    <w:rsid w:val="00136530"/>
    <w:rsid w:val="00154B2C"/>
    <w:rsid w:val="00157323"/>
    <w:rsid w:val="00195FAC"/>
    <w:rsid w:val="001A09F6"/>
    <w:rsid w:val="001B0642"/>
    <w:rsid w:val="001B3D62"/>
    <w:rsid w:val="001F1BF4"/>
    <w:rsid w:val="00215A9F"/>
    <w:rsid w:val="00220788"/>
    <w:rsid w:val="00254BCA"/>
    <w:rsid w:val="00276C08"/>
    <w:rsid w:val="00287608"/>
    <w:rsid w:val="00294350"/>
    <w:rsid w:val="002A4BA2"/>
    <w:rsid w:val="002E743E"/>
    <w:rsid w:val="0033616E"/>
    <w:rsid w:val="00392824"/>
    <w:rsid w:val="003B3655"/>
    <w:rsid w:val="003D3728"/>
    <w:rsid w:val="003E40EB"/>
    <w:rsid w:val="003E7285"/>
    <w:rsid w:val="00414145"/>
    <w:rsid w:val="005154D1"/>
    <w:rsid w:val="00526019"/>
    <w:rsid w:val="005332CA"/>
    <w:rsid w:val="00550946"/>
    <w:rsid w:val="00563064"/>
    <w:rsid w:val="005D7F66"/>
    <w:rsid w:val="006242FA"/>
    <w:rsid w:val="0066564A"/>
    <w:rsid w:val="00681FE5"/>
    <w:rsid w:val="006D0C9E"/>
    <w:rsid w:val="006D25CC"/>
    <w:rsid w:val="006E00C9"/>
    <w:rsid w:val="006F7AF3"/>
    <w:rsid w:val="007E06BE"/>
    <w:rsid w:val="00807DFA"/>
    <w:rsid w:val="0081296D"/>
    <w:rsid w:val="00857EB6"/>
    <w:rsid w:val="00865D94"/>
    <w:rsid w:val="00882EA2"/>
    <w:rsid w:val="008A69E4"/>
    <w:rsid w:val="008B3A04"/>
    <w:rsid w:val="008B3CD9"/>
    <w:rsid w:val="008F3DED"/>
    <w:rsid w:val="0092161B"/>
    <w:rsid w:val="00947659"/>
    <w:rsid w:val="00987317"/>
    <w:rsid w:val="009C1288"/>
    <w:rsid w:val="009E6940"/>
    <w:rsid w:val="00A26346"/>
    <w:rsid w:val="00A30F0C"/>
    <w:rsid w:val="00A61F7F"/>
    <w:rsid w:val="00A74BC1"/>
    <w:rsid w:val="00A92F2C"/>
    <w:rsid w:val="00AD38E4"/>
    <w:rsid w:val="00B47484"/>
    <w:rsid w:val="00B824CA"/>
    <w:rsid w:val="00BC07EF"/>
    <w:rsid w:val="00BF16E4"/>
    <w:rsid w:val="00C104D7"/>
    <w:rsid w:val="00C54290"/>
    <w:rsid w:val="00C64222"/>
    <w:rsid w:val="00C842A4"/>
    <w:rsid w:val="00CB51C4"/>
    <w:rsid w:val="00CC44F1"/>
    <w:rsid w:val="00CD2464"/>
    <w:rsid w:val="00D66CF1"/>
    <w:rsid w:val="00D76835"/>
    <w:rsid w:val="00DA7AC5"/>
    <w:rsid w:val="00DD1F7E"/>
    <w:rsid w:val="00E47EF0"/>
    <w:rsid w:val="00E50F51"/>
    <w:rsid w:val="00E6294E"/>
    <w:rsid w:val="00E648BD"/>
    <w:rsid w:val="00E65D64"/>
    <w:rsid w:val="00E82AD9"/>
    <w:rsid w:val="00EA0547"/>
    <w:rsid w:val="00EB161B"/>
    <w:rsid w:val="00ED146C"/>
    <w:rsid w:val="00ED6889"/>
    <w:rsid w:val="00ED7E3C"/>
    <w:rsid w:val="00F129A8"/>
    <w:rsid w:val="00F262CD"/>
    <w:rsid w:val="00F325C0"/>
    <w:rsid w:val="00F34C04"/>
    <w:rsid w:val="00F423C1"/>
    <w:rsid w:val="00F46E70"/>
    <w:rsid w:val="00F523A2"/>
    <w:rsid w:val="00F9769C"/>
    <w:rsid w:val="00FB7E0C"/>
    <w:rsid w:val="00FF0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0863F0"/>
  <w15:docId w15:val="{4C408247-0C39-4A17-BA10-16DB764BC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customStyle="1" w:styleId="Default">
    <w:name w:val="Default"/>
    <w:rsid w:val="00D76835"/>
    <w:pPr>
      <w:autoSpaceDE w:val="0"/>
      <w:autoSpaceDN w:val="0"/>
      <w:adjustRightInd w:val="0"/>
    </w:pPr>
    <w:rPr>
      <w:rFonts w:ascii="Calibri" w:hAnsi="Calibri" w:cs="Calibri"/>
      <w:color w:val="000000"/>
      <w:sz w:val="24"/>
      <w:szCs w:val="24"/>
    </w:rPr>
  </w:style>
  <w:style w:type="paragraph" w:styleId="Header">
    <w:name w:val="header"/>
    <w:basedOn w:val="Normal"/>
    <w:link w:val="HeaderChar"/>
    <w:uiPriority w:val="99"/>
    <w:unhideWhenUsed/>
    <w:rsid w:val="00E648BD"/>
    <w:pPr>
      <w:tabs>
        <w:tab w:val="center" w:pos="4680"/>
        <w:tab w:val="right" w:pos="9360"/>
      </w:tabs>
    </w:pPr>
  </w:style>
  <w:style w:type="character" w:customStyle="1" w:styleId="HeaderChar">
    <w:name w:val="Header Char"/>
    <w:basedOn w:val="DefaultParagraphFont"/>
    <w:link w:val="Header"/>
    <w:uiPriority w:val="99"/>
    <w:rsid w:val="00E648BD"/>
  </w:style>
  <w:style w:type="paragraph" w:styleId="Footer">
    <w:name w:val="footer"/>
    <w:basedOn w:val="Normal"/>
    <w:link w:val="FooterChar"/>
    <w:uiPriority w:val="99"/>
    <w:unhideWhenUsed/>
    <w:rsid w:val="00E648BD"/>
    <w:pPr>
      <w:tabs>
        <w:tab w:val="center" w:pos="4680"/>
        <w:tab w:val="right" w:pos="9360"/>
      </w:tabs>
    </w:pPr>
  </w:style>
  <w:style w:type="character" w:customStyle="1" w:styleId="FooterChar">
    <w:name w:val="Footer Char"/>
    <w:basedOn w:val="DefaultParagraphFont"/>
    <w:link w:val="Footer"/>
    <w:uiPriority w:val="99"/>
    <w:rsid w:val="00E648BD"/>
  </w:style>
  <w:style w:type="character" w:customStyle="1" w:styleId="normaltextrun">
    <w:name w:val="normaltextrun"/>
    <w:basedOn w:val="DefaultParagraphFont"/>
    <w:rsid w:val="00A61F7F"/>
  </w:style>
  <w:style w:type="paragraph" w:styleId="ListParagraph">
    <w:name w:val="List Paragraph"/>
    <w:basedOn w:val="Normal"/>
    <w:uiPriority w:val="34"/>
    <w:qFormat/>
    <w:rsid w:val="00154B2C"/>
    <w:pPr>
      <w:ind w:left="720"/>
      <w:contextualSpacing/>
    </w:pPr>
  </w:style>
  <w:style w:type="character" w:customStyle="1" w:styleId="eop">
    <w:name w:val="eop"/>
    <w:basedOn w:val="DefaultParagraphFont"/>
    <w:rsid w:val="00154B2C"/>
  </w:style>
  <w:style w:type="paragraph" w:styleId="BalloonText">
    <w:name w:val="Balloon Text"/>
    <w:basedOn w:val="Normal"/>
    <w:link w:val="BalloonTextChar"/>
    <w:uiPriority w:val="99"/>
    <w:semiHidden/>
    <w:unhideWhenUsed/>
    <w:rsid w:val="006D25C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D25CC"/>
    <w:rPr>
      <w:rFonts w:ascii="Segoe UI" w:hAnsi="Segoe UI" w:cs="Segoe UI"/>
      <w:sz w:val="18"/>
      <w:szCs w:val="18"/>
    </w:rPr>
  </w:style>
  <w:style w:type="paragraph" w:styleId="Title">
    <w:name w:val="Title"/>
    <w:basedOn w:val="Normal"/>
    <w:next w:val="Normal"/>
    <w:link w:val="TitleChar"/>
    <w:uiPriority w:val="10"/>
    <w:qFormat/>
    <w:rsid w:val="00526019"/>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6019"/>
    <w:rPr>
      <w:rFonts w:asciiTheme="majorHAnsi" w:eastAsiaTheme="majorEastAsia" w:hAnsiTheme="majorHAnsi" w:cstheme="majorBidi"/>
      <w:spacing w:val="-10"/>
      <w:kern w:val="28"/>
      <w:sz w:val="56"/>
      <w:szCs w:val="56"/>
    </w:rPr>
  </w:style>
  <w:style w:type="table" w:styleId="TableGrid">
    <w:name w:val="Table Grid"/>
    <w:basedOn w:val="TableNormal"/>
    <w:uiPriority w:val="59"/>
    <w:rsid w:val="005260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C44F1"/>
    <w:rPr>
      <w:color w:val="0000FF" w:themeColor="hyperlink"/>
      <w:u w:val="single"/>
    </w:rPr>
  </w:style>
  <w:style w:type="character" w:styleId="UnresolvedMention">
    <w:name w:val="Unresolved Mention"/>
    <w:basedOn w:val="DefaultParagraphFont"/>
    <w:uiPriority w:val="99"/>
    <w:semiHidden/>
    <w:unhideWhenUsed/>
    <w:rsid w:val="00157323"/>
    <w:rPr>
      <w:color w:val="605E5C"/>
      <w:shd w:val="clear" w:color="auto" w:fill="E1DFDD"/>
    </w:rPr>
  </w:style>
  <w:style w:type="character" w:styleId="CommentReference">
    <w:name w:val="annotation reference"/>
    <w:basedOn w:val="DefaultParagraphFont"/>
    <w:uiPriority w:val="99"/>
    <w:semiHidden/>
    <w:unhideWhenUsed/>
    <w:rsid w:val="00157323"/>
    <w:rPr>
      <w:sz w:val="16"/>
      <w:szCs w:val="16"/>
    </w:rPr>
  </w:style>
  <w:style w:type="paragraph" w:styleId="CommentText">
    <w:name w:val="annotation text"/>
    <w:basedOn w:val="Normal"/>
    <w:link w:val="CommentTextChar"/>
    <w:uiPriority w:val="99"/>
    <w:semiHidden/>
    <w:unhideWhenUsed/>
    <w:rsid w:val="00157323"/>
  </w:style>
  <w:style w:type="character" w:customStyle="1" w:styleId="CommentTextChar">
    <w:name w:val="Comment Text Char"/>
    <w:basedOn w:val="DefaultParagraphFont"/>
    <w:link w:val="CommentText"/>
    <w:uiPriority w:val="99"/>
    <w:semiHidden/>
    <w:rsid w:val="00157323"/>
  </w:style>
  <w:style w:type="paragraph" w:styleId="CommentSubject">
    <w:name w:val="annotation subject"/>
    <w:basedOn w:val="CommentText"/>
    <w:next w:val="CommentText"/>
    <w:link w:val="CommentSubjectChar"/>
    <w:uiPriority w:val="99"/>
    <w:semiHidden/>
    <w:unhideWhenUsed/>
    <w:rsid w:val="00157323"/>
    <w:rPr>
      <w:b/>
      <w:bCs/>
    </w:rPr>
  </w:style>
  <w:style w:type="character" w:customStyle="1" w:styleId="CommentSubjectChar">
    <w:name w:val="Comment Subject Char"/>
    <w:basedOn w:val="CommentTextChar"/>
    <w:link w:val="CommentSubject"/>
    <w:uiPriority w:val="99"/>
    <w:semiHidden/>
    <w:rsid w:val="00157323"/>
    <w:rPr>
      <w:b/>
      <w:bCs/>
    </w:rPr>
  </w:style>
  <w:style w:type="character" w:styleId="FollowedHyperlink">
    <w:name w:val="FollowedHyperlink"/>
    <w:basedOn w:val="DefaultParagraphFont"/>
    <w:uiPriority w:val="99"/>
    <w:semiHidden/>
    <w:unhideWhenUsed/>
    <w:rsid w:val="0029435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779403">
      <w:bodyDiv w:val="1"/>
      <w:marLeft w:val="0"/>
      <w:marRight w:val="0"/>
      <w:marTop w:val="0"/>
      <w:marBottom w:val="0"/>
      <w:divBdr>
        <w:top w:val="none" w:sz="0" w:space="0" w:color="auto"/>
        <w:left w:val="none" w:sz="0" w:space="0" w:color="auto"/>
        <w:bottom w:val="none" w:sz="0" w:space="0" w:color="auto"/>
        <w:right w:val="none" w:sz="0" w:space="0" w:color="auto"/>
      </w:divBdr>
    </w:div>
    <w:div w:id="767624969">
      <w:bodyDiv w:val="1"/>
      <w:marLeft w:val="0"/>
      <w:marRight w:val="0"/>
      <w:marTop w:val="0"/>
      <w:marBottom w:val="0"/>
      <w:divBdr>
        <w:top w:val="none" w:sz="0" w:space="0" w:color="auto"/>
        <w:left w:val="none" w:sz="0" w:space="0" w:color="auto"/>
        <w:bottom w:val="none" w:sz="0" w:space="0" w:color="auto"/>
        <w:right w:val="none" w:sz="0" w:space="0" w:color="auto"/>
      </w:divBdr>
    </w:div>
    <w:div w:id="1962221776">
      <w:bodyDiv w:val="1"/>
      <w:marLeft w:val="0"/>
      <w:marRight w:val="0"/>
      <w:marTop w:val="0"/>
      <w:marBottom w:val="0"/>
      <w:divBdr>
        <w:top w:val="none" w:sz="0" w:space="0" w:color="auto"/>
        <w:left w:val="none" w:sz="0" w:space="0" w:color="auto"/>
        <w:bottom w:val="none" w:sz="0" w:space="0" w:color="auto"/>
        <w:right w:val="none" w:sz="0" w:space="0" w:color="auto"/>
      </w:divBdr>
    </w:div>
    <w:div w:id="1972663846">
      <w:bodyDiv w:val="1"/>
      <w:marLeft w:val="0"/>
      <w:marRight w:val="0"/>
      <w:marTop w:val="0"/>
      <w:marBottom w:val="0"/>
      <w:divBdr>
        <w:top w:val="none" w:sz="0" w:space="0" w:color="auto"/>
        <w:left w:val="none" w:sz="0" w:space="0" w:color="auto"/>
        <w:bottom w:val="none" w:sz="0" w:space="0" w:color="auto"/>
        <w:right w:val="none" w:sz="0" w:space="0" w:color="auto"/>
      </w:divBdr>
    </w:div>
    <w:div w:id="2004700570">
      <w:bodyDiv w:val="1"/>
      <w:marLeft w:val="0"/>
      <w:marRight w:val="0"/>
      <w:marTop w:val="0"/>
      <w:marBottom w:val="0"/>
      <w:divBdr>
        <w:top w:val="none" w:sz="0" w:space="0" w:color="auto"/>
        <w:left w:val="none" w:sz="0" w:space="0" w:color="auto"/>
        <w:bottom w:val="none" w:sz="0" w:space="0" w:color="auto"/>
        <w:right w:val="none" w:sz="0" w:space="0" w:color="auto"/>
      </w:divBdr>
    </w:div>
    <w:div w:id="20313767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CAGE@dlis.dla.mil" TargetMode="External"/><Relationship Id="rId18" Type="http://schemas.openxmlformats.org/officeDocument/2006/relationships/hyperlink" Target="javascript:downloadFile('https://apply07.grants.gov/apply/forms/sample/SF425_2_0-V2.0.pdf');"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portal.nspa.nato.int/AC135Public/Docs/US%20Instructions%20for%20NSPA%20NCAGE.pdf" TargetMode="External"/><Relationship Id="rId17" Type="http://schemas.openxmlformats.org/officeDocument/2006/relationships/hyperlink" Target="https://www.state.gov/wp-content/uploads/2019/10/U.S.-Department-of-State-Standard-Terms-and-Conditions-10-01-2019508.pdf" TargetMode="External"/><Relationship Id="rId2" Type="http://schemas.openxmlformats.org/officeDocument/2006/relationships/numbering" Target="numbering.xml"/><Relationship Id="rId16" Type="http://schemas.openxmlformats.org/officeDocument/2006/relationships/hyperlink" Target="https://www.govinfo.gov/content/pkg/CFR-2015-title2-vol1/pdf/CFR-2015-title2-vol1-part600.pd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ortal.nspa.nato.int/AC135Public/scage/CageList.aspx" TargetMode="External"/><Relationship Id="rId5" Type="http://schemas.openxmlformats.org/officeDocument/2006/relationships/webSettings" Target="webSettings.xml"/><Relationship Id="rId15" Type="http://schemas.openxmlformats.org/officeDocument/2006/relationships/hyperlink" Target="https://www.govinfo.gov/content/pkg/CFR-2014-title2-vol1/pdf/CFR-2014-title2-vol1-part200.pdf" TargetMode="External"/><Relationship Id="rId10" Type="http://schemas.openxmlformats.org/officeDocument/2006/relationships/hyperlink" Target="https://fedgov.dnb.com/webfor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sam.gov/SAM/pages/public/help/samInternationalUserGuide.jsf" TargetMode="External"/><Relationship Id="rId14" Type="http://schemas.openxmlformats.org/officeDocument/2006/relationships/hyperlink" Target="https://www.sam.gov/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3B465-1CA7-4ABD-8E38-676F28965A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11</Pages>
  <Words>2844</Words>
  <Characters>16217</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Department of State</Company>
  <LinksUpToDate>false</LinksUpToDate>
  <CharactersWithSpaces>19023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Stelian (Chisinau)</dc:creator>
  <cp:lastModifiedBy>Rusu, Stelian (Chisinau)</cp:lastModifiedBy>
  <cp:revision>5</cp:revision>
  <cp:lastPrinted>2020-02-20T14:27:00Z</cp:lastPrinted>
  <dcterms:created xsi:type="dcterms:W3CDTF">2020-03-03T09:04:00Z</dcterms:created>
  <dcterms:modified xsi:type="dcterms:W3CDTF">2020-03-03T11:21:00Z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CusnirAM@state.gov</vt:lpwstr>
  </property>
  <property fmtid="{D5CDD505-2E9C-101B-9397-08002B2CF9AE}" pid="5" name="MSIP_Label_1665d9ee-429a-4d5f-97cc-cfb56e044a6e_SetDate">
    <vt:lpwstr>2020-01-02T15:17:40.5085704Z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2627611a-e10b-435b-ae04-bccd03b17688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ies>
</file>