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41C" w:rsidRPr="00BA7222" w:rsidRDefault="004C5431">
      <w:r w:rsidRPr="00BA7222">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7"/>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0E641C" w:rsidRPr="00BA7222">
        <w:tab/>
      </w:r>
      <w:r w:rsidR="000E641C" w:rsidRPr="00BA7222">
        <w:tab/>
      </w:r>
      <w:r w:rsidR="00EC207A">
        <w:rPr>
          <w:noProof/>
        </w:rPr>
      </w:r>
      <w:r w:rsidR="001754BF">
        <w:rPr>
          <w:noProof/>
        </w:rPr>
        <w:pict>
          <v:shapetype id="_x0000_t202" coordsize="21600,21600" o:spt="202" path="m,l,21600r21600,l21600,xe">
            <v:stroke joinstyle="miter"/>
            <v:path gradientshapeok="t" o:connecttype="rect"/>
          </v:shapetype>
          <v:shape id="Text Box 7" o:spid="_x0000_s1026" type="#_x0000_t202" style="width:261.75pt;height:61.5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0728E9" w:rsidRDefault="000728E9" w:rsidP="000728E9">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National Park Service</w:t>
                  </w:r>
                </w:p>
                <w:p w:rsidR="000728E9" w:rsidRDefault="000728E9" w:rsidP="000728E9">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rPr>
                    <w:t>U.S. Department of the Interior</w:t>
                  </w:r>
                </w:p>
              </w:txbxContent>
            </v:textbox>
            <w10:wrap type="none"/>
            <w10:anchorlock/>
          </v:shape>
        </w:pict>
      </w:r>
    </w:p>
    <w:p w:rsidR="000E641C" w:rsidRPr="00BA7222" w:rsidRDefault="000E641C" w:rsidP="00C12B36">
      <w:pPr>
        <w:jc w:val="center"/>
        <w:outlineLvl w:val="0"/>
        <w:rPr>
          <w:b/>
        </w:rPr>
      </w:pPr>
      <w:r w:rsidRPr="00BA7222">
        <w:rPr>
          <w:b/>
        </w:rPr>
        <w:t>NOTICE OF INTENT TO AWARD</w:t>
      </w:r>
    </w:p>
    <w:p w:rsidR="000E641C" w:rsidRPr="00BA7222" w:rsidRDefault="000E641C" w:rsidP="00EA0374">
      <w:pPr>
        <w:jc w:val="center"/>
        <w:rPr>
          <w:b/>
        </w:rPr>
      </w:pPr>
    </w:p>
    <w:p w:rsidR="000E641C" w:rsidRPr="000425D5" w:rsidRDefault="000E641C" w:rsidP="00EA0374">
      <w:pPr>
        <w:rPr>
          <w:b/>
        </w:rPr>
      </w:pPr>
      <w:r w:rsidRPr="000425D5">
        <w:rPr>
          <w:b/>
        </w:rPr>
        <w:t>This Funding Announcement is not a request for applications.  This announcement is to provide public notice of the National Park Service’s intention to fund the following project activities without full and open competition.</w:t>
      </w:r>
    </w:p>
    <w:p w:rsidR="000E641C" w:rsidRPr="00BA7222" w:rsidRDefault="000E641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0E641C" w:rsidRPr="00BA7222" w:rsidTr="00F67756">
        <w:tc>
          <w:tcPr>
            <w:tcW w:w="5000" w:type="pct"/>
            <w:gridSpan w:val="2"/>
            <w:tcBorders>
              <w:top w:val="double" w:sz="4" w:space="0" w:color="auto"/>
              <w:bottom w:val="double" w:sz="4" w:space="0" w:color="auto"/>
            </w:tcBorders>
            <w:shd w:val="clear" w:color="auto" w:fill="CB9F5B"/>
          </w:tcPr>
          <w:p w:rsidR="000E641C" w:rsidRPr="00BA7222" w:rsidRDefault="000E641C" w:rsidP="00F67756">
            <w:pPr>
              <w:jc w:val="center"/>
              <w:rPr>
                <w:b/>
              </w:rPr>
            </w:pPr>
            <w:r w:rsidRPr="00BA7222">
              <w:rPr>
                <w:b/>
              </w:rPr>
              <w:t>ABSTRACT</w:t>
            </w:r>
          </w:p>
        </w:tc>
      </w:tr>
      <w:tr w:rsidR="000E641C" w:rsidRPr="00BA7222" w:rsidTr="00F67756">
        <w:tc>
          <w:tcPr>
            <w:tcW w:w="1191" w:type="pct"/>
            <w:tcBorders>
              <w:top w:val="double" w:sz="4" w:space="0" w:color="auto"/>
            </w:tcBorders>
          </w:tcPr>
          <w:p w:rsidR="000E641C" w:rsidRPr="00BA7222" w:rsidRDefault="000E641C" w:rsidP="009220D5">
            <w:pPr>
              <w:rPr>
                <w:b/>
              </w:rPr>
            </w:pPr>
            <w:r w:rsidRPr="00BA7222">
              <w:rPr>
                <w:b/>
              </w:rPr>
              <w:t>Funding Announcement</w:t>
            </w:r>
          </w:p>
        </w:tc>
        <w:tc>
          <w:tcPr>
            <w:tcW w:w="3809" w:type="pct"/>
            <w:tcBorders>
              <w:top w:val="double" w:sz="4" w:space="0" w:color="auto"/>
            </w:tcBorders>
            <w:vAlign w:val="center"/>
          </w:tcPr>
          <w:p w:rsidR="000E641C" w:rsidRPr="00BA7222" w:rsidRDefault="001754BF" w:rsidP="00F00A40">
            <w:r>
              <w:t>P14AS00018</w:t>
            </w:r>
          </w:p>
        </w:tc>
      </w:tr>
      <w:tr w:rsidR="000E641C" w:rsidRPr="00BA7222" w:rsidTr="00F67756">
        <w:tc>
          <w:tcPr>
            <w:tcW w:w="1191" w:type="pct"/>
          </w:tcPr>
          <w:p w:rsidR="000E641C" w:rsidRPr="00BA7222" w:rsidRDefault="000E641C" w:rsidP="009220D5">
            <w:pPr>
              <w:rPr>
                <w:b/>
              </w:rPr>
            </w:pPr>
            <w:r w:rsidRPr="00BA7222">
              <w:rPr>
                <w:b/>
              </w:rPr>
              <w:t>Project Title</w:t>
            </w:r>
          </w:p>
        </w:tc>
        <w:tc>
          <w:tcPr>
            <w:tcW w:w="3809" w:type="pct"/>
          </w:tcPr>
          <w:p w:rsidR="000E641C" w:rsidRPr="00BA7222" w:rsidRDefault="00A72880" w:rsidP="009220D5">
            <w:r>
              <w:t>Internship Program</w:t>
            </w:r>
            <w:r w:rsidR="001754BF">
              <w:t xml:space="preserve"> at Harpers Ferry NHP</w:t>
            </w:r>
          </w:p>
        </w:tc>
      </w:tr>
      <w:tr w:rsidR="000E641C" w:rsidRPr="00BA7222" w:rsidTr="00F67756">
        <w:tc>
          <w:tcPr>
            <w:tcW w:w="1191" w:type="pct"/>
          </w:tcPr>
          <w:p w:rsidR="000E641C" w:rsidRPr="00BA7222" w:rsidRDefault="000E641C" w:rsidP="009220D5">
            <w:pPr>
              <w:rPr>
                <w:b/>
              </w:rPr>
            </w:pPr>
            <w:r w:rsidRPr="00BA7222">
              <w:rPr>
                <w:b/>
              </w:rPr>
              <w:t>Recipient</w:t>
            </w:r>
          </w:p>
        </w:tc>
        <w:tc>
          <w:tcPr>
            <w:tcW w:w="3809" w:type="pct"/>
          </w:tcPr>
          <w:p w:rsidR="000E641C" w:rsidRPr="00BA7222" w:rsidRDefault="00B252F2" w:rsidP="009220D5">
            <w:r>
              <w:t>Harpers Ferry Historical Association</w:t>
            </w:r>
          </w:p>
        </w:tc>
      </w:tr>
      <w:tr w:rsidR="000E641C" w:rsidRPr="00BA7222" w:rsidTr="00F67756">
        <w:tc>
          <w:tcPr>
            <w:tcW w:w="1191" w:type="pct"/>
          </w:tcPr>
          <w:p w:rsidR="000E641C" w:rsidRPr="00BA7222" w:rsidRDefault="000E641C" w:rsidP="009220D5">
            <w:pPr>
              <w:rPr>
                <w:b/>
              </w:rPr>
            </w:pPr>
            <w:r w:rsidRPr="00BA7222">
              <w:rPr>
                <w:b/>
              </w:rPr>
              <w:t>Principle Investigator / Program Manager</w:t>
            </w:r>
          </w:p>
        </w:tc>
        <w:tc>
          <w:tcPr>
            <w:tcW w:w="3809" w:type="pct"/>
          </w:tcPr>
          <w:p w:rsidR="000E641C" w:rsidRPr="00BA7222" w:rsidRDefault="00B252F2" w:rsidP="00392C46">
            <w:r>
              <w:t>Debbie Piscitelli, Manager, Harpers Ferry Historical Association</w:t>
            </w:r>
          </w:p>
          <w:p w:rsidR="000E641C" w:rsidRPr="00BA7222" w:rsidRDefault="000E641C" w:rsidP="009220D5"/>
        </w:tc>
      </w:tr>
      <w:tr w:rsidR="000E641C" w:rsidRPr="00BA7222" w:rsidTr="00F67756">
        <w:tc>
          <w:tcPr>
            <w:tcW w:w="1191" w:type="pct"/>
          </w:tcPr>
          <w:p w:rsidR="000E641C" w:rsidRPr="00BA7222" w:rsidRDefault="000E641C" w:rsidP="009220D5">
            <w:pPr>
              <w:rPr>
                <w:b/>
              </w:rPr>
            </w:pPr>
            <w:r w:rsidRPr="00BA7222">
              <w:rPr>
                <w:b/>
              </w:rPr>
              <w:t>Total Anticipated Award Amount</w:t>
            </w:r>
          </w:p>
        </w:tc>
        <w:tc>
          <w:tcPr>
            <w:tcW w:w="3809" w:type="pct"/>
            <w:vAlign w:val="center"/>
          </w:tcPr>
          <w:p w:rsidR="000E641C" w:rsidRPr="00BA7222" w:rsidRDefault="000E641C" w:rsidP="00392C46">
            <w:r w:rsidRPr="00BA7222">
              <w:t>$</w:t>
            </w:r>
            <w:r w:rsidR="00A72880">
              <w:t>25,</w:t>
            </w:r>
            <w:r w:rsidR="001754BF">
              <w:t>520</w:t>
            </w:r>
          </w:p>
          <w:p w:rsidR="000E641C" w:rsidRPr="00BA7222" w:rsidRDefault="000E641C" w:rsidP="009220D5"/>
        </w:tc>
      </w:tr>
      <w:tr w:rsidR="000E641C" w:rsidRPr="00BA7222" w:rsidTr="00F67756">
        <w:trPr>
          <w:trHeight w:val="377"/>
        </w:trPr>
        <w:tc>
          <w:tcPr>
            <w:tcW w:w="1191" w:type="pct"/>
            <w:vAlign w:val="center"/>
          </w:tcPr>
          <w:p w:rsidR="000E641C" w:rsidRPr="00BA7222" w:rsidRDefault="000E641C" w:rsidP="009220D5">
            <w:pPr>
              <w:rPr>
                <w:b/>
              </w:rPr>
            </w:pPr>
            <w:r w:rsidRPr="00BA7222">
              <w:rPr>
                <w:b/>
              </w:rPr>
              <w:t>Cost Share</w:t>
            </w:r>
          </w:p>
        </w:tc>
        <w:tc>
          <w:tcPr>
            <w:tcW w:w="3809" w:type="pct"/>
            <w:vAlign w:val="center"/>
          </w:tcPr>
          <w:p w:rsidR="000E641C" w:rsidRPr="00BA7222" w:rsidRDefault="001754BF" w:rsidP="00E111D2">
            <w:r>
              <w:t>N/A</w:t>
            </w:r>
          </w:p>
        </w:tc>
      </w:tr>
      <w:tr w:rsidR="000E641C" w:rsidRPr="00BA7222" w:rsidTr="00F67756">
        <w:tc>
          <w:tcPr>
            <w:tcW w:w="1191" w:type="pct"/>
          </w:tcPr>
          <w:p w:rsidR="000E641C" w:rsidRPr="00BA7222" w:rsidRDefault="000E641C" w:rsidP="009220D5">
            <w:pPr>
              <w:rPr>
                <w:b/>
              </w:rPr>
            </w:pPr>
            <w:r w:rsidRPr="00BA7222">
              <w:rPr>
                <w:b/>
              </w:rPr>
              <w:t>New Award or Continuation?</w:t>
            </w:r>
          </w:p>
        </w:tc>
        <w:tc>
          <w:tcPr>
            <w:tcW w:w="3809" w:type="pct"/>
            <w:vAlign w:val="center"/>
          </w:tcPr>
          <w:p w:rsidR="000E641C" w:rsidRPr="00BA7222" w:rsidRDefault="00B252F2" w:rsidP="009220D5">
            <w:r>
              <w:t>Continuation</w:t>
            </w:r>
          </w:p>
        </w:tc>
      </w:tr>
      <w:tr w:rsidR="000E641C" w:rsidRPr="00BA7222" w:rsidTr="00F67756">
        <w:tc>
          <w:tcPr>
            <w:tcW w:w="1191" w:type="pct"/>
          </w:tcPr>
          <w:p w:rsidR="000E641C" w:rsidRPr="00BA7222" w:rsidRDefault="000E641C" w:rsidP="009220D5">
            <w:pPr>
              <w:rPr>
                <w:b/>
              </w:rPr>
            </w:pPr>
            <w:r w:rsidRPr="00BA7222">
              <w:rPr>
                <w:b/>
              </w:rPr>
              <w:t>Anticipated Length of Agreement</w:t>
            </w:r>
          </w:p>
        </w:tc>
        <w:tc>
          <w:tcPr>
            <w:tcW w:w="3809" w:type="pct"/>
            <w:vAlign w:val="center"/>
          </w:tcPr>
          <w:p w:rsidR="000E641C" w:rsidRPr="00BA7222" w:rsidRDefault="000E641C" w:rsidP="00392C46">
            <w:r w:rsidRPr="00BA7222">
              <w:t xml:space="preserve">Through </w:t>
            </w:r>
            <w:r w:rsidR="00B252F2">
              <w:t>September</w:t>
            </w:r>
            <w:r w:rsidR="00A72880">
              <w:t xml:space="preserve"> 30, 2014</w:t>
            </w:r>
          </w:p>
          <w:p w:rsidR="000E641C" w:rsidRPr="00BA7222" w:rsidRDefault="000E641C" w:rsidP="009220D5"/>
        </w:tc>
      </w:tr>
      <w:tr w:rsidR="000E641C" w:rsidRPr="00BA7222" w:rsidTr="00F67756">
        <w:tc>
          <w:tcPr>
            <w:tcW w:w="1191" w:type="pct"/>
          </w:tcPr>
          <w:p w:rsidR="000E641C" w:rsidRPr="00BA7222" w:rsidRDefault="000E641C" w:rsidP="009220D5">
            <w:pPr>
              <w:rPr>
                <w:b/>
              </w:rPr>
            </w:pPr>
            <w:r w:rsidRPr="00BA7222">
              <w:rPr>
                <w:b/>
              </w:rPr>
              <w:t>Anticipated Period of Performance</w:t>
            </w:r>
          </w:p>
        </w:tc>
        <w:tc>
          <w:tcPr>
            <w:tcW w:w="3809" w:type="pct"/>
            <w:vAlign w:val="center"/>
          </w:tcPr>
          <w:p w:rsidR="00E111D2" w:rsidRPr="00BA7222" w:rsidRDefault="000E641C" w:rsidP="00E111D2">
            <w:r w:rsidRPr="00BA7222">
              <w:t xml:space="preserve">Through </w:t>
            </w:r>
            <w:r w:rsidR="00B252F2">
              <w:t>September</w:t>
            </w:r>
            <w:r w:rsidR="00A72880">
              <w:t xml:space="preserve"> 30, 2014</w:t>
            </w:r>
            <w:bookmarkStart w:id="0" w:name="_GoBack"/>
            <w:bookmarkEnd w:id="0"/>
          </w:p>
          <w:p w:rsidR="000E641C" w:rsidRPr="00BA7222" w:rsidRDefault="000E641C" w:rsidP="009220D5"/>
        </w:tc>
      </w:tr>
      <w:tr w:rsidR="000E641C" w:rsidRPr="00BA7222" w:rsidTr="00F67756">
        <w:tc>
          <w:tcPr>
            <w:tcW w:w="1191" w:type="pct"/>
          </w:tcPr>
          <w:p w:rsidR="000E641C" w:rsidRPr="00BA7222" w:rsidRDefault="000E641C" w:rsidP="009220D5">
            <w:pPr>
              <w:rPr>
                <w:b/>
              </w:rPr>
            </w:pPr>
            <w:r w:rsidRPr="00BA7222">
              <w:rPr>
                <w:b/>
              </w:rPr>
              <w:t>Award Instrument</w:t>
            </w:r>
          </w:p>
        </w:tc>
        <w:tc>
          <w:tcPr>
            <w:tcW w:w="3809" w:type="pct"/>
          </w:tcPr>
          <w:p w:rsidR="000E641C" w:rsidRPr="00BA7222" w:rsidRDefault="001754BF" w:rsidP="009220D5">
            <w:r>
              <w:t>Task Agreement Modification under P12AC11142</w:t>
            </w:r>
          </w:p>
        </w:tc>
      </w:tr>
      <w:tr w:rsidR="000E641C" w:rsidRPr="00BA7222" w:rsidTr="00F67756">
        <w:tc>
          <w:tcPr>
            <w:tcW w:w="1191" w:type="pct"/>
          </w:tcPr>
          <w:p w:rsidR="000E641C" w:rsidRPr="00BA7222" w:rsidRDefault="000E641C" w:rsidP="009220D5">
            <w:pPr>
              <w:rPr>
                <w:b/>
              </w:rPr>
            </w:pPr>
            <w:r w:rsidRPr="00BA7222">
              <w:rPr>
                <w:b/>
              </w:rPr>
              <w:t>Statutory Authority</w:t>
            </w:r>
          </w:p>
        </w:tc>
        <w:tc>
          <w:tcPr>
            <w:tcW w:w="3809" w:type="pct"/>
          </w:tcPr>
          <w:p w:rsidR="000728E9" w:rsidRDefault="000728E9" w:rsidP="003F0D41"/>
          <w:p w:rsidR="000E641C" w:rsidRPr="00BA7222" w:rsidRDefault="000E641C" w:rsidP="003F0D41">
            <w:r w:rsidRPr="00BA7222">
              <w:t>16 U.S.C. § 1g</w:t>
            </w:r>
            <w:r w:rsidR="003F0D41" w:rsidRPr="00BA7222">
              <w:t>; 16 U.S.C. 1a-2g, 410cc11 (a)(1), 23(a), and 25(c).</w:t>
            </w:r>
          </w:p>
        </w:tc>
      </w:tr>
      <w:tr w:rsidR="000E641C" w:rsidRPr="00BA7222" w:rsidTr="00F67756">
        <w:tc>
          <w:tcPr>
            <w:tcW w:w="1191" w:type="pct"/>
          </w:tcPr>
          <w:p w:rsidR="000E641C" w:rsidRPr="00BA7222" w:rsidRDefault="000E641C" w:rsidP="009220D5">
            <w:pPr>
              <w:rPr>
                <w:b/>
              </w:rPr>
            </w:pPr>
            <w:r w:rsidRPr="00BA7222">
              <w:rPr>
                <w:b/>
              </w:rPr>
              <w:t>CFDA # and Title</w:t>
            </w:r>
          </w:p>
        </w:tc>
        <w:tc>
          <w:tcPr>
            <w:tcW w:w="3809" w:type="pct"/>
          </w:tcPr>
          <w:p w:rsidR="000E641C" w:rsidRPr="00BA7222" w:rsidRDefault="00E111D2" w:rsidP="009220D5">
            <w:r>
              <w:t>15.954</w:t>
            </w:r>
            <w:r w:rsidRPr="00E111D2">
              <w:rPr>
                <w:lang w:eastAsia="ar-SA"/>
              </w:rPr>
              <w:t>– National Park Service Conservation, Protection, Outreach, and Education</w:t>
            </w:r>
          </w:p>
        </w:tc>
      </w:tr>
      <w:tr w:rsidR="000E641C" w:rsidRPr="00BA7222" w:rsidTr="00F67756">
        <w:tc>
          <w:tcPr>
            <w:tcW w:w="1191" w:type="pct"/>
          </w:tcPr>
          <w:p w:rsidR="000E641C" w:rsidRPr="00BA7222" w:rsidRDefault="000E641C" w:rsidP="009220D5">
            <w:pPr>
              <w:rPr>
                <w:b/>
              </w:rPr>
            </w:pPr>
            <w:r w:rsidRPr="00BA7222">
              <w:rPr>
                <w:b/>
              </w:rPr>
              <w:t>Single Source Justification Criteria Cited</w:t>
            </w:r>
          </w:p>
        </w:tc>
        <w:tc>
          <w:tcPr>
            <w:tcW w:w="3809" w:type="pct"/>
          </w:tcPr>
          <w:p w:rsidR="000E641C" w:rsidRPr="00BA7222" w:rsidRDefault="00156255" w:rsidP="009220D5">
            <w:r w:rsidRPr="00BA7222">
              <w:t xml:space="preserve"> (4) Unique Qualifications</w:t>
            </w:r>
          </w:p>
        </w:tc>
      </w:tr>
      <w:tr w:rsidR="000E641C" w:rsidRPr="00BA7222" w:rsidTr="00F67756">
        <w:tc>
          <w:tcPr>
            <w:tcW w:w="1191" w:type="pct"/>
            <w:tcBorders>
              <w:bottom w:val="double" w:sz="4" w:space="0" w:color="auto"/>
            </w:tcBorders>
          </w:tcPr>
          <w:p w:rsidR="000E641C" w:rsidRPr="00BA7222" w:rsidRDefault="000E641C" w:rsidP="009220D5">
            <w:pPr>
              <w:rPr>
                <w:b/>
              </w:rPr>
            </w:pPr>
            <w:r w:rsidRPr="00BA7222">
              <w:rPr>
                <w:b/>
              </w:rPr>
              <w:t>NPS Point of Contact</w:t>
            </w:r>
          </w:p>
        </w:tc>
        <w:tc>
          <w:tcPr>
            <w:tcW w:w="3809" w:type="pct"/>
            <w:tcBorders>
              <w:bottom w:val="double" w:sz="4" w:space="0" w:color="auto"/>
            </w:tcBorders>
            <w:vAlign w:val="center"/>
          </w:tcPr>
          <w:p w:rsidR="000E641C" w:rsidRPr="00BA7222" w:rsidRDefault="00B252F2" w:rsidP="001754BF">
            <w:r>
              <w:t xml:space="preserve">Rita </w:t>
            </w:r>
            <w:r w:rsidR="001754BF">
              <w:t xml:space="preserve">L. </w:t>
            </w:r>
            <w:r>
              <w:t xml:space="preserve">Mihalik, </w:t>
            </w:r>
            <w:r w:rsidR="001754BF">
              <w:t>Financial Assistance Officer</w:t>
            </w:r>
          </w:p>
        </w:tc>
      </w:tr>
    </w:tbl>
    <w:p w:rsidR="000E641C" w:rsidRPr="00BA7222" w:rsidRDefault="000E641C" w:rsidP="00EA0374"/>
    <w:p w:rsidR="000E641C" w:rsidRPr="00BA7222" w:rsidRDefault="000E641C" w:rsidP="00EA0374"/>
    <w:p w:rsidR="000E641C" w:rsidRPr="00BA7222" w:rsidRDefault="000E641C" w:rsidP="00C12B36">
      <w:pPr>
        <w:jc w:val="center"/>
        <w:outlineLvl w:val="0"/>
        <w:rPr>
          <w:b/>
        </w:rPr>
      </w:pPr>
    </w:p>
    <w:p w:rsidR="000E641C" w:rsidRDefault="000E641C" w:rsidP="00C12B36">
      <w:pPr>
        <w:jc w:val="center"/>
        <w:outlineLvl w:val="0"/>
        <w:rPr>
          <w:b/>
        </w:rPr>
      </w:pPr>
    </w:p>
    <w:p w:rsidR="001754BF" w:rsidRPr="00BA7222" w:rsidRDefault="001754BF" w:rsidP="00C12B36">
      <w:pPr>
        <w:jc w:val="center"/>
        <w:outlineLvl w:val="0"/>
        <w:rPr>
          <w:b/>
        </w:rPr>
      </w:pPr>
    </w:p>
    <w:p w:rsidR="000E641C" w:rsidRPr="00BA7222" w:rsidRDefault="000E641C" w:rsidP="00C12B36">
      <w:pPr>
        <w:jc w:val="center"/>
        <w:outlineLvl w:val="0"/>
        <w:rPr>
          <w:b/>
        </w:rPr>
      </w:pPr>
      <w:r w:rsidRPr="00BA7222">
        <w:rPr>
          <w:b/>
        </w:rPr>
        <w:lastRenderedPageBreak/>
        <w:t>OVERVIEW</w:t>
      </w:r>
    </w:p>
    <w:p w:rsidR="000E641C" w:rsidRPr="00BA7222" w:rsidRDefault="003F0D41" w:rsidP="00B252F2">
      <w:pPr>
        <w:pStyle w:val="Heading1"/>
        <w:rPr>
          <w:b w:val="0"/>
        </w:rPr>
      </w:pPr>
      <w:r w:rsidRPr="00BA7222">
        <w:rPr>
          <w:rFonts w:ascii="Times New Roman" w:hAnsi="Times New Roman" w:cs="Times New Roman"/>
          <w:b w:val="0"/>
          <w:color w:val="auto"/>
          <w:sz w:val="24"/>
          <w:szCs w:val="24"/>
        </w:rPr>
        <w:t xml:space="preserve">Cooperative Agreement Number </w:t>
      </w:r>
      <w:r w:rsidR="000728E9" w:rsidRPr="000728E9">
        <w:rPr>
          <w:rFonts w:ascii="Times New Roman" w:hAnsi="Times New Roman" w:cs="Times New Roman"/>
          <w:b w:val="0"/>
          <w:color w:val="auto"/>
          <w:sz w:val="24"/>
          <w:szCs w:val="24"/>
        </w:rPr>
        <w:t>P12AC30689</w:t>
      </w:r>
      <w:r w:rsidR="000728E9">
        <w:rPr>
          <w:rFonts w:ascii="Times New Roman" w:hAnsi="Times New Roman" w:cs="Times New Roman"/>
          <w:b w:val="0"/>
          <w:color w:val="auto"/>
          <w:sz w:val="24"/>
          <w:szCs w:val="24"/>
        </w:rPr>
        <w:t xml:space="preserve"> </w:t>
      </w:r>
      <w:r w:rsidRPr="00BA7222">
        <w:rPr>
          <w:rFonts w:ascii="Times New Roman" w:hAnsi="Times New Roman" w:cs="Times New Roman"/>
          <w:b w:val="0"/>
          <w:color w:val="auto"/>
          <w:sz w:val="24"/>
          <w:szCs w:val="24"/>
        </w:rPr>
        <w:t xml:space="preserve">was entered into, by and between the Department of the Interior, National Park Service, </w:t>
      </w:r>
      <w:r w:rsidR="00B252F2">
        <w:rPr>
          <w:rFonts w:ascii="Times New Roman" w:hAnsi="Times New Roman" w:cs="Times New Roman"/>
          <w:b w:val="0"/>
          <w:color w:val="auto"/>
          <w:sz w:val="24"/>
          <w:szCs w:val="24"/>
        </w:rPr>
        <w:t>Harpers Ferry</w:t>
      </w:r>
      <w:r w:rsidRPr="00BA7222">
        <w:rPr>
          <w:rFonts w:ascii="Times New Roman" w:hAnsi="Times New Roman" w:cs="Times New Roman"/>
          <w:b w:val="0"/>
          <w:color w:val="auto"/>
          <w:sz w:val="24"/>
          <w:szCs w:val="24"/>
        </w:rPr>
        <w:t xml:space="preserve"> National Historical Park (NPS) and the </w:t>
      </w:r>
      <w:r w:rsidR="00B252F2">
        <w:rPr>
          <w:rFonts w:ascii="Times New Roman" w:hAnsi="Times New Roman" w:cs="Times New Roman"/>
          <w:b w:val="0"/>
          <w:color w:val="auto"/>
          <w:sz w:val="24"/>
          <w:szCs w:val="24"/>
        </w:rPr>
        <w:t>Harpers Ferry Historical Association (HFHA)</w:t>
      </w:r>
      <w:r w:rsidRPr="00BA7222">
        <w:rPr>
          <w:rFonts w:ascii="Times New Roman" w:hAnsi="Times New Roman" w:cs="Times New Roman"/>
          <w:b w:val="0"/>
          <w:color w:val="auto"/>
          <w:sz w:val="24"/>
          <w:szCs w:val="24"/>
        </w:rPr>
        <w:t xml:space="preserve"> to support the </w:t>
      </w:r>
      <w:r w:rsidR="00B252F2">
        <w:rPr>
          <w:rFonts w:ascii="Times New Roman" w:hAnsi="Times New Roman" w:cs="Times New Roman"/>
          <w:b w:val="0"/>
          <w:color w:val="auto"/>
          <w:sz w:val="24"/>
          <w:szCs w:val="24"/>
        </w:rPr>
        <w:t>Harpers Ferry National Historical Park Internship Program,</w:t>
      </w:r>
      <w:r w:rsidRPr="00BA7222">
        <w:rPr>
          <w:rFonts w:ascii="Times New Roman" w:hAnsi="Times New Roman" w:cs="Times New Roman"/>
          <w:b w:val="0"/>
          <w:color w:val="auto"/>
          <w:sz w:val="24"/>
          <w:szCs w:val="24"/>
        </w:rPr>
        <w:t xml:space="preserve"> based on NPS themes within the boundaries of the </w:t>
      </w:r>
      <w:r w:rsidR="00B252F2">
        <w:rPr>
          <w:rFonts w:ascii="Times New Roman" w:hAnsi="Times New Roman" w:cs="Times New Roman"/>
          <w:b w:val="0"/>
          <w:color w:val="auto"/>
          <w:sz w:val="24"/>
          <w:szCs w:val="24"/>
        </w:rPr>
        <w:t>Harpers Ferry</w:t>
      </w:r>
      <w:r w:rsidRPr="00BA7222">
        <w:rPr>
          <w:rFonts w:ascii="Times New Roman" w:hAnsi="Times New Roman" w:cs="Times New Roman"/>
          <w:b w:val="0"/>
          <w:color w:val="auto"/>
          <w:sz w:val="24"/>
          <w:szCs w:val="24"/>
        </w:rPr>
        <w:t xml:space="preserve"> National Historical Park.  </w:t>
      </w:r>
      <w:r w:rsidR="00B252F2">
        <w:rPr>
          <w:rFonts w:ascii="Times New Roman" w:hAnsi="Times New Roman" w:cs="Times New Roman"/>
          <w:b w:val="0"/>
          <w:color w:val="000000" w:themeColor="text1"/>
          <w:sz w:val="24"/>
          <w:szCs w:val="24"/>
        </w:rPr>
        <w:t>The Internship Program provides critical support for park operations, provides an immersion experience for college students and adults, and supports the mission of Harpers Ferry National Historical Park and the National Park Service, by supporting preservation efforts while allowing for public enjoyment of the park and protecting its resources. HFHA provides the necessary administrative support to successfully execute the Internship Program.</w:t>
      </w:r>
    </w:p>
    <w:p w:rsidR="000E641C" w:rsidRPr="00BA7222" w:rsidRDefault="000E641C" w:rsidP="0032626F">
      <w:pPr>
        <w:tabs>
          <w:tab w:val="left" w:pos="-720"/>
          <w:tab w:val="left" w:pos="0"/>
        </w:tabs>
        <w:suppressAutoHyphens/>
      </w:pPr>
      <w:r w:rsidRPr="00BA7222">
        <w:tab/>
      </w:r>
      <w:r w:rsidRPr="00BA7222">
        <w:tab/>
      </w:r>
    </w:p>
    <w:p w:rsidR="000E641C" w:rsidRPr="00BA7222" w:rsidRDefault="000E641C" w:rsidP="00BB2D60">
      <w:pPr>
        <w:jc w:val="center"/>
        <w:outlineLvl w:val="0"/>
        <w:rPr>
          <w:b/>
        </w:rPr>
      </w:pPr>
      <w:r w:rsidRPr="00BA7222">
        <w:rPr>
          <w:b/>
        </w:rPr>
        <w:t>RECIPIENT INVOLVEMENT</w:t>
      </w:r>
    </w:p>
    <w:p w:rsidR="000E641C" w:rsidRPr="00BA7222" w:rsidRDefault="000E641C" w:rsidP="00BB2D60">
      <w:pPr>
        <w:jc w:val="center"/>
        <w:outlineLvl w:val="0"/>
        <w:rPr>
          <w:b/>
        </w:rPr>
      </w:pPr>
    </w:p>
    <w:p w:rsidR="004675A4" w:rsidRPr="00BA7222" w:rsidRDefault="00B252F2" w:rsidP="004675A4">
      <w:pPr>
        <w:pStyle w:val="BodyText"/>
        <w:tabs>
          <w:tab w:val="clear" w:pos="-720"/>
          <w:tab w:val="left" w:pos="450"/>
        </w:tabs>
        <w:suppressAutoHyphens w:val="0"/>
        <w:spacing w:after="120"/>
        <w:jc w:val="left"/>
        <w:rPr>
          <w:rFonts w:ascii="Times New Roman" w:hAnsi="Times New Roman"/>
          <w:b/>
          <w:sz w:val="24"/>
          <w:szCs w:val="24"/>
        </w:rPr>
      </w:pPr>
      <w:r>
        <w:rPr>
          <w:rFonts w:ascii="Times New Roman" w:hAnsi="Times New Roman"/>
          <w:b/>
          <w:sz w:val="24"/>
          <w:szCs w:val="24"/>
        </w:rPr>
        <w:t>Harpers Ferry Historical Association</w:t>
      </w:r>
      <w:r w:rsidR="004675A4" w:rsidRPr="00BA7222">
        <w:rPr>
          <w:rFonts w:ascii="Times New Roman" w:hAnsi="Times New Roman"/>
          <w:b/>
          <w:sz w:val="24"/>
          <w:szCs w:val="24"/>
        </w:rPr>
        <w:t xml:space="preserve"> will:</w:t>
      </w:r>
      <w:r w:rsidR="004675A4" w:rsidRPr="00BA7222">
        <w:rPr>
          <w:rFonts w:ascii="Times New Roman" w:hAnsi="Times New Roman"/>
          <w:b/>
          <w:sz w:val="24"/>
          <w:szCs w:val="24"/>
        </w:rPr>
        <w:tab/>
      </w:r>
    </w:p>
    <w:p w:rsidR="00E111D2" w:rsidRPr="00E111D2" w:rsidRDefault="00B252F2" w:rsidP="00E111D2">
      <w:pPr>
        <w:suppressAutoHyphens/>
        <w:overflowPunct w:val="0"/>
        <w:autoSpaceDE w:val="0"/>
        <w:jc w:val="both"/>
        <w:textAlignment w:val="baseline"/>
        <w:rPr>
          <w:b/>
          <w:lang w:eastAsia="ar-SA"/>
        </w:rPr>
      </w:pPr>
      <w:r>
        <w:rPr>
          <w:lang w:eastAsia="ar-SA"/>
        </w:rPr>
        <w:t xml:space="preserve">Administer Harpers Ferry Historical Park’s Internship Program. HFHA will manage all administrative paperwork, communicate with Interns, coordinate with Intern supervisors, and distribute Internship stipends in a timely manner. </w:t>
      </w:r>
      <w:r w:rsidR="000728E9">
        <w:rPr>
          <w:lang w:eastAsia="ar-SA"/>
        </w:rPr>
        <w:t>The Association will also provide regular updates to Harpers Ferry National Historical Park on progress of issuance of Intern stipends, and any issues that may arise.</w:t>
      </w:r>
      <w:r>
        <w:rPr>
          <w:lang w:eastAsia="ar-SA"/>
        </w:rPr>
        <w:t xml:space="preserve"> </w:t>
      </w:r>
    </w:p>
    <w:p w:rsidR="004675A4" w:rsidRPr="00BA7222" w:rsidRDefault="004675A4" w:rsidP="004675A4">
      <w:pPr>
        <w:pStyle w:val="ListParagraph"/>
        <w:ind w:left="900"/>
        <w:jc w:val="center"/>
        <w:outlineLvl w:val="0"/>
        <w:rPr>
          <w:rFonts w:ascii="Times New Roman" w:hAnsi="Times New Roman"/>
          <w:b/>
          <w:sz w:val="24"/>
          <w:szCs w:val="24"/>
        </w:rPr>
      </w:pPr>
    </w:p>
    <w:p w:rsidR="004675A4" w:rsidRPr="00BA7222" w:rsidRDefault="004675A4" w:rsidP="004675A4">
      <w:pPr>
        <w:pStyle w:val="ListParagraph"/>
        <w:ind w:left="900"/>
        <w:jc w:val="center"/>
        <w:outlineLvl w:val="0"/>
        <w:rPr>
          <w:rFonts w:ascii="Times New Roman" w:hAnsi="Times New Roman"/>
          <w:b/>
          <w:sz w:val="24"/>
          <w:szCs w:val="24"/>
        </w:rPr>
      </w:pPr>
      <w:r w:rsidRPr="00BA7222">
        <w:rPr>
          <w:rFonts w:ascii="Times New Roman" w:hAnsi="Times New Roman"/>
          <w:b/>
          <w:sz w:val="24"/>
          <w:szCs w:val="24"/>
        </w:rPr>
        <w:t>NATIONAL PARK SERVICE INVOLVEMENT</w:t>
      </w:r>
    </w:p>
    <w:p w:rsidR="00F27491" w:rsidRPr="00BA7222" w:rsidRDefault="00F27491" w:rsidP="004675A4">
      <w:pPr>
        <w:pStyle w:val="ListParagraph"/>
        <w:ind w:left="900"/>
        <w:jc w:val="center"/>
        <w:outlineLvl w:val="0"/>
        <w:rPr>
          <w:rFonts w:ascii="Times New Roman" w:hAnsi="Times New Roman"/>
          <w:b/>
          <w:sz w:val="24"/>
          <w:szCs w:val="24"/>
        </w:rPr>
      </w:pPr>
    </w:p>
    <w:p w:rsidR="004675A4" w:rsidRPr="000728E9" w:rsidRDefault="004675A4" w:rsidP="000728E9">
      <w:pPr>
        <w:ind w:left="360"/>
        <w:rPr>
          <w:b/>
        </w:rPr>
      </w:pPr>
      <w:r w:rsidRPr="00BA7222">
        <w:rPr>
          <w:b/>
        </w:rPr>
        <w:t>NPS agrees to:</w:t>
      </w:r>
    </w:p>
    <w:p w:rsidR="00BA7222" w:rsidRPr="00E1171D" w:rsidRDefault="00BA7222" w:rsidP="00BA7222">
      <w:pPr>
        <w:ind w:left="720"/>
        <w:rPr>
          <w:sz w:val="12"/>
          <w:szCs w:val="12"/>
        </w:rPr>
      </w:pPr>
    </w:p>
    <w:p w:rsidR="00E111D2" w:rsidRPr="00E111D2" w:rsidRDefault="00BA7222" w:rsidP="00E111D2">
      <w:pPr>
        <w:numPr>
          <w:ilvl w:val="0"/>
          <w:numId w:val="19"/>
        </w:numPr>
        <w:ind w:left="810"/>
        <w:rPr>
          <w:lang w:eastAsia="ar-SA"/>
        </w:rPr>
      </w:pPr>
      <w:r w:rsidRPr="00E1171D">
        <w:t xml:space="preserve">  </w:t>
      </w:r>
      <w:r w:rsidR="000728E9">
        <w:rPr>
          <w:lang w:eastAsia="ar-SA"/>
        </w:rPr>
        <w:t>Provide Supervision for all Interns, by qualified NPS employees.</w:t>
      </w:r>
    </w:p>
    <w:p w:rsidR="00E111D2" w:rsidRPr="00E111D2" w:rsidRDefault="00E111D2" w:rsidP="00E111D2">
      <w:pPr>
        <w:numPr>
          <w:ilvl w:val="0"/>
          <w:numId w:val="19"/>
        </w:numPr>
        <w:suppressAutoHyphens/>
        <w:overflowPunct w:val="0"/>
        <w:autoSpaceDE w:val="0"/>
        <w:ind w:left="810"/>
        <w:textAlignment w:val="baseline"/>
        <w:rPr>
          <w:lang w:eastAsia="ar-SA"/>
        </w:rPr>
      </w:pPr>
      <w:r w:rsidRPr="00E111D2">
        <w:rPr>
          <w:lang w:eastAsia="ar-SA"/>
        </w:rPr>
        <w:t xml:space="preserve">  Provide educational and interpretative programs </w:t>
      </w:r>
      <w:r w:rsidR="00B252F2">
        <w:rPr>
          <w:lang w:eastAsia="ar-SA"/>
        </w:rPr>
        <w:t>training to Interns for</w:t>
      </w:r>
      <w:r w:rsidRPr="00E111D2">
        <w:rPr>
          <w:lang w:eastAsia="ar-SA"/>
        </w:rPr>
        <w:t xml:space="preserve"> events, including park tours, talks on history of the park that reflect the cultural, historical and environmental resources of the NPS and </w:t>
      </w:r>
      <w:r w:rsidR="000728E9">
        <w:rPr>
          <w:lang w:eastAsia="ar-SA"/>
        </w:rPr>
        <w:t>Harpers Ferry</w:t>
      </w:r>
      <w:r w:rsidRPr="00E111D2">
        <w:rPr>
          <w:lang w:eastAsia="ar-SA"/>
        </w:rPr>
        <w:t>.</w:t>
      </w:r>
    </w:p>
    <w:p w:rsidR="00E111D2" w:rsidRPr="00E111D2" w:rsidRDefault="00E111D2" w:rsidP="000728E9">
      <w:pPr>
        <w:numPr>
          <w:ilvl w:val="0"/>
          <w:numId w:val="19"/>
        </w:numPr>
        <w:suppressAutoHyphens/>
        <w:overflowPunct w:val="0"/>
        <w:autoSpaceDE w:val="0"/>
        <w:ind w:left="810"/>
        <w:textAlignment w:val="baseline"/>
        <w:rPr>
          <w:lang w:eastAsia="ar-SA"/>
        </w:rPr>
      </w:pPr>
      <w:r w:rsidRPr="00E111D2">
        <w:rPr>
          <w:lang w:eastAsia="ar-SA"/>
        </w:rPr>
        <w:t xml:space="preserve">  Participate in planning an</w:t>
      </w:r>
      <w:r w:rsidR="000728E9">
        <w:rPr>
          <w:lang w:eastAsia="ar-SA"/>
        </w:rPr>
        <w:t>d coordinating meetings with HFHA</w:t>
      </w:r>
      <w:r w:rsidRPr="00E111D2">
        <w:rPr>
          <w:lang w:eastAsia="ar-SA"/>
        </w:rPr>
        <w:t>.</w:t>
      </w:r>
    </w:p>
    <w:p w:rsidR="00E111D2" w:rsidRDefault="00E111D2" w:rsidP="00E111D2">
      <w:pPr>
        <w:numPr>
          <w:ilvl w:val="0"/>
          <w:numId w:val="19"/>
        </w:numPr>
        <w:suppressAutoHyphens/>
        <w:overflowPunct w:val="0"/>
        <w:autoSpaceDE w:val="0"/>
        <w:autoSpaceDN w:val="0"/>
        <w:adjustRightInd w:val="0"/>
        <w:ind w:left="864" w:hanging="414"/>
        <w:textAlignment w:val="baseline"/>
        <w:rPr>
          <w:lang w:eastAsia="ar-SA"/>
        </w:rPr>
      </w:pPr>
      <w:r w:rsidRPr="00E111D2">
        <w:rPr>
          <w:lang w:eastAsia="ar-SA"/>
        </w:rPr>
        <w:t xml:space="preserve">  Recruit </w:t>
      </w:r>
      <w:r w:rsidR="000728E9">
        <w:rPr>
          <w:lang w:eastAsia="ar-SA"/>
        </w:rPr>
        <w:t>and select Interns for participation in the program</w:t>
      </w:r>
      <w:r w:rsidRPr="00E111D2">
        <w:rPr>
          <w:lang w:eastAsia="ar-SA"/>
        </w:rPr>
        <w:t>.</w:t>
      </w:r>
    </w:p>
    <w:p w:rsidR="000728E9" w:rsidRPr="00E111D2" w:rsidRDefault="000728E9" w:rsidP="00E111D2">
      <w:pPr>
        <w:numPr>
          <w:ilvl w:val="0"/>
          <w:numId w:val="19"/>
        </w:numPr>
        <w:suppressAutoHyphens/>
        <w:overflowPunct w:val="0"/>
        <w:autoSpaceDE w:val="0"/>
        <w:autoSpaceDN w:val="0"/>
        <w:adjustRightInd w:val="0"/>
        <w:ind w:left="864" w:hanging="414"/>
        <w:textAlignment w:val="baseline"/>
        <w:rPr>
          <w:lang w:eastAsia="ar-SA"/>
        </w:rPr>
      </w:pPr>
      <w:r>
        <w:rPr>
          <w:lang w:eastAsia="ar-SA"/>
        </w:rPr>
        <w:t>Provide updates to HFHA on Intern Start and End dates, as well as any other pertinent information.</w:t>
      </w:r>
    </w:p>
    <w:p w:rsidR="000E641C" w:rsidRPr="000728E9" w:rsidRDefault="000E641C" w:rsidP="000728E9">
      <w:pPr>
        <w:suppressAutoHyphens/>
        <w:overflowPunct w:val="0"/>
        <w:autoSpaceDE w:val="0"/>
        <w:ind w:left="810"/>
        <w:textAlignment w:val="baseline"/>
        <w:rPr>
          <w:b/>
        </w:rPr>
      </w:pPr>
    </w:p>
    <w:p w:rsidR="000E641C" w:rsidRPr="00BA7222" w:rsidRDefault="004675A4" w:rsidP="00C12B36">
      <w:pPr>
        <w:jc w:val="center"/>
        <w:outlineLvl w:val="0"/>
        <w:rPr>
          <w:b/>
        </w:rPr>
      </w:pPr>
      <w:r w:rsidRPr="00BA7222">
        <w:rPr>
          <w:b/>
        </w:rPr>
        <w:t>SI</w:t>
      </w:r>
      <w:r w:rsidR="000E641C" w:rsidRPr="00BA7222">
        <w:rPr>
          <w:b/>
        </w:rPr>
        <w:t>NGLE-SOURCE JUSTIFICATION</w:t>
      </w:r>
    </w:p>
    <w:p w:rsidR="000E641C" w:rsidRPr="00BA7222" w:rsidRDefault="000E641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0E641C" w:rsidRPr="00BA7222" w:rsidTr="00F67756">
        <w:trPr>
          <w:trHeight w:val="762"/>
        </w:trPr>
        <w:tc>
          <w:tcPr>
            <w:tcW w:w="9288" w:type="dxa"/>
            <w:tcBorders>
              <w:top w:val="double" w:sz="4" w:space="0" w:color="auto"/>
              <w:bottom w:val="double" w:sz="4" w:space="0" w:color="auto"/>
            </w:tcBorders>
            <w:shd w:val="clear" w:color="auto" w:fill="CB9F5B"/>
            <w:vAlign w:val="center"/>
          </w:tcPr>
          <w:p w:rsidR="000E641C" w:rsidRPr="00BA7222" w:rsidRDefault="000E641C" w:rsidP="00F67756">
            <w:pPr>
              <w:jc w:val="center"/>
              <w:rPr>
                <w:b/>
              </w:rPr>
            </w:pPr>
            <w:r w:rsidRPr="00BA7222">
              <w:rPr>
                <w:b/>
              </w:rPr>
              <w:t>DEPARTMENT OF THE INTERIOR</w:t>
            </w:r>
          </w:p>
          <w:p w:rsidR="000E641C" w:rsidRPr="00BA7222" w:rsidRDefault="000E641C" w:rsidP="00F67756">
            <w:pPr>
              <w:jc w:val="center"/>
              <w:rPr>
                <w:b/>
              </w:rPr>
            </w:pPr>
            <w:r w:rsidRPr="00BA7222">
              <w:rPr>
                <w:b/>
              </w:rPr>
              <w:t>SINGLE SOURCE POLICY REQUIREMENTS</w:t>
            </w:r>
          </w:p>
        </w:tc>
      </w:tr>
      <w:tr w:rsidR="000E641C" w:rsidRPr="00BA7222" w:rsidTr="00F67756">
        <w:tc>
          <w:tcPr>
            <w:tcW w:w="9288" w:type="dxa"/>
            <w:tcBorders>
              <w:top w:val="double" w:sz="4" w:space="0" w:color="auto"/>
            </w:tcBorders>
          </w:tcPr>
          <w:p w:rsidR="000E641C" w:rsidRPr="00BA7222" w:rsidRDefault="000E641C" w:rsidP="009220D5"/>
          <w:p w:rsidR="000E641C" w:rsidRPr="00BA7222" w:rsidRDefault="000E641C" w:rsidP="009220D5">
            <w:r w:rsidRPr="00BA7222">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E641C" w:rsidRPr="00BA7222" w:rsidRDefault="000E641C" w:rsidP="009220D5"/>
        </w:tc>
      </w:tr>
      <w:tr w:rsidR="000E641C" w:rsidRPr="00BA7222" w:rsidTr="00F67756">
        <w:tc>
          <w:tcPr>
            <w:tcW w:w="9288" w:type="dxa"/>
            <w:tcBorders>
              <w:bottom w:val="double" w:sz="4" w:space="0" w:color="auto"/>
            </w:tcBorders>
          </w:tcPr>
          <w:p w:rsidR="000E641C" w:rsidRPr="00BA7222" w:rsidRDefault="000E641C" w:rsidP="009220D5"/>
          <w:p w:rsidR="000E641C" w:rsidRPr="00BA7222" w:rsidRDefault="000E641C" w:rsidP="009220D5">
            <w:r w:rsidRPr="00BA7222">
              <w:t>In order for an assistance award to be made without competition, the award must satisfy one or more of the following criteria:</w:t>
            </w:r>
          </w:p>
          <w:p w:rsidR="000E641C" w:rsidRPr="00BA7222" w:rsidRDefault="000E641C" w:rsidP="009220D5"/>
          <w:p w:rsidR="000E641C" w:rsidRPr="00BA7222" w:rsidRDefault="000E641C" w:rsidP="00F67756">
            <w:pPr>
              <w:numPr>
                <w:ilvl w:val="0"/>
                <w:numId w:val="2"/>
              </w:numPr>
              <w:tabs>
                <w:tab w:val="clear" w:pos="2376"/>
                <w:tab w:val="num" w:pos="720"/>
              </w:tabs>
              <w:ind w:left="720"/>
            </w:pPr>
            <w:r w:rsidRPr="00BA7222">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E641C" w:rsidRPr="00BA7222" w:rsidRDefault="000E641C" w:rsidP="009220D5"/>
          <w:p w:rsidR="000E641C" w:rsidRPr="00BA7222" w:rsidRDefault="000E641C" w:rsidP="00F67756">
            <w:pPr>
              <w:numPr>
                <w:ilvl w:val="0"/>
                <w:numId w:val="2"/>
              </w:numPr>
              <w:tabs>
                <w:tab w:val="clear" w:pos="2376"/>
                <w:tab w:val="num" w:pos="720"/>
              </w:tabs>
              <w:ind w:left="720"/>
            </w:pPr>
            <w:r w:rsidRPr="00BA7222">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0E641C" w:rsidRPr="00BA7222" w:rsidRDefault="000E641C" w:rsidP="009220D5"/>
          <w:p w:rsidR="000E641C" w:rsidRPr="00BA7222" w:rsidRDefault="000E641C" w:rsidP="00F67756">
            <w:pPr>
              <w:numPr>
                <w:ilvl w:val="0"/>
                <w:numId w:val="2"/>
              </w:numPr>
              <w:tabs>
                <w:tab w:val="clear" w:pos="2376"/>
                <w:tab w:val="num" w:pos="720"/>
              </w:tabs>
              <w:ind w:left="720"/>
            </w:pPr>
            <w:r w:rsidRPr="00BA7222">
              <w:t>Legislative intent – The language in the applicable authorizing legislation or legislative history clearly indicates Congress’ intent to restrict the award to a particular recipient of purpose;</w:t>
            </w:r>
          </w:p>
          <w:p w:rsidR="000E641C" w:rsidRPr="00BA7222" w:rsidRDefault="000E641C" w:rsidP="009220D5"/>
          <w:p w:rsidR="000E641C" w:rsidRPr="00BA7222" w:rsidRDefault="000E641C" w:rsidP="00F67756">
            <w:pPr>
              <w:numPr>
                <w:ilvl w:val="0"/>
                <w:numId w:val="2"/>
              </w:numPr>
              <w:tabs>
                <w:tab w:val="clear" w:pos="2376"/>
                <w:tab w:val="num" w:pos="720"/>
              </w:tabs>
              <w:ind w:left="720"/>
            </w:pPr>
            <w:r w:rsidRPr="00BA7222">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E641C" w:rsidRPr="00BA7222" w:rsidRDefault="000E641C" w:rsidP="009220D5"/>
          <w:p w:rsidR="000E641C" w:rsidRPr="00BA7222" w:rsidRDefault="000E641C" w:rsidP="00F67756">
            <w:pPr>
              <w:numPr>
                <w:ilvl w:val="0"/>
                <w:numId w:val="2"/>
              </w:numPr>
              <w:tabs>
                <w:tab w:val="clear" w:pos="2376"/>
                <w:tab w:val="num" w:pos="720"/>
              </w:tabs>
              <w:ind w:left="720"/>
            </w:pPr>
            <w:r w:rsidRPr="00BA7222">
              <w:t>Emergencies – Program/award where there is insufficient time available (due to a compelling and unusual urgency, or substantial danger to health or safety) for adequate competitive procedures to be followed.</w:t>
            </w:r>
          </w:p>
          <w:p w:rsidR="000E641C" w:rsidRPr="00BA7222" w:rsidRDefault="000E641C" w:rsidP="009220D5"/>
        </w:tc>
      </w:tr>
    </w:tbl>
    <w:p w:rsidR="000E641C" w:rsidRPr="00BA7222" w:rsidRDefault="000E641C" w:rsidP="00D01012"/>
    <w:p w:rsidR="000E641C" w:rsidRPr="00BA7222" w:rsidRDefault="000E641C" w:rsidP="00D01012">
      <w:r w:rsidRPr="00BA7222">
        <w:t>The National Park Service did not solicit full and open competition for this award based on the following criteria:</w:t>
      </w:r>
    </w:p>
    <w:p w:rsidR="000E641C" w:rsidRPr="00BA7222" w:rsidRDefault="000E641C" w:rsidP="00D01012"/>
    <w:p w:rsidR="00156255" w:rsidRPr="00BA7222" w:rsidRDefault="00156255" w:rsidP="00AE7038">
      <w:pPr>
        <w:tabs>
          <w:tab w:val="left" w:pos="-720"/>
        </w:tabs>
        <w:suppressAutoHyphens/>
        <w:rPr>
          <w:b/>
          <w:caps/>
          <w:color w:val="0000FF"/>
        </w:rPr>
      </w:pPr>
      <w:r w:rsidRPr="00BA7222">
        <w:rPr>
          <w:b/>
          <w:caps/>
          <w:color w:val="0000FF"/>
        </w:rPr>
        <w:t>(4) unique qualifications</w:t>
      </w:r>
      <w:r w:rsidR="001754BF">
        <w:rPr>
          <w:b/>
          <w:caps/>
          <w:color w:val="0000FF"/>
        </w:rPr>
        <w:t xml:space="preserve"> and (2) continuation</w:t>
      </w:r>
    </w:p>
    <w:p w:rsidR="000E641C" w:rsidRPr="00BA7222" w:rsidRDefault="000E641C" w:rsidP="00AE7038">
      <w:pPr>
        <w:tabs>
          <w:tab w:val="left" w:pos="-720"/>
        </w:tabs>
        <w:suppressAutoHyphens/>
        <w:rPr>
          <w:b/>
          <w:caps/>
          <w:color w:val="0000FF"/>
        </w:rPr>
      </w:pPr>
    </w:p>
    <w:p w:rsidR="000E641C" w:rsidRPr="00BA7222" w:rsidRDefault="000E641C" w:rsidP="00C12B36">
      <w:pPr>
        <w:jc w:val="center"/>
        <w:outlineLvl w:val="0"/>
        <w:rPr>
          <w:b/>
        </w:rPr>
      </w:pPr>
      <w:r w:rsidRPr="00BA7222">
        <w:rPr>
          <w:b/>
        </w:rPr>
        <w:t>Single Source Justification Description:</w:t>
      </w:r>
    </w:p>
    <w:p w:rsidR="000E641C" w:rsidRPr="00BA7222" w:rsidRDefault="000E641C" w:rsidP="00C12B36">
      <w:pPr>
        <w:jc w:val="center"/>
        <w:outlineLvl w:val="0"/>
        <w:rPr>
          <w:b/>
        </w:rPr>
      </w:pPr>
    </w:p>
    <w:p w:rsidR="00A10135" w:rsidRPr="00BA7222" w:rsidRDefault="00A10135" w:rsidP="00A10135">
      <w:r w:rsidRPr="00BA7222">
        <w:t xml:space="preserve">Competition for this agreement is not sought as the cooperator is the designated </w:t>
      </w:r>
      <w:r w:rsidR="000728E9">
        <w:t>partnership organization</w:t>
      </w:r>
      <w:r w:rsidRPr="00BA7222">
        <w:t xml:space="preserve"> of </w:t>
      </w:r>
      <w:r w:rsidR="000728E9">
        <w:t>Harpers Ferry Historical Park</w:t>
      </w:r>
      <w:r w:rsidRPr="00BA7222">
        <w:t xml:space="preserve"> and is uniquely qualified to produce the activities based upon a variety of demonstrable factors such as their high level of technical expertise, financial viability and management of </w:t>
      </w:r>
      <w:r w:rsidR="000728E9">
        <w:t>park related programs</w:t>
      </w:r>
      <w:r w:rsidRPr="00BA7222">
        <w:t xml:space="preserve"> and special events. To change cooperator would not only disrupt the current operation, but it would require a complete retooling of systems and retraining of staff and volunteers. </w:t>
      </w:r>
    </w:p>
    <w:p w:rsidR="00A10135" w:rsidRPr="00BA7222" w:rsidRDefault="00A10135" w:rsidP="00A10135"/>
    <w:p w:rsidR="00A10135" w:rsidRPr="00BA7222" w:rsidRDefault="000728E9" w:rsidP="00A10135">
      <w:r>
        <w:t>Harpers Ferry Historical Association’s staff members</w:t>
      </w:r>
      <w:r w:rsidR="00A10135" w:rsidRPr="00BA7222">
        <w:t xml:space="preserve"> </w:t>
      </w:r>
      <w:r>
        <w:t>are made up of</w:t>
      </w:r>
      <w:r w:rsidR="00A10135" w:rsidRPr="00BA7222">
        <w:t xml:space="preserve"> a group of talented individuals who are committed to providing the </w:t>
      </w:r>
      <w:r>
        <w:t>support</w:t>
      </w:r>
      <w:r w:rsidR="00A10135" w:rsidRPr="00BA7222">
        <w:t xml:space="preserve"> needed to ensure organizational excellence. The </w:t>
      </w:r>
      <w:r>
        <w:t xml:space="preserve">Association </w:t>
      </w:r>
      <w:r w:rsidR="00A10135" w:rsidRPr="00BA7222">
        <w:t xml:space="preserve">also has an extensive network of active community leaders that have played various roles in helping to support, promote and build appreciation for the </w:t>
      </w:r>
      <w:r>
        <w:t>park Internship Program and related events</w:t>
      </w:r>
      <w:r w:rsidR="00A10135" w:rsidRPr="00BA7222">
        <w:t xml:space="preserve">. As such, </w:t>
      </w:r>
      <w:r>
        <w:t>Harpers Ferry Historical Association</w:t>
      </w:r>
      <w:r w:rsidR="00A10135" w:rsidRPr="00BA7222">
        <w:t xml:space="preserve"> will assist the Park to </w:t>
      </w:r>
      <w:r w:rsidR="001754BF">
        <w:lastRenderedPageBreak/>
        <w:t>a</w:t>
      </w:r>
      <w:r>
        <w:t>dminister the Internship Program</w:t>
      </w:r>
      <w:r w:rsidR="00A10135" w:rsidRPr="00BA7222">
        <w:t xml:space="preserve">. With our ever increasing need to be more fiscally efficient, </w:t>
      </w:r>
      <w:r w:rsidR="00A10135" w:rsidRPr="00BA7222">
        <w:rPr>
          <w:iCs/>
        </w:rPr>
        <w:t xml:space="preserve">no other nonprofit organization has the skills and experience to satisfactorily assist NPS in this important endeavor. </w:t>
      </w:r>
    </w:p>
    <w:p w:rsidR="00FA71BE" w:rsidRDefault="00FA71BE" w:rsidP="00A10135"/>
    <w:p w:rsidR="00CF6F79" w:rsidRPr="00BA7222" w:rsidRDefault="00CF6F79" w:rsidP="00C12B36">
      <w:pPr>
        <w:jc w:val="center"/>
        <w:outlineLvl w:val="0"/>
        <w:rPr>
          <w:b/>
        </w:rPr>
      </w:pPr>
    </w:p>
    <w:p w:rsidR="000E641C" w:rsidRPr="00BA7222" w:rsidRDefault="000E641C" w:rsidP="00C12B36">
      <w:pPr>
        <w:jc w:val="center"/>
        <w:outlineLvl w:val="0"/>
        <w:rPr>
          <w:b/>
        </w:rPr>
      </w:pPr>
      <w:r w:rsidRPr="00BA7222">
        <w:rPr>
          <w:b/>
        </w:rPr>
        <w:t>STATUTORY AUTHORITY</w:t>
      </w:r>
    </w:p>
    <w:p w:rsidR="000E641C" w:rsidRPr="00BA7222" w:rsidRDefault="000E641C" w:rsidP="00407ABF"/>
    <w:p w:rsidR="000E641C" w:rsidRPr="00BA7222" w:rsidRDefault="000E641C" w:rsidP="00407ABF">
      <w:r w:rsidRPr="00BA7222">
        <w:t xml:space="preserve">16 U.S.C. § 1g authorizes the National Park Service to enter into cooperative agreements that involve the transfer of NPS appropriated funds to private nonprofit organization for the public purpose of carrying out NPS programs. </w:t>
      </w:r>
    </w:p>
    <w:p w:rsidR="003F0D41" w:rsidRPr="00BA7222" w:rsidRDefault="003F0D41" w:rsidP="00407ABF"/>
    <w:p w:rsidR="000E641C" w:rsidRPr="00BA7222" w:rsidRDefault="003F0D41" w:rsidP="00A5719C">
      <w:r w:rsidRPr="00BA7222">
        <w:t>The NPS desires to provide facilities and cooperative services for the preservation of specific programs and exhibits relating to the interpretative themes of the Park pursuant to 16 U.S.C. 1a-2g, 410cc11 (a)(1), 23(a), and 25(c).</w:t>
      </w:r>
    </w:p>
    <w:sectPr w:rsidR="000E641C" w:rsidRPr="00BA7222" w:rsidSect="002D2682">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050" w:rsidRDefault="00571050">
      <w:r>
        <w:separator/>
      </w:r>
    </w:p>
  </w:endnote>
  <w:endnote w:type="continuationSeparator" w:id="0">
    <w:p w:rsidR="00571050" w:rsidRDefault="005710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Frutiger LT Std 55 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41C" w:rsidRDefault="00EC207A" w:rsidP="006A6155">
    <w:pPr>
      <w:pStyle w:val="Footer"/>
      <w:framePr w:wrap="around" w:vAnchor="text" w:hAnchor="margin" w:xAlign="right" w:y="1"/>
      <w:rPr>
        <w:rStyle w:val="PageNumber"/>
      </w:rPr>
    </w:pPr>
    <w:r>
      <w:rPr>
        <w:rStyle w:val="PageNumber"/>
      </w:rPr>
      <w:fldChar w:fldCharType="begin"/>
    </w:r>
    <w:r w:rsidR="000E641C">
      <w:rPr>
        <w:rStyle w:val="PageNumber"/>
      </w:rPr>
      <w:instrText xml:space="preserve">PAGE  </w:instrText>
    </w:r>
    <w:r>
      <w:rPr>
        <w:rStyle w:val="PageNumber"/>
      </w:rPr>
      <w:fldChar w:fldCharType="end"/>
    </w:r>
  </w:p>
  <w:p w:rsidR="000E641C" w:rsidRDefault="000E641C"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41C" w:rsidRDefault="00EC207A" w:rsidP="006A6155">
    <w:pPr>
      <w:pStyle w:val="Footer"/>
      <w:framePr w:wrap="around" w:vAnchor="text" w:hAnchor="margin" w:xAlign="right" w:y="1"/>
      <w:rPr>
        <w:rStyle w:val="PageNumber"/>
      </w:rPr>
    </w:pPr>
    <w:r>
      <w:rPr>
        <w:rStyle w:val="PageNumber"/>
      </w:rPr>
      <w:fldChar w:fldCharType="begin"/>
    </w:r>
    <w:r w:rsidR="000E641C">
      <w:rPr>
        <w:rStyle w:val="PageNumber"/>
      </w:rPr>
      <w:instrText xml:space="preserve">PAGE  </w:instrText>
    </w:r>
    <w:r>
      <w:rPr>
        <w:rStyle w:val="PageNumber"/>
      </w:rPr>
      <w:fldChar w:fldCharType="separate"/>
    </w:r>
    <w:r w:rsidR="001754BF">
      <w:rPr>
        <w:rStyle w:val="PageNumber"/>
        <w:noProof/>
      </w:rPr>
      <w:t>2</w:t>
    </w:r>
    <w:r>
      <w:rPr>
        <w:rStyle w:val="PageNumber"/>
      </w:rPr>
      <w:fldChar w:fldCharType="end"/>
    </w:r>
  </w:p>
  <w:p w:rsidR="000E641C" w:rsidRDefault="000E641C"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050" w:rsidRDefault="00571050">
      <w:r>
        <w:separator/>
      </w:r>
    </w:p>
  </w:footnote>
  <w:footnote w:type="continuationSeparator" w:id="0">
    <w:p w:rsidR="00571050" w:rsidRDefault="005710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DA7"/>
    <w:multiLevelType w:val="hybridMultilevel"/>
    <w:tmpl w:val="3F4CBD30"/>
    <w:lvl w:ilvl="0" w:tplc="5AC0084E">
      <w:start w:val="1"/>
      <w:numFmt w:val="decimal"/>
      <w:lvlText w:val="%1."/>
      <w:lvlJc w:val="left"/>
      <w:pPr>
        <w:ind w:left="1980" w:hanging="720"/>
      </w:pPr>
      <w:rPr>
        <w:rFonts w:hint="default"/>
        <w:b w:val="0"/>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5D623A3"/>
    <w:multiLevelType w:val="hybridMultilevel"/>
    <w:tmpl w:val="D47672B2"/>
    <w:lvl w:ilvl="0" w:tplc="90663A2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7734B"/>
    <w:multiLevelType w:val="hybridMultilevel"/>
    <w:tmpl w:val="E3CE1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B76FB"/>
    <w:multiLevelType w:val="hybridMultilevel"/>
    <w:tmpl w:val="9F02B87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826976"/>
    <w:multiLevelType w:val="hybridMultilevel"/>
    <w:tmpl w:val="D1764EBE"/>
    <w:lvl w:ilvl="0" w:tplc="36C23CE4">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B5336A"/>
    <w:multiLevelType w:val="hybridMultilevel"/>
    <w:tmpl w:val="201C2F16"/>
    <w:lvl w:ilvl="0" w:tplc="29DC23A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1C642D9"/>
    <w:multiLevelType w:val="singleLevel"/>
    <w:tmpl w:val="40602DCC"/>
    <w:lvl w:ilvl="0">
      <w:start w:val="1"/>
      <w:numFmt w:val="bullet"/>
      <w:lvlText w:val=""/>
      <w:lvlJc w:val="left"/>
      <w:pPr>
        <w:tabs>
          <w:tab w:val="num" w:pos="360"/>
        </w:tabs>
        <w:ind w:left="360" w:hanging="432"/>
      </w:pPr>
      <w:rPr>
        <w:rFonts w:ascii="Symbol" w:hAnsi="Symbol" w:hint="default"/>
      </w:rPr>
    </w:lvl>
  </w:abstractNum>
  <w:abstractNum w:abstractNumId="10">
    <w:nsid w:val="32FF1EBA"/>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3D100A"/>
    <w:multiLevelType w:val="hybridMultilevel"/>
    <w:tmpl w:val="201E8064"/>
    <w:lvl w:ilvl="0" w:tplc="0409000F">
      <w:start w:val="1"/>
      <w:numFmt w:val="decimal"/>
      <w:lvlText w:val="%1."/>
      <w:lvlJc w:val="left"/>
      <w:pPr>
        <w:ind w:left="288" w:hanging="360"/>
      </w:pPr>
      <w:rPr>
        <w:rFonts w:cs="Times New Roman"/>
      </w:rPr>
    </w:lvl>
    <w:lvl w:ilvl="1" w:tplc="04090019" w:tentative="1">
      <w:start w:val="1"/>
      <w:numFmt w:val="lowerLetter"/>
      <w:lvlText w:val="%2."/>
      <w:lvlJc w:val="left"/>
      <w:pPr>
        <w:ind w:left="1008" w:hanging="360"/>
      </w:pPr>
      <w:rPr>
        <w:rFonts w:cs="Times New Roman"/>
      </w:rPr>
    </w:lvl>
    <w:lvl w:ilvl="2" w:tplc="0409001B" w:tentative="1">
      <w:start w:val="1"/>
      <w:numFmt w:val="lowerRoman"/>
      <w:lvlText w:val="%3."/>
      <w:lvlJc w:val="right"/>
      <w:pPr>
        <w:ind w:left="1728" w:hanging="180"/>
      </w:pPr>
      <w:rPr>
        <w:rFonts w:cs="Times New Roman"/>
      </w:rPr>
    </w:lvl>
    <w:lvl w:ilvl="3" w:tplc="0409000F" w:tentative="1">
      <w:start w:val="1"/>
      <w:numFmt w:val="decimal"/>
      <w:lvlText w:val="%4."/>
      <w:lvlJc w:val="left"/>
      <w:pPr>
        <w:ind w:left="2448" w:hanging="360"/>
      </w:pPr>
      <w:rPr>
        <w:rFonts w:cs="Times New Roman"/>
      </w:rPr>
    </w:lvl>
    <w:lvl w:ilvl="4" w:tplc="04090019" w:tentative="1">
      <w:start w:val="1"/>
      <w:numFmt w:val="lowerLetter"/>
      <w:lvlText w:val="%5."/>
      <w:lvlJc w:val="left"/>
      <w:pPr>
        <w:ind w:left="3168" w:hanging="360"/>
      </w:pPr>
      <w:rPr>
        <w:rFonts w:cs="Times New Roman"/>
      </w:rPr>
    </w:lvl>
    <w:lvl w:ilvl="5" w:tplc="0409001B" w:tentative="1">
      <w:start w:val="1"/>
      <w:numFmt w:val="lowerRoman"/>
      <w:lvlText w:val="%6."/>
      <w:lvlJc w:val="right"/>
      <w:pPr>
        <w:ind w:left="3888" w:hanging="180"/>
      </w:pPr>
      <w:rPr>
        <w:rFonts w:cs="Times New Roman"/>
      </w:rPr>
    </w:lvl>
    <w:lvl w:ilvl="6" w:tplc="0409000F" w:tentative="1">
      <w:start w:val="1"/>
      <w:numFmt w:val="decimal"/>
      <w:lvlText w:val="%7."/>
      <w:lvlJc w:val="left"/>
      <w:pPr>
        <w:ind w:left="4608" w:hanging="360"/>
      </w:pPr>
      <w:rPr>
        <w:rFonts w:cs="Times New Roman"/>
      </w:rPr>
    </w:lvl>
    <w:lvl w:ilvl="7" w:tplc="04090019" w:tentative="1">
      <w:start w:val="1"/>
      <w:numFmt w:val="lowerLetter"/>
      <w:lvlText w:val="%8."/>
      <w:lvlJc w:val="left"/>
      <w:pPr>
        <w:ind w:left="5328" w:hanging="360"/>
      </w:pPr>
      <w:rPr>
        <w:rFonts w:cs="Times New Roman"/>
      </w:rPr>
    </w:lvl>
    <w:lvl w:ilvl="8" w:tplc="0409001B" w:tentative="1">
      <w:start w:val="1"/>
      <w:numFmt w:val="lowerRoman"/>
      <w:lvlText w:val="%9."/>
      <w:lvlJc w:val="right"/>
      <w:pPr>
        <w:ind w:left="6048" w:hanging="180"/>
      </w:pPr>
      <w:rPr>
        <w:rFonts w:cs="Times New Roman"/>
      </w:rPr>
    </w:lvl>
  </w:abstractNum>
  <w:abstractNum w:abstractNumId="13">
    <w:nsid w:val="462B172F"/>
    <w:multiLevelType w:val="hybridMultilevel"/>
    <w:tmpl w:val="E9749AF6"/>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4BF3791F"/>
    <w:multiLevelType w:val="hybridMultilevel"/>
    <w:tmpl w:val="CF581068"/>
    <w:lvl w:ilvl="0" w:tplc="C5409FD8">
      <w:start w:val="1"/>
      <w:numFmt w:val="decimal"/>
      <w:lvlText w:val="%1)"/>
      <w:lvlJc w:val="left"/>
      <w:pPr>
        <w:ind w:left="1080" w:hanging="72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F02A56"/>
    <w:multiLevelType w:val="hybridMultilevel"/>
    <w:tmpl w:val="A1060E38"/>
    <w:lvl w:ilvl="0" w:tplc="B96A8D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0E573B"/>
    <w:multiLevelType w:val="singleLevel"/>
    <w:tmpl w:val="62BAEE70"/>
    <w:lvl w:ilvl="0">
      <w:start w:val="1"/>
      <w:numFmt w:val="upperLetter"/>
      <w:lvlText w:val="%1."/>
      <w:lvlJc w:val="left"/>
      <w:pPr>
        <w:tabs>
          <w:tab w:val="num" w:pos="720"/>
        </w:tabs>
        <w:ind w:left="720" w:hanging="720"/>
      </w:pPr>
      <w:rPr>
        <w:rFonts w:cs="Times New Roman" w:hint="default"/>
      </w:rPr>
    </w:lvl>
  </w:abstractNum>
  <w:abstractNum w:abstractNumId="17">
    <w:nsid w:val="5CF5791D"/>
    <w:multiLevelType w:val="hybridMultilevel"/>
    <w:tmpl w:val="201C2F16"/>
    <w:lvl w:ilvl="0" w:tplc="29DC23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08B0256"/>
    <w:multiLevelType w:val="hybridMultilevel"/>
    <w:tmpl w:val="3C920858"/>
    <w:lvl w:ilvl="0" w:tplc="0409000F">
      <w:start w:val="1"/>
      <w:numFmt w:val="decimal"/>
      <w:lvlText w:val="%1."/>
      <w:lvlJc w:val="left"/>
      <w:pPr>
        <w:tabs>
          <w:tab w:val="num" w:pos="720"/>
        </w:tabs>
        <w:ind w:left="720" w:hanging="360"/>
      </w:pPr>
      <w:rPr>
        <w:rFonts w:cs="Times New Roman" w:hint="default"/>
      </w:rPr>
    </w:lvl>
    <w:lvl w:ilvl="1" w:tplc="8114743A">
      <w:start w:val="3"/>
      <w:numFmt w:val="upperLetter"/>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4710F59"/>
    <w:multiLevelType w:val="hybridMultilevel"/>
    <w:tmpl w:val="81EE11C4"/>
    <w:lvl w:ilvl="0" w:tplc="3ECA5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E95978"/>
    <w:multiLevelType w:val="hybridMultilevel"/>
    <w:tmpl w:val="E9749AF6"/>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F386A3E"/>
    <w:multiLevelType w:val="hybridMultilevel"/>
    <w:tmpl w:val="3214881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23"/>
  </w:num>
  <w:num w:numId="3">
    <w:abstractNumId w:val="1"/>
  </w:num>
  <w:num w:numId="4">
    <w:abstractNumId w:val="8"/>
  </w:num>
  <w:num w:numId="5">
    <w:abstractNumId w:val="7"/>
  </w:num>
  <w:num w:numId="6">
    <w:abstractNumId w:val="22"/>
  </w:num>
  <w:num w:numId="7">
    <w:abstractNumId w:val="19"/>
  </w:num>
  <w:num w:numId="8">
    <w:abstractNumId w:val="18"/>
  </w:num>
  <w:num w:numId="9">
    <w:abstractNumId w:val="4"/>
  </w:num>
  <w:num w:numId="10">
    <w:abstractNumId w:val="24"/>
  </w:num>
  <w:num w:numId="11">
    <w:abstractNumId w:val="16"/>
  </w:num>
  <w:num w:numId="12">
    <w:abstractNumId w:val="10"/>
  </w:num>
  <w:num w:numId="13">
    <w:abstractNumId w:val="12"/>
  </w:num>
  <w:num w:numId="14">
    <w:abstractNumId w:val="9"/>
  </w:num>
  <w:num w:numId="15">
    <w:abstractNumId w:val="6"/>
  </w:num>
  <w:num w:numId="16">
    <w:abstractNumId w:val="17"/>
  </w:num>
  <w:num w:numId="17">
    <w:abstractNumId w:val="0"/>
  </w:num>
  <w:num w:numId="18">
    <w:abstractNumId w:val="2"/>
  </w:num>
  <w:num w:numId="19">
    <w:abstractNumId w:val="5"/>
  </w:num>
  <w:num w:numId="20">
    <w:abstractNumId w:val="13"/>
  </w:num>
  <w:num w:numId="21">
    <w:abstractNumId w:val="21"/>
  </w:num>
  <w:num w:numId="22">
    <w:abstractNumId w:val="3"/>
  </w:num>
  <w:num w:numId="23">
    <w:abstractNumId w:val="15"/>
  </w:num>
  <w:num w:numId="24">
    <w:abstractNumId w:val="20"/>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0374"/>
    <w:rsid w:val="000055A5"/>
    <w:rsid w:val="00006D55"/>
    <w:rsid w:val="00013006"/>
    <w:rsid w:val="0001595A"/>
    <w:rsid w:val="00035E8C"/>
    <w:rsid w:val="000425D5"/>
    <w:rsid w:val="000728E9"/>
    <w:rsid w:val="000950F8"/>
    <w:rsid w:val="000975B5"/>
    <w:rsid w:val="000C1D42"/>
    <w:rsid w:val="000E355D"/>
    <w:rsid w:val="000E4398"/>
    <w:rsid w:val="000E4432"/>
    <w:rsid w:val="000E641C"/>
    <w:rsid w:val="000E6F27"/>
    <w:rsid w:val="001066E5"/>
    <w:rsid w:val="00154007"/>
    <w:rsid w:val="00156255"/>
    <w:rsid w:val="00174807"/>
    <w:rsid w:val="001754BF"/>
    <w:rsid w:val="00177FD1"/>
    <w:rsid w:val="00187E62"/>
    <w:rsid w:val="00194D61"/>
    <w:rsid w:val="001A112B"/>
    <w:rsid w:val="001A4646"/>
    <w:rsid w:val="001C462E"/>
    <w:rsid w:val="001E6E4D"/>
    <w:rsid w:val="001F02C5"/>
    <w:rsid w:val="00211C60"/>
    <w:rsid w:val="002217C8"/>
    <w:rsid w:val="002337BD"/>
    <w:rsid w:val="00235BCB"/>
    <w:rsid w:val="002368BF"/>
    <w:rsid w:val="00252C9E"/>
    <w:rsid w:val="00260E29"/>
    <w:rsid w:val="00262897"/>
    <w:rsid w:val="002717A5"/>
    <w:rsid w:val="00272B32"/>
    <w:rsid w:val="0028019F"/>
    <w:rsid w:val="002A4CC8"/>
    <w:rsid w:val="002A7659"/>
    <w:rsid w:val="002B55E3"/>
    <w:rsid w:val="002D0442"/>
    <w:rsid w:val="002D2682"/>
    <w:rsid w:val="002D5CF1"/>
    <w:rsid w:val="002E6F25"/>
    <w:rsid w:val="002F753E"/>
    <w:rsid w:val="0032214A"/>
    <w:rsid w:val="003228AE"/>
    <w:rsid w:val="003253A8"/>
    <w:rsid w:val="0032626F"/>
    <w:rsid w:val="0033475B"/>
    <w:rsid w:val="0034067B"/>
    <w:rsid w:val="0034617B"/>
    <w:rsid w:val="00382E0D"/>
    <w:rsid w:val="00385A2F"/>
    <w:rsid w:val="00392C46"/>
    <w:rsid w:val="003A0787"/>
    <w:rsid w:val="003A73D2"/>
    <w:rsid w:val="003A7E67"/>
    <w:rsid w:val="003B7F83"/>
    <w:rsid w:val="003C35E3"/>
    <w:rsid w:val="003D2508"/>
    <w:rsid w:val="003D6E27"/>
    <w:rsid w:val="003E30B1"/>
    <w:rsid w:val="003F0D41"/>
    <w:rsid w:val="003F30AB"/>
    <w:rsid w:val="004013CC"/>
    <w:rsid w:val="00406EBA"/>
    <w:rsid w:val="00407ABF"/>
    <w:rsid w:val="0043376E"/>
    <w:rsid w:val="004474E5"/>
    <w:rsid w:val="004510DF"/>
    <w:rsid w:val="00462699"/>
    <w:rsid w:val="004675A4"/>
    <w:rsid w:val="00492BF2"/>
    <w:rsid w:val="004A71A5"/>
    <w:rsid w:val="004B3007"/>
    <w:rsid w:val="004C5431"/>
    <w:rsid w:val="004D4A72"/>
    <w:rsid w:val="004D7E3F"/>
    <w:rsid w:val="004F230C"/>
    <w:rsid w:val="004F3814"/>
    <w:rsid w:val="004F50D2"/>
    <w:rsid w:val="00500FFF"/>
    <w:rsid w:val="005029EA"/>
    <w:rsid w:val="00522DB4"/>
    <w:rsid w:val="0053163A"/>
    <w:rsid w:val="0054091C"/>
    <w:rsid w:val="00564708"/>
    <w:rsid w:val="00571050"/>
    <w:rsid w:val="00574529"/>
    <w:rsid w:val="00582B57"/>
    <w:rsid w:val="005A74F4"/>
    <w:rsid w:val="005B1850"/>
    <w:rsid w:val="005B54D6"/>
    <w:rsid w:val="005B7A9B"/>
    <w:rsid w:val="005C37A7"/>
    <w:rsid w:val="005C5E43"/>
    <w:rsid w:val="005D54A5"/>
    <w:rsid w:val="006476C0"/>
    <w:rsid w:val="0066029D"/>
    <w:rsid w:val="00665544"/>
    <w:rsid w:val="00683645"/>
    <w:rsid w:val="006859A3"/>
    <w:rsid w:val="006A3BA9"/>
    <w:rsid w:val="006A6155"/>
    <w:rsid w:val="006B4E9F"/>
    <w:rsid w:val="006C6671"/>
    <w:rsid w:val="006D2013"/>
    <w:rsid w:val="006D286E"/>
    <w:rsid w:val="006D6FB4"/>
    <w:rsid w:val="006E21BA"/>
    <w:rsid w:val="006E765D"/>
    <w:rsid w:val="00712AD1"/>
    <w:rsid w:val="00722A20"/>
    <w:rsid w:val="00726FB9"/>
    <w:rsid w:val="00763B74"/>
    <w:rsid w:val="00764BE6"/>
    <w:rsid w:val="007726DF"/>
    <w:rsid w:val="00773779"/>
    <w:rsid w:val="007859D7"/>
    <w:rsid w:val="007A2E4D"/>
    <w:rsid w:val="007A4AB5"/>
    <w:rsid w:val="007A6625"/>
    <w:rsid w:val="007B2A5C"/>
    <w:rsid w:val="007B3E81"/>
    <w:rsid w:val="007C5602"/>
    <w:rsid w:val="007D17CE"/>
    <w:rsid w:val="007E42C2"/>
    <w:rsid w:val="007F04BE"/>
    <w:rsid w:val="007F29F9"/>
    <w:rsid w:val="00810655"/>
    <w:rsid w:val="008157EA"/>
    <w:rsid w:val="00815C93"/>
    <w:rsid w:val="008261B1"/>
    <w:rsid w:val="0084460B"/>
    <w:rsid w:val="00880D9D"/>
    <w:rsid w:val="00891ABE"/>
    <w:rsid w:val="00892D81"/>
    <w:rsid w:val="008A4347"/>
    <w:rsid w:val="008B0FD9"/>
    <w:rsid w:val="008D4221"/>
    <w:rsid w:val="008F4E14"/>
    <w:rsid w:val="009220D5"/>
    <w:rsid w:val="00926A23"/>
    <w:rsid w:val="009364E1"/>
    <w:rsid w:val="00956508"/>
    <w:rsid w:val="00967BF3"/>
    <w:rsid w:val="00992641"/>
    <w:rsid w:val="0099469D"/>
    <w:rsid w:val="00994E04"/>
    <w:rsid w:val="00995944"/>
    <w:rsid w:val="0099736E"/>
    <w:rsid w:val="009C077A"/>
    <w:rsid w:val="009C3FE9"/>
    <w:rsid w:val="009E139D"/>
    <w:rsid w:val="00A10135"/>
    <w:rsid w:val="00A12E34"/>
    <w:rsid w:val="00A26707"/>
    <w:rsid w:val="00A42E70"/>
    <w:rsid w:val="00A5719C"/>
    <w:rsid w:val="00A61FE5"/>
    <w:rsid w:val="00A72880"/>
    <w:rsid w:val="00AB02A7"/>
    <w:rsid w:val="00AB165E"/>
    <w:rsid w:val="00AB5381"/>
    <w:rsid w:val="00AB6ABF"/>
    <w:rsid w:val="00AC651F"/>
    <w:rsid w:val="00AC7E9D"/>
    <w:rsid w:val="00AD6213"/>
    <w:rsid w:val="00AE25B8"/>
    <w:rsid w:val="00AE4304"/>
    <w:rsid w:val="00AE7038"/>
    <w:rsid w:val="00AF645E"/>
    <w:rsid w:val="00B11A0B"/>
    <w:rsid w:val="00B1494C"/>
    <w:rsid w:val="00B15B74"/>
    <w:rsid w:val="00B252F2"/>
    <w:rsid w:val="00B27815"/>
    <w:rsid w:val="00B4542B"/>
    <w:rsid w:val="00B56F3C"/>
    <w:rsid w:val="00B633C1"/>
    <w:rsid w:val="00B723E1"/>
    <w:rsid w:val="00B747B3"/>
    <w:rsid w:val="00B840C6"/>
    <w:rsid w:val="00B92D71"/>
    <w:rsid w:val="00BA44B3"/>
    <w:rsid w:val="00BA4DA1"/>
    <w:rsid w:val="00BA6896"/>
    <w:rsid w:val="00BA7222"/>
    <w:rsid w:val="00BA75F1"/>
    <w:rsid w:val="00BB102F"/>
    <w:rsid w:val="00BB2D60"/>
    <w:rsid w:val="00C064BC"/>
    <w:rsid w:val="00C12B36"/>
    <w:rsid w:val="00C1362F"/>
    <w:rsid w:val="00C37CC7"/>
    <w:rsid w:val="00C43235"/>
    <w:rsid w:val="00C5493D"/>
    <w:rsid w:val="00C558E8"/>
    <w:rsid w:val="00C615C5"/>
    <w:rsid w:val="00C7289A"/>
    <w:rsid w:val="00C74BC0"/>
    <w:rsid w:val="00C76104"/>
    <w:rsid w:val="00C8275B"/>
    <w:rsid w:val="00C840D2"/>
    <w:rsid w:val="00C86C4D"/>
    <w:rsid w:val="00C9253D"/>
    <w:rsid w:val="00C95C4D"/>
    <w:rsid w:val="00CA2417"/>
    <w:rsid w:val="00CB10BA"/>
    <w:rsid w:val="00CC02D1"/>
    <w:rsid w:val="00CC7401"/>
    <w:rsid w:val="00CE38E1"/>
    <w:rsid w:val="00CF1437"/>
    <w:rsid w:val="00CF6541"/>
    <w:rsid w:val="00CF6F79"/>
    <w:rsid w:val="00D00810"/>
    <w:rsid w:val="00D01012"/>
    <w:rsid w:val="00D01804"/>
    <w:rsid w:val="00D0306B"/>
    <w:rsid w:val="00D04D8B"/>
    <w:rsid w:val="00D05434"/>
    <w:rsid w:val="00D2077B"/>
    <w:rsid w:val="00D45902"/>
    <w:rsid w:val="00D51F51"/>
    <w:rsid w:val="00D54911"/>
    <w:rsid w:val="00D56754"/>
    <w:rsid w:val="00D71227"/>
    <w:rsid w:val="00D734FA"/>
    <w:rsid w:val="00D800E6"/>
    <w:rsid w:val="00D8558A"/>
    <w:rsid w:val="00D91E0A"/>
    <w:rsid w:val="00DA01A3"/>
    <w:rsid w:val="00DB6091"/>
    <w:rsid w:val="00DE3C15"/>
    <w:rsid w:val="00DE549B"/>
    <w:rsid w:val="00DF700E"/>
    <w:rsid w:val="00E00236"/>
    <w:rsid w:val="00E06259"/>
    <w:rsid w:val="00E103D3"/>
    <w:rsid w:val="00E111D2"/>
    <w:rsid w:val="00E116CD"/>
    <w:rsid w:val="00E32C72"/>
    <w:rsid w:val="00E341C5"/>
    <w:rsid w:val="00E35038"/>
    <w:rsid w:val="00E51F27"/>
    <w:rsid w:val="00E70EBA"/>
    <w:rsid w:val="00E76784"/>
    <w:rsid w:val="00E869BB"/>
    <w:rsid w:val="00EA0374"/>
    <w:rsid w:val="00EA1AEE"/>
    <w:rsid w:val="00EA5513"/>
    <w:rsid w:val="00EA5F65"/>
    <w:rsid w:val="00EB71BE"/>
    <w:rsid w:val="00EC207A"/>
    <w:rsid w:val="00EC299E"/>
    <w:rsid w:val="00ED0807"/>
    <w:rsid w:val="00EE15E4"/>
    <w:rsid w:val="00F00A40"/>
    <w:rsid w:val="00F164B3"/>
    <w:rsid w:val="00F27491"/>
    <w:rsid w:val="00F342F9"/>
    <w:rsid w:val="00F35AFF"/>
    <w:rsid w:val="00F43893"/>
    <w:rsid w:val="00F4416C"/>
    <w:rsid w:val="00F617C9"/>
    <w:rsid w:val="00F67756"/>
    <w:rsid w:val="00F82035"/>
    <w:rsid w:val="00F87B73"/>
    <w:rsid w:val="00FA1DC5"/>
    <w:rsid w:val="00FA71BE"/>
    <w:rsid w:val="00FC2924"/>
    <w:rsid w:val="00FC30FC"/>
    <w:rsid w:val="00FD49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qFormat/>
    <w:locked/>
    <w:rsid w:val="003F0D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ListParagraph">
    <w:name w:val="List Paragraph"/>
    <w:basedOn w:val="Normal"/>
    <w:uiPriority w:val="34"/>
    <w:qFormat/>
    <w:rsid w:val="00C558E8"/>
    <w:pPr>
      <w:ind w:left="720"/>
    </w:pPr>
    <w:rPr>
      <w:rFonts w:ascii="Arial" w:hAnsi="Arial"/>
      <w:sz w:val="22"/>
      <w:szCs w:val="20"/>
    </w:rPr>
  </w:style>
  <w:style w:type="paragraph" w:styleId="BodyText2">
    <w:name w:val="Body Text 2"/>
    <w:basedOn w:val="Normal"/>
    <w:link w:val="BodyText2Char"/>
    <w:uiPriority w:val="99"/>
    <w:rsid w:val="00891ABE"/>
    <w:pPr>
      <w:spacing w:after="120" w:line="480" w:lineRule="auto"/>
    </w:pPr>
  </w:style>
  <w:style w:type="character" w:customStyle="1" w:styleId="BodyText2Char">
    <w:name w:val="Body Text 2 Char"/>
    <w:basedOn w:val="DefaultParagraphFont"/>
    <w:link w:val="BodyText2"/>
    <w:uiPriority w:val="99"/>
    <w:semiHidden/>
    <w:locked/>
    <w:rsid w:val="00AB5381"/>
    <w:rPr>
      <w:rFonts w:cs="Times New Roman"/>
      <w:sz w:val="24"/>
      <w:szCs w:val="24"/>
    </w:rPr>
  </w:style>
  <w:style w:type="paragraph" w:styleId="HTMLPreformatted">
    <w:name w:val="HTML Preformatted"/>
    <w:basedOn w:val="Normal"/>
    <w:link w:val="HTMLPreformattedChar"/>
    <w:uiPriority w:val="99"/>
    <w:rsid w:val="0040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5" w:lineRule="atLeast"/>
    </w:pPr>
    <w:rPr>
      <w:rFonts w:ascii="Georgia" w:hAnsi="Georgia" w:cs="Courier New"/>
      <w:sz w:val="20"/>
      <w:szCs w:val="20"/>
    </w:rPr>
  </w:style>
  <w:style w:type="character" w:customStyle="1" w:styleId="HTMLPreformattedChar">
    <w:name w:val="HTML Preformatted Char"/>
    <w:basedOn w:val="DefaultParagraphFont"/>
    <w:link w:val="HTMLPreformatted"/>
    <w:uiPriority w:val="99"/>
    <w:semiHidden/>
    <w:rsid w:val="00075C2B"/>
    <w:rPr>
      <w:rFonts w:ascii="Courier New" w:hAnsi="Courier New" w:cs="Courier New"/>
      <w:sz w:val="20"/>
      <w:szCs w:val="20"/>
    </w:rPr>
  </w:style>
  <w:style w:type="character" w:customStyle="1" w:styleId="Heading1Char">
    <w:name w:val="Heading 1 Char"/>
    <w:basedOn w:val="DefaultParagraphFont"/>
    <w:link w:val="Heading1"/>
    <w:rsid w:val="003F0D4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0728E9"/>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qFormat/>
    <w:locked/>
    <w:rsid w:val="003F0D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ListParagraph">
    <w:name w:val="List Paragraph"/>
    <w:basedOn w:val="Normal"/>
    <w:uiPriority w:val="34"/>
    <w:qFormat/>
    <w:rsid w:val="00C558E8"/>
    <w:pPr>
      <w:ind w:left="720"/>
    </w:pPr>
    <w:rPr>
      <w:rFonts w:ascii="Arial" w:hAnsi="Arial"/>
      <w:sz w:val="22"/>
      <w:szCs w:val="20"/>
    </w:rPr>
  </w:style>
  <w:style w:type="paragraph" w:styleId="BodyText2">
    <w:name w:val="Body Text 2"/>
    <w:basedOn w:val="Normal"/>
    <w:link w:val="BodyText2Char"/>
    <w:uiPriority w:val="99"/>
    <w:rsid w:val="00891ABE"/>
    <w:pPr>
      <w:spacing w:after="120" w:line="480" w:lineRule="auto"/>
    </w:pPr>
  </w:style>
  <w:style w:type="character" w:customStyle="1" w:styleId="BodyText2Char">
    <w:name w:val="Body Text 2 Char"/>
    <w:basedOn w:val="DefaultParagraphFont"/>
    <w:link w:val="BodyText2"/>
    <w:uiPriority w:val="99"/>
    <w:semiHidden/>
    <w:locked/>
    <w:rsid w:val="00AB5381"/>
    <w:rPr>
      <w:rFonts w:cs="Times New Roman"/>
      <w:sz w:val="24"/>
      <w:szCs w:val="24"/>
    </w:rPr>
  </w:style>
  <w:style w:type="paragraph" w:styleId="HTMLPreformatted">
    <w:name w:val="HTML Preformatted"/>
    <w:basedOn w:val="Normal"/>
    <w:link w:val="HTMLPreformattedChar"/>
    <w:uiPriority w:val="99"/>
    <w:rsid w:val="0040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5" w:lineRule="atLeast"/>
    </w:pPr>
    <w:rPr>
      <w:rFonts w:ascii="Georgia" w:hAnsi="Georgia" w:cs="Courier New"/>
      <w:sz w:val="20"/>
      <w:szCs w:val="20"/>
    </w:rPr>
  </w:style>
  <w:style w:type="character" w:customStyle="1" w:styleId="HTMLPreformattedChar">
    <w:name w:val="HTML Preformatted Char"/>
    <w:basedOn w:val="DefaultParagraphFont"/>
    <w:link w:val="HTMLPreformatted"/>
    <w:uiPriority w:val="99"/>
    <w:semiHidden/>
    <w:rsid w:val="00075C2B"/>
    <w:rPr>
      <w:rFonts w:ascii="Courier New" w:hAnsi="Courier New" w:cs="Courier New"/>
      <w:sz w:val="20"/>
      <w:szCs w:val="20"/>
    </w:rPr>
  </w:style>
  <w:style w:type="character" w:customStyle="1" w:styleId="Heading1Char">
    <w:name w:val="Heading 1 Char"/>
    <w:basedOn w:val="DefaultParagraphFont"/>
    <w:link w:val="Heading1"/>
    <w:rsid w:val="003F0D4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0728E9"/>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606278465">
      <w:marLeft w:val="0"/>
      <w:marRight w:val="0"/>
      <w:marTop w:val="0"/>
      <w:marBottom w:val="0"/>
      <w:divBdr>
        <w:top w:val="none" w:sz="0" w:space="0" w:color="auto"/>
        <w:left w:val="none" w:sz="0" w:space="0" w:color="auto"/>
        <w:bottom w:val="none" w:sz="0" w:space="0" w:color="auto"/>
        <w:right w:val="none" w:sz="0" w:space="0" w:color="auto"/>
      </w:divBdr>
      <w:divsChild>
        <w:div w:id="606278480">
          <w:marLeft w:val="0"/>
          <w:marRight w:val="0"/>
          <w:marTop w:val="0"/>
          <w:marBottom w:val="0"/>
          <w:divBdr>
            <w:top w:val="none" w:sz="0" w:space="0" w:color="auto"/>
            <w:left w:val="none" w:sz="0" w:space="0" w:color="auto"/>
            <w:bottom w:val="none" w:sz="0" w:space="0" w:color="auto"/>
            <w:right w:val="none" w:sz="0" w:space="0" w:color="auto"/>
          </w:divBdr>
          <w:divsChild>
            <w:div w:id="606278473">
              <w:marLeft w:val="0"/>
              <w:marRight w:val="0"/>
              <w:marTop w:val="0"/>
              <w:marBottom w:val="0"/>
              <w:divBdr>
                <w:top w:val="none" w:sz="0" w:space="0" w:color="auto"/>
                <w:left w:val="none" w:sz="0" w:space="0" w:color="auto"/>
                <w:bottom w:val="none" w:sz="0" w:space="0" w:color="auto"/>
                <w:right w:val="none" w:sz="0" w:space="0" w:color="auto"/>
              </w:divBdr>
              <w:divsChild>
                <w:div w:id="606278467">
                  <w:marLeft w:val="0"/>
                  <w:marRight w:val="0"/>
                  <w:marTop w:val="0"/>
                  <w:marBottom w:val="0"/>
                  <w:divBdr>
                    <w:top w:val="none" w:sz="0" w:space="0" w:color="auto"/>
                    <w:left w:val="none" w:sz="0" w:space="0" w:color="auto"/>
                    <w:bottom w:val="none" w:sz="0" w:space="0" w:color="auto"/>
                    <w:right w:val="none" w:sz="0" w:space="0" w:color="auto"/>
                  </w:divBdr>
                  <w:divsChild>
                    <w:div w:id="606278472">
                      <w:marLeft w:val="0"/>
                      <w:marRight w:val="0"/>
                      <w:marTop w:val="0"/>
                      <w:marBottom w:val="0"/>
                      <w:divBdr>
                        <w:top w:val="none" w:sz="0" w:space="0" w:color="auto"/>
                        <w:left w:val="none" w:sz="0" w:space="0" w:color="auto"/>
                        <w:bottom w:val="none" w:sz="0" w:space="0" w:color="auto"/>
                        <w:right w:val="none" w:sz="0" w:space="0" w:color="auto"/>
                      </w:divBdr>
                      <w:divsChild>
                        <w:div w:id="606278470">
                          <w:marLeft w:val="0"/>
                          <w:marRight w:val="0"/>
                          <w:marTop w:val="0"/>
                          <w:marBottom w:val="0"/>
                          <w:divBdr>
                            <w:top w:val="none" w:sz="0" w:space="0" w:color="auto"/>
                            <w:left w:val="none" w:sz="0" w:space="0" w:color="auto"/>
                            <w:bottom w:val="none" w:sz="0" w:space="0" w:color="auto"/>
                            <w:right w:val="none" w:sz="0" w:space="0" w:color="auto"/>
                          </w:divBdr>
                          <w:divsChild>
                            <w:div w:id="606278469">
                              <w:marLeft w:val="0"/>
                              <w:marRight w:val="0"/>
                              <w:marTop w:val="0"/>
                              <w:marBottom w:val="0"/>
                              <w:divBdr>
                                <w:top w:val="none" w:sz="0" w:space="0" w:color="auto"/>
                                <w:left w:val="none" w:sz="0" w:space="0" w:color="auto"/>
                                <w:bottom w:val="none" w:sz="0" w:space="0" w:color="auto"/>
                                <w:right w:val="none" w:sz="0" w:space="0" w:color="auto"/>
                              </w:divBdr>
                              <w:divsChild>
                                <w:div w:id="6062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278478">
      <w:marLeft w:val="0"/>
      <w:marRight w:val="0"/>
      <w:marTop w:val="0"/>
      <w:marBottom w:val="0"/>
      <w:divBdr>
        <w:top w:val="none" w:sz="0" w:space="0" w:color="auto"/>
        <w:left w:val="none" w:sz="0" w:space="0" w:color="auto"/>
        <w:bottom w:val="none" w:sz="0" w:space="0" w:color="auto"/>
        <w:right w:val="none" w:sz="0" w:space="0" w:color="auto"/>
      </w:divBdr>
      <w:divsChild>
        <w:div w:id="606278477">
          <w:marLeft w:val="0"/>
          <w:marRight w:val="0"/>
          <w:marTop w:val="0"/>
          <w:marBottom w:val="0"/>
          <w:divBdr>
            <w:top w:val="none" w:sz="0" w:space="0" w:color="auto"/>
            <w:left w:val="none" w:sz="0" w:space="0" w:color="auto"/>
            <w:bottom w:val="none" w:sz="0" w:space="0" w:color="auto"/>
            <w:right w:val="none" w:sz="0" w:space="0" w:color="auto"/>
          </w:divBdr>
          <w:divsChild>
            <w:div w:id="606278475">
              <w:marLeft w:val="0"/>
              <w:marRight w:val="0"/>
              <w:marTop w:val="0"/>
              <w:marBottom w:val="0"/>
              <w:divBdr>
                <w:top w:val="none" w:sz="0" w:space="0" w:color="auto"/>
                <w:left w:val="none" w:sz="0" w:space="0" w:color="auto"/>
                <w:bottom w:val="none" w:sz="0" w:space="0" w:color="auto"/>
                <w:right w:val="none" w:sz="0" w:space="0" w:color="auto"/>
              </w:divBdr>
              <w:divsChild>
                <w:div w:id="606278466">
                  <w:marLeft w:val="0"/>
                  <w:marRight w:val="0"/>
                  <w:marTop w:val="0"/>
                  <w:marBottom w:val="0"/>
                  <w:divBdr>
                    <w:top w:val="none" w:sz="0" w:space="0" w:color="auto"/>
                    <w:left w:val="none" w:sz="0" w:space="0" w:color="auto"/>
                    <w:bottom w:val="none" w:sz="0" w:space="0" w:color="auto"/>
                    <w:right w:val="none" w:sz="0" w:space="0" w:color="auto"/>
                  </w:divBdr>
                  <w:divsChild>
                    <w:div w:id="606278476">
                      <w:marLeft w:val="0"/>
                      <w:marRight w:val="0"/>
                      <w:marTop w:val="0"/>
                      <w:marBottom w:val="0"/>
                      <w:divBdr>
                        <w:top w:val="none" w:sz="0" w:space="0" w:color="auto"/>
                        <w:left w:val="none" w:sz="0" w:space="0" w:color="auto"/>
                        <w:bottom w:val="none" w:sz="0" w:space="0" w:color="auto"/>
                        <w:right w:val="none" w:sz="0" w:space="0" w:color="auto"/>
                      </w:divBdr>
                      <w:divsChild>
                        <w:div w:id="606278474">
                          <w:marLeft w:val="0"/>
                          <w:marRight w:val="0"/>
                          <w:marTop w:val="0"/>
                          <w:marBottom w:val="0"/>
                          <w:divBdr>
                            <w:top w:val="none" w:sz="0" w:space="0" w:color="auto"/>
                            <w:left w:val="none" w:sz="0" w:space="0" w:color="auto"/>
                            <w:bottom w:val="none" w:sz="0" w:space="0" w:color="auto"/>
                            <w:right w:val="none" w:sz="0" w:space="0" w:color="auto"/>
                          </w:divBdr>
                          <w:divsChild>
                            <w:div w:id="606278479">
                              <w:marLeft w:val="0"/>
                              <w:marRight w:val="0"/>
                              <w:marTop w:val="0"/>
                              <w:marBottom w:val="0"/>
                              <w:divBdr>
                                <w:top w:val="none" w:sz="0" w:space="0" w:color="auto"/>
                                <w:left w:val="none" w:sz="0" w:space="0" w:color="auto"/>
                                <w:bottom w:val="none" w:sz="0" w:space="0" w:color="auto"/>
                                <w:right w:val="none" w:sz="0" w:space="0" w:color="auto"/>
                              </w:divBdr>
                              <w:divsChild>
                                <w:div w:id="6062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Rita L Oliver</cp:lastModifiedBy>
  <cp:revision>2</cp:revision>
  <cp:lastPrinted>2014-01-07T19:37:00Z</cp:lastPrinted>
  <dcterms:created xsi:type="dcterms:W3CDTF">2014-01-07T19:38:00Z</dcterms:created>
  <dcterms:modified xsi:type="dcterms:W3CDTF">2014-01-07T19:38:00Z</dcterms:modified>
</cp:coreProperties>
</file>