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165212D2" w14:textId="77777777" w:rsidR="004B0FC6" w:rsidRDefault="004B0FC6" w:rsidP="004B0FC6">
      <w:pPr>
        <w:spacing w:after="0" w:line="240" w:lineRule="auto"/>
        <w:jc w:val="center"/>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U.S. Fish and Wildlife Service</w:t>
      </w:r>
    </w:p>
    <w:p w14:paraId="6D774F31" w14:textId="15B702B7" w:rsidR="007A13D6" w:rsidRPr="004B0FC6" w:rsidRDefault="007A13D6" w:rsidP="004B0FC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Hawaiian and Pacific Islands National Wildlife Refuge Complex</w:t>
      </w:r>
    </w:p>
    <w:p w14:paraId="165212D3" w14:textId="0C1751FE" w:rsidR="004B0FC6" w:rsidRPr="004B0FC6" w:rsidRDefault="004B0FC6" w:rsidP="004B0FC6">
      <w:pPr>
        <w:autoSpaceDE w:val="0"/>
        <w:autoSpaceDN w:val="0"/>
        <w:adjustRightInd w:val="0"/>
        <w:spacing w:after="0" w:line="240" w:lineRule="auto"/>
        <w:jc w:val="center"/>
        <w:rPr>
          <w:rFonts w:ascii="Times New Roman" w:eastAsia="Times New Roman" w:hAnsi="Times New Roman" w:cs="Times New Roman"/>
          <w:b/>
          <w:sz w:val="24"/>
          <w:szCs w:val="24"/>
        </w:rPr>
      </w:pPr>
    </w:p>
    <w:p w14:paraId="165212D4" w14:textId="77777777" w:rsidR="004B0FC6" w:rsidRPr="004B0FC6" w:rsidRDefault="004B0FC6" w:rsidP="004B0FC6">
      <w:pPr>
        <w:autoSpaceDE w:val="0"/>
        <w:autoSpaceDN w:val="0"/>
        <w:adjustRightInd w:val="0"/>
        <w:spacing w:after="0" w:line="240" w:lineRule="auto"/>
        <w:jc w:val="center"/>
        <w:rPr>
          <w:rFonts w:ascii="Times New Roman" w:eastAsia="Times New Roman" w:hAnsi="Times New Roman" w:cs="Times New Roman"/>
          <w:b/>
          <w:sz w:val="24"/>
          <w:szCs w:val="24"/>
        </w:rPr>
      </w:pPr>
    </w:p>
    <w:p w14:paraId="165212D5" w14:textId="5D2FEDEF" w:rsidR="004B0FC6" w:rsidRPr="007A13D6" w:rsidRDefault="007A13D6" w:rsidP="004B0FC6">
      <w:pPr>
        <w:spacing w:after="0" w:line="240" w:lineRule="auto"/>
        <w:jc w:val="center"/>
        <w:rPr>
          <w:rFonts w:ascii="Times New Roman" w:eastAsia="Times New Roman" w:hAnsi="Times New Roman" w:cs="Times New Roman"/>
          <w:sz w:val="24"/>
          <w:szCs w:val="24"/>
        </w:rPr>
      </w:pPr>
      <w:r w:rsidRPr="007A13D6">
        <w:rPr>
          <w:rFonts w:ascii="Times New Roman" w:eastAsia="Times New Roman" w:hAnsi="Times New Roman" w:cs="Times New Roman"/>
          <w:sz w:val="24"/>
          <w:szCs w:val="24"/>
        </w:rPr>
        <w:t>Youth Engagement, Education and Employment Programs</w:t>
      </w:r>
    </w:p>
    <w:p w14:paraId="165212D6" w14:textId="2EDEA531" w:rsidR="004B0FC6" w:rsidRPr="007A13D6" w:rsidRDefault="004B0FC6" w:rsidP="004B0FC6">
      <w:pPr>
        <w:spacing w:after="0" w:line="240" w:lineRule="auto"/>
        <w:jc w:val="center"/>
        <w:rPr>
          <w:rFonts w:ascii="Times New Roman" w:eastAsia="Times New Roman" w:hAnsi="Times New Roman" w:cs="Times New Roman"/>
          <w:sz w:val="20"/>
          <w:szCs w:val="20"/>
        </w:rPr>
      </w:pPr>
      <w:r w:rsidRPr="007A13D6">
        <w:rPr>
          <w:rFonts w:ascii="Times New Roman" w:eastAsia="Times New Roman" w:hAnsi="Times New Roman" w:cs="Times New Roman"/>
          <w:sz w:val="24"/>
          <w:szCs w:val="24"/>
        </w:rPr>
        <w:t>Catalog of Federal Domestic Assistance (CFDA) Number:</w:t>
      </w:r>
      <w:r w:rsidR="00EE025C">
        <w:rPr>
          <w:rFonts w:ascii="Times New Roman" w:eastAsia="Times New Roman" w:hAnsi="Times New Roman" w:cs="Times New Roman"/>
          <w:sz w:val="24"/>
          <w:szCs w:val="24"/>
        </w:rPr>
        <w:t xml:space="preserve"> </w:t>
      </w:r>
      <w:r w:rsidR="007A13D6">
        <w:rPr>
          <w:rFonts w:ascii="Times New Roman" w:eastAsia="Times New Roman" w:hAnsi="Times New Roman" w:cs="Times New Roman"/>
          <w:sz w:val="24"/>
          <w:szCs w:val="24"/>
        </w:rPr>
        <w:t>15.676</w:t>
      </w:r>
    </w:p>
    <w:p w14:paraId="165212D7" w14:textId="77777777" w:rsidR="004B0FC6" w:rsidRPr="007A13D6" w:rsidRDefault="004B0FC6" w:rsidP="004B0FC6">
      <w:pPr>
        <w:spacing w:after="0" w:line="240" w:lineRule="auto"/>
        <w:jc w:val="center"/>
        <w:rPr>
          <w:rFonts w:ascii="Times New Roman" w:eastAsia="Times New Roman" w:hAnsi="Times New Roman" w:cs="Times New Roman"/>
          <w:b/>
          <w:bCs/>
          <w:sz w:val="24"/>
          <w:szCs w:val="24"/>
        </w:rPr>
      </w:pPr>
    </w:p>
    <w:p w14:paraId="165212D8" w14:textId="6C7FF5EB" w:rsidR="004B0FC6" w:rsidRDefault="004B0FC6" w:rsidP="004B0FC6">
      <w:pPr>
        <w:spacing w:after="0" w:line="240" w:lineRule="auto"/>
        <w:jc w:val="center"/>
        <w:rPr>
          <w:rFonts w:ascii="Times New Roman" w:eastAsia="Times New Roman" w:hAnsi="Times New Roman" w:cs="Times New Roman"/>
          <w:b/>
          <w:bCs/>
          <w:sz w:val="24"/>
          <w:szCs w:val="24"/>
        </w:rPr>
      </w:pPr>
      <w:r w:rsidRPr="007A13D6">
        <w:rPr>
          <w:rFonts w:ascii="Times New Roman" w:eastAsia="Times New Roman" w:hAnsi="Times New Roman" w:cs="Times New Roman"/>
          <w:b/>
          <w:bCs/>
          <w:sz w:val="24"/>
          <w:szCs w:val="24"/>
        </w:rPr>
        <w:t>Notice of Funding Opportunity</w:t>
      </w:r>
      <w:r w:rsidR="001333EF">
        <w:rPr>
          <w:rFonts w:ascii="Times New Roman" w:eastAsia="Times New Roman" w:hAnsi="Times New Roman" w:cs="Times New Roman"/>
          <w:b/>
          <w:bCs/>
          <w:sz w:val="24"/>
          <w:szCs w:val="24"/>
        </w:rPr>
        <w:t xml:space="preserve"> </w:t>
      </w:r>
      <w:r w:rsidR="00193E79">
        <w:rPr>
          <w:rFonts w:ascii="Times New Roman" w:eastAsia="Times New Roman" w:hAnsi="Times New Roman" w:cs="Times New Roman"/>
          <w:b/>
          <w:bCs/>
          <w:sz w:val="24"/>
          <w:szCs w:val="24"/>
        </w:rPr>
        <w:t>F16AS00171</w:t>
      </w:r>
    </w:p>
    <w:p w14:paraId="1EEE6BB2" w14:textId="26ACB6C1" w:rsidR="00B06789" w:rsidRPr="00B06789" w:rsidRDefault="00B06789" w:rsidP="004B0FC6">
      <w:pPr>
        <w:spacing w:after="0" w:line="240" w:lineRule="auto"/>
        <w:jc w:val="center"/>
        <w:rPr>
          <w:rFonts w:ascii="Times New Roman" w:eastAsia="Times New Roman" w:hAnsi="Times New Roman" w:cs="Times New Roman"/>
          <w:bCs/>
          <w:sz w:val="24"/>
          <w:szCs w:val="24"/>
        </w:rPr>
      </w:pPr>
      <w:r w:rsidRPr="00B06789">
        <w:rPr>
          <w:rFonts w:ascii="Times New Roman" w:eastAsia="Times New Roman" w:hAnsi="Times New Roman" w:cs="Times New Roman"/>
          <w:bCs/>
          <w:sz w:val="24"/>
          <w:szCs w:val="24"/>
        </w:rPr>
        <w:t>Oahu Wildlife Refuge Complex YCC Team</w:t>
      </w:r>
    </w:p>
    <w:p w14:paraId="165212D9" w14:textId="77777777" w:rsidR="004B0FC6" w:rsidRPr="007A13D6" w:rsidRDefault="004B0FC6" w:rsidP="004B0FC6">
      <w:pPr>
        <w:spacing w:after="0" w:line="240" w:lineRule="auto"/>
        <w:jc w:val="both"/>
        <w:rPr>
          <w:rFonts w:ascii="Times New Roman" w:eastAsia="Times New Roman" w:hAnsi="Times New Roman" w:cs="Times New Roman"/>
          <w:sz w:val="24"/>
          <w:szCs w:val="24"/>
        </w:rPr>
      </w:pPr>
    </w:p>
    <w:p w14:paraId="165212DA" w14:textId="49060AAE" w:rsidR="004B0FC6" w:rsidRPr="007A13D6" w:rsidRDefault="004B0FC6" w:rsidP="007A13D6">
      <w:pPr>
        <w:pStyle w:val="ListParagraph"/>
        <w:keepNext/>
        <w:numPr>
          <w:ilvl w:val="0"/>
          <w:numId w:val="13"/>
        </w:numPr>
        <w:jc w:val="both"/>
        <w:outlineLvl w:val="7"/>
        <w:rPr>
          <w:b/>
          <w:bCs/>
        </w:rPr>
      </w:pPr>
      <w:r w:rsidRPr="007A13D6">
        <w:rPr>
          <w:b/>
          <w:bCs/>
        </w:rPr>
        <w:t>Description of Funding Opportunity</w:t>
      </w:r>
    </w:p>
    <w:p w14:paraId="6521494D" w14:textId="77777777" w:rsidR="007A13D6" w:rsidRPr="007A13D6" w:rsidRDefault="007A13D6" w:rsidP="007A13D6">
      <w:pPr>
        <w:pStyle w:val="ListParagraph"/>
        <w:keepNext/>
        <w:ind w:left="1080"/>
        <w:jc w:val="both"/>
        <w:outlineLvl w:val="7"/>
        <w:rPr>
          <w:b/>
          <w:bCs/>
        </w:rPr>
      </w:pPr>
    </w:p>
    <w:p w14:paraId="3F191279" w14:textId="72AF77F1" w:rsidR="007A13D6" w:rsidRDefault="007A13D6" w:rsidP="007A13D6">
      <w:pPr>
        <w:rPr>
          <w:rFonts w:ascii="Times New Roman" w:hAnsi="Times New Roman"/>
          <w:sz w:val="24"/>
          <w:szCs w:val="24"/>
        </w:rPr>
      </w:pPr>
      <w:r>
        <w:rPr>
          <w:rFonts w:ascii="Times New Roman" w:hAnsi="Times New Roman"/>
          <w:sz w:val="24"/>
          <w:szCs w:val="24"/>
        </w:rPr>
        <w:t xml:space="preserve">This project is to </w:t>
      </w:r>
      <w:r w:rsidR="004B5644">
        <w:rPr>
          <w:rFonts w:ascii="Times New Roman" w:hAnsi="Times New Roman"/>
          <w:sz w:val="24"/>
          <w:szCs w:val="24"/>
        </w:rPr>
        <w:t xml:space="preserve">fund a team to conduct invasive species education, control, and native plant restoration on </w:t>
      </w:r>
      <w:r w:rsidRPr="007A13D6">
        <w:rPr>
          <w:rFonts w:ascii="Times New Roman" w:hAnsi="Times New Roman"/>
          <w:sz w:val="24"/>
          <w:szCs w:val="24"/>
        </w:rPr>
        <w:t>the Oahu National Wildlife Refuge Complex (ONWRC)</w:t>
      </w:r>
      <w:r w:rsidR="004B5644">
        <w:rPr>
          <w:rFonts w:ascii="Times New Roman" w:hAnsi="Times New Roman"/>
          <w:sz w:val="24"/>
          <w:szCs w:val="24"/>
        </w:rPr>
        <w:t xml:space="preserve">. </w:t>
      </w:r>
      <w:r w:rsidR="00100A1F" w:rsidRPr="007A13D6">
        <w:rPr>
          <w:rFonts w:ascii="Times New Roman" w:hAnsi="Times New Roman"/>
          <w:sz w:val="24"/>
          <w:szCs w:val="24"/>
        </w:rPr>
        <w:t xml:space="preserve">Invasive exotic plants and their management have been identified as one of the highest priorities within the National Wildlife Refuge System. Invasive exotic plants threaten native plant communities and native wildlife including threatened and endangered species.  </w:t>
      </w:r>
    </w:p>
    <w:p w14:paraId="165212DC" w14:textId="7AC55AFD" w:rsidR="004B0FC6" w:rsidRPr="004B0FC6" w:rsidRDefault="004B0FC6" w:rsidP="004B0FC6">
      <w:pPr>
        <w:keepNext/>
        <w:spacing w:after="0" w:line="240" w:lineRule="auto"/>
        <w:jc w:val="both"/>
        <w:outlineLvl w:val="7"/>
        <w:rPr>
          <w:rFonts w:ascii="Times New Roman" w:eastAsia="Times New Roman" w:hAnsi="Times New Roman" w:cs="Times New Roman"/>
          <w:b/>
          <w:bCs/>
          <w:sz w:val="24"/>
          <w:szCs w:val="24"/>
        </w:rPr>
      </w:pPr>
    </w:p>
    <w:p w14:paraId="165212DD" w14:textId="7DB23C85" w:rsidR="004B0FC6" w:rsidRDefault="004B0FC6" w:rsidP="00100A1F">
      <w:pPr>
        <w:pStyle w:val="ListParagraph"/>
        <w:keepNext/>
        <w:numPr>
          <w:ilvl w:val="0"/>
          <w:numId w:val="13"/>
        </w:numPr>
        <w:jc w:val="both"/>
        <w:outlineLvl w:val="7"/>
        <w:rPr>
          <w:b/>
          <w:bCs/>
        </w:rPr>
      </w:pPr>
      <w:r w:rsidRPr="00100A1F">
        <w:rPr>
          <w:b/>
          <w:bCs/>
        </w:rPr>
        <w:t>Award Information</w:t>
      </w:r>
    </w:p>
    <w:p w14:paraId="13892BB9" w14:textId="6E44DE98" w:rsidR="00100A1F" w:rsidRDefault="00100A1F" w:rsidP="00100A1F">
      <w:pPr>
        <w:keepNext/>
        <w:jc w:val="both"/>
        <w:outlineLvl w:val="7"/>
        <w:rPr>
          <w:rFonts w:ascii="Times New Roman" w:hAnsi="Times New Roman"/>
          <w:sz w:val="24"/>
          <w:szCs w:val="24"/>
        </w:rPr>
      </w:pPr>
      <w:r w:rsidRPr="00100A1F">
        <w:rPr>
          <w:rFonts w:ascii="Times New Roman" w:hAnsi="Times New Roman"/>
          <w:sz w:val="24"/>
          <w:szCs w:val="24"/>
        </w:rPr>
        <w:t>The recipient has been selected.  See attached Notice of Intent to Award for particulars.</w:t>
      </w:r>
    </w:p>
    <w:p w14:paraId="45DE067A" w14:textId="6BCE7959" w:rsidR="00EE30BE" w:rsidRDefault="00100A1F" w:rsidP="001E6BF1">
      <w:pPr>
        <w:keepNext/>
        <w:outlineLvl w:val="7"/>
        <w:rPr>
          <w:rFonts w:ascii="Times New Roman" w:hAnsi="Times New Roman"/>
          <w:sz w:val="24"/>
          <w:szCs w:val="24"/>
        </w:rPr>
      </w:pPr>
      <w:r>
        <w:rPr>
          <w:rFonts w:ascii="Times New Roman" w:hAnsi="Times New Roman"/>
          <w:sz w:val="24"/>
          <w:szCs w:val="24"/>
        </w:rPr>
        <w:t>Th</w:t>
      </w:r>
      <w:r w:rsidR="001E6BF1">
        <w:rPr>
          <w:rFonts w:ascii="Times New Roman" w:hAnsi="Times New Roman"/>
          <w:sz w:val="24"/>
          <w:szCs w:val="24"/>
        </w:rPr>
        <w:t>is award is being done via a Cooperative Agreement.  Th</w:t>
      </w:r>
      <w:r>
        <w:rPr>
          <w:rFonts w:ascii="Times New Roman" w:hAnsi="Times New Roman"/>
          <w:sz w:val="24"/>
          <w:szCs w:val="24"/>
        </w:rPr>
        <w:t xml:space="preserve">e </w:t>
      </w:r>
      <w:r w:rsidR="004B5644">
        <w:rPr>
          <w:rFonts w:ascii="Times New Roman" w:hAnsi="Times New Roman"/>
          <w:sz w:val="24"/>
          <w:szCs w:val="24"/>
        </w:rPr>
        <w:t>anti</w:t>
      </w:r>
      <w:r w:rsidR="001E6BF1">
        <w:rPr>
          <w:rFonts w:ascii="Times New Roman" w:hAnsi="Times New Roman"/>
          <w:sz w:val="24"/>
          <w:szCs w:val="24"/>
        </w:rPr>
        <w:t>cipated project funding is $30,</w:t>
      </w:r>
      <w:r w:rsidR="00745986">
        <w:rPr>
          <w:rFonts w:ascii="Times New Roman" w:hAnsi="Times New Roman"/>
          <w:sz w:val="24"/>
          <w:szCs w:val="24"/>
        </w:rPr>
        <w:t xml:space="preserve">500 with a probable </w:t>
      </w:r>
      <w:r w:rsidR="004B5644">
        <w:rPr>
          <w:rFonts w:ascii="Times New Roman" w:hAnsi="Times New Roman"/>
          <w:sz w:val="24"/>
          <w:szCs w:val="24"/>
        </w:rPr>
        <w:t>per</w:t>
      </w:r>
      <w:r>
        <w:rPr>
          <w:rFonts w:ascii="Times New Roman" w:hAnsi="Times New Roman"/>
          <w:sz w:val="24"/>
          <w:szCs w:val="24"/>
        </w:rPr>
        <w:t xml:space="preserve">iod of performance </w:t>
      </w:r>
      <w:r w:rsidR="004B5644">
        <w:rPr>
          <w:rFonts w:ascii="Times New Roman" w:hAnsi="Times New Roman"/>
          <w:sz w:val="24"/>
          <w:szCs w:val="24"/>
        </w:rPr>
        <w:t xml:space="preserve">of </w:t>
      </w:r>
      <w:r w:rsidR="00767D0D">
        <w:rPr>
          <w:rFonts w:ascii="Times New Roman" w:hAnsi="Times New Roman"/>
          <w:sz w:val="24"/>
          <w:szCs w:val="24"/>
        </w:rPr>
        <w:t xml:space="preserve">June 1, 2016 through September </w:t>
      </w:r>
      <w:r>
        <w:rPr>
          <w:rFonts w:ascii="Times New Roman" w:hAnsi="Times New Roman"/>
          <w:sz w:val="24"/>
          <w:szCs w:val="24"/>
        </w:rPr>
        <w:t xml:space="preserve">1, 2016. </w:t>
      </w:r>
    </w:p>
    <w:p w14:paraId="71AB472A" w14:textId="00E15900" w:rsidR="00EE30BE" w:rsidRDefault="00EE30BE" w:rsidP="001E6BF1">
      <w:pPr>
        <w:keepNext/>
        <w:outlineLvl w:val="7"/>
        <w:rPr>
          <w:rFonts w:ascii="Times New Roman" w:hAnsi="Times New Roman"/>
          <w:sz w:val="24"/>
          <w:szCs w:val="24"/>
        </w:rPr>
      </w:pPr>
      <w:r>
        <w:rPr>
          <w:rFonts w:ascii="Times New Roman" w:hAnsi="Times New Roman"/>
          <w:sz w:val="24"/>
          <w:szCs w:val="24"/>
        </w:rPr>
        <w:t xml:space="preserve">The U.S. Fish and Wildlife Service (Service) will be substantially involved in projects under this funding opportunity.  In particular, the Service will be responsible for the following </w:t>
      </w:r>
    </w:p>
    <w:p w14:paraId="41F31A3B" w14:textId="77777777" w:rsidR="00EE30BE" w:rsidRPr="004B5644" w:rsidRDefault="00EE30BE" w:rsidP="00EE30BE">
      <w:pPr>
        <w:numPr>
          <w:ilvl w:val="0"/>
          <w:numId w:val="14"/>
        </w:numPr>
        <w:spacing w:after="0" w:line="240" w:lineRule="auto"/>
        <w:rPr>
          <w:rFonts w:ascii="Times New Roman" w:eastAsia="Times New Roman" w:hAnsi="Times New Roman" w:cs="Times New Roman"/>
          <w:sz w:val="24"/>
          <w:szCs w:val="24"/>
        </w:rPr>
      </w:pPr>
      <w:r w:rsidRPr="004B5644">
        <w:rPr>
          <w:rFonts w:ascii="Times New Roman" w:eastAsia="Times New Roman" w:hAnsi="Times New Roman" w:cs="Times New Roman"/>
          <w:sz w:val="24"/>
          <w:szCs w:val="24"/>
        </w:rPr>
        <w:t>Provide oversight and direction over all projects conducted with the YCC team.</w:t>
      </w:r>
    </w:p>
    <w:p w14:paraId="264221C7" w14:textId="77777777" w:rsidR="00EE30BE" w:rsidRPr="004B5644" w:rsidRDefault="00EE30BE" w:rsidP="00EE30BE">
      <w:pPr>
        <w:numPr>
          <w:ilvl w:val="0"/>
          <w:numId w:val="14"/>
        </w:numPr>
        <w:spacing w:after="0" w:line="240" w:lineRule="auto"/>
        <w:rPr>
          <w:rFonts w:ascii="Times New Roman" w:eastAsia="Times New Roman" w:hAnsi="Times New Roman" w:cs="Times New Roman"/>
          <w:sz w:val="24"/>
          <w:szCs w:val="24"/>
        </w:rPr>
      </w:pPr>
      <w:r w:rsidRPr="004B5644">
        <w:rPr>
          <w:rFonts w:ascii="Times New Roman" w:eastAsia="Times New Roman" w:hAnsi="Times New Roman" w:cs="Times New Roman"/>
          <w:sz w:val="24"/>
          <w:szCs w:val="24"/>
        </w:rPr>
        <w:t>Coordinate daily with the YCC Team leader</w:t>
      </w:r>
    </w:p>
    <w:p w14:paraId="521688B0" w14:textId="77777777" w:rsidR="00EE30BE" w:rsidRPr="004B5644" w:rsidRDefault="00EE30BE" w:rsidP="00EE30BE">
      <w:pPr>
        <w:numPr>
          <w:ilvl w:val="0"/>
          <w:numId w:val="14"/>
        </w:numPr>
        <w:spacing w:after="0" w:line="240" w:lineRule="auto"/>
        <w:rPr>
          <w:rFonts w:ascii="Times New Roman" w:eastAsia="Times New Roman" w:hAnsi="Times New Roman" w:cs="Times New Roman"/>
          <w:sz w:val="24"/>
          <w:szCs w:val="24"/>
        </w:rPr>
      </w:pPr>
      <w:r w:rsidRPr="004B5644">
        <w:rPr>
          <w:rFonts w:ascii="Times New Roman" w:eastAsia="Times New Roman" w:hAnsi="Times New Roman" w:cs="Times New Roman"/>
          <w:sz w:val="24"/>
          <w:szCs w:val="24"/>
        </w:rPr>
        <w:t xml:space="preserve">Provide direction and </w:t>
      </w:r>
      <w:r w:rsidRPr="001E6BF1">
        <w:rPr>
          <w:rFonts w:ascii="Times New Roman" w:eastAsia="Times New Roman" w:hAnsi="Times New Roman" w:cs="Times New Roman"/>
          <w:sz w:val="24"/>
          <w:szCs w:val="24"/>
        </w:rPr>
        <w:t>supervision</w:t>
      </w:r>
      <w:r w:rsidRPr="004B5644">
        <w:rPr>
          <w:rFonts w:ascii="Times New Roman" w:eastAsia="Times New Roman" w:hAnsi="Times New Roman" w:cs="Times New Roman"/>
          <w:sz w:val="24"/>
          <w:szCs w:val="24"/>
        </w:rPr>
        <w:t xml:space="preserve"> regarding all projects.</w:t>
      </w:r>
    </w:p>
    <w:p w14:paraId="165212DF" w14:textId="77777777" w:rsidR="004B0FC6" w:rsidRPr="004B0FC6" w:rsidRDefault="004B0FC6" w:rsidP="004B0FC6">
      <w:pPr>
        <w:spacing w:after="0" w:line="240" w:lineRule="auto"/>
        <w:rPr>
          <w:rFonts w:ascii="Times New Roman" w:eastAsia="Calibri" w:hAnsi="Times New Roman" w:cs="Times New Roman"/>
          <w:b/>
          <w:sz w:val="24"/>
          <w:szCs w:val="24"/>
        </w:rPr>
      </w:pPr>
    </w:p>
    <w:p w14:paraId="165212E3" w14:textId="77777777" w:rsidR="004B0FC6" w:rsidRPr="004B0FC6" w:rsidRDefault="004B0FC6" w:rsidP="004B0FC6">
      <w:pPr>
        <w:keepNext/>
        <w:spacing w:after="0" w:line="240" w:lineRule="auto"/>
        <w:jc w:val="both"/>
        <w:outlineLvl w:val="7"/>
        <w:rPr>
          <w:rFonts w:ascii="Times New Roman" w:eastAsia="Times New Roman" w:hAnsi="Times New Roman" w:cs="Times New Roman"/>
          <w:b/>
          <w:bCs/>
          <w:sz w:val="24"/>
          <w:szCs w:val="24"/>
          <w:u w:val="single"/>
        </w:rPr>
      </w:pPr>
      <w:r w:rsidRPr="004B0FC6">
        <w:rPr>
          <w:rFonts w:ascii="Times New Roman" w:eastAsia="Times New Roman" w:hAnsi="Times New Roman" w:cs="Times New Roman"/>
          <w:b/>
          <w:bCs/>
          <w:sz w:val="24"/>
          <w:szCs w:val="24"/>
        </w:rPr>
        <w:t>III. Basic Eligibility Requirements</w:t>
      </w:r>
    </w:p>
    <w:p w14:paraId="165212E4" w14:textId="77777777" w:rsid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Eligible Applicants: </w:t>
      </w:r>
    </w:p>
    <w:p w14:paraId="60200E78" w14:textId="77777777" w:rsidR="00EE30BE" w:rsidRDefault="00EE30BE" w:rsidP="004B0FC6">
      <w:pPr>
        <w:spacing w:after="0" w:line="240" w:lineRule="auto"/>
        <w:rPr>
          <w:rFonts w:ascii="Times New Roman" w:eastAsia="Times New Roman" w:hAnsi="Times New Roman" w:cs="Times New Roman"/>
          <w:b/>
          <w:bCs/>
          <w:sz w:val="24"/>
          <w:szCs w:val="24"/>
        </w:rPr>
      </w:pPr>
    </w:p>
    <w:p w14:paraId="6F3BE4E5" w14:textId="77777777" w:rsidR="00EE30BE" w:rsidRDefault="00EE30BE" w:rsidP="004B0FC6">
      <w:pPr>
        <w:spacing w:after="0" w:line="240" w:lineRule="auto"/>
        <w:rPr>
          <w:rFonts w:ascii="Times New Roman" w:eastAsia="Times New Roman" w:hAnsi="Times New Roman" w:cs="Times New Roman"/>
          <w:sz w:val="24"/>
          <w:szCs w:val="24"/>
        </w:rPr>
      </w:pPr>
      <w:r w:rsidRPr="00EE30BE">
        <w:rPr>
          <w:rFonts w:ascii="Times New Roman" w:eastAsia="Times New Roman" w:hAnsi="Times New Roman" w:cs="Times New Roman"/>
          <w:sz w:val="24"/>
          <w:szCs w:val="24"/>
        </w:rPr>
        <w:t xml:space="preserve">The recipient has been selected. </w:t>
      </w:r>
    </w:p>
    <w:p w14:paraId="2777BA53" w14:textId="77777777" w:rsidR="00EE30BE" w:rsidRDefault="00EE30BE" w:rsidP="004B0FC6">
      <w:pPr>
        <w:spacing w:after="0" w:line="240" w:lineRule="auto"/>
        <w:rPr>
          <w:rFonts w:ascii="Times New Roman" w:eastAsia="Times New Roman" w:hAnsi="Times New Roman" w:cs="Times New Roman"/>
          <w:sz w:val="24"/>
          <w:szCs w:val="24"/>
        </w:rPr>
      </w:pPr>
    </w:p>
    <w:p w14:paraId="48D7F7A6" w14:textId="3733D254" w:rsidR="00EE30BE" w:rsidRPr="00EE30BE" w:rsidRDefault="00EE30BE" w:rsidP="004B0F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EE30BE">
        <w:rPr>
          <w:rFonts w:ascii="Times New Roman" w:eastAsia="Times New Roman" w:hAnsi="Times New Roman" w:cs="Times New Roman"/>
          <w:sz w:val="24"/>
          <w:szCs w:val="24"/>
        </w:rPr>
        <w:t>otential applicants include state agencies, local governments, Tribal organizations, interstate, Intrastate, public nonprofit institution/organization, other public institution/organization, private nonprofit/organization, or any other organization subject to the jurisdiction of the United States with interests that support the mission of the Service.</w:t>
      </w:r>
    </w:p>
    <w:p w14:paraId="165212E6"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EA" w14:textId="77777777" w:rsid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Federal law</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 xml:space="preserve">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w:t>
      </w:r>
      <w:r w:rsidRPr="004B0FC6">
        <w:rPr>
          <w:rFonts w:ascii="Times New Roman" w:eastAsia="Times New Roman" w:hAnsi="Times New Roman" w:cs="Times New Roman"/>
          <w:sz w:val="24"/>
          <w:szCs w:val="24"/>
        </w:rPr>
        <w:lastRenderedPageBreak/>
        <w:t>requirement does not apply to individuals submitting an application on their own behalf and not on behalf of a company or other for-profit entity, state, local or Tribal government, academia or other type of organization.</w:t>
      </w:r>
    </w:p>
    <w:p w14:paraId="607BC4A6" w14:textId="77777777" w:rsidR="00092E2B" w:rsidRDefault="00092E2B" w:rsidP="004B0FC6">
      <w:pPr>
        <w:spacing w:after="0" w:line="240" w:lineRule="auto"/>
        <w:rPr>
          <w:rFonts w:ascii="Times New Roman" w:eastAsia="Times New Roman" w:hAnsi="Times New Roman" w:cs="Times New Roman"/>
          <w:sz w:val="24"/>
          <w:szCs w:val="24"/>
        </w:rPr>
      </w:pPr>
    </w:p>
    <w:p w14:paraId="165212EC"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DUNS Registration</w:t>
      </w:r>
    </w:p>
    <w:p w14:paraId="165212ED"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Request a DUNS number online at </w:t>
      </w:r>
      <w:hyperlink r:id="rId12" w:history="1">
        <w:r w:rsidRPr="004B0FC6">
          <w:rPr>
            <w:rFonts w:ascii="Times New Roman" w:eastAsia="Times New Roman" w:hAnsi="Times New Roman" w:cs="Times New Roman"/>
            <w:color w:val="0000FF"/>
            <w:sz w:val="24"/>
            <w:szCs w:val="24"/>
            <w:u w:val="single"/>
          </w:rPr>
          <w:t>http://fedgov.dnb.com/webform</w:t>
        </w:r>
      </w:hyperlink>
      <w:r w:rsidRPr="004B0FC6">
        <w:rPr>
          <w:rFonts w:ascii="Times New Roman" w:eastAsia="Times New Roman" w:hAnsi="Times New Roman" w:cs="Times New Roman"/>
          <w:sz w:val="24"/>
          <w:szCs w:val="24"/>
        </w:rPr>
        <w:t>.  U.S.-based entities may also request a DUNS number by telephone by calling the Dun &amp; Bradstreet Government Customer Response Center, Monday – Friday, 7 AM to 8 PM CST at the following numbers:</w:t>
      </w:r>
    </w:p>
    <w:p w14:paraId="165212EE"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U.S. and U.S Virgin Islands: 1-866-705-5711</w:t>
      </w:r>
    </w:p>
    <w:p w14:paraId="165212EF"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Alaska and Puerto Rico: 1-800-234-3867 (Select Option 2, then Option 1)</w:t>
      </w:r>
    </w:p>
    <w:p w14:paraId="165212F0"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For Hearing Impaired Customers Only call: 1-877-807-1679 (TTY Line) </w:t>
      </w:r>
    </w:p>
    <w:p w14:paraId="165212F1" w14:textId="77777777" w:rsidR="004B0FC6" w:rsidRPr="004B0FC6" w:rsidRDefault="004B0FC6" w:rsidP="004B0FC6">
      <w:pPr>
        <w:spacing w:after="0" w:line="240" w:lineRule="auto"/>
        <w:ind w:left="360"/>
        <w:rPr>
          <w:rFonts w:ascii="Times New Roman" w:eastAsia="Times New Roman" w:hAnsi="Times New Roman" w:cs="Times New Roman"/>
          <w:b/>
          <w:color w:val="006600"/>
          <w:sz w:val="24"/>
          <w:szCs w:val="24"/>
        </w:rPr>
      </w:pPr>
      <w:r w:rsidRPr="004B0FC6">
        <w:rPr>
          <w:rFonts w:ascii="Times New Roman" w:eastAsia="Times New Roman" w:hAnsi="Times New Roman" w:cs="Times New Roman"/>
          <w:sz w:val="24"/>
          <w:szCs w:val="24"/>
        </w:rPr>
        <w:t xml:space="preserve">Once assigned a DUNS number, entities are responsible for maintaining up-to-date information with Dun &amp; Bradstreet.  </w:t>
      </w:r>
    </w:p>
    <w:p w14:paraId="165212F2"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F3"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Entity Registration in SAM</w:t>
      </w:r>
    </w:p>
    <w:p w14:paraId="165212F4"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Register </w:t>
      </w:r>
      <w:hyperlink w:history="1"/>
      <w:r w:rsidRPr="004B0FC6">
        <w:rPr>
          <w:rFonts w:ascii="Times New Roman" w:eastAsia="Times New Roman" w:hAnsi="Times New Roman" w:cs="Times New Roman"/>
          <w:sz w:val="24"/>
          <w:szCs w:val="24"/>
        </w:rPr>
        <w:t xml:space="preserve">in SAM online at </w:t>
      </w:r>
      <w:hyperlink r:id="rId13" w:history="1">
        <w:r w:rsidRPr="004B0FC6">
          <w:rPr>
            <w:rFonts w:ascii="Times New Roman" w:eastAsia="Times New Roman" w:hAnsi="Times New Roman" w:cs="Times New Roman"/>
            <w:color w:val="0000FF"/>
            <w:sz w:val="24"/>
            <w:szCs w:val="24"/>
            <w:u w:val="single"/>
          </w:rPr>
          <w:t>http://www.sam.gov/</w:t>
        </w:r>
      </w:hyperlink>
      <w:r w:rsidRPr="004B0FC6">
        <w:rPr>
          <w:rFonts w:ascii="Times New Roman" w:eastAsia="Times New Roman" w:hAnsi="Times New Roman" w:cs="Times New Roman"/>
          <w:sz w:val="24"/>
          <w:szCs w:val="24"/>
        </w:rPr>
        <w:t>.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be paid directly to a United States bank account must enter and maintain valid and current banking information in SAM.</w:t>
      </w:r>
    </w:p>
    <w:p w14:paraId="165212F5"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F6"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Excluded Entities</w:t>
      </w:r>
    </w:p>
    <w:p w14:paraId="165212F7"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Applicant entities or their key project personnel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w:t>
      </w:r>
    </w:p>
    <w:p w14:paraId="165212F8" w14:textId="77777777" w:rsidR="004B0FC6" w:rsidRPr="004B0FC6" w:rsidRDefault="004B0FC6" w:rsidP="004B0FC6">
      <w:pPr>
        <w:spacing w:after="0" w:line="240" w:lineRule="auto"/>
        <w:rPr>
          <w:rFonts w:ascii="Times New Roman" w:eastAsia="Times New Roman" w:hAnsi="Times New Roman" w:cs="Times New Roman"/>
          <w:b/>
          <w:sz w:val="24"/>
          <w:szCs w:val="24"/>
        </w:rPr>
      </w:pPr>
    </w:p>
    <w:p w14:paraId="165212F9" w14:textId="77777777" w:rsid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 xml:space="preserve">Cost Sharing or Matching: </w:t>
      </w:r>
    </w:p>
    <w:p w14:paraId="19303534" w14:textId="6141E91C" w:rsidR="00092E2B" w:rsidRPr="00092E2B" w:rsidRDefault="00092E2B" w:rsidP="00092E2B">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This program has no c</w:t>
      </w:r>
      <w:r w:rsidRPr="00092E2B">
        <w:rPr>
          <w:rFonts w:ascii="Times New Roman" w:eastAsia="Times New Roman" w:hAnsi="Times New Roman" w:cs="Times New Roman"/>
          <w:sz w:val="24"/>
          <w:szCs w:val="24"/>
        </w:rPr>
        <w:t xml:space="preserve">ost </w:t>
      </w:r>
      <w:r>
        <w:rPr>
          <w:rFonts w:ascii="Times New Roman" w:eastAsia="Times New Roman" w:hAnsi="Times New Roman" w:cs="Times New Roman"/>
          <w:sz w:val="24"/>
          <w:szCs w:val="24"/>
        </w:rPr>
        <w:t>sharing and/or matching elements.</w:t>
      </w:r>
    </w:p>
    <w:p w14:paraId="165212FD"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FE" w14:textId="77777777" w:rsidR="004B0FC6" w:rsidRPr="004B0FC6" w:rsidRDefault="004B0FC6" w:rsidP="004B0FC6">
      <w:pPr>
        <w:keepNext/>
        <w:spacing w:after="0" w:line="240" w:lineRule="auto"/>
        <w:jc w:val="both"/>
        <w:outlineLvl w:val="2"/>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IV. Application Requirements</w:t>
      </w:r>
    </w:p>
    <w:p w14:paraId="165212FF"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To be considered for funding under this funding opportunity, an application must contain:</w:t>
      </w:r>
    </w:p>
    <w:p w14:paraId="16521300"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16521301" w14:textId="1943BFA7" w:rsidR="004B0FC6" w:rsidRPr="004B0FC6" w:rsidRDefault="004B0FC6" w:rsidP="004B0FC6">
      <w:pPr>
        <w:numPr>
          <w:ilvl w:val="0"/>
          <w:numId w:val="6"/>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completed, signed and dated Application for Federal Assistance form.</w:t>
      </w:r>
      <w:r w:rsidR="00092E2B">
        <w:rPr>
          <w:rFonts w:ascii="Times New Roman" w:eastAsia="Times New Roman" w:hAnsi="Times New Roman" w:cs="Times New Roman"/>
          <w:sz w:val="24"/>
          <w:szCs w:val="24"/>
        </w:rPr>
        <w:t xml:space="preserve"> (</w:t>
      </w:r>
      <w:r w:rsidRPr="004B0FC6">
        <w:rPr>
          <w:rFonts w:ascii="Times New Roman" w:eastAsia="Times New Roman" w:hAnsi="Times New Roman" w:cs="Times New Roman"/>
          <w:sz w:val="24"/>
          <w:szCs w:val="24"/>
        </w:rPr>
        <w:t>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w:t>
      </w:r>
      <w:r w:rsidR="00092E2B">
        <w:rPr>
          <w:rFonts w:ascii="Times New Roman" w:eastAsia="Times New Roman" w:hAnsi="Times New Roman" w:cs="Times New Roman"/>
          <w:sz w:val="24"/>
          <w:szCs w:val="24"/>
        </w:rPr>
        <w:t>)</w:t>
      </w:r>
      <w:r w:rsidRPr="004B0FC6">
        <w:rPr>
          <w:rFonts w:ascii="Times New Roman" w:eastAsia="Times New Roman" w:hAnsi="Times New Roman" w:cs="Times New Roman"/>
          <w:sz w:val="24"/>
          <w:szCs w:val="24"/>
        </w:rPr>
        <w:t xml:space="preserve">    </w:t>
      </w:r>
    </w:p>
    <w:p w14:paraId="16521302"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16521305" w14:textId="77777777" w:rsidR="004B0FC6" w:rsidRPr="00092E2B" w:rsidRDefault="004B0FC6" w:rsidP="004B0FC6">
      <w:pPr>
        <w:keepNext/>
        <w:spacing w:after="0" w:line="240" w:lineRule="auto"/>
        <w:ind w:left="360" w:hanging="360"/>
        <w:jc w:val="both"/>
        <w:outlineLvl w:val="1"/>
        <w:rPr>
          <w:rFonts w:ascii="Times New Roman" w:eastAsia="Times New Roman" w:hAnsi="Times New Roman" w:cs="Times New Roman"/>
          <w:b/>
          <w:bCs/>
          <w:sz w:val="24"/>
          <w:szCs w:val="24"/>
          <w:u w:val="single"/>
        </w:rPr>
      </w:pPr>
      <w:r w:rsidRPr="00092E2B">
        <w:rPr>
          <w:rFonts w:ascii="Times New Roman" w:eastAsia="Times New Roman" w:hAnsi="Times New Roman" w:cs="Times New Roman"/>
          <w:b/>
          <w:bCs/>
          <w:sz w:val="24"/>
          <w:szCs w:val="24"/>
        </w:rPr>
        <w:t>B.</w:t>
      </w:r>
      <w:r w:rsidRPr="00092E2B">
        <w:rPr>
          <w:rFonts w:ascii="Times New Roman" w:eastAsia="Times New Roman" w:hAnsi="Times New Roman" w:cs="Times New Roman"/>
          <w:b/>
          <w:bCs/>
          <w:sz w:val="24"/>
          <w:szCs w:val="24"/>
        </w:rPr>
        <w:tab/>
        <w:t>Project Summary</w:t>
      </w:r>
    </w:p>
    <w:p w14:paraId="16521306" w14:textId="77777777" w:rsidR="004B0FC6" w:rsidRPr="00092E2B" w:rsidRDefault="004B0FC6" w:rsidP="004B0FC6">
      <w:pPr>
        <w:spacing w:after="0" w:line="240" w:lineRule="auto"/>
        <w:ind w:left="360" w:hanging="360"/>
        <w:rPr>
          <w:rFonts w:ascii="Times New Roman" w:eastAsia="Times New Roman" w:hAnsi="Times New Roman" w:cs="Times New Roman"/>
          <w:sz w:val="24"/>
          <w:szCs w:val="24"/>
        </w:rPr>
      </w:pPr>
      <w:r w:rsidRPr="00092E2B">
        <w:rPr>
          <w:rFonts w:ascii="Times New Roman" w:eastAsia="Times New Roman" w:hAnsi="Times New Roman" w:cs="Times New Roman"/>
          <w:sz w:val="24"/>
          <w:szCs w:val="24"/>
        </w:rPr>
        <w:tab/>
        <w:t xml:space="preserve">Briefly summarize the project, in one page or less.  Include the title of the project, geographic location, and a </w:t>
      </w:r>
      <w:r w:rsidRPr="00092E2B">
        <w:rPr>
          <w:rFonts w:ascii="Times New Roman" w:eastAsia="Times New Roman" w:hAnsi="Times New Roman" w:cs="Times New Roman"/>
          <w:sz w:val="24"/>
          <w:szCs w:val="24"/>
          <w:u w:val="single"/>
        </w:rPr>
        <w:t>brief</w:t>
      </w:r>
      <w:r w:rsidRPr="00092E2B">
        <w:rPr>
          <w:rFonts w:ascii="Times New Roman" w:eastAsia="Times New Roman" w:hAnsi="Times New Roman" w:cs="Times New Roman"/>
          <w:sz w:val="24"/>
          <w:szCs w:val="24"/>
        </w:rPr>
        <w:t xml:space="preserve"> overview of the need for the project.  Goal(s), objectives, specific project activities, anticipated outputs and outcomes can also be included in this section.  </w:t>
      </w:r>
    </w:p>
    <w:p w14:paraId="16521307" w14:textId="77777777" w:rsidR="004B0FC6" w:rsidRPr="00092E2B" w:rsidRDefault="004B0FC6" w:rsidP="004B0FC6">
      <w:pPr>
        <w:spacing w:after="0" w:line="240" w:lineRule="auto"/>
        <w:ind w:left="360" w:hanging="360"/>
        <w:jc w:val="both"/>
        <w:rPr>
          <w:rFonts w:ascii="Times New Roman" w:eastAsia="Times New Roman" w:hAnsi="Times New Roman" w:cs="Times New Roman"/>
          <w:sz w:val="24"/>
          <w:szCs w:val="24"/>
        </w:rPr>
      </w:pPr>
    </w:p>
    <w:p w14:paraId="16521308" w14:textId="77777777" w:rsidR="004B0FC6" w:rsidRPr="00092E2B" w:rsidRDefault="004B0FC6" w:rsidP="004B0FC6">
      <w:pPr>
        <w:keepNext/>
        <w:spacing w:after="0" w:line="240" w:lineRule="auto"/>
        <w:ind w:left="360" w:hanging="360"/>
        <w:jc w:val="both"/>
        <w:outlineLvl w:val="1"/>
        <w:rPr>
          <w:rFonts w:ascii="Times New Roman" w:eastAsia="Times New Roman" w:hAnsi="Times New Roman" w:cs="Times New Roman"/>
          <w:b/>
          <w:bCs/>
          <w:sz w:val="24"/>
          <w:szCs w:val="24"/>
        </w:rPr>
      </w:pPr>
      <w:r w:rsidRPr="00092E2B">
        <w:rPr>
          <w:rFonts w:ascii="Times New Roman" w:eastAsia="Times New Roman" w:hAnsi="Times New Roman" w:cs="Times New Roman"/>
          <w:b/>
          <w:bCs/>
          <w:sz w:val="24"/>
          <w:szCs w:val="24"/>
        </w:rPr>
        <w:lastRenderedPageBreak/>
        <w:t>C.</w:t>
      </w:r>
      <w:r w:rsidRPr="00092E2B">
        <w:rPr>
          <w:rFonts w:ascii="Times New Roman" w:eastAsia="Times New Roman" w:hAnsi="Times New Roman" w:cs="Times New Roman"/>
          <w:b/>
          <w:bCs/>
          <w:sz w:val="24"/>
          <w:szCs w:val="24"/>
        </w:rPr>
        <w:tab/>
        <w:t>Project Narrative</w:t>
      </w:r>
    </w:p>
    <w:p w14:paraId="16521309" w14:textId="77777777" w:rsidR="004B0FC6" w:rsidRPr="00092E2B" w:rsidRDefault="004B0FC6" w:rsidP="004B0FC6">
      <w:pPr>
        <w:spacing w:after="0" w:line="240" w:lineRule="auto"/>
        <w:rPr>
          <w:rFonts w:ascii="Times New Roman" w:eastAsia="Times New Roman" w:hAnsi="Times New Roman" w:cs="Times New Roman"/>
          <w:sz w:val="24"/>
          <w:szCs w:val="24"/>
        </w:rPr>
      </w:pPr>
    </w:p>
    <w:p w14:paraId="1652130A" w14:textId="77777777" w:rsidR="004B0FC6" w:rsidRPr="00092E2B" w:rsidRDefault="004B0FC6" w:rsidP="004B0FC6">
      <w:pPr>
        <w:spacing w:after="0" w:line="240" w:lineRule="auto"/>
        <w:ind w:left="720" w:hanging="360"/>
        <w:rPr>
          <w:rFonts w:ascii="Times New Roman" w:eastAsia="Times New Roman" w:hAnsi="Times New Roman" w:cs="Times New Roman"/>
          <w:sz w:val="24"/>
          <w:szCs w:val="24"/>
        </w:rPr>
      </w:pPr>
      <w:r w:rsidRPr="00092E2B">
        <w:rPr>
          <w:rFonts w:ascii="Times New Roman" w:eastAsia="Times New Roman" w:hAnsi="Times New Roman" w:cs="Times New Roman"/>
          <w:b/>
          <w:bCs/>
          <w:sz w:val="24"/>
          <w:szCs w:val="24"/>
        </w:rPr>
        <w:t>1.</w:t>
      </w:r>
      <w:r w:rsidRPr="00092E2B">
        <w:rPr>
          <w:rFonts w:ascii="Times New Roman" w:eastAsia="Times New Roman" w:hAnsi="Times New Roman" w:cs="Times New Roman"/>
          <w:b/>
          <w:bCs/>
          <w:sz w:val="24"/>
          <w:szCs w:val="24"/>
        </w:rPr>
        <w:tab/>
        <w:t>Statement of Need:</w:t>
      </w:r>
      <w:r w:rsidRPr="00092E2B">
        <w:rPr>
          <w:rFonts w:ascii="Times New Roman" w:eastAsia="Times New Roman" w:hAnsi="Times New Roman" w:cs="Times New Roman"/>
          <w:sz w:val="24"/>
          <w:szCs w:val="24"/>
        </w:rP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1652130B" w14:textId="77777777" w:rsidR="004B0FC6" w:rsidRPr="00092E2B" w:rsidRDefault="004B0FC6" w:rsidP="004B0FC6">
      <w:pPr>
        <w:spacing w:after="0" w:line="240" w:lineRule="auto"/>
        <w:ind w:left="720" w:hanging="360"/>
        <w:jc w:val="both"/>
        <w:rPr>
          <w:rFonts w:ascii="Times New Roman" w:eastAsia="Times New Roman" w:hAnsi="Times New Roman" w:cs="Times New Roman"/>
          <w:sz w:val="24"/>
          <w:szCs w:val="24"/>
        </w:rPr>
      </w:pPr>
    </w:p>
    <w:p w14:paraId="1652130C" w14:textId="77777777" w:rsidR="004B0FC6" w:rsidRPr="00092E2B" w:rsidRDefault="004B0FC6" w:rsidP="004B0FC6">
      <w:pPr>
        <w:spacing w:after="0" w:line="240" w:lineRule="auto"/>
        <w:ind w:left="720" w:hanging="360"/>
        <w:rPr>
          <w:rFonts w:ascii="Times New Roman" w:eastAsia="Times New Roman" w:hAnsi="Times New Roman" w:cs="Times New Roman"/>
          <w:sz w:val="24"/>
          <w:szCs w:val="24"/>
        </w:rPr>
      </w:pPr>
      <w:r w:rsidRPr="00092E2B">
        <w:rPr>
          <w:rFonts w:ascii="Times New Roman" w:eastAsia="Times New Roman" w:hAnsi="Times New Roman" w:cs="Times New Roman"/>
          <w:b/>
          <w:bCs/>
          <w:sz w:val="24"/>
          <w:szCs w:val="24"/>
        </w:rPr>
        <w:t>2.</w:t>
      </w:r>
      <w:r w:rsidRPr="00092E2B">
        <w:rPr>
          <w:rFonts w:ascii="Times New Roman" w:eastAsia="Times New Roman" w:hAnsi="Times New Roman" w:cs="Times New Roman"/>
          <w:b/>
          <w:bCs/>
          <w:sz w:val="24"/>
          <w:szCs w:val="24"/>
        </w:rPr>
        <w:tab/>
        <w:t>Project Goals and Objectives:</w:t>
      </w:r>
      <w:r w:rsidRPr="00092E2B">
        <w:rPr>
          <w:rFonts w:ascii="Times New Roman" w:eastAsia="Times New Roman" w:hAnsi="Times New Roman" w:cs="Times New Roman"/>
          <w:sz w:val="24"/>
          <w:szCs w:val="24"/>
        </w:rPr>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1652130D" w14:textId="77777777" w:rsidR="004B0FC6" w:rsidRPr="00092E2B" w:rsidRDefault="004B0FC6" w:rsidP="004B0FC6">
      <w:pPr>
        <w:spacing w:after="0" w:line="240" w:lineRule="auto"/>
        <w:ind w:left="720" w:hanging="360"/>
        <w:jc w:val="both"/>
        <w:rPr>
          <w:rFonts w:ascii="Times New Roman" w:eastAsia="Times New Roman" w:hAnsi="Times New Roman" w:cs="Times New Roman"/>
          <w:b/>
          <w:bCs/>
          <w:sz w:val="24"/>
          <w:szCs w:val="24"/>
        </w:rPr>
      </w:pPr>
    </w:p>
    <w:p w14:paraId="1652130E" w14:textId="77777777" w:rsidR="004B0FC6" w:rsidRPr="00092E2B" w:rsidRDefault="004B0FC6" w:rsidP="004B0FC6">
      <w:pPr>
        <w:spacing w:after="0" w:line="240" w:lineRule="auto"/>
        <w:ind w:left="720" w:hanging="360"/>
        <w:rPr>
          <w:rFonts w:ascii="Times New Roman" w:eastAsia="Times New Roman" w:hAnsi="Times New Roman" w:cs="Times New Roman"/>
          <w:sz w:val="24"/>
          <w:szCs w:val="24"/>
        </w:rPr>
      </w:pPr>
      <w:r w:rsidRPr="00092E2B">
        <w:rPr>
          <w:rFonts w:ascii="Times New Roman" w:eastAsia="Times New Roman" w:hAnsi="Times New Roman" w:cs="Times New Roman"/>
          <w:b/>
          <w:bCs/>
          <w:sz w:val="24"/>
          <w:szCs w:val="24"/>
        </w:rPr>
        <w:t>3.</w:t>
      </w:r>
      <w:r w:rsidRPr="00092E2B">
        <w:rPr>
          <w:rFonts w:ascii="Times New Roman" w:eastAsia="Times New Roman" w:hAnsi="Times New Roman" w:cs="Times New Roman"/>
          <w:b/>
          <w:bCs/>
          <w:sz w:val="24"/>
          <w:szCs w:val="24"/>
        </w:rPr>
        <w:tab/>
        <w:t>Project Activities, Methods and Timetable:</w:t>
      </w:r>
      <w:r w:rsidRPr="00092E2B">
        <w:rPr>
          <w:rFonts w:ascii="Times New Roman" w:eastAsia="Times New Roman" w:hAnsi="Times New Roman" w:cs="Times New Roman"/>
          <w:sz w:val="24"/>
          <w:szCs w:val="24"/>
        </w:rPr>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092E2B">
        <w:rPr>
          <w:rFonts w:ascii="Times New Roman" w:eastAsia="Times New Roman" w:hAnsi="Times New Roman" w:cs="Times New Roman"/>
          <w:sz w:val="24"/>
          <w:szCs w:val="24"/>
          <w:u w:val="single"/>
        </w:rPr>
        <w:t>do not include as separate attachments</w:t>
      </w:r>
      <w:r w:rsidRPr="00092E2B">
        <w:rPr>
          <w:rFonts w:ascii="Times New Roman" w:eastAsia="Times New Roman" w:hAnsi="Times New Roman" w:cs="Times New Roman"/>
          <w:sz w:val="24"/>
          <w:szCs w:val="24"/>
        </w:rPr>
        <w:t>).  The timetable should not propose specific dates but instead group activities by month for each month over the entire proposed project period.</w:t>
      </w:r>
    </w:p>
    <w:p w14:paraId="1652130F" w14:textId="77777777" w:rsidR="004B0FC6" w:rsidRPr="00092E2B" w:rsidRDefault="004B0FC6" w:rsidP="004B0FC6">
      <w:pPr>
        <w:spacing w:after="0" w:line="240" w:lineRule="auto"/>
        <w:ind w:left="720" w:hanging="360"/>
        <w:rPr>
          <w:rFonts w:ascii="Times New Roman" w:eastAsia="Times New Roman" w:hAnsi="Times New Roman" w:cs="Times New Roman"/>
          <w:sz w:val="24"/>
          <w:szCs w:val="24"/>
        </w:rPr>
      </w:pPr>
    </w:p>
    <w:p w14:paraId="16521310" w14:textId="77777777" w:rsidR="004B0FC6" w:rsidRPr="00092E2B" w:rsidRDefault="004B0FC6" w:rsidP="004B0FC6">
      <w:pPr>
        <w:spacing w:after="0" w:line="240" w:lineRule="auto"/>
        <w:ind w:left="720" w:hanging="360"/>
        <w:rPr>
          <w:rFonts w:ascii="Times New Roman" w:eastAsia="Times New Roman" w:hAnsi="Times New Roman" w:cs="Times New Roman"/>
          <w:sz w:val="24"/>
          <w:szCs w:val="24"/>
        </w:rPr>
      </w:pPr>
      <w:r w:rsidRPr="00092E2B">
        <w:rPr>
          <w:rFonts w:ascii="Times New Roman" w:eastAsia="Times New Roman" w:hAnsi="Times New Roman" w:cs="Times New Roman"/>
          <w:b/>
          <w:sz w:val="24"/>
          <w:szCs w:val="24"/>
        </w:rPr>
        <w:t>4.</w:t>
      </w:r>
      <w:r w:rsidRPr="00092E2B">
        <w:rPr>
          <w:rFonts w:ascii="Times New Roman" w:eastAsia="Times New Roman" w:hAnsi="Times New Roman" w:cs="Times New Roman"/>
          <w:b/>
          <w:sz w:val="24"/>
          <w:szCs w:val="24"/>
        </w:rPr>
        <w:tab/>
        <w:t>Stakeholder Coordination/Involvement:</w:t>
      </w:r>
      <w:r w:rsidRPr="00092E2B">
        <w:rPr>
          <w:rFonts w:ascii="Times New Roman" w:eastAsia="Times New Roman" w:hAnsi="Times New Roman" w:cs="Times New Roman"/>
          <w:sz w:val="24"/>
          <w:szCs w:val="24"/>
        </w:rPr>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16521311" w14:textId="77777777" w:rsidR="004B0FC6" w:rsidRPr="00092E2B" w:rsidRDefault="004B0FC6" w:rsidP="004B0FC6">
      <w:pPr>
        <w:spacing w:after="0" w:line="240" w:lineRule="auto"/>
        <w:ind w:left="720" w:hanging="360"/>
        <w:jc w:val="both"/>
        <w:rPr>
          <w:rFonts w:ascii="Times New Roman" w:eastAsia="Times New Roman" w:hAnsi="Times New Roman" w:cs="Times New Roman"/>
          <w:b/>
          <w:bCs/>
          <w:sz w:val="24"/>
          <w:szCs w:val="24"/>
        </w:rPr>
      </w:pPr>
    </w:p>
    <w:p w14:paraId="16521312" w14:textId="77777777" w:rsidR="004B0FC6" w:rsidRPr="00092E2B" w:rsidRDefault="004B0FC6" w:rsidP="004B0FC6">
      <w:pPr>
        <w:spacing w:after="0" w:line="240" w:lineRule="auto"/>
        <w:ind w:left="720" w:hanging="360"/>
        <w:rPr>
          <w:rFonts w:ascii="Times New Roman" w:eastAsia="Times New Roman" w:hAnsi="Times New Roman" w:cs="Times New Roman"/>
          <w:sz w:val="24"/>
          <w:szCs w:val="24"/>
        </w:rPr>
      </w:pPr>
      <w:r w:rsidRPr="00092E2B">
        <w:rPr>
          <w:rFonts w:ascii="Times New Roman" w:eastAsia="Times New Roman" w:hAnsi="Times New Roman" w:cs="Times New Roman"/>
          <w:b/>
          <w:bCs/>
          <w:sz w:val="24"/>
          <w:szCs w:val="24"/>
        </w:rPr>
        <w:t xml:space="preserve">5. </w:t>
      </w:r>
      <w:r w:rsidRPr="00092E2B">
        <w:rPr>
          <w:rFonts w:ascii="Times New Roman" w:eastAsia="Times New Roman" w:hAnsi="Times New Roman" w:cs="Times New Roman"/>
          <w:b/>
          <w:bCs/>
          <w:sz w:val="24"/>
          <w:szCs w:val="24"/>
        </w:rPr>
        <w:tab/>
        <w:t xml:space="preserve">Project Monitoring and Evaluation: </w:t>
      </w:r>
      <w:r w:rsidRPr="00092E2B">
        <w:rPr>
          <w:rFonts w:ascii="Times New Roman" w:eastAsia="Times New Roman" w:hAnsi="Times New Roman" w:cs="Times New Roman"/>
          <w:sz w:val="24"/>
          <w:szCs w:val="24"/>
        </w:rPr>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w:t>
      </w:r>
      <w:r w:rsidRPr="00092E2B">
        <w:rPr>
          <w:rFonts w:ascii="Times New Roman" w:eastAsia="Times New Roman" w:hAnsi="Times New Roman" w:cs="Times New Roman"/>
          <w:sz w:val="24"/>
          <w:szCs w:val="24"/>
        </w:rPr>
        <w:lastRenderedPageBreak/>
        <w:t xml:space="preserve">(i.e.,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16521313" w14:textId="77777777" w:rsidR="004B0FC6" w:rsidRPr="00092E2B" w:rsidRDefault="004B0FC6" w:rsidP="004B0FC6">
      <w:pPr>
        <w:spacing w:after="0" w:line="240" w:lineRule="auto"/>
        <w:ind w:left="720" w:hanging="360"/>
        <w:jc w:val="both"/>
        <w:rPr>
          <w:rFonts w:ascii="Times New Roman" w:eastAsia="Times New Roman" w:hAnsi="Times New Roman" w:cs="Times New Roman"/>
          <w:sz w:val="24"/>
          <w:szCs w:val="24"/>
        </w:rPr>
      </w:pPr>
    </w:p>
    <w:p w14:paraId="16521314" w14:textId="77777777" w:rsidR="004B0FC6" w:rsidRPr="00092E2B" w:rsidRDefault="004B0FC6" w:rsidP="004B0FC6">
      <w:pPr>
        <w:spacing w:after="0" w:line="240" w:lineRule="auto"/>
        <w:ind w:left="720" w:hanging="360"/>
        <w:rPr>
          <w:rFonts w:ascii="Times New Roman" w:eastAsia="Times New Roman" w:hAnsi="Times New Roman" w:cs="Times New Roman"/>
          <w:b/>
          <w:i/>
          <w:sz w:val="24"/>
          <w:szCs w:val="24"/>
        </w:rPr>
      </w:pPr>
      <w:r w:rsidRPr="00092E2B">
        <w:rPr>
          <w:rFonts w:ascii="Times New Roman" w:eastAsia="Times New Roman" w:hAnsi="Times New Roman" w:cs="Times New Roman"/>
          <w:b/>
          <w:bCs/>
          <w:sz w:val="24"/>
          <w:szCs w:val="24"/>
        </w:rPr>
        <w:t xml:space="preserve">6. </w:t>
      </w:r>
      <w:r w:rsidRPr="00092E2B">
        <w:rPr>
          <w:rFonts w:ascii="Times New Roman" w:eastAsia="Times New Roman" w:hAnsi="Times New Roman" w:cs="Times New Roman"/>
          <w:b/>
          <w:bCs/>
          <w:sz w:val="24"/>
          <w:szCs w:val="24"/>
        </w:rPr>
        <w:tab/>
        <w:t>Description of Entities Undertaking the Project</w:t>
      </w:r>
      <w:r w:rsidRPr="00092E2B">
        <w:rPr>
          <w:rFonts w:ascii="Times New Roman" w:eastAsia="Times New Roman" w:hAnsi="Times New Roman" w:cs="Times New Roman"/>
          <w:sz w:val="24"/>
          <w:szCs w:val="24"/>
        </w:rPr>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w:t>
      </w:r>
      <w:r w:rsidRPr="00092E2B">
        <w:rPr>
          <w:rFonts w:ascii="Times New Roman" w:eastAsia="Times New Roman" w:hAnsi="Times New Roman" w:cs="Times New Roman"/>
          <w:b/>
          <w:sz w:val="24"/>
          <w:szCs w:val="24"/>
          <w:u w:val="single"/>
        </w:rPr>
        <w:t>1-2 pages</w:t>
      </w:r>
      <w:r w:rsidRPr="00092E2B">
        <w:rPr>
          <w:rFonts w:ascii="Times New Roman" w:eastAsia="Times New Roman" w:hAnsi="Times New Roman" w:cs="Times New Roman"/>
          <w:sz w:val="24"/>
          <w:szCs w:val="24"/>
        </w:rPr>
        <w:t xml:space="preserve">) but descriptive overview of their education, experience and other skills that make them qualified to carry out the proposed project. To prevent unnecessary transmission of Personally Identifiable Information, </w:t>
      </w:r>
      <w:r w:rsidRPr="00092E2B">
        <w:rPr>
          <w:rFonts w:ascii="Times New Roman" w:eastAsia="Times New Roman" w:hAnsi="Times New Roman" w:cs="Times New Roman"/>
          <w:b/>
          <w:i/>
          <w:sz w:val="24"/>
          <w:szCs w:val="24"/>
        </w:rPr>
        <w:t>do not include Social Security numbers, the names of family members, or any other personal or sensitive information including marital status, religion or physical characteristics on the description of key personnel qualifications.</w:t>
      </w:r>
    </w:p>
    <w:p w14:paraId="16521315" w14:textId="77777777" w:rsidR="004B0FC6" w:rsidRPr="00092E2B" w:rsidRDefault="004B0FC6" w:rsidP="004B0FC6">
      <w:pPr>
        <w:spacing w:after="0" w:line="240" w:lineRule="auto"/>
        <w:ind w:left="720" w:hanging="360"/>
        <w:jc w:val="both"/>
        <w:rPr>
          <w:rFonts w:ascii="Times New Roman" w:eastAsia="Times New Roman" w:hAnsi="Times New Roman" w:cs="Times New Roman"/>
          <w:b/>
          <w:i/>
          <w:sz w:val="24"/>
          <w:szCs w:val="24"/>
        </w:rPr>
      </w:pPr>
    </w:p>
    <w:p w14:paraId="16521316" w14:textId="77777777" w:rsidR="004B0FC6" w:rsidRPr="00092E2B" w:rsidRDefault="004B0FC6" w:rsidP="004B0FC6">
      <w:pPr>
        <w:spacing w:after="0" w:line="240" w:lineRule="auto"/>
        <w:ind w:left="720" w:hanging="360"/>
        <w:rPr>
          <w:rFonts w:ascii="Times New Roman" w:eastAsia="Times New Roman" w:hAnsi="Times New Roman" w:cs="Times New Roman"/>
          <w:sz w:val="24"/>
          <w:szCs w:val="24"/>
        </w:rPr>
      </w:pPr>
      <w:r w:rsidRPr="00092E2B">
        <w:rPr>
          <w:rFonts w:ascii="Times New Roman" w:eastAsia="Times New Roman" w:hAnsi="Times New Roman" w:cs="Times New Roman"/>
          <w:b/>
          <w:bCs/>
          <w:sz w:val="24"/>
          <w:szCs w:val="24"/>
        </w:rPr>
        <w:t>7.</w:t>
      </w:r>
      <w:r w:rsidRPr="00092E2B">
        <w:rPr>
          <w:rFonts w:ascii="Times New Roman" w:eastAsia="Times New Roman" w:hAnsi="Times New Roman" w:cs="Times New Roman"/>
          <w:b/>
          <w:bCs/>
          <w:sz w:val="24"/>
          <w:szCs w:val="24"/>
        </w:rPr>
        <w:tab/>
        <w:t xml:space="preserve">Sustainability: </w:t>
      </w:r>
      <w:r w:rsidRPr="00092E2B">
        <w:rPr>
          <w:rFonts w:ascii="Times New Roman" w:eastAsia="Times New Roman" w:hAnsi="Times New Roman" w:cs="Times New Roman"/>
          <w:bCs/>
          <w:sz w:val="24"/>
          <w:szCs w:val="24"/>
        </w:rPr>
        <w:t xml:space="preserve">As applicable, describe which </w:t>
      </w:r>
      <w:r w:rsidRPr="00092E2B">
        <w:rPr>
          <w:rFonts w:ascii="Times New Roman" w:eastAsia="Times New Roman" w:hAnsi="Times New Roman" w:cs="Times New Roman"/>
          <w:sz w:val="24"/>
          <w:szCs w:val="24"/>
        </w:rPr>
        <w:t>project activities will continue beyond the proposed project period, who will continue the work or act on the results achieved, and how and at what level you expect these future activities will be funded.</w:t>
      </w:r>
    </w:p>
    <w:p w14:paraId="16521317" w14:textId="77777777" w:rsidR="004B0FC6" w:rsidRPr="00092E2B" w:rsidRDefault="004B0FC6" w:rsidP="004B0FC6">
      <w:pPr>
        <w:spacing w:after="0" w:line="240" w:lineRule="auto"/>
        <w:ind w:left="720" w:hanging="360"/>
        <w:jc w:val="both"/>
        <w:rPr>
          <w:rFonts w:ascii="Times New Roman" w:eastAsia="Times New Roman" w:hAnsi="Times New Roman" w:cs="Times New Roman"/>
          <w:sz w:val="24"/>
          <w:szCs w:val="24"/>
        </w:rPr>
      </w:pPr>
    </w:p>
    <w:p w14:paraId="16521318" w14:textId="77777777" w:rsidR="004B0FC6" w:rsidRPr="00092E2B" w:rsidRDefault="004B0FC6" w:rsidP="004B0FC6">
      <w:pPr>
        <w:spacing w:after="0" w:line="240" w:lineRule="auto"/>
        <w:ind w:left="720" w:hanging="360"/>
        <w:jc w:val="both"/>
        <w:rPr>
          <w:rFonts w:ascii="Times New Roman" w:eastAsia="Times New Roman" w:hAnsi="Times New Roman" w:cs="Times New Roman"/>
          <w:b/>
          <w:sz w:val="24"/>
          <w:szCs w:val="24"/>
        </w:rPr>
      </w:pPr>
      <w:r w:rsidRPr="00092E2B">
        <w:rPr>
          <w:rFonts w:ascii="Times New Roman" w:eastAsia="Times New Roman" w:hAnsi="Times New Roman" w:cs="Times New Roman"/>
          <w:b/>
          <w:sz w:val="24"/>
          <w:szCs w:val="24"/>
        </w:rPr>
        <w:t xml:space="preserve">8. </w:t>
      </w:r>
      <w:r w:rsidRPr="00092E2B">
        <w:rPr>
          <w:rFonts w:ascii="Times New Roman" w:eastAsia="Times New Roman" w:hAnsi="Times New Roman" w:cs="Times New Roman"/>
          <w:b/>
          <w:sz w:val="24"/>
          <w:szCs w:val="24"/>
        </w:rPr>
        <w:tab/>
        <w:t>Literature Cited</w:t>
      </w:r>
    </w:p>
    <w:p w14:paraId="16521319" w14:textId="77777777" w:rsidR="004B0FC6" w:rsidRPr="00092E2B" w:rsidRDefault="004B0FC6" w:rsidP="004B0FC6">
      <w:pPr>
        <w:spacing w:after="0" w:line="240" w:lineRule="auto"/>
        <w:ind w:left="720" w:hanging="360"/>
        <w:jc w:val="both"/>
        <w:rPr>
          <w:rFonts w:ascii="Times New Roman" w:eastAsia="Times New Roman" w:hAnsi="Times New Roman" w:cs="Times New Roman"/>
          <w:b/>
          <w:sz w:val="24"/>
          <w:szCs w:val="24"/>
        </w:rPr>
      </w:pPr>
    </w:p>
    <w:p w14:paraId="1652131A" w14:textId="77777777" w:rsidR="004B0FC6" w:rsidRPr="004B0FC6" w:rsidRDefault="004B0FC6" w:rsidP="004B0FC6">
      <w:pPr>
        <w:spacing w:after="0" w:line="240" w:lineRule="auto"/>
        <w:ind w:left="720" w:hanging="360"/>
        <w:jc w:val="both"/>
        <w:rPr>
          <w:rFonts w:ascii="Times New Roman" w:eastAsia="Times New Roman" w:hAnsi="Times New Roman" w:cs="Times New Roman"/>
          <w:sz w:val="24"/>
          <w:szCs w:val="24"/>
        </w:rPr>
      </w:pPr>
      <w:r w:rsidRPr="00092E2B">
        <w:rPr>
          <w:rFonts w:ascii="Times New Roman" w:eastAsia="Times New Roman" w:hAnsi="Times New Roman" w:cs="Times New Roman"/>
          <w:b/>
          <w:sz w:val="24"/>
          <w:szCs w:val="24"/>
        </w:rPr>
        <w:t>9.</w:t>
      </w:r>
      <w:r w:rsidRPr="00092E2B">
        <w:rPr>
          <w:rFonts w:ascii="Times New Roman" w:eastAsia="Times New Roman" w:hAnsi="Times New Roman" w:cs="Times New Roman"/>
          <w:b/>
          <w:sz w:val="24"/>
          <w:szCs w:val="24"/>
        </w:rPr>
        <w:tab/>
        <w:t xml:space="preserve">Map of Project Area: </w:t>
      </w:r>
      <w:r w:rsidRPr="00092E2B">
        <w:rPr>
          <w:rFonts w:ascii="Times New Roman" w:eastAsia="Times New Roman" w:hAnsi="Times New Roman" w:cs="Times New Roman"/>
          <w:sz w:val="24"/>
          <w:szCs w:val="24"/>
        </w:rPr>
        <w:t>Map should clearly delineate the project area and be large enough to be legible.  Label any sites referenced in the project narrative.</w:t>
      </w:r>
    </w:p>
    <w:p w14:paraId="1652131B" w14:textId="77777777" w:rsidR="004B0FC6" w:rsidRPr="004B0FC6" w:rsidRDefault="004B0FC6" w:rsidP="004B0FC6">
      <w:pPr>
        <w:spacing w:after="0" w:line="240" w:lineRule="auto"/>
        <w:jc w:val="both"/>
        <w:rPr>
          <w:rFonts w:ascii="Times New Roman" w:eastAsia="Times New Roman" w:hAnsi="Times New Roman" w:cs="Times New Roman"/>
          <w:color w:val="FF0000"/>
          <w:sz w:val="24"/>
          <w:szCs w:val="24"/>
        </w:rPr>
      </w:pPr>
    </w:p>
    <w:p w14:paraId="1652131E" w14:textId="77777777" w:rsidR="004B0FC6" w:rsidRPr="004B0FC6" w:rsidRDefault="004B0FC6" w:rsidP="004B0FC6">
      <w:pPr>
        <w:keepNext/>
        <w:spacing w:after="0" w:line="240" w:lineRule="auto"/>
        <w:ind w:left="360" w:hanging="360"/>
        <w:outlineLvl w:val="1"/>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D. </w:t>
      </w:r>
      <w:r w:rsidRPr="004B0FC6">
        <w:rPr>
          <w:rFonts w:ascii="Times New Roman" w:eastAsia="Times New Roman" w:hAnsi="Times New Roman" w:cs="Times New Roman"/>
          <w:b/>
          <w:bCs/>
          <w:sz w:val="24"/>
          <w:szCs w:val="24"/>
        </w:rPr>
        <w:tab/>
        <w:t>Budget Form</w:t>
      </w:r>
    </w:p>
    <w:p w14:paraId="1652131F"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on the Internet at </w:t>
      </w:r>
      <w:hyperlink r:id="rId14" w:history="1">
        <w:r w:rsidRPr="004B0FC6">
          <w:rPr>
            <w:rFonts w:ascii="Times New Roman" w:eastAsia="Times New Roman" w:hAnsi="Times New Roman" w:cs="Times New Roman"/>
            <w:color w:val="0000FF"/>
            <w:sz w:val="24"/>
            <w:szCs w:val="24"/>
            <w:u w:val="single"/>
          </w:rPr>
          <w:t>http://apply07.grants.gov/apply/FormLinks?family=15</w:t>
        </w:r>
      </w:hyperlink>
      <w:r w:rsidRPr="004B0FC6">
        <w:rPr>
          <w:rFonts w:ascii="Times New Roman" w:eastAsia="Times New Roman" w:hAnsi="Times New Roman" w:cs="Times New Roman"/>
          <w:sz w:val="24"/>
          <w:szCs w:val="24"/>
        </w:rPr>
        <w:t xml:space="preserve">.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15" w:history="1">
        <w:r w:rsidRPr="004B0FC6">
          <w:rPr>
            <w:rFonts w:ascii="Times New Roman" w:eastAsia="Times New Roman" w:hAnsi="Times New Roman" w:cs="Times New Roman"/>
            <w:color w:val="0000FF"/>
            <w:sz w:val="24"/>
            <w:szCs w:val="24"/>
            <w:u w:val="single"/>
          </w:rPr>
          <w:t>http://www.ecfr.gov/</w:t>
        </w:r>
      </w:hyperlink>
      <w:r w:rsidRPr="004B0FC6">
        <w:rPr>
          <w:rFonts w:ascii="Times New Roman" w:eastAsia="Times New Roman" w:hAnsi="Times New Roman" w:cs="Times New Roman"/>
          <w:sz w:val="24"/>
          <w:szCs w:val="24"/>
        </w:rPr>
        <w:t xml:space="preserve">.  </w:t>
      </w:r>
    </w:p>
    <w:p w14:paraId="16521320"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21"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Multiple Federal Funding Sources</w:t>
      </w:r>
      <w:r w:rsidRPr="004B0FC6">
        <w:rPr>
          <w:rFonts w:ascii="Times New Roman" w:eastAsia="Times New Roman" w:hAnsi="Times New Roman" w:cs="Times New Roman"/>
          <w:sz w:val="24"/>
          <w:szCs w:val="24"/>
        </w:rPr>
        <w:t xml:space="preserve">: If the project budget includes multiple Federal funding sources, you must show the funds being requested from this Federal program </w:t>
      </w:r>
      <w:r w:rsidRPr="004B0FC6">
        <w:rPr>
          <w:rFonts w:ascii="Times New Roman" w:eastAsia="Times New Roman" w:hAnsi="Times New Roman" w:cs="Times New Roman"/>
          <w:i/>
          <w:sz w:val="24"/>
          <w:szCs w:val="24"/>
        </w:rPr>
        <w:t>separately</w:t>
      </w:r>
      <w:r w:rsidRPr="004B0FC6">
        <w:rPr>
          <w:rFonts w:ascii="Times New Roman" w:eastAsia="Times New Roman" w:hAnsi="Times New Roman" w:cs="Times New Roman"/>
          <w:sz w:val="24"/>
          <w:szCs w:val="24"/>
        </w:rP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w:t>
      </w:r>
      <w:r w:rsidRPr="004B0FC6">
        <w:rPr>
          <w:rFonts w:ascii="Times New Roman" w:eastAsia="Times New Roman" w:hAnsi="Times New Roman" w:cs="Times New Roman"/>
          <w:sz w:val="24"/>
          <w:szCs w:val="24"/>
        </w:rPr>
        <w:lastRenderedPageBreak/>
        <w:t>subsequent row(s).  Be sure to enter each Federal program’s CFDA number in the corresponding fields on the form.  The CFDA number for this Federal program appears on the first page of this funding opportunity.</w:t>
      </w:r>
    </w:p>
    <w:p w14:paraId="16521322" w14:textId="77777777" w:rsidR="004B0FC6" w:rsidRPr="004B0FC6" w:rsidRDefault="004B0FC6" w:rsidP="004B0FC6">
      <w:pPr>
        <w:spacing w:after="0" w:line="240" w:lineRule="auto"/>
        <w:ind w:firstLine="360"/>
        <w:rPr>
          <w:rFonts w:ascii="Times New Roman" w:eastAsia="Times New Roman" w:hAnsi="Times New Roman" w:cs="Times New Roman"/>
          <w:b/>
          <w:sz w:val="24"/>
          <w:szCs w:val="24"/>
        </w:rPr>
      </w:pPr>
    </w:p>
    <w:p w14:paraId="16521323"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 xml:space="preserve">Budget Justification </w:t>
      </w:r>
    </w:p>
    <w:p w14:paraId="16521324"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In a separate narrative titled “</w:t>
      </w:r>
      <w:r w:rsidRPr="004B0FC6">
        <w:rPr>
          <w:rFonts w:ascii="Times New Roman" w:eastAsia="Times New Roman" w:hAnsi="Times New Roman" w:cs="Times New Roman"/>
          <w:b/>
          <w:sz w:val="24"/>
          <w:szCs w:val="24"/>
        </w:rPr>
        <w:t>Budget Justification</w:t>
      </w:r>
      <w:r w:rsidRPr="004B0FC6">
        <w:rPr>
          <w:rFonts w:ascii="Times New Roman" w:eastAsia="Times New Roman" w:hAnsi="Times New Roman" w:cs="Times New Roman"/>
          <w:sz w:val="24"/>
          <w:szCs w:val="24"/>
        </w:rP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14:paraId="16521325"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26" w14:textId="71ADBCFD"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If Federally-funded equipment will be used for the project, provide a list of that equipment, including the Federal funding source.</w:t>
      </w:r>
    </w:p>
    <w:p w14:paraId="16521327"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28"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bCs/>
          <w:sz w:val="24"/>
          <w:szCs w:val="24"/>
        </w:rPr>
        <w:t>Required Indirect Cost Statement</w:t>
      </w:r>
      <w:r w:rsidRPr="004B0FC6">
        <w:rPr>
          <w:rFonts w:ascii="Times New Roman" w:eastAsia="Times New Roman" w:hAnsi="Times New Roman" w:cs="Times New Roman"/>
          <w:bCs/>
          <w:sz w:val="24"/>
          <w:szCs w:val="24"/>
        </w:rPr>
        <w:t>: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14:paraId="16521329"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2A" w14:textId="77777777" w:rsidR="004B0FC6" w:rsidRPr="004B0FC6" w:rsidRDefault="004B0FC6" w:rsidP="004B0FC6">
      <w:pPr>
        <w:spacing w:after="12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“We are:</w:t>
      </w:r>
    </w:p>
    <w:p w14:paraId="1652132B"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U.S. state or local government entity receiving more than $35 million in direct Federal funding each year with an indirect cost rate of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We submit our indirect cost rate proposals to our cognizant agency.  A copy of our most recently approved rate agreement/certification is attached.</w:t>
      </w:r>
    </w:p>
    <w:p w14:paraId="1652132C"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U.S. state or local government entity receiving less than $35 million in direct Federal funding with an indirect cost rate of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xml:space="preserve">].  We are required to prepare and retain for audit an indirect cost rate proposal and related documentation to support those costs.  </w:t>
      </w:r>
    </w:p>
    <w:p w14:paraId="1652132D"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 U.S. states and local governments, please use one of the statements above or below</w:t>
      </w:r>
      <w:r w:rsidRPr="004B0FC6">
        <w:rPr>
          <w:rFonts w:ascii="Times New Roman" w:eastAsia="Times New Roman" w:hAnsi="Times New Roman" w:cs="Times New Roman"/>
          <w:sz w:val="24"/>
          <w:szCs w:val="24"/>
        </w:rPr>
        <w:t>] that has previously negotiated or currently has an approved indirect cost rate with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A copy of our most recently approved rate agreement is attached.</w:t>
      </w:r>
    </w:p>
    <w:p w14:paraId="1652132E"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has never submitted an indirect cost rate proposal to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In the event an award is made, we will submit an indirect cost rate proposal to our cognizant agency within 90 calendar days after the award is made.</w:t>
      </w:r>
    </w:p>
    <w:p w14:paraId="1652132F"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has never submitted an indirect cost rate proposal to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xml:space="preserve">].  </w:t>
      </w:r>
      <w:r w:rsidRPr="004B0FC6">
        <w:rPr>
          <w:rFonts w:ascii="Times New Roman" w:eastAsia="Times New Roman" w:hAnsi="Times New Roman" w:cs="Times New Roman"/>
          <w:bCs/>
          <w:sz w:val="24"/>
          <w:szCs w:val="24"/>
        </w:rPr>
        <w:t xml:space="preserve">However, in the event an award is made, we will not be able to meet the requirement to submit an indirect cost rate proposal to our cognizant agency within 90 calendar days after award.  We request as a condition of award to charge a flat </w:t>
      </w:r>
      <w:r w:rsidRPr="004B0FC6">
        <w:rPr>
          <w:rFonts w:ascii="Times New Roman" w:eastAsia="Times New Roman" w:hAnsi="Times New Roman" w:cs="Times New Roman"/>
          <w:bCs/>
          <w:i/>
          <w:sz w:val="24"/>
          <w:szCs w:val="24"/>
        </w:rPr>
        <w:t>de minimus</w:t>
      </w:r>
      <w:r w:rsidRPr="004B0FC6">
        <w:rPr>
          <w:rFonts w:ascii="Times New Roman" w:eastAsia="Times New Roman" w:hAnsi="Times New Roman" w:cs="Times New Roman"/>
          <w:bCs/>
          <w:sz w:val="24"/>
          <w:szCs w:val="24"/>
        </w:rPr>
        <w:t xml:space="preserve"> indirect cost rate of 10% of modified total direct costs as defined in </w:t>
      </w:r>
      <w:hyperlink r:id="rId16" w:history="1">
        <w:r w:rsidRPr="004B0FC6">
          <w:rPr>
            <w:rFonts w:ascii="Times New Roman" w:eastAsia="Times New Roman" w:hAnsi="Times New Roman" w:cs="Times New Roman"/>
            <w:bCs/>
            <w:color w:val="0000FF"/>
            <w:sz w:val="24"/>
            <w:szCs w:val="24"/>
            <w:u w:val="single"/>
          </w:rPr>
          <w:t>Title 2 of the Code of Federal Regulations Part 200, section 200.68</w:t>
        </w:r>
      </w:hyperlink>
      <w:r w:rsidRPr="004B0FC6">
        <w:rPr>
          <w:rFonts w:ascii="Times New Roman" w:eastAsia="Times New Roman" w:hAnsi="Times New Roman" w:cs="Times New Roman"/>
          <w:bCs/>
          <w:sz w:val="24"/>
          <w:szCs w:val="24"/>
        </w:rPr>
        <w:t xml:space="preserve">.  We understand that the 10% </w:t>
      </w:r>
      <w:r w:rsidRPr="004B0FC6">
        <w:rPr>
          <w:rFonts w:ascii="Times New Roman" w:eastAsia="Times New Roman" w:hAnsi="Times New Roman" w:cs="Times New Roman"/>
          <w:bCs/>
          <w:i/>
          <w:sz w:val="24"/>
          <w:szCs w:val="24"/>
        </w:rPr>
        <w:t>de minimus</w:t>
      </w:r>
      <w:r w:rsidRPr="004B0FC6">
        <w:rPr>
          <w:rFonts w:ascii="Times New Roman" w:eastAsia="Times New Roman" w:hAnsi="Times New Roman" w:cs="Times New Roman"/>
          <w:bCs/>
          <w:sz w:val="24"/>
          <w:szCs w:val="24"/>
        </w:rPr>
        <w:t xml:space="preserve"> rate </w:t>
      </w:r>
      <w:r w:rsidRPr="004B0FC6">
        <w:rPr>
          <w:rFonts w:ascii="Times New Roman" w:eastAsia="Times New Roman" w:hAnsi="Times New Roman" w:cs="Times New Roman"/>
          <w:bCs/>
          <w:sz w:val="24"/>
          <w:szCs w:val="24"/>
        </w:rPr>
        <w:lastRenderedPageBreak/>
        <w:t>will apply for the life of the award, including any future extensions for time, and that the rate cannot be changed even if we do establish an approved rate with our cognizant agency at any point during the award period</w:t>
      </w:r>
    </w:p>
    <w:p w14:paraId="16521330"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[i</w:t>
      </w:r>
      <w:r w:rsidRPr="004B0FC6">
        <w:rPr>
          <w:rFonts w:ascii="Times New Roman" w:eastAsia="Times New Roman" w:hAnsi="Times New Roman" w:cs="Times New Roman"/>
          <w:sz w:val="24"/>
          <w:szCs w:val="24"/>
          <w:highlight w:val="lightGray"/>
        </w:rPr>
        <w:t>nsert your organization type</w:t>
      </w:r>
      <w:r w:rsidRPr="004B0FC6">
        <w:rPr>
          <w:rFonts w:ascii="Times New Roman" w:eastAsia="Times New Roman" w:hAnsi="Times New Roman" w:cs="Times New Roman"/>
          <w:sz w:val="24"/>
          <w:szCs w:val="24"/>
        </w:rPr>
        <w:t>] that is submitting this proposal for consideration under the [</w:t>
      </w:r>
      <w:r w:rsidRPr="004B0FC6">
        <w:rPr>
          <w:rFonts w:ascii="Times New Roman" w:eastAsia="Times New Roman" w:hAnsi="Times New Roman" w:cs="Times New Roman"/>
          <w:sz w:val="24"/>
          <w:szCs w:val="24"/>
          <w:highlight w:val="lightGray"/>
        </w:rPr>
        <w:t>insert either “Cooperative Fish and Wildlife Research Unit Program” or “Cooperative Ecosystem Studies Unit Network”</w:t>
      </w:r>
      <w:r w:rsidRPr="004B0FC6">
        <w:rPr>
          <w:rFonts w:ascii="Times New Roman" w:eastAsia="Times New Roman" w:hAnsi="Times New Roman" w:cs="Times New Roman"/>
          <w:sz w:val="24"/>
          <w:szCs w:val="24"/>
        </w:rPr>
        <w:t>], which has a Department of the Interior-approved indirect cost rate cap of [</w:t>
      </w:r>
      <w:r w:rsidRPr="004B0FC6">
        <w:rPr>
          <w:rFonts w:ascii="Times New Roman" w:eastAsia="Times New Roman" w:hAnsi="Times New Roman" w:cs="Times New Roman"/>
          <w:sz w:val="24"/>
          <w:szCs w:val="24"/>
          <w:highlight w:val="lightGray"/>
        </w:rPr>
        <w:t>insert program rate</w:t>
      </w:r>
      <w:r w:rsidRPr="004B0FC6">
        <w:rPr>
          <w:rFonts w:ascii="Times New Roman" w:eastAsia="Times New Roman" w:hAnsi="Times New Roman" w:cs="Times New Roman"/>
          <w:sz w:val="24"/>
          <w:szCs w:val="24"/>
        </w:rPr>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16521331" w14:textId="77777777" w:rsidR="004B0FC6" w:rsidRPr="004B0FC6" w:rsidRDefault="004B0FC6" w:rsidP="004B0FC6">
      <w:pPr>
        <w:numPr>
          <w:ilvl w:val="0"/>
          <w:numId w:val="7"/>
        </w:numPr>
        <w:spacing w:after="0" w:line="240" w:lineRule="auto"/>
        <w:ind w:left="144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will charge all costs directly.</w:t>
      </w:r>
    </w:p>
    <w:p w14:paraId="16521332"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33" w14:textId="77777777" w:rsidR="004B0FC6" w:rsidRPr="004B0FC6" w:rsidRDefault="004B0FC6" w:rsidP="004B0FC6">
      <w:pPr>
        <w:spacing w:after="120" w:line="240" w:lineRule="auto"/>
        <w:ind w:firstLine="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All applicants are hereby notified of the following:</w:t>
      </w:r>
    </w:p>
    <w:p w14:paraId="16521334"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Recipients without an approved indirect cost rate are prohibited from charging indirect costs to a Federal award.  Accepting the 10% </w:t>
      </w:r>
      <w:r w:rsidRPr="004B0FC6">
        <w:rPr>
          <w:rFonts w:ascii="Times New Roman" w:eastAsia="Times New Roman" w:hAnsi="Times New Roman" w:cs="Times New Roman"/>
          <w:i/>
          <w:sz w:val="24"/>
          <w:szCs w:val="24"/>
        </w:rPr>
        <w:t>de minimus</w:t>
      </w:r>
      <w:r w:rsidRPr="004B0FC6">
        <w:rPr>
          <w:rFonts w:ascii="Times New Roman" w:eastAsia="Times New Roman" w:hAnsi="Times New Roman" w:cs="Times New Roman"/>
          <w:sz w:val="24"/>
          <w:szCs w:val="24"/>
        </w:rPr>
        <w:t xml:space="preserve"> rate as a condition of award is an approved rate.</w:t>
      </w:r>
    </w:p>
    <w:p w14:paraId="16521335"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14:paraId="16521336"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14:paraId="16521337"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Recipients must have prior written approval from the Service to transfer unallowable indirect costs to amounts budgeted for direct costs or to satisfy cost-sharing or matching requirements under the award.</w:t>
      </w:r>
    </w:p>
    <w:p w14:paraId="16521338" w14:textId="77777777" w:rsidR="004B0FC6" w:rsidRPr="004B0FC6" w:rsidRDefault="004B0FC6" w:rsidP="004B0FC6">
      <w:pPr>
        <w:numPr>
          <w:ilvl w:val="0"/>
          <w:numId w:val="8"/>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Recipients are prohibited from shifting unallowable indirect costs to another Federal award unless specifically authorized to do so by legislation.”</w:t>
      </w:r>
    </w:p>
    <w:p w14:paraId="16521339" w14:textId="77777777" w:rsidR="004B0FC6" w:rsidRPr="004B0FC6" w:rsidRDefault="004B0FC6" w:rsidP="004B0FC6">
      <w:pPr>
        <w:spacing w:after="0" w:line="240" w:lineRule="auto"/>
        <w:ind w:left="1080"/>
        <w:rPr>
          <w:rFonts w:ascii="Times New Roman" w:eastAsia="Times New Roman" w:hAnsi="Times New Roman" w:cs="Times New Roman"/>
          <w:sz w:val="24"/>
          <w:szCs w:val="24"/>
        </w:rPr>
      </w:pPr>
    </w:p>
    <w:p w14:paraId="1652133A" w14:textId="77777777" w:rsidR="004B0FC6" w:rsidRPr="004B0FC6" w:rsidRDefault="004B0FC6" w:rsidP="004B0FC6">
      <w:pPr>
        <w:spacing w:after="0" w:line="240" w:lineRule="auto"/>
        <w:ind w:left="360"/>
        <w:rPr>
          <w:rFonts w:ascii="Times New Roman" w:eastAsia="Times New Roman" w:hAnsi="Times New Roman" w:cs="Times New Roman"/>
          <w:bCs/>
          <w:sz w:val="24"/>
          <w:szCs w:val="24"/>
        </w:rPr>
      </w:pPr>
      <w:r w:rsidRPr="004B0FC6">
        <w:rPr>
          <w:rFonts w:ascii="Times New Roman" w:eastAsia="Times New Roman" w:hAnsi="Times New Roman" w:cs="Times New Roman"/>
          <w:bCs/>
          <w:sz w:val="24"/>
          <w:szCs w:val="24"/>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14:paraId="1652133B"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3C"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lastRenderedPageBreak/>
        <w:t>For more information on indirect cost rates, see the Service’s</w:t>
      </w:r>
      <w:r w:rsidRPr="004B0FC6">
        <w:rPr>
          <w:rFonts w:ascii="Times New Roman" w:eastAsia="Times New Roman" w:hAnsi="Times New Roman" w:cs="Times New Roman"/>
          <w:b/>
          <w:sz w:val="24"/>
          <w:szCs w:val="24"/>
        </w:rPr>
        <w:t xml:space="preserve"> Indirect Costs and Negotiated Indirect Cost Rate Agreements </w:t>
      </w:r>
      <w:r w:rsidRPr="004B0FC6">
        <w:rPr>
          <w:rFonts w:ascii="Times New Roman" w:eastAsia="Times New Roman" w:hAnsi="Times New Roman" w:cs="Times New Roman"/>
          <w:sz w:val="24"/>
          <w:szCs w:val="24"/>
        </w:rPr>
        <w:t>guidance document on the Internet at http://www.fws.gov/grants/.</w:t>
      </w:r>
    </w:p>
    <w:p w14:paraId="1652133D" w14:textId="77777777" w:rsidR="004B0FC6" w:rsidRPr="004B0FC6" w:rsidRDefault="004B0FC6" w:rsidP="004B0FC6">
      <w:pPr>
        <w:spacing w:after="0" w:line="240" w:lineRule="auto"/>
        <w:ind w:left="360"/>
        <w:rPr>
          <w:rFonts w:ascii="Times New Roman" w:eastAsia="Times New Roman" w:hAnsi="Times New Roman" w:cs="Times New Roman"/>
          <w:sz w:val="24"/>
          <w:szCs w:val="24"/>
          <w:u w:val="single"/>
        </w:rPr>
      </w:pPr>
    </w:p>
    <w:p w14:paraId="1652133E"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Negotiating an Indirect Cost Rate with the Department of the Interior</w:t>
      </w:r>
      <w:r w:rsidRPr="004B0FC6">
        <w:rPr>
          <w:rFonts w:ascii="Times New Roman" w:eastAsia="Times New Roman" w:hAnsi="Times New Roman" w:cs="Times New Roman"/>
          <w:sz w:val="24"/>
          <w:szCs w:val="24"/>
        </w:rPr>
        <w:t>: Entities that do not have a NICRA must first have an open, active Federal award before they can submit an indirect cost rate proposal to their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your indirect cost rate will be negotiated by the Interior Business Center (IBC).  For more information, contact the IBC at:</w:t>
      </w:r>
    </w:p>
    <w:p w14:paraId="1652133F"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Indirect Cost Services</w:t>
      </w:r>
    </w:p>
    <w:p w14:paraId="16521340"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Acquisition Services Directorate, Interior Business Center</w:t>
      </w:r>
    </w:p>
    <w:p w14:paraId="16521341"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U.S. Department of the Interior</w:t>
      </w:r>
    </w:p>
    <w:p w14:paraId="16521342"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2180 Harvard Street, Suite 430</w:t>
      </w:r>
    </w:p>
    <w:p w14:paraId="16521343"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Sacramento, CA 95815</w:t>
      </w:r>
    </w:p>
    <w:p w14:paraId="16521344"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Phone: 916-566-7111</w:t>
      </w:r>
    </w:p>
    <w:p w14:paraId="16521345"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Email: ics@ibc.doi.gov</w:t>
      </w:r>
    </w:p>
    <w:p w14:paraId="16521346" w14:textId="5A046607" w:rsid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Internet address: </w:t>
      </w:r>
      <w:hyperlink r:id="rId17" w:history="1">
        <w:r w:rsidR="00092E2B" w:rsidRPr="003D1723">
          <w:rPr>
            <w:rStyle w:val="Hyperlink"/>
            <w:rFonts w:ascii="Times New Roman" w:eastAsia="Times New Roman" w:hAnsi="Times New Roman" w:cs="Times New Roman"/>
            <w:sz w:val="24"/>
            <w:szCs w:val="24"/>
          </w:rPr>
          <w:t>https://www.doi.gov/ibc/services/finance/indirect-cost-services</w:t>
        </w:r>
      </w:hyperlink>
    </w:p>
    <w:p w14:paraId="3138204F" w14:textId="77777777" w:rsidR="00092E2B" w:rsidRPr="004B0FC6" w:rsidRDefault="00092E2B" w:rsidP="004B0FC6">
      <w:pPr>
        <w:spacing w:after="0" w:line="240" w:lineRule="auto"/>
        <w:ind w:left="720"/>
        <w:rPr>
          <w:rFonts w:ascii="Times New Roman" w:eastAsia="Times New Roman" w:hAnsi="Times New Roman" w:cs="Times New Roman"/>
          <w:sz w:val="24"/>
          <w:szCs w:val="24"/>
        </w:rPr>
      </w:pPr>
    </w:p>
    <w:p w14:paraId="16521347"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F.</w:t>
      </w:r>
      <w:r w:rsidRPr="004B0FC6">
        <w:rPr>
          <w:rFonts w:ascii="Times New Roman" w:eastAsia="Times New Roman" w:hAnsi="Times New Roman" w:cs="Times New Roman"/>
          <w:b/>
          <w:sz w:val="24"/>
          <w:szCs w:val="24"/>
        </w:rPr>
        <w:tab/>
        <w:t xml:space="preserve">Single Audit Reporting Statements: </w:t>
      </w:r>
      <w:hyperlink r:id="rId18" w:history="1">
        <w:r w:rsidRPr="004B0FC6">
          <w:rPr>
            <w:rFonts w:ascii="Times New Roman" w:eastAsia="Times New Roman" w:hAnsi="Times New Roman" w:cs="Times New Roman"/>
            <w:sz w:val="24"/>
            <w:szCs w:val="24"/>
          </w:rPr>
          <w:t>As</w:t>
        </w:r>
      </w:hyperlink>
      <w:r w:rsidRPr="004B0FC6">
        <w:rPr>
          <w:rFonts w:ascii="Times New Roman" w:eastAsia="Times New Roman" w:hAnsi="Times New Roman" w:cs="Times New Roman"/>
          <w:sz w:val="24"/>
          <w:szCs w:val="24"/>
        </w:rPr>
        <w:t xml:space="preserve"> required in </w:t>
      </w:r>
      <w:hyperlink r:id="rId19" w:history="1">
        <w:r w:rsidRPr="004B0FC6">
          <w:rPr>
            <w:rFonts w:ascii="Times New Roman" w:eastAsia="Times New Roman" w:hAnsi="Times New Roman" w:cs="Times New Roman"/>
            <w:color w:val="0000FF"/>
            <w:sz w:val="24"/>
            <w:szCs w:val="24"/>
            <w:u w:val="single"/>
          </w:rPr>
          <w:t>Title 2 of the Code of Federal Regulations Part 200</w:t>
        </w:r>
      </w:hyperlink>
      <w:r w:rsidRPr="004B0FC6">
        <w:rPr>
          <w:rFonts w:ascii="Times New Roman" w:eastAsia="Times New Roman" w:hAnsi="Times New Roman" w:cs="Times New Roman"/>
          <w:sz w:val="24"/>
          <w:szCs w:val="24"/>
        </w:rPr>
        <w:t>, Subpart F,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20" w:history="1">
        <w:r w:rsidRPr="004B0FC6">
          <w:rPr>
            <w:rFonts w:ascii="Times New Roman" w:eastAsia="Times New Roman" w:hAnsi="Times New Roman" w:cs="Times New Roman"/>
            <w:color w:val="0000FF"/>
            <w:sz w:val="24"/>
            <w:szCs w:val="24"/>
            <w:u w:val="single"/>
          </w:rPr>
          <w:t>http://harvester.census.gov/sac/</w:t>
        </w:r>
      </w:hyperlink>
      <w:r w:rsidRPr="004B0FC6">
        <w:rPr>
          <w:rFonts w:ascii="Times New Roman" w:eastAsia="Times New Roman" w:hAnsi="Times New Roman" w:cs="Times New Roman"/>
          <w:sz w:val="24"/>
          <w:szCs w:val="24"/>
        </w:rPr>
        <w:t>) and provide the EIN under which that report was submitted.  Include these statements at the end of the Project Narrative in a section titled “</w:t>
      </w:r>
      <w:r w:rsidRPr="004B0FC6">
        <w:rPr>
          <w:rFonts w:ascii="Times New Roman" w:eastAsia="Times New Roman" w:hAnsi="Times New Roman" w:cs="Times New Roman"/>
          <w:b/>
          <w:sz w:val="24"/>
          <w:szCs w:val="24"/>
        </w:rPr>
        <w:t>Single Audit Reporting Statements</w:t>
      </w:r>
      <w:r w:rsidRPr="004B0FC6">
        <w:rPr>
          <w:rFonts w:ascii="Times New Roman" w:eastAsia="Times New Roman" w:hAnsi="Times New Roman" w:cs="Times New Roman"/>
          <w:sz w:val="24"/>
          <w:szCs w:val="24"/>
        </w:rPr>
        <w:t xml:space="preserve">”.  </w:t>
      </w:r>
    </w:p>
    <w:p w14:paraId="16521348" w14:textId="77777777" w:rsidR="004B0FC6" w:rsidRPr="004B0FC6" w:rsidRDefault="004B0FC6" w:rsidP="004B0FC6">
      <w:pPr>
        <w:spacing w:after="0" w:line="240" w:lineRule="auto"/>
        <w:ind w:left="360" w:hanging="360"/>
        <w:rPr>
          <w:rFonts w:ascii="Times New Roman" w:eastAsia="Times New Roman" w:hAnsi="Times New Roman" w:cs="Times New Roman"/>
          <w:b/>
          <w:sz w:val="24"/>
          <w:szCs w:val="24"/>
        </w:rPr>
      </w:pPr>
    </w:p>
    <w:p w14:paraId="16521349" w14:textId="1AD3EAFF"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G.</w:t>
      </w:r>
      <w:r w:rsidRPr="004B0FC6">
        <w:rPr>
          <w:rFonts w:ascii="Times New Roman" w:eastAsia="Times New Roman" w:hAnsi="Times New Roman" w:cs="Times New Roman"/>
          <w:b/>
          <w:sz w:val="24"/>
          <w:szCs w:val="24"/>
        </w:rPr>
        <w:tab/>
        <w:t xml:space="preserve">Assurances: </w:t>
      </w:r>
      <w:r w:rsidRPr="004B0FC6">
        <w:rPr>
          <w:rFonts w:ascii="Times New Roman" w:eastAsia="Times New Roman" w:hAnsi="Times New Roman" w:cs="Times New Roman"/>
          <w:sz w:val="24"/>
          <w:szCs w:val="24"/>
        </w:rPr>
        <w:t xml:space="preserve">Include the appropriate signed and dated Assurances form available online at </w:t>
      </w:r>
      <w:hyperlink r:id="rId21" w:history="1">
        <w:r w:rsidRPr="004B0FC6">
          <w:rPr>
            <w:rFonts w:ascii="Times New Roman" w:eastAsia="Times New Roman" w:hAnsi="Times New Roman" w:cs="Times New Roman"/>
            <w:color w:val="0000FF"/>
            <w:sz w:val="24"/>
            <w:szCs w:val="24"/>
            <w:u w:val="single"/>
          </w:rPr>
          <w:t>http://apply07.grants.gov/apply/FormLinks?family=15</w:t>
        </w:r>
      </w:hyperlink>
      <w:r w:rsidRPr="004B0FC6">
        <w:rPr>
          <w:rFonts w:ascii="Times New Roman" w:eastAsia="Times New Roman" w:hAnsi="Times New Roman" w:cs="Times New Roman"/>
          <w:sz w:val="24"/>
          <w:szCs w:val="24"/>
        </w:rPr>
        <w:t xml:space="preserve">.  Use the </w:t>
      </w:r>
      <w:r w:rsidRPr="004B0FC6">
        <w:rPr>
          <w:rFonts w:ascii="Times New Roman" w:eastAsia="Times New Roman" w:hAnsi="Times New Roman" w:cs="Times New Roman"/>
          <w:b/>
          <w:sz w:val="24"/>
          <w:szCs w:val="24"/>
        </w:rPr>
        <w:t>Assurances for Construction Programs (SF 424D)</w:t>
      </w:r>
      <w:r w:rsidRPr="004B0FC6">
        <w:rPr>
          <w:rFonts w:ascii="Times New Roman" w:eastAsia="Times New Roman" w:hAnsi="Times New Roman" w:cs="Times New Roman"/>
          <w:sz w:val="24"/>
          <w:szCs w:val="24"/>
        </w:rPr>
        <w:t xml:space="preserve"> for construction and land acquisition </w:t>
      </w:r>
      <w:r w:rsidR="001E6BF1" w:rsidRPr="004B0FC6">
        <w:rPr>
          <w:rFonts w:ascii="Times New Roman" w:eastAsia="Times New Roman" w:hAnsi="Times New Roman" w:cs="Times New Roman"/>
          <w:sz w:val="24"/>
          <w:szCs w:val="24"/>
        </w:rPr>
        <w:t>projects Use</w:t>
      </w:r>
      <w:r w:rsidRPr="004B0FC6">
        <w:rPr>
          <w:rFonts w:ascii="Times New Roman" w:eastAsia="Times New Roman" w:hAnsi="Times New Roman" w:cs="Times New Roman"/>
          <w:sz w:val="24"/>
          <w:szCs w:val="24"/>
        </w:rPr>
        <w:t xml:space="preserve"> the </w:t>
      </w:r>
      <w:r w:rsidRPr="004B0FC6">
        <w:rPr>
          <w:rFonts w:ascii="Times New Roman" w:eastAsia="Times New Roman" w:hAnsi="Times New Roman" w:cs="Times New Roman"/>
          <w:b/>
          <w:sz w:val="24"/>
          <w:szCs w:val="24"/>
        </w:rPr>
        <w:t>Assurances for Non-Construction Programs (SF 424B)</w:t>
      </w:r>
      <w:r w:rsidRPr="004B0FC6">
        <w:rPr>
          <w:rFonts w:ascii="Times New Roman" w:eastAsia="Times New Roman" w:hAnsi="Times New Roman" w:cs="Times New Roman"/>
          <w:sz w:val="24"/>
          <w:szCs w:val="24"/>
        </w:rPr>
        <w:t xml:space="preserve"> for all other projects.   Signing this form does not mean that all items on the form are applicable.  The form contains language that states that some of the assurances may not be applicable to your organization and/or your project or program.</w:t>
      </w:r>
    </w:p>
    <w:p w14:paraId="1652134A"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4B"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lang w:val="en"/>
        </w:rPr>
      </w:pPr>
      <w:r w:rsidRPr="004B0FC6">
        <w:rPr>
          <w:rFonts w:ascii="Times New Roman" w:eastAsia="Times New Roman" w:hAnsi="Times New Roman" w:cs="Times New Roman"/>
          <w:b/>
          <w:sz w:val="24"/>
          <w:szCs w:val="24"/>
        </w:rPr>
        <w:t>H.</w:t>
      </w:r>
      <w:r w:rsidRPr="004B0FC6">
        <w:rPr>
          <w:rFonts w:ascii="Times New Roman" w:eastAsia="Times New Roman" w:hAnsi="Times New Roman" w:cs="Times New Roman"/>
          <w:b/>
          <w:sz w:val="24"/>
          <w:szCs w:val="24"/>
        </w:rPr>
        <w:tab/>
        <w:t xml:space="preserve">Certification and Disclosure of Lobbying Activities: </w:t>
      </w:r>
      <w:r w:rsidRPr="004B0FC6">
        <w:rPr>
          <w:rFonts w:ascii="Times New Roman" w:eastAsia="Times New Roman" w:hAnsi="Times New Roman" w:cs="Times New Roman"/>
          <w:sz w:val="24"/>
          <w:szCs w:val="24"/>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w:t>
      </w:r>
      <w:r w:rsidRPr="004B0FC6">
        <w:rPr>
          <w:rFonts w:ascii="Times New Roman" w:eastAsia="Times New Roman" w:hAnsi="Times New Roman" w:cs="Times New Roman"/>
          <w:sz w:val="24"/>
          <w:szCs w:val="24"/>
          <w:lang w:val="en"/>
        </w:rPr>
        <w:lastRenderedPageBreak/>
        <w:t xml:space="preserve">of any agency, a Member of Congress, an officer or employee of Congress, or an employee of a Member of Congress connection with the award.  </w:t>
      </w:r>
      <w:r w:rsidRPr="004B0FC6">
        <w:rPr>
          <w:rFonts w:ascii="Times New Roman" w:eastAsia="Times New Roman" w:hAnsi="Times New Roman" w:cs="Times New Roman"/>
          <w:sz w:val="24"/>
          <w:szCs w:val="24"/>
          <w:shd w:val="clear" w:color="auto" w:fill="FFFFFF"/>
        </w:rPr>
        <w:t>Submission of an application also represents the applicant’s certification of the statements in 43 CFR Part 18, Appendix A-Certification Regarding Lobbying.</w:t>
      </w:r>
      <w:r w:rsidRPr="004B0FC6">
        <w:rPr>
          <w:rFonts w:ascii="Arial" w:eastAsia="Times New Roman" w:hAnsi="Arial" w:cs="Arial"/>
          <w:sz w:val="24"/>
          <w:szCs w:val="24"/>
          <w:shd w:val="clear" w:color="auto" w:fill="FFFFFF"/>
        </w:rPr>
        <w:t xml:space="preserve">  </w:t>
      </w:r>
      <w:r w:rsidRPr="004B0FC6">
        <w:rPr>
          <w:rFonts w:ascii="Times New Roman" w:eastAsia="Times New Roman" w:hAnsi="Times New Roman" w:cs="Times New Roman"/>
          <w:sz w:val="24"/>
          <w:szCs w:val="24"/>
          <w:lang w:val="en"/>
        </w:rPr>
        <w:t xml:space="preserve">If you/your organization have/has made or agrees to make any payment using non-appropriated funds for lobbying in connection with this proposal AND the Federal share exceeds $100,000, complete and submit the </w:t>
      </w:r>
      <w:r w:rsidRPr="004B0FC6">
        <w:rPr>
          <w:rFonts w:ascii="Times New Roman" w:eastAsia="Times New Roman" w:hAnsi="Times New Roman" w:cs="Times New Roman"/>
          <w:b/>
          <w:sz w:val="24"/>
          <w:szCs w:val="24"/>
          <w:lang w:val="en"/>
        </w:rPr>
        <w:t>SF LLL, Disclosure of Lobbying Activities</w:t>
      </w:r>
      <w:r w:rsidRPr="004B0FC6">
        <w:rPr>
          <w:rFonts w:ascii="Times New Roman" w:eastAsia="Times New Roman" w:hAnsi="Times New Roman" w:cs="Times New Roman"/>
          <w:sz w:val="24"/>
          <w:szCs w:val="24"/>
          <w:lang w:val="en"/>
        </w:rPr>
        <w:t xml:space="preserve"> form.  See 43 CFR, Subpart 18.100 for more information on when additional submission of this form is required.  </w:t>
      </w:r>
    </w:p>
    <w:p w14:paraId="1652134C" w14:textId="77777777" w:rsidR="004B0FC6" w:rsidRPr="004B0FC6" w:rsidRDefault="004B0FC6" w:rsidP="004B0FC6">
      <w:pPr>
        <w:spacing w:after="0" w:line="240" w:lineRule="auto"/>
        <w:ind w:left="360"/>
        <w:rPr>
          <w:rFonts w:ascii="Times New Roman" w:eastAsia="Times New Roman" w:hAnsi="Times New Roman" w:cs="Times New Roman"/>
          <w:sz w:val="24"/>
          <w:szCs w:val="24"/>
          <w:lang w:val="en"/>
        </w:rPr>
      </w:pPr>
    </w:p>
    <w:p w14:paraId="1652134D" w14:textId="77777777" w:rsidR="004B0FC6" w:rsidRPr="004B0FC6" w:rsidRDefault="004B0FC6" w:rsidP="004B0FC6">
      <w:pPr>
        <w:numPr>
          <w:ilvl w:val="0"/>
          <w:numId w:val="10"/>
        </w:numPr>
        <w:spacing w:after="0" w:line="240" w:lineRule="auto"/>
        <w:rPr>
          <w:rFonts w:ascii="Times New Roman" w:eastAsia="Times New Roman" w:hAnsi="Times New Roman" w:cs="Times New Roman"/>
          <w:sz w:val="24"/>
          <w:szCs w:val="24"/>
          <w:lang w:val="en"/>
        </w:rPr>
      </w:pPr>
      <w:r w:rsidRPr="004B0FC6">
        <w:rPr>
          <w:rFonts w:ascii="Times New Roman" w:eastAsia="Times New Roman" w:hAnsi="Times New Roman" w:cs="Times New Roman"/>
          <w:b/>
          <w:sz w:val="24"/>
          <w:szCs w:val="24"/>
          <w:lang w:val="en"/>
        </w:rPr>
        <w:t>Conflict of Interest Disclosures:</w:t>
      </w:r>
      <w:r w:rsidRPr="004B0FC6">
        <w:rPr>
          <w:rFonts w:ascii="Times New Roman" w:eastAsia="Times New Roman" w:hAnsi="Times New Roman" w:cs="Times New Roman"/>
          <w:sz w:val="24"/>
          <w:szCs w:val="24"/>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14:paraId="1652134E" w14:textId="77777777" w:rsidR="004B0FC6" w:rsidRPr="004B0FC6" w:rsidRDefault="004B0FC6" w:rsidP="004B0FC6">
      <w:pPr>
        <w:spacing w:after="0" w:line="240" w:lineRule="auto"/>
        <w:ind w:left="360"/>
        <w:rPr>
          <w:rFonts w:ascii="Times New Roman" w:eastAsia="Times New Roman" w:hAnsi="Times New Roman" w:cs="Times New Roman"/>
          <w:sz w:val="24"/>
          <w:szCs w:val="24"/>
          <w:lang w:val="en"/>
        </w:rPr>
      </w:pPr>
    </w:p>
    <w:p w14:paraId="16521350" w14:textId="77777777" w:rsidR="004B0FC6" w:rsidRPr="004B0FC6" w:rsidRDefault="004B0FC6" w:rsidP="004B0FC6">
      <w:pPr>
        <w:spacing w:after="120" w:line="240" w:lineRule="auto"/>
        <w:jc w:val="center"/>
        <w:rPr>
          <w:rFonts w:ascii="Times New Roman" w:eastAsia="Times New Roman" w:hAnsi="Times New Roman" w:cs="Times New Roman"/>
          <w:b/>
          <w:sz w:val="24"/>
          <w:szCs w:val="24"/>
          <w:u w:val="single"/>
        </w:rPr>
      </w:pPr>
      <w:r w:rsidRPr="004B0FC6">
        <w:rPr>
          <w:rFonts w:ascii="Times New Roman" w:eastAsia="Times New Roman" w:hAnsi="Times New Roman" w:cs="Times New Roman"/>
          <w:b/>
          <w:sz w:val="24"/>
          <w:szCs w:val="24"/>
          <w:u w:val="single"/>
        </w:rPr>
        <w:t>Application Checklist</w:t>
      </w:r>
    </w:p>
    <w:p w14:paraId="16521351"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Evidence of non-profit status</w:t>
      </w:r>
      <w:r w:rsidRPr="004B0FC6">
        <w:rPr>
          <w:rFonts w:ascii="Times New Roman" w:eastAsia="Times New Roman" w:hAnsi="Times New Roman" w:cs="Times New Roman"/>
          <w:sz w:val="24"/>
          <w:szCs w:val="24"/>
        </w:rPr>
        <w:t>: If a non-profit organization, a copy of their Section 501(c)(3) or (4) status determination letter received from the Internal Revenue Service.</w:t>
      </w:r>
    </w:p>
    <w:p w14:paraId="16521352"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SF 424, Application for Federal Assistance</w:t>
      </w:r>
      <w:r w:rsidRPr="004B0FC6">
        <w:rPr>
          <w:rFonts w:ascii="Times New Roman" w:eastAsia="Times New Roman" w:hAnsi="Times New Roman" w:cs="Times New Roman"/>
          <w:sz w:val="24"/>
          <w:szCs w:val="24"/>
        </w:rPr>
        <w:t>: A complete, signed and dated SF 424, SF 424-Mandatory, or SF 424-Individual form.</w:t>
      </w:r>
    </w:p>
    <w:p w14:paraId="16521353" w14:textId="77777777" w:rsidR="004B0FC6" w:rsidRPr="00092E2B"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092E2B">
        <w:rPr>
          <w:rFonts w:ascii="Times New Roman" w:eastAsia="Times New Roman" w:hAnsi="Times New Roman" w:cs="Times New Roman"/>
          <w:b/>
          <w:sz w:val="24"/>
          <w:szCs w:val="24"/>
        </w:rPr>
        <w:t xml:space="preserve">Project summary </w:t>
      </w:r>
    </w:p>
    <w:p w14:paraId="16521354" w14:textId="77777777" w:rsidR="004B0FC6" w:rsidRPr="00092E2B"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092E2B">
        <w:rPr>
          <w:rFonts w:ascii="Times New Roman" w:eastAsia="Times New Roman" w:hAnsi="Times New Roman" w:cs="Times New Roman"/>
          <w:b/>
          <w:sz w:val="24"/>
          <w:szCs w:val="24"/>
        </w:rPr>
        <w:t>Project narrative</w:t>
      </w:r>
    </w:p>
    <w:p w14:paraId="16521355" w14:textId="77777777" w:rsidR="004B0FC6" w:rsidRPr="00092E2B"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092E2B">
        <w:rPr>
          <w:rFonts w:ascii="Times New Roman" w:eastAsia="Times New Roman" w:hAnsi="Times New Roman" w:cs="Times New Roman"/>
          <w:b/>
          <w:sz w:val="24"/>
          <w:szCs w:val="24"/>
        </w:rPr>
        <w:t xml:space="preserve">Timetable </w:t>
      </w:r>
    </w:p>
    <w:p w14:paraId="16521356" w14:textId="77777777" w:rsidR="004B0FC6" w:rsidRPr="00092E2B"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092E2B">
        <w:rPr>
          <w:rFonts w:ascii="Times New Roman" w:eastAsia="Times New Roman" w:hAnsi="Times New Roman" w:cs="Times New Roman"/>
          <w:b/>
          <w:sz w:val="24"/>
          <w:szCs w:val="24"/>
        </w:rPr>
        <w:t>Description of key personnel qualifications</w:t>
      </w:r>
    </w:p>
    <w:p w14:paraId="16521357" w14:textId="77777777" w:rsidR="004B0FC6" w:rsidRPr="00092E2B"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092E2B">
        <w:rPr>
          <w:rFonts w:ascii="Times New Roman" w:eastAsia="Times New Roman" w:hAnsi="Times New Roman" w:cs="Times New Roman"/>
          <w:b/>
          <w:sz w:val="24"/>
          <w:szCs w:val="24"/>
        </w:rPr>
        <w:t>Single Audit Reporting statement</w:t>
      </w:r>
      <w:r w:rsidRPr="00092E2B">
        <w:rPr>
          <w:rFonts w:ascii="Times New Roman" w:eastAsia="Times New Roman" w:hAnsi="Times New Roman" w:cs="Times New Roman"/>
          <w:sz w:val="24"/>
          <w:szCs w:val="24"/>
        </w:rPr>
        <w:t>: If a U.S. state, local government, federally-recognized Indian tribal government, or non-profit organization, statements regarding applicability of and compliance with Single Audit reporting requirements.</w:t>
      </w:r>
    </w:p>
    <w:p w14:paraId="16521358" w14:textId="77777777" w:rsidR="004B0FC6" w:rsidRPr="00092E2B"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092E2B">
        <w:rPr>
          <w:rFonts w:ascii="Times New Roman" w:eastAsia="Times New Roman" w:hAnsi="Times New Roman" w:cs="Times New Roman"/>
          <w:b/>
          <w:sz w:val="24"/>
          <w:szCs w:val="24"/>
        </w:rPr>
        <w:t>SF 424 budget form</w:t>
      </w:r>
      <w:r w:rsidRPr="00092E2B">
        <w:rPr>
          <w:rFonts w:ascii="Times New Roman" w:eastAsia="Times New Roman" w:hAnsi="Times New Roman" w:cs="Times New Roman"/>
          <w:sz w:val="24"/>
          <w:szCs w:val="24"/>
        </w:rPr>
        <w:t>:</w:t>
      </w:r>
      <w:r w:rsidRPr="00092E2B">
        <w:rPr>
          <w:rFonts w:ascii="Times New Roman" w:eastAsia="Times New Roman" w:hAnsi="Times New Roman" w:cs="Times New Roman"/>
          <w:b/>
          <w:sz w:val="24"/>
          <w:szCs w:val="24"/>
        </w:rPr>
        <w:t xml:space="preserve"> </w:t>
      </w:r>
      <w:r w:rsidRPr="00092E2B">
        <w:rPr>
          <w:rFonts w:ascii="Times New Roman" w:eastAsia="Times New Roman" w:hAnsi="Times New Roman" w:cs="Times New Roman"/>
          <w:sz w:val="24"/>
          <w:szCs w:val="24"/>
        </w:rPr>
        <w:t>A complete SF 424A or SF 424C Budget Information form.</w:t>
      </w:r>
    </w:p>
    <w:p w14:paraId="16521359" w14:textId="77777777" w:rsidR="004B0FC6" w:rsidRPr="00092E2B" w:rsidRDefault="004B0FC6" w:rsidP="004B0FC6">
      <w:pPr>
        <w:numPr>
          <w:ilvl w:val="0"/>
          <w:numId w:val="1"/>
        </w:numPr>
        <w:spacing w:after="0" w:line="240" w:lineRule="auto"/>
        <w:rPr>
          <w:rFonts w:ascii="Times New Roman" w:eastAsia="Times New Roman" w:hAnsi="Times New Roman" w:cs="Times New Roman"/>
          <w:sz w:val="24"/>
          <w:szCs w:val="24"/>
        </w:rPr>
      </w:pPr>
      <w:r w:rsidRPr="00092E2B">
        <w:rPr>
          <w:rFonts w:ascii="Times New Roman" w:eastAsia="Times New Roman" w:hAnsi="Times New Roman" w:cs="Times New Roman"/>
          <w:b/>
          <w:sz w:val="24"/>
          <w:szCs w:val="24"/>
        </w:rPr>
        <w:t>Budget justification</w:t>
      </w:r>
      <w:r w:rsidRPr="00092E2B">
        <w:rPr>
          <w:rFonts w:ascii="Times New Roman" w:eastAsia="Times New Roman" w:hAnsi="Times New Roman" w:cs="Times New Roman"/>
          <w:sz w:val="24"/>
          <w:szCs w:val="24"/>
        </w:rPr>
        <w:t xml:space="preserve"> </w:t>
      </w:r>
    </w:p>
    <w:p w14:paraId="1652135A"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Federally-funded equipment list</w:t>
      </w:r>
      <w:r w:rsidRPr="004B0FC6">
        <w:rPr>
          <w:rFonts w:ascii="Times New Roman" w:eastAsia="Times New Roman" w:hAnsi="Times New Roman" w:cs="Times New Roman"/>
          <w:sz w:val="24"/>
          <w:szCs w:val="24"/>
        </w:rPr>
        <w:t>:</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 xml:space="preserve">If Federally-funded equipment will be used for the project, a list of that equipment. </w:t>
      </w:r>
    </w:p>
    <w:p w14:paraId="1652135B"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lastRenderedPageBreak/>
        <w:t>NICRA</w:t>
      </w:r>
      <w:r w:rsidRPr="004B0FC6">
        <w:rPr>
          <w:rFonts w:ascii="Times New Roman" w:eastAsia="Times New Roman" w:hAnsi="Times New Roman" w:cs="Times New Roman"/>
          <w:sz w:val="24"/>
          <w:szCs w:val="24"/>
        </w:rPr>
        <w:t xml:space="preserve">: When applicable, a copy of the organization’s current Negotiated Indirect Cost Rate Agreement. </w:t>
      </w:r>
    </w:p>
    <w:p w14:paraId="1652135C"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SF 424 Assurances form: </w:t>
      </w:r>
      <w:r w:rsidRPr="004B0FC6">
        <w:rPr>
          <w:rFonts w:ascii="Times New Roman" w:eastAsia="Times New Roman" w:hAnsi="Times New Roman" w:cs="Times New Roman"/>
          <w:sz w:val="24"/>
          <w:szCs w:val="24"/>
        </w:rPr>
        <w:t>Signed and dated SF 424B or SF 424D Assurances form.</w:t>
      </w:r>
    </w:p>
    <w:p w14:paraId="1652135D"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SF LLL form: </w:t>
      </w:r>
      <w:r w:rsidRPr="004B0FC6">
        <w:rPr>
          <w:rFonts w:ascii="Times New Roman" w:eastAsia="Times New Roman" w:hAnsi="Times New Roman" w:cs="Times New Roman"/>
          <w:sz w:val="24"/>
          <w:szCs w:val="24"/>
        </w:rPr>
        <w:t>If applicable, completed SF-LLL Disclosure of Lobbying Activities form.</w:t>
      </w:r>
    </w:p>
    <w:p w14:paraId="1652135E"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Conflict of Interest statement,</w:t>
      </w:r>
      <w:r w:rsidRPr="004B0FC6">
        <w:rPr>
          <w:rFonts w:ascii="Times New Roman" w:eastAsia="Times New Roman" w:hAnsi="Times New Roman" w:cs="Times New Roman"/>
          <w:sz w:val="24"/>
          <w:szCs w:val="24"/>
        </w:rPr>
        <w:t xml:space="preserve"> when applicable.</w:t>
      </w:r>
    </w:p>
    <w:p w14:paraId="1652135F"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0"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Failure to provide complete information may cause delays, postponement, or rejection of the application.  </w:t>
      </w:r>
    </w:p>
    <w:p w14:paraId="16521361"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2" w14:textId="77777777" w:rsidR="004B0FC6" w:rsidRPr="001823BB" w:rsidRDefault="004B0FC6" w:rsidP="004B0FC6">
      <w:pPr>
        <w:spacing w:after="0" w:line="240" w:lineRule="auto"/>
        <w:rPr>
          <w:rFonts w:ascii="Times New Roman" w:eastAsia="Times New Roman" w:hAnsi="Times New Roman" w:cs="Times New Roman"/>
          <w:b/>
          <w:bCs/>
          <w:sz w:val="24"/>
          <w:szCs w:val="24"/>
        </w:rPr>
      </w:pPr>
      <w:r w:rsidRPr="001823BB">
        <w:rPr>
          <w:rFonts w:ascii="Times New Roman" w:eastAsia="Times New Roman" w:hAnsi="Times New Roman" w:cs="Times New Roman"/>
          <w:b/>
          <w:bCs/>
          <w:sz w:val="24"/>
          <w:szCs w:val="24"/>
        </w:rPr>
        <w:t>V. Submission Instructions</w:t>
      </w:r>
    </w:p>
    <w:p w14:paraId="16521363" w14:textId="7E5B080F" w:rsidR="004B0FC6" w:rsidRPr="004B0FC6" w:rsidRDefault="004B0FC6" w:rsidP="004B0FC6">
      <w:pPr>
        <w:spacing w:after="0" w:line="240" w:lineRule="auto"/>
        <w:rPr>
          <w:rFonts w:ascii="Times New Roman" w:eastAsia="Times New Roman" w:hAnsi="Times New Roman" w:cs="Times New Roman"/>
          <w:sz w:val="24"/>
          <w:szCs w:val="24"/>
        </w:rPr>
      </w:pPr>
      <w:r w:rsidRPr="001823BB">
        <w:rPr>
          <w:rFonts w:ascii="Times New Roman" w:eastAsia="Times New Roman" w:hAnsi="Times New Roman" w:cs="Times New Roman"/>
          <w:b/>
          <w:sz w:val="24"/>
          <w:szCs w:val="24"/>
        </w:rPr>
        <w:t>SUBMISSION DEADLINE</w:t>
      </w:r>
      <w:r w:rsidRPr="001823BB">
        <w:rPr>
          <w:rFonts w:ascii="Times New Roman" w:eastAsia="Times New Roman" w:hAnsi="Times New Roman" w:cs="Times New Roman"/>
          <w:sz w:val="24"/>
          <w:szCs w:val="24"/>
        </w:rPr>
        <w:t xml:space="preserve">: </w:t>
      </w:r>
      <w:r w:rsidR="001823BB" w:rsidRPr="001823BB">
        <w:rPr>
          <w:rFonts w:ascii="Times New Roman" w:eastAsia="Times New Roman" w:hAnsi="Times New Roman" w:cs="Times New Roman"/>
          <w:sz w:val="24"/>
          <w:szCs w:val="24"/>
        </w:rPr>
        <w:t>April 19, 2019</w:t>
      </w:r>
    </w:p>
    <w:p w14:paraId="16521365"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6" w14:textId="77777777" w:rsidR="004B0FC6" w:rsidRPr="004B0FC6" w:rsidRDefault="004B0FC6" w:rsidP="004B0FC6">
      <w:pPr>
        <w:autoSpaceDE w:val="0"/>
        <w:autoSpaceDN w:val="0"/>
        <w:adjustRightInd w:val="0"/>
        <w:spacing w:after="0" w:line="240" w:lineRule="auto"/>
        <w:rPr>
          <w:rFonts w:ascii="Times New Roman" w:eastAsia="Times New Roman" w:hAnsi="Times New Roman" w:cs="Times New Roman"/>
          <w:color w:val="000000"/>
          <w:sz w:val="24"/>
          <w:szCs w:val="24"/>
        </w:rPr>
      </w:pPr>
      <w:r w:rsidRPr="004B0FC6">
        <w:rPr>
          <w:rFonts w:ascii="Times New Roman" w:eastAsia="Times New Roman" w:hAnsi="Times New Roman" w:cs="Times New Roman"/>
          <w:b/>
          <w:bCs/>
          <w:color w:val="000000"/>
          <w:sz w:val="24"/>
          <w:szCs w:val="24"/>
        </w:rPr>
        <w:t xml:space="preserve">Intergovernmental Review: </w:t>
      </w:r>
      <w:r w:rsidRPr="004B0FC6">
        <w:rPr>
          <w:rFonts w:ascii="Times New Roman" w:eastAsia="Times New Roman" w:hAnsi="Times New Roman" w:cs="Times New Roman"/>
          <w:bCs/>
          <w:color w:val="000000"/>
          <w:sz w:val="24"/>
          <w:szCs w:val="24"/>
        </w:rPr>
        <w:t>Before submitting an application, U.S. s</w:t>
      </w:r>
      <w:r w:rsidRPr="004B0FC6">
        <w:rPr>
          <w:rFonts w:ascii="Times New Roman" w:eastAsia="Times New Roman" w:hAnsi="Times New Roman" w:cs="Times New Roman"/>
          <w:color w:val="000000"/>
          <w:sz w:val="24"/>
          <w:szCs w:val="24"/>
        </w:rPr>
        <w:t>tate and local government applicants should visit the following website (</w:t>
      </w:r>
      <w:hyperlink r:id="rId22" w:history="1">
        <w:r w:rsidRPr="004B0FC6">
          <w:rPr>
            <w:rFonts w:ascii="Times New Roman" w:eastAsia="Times New Roman" w:hAnsi="Times New Roman" w:cs="Times New Roman"/>
            <w:color w:val="0000FF"/>
            <w:sz w:val="24"/>
            <w:szCs w:val="24"/>
            <w:u w:val="single"/>
          </w:rPr>
          <w:t>http://www.whitehouse.gov/omb/grants_spoc/</w:t>
        </w:r>
      </w:hyperlink>
      <w:r w:rsidRPr="004B0FC6">
        <w:rPr>
          <w:rFonts w:ascii="Times New Roman" w:eastAsia="Times New Roman" w:hAnsi="Times New Roman" w:cs="Times New Roman"/>
          <w:color w:val="000000"/>
          <w:sz w:val="24"/>
          <w:szCs w:val="24"/>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16521367"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73" w14:textId="77777777" w:rsidR="004B0FC6" w:rsidRPr="00725873" w:rsidRDefault="004B0FC6" w:rsidP="004B0FC6">
      <w:pPr>
        <w:spacing w:after="0" w:line="240" w:lineRule="auto"/>
        <w:rPr>
          <w:rFonts w:ascii="Times New Roman" w:eastAsia="Times New Roman" w:hAnsi="Times New Roman" w:cs="Times New Roman"/>
          <w:b/>
          <w:i/>
          <w:sz w:val="24"/>
          <w:szCs w:val="24"/>
        </w:rPr>
      </w:pPr>
      <w:bookmarkStart w:id="0" w:name="OLE_LINK2"/>
      <w:bookmarkStart w:id="1" w:name="OLE_LINK3"/>
      <w:r w:rsidRPr="00725873">
        <w:rPr>
          <w:rFonts w:ascii="Times New Roman" w:eastAsia="Times New Roman" w:hAnsi="Times New Roman" w:cs="Times New Roman"/>
          <w:b/>
          <w:i/>
          <w:sz w:val="24"/>
          <w:szCs w:val="24"/>
        </w:rPr>
        <w:t>To submit an application by e-mail:</w:t>
      </w:r>
    </w:p>
    <w:p w14:paraId="16521374" w14:textId="77777777" w:rsidR="004B0FC6" w:rsidRPr="00725873" w:rsidRDefault="004B0FC6" w:rsidP="004B0FC6">
      <w:pPr>
        <w:spacing w:after="0" w:line="240" w:lineRule="auto"/>
        <w:rPr>
          <w:rFonts w:ascii="Times New Roman" w:eastAsia="Times New Roman" w:hAnsi="Times New Roman" w:cs="Times New Roman"/>
          <w:sz w:val="24"/>
          <w:szCs w:val="24"/>
        </w:rPr>
      </w:pPr>
      <w:r w:rsidRPr="00725873">
        <w:rPr>
          <w:rFonts w:ascii="Times New Roman" w:eastAsia="Times New Roman" w:hAnsi="Times New Roman" w:cs="Times New Roman"/>
          <w:bCs/>
          <w:sz w:val="24"/>
          <w:szCs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725873">
        <w:rPr>
          <w:rFonts w:ascii="Times New Roman" w:eastAsia="Times New Roman" w:hAnsi="Times New Roman" w:cs="Times New Roman"/>
          <w:sz w:val="24"/>
          <w:szCs w:val="24"/>
        </w:rPr>
        <w:t xml:space="preserve">E-mail your application to the Service program point of contact identified in the Grants.gov funding opportunity.  </w:t>
      </w:r>
    </w:p>
    <w:p w14:paraId="16521375" w14:textId="77777777" w:rsidR="004B0FC6" w:rsidRPr="00725873" w:rsidRDefault="004B0FC6" w:rsidP="004B0FC6">
      <w:pPr>
        <w:spacing w:after="0" w:line="240" w:lineRule="auto"/>
        <w:rPr>
          <w:rFonts w:ascii="Times New Roman" w:eastAsia="Times New Roman" w:hAnsi="Times New Roman" w:cs="Times New Roman"/>
          <w:sz w:val="24"/>
          <w:szCs w:val="24"/>
        </w:rPr>
      </w:pPr>
    </w:p>
    <w:p w14:paraId="16521376" w14:textId="77777777" w:rsidR="004B0FC6" w:rsidRPr="00725873" w:rsidRDefault="004B0FC6" w:rsidP="004B0FC6">
      <w:pPr>
        <w:spacing w:after="0" w:line="240" w:lineRule="auto"/>
        <w:rPr>
          <w:rFonts w:ascii="Times New Roman" w:eastAsia="Times New Roman" w:hAnsi="Times New Roman" w:cs="Times New Roman"/>
          <w:sz w:val="24"/>
          <w:szCs w:val="24"/>
        </w:rPr>
      </w:pPr>
      <w:r w:rsidRPr="00725873">
        <w:rPr>
          <w:rFonts w:ascii="Times New Roman" w:eastAsia="Times New Roman" w:hAnsi="Times New Roman" w:cs="Times New Roman"/>
          <w:sz w:val="24"/>
          <w:szCs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16521377" w14:textId="77777777" w:rsidR="004B0FC6" w:rsidRPr="004B0FC6" w:rsidRDefault="004B0FC6" w:rsidP="004B0FC6">
      <w:pPr>
        <w:spacing w:after="0" w:line="240" w:lineRule="auto"/>
        <w:rPr>
          <w:rFonts w:ascii="Times New Roman" w:eastAsia="Times New Roman" w:hAnsi="Times New Roman" w:cs="Times New Roman"/>
          <w:sz w:val="24"/>
          <w:szCs w:val="24"/>
          <w:highlight w:val="yellow"/>
        </w:rPr>
      </w:pPr>
    </w:p>
    <w:bookmarkEnd w:id="0"/>
    <w:bookmarkEnd w:id="1"/>
    <w:p w14:paraId="1652137E" w14:textId="77777777" w:rsidR="004B0FC6" w:rsidRPr="004B0FC6" w:rsidRDefault="004B0FC6" w:rsidP="004B0FC6">
      <w:pPr>
        <w:keepNext/>
        <w:spacing w:after="0" w:line="240" w:lineRule="auto"/>
        <w:outlineLvl w:val="6"/>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VI</w:t>
      </w:r>
      <w:r w:rsidRPr="004B0FC6">
        <w:rPr>
          <w:rFonts w:ascii="Times New Roman" w:eastAsia="Times New Roman" w:hAnsi="Times New Roman" w:cs="Times New Roman"/>
          <w:sz w:val="24"/>
          <w:szCs w:val="24"/>
        </w:rPr>
        <w:t xml:space="preserve">. </w:t>
      </w:r>
      <w:r w:rsidRPr="004B0FC6">
        <w:rPr>
          <w:rFonts w:ascii="Times New Roman" w:eastAsia="Times New Roman" w:hAnsi="Times New Roman" w:cs="Times New Roman"/>
          <w:b/>
          <w:bCs/>
          <w:sz w:val="24"/>
          <w:szCs w:val="24"/>
        </w:rPr>
        <w:t xml:space="preserve">Application Review </w:t>
      </w:r>
    </w:p>
    <w:p w14:paraId="465DDE2F" w14:textId="77777777" w:rsidR="00725873"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Criteria: </w:t>
      </w:r>
    </w:p>
    <w:p w14:paraId="1652137F" w14:textId="5B074A0E" w:rsidR="004B0FC6" w:rsidRPr="004B0FC6" w:rsidRDefault="00725873" w:rsidP="004B0FC6">
      <w:pPr>
        <w:spacing w:after="0" w:line="240" w:lineRule="auto"/>
        <w:rPr>
          <w:rFonts w:ascii="Times New Roman" w:eastAsia="Times New Roman" w:hAnsi="Times New Roman" w:cs="Times New Roman"/>
          <w:bCs/>
          <w:sz w:val="24"/>
          <w:szCs w:val="24"/>
        </w:rPr>
      </w:pPr>
      <w:r w:rsidRPr="00725873">
        <w:rPr>
          <w:rFonts w:ascii="Times New Roman" w:eastAsia="Times New Roman" w:hAnsi="Times New Roman" w:cs="Times New Roman"/>
          <w:bCs/>
          <w:sz w:val="24"/>
          <w:szCs w:val="24"/>
        </w:rPr>
        <w:t>The recipient has been selected.</w:t>
      </w:r>
      <w:r>
        <w:rPr>
          <w:rFonts w:ascii="Times New Roman" w:eastAsia="Times New Roman" w:hAnsi="Times New Roman" w:cs="Times New Roman"/>
          <w:bCs/>
          <w:sz w:val="24"/>
          <w:szCs w:val="24"/>
        </w:rPr>
        <w:t xml:space="preserve">  See attached Notice of Intent to Award for details.  </w:t>
      </w:r>
    </w:p>
    <w:p w14:paraId="16521380" w14:textId="77777777" w:rsidR="004B0FC6" w:rsidRPr="004B0FC6" w:rsidRDefault="004B0FC6" w:rsidP="004B0FC6">
      <w:pPr>
        <w:spacing w:after="0" w:line="240" w:lineRule="auto"/>
        <w:rPr>
          <w:rFonts w:ascii="Times New Roman" w:eastAsia="Times New Roman" w:hAnsi="Times New Roman" w:cs="Times New Roman"/>
          <w:bCs/>
          <w:sz w:val="24"/>
          <w:szCs w:val="24"/>
        </w:rPr>
      </w:pPr>
    </w:p>
    <w:p w14:paraId="16521381" w14:textId="77777777" w:rsid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Review and Selection Process: </w:t>
      </w:r>
    </w:p>
    <w:p w14:paraId="3F4E5078" w14:textId="77777777" w:rsidR="008C1E2F" w:rsidRPr="004B0FC6" w:rsidRDefault="008C1E2F" w:rsidP="008C1E2F">
      <w:pPr>
        <w:spacing w:after="0" w:line="240" w:lineRule="auto"/>
        <w:rPr>
          <w:rFonts w:ascii="Times New Roman" w:eastAsia="Times New Roman" w:hAnsi="Times New Roman" w:cs="Times New Roman"/>
          <w:bCs/>
          <w:sz w:val="24"/>
          <w:szCs w:val="24"/>
        </w:rPr>
      </w:pPr>
      <w:r w:rsidRPr="00725873">
        <w:rPr>
          <w:rFonts w:ascii="Times New Roman" w:eastAsia="Times New Roman" w:hAnsi="Times New Roman" w:cs="Times New Roman"/>
          <w:bCs/>
          <w:sz w:val="24"/>
          <w:szCs w:val="24"/>
        </w:rPr>
        <w:t>The recipient has been selected.</w:t>
      </w:r>
      <w:r>
        <w:rPr>
          <w:rFonts w:ascii="Times New Roman" w:eastAsia="Times New Roman" w:hAnsi="Times New Roman" w:cs="Times New Roman"/>
          <w:bCs/>
          <w:sz w:val="24"/>
          <w:szCs w:val="24"/>
        </w:rPr>
        <w:t xml:space="preserve">  See attached Notice of Intent to Award for details.  </w:t>
      </w:r>
    </w:p>
    <w:p w14:paraId="6653FE43" w14:textId="77777777" w:rsidR="008C1E2F" w:rsidRPr="004B0FC6" w:rsidRDefault="008C1E2F" w:rsidP="004B0FC6">
      <w:pPr>
        <w:spacing w:after="0" w:line="240" w:lineRule="auto"/>
        <w:rPr>
          <w:rFonts w:ascii="Times New Roman" w:eastAsia="Times New Roman" w:hAnsi="Times New Roman" w:cs="Times New Roman"/>
          <w:b/>
          <w:bCs/>
          <w:sz w:val="24"/>
          <w:szCs w:val="24"/>
        </w:rPr>
      </w:pPr>
    </w:p>
    <w:p w14:paraId="16521384" w14:textId="3512EFF6" w:rsidR="004B0FC6" w:rsidRPr="004B0FC6" w:rsidRDefault="008C1E2F" w:rsidP="004B0F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Pr</w:t>
      </w:r>
      <w:r w:rsidR="004B0FC6" w:rsidRPr="004B0FC6">
        <w:rPr>
          <w:rFonts w:ascii="Times New Roman" w:eastAsia="Times New Roman" w:hAnsi="Times New Roman" w:cs="Times New Roman"/>
          <w:bCs/>
          <w:sz w:val="24"/>
          <w:szCs w:val="24"/>
        </w:rPr>
        <w:t xml:space="preserve">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004B0FC6" w:rsidRPr="004B0FC6">
        <w:rPr>
          <w:rFonts w:ascii="Times New Roman" w:eastAsia="Times New Roman" w:hAnsi="Times New Roman" w:cs="Times New Roman"/>
          <w:sz w:val="24"/>
          <w:szCs w:val="24"/>
        </w:rPr>
        <w:t xml:space="preserve">the Service point of contact identified in the Agency Contacts section below.  </w:t>
      </w:r>
    </w:p>
    <w:p w14:paraId="16521385"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86"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http://www.fws.gov/forms/3-2462.pdf.  </w:t>
      </w:r>
    </w:p>
    <w:p w14:paraId="16521387"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88" w14:textId="77777777" w:rsidR="004B0FC6" w:rsidRPr="004B0FC6" w:rsidRDefault="004B0FC6" w:rsidP="004B0FC6">
      <w:pPr>
        <w:spacing w:after="0" w:line="240" w:lineRule="auto"/>
        <w:rPr>
          <w:rFonts w:ascii="Times New Roman" w:eastAsia="Times New Roman" w:hAnsi="Times New Roman" w:cs="Times New Roman"/>
          <w:bCs/>
          <w:sz w:val="24"/>
          <w:szCs w:val="24"/>
        </w:rPr>
      </w:pPr>
      <w:r w:rsidRPr="004B0FC6">
        <w:rPr>
          <w:rFonts w:ascii="Times New Roman" w:eastAsia="Times New Roman" w:hAnsi="Times New Roman" w:cs="Times New Roman"/>
          <w:bCs/>
          <w:sz w:val="24"/>
          <w:szCs w:val="24"/>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rsidRPr="004B0FC6">
        <w:rPr>
          <w:rFonts w:ascii="Times New Roman" w:eastAsia="Times New Roman" w:hAnsi="Times New Roman" w:cs="Times New Roman"/>
          <w:sz w:val="24"/>
          <w:szCs w:val="24"/>
        </w:rPr>
        <w:t>report to FAPIIS  if an applicant subject to this review is found not qualified for a particular award due to its prior record of integrity or performance under Federal awards (see 2 CFR 200.212).</w:t>
      </w:r>
    </w:p>
    <w:p w14:paraId="16521389" w14:textId="77777777" w:rsidR="004B0FC6" w:rsidRPr="004B0FC6" w:rsidRDefault="004B0FC6" w:rsidP="004B0FC6">
      <w:pPr>
        <w:spacing w:after="0" w:line="240" w:lineRule="auto"/>
        <w:rPr>
          <w:rFonts w:ascii="Times New Roman" w:eastAsia="Times New Roman" w:hAnsi="Times New Roman" w:cs="Times New Roman"/>
          <w:bCs/>
          <w:sz w:val="24"/>
          <w:szCs w:val="24"/>
        </w:rPr>
      </w:pPr>
    </w:p>
    <w:p w14:paraId="1652138A" w14:textId="77777777" w:rsidR="004B0FC6" w:rsidRPr="004B0FC6" w:rsidRDefault="004B0FC6" w:rsidP="004B0FC6">
      <w:pPr>
        <w:spacing w:after="0" w:line="240" w:lineRule="auto"/>
        <w:rPr>
          <w:rFonts w:ascii="Times New Roman" w:eastAsia="Times New Roman" w:hAnsi="Times New Roman" w:cs="Times New Roman"/>
          <w:b/>
          <w:bCs/>
          <w:sz w:val="24"/>
          <w:szCs w:val="24"/>
          <w:u w:val="single"/>
        </w:rPr>
      </w:pPr>
      <w:r w:rsidRPr="004B0FC6">
        <w:rPr>
          <w:rFonts w:ascii="Times New Roman" w:eastAsia="Times New Roman" w:hAnsi="Times New Roman" w:cs="Times New Roman"/>
          <w:b/>
          <w:bCs/>
          <w:sz w:val="24"/>
          <w:szCs w:val="24"/>
        </w:rPr>
        <w:t>VII. Award Administration</w:t>
      </w:r>
    </w:p>
    <w:p w14:paraId="1652138B" w14:textId="58A4CA4E" w:rsidR="004B0FC6" w:rsidRP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Award Notices: </w:t>
      </w:r>
      <w:r w:rsidRPr="004B0FC6">
        <w:rPr>
          <w:rFonts w:ascii="Times New Roman" w:eastAsia="Times New Roman" w:hAnsi="Times New Roman" w:cs="Times New Roman"/>
          <w:sz w:val="24"/>
          <w:szCs w:val="24"/>
        </w:rPr>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4B0FC6">
        <w:rPr>
          <w:rFonts w:ascii="Times New Roman" w:eastAsia="Times New Roman" w:hAnsi="Times New Roman" w:cs="Times New Roman"/>
          <w:b/>
          <w:bCs/>
          <w:sz w:val="24"/>
          <w:szCs w:val="24"/>
        </w:rPr>
        <w:t xml:space="preserve">  </w:t>
      </w:r>
    </w:p>
    <w:p w14:paraId="1652138C"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8D"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Domestic Recipient Payments: </w:t>
      </w:r>
      <w:r w:rsidRPr="004B0FC6">
        <w:rPr>
          <w:rFonts w:ascii="Times New Roman" w:eastAsia="Times New Roman" w:hAnsi="Times New Roman" w:cs="Times New Roman"/>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14:paraId="1652138E"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99"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Transmittal of Sensitive Data:</w:t>
      </w:r>
      <w:r w:rsidRPr="004B0FC6">
        <w:rPr>
          <w:rFonts w:ascii="Times New Roman" w:eastAsia="Times New Roman" w:hAnsi="Times New Roman" w:cs="Times New Roman"/>
          <w:sz w:val="24"/>
          <w:szCs w:val="24"/>
        </w:rPr>
        <w:t xml:space="preserve"> Recipients are responsible for ensuring any sensitive data being sent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14:paraId="1652139A"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9B"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bCs/>
          <w:sz w:val="24"/>
          <w:szCs w:val="24"/>
        </w:rPr>
        <w:t>Award Terms and Conditions:</w:t>
      </w:r>
      <w:r w:rsidRPr="004B0FC6">
        <w:rPr>
          <w:rFonts w:ascii="Times New Roman" w:eastAsia="Times New Roman" w:hAnsi="Times New Roman" w:cs="Times New Roman"/>
          <w:sz w:val="24"/>
          <w:szCs w:val="24"/>
        </w:rPr>
        <w:t xml:space="preserve">  Acceptance of a financial assistance award (i.e., grant or cooperative agreement) from the Service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Federal regulations applicable to Service awards are available on the Internet at </w:t>
      </w:r>
      <w:hyperlink r:id="rId23" w:history="1">
        <w:r w:rsidRPr="004B0FC6">
          <w:rPr>
            <w:rFonts w:ascii="Times New Roman" w:eastAsia="Times New Roman" w:hAnsi="Times New Roman" w:cs="Times New Roman"/>
            <w:color w:val="0000FF"/>
            <w:sz w:val="24"/>
            <w:szCs w:val="24"/>
            <w:u w:val="single"/>
          </w:rPr>
          <w:t>http://www.fws.gov/grants/</w:t>
        </w:r>
      </w:hyperlink>
      <w:r w:rsidRPr="004B0FC6">
        <w:rPr>
          <w:rFonts w:ascii="Times New Roman" w:eastAsia="Times New Roman" w:hAnsi="Times New Roman" w:cs="Times New Roman"/>
          <w:sz w:val="24"/>
          <w:szCs w:val="24"/>
        </w:rPr>
        <w:t>.  If you do not have access to the Internet and require a full text copy of the award terms and conditions, contact the Service point of contact identified in the Agency Contacts section below.</w:t>
      </w:r>
    </w:p>
    <w:p w14:paraId="1652139E" w14:textId="781A00CA"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9F" w14:textId="77777777" w:rsidR="004B0FC6" w:rsidRPr="00725873" w:rsidRDefault="004B0FC6" w:rsidP="004B0FC6">
      <w:pPr>
        <w:spacing w:after="0" w:line="240" w:lineRule="auto"/>
        <w:ind w:left="-1"/>
        <w:rPr>
          <w:rFonts w:ascii="Times New Roman" w:eastAsia="Times New Roman" w:hAnsi="Times New Roman" w:cs="Times New Roman"/>
          <w:sz w:val="24"/>
          <w:szCs w:val="24"/>
          <w:u w:val="single"/>
        </w:rPr>
      </w:pPr>
      <w:r w:rsidRPr="00725873">
        <w:rPr>
          <w:rFonts w:ascii="Times New Roman" w:eastAsia="Times New Roman" w:hAnsi="Times New Roman" w:cs="Times New Roman"/>
          <w:b/>
          <w:sz w:val="24"/>
          <w:szCs w:val="24"/>
          <w:u w:val="single"/>
        </w:rPr>
        <w:t>Recipient Reporting Requirements</w:t>
      </w:r>
      <w:r w:rsidRPr="00725873">
        <w:rPr>
          <w:rFonts w:ascii="Times New Roman" w:eastAsia="Times New Roman" w:hAnsi="Times New Roman" w:cs="Times New Roman"/>
          <w:sz w:val="24"/>
          <w:szCs w:val="24"/>
          <w:u w:val="single"/>
        </w:rPr>
        <w:t xml:space="preserve">: </w:t>
      </w:r>
    </w:p>
    <w:p w14:paraId="165213A0"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Financial and Performance Reports: </w:t>
      </w:r>
      <w:r w:rsidRPr="004B0FC6">
        <w:rPr>
          <w:rFonts w:ascii="Times New Roman" w:eastAsia="Times New Roman" w:hAnsi="Times New Roman" w:cs="Times New Roman"/>
          <w:sz w:val="24"/>
          <w:szCs w:val="24"/>
        </w:rPr>
        <w:t xml:space="preserve">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14:paraId="165213A1"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A2" w14:textId="77777777" w:rsidR="004B0FC6" w:rsidRPr="004B0FC6" w:rsidRDefault="004B0FC6" w:rsidP="004B0FC6">
      <w:pPr>
        <w:spacing w:after="12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Significant Developments Reports: </w:t>
      </w:r>
      <w:r w:rsidRPr="004B0FC6">
        <w:rPr>
          <w:rFonts w:ascii="Times New Roman" w:eastAsia="Times New Roman" w:hAnsi="Times New Roman" w:cs="Times New Roman"/>
          <w:sz w:val="24"/>
          <w:szCs w:val="24"/>
        </w:rPr>
        <w:t>Events may occur between the scheduled performance reporting dates that have significant impact upon the supported activity.  In such cases, recipients are required to notify the Service in writing as soon as the following types of conditions become known:</w:t>
      </w:r>
    </w:p>
    <w:p w14:paraId="165213A3" w14:textId="77777777" w:rsidR="004B0FC6" w:rsidRPr="004B0FC6" w:rsidRDefault="004B0FC6" w:rsidP="004B0FC6">
      <w:pPr>
        <w:numPr>
          <w:ilvl w:val="0"/>
          <w:numId w:val="4"/>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165213A4" w14:textId="77777777" w:rsidR="004B0FC6" w:rsidRPr="004B0FC6" w:rsidRDefault="004B0FC6" w:rsidP="004B0FC6">
      <w:pPr>
        <w:numPr>
          <w:ilvl w:val="0"/>
          <w:numId w:val="4"/>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Favorable developments that enable meeting time schedules and objectives sooner or at less cost than anticipated or producing more or different beneficial results than originally planned.</w:t>
      </w:r>
    </w:p>
    <w:p w14:paraId="165213A5"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A6"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The Service will specify in the notice of award document the reporting and reporting frequency applicable to the award.</w:t>
      </w:r>
    </w:p>
    <w:p w14:paraId="165213A7" w14:textId="77777777" w:rsidR="004B0FC6" w:rsidRPr="004B0FC6" w:rsidRDefault="004B0FC6" w:rsidP="004B0FC6">
      <w:pPr>
        <w:spacing w:after="0" w:line="240" w:lineRule="auto"/>
        <w:rPr>
          <w:rFonts w:ascii="Times New Roman" w:eastAsia="Times New Roman" w:hAnsi="Times New Roman" w:cs="Times New Roman"/>
          <w:sz w:val="24"/>
          <w:szCs w:val="24"/>
          <w:lang w:val="pt-BR"/>
        </w:rPr>
      </w:pPr>
    </w:p>
    <w:p w14:paraId="165213A8"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Conflict of Interest Disclosures:</w:t>
      </w:r>
      <w:r w:rsidRPr="004B0FC6">
        <w:rPr>
          <w:rFonts w:ascii="Times New Roman" w:eastAsia="Times New Roman" w:hAnsi="Times New Roman" w:cs="Times New Roman"/>
          <w:sz w:val="24"/>
          <w:szCs w:val="24"/>
        </w:rPr>
        <w:t xml:space="preserve">  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w:t>
      </w:r>
      <w:r w:rsidRPr="004B0FC6">
        <w:rPr>
          <w:rFonts w:ascii="Times New Roman" w:eastAsia="Times New Roman" w:hAnsi="Times New Roman" w:cs="Times New Roman"/>
          <w:sz w:val="24"/>
          <w:szCs w:val="24"/>
        </w:rPr>
        <w:lastRenderedPageBreak/>
        <w:t xml:space="preserve">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165213A9"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AA"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725873">
        <w:rPr>
          <w:rFonts w:ascii="Times New Roman" w:eastAsia="Times New Roman" w:hAnsi="Times New Roman" w:cs="Times New Roman"/>
          <w:b/>
          <w:sz w:val="24"/>
          <w:szCs w:val="24"/>
          <w:u w:val="single"/>
        </w:rPr>
        <w:t>Other Mandatory Disclosures:</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part 180, 31 U.S.C. 3321, and 41 U.S.C. 2313.)</w:t>
      </w:r>
    </w:p>
    <w:p w14:paraId="165213AB"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AC"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2 CFR Part 200, Appendix XII—Award Term and Condition for Recipient Integrity and Performance Matters is applicable to awards with a total Federal share of more than $500,000, except those to individuals and foreign public entities.</w:t>
      </w:r>
    </w:p>
    <w:p w14:paraId="165213AD"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AE" w14:textId="77777777" w:rsidR="004B0FC6" w:rsidRPr="004B0FC6" w:rsidRDefault="004B0FC6" w:rsidP="004B0FC6">
      <w:pPr>
        <w:spacing w:after="0" w:line="240" w:lineRule="auto"/>
        <w:rPr>
          <w:rFonts w:ascii="Times New Roman" w:eastAsia="Times New Roman" w:hAnsi="Times New Roman" w:cs="Times New Roman"/>
          <w:sz w:val="24"/>
          <w:szCs w:val="24"/>
          <w:lang w:val="pt-BR"/>
        </w:rPr>
      </w:pPr>
    </w:p>
    <w:p w14:paraId="165213AF" w14:textId="77777777" w:rsidR="004B0FC6" w:rsidRPr="004B0FC6" w:rsidRDefault="004B0FC6" w:rsidP="004B0FC6">
      <w:pPr>
        <w:spacing w:after="0" w:line="240" w:lineRule="auto"/>
        <w:rPr>
          <w:rFonts w:ascii="Times New Roman" w:eastAsia="Times New Roman" w:hAnsi="Times New Roman" w:cs="Times New Roman"/>
          <w:b/>
          <w:sz w:val="24"/>
          <w:szCs w:val="24"/>
          <w:lang w:val="pt-BR"/>
        </w:rPr>
      </w:pPr>
      <w:r w:rsidRPr="004B0FC6">
        <w:rPr>
          <w:rFonts w:ascii="Times New Roman" w:eastAsia="Times New Roman" w:hAnsi="Times New Roman" w:cs="Times New Roman"/>
          <w:b/>
          <w:sz w:val="24"/>
          <w:szCs w:val="24"/>
          <w:lang w:val="pt-BR"/>
        </w:rPr>
        <w:t>VIII. Agency Contacts</w:t>
      </w:r>
    </w:p>
    <w:p w14:paraId="165213B3" w14:textId="61AB53A3" w:rsidR="00F316E9" w:rsidRDefault="00725873">
      <w:pPr>
        <w:rPr>
          <w:rFonts w:ascii="Times New Roman" w:eastAsia="Times New Roman" w:hAnsi="Times New Roman" w:cs="Times New Roman"/>
          <w:sz w:val="24"/>
          <w:szCs w:val="24"/>
        </w:rPr>
      </w:pPr>
      <w:r w:rsidRPr="00725873">
        <w:rPr>
          <w:rFonts w:ascii="Times New Roman" w:eastAsia="Times New Roman" w:hAnsi="Times New Roman" w:cs="Times New Roman"/>
          <w:sz w:val="24"/>
          <w:szCs w:val="24"/>
        </w:rPr>
        <w:t>Jason Hanley, Invasive Species Strike Team Leader</w:t>
      </w:r>
      <w:r w:rsidRPr="00725873">
        <w:rPr>
          <w:rFonts w:ascii="Times New Roman" w:eastAsia="Times New Roman" w:hAnsi="Times New Roman" w:cs="Times New Roman"/>
          <w:sz w:val="24"/>
          <w:szCs w:val="24"/>
        </w:rPr>
        <w:br/>
        <w:t>Hawaiian and Pacific Islands Nat'l Wildlife Refuges</w:t>
      </w:r>
      <w:r w:rsidRPr="00725873">
        <w:rPr>
          <w:rFonts w:ascii="Times New Roman" w:eastAsia="Times New Roman" w:hAnsi="Times New Roman" w:cs="Times New Roman"/>
          <w:sz w:val="24"/>
          <w:szCs w:val="24"/>
        </w:rPr>
        <w:br/>
        <w:t>Cell: 808.224.0510</w:t>
      </w:r>
      <w:r w:rsidRPr="00725873">
        <w:rPr>
          <w:rFonts w:ascii="Times New Roman" w:eastAsia="Times New Roman" w:hAnsi="Times New Roman" w:cs="Times New Roman"/>
          <w:sz w:val="24"/>
          <w:szCs w:val="24"/>
        </w:rPr>
        <w:br/>
        <w:t>Office: 808.792.9542</w:t>
      </w:r>
      <w:r w:rsidRPr="00725873">
        <w:rPr>
          <w:rFonts w:ascii="Times New Roman" w:eastAsia="Times New Roman" w:hAnsi="Times New Roman" w:cs="Times New Roman"/>
          <w:sz w:val="24"/>
          <w:szCs w:val="24"/>
        </w:rPr>
        <w:br/>
        <w:t>Email: </w:t>
      </w:r>
      <w:bookmarkStart w:id="2" w:name="_GoBack"/>
      <w:bookmarkEnd w:id="2"/>
      <w:r w:rsidR="0056473C">
        <w:rPr>
          <w:rFonts w:ascii="Times New Roman" w:eastAsia="Times New Roman" w:hAnsi="Times New Roman" w:cs="Times New Roman"/>
          <w:color w:val="1F497D" w:themeColor="text2"/>
          <w:sz w:val="24"/>
          <w:szCs w:val="24"/>
          <w:u w:val="single"/>
        </w:rPr>
        <w:fldChar w:fldCharType="begin"/>
      </w:r>
      <w:r w:rsidR="0056473C">
        <w:rPr>
          <w:rFonts w:ascii="Times New Roman" w:eastAsia="Times New Roman" w:hAnsi="Times New Roman" w:cs="Times New Roman"/>
          <w:color w:val="1F497D" w:themeColor="text2"/>
          <w:sz w:val="24"/>
          <w:szCs w:val="24"/>
          <w:u w:val="single"/>
        </w:rPr>
        <w:instrText xml:space="preserve"> HYPERLINK "mailto:j</w:instrText>
      </w:r>
      <w:r w:rsidR="0056473C" w:rsidRPr="00725873">
        <w:rPr>
          <w:rFonts w:ascii="Times New Roman" w:eastAsia="Times New Roman" w:hAnsi="Times New Roman" w:cs="Times New Roman"/>
          <w:color w:val="1F497D" w:themeColor="text2"/>
          <w:sz w:val="24"/>
          <w:szCs w:val="24"/>
          <w:u w:val="single"/>
        </w:rPr>
        <w:instrText>ason_hanley@fws.gov</w:instrText>
      </w:r>
      <w:r w:rsidR="0056473C">
        <w:rPr>
          <w:rFonts w:ascii="Times New Roman" w:eastAsia="Times New Roman" w:hAnsi="Times New Roman" w:cs="Times New Roman"/>
          <w:color w:val="1F497D" w:themeColor="text2"/>
          <w:sz w:val="24"/>
          <w:szCs w:val="24"/>
          <w:u w:val="single"/>
        </w:rPr>
        <w:instrText xml:space="preserve">" </w:instrText>
      </w:r>
      <w:r w:rsidR="0056473C">
        <w:rPr>
          <w:rFonts w:ascii="Times New Roman" w:eastAsia="Times New Roman" w:hAnsi="Times New Roman" w:cs="Times New Roman"/>
          <w:color w:val="1F497D" w:themeColor="text2"/>
          <w:sz w:val="24"/>
          <w:szCs w:val="24"/>
          <w:u w:val="single"/>
        </w:rPr>
        <w:fldChar w:fldCharType="separate"/>
      </w:r>
      <w:r w:rsidR="0056473C" w:rsidRPr="00C06EAB">
        <w:rPr>
          <w:rStyle w:val="Hyperlink"/>
          <w:rFonts w:ascii="Times New Roman" w:eastAsia="Times New Roman" w:hAnsi="Times New Roman" w:cs="Times New Roman"/>
          <w:sz w:val="24"/>
          <w:szCs w:val="24"/>
        </w:rPr>
        <w:t>jason_hanley@fws.gov</w:t>
      </w:r>
      <w:r w:rsidR="0056473C">
        <w:rPr>
          <w:rFonts w:ascii="Times New Roman" w:eastAsia="Times New Roman" w:hAnsi="Times New Roman" w:cs="Times New Roman"/>
          <w:color w:val="1F497D" w:themeColor="text2"/>
          <w:sz w:val="24"/>
          <w:szCs w:val="24"/>
          <w:u w:val="single"/>
        </w:rPr>
        <w:fldChar w:fldCharType="end"/>
      </w:r>
    </w:p>
    <w:p w14:paraId="0BF6E6B6" w14:textId="77777777" w:rsidR="00725873" w:rsidRPr="00725873" w:rsidRDefault="00725873">
      <w:pPr>
        <w:rPr>
          <w:rFonts w:ascii="Times New Roman" w:eastAsia="Times New Roman" w:hAnsi="Times New Roman" w:cs="Times New Roman"/>
          <w:sz w:val="24"/>
          <w:szCs w:val="24"/>
        </w:rPr>
      </w:pPr>
    </w:p>
    <w:sectPr w:rsidR="00725873" w:rsidRPr="00725873"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213C9" w14:textId="77777777" w:rsidR="00923329" w:rsidRDefault="00FC4572">
      <w:pPr>
        <w:spacing w:after="0" w:line="240" w:lineRule="auto"/>
      </w:pPr>
      <w:r>
        <w:separator/>
      </w:r>
    </w:p>
  </w:endnote>
  <w:endnote w:type="continuationSeparator" w:id="0">
    <w:p w14:paraId="165213CB" w14:textId="77777777" w:rsidR="00923329" w:rsidRDefault="00FC4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213C5" w14:textId="77777777" w:rsidR="00923329" w:rsidRDefault="00FC4572">
      <w:pPr>
        <w:spacing w:after="0" w:line="240" w:lineRule="auto"/>
      </w:pPr>
      <w:r>
        <w:separator/>
      </w:r>
    </w:p>
  </w:footnote>
  <w:footnote w:type="continuationSeparator" w:id="0">
    <w:p w14:paraId="165213C7" w14:textId="77777777" w:rsidR="00923329" w:rsidRDefault="00FC45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3084"/>
    <w:multiLevelType w:val="hybridMultilevel"/>
    <w:tmpl w:val="DE2A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D47FDB"/>
    <w:multiLevelType w:val="hybridMultilevel"/>
    <w:tmpl w:val="D3E0F70C"/>
    <w:lvl w:ilvl="0" w:tplc="61743E8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6"/>
  </w:num>
  <w:num w:numId="5">
    <w:abstractNumId w:val="8"/>
  </w:num>
  <w:num w:numId="6">
    <w:abstractNumId w:val="9"/>
  </w:num>
  <w:num w:numId="7">
    <w:abstractNumId w:val="7"/>
  </w:num>
  <w:num w:numId="8">
    <w:abstractNumId w:val="3"/>
  </w:num>
  <w:num w:numId="9">
    <w:abstractNumId w:val="10"/>
  </w:num>
  <w:num w:numId="10">
    <w:abstractNumId w:val="12"/>
  </w:num>
  <w:num w:numId="11">
    <w:abstractNumId w:val="13"/>
  </w:num>
  <w:num w:numId="12">
    <w:abstractNumId w:val="11"/>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FC6"/>
    <w:rsid w:val="00010467"/>
    <w:rsid w:val="00092E2B"/>
    <w:rsid w:val="00100A1F"/>
    <w:rsid w:val="001333EF"/>
    <w:rsid w:val="001823BB"/>
    <w:rsid w:val="00193E79"/>
    <w:rsid w:val="001E6BF1"/>
    <w:rsid w:val="00345ECA"/>
    <w:rsid w:val="004B0FC6"/>
    <w:rsid w:val="004B5644"/>
    <w:rsid w:val="004F086B"/>
    <w:rsid w:val="0056473C"/>
    <w:rsid w:val="00725873"/>
    <w:rsid w:val="00745986"/>
    <w:rsid w:val="00767D0D"/>
    <w:rsid w:val="007A13D6"/>
    <w:rsid w:val="008C1E2F"/>
    <w:rsid w:val="00923329"/>
    <w:rsid w:val="00B06789"/>
    <w:rsid w:val="00D911BA"/>
    <w:rsid w:val="00DB0ECF"/>
    <w:rsid w:val="00DF2528"/>
    <w:rsid w:val="00EE025C"/>
    <w:rsid w:val="00EE30BE"/>
    <w:rsid w:val="00F316E9"/>
    <w:rsid w:val="00FC4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1652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m.gov/" TargetMode="External"/><Relationship Id="rId18" Type="http://schemas.openxmlformats.org/officeDocument/2006/relationships/hyperlink" Target="file:///C:/Users/Jean_Kvasnicka/Documents/POLICY/New%20Award%20Guidance/Round%204%20FY15%20updates/As" TargetMode="Externa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microsoft.com/office/2007/relationships/stylesWithEffects" Target="stylesWithEffects.xml"/><Relationship Id="rId12" Type="http://schemas.openxmlformats.org/officeDocument/2006/relationships/hyperlink" Target="http://fedgov.dnb.com/webform" TargetMode="External"/><Relationship Id="rId17" Type="http://schemas.openxmlformats.org/officeDocument/2006/relationships/hyperlink" Target="https://www.doi.gov/ibc/services/finance/indirect-cost-servic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cfr.gov/" TargetMode="External"/><Relationship Id="rId23" Type="http://schemas.openxmlformats.org/officeDocument/2006/relationships/hyperlink" Target="http://www.fws.gov/grants/" TargetMode="External"/><Relationship Id="rId10" Type="http://schemas.openxmlformats.org/officeDocument/2006/relationships/footnotes" Target="footnote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apply07.grants.gov/apply/FormLinks?family=15" TargetMode="External"/><Relationship Id="rId22" Type="http://schemas.openxmlformats.org/officeDocument/2006/relationships/hyperlink" Target="http://www.whitehouse.gov/omb/grants_sp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FWT52VV7566T-80-1364</_dlc_DocId>
    <_dlc_DocIdUrl xmlns="bbeea1d4-0d4b-44bb-8f87-0664505381b8">
      <Url>https://fishnet.fws.doi.net/regions/1/admin/fa/_layouts/DocIdRedir.aspx?ID=FWT52VV7566T-80-1364</Url>
      <Description>FWT52VV7566T-80-1364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72FC74-2BF2-4D42-A245-A6BDBC4B772E}">
  <ds:schemaRefs>
    <ds:schemaRef ds:uri="http://purl.org/dc/elements/1.1/"/>
    <ds:schemaRef ds:uri="http://purl.org/dc/dcmitype/"/>
    <ds:schemaRef ds:uri="http://purl.org/dc/term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bbeea1d4-0d4b-44bb-8f87-0664505381b8"/>
  </ds:schemaRefs>
</ds:datastoreItem>
</file>

<file path=customXml/itemProps2.xml><?xml version="1.0" encoding="utf-8"?>
<ds:datastoreItem xmlns:ds="http://schemas.openxmlformats.org/officeDocument/2006/customXml" ds:itemID="{78D3E8F7-7544-450E-9934-1ABCBE7B4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C84A9F-17F4-41C5-91A6-5B5D2532B93D}">
  <ds:schemaRefs>
    <ds:schemaRef ds:uri="http://schemas.microsoft.com/sharepoint/events"/>
  </ds:schemaRefs>
</ds:datastoreItem>
</file>

<file path=customXml/itemProps4.xml><?xml version="1.0" encoding="utf-8"?>
<ds:datastoreItem xmlns:ds="http://schemas.openxmlformats.org/officeDocument/2006/customXml" ds:itemID="{7970E80A-A25C-446A-8014-D45953256E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12</Pages>
  <Words>5360</Words>
  <Characters>30557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cp:revision>
  <dcterms:created xsi:type="dcterms:W3CDTF">2016-04-11T19:41:00Z</dcterms:created>
  <dcterms:modified xsi:type="dcterms:W3CDTF">2016-04-14T17:13:00Z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cfecc6cd-c535-4424-b266-5871232640d5</vt:lpwstr>
  </property>
</Properties>
</file>