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245647">
              <w:t>224</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245647" w:rsidP="00960322">
            <w:pPr>
              <w:jc w:val="both"/>
            </w:pPr>
            <w:r w:rsidRPr="00245647">
              <w:t>Heritage Development Partnership</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245647" w:rsidP="00007D37">
            <w:pPr>
              <w:suppressAutoHyphens/>
              <w:overflowPunct w:val="0"/>
              <w:autoSpaceDE w:val="0"/>
              <w:textAlignment w:val="baseline"/>
            </w:pPr>
            <w:r w:rsidRPr="00245647">
              <w:t>Heritage Development</w:t>
            </w:r>
            <w:r w:rsidR="00E3490F">
              <w:t xml:space="preserve"> </w:t>
            </w:r>
            <w:r w:rsidRPr="00245647">
              <w:t xml:space="preserve"> Partnership</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245647" w:rsidP="00F12AFB">
            <w:pPr>
              <w:suppressAutoHyphens/>
              <w:overflowPunct w:val="0"/>
              <w:autoSpaceDE w:val="0"/>
              <w:jc w:val="both"/>
              <w:textAlignment w:val="baseline"/>
            </w:pPr>
            <w:r>
              <w:t>$30,000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245647" w:rsidP="00733803">
            <w:r>
              <w:t>NO</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042C9D" w:rsidP="00F12AFB">
            <w:r>
              <w:t xml:space="preserve">Through </w:t>
            </w:r>
            <w:r w:rsidR="00245647">
              <w:t>09/30/2018</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BE2E1C" w:rsidP="00F12AFB">
            <w:r>
              <w:t xml:space="preserve">Through </w:t>
            </w:r>
            <w:r w:rsidR="00245647">
              <w:t>09/30/2018</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E3490F" w:rsidP="00752884">
            <w:r>
              <w:t>54 USC 101702(a)</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E3490F" w:rsidP="009220D5">
            <w:r>
              <w:t>15.939</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E3490F" w:rsidP="002A009E">
            <w:r>
              <w:t xml:space="preserve">Craig McKaige 215-597-0056 </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E3490F" w:rsidRDefault="00E3490F" w:rsidP="00C12B36">
      <w:pPr>
        <w:jc w:val="center"/>
        <w:outlineLvl w:val="0"/>
        <w:rPr>
          <w:b/>
        </w:rPr>
      </w:pPr>
    </w:p>
    <w:p w:rsidR="00E3490F" w:rsidRPr="00E3490F" w:rsidRDefault="00E3490F" w:rsidP="00C12B36">
      <w:pPr>
        <w:jc w:val="center"/>
        <w:outlineLvl w:val="0"/>
      </w:pPr>
      <w:r w:rsidRPr="00E3490F">
        <w:t>Cooperative Agreement Number P12AC31153 was entered into by and between the Department of the Interior, National Park Service, (NPS), and the Heritage Development Partnership, Inc. (HDP), a non-profit corporation for the purpose of implementing projects as described in the attached work plan. Unless otherwise specified herein, the terms and conditions as stated in the Cooperative Agreement will apply to this Task Agreement.</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DC1783" w:rsidRDefault="00DC1783" w:rsidP="005B091A">
      <w:pPr>
        <w:jc w:val="center"/>
        <w:rPr>
          <w:b/>
        </w:rPr>
      </w:pPr>
    </w:p>
    <w:p w:rsidR="00E3490F" w:rsidRPr="00E3490F" w:rsidRDefault="00E3490F" w:rsidP="00E3490F">
      <w:r w:rsidRPr="00E3490F">
        <w:t xml:space="preserve">The National Park Service in cooperation with the Heritage Development Partnership (HDP), and the nonprofit arm of the Alliance of National Heritage Areas (ANHA), will work with experts in the field of nonprofit and public agency development for the production of organizational sustainability guidance and trainings, specifically related to business planning and financial resource development planning.  The audience for the guidance and trainings is the 48 entities that coordinate national heritage areas across the country. </w:t>
      </w:r>
    </w:p>
    <w:p w:rsidR="00E3490F" w:rsidRPr="00E3490F" w:rsidRDefault="00E3490F" w:rsidP="00E3490F"/>
    <w:p w:rsidR="005B091A" w:rsidRPr="00E3490F" w:rsidRDefault="00E3490F" w:rsidP="00E3490F">
      <w:r w:rsidRPr="00E3490F">
        <w:t xml:space="preserve">This project assists in the promotion, facilitation, and improvement of </w:t>
      </w:r>
      <w:proofErr w:type="gramStart"/>
      <w:r w:rsidRPr="00E3490F">
        <w:t>people’s understanding</w:t>
      </w:r>
      <w:proofErr w:type="gramEnd"/>
      <w:r w:rsidRPr="00E3490F">
        <w:t xml:space="preserve"> of the important natural, cultural and recreational resources throughout the Northeast Region. The HDP engages recipients, partners, communities, and visitors in shared environmental stewardship. This project will promote greater public and private participation in historic preservation programs and activities.  These efforts help build resource stewardship ethics in all participants. </w:t>
      </w: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E3490F" w:rsidRPr="00E3490F" w:rsidRDefault="00E3490F" w:rsidP="00E3490F">
      <w:pPr>
        <w:numPr>
          <w:ilvl w:val="1"/>
          <w:numId w:val="25"/>
        </w:numPr>
        <w:tabs>
          <w:tab w:val="num" w:pos="1440"/>
        </w:tabs>
        <w:suppressAutoHyphens/>
        <w:overflowPunct w:val="0"/>
        <w:autoSpaceDE w:val="0"/>
        <w:textAlignment w:val="baseline"/>
      </w:pPr>
      <w:r w:rsidRPr="00E3490F">
        <w:t>Continue developing the Organizational Sustainability Project and develop and implement a training initiative to provide expertise to NHA management entities so that they build capacity to diversify their funding.</w:t>
      </w:r>
    </w:p>
    <w:p w:rsidR="00E3490F" w:rsidRPr="00E3490F" w:rsidRDefault="00E3490F" w:rsidP="00E3490F">
      <w:pPr>
        <w:numPr>
          <w:ilvl w:val="1"/>
          <w:numId w:val="25"/>
        </w:numPr>
        <w:tabs>
          <w:tab w:val="num" w:pos="1440"/>
        </w:tabs>
        <w:suppressAutoHyphens/>
        <w:overflowPunct w:val="0"/>
        <w:autoSpaceDE w:val="0"/>
        <w:textAlignment w:val="baseline"/>
      </w:pPr>
      <w:r w:rsidRPr="00E3490F">
        <w:t xml:space="preserve">Manage and maintain a contract for these services. </w:t>
      </w:r>
    </w:p>
    <w:p w:rsidR="00E3490F" w:rsidRPr="00E3490F" w:rsidRDefault="00E3490F" w:rsidP="00E3490F">
      <w:pPr>
        <w:numPr>
          <w:ilvl w:val="1"/>
          <w:numId w:val="25"/>
        </w:numPr>
        <w:tabs>
          <w:tab w:val="num" w:pos="1440"/>
        </w:tabs>
        <w:suppressAutoHyphens/>
        <w:overflowPunct w:val="0"/>
        <w:autoSpaceDE w:val="0"/>
        <w:textAlignment w:val="baseline"/>
      </w:pPr>
      <w:r w:rsidRPr="00E3490F">
        <w:t>Advise and collaborate with the consultant team to proceed with the contracted project.</w:t>
      </w:r>
    </w:p>
    <w:p w:rsidR="00E3490F" w:rsidRPr="00E3490F" w:rsidRDefault="00E3490F" w:rsidP="00E3490F">
      <w:pPr>
        <w:numPr>
          <w:ilvl w:val="1"/>
          <w:numId w:val="25"/>
        </w:numPr>
        <w:tabs>
          <w:tab w:val="num" w:pos="1440"/>
        </w:tabs>
        <w:suppressAutoHyphens/>
        <w:overflowPunct w:val="0"/>
        <w:autoSpaceDE w:val="0"/>
        <w:textAlignment w:val="baseline"/>
      </w:pPr>
      <w:r w:rsidRPr="00E3490F">
        <w:t>Plan and participate in calls with NPS and the already existing working group to guide this initiative.</w:t>
      </w:r>
    </w:p>
    <w:p w:rsidR="00E3490F" w:rsidRPr="00E3490F" w:rsidRDefault="00E3490F" w:rsidP="00E3490F">
      <w:pPr>
        <w:numPr>
          <w:ilvl w:val="1"/>
          <w:numId w:val="25"/>
        </w:numPr>
        <w:tabs>
          <w:tab w:val="num" w:pos="1440"/>
        </w:tabs>
        <w:suppressAutoHyphens/>
        <w:overflowPunct w:val="0"/>
        <w:autoSpaceDE w:val="0"/>
        <w:textAlignment w:val="baseline"/>
      </w:pPr>
      <w:r w:rsidRPr="00E3490F">
        <w:t xml:space="preserve">Coordinate logistics for undertaking the project and ensuring its completion. </w:t>
      </w:r>
    </w:p>
    <w:p w:rsidR="00E3490F" w:rsidRPr="00E3490F" w:rsidRDefault="00E3490F" w:rsidP="00E3490F">
      <w:pPr>
        <w:numPr>
          <w:ilvl w:val="1"/>
          <w:numId w:val="25"/>
        </w:numPr>
        <w:tabs>
          <w:tab w:val="num" w:pos="1440"/>
        </w:tabs>
        <w:suppressAutoHyphens/>
        <w:overflowPunct w:val="0"/>
        <w:autoSpaceDE w:val="0"/>
        <w:textAlignment w:val="baseline"/>
      </w:pPr>
      <w:r w:rsidRPr="00E3490F">
        <w:t>Provide reports to the NPS Northeast Region National Heritage Areas Program on progress and report on the final findings of the training sessions associated with the study.</w:t>
      </w:r>
    </w:p>
    <w:p w:rsidR="00E3490F" w:rsidRPr="00E3490F" w:rsidRDefault="00E3490F" w:rsidP="00E3490F">
      <w:pPr>
        <w:numPr>
          <w:ilvl w:val="1"/>
          <w:numId w:val="25"/>
        </w:numPr>
        <w:tabs>
          <w:tab w:val="num" w:pos="1440"/>
        </w:tabs>
        <w:suppressAutoHyphens/>
        <w:overflowPunct w:val="0"/>
        <w:autoSpaceDE w:val="0"/>
        <w:textAlignment w:val="baseline"/>
      </w:pPr>
      <w:r w:rsidRPr="00E3490F">
        <w:t>Use funds provided by NPS to complete projects as outlined in Attachment A- Workplan and Budget.</w:t>
      </w:r>
    </w:p>
    <w:p w:rsidR="00E3490F" w:rsidRPr="00E3490F" w:rsidRDefault="00E3490F" w:rsidP="00E3490F">
      <w:pPr>
        <w:numPr>
          <w:ilvl w:val="1"/>
          <w:numId w:val="25"/>
        </w:numPr>
        <w:tabs>
          <w:tab w:val="num" w:pos="1440"/>
        </w:tabs>
        <w:suppressAutoHyphens/>
        <w:overflowPunct w:val="0"/>
        <w:autoSpaceDE w:val="0"/>
        <w:textAlignment w:val="baseline"/>
      </w:pPr>
      <w:r w:rsidRPr="00E3490F">
        <w:t xml:space="preserve">Deliver engaging trainings for staff of the 48 NHAs across the country.  </w:t>
      </w:r>
    </w:p>
    <w:p w:rsidR="00E3490F" w:rsidRPr="00E3490F" w:rsidRDefault="00E3490F" w:rsidP="00E3490F">
      <w:pPr>
        <w:numPr>
          <w:ilvl w:val="1"/>
          <w:numId w:val="25"/>
        </w:numPr>
        <w:tabs>
          <w:tab w:val="num" w:pos="1440"/>
        </w:tabs>
        <w:suppressAutoHyphens/>
        <w:overflowPunct w:val="0"/>
        <w:autoSpaceDE w:val="0"/>
        <w:textAlignment w:val="baseline"/>
      </w:pPr>
      <w:r w:rsidRPr="00E3490F">
        <w:t xml:space="preserve">Document and distribute final training materials to NPS.    </w:t>
      </w:r>
    </w:p>
    <w:p w:rsidR="00002266" w:rsidRDefault="00002266" w:rsidP="00007D37">
      <w:pPr>
        <w:suppressAutoHyphens/>
        <w:overflowPunct w:val="0"/>
        <w:autoSpaceDE w:val="0"/>
        <w:textAlignment w:val="baseline"/>
      </w:pP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bookmarkStart w:id="0" w:name="_GoBack"/>
      <w:bookmarkEnd w:id="0"/>
      <w:r w:rsidRPr="00983EA1">
        <w:lastRenderedPageBreak/>
        <w:tab/>
      </w:r>
    </w:p>
    <w:p w:rsidR="00002266" w:rsidRDefault="00002266" w:rsidP="00C12B36">
      <w:pPr>
        <w:jc w:val="center"/>
        <w:outlineLvl w:val="0"/>
        <w:rPr>
          <w:b/>
        </w:rPr>
      </w:pPr>
      <w:r>
        <w:rPr>
          <w:b/>
        </w:rPr>
        <w:t>NATIONAL PARK SERVICE INVOLVEMENT</w:t>
      </w:r>
    </w:p>
    <w:p w:rsidR="00002266" w:rsidRDefault="00E3490F" w:rsidP="00E3490F">
      <w:pPr>
        <w:tabs>
          <w:tab w:val="left" w:pos="4062"/>
        </w:tabs>
        <w:rPr>
          <w:b/>
        </w:rPr>
      </w:pPr>
      <w:r>
        <w:rPr>
          <w:b/>
        </w:rPr>
        <w:tab/>
      </w:r>
    </w:p>
    <w:p w:rsidR="00E3490F" w:rsidRDefault="00E3490F" w:rsidP="00E3490F">
      <w:pPr>
        <w:tabs>
          <w:tab w:val="left" w:pos="4062"/>
        </w:tabs>
        <w:rPr>
          <w:b/>
        </w:rPr>
      </w:pPr>
    </w:p>
    <w:p w:rsidR="00E3490F" w:rsidRPr="00E3490F" w:rsidRDefault="00E3490F" w:rsidP="00E3490F">
      <w:pPr>
        <w:numPr>
          <w:ilvl w:val="0"/>
          <w:numId w:val="26"/>
        </w:numPr>
        <w:tabs>
          <w:tab w:val="left" w:pos="-720"/>
          <w:tab w:val="left" w:pos="0"/>
        </w:tabs>
        <w:suppressAutoHyphens/>
        <w:jc w:val="both"/>
      </w:pPr>
      <w:r w:rsidRPr="00E3490F">
        <w:t xml:space="preserve">Provide $30,000 financial and technical assistance, guidance, and collaboration as HDP implements the project as outlined in Attachment A –Work Plan and Budget. </w:t>
      </w:r>
    </w:p>
    <w:p w:rsidR="00E3490F" w:rsidRPr="00E3490F" w:rsidRDefault="00E3490F" w:rsidP="00E3490F">
      <w:pPr>
        <w:numPr>
          <w:ilvl w:val="0"/>
          <w:numId w:val="26"/>
        </w:numPr>
        <w:tabs>
          <w:tab w:val="left" w:pos="-720"/>
          <w:tab w:val="left" w:pos="0"/>
        </w:tabs>
        <w:suppressAutoHyphens/>
        <w:jc w:val="both"/>
      </w:pPr>
      <w:r w:rsidRPr="00E3490F">
        <w:t>Assist with advising consultants to undertake the Organizational Sustainability Training and help with  review and implementation</w:t>
      </w:r>
    </w:p>
    <w:p w:rsidR="00E3490F" w:rsidRPr="00E3490F" w:rsidRDefault="00E3490F" w:rsidP="00E3490F">
      <w:pPr>
        <w:numPr>
          <w:ilvl w:val="0"/>
          <w:numId w:val="26"/>
        </w:numPr>
        <w:tabs>
          <w:tab w:val="left" w:pos="-720"/>
          <w:tab w:val="left" w:pos="0"/>
        </w:tabs>
        <w:suppressAutoHyphens/>
        <w:jc w:val="both"/>
      </w:pPr>
      <w:r w:rsidRPr="00E3490F">
        <w:t>Assist HDP in communicating with the working group to provide input on the implementation of elements of the report and training.</w:t>
      </w:r>
    </w:p>
    <w:p w:rsidR="00E3490F" w:rsidRPr="00E3490F" w:rsidRDefault="00E3490F" w:rsidP="00E3490F">
      <w:pPr>
        <w:numPr>
          <w:ilvl w:val="0"/>
          <w:numId w:val="26"/>
        </w:numPr>
        <w:tabs>
          <w:tab w:val="left" w:pos="-720"/>
          <w:tab w:val="left" w:pos="0"/>
        </w:tabs>
        <w:suppressAutoHyphens/>
        <w:jc w:val="both"/>
      </w:pPr>
      <w:r w:rsidRPr="00E3490F">
        <w:t>Review and provide feedback on documents to ensure that the materials are relevant for heritage areas and their work with communities and National Park Units.</w:t>
      </w:r>
    </w:p>
    <w:p w:rsidR="00E3490F" w:rsidRPr="00E3490F" w:rsidRDefault="00E3490F" w:rsidP="00E3490F">
      <w:pPr>
        <w:numPr>
          <w:ilvl w:val="0"/>
          <w:numId w:val="26"/>
        </w:numPr>
        <w:tabs>
          <w:tab w:val="left" w:pos="-720"/>
          <w:tab w:val="left" w:pos="0"/>
        </w:tabs>
        <w:suppressAutoHyphens/>
        <w:jc w:val="both"/>
      </w:pPr>
      <w:r w:rsidRPr="00E3490F">
        <w:t>Provide consultation, coordination, technical assistance, and relevant information on heritage area issues and the NPS National Heritage Area Program.</w:t>
      </w:r>
    </w:p>
    <w:p w:rsidR="00E3490F" w:rsidRPr="00E3490F" w:rsidRDefault="00E3490F" w:rsidP="00E3490F">
      <w:pPr>
        <w:numPr>
          <w:ilvl w:val="0"/>
          <w:numId w:val="26"/>
        </w:numPr>
        <w:tabs>
          <w:tab w:val="left" w:pos="-720"/>
          <w:tab w:val="left" w:pos="0"/>
        </w:tabs>
        <w:suppressAutoHyphens/>
        <w:jc w:val="both"/>
      </w:pPr>
      <w:r w:rsidRPr="00E3490F">
        <w:t>Work with the NPS Washington Office so they can assist in the national efforts with all of the National Heritage Areas.</w:t>
      </w:r>
    </w:p>
    <w:p w:rsidR="00E3490F" w:rsidRPr="00E3490F" w:rsidRDefault="00E3490F" w:rsidP="00E3490F">
      <w:pPr>
        <w:numPr>
          <w:ilvl w:val="0"/>
          <w:numId w:val="26"/>
        </w:numPr>
        <w:tabs>
          <w:tab w:val="left" w:pos="-720"/>
          <w:tab w:val="left" w:pos="0"/>
        </w:tabs>
        <w:suppressAutoHyphens/>
        <w:jc w:val="both"/>
      </w:pPr>
      <w:r w:rsidRPr="00E3490F">
        <w:t>Assist HDP in reviewing and revising training materials and help in determining how they will be used.</w:t>
      </w:r>
    </w:p>
    <w:p w:rsidR="004E4664" w:rsidRDefault="004E4664" w:rsidP="00C179C5">
      <w:pPr>
        <w:tabs>
          <w:tab w:val="left" w:pos="-720"/>
          <w:tab w:val="left" w:pos="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490F">
      <w:rPr>
        <w:rStyle w:val="PageNumber"/>
        <w:noProof/>
      </w:rPr>
      <w:t>4</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B85109"/>
    <w:multiLevelType w:val="hybridMultilevel"/>
    <w:tmpl w:val="0F2EC29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F0B6AAF"/>
    <w:multiLevelType w:val="hybridMultilevel"/>
    <w:tmpl w:val="A00A4126"/>
    <w:lvl w:ilvl="0" w:tplc="C680D32A">
      <w:start w:val="1"/>
      <w:numFmt w:val="upperLetter"/>
      <w:lvlText w:val="%1."/>
      <w:lvlJc w:val="left"/>
      <w:pPr>
        <w:ind w:left="720" w:hanging="360"/>
      </w:pPr>
      <w:rPr>
        <w:rFonts w:ascii="Times New Roman" w:eastAsia="Times New Roman" w:hAnsi="Times New Roman" w:cs="Times New Roman" w:hint="default"/>
      </w:rPr>
    </w:lvl>
    <w:lvl w:ilvl="1" w:tplc="D980B646">
      <w:start w:val="1"/>
      <w:numFmt w:val="decimal"/>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1"/>
  </w:num>
  <w:num w:numId="4">
    <w:abstractNumId w:val="8"/>
  </w:num>
  <w:num w:numId="5">
    <w:abstractNumId w:val="5"/>
  </w:num>
  <w:num w:numId="6">
    <w:abstractNumId w:val="21"/>
  </w:num>
  <w:num w:numId="7">
    <w:abstractNumId w:val="20"/>
  </w:num>
  <w:num w:numId="8">
    <w:abstractNumId w:val="6"/>
    <w:lvlOverride w:ilvl="0">
      <w:startOverride w:val="1"/>
    </w:lvlOverride>
  </w:num>
  <w:num w:numId="9">
    <w:abstractNumId w:val="14"/>
  </w:num>
  <w:num w:numId="10">
    <w:abstractNumId w:val="7"/>
  </w:num>
  <w:num w:numId="11">
    <w:abstractNumId w:val="13"/>
  </w:num>
  <w:num w:numId="12">
    <w:abstractNumId w:val="0"/>
  </w:num>
  <w:num w:numId="13">
    <w:abstractNumId w:val="19"/>
  </w:num>
  <w:num w:numId="14">
    <w:abstractNumId w:val="15"/>
  </w:num>
  <w:num w:numId="15">
    <w:abstractNumId w:val="25"/>
  </w:num>
  <w:num w:numId="16">
    <w:abstractNumId w:val="4"/>
  </w:num>
  <w:num w:numId="17">
    <w:abstractNumId w:val="24"/>
  </w:num>
  <w:num w:numId="18">
    <w:abstractNumId w:val="16"/>
  </w:num>
  <w:num w:numId="19">
    <w:abstractNumId w:val="3"/>
  </w:num>
  <w:num w:numId="20">
    <w:abstractNumId w:val="2"/>
  </w:num>
  <w:num w:numId="21">
    <w:abstractNumId w:val="12"/>
  </w:num>
  <w:num w:numId="22">
    <w:abstractNumId w:val="9"/>
  </w:num>
  <w:num w:numId="23">
    <w:abstractNumId w:val="17"/>
  </w:num>
  <w:num w:numId="24">
    <w:abstractNumId w:val="22"/>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45647"/>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490F"/>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934</Words>
  <Characters>5550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2016-09-20T16:05:00Z</dcterms:created>
  <dcterms:modified xsi:type="dcterms:W3CDTF">2016-09-20T16:05:00Z</dcterms:modified>
</cp:coreProperties>
</file>