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7697B00D" w14:textId="77777777" w:rsidR="00AF39FB" w:rsidRPr="00B1299D" w:rsidRDefault="00AF39FB" w:rsidP="00AF39FB">
      <w:pPr>
        <w:jc w:val="center"/>
        <w:rPr>
          <w:rFonts w:asciiTheme="minorHAnsi" w:hAnsiTheme="minorHAnsi" w:cstheme="minorHAnsi"/>
          <w:b/>
          <w:sz w:val="22"/>
          <w:szCs w:val="22"/>
        </w:rPr>
      </w:pPr>
      <w:r w:rsidRPr="00B1299D">
        <w:rPr>
          <w:rFonts w:asciiTheme="minorHAnsi" w:hAnsiTheme="minorHAnsi" w:cstheme="minorHAnsi"/>
          <w:b/>
          <w:sz w:val="22"/>
          <w:szCs w:val="22"/>
        </w:rPr>
        <w:t xml:space="preserve">Migratory Bird Joint Ventures </w:t>
      </w:r>
    </w:p>
    <w:p w14:paraId="7A612A1E" w14:textId="6422A1A3" w:rsidR="00D56B55" w:rsidRPr="00B1299D" w:rsidRDefault="00D56B55" w:rsidP="003F4AF4">
      <w:pPr>
        <w:pStyle w:val="Heading1"/>
        <w:spacing w:after="240"/>
        <w:rPr>
          <w:rFonts w:asciiTheme="minorHAnsi" w:hAnsiTheme="minorHAnsi" w:cstheme="minorHAnsi"/>
          <w:sz w:val="22"/>
          <w:szCs w:val="22"/>
        </w:rPr>
      </w:pPr>
    </w:p>
    <w:p w14:paraId="7F32930C" w14:textId="2E8EB876" w:rsidR="003F4AF4" w:rsidRPr="00B1299D" w:rsidRDefault="003F4AF4" w:rsidP="00A3762B">
      <w:pPr>
        <w:pStyle w:val="Title"/>
        <w:spacing w:after="240"/>
        <w:ind w:left="2160" w:firstLine="720"/>
        <w:jc w:val="both"/>
        <w:rPr>
          <w:rFonts w:asciiTheme="minorHAnsi" w:hAnsiTheme="minorHAnsi" w:cstheme="minorHAnsi"/>
          <w:b w:val="0"/>
          <w:sz w:val="22"/>
          <w:szCs w:val="22"/>
        </w:rPr>
      </w:pPr>
      <w:r w:rsidRPr="00B1299D">
        <w:rPr>
          <w:rFonts w:asciiTheme="minorHAnsi" w:hAnsiTheme="minorHAnsi" w:cstheme="minorHAnsi"/>
          <w:sz w:val="22"/>
          <w:szCs w:val="22"/>
        </w:rPr>
        <w:t xml:space="preserve">Notice of Funding Opportunity Number: </w:t>
      </w:r>
      <w:r w:rsidR="00EA483B" w:rsidRPr="00663A6B">
        <w:rPr>
          <w:rFonts w:asciiTheme="minorHAnsi" w:hAnsiTheme="minorHAnsi" w:cstheme="minorHAnsi"/>
          <w:sz w:val="22"/>
          <w:szCs w:val="22"/>
          <w:highlight w:val="yellow"/>
        </w:rPr>
        <w:t>[TBD</w:t>
      </w:r>
      <w:r w:rsidRPr="00663A6B">
        <w:rPr>
          <w:rFonts w:asciiTheme="minorHAnsi" w:hAnsiTheme="minorHAnsi" w:cstheme="minorHAnsi"/>
          <w:b w:val="0"/>
          <w:sz w:val="22"/>
          <w:szCs w:val="22"/>
          <w:highlight w:val="yellow"/>
        </w:rPr>
        <w:t>]</w:t>
      </w:r>
    </w:p>
    <w:p w14:paraId="795D18A3" w14:textId="2E95A6CE" w:rsidR="009378A4" w:rsidRPr="00B1299D" w:rsidRDefault="009378A4" w:rsidP="009378A4">
      <w:pPr>
        <w:spacing w:after="240"/>
        <w:jc w:val="center"/>
        <w:rPr>
          <w:rFonts w:asciiTheme="minorHAnsi" w:hAnsiTheme="minorHAnsi" w:cstheme="minorHAnsi"/>
          <w:b/>
          <w:bCs/>
          <w:color w:val="FF0000"/>
          <w:sz w:val="22"/>
          <w:szCs w:val="22"/>
          <w:shd w:val="clear" w:color="auto" w:fill="D9D9D9"/>
        </w:rPr>
      </w:pPr>
      <w:r w:rsidRPr="00B1299D">
        <w:rPr>
          <w:rFonts w:asciiTheme="minorHAnsi" w:hAnsiTheme="minorHAnsi" w:cstheme="minorHAnsi"/>
          <w:b/>
          <w:bCs/>
          <w:color w:val="FF0000"/>
          <w:sz w:val="22"/>
          <w:szCs w:val="22"/>
        </w:rPr>
        <w:t>This is notice of a single source selection award.  The applicant has been selected.  This is not a request for submission of proposals.</w:t>
      </w:r>
    </w:p>
    <w:p w14:paraId="0AE903D6" w14:textId="07E0AB7B" w:rsidR="007F5414" w:rsidRPr="00B1299D" w:rsidRDefault="007F5414" w:rsidP="00877F12">
      <w:pPr>
        <w:pStyle w:val="Title"/>
        <w:spacing w:after="240"/>
        <w:jc w:val="left"/>
        <w:rPr>
          <w:rFonts w:asciiTheme="minorHAnsi" w:hAnsiTheme="minorHAnsi" w:cstheme="minorHAnsi"/>
          <w:b w:val="0"/>
          <w:sz w:val="22"/>
          <w:szCs w:val="22"/>
        </w:rPr>
      </w:pPr>
      <w:r w:rsidRPr="00B1299D">
        <w:rPr>
          <w:rFonts w:asciiTheme="minorHAnsi" w:hAnsiTheme="minorHAnsi" w:cstheme="minorHAnsi"/>
          <w:sz w:val="22"/>
          <w:szCs w:val="22"/>
        </w:rPr>
        <w:t xml:space="preserve">Federal </w:t>
      </w:r>
      <w:r w:rsidR="00D56B55" w:rsidRPr="00B1299D">
        <w:rPr>
          <w:rFonts w:asciiTheme="minorHAnsi" w:hAnsiTheme="minorHAnsi" w:cstheme="minorHAnsi"/>
          <w:sz w:val="22"/>
          <w:szCs w:val="22"/>
        </w:rPr>
        <w:t>Program</w:t>
      </w:r>
      <w:r w:rsidRPr="00B1299D">
        <w:rPr>
          <w:rFonts w:asciiTheme="minorHAnsi" w:hAnsiTheme="minorHAnsi" w:cstheme="minorHAnsi"/>
          <w:sz w:val="22"/>
          <w:szCs w:val="22"/>
        </w:rPr>
        <w:t xml:space="preserve">: </w:t>
      </w:r>
      <w:r w:rsidRPr="00B1299D">
        <w:rPr>
          <w:rFonts w:asciiTheme="minorHAnsi" w:hAnsiTheme="minorHAnsi" w:cstheme="minorHAnsi"/>
          <w:b w:val="0"/>
          <w:sz w:val="22"/>
          <w:szCs w:val="22"/>
        </w:rPr>
        <w:t>Department of the Interior,</w:t>
      </w:r>
      <w:r w:rsidR="006F7673" w:rsidRPr="00B1299D">
        <w:rPr>
          <w:rFonts w:asciiTheme="minorHAnsi" w:hAnsiTheme="minorHAnsi" w:cstheme="minorHAnsi"/>
          <w:b w:val="0"/>
          <w:sz w:val="22"/>
          <w:szCs w:val="22"/>
        </w:rPr>
        <w:t xml:space="preserve"> United States (U.S.)</w:t>
      </w:r>
      <w:r w:rsidRPr="00B1299D">
        <w:rPr>
          <w:rFonts w:asciiTheme="minorHAnsi" w:hAnsiTheme="minorHAnsi" w:cstheme="minorHAnsi"/>
          <w:b w:val="0"/>
          <w:sz w:val="22"/>
          <w:szCs w:val="22"/>
        </w:rPr>
        <w:t xml:space="preserve"> Fish and Wildlife Service,</w:t>
      </w:r>
      <w:r w:rsidR="00AF39FB" w:rsidRPr="00B1299D">
        <w:rPr>
          <w:rFonts w:asciiTheme="minorHAnsi" w:hAnsiTheme="minorHAnsi" w:cstheme="minorHAnsi"/>
          <w:b w:val="0"/>
          <w:sz w:val="22"/>
          <w:szCs w:val="22"/>
        </w:rPr>
        <w:t xml:space="preserve"> Migratory Birds and Habitat Program</w:t>
      </w:r>
    </w:p>
    <w:p w14:paraId="74E362B6" w14:textId="77777777" w:rsidR="00AF39FB" w:rsidRPr="00B1299D" w:rsidRDefault="000807F8" w:rsidP="00AF39FB">
      <w:pPr>
        <w:rPr>
          <w:rFonts w:asciiTheme="minorHAnsi" w:hAnsiTheme="minorHAnsi" w:cstheme="minorHAnsi"/>
          <w:sz w:val="22"/>
          <w:szCs w:val="22"/>
        </w:rPr>
      </w:pPr>
      <w:r w:rsidRPr="00B63830">
        <w:rPr>
          <w:rFonts w:asciiTheme="minorHAnsi" w:hAnsiTheme="minorHAnsi" w:cstheme="minorHAnsi"/>
          <w:b/>
          <w:sz w:val="22"/>
          <w:szCs w:val="22"/>
        </w:rPr>
        <w:t>Project Title:</w:t>
      </w:r>
      <w:r w:rsidRPr="00B1299D">
        <w:rPr>
          <w:rFonts w:asciiTheme="minorHAnsi" w:hAnsiTheme="minorHAnsi" w:cstheme="minorHAnsi"/>
          <w:sz w:val="22"/>
          <w:szCs w:val="22"/>
        </w:rPr>
        <w:t xml:space="preserve">  </w:t>
      </w:r>
      <w:r w:rsidR="00AF39FB" w:rsidRPr="00B1299D">
        <w:rPr>
          <w:rFonts w:asciiTheme="minorHAnsi" w:hAnsiTheme="minorHAnsi" w:cstheme="minorHAnsi"/>
          <w:sz w:val="22"/>
          <w:szCs w:val="22"/>
        </w:rPr>
        <w:t>Pacific Birds Habitat Joint Venture Administration</w:t>
      </w:r>
    </w:p>
    <w:p w14:paraId="6A64924C" w14:textId="77777777" w:rsidR="00AF39FB" w:rsidRPr="00B1299D" w:rsidRDefault="00AF39FB" w:rsidP="00AF39FB">
      <w:pPr>
        <w:rPr>
          <w:rFonts w:asciiTheme="minorHAnsi" w:hAnsiTheme="minorHAnsi" w:cstheme="minorHAnsi"/>
          <w:sz w:val="22"/>
          <w:szCs w:val="22"/>
        </w:rPr>
      </w:pPr>
    </w:p>
    <w:p w14:paraId="30BFB5A6" w14:textId="3604CDCB" w:rsidR="00A15D51" w:rsidRPr="00B1299D" w:rsidRDefault="00C516D7" w:rsidP="00AF39FB">
      <w:pPr>
        <w:rPr>
          <w:rFonts w:asciiTheme="minorHAnsi" w:hAnsiTheme="minorHAnsi" w:cstheme="minorHAnsi"/>
          <w:sz w:val="22"/>
          <w:szCs w:val="22"/>
        </w:rPr>
      </w:pPr>
      <w:r w:rsidRPr="00B63830">
        <w:rPr>
          <w:rFonts w:asciiTheme="minorHAnsi" w:hAnsiTheme="minorHAnsi" w:cstheme="minorHAnsi"/>
          <w:b/>
          <w:sz w:val="22"/>
          <w:szCs w:val="22"/>
        </w:rPr>
        <w:t>Catalog of Federal Domestic Assistance (CFDA) Number</w:t>
      </w:r>
      <w:r w:rsidR="007F5414" w:rsidRPr="00B63830">
        <w:rPr>
          <w:rFonts w:asciiTheme="minorHAnsi" w:hAnsiTheme="minorHAnsi" w:cstheme="minorHAnsi"/>
          <w:b/>
          <w:sz w:val="22"/>
          <w:szCs w:val="22"/>
        </w:rPr>
        <w:t>:</w:t>
      </w:r>
      <w:r w:rsidR="007F5414" w:rsidRPr="00B1299D">
        <w:rPr>
          <w:rFonts w:asciiTheme="minorHAnsi" w:hAnsiTheme="minorHAnsi" w:cstheme="minorHAnsi"/>
          <w:sz w:val="22"/>
          <w:szCs w:val="22"/>
        </w:rPr>
        <w:t xml:space="preserve"> </w:t>
      </w:r>
      <w:r w:rsidR="00AF39FB" w:rsidRPr="00B1299D">
        <w:rPr>
          <w:rFonts w:asciiTheme="minorHAnsi" w:hAnsiTheme="minorHAnsi" w:cstheme="minorHAnsi"/>
          <w:sz w:val="22"/>
          <w:szCs w:val="22"/>
        </w:rPr>
        <w:t>15.637</w:t>
      </w:r>
    </w:p>
    <w:p w14:paraId="7157A5A2" w14:textId="77777777" w:rsidR="00AF39FB" w:rsidRPr="00B1299D" w:rsidRDefault="00AF39FB" w:rsidP="00AF39FB">
      <w:pPr>
        <w:rPr>
          <w:rFonts w:asciiTheme="minorHAnsi" w:hAnsiTheme="minorHAnsi" w:cstheme="minorHAnsi"/>
          <w:b/>
          <w:sz w:val="22"/>
          <w:szCs w:val="22"/>
        </w:rPr>
      </w:pPr>
    </w:p>
    <w:p w14:paraId="745CA4B5" w14:textId="532BFC22" w:rsidR="00A15D51" w:rsidRPr="00B1299D" w:rsidRDefault="00A15D51" w:rsidP="00877F12">
      <w:pPr>
        <w:spacing w:after="240"/>
        <w:rPr>
          <w:rFonts w:asciiTheme="minorHAnsi" w:eastAsia="Calibri" w:hAnsiTheme="minorHAnsi" w:cstheme="minorHAnsi"/>
          <w:sz w:val="22"/>
          <w:szCs w:val="22"/>
        </w:rPr>
      </w:pPr>
      <w:r w:rsidRPr="00B1299D">
        <w:rPr>
          <w:rFonts w:asciiTheme="minorHAnsi" w:hAnsiTheme="minorHAnsi" w:cstheme="minorHAnsi"/>
          <w:b/>
          <w:sz w:val="22"/>
          <w:szCs w:val="22"/>
        </w:rPr>
        <w:t xml:space="preserve">Paperwork Reduction Act Statement: </w:t>
      </w:r>
      <w:r w:rsidRPr="00B1299D">
        <w:rPr>
          <w:rFonts w:asciiTheme="minorHAnsi" w:hAnsiTheme="minorHAnsi" w:cstheme="minorHAnsi"/>
          <w:sz w:val="22"/>
          <w:szCs w:val="22"/>
        </w:rPr>
        <w:t xml:space="preserve">We are collecting this information in accordance with the </w:t>
      </w:r>
      <w:r w:rsidR="00DE4E6B" w:rsidRPr="00B1299D">
        <w:rPr>
          <w:rFonts w:asciiTheme="minorHAnsi" w:hAnsiTheme="minorHAnsi" w:cstheme="minorHAnsi"/>
          <w:sz w:val="22"/>
          <w:szCs w:val="22"/>
        </w:rPr>
        <w:t>authorizing legislation</w:t>
      </w:r>
      <w:r w:rsidR="00B46DF4" w:rsidRPr="00B1299D">
        <w:rPr>
          <w:rFonts w:asciiTheme="minorHAnsi" w:hAnsiTheme="minorHAnsi" w:cstheme="minorHAnsi"/>
          <w:sz w:val="22"/>
          <w:szCs w:val="22"/>
        </w:rPr>
        <w:t xml:space="preserve"> </w:t>
      </w:r>
      <w:r w:rsidR="00DE4E6B" w:rsidRPr="00B1299D">
        <w:rPr>
          <w:rFonts w:asciiTheme="minorHAnsi" w:hAnsiTheme="minorHAnsi" w:cstheme="minorHAnsi"/>
          <w:sz w:val="22"/>
          <w:szCs w:val="22"/>
        </w:rPr>
        <w:t>identified</w:t>
      </w:r>
      <w:r w:rsidRPr="00B1299D">
        <w:rPr>
          <w:rFonts w:asciiTheme="minorHAnsi" w:hAnsiTheme="minorHAnsi" w:cstheme="minorHAnsi"/>
          <w:sz w:val="22"/>
          <w:szCs w:val="22"/>
        </w:rPr>
        <w:t xml:space="preserve"> above.</w:t>
      </w:r>
      <w:r w:rsidR="006B0A3B" w:rsidRPr="00B1299D">
        <w:rPr>
          <w:rFonts w:asciiTheme="minorHAnsi" w:hAnsiTheme="minorHAnsi" w:cstheme="minorHAnsi"/>
          <w:b/>
          <w:sz w:val="22"/>
          <w:szCs w:val="22"/>
        </w:rPr>
        <w:t xml:space="preserve">  </w:t>
      </w:r>
      <w:r w:rsidRPr="00B1299D">
        <w:rPr>
          <w:rFonts w:asciiTheme="minorHAnsi" w:eastAsia="Calibri" w:hAnsiTheme="minorHAnsi" w:cstheme="minorHAnsi"/>
          <w:sz w:val="22"/>
          <w:szCs w:val="22"/>
        </w:rPr>
        <w:t>Your response is required to obtain or retain a benefit.</w:t>
      </w:r>
      <w:r w:rsidR="006B0A3B" w:rsidRPr="00B1299D">
        <w:rPr>
          <w:rFonts w:asciiTheme="minorHAnsi" w:eastAsia="Calibri" w:hAnsiTheme="minorHAnsi" w:cstheme="minorHAnsi"/>
          <w:sz w:val="22"/>
          <w:szCs w:val="22"/>
        </w:rPr>
        <w:t xml:space="preserve"> </w:t>
      </w:r>
      <w:r w:rsidRPr="00B1299D">
        <w:rPr>
          <w:rFonts w:asciiTheme="minorHAnsi" w:eastAsia="Calibri" w:hAnsiTheme="minorHAnsi" w:cstheme="minorHAnsi"/>
          <w:sz w:val="22"/>
          <w:szCs w:val="22"/>
        </w:rPr>
        <w:t xml:space="preserve"> We will use</w:t>
      </w:r>
      <w:r w:rsidR="006B0A3B" w:rsidRPr="00B1299D">
        <w:rPr>
          <w:rFonts w:asciiTheme="minorHAnsi" w:eastAsia="Calibri" w:hAnsiTheme="minorHAnsi" w:cstheme="minorHAnsi"/>
          <w:sz w:val="22"/>
          <w:szCs w:val="22"/>
        </w:rPr>
        <w:t xml:space="preserve"> the information you provide to </w:t>
      </w:r>
      <w:r w:rsidRPr="00B1299D">
        <w:rPr>
          <w:rFonts w:asciiTheme="minorHAnsi" w:eastAsia="Calibri" w:hAnsiTheme="minorHAnsi" w:cstheme="minorHAnsi"/>
          <w:sz w:val="22"/>
          <w:szCs w:val="22"/>
        </w:rPr>
        <w:t>conduct a competitive review and select projects for funding and, if aw</w:t>
      </w:r>
      <w:r w:rsidR="006B0A3B" w:rsidRPr="00B1299D">
        <w:rPr>
          <w:rFonts w:asciiTheme="minorHAnsi" w:eastAsia="Calibri" w:hAnsiTheme="minorHAnsi" w:cstheme="minorHAnsi"/>
          <w:sz w:val="22"/>
          <w:szCs w:val="22"/>
        </w:rPr>
        <w:t xml:space="preserve">arded, to evaluate performance.  </w:t>
      </w:r>
      <w:r w:rsidRPr="00B1299D">
        <w:rPr>
          <w:rFonts w:asciiTheme="minorHAnsi" w:eastAsia="Calibri" w:hAnsiTheme="minorHAnsi" w:cstheme="minorHAnsi"/>
          <w:sz w:val="22"/>
          <w:szCs w:val="22"/>
        </w:rPr>
        <w:t>We may not conduct or sponsor and you are not required to respond to a collection of information unless i</w:t>
      </w:r>
      <w:r w:rsidR="0037425F" w:rsidRPr="00B1299D">
        <w:rPr>
          <w:rFonts w:asciiTheme="minorHAnsi" w:eastAsia="Calibri" w:hAnsiTheme="minorHAnsi" w:cstheme="minorHAnsi"/>
          <w:sz w:val="22"/>
          <w:szCs w:val="22"/>
        </w:rPr>
        <w:t>t displays a currently valid Office of Management and Budget (OMB)</w:t>
      </w:r>
      <w:r w:rsidR="006B0A3B" w:rsidRPr="00B1299D">
        <w:rPr>
          <w:rFonts w:asciiTheme="minorHAnsi" w:eastAsia="Calibri" w:hAnsiTheme="minorHAnsi" w:cstheme="minorHAnsi"/>
          <w:sz w:val="22"/>
          <w:szCs w:val="22"/>
        </w:rPr>
        <w:t xml:space="preserve"> </w:t>
      </w:r>
      <w:r w:rsidRPr="00B1299D">
        <w:rPr>
          <w:rFonts w:asciiTheme="minorHAnsi" w:eastAsia="Calibri" w:hAnsiTheme="minorHAnsi" w:cstheme="minorHAnsi"/>
          <w:sz w:val="22"/>
          <w:szCs w:val="22"/>
        </w:rPr>
        <w:t xml:space="preserve">control number. </w:t>
      </w:r>
      <w:r w:rsidR="006B0A3B" w:rsidRPr="00B1299D">
        <w:rPr>
          <w:rFonts w:asciiTheme="minorHAnsi" w:eastAsia="Calibri" w:hAnsiTheme="minorHAnsi" w:cstheme="minorHAnsi"/>
          <w:sz w:val="22"/>
          <w:szCs w:val="22"/>
        </w:rPr>
        <w:t xml:space="preserve"> </w:t>
      </w:r>
      <w:r w:rsidRPr="00B1299D">
        <w:rPr>
          <w:rFonts w:asciiTheme="minorHAnsi" w:eastAsia="Calibri" w:hAnsiTheme="minorHAnsi" w:cstheme="minorHAnsi"/>
          <w:sz w:val="22"/>
          <w:szCs w:val="22"/>
        </w:rPr>
        <w:t xml:space="preserve">We estimate that it will take you </w:t>
      </w:r>
      <w:r w:rsidR="002C2EFD" w:rsidRPr="00B1299D">
        <w:rPr>
          <w:rFonts w:asciiTheme="minorHAnsi" w:eastAsia="Calibri" w:hAnsiTheme="minorHAnsi" w:cstheme="minorHAnsi"/>
          <w:sz w:val="22"/>
          <w:szCs w:val="22"/>
        </w:rPr>
        <w:t xml:space="preserve">on average </w:t>
      </w:r>
      <w:r w:rsidR="006B0A3B" w:rsidRPr="00B1299D">
        <w:rPr>
          <w:rFonts w:asciiTheme="minorHAnsi" w:eastAsia="Calibri" w:hAnsiTheme="minorHAnsi" w:cstheme="minorHAnsi"/>
          <w:sz w:val="22"/>
          <w:szCs w:val="22"/>
        </w:rPr>
        <w:t xml:space="preserve">about </w:t>
      </w:r>
      <w:r w:rsidR="002C2EFD" w:rsidRPr="00B1299D">
        <w:rPr>
          <w:rFonts w:asciiTheme="minorHAnsi" w:eastAsia="Calibri" w:hAnsiTheme="minorHAnsi" w:cstheme="minorHAnsi"/>
          <w:sz w:val="22"/>
          <w:szCs w:val="22"/>
        </w:rPr>
        <w:t>40</w:t>
      </w:r>
      <w:r w:rsidRPr="00B1299D">
        <w:rPr>
          <w:rFonts w:asciiTheme="minorHAnsi" w:eastAsia="Calibri" w:hAnsiTheme="minorHAnsi" w:cstheme="minorHAnsi"/>
          <w:sz w:val="22"/>
          <w:szCs w:val="22"/>
        </w:rPr>
        <w:t xml:space="preserve"> hours to complete an initial application, </w:t>
      </w:r>
      <w:r w:rsidR="00C516D7" w:rsidRPr="00B1299D">
        <w:rPr>
          <w:rFonts w:asciiTheme="minorHAnsi" w:eastAsia="Calibri" w:hAnsiTheme="minorHAnsi" w:cstheme="minorHAnsi"/>
          <w:sz w:val="22"/>
          <w:szCs w:val="22"/>
        </w:rPr>
        <w:t xml:space="preserve">about </w:t>
      </w:r>
      <w:r w:rsidR="002C2EFD" w:rsidRPr="00B1299D">
        <w:rPr>
          <w:rFonts w:asciiTheme="minorHAnsi" w:eastAsia="Calibri" w:hAnsiTheme="minorHAnsi" w:cstheme="minorHAnsi"/>
          <w:sz w:val="22"/>
          <w:szCs w:val="22"/>
        </w:rPr>
        <w:t>3</w:t>
      </w:r>
      <w:r w:rsidRPr="00B1299D">
        <w:rPr>
          <w:rFonts w:asciiTheme="minorHAnsi" w:eastAsia="Calibri" w:hAnsiTheme="minorHAnsi" w:cstheme="minorHAnsi"/>
          <w:sz w:val="22"/>
          <w:szCs w:val="22"/>
        </w:rPr>
        <w:t xml:space="preserve"> hours to revise the terms of an award, and </w:t>
      </w:r>
      <w:r w:rsidR="00C516D7" w:rsidRPr="00B1299D">
        <w:rPr>
          <w:rFonts w:asciiTheme="minorHAnsi" w:eastAsia="Calibri" w:hAnsiTheme="minorHAnsi" w:cstheme="minorHAnsi"/>
          <w:sz w:val="22"/>
          <w:szCs w:val="22"/>
        </w:rPr>
        <w:t xml:space="preserve">about </w:t>
      </w:r>
      <w:r w:rsidR="002C2EFD" w:rsidRPr="00B1299D">
        <w:rPr>
          <w:rFonts w:asciiTheme="minorHAnsi" w:eastAsia="Calibri" w:hAnsiTheme="minorHAnsi" w:cstheme="minorHAnsi"/>
          <w:sz w:val="22"/>
          <w:szCs w:val="22"/>
        </w:rPr>
        <w:t>8</w:t>
      </w:r>
      <w:r w:rsidRPr="00B1299D">
        <w:rPr>
          <w:rFonts w:asciiTheme="minorHAnsi" w:eastAsia="Calibri" w:hAnsiTheme="minorHAnsi" w:cstheme="minorHAnsi"/>
          <w:sz w:val="22"/>
          <w:szCs w:val="22"/>
        </w:rPr>
        <w:t xml:space="preserve"> hours </w:t>
      </w:r>
      <w:r w:rsidR="002C2EFD" w:rsidRPr="00B1299D">
        <w:rPr>
          <w:rFonts w:asciiTheme="minorHAnsi" w:eastAsia="Calibri" w:hAnsiTheme="minorHAnsi" w:cstheme="minorHAnsi"/>
          <w:sz w:val="22"/>
          <w:szCs w:val="22"/>
        </w:rPr>
        <w:t>per report to</w:t>
      </w:r>
      <w:r w:rsidRPr="00B1299D">
        <w:rPr>
          <w:rFonts w:asciiTheme="minorHAnsi" w:hAnsiTheme="minorHAnsi" w:cstheme="minorHAnsi"/>
          <w:sz w:val="22"/>
          <w:szCs w:val="22"/>
        </w:rPr>
        <w:t xml:space="preserve"> prepare and submit </w:t>
      </w:r>
      <w:r w:rsidR="002C2EFD" w:rsidRPr="00B1299D">
        <w:rPr>
          <w:rFonts w:asciiTheme="minorHAnsi" w:hAnsiTheme="minorHAnsi" w:cstheme="minorHAnsi"/>
          <w:sz w:val="22"/>
          <w:szCs w:val="22"/>
        </w:rPr>
        <w:t xml:space="preserve">financial and performance </w:t>
      </w:r>
      <w:r w:rsidRPr="00B1299D">
        <w:rPr>
          <w:rFonts w:asciiTheme="minorHAnsi" w:hAnsiTheme="minorHAnsi" w:cstheme="minorHAnsi"/>
          <w:sz w:val="22"/>
          <w:szCs w:val="22"/>
        </w:rPr>
        <w:t>report</w:t>
      </w:r>
      <w:r w:rsidR="002C2EFD" w:rsidRPr="00B1299D">
        <w:rPr>
          <w:rFonts w:asciiTheme="minorHAnsi" w:hAnsiTheme="minorHAnsi" w:cstheme="minorHAnsi"/>
          <w:sz w:val="22"/>
          <w:szCs w:val="22"/>
        </w:rPr>
        <w:t>s</w:t>
      </w:r>
      <w:r w:rsidRPr="00B1299D">
        <w:rPr>
          <w:rFonts w:asciiTheme="minorHAnsi" w:hAnsiTheme="minorHAnsi" w:cstheme="minorHAnsi"/>
          <w:sz w:val="22"/>
          <w:szCs w:val="22"/>
        </w:rPr>
        <w:t>, including time to maintain records and gather information</w:t>
      </w:r>
      <w:r w:rsidRPr="00B1299D">
        <w:rPr>
          <w:rFonts w:asciiTheme="minorHAnsi" w:eastAsia="Calibri" w:hAnsiTheme="minorHAnsi" w:cstheme="minorHAnsi"/>
          <w:sz w:val="22"/>
          <w:szCs w:val="22"/>
        </w:rPr>
        <w:t xml:space="preserve">. </w:t>
      </w:r>
      <w:r w:rsidR="006B0A3B" w:rsidRPr="00B1299D">
        <w:rPr>
          <w:rFonts w:asciiTheme="minorHAnsi" w:eastAsia="Calibri" w:hAnsiTheme="minorHAnsi" w:cstheme="minorHAnsi"/>
          <w:sz w:val="22"/>
          <w:szCs w:val="22"/>
        </w:rPr>
        <w:t xml:space="preserve"> </w:t>
      </w:r>
      <w:r w:rsidR="002C2EFD" w:rsidRPr="00B1299D">
        <w:rPr>
          <w:rFonts w:asciiTheme="minorHAnsi" w:eastAsia="Calibri" w:hAnsiTheme="minorHAnsi" w:cstheme="minorHAnsi"/>
          <w:sz w:val="22"/>
          <w:szCs w:val="22"/>
        </w:rPr>
        <w:t xml:space="preserve">Actual time for these activities will vary depending on program-specific requirements.  </w:t>
      </w:r>
      <w:r w:rsidRPr="00B1299D">
        <w:rPr>
          <w:rFonts w:asciiTheme="minorHAnsi" w:eastAsia="Calibri" w:hAnsiTheme="minorHAnsi" w:cstheme="minorHAnsi"/>
          <w:sz w:val="22"/>
          <w:szCs w:val="22"/>
        </w:rPr>
        <w:t xml:space="preserve">You may send comments on the burden estimate or any other aspect of this information collection to the Information Collection Clearance Officer, U.S. Fish and Wildlife Service, MS BPHC, 5275 </w:t>
      </w:r>
      <w:r w:rsidR="006B0A3B" w:rsidRPr="00B1299D">
        <w:rPr>
          <w:rFonts w:asciiTheme="minorHAnsi" w:eastAsia="Calibri" w:hAnsiTheme="minorHAnsi" w:cstheme="minorHAnsi"/>
          <w:sz w:val="22"/>
          <w:szCs w:val="22"/>
        </w:rPr>
        <w:t>Leesburg Pike, Falls Church, VA</w:t>
      </w:r>
      <w:r w:rsidRPr="00B1299D">
        <w:rPr>
          <w:rFonts w:asciiTheme="minorHAnsi" w:eastAsia="Calibri" w:hAnsiTheme="minorHAnsi" w:cstheme="minorHAnsi"/>
          <w:sz w:val="22"/>
          <w:szCs w:val="22"/>
        </w:rPr>
        <w:t xml:space="preserve"> 22041-3803.</w:t>
      </w:r>
    </w:p>
    <w:p w14:paraId="74AC37BA" w14:textId="2D87503C" w:rsidR="002C2EFD" w:rsidRPr="00B1299D" w:rsidRDefault="002C2EFD" w:rsidP="00877F12">
      <w:pPr>
        <w:spacing w:after="240"/>
        <w:rPr>
          <w:rFonts w:asciiTheme="minorHAnsi" w:eastAsia="Calibri" w:hAnsiTheme="minorHAnsi" w:cstheme="minorHAnsi"/>
          <w:sz w:val="22"/>
          <w:szCs w:val="22"/>
        </w:rPr>
      </w:pPr>
      <w:r w:rsidRPr="00B1299D">
        <w:rPr>
          <w:rFonts w:asciiTheme="minorHAnsi" w:eastAsia="Calibri" w:hAnsiTheme="minorHAnsi" w:cstheme="minorHAnsi"/>
          <w:b/>
          <w:sz w:val="22"/>
          <w:szCs w:val="22"/>
        </w:rPr>
        <w:t>OMB Control Number:</w:t>
      </w:r>
      <w:r w:rsidRPr="00B1299D">
        <w:rPr>
          <w:rFonts w:asciiTheme="minorHAnsi" w:eastAsia="Calibri" w:hAnsiTheme="minorHAnsi" w:cstheme="minorHAnsi"/>
          <w:sz w:val="22"/>
          <w:szCs w:val="22"/>
        </w:rPr>
        <w:t xml:space="preserve"> 1018-0100 (Expir</w:t>
      </w:r>
      <w:r w:rsidR="00D56B55" w:rsidRPr="00B1299D">
        <w:rPr>
          <w:rFonts w:asciiTheme="minorHAnsi" w:eastAsia="Calibri" w:hAnsiTheme="minorHAnsi" w:cstheme="minorHAnsi"/>
          <w:sz w:val="22"/>
          <w:szCs w:val="22"/>
        </w:rPr>
        <w:t>ation Date: 7/31/2021)</w:t>
      </w:r>
    </w:p>
    <w:p w14:paraId="3F9B0A90" w14:textId="59BFD48E" w:rsidR="00562DF7" w:rsidRPr="00B1299D" w:rsidRDefault="00B62B6D" w:rsidP="004801DC">
      <w:pPr>
        <w:pStyle w:val="Heading2"/>
        <w:rPr>
          <w:rFonts w:asciiTheme="minorHAnsi" w:hAnsiTheme="minorHAnsi" w:cstheme="minorHAnsi"/>
          <w:szCs w:val="22"/>
        </w:rPr>
      </w:pPr>
      <w:r w:rsidRPr="00B1299D">
        <w:rPr>
          <w:rFonts w:asciiTheme="minorHAnsi" w:hAnsiTheme="minorHAnsi" w:cstheme="minorHAnsi"/>
          <w:szCs w:val="22"/>
        </w:rPr>
        <w:t xml:space="preserve">I. </w:t>
      </w:r>
      <w:r w:rsidR="00D56B55" w:rsidRPr="00B1299D">
        <w:rPr>
          <w:rFonts w:asciiTheme="minorHAnsi" w:hAnsiTheme="minorHAnsi" w:cstheme="minorHAnsi"/>
          <w:szCs w:val="22"/>
        </w:rPr>
        <w:t>Program Description</w:t>
      </w:r>
    </w:p>
    <w:p w14:paraId="1B651EF9" w14:textId="36727DB7" w:rsidR="00AF39FB" w:rsidRPr="00B1299D" w:rsidRDefault="00AF39FB" w:rsidP="00AF39FB">
      <w:pPr>
        <w:pStyle w:val="Heading8"/>
        <w:rPr>
          <w:rFonts w:asciiTheme="minorHAnsi" w:hAnsiTheme="minorHAnsi" w:cstheme="minorHAnsi"/>
          <w:b w:val="0"/>
          <w:szCs w:val="22"/>
          <w:u w:val="none"/>
        </w:rPr>
      </w:pPr>
      <w:r w:rsidRPr="00B1299D">
        <w:rPr>
          <w:rFonts w:asciiTheme="minorHAnsi" w:hAnsiTheme="minorHAnsi" w:cstheme="minorHAnsi"/>
          <w:b w:val="0"/>
          <w:szCs w:val="22"/>
          <w:u w:val="none"/>
        </w:rPr>
        <w:t>Activities include administration, outreach, habitat management planning, research, monitoring, and evaluation conducted by the P</w:t>
      </w:r>
      <w:r w:rsidR="00354C08">
        <w:rPr>
          <w:rFonts w:asciiTheme="minorHAnsi" w:hAnsiTheme="minorHAnsi" w:cstheme="minorHAnsi"/>
          <w:b w:val="0"/>
          <w:szCs w:val="22"/>
          <w:u w:val="none"/>
        </w:rPr>
        <w:t xml:space="preserve">acific </w:t>
      </w:r>
      <w:r w:rsidRPr="00B1299D">
        <w:rPr>
          <w:rFonts w:asciiTheme="minorHAnsi" w:hAnsiTheme="minorHAnsi" w:cstheme="minorHAnsi"/>
          <w:b w:val="0"/>
          <w:szCs w:val="22"/>
          <w:u w:val="none"/>
        </w:rPr>
        <w:t>B</w:t>
      </w:r>
      <w:r w:rsidR="00354C08">
        <w:rPr>
          <w:rFonts w:asciiTheme="minorHAnsi" w:hAnsiTheme="minorHAnsi" w:cstheme="minorHAnsi"/>
          <w:b w:val="0"/>
          <w:szCs w:val="22"/>
          <w:u w:val="none"/>
        </w:rPr>
        <w:t xml:space="preserve">irds </w:t>
      </w:r>
      <w:r w:rsidRPr="00B1299D">
        <w:rPr>
          <w:rFonts w:asciiTheme="minorHAnsi" w:hAnsiTheme="minorHAnsi" w:cstheme="minorHAnsi"/>
          <w:b w:val="0"/>
          <w:szCs w:val="22"/>
          <w:u w:val="none"/>
        </w:rPr>
        <w:t>H</w:t>
      </w:r>
      <w:r w:rsidR="00354C08">
        <w:rPr>
          <w:rFonts w:asciiTheme="minorHAnsi" w:hAnsiTheme="minorHAnsi" w:cstheme="minorHAnsi"/>
          <w:b w:val="0"/>
          <w:szCs w:val="22"/>
          <w:u w:val="none"/>
        </w:rPr>
        <w:t xml:space="preserve">abitat </w:t>
      </w:r>
      <w:r w:rsidRPr="00B1299D">
        <w:rPr>
          <w:rFonts w:asciiTheme="minorHAnsi" w:hAnsiTheme="minorHAnsi" w:cstheme="minorHAnsi"/>
          <w:b w:val="0"/>
          <w:szCs w:val="22"/>
          <w:u w:val="none"/>
        </w:rPr>
        <w:t>J</w:t>
      </w:r>
      <w:r w:rsidR="00354C08">
        <w:rPr>
          <w:rFonts w:asciiTheme="minorHAnsi" w:hAnsiTheme="minorHAnsi" w:cstheme="minorHAnsi"/>
          <w:b w:val="0"/>
          <w:szCs w:val="22"/>
          <w:u w:val="none"/>
        </w:rPr>
        <w:t xml:space="preserve">oint </w:t>
      </w:r>
      <w:r w:rsidRPr="00B1299D">
        <w:rPr>
          <w:rFonts w:asciiTheme="minorHAnsi" w:hAnsiTheme="minorHAnsi" w:cstheme="minorHAnsi"/>
          <w:b w:val="0"/>
          <w:szCs w:val="22"/>
          <w:u w:val="none"/>
        </w:rPr>
        <w:t>V</w:t>
      </w:r>
      <w:r w:rsidR="00354C08">
        <w:rPr>
          <w:rFonts w:asciiTheme="minorHAnsi" w:hAnsiTheme="minorHAnsi" w:cstheme="minorHAnsi"/>
          <w:b w:val="0"/>
          <w:szCs w:val="22"/>
          <w:u w:val="none"/>
        </w:rPr>
        <w:t>enture</w:t>
      </w:r>
      <w:r w:rsidRPr="00B1299D">
        <w:rPr>
          <w:rFonts w:asciiTheme="minorHAnsi" w:hAnsiTheme="minorHAnsi" w:cstheme="minorHAnsi"/>
          <w:b w:val="0"/>
          <w:szCs w:val="22"/>
          <w:u w:val="none"/>
        </w:rPr>
        <w:t>.  Activities should also relate to the objectives of the North American Waterfowl Management Plan and other major bird conservation plans</w:t>
      </w:r>
      <w:r w:rsidRPr="00B1299D">
        <w:rPr>
          <w:rFonts w:asciiTheme="minorHAnsi" w:hAnsiTheme="minorHAnsi" w:cstheme="minorHAnsi"/>
          <w:b w:val="0"/>
          <w:color w:val="B1B2C3"/>
          <w:szCs w:val="22"/>
          <w:u w:val="none"/>
        </w:rPr>
        <w:t xml:space="preserve">. </w:t>
      </w:r>
      <w:r w:rsidRPr="00B1299D">
        <w:rPr>
          <w:rFonts w:asciiTheme="minorHAnsi" w:hAnsiTheme="minorHAnsi" w:cstheme="minorHAnsi"/>
          <w:b w:val="0"/>
          <w:szCs w:val="22"/>
          <w:u w:val="none"/>
        </w:rPr>
        <w:t xml:space="preserve"> The award is made under the authority of the</w:t>
      </w:r>
      <w:r w:rsidRPr="00B1299D">
        <w:rPr>
          <w:rFonts w:asciiTheme="minorHAnsi" w:hAnsiTheme="minorHAnsi" w:cstheme="minorHAnsi"/>
          <w:szCs w:val="22"/>
        </w:rPr>
        <w:t xml:space="preserve"> </w:t>
      </w:r>
      <w:r w:rsidRPr="00B1299D">
        <w:rPr>
          <w:rFonts w:asciiTheme="minorHAnsi" w:hAnsiTheme="minorHAnsi" w:cstheme="minorHAnsi"/>
          <w:b w:val="0"/>
          <w:szCs w:val="22"/>
          <w:u w:val="none"/>
        </w:rPr>
        <w:t>Fish and Wildlife Coordination Act of 1958, 16 U.S.C.661-667(e), the Fish and Wildlife Act of 1956, as amended, 16 U.S.C. 742a-754, and the Migratory Bird Treaty Act, (16U.S.C. 709a).</w:t>
      </w:r>
    </w:p>
    <w:p w14:paraId="1161FF8E" w14:textId="77777777" w:rsidR="00AF39FB" w:rsidRPr="00B1299D" w:rsidRDefault="00AF39FB" w:rsidP="00AF39FB">
      <w:pPr>
        <w:rPr>
          <w:rFonts w:asciiTheme="minorHAnsi" w:hAnsiTheme="minorHAnsi" w:cstheme="minorHAnsi"/>
          <w:sz w:val="22"/>
          <w:szCs w:val="22"/>
        </w:rPr>
      </w:pPr>
    </w:p>
    <w:p w14:paraId="7795922F" w14:textId="401EE4EB" w:rsidR="00AF39FB" w:rsidRPr="00354C08" w:rsidRDefault="00AF39FB" w:rsidP="00354C08">
      <w:pPr>
        <w:rPr>
          <w:rFonts w:asciiTheme="minorHAnsi" w:hAnsiTheme="minorHAnsi" w:cstheme="minorHAnsi"/>
        </w:rPr>
      </w:pPr>
      <w:r w:rsidRPr="00354C08">
        <w:rPr>
          <w:rFonts w:asciiTheme="minorHAnsi" w:hAnsiTheme="minorHAnsi" w:cstheme="minorHAnsi"/>
        </w:rPr>
        <w:t xml:space="preserve">This Funding Opportunity supports the following </w:t>
      </w:r>
      <w:r w:rsidR="00354C08" w:rsidRPr="00354C08">
        <w:rPr>
          <w:rFonts w:asciiTheme="minorHAnsi" w:hAnsiTheme="minorHAnsi" w:cstheme="minorHAnsi"/>
        </w:rPr>
        <w:t>priorities of the Secretary of the Interior</w:t>
      </w:r>
      <w:r w:rsidRPr="00354C08">
        <w:rPr>
          <w:rFonts w:asciiTheme="minorHAnsi" w:hAnsiTheme="minorHAnsi" w:cstheme="minorHAnsi"/>
        </w:rPr>
        <w:t>:</w:t>
      </w:r>
    </w:p>
    <w:p w14:paraId="401601FC" w14:textId="77777777" w:rsidR="00AF39FB" w:rsidRPr="00B1299D" w:rsidRDefault="00AF39FB" w:rsidP="00AF39FB">
      <w:pPr>
        <w:pStyle w:val="Default"/>
        <w:rPr>
          <w:rFonts w:asciiTheme="minorHAnsi" w:hAnsiTheme="minorHAnsi" w:cstheme="minorHAnsi"/>
          <w:sz w:val="22"/>
          <w:szCs w:val="22"/>
        </w:rPr>
      </w:pPr>
    </w:p>
    <w:p w14:paraId="2756E7CE" w14:textId="3E6EA257" w:rsidR="00AF39FB" w:rsidRPr="00B1299D" w:rsidRDefault="00AF39FB" w:rsidP="005717F4">
      <w:pPr>
        <w:pStyle w:val="ListParagraph"/>
        <w:numPr>
          <w:ilvl w:val="0"/>
          <w:numId w:val="13"/>
        </w:numPr>
        <w:rPr>
          <w:rFonts w:asciiTheme="minorHAnsi" w:hAnsiTheme="minorHAnsi" w:cstheme="minorHAnsi"/>
          <w:sz w:val="22"/>
          <w:szCs w:val="22"/>
        </w:rPr>
      </w:pPr>
      <w:r w:rsidRPr="0089675E">
        <w:rPr>
          <w:rFonts w:asciiTheme="minorHAnsi" w:hAnsiTheme="minorHAnsi" w:cstheme="minorHAnsi"/>
          <w:b/>
          <w:sz w:val="22"/>
          <w:szCs w:val="22"/>
        </w:rPr>
        <w:t>Creating a conservation stewardship legacy second only to Teddy Roosevelt:</w:t>
      </w:r>
      <w:r w:rsidRPr="00B1299D">
        <w:rPr>
          <w:rFonts w:asciiTheme="minorHAnsi" w:hAnsiTheme="minorHAnsi" w:cstheme="minorHAnsi"/>
          <w:sz w:val="22"/>
          <w:szCs w:val="22"/>
        </w:rPr>
        <w:t xml:space="preserve">  This agreement will allow Pacific Birds Habitat Joint Venture (PBHJV) to conduct actions associated with implementing The North American Waterfowl Management Plan. This Plan is an international accord signed by the U.S., Canada and Mexico and has helped to sustain abundant waterfowl populations by conserving priority landscapes. Through innovative partnerships combining sound-science, boots-on-the-ground conservation, and public and policy engagement, the Plan has </w:t>
      </w:r>
      <w:r w:rsidR="00663A6B" w:rsidRPr="00B1299D">
        <w:rPr>
          <w:rFonts w:asciiTheme="minorHAnsi" w:hAnsiTheme="minorHAnsi" w:cstheme="minorHAnsi"/>
          <w:sz w:val="22"/>
          <w:szCs w:val="22"/>
        </w:rPr>
        <w:t>worldwide</w:t>
      </w:r>
      <w:r w:rsidRPr="00B1299D">
        <w:rPr>
          <w:rFonts w:asciiTheme="minorHAnsi" w:hAnsiTheme="minorHAnsi" w:cstheme="minorHAnsi"/>
          <w:sz w:val="22"/>
          <w:szCs w:val="22"/>
        </w:rPr>
        <w:t xml:space="preserve"> recognition as a model to achieve continental-scale wildlife conservation.</w:t>
      </w:r>
    </w:p>
    <w:p w14:paraId="4C0799B6" w14:textId="77777777" w:rsidR="00AF39FB" w:rsidRPr="00B1299D" w:rsidRDefault="00AF39FB" w:rsidP="00AF39FB">
      <w:pPr>
        <w:rPr>
          <w:rFonts w:asciiTheme="minorHAnsi" w:hAnsiTheme="minorHAnsi" w:cstheme="minorHAnsi"/>
          <w:sz w:val="22"/>
          <w:szCs w:val="22"/>
        </w:rPr>
      </w:pPr>
    </w:p>
    <w:p w14:paraId="5AA0A6B8" w14:textId="77777777" w:rsidR="00AF39FB" w:rsidRPr="00B1299D" w:rsidRDefault="00AF39FB" w:rsidP="005717F4">
      <w:pPr>
        <w:pStyle w:val="ListParagraph"/>
        <w:numPr>
          <w:ilvl w:val="0"/>
          <w:numId w:val="13"/>
        </w:numPr>
        <w:rPr>
          <w:rFonts w:asciiTheme="minorHAnsi" w:hAnsiTheme="minorHAnsi" w:cstheme="minorHAnsi"/>
          <w:sz w:val="22"/>
          <w:szCs w:val="22"/>
        </w:rPr>
      </w:pPr>
      <w:r w:rsidRPr="0089675E">
        <w:rPr>
          <w:rFonts w:asciiTheme="minorHAnsi" w:hAnsiTheme="minorHAnsi" w:cstheme="minorHAnsi"/>
          <w:b/>
          <w:sz w:val="22"/>
          <w:szCs w:val="22"/>
        </w:rPr>
        <w:lastRenderedPageBreak/>
        <w:t>Utilizing our natural resources</w:t>
      </w:r>
      <w:r w:rsidRPr="00B1299D">
        <w:rPr>
          <w:rFonts w:asciiTheme="minorHAnsi" w:hAnsiTheme="minorHAnsi" w:cstheme="minorHAnsi"/>
          <w:sz w:val="22"/>
          <w:szCs w:val="22"/>
        </w:rPr>
        <w:t>:  Joint Venture (JV) partnerships utilize voluntary, incentive-based conservation programs to implement sustainable conservation practices that support birds and other wildlife, while also providing benefits to agriculture, forestry, and other working lands.</w:t>
      </w:r>
    </w:p>
    <w:p w14:paraId="6028C53F" w14:textId="77777777" w:rsidR="00AF39FB" w:rsidRPr="00B1299D" w:rsidRDefault="00AF39FB" w:rsidP="00AF39FB">
      <w:pPr>
        <w:rPr>
          <w:rFonts w:asciiTheme="minorHAnsi" w:hAnsiTheme="minorHAnsi" w:cstheme="minorHAnsi"/>
          <w:sz w:val="22"/>
          <w:szCs w:val="22"/>
        </w:rPr>
      </w:pPr>
    </w:p>
    <w:p w14:paraId="1723EB04" w14:textId="77777777" w:rsidR="00AF39FB" w:rsidRPr="00B1299D" w:rsidRDefault="00AF39FB" w:rsidP="005717F4">
      <w:pPr>
        <w:pStyle w:val="ListParagraph"/>
        <w:numPr>
          <w:ilvl w:val="0"/>
          <w:numId w:val="13"/>
        </w:numPr>
        <w:rPr>
          <w:rFonts w:asciiTheme="minorHAnsi" w:hAnsiTheme="minorHAnsi" w:cstheme="minorHAnsi"/>
          <w:sz w:val="22"/>
          <w:szCs w:val="22"/>
        </w:rPr>
      </w:pPr>
      <w:r w:rsidRPr="0089675E">
        <w:rPr>
          <w:rFonts w:asciiTheme="minorHAnsi" w:hAnsiTheme="minorHAnsi" w:cstheme="minorHAnsi"/>
          <w:b/>
          <w:sz w:val="22"/>
          <w:szCs w:val="22"/>
        </w:rPr>
        <w:t>Restoring trust with local communities:</w:t>
      </w:r>
      <w:r w:rsidRPr="00B1299D">
        <w:rPr>
          <w:rFonts w:asciiTheme="minorHAnsi" w:hAnsiTheme="minorHAnsi" w:cstheme="minorHAnsi"/>
          <w:sz w:val="22"/>
          <w:szCs w:val="22"/>
        </w:rPr>
        <w:t xml:space="preserve">  JVs are regional, self-directed partnerships involving Federal, State, and local governments; corporations; individuals; and nongovernment conservation groups. In conjunction with partners and local habitat projects, JVs address local, regional, and continental goals for sustaining waterfowl and other migratory birds working locally with communities to conserve habitat for the benefit of birds, other wildlife, and people.</w:t>
      </w:r>
    </w:p>
    <w:p w14:paraId="57FBA5DC" w14:textId="77777777" w:rsidR="00AF39FB" w:rsidRPr="00B1299D" w:rsidRDefault="00AF39FB" w:rsidP="00AF39FB">
      <w:pPr>
        <w:rPr>
          <w:rFonts w:asciiTheme="minorHAnsi" w:hAnsiTheme="minorHAnsi" w:cstheme="minorHAnsi"/>
          <w:sz w:val="22"/>
          <w:szCs w:val="22"/>
        </w:rPr>
      </w:pPr>
    </w:p>
    <w:p w14:paraId="6C16C59B" w14:textId="4191B79D" w:rsidR="00AF39FB" w:rsidRPr="00B1299D" w:rsidRDefault="00AF39FB" w:rsidP="005717F4">
      <w:pPr>
        <w:pStyle w:val="ListParagraph"/>
        <w:numPr>
          <w:ilvl w:val="0"/>
          <w:numId w:val="13"/>
        </w:numPr>
        <w:rPr>
          <w:rFonts w:asciiTheme="minorHAnsi" w:hAnsiTheme="minorHAnsi" w:cstheme="minorHAnsi"/>
          <w:sz w:val="22"/>
          <w:szCs w:val="22"/>
        </w:rPr>
      </w:pPr>
      <w:r w:rsidRPr="0089675E">
        <w:rPr>
          <w:rFonts w:asciiTheme="minorHAnsi" w:hAnsiTheme="minorHAnsi" w:cstheme="minorHAnsi"/>
          <w:b/>
          <w:sz w:val="22"/>
          <w:szCs w:val="22"/>
        </w:rPr>
        <w:t>Striking a regulatory balance:</w:t>
      </w:r>
      <w:r w:rsidRPr="00B1299D">
        <w:rPr>
          <w:rFonts w:asciiTheme="minorHAnsi" w:hAnsiTheme="minorHAnsi" w:cstheme="minorHAnsi"/>
          <w:sz w:val="22"/>
          <w:szCs w:val="22"/>
        </w:rPr>
        <w:t xml:space="preserve"> JV partnerships address the priorities of “Striking a regulatory balance” by confronting conservation needs and concerns voluntarily and locally, potentially negating the need for more burdensome administrative rules and regulations.</w:t>
      </w:r>
    </w:p>
    <w:p w14:paraId="0E3DE937" w14:textId="69DC9272" w:rsidR="00AF39FB" w:rsidRPr="00B1299D" w:rsidRDefault="00AF39FB" w:rsidP="00AF39FB">
      <w:pPr>
        <w:rPr>
          <w:rFonts w:asciiTheme="minorHAnsi" w:hAnsiTheme="minorHAnsi" w:cstheme="minorHAnsi"/>
          <w:sz w:val="22"/>
          <w:szCs w:val="22"/>
        </w:rPr>
      </w:pPr>
    </w:p>
    <w:p w14:paraId="0DC9C8E1" w14:textId="36B2E7CD" w:rsidR="00562DF7" w:rsidRPr="00B1299D" w:rsidRDefault="00562DF7" w:rsidP="004801DC">
      <w:pPr>
        <w:pStyle w:val="Heading2"/>
        <w:rPr>
          <w:rFonts w:asciiTheme="minorHAnsi" w:hAnsiTheme="minorHAnsi" w:cstheme="minorHAnsi"/>
          <w:szCs w:val="22"/>
        </w:rPr>
      </w:pPr>
      <w:r w:rsidRPr="00B1299D">
        <w:rPr>
          <w:rFonts w:asciiTheme="minorHAnsi" w:hAnsiTheme="minorHAnsi" w:cstheme="minorHAnsi"/>
          <w:szCs w:val="22"/>
        </w:rPr>
        <w:t xml:space="preserve">II. </w:t>
      </w:r>
      <w:r w:rsidR="00FC08F0" w:rsidRPr="00B1299D">
        <w:rPr>
          <w:rFonts w:asciiTheme="minorHAnsi" w:hAnsiTheme="minorHAnsi" w:cstheme="minorHAnsi"/>
          <w:szCs w:val="22"/>
        </w:rPr>
        <w:t xml:space="preserve">Federal </w:t>
      </w:r>
      <w:r w:rsidRPr="00B1299D">
        <w:rPr>
          <w:rFonts w:asciiTheme="minorHAnsi" w:hAnsiTheme="minorHAnsi" w:cstheme="minorHAnsi"/>
          <w:szCs w:val="22"/>
        </w:rPr>
        <w:t>Award Information</w:t>
      </w:r>
    </w:p>
    <w:p w14:paraId="087382B6" w14:textId="4CA972F1" w:rsidR="00954423" w:rsidRPr="00B1299D" w:rsidRDefault="00954423" w:rsidP="00954423">
      <w:pPr>
        <w:rPr>
          <w:rFonts w:asciiTheme="minorHAnsi" w:hAnsiTheme="minorHAnsi" w:cstheme="minorHAnsi"/>
          <w:sz w:val="22"/>
          <w:szCs w:val="22"/>
        </w:rPr>
      </w:pPr>
      <w:r w:rsidRPr="00B1299D">
        <w:rPr>
          <w:rFonts w:asciiTheme="minorHAnsi" w:hAnsiTheme="minorHAnsi" w:cstheme="minorHAnsi"/>
          <w:sz w:val="22"/>
          <w:szCs w:val="22"/>
        </w:rPr>
        <w:t>The total amount of funding to be awarded via a cooperative agreement to a single recipient is expected to be $</w:t>
      </w:r>
      <w:r w:rsidRPr="00B1299D">
        <w:rPr>
          <w:rFonts w:asciiTheme="minorHAnsi" w:hAnsiTheme="minorHAnsi" w:cstheme="minorHAnsi"/>
          <w:bCs/>
          <w:sz w:val="22"/>
          <w:szCs w:val="22"/>
        </w:rPr>
        <w:t>653,058.00</w:t>
      </w:r>
      <w:r w:rsidRPr="00B1299D">
        <w:rPr>
          <w:rFonts w:asciiTheme="minorHAnsi" w:hAnsiTheme="minorHAnsi" w:cstheme="minorHAnsi"/>
          <w:sz w:val="22"/>
          <w:szCs w:val="22"/>
        </w:rPr>
        <w:t xml:space="preserve">.  The anticipated period of </w:t>
      </w:r>
      <w:r w:rsidRPr="00D15CAD">
        <w:rPr>
          <w:rFonts w:asciiTheme="minorHAnsi" w:hAnsiTheme="minorHAnsi" w:cstheme="minorHAnsi"/>
          <w:sz w:val="22"/>
          <w:szCs w:val="22"/>
        </w:rPr>
        <w:t>performance is July 1, 2019 through</w:t>
      </w:r>
      <w:r w:rsidRPr="00B1299D">
        <w:rPr>
          <w:rFonts w:asciiTheme="minorHAnsi" w:hAnsiTheme="minorHAnsi" w:cstheme="minorHAnsi"/>
          <w:sz w:val="22"/>
          <w:szCs w:val="22"/>
        </w:rPr>
        <w:t xml:space="preserve"> June 30, 2022.</w:t>
      </w:r>
    </w:p>
    <w:p w14:paraId="1BAB6E0E" w14:textId="77777777" w:rsidR="00B1299D" w:rsidRPr="00B1299D" w:rsidRDefault="00B1299D" w:rsidP="00954423">
      <w:pPr>
        <w:rPr>
          <w:rFonts w:asciiTheme="minorHAnsi" w:hAnsiTheme="minorHAnsi" w:cstheme="minorHAnsi"/>
          <w:sz w:val="22"/>
          <w:szCs w:val="22"/>
        </w:rPr>
      </w:pPr>
    </w:p>
    <w:p w14:paraId="3A8EC8AB" w14:textId="0522F076" w:rsidR="00954423" w:rsidRPr="00B1299D" w:rsidRDefault="00954423" w:rsidP="00954423">
      <w:pPr>
        <w:rPr>
          <w:rFonts w:asciiTheme="minorHAnsi" w:hAnsiTheme="minorHAnsi" w:cstheme="minorHAnsi"/>
          <w:sz w:val="22"/>
          <w:szCs w:val="22"/>
          <w:highlight w:val="lightGray"/>
        </w:rPr>
      </w:pPr>
      <w:r w:rsidRPr="00B1299D">
        <w:rPr>
          <w:rFonts w:asciiTheme="minorHAnsi" w:hAnsiTheme="minorHAnsi" w:cstheme="minorHAnsi"/>
          <w:sz w:val="22"/>
          <w:szCs w:val="22"/>
        </w:rPr>
        <w:t>The Service will be substantially involved this in project.  In particular, the Service will: (1) p</w:t>
      </w:r>
      <w:r w:rsidRPr="00B1299D">
        <w:rPr>
          <w:rFonts w:asciiTheme="minorHAnsi" w:hAnsiTheme="minorHAnsi" w:cstheme="minorHAnsi"/>
          <w:bCs/>
          <w:sz w:val="22"/>
          <w:szCs w:val="22"/>
        </w:rPr>
        <w:t>rovide technical and biological assistance in the development and implementation of research, management, and evaluation activities for the joint venture developed as a result of the agreement; (2) provide leadership through at least one position on the Pacific Birds Habitat Joint Venture (PBHJV) Management Board and through planning assistance and participation in key meetings, committees, and discussions relevant to implementation of this agreement and function of the PBHJV Management Board; (3) provide logistical, technical, and biological planning assistance in the development and facilitation of workshops, seminars, and skill development sessions that would result from this agreement; and (4) facilitate the linking of joint venture activities with additional Service programs such as the Migratory Bird Management program, the Partners for Fish and Wildlife, and the National Conservation Training Center to ensure successful completion of activities, development of additional support, and potential funding</w:t>
      </w:r>
      <w:r w:rsidRPr="00B1299D">
        <w:rPr>
          <w:rFonts w:asciiTheme="minorHAnsi" w:hAnsiTheme="minorHAnsi" w:cstheme="minorHAnsi"/>
          <w:sz w:val="22"/>
          <w:szCs w:val="22"/>
        </w:rPr>
        <w:t>.</w:t>
      </w:r>
    </w:p>
    <w:p w14:paraId="286F81A3" w14:textId="77777777" w:rsidR="00954423" w:rsidRPr="00B1299D" w:rsidRDefault="00954423" w:rsidP="00954423">
      <w:pPr>
        <w:rPr>
          <w:rFonts w:asciiTheme="minorHAnsi" w:hAnsiTheme="minorHAnsi" w:cstheme="minorHAnsi"/>
          <w:sz w:val="22"/>
          <w:szCs w:val="22"/>
          <w:highlight w:val="lightGray"/>
        </w:rPr>
      </w:pPr>
    </w:p>
    <w:p w14:paraId="365F18C2" w14:textId="48102D21" w:rsidR="00F923EC" w:rsidRPr="00B1299D" w:rsidRDefault="00562DF7" w:rsidP="004801DC">
      <w:pPr>
        <w:pStyle w:val="Heading2"/>
        <w:rPr>
          <w:rFonts w:asciiTheme="minorHAnsi" w:hAnsiTheme="minorHAnsi" w:cstheme="minorHAnsi"/>
          <w:szCs w:val="22"/>
        </w:rPr>
      </w:pPr>
      <w:r w:rsidRPr="00B1299D">
        <w:rPr>
          <w:rFonts w:asciiTheme="minorHAnsi" w:hAnsiTheme="minorHAnsi" w:cstheme="minorHAnsi"/>
          <w:szCs w:val="22"/>
        </w:rPr>
        <w:t xml:space="preserve">III. </w:t>
      </w:r>
      <w:r w:rsidR="000E3BB4" w:rsidRPr="00B1299D">
        <w:rPr>
          <w:rFonts w:asciiTheme="minorHAnsi" w:hAnsiTheme="minorHAnsi" w:cstheme="minorHAnsi"/>
          <w:szCs w:val="22"/>
        </w:rPr>
        <w:t>Eligibility Information</w:t>
      </w:r>
    </w:p>
    <w:p w14:paraId="0FF0A235" w14:textId="0D1184A7" w:rsidR="00480139" w:rsidRPr="00B1299D" w:rsidRDefault="00C61371" w:rsidP="00480139">
      <w:pPr>
        <w:pStyle w:val="Heading3"/>
        <w:rPr>
          <w:rFonts w:cstheme="minorHAnsi"/>
        </w:rPr>
      </w:pPr>
      <w:r w:rsidRPr="00B1299D">
        <w:rPr>
          <w:rFonts w:cstheme="minorHAnsi"/>
        </w:rPr>
        <w:t>Eligible Applicants</w:t>
      </w:r>
    </w:p>
    <w:p w14:paraId="374B0719" w14:textId="760630C1" w:rsidR="005A6162" w:rsidRPr="00B1299D" w:rsidRDefault="005A6162" w:rsidP="005A6162">
      <w:pPr>
        <w:pStyle w:val="ListParagraph"/>
        <w:spacing w:after="240"/>
        <w:ind w:left="360"/>
        <w:rPr>
          <w:rFonts w:asciiTheme="minorHAnsi" w:hAnsiTheme="minorHAnsi" w:cstheme="minorHAnsi"/>
          <w:b/>
          <w:bCs/>
          <w:color w:val="FF0000"/>
          <w:sz w:val="22"/>
          <w:szCs w:val="22"/>
          <w:shd w:val="clear" w:color="auto" w:fill="D9D9D9"/>
        </w:rPr>
      </w:pPr>
      <w:r w:rsidRPr="00B1299D">
        <w:rPr>
          <w:rFonts w:asciiTheme="minorHAnsi" w:hAnsiTheme="minorHAnsi" w:cstheme="minorHAnsi"/>
          <w:bCs/>
          <w:sz w:val="22"/>
          <w:szCs w:val="22"/>
        </w:rPr>
        <w:t xml:space="preserve">All potential applicants are eligible to apply.  </w:t>
      </w:r>
      <w:r w:rsidRPr="00B1299D">
        <w:rPr>
          <w:rFonts w:asciiTheme="minorHAnsi" w:hAnsiTheme="minorHAnsi" w:cstheme="minorHAnsi"/>
          <w:b/>
          <w:bCs/>
          <w:color w:val="FF0000"/>
          <w:sz w:val="22"/>
          <w:szCs w:val="22"/>
        </w:rPr>
        <w:t xml:space="preserve">However, </w:t>
      </w:r>
      <w:r w:rsidR="009378A4" w:rsidRPr="00B1299D">
        <w:rPr>
          <w:rFonts w:asciiTheme="minorHAnsi" w:hAnsiTheme="minorHAnsi" w:cstheme="minorHAnsi"/>
          <w:b/>
          <w:bCs/>
          <w:color w:val="FF0000"/>
          <w:sz w:val="22"/>
          <w:szCs w:val="22"/>
        </w:rPr>
        <w:t>this is notice of a single source selection award.  T</w:t>
      </w:r>
      <w:r w:rsidRPr="00B1299D">
        <w:rPr>
          <w:rFonts w:asciiTheme="minorHAnsi" w:hAnsiTheme="minorHAnsi" w:cstheme="minorHAnsi"/>
          <w:b/>
          <w:bCs/>
          <w:color w:val="FF0000"/>
          <w:sz w:val="22"/>
          <w:szCs w:val="22"/>
        </w:rPr>
        <w:t>he applicant has been selected.  This is not a request for submission of proposals.</w:t>
      </w:r>
    </w:p>
    <w:p w14:paraId="47CC8A83" w14:textId="1C413817" w:rsidR="00480139" w:rsidRPr="00B1299D" w:rsidRDefault="005543CC" w:rsidP="00D2403C">
      <w:pPr>
        <w:pStyle w:val="Heading3"/>
        <w:rPr>
          <w:rFonts w:cstheme="minorHAnsi"/>
        </w:rPr>
      </w:pPr>
      <w:r w:rsidRPr="00B1299D">
        <w:rPr>
          <w:rFonts w:cstheme="minorHAnsi"/>
        </w:rPr>
        <w:t>Cost Sharing or Matching</w:t>
      </w:r>
    </w:p>
    <w:p w14:paraId="171AE100" w14:textId="2145EB59" w:rsidR="00954423" w:rsidRDefault="005614A9" w:rsidP="005614A9">
      <w:pPr>
        <w:ind w:left="360"/>
        <w:rPr>
          <w:rFonts w:asciiTheme="minorHAnsi" w:hAnsiTheme="minorHAnsi" w:cstheme="minorHAnsi"/>
          <w:sz w:val="22"/>
          <w:szCs w:val="22"/>
        </w:rPr>
      </w:pPr>
      <w:r>
        <w:rPr>
          <w:rFonts w:asciiTheme="minorHAnsi" w:hAnsiTheme="minorHAnsi" w:cstheme="minorHAnsi"/>
          <w:sz w:val="22"/>
          <w:szCs w:val="22"/>
        </w:rPr>
        <w:t>Cost sharing is not a requirement.</w:t>
      </w:r>
    </w:p>
    <w:p w14:paraId="1262880E" w14:textId="77777777" w:rsidR="005614A9" w:rsidRPr="00B1299D" w:rsidRDefault="005614A9" w:rsidP="005614A9">
      <w:pPr>
        <w:ind w:left="360"/>
        <w:rPr>
          <w:rFonts w:asciiTheme="minorHAnsi" w:hAnsiTheme="minorHAnsi" w:cstheme="minorHAnsi"/>
          <w:sz w:val="22"/>
          <w:szCs w:val="22"/>
        </w:rPr>
      </w:pPr>
    </w:p>
    <w:p w14:paraId="50D47E85" w14:textId="752696AA" w:rsidR="00D2403C" w:rsidRPr="00B1299D" w:rsidRDefault="000A43D1" w:rsidP="00D2403C">
      <w:pPr>
        <w:pStyle w:val="Heading3"/>
        <w:rPr>
          <w:rFonts w:cstheme="minorHAnsi"/>
          <w:shd w:val="clear" w:color="auto" w:fill="CCECFF"/>
        </w:rPr>
      </w:pPr>
      <w:r w:rsidRPr="00B1299D">
        <w:rPr>
          <w:rFonts w:cstheme="minorHAnsi"/>
        </w:rPr>
        <w:t xml:space="preserve">Other Eligibility </w:t>
      </w:r>
      <w:r w:rsidR="00F01387" w:rsidRPr="00B1299D">
        <w:rPr>
          <w:rFonts w:cstheme="minorHAnsi"/>
        </w:rPr>
        <w:t>Criteria</w:t>
      </w:r>
    </w:p>
    <w:p w14:paraId="1DD7EE3D" w14:textId="2715A7AF" w:rsidR="002C2876" w:rsidRPr="00B1299D" w:rsidRDefault="00926020" w:rsidP="00207421">
      <w:pPr>
        <w:spacing w:after="240"/>
        <w:ind w:left="360"/>
        <w:rPr>
          <w:rFonts w:asciiTheme="minorHAnsi" w:hAnsiTheme="minorHAnsi" w:cstheme="minorHAnsi"/>
          <w:sz w:val="22"/>
          <w:szCs w:val="22"/>
        </w:rPr>
      </w:pPr>
      <w:r w:rsidRPr="00B1299D">
        <w:rPr>
          <w:rFonts w:asciiTheme="minorHAnsi" w:hAnsiTheme="minorHAnsi" w:cstheme="minorHAnsi"/>
          <w:b/>
          <w:color w:val="000000"/>
          <w:sz w:val="22"/>
          <w:szCs w:val="22"/>
        </w:rPr>
        <w:t>Unique Entity Identifier and System for Award Management (SAM.gov) Registration:</w:t>
      </w:r>
      <w:r w:rsidR="00A30130" w:rsidRPr="00B1299D">
        <w:rPr>
          <w:rFonts w:asciiTheme="minorHAnsi" w:hAnsiTheme="minorHAnsi" w:cstheme="minorHAnsi"/>
          <w:color w:val="000000"/>
          <w:sz w:val="22"/>
          <w:szCs w:val="22"/>
        </w:rPr>
        <w:t xml:space="preserve"> This requirement does not apply to individuals applying for funds </w:t>
      </w:r>
      <w:r w:rsidR="00A30130" w:rsidRPr="00B1299D">
        <w:rPr>
          <w:rFonts w:asciiTheme="minorHAnsi" w:hAnsiTheme="minorHAnsi" w:cstheme="minorHAnsi"/>
          <w:sz w:val="22"/>
          <w:szCs w:val="22"/>
        </w:rPr>
        <w:t xml:space="preserve">as </w:t>
      </w:r>
      <w:r w:rsidR="00971A66" w:rsidRPr="00B1299D">
        <w:rPr>
          <w:rFonts w:asciiTheme="minorHAnsi" w:hAnsiTheme="minorHAnsi" w:cstheme="minorHAnsi"/>
          <w:sz w:val="22"/>
          <w:szCs w:val="22"/>
        </w:rPr>
        <w:t xml:space="preserve">a private citizen (i.e., unrelated to any business or nonprofit organization you may own or operate in your name) </w:t>
      </w:r>
      <w:r w:rsidR="00A30130" w:rsidRPr="00B1299D">
        <w:rPr>
          <w:rFonts w:asciiTheme="minorHAnsi" w:hAnsiTheme="minorHAnsi" w:cstheme="minorHAnsi"/>
          <w:sz w:val="22"/>
          <w:szCs w:val="22"/>
        </w:rPr>
        <w:t xml:space="preserve">or any entity with an exception approved by the </w:t>
      </w:r>
      <w:r w:rsidR="005D0FA8" w:rsidRPr="00B1299D">
        <w:rPr>
          <w:rFonts w:asciiTheme="minorHAnsi" w:hAnsiTheme="minorHAnsi" w:cstheme="minorHAnsi"/>
          <w:sz w:val="22"/>
          <w:szCs w:val="22"/>
        </w:rPr>
        <w:t>Service</w:t>
      </w:r>
      <w:r w:rsidR="00A30130" w:rsidRPr="00B1299D">
        <w:rPr>
          <w:rFonts w:asciiTheme="minorHAnsi" w:hAnsiTheme="minorHAnsi" w:cstheme="minorHAnsi"/>
          <w:sz w:val="22"/>
          <w:szCs w:val="22"/>
        </w:rPr>
        <w:t xml:space="preserve"> under </w:t>
      </w:r>
      <w:hyperlink r:id="rId12" w:history="1">
        <w:r w:rsidR="00A30130" w:rsidRPr="00B1299D">
          <w:rPr>
            <w:rStyle w:val="Hyperlink"/>
            <w:rFonts w:asciiTheme="minorHAnsi" w:hAnsiTheme="minorHAnsi" w:cstheme="minorHAnsi"/>
            <w:sz w:val="22"/>
            <w:szCs w:val="22"/>
          </w:rPr>
          <w:t>2 CFR 25.110(d)</w:t>
        </w:r>
      </w:hyperlink>
      <w:r w:rsidR="00A30130" w:rsidRPr="00B1299D">
        <w:rPr>
          <w:rFonts w:asciiTheme="minorHAnsi" w:hAnsiTheme="minorHAnsi" w:cstheme="minorHAnsi"/>
          <w:sz w:val="22"/>
          <w:szCs w:val="22"/>
        </w:rPr>
        <w:t xml:space="preserve">.  All other applicants </w:t>
      </w:r>
      <w:r w:rsidRPr="00B1299D">
        <w:rPr>
          <w:rFonts w:asciiTheme="minorHAnsi" w:hAnsiTheme="minorHAnsi" w:cstheme="minorHAnsi"/>
          <w:sz w:val="22"/>
          <w:szCs w:val="22"/>
        </w:rPr>
        <w:t xml:space="preserve">are required to </w:t>
      </w:r>
      <w:r w:rsidR="00F9193C" w:rsidRPr="00B1299D">
        <w:rPr>
          <w:rFonts w:asciiTheme="minorHAnsi" w:hAnsiTheme="minorHAnsi" w:cstheme="minorHAnsi"/>
          <w:sz w:val="22"/>
          <w:szCs w:val="22"/>
        </w:rPr>
        <w:t>obtain a</w:t>
      </w:r>
      <w:r w:rsidR="00A30130" w:rsidRPr="00B1299D">
        <w:rPr>
          <w:rFonts w:asciiTheme="minorHAnsi" w:hAnsiTheme="minorHAnsi" w:cstheme="minorHAnsi"/>
          <w:sz w:val="22"/>
          <w:szCs w:val="22"/>
        </w:rPr>
        <w:t xml:space="preserve"> Data Universal Numbering System (DUNS) number from Dun &amp; Bradstreet and then</w:t>
      </w:r>
      <w:r w:rsidR="00F9193C" w:rsidRPr="00B1299D">
        <w:rPr>
          <w:rFonts w:asciiTheme="minorHAnsi" w:hAnsiTheme="minorHAnsi" w:cstheme="minorHAnsi"/>
          <w:sz w:val="22"/>
          <w:szCs w:val="22"/>
        </w:rPr>
        <w:t xml:space="preserve"> </w:t>
      </w:r>
      <w:r w:rsidR="00A30130" w:rsidRPr="00B1299D">
        <w:rPr>
          <w:rFonts w:asciiTheme="minorHAnsi" w:hAnsiTheme="minorHAnsi" w:cstheme="minorHAnsi"/>
          <w:sz w:val="22"/>
          <w:szCs w:val="22"/>
        </w:rPr>
        <w:t>register in SAM.gov prior to submitting a Federal award application</w:t>
      </w:r>
      <w:r w:rsidRPr="00B1299D">
        <w:rPr>
          <w:rFonts w:asciiTheme="minorHAnsi" w:hAnsiTheme="minorHAnsi" w:cstheme="minorHAnsi"/>
          <w:sz w:val="22"/>
          <w:szCs w:val="22"/>
        </w:rPr>
        <w:t xml:space="preserve">.  </w:t>
      </w:r>
      <w:r w:rsidR="00A30130" w:rsidRPr="00B1299D">
        <w:rPr>
          <w:rFonts w:asciiTheme="minorHAnsi" w:hAnsiTheme="minorHAnsi" w:cstheme="minorHAnsi"/>
          <w:sz w:val="22"/>
          <w:szCs w:val="22"/>
        </w:rPr>
        <w:t>Federal award r</w:t>
      </w:r>
      <w:r w:rsidRPr="00B1299D">
        <w:rPr>
          <w:rFonts w:asciiTheme="minorHAnsi" w:hAnsiTheme="minorHAnsi" w:cstheme="minorHAnsi"/>
          <w:sz w:val="22"/>
          <w:szCs w:val="22"/>
        </w:rPr>
        <w:t xml:space="preserve">ecipients must continue to maintain an active SAM.gov registration with current information through the life of their Federal </w:t>
      </w:r>
      <w:r w:rsidRPr="00B1299D">
        <w:rPr>
          <w:rFonts w:asciiTheme="minorHAnsi" w:hAnsiTheme="minorHAnsi" w:cstheme="minorHAnsi"/>
          <w:sz w:val="22"/>
          <w:szCs w:val="22"/>
        </w:rPr>
        <w:lastRenderedPageBreak/>
        <w:t>award(s).  See the “</w:t>
      </w:r>
      <w:hyperlink w:anchor="_V._Submission_Requirements" w:history="1">
        <w:r w:rsidR="00626DB1" w:rsidRPr="00B1299D">
          <w:rPr>
            <w:rStyle w:val="Hyperlink"/>
            <w:rFonts w:asciiTheme="minorHAnsi" w:hAnsiTheme="minorHAnsi" w:cstheme="minorHAnsi"/>
            <w:sz w:val="22"/>
            <w:szCs w:val="22"/>
          </w:rPr>
          <w:t>Submission Requirements</w:t>
        </w:r>
      </w:hyperlink>
      <w:r w:rsidRPr="00B1299D">
        <w:rPr>
          <w:rFonts w:asciiTheme="minorHAnsi" w:hAnsiTheme="minorHAnsi" w:cstheme="minorHAnsi"/>
          <w:sz w:val="22"/>
          <w:szCs w:val="22"/>
        </w:rPr>
        <w:t xml:space="preserve">” section </w:t>
      </w:r>
      <w:r w:rsidR="008D6EE1" w:rsidRPr="00B1299D">
        <w:rPr>
          <w:rFonts w:asciiTheme="minorHAnsi" w:hAnsiTheme="minorHAnsi" w:cstheme="minorHAnsi"/>
          <w:sz w:val="22"/>
          <w:szCs w:val="22"/>
        </w:rPr>
        <w:t xml:space="preserve">of this document </w:t>
      </w:r>
      <w:r w:rsidRPr="00B1299D">
        <w:rPr>
          <w:rFonts w:asciiTheme="minorHAnsi" w:hAnsiTheme="minorHAnsi" w:cstheme="minorHAnsi"/>
          <w:sz w:val="22"/>
          <w:szCs w:val="22"/>
        </w:rPr>
        <w:t>below for more information on SAM.gov registration.</w:t>
      </w:r>
      <w:r w:rsidR="008D6EE1" w:rsidRPr="00B1299D">
        <w:rPr>
          <w:rFonts w:asciiTheme="minorHAnsi" w:hAnsiTheme="minorHAnsi" w:cstheme="minorHAnsi"/>
          <w:sz w:val="22"/>
          <w:szCs w:val="22"/>
        </w:rPr>
        <w:t xml:space="preserve">  The Service may not make a Federal award to an applicant that has not completed the SAM.gov registration.  If an applicant selected for funding has not completed their SAM.gov registr</w:t>
      </w:r>
      <w:r w:rsidR="00D05DF4" w:rsidRPr="00B1299D">
        <w:rPr>
          <w:rFonts w:asciiTheme="minorHAnsi" w:hAnsiTheme="minorHAnsi" w:cstheme="minorHAnsi"/>
          <w:sz w:val="22"/>
          <w:szCs w:val="22"/>
        </w:rPr>
        <w:t>ation by the time the</w:t>
      </w:r>
      <w:r w:rsidR="008D6EE1" w:rsidRPr="00B1299D">
        <w:rPr>
          <w:rFonts w:asciiTheme="minorHAnsi" w:hAnsiTheme="minorHAnsi" w:cstheme="minorHAnsi"/>
          <w:sz w:val="22"/>
          <w:szCs w:val="22"/>
        </w:rPr>
        <w:t xml:space="preserve"> </w:t>
      </w:r>
      <w:r w:rsidR="00D05DF4" w:rsidRPr="00B1299D">
        <w:rPr>
          <w:rFonts w:asciiTheme="minorHAnsi" w:hAnsiTheme="minorHAnsi" w:cstheme="minorHAnsi"/>
          <w:sz w:val="22"/>
          <w:szCs w:val="22"/>
        </w:rPr>
        <w:t>Service</w:t>
      </w:r>
      <w:r w:rsidR="008D6EE1" w:rsidRPr="00B1299D">
        <w:rPr>
          <w:rFonts w:asciiTheme="minorHAnsi" w:hAnsiTheme="minorHAnsi" w:cs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B1299D" w:rsidRDefault="008E4659" w:rsidP="00207421">
      <w:pPr>
        <w:spacing w:after="240"/>
        <w:ind w:left="360"/>
        <w:rPr>
          <w:rFonts w:asciiTheme="minorHAnsi" w:hAnsiTheme="minorHAnsi" w:cstheme="minorHAnsi"/>
          <w:color w:val="000000"/>
          <w:sz w:val="22"/>
          <w:szCs w:val="22"/>
        </w:rPr>
      </w:pPr>
      <w:r w:rsidRPr="00B1299D">
        <w:rPr>
          <w:rFonts w:asciiTheme="minorHAnsi" w:hAnsiTheme="minorHAnsi" w:cstheme="minorHAnsi"/>
          <w:b/>
          <w:color w:val="000000"/>
          <w:sz w:val="22"/>
          <w:szCs w:val="22"/>
        </w:rPr>
        <w:t>Prohibition on Issuing Awards to Entities that Require Certain Internal Confidentiality Agreements</w:t>
      </w:r>
      <w:r w:rsidR="006B0A3B" w:rsidRPr="00B1299D">
        <w:rPr>
          <w:rFonts w:asciiTheme="minorHAnsi" w:hAnsiTheme="minorHAnsi" w:cstheme="minorHAnsi"/>
          <w:b/>
          <w:color w:val="000000"/>
          <w:sz w:val="22"/>
          <w:szCs w:val="22"/>
        </w:rPr>
        <w:t xml:space="preserve">: </w:t>
      </w:r>
      <w:r w:rsidR="00BC389C" w:rsidRPr="00B1299D">
        <w:rPr>
          <w:rFonts w:asciiTheme="minorHAnsi" w:hAnsiTheme="minorHAnsi" w:cstheme="minorHAnsi"/>
          <w:color w:val="000000"/>
          <w:sz w:val="22"/>
          <w:szCs w:val="22"/>
        </w:rPr>
        <w:t xml:space="preserve">Domestic </w:t>
      </w:r>
      <w:r w:rsidR="00784D0A" w:rsidRPr="00B1299D">
        <w:rPr>
          <w:rFonts w:asciiTheme="minorHAnsi" w:hAnsiTheme="minorHAnsi" w:cstheme="minorHAnsi"/>
          <w:color w:val="000000"/>
          <w:sz w:val="22"/>
          <w:szCs w:val="22"/>
        </w:rPr>
        <w:t xml:space="preserve">(U.S.) </w:t>
      </w:r>
      <w:r w:rsidR="00BC389C" w:rsidRPr="00B1299D">
        <w:rPr>
          <w:rFonts w:asciiTheme="minorHAnsi" w:hAnsiTheme="minorHAnsi" w:cstheme="minorHAnsi"/>
          <w:color w:val="000000"/>
          <w:sz w:val="22"/>
          <w:szCs w:val="22"/>
        </w:rPr>
        <w:t xml:space="preserve">non-Federal entities </w:t>
      </w:r>
      <w:r w:rsidR="00A856DC" w:rsidRPr="00B1299D">
        <w:rPr>
          <w:rFonts w:asciiTheme="minorHAnsi" w:hAnsiTheme="minorHAnsi" w:cstheme="minorHAnsi"/>
          <w:color w:val="000000"/>
          <w:sz w:val="22"/>
          <w:szCs w:val="22"/>
        </w:rPr>
        <w:t>requiring their</w:t>
      </w:r>
      <w:r w:rsidR="00BC389C" w:rsidRPr="00B1299D">
        <w:rPr>
          <w:rFonts w:asciiTheme="minorHAnsi" w:hAnsiTheme="minorHAnsi" w:cstheme="minorHAnsi"/>
          <w:color w:val="000000"/>
          <w:sz w:val="22"/>
          <w:szCs w:val="22"/>
        </w:rPr>
        <w:t xml:space="preserve"> employees or contractors to sign internal confidentiality agreements or statements that prohibit</w:t>
      </w:r>
      <w:r w:rsidR="00A856DC" w:rsidRPr="00B1299D">
        <w:rPr>
          <w:rFonts w:asciiTheme="minorHAnsi" w:hAnsiTheme="minorHAnsi" w:cstheme="minorHAnsi"/>
          <w:color w:val="000000"/>
          <w:sz w:val="22"/>
          <w:szCs w:val="22"/>
        </w:rPr>
        <w:t>,</w:t>
      </w:r>
      <w:r w:rsidR="00BC389C" w:rsidRPr="00B1299D">
        <w:rPr>
          <w:rFonts w:asciiTheme="minorHAnsi" w:hAnsiTheme="minorHAnsi" w:cstheme="minorHAnsi"/>
          <w:color w:val="000000"/>
          <w:sz w:val="22"/>
          <w:szCs w:val="22"/>
        </w:rPr>
        <w:t xml:space="preserve"> or otherwise restrict</w:t>
      </w:r>
      <w:r w:rsidR="00A856DC" w:rsidRPr="00B1299D">
        <w:rPr>
          <w:rFonts w:asciiTheme="minorHAnsi" w:hAnsiTheme="minorHAnsi" w:cstheme="minorHAnsi"/>
          <w:color w:val="000000"/>
          <w:sz w:val="22"/>
          <w:szCs w:val="22"/>
        </w:rPr>
        <w:t>,</w:t>
      </w:r>
      <w:r w:rsidR="00BC389C" w:rsidRPr="00B1299D">
        <w:rPr>
          <w:rFonts w:asciiTheme="minorHAnsi" w:hAnsiTheme="minorHAnsi" w:cs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B1299D">
        <w:rPr>
          <w:rFonts w:asciiTheme="minorHAnsi" w:hAnsiTheme="minorHAnsi" w:cstheme="minorHAnsi"/>
          <w:color w:val="000000"/>
          <w:sz w:val="22"/>
          <w:szCs w:val="22"/>
        </w:rPr>
        <w:t xml:space="preserve">zed to receive such information </w:t>
      </w:r>
      <w:r w:rsidR="00BC389C" w:rsidRPr="00B1299D">
        <w:rPr>
          <w:rFonts w:asciiTheme="minorHAnsi" w:hAnsiTheme="minorHAnsi" w:cstheme="minorHAnsi"/>
          <w:color w:val="000000"/>
          <w:sz w:val="22"/>
          <w:szCs w:val="22"/>
        </w:rPr>
        <w:t xml:space="preserve">are not eligible to </w:t>
      </w:r>
      <w:r w:rsidR="00993876" w:rsidRPr="00B1299D">
        <w:rPr>
          <w:rFonts w:asciiTheme="minorHAnsi" w:hAnsiTheme="minorHAnsi" w:cstheme="minorHAnsi"/>
          <w:color w:val="000000"/>
          <w:sz w:val="22"/>
          <w:szCs w:val="22"/>
        </w:rPr>
        <w:t>compete for or receive a</w:t>
      </w:r>
      <w:r w:rsidR="00BC389C" w:rsidRPr="00B1299D">
        <w:rPr>
          <w:rFonts w:asciiTheme="minorHAnsi" w:hAnsiTheme="minorHAnsi" w:cstheme="minorHAnsi"/>
          <w:color w:val="000000"/>
          <w:sz w:val="22"/>
          <w:szCs w:val="22"/>
        </w:rPr>
        <w:t xml:space="preserve"> Federal award.</w:t>
      </w:r>
      <w:r w:rsidR="00993876" w:rsidRPr="00B1299D">
        <w:rPr>
          <w:rFonts w:asciiTheme="minorHAnsi" w:hAnsiTheme="minorHAnsi" w:cstheme="minorHAnsi"/>
          <w:color w:val="000000"/>
          <w:sz w:val="22"/>
          <w:szCs w:val="22"/>
        </w:rPr>
        <w:t xml:space="preserve"> </w:t>
      </w:r>
      <w:r w:rsidR="00926020" w:rsidRPr="00B1299D">
        <w:rPr>
          <w:rFonts w:asciiTheme="minorHAnsi" w:hAnsiTheme="minorHAnsi" w:cstheme="minorHAnsi"/>
          <w:color w:val="000000"/>
          <w:sz w:val="22"/>
          <w:szCs w:val="22"/>
        </w:rPr>
        <w:t xml:space="preserve"> </w:t>
      </w:r>
      <w:r w:rsidR="008D6EE1" w:rsidRPr="00B1299D">
        <w:rPr>
          <w:rFonts w:asciiTheme="minorHAnsi" w:hAnsiTheme="minorHAnsi" w:cstheme="minorHAnsi"/>
          <w:color w:val="000000"/>
          <w:sz w:val="22"/>
          <w:szCs w:val="22"/>
        </w:rPr>
        <w:t xml:space="preserve">See </w:t>
      </w:r>
      <w:hyperlink r:id="rId13" w:history="1">
        <w:r w:rsidR="000A43D1" w:rsidRPr="00B1299D">
          <w:rPr>
            <w:rStyle w:val="Hyperlink"/>
            <w:rFonts w:asciiTheme="minorHAnsi" w:hAnsiTheme="minorHAnsi" w:cstheme="minorHAnsi"/>
            <w:sz w:val="22"/>
            <w:szCs w:val="22"/>
          </w:rPr>
          <w:t>Pub. L. 113-235</w:t>
        </w:r>
        <w:r w:rsidR="008D6EE1" w:rsidRPr="00B1299D">
          <w:rPr>
            <w:rStyle w:val="Hyperlink"/>
            <w:rFonts w:asciiTheme="minorHAnsi" w:hAnsiTheme="minorHAnsi" w:cstheme="minorHAnsi"/>
            <w:sz w:val="22"/>
            <w:szCs w:val="22"/>
          </w:rPr>
          <w:t>, Title VII, Division E, Section 743</w:t>
        </w:r>
      </w:hyperlink>
      <w:r w:rsidR="006B0A3B" w:rsidRPr="00B1299D">
        <w:rPr>
          <w:rFonts w:asciiTheme="minorHAnsi" w:hAnsiTheme="minorHAnsi" w:cstheme="minorHAnsi"/>
          <w:color w:val="000000"/>
          <w:sz w:val="22"/>
          <w:szCs w:val="22"/>
        </w:rPr>
        <w:t xml:space="preserve"> </w:t>
      </w:r>
      <w:r w:rsidR="000A43D1" w:rsidRPr="00B1299D">
        <w:rPr>
          <w:rFonts w:asciiTheme="minorHAnsi" w:hAnsiTheme="minorHAnsi" w:cstheme="minorHAnsi"/>
          <w:color w:val="000000"/>
          <w:sz w:val="22"/>
          <w:szCs w:val="22"/>
        </w:rPr>
        <w:t>for more information.</w:t>
      </w:r>
    </w:p>
    <w:p w14:paraId="3EFE7019" w14:textId="22D0D37B" w:rsidR="00281E9A" w:rsidRPr="00B1299D" w:rsidRDefault="006B0A3B" w:rsidP="00207421">
      <w:pPr>
        <w:spacing w:after="240"/>
        <w:ind w:left="360"/>
        <w:rPr>
          <w:rFonts w:asciiTheme="minorHAnsi" w:hAnsiTheme="minorHAnsi" w:cstheme="minorHAnsi"/>
          <w:sz w:val="22"/>
          <w:szCs w:val="22"/>
        </w:rPr>
      </w:pPr>
      <w:r w:rsidRPr="00B1299D">
        <w:rPr>
          <w:rFonts w:asciiTheme="minorHAnsi" w:hAnsiTheme="minorHAnsi" w:cstheme="minorHAnsi"/>
          <w:b/>
          <w:sz w:val="22"/>
          <w:szCs w:val="22"/>
        </w:rPr>
        <w:t xml:space="preserve">Excluded Parties: </w:t>
      </w:r>
      <w:r w:rsidR="008E4659" w:rsidRPr="00B1299D">
        <w:rPr>
          <w:rFonts w:asciiTheme="minorHAnsi" w:hAnsiTheme="minorHAnsi" w:cs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B1299D" w:rsidRDefault="00070D96" w:rsidP="004801DC">
      <w:pPr>
        <w:pStyle w:val="Heading2"/>
        <w:rPr>
          <w:rFonts w:asciiTheme="minorHAnsi" w:hAnsiTheme="minorHAnsi" w:cstheme="minorHAnsi"/>
          <w:szCs w:val="22"/>
        </w:rPr>
      </w:pPr>
      <w:r w:rsidRPr="00B1299D">
        <w:rPr>
          <w:rFonts w:asciiTheme="minorHAnsi" w:hAnsiTheme="minorHAnsi" w:cstheme="minorHAnsi"/>
          <w:szCs w:val="22"/>
        </w:rPr>
        <w:t>I</w:t>
      </w:r>
      <w:r w:rsidR="00C54938" w:rsidRPr="00B1299D">
        <w:rPr>
          <w:rFonts w:asciiTheme="minorHAnsi" w:hAnsiTheme="minorHAnsi" w:cstheme="minorHAnsi"/>
          <w:szCs w:val="22"/>
        </w:rPr>
        <w:t>V</w:t>
      </w:r>
      <w:r w:rsidR="00414783" w:rsidRPr="00B1299D">
        <w:rPr>
          <w:rFonts w:asciiTheme="minorHAnsi" w:hAnsiTheme="minorHAnsi" w:cstheme="minorHAnsi"/>
          <w:szCs w:val="22"/>
        </w:rPr>
        <w:t xml:space="preserve">. </w:t>
      </w:r>
      <w:r w:rsidR="00327EF4" w:rsidRPr="00B1299D">
        <w:rPr>
          <w:rFonts w:asciiTheme="minorHAnsi" w:hAnsiTheme="minorHAnsi" w:cstheme="minorHAnsi"/>
          <w:szCs w:val="22"/>
        </w:rPr>
        <w:t>Application Requirements</w:t>
      </w:r>
    </w:p>
    <w:p w14:paraId="1E216E3B" w14:textId="04CEB01B" w:rsidR="00D2403C" w:rsidRPr="00B1299D" w:rsidRDefault="00885F11" w:rsidP="005717F4">
      <w:pPr>
        <w:pStyle w:val="Heading3"/>
        <w:numPr>
          <w:ilvl w:val="0"/>
          <w:numId w:val="6"/>
        </w:numPr>
        <w:rPr>
          <w:rFonts w:cstheme="minorHAnsi"/>
        </w:rPr>
      </w:pPr>
      <w:r w:rsidRPr="00B1299D">
        <w:rPr>
          <w:rFonts w:cstheme="minorHAnsi"/>
        </w:rPr>
        <w:t>Request</w:t>
      </w:r>
      <w:r w:rsidR="00BC389C" w:rsidRPr="00B1299D">
        <w:rPr>
          <w:rFonts w:cstheme="minorHAnsi"/>
        </w:rPr>
        <w:t>ing Paper</w:t>
      </w:r>
      <w:r w:rsidRPr="00B1299D">
        <w:rPr>
          <w:rFonts w:cstheme="minorHAnsi"/>
        </w:rPr>
        <w:t xml:space="preserve"> </w:t>
      </w:r>
      <w:r w:rsidR="00BC389C" w:rsidRPr="00B1299D">
        <w:rPr>
          <w:rFonts w:cstheme="minorHAnsi"/>
        </w:rPr>
        <w:t>Application Package</w:t>
      </w:r>
    </w:p>
    <w:p w14:paraId="63270247" w14:textId="44D3B92C" w:rsidR="00993876" w:rsidRPr="00B1299D" w:rsidRDefault="007B370C" w:rsidP="00D2403C">
      <w:pPr>
        <w:pStyle w:val="BodyText"/>
        <w:spacing w:after="240"/>
        <w:ind w:left="360"/>
        <w:jc w:val="left"/>
        <w:rPr>
          <w:rFonts w:asciiTheme="minorHAnsi" w:hAnsiTheme="minorHAnsi" w:cstheme="minorHAnsi"/>
          <w:szCs w:val="22"/>
        </w:rPr>
      </w:pPr>
      <w:r w:rsidRPr="00B1299D">
        <w:rPr>
          <w:rFonts w:asciiTheme="minorHAnsi" w:hAnsiTheme="minorHAnsi" w:cstheme="minorHAnsi"/>
          <w:szCs w:val="22"/>
        </w:rPr>
        <w:t>Application materials are provided in association with this opportunity posting on Grants.gov, or may be obtained by contacting the staff contact(s) named at the end of this notice.</w:t>
      </w:r>
    </w:p>
    <w:p w14:paraId="32241B18" w14:textId="692B3049" w:rsidR="00993876" w:rsidRPr="00B1299D" w:rsidRDefault="00993876" w:rsidP="00D2403C">
      <w:pPr>
        <w:pStyle w:val="Heading3"/>
        <w:rPr>
          <w:rFonts w:cstheme="minorHAnsi"/>
        </w:rPr>
      </w:pPr>
      <w:r w:rsidRPr="00B1299D">
        <w:rPr>
          <w:rFonts w:cstheme="minorHAnsi"/>
        </w:rPr>
        <w:t>Application Form</w:t>
      </w:r>
      <w:r w:rsidR="003D2743" w:rsidRPr="00B1299D">
        <w:rPr>
          <w:rFonts w:cstheme="minorHAnsi"/>
        </w:rPr>
        <w:t xml:space="preserve"> and Content Requirements</w:t>
      </w:r>
    </w:p>
    <w:p w14:paraId="4EB2CCAB" w14:textId="64B0D8E5" w:rsidR="00993876" w:rsidRPr="00B1299D" w:rsidRDefault="000E3BB4" w:rsidP="004801DC">
      <w:pPr>
        <w:pStyle w:val="BodyText"/>
        <w:spacing w:after="240"/>
        <w:ind w:left="360"/>
        <w:jc w:val="left"/>
        <w:rPr>
          <w:rFonts w:asciiTheme="minorHAnsi" w:hAnsiTheme="minorHAnsi" w:cstheme="minorHAnsi"/>
          <w:szCs w:val="22"/>
        </w:rPr>
      </w:pPr>
      <w:r w:rsidRPr="00B1299D">
        <w:rPr>
          <w:rFonts w:asciiTheme="minorHAnsi" w:hAnsiTheme="minorHAnsi" w:cstheme="minorHAnsi"/>
          <w:szCs w:val="22"/>
        </w:rPr>
        <w:t>Applicants must submit the following:</w:t>
      </w:r>
    </w:p>
    <w:p w14:paraId="5AE3F6EE" w14:textId="5F9DC15D" w:rsidR="00BC516B" w:rsidRPr="00B1299D" w:rsidRDefault="00A44DC0" w:rsidP="006829F9">
      <w:pPr>
        <w:pStyle w:val="Heading4"/>
        <w:rPr>
          <w:rFonts w:cstheme="minorHAnsi"/>
        </w:rPr>
      </w:pPr>
      <w:bookmarkStart w:id="0" w:name="_SF-424,_Application_for"/>
      <w:bookmarkEnd w:id="0"/>
      <w:r w:rsidRPr="00B1299D">
        <w:rPr>
          <w:rFonts w:cstheme="minorHAnsi"/>
        </w:rPr>
        <w:t>SF-</w:t>
      </w:r>
      <w:r w:rsidR="003D2743" w:rsidRPr="00B1299D">
        <w:rPr>
          <w:rFonts w:cstheme="minorHAnsi"/>
        </w:rPr>
        <w:t>424, App</w:t>
      </w:r>
      <w:r w:rsidR="00BC516B" w:rsidRPr="00B1299D">
        <w:rPr>
          <w:rFonts w:cstheme="minorHAnsi"/>
        </w:rPr>
        <w:t>lication for Federal Assistance</w:t>
      </w:r>
    </w:p>
    <w:p w14:paraId="48D1987D" w14:textId="431CADA1" w:rsidR="003D2743" w:rsidRPr="00B1299D" w:rsidRDefault="003D2743" w:rsidP="00BC516B">
      <w:pPr>
        <w:pStyle w:val="BodyText"/>
        <w:spacing w:after="240"/>
        <w:ind w:left="720"/>
        <w:jc w:val="left"/>
        <w:rPr>
          <w:rFonts w:asciiTheme="minorHAnsi" w:hAnsiTheme="minorHAnsi" w:cstheme="minorHAnsi"/>
          <w:szCs w:val="22"/>
        </w:rPr>
      </w:pPr>
      <w:r w:rsidRPr="00B1299D">
        <w:rPr>
          <w:rFonts w:asciiTheme="minorHAnsi" w:hAnsiTheme="minorHAnsi" w:cstheme="minorHAnsi"/>
          <w:szCs w:val="22"/>
        </w:rPr>
        <w:t>Applicants must submit</w:t>
      </w:r>
      <w:r w:rsidR="00CE4E1B" w:rsidRPr="00B1299D">
        <w:rPr>
          <w:rFonts w:asciiTheme="minorHAnsi" w:hAnsiTheme="minorHAnsi" w:cstheme="minorHAnsi"/>
          <w:szCs w:val="22"/>
        </w:rPr>
        <w:t xml:space="preserve"> the</w:t>
      </w:r>
      <w:r w:rsidRPr="00B1299D">
        <w:rPr>
          <w:rFonts w:asciiTheme="minorHAnsi" w:hAnsiTheme="minorHAnsi" w:cstheme="minorHAnsi"/>
          <w:szCs w:val="22"/>
        </w:rPr>
        <w:t xml:space="preserve"> </w:t>
      </w:r>
      <w:r w:rsidR="00A44DC0" w:rsidRPr="00B1299D">
        <w:rPr>
          <w:rFonts w:asciiTheme="minorHAnsi" w:hAnsiTheme="minorHAnsi" w:cstheme="minorHAnsi"/>
          <w:szCs w:val="22"/>
        </w:rPr>
        <w:t>appropriate Standard Form (SF)</w:t>
      </w:r>
      <w:r w:rsidR="00F21CD7" w:rsidRPr="00B1299D">
        <w:rPr>
          <w:rFonts w:asciiTheme="minorHAnsi" w:hAnsiTheme="minorHAnsi" w:cstheme="minorHAnsi"/>
          <w:szCs w:val="22"/>
        </w:rPr>
        <w:t>-</w:t>
      </w:r>
      <w:r w:rsidR="008F3EFC" w:rsidRPr="00B1299D">
        <w:rPr>
          <w:rFonts w:asciiTheme="minorHAnsi" w:hAnsiTheme="minorHAnsi" w:cstheme="minorHAnsi"/>
          <w:szCs w:val="22"/>
        </w:rPr>
        <w:t>424</w:t>
      </w:r>
      <w:r w:rsidR="00A14A41" w:rsidRPr="00B1299D">
        <w:rPr>
          <w:rFonts w:asciiTheme="minorHAnsi" w:hAnsiTheme="minorHAnsi" w:cstheme="minorHAnsi"/>
          <w:szCs w:val="22"/>
        </w:rPr>
        <w:t>,</w:t>
      </w:r>
      <w:r w:rsidR="008F3EFC" w:rsidRPr="00B1299D">
        <w:rPr>
          <w:rFonts w:asciiTheme="minorHAnsi" w:hAnsiTheme="minorHAnsi" w:cstheme="minorHAnsi"/>
          <w:szCs w:val="22"/>
        </w:rPr>
        <w:t xml:space="preserve"> </w:t>
      </w:r>
      <w:r w:rsidR="00CE4E1B" w:rsidRPr="00B1299D">
        <w:rPr>
          <w:rFonts w:asciiTheme="minorHAnsi" w:hAnsiTheme="minorHAnsi" w:cstheme="minorHAnsi"/>
          <w:szCs w:val="22"/>
        </w:rPr>
        <w:t>Application for Federal Assistance</w:t>
      </w:r>
      <w:r w:rsidR="005C6FDD" w:rsidRPr="00B1299D">
        <w:rPr>
          <w:rFonts w:asciiTheme="minorHAnsi" w:hAnsiTheme="minorHAnsi" w:cstheme="minorHAnsi"/>
          <w:szCs w:val="22"/>
        </w:rPr>
        <w:t xml:space="preserve">.  Individuals applying as a private citizen (i.e., unrelated to any business or nonprofit organization you may own or operate in your name), must complete the </w:t>
      </w:r>
      <w:hyperlink r:id="rId14" w:history="1">
        <w:r w:rsidR="005C6FDD" w:rsidRPr="00B1299D">
          <w:rPr>
            <w:rStyle w:val="Hyperlink"/>
            <w:rFonts w:asciiTheme="minorHAnsi" w:hAnsiTheme="minorHAnsi" w:cstheme="minorHAnsi"/>
            <w:szCs w:val="22"/>
          </w:rPr>
          <w:t>SF-424, Application for Federal Assistance-Individual</w:t>
        </w:r>
      </w:hyperlink>
      <w:r w:rsidR="005C6FDD" w:rsidRPr="00B1299D">
        <w:rPr>
          <w:rFonts w:asciiTheme="minorHAnsi" w:hAnsiTheme="minorHAnsi" w:cstheme="minorHAnsi"/>
          <w:szCs w:val="22"/>
        </w:rPr>
        <w:t xml:space="preserve"> form.  All other applicants must complete the standard </w:t>
      </w:r>
      <w:hyperlink r:id="rId15" w:history="1">
        <w:r w:rsidR="005C6FDD" w:rsidRPr="00B1299D">
          <w:rPr>
            <w:rStyle w:val="Hyperlink"/>
            <w:rFonts w:asciiTheme="minorHAnsi" w:hAnsiTheme="minorHAnsi" w:cstheme="minorHAnsi"/>
            <w:szCs w:val="22"/>
          </w:rPr>
          <w:t>SF-424, Application for Federal Assistance</w:t>
        </w:r>
      </w:hyperlink>
      <w:r w:rsidR="005C6FDD" w:rsidRPr="00B1299D">
        <w:rPr>
          <w:rFonts w:asciiTheme="minorHAnsi" w:hAnsiTheme="minorHAnsi" w:cstheme="minorHAnsi"/>
          <w:szCs w:val="22"/>
        </w:rPr>
        <w:t xml:space="preserve">.  </w:t>
      </w:r>
      <w:r w:rsidR="00A14A41" w:rsidRPr="00B1299D">
        <w:rPr>
          <w:rFonts w:asciiTheme="minorHAnsi" w:hAnsiTheme="minorHAnsi" w:cstheme="minorHAnsi"/>
          <w:szCs w:val="22"/>
        </w:rPr>
        <w:t xml:space="preserve">All of the required application forms are available on the “Packages” tab of this Funding Opportunity on Grants.gov.  </w:t>
      </w:r>
      <w:r w:rsidR="005C6FDD" w:rsidRPr="00B1299D">
        <w:rPr>
          <w:rFonts w:asciiTheme="minorHAnsi" w:hAnsiTheme="minorHAnsi" w:cstheme="minorHAnsi"/>
          <w:szCs w:val="22"/>
        </w:rPr>
        <w:t xml:space="preserve">The SF-424, Application for Federal Assistance must be complete, and signed and dated.  </w:t>
      </w:r>
      <w:r w:rsidR="007141A9" w:rsidRPr="00B1299D">
        <w:rPr>
          <w:rFonts w:asciiTheme="minorHAnsi" w:hAnsiTheme="minorHAnsi" w:cstheme="minorHAnsi"/>
          <w:szCs w:val="22"/>
        </w:rPr>
        <w:t xml:space="preserve">Please note: </w:t>
      </w:r>
      <w:r w:rsidR="008C525C" w:rsidRPr="00B1299D">
        <w:rPr>
          <w:rFonts w:asciiTheme="minorHAnsi" w:hAnsiTheme="minorHAnsi" w:cstheme="minorHAnsi"/>
          <w:szCs w:val="22"/>
        </w:rPr>
        <w:t xml:space="preserve">Enter only the amount </w:t>
      </w:r>
      <w:r w:rsidR="007141A9" w:rsidRPr="00B1299D">
        <w:rPr>
          <w:rFonts w:asciiTheme="minorHAnsi" w:hAnsiTheme="minorHAnsi" w:cstheme="minorHAnsi"/>
          <w:szCs w:val="22"/>
        </w:rPr>
        <w:t>requested from this Federal program in the “Federal” funding box</w:t>
      </w:r>
      <w:r w:rsidR="00F21CD7" w:rsidRPr="00B1299D">
        <w:rPr>
          <w:rFonts w:asciiTheme="minorHAnsi" w:hAnsiTheme="minorHAnsi" w:cstheme="minorHAnsi"/>
          <w:szCs w:val="22"/>
        </w:rPr>
        <w:t xml:space="preserve"> on the SF-</w:t>
      </w:r>
      <w:r w:rsidR="008C525C" w:rsidRPr="00B1299D">
        <w:rPr>
          <w:rFonts w:asciiTheme="minorHAnsi" w:hAnsiTheme="minorHAnsi" w:cstheme="minorHAnsi"/>
          <w:szCs w:val="22"/>
        </w:rPr>
        <w:t>424 Application</w:t>
      </w:r>
      <w:r w:rsidR="00F21CD7" w:rsidRPr="00B1299D">
        <w:rPr>
          <w:rFonts w:asciiTheme="minorHAnsi" w:hAnsiTheme="minorHAnsi" w:cstheme="minorHAnsi"/>
          <w:szCs w:val="22"/>
        </w:rPr>
        <w:t xml:space="preserve"> form</w:t>
      </w:r>
      <w:r w:rsidR="007141A9" w:rsidRPr="00B1299D">
        <w:rPr>
          <w:rFonts w:asciiTheme="minorHAnsi" w:hAnsiTheme="minorHAnsi" w:cstheme="minorHAnsi"/>
          <w:szCs w:val="22"/>
        </w:rPr>
        <w:t xml:space="preserve">.  </w:t>
      </w:r>
      <w:r w:rsidR="008C525C" w:rsidRPr="00B1299D">
        <w:rPr>
          <w:rFonts w:asciiTheme="minorHAnsi" w:hAnsiTheme="minorHAnsi" w:cstheme="minorHAnsi"/>
          <w:szCs w:val="22"/>
        </w:rPr>
        <w:t xml:space="preserve">Include any other Federal sources of funding in the “Other” box, and provide details on those Federal source(s) and funding amount(s) in the required Budget Narrative (see </w:t>
      </w:r>
      <w:r w:rsidR="00984C03" w:rsidRPr="00B1299D">
        <w:rPr>
          <w:rFonts w:asciiTheme="minorHAnsi" w:hAnsiTheme="minorHAnsi" w:cstheme="minorHAnsi"/>
          <w:szCs w:val="22"/>
        </w:rPr>
        <w:t xml:space="preserve">the “Budget Narrative” </w:t>
      </w:r>
      <w:r w:rsidR="00F21CD7" w:rsidRPr="00B1299D">
        <w:rPr>
          <w:rFonts w:asciiTheme="minorHAnsi" w:hAnsiTheme="minorHAnsi" w:cstheme="minorHAnsi"/>
          <w:szCs w:val="22"/>
        </w:rPr>
        <w:t xml:space="preserve">section </w:t>
      </w:r>
      <w:r w:rsidR="008C525C" w:rsidRPr="00B1299D">
        <w:rPr>
          <w:rFonts w:asciiTheme="minorHAnsi" w:hAnsiTheme="minorHAnsi" w:cstheme="minorHAnsi"/>
          <w:szCs w:val="22"/>
        </w:rPr>
        <w:t>below).</w:t>
      </w:r>
    </w:p>
    <w:p w14:paraId="311025A1" w14:textId="77777777" w:rsidR="00A44DC0" w:rsidRPr="00B1299D" w:rsidRDefault="008F3EFC" w:rsidP="006829F9">
      <w:pPr>
        <w:pStyle w:val="Heading4"/>
        <w:rPr>
          <w:rFonts w:cstheme="minorHAnsi"/>
          <w:shd w:val="clear" w:color="auto" w:fill="D9D9D9"/>
        </w:rPr>
      </w:pPr>
      <w:r w:rsidRPr="00B1299D">
        <w:rPr>
          <w:rFonts w:cstheme="minorHAnsi"/>
        </w:rPr>
        <w:t>SF 424, Assurances</w:t>
      </w:r>
    </w:p>
    <w:p w14:paraId="1BC43D55" w14:textId="466B7B39" w:rsidR="008C6DFC" w:rsidRPr="00B1299D" w:rsidRDefault="008F3EFC" w:rsidP="00A44DC0">
      <w:pPr>
        <w:pStyle w:val="BodyText"/>
        <w:spacing w:after="240"/>
        <w:ind w:left="720"/>
        <w:jc w:val="left"/>
        <w:rPr>
          <w:rFonts w:asciiTheme="minorHAnsi" w:hAnsiTheme="minorHAnsi" w:cstheme="minorHAnsi"/>
          <w:szCs w:val="22"/>
        </w:rPr>
      </w:pPr>
      <w:r w:rsidRPr="00B1299D">
        <w:rPr>
          <w:rFonts w:asciiTheme="minorHAnsi" w:hAnsiTheme="minorHAnsi" w:cstheme="minorHAnsi"/>
          <w:szCs w:val="22"/>
        </w:rPr>
        <w:t xml:space="preserve">Applicants must submit the appropriate signed and dated Assurances form. </w:t>
      </w:r>
      <w:r w:rsidR="00D60D5F" w:rsidRPr="00B1299D">
        <w:rPr>
          <w:rFonts w:asciiTheme="minorHAnsi" w:hAnsiTheme="minorHAnsi" w:cstheme="minorHAnsi"/>
          <w:szCs w:val="22"/>
        </w:rPr>
        <w:t xml:space="preserve">Complete either the </w:t>
      </w:r>
      <w:hyperlink r:id="rId16" w:history="1">
        <w:r w:rsidR="00D60D5F" w:rsidRPr="00B1299D">
          <w:rPr>
            <w:rStyle w:val="Hyperlink"/>
            <w:rFonts w:asciiTheme="minorHAnsi" w:hAnsiTheme="minorHAnsi" w:cstheme="minorHAnsi"/>
            <w:szCs w:val="22"/>
          </w:rPr>
          <w:t>SF-424B, Assurances for Non-Construction Programs</w:t>
        </w:r>
      </w:hyperlink>
      <w:r w:rsidR="00D60D5F" w:rsidRPr="00B1299D">
        <w:rPr>
          <w:rFonts w:asciiTheme="minorHAnsi" w:hAnsiTheme="minorHAnsi" w:cstheme="minorHAnsi"/>
          <w:szCs w:val="22"/>
        </w:rPr>
        <w:t xml:space="preserve"> or the </w:t>
      </w:r>
      <w:hyperlink r:id="rId17" w:history="1">
        <w:r w:rsidR="00D60D5F" w:rsidRPr="00B1299D">
          <w:rPr>
            <w:rStyle w:val="Hyperlink"/>
            <w:rFonts w:asciiTheme="minorHAnsi" w:hAnsiTheme="minorHAnsi" w:cstheme="minorHAnsi"/>
            <w:szCs w:val="22"/>
          </w:rPr>
          <w:t>SF-424D, Assurances for Construction Programs</w:t>
        </w:r>
      </w:hyperlink>
      <w:r w:rsidR="00D60D5F" w:rsidRPr="00B1299D">
        <w:rPr>
          <w:rFonts w:asciiTheme="minorHAnsi" w:hAnsiTheme="minorHAnsi" w:cstheme="minorHAnsi"/>
          <w:szCs w:val="22"/>
        </w:rPr>
        <w:t xml:space="preserve">, as applicable to your project.  </w:t>
      </w:r>
      <w:r w:rsidR="00A14A41" w:rsidRPr="00B1299D">
        <w:rPr>
          <w:rFonts w:asciiTheme="minorHAnsi" w:hAnsiTheme="minorHAnsi" w:cstheme="minorHAnsi"/>
          <w:szCs w:val="22"/>
        </w:rPr>
        <w:t xml:space="preserve">All of the required application forms are available on the “Packages” tab of this Funding Opportunity on Grants.gov.  </w:t>
      </w:r>
      <w:r w:rsidR="00E2336C" w:rsidRPr="00B1299D">
        <w:rPr>
          <w:rFonts w:asciiTheme="minorHAnsi" w:hAnsiTheme="minorHAnsi" w:cstheme="minorHAnsi"/>
          <w:szCs w:val="22"/>
        </w:rPr>
        <w:t xml:space="preserve">The </w:t>
      </w:r>
      <w:r w:rsidR="00264210" w:rsidRPr="00B1299D">
        <w:rPr>
          <w:rFonts w:asciiTheme="minorHAnsi" w:hAnsiTheme="minorHAnsi" w:cstheme="minorHAnsi"/>
          <w:szCs w:val="22"/>
        </w:rPr>
        <w:t xml:space="preserve">SF-424 </w:t>
      </w:r>
      <w:r w:rsidR="00435528" w:rsidRPr="00B1299D">
        <w:rPr>
          <w:rFonts w:asciiTheme="minorHAnsi" w:hAnsiTheme="minorHAnsi" w:cstheme="minorHAnsi"/>
          <w:szCs w:val="22"/>
        </w:rPr>
        <w:t xml:space="preserve">Assurances </w:t>
      </w:r>
      <w:r w:rsidR="00E2336C" w:rsidRPr="00B1299D">
        <w:rPr>
          <w:rFonts w:asciiTheme="minorHAnsi" w:hAnsiTheme="minorHAnsi" w:cstheme="minorHAnsi"/>
          <w:szCs w:val="22"/>
        </w:rPr>
        <w:t>form</w:t>
      </w:r>
      <w:r w:rsidR="00F21CD7" w:rsidRPr="00B1299D">
        <w:rPr>
          <w:rFonts w:asciiTheme="minorHAnsi" w:hAnsiTheme="minorHAnsi" w:cstheme="minorHAnsi"/>
          <w:szCs w:val="22"/>
        </w:rPr>
        <w:t>s</w:t>
      </w:r>
      <w:r w:rsidR="00E2336C" w:rsidRPr="00B1299D">
        <w:rPr>
          <w:rFonts w:asciiTheme="minorHAnsi" w:hAnsiTheme="minorHAnsi" w:cstheme="minorHAnsi"/>
          <w:szCs w:val="22"/>
        </w:rPr>
        <w:t xml:space="preserve"> include a statement that some of the assurances may not be applicable to your organization and/or your project or program.  Signing </w:t>
      </w:r>
      <w:r w:rsidR="00435528" w:rsidRPr="00B1299D">
        <w:rPr>
          <w:rFonts w:asciiTheme="minorHAnsi" w:hAnsiTheme="minorHAnsi" w:cstheme="minorHAnsi"/>
          <w:szCs w:val="22"/>
        </w:rPr>
        <w:t xml:space="preserve">the required </w:t>
      </w:r>
      <w:r w:rsidR="00264210" w:rsidRPr="00B1299D">
        <w:rPr>
          <w:rFonts w:asciiTheme="minorHAnsi" w:hAnsiTheme="minorHAnsi" w:cstheme="minorHAnsi"/>
          <w:szCs w:val="22"/>
        </w:rPr>
        <w:t xml:space="preserve">SF-424 </w:t>
      </w:r>
      <w:r w:rsidR="00435528" w:rsidRPr="00B1299D">
        <w:rPr>
          <w:rFonts w:asciiTheme="minorHAnsi" w:hAnsiTheme="minorHAnsi" w:cstheme="minorHAnsi"/>
          <w:szCs w:val="22"/>
        </w:rPr>
        <w:t xml:space="preserve">Assurances </w:t>
      </w:r>
      <w:r w:rsidR="00E2336C" w:rsidRPr="00B1299D">
        <w:rPr>
          <w:rFonts w:asciiTheme="minorHAnsi" w:hAnsiTheme="minorHAnsi" w:cstheme="minorHAnsi"/>
          <w:szCs w:val="22"/>
        </w:rPr>
        <w:t>form does not make you or your organization subject to laws that are otherwise not applicable to you or your organization.  Changing, crossing out, or making notations on the form before signing has no impa</w:t>
      </w:r>
      <w:r w:rsidR="008C6DFC" w:rsidRPr="00B1299D">
        <w:rPr>
          <w:rFonts w:asciiTheme="minorHAnsi" w:hAnsiTheme="minorHAnsi" w:cstheme="minorHAnsi"/>
          <w:szCs w:val="22"/>
        </w:rPr>
        <w:t>ct on the applicability of law.</w:t>
      </w:r>
    </w:p>
    <w:p w14:paraId="5AE791F8" w14:textId="6667ECF1" w:rsidR="00A44DC0" w:rsidRPr="00B1299D" w:rsidRDefault="00A25B87" w:rsidP="006829F9">
      <w:pPr>
        <w:pStyle w:val="Heading4"/>
        <w:rPr>
          <w:rFonts w:cstheme="minorHAnsi"/>
          <w:shd w:val="clear" w:color="auto" w:fill="D9D9D9"/>
        </w:rPr>
      </w:pPr>
      <w:r w:rsidRPr="00B1299D">
        <w:rPr>
          <w:rFonts w:cstheme="minorHAnsi"/>
        </w:rPr>
        <w:t>Project Narrative</w:t>
      </w:r>
    </w:p>
    <w:p w14:paraId="60139A77" w14:textId="6CC5058F" w:rsidR="008C6DFC" w:rsidRPr="00B1299D" w:rsidRDefault="007141A9" w:rsidP="005717F4">
      <w:pPr>
        <w:pStyle w:val="BodyText"/>
        <w:numPr>
          <w:ilvl w:val="0"/>
          <w:numId w:val="4"/>
        </w:numPr>
        <w:jc w:val="left"/>
        <w:rPr>
          <w:rFonts w:asciiTheme="minorHAnsi" w:hAnsiTheme="minorHAnsi" w:cstheme="minorHAnsi"/>
          <w:szCs w:val="22"/>
        </w:rPr>
      </w:pPr>
      <w:r w:rsidRPr="00B1299D">
        <w:rPr>
          <w:rFonts w:asciiTheme="minorHAnsi" w:hAnsiTheme="minorHAnsi" w:cstheme="minorHAnsi"/>
          <w:szCs w:val="22"/>
        </w:rPr>
        <w:t>P</w:t>
      </w:r>
      <w:r w:rsidR="008C6DFC" w:rsidRPr="00B1299D">
        <w:rPr>
          <w:rFonts w:asciiTheme="minorHAnsi" w:hAnsiTheme="minorHAnsi" w:cstheme="minorHAnsi"/>
          <w:szCs w:val="22"/>
        </w:rPr>
        <w:t>roject title;</w:t>
      </w:r>
    </w:p>
    <w:p w14:paraId="6B19B54C" w14:textId="49858B90" w:rsidR="008C6DFC" w:rsidRPr="00B1299D" w:rsidRDefault="007141A9" w:rsidP="005717F4">
      <w:pPr>
        <w:pStyle w:val="BodyText"/>
        <w:numPr>
          <w:ilvl w:val="0"/>
          <w:numId w:val="4"/>
        </w:numPr>
        <w:jc w:val="left"/>
        <w:rPr>
          <w:rFonts w:asciiTheme="minorHAnsi" w:hAnsiTheme="minorHAnsi" w:cstheme="minorHAnsi"/>
          <w:szCs w:val="22"/>
        </w:rPr>
      </w:pPr>
      <w:r w:rsidRPr="00B1299D">
        <w:rPr>
          <w:rFonts w:asciiTheme="minorHAnsi" w:hAnsiTheme="minorHAnsi" w:cstheme="minorHAnsi"/>
          <w:szCs w:val="22"/>
        </w:rPr>
        <w:t>D</w:t>
      </w:r>
      <w:r w:rsidR="008C6DFC" w:rsidRPr="00B1299D">
        <w:rPr>
          <w:rFonts w:asciiTheme="minorHAnsi" w:hAnsiTheme="minorHAnsi" w:cstheme="minorHAnsi"/>
          <w:szCs w:val="22"/>
        </w:rPr>
        <w:t>escription of entity(ies) undertaking the project;</w:t>
      </w:r>
    </w:p>
    <w:p w14:paraId="544D1E4B" w14:textId="51EDBFB9" w:rsidR="008C6DFC" w:rsidRPr="00B1299D" w:rsidRDefault="007141A9" w:rsidP="005717F4">
      <w:pPr>
        <w:pStyle w:val="BodyText"/>
        <w:numPr>
          <w:ilvl w:val="0"/>
          <w:numId w:val="4"/>
        </w:numPr>
        <w:jc w:val="left"/>
        <w:rPr>
          <w:rFonts w:asciiTheme="minorHAnsi" w:hAnsiTheme="minorHAnsi" w:cstheme="minorHAnsi"/>
          <w:szCs w:val="22"/>
        </w:rPr>
      </w:pPr>
      <w:r w:rsidRPr="00B1299D">
        <w:rPr>
          <w:rFonts w:asciiTheme="minorHAnsi" w:hAnsiTheme="minorHAnsi" w:cstheme="minorHAnsi"/>
          <w:szCs w:val="22"/>
        </w:rPr>
        <w:t>S</w:t>
      </w:r>
      <w:r w:rsidR="008C6DFC" w:rsidRPr="00B1299D">
        <w:rPr>
          <w:rFonts w:asciiTheme="minorHAnsi" w:hAnsiTheme="minorHAnsi" w:cstheme="minorHAnsi"/>
          <w:szCs w:val="22"/>
        </w:rPr>
        <w:t>tatement of need;</w:t>
      </w:r>
    </w:p>
    <w:p w14:paraId="2D8FFC7D" w14:textId="5F2DE6E4" w:rsidR="008C6DFC" w:rsidRPr="00B1299D" w:rsidRDefault="007141A9" w:rsidP="005717F4">
      <w:pPr>
        <w:pStyle w:val="BodyText"/>
        <w:numPr>
          <w:ilvl w:val="0"/>
          <w:numId w:val="4"/>
        </w:numPr>
        <w:jc w:val="left"/>
        <w:rPr>
          <w:rFonts w:asciiTheme="minorHAnsi" w:hAnsiTheme="minorHAnsi" w:cstheme="minorHAnsi"/>
          <w:szCs w:val="22"/>
        </w:rPr>
      </w:pPr>
      <w:r w:rsidRPr="00B1299D">
        <w:rPr>
          <w:rFonts w:asciiTheme="minorHAnsi" w:hAnsiTheme="minorHAnsi" w:cstheme="minorHAnsi"/>
          <w:szCs w:val="22"/>
        </w:rPr>
        <w:t>G</w:t>
      </w:r>
      <w:r w:rsidR="008C6DFC" w:rsidRPr="00B1299D">
        <w:rPr>
          <w:rFonts w:asciiTheme="minorHAnsi" w:hAnsiTheme="minorHAnsi" w:cstheme="minorHAnsi"/>
          <w:szCs w:val="22"/>
        </w:rPr>
        <w:t>oals and objectives;</w:t>
      </w:r>
    </w:p>
    <w:p w14:paraId="07D607B4" w14:textId="74C2A179" w:rsidR="008C6DFC" w:rsidRPr="00B1299D" w:rsidRDefault="007141A9" w:rsidP="005717F4">
      <w:pPr>
        <w:pStyle w:val="BodyText"/>
        <w:numPr>
          <w:ilvl w:val="0"/>
          <w:numId w:val="4"/>
        </w:numPr>
        <w:jc w:val="left"/>
        <w:rPr>
          <w:rFonts w:asciiTheme="minorHAnsi" w:hAnsiTheme="minorHAnsi" w:cstheme="minorHAnsi"/>
          <w:szCs w:val="22"/>
        </w:rPr>
      </w:pPr>
      <w:r w:rsidRPr="00B1299D">
        <w:rPr>
          <w:rFonts w:asciiTheme="minorHAnsi" w:hAnsiTheme="minorHAnsi" w:cstheme="minorHAnsi"/>
          <w:szCs w:val="22"/>
        </w:rPr>
        <w:t>A</w:t>
      </w:r>
      <w:r w:rsidR="008C6DFC" w:rsidRPr="00B1299D">
        <w:rPr>
          <w:rFonts w:asciiTheme="minorHAnsi" w:hAnsiTheme="minorHAnsi" w:cstheme="minorHAnsi"/>
          <w:szCs w:val="22"/>
        </w:rPr>
        <w:t>ctivities;</w:t>
      </w:r>
    </w:p>
    <w:p w14:paraId="38F23206" w14:textId="7285F496" w:rsidR="008C6DFC" w:rsidRPr="00B1299D" w:rsidRDefault="007141A9" w:rsidP="005717F4">
      <w:pPr>
        <w:pStyle w:val="BodyText"/>
        <w:numPr>
          <w:ilvl w:val="0"/>
          <w:numId w:val="4"/>
        </w:numPr>
        <w:jc w:val="left"/>
        <w:rPr>
          <w:rFonts w:asciiTheme="minorHAnsi" w:hAnsiTheme="minorHAnsi" w:cstheme="minorHAnsi"/>
          <w:szCs w:val="22"/>
        </w:rPr>
      </w:pPr>
      <w:r w:rsidRPr="00B1299D">
        <w:rPr>
          <w:rFonts w:asciiTheme="minorHAnsi" w:hAnsiTheme="minorHAnsi" w:cstheme="minorHAnsi"/>
          <w:szCs w:val="22"/>
        </w:rPr>
        <w:t>M</w:t>
      </w:r>
      <w:r w:rsidR="008C6DFC" w:rsidRPr="00B1299D">
        <w:rPr>
          <w:rFonts w:asciiTheme="minorHAnsi" w:hAnsiTheme="minorHAnsi" w:cstheme="minorHAnsi"/>
          <w:szCs w:val="22"/>
        </w:rPr>
        <w:t>ethods;</w:t>
      </w:r>
    </w:p>
    <w:p w14:paraId="3E75DB68" w14:textId="781183BF" w:rsidR="008C6DFC" w:rsidRPr="00B1299D" w:rsidRDefault="007141A9" w:rsidP="005717F4">
      <w:pPr>
        <w:pStyle w:val="BodyText"/>
        <w:numPr>
          <w:ilvl w:val="0"/>
          <w:numId w:val="4"/>
        </w:numPr>
        <w:jc w:val="left"/>
        <w:rPr>
          <w:rFonts w:asciiTheme="minorHAnsi" w:hAnsiTheme="minorHAnsi" w:cstheme="minorHAnsi"/>
          <w:szCs w:val="22"/>
        </w:rPr>
      </w:pPr>
      <w:r w:rsidRPr="00B1299D">
        <w:rPr>
          <w:rFonts w:asciiTheme="minorHAnsi" w:hAnsiTheme="minorHAnsi" w:cstheme="minorHAnsi"/>
          <w:szCs w:val="22"/>
        </w:rPr>
        <w:t>T</w:t>
      </w:r>
      <w:r w:rsidR="008C6DFC" w:rsidRPr="00B1299D">
        <w:rPr>
          <w:rFonts w:asciiTheme="minorHAnsi" w:hAnsiTheme="minorHAnsi" w:cstheme="minorHAnsi"/>
          <w:szCs w:val="22"/>
        </w:rPr>
        <w:t>imetable</w:t>
      </w:r>
      <w:r w:rsidR="00DA42B3" w:rsidRPr="00B1299D">
        <w:rPr>
          <w:rFonts w:asciiTheme="minorHAnsi" w:hAnsiTheme="minorHAnsi" w:cstheme="minorHAnsi"/>
          <w:szCs w:val="22"/>
        </w:rPr>
        <w:t xml:space="preserve"> or milestones</w:t>
      </w:r>
      <w:r w:rsidR="008C6DFC" w:rsidRPr="00B1299D">
        <w:rPr>
          <w:rFonts w:asciiTheme="minorHAnsi" w:hAnsiTheme="minorHAnsi" w:cstheme="minorHAnsi"/>
          <w:szCs w:val="22"/>
        </w:rPr>
        <w:t>;</w:t>
      </w:r>
    </w:p>
    <w:p w14:paraId="4A6F0CB5" w14:textId="052A9B59" w:rsidR="008C6DFC" w:rsidRPr="00B1299D" w:rsidRDefault="007141A9" w:rsidP="005717F4">
      <w:pPr>
        <w:pStyle w:val="BodyText"/>
        <w:numPr>
          <w:ilvl w:val="0"/>
          <w:numId w:val="4"/>
        </w:numPr>
        <w:jc w:val="left"/>
        <w:rPr>
          <w:rFonts w:asciiTheme="minorHAnsi" w:hAnsiTheme="minorHAnsi" w:cstheme="minorHAnsi"/>
          <w:szCs w:val="22"/>
        </w:rPr>
      </w:pPr>
      <w:r w:rsidRPr="00B1299D">
        <w:rPr>
          <w:rFonts w:asciiTheme="minorHAnsi" w:hAnsiTheme="minorHAnsi" w:cstheme="minorHAnsi"/>
          <w:szCs w:val="22"/>
        </w:rPr>
        <w:t>Information</w:t>
      </w:r>
      <w:r w:rsidR="008C6DFC" w:rsidRPr="00B1299D">
        <w:rPr>
          <w:rFonts w:asciiTheme="minorHAnsi" w:hAnsiTheme="minorHAnsi" w:cstheme="minorHAnsi"/>
          <w:szCs w:val="22"/>
        </w:rPr>
        <w:t xml:space="preserve"> to support environmental compliance review requirements</w:t>
      </w:r>
      <w:r w:rsidRPr="00B1299D">
        <w:rPr>
          <w:rFonts w:asciiTheme="minorHAnsi" w:hAnsiTheme="minorHAnsi" w:cstheme="minorHAnsi"/>
          <w:szCs w:val="22"/>
        </w:rPr>
        <w:t xml:space="preserve">. Note: For projects on the high seas, the narrative should provide enough detail so that reviewers are able to determine project compliance with Section 7 of </w:t>
      </w:r>
      <w:r w:rsidR="00DA42B3" w:rsidRPr="00B1299D">
        <w:rPr>
          <w:rFonts w:asciiTheme="minorHAnsi" w:hAnsiTheme="minorHAnsi" w:cstheme="minorHAnsi"/>
          <w:szCs w:val="22"/>
        </w:rPr>
        <w:t xml:space="preserve">the </w:t>
      </w:r>
      <w:r w:rsidRPr="00B1299D">
        <w:rPr>
          <w:rFonts w:asciiTheme="minorHAnsi" w:hAnsiTheme="minorHAnsi" w:cstheme="minorHAnsi"/>
          <w:szCs w:val="22"/>
        </w:rPr>
        <w:t xml:space="preserve">Endangered Species Act.  For projects outside the </w:t>
      </w:r>
      <w:r w:rsidR="006F7673" w:rsidRPr="00B1299D">
        <w:rPr>
          <w:rFonts w:asciiTheme="minorHAnsi" w:hAnsiTheme="minorHAnsi" w:cstheme="minorHAnsi"/>
          <w:szCs w:val="22"/>
        </w:rPr>
        <w:t>U.S.</w:t>
      </w:r>
      <w:r w:rsidRPr="00B1299D">
        <w:rPr>
          <w:rFonts w:asciiTheme="minorHAnsi" w:hAnsiTheme="minorHAnsi" w:cstheme="minorHAnsi"/>
          <w:szCs w:val="22"/>
        </w:rPr>
        <w:t xml:space="preserve">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r w:rsidR="008C6DFC" w:rsidRPr="00B1299D">
        <w:rPr>
          <w:rFonts w:asciiTheme="minorHAnsi" w:hAnsiTheme="minorHAnsi" w:cstheme="minorHAnsi"/>
          <w:szCs w:val="22"/>
        </w:rPr>
        <w:t>;</w:t>
      </w:r>
    </w:p>
    <w:p w14:paraId="2147531F" w14:textId="77F94558" w:rsidR="008C6DFC" w:rsidRPr="00B1299D" w:rsidRDefault="007141A9" w:rsidP="005717F4">
      <w:pPr>
        <w:pStyle w:val="BodyText"/>
        <w:numPr>
          <w:ilvl w:val="0"/>
          <w:numId w:val="4"/>
        </w:numPr>
        <w:jc w:val="left"/>
        <w:rPr>
          <w:rFonts w:asciiTheme="minorHAnsi" w:hAnsiTheme="minorHAnsi" w:cstheme="minorHAnsi"/>
          <w:szCs w:val="22"/>
        </w:rPr>
      </w:pPr>
      <w:r w:rsidRPr="00B1299D">
        <w:rPr>
          <w:rFonts w:asciiTheme="minorHAnsi" w:hAnsiTheme="minorHAnsi" w:cstheme="minorHAnsi"/>
          <w:szCs w:val="22"/>
        </w:rPr>
        <w:t>D</w:t>
      </w:r>
      <w:r w:rsidR="008C6DFC" w:rsidRPr="00B1299D">
        <w:rPr>
          <w:rFonts w:asciiTheme="minorHAnsi" w:hAnsiTheme="minorHAnsi" w:cstheme="minorHAnsi"/>
          <w:szCs w:val="22"/>
        </w:rPr>
        <w:t>escription of stakeholder coordination or involvement;</w:t>
      </w:r>
    </w:p>
    <w:p w14:paraId="484C9E28" w14:textId="3CD24565" w:rsidR="008C6DFC" w:rsidRPr="00B1299D" w:rsidRDefault="00DA42B3" w:rsidP="005717F4">
      <w:pPr>
        <w:pStyle w:val="BodyText"/>
        <w:numPr>
          <w:ilvl w:val="0"/>
          <w:numId w:val="4"/>
        </w:numPr>
        <w:jc w:val="left"/>
        <w:rPr>
          <w:rFonts w:asciiTheme="minorHAnsi" w:hAnsiTheme="minorHAnsi" w:cstheme="minorHAnsi"/>
          <w:szCs w:val="22"/>
        </w:rPr>
      </w:pPr>
      <w:r w:rsidRPr="00B1299D">
        <w:rPr>
          <w:rFonts w:asciiTheme="minorHAnsi" w:hAnsiTheme="minorHAnsi" w:cstheme="minorHAnsi"/>
          <w:szCs w:val="22"/>
        </w:rPr>
        <w:t>R</w:t>
      </w:r>
      <w:r w:rsidR="008C6DFC" w:rsidRPr="00B1299D">
        <w:rPr>
          <w:rFonts w:asciiTheme="minorHAnsi" w:hAnsiTheme="minorHAnsi" w:cstheme="minorHAnsi"/>
          <w:szCs w:val="22"/>
        </w:rPr>
        <w:t>equired project monitoring and evaluation plan, including description of assessment tools to be used;</w:t>
      </w:r>
    </w:p>
    <w:p w14:paraId="3E5C52D3" w14:textId="420D2D3D" w:rsidR="008C6DFC" w:rsidRPr="00B1299D" w:rsidRDefault="007141A9" w:rsidP="005717F4">
      <w:pPr>
        <w:pStyle w:val="BodyText"/>
        <w:numPr>
          <w:ilvl w:val="0"/>
          <w:numId w:val="4"/>
        </w:numPr>
        <w:jc w:val="left"/>
        <w:rPr>
          <w:rFonts w:asciiTheme="minorHAnsi" w:hAnsiTheme="minorHAnsi" w:cstheme="minorHAnsi"/>
          <w:szCs w:val="22"/>
        </w:rPr>
      </w:pPr>
      <w:r w:rsidRPr="00B1299D">
        <w:rPr>
          <w:rFonts w:asciiTheme="minorHAnsi" w:hAnsiTheme="minorHAnsi" w:cstheme="minorHAnsi"/>
          <w:szCs w:val="22"/>
        </w:rPr>
        <w:t>I</w:t>
      </w:r>
      <w:r w:rsidR="008C6DFC" w:rsidRPr="00B1299D">
        <w:rPr>
          <w:rFonts w:asciiTheme="minorHAnsi" w:hAnsiTheme="minorHAnsi" w:cstheme="minorHAnsi"/>
          <w:szCs w:val="22"/>
        </w:rPr>
        <w:t>nformation on key project personnel;</w:t>
      </w:r>
    </w:p>
    <w:p w14:paraId="76E250E0" w14:textId="3C925F9F" w:rsidR="008C6DFC" w:rsidRPr="00B1299D" w:rsidRDefault="007141A9" w:rsidP="005717F4">
      <w:pPr>
        <w:pStyle w:val="BodyText"/>
        <w:numPr>
          <w:ilvl w:val="0"/>
          <w:numId w:val="4"/>
        </w:numPr>
        <w:jc w:val="left"/>
        <w:rPr>
          <w:rFonts w:asciiTheme="minorHAnsi" w:hAnsiTheme="minorHAnsi" w:cstheme="minorHAnsi"/>
          <w:szCs w:val="22"/>
        </w:rPr>
      </w:pPr>
      <w:r w:rsidRPr="00B1299D">
        <w:rPr>
          <w:rFonts w:asciiTheme="minorHAnsi" w:hAnsiTheme="minorHAnsi" w:cstheme="minorHAnsi"/>
          <w:szCs w:val="22"/>
        </w:rPr>
        <w:t>A</w:t>
      </w:r>
      <w:r w:rsidR="008C6DFC" w:rsidRPr="00B1299D">
        <w:rPr>
          <w:rFonts w:asciiTheme="minorHAnsi" w:hAnsiTheme="minorHAnsi" w:cstheme="minorHAnsi"/>
          <w:szCs w:val="22"/>
        </w:rPr>
        <w:t>nticipated future funding needs;</w:t>
      </w:r>
    </w:p>
    <w:p w14:paraId="7F6332F5" w14:textId="2064ED24" w:rsidR="008C6DFC" w:rsidRPr="00B1299D" w:rsidRDefault="007141A9" w:rsidP="005717F4">
      <w:pPr>
        <w:pStyle w:val="BodyText"/>
        <w:numPr>
          <w:ilvl w:val="0"/>
          <w:numId w:val="4"/>
        </w:numPr>
        <w:jc w:val="left"/>
        <w:rPr>
          <w:rFonts w:asciiTheme="minorHAnsi" w:hAnsiTheme="minorHAnsi" w:cstheme="minorHAnsi"/>
          <w:szCs w:val="22"/>
        </w:rPr>
      </w:pPr>
      <w:r w:rsidRPr="00B1299D">
        <w:rPr>
          <w:rFonts w:asciiTheme="minorHAnsi" w:hAnsiTheme="minorHAnsi" w:cstheme="minorHAnsi"/>
          <w:szCs w:val="22"/>
        </w:rPr>
        <w:t>D</w:t>
      </w:r>
      <w:r w:rsidR="008C6DFC" w:rsidRPr="00B1299D">
        <w:rPr>
          <w:rFonts w:asciiTheme="minorHAnsi" w:hAnsiTheme="minorHAnsi" w:cstheme="minorHAnsi"/>
          <w:szCs w:val="22"/>
        </w:rPr>
        <w:t>etails and supporting documentat</w:t>
      </w:r>
      <w:r w:rsidR="007B370C" w:rsidRPr="00B1299D">
        <w:rPr>
          <w:rFonts w:asciiTheme="minorHAnsi" w:hAnsiTheme="minorHAnsi" w:cstheme="minorHAnsi"/>
          <w:szCs w:val="22"/>
        </w:rPr>
        <w:t>ion on the project location.</w:t>
      </w:r>
    </w:p>
    <w:p w14:paraId="5AEA2EB5" w14:textId="77777777" w:rsidR="007B370C" w:rsidRPr="00B1299D" w:rsidRDefault="007B370C" w:rsidP="007B370C">
      <w:pPr>
        <w:pStyle w:val="BodyText"/>
        <w:ind w:left="1440"/>
        <w:jc w:val="left"/>
        <w:rPr>
          <w:rFonts w:asciiTheme="minorHAnsi" w:hAnsiTheme="minorHAnsi" w:cstheme="minorHAnsi"/>
          <w:szCs w:val="22"/>
        </w:rPr>
      </w:pPr>
    </w:p>
    <w:p w14:paraId="472EE14B" w14:textId="77777777" w:rsidR="00A44DC0" w:rsidRPr="00B1299D" w:rsidRDefault="00F21CD7" w:rsidP="006829F9">
      <w:pPr>
        <w:pStyle w:val="Heading4"/>
        <w:rPr>
          <w:rFonts w:cstheme="minorHAnsi"/>
        </w:rPr>
      </w:pPr>
      <w:r w:rsidRPr="00B1299D">
        <w:rPr>
          <w:rFonts w:cstheme="minorHAnsi"/>
        </w:rPr>
        <w:t>SF-</w:t>
      </w:r>
      <w:r w:rsidR="007141A9" w:rsidRPr="00B1299D">
        <w:rPr>
          <w:rFonts w:cstheme="minorHAnsi"/>
        </w:rPr>
        <w:t>424, Budget Information</w:t>
      </w:r>
    </w:p>
    <w:p w14:paraId="01066756" w14:textId="2431E63F" w:rsidR="007141A9" w:rsidRPr="00B1299D" w:rsidRDefault="007141A9" w:rsidP="00A44DC0">
      <w:pPr>
        <w:pStyle w:val="BodyText"/>
        <w:spacing w:after="240"/>
        <w:ind w:left="720"/>
        <w:jc w:val="left"/>
        <w:rPr>
          <w:rFonts w:asciiTheme="minorHAnsi" w:hAnsiTheme="minorHAnsi" w:cstheme="minorHAnsi"/>
          <w:szCs w:val="22"/>
        </w:rPr>
      </w:pPr>
      <w:r w:rsidRPr="00B1299D">
        <w:rPr>
          <w:rFonts w:asciiTheme="minorHAnsi" w:hAnsiTheme="minorHAnsi" w:cstheme="minorHAnsi"/>
          <w:szCs w:val="22"/>
        </w:rPr>
        <w:t>Applicants</w:t>
      </w:r>
      <w:r w:rsidR="00F21CD7" w:rsidRPr="00B1299D">
        <w:rPr>
          <w:rFonts w:asciiTheme="minorHAnsi" w:hAnsiTheme="minorHAnsi" w:cstheme="minorHAnsi"/>
          <w:szCs w:val="22"/>
        </w:rPr>
        <w:t xml:space="preserve"> must submit the appropriate SF-</w:t>
      </w:r>
      <w:r w:rsidRPr="00B1299D">
        <w:rPr>
          <w:rFonts w:asciiTheme="minorHAnsi" w:hAnsiTheme="minorHAnsi" w:cstheme="minorHAnsi"/>
          <w:szCs w:val="22"/>
        </w:rPr>
        <w:t xml:space="preserve">424 Budget Information form. </w:t>
      </w:r>
      <w:r w:rsidR="00F21CD7" w:rsidRPr="00B1299D">
        <w:rPr>
          <w:rFonts w:asciiTheme="minorHAnsi" w:hAnsiTheme="minorHAnsi" w:cstheme="minorHAnsi"/>
          <w:szCs w:val="22"/>
        </w:rPr>
        <w:t xml:space="preserve">Complete either the </w:t>
      </w:r>
      <w:hyperlink r:id="rId18" w:history="1">
        <w:r w:rsidR="00F21CD7" w:rsidRPr="00B1299D">
          <w:rPr>
            <w:rStyle w:val="Hyperlink"/>
            <w:rFonts w:asciiTheme="minorHAnsi" w:hAnsiTheme="minorHAnsi" w:cstheme="minorHAnsi"/>
            <w:szCs w:val="22"/>
          </w:rPr>
          <w:t>SF-42</w:t>
        </w:r>
        <w:r w:rsidR="00264210" w:rsidRPr="00B1299D">
          <w:rPr>
            <w:rStyle w:val="Hyperlink"/>
            <w:rFonts w:asciiTheme="minorHAnsi" w:hAnsiTheme="minorHAnsi" w:cstheme="minorHAnsi"/>
            <w:szCs w:val="22"/>
          </w:rPr>
          <w:t>4</w:t>
        </w:r>
        <w:r w:rsidR="00F21CD7" w:rsidRPr="00B1299D">
          <w:rPr>
            <w:rStyle w:val="Hyperlink"/>
            <w:rFonts w:asciiTheme="minorHAnsi" w:hAnsiTheme="minorHAnsi" w:cstheme="minorHAnsi"/>
            <w:szCs w:val="22"/>
          </w:rPr>
          <w:t>A, Budget Information for Non-Construction Programs</w:t>
        </w:r>
      </w:hyperlink>
      <w:r w:rsidR="00F21CD7" w:rsidRPr="00B1299D">
        <w:rPr>
          <w:rFonts w:asciiTheme="minorHAnsi" w:hAnsiTheme="minorHAnsi" w:cstheme="minorHAnsi"/>
          <w:szCs w:val="22"/>
        </w:rPr>
        <w:t xml:space="preserve"> or the </w:t>
      </w:r>
      <w:hyperlink r:id="rId19" w:history="1">
        <w:r w:rsidR="00F21CD7" w:rsidRPr="00B1299D">
          <w:rPr>
            <w:rStyle w:val="Hyperlink"/>
            <w:rFonts w:asciiTheme="minorHAnsi" w:hAnsiTheme="minorHAnsi" w:cstheme="minorHAnsi"/>
            <w:szCs w:val="22"/>
          </w:rPr>
          <w:t>SF-424C, Budget Information for Construction Programs</w:t>
        </w:r>
      </w:hyperlink>
      <w:r w:rsidR="00F21CD7" w:rsidRPr="00B1299D">
        <w:rPr>
          <w:rFonts w:asciiTheme="minorHAnsi" w:hAnsiTheme="minorHAnsi" w:cstheme="minorHAnsi"/>
          <w:szCs w:val="22"/>
        </w:rPr>
        <w:t xml:space="preserve">, as applicable to your project.  </w:t>
      </w:r>
      <w:r w:rsidR="00A14A41" w:rsidRPr="00B1299D">
        <w:rPr>
          <w:rFonts w:asciiTheme="minorHAnsi" w:hAnsiTheme="minorHAnsi" w:cstheme="minorHAnsi"/>
          <w:szCs w:val="22"/>
        </w:rPr>
        <w:t xml:space="preserve">All of the required application forms are available on the “Packages” tab of this Funding Opportunity on Grants.gov.  </w:t>
      </w:r>
      <w:r w:rsidRPr="00B1299D">
        <w:rPr>
          <w:rFonts w:asciiTheme="minorHAnsi" w:hAnsiTheme="minorHAnsi" w:cstheme="minorHAnsi"/>
          <w:szCs w:val="22"/>
        </w:rPr>
        <w:t xml:space="preserve">Federal award recipients and subrecipients </w:t>
      </w:r>
      <w:r w:rsidR="00D52337" w:rsidRPr="00B1299D">
        <w:rPr>
          <w:rFonts w:asciiTheme="minorHAnsi" w:hAnsiTheme="minorHAnsi" w:cstheme="minorHAnsi"/>
          <w:szCs w:val="22"/>
        </w:rPr>
        <w:t xml:space="preserve">are subject to </w:t>
      </w:r>
      <w:r w:rsidRPr="00B1299D">
        <w:rPr>
          <w:rFonts w:asciiTheme="minorHAnsi" w:hAnsiTheme="minorHAnsi" w:cstheme="minorHAnsi"/>
          <w:szCs w:val="22"/>
        </w:rPr>
        <w:t xml:space="preserve">Federal </w:t>
      </w:r>
      <w:r w:rsidR="00D52337" w:rsidRPr="00B1299D">
        <w:rPr>
          <w:rFonts w:asciiTheme="minorHAnsi" w:hAnsiTheme="minorHAnsi" w:cstheme="minorHAnsi"/>
          <w:szCs w:val="22"/>
        </w:rPr>
        <w:t xml:space="preserve">award </w:t>
      </w:r>
      <w:r w:rsidRPr="00B1299D">
        <w:rPr>
          <w:rFonts w:asciiTheme="minorHAnsi" w:hAnsiTheme="minorHAnsi" w:cstheme="minorHAnsi"/>
          <w:szCs w:val="22"/>
        </w:rPr>
        <w:t xml:space="preserve">cost principles </w:t>
      </w:r>
      <w:r w:rsidR="00D52337" w:rsidRPr="00B1299D">
        <w:rPr>
          <w:rFonts w:asciiTheme="minorHAnsi" w:hAnsiTheme="minorHAnsi" w:cstheme="minorHAnsi"/>
          <w:szCs w:val="22"/>
        </w:rPr>
        <w:t>as detailed in the Service’s “</w:t>
      </w:r>
      <w:hyperlink r:id="rId20" w:history="1">
        <w:r w:rsidR="00D52337" w:rsidRPr="00B1299D">
          <w:rPr>
            <w:rStyle w:val="Hyperlink"/>
            <w:rFonts w:asciiTheme="minorHAnsi" w:hAnsiTheme="minorHAnsi" w:cstheme="minorHAnsi"/>
            <w:szCs w:val="22"/>
          </w:rPr>
          <w:t>Financial Assistance Award Terms and Conditions</w:t>
        </w:r>
      </w:hyperlink>
      <w:r w:rsidR="00D52337" w:rsidRPr="00B1299D">
        <w:rPr>
          <w:rFonts w:asciiTheme="minorHAnsi" w:hAnsiTheme="minorHAnsi" w:cstheme="minorHAnsi"/>
          <w:szCs w:val="22"/>
        </w:rPr>
        <w:t>”</w:t>
      </w:r>
      <w:r w:rsidRPr="00B1299D">
        <w:rPr>
          <w:rFonts w:asciiTheme="minorHAnsi" w:hAnsiTheme="minorHAnsi" w:cstheme="minorHAnsi"/>
          <w:szCs w:val="22"/>
        </w:rPr>
        <w:t>.</w:t>
      </w:r>
      <w:r w:rsidR="00D52337" w:rsidRPr="00B1299D">
        <w:rPr>
          <w:rFonts w:asciiTheme="minorHAnsi" w:hAnsiTheme="minorHAnsi" w:cstheme="minorHAnsi"/>
          <w:szCs w:val="22"/>
        </w:rPr>
        <w:t xml:space="preserve">  </w:t>
      </w:r>
      <w:r w:rsidR="008C525C" w:rsidRPr="00B1299D">
        <w:rPr>
          <w:rFonts w:asciiTheme="minorHAnsi" w:hAnsiTheme="minorHAnsi" w:cs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sidRPr="00B1299D">
        <w:rPr>
          <w:rFonts w:asciiTheme="minorHAnsi" w:hAnsiTheme="minorHAnsi" w:cstheme="minorHAnsi"/>
          <w:szCs w:val="22"/>
        </w:rPr>
        <w:t xml:space="preserve"> </w:t>
      </w:r>
      <w:r w:rsidR="008C525C" w:rsidRPr="00B1299D">
        <w:rPr>
          <w:rFonts w:asciiTheme="minorHAnsi" w:hAnsiTheme="minorHAnsi" w:cstheme="minorHAnsi"/>
          <w:szCs w:val="22"/>
        </w:rPr>
        <w:t xml:space="preserve"> Enter each Federal program’s CFDA number</w:t>
      </w:r>
      <w:r w:rsidR="003631BE" w:rsidRPr="00B1299D">
        <w:rPr>
          <w:rFonts w:asciiTheme="minorHAnsi" w:hAnsiTheme="minorHAnsi" w:cstheme="minorHAnsi"/>
          <w:szCs w:val="22"/>
        </w:rPr>
        <w:t>(s)</w:t>
      </w:r>
      <w:r w:rsidR="008C525C" w:rsidRPr="00B1299D">
        <w:rPr>
          <w:rFonts w:asciiTheme="minorHAnsi" w:hAnsiTheme="minorHAnsi" w:cstheme="minorHAnsi"/>
          <w:szCs w:val="22"/>
        </w:rPr>
        <w:t xml:space="preserve"> in the corresponding fields on the form.  The CFDA number</w:t>
      </w:r>
      <w:r w:rsidR="003631BE" w:rsidRPr="00B1299D">
        <w:rPr>
          <w:rFonts w:asciiTheme="minorHAnsi" w:hAnsiTheme="minorHAnsi" w:cstheme="minorHAnsi"/>
          <w:szCs w:val="22"/>
        </w:rPr>
        <w:t>(s)</w:t>
      </w:r>
      <w:r w:rsidR="008C525C" w:rsidRPr="00B1299D">
        <w:rPr>
          <w:rFonts w:asciiTheme="minorHAnsi" w:hAnsiTheme="minorHAnsi" w:cstheme="minorHAnsi"/>
          <w:szCs w:val="22"/>
        </w:rPr>
        <w:t xml:space="preserve"> for this Federal program appears on the first page of this Funding Opportunity.</w:t>
      </w:r>
    </w:p>
    <w:p w14:paraId="07178CF3" w14:textId="77777777" w:rsidR="00A44DC0" w:rsidRPr="00B1299D" w:rsidRDefault="007141A9" w:rsidP="006829F9">
      <w:pPr>
        <w:pStyle w:val="Heading4"/>
        <w:rPr>
          <w:rFonts w:cstheme="minorHAnsi"/>
        </w:rPr>
      </w:pPr>
      <w:r w:rsidRPr="00B1299D">
        <w:rPr>
          <w:rFonts w:cstheme="minorHAnsi"/>
        </w:rPr>
        <w:t>Budget Narrative</w:t>
      </w:r>
    </w:p>
    <w:p w14:paraId="35435A67" w14:textId="57829B6A" w:rsidR="00F45C68" w:rsidRPr="00B1299D" w:rsidRDefault="00F45C68" w:rsidP="00A44DC0">
      <w:pPr>
        <w:pStyle w:val="BodyText"/>
        <w:spacing w:after="240"/>
        <w:ind w:left="720"/>
        <w:jc w:val="left"/>
        <w:rPr>
          <w:rFonts w:asciiTheme="minorHAnsi" w:hAnsiTheme="minorHAnsi" w:cstheme="minorHAnsi"/>
          <w:b/>
          <w:szCs w:val="22"/>
        </w:rPr>
      </w:pPr>
      <w:r w:rsidRPr="00B1299D">
        <w:rPr>
          <w:rFonts w:asciiTheme="minorHAnsi" w:hAnsiTheme="minorHAnsi" w:cstheme="minorHAnsi"/>
          <w:szCs w:val="22"/>
        </w:rPr>
        <w:t>Describe and justify requested budget items and costs.  Detail how the SF</w:t>
      </w:r>
      <w:r w:rsidR="00264210" w:rsidRPr="00B1299D">
        <w:rPr>
          <w:rFonts w:asciiTheme="minorHAnsi" w:hAnsiTheme="minorHAnsi" w:cstheme="minorHAnsi"/>
          <w:szCs w:val="22"/>
        </w:rPr>
        <w:t>-</w:t>
      </w:r>
      <w:r w:rsidRPr="00B1299D">
        <w:rPr>
          <w:rFonts w:asciiTheme="minorHAnsi" w:hAnsiTheme="minorHAnsi" w:cs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B1299D">
        <w:rPr>
          <w:rFonts w:asciiTheme="minorHAnsi" w:hAnsiTheme="minorHAnsi" w:cstheme="minorHAnsi"/>
          <w:szCs w:val="22"/>
        </w:rPr>
        <w:t>r the Federal cost principles.  S</w:t>
      </w:r>
      <w:r w:rsidRPr="00B1299D">
        <w:rPr>
          <w:rFonts w:asciiTheme="minorHAnsi" w:hAnsiTheme="minorHAnsi" w:cstheme="minorHAnsi"/>
          <w:szCs w:val="22"/>
        </w:rPr>
        <w:t xml:space="preserve">ee </w:t>
      </w:r>
      <w:hyperlink r:id="rId21" w:history="1">
        <w:r w:rsidRPr="00B1299D">
          <w:rPr>
            <w:rStyle w:val="Hyperlink"/>
            <w:rFonts w:asciiTheme="minorHAnsi" w:hAnsiTheme="minorHAnsi" w:cstheme="minorHAnsi"/>
            <w:szCs w:val="22"/>
          </w:rPr>
          <w:t>2 CFR 200.407</w:t>
        </w:r>
      </w:hyperlink>
      <w:r w:rsidRPr="00B1299D">
        <w:rPr>
          <w:rFonts w:asciiTheme="minorHAnsi" w:hAnsiTheme="minorHAnsi" w:cstheme="minorHAnsi"/>
          <w:szCs w:val="22"/>
        </w:rPr>
        <w:t xml:space="preserve"> “Prior written approva</w:t>
      </w:r>
      <w:r w:rsidR="003C5C66" w:rsidRPr="00B1299D">
        <w:rPr>
          <w:rFonts w:asciiTheme="minorHAnsi" w:hAnsiTheme="minorHAnsi" w:cstheme="minorHAnsi"/>
          <w:szCs w:val="22"/>
        </w:rPr>
        <w:t>l (prior approval)” for more information</w:t>
      </w:r>
      <w:r w:rsidRPr="00B1299D">
        <w:rPr>
          <w:rFonts w:asciiTheme="minorHAnsi" w:hAnsiTheme="minorHAnsi" w:cstheme="minorHAnsi"/>
          <w:szCs w:val="22"/>
        </w:rPr>
        <w:t xml:space="preserve">.  If equipment purchased </w:t>
      </w:r>
      <w:r w:rsidR="00A44DC0" w:rsidRPr="00B1299D">
        <w:rPr>
          <w:rFonts w:asciiTheme="minorHAnsi" w:hAnsiTheme="minorHAnsi" w:cstheme="minorHAnsi"/>
          <w:szCs w:val="22"/>
        </w:rPr>
        <w:t xml:space="preserve">previously </w:t>
      </w:r>
      <w:r w:rsidRPr="00B1299D">
        <w:rPr>
          <w:rFonts w:asciiTheme="minorHAnsi" w:hAnsiTheme="minorHAnsi" w:cstheme="minorHAnsi"/>
          <w:szCs w:val="22"/>
        </w:rPr>
        <w:t xml:space="preserve">with Federal </w:t>
      </w:r>
      <w:r w:rsidR="00A44DC0" w:rsidRPr="00B1299D">
        <w:rPr>
          <w:rFonts w:asciiTheme="minorHAnsi" w:hAnsiTheme="minorHAnsi" w:cstheme="minorHAnsi"/>
          <w:szCs w:val="22"/>
        </w:rPr>
        <w:t>funds is available</w:t>
      </w:r>
      <w:r w:rsidRPr="00B1299D">
        <w:rPr>
          <w:rFonts w:asciiTheme="minorHAnsi" w:hAnsiTheme="minorHAnsi" w:cstheme="minorHAnsi"/>
          <w:szCs w:val="22"/>
        </w:rPr>
        <w:t xml:space="preserve"> for the project, provide a list of that equipment and identify the Federal funding source.</w:t>
      </w:r>
    </w:p>
    <w:p w14:paraId="09F3EDDB" w14:textId="39E62CE6" w:rsidR="006829F9" w:rsidRPr="00B1299D" w:rsidRDefault="00F45C68" w:rsidP="006829F9">
      <w:pPr>
        <w:pStyle w:val="Heading4"/>
        <w:rPr>
          <w:rFonts w:cstheme="minorHAnsi"/>
        </w:rPr>
      </w:pPr>
      <w:r w:rsidRPr="00B1299D">
        <w:rPr>
          <w:rFonts w:cstheme="minorHAnsi"/>
        </w:rPr>
        <w:t>Indirect Cost</w:t>
      </w:r>
      <w:r w:rsidR="000B13AD" w:rsidRPr="00B1299D">
        <w:rPr>
          <w:rFonts w:cstheme="minorHAnsi"/>
        </w:rPr>
        <w:t>s: Individuals</w:t>
      </w:r>
    </w:p>
    <w:p w14:paraId="2A1F9B0D" w14:textId="7DB90AB2" w:rsidR="0031077D" w:rsidRPr="00B1299D" w:rsidRDefault="0031077D" w:rsidP="0031077D">
      <w:pPr>
        <w:spacing w:after="120"/>
        <w:ind w:left="720"/>
        <w:rPr>
          <w:rFonts w:asciiTheme="minorHAnsi" w:hAnsiTheme="minorHAnsi" w:cstheme="minorHAnsi"/>
          <w:sz w:val="22"/>
          <w:szCs w:val="22"/>
        </w:rPr>
      </w:pPr>
      <w:r w:rsidRPr="00B1299D">
        <w:rPr>
          <w:rFonts w:asciiTheme="minorHAnsi" w:hAnsiTheme="minorHAnsi" w:cs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sidRPr="00B1299D">
        <w:rPr>
          <w:rFonts w:asciiTheme="minorHAnsi" w:hAnsiTheme="minorHAnsi" w:cstheme="minorHAnsi"/>
          <w:sz w:val="22"/>
          <w:szCs w:val="22"/>
        </w:rPr>
        <w:t>ur proposed budget</w:t>
      </w:r>
      <w:r w:rsidR="009D3AF8" w:rsidRPr="00B1299D">
        <w:rPr>
          <w:rFonts w:asciiTheme="minorHAnsi" w:hAnsiTheme="minorHAnsi" w:cstheme="minorHAnsi"/>
          <w:sz w:val="22"/>
          <w:szCs w:val="22"/>
        </w:rPr>
        <w:t xml:space="preserve"> and skip the next section</w:t>
      </w:r>
      <w:r w:rsidRPr="00B1299D">
        <w:rPr>
          <w:rFonts w:asciiTheme="minorHAnsi" w:hAnsiTheme="minorHAnsi" w:cstheme="minorHAnsi"/>
          <w:sz w:val="22"/>
          <w:szCs w:val="22"/>
        </w:rPr>
        <w:t>.</w:t>
      </w:r>
    </w:p>
    <w:p w14:paraId="1EAA279F" w14:textId="72D22A71" w:rsidR="000B13AD" w:rsidRPr="00B1299D" w:rsidRDefault="000B13AD" w:rsidP="000B13AD">
      <w:pPr>
        <w:pStyle w:val="Heading4"/>
        <w:rPr>
          <w:rFonts w:cstheme="minorHAnsi"/>
        </w:rPr>
      </w:pPr>
      <w:r w:rsidRPr="00B1299D">
        <w:rPr>
          <w:rFonts w:cstheme="minorHAnsi"/>
        </w:rPr>
        <w:t>Indirect Costs: Organizations</w:t>
      </w:r>
    </w:p>
    <w:p w14:paraId="39803233" w14:textId="03B32591" w:rsidR="001575BF" w:rsidRPr="00B1299D" w:rsidRDefault="0031077D" w:rsidP="0031077D">
      <w:pPr>
        <w:spacing w:after="120"/>
        <w:ind w:left="720"/>
        <w:rPr>
          <w:rFonts w:asciiTheme="minorHAnsi" w:hAnsiTheme="minorHAnsi" w:cstheme="minorHAnsi"/>
          <w:sz w:val="22"/>
          <w:szCs w:val="22"/>
        </w:rPr>
      </w:pPr>
      <w:r w:rsidRPr="00B1299D">
        <w:rPr>
          <w:rFonts w:asciiTheme="minorHAnsi" w:hAnsiTheme="minorHAnsi" w:cstheme="minorHAnsi"/>
          <w:sz w:val="22"/>
          <w:szCs w:val="22"/>
        </w:rPr>
        <w:t xml:space="preserve">The Federal awarding agency that provides the largest amount of direct funding to your organization is your cognizant agency for indirect costs,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B1299D">
        <w:rPr>
          <w:rFonts w:asciiTheme="minorHAnsi" w:hAnsiTheme="minorHAnsi" w:cstheme="minorHAnsi"/>
          <w:sz w:val="22"/>
          <w:szCs w:val="22"/>
          <w:lang w:val="en"/>
        </w:rPr>
        <w:t xml:space="preserve">916-930-3803 or using the </w:t>
      </w:r>
      <w:hyperlink r:id="rId22" w:history="1">
        <w:r w:rsidRPr="00B1299D">
          <w:rPr>
            <w:rStyle w:val="Hyperlink"/>
            <w:rFonts w:asciiTheme="minorHAnsi" w:hAnsiTheme="minorHAnsi" w:cstheme="minorHAnsi"/>
            <w:sz w:val="22"/>
            <w:szCs w:val="22"/>
          </w:rPr>
          <w:t>IBC Email Submission Form</w:t>
        </w:r>
      </w:hyperlink>
      <w:r w:rsidRPr="00B1299D">
        <w:rPr>
          <w:rFonts w:asciiTheme="minorHAnsi" w:hAnsiTheme="minorHAnsi" w:cstheme="minorHAnsi"/>
          <w:sz w:val="22"/>
          <w:szCs w:val="22"/>
        </w:rPr>
        <w:t xml:space="preserve">.  See the </w:t>
      </w:r>
      <w:hyperlink r:id="rId23" w:history="1">
        <w:r w:rsidRPr="00B1299D">
          <w:rPr>
            <w:rStyle w:val="Hyperlink"/>
            <w:rFonts w:asciiTheme="minorHAnsi" w:hAnsiTheme="minorHAnsi" w:cstheme="minorHAnsi"/>
            <w:sz w:val="22"/>
            <w:szCs w:val="22"/>
          </w:rPr>
          <w:t>IBC Website</w:t>
        </w:r>
      </w:hyperlink>
      <w:r w:rsidRPr="00B1299D">
        <w:rPr>
          <w:rFonts w:asciiTheme="minorHAnsi" w:hAnsiTheme="minorHAnsi" w:cstheme="minorHAnsi"/>
          <w:sz w:val="22"/>
          <w:szCs w:val="22"/>
        </w:rPr>
        <w:t xml:space="preserve"> for more information.</w:t>
      </w:r>
    </w:p>
    <w:p w14:paraId="6F0CC103" w14:textId="77777777" w:rsidR="000B13AD" w:rsidRPr="00B1299D" w:rsidRDefault="009F6BE1" w:rsidP="0031077D">
      <w:pPr>
        <w:spacing w:after="120"/>
        <w:ind w:left="720"/>
        <w:rPr>
          <w:rFonts w:asciiTheme="minorHAnsi" w:hAnsiTheme="minorHAnsi" w:cstheme="minorHAnsi"/>
          <w:sz w:val="22"/>
          <w:szCs w:val="22"/>
        </w:rPr>
      </w:pPr>
      <w:r w:rsidRPr="00B1299D">
        <w:rPr>
          <w:rFonts w:asciiTheme="minorHAnsi" w:hAnsiTheme="minorHAnsi" w:cstheme="minorHAnsi"/>
          <w:sz w:val="22"/>
          <w:szCs w:val="22"/>
        </w:rPr>
        <w:t>Or</w:t>
      </w:r>
      <w:r w:rsidR="0031077D" w:rsidRPr="00B1299D">
        <w:rPr>
          <w:rFonts w:asciiTheme="minorHAnsi" w:hAnsiTheme="minorHAnsi" w:cstheme="minorHAnsi"/>
          <w:sz w:val="22"/>
          <w:szCs w:val="22"/>
        </w:rPr>
        <w:t>ganizations must have an active Federal award before they can submit an indirect cost rate proposal to their cognizant agency.  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sidRPr="00B1299D">
        <w:rPr>
          <w:rFonts w:asciiTheme="minorHAnsi" w:hAnsiTheme="minorHAnsi" w:cstheme="minorHAnsi"/>
          <w:sz w:val="22"/>
          <w:szCs w:val="22"/>
        </w:rPr>
        <w:t xml:space="preserve"> or to cover unallowable indirect costs</w:t>
      </w:r>
      <w:r w:rsidR="0031077D" w:rsidRPr="00B1299D">
        <w:rPr>
          <w:rFonts w:asciiTheme="minorHAnsi" w:hAnsiTheme="minorHAnsi" w:cstheme="minorHAnsi"/>
          <w:sz w:val="22"/>
          <w:szCs w:val="22"/>
        </w:rPr>
        <w:t>.  Recipients shall not shift unallowable indirect costs to another Federal award unless specifically authorized to do so by legislation.</w:t>
      </w:r>
    </w:p>
    <w:p w14:paraId="116D0FE9" w14:textId="09E70DAC" w:rsidR="002467FC" w:rsidRPr="00B1299D" w:rsidRDefault="000B13AD" w:rsidP="002467FC">
      <w:pPr>
        <w:pStyle w:val="Heading5"/>
        <w:spacing w:after="0"/>
        <w:rPr>
          <w:rFonts w:cstheme="minorHAnsi"/>
        </w:rPr>
      </w:pPr>
      <w:r w:rsidRPr="00B1299D">
        <w:rPr>
          <w:rFonts w:cstheme="minorHAnsi"/>
        </w:rPr>
        <w:t>Required Indirect Cost Statement</w:t>
      </w:r>
    </w:p>
    <w:p w14:paraId="1FA6D7BE" w14:textId="6082B52B" w:rsidR="0031077D" w:rsidRPr="00B1299D" w:rsidRDefault="0031077D" w:rsidP="0031077D">
      <w:pPr>
        <w:spacing w:after="120"/>
        <w:ind w:left="720"/>
        <w:rPr>
          <w:rFonts w:asciiTheme="minorHAnsi" w:hAnsiTheme="minorHAnsi" w:cstheme="minorHAnsi"/>
          <w:sz w:val="22"/>
          <w:szCs w:val="22"/>
        </w:rPr>
      </w:pPr>
      <w:r w:rsidRPr="00B1299D">
        <w:rPr>
          <w:rFonts w:asciiTheme="minorHAnsi" w:hAnsiTheme="minorHAnsi" w:cs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B1299D" w:rsidRDefault="00F45C68" w:rsidP="004801DC">
      <w:pPr>
        <w:spacing w:after="120"/>
        <w:ind w:left="360" w:firstLine="360"/>
        <w:rPr>
          <w:rFonts w:asciiTheme="minorHAnsi" w:hAnsiTheme="minorHAnsi" w:cstheme="minorHAnsi"/>
          <w:sz w:val="22"/>
          <w:szCs w:val="22"/>
        </w:rPr>
      </w:pPr>
      <w:r w:rsidRPr="00B1299D">
        <w:rPr>
          <w:rFonts w:asciiTheme="minorHAnsi" w:hAnsiTheme="minorHAnsi" w:cstheme="minorHAnsi"/>
          <w:sz w:val="22"/>
          <w:szCs w:val="22"/>
        </w:rPr>
        <w:t>We are:</w:t>
      </w:r>
    </w:p>
    <w:p w14:paraId="46B451F5" w14:textId="34C1E384" w:rsidR="00F45C68" w:rsidRPr="00B1299D" w:rsidRDefault="003D5EF0" w:rsidP="005717F4">
      <w:pPr>
        <w:pStyle w:val="ListParagraph"/>
        <w:numPr>
          <w:ilvl w:val="0"/>
          <w:numId w:val="5"/>
        </w:numPr>
        <w:spacing w:after="120"/>
        <w:rPr>
          <w:rFonts w:asciiTheme="minorHAnsi" w:hAnsiTheme="minorHAnsi" w:cstheme="minorHAnsi"/>
          <w:sz w:val="22"/>
          <w:szCs w:val="22"/>
        </w:rPr>
      </w:pPr>
      <w:r w:rsidRPr="00B1299D">
        <w:rPr>
          <w:rFonts w:asciiTheme="minorHAnsi" w:hAnsiTheme="minorHAnsi" w:cstheme="minorHAnsi"/>
          <w:sz w:val="22"/>
          <w:szCs w:val="22"/>
        </w:rPr>
        <w:t>A</w:t>
      </w:r>
      <w:r w:rsidR="00F45C68" w:rsidRPr="00B1299D">
        <w:rPr>
          <w:rFonts w:asciiTheme="minorHAnsi" w:hAnsiTheme="minorHAnsi" w:cstheme="minorHAnsi"/>
          <w:sz w:val="22"/>
          <w:szCs w:val="22"/>
        </w:rPr>
        <w:t xml:space="preserve"> U.S. state or local government entity receiving more than $35 million in direct Federal funding each year with an indirect cost rate of </w:t>
      </w:r>
      <w:r w:rsidR="00F45C68" w:rsidRPr="00B1299D">
        <w:rPr>
          <w:rFonts w:asciiTheme="minorHAnsi" w:hAnsiTheme="minorHAnsi" w:cstheme="minorHAnsi"/>
          <w:sz w:val="22"/>
          <w:szCs w:val="22"/>
          <w:highlight w:val="magenta"/>
        </w:rPr>
        <w:t>[insert rate</w:t>
      </w:r>
      <w:r w:rsidR="00F45C68" w:rsidRPr="00B1299D">
        <w:rPr>
          <w:rFonts w:asciiTheme="minorHAnsi" w:hAnsiTheme="minorHAnsi" w:cstheme="minorHAnsi"/>
          <w:sz w:val="22"/>
          <w:szCs w:val="22"/>
        </w:rPr>
        <w:t>].  We submit our indirect cost rate prop</w:t>
      </w:r>
      <w:r w:rsidR="006E5AED" w:rsidRPr="00B1299D">
        <w:rPr>
          <w:rFonts w:asciiTheme="minorHAnsi" w:hAnsiTheme="minorHAnsi" w:cstheme="minorHAnsi"/>
          <w:sz w:val="22"/>
          <w:szCs w:val="22"/>
        </w:rPr>
        <w:t>osals to our cognizant agency.  Attached is a</w:t>
      </w:r>
      <w:r w:rsidR="00F45C68" w:rsidRPr="00B1299D">
        <w:rPr>
          <w:rFonts w:asciiTheme="minorHAnsi" w:hAnsiTheme="minorHAnsi" w:cstheme="minorHAnsi"/>
          <w:sz w:val="22"/>
          <w:szCs w:val="22"/>
        </w:rPr>
        <w:t xml:space="preserve"> copy of our most r</w:t>
      </w:r>
      <w:r w:rsidR="006E5AED" w:rsidRPr="00B1299D">
        <w:rPr>
          <w:rFonts w:asciiTheme="minorHAnsi" w:hAnsiTheme="minorHAnsi" w:cstheme="minorHAnsi"/>
          <w:sz w:val="22"/>
          <w:szCs w:val="22"/>
        </w:rPr>
        <w:t>ecently approved rate agreement/certification</w:t>
      </w:r>
      <w:r w:rsidR="00F45C68" w:rsidRPr="00B1299D">
        <w:rPr>
          <w:rFonts w:asciiTheme="minorHAnsi" w:hAnsiTheme="minorHAnsi" w:cstheme="minorHAnsi"/>
          <w:sz w:val="22"/>
          <w:szCs w:val="22"/>
        </w:rPr>
        <w:t>.</w:t>
      </w:r>
    </w:p>
    <w:p w14:paraId="0EB8F587" w14:textId="4D7965DE" w:rsidR="00F45C68" w:rsidRPr="00B1299D" w:rsidRDefault="00F45C68" w:rsidP="005717F4">
      <w:pPr>
        <w:pStyle w:val="ListParagraph"/>
        <w:numPr>
          <w:ilvl w:val="0"/>
          <w:numId w:val="5"/>
        </w:numPr>
        <w:spacing w:after="120"/>
        <w:rPr>
          <w:rFonts w:asciiTheme="minorHAnsi" w:hAnsiTheme="minorHAnsi" w:cstheme="minorHAnsi"/>
          <w:sz w:val="22"/>
          <w:szCs w:val="22"/>
        </w:rPr>
      </w:pPr>
      <w:r w:rsidRPr="00B1299D">
        <w:rPr>
          <w:rFonts w:asciiTheme="minorHAnsi" w:hAnsiTheme="minorHAnsi" w:cstheme="minorHAnsi"/>
          <w:sz w:val="22"/>
          <w:szCs w:val="22"/>
        </w:rPr>
        <w:t>A U.S. state or local government entity receiving less than $35 million in direct Federal funding with an indirect cost rate of [</w:t>
      </w:r>
      <w:r w:rsidRPr="00B1299D">
        <w:rPr>
          <w:rFonts w:asciiTheme="minorHAnsi" w:hAnsiTheme="minorHAnsi" w:cstheme="minorHAnsi"/>
          <w:sz w:val="22"/>
          <w:szCs w:val="22"/>
          <w:highlight w:val="magenta"/>
        </w:rPr>
        <w:t>insert rate</w:t>
      </w:r>
      <w:r w:rsidRPr="00B1299D">
        <w:rPr>
          <w:rFonts w:asciiTheme="minorHAnsi" w:hAnsiTheme="minorHAnsi" w:cstheme="minorHAnsi"/>
          <w:sz w:val="22"/>
          <w:szCs w:val="22"/>
        </w:rPr>
        <w:t xml:space="preserve">].  We </w:t>
      </w:r>
      <w:r w:rsidR="006E5AED" w:rsidRPr="00B1299D">
        <w:rPr>
          <w:rFonts w:asciiTheme="minorHAnsi" w:hAnsiTheme="minorHAnsi" w:cstheme="minorHAnsi"/>
          <w:sz w:val="22"/>
          <w:szCs w:val="22"/>
        </w:rPr>
        <w:t>have</w:t>
      </w:r>
      <w:r w:rsidRPr="00B1299D">
        <w:rPr>
          <w:rFonts w:asciiTheme="minorHAnsi" w:hAnsiTheme="minorHAnsi" w:cstheme="minorHAnsi"/>
          <w:sz w:val="22"/>
          <w:szCs w:val="22"/>
        </w:rPr>
        <w:t xml:space="preserve"> prepare</w:t>
      </w:r>
      <w:r w:rsidR="006E5AED" w:rsidRPr="00B1299D">
        <w:rPr>
          <w:rFonts w:asciiTheme="minorHAnsi" w:hAnsiTheme="minorHAnsi" w:cstheme="minorHAnsi"/>
          <w:sz w:val="22"/>
          <w:szCs w:val="22"/>
        </w:rPr>
        <w:t>d</w:t>
      </w:r>
      <w:r w:rsidRPr="00B1299D">
        <w:rPr>
          <w:rFonts w:asciiTheme="minorHAnsi" w:hAnsiTheme="minorHAnsi" w:cstheme="minorHAnsi"/>
          <w:sz w:val="22"/>
          <w:szCs w:val="22"/>
        </w:rPr>
        <w:t xml:space="preserve"> and </w:t>
      </w:r>
      <w:r w:rsidR="006E5AED" w:rsidRPr="00B1299D">
        <w:rPr>
          <w:rFonts w:asciiTheme="minorHAnsi" w:hAnsiTheme="minorHAnsi" w:cstheme="minorHAnsi"/>
          <w:sz w:val="22"/>
          <w:szCs w:val="22"/>
        </w:rPr>
        <w:t xml:space="preserve">will </w:t>
      </w:r>
      <w:r w:rsidRPr="00B1299D">
        <w:rPr>
          <w:rFonts w:asciiTheme="minorHAnsi" w:hAnsiTheme="minorHAnsi" w:cstheme="minorHAnsi"/>
          <w:sz w:val="22"/>
          <w:szCs w:val="22"/>
        </w:rPr>
        <w:t>retain for audit an indirect cost rate proposal and relate</w:t>
      </w:r>
      <w:r w:rsidR="006E5AED" w:rsidRPr="00B1299D">
        <w:rPr>
          <w:rFonts w:asciiTheme="minorHAnsi" w:hAnsiTheme="minorHAnsi" w:cstheme="minorHAnsi"/>
          <w:sz w:val="22"/>
          <w:szCs w:val="22"/>
        </w:rPr>
        <w:t>d documentation</w:t>
      </w:r>
      <w:r w:rsidRPr="00B1299D">
        <w:rPr>
          <w:rFonts w:asciiTheme="minorHAnsi" w:hAnsiTheme="minorHAnsi" w:cstheme="minorHAnsi"/>
          <w:sz w:val="22"/>
          <w:szCs w:val="22"/>
        </w:rPr>
        <w:t>.</w:t>
      </w:r>
    </w:p>
    <w:p w14:paraId="68B0077E" w14:textId="341249E6" w:rsidR="00F45C68" w:rsidRPr="00B1299D" w:rsidRDefault="00F45C68" w:rsidP="005717F4">
      <w:pPr>
        <w:pStyle w:val="ListParagraph"/>
        <w:numPr>
          <w:ilvl w:val="0"/>
          <w:numId w:val="5"/>
        </w:numPr>
        <w:spacing w:after="120"/>
        <w:rPr>
          <w:rFonts w:asciiTheme="minorHAnsi" w:hAnsiTheme="minorHAnsi" w:cstheme="minorHAnsi"/>
          <w:sz w:val="22"/>
          <w:szCs w:val="22"/>
        </w:rPr>
      </w:pPr>
      <w:r w:rsidRPr="00B1299D">
        <w:rPr>
          <w:rFonts w:asciiTheme="minorHAnsi" w:hAnsiTheme="minorHAnsi" w:cstheme="minorHAnsi"/>
          <w:sz w:val="22"/>
          <w:szCs w:val="22"/>
        </w:rPr>
        <w:t>A [</w:t>
      </w:r>
      <w:r w:rsidRPr="00B1299D">
        <w:rPr>
          <w:rFonts w:asciiTheme="minorHAnsi" w:hAnsiTheme="minorHAnsi" w:cstheme="minorHAnsi"/>
          <w:sz w:val="22"/>
          <w:szCs w:val="22"/>
          <w:highlight w:val="magenta"/>
        </w:rPr>
        <w:t>insert your organization type; U.S. states and local governments, please use one of the statements above or below</w:t>
      </w:r>
      <w:r w:rsidRPr="00B1299D">
        <w:rPr>
          <w:rFonts w:asciiTheme="minorHAnsi" w:hAnsiTheme="minorHAnsi" w:cstheme="minorHAnsi"/>
          <w:sz w:val="22"/>
          <w:szCs w:val="22"/>
        </w:rPr>
        <w:t>] that has previously negotiated or currently has an approved indirect cost rate with our cognizant agency.  Our indirect cost rate is [</w:t>
      </w:r>
      <w:r w:rsidRPr="00B1299D">
        <w:rPr>
          <w:rFonts w:asciiTheme="minorHAnsi" w:hAnsiTheme="minorHAnsi" w:cstheme="minorHAnsi"/>
          <w:sz w:val="22"/>
          <w:szCs w:val="22"/>
          <w:highlight w:val="magenta"/>
        </w:rPr>
        <w:t>insert rat</w:t>
      </w:r>
      <w:r w:rsidRPr="00B1299D">
        <w:rPr>
          <w:rFonts w:asciiTheme="minorHAnsi" w:hAnsiTheme="minorHAnsi" w:cstheme="minorHAnsi"/>
          <w:sz w:val="22"/>
          <w:szCs w:val="22"/>
          <w:highlight w:val="magenta"/>
          <w:shd w:val="clear" w:color="auto" w:fill="D9D9D9" w:themeFill="background1" w:themeFillShade="D9"/>
        </w:rPr>
        <w:t>e</w:t>
      </w:r>
      <w:r w:rsidRPr="00B1299D">
        <w:rPr>
          <w:rFonts w:asciiTheme="minorHAnsi" w:hAnsiTheme="minorHAnsi" w:cstheme="minorHAnsi"/>
          <w:sz w:val="22"/>
          <w:szCs w:val="22"/>
        </w:rPr>
        <w:t>].  [</w:t>
      </w:r>
      <w:r w:rsidRPr="00B1299D">
        <w:rPr>
          <w:rFonts w:asciiTheme="minorHAnsi" w:hAnsiTheme="minorHAnsi" w:cstheme="minorHAnsi"/>
          <w:sz w:val="22"/>
          <w:szCs w:val="22"/>
          <w:highlight w:val="magenta"/>
          <w:shd w:val="clear" w:color="auto" w:fill="D9D9D9" w:themeFill="background1" w:themeFillShade="D9"/>
        </w:rPr>
        <w:t>Insert either: “</w:t>
      </w:r>
      <w:r w:rsidR="006E5AED" w:rsidRPr="00B1299D">
        <w:rPr>
          <w:rFonts w:asciiTheme="minorHAnsi" w:hAnsiTheme="minorHAnsi" w:cstheme="minorHAnsi"/>
          <w:sz w:val="22"/>
          <w:szCs w:val="22"/>
          <w:highlight w:val="magenta"/>
          <w:shd w:val="clear" w:color="auto" w:fill="D9D9D9" w:themeFill="background1" w:themeFillShade="D9"/>
        </w:rPr>
        <w:t xml:space="preserve">Attached is a </w:t>
      </w:r>
      <w:r w:rsidRPr="00B1299D">
        <w:rPr>
          <w:rFonts w:asciiTheme="minorHAnsi" w:hAnsiTheme="minorHAnsi" w:cstheme="minorHAnsi"/>
          <w:sz w:val="22"/>
          <w:szCs w:val="22"/>
          <w:highlight w:val="magenta"/>
          <w:shd w:val="clear" w:color="auto" w:fill="D9D9D9" w:themeFill="background1" w:themeFillShade="D9"/>
        </w:rPr>
        <w:t xml:space="preserve">copy of our most recently approved but expired </w:t>
      </w:r>
      <w:r w:rsidR="006E5AED" w:rsidRPr="00B1299D">
        <w:rPr>
          <w:rFonts w:asciiTheme="minorHAnsi" w:hAnsiTheme="minorHAnsi" w:cstheme="minorHAnsi"/>
          <w:sz w:val="22"/>
          <w:szCs w:val="22"/>
          <w:highlight w:val="magenta"/>
          <w:shd w:val="clear" w:color="auto" w:fill="D9D9D9" w:themeFill="background1" w:themeFillShade="D9"/>
        </w:rPr>
        <w:t>rate agreement</w:t>
      </w:r>
      <w:r w:rsidRPr="00B1299D">
        <w:rPr>
          <w:rFonts w:asciiTheme="minorHAnsi" w:hAnsiTheme="minorHAnsi" w:cstheme="minorHAnsi"/>
          <w:sz w:val="22"/>
          <w:szCs w:val="22"/>
          <w:highlight w:val="magenta"/>
          <w:shd w:val="clear" w:color="auto" w:fill="D9D9D9" w:themeFill="background1" w:themeFillShade="D9"/>
        </w:rPr>
        <w:t xml:space="preserve">.  In the event an award is made, we will submit an indirect cost rate proposal to our cognizant agency within 90 calendar days after the award is made.” </w:t>
      </w:r>
      <w:r w:rsidRPr="00B1299D">
        <w:rPr>
          <w:rFonts w:asciiTheme="minorHAnsi" w:hAnsiTheme="minorHAnsi" w:cstheme="minorHAnsi"/>
          <w:i/>
          <w:sz w:val="22"/>
          <w:szCs w:val="22"/>
          <w:highlight w:val="magenta"/>
          <w:shd w:val="clear" w:color="auto" w:fill="D9D9D9" w:themeFill="background1" w:themeFillShade="D9"/>
        </w:rPr>
        <w:t xml:space="preserve">or </w:t>
      </w:r>
      <w:r w:rsidRPr="00B1299D">
        <w:rPr>
          <w:rFonts w:asciiTheme="minorHAnsi" w:hAnsiTheme="minorHAnsi" w:cstheme="minorHAnsi"/>
          <w:sz w:val="22"/>
          <w:szCs w:val="22"/>
          <w:highlight w:val="magenta"/>
          <w:shd w:val="clear" w:color="auto" w:fill="D9D9D9" w:themeFill="background1" w:themeFillShade="D9"/>
        </w:rPr>
        <w:t>“</w:t>
      </w:r>
      <w:r w:rsidR="006E5AED" w:rsidRPr="00B1299D">
        <w:rPr>
          <w:rFonts w:asciiTheme="minorHAnsi" w:hAnsiTheme="minorHAnsi" w:cstheme="minorHAnsi"/>
          <w:sz w:val="22"/>
          <w:szCs w:val="22"/>
          <w:highlight w:val="magenta"/>
          <w:shd w:val="clear" w:color="auto" w:fill="D9D9D9" w:themeFill="background1" w:themeFillShade="D9"/>
        </w:rPr>
        <w:t xml:space="preserve">Attached is a </w:t>
      </w:r>
      <w:r w:rsidRPr="00B1299D">
        <w:rPr>
          <w:rFonts w:asciiTheme="minorHAnsi" w:hAnsiTheme="minorHAnsi" w:cstheme="minorHAnsi"/>
          <w:sz w:val="22"/>
          <w:szCs w:val="22"/>
          <w:highlight w:val="magenta"/>
          <w:shd w:val="clear" w:color="auto" w:fill="D9D9D9" w:themeFill="background1" w:themeFillShade="D9"/>
        </w:rPr>
        <w:t xml:space="preserve">copy of our </w:t>
      </w:r>
      <w:r w:rsidR="006E5AED" w:rsidRPr="00B1299D">
        <w:rPr>
          <w:rFonts w:asciiTheme="minorHAnsi" w:hAnsiTheme="minorHAnsi" w:cstheme="minorHAnsi"/>
          <w:sz w:val="22"/>
          <w:szCs w:val="22"/>
          <w:highlight w:val="magenta"/>
          <w:shd w:val="clear" w:color="auto" w:fill="D9D9D9" w:themeFill="background1" w:themeFillShade="D9"/>
        </w:rPr>
        <w:t xml:space="preserve">current negotiated indirect cost </w:t>
      </w:r>
      <w:r w:rsidRPr="00B1299D">
        <w:rPr>
          <w:rFonts w:asciiTheme="minorHAnsi" w:hAnsiTheme="minorHAnsi" w:cstheme="minorHAnsi"/>
          <w:sz w:val="22"/>
          <w:szCs w:val="22"/>
          <w:highlight w:val="magenta"/>
          <w:shd w:val="clear" w:color="auto" w:fill="D9D9D9" w:themeFill="background1" w:themeFillShade="D9"/>
        </w:rPr>
        <w:t>rate agreement.”</w:t>
      </w:r>
      <w:r w:rsidR="009C3223" w:rsidRPr="00B1299D">
        <w:rPr>
          <w:rFonts w:asciiTheme="minorHAnsi" w:hAnsiTheme="minorHAnsi" w:cstheme="minorHAnsi"/>
          <w:sz w:val="22"/>
          <w:szCs w:val="22"/>
        </w:rPr>
        <w:t>]</w:t>
      </w:r>
    </w:p>
    <w:p w14:paraId="441C699B" w14:textId="21F72E6C" w:rsidR="00F45C68" w:rsidRPr="00B1299D" w:rsidRDefault="00F45C68" w:rsidP="005717F4">
      <w:pPr>
        <w:pStyle w:val="ListParagraph"/>
        <w:numPr>
          <w:ilvl w:val="0"/>
          <w:numId w:val="5"/>
        </w:numPr>
        <w:spacing w:after="120"/>
        <w:rPr>
          <w:rFonts w:asciiTheme="minorHAnsi" w:hAnsiTheme="minorHAnsi" w:cstheme="minorHAnsi"/>
          <w:sz w:val="22"/>
          <w:szCs w:val="22"/>
        </w:rPr>
      </w:pPr>
      <w:r w:rsidRPr="00B1299D">
        <w:rPr>
          <w:rFonts w:asciiTheme="minorHAnsi" w:hAnsiTheme="minorHAnsi" w:cstheme="minorHAnsi"/>
          <w:sz w:val="22"/>
          <w:szCs w:val="22"/>
        </w:rPr>
        <w:t>A [</w:t>
      </w:r>
      <w:r w:rsidRPr="00B1299D">
        <w:rPr>
          <w:rFonts w:asciiTheme="minorHAnsi" w:hAnsiTheme="minorHAnsi" w:cstheme="minorHAnsi"/>
          <w:sz w:val="22"/>
          <w:szCs w:val="22"/>
          <w:highlight w:val="magenta"/>
        </w:rPr>
        <w:t>insert your organization type</w:t>
      </w:r>
      <w:r w:rsidRPr="00B1299D">
        <w:rPr>
          <w:rFonts w:asciiTheme="minorHAnsi" w:hAnsiTheme="minorHAnsi" w:cstheme="minorHAnsi"/>
          <w:sz w:val="22"/>
          <w:szCs w:val="22"/>
        </w:rPr>
        <w:t>] that has never submitted an indirect cost rate proposal to our cognizant agency.  Our indirect cost rate is [</w:t>
      </w:r>
      <w:r w:rsidRPr="00B1299D">
        <w:rPr>
          <w:rFonts w:asciiTheme="minorHAnsi" w:hAnsiTheme="minorHAnsi" w:cstheme="minorHAnsi"/>
          <w:sz w:val="22"/>
          <w:szCs w:val="22"/>
          <w:highlight w:val="magenta"/>
        </w:rPr>
        <w:t>insert rate</w:t>
      </w:r>
      <w:r w:rsidR="006E5AED" w:rsidRPr="00B1299D">
        <w:rPr>
          <w:rFonts w:asciiTheme="minorHAnsi" w:hAnsiTheme="minorHAnsi" w:cstheme="minorHAnsi"/>
          <w:sz w:val="22"/>
          <w:szCs w:val="22"/>
        </w:rPr>
        <w:t xml:space="preserve">].  If we receive an </w:t>
      </w:r>
      <w:r w:rsidRPr="00B1299D">
        <w:rPr>
          <w:rFonts w:asciiTheme="minorHAnsi" w:hAnsiTheme="minorHAnsi" w:cstheme="minorHAnsi"/>
          <w:sz w:val="22"/>
          <w:szCs w:val="22"/>
        </w:rPr>
        <w:t>award, we will submit an indirect cost rate proposal to our cognizant agency within 90 calendar days after the award</w:t>
      </w:r>
      <w:r w:rsidR="006E5AED" w:rsidRPr="00B1299D">
        <w:rPr>
          <w:rFonts w:asciiTheme="minorHAnsi" w:hAnsiTheme="minorHAnsi" w:cstheme="minorHAnsi"/>
          <w:sz w:val="22"/>
          <w:szCs w:val="22"/>
        </w:rPr>
        <w:t xml:space="preserve"> date</w:t>
      </w:r>
      <w:r w:rsidRPr="00B1299D">
        <w:rPr>
          <w:rFonts w:asciiTheme="minorHAnsi" w:hAnsiTheme="minorHAnsi" w:cstheme="minorHAnsi"/>
          <w:sz w:val="22"/>
          <w:szCs w:val="22"/>
        </w:rPr>
        <w:t>.</w:t>
      </w:r>
    </w:p>
    <w:p w14:paraId="110C2A51" w14:textId="4D8EB166" w:rsidR="00F45C68" w:rsidRPr="00B1299D" w:rsidRDefault="00F45C68" w:rsidP="005717F4">
      <w:pPr>
        <w:pStyle w:val="ListParagraph"/>
        <w:numPr>
          <w:ilvl w:val="0"/>
          <w:numId w:val="5"/>
        </w:numPr>
        <w:spacing w:after="120"/>
        <w:rPr>
          <w:rFonts w:asciiTheme="minorHAnsi" w:hAnsiTheme="minorHAnsi" w:cstheme="minorHAnsi"/>
          <w:sz w:val="22"/>
          <w:szCs w:val="22"/>
        </w:rPr>
      </w:pPr>
      <w:r w:rsidRPr="00B1299D">
        <w:rPr>
          <w:rFonts w:asciiTheme="minorHAnsi" w:hAnsiTheme="minorHAnsi" w:cstheme="minorHAnsi"/>
          <w:sz w:val="22"/>
          <w:szCs w:val="22"/>
        </w:rPr>
        <w:t>A [</w:t>
      </w:r>
      <w:r w:rsidRPr="00B1299D">
        <w:rPr>
          <w:rFonts w:asciiTheme="minorHAnsi" w:hAnsiTheme="minorHAnsi" w:cstheme="minorHAnsi"/>
          <w:sz w:val="22"/>
          <w:szCs w:val="22"/>
          <w:highlight w:val="magenta"/>
        </w:rPr>
        <w:t>insert your organization type</w:t>
      </w:r>
      <w:r w:rsidRPr="00B1299D">
        <w:rPr>
          <w:rFonts w:asciiTheme="minorHAnsi" w:hAnsiTheme="minorHAnsi" w:cstheme="minorHAnsi"/>
          <w:sz w:val="22"/>
          <w:szCs w:val="22"/>
        </w:rPr>
        <w:t>] that has never submitted an indirect cost rate proposal to our cognizant agency and has an indirect cost rate that is lower than 10%.  Our indirect cost rate is [</w:t>
      </w:r>
      <w:r w:rsidRPr="00B1299D">
        <w:rPr>
          <w:rFonts w:asciiTheme="minorHAnsi" w:hAnsiTheme="minorHAnsi" w:cstheme="minorHAnsi"/>
          <w:sz w:val="22"/>
          <w:szCs w:val="22"/>
          <w:highlight w:val="magenta"/>
          <w:shd w:val="clear" w:color="auto" w:fill="D9D9D9" w:themeFill="background1" w:themeFillShade="D9"/>
        </w:rPr>
        <w:t>insert rate; must be lower than 10%</w:t>
      </w:r>
      <w:r w:rsidRPr="00B1299D">
        <w:rPr>
          <w:rFonts w:asciiTheme="minorHAnsi" w:hAnsiTheme="minorHAnsi" w:cstheme="minorHAnsi"/>
          <w:sz w:val="22"/>
          <w:szCs w:val="22"/>
        </w:rPr>
        <w:t xml:space="preserve">].  </w:t>
      </w:r>
      <w:r w:rsidR="006E5AED" w:rsidRPr="00B1299D">
        <w:rPr>
          <w:rFonts w:asciiTheme="minorHAnsi" w:hAnsiTheme="minorHAnsi" w:cstheme="minorHAnsi"/>
          <w:bCs/>
          <w:sz w:val="22"/>
          <w:szCs w:val="22"/>
        </w:rPr>
        <w:t xml:space="preserve">However, if we receive an award </w:t>
      </w:r>
      <w:r w:rsidRPr="00B1299D">
        <w:rPr>
          <w:rFonts w:asciiTheme="minorHAnsi" w:hAnsiTheme="minorHAnsi" w:cs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B1299D">
        <w:rPr>
          <w:rFonts w:asciiTheme="minorHAnsi" w:hAnsiTheme="minorHAnsi" w:cstheme="minorHAnsi"/>
          <w:bCs/>
          <w:sz w:val="22"/>
          <w:szCs w:val="22"/>
          <w:highlight w:val="magenta"/>
          <w:shd w:val="clear" w:color="auto" w:fill="D9D9D9" w:themeFill="background1" w:themeFillShade="D9"/>
        </w:rPr>
        <w:t>insert rate; must be lower than 10%</w:t>
      </w:r>
      <w:r w:rsidRPr="00B1299D">
        <w:rPr>
          <w:rFonts w:asciiTheme="minorHAnsi" w:hAnsiTheme="minorHAnsi" w:cstheme="minorHAnsi"/>
          <w:bCs/>
          <w:sz w:val="22"/>
          <w:szCs w:val="22"/>
        </w:rPr>
        <w:t>]</w:t>
      </w:r>
      <w:r w:rsidR="006E5AED" w:rsidRPr="00B1299D">
        <w:rPr>
          <w:rFonts w:asciiTheme="minorHAnsi" w:hAnsiTheme="minorHAnsi" w:cstheme="minorHAnsi"/>
          <w:bCs/>
          <w:sz w:val="22"/>
          <w:szCs w:val="22"/>
        </w:rPr>
        <w:t xml:space="preserve"> against</w:t>
      </w:r>
      <w:r w:rsidRPr="00B1299D">
        <w:rPr>
          <w:rFonts w:asciiTheme="minorHAnsi" w:hAnsiTheme="minorHAnsi" w:cstheme="minorHAnsi"/>
          <w:bCs/>
          <w:sz w:val="22"/>
          <w:szCs w:val="22"/>
        </w:rPr>
        <w:t xml:space="preserve"> [</w:t>
      </w:r>
      <w:r w:rsidRPr="00B1299D">
        <w:rPr>
          <w:rFonts w:asciiTheme="minorHAnsi" w:hAnsiTheme="minorHAnsi" w:cstheme="minorHAnsi"/>
          <w:bCs/>
          <w:sz w:val="22"/>
          <w:szCs w:val="22"/>
          <w:highlight w:val="magenta"/>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4" w:anchor="se2.1.200_168" w:history="1">
        <w:r w:rsidRPr="00B1299D">
          <w:rPr>
            <w:rStyle w:val="Hyperlink"/>
            <w:rFonts w:asciiTheme="minorHAnsi" w:hAnsiTheme="minorHAnsi" w:cstheme="minorHAnsi"/>
            <w:bCs/>
            <w:sz w:val="22"/>
            <w:szCs w:val="22"/>
            <w:highlight w:val="magenta"/>
          </w:rPr>
          <w:t>2 CFR 2</w:t>
        </w:r>
        <w:r w:rsidR="001575BF" w:rsidRPr="00B1299D">
          <w:rPr>
            <w:rStyle w:val="Hyperlink"/>
            <w:rFonts w:asciiTheme="minorHAnsi" w:hAnsiTheme="minorHAnsi" w:cstheme="minorHAnsi"/>
            <w:bCs/>
            <w:sz w:val="22"/>
            <w:szCs w:val="22"/>
            <w:highlight w:val="magenta"/>
          </w:rPr>
          <w:t>0</w:t>
        </w:r>
        <w:r w:rsidRPr="00B1299D">
          <w:rPr>
            <w:rStyle w:val="Hyperlink"/>
            <w:rFonts w:asciiTheme="minorHAnsi" w:hAnsiTheme="minorHAnsi" w:cstheme="minorHAnsi"/>
            <w:bCs/>
            <w:sz w:val="22"/>
            <w:szCs w:val="22"/>
            <w:highlight w:val="magenta"/>
          </w:rPr>
          <w:t>0.68</w:t>
        </w:r>
      </w:hyperlink>
      <w:r w:rsidRPr="00B1299D">
        <w:rPr>
          <w:rStyle w:val="Hyperlink"/>
          <w:rFonts w:asciiTheme="minorHAnsi" w:hAnsiTheme="minorHAnsi" w:cstheme="minorHAnsi"/>
          <w:bCs/>
          <w:color w:val="auto"/>
          <w:sz w:val="22"/>
          <w:szCs w:val="22"/>
        </w:rPr>
        <w:t>]</w:t>
      </w:r>
      <w:r w:rsidRPr="00B1299D">
        <w:rPr>
          <w:rFonts w:asciiTheme="minorHAnsi" w:hAnsiTheme="minorHAnsi" w:cstheme="minorHAnsi"/>
          <w:bCs/>
          <w:sz w:val="22"/>
          <w:szCs w:val="22"/>
        </w:rPr>
        <w:t>.  We understand that we must notify the Service in writing if we establish an approved rate with our cognizant agency at any point during the award period.</w:t>
      </w:r>
    </w:p>
    <w:p w14:paraId="1AC01216" w14:textId="7C7864BB" w:rsidR="00F45C68" w:rsidRPr="00B1299D" w:rsidRDefault="00F45C68" w:rsidP="005717F4">
      <w:pPr>
        <w:pStyle w:val="ListParagraph"/>
        <w:numPr>
          <w:ilvl w:val="0"/>
          <w:numId w:val="5"/>
        </w:numPr>
        <w:spacing w:after="120"/>
        <w:rPr>
          <w:rFonts w:asciiTheme="minorHAnsi" w:hAnsiTheme="minorHAnsi" w:cstheme="minorHAnsi"/>
          <w:sz w:val="22"/>
          <w:szCs w:val="22"/>
        </w:rPr>
      </w:pPr>
      <w:r w:rsidRPr="00B1299D">
        <w:rPr>
          <w:rFonts w:asciiTheme="minorHAnsi" w:hAnsiTheme="minorHAnsi" w:cstheme="minorHAnsi"/>
          <w:sz w:val="22"/>
          <w:szCs w:val="22"/>
        </w:rPr>
        <w:t>A [</w:t>
      </w:r>
      <w:r w:rsidRPr="00B1299D">
        <w:rPr>
          <w:rFonts w:asciiTheme="minorHAnsi" w:hAnsiTheme="minorHAnsi" w:cstheme="minorHAnsi"/>
          <w:sz w:val="22"/>
          <w:szCs w:val="22"/>
          <w:highlight w:val="magenta"/>
        </w:rPr>
        <w:t>insert your organization type</w:t>
      </w:r>
      <w:r w:rsidRPr="00B1299D">
        <w:rPr>
          <w:rFonts w:asciiTheme="minorHAnsi" w:hAnsiTheme="minorHAnsi" w:cstheme="minorHAnsi"/>
          <w:sz w:val="22"/>
          <w:szCs w:val="22"/>
        </w:rPr>
        <w:t>] that has never submitted an indirect cost rate proposal to our cognizant agency and has an indirect cost rate that is 10% or higher.  Our indirect cost rate is [</w:t>
      </w:r>
      <w:r w:rsidRPr="00B1299D">
        <w:rPr>
          <w:rFonts w:asciiTheme="minorHAnsi" w:hAnsiTheme="minorHAnsi" w:cstheme="minorHAnsi"/>
          <w:sz w:val="22"/>
          <w:szCs w:val="22"/>
          <w:highlight w:val="magenta"/>
          <w:shd w:val="clear" w:color="auto" w:fill="D9D9D9" w:themeFill="background1" w:themeFillShade="D9"/>
        </w:rPr>
        <w:t>insert your organization’s indirect rate; must be 10% or higher</w:t>
      </w:r>
      <w:r w:rsidRPr="00B1299D">
        <w:rPr>
          <w:rFonts w:asciiTheme="minorHAnsi" w:hAnsiTheme="minorHAnsi" w:cstheme="minorHAnsi"/>
          <w:sz w:val="22"/>
          <w:szCs w:val="22"/>
        </w:rPr>
        <w:t xml:space="preserve">].  </w:t>
      </w:r>
      <w:r w:rsidRPr="00B1299D">
        <w:rPr>
          <w:rFonts w:asciiTheme="minorHAnsi" w:hAnsiTheme="minorHAnsi" w:cstheme="minorHAnsi"/>
          <w:bCs/>
          <w:sz w:val="22"/>
          <w:szCs w:val="22"/>
        </w:rPr>
        <w:t xml:space="preserve">However, </w:t>
      </w:r>
      <w:r w:rsidR="006E5AED" w:rsidRPr="00B1299D">
        <w:rPr>
          <w:rFonts w:asciiTheme="minorHAnsi" w:hAnsiTheme="minorHAnsi" w:cstheme="minorHAnsi"/>
          <w:bCs/>
          <w:sz w:val="22"/>
          <w:szCs w:val="22"/>
        </w:rPr>
        <w:t xml:space="preserve">if we receive an award </w:t>
      </w:r>
      <w:r w:rsidRPr="00B1299D">
        <w:rPr>
          <w:rFonts w:asciiTheme="minorHAnsi" w:hAnsiTheme="minorHAnsi" w:cs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B1299D">
        <w:rPr>
          <w:rFonts w:asciiTheme="minorHAnsi" w:hAnsiTheme="minorHAnsi" w:cstheme="minorHAnsi"/>
          <w:bCs/>
          <w:i/>
          <w:sz w:val="22"/>
          <w:szCs w:val="22"/>
        </w:rPr>
        <w:t>de minimis</w:t>
      </w:r>
      <w:r w:rsidRPr="00B1299D">
        <w:rPr>
          <w:rFonts w:asciiTheme="minorHAnsi" w:hAnsiTheme="minorHAnsi" w:cstheme="minorHAnsi"/>
          <w:bCs/>
          <w:sz w:val="22"/>
          <w:szCs w:val="22"/>
        </w:rPr>
        <w:t xml:space="preserve"> indirect cost rate of 10% </w:t>
      </w:r>
      <w:r w:rsidR="006E5AED" w:rsidRPr="00B1299D">
        <w:rPr>
          <w:rFonts w:asciiTheme="minorHAnsi" w:hAnsiTheme="minorHAnsi" w:cstheme="minorHAnsi"/>
          <w:bCs/>
          <w:sz w:val="22"/>
          <w:szCs w:val="22"/>
        </w:rPr>
        <w:t xml:space="preserve">to be charged against </w:t>
      </w:r>
      <w:r w:rsidRPr="00B1299D">
        <w:rPr>
          <w:rFonts w:asciiTheme="minorHAnsi" w:hAnsiTheme="minorHAnsi" w:cstheme="minorHAnsi"/>
          <w:bCs/>
          <w:sz w:val="22"/>
          <w:szCs w:val="22"/>
        </w:rPr>
        <w:t xml:space="preserve">modified total direct </w:t>
      </w:r>
      <w:r w:rsidR="006E5AED" w:rsidRPr="00B1299D">
        <w:rPr>
          <w:rFonts w:asciiTheme="minorHAnsi" w:hAnsiTheme="minorHAnsi" w:cstheme="minorHAnsi"/>
          <w:bCs/>
          <w:sz w:val="22"/>
          <w:szCs w:val="22"/>
        </w:rPr>
        <w:t xml:space="preserve">project </w:t>
      </w:r>
      <w:r w:rsidRPr="00B1299D">
        <w:rPr>
          <w:rFonts w:asciiTheme="minorHAnsi" w:hAnsiTheme="minorHAnsi" w:cstheme="minorHAnsi"/>
          <w:bCs/>
          <w:sz w:val="22"/>
          <w:szCs w:val="22"/>
        </w:rPr>
        <w:t>costs as defined in</w:t>
      </w:r>
      <w:r w:rsidRPr="00B1299D">
        <w:rPr>
          <w:rFonts w:asciiTheme="minorHAnsi" w:hAnsiTheme="minorHAnsi" w:cstheme="minorHAnsi"/>
          <w:sz w:val="22"/>
          <w:szCs w:val="22"/>
        </w:rPr>
        <w:t xml:space="preserve"> </w:t>
      </w:r>
      <w:hyperlink r:id="rId25" w:anchor="se2.1.200_168" w:history="1">
        <w:r w:rsidRPr="00B1299D">
          <w:rPr>
            <w:rStyle w:val="Hyperlink"/>
            <w:rFonts w:asciiTheme="minorHAnsi" w:hAnsiTheme="minorHAnsi" w:cstheme="minorHAnsi"/>
            <w:sz w:val="22"/>
            <w:szCs w:val="22"/>
          </w:rPr>
          <w:t>2 CFR 200.68</w:t>
        </w:r>
      </w:hyperlink>
      <w:r w:rsidRPr="00B1299D">
        <w:rPr>
          <w:rFonts w:asciiTheme="minorHAnsi" w:hAnsiTheme="minorHAnsi" w:cstheme="minorHAnsi"/>
          <w:bCs/>
          <w:sz w:val="22"/>
          <w:szCs w:val="22"/>
        </w:rPr>
        <w:t xml:space="preserve">.  We understand that we must notify the Service in writing if we </w:t>
      </w:r>
      <w:r w:rsidR="006E5AED" w:rsidRPr="00B1299D">
        <w:rPr>
          <w:rFonts w:asciiTheme="minorHAnsi" w:hAnsiTheme="minorHAnsi" w:cstheme="minorHAnsi"/>
          <w:bCs/>
          <w:sz w:val="22"/>
          <w:szCs w:val="22"/>
        </w:rPr>
        <w:t>establish a negotiated</w:t>
      </w:r>
      <w:r w:rsidRPr="00B1299D">
        <w:rPr>
          <w:rFonts w:asciiTheme="minorHAnsi" w:hAnsiTheme="minorHAnsi" w:cs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sidRPr="00B1299D">
        <w:rPr>
          <w:rFonts w:asciiTheme="minorHAnsi" w:hAnsiTheme="minorHAnsi" w:cstheme="minorHAnsi"/>
          <w:bCs/>
          <w:sz w:val="22"/>
          <w:szCs w:val="22"/>
        </w:rPr>
        <w:t xml:space="preserve">that </w:t>
      </w:r>
      <w:r w:rsidRPr="00B1299D">
        <w:rPr>
          <w:rFonts w:asciiTheme="minorHAnsi" w:hAnsiTheme="minorHAnsi" w:cstheme="minorHAnsi"/>
          <w:bCs/>
          <w:sz w:val="22"/>
          <w:szCs w:val="22"/>
        </w:rPr>
        <w:t>such changes are subject to review, negotiation, and prior approval by the Service.</w:t>
      </w:r>
    </w:p>
    <w:p w14:paraId="5582935C" w14:textId="3BF9B9C2" w:rsidR="00F45C68" w:rsidRPr="00B1299D" w:rsidRDefault="00F45C68" w:rsidP="005717F4">
      <w:pPr>
        <w:pStyle w:val="ListParagraph"/>
        <w:numPr>
          <w:ilvl w:val="0"/>
          <w:numId w:val="5"/>
        </w:numPr>
        <w:spacing w:after="120"/>
        <w:rPr>
          <w:rFonts w:asciiTheme="minorHAnsi" w:hAnsiTheme="minorHAnsi" w:cstheme="minorHAnsi"/>
          <w:sz w:val="22"/>
          <w:szCs w:val="22"/>
        </w:rPr>
      </w:pPr>
      <w:r w:rsidRPr="00B1299D">
        <w:rPr>
          <w:rFonts w:asciiTheme="minorHAnsi" w:hAnsiTheme="minorHAnsi" w:cstheme="minorHAnsi"/>
          <w:sz w:val="22"/>
          <w:szCs w:val="22"/>
        </w:rPr>
        <w:t>A [</w:t>
      </w:r>
      <w:r w:rsidRPr="00B1299D">
        <w:rPr>
          <w:rFonts w:asciiTheme="minorHAnsi" w:hAnsiTheme="minorHAnsi" w:cstheme="minorHAnsi"/>
          <w:sz w:val="22"/>
          <w:szCs w:val="22"/>
          <w:highlight w:val="magenta"/>
        </w:rPr>
        <w:t>insert your organization type</w:t>
      </w:r>
      <w:r w:rsidRPr="00B1299D">
        <w:rPr>
          <w:rFonts w:asciiTheme="minorHAnsi" w:hAnsiTheme="minorHAnsi" w:cstheme="minorHAnsi"/>
          <w:sz w:val="22"/>
          <w:szCs w:val="22"/>
        </w:rPr>
        <w:t>] that is submitting this proposal for consideration under the [</w:t>
      </w:r>
      <w:r w:rsidRPr="00B1299D">
        <w:rPr>
          <w:rFonts w:asciiTheme="minorHAnsi" w:hAnsiTheme="minorHAnsi" w:cstheme="minorHAnsi"/>
          <w:sz w:val="22"/>
          <w:szCs w:val="22"/>
          <w:highlight w:val="magenta"/>
        </w:rPr>
        <w:t>insert either “Cooperative Fish and Wildlife Research Unit Program” or “Cooperative Ecosystem Studies Unit Network”</w:t>
      </w:r>
      <w:r w:rsidRPr="00B1299D">
        <w:rPr>
          <w:rFonts w:asciiTheme="minorHAnsi" w:hAnsiTheme="minorHAnsi" w:cstheme="minorHAnsi"/>
          <w:sz w:val="22"/>
          <w:szCs w:val="22"/>
        </w:rPr>
        <w:t>], which has a Department of the Interior-approved indirect cost rate cap of [</w:t>
      </w:r>
      <w:r w:rsidRPr="00B1299D">
        <w:rPr>
          <w:rFonts w:asciiTheme="minorHAnsi" w:hAnsiTheme="minorHAnsi" w:cstheme="minorHAnsi"/>
          <w:sz w:val="22"/>
          <w:szCs w:val="22"/>
          <w:highlight w:val="magenta"/>
        </w:rPr>
        <w:t>insert program rate</w:t>
      </w:r>
      <w:r w:rsidRPr="00B1299D">
        <w:rPr>
          <w:rFonts w:asciiTheme="minorHAnsi" w:hAnsiTheme="minorHAnsi" w:cs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sidRPr="00B1299D">
        <w:rPr>
          <w:rFonts w:asciiTheme="minorHAnsi" w:hAnsiTheme="minorHAnsi" w:cstheme="minorHAnsi"/>
          <w:sz w:val="22"/>
          <w:szCs w:val="22"/>
        </w:rPr>
        <w:t>we must charge indirect</w:t>
      </w:r>
      <w:r w:rsidRPr="00B1299D">
        <w:rPr>
          <w:rFonts w:asciiTheme="minorHAnsi" w:hAnsiTheme="minorHAnsi" w:cstheme="minorHAnsi"/>
          <w:sz w:val="22"/>
          <w:szCs w:val="22"/>
        </w:rPr>
        <w:t xml:space="preserve"> costs </w:t>
      </w:r>
      <w:r w:rsidR="006E5AED" w:rsidRPr="00B1299D">
        <w:rPr>
          <w:rFonts w:asciiTheme="minorHAnsi" w:hAnsiTheme="minorHAnsi" w:cstheme="minorHAnsi"/>
          <w:sz w:val="22"/>
          <w:szCs w:val="22"/>
        </w:rPr>
        <w:t xml:space="preserve">against </w:t>
      </w:r>
      <w:r w:rsidRPr="00B1299D">
        <w:rPr>
          <w:rFonts w:asciiTheme="minorHAnsi" w:hAnsiTheme="minorHAnsi" w:cstheme="minorHAnsi"/>
          <w:sz w:val="22"/>
          <w:szCs w:val="22"/>
        </w:rPr>
        <w:t xml:space="preserve">the modified total direct cost base defined in 2 CFR 200.68 “Modified Total Direct Cost (MTDC)”. </w:t>
      </w:r>
      <w:r w:rsidR="00AE22E9" w:rsidRPr="00B1299D">
        <w:rPr>
          <w:rFonts w:asciiTheme="minorHAnsi" w:hAnsiTheme="minorHAnsi" w:cstheme="minorHAnsi"/>
          <w:sz w:val="22"/>
          <w:szCs w:val="22"/>
        </w:rPr>
        <w:t xml:space="preserve"> </w:t>
      </w:r>
      <w:r w:rsidRPr="00B1299D">
        <w:rPr>
          <w:rFonts w:asciiTheme="minorHAnsi" w:hAnsiTheme="minorHAnsi" w:cstheme="minorHAnsi"/>
          <w:sz w:val="22"/>
          <w:szCs w:val="22"/>
        </w:rPr>
        <w:t xml:space="preserve">We understand that we must request prior approval from the Service to use the </w:t>
      </w:r>
      <w:r w:rsidR="006E5AED" w:rsidRPr="00B1299D">
        <w:rPr>
          <w:rFonts w:asciiTheme="minorHAnsi" w:hAnsiTheme="minorHAnsi" w:cstheme="minorHAnsi"/>
          <w:sz w:val="22"/>
          <w:szCs w:val="22"/>
        </w:rPr>
        <w:t xml:space="preserve">2 CFR 200 </w:t>
      </w:r>
      <w:r w:rsidRPr="00B1299D">
        <w:rPr>
          <w:rFonts w:asciiTheme="minorHAnsi" w:hAnsiTheme="minorHAnsi" w:cstheme="minorHAnsi"/>
          <w:sz w:val="22"/>
          <w:szCs w:val="22"/>
        </w:rPr>
        <w:t>MTDC base instead of the base identified in our approved indirect cost rate agreement</w:t>
      </w:r>
      <w:r w:rsidR="006E5AED" w:rsidRPr="00B1299D">
        <w:rPr>
          <w:rFonts w:asciiTheme="minorHAnsi" w:hAnsiTheme="minorHAnsi" w:cstheme="minorHAnsi"/>
          <w:sz w:val="22"/>
          <w:szCs w:val="22"/>
        </w:rPr>
        <w:t>.  We understand that</w:t>
      </w:r>
      <w:r w:rsidRPr="00B1299D">
        <w:rPr>
          <w:rFonts w:asciiTheme="minorHAnsi" w:hAnsiTheme="minorHAnsi" w:cs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AD7D341" w:rsidR="00F45C68" w:rsidRPr="00B1299D" w:rsidRDefault="00F45C68" w:rsidP="005717F4">
      <w:pPr>
        <w:pStyle w:val="ListParagraph"/>
        <w:numPr>
          <w:ilvl w:val="0"/>
          <w:numId w:val="5"/>
        </w:numPr>
        <w:spacing w:after="240"/>
        <w:rPr>
          <w:rFonts w:asciiTheme="minorHAnsi" w:hAnsiTheme="minorHAnsi" w:cstheme="minorHAnsi"/>
          <w:sz w:val="22"/>
          <w:szCs w:val="22"/>
        </w:rPr>
      </w:pPr>
      <w:r w:rsidRPr="00B1299D">
        <w:rPr>
          <w:rFonts w:asciiTheme="minorHAnsi" w:hAnsiTheme="minorHAnsi" w:cstheme="minorHAnsi"/>
          <w:sz w:val="22"/>
          <w:szCs w:val="22"/>
        </w:rPr>
        <w:t>A [</w:t>
      </w:r>
      <w:r w:rsidRPr="00B1299D">
        <w:rPr>
          <w:rFonts w:asciiTheme="minorHAnsi" w:hAnsiTheme="minorHAnsi" w:cstheme="minorHAnsi"/>
          <w:sz w:val="22"/>
          <w:szCs w:val="22"/>
          <w:highlight w:val="magenta"/>
        </w:rPr>
        <w:t>insert your organization type</w:t>
      </w:r>
      <w:r w:rsidRPr="00B1299D">
        <w:rPr>
          <w:rFonts w:asciiTheme="minorHAnsi" w:hAnsiTheme="minorHAnsi" w:cstheme="minorHAnsi"/>
          <w:sz w:val="22"/>
          <w:szCs w:val="22"/>
        </w:rPr>
        <w:t>] that will charge all costs directly.</w:t>
      </w:r>
    </w:p>
    <w:p w14:paraId="51D7BA47" w14:textId="5E6A18F9" w:rsidR="006829F9" w:rsidRPr="00B1299D" w:rsidRDefault="00E245C6" w:rsidP="006829F9">
      <w:pPr>
        <w:pStyle w:val="Heading4"/>
        <w:rPr>
          <w:rFonts w:cstheme="minorHAnsi"/>
        </w:rPr>
      </w:pPr>
      <w:r w:rsidRPr="00B1299D">
        <w:rPr>
          <w:rFonts w:cstheme="minorHAnsi"/>
        </w:rPr>
        <w:t>Conflict of Interest Disclosure</w:t>
      </w:r>
    </w:p>
    <w:p w14:paraId="6E9F445A" w14:textId="77777777" w:rsidR="00741455" w:rsidRPr="0089675E" w:rsidRDefault="00741455" w:rsidP="00741455">
      <w:pPr>
        <w:pStyle w:val="Default"/>
        <w:ind w:left="720"/>
        <w:rPr>
          <w:rFonts w:asciiTheme="minorHAnsi" w:hAnsiTheme="minorHAnsi" w:cstheme="minorHAnsi"/>
          <w:color w:val="auto"/>
          <w:sz w:val="22"/>
          <w:szCs w:val="22"/>
        </w:rPr>
      </w:pPr>
      <w:r w:rsidRPr="00B1299D">
        <w:rPr>
          <w:rFonts w:asciiTheme="minorHAnsi" w:hAnsiTheme="minorHAnsi" w:cstheme="minorHAnsi"/>
          <w:sz w:val="22"/>
          <w:szCs w:val="22"/>
        </w:rPr>
        <w:t xml:space="preserve">Applicants must state in their application if any actual or potential conflict of interest exists at the time of submission. Conflicts of interest include any relationship or matter that might place the recipient, including their employees and subrecipients, in a position of conflict, real or apparent, between their responsibilities under the award and any other outside interests. Conflicts of interest include direct or indirect financial interests; close personal relationships; positions of trust in outside organizations; consideration of future employment arrangements with a different organization; and decision-making authority related to the proposed project. Conflicts of interest are those circumstances real or perceived that would cause a reasonable </w:t>
      </w:r>
      <w:r w:rsidRPr="0089675E">
        <w:rPr>
          <w:rFonts w:asciiTheme="minorHAnsi" w:hAnsiTheme="minorHAnsi" w:cstheme="minorHAnsi"/>
          <w:sz w:val="22"/>
          <w:szCs w:val="22"/>
        </w:rPr>
        <w:t xml:space="preserve">person with knowledge of the relevant facts to question the impartiality of the applicant, or the </w:t>
      </w:r>
      <w:r w:rsidRPr="0089675E">
        <w:rPr>
          <w:rFonts w:asciiTheme="minorHAnsi" w:hAnsiTheme="minorHAnsi" w:cstheme="minorHAnsi"/>
          <w:color w:val="auto"/>
          <w:sz w:val="22"/>
          <w:szCs w:val="22"/>
        </w:rPr>
        <w:t xml:space="preserve">applicant’s employees or subrecipients, in matters pertaining to the proposed project. Applicants may not solicit, obtain, or use non-public information that may be of competitive interest to the entity, including information regarding the funding opportunity, evaluation, award, or administration of an award to the entity. </w:t>
      </w:r>
      <w:r w:rsidRPr="0089675E">
        <w:rPr>
          <w:rFonts w:asciiTheme="minorHAnsi" w:hAnsiTheme="minorHAnsi" w:cstheme="minorHAnsi"/>
          <w:sz w:val="22"/>
          <w:szCs w:val="22"/>
        </w:rPr>
        <w:t xml:space="preserve">Applicants must notify the Service in writing in their application if any employees, including subrecipient and contractor personnel, are related to, married to, or have a close personal relationship with any Federal employee in the Federal program receiving this application or who otherwise may be involved in the review and selection of their proposal. The term employee means any individual to be engaged in the performance of work pursuant to the Federal </w:t>
      </w:r>
      <w:r w:rsidRPr="0089675E">
        <w:rPr>
          <w:rFonts w:asciiTheme="minorHAnsi" w:hAnsiTheme="minorHAnsi" w:cstheme="minorHAnsi"/>
          <w:color w:val="auto"/>
          <w:sz w:val="22"/>
          <w:szCs w:val="22"/>
        </w:rPr>
        <w:t xml:space="preserve">award application. Applicants may not have a former Federal employee as a key project official, or in any other substantial role for the proposed project, whose participation puts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w:t>
      </w:r>
    </w:p>
    <w:p w14:paraId="274CE54C" w14:textId="0B7A1BB5" w:rsidR="00741455" w:rsidRPr="00B1299D" w:rsidRDefault="00741455" w:rsidP="00741455">
      <w:pPr>
        <w:ind w:left="720"/>
        <w:rPr>
          <w:rFonts w:asciiTheme="minorHAnsi" w:hAnsiTheme="minorHAnsi" w:cstheme="minorHAnsi"/>
          <w:sz w:val="22"/>
          <w:szCs w:val="22"/>
          <w:lang w:val="en"/>
        </w:rPr>
      </w:pPr>
      <w:r w:rsidRPr="0089675E">
        <w:rPr>
          <w:rFonts w:asciiTheme="minorHAnsi" w:hAnsiTheme="minorHAnsi" w:cstheme="minorHAnsi"/>
          <w:sz w:val="22"/>
          <w:szCs w:val="22"/>
        </w:rPr>
        <w:t>proposed project and will determine whether a significant potential conflict exists. If it does, the Service may work with the applicant determine an appropriate resolution. Failure to disclose and resolve conflicts of interest in a manner that satisfies the Service may result in the rejection or disqualification of the application.</w:t>
      </w:r>
    </w:p>
    <w:p w14:paraId="0F14FBDF" w14:textId="5D112412" w:rsidR="00741455" w:rsidRPr="00B1299D" w:rsidRDefault="00741455" w:rsidP="00741455">
      <w:pPr>
        <w:rPr>
          <w:rFonts w:asciiTheme="minorHAnsi" w:hAnsiTheme="minorHAnsi" w:cstheme="minorHAnsi"/>
          <w:sz w:val="22"/>
          <w:szCs w:val="22"/>
          <w:lang w:val="en"/>
        </w:rPr>
      </w:pPr>
    </w:p>
    <w:p w14:paraId="2F4818C8" w14:textId="77777777" w:rsidR="006829F9" w:rsidRPr="00B1299D" w:rsidRDefault="00092737" w:rsidP="006829F9">
      <w:pPr>
        <w:pStyle w:val="Heading4"/>
        <w:rPr>
          <w:rFonts w:cstheme="minorHAnsi"/>
        </w:rPr>
      </w:pPr>
      <w:r w:rsidRPr="00B1299D">
        <w:rPr>
          <w:rFonts w:cstheme="minorHAnsi"/>
        </w:rPr>
        <w:t>S</w:t>
      </w:r>
      <w:r w:rsidR="006829F9" w:rsidRPr="00B1299D">
        <w:rPr>
          <w:rFonts w:cstheme="minorHAnsi"/>
        </w:rPr>
        <w:t>ingle Audit Reporting Statement</w:t>
      </w:r>
    </w:p>
    <w:p w14:paraId="2F3295C0" w14:textId="033DD9D1" w:rsidR="00092737" w:rsidRPr="00B1299D" w:rsidRDefault="00092737" w:rsidP="006829F9">
      <w:pPr>
        <w:pStyle w:val="BodyText"/>
        <w:spacing w:after="240"/>
        <w:ind w:left="720"/>
        <w:jc w:val="left"/>
        <w:rPr>
          <w:rFonts w:asciiTheme="minorHAnsi" w:hAnsiTheme="minorHAnsi" w:cstheme="minorHAnsi"/>
          <w:b/>
          <w:szCs w:val="22"/>
        </w:rPr>
      </w:pPr>
      <w:r w:rsidRPr="00B1299D">
        <w:rPr>
          <w:rFonts w:asciiTheme="minorHAnsi" w:hAnsiTheme="minorHAnsi" w:cstheme="minorHAnsi"/>
          <w:szCs w:val="22"/>
        </w:rPr>
        <w:t xml:space="preserve">All U.S. states, local governments, federally recognized Indian tribal governments, and non-profit organizations expending $750,000 USD or more in Federal award funds in </w:t>
      </w:r>
      <w:r w:rsidR="009F1254" w:rsidRPr="00B1299D">
        <w:rPr>
          <w:rFonts w:asciiTheme="minorHAnsi" w:hAnsiTheme="minorHAnsi" w:cstheme="minorHAnsi"/>
          <w:szCs w:val="22"/>
        </w:rPr>
        <w:t xml:space="preserve">the applicant’s </w:t>
      </w:r>
      <w:r w:rsidRPr="00B1299D">
        <w:rPr>
          <w:rFonts w:asciiTheme="minorHAnsi" w:hAnsiTheme="minorHAnsi" w:cstheme="minorHAnsi"/>
          <w:szCs w:val="22"/>
        </w:rPr>
        <w:t xml:space="preserve">fiscal year must submit a Single Audit report for that year through the </w:t>
      </w:r>
      <w:hyperlink r:id="rId26" w:history="1">
        <w:r w:rsidRPr="00B1299D">
          <w:rPr>
            <w:rStyle w:val="Hyperlink"/>
            <w:rFonts w:asciiTheme="minorHAnsi" w:hAnsiTheme="minorHAnsi" w:cstheme="minorHAnsi"/>
            <w:szCs w:val="22"/>
          </w:rPr>
          <w:t>Federal Audit Clearinghouse’s Internet Data Entry System</w:t>
        </w:r>
      </w:hyperlink>
      <w:r w:rsidRPr="00B1299D">
        <w:rPr>
          <w:rFonts w:asciiTheme="minorHAnsi" w:hAnsiTheme="minorHAnsi" w:cstheme="minorHAnsi"/>
          <w:szCs w:val="22"/>
        </w:rPr>
        <w:t xml:space="preserve">. </w:t>
      </w:r>
      <w:r w:rsidR="00BC3066" w:rsidRPr="00B1299D">
        <w:rPr>
          <w:rFonts w:asciiTheme="minorHAnsi" w:hAnsiTheme="minorHAnsi" w:cstheme="minorHAnsi"/>
          <w:szCs w:val="22"/>
        </w:rPr>
        <w:t xml:space="preserve"> </w:t>
      </w:r>
      <w:r w:rsidRPr="00B1299D">
        <w:rPr>
          <w:rFonts w:asciiTheme="minorHAnsi" w:hAnsiTheme="minorHAnsi" w:cstheme="minorHAnsi"/>
          <w:szCs w:val="22"/>
        </w:rPr>
        <w:t>U.S. state, local government, federally recognized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sidRPr="00B1299D">
        <w:rPr>
          <w:rFonts w:asciiTheme="minorHAnsi" w:hAnsiTheme="minorHAnsi" w:cstheme="minorHAnsi"/>
          <w:szCs w:val="22"/>
        </w:rPr>
        <w:t xml:space="preserve">, provide the EIN associated with that report and state if it is available through the </w:t>
      </w:r>
      <w:hyperlink r:id="rId27" w:history="1">
        <w:r w:rsidR="00173E8E" w:rsidRPr="00B1299D">
          <w:rPr>
            <w:rStyle w:val="Hyperlink"/>
            <w:rFonts w:asciiTheme="minorHAnsi" w:hAnsiTheme="minorHAnsi" w:cstheme="minorHAnsi"/>
            <w:szCs w:val="22"/>
          </w:rPr>
          <w:t>Federal Audit Clearinghouse</w:t>
        </w:r>
      </w:hyperlink>
      <w:r w:rsidR="00173E8E" w:rsidRPr="00B1299D">
        <w:rPr>
          <w:rFonts w:asciiTheme="minorHAnsi" w:hAnsiTheme="minorHAnsi" w:cstheme="minorHAnsi"/>
          <w:szCs w:val="22"/>
        </w:rPr>
        <w:t xml:space="preserve"> website.</w:t>
      </w:r>
    </w:p>
    <w:p w14:paraId="5CE26FF0" w14:textId="77777777" w:rsidR="006829F9" w:rsidRPr="00B1299D" w:rsidRDefault="00173E8E" w:rsidP="006829F9">
      <w:pPr>
        <w:pStyle w:val="Heading4"/>
        <w:rPr>
          <w:rFonts w:cstheme="minorHAnsi"/>
        </w:rPr>
      </w:pPr>
      <w:r w:rsidRPr="00B1299D">
        <w:rPr>
          <w:rFonts w:cstheme="minorHAnsi"/>
        </w:rPr>
        <w:t>C</w:t>
      </w:r>
      <w:r w:rsidR="006829F9" w:rsidRPr="00B1299D">
        <w:rPr>
          <w:rFonts w:cstheme="minorHAnsi"/>
        </w:rPr>
        <w:t>ertification Regarding Lobbying</w:t>
      </w:r>
    </w:p>
    <w:p w14:paraId="66272DCA" w14:textId="7CBE1243" w:rsidR="00B23C23" w:rsidRPr="00B1299D" w:rsidRDefault="00C031CF" w:rsidP="006829F9">
      <w:pPr>
        <w:pStyle w:val="BodyText"/>
        <w:spacing w:after="240"/>
        <w:ind w:left="720"/>
        <w:jc w:val="left"/>
        <w:rPr>
          <w:rFonts w:asciiTheme="minorHAnsi" w:hAnsiTheme="minorHAnsi" w:cstheme="minorHAnsi"/>
          <w:szCs w:val="22"/>
        </w:rPr>
      </w:pPr>
      <w:r w:rsidRPr="00B1299D">
        <w:rPr>
          <w:rFonts w:asciiTheme="minorHAnsi" w:hAnsiTheme="minorHAnsi" w:cstheme="minorHAnsi"/>
          <w:szCs w:val="22"/>
        </w:rPr>
        <w:t xml:space="preserve">Applicants </w:t>
      </w:r>
      <w:r w:rsidR="00B23C23" w:rsidRPr="00B1299D">
        <w:rPr>
          <w:rFonts w:asciiTheme="minorHAnsi" w:hAnsiTheme="minorHAnsi" w:cstheme="minorHAnsi"/>
          <w:szCs w:val="22"/>
        </w:rPr>
        <w:t xml:space="preserve">requesting more than $100,000 in Federal funding </w:t>
      </w:r>
      <w:r w:rsidRPr="00B1299D">
        <w:rPr>
          <w:rFonts w:asciiTheme="minorHAnsi" w:hAnsiTheme="minorHAnsi" w:cstheme="minorHAnsi"/>
          <w:szCs w:val="22"/>
        </w:rPr>
        <w:t xml:space="preserve">must certify to the statements in </w:t>
      </w:r>
      <w:hyperlink r:id="rId28" w:history="1">
        <w:r w:rsidRPr="00B1299D">
          <w:rPr>
            <w:rStyle w:val="Hyperlink"/>
            <w:rFonts w:asciiTheme="minorHAnsi" w:hAnsiTheme="minorHAnsi" w:cstheme="minorHAnsi"/>
            <w:szCs w:val="22"/>
            <w:shd w:val="clear" w:color="auto" w:fill="FFFFFF"/>
          </w:rPr>
          <w:t>43 CFR Part 18, Appendix A-Certification Regarding Lobbying</w:t>
        </w:r>
      </w:hyperlink>
      <w:r w:rsidRPr="00B1299D">
        <w:rPr>
          <w:rStyle w:val="Hyperlink"/>
          <w:rFonts w:asciiTheme="minorHAnsi" w:hAnsiTheme="minorHAnsi" w:cstheme="minorHAnsi"/>
          <w:szCs w:val="22"/>
          <w:shd w:val="clear" w:color="auto" w:fill="FFFFFF"/>
        </w:rPr>
        <w:t>.</w:t>
      </w:r>
      <w:r w:rsidRPr="00B1299D">
        <w:rPr>
          <w:rFonts w:asciiTheme="minorHAnsi" w:hAnsiTheme="minorHAnsi" w:cstheme="minorHAnsi"/>
          <w:szCs w:val="22"/>
        </w:rPr>
        <w:t xml:space="preserve"> </w:t>
      </w:r>
      <w:r w:rsidR="00B23C23" w:rsidRPr="00B1299D">
        <w:rPr>
          <w:rFonts w:asciiTheme="minorHAnsi" w:hAnsiTheme="minorHAnsi" w:cstheme="minorHAnsi"/>
          <w:szCs w:val="22"/>
        </w:rPr>
        <w:t xml:space="preserve"> </w:t>
      </w:r>
      <w:r w:rsidR="00E245C6" w:rsidRPr="00B1299D">
        <w:rPr>
          <w:rFonts w:asciiTheme="minorHAnsi" w:hAnsiTheme="minorHAnsi" w:cstheme="minorHAnsi"/>
          <w:szCs w:val="22"/>
        </w:rPr>
        <w:t>If this application requests more than $100,000 in Federal funds</w:t>
      </w:r>
      <w:r w:rsidR="00B23C23" w:rsidRPr="00B1299D">
        <w:rPr>
          <w:rFonts w:asciiTheme="minorHAnsi" w:hAnsiTheme="minorHAnsi" w:cstheme="minorHAnsi"/>
          <w:szCs w:val="22"/>
        </w:rPr>
        <w:t xml:space="preserve">, </w:t>
      </w:r>
      <w:r w:rsidR="00756430" w:rsidRPr="00B1299D">
        <w:rPr>
          <w:rFonts w:asciiTheme="minorHAnsi" w:hAnsiTheme="minorHAnsi" w:cstheme="minorHAnsi"/>
          <w:szCs w:val="22"/>
        </w:rPr>
        <w:t xml:space="preserve">the Authorized Official’s </w:t>
      </w:r>
      <w:r w:rsidR="00264210" w:rsidRPr="00B1299D">
        <w:rPr>
          <w:rFonts w:asciiTheme="minorHAnsi" w:hAnsiTheme="minorHAnsi" w:cstheme="minorHAnsi"/>
          <w:szCs w:val="22"/>
        </w:rPr>
        <w:t xml:space="preserve">signature on the appropriate </w:t>
      </w:r>
      <w:hyperlink w:anchor="_SF-424,_Application_for" w:history="1">
        <w:r w:rsidR="00264210" w:rsidRPr="00B1299D">
          <w:rPr>
            <w:rStyle w:val="Hyperlink"/>
            <w:rFonts w:asciiTheme="minorHAnsi" w:hAnsiTheme="minorHAnsi" w:cstheme="minorHAnsi"/>
            <w:szCs w:val="22"/>
          </w:rPr>
          <w:t>SF-</w:t>
        </w:r>
        <w:r w:rsidR="00756430" w:rsidRPr="00B1299D">
          <w:rPr>
            <w:rStyle w:val="Hyperlink"/>
            <w:rFonts w:asciiTheme="minorHAnsi" w:hAnsiTheme="minorHAnsi" w:cstheme="minorHAnsi"/>
            <w:szCs w:val="22"/>
          </w:rPr>
          <w:t>424</w:t>
        </w:r>
        <w:r w:rsidR="005C6FDD" w:rsidRPr="00B1299D">
          <w:rPr>
            <w:rStyle w:val="Hyperlink"/>
            <w:rFonts w:asciiTheme="minorHAnsi" w:hAnsiTheme="minorHAnsi" w:cstheme="minorHAnsi"/>
            <w:szCs w:val="22"/>
          </w:rPr>
          <w:t>,</w:t>
        </w:r>
        <w:r w:rsidR="00756430" w:rsidRPr="00B1299D">
          <w:rPr>
            <w:rStyle w:val="Hyperlink"/>
            <w:rFonts w:asciiTheme="minorHAnsi" w:hAnsiTheme="minorHAnsi" w:cstheme="minorHAnsi"/>
            <w:szCs w:val="22"/>
          </w:rPr>
          <w:t xml:space="preserve"> Application for Federal Assistance</w:t>
        </w:r>
      </w:hyperlink>
      <w:r w:rsidR="00756430" w:rsidRPr="00B1299D">
        <w:rPr>
          <w:rFonts w:asciiTheme="minorHAnsi" w:hAnsiTheme="minorHAnsi" w:cstheme="minorHAnsi"/>
          <w:szCs w:val="22"/>
        </w:rPr>
        <w:t xml:space="preserve"> form also represents the entity’s certification of the statements in 43 CFR Part 18, Appendix A.</w:t>
      </w:r>
    </w:p>
    <w:p w14:paraId="5D39B5C7" w14:textId="77777777" w:rsidR="006829F9" w:rsidRPr="00B1299D" w:rsidRDefault="00B23C23" w:rsidP="006829F9">
      <w:pPr>
        <w:pStyle w:val="Heading4"/>
        <w:rPr>
          <w:rFonts w:cstheme="minorHAnsi"/>
        </w:rPr>
      </w:pPr>
      <w:r w:rsidRPr="00B1299D">
        <w:rPr>
          <w:rFonts w:cstheme="minorHAnsi"/>
        </w:rPr>
        <w:t>Disclosure of Lobbying Activities</w:t>
      </w:r>
    </w:p>
    <w:p w14:paraId="7579E0B1" w14:textId="37393B17" w:rsidR="00D05DF4" w:rsidRPr="00B1299D" w:rsidRDefault="00B23C23" w:rsidP="006829F9">
      <w:pPr>
        <w:pStyle w:val="BodyText"/>
        <w:spacing w:after="240"/>
        <w:ind w:left="720"/>
        <w:jc w:val="left"/>
        <w:rPr>
          <w:rFonts w:asciiTheme="minorHAnsi" w:hAnsiTheme="minorHAnsi" w:cstheme="minorHAnsi"/>
          <w:szCs w:val="22"/>
        </w:rPr>
      </w:pPr>
      <w:r w:rsidRPr="00B1299D">
        <w:rPr>
          <w:rFonts w:asciiTheme="minorHAnsi" w:hAnsiTheme="minorHAnsi" w:cstheme="minorHAnsi"/>
          <w:szCs w:val="22"/>
          <w:lang w:val="en"/>
        </w:rPr>
        <w:t>A</w:t>
      </w:r>
      <w:r w:rsidR="00596467" w:rsidRPr="00B1299D">
        <w:rPr>
          <w:rFonts w:asciiTheme="minorHAnsi" w:hAnsiTheme="minorHAnsi" w:cstheme="minorHAnsi"/>
          <w:szCs w:val="22"/>
          <w:lang w:val="en"/>
        </w:rPr>
        <w:t>pplicant</w:t>
      </w:r>
      <w:r w:rsidR="00176D72" w:rsidRPr="00B1299D">
        <w:rPr>
          <w:rFonts w:asciiTheme="minorHAnsi" w:hAnsiTheme="minorHAnsi" w:cstheme="minorHAnsi"/>
          <w:szCs w:val="22"/>
          <w:lang w:val="en"/>
        </w:rPr>
        <w:t>s</w:t>
      </w:r>
      <w:r w:rsidR="00967BE2" w:rsidRPr="00B1299D">
        <w:rPr>
          <w:rFonts w:asciiTheme="minorHAnsi" w:hAnsiTheme="minorHAnsi" w:cstheme="minorHAnsi"/>
          <w:szCs w:val="22"/>
          <w:lang w:val="en"/>
        </w:rPr>
        <w:t xml:space="preserve"> </w:t>
      </w:r>
      <w:r w:rsidR="00176D72" w:rsidRPr="00B1299D">
        <w:rPr>
          <w:rFonts w:asciiTheme="minorHAnsi" w:hAnsiTheme="minorHAnsi" w:cstheme="minorHAnsi"/>
          <w:szCs w:val="22"/>
          <w:lang w:val="en"/>
        </w:rPr>
        <w:t xml:space="preserve">and </w:t>
      </w:r>
      <w:r w:rsidR="00596467" w:rsidRPr="00B1299D">
        <w:rPr>
          <w:rFonts w:asciiTheme="minorHAnsi" w:hAnsiTheme="minorHAnsi" w:cstheme="minorHAnsi"/>
          <w:szCs w:val="22"/>
          <w:lang w:val="en"/>
        </w:rPr>
        <w:t>recipient</w:t>
      </w:r>
      <w:r w:rsidR="00176D72" w:rsidRPr="00B1299D">
        <w:rPr>
          <w:rFonts w:asciiTheme="minorHAnsi" w:hAnsiTheme="minorHAnsi" w:cstheme="minorHAnsi"/>
          <w:szCs w:val="22"/>
          <w:lang w:val="en"/>
        </w:rPr>
        <w:t>s</w:t>
      </w:r>
      <w:r w:rsidR="00596467" w:rsidRPr="00B1299D">
        <w:rPr>
          <w:rFonts w:asciiTheme="minorHAnsi" w:hAnsiTheme="minorHAnsi" w:cstheme="minorHAnsi"/>
          <w:szCs w:val="22"/>
          <w:lang w:val="en"/>
        </w:rPr>
        <w:t xml:space="preserve"> must not use any </w:t>
      </w:r>
      <w:r w:rsidR="002806A2" w:rsidRPr="00B1299D">
        <w:rPr>
          <w:rFonts w:asciiTheme="minorHAnsi" w:hAnsiTheme="minorHAnsi" w:cstheme="minorHAnsi"/>
          <w:szCs w:val="22"/>
          <w:lang w:val="en"/>
        </w:rPr>
        <w:t xml:space="preserve">federally appropriated funds </w:t>
      </w:r>
      <w:r w:rsidR="00967BE2" w:rsidRPr="00B1299D">
        <w:rPr>
          <w:rFonts w:asciiTheme="minorHAnsi" w:hAnsiTheme="minorHAnsi" w:cstheme="minorHAnsi"/>
          <w:szCs w:val="22"/>
          <w:lang w:val="en"/>
        </w:rPr>
        <w:t xml:space="preserve">(annually appropriated </w:t>
      </w:r>
      <w:r w:rsidRPr="00B1299D">
        <w:rPr>
          <w:rFonts w:asciiTheme="minorHAnsi" w:hAnsiTheme="minorHAnsi" w:cstheme="minorHAnsi"/>
          <w:szCs w:val="22"/>
          <w:lang w:val="en"/>
        </w:rPr>
        <w:t xml:space="preserve">or </w:t>
      </w:r>
      <w:r w:rsidR="00967BE2" w:rsidRPr="00B1299D">
        <w:rPr>
          <w:rFonts w:asciiTheme="minorHAnsi" w:hAnsiTheme="minorHAnsi" w:cstheme="minorHAnsi"/>
          <w:szCs w:val="22"/>
          <w:lang w:val="en"/>
        </w:rPr>
        <w:t>continuing appropriations) or matching funds under</w:t>
      </w:r>
      <w:r w:rsidR="00596467" w:rsidRPr="00B1299D">
        <w:rPr>
          <w:rFonts w:asciiTheme="minorHAnsi" w:hAnsiTheme="minorHAnsi" w:cstheme="minorHAnsi"/>
          <w:szCs w:val="22"/>
          <w:lang w:val="en"/>
        </w:rPr>
        <w:t xml:space="preserve"> a </w:t>
      </w:r>
      <w:r w:rsidRPr="00B1299D">
        <w:rPr>
          <w:rFonts w:asciiTheme="minorHAnsi" w:hAnsiTheme="minorHAnsi" w:cstheme="minorHAnsi"/>
          <w:szCs w:val="22"/>
          <w:lang w:val="en"/>
        </w:rPr>
        <w:t>Federal</w:t>
      </w:r>
      <w:r w:rsidR="00596467" w:rsidRPr="00B1299D">
        <w:rPr>
          <w:rFonts w:asciiTheme="minorHAnsi" w:hAnsiTheme="minorHAnsi" w:cstheme="minorHAnsi"/>
          <w:szCs w:val="22"/>
          <w:lang w:val="en"/>
        </w:rPr>
        <w:t xml:space="preserve"> award to pay any </w:t>
      </w:r>
      <w:r w:rsidR="00967BE2" w:rsidRPr="00B1299D">
        <w:rPr>
          <w:rFonts w:asciiTheme="minorHAnsi" w:hAnsiTheme="minorHAnsi" w:cstheme="minorHAnsi"/>
          <w:szCs w:val="22"/>
          <w:lang w:val="en"/>
        </w:rPr>
        <w:t>person for</w:t>
      </w:r>
      <w:r w:rsidR="00C830C1" w:rsidRPr="00B1299D">
        <w:rPr>
          <w:rFonts w:asciiTheme="minorHAnsi" w:hAnsiTheme="minorHAnsi" w:cstheme="minorHAnsi"/>
          <w:szCs w:val="22"/>
          <w:lang w:val="en"/>
        </w:rPr>
        <w:t xml:space="preserve"> lobbying in connection with the award.  Lobbying is </w:t>
      </w:r>
      <w:r w:rsidR="00967BE2" w:rsidRPr="00B1299D">
        <w:rPr>
          <w:rFonts w:asciiTheme="minorHAnsi" w:hAnsiTheme="minorHAnsi" w:cstheme="minorHAnsi"/>
          <w:szCs w:val="22"/>
          <w:lang w:val="en"/>
        </w:rPr>
        <w:t>influencing or attempting to influence an officer or employee of any</w:t>
      </w:r>
      <w:r w:rsidR="00176D72" w:rsidRPr="00B1299D">
        <w:rPr>
          <w:rFonts w:asciiTheme="minorHAnsi" w:hAnsiTheme="minorHAnsi" w:cstheme="minorHAnsi"/>
          <w:szCs w:val="22"/>
          <w:lang w:val="en"/>
        </w:rPr>
        <w:t xml:space="preserve"> </w:t>
      </w:r>
      <w:r w:rsidR="006F7673" w:rsidRPr="00B1299D">
        <w:rPr>
          <w:rFonts w:asciiTheme="minorHAnsi" w:hAnsiTheme="minorHAnsi" w:cstheme="minorHAnsi"/>
          <w:szCs w:val="22"/>
          <w:lang w:val="en"/>
        </w:rPr>
        <w:t>U.S.</w:t>
      </w:r>
      <w:r w:rsidR="00967BE2" w:rsidRPr="00B1299D">
        <w:rPr>
          <w:rFonts w:asciiTheme="minorHAnsi" w:hAnsiTheme="minorHAnsi" w:cstheme="minorHAnsi"/>
          <w:szCs w:val="22"/>
          <w:lang w:val="en"/>
        </w:rPr>
        <w:t xml:space="preserve"> agency, a Member of </w:t>
      </w:r>
      <w:r w:rsidR="00176D72" w:rsidRPr="00B1299D">
        <w:rPr>
          <w:rFonts w:asciiTheme="minorHAnsi" w:hAnsiTheme="minorHAnsi" w:cstheme="minorHAnsi"/>
          <w:szCs w:val="22"/>
          <w:lang w:val="en"/>
        </w:rPr>
        <w:t xml:space="preserve">the </w:t>
      </w:r>
      <w:r w:rsidR="006F7673" w:rsidRPr="00B1299D">
        <w:rPr>
          <w:rFonts w:asciiTheme="minorHAnsi" w:hAnsiTheme="minorHAnsi" w:cstheme="minorHAnsi"/>
          <w:szCs w:val="22"/>
          <w:lang w:val="en"/>
        </w:rPr>
        <w:t>U.S.</w:t>
      </w:r>
      <w:r w:rsidR="00176D72" w:rsidRPr="00B1299D">
        <w:rPr>
          <w:rFonts w:asciiTheme="minorHAnsi" w:hAnsiTheme="minorHAnsi" w:cstheme="minorHAnsi"/>
          <w:szCs w:val="22"/>
          <w:lang w:val="en"/>
        </w:rPr>
        <w:t xml:space="preserve"> </w:t>
      </w:r>
      <w:r w:rsidR="00967BE2" w:rsidRPr="00B1299D">
        <w:rPr>
          <w:rFonts w:asciiTheme="minorHAnsi" w:hAnsiTheme="minorHAnsi" w:cstheme="minorHAnsi"/>
          <w:szCs w:val="22"/>
          <w:lang w:val="en"/>
        </w:rPr>
        <w:t xml:space="preserve">Congress, an officer or employee of </w:t>
      </w:r>
      <w:r w:rsidR="00176D72" w:rsidRPr="00B1299D">
        <w:rPr>
          <w:rFonts w:asciiTheme="minorHAnsi" w:hAnsiTheme="minorHAnsi" w:cstheme="minorHAnsi"/>
          <w:szCs w:val="22"/>
          <w:lang w:val="en"/>
        </w:rPr>
        <w:t xml:space="preserve">the </w:t>
      </w:r>
      <w:r w:rsidR="006F7673" w:rsidRPr="00B1299D">
        <w:rPr>
          <w:rFonts w:asciiTheme="minorHAnsi" w:hAnsiTheme="minorHAnsi" w:cstheme="minorHAnsi"/>
          <w:szCs w:val="22"/>
          <w:lang w:val="en"/>
        </w:rPr>
        <w:t>U.S.</w:t>
      </w:r>
      <w:r w:rsidR="00176D72" w:rsidRPr="00B1299D">
        <w:rPr>
          <w:rFonts w:asciiTheme="minorHAnsi" w:hAnsiTheme="minorHAnsi" w:cstheme="minorHAnsi"/>
          <w:szCs w:val="22"/>
          <w:lang w:val="en"/>
        </w:rPr>
        <w:t xml:space="preserve"> </w:t>
      </w:r>
      <w:r w:rsidR="00967BE2" w:rsidRPr="00B1299D">
        <w:rPr>
          <w:rFonts w:asciiTheme="minorHAnsi" w:hAnsiTheme="minorHAnsi" w:cstheme="minorHAnsi"/>
          <w:szCs w:val="22"/>
          <w:lang w:val="en"/>
        </w:rPr>
        <w:t xml:space="preserve">Congress, or an employee of a Member of </w:t>
      </w:r>
      <w:r w:rsidR="00176D72" w:rsidRPr="00B1299D">
        <w:rPr>
          <w:rFonts w:asciiTheme="minorHAnsi" w:hAnsiTheme="minorHAnsi" w:cstheme="minorHAnsi"/>
          <w:szCs w:val="22"/>
          <w:lang w:val="en"/>
        </w:rPr>
        <w:t xml:space="preserve">the </w:t>
      </w:r>
      <w:r w:rsidR="006F7673" w:rsidRPr="00B1299D">
        <w:rPr>
          <w:rFonts w:asciiTheme="minorHAnsi" w:hAnsiTheme="minorHAnsi" w:cstheme="minorHAnsi"/>
          <w:szCs w:val="22"/>
          <w:lang w:val="en"/>
        </w:rPr>
        <w:t>U.S.</w:t>
      </w:r>
      <w:r w:rsidR="00176D72" w:rsidRPr="00B1299D">
        <w:rPr>
          <w:rFonts w:asciiTheme="minorHAnsi" w:hAnsiTheme="minorHAnsi" w:cstheme="minorHAnsi"/>
          <w:szCs w:val="22"/>
          <w:lang w:val="en"/>
        </w:rPr>
        <w:t xml:space="preserve"> </w:t>
      </w:r>
      <w:r w:rsidR="00967BE2" w:rsidRPr="00B1299D">
        <w:rPr>
          <w:rFonts w:asciiTheme="minorHAnsi" w:hAnsiTheme="minorHAnsi" w:cstheme="minorHAnsi"/>
          <w:szCs w:val="22"/>
          <w:lang w:val="en"/>
        </w:rPr>
        <w:t xml:space="preserve">Congress connection with the award.  </w:t>
      </w:r>
      <w:r w:rsidRPr="00B1299D">
        <w:rPr>
          <w:rFonts w:asciiTheme="minorHAnsi" w:hAnsiTheme="minorHAnsi" w:cstheme="minorHAnsi"/>
          <w:szCs w:val="22"/>
          <w:lang w:val="en"/>
        </w:rPr>
        <w:t xml:space="preserve">Applicants and recipients must complete and submit the </w:t>
      </w:r>
      <w:hyperlink r:id="rId29" w:anchor="sortby=1" w:history="1">
        <w:r w:rsidR="00264210" w:rsidRPr="00B1299D">
          <w:rPr>
            <w:rStyle w:val="Hyperlink"/>
            <w:rFonts w:asciiTheme="minorHAnsi" w:hAnsiTheme="minorHAnsi" w:cstheme="minorHAnsi"/>
            <w:szCs w:val="22"/>
            <w:lang w:val="en"/>
          </w:rPr>
          <w:t>SF-</w:t>
        </w:r>
        <w:r w:rsidRPr="00B1299D">
          <w:rPr>
            <w:rStyle w:val="Hyperlink"/>
            <w:rFonts w:asciiTheme="minorHAnsi" w:hAnsiTheme="minorHAnsi" w:cstheme="minorHAnsi"/>
            <w:szCs w:val="22"/>
            <w:lang w:val="en"/>
          </w:rPr>
          <w:t>LLL, Disclosure of Lobbying Activities</w:t>
        </w:r>
      </w:hyperlink>
      <w:r w:rsidRPr="00B1299D">
        <w:rPr>
          <w:rFonts w:asciiTheme="minorHAnsi" w:hAnsiTheme="minorHAnsi" w:cstheme="minorHAnsi"/>
          <w:b/>
          <w:szCs w:val="22"/>
          <w:lang w:val="en"/>
        </w:rPr>
        <w:t xml:space="preserve"> </w:t>
      </w:r>
      <w:r w:rsidR="00756430" w:rsidRPr="00B1299D">
        <w:rPr>
          <w:rFonts w:asciiTheme="minorHAnsi" w:hAnsiTheme="minorHAnsi" w:cstheme="minorHAnsi"/>
          <w:szCs w:val="22"/>
          <w:lang w:val="en"/>
        </w:rPr>
        <w:t xml:space="preserve">if </w:t>
      </w:r>
      <w:r w:rsidR="00E245C6" w:rsidRPr="00B1299D">
        <w:rPr>
          <w:rFonts w:asciiTheme="minorHAnsi" w:hAnsiTheme="minorHAnsi" w:cstheme="minorHAnsi"/>
          <w:szCs w:val="22"/>
          <w:lang w:val="en"/>
        </w:rPr>
        <w:t>the Federal share of the</w:t>
      </w:r>
      <w:r w:rsidRPr="00B1299D">
        <w:rPr>
          <w:rFonts w:asciiTheme="minorHAnsi" w:hAnsiTheme="minorHAnsi" w:cstheme="minorHAnsi"/>
          <w:szCs w:val="22"/>
          <w:lang w:val="en"/>
        </w:rPr>
        <w:t xml:space="preserve"> proposal or award</w:t>
      </w:r>
      <w:r w:rsidR="00E245C6" w:rsidRPr="00B1299D">
        <w:rPr>
          <w:rFonts w:asciiTheme="minorHAnsi" w:hAnsiTheme="minorHAnsi" w:cstheme="minorHAnsi"/>
          <w:szCs w:val="22"/>
          <w:lang w:val="en"/>
        </w:rPr>
        <w:t xml:space="preserve"> is more than $100,000 and</w:t>
      </w:r>
      <w:r w:rsidRPr="00B1299D">
        <w:rPr>
          <w:rFonts w:asciiTheme="minorHAnsi" w:hAnsiTheme="minorHAnsi" w:cstheme="minorHAnsi"/>
          <w:szCs w:val="22"/>
          <w:lang w:val="en"/>
        </w:rPr>
        <w:t xml:space="preserve"> the applicant or recipient has made or has agreed to make any payment using non-appropriated funds for lobbying in connectio</w:t>
      </w:r>
      <w:r w:rsidR="00E245C6" w:rsidRPr="00B1299D">
        <w:rPr>
          <w:rFonts w:asciiTheme="minorHAnsi" w:hAnsiTheme="minorHAnsi" w:cstheme="minorHAnsi"/>
          <w:szCs w:val="22"/>
          <w:lang w:val="en"/>
        </w:rPr>
        <w:t>n with the application or award.</w:t>
      </w:r>
      <w:r w:rsidR="00E245C6" w:rsidRPr="00B1299D">
        <w:rPr>
          <w:rFonts w:asciiTheme="minorHAnsi" w:hAnsiTheme="minorHAnsi" w:cstheme="minorHAnsi"/>
          <w:b/>
          <w:szCs w:val="22"/>
          <w:lang w:val="en"/>
        </w:rPr>
        <w:t xml:space="preserve">  </w:t>
      </w:r>
      <w:r w:rsidR="003C5C66" w:rsidRPr="00B1299D">
        <w:rPr>
          <w:rFonts w:asciiTheme="minorHAnsi" w:hAnsiTheme="minorHAnsi" w:cstheme="minorHAnsi"/>
          <w:szCs w:val="22"/>
          <w:lang w:val="en"/>
        </w:rPr>
        <w:t xml:space="preserve">The </w:t>
      </w:r>
      <w:r w:rsidR="00264210" w:rsidRPr="00B1299D">
        <w:rPr>
          <w:rFonts w:asciiTheme="minorHAnsi" w:hAnsiTheme="minorHAnsi" w:cstheme="minorHAnsi"/>
          <w:szCs w:val="22"/>
          <w:lang w:val="en"/>
        </w:rPr>
        <w:t>SF-</w:t>
      </w:r>
      <w:r w:rsidR="003C5C66" w:rsidRPr="00B1299D">
        <w:rPr>
          <w:rFonts w:asciiTheme="minorHAnsi" w:hAnsiTheme="minorHAnsi" w:cstheme="minorHAnsi"/>
          <w:szCs w:val="22"/>
          <w:lang w:val="en"/>
        </w:rPr>
        <w:t xml:space="preserve">LLL form is available on the </w:t>
      </w:r>
      <w:r w:rsidR="003C5C66" w:rsidRPr="00B1299D">
        <w:rPr>
          <w:rFonts w:asciiTheme="minorHAnsi" w:hAnsiTheme="minorHAnsi" w:cstheme="minorHAnsi"/>
          <w:szCs w:val="22"/>
        </w:rPr>
        <w:t xml:space="preserve">“Packages” tab of this Funding Opportunity on Grants.gov.  </w:t>
      </w:r>
      <w:hyperlink r:id="rId30" w:history="1">
        <w:r w:rsidR="00E245C6" w:rsidRPr="00B1299D">
          <w:rPr>
            <w:rStyle w:val="Hyperlink"/>
            <w:rFonts w:asciiTheme="minorHAnsi" w:hAnsiTheme="minorHAnsi" w:cstheme="minorHAnsi"/>
            <w:szCs w:val="22"/>
            <w:lang w:val="en"/>
          </w:rPr>
          <w:t>See 43 CFR, Subpart 18.100</w:t>
        </w:r>
      </w:hyperlink>
      <w:r w:rsidR="00E245C6" w:rsidRPr="00B1299D">
        <w:rPr>
          <w:rFonts w:asciiTheme="minorHAnsi" w:hAnsiTheme="minorHAnsi" w:cstheme="minorHAnsi"/>
          <w:szCs w:val="22"/>
          <w:lang w:val="en"/>
        </w:rPr>
        <w:t xml:space="preserve"> for more information on when additional submission of this form is required.</w:t>
      </w:r>
    </w:p>
    <w:p w14:paraId="69DBD290" w14:textId="77777777" w:rsidR="00EB4C6F" w:rsidRPr="00B1299D" w:rsidRDefault="00D05DF4" w:rsidP="00EB4C6F">
      <w:pPr>
        <w:pStyle w:val="Heading4"/>
        <w:rPr>
          <w:rFonts w:cstheme="minorHAnsi"/>
        </w:rPr>
      </w:pPr>
      <w:r w:rsidRPr="00B1299D">
        <w:rPr>
          <w:rFonts w:cstheme="minorHAnsi"/>
        </w:rPr>
        <w:t xml:space="preserve">Overlap or </w:t>
      </w:r>
      <w:r w:rsidR="00EB4C6F" w:rsidRPr="00B1299D">
        <w:rPr>
          <w:rFonts w:cstheme="minorHAnsi"/>
        </w:rPr>
        <w:t>Duplication of Effort Statement</w:t>
      </w:r>
    </w:p>
    <w:p w14:paraId="18ABBDAC" w14:textId="5C37F5C1" w:rsidR="00D05DF4" w:rsidRPr="00B1299D" w:rsidRDefault="00D05DF4" w:rsidP="00EB4C6F">
      <w:pPr>
        <w:pStyle w:val="BodyText"/>
        <w:spacing w:after="240"/>
        <w:ind w:left="720"/>
        <w:jc w:val="left"/>
        <w:rPr>
          <w:rFonts w:asciiTheme="minorHAnsi" w:hAnsiTheme="minorHAnsi" w:cstheme="minorHAnsi"/>
          <w:b/>
          <w:szCs w:val="22"/>
        </w:rPr>
      </w:pPr>
      <w:r w:rsidRPr="00B1299D">
        <w:rPr>
          <w:rFonts w:asciiTheme="minorHAnsi" w:hAnsiTheme="minorHAnsi" w:cstheme="minorHAnsi"/>
          <w:szCs w:val="22"/>
        </w:rPr>
        <w:t>Applicants must provide a statement indicating if there is any overlap between this Federal application and any other Federal application, or funded project, in regards to activities, costs, or time commitment of key personnel.  If no such overlap or duplication exists, state, “</w:t>
      </w:r>
      <w:r w:rsidRPr="00B1299D">
        <w:rPr>
          <w:rFonts w:asciiTheme="minorHAnsi" w:hAnsiTheme="minorHAnsi" w:cstheme="minorHAnsi"/>
          <w:i/>
          <w:szCs w:val="22"/>
        </w:rPr>
        <w:t>There are no overlaps or duplication between this application and any of our other Federal applications or funded projects, including in regards to activities, costs, or time commitment of key personnel</w:t>
      </w:r>
      <w:r w:rsidR="00971A66" w:rsidRPr="00B1299D">
        <w:rPr>
          <w:rFonts w:asciiTheme="minorHAnsi" w:hAnsiTheme="minorHAnsi" w:cstheme="minorHAnsi"/>
          <w:szCs w:val="22"/>
        </w:rPr>
        <w:t xml:space="preserve">”.  </w:t>
      </w:r>
      <w:r w:rsidRPr="00B1299D">
        <w:rPr>
          <w:rFonts w:asciiTheme="minorHAnsi" w:hAnsiTheme="minorHAnsi" w:cstheme="minorHAnsi"/>
          <w:szCs w:val="22"/>
        </w:rPr>
        <w:t>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B1299D">
        <w:rPr>
          <w:rFonts w:asciiTheme="minorHAnsi" w:hAnsiTheme="minorHAnsi" w:cs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B1299D">
        <w:rPr>
          <w:rFonts w:asciiTheme="minorHAnsi" w:hAnsiTheme="minorHAnsi" w:cstheme="minorHAnsi"/>
          <w:szCs w:val="22"/>
        </w:rPr>
        <w:t>”</w:t>
      </w:r>
    </w:p>
    <w:p w14:paraId="4CBDAFC3" w14:textId="63A606CF" w:rsidR="006E3C9F" w:rsidRPr="00B1299D" w:rsidRDefault="00EB4C6F" w:rsidP="00EB4C6F">
      <w:pPr>
        <w:pStyle w:val="Heading4"/>
        <w:rPr>
          <w:rFonts w:cstheme="minorHAnsi"/>
        </w:rPr>
      </w:pPr>
      <w:r w:rsidRPr="00B1299D">
        <w:rPr>
          <w:rFonts w:cstheme="minorHAnsi"/>
        </w:rPr>
        <w:t>APPLICATION CHECKLIST</w:t>
      </w:r>
    </w:p>
    <w:p w14:paraId="5AE1865C" w14:textId="0B574C1A" w:rsidR="00D568C8" w:rsidRPr="00B1299D" w:rsidRDefault="00264210" w:rsidP="00D568C8">
      <w:pPr>
        <w:numPr>
          <w:ilvl w:val="0"/>
          <w:numId w:val="1"/>
        </w:numPr>
        <w:tabs>
          <w:tab w:val="clear" w:pos="720"/>
          <w:tab w:val="num" w:pos="1080"/>
        </w:tabs>
        <w:ind w:left="1080"/>
        <w:rPr>
          <w:rFonts w:asciiTheme="minorHAnsi" w:hAnsiTheme="minorHAnsi" w:cstheme="minorHAnsi"/>
          <w:sz w:val="22"/>
          <w:szCs w:val="22"/>
        </w:rPr>
      </w:pPr>
      <w:r w:rsidRPr="00B1299D">
        <w:rPr>
          <w:rFonts w:asciiTheme="minorHAnsi" w:hAnsiTheme="minorHAnsi" w:cstheme="minorHAnsi"/>
          <w:b/>
          <w:sz w:val="22"/>
          <w:szCs w:val="22"/>
        </w:rPr>
        <w:t>SF-</w:t>
      </w:r>
      <w:r w:rsidR="00D568C8" w:rsidRPr="00B1299D">
        <w:rPr>
          <w:rFonts w:asciiTheme="minorHAnsi" w:hAnsiTheme="minorHAnsi" w:cstheme="minorHAnsi"/>
          <w:b/>
          <w:sz w:val="22"/>
          <w:szCs w:val="22"/>
        </w:rPr>
        <w:t>424</w:t>
      </w:r>
      <w:r w:rsidR="00A61634" w:rsidRPr="00B1299D">
        <w:rPr>
          <w:rFonts w:asciiTheme="minorHAnsi" w:hAnsiTheme="minorHAnsi" w:cstheme="minorHAnsi"/>
          <w:b/>
          <w:sz w:val="22"/>
          <w:szCs w:val="22"/>
        </w:rPr>
        <w:t>,</w:t>
      </w:r>
      <w:r w:rsidR="00D568C8" w:rsidRPr="00B1299D">
        <w:rPr>
          <w:rFonts w:asciiTheme="minorHAnsi" w:hAnsiTheme="minorHAnsi" w:cstheme="minorHAnsi"/>
          <w:b/>
          <w:sz w:val="22"/>
          <w:szCs w:val="22"/>
        </w:rPr>
        <w:t xml:space="preserve"> </w:t>
      </w:r>
      <w:r w:rsidR="005760DF" w:rsidRPr="00B1299D">
        <w:rPr>
          <w:rFonts w:asciiTheme="minorHAnsi" w:hAnsiTheme="minorHAnsi" w:cstheme="minorHAnsi"/>
          <w:b/>
          <w:sz w:val="22"/>
          <w:szCs w:val="22"/>
        </w:rPr>
        <w:t>Application for Federal Assistance</w:t>
      </w:r>
      <w:r w:rsidR="00D568C8" w:rsidRPr="00B1299D">
        <w:rPr>
          <w:rFonts w:asciiTheme="minorHAnsi" w:hAnsiTheme="minorHAnsi" w:cstheme="minorHAnsi"/>
          <w:b/>
          <w:sz w:val="22"/>
          <w:szCs w:val="22"/>
        </w:rPr>
        <w:t xml:space="preserve"> or Application for Federal Assistance-Individual</w:t>
      </w:r>
    </w:p>
    <w:p w14:paraId="16565DB4" w14:textId="2F0F360C" w:rsidR="005760DF" w:rsidRPr="00B1299D" w:rsidRDefault="00264210" w:rsidP="00D568C8">
      <w:pPr>
        <w:numPr>
          <w:ilvl w:val="0"/>
          <w:numId w:val="1"/>
        </w:numPr>
        <w:tabs>
          <w:tab w:val="clear" w:pos="720"/>
          <w:tab w:val="num" w:pos="1080"/>
        </w:tabs>
        <w:ind w:left="1080"/>
        <w:rPr>
          <w:rFonts w:asciiTheme="minorHAnsi" w:hAnsiTheme="minorHAnsi" w:cstheme="minorHAnsi"/>
          <w:sz w:val="22"/>
          <w:szCs w:val="22"/>
        </w:rPr>
      </w:pPr>
      <w:r w:rsidRPr="00B1299D">
        <w:rPr>
          <w:rFonts w:asciiTheme="minorHAnsi" w:hAnsiTheme="minorHAnsi" w:cstheme="minorHAnsi"/>
          <w:b/>
          <w:sz w:val="22"/>
          <w:szCs w:val="22"/>
        </w:rPr>
        <w:t>SF-</w:t>
      </w:r>
      <w:r w:rsidR="00A313C1" w:rsidRPr="00B1299D">
        <w:rPr>
          <w:rFonts w:asciiTheme="minorHAnsi" w:hAnsiTheme="minorHAnsi" w:cstheme="minorHAnsi"/>
          <w:b/>
          <w:sz w:val="22"/>
          <w:szCs w:val="22"/>
        </w:rPr>
        <w:t>424</w:t>
      </w:r>
      <w:r w:rsidRPr="00B1299D">
        <w:rPr>
          <w:rFonts w:asciiTheme="minorHAnsi" w:hAnsiTheme="minorHAnsi" w:cstheme="minorHAnsi"/>
          <w:b/>
          <w:sz w:val="22"/>
          <w:szCs w:val="22"/>
        </w:rPr>
        <w:t xml:space="preserve">B or </w:t>
      </w:r>
      <w:r w:rsidR="00D568C8" w:rsidRPr="00B1299D">
        <w:rPr>
          <w:rFonts w:asciiTheme="minorHAnsi" w:hAnsiTheme="minorHAnsi" w:cstheme="minorHAnsi"/>
          <w:b/>
          <w:sz w:val="22"/>
          <w:szCs w:val="22"/>
        </w:rPr>
        <w:t>D</w:t>
      </w:r>
      <w:r w:rsidR="00A61634" w:rsidRPr="00B1299D">
        <w:rPr>
          <w:rFonts w:asciiTheme="minorHAnsi" w:hAnsiTheme="minorHAnsi" w:cstheme="minorHAnsi"/>
          <w:b/>
          <w:sz w:val="22"/>
          <w:szCs w:val="22"/>
        </w:rPr>
        <w:t>,</w:t>
      </w:r>
      <w:r w:rsidR="00D568C8" w:rsidRPr="00B1299D">
        <w:rPr>
          <w:rFonts w:asciiTheme="minorHAnsi" w:hAnsiTheme="minorHAnsi" w:cstheme="minorHAnsi"/>
          <w:b/>
          <w:sz w:val="22"/>
          <w:szCs w:val="22"/>
        </w:rPr>
        <w:t xml:space="preserve"> </w:t>
      </w:r>
      <w:r w:rsidR="00A313C1" w:rsidRPr="00B1299D">
        <w:rPr>
          <w:rFonts w:asciiTheme="minorHAnsi" w:hAnsiTheme="minorHAnsi" w:cstheme="minorHAnsi"/>
          <w:b/>
          <w:sz w:val="22"/>
          <w:szCs w:val="22"/>
        </w:rPr>
        <w:t>Assurances</w:t>
      </w:r>
    </w:p>
    <w:p w14:paraId="0B04FDEB" w14:textId="767A8735" w:rsidR="00DA26B4" w:rsidRPr="00B1299D" w:rsidRDefault="00F04A45" w:rsidP="00D568C8">
      <w:pPr>
        <w:numPr>
          <w:ilvl w:val="0"/>
          <w:numId w:val="2"/>
        </w:numPr>
        <w:rPr>
          <w:rFonts w:asciiTheme="minorHAnsi" w:hAnsiTheme="minorHAnsi" w:cstheme="minorHAnsi"/>
          <w:b/>
          <w:sz w:val="22"/>
          <w:szCs w:val="22"/>
        </w:rPr>
      </w:pPr>
      <w:r w:rsidRPr="00B1299D">
        <w:rPr>
          <w:rFonts w:asciiTheme="minorHAnsi" w:hAnsiTheme="minorHAnsi" w:cstheme="minorHAnsi"/>
          <w:b/>
          <w:sz w:val="22"/>
          <w:szCs w:val="22"/>
        </w:rPr>
        <w:t xml:space="preserve">Project </w:t>
      </w:r>
      <w:r w:rsidR="00A80EBB" w:rsidRPr="00B1299D">
        <w:rPr>
          <w:rFonts w:asciiTheme="minorHAnsi" w:hAnsiTheme="minorHAnsi" w:cstheme="minorHAnsi"/>
          <w:b/>
          <w:sz w:val="22"/>
          <w:szCs w:val="22"/>
        </w:rPr>
        <w:t>N</w:t>
      </w:r>
      <w:r w:rsidR="00BE2F7C" w:rsidRPr="00B1299D">
        <w:rPr>
          <w:rFonts w:asciiTheme="minorHAnsi" w:hAnsiTheme="minorHAnsi" w:cstheme="minorHAnsi"/>
          <w:b/>
          <w:sz w:val="22"/>
          <w:szCs w:val="22"/>
        </w:rPr>
        <w:t>arrative</w:t>
      </w:r>
    </w:p>
    <w:p w14:paraId="55A1E634" w14:textId="75993177" w:rsidR="00A80EBB" w:rsidRPr="00B1299D" w:rsidRDefault="00264210" w:rsidP="00D568C8">
      <w:pPr>
        <w:numPr>
          <w:ilvl w:val="0"/>
          <w:numId w:val="2"/>
        </w:numPr>
        <w:rPr>
          <w:rFonts w:asciiTheme="minorHAnsi" w:hAnsiTheme="minorHAnsi" w:cstheme="minorHAnsi"/>
          <w:b/>
          <w:sz w:val="22"/>
          <w:szCs w:val="22"/>
        </w:rPr>
      </w:pPr>
      <w:r w:rsidRPr="00B1299D">
        <w:rPr>
          <w:rFonts w:asciiTheme="minorHAnsi" w:hAnsiTheme="minorHAnsi" w:cstheme="minorHAnsi"/>
          <w:b/>
          <w:sz w:val="22"/>
          <w:szCs w:val="22"/>
        </w:rPr>
        <w:t xml:space="preserve">SF-424A or </w:t>
      </w:r>
      <w:r w:rsidR="00D568C8" w:rsidRPr="00B1299D">
        <w:rPr>
          <w:rFonts w:asciiTheme="minorHAnsi" w:hAnsiTheme="minorHAnsi" w:cstheme="minorHAnsi"/>
          <w:b/>
          <w:sz w:val="22"/>
          <w:szCs w:val="22"/>
        </w:rPr>
        <w:t>C</w:t>
      </w:r>
      <w:r w:rsidR="00A61634" w:rsidRPr="00B1299D">
        <w:rPr>
          <w:rFonts w:asciiTheme="minorHAnsi" w:hAnsiTheme="minorHAnsi" w:cstheme="minorHAnsi"/>
          <w:b/>
          <w:sz w:val="22"/>
          <w:szCs w:val="22"/>
        </w:rPr>
        <w:t>,</w:t>
      </w:r>
      <w:r w:rsidR="00D568C8" w:rsidRPr="00B1299D">
        <w:rPr>
          <w:rFonts w:asciiTheme="minorHAnsi" w:hAnsiTheme="minorHAnsi" w:cstheme="minorHAnsi"/>
          <w:b/>
          <w:sz w:val="22"/>
          <w:szCs w:val="22"/>
        </w:rPr>
        <w:t xml:space="preserve"> </w:t>
      </w:r>
      <w:r w:rsidR="00A80EBB" w:rsidRPr="00B1299D">
        <w:rPr>
          <w:rFonts w:asciiTheme="minorHAnsi" w:hAnsiTheme="minorHAnsi" w:cstheme="minorHAnsi"/>
          <w:b/>
          <w:sz w:val="22"/>
          <w:szCs w:val="22"/>
        </w:rPr>
        <w:t>Budget Information</w:t>
      </w:r>
    </w:p>
    <w:p w14:paraId="03EBAA6F" w14:textId="288499D6" w:rsidR="00A80EBB" w:rsidRPr="00B1299D" w:rsidRDefault="00A80EBB" w:rsidP="00D568C8">
      <w:pPr>
        <w:numPr>
          <w:ilvl w:val="0"/>
          <w:numId w:val="2"/>
        </w:numPr>
        <w:rPr>
          <w:rFonts w:asciiTheme="minorHAnsi" w:hAnsiTheme="minorHAnsi" w:cstheme="minorHAnsi"/>
          <w:b/>
          <w:sz w:val="22"/>
          <w:szCs w:val="22"/>
        </w:rPr>
      </w:pPr>
      <w:r w:rsidRPr="00B1299D">
        <w:rPr>
          <w:rFonts w:asciiTheme="minorHAnsi" w:hAnsiTheme="minorHAnsi" w:cstheme="minorHAnsi"/>
          <w:b/>
          <w:sz w:val="22"/>
          <w:szCs w:val="22"/>
        </w:rPr>
        <w:t>Budget Narrative</w:t>
      </w:r>
    </w:p>
    <w:p w14:paraId="40CCB98B" w14:textId="4BDBF2E0" w:rsidR="00756430" w:rsidRPr="00B1299D" w:rsidRDefault="00A80EBB" w:rsidP="00D568C8">
      <w:pPr>
        <w:numPr>
          <w:ilvl w:val="0"/>
          <w:numId w:val="2"/>
        </w:numPr>
        <w:rPr>
          <w:rFonts w:asciiTheme="minorHAnsi" w:hAnsiTheme="minorHAnsi" w:cstheme="minorHAnsi"/>
          <w:b/>
          <w:sz w:val="22"/>
          <w:szCs w:val="22"/>
        </w:rPr>
      </w:pPr>
      <w:r w:rsidRPr="00B1299D">
        <w:rPr>
          <w:rFonts w:asciiTheme="minorHAnsi" w:hAnsiTheme="minorHAnsi" w:cstheme="minorHAnsi"/>
          <w:b/>
          <w:sz w:val="22"/>
          <w:szCs w:val="22"/>
        </w:rPr>
        <w:t>Indirect Cost Statement</w:t>
      </w:r>
      <w:r w:rsidR="00756430" w:rsidRPr="00B1299D">
        <w:rPr>
          <w:rFonts w:asciiTheme="minorHAnsi" w:hAnsiTheme="minorHAnsi" w:cstheme="minorHAnsi"/>
          <w:b/>
          <w:sz w:val="22"/>
          <w:szCs w:val="22"/>
        </w:rPr>
        <w:t xml:space="preserve"> and related documentation (when applicable)</w:t>
      </w:r>
    </w:p>
    <w:p w14:paraId="43BA3492" w14:textId="11CD5257" w:rsidR="00A80EBB" w:rsidRPr="00B1299D" w:rsidRDefault="00A80EBB" w:rsidP="00D568C8">
      <w:pPr>
        <w:numPr>
          <w:ilvl w:val="0"/>
          <w:numId w:val="2"/>
        </w:numPr>
        <w:rPr>
          <w:rFonts w:asciiTheme="minorHAnsi" w:hAnsiTheme="minorHAnsi" w:cstheme="minorHAnsi"/>
          <w:b/>
          <w:sz w:val="22"/>
          <w:szCs w:val="22"/>
        </w:rPr>
      </w:pPr>
      <w:r w:rsidRPr="00B1299D">
        <w:rPr>
          <w:rFonts w:asciiTheme="minorHAnsi" w:hAnsiTheme="minorHAnsi" w:cstheme="minorHAnsi"/>
          <w:b/>
          <w:sz w:val="22"/>
          <w:szCs w:val="22"/>
        </w:rPr>
        <w:t>Conflict of Interest Disclosure</w:t>
      </w:r>
      <w:r w:rsidR="000E3BB4" w:rsidRPr="00B1299D">
        <w:rPr>
          <w:rFonts w:asciiTheme="minorHAnsi" w:hAnsiTheme="minorHAnsi" w:cstheme="minorHAnsi"/>
          <w:b/>
          <w:sz w:val="22"/>
          <w:szCs w:val="22"/>
        </w:rPr>
        <w:t xml:space="preserve"> (</w:t>
      </w:r>
      <w:r w:rsidRPr="00B1299D">
        <w:rPr>
          <w:rFonts w:asciiTheme="minorHAnsi" w:hAnsiTheme="minorHAnsi" w:cstheme="minorHAnsi"/>
          <w:b/>
          <w:sz w:val="22"/>
          <w:szCs w:val="22"/>
        </w:rPr>
        <w:t>when applicable</w:t>
      </w:r>
      <w:r w:rsidR="000E3BB4" w:rsidRPr="00B1299D">
        <w:rPr>
          <w:rFonts w:asciiTheme="minorHAnsi" w:hAnsiTheme="minorHAnsi" w:cstheme="minorHAnsi"/>
          <w:b/>
          <w:sz w:val="22"/>
          <w:szCs w:val="22"/>
        </w:rPr>
        <w:t>)</w:t>
      </w:r>
    </w:p>
    <w:p w14:paraId="1B3AF320" w14:textId="70324721" w:rsidR="00826098" w:rsidRPr="00B1299D" w:rsidRDefault="005760DF" w:rsidP="00D568C8">
      <w:pPr>
        <w:numPr>
          <w:ilvl w:val="0"/>
          <w:numId w:val="2"/>
        </w:numPr>
        <w:rPr>
          <w:rFonts w:asciiTheme="minorHAnsi" w:hAnsiTheme="minorHAnsi" w:cstheme="minorHAnsi"/>
          <w:sz w:val="22"/>
          <w:szCs w:val="22"/>
        </w:rPr>
      </w:pPr>
      <w:r w:rsidRPr="00B1299D">
        <w:rPr>
          <w:rFonts w:asciiTheme="minorHAnsi" w:hAnsiTheme="minorHAnsi" w:cstheme="minorHAnsi"/>
          <w:b/>
          <w:sz w:val="22"/>
          <w:szCs w:val="22"/>
        </w:rPr>
        <w:t>S</w:t>
      </w:r>
      <w:r w:rsidR="00DA26B4" w:rsidRPr="00B1299D">
        <w:rPr>
          <w:rFonts w:asciiTheme="minorHAnsi" w:hAnsiTheme="minorHAnsi" w:cstheme="minorHAnsi"/>
          <w:b/>
          <w:sz w:val="22"/>
          <w:szCs w:val="22"/>
        </w:rPr>
        <w:t xml:space="preserve">ingle </w:t>
      </w:r>
      <w:r w:rsidRPr="00B1299D">
        <w:rPr>
          <w:rFonts w:asciiTheme="minorHAnsi" w:hAnsiTheme="minorHAnsi" w:cstheme="minorHAnsi"/>
          <w:b/>
          <w:sz w:val="22"/>
          <w:szCs w:val="22"/>
        </w:rPr>
        <w:t>A</w:t>
      </w:r>
      <w:r w:rsidR="00DA26B4" w:rsidRPr="00B1299D">
        <w:rPr>
          <w:rFonts w:asciiTheme="minorHAnsi" w:hAnsiTheme="minorHAnsi" w:cstheme="minorHAnsi"/>
          <w:b/>
          <w:sz w:val="22"/>
          <w:szCs w:val="22"/>
        </w:rPr>
        <w:t xml:space="preserve">udit </w:t>
      </w:r>
      <w:r w:rsidRPr="00B1299D">
        <w:rPr>
          <w:rFonts w:asciiTheme="minorHAnsi" w:hAnsiTheme="minorHAnsi" w:cstheme="minorHAnsi"/>
          <w:b/>
          <w:sz w:val="22"/>
          <w:szCs w:val="22"/>
        </w:rPr>
        <w:t>R</w:t>
      </w:r>
      <w:r w:rsidR="00DA26B4" w:rsidRPr="00B1299D">
        <w:rPr>
          <w:rFonts w:asciiTheme="minorHAnsi" w:hAnsiTheme="minorHAnsi" w:cstheme="minorHAnsi"/>
          <w:b/>
          <w:sz w:val="22"/>
          <w:szCs w:val="22"/>
        </w:rPr>
        <w:t xml:space="preserve">eporting </w:t>
      </w:r>
      <w:r w:rsidR="00A80EBB" w:rsidRPr="00B1299D">
        <w:rPr>
          <w:rFonts w:asciiTheme="minorHAnsi" w:hAnsiTheme="minorHAnsi" w:cstheme="minorHAnsi"/>
          <w:b/>
          <w:sz w:val="22"/>
          <w:szCs w:val="22"/>
        </w:rPr>
        <w:t>S</w:t>
      </w:r>
      <w:r w:rsidR="00DA26B4" w:rsidRPr="00B1299D">
        <w:rPr>
          <w:rFonts w:asciiTheme="minorHAnsi" w:hAnsiTheme="minorHAnsi" w:cstheme="minorHAnsi"/>
          <w:b/>
          <w:sz w:val="22"/>
          <w:szCs w:val="22"/>
        </w:rPr>
        <w:t>tatement</w:t>
      </w:r>
      <w:r w:rsidR="000E3BB4" w:rsidRPr="00B1299D">
        <w:rPr>
          <w:rFonts w:asciiTheme="minorHAnsi" w:hAnsiTheme="minorHAnsi" w:cstheme="minorHAnsi"/>
          <w:b/>
          <w:sz w:val="22"/>
          <w:szCs w:val="22"/>
        </w:rPr>
        <w:t xml:space="preserve"> (</w:t>
      </w:r>
      <w:r w:rsidR="00A80EBB" w:rsidRPr="00B1299D">
        <w:rPr>
          <w:rFonts w:asciiTheme="minorHAnsi" w:hAnsiTheme="minorHAnsi" w:cstheme="minorHAnsi"/>
          <w:b/>
          <w:sz w:val="22"/>
          <w:szCs w:val="22"/>
        </w:rPr>
        <w:t>when applicable</w:t>
      </w:r>
      <w:r w:rsidR="000E3BB4" w:rsidRPr="00B1299D">
        <w:rPr>
          <w:rFonts w:asciiTheme="minorHAnsi" w:hAnsiTheme="minorHAnsi" w:cstheme="minorHAnsi"/>
          <w:b/>
          <w:sz w:val="22"/>
          <w:szCs w:val="22"/>
        </w:rPr>
        <w:t>)</w:t>
      </w:r>
    </w:p>
    <w:p w14:paraId="2CFB766C" w14:textId="3BB32F17" w:rsidR="000E3BB4" w:rsidRPr="00B1299D" w:rsidRDefault="00A61634" w:rsidP="00D568C8">
      <w:pPr>
        <w:numPr>
          <w:ilvl w:val="0"/>
          <w:numId w:val="2"/>
        </w:numPr>
        <w:rPr>
          <w:rFonts w:asciiTheme="minorHAnsi" w:hAnsiTheme="minorHAnsi" w:cstheme="minorHAnsi"/>
          <w:b/>
          <w:sz w:val="22"/>
          <w:szCs w:val="22"/>
        </w:rPr>
      </w:pPr>
      <w:r w:rsidRPr="00B1299D">
        <w:rPr>
          <w:rFonts w:asciiTheme="minorHAnsi" w:hAnsiTheme="minorHAnsi" w:cstheme="minorHAnsi"/>
          <w:b/>
          <w:sz w:val="22"/>
          <w:szCs w:val="22"/>
        </w:rPr>
        <w:t>SF-</w:t>
      </w:r>
      <w:r w:rsidR="000E3BB4" w:rsidRPr="00B1299D">
        <w:rPr>
          <w:rFonts w:asciiTheme="minorHAnsi" w:hAnsiTheme="minorHAnsi" w:cstheme="minorHAnsi"/>
          <w:b/>
          <w:sz w:val="22"/>
          <w:szCs w:val="22"/>
        </w:rPr>
        <w:t>LLL</w:t>
      </w:r>
      <w:r w:rsidRPr="00B1299D">
        <w:rPr>
          <w:rFonts w:asciiTheme="minorHAnsi" w:hAnsiTheme="minorHAnsi" w:cstheme="minorHAnsi"/>
          <w:b/>
          <w:sz w:val="22"/>
          <w:szCs w:val="22"/>
        </w:rPr>
        <w:t>,</w:t>
      </w:r>
      <w:r w:rsidR="000E3BB4" w:rsidRPr="00B1299D">
        <w:rPr>
          <w:rFonts w:asciiTheme="minorHAnsi" w:hAnsiTheme="minorHAnsi" w:cstheme="minorHAnsi"/>
          <w:b/>
          <w:sz w:val="22"/>
          <w:szCs w:val="22"/>
        </w:rPr>
        <w:t xml:space="preserve"> Disclosure of Lobbying Activities (when applicable)</w:t>
      </w:r>
    </w:p>
    <w:p w14:paraId="50D97EC5" w14:textId="232A92B0" w:rsidR="000E3BB4" w:rsidRPr="00B1299D" w:rsidRDefault="000E3BB4" w:rsidP="006C578E">
      <w:pPr>
        <w:numPr>
          <w:ilvl w:val="0"/>
          <w:numId w:val="2"/>
        </w:numPr>
        <w:rPr>
          <w:rFonts w:asciiTheme="minorHAnsi" w:hAnsiTheme="minorHAnsi" w:cstheme="minorHAnsi"/>
          <w:sz w:val="22"/>
          <w:szCs w:val="22"/>
        </w:rPr>
      </w:pPr>
      <w:r w:rsidRPr="00B1299D">
        <w:rPr>
          <w:rFonts w:asciiTheme="minorHAnsi" w:hAnsiTheme="minorHAnsi" w:cstheme="minorHAnsi"/>
          <w:b/>
          <w:sz w:val="22"/>
          <w:szCs w:val="22"/>
        </w:rPr>
        <w:t>Overlap or Duplication of Effort Statement</w:t>
      </w:r>
    </w:p>
    <w:p w14:paraId="334A3085" w14:textId="77777777" w:rsidR="006C578E" w:rsidRPr="00B1299D" w:rsidRDefault="006C578E" w:rsidP="006C578E">
      <w:pPr>
        <w:ind w:left="1080"/>
        <w:rPr>
          <w:rFonts w:asciiTheme="minorHAnsi" w:hAnsiTheme="minorHAnsi" w:cstheme="minorHAnsi"/>
          <w:sz w:val="22"/>
          <w:szCs w:val="22"/>
        </w:rPr>
      </w:pPr>
    </w:p>
    <w:p w14:paraId="2979C99A" w14:textId="71894009" w:rsidR="006E3C9F" w:rsidRPr="00B1299D" w:rsidRDefault="006E3C9F" w:rsidP="00D568C8">
      <w:pPr>
        <w:spacing w:after="240"/>
        <w:ind w:left="720"/>
        <w:rPr>
          <w:rFonts w:asciiTheme="minorHAnsi" w:hAnsiTheme="minorHAnsi" w:cstheme="minorHAnsi"/>
          <w:sz w:val="22"/>
          <w:szCs w:val="22"/>
        </w:rPr>
      </w:pPr>
      <w:r w:rsidRPr="00B1299D">
        <w:rPr>
          <w:rFonts w:asciiTheme="minorHAnsi" w:hAnsiTheme="minorHAnsi" w:cstheme="minorHAnsi"/>
          <w:sz w:val="22"/>
          <w:szCs w:val="22"/>
        </w:rPr>
        <w:t>Failure to provide complete information</w:t>
      </w:r>
      <w:r w:rsidR="009149C0" w:rsidRPr="00B1299D">
        <w:rPr>
          <w:rFonts w:asciiTheme="minorHAnsi" w:hAnsiTheme="minorHAnsi" w:cstheme="minorHAnsi"/>
          <w:sz w:val="22"/>
          <w:szCs w:val="22"/>
        </w:rPr>
        <w:t xml:space="preserve"> </w:t>
      </w:r>
      <w:r w:rsidRPr="00B1299D">
        <w:rPr>
          <w:rFonts w:asciiTheme="minorHAnsi" w:hAnsiTheme="minorHAnsi" w:cstheme="minorHAnsi"/>
          <w:sz w:val="22"/>
          <w:szCs w:val="22"/>
        </w:rPr>
        <w:t xml:space="preserve">may cause delays, </w:t>
      </w:r>
      <w:r w:rsidR="00D53EC5" w:rsidRPr="00B1299D">
        <w:rPr>
          <w:rFonts w:asciiTheme="minorHAnsi" w:hAnsiTheme="minorHAnsi" w:cstheme="minorHAnsi"/>
          <w:sz w:val="22"/>
          <w:szCs w:val="22"/>
        </w:rPr>
        <w:t>postponement, or</w:t>
      </w:r>
      <w:r w:rsidR="004A5371" w:rsidRPr="00B1299D">
        <w:rPr>
          <w:rFonts w:asciiTheme="minorHAnsi" w:hAnsiTheme="minorHAnsi" w:cstheme="minorHAnsi"/>
          <w:sz w:val="22"/>
          <w:szCs w:val="22"/>
        </w:rPr>
        <w:t xml:space="preserve"> rejection of the </w:t>
      </w:r>
      <w:r w:rsidRPr="00B1299D">
        <w:rPr>
          <w:rFonts w:asciiTheme="minorHAnsi" w:hAnsiTheme="minorHAnsi" w:cstheme="minorHAnsi"/>
          <w:sz w:val="22"/>
          <w:szCs w:val="22"/>
        </w:rPr>
        <w:t>application.</w:t>
      </w:r>
    </w:p>
    <w:p w14:paraId="133EB44E" w14:textId="40A9212F" w:rsidR="00DF5E66" w:rsidRPr="00B1299D" w:rsidRDefault="00DF5E66" w:rsidP="004801DC">
      <w:pPr>
        <w:pStyle w:val="Heading2"/>
        <w:rPr>
          <w:rFonts w:asciiTheme="minorHAnsi" w:hAnsiTheme="minorHAnsi" w:cstheme="minorHAnsi"/>
          <w:szCs w:val="22"/>
        </w:rPr>
      </w:pPr>
      <w:bookmarkStart w:id="1" w:name="_V._Submission_Requirements"/>
      <w:bookmarkEnd w:id="1"/>
      <w:r w:rsidRPr="00B1299D">
        <w:rPr>
          <w:rFonts w:asciiTheme="minorHAnsi" w:hAnsiTheme="minorHAnsi" w:cstheme="minorHAnsi"/>
          <w:szCs w:val="22"/>
        </w:rPr>
        <w:t>V. Submission Requirements</w:t>
      </w:r>
    </w:p>
    <w:p w14:paraId="2D763F19" w14:textId="49B61D2F" w:rsidR="00D2403C" w:rsidRPr="00B1299D" w:rsidRDefault="00F9193C" w:rsidP="005717F4">
      <w:pPr>
        <w:pStyle w:val="Heading3"/>
        <w:numPr>
          <w:ilvl w:val="0"/>
          <w:numId w:val="7"/>
        </w:numPr>
        <w:rPr>
          <w:rFonts w:cstheme="minorHAnsi"/>
        </w:rPr>
      </w:pPr>
      <w:r w:rsidRPr="00B1299D">
        <w:rPr>
          <w:rFonts w:cstheme="minorHAnsi"/>
        </w:rPr>
        <w:t>Unique Entity Identifier and System for Award Ma</w:t>
      </w:r>
      <w:r w:rsidR="009E1EB4" w:rsidRPr="00B1299D">
        <w:rPr>
          <w:rFonts w:cstheme="minorHAnsi"/>
        </w:rPr>
        <w:t>nagement (SAM.gov) Registration</w:t>
      </w:r>
    </w:p>
    <w:p w14:paraId="733B95D3" w14:textId="089A95EC" w:rsidR="00A30130" w:rsidRPr="00B1299D" w:rsidRDefault="00C13C07" w:rsidP="00D2403C">
      <w:pPr>
        <w:pStyle w:val="ListParagraph"/>
        <w:spacing w:after="240"/>
        <w:ind w:left="360"/>
        <w:rPr>
          <w:rFonts w:asciiTheme="minorHAnsi" w:hAnsiTheme="minorHAnsi" w:cstheme="minorHAnsi"/>
          <w:sz w:val="22"/>
          <w:szCs w:val="22"/>
        </w:rPr>
      </w:pPr>
      <w:r w:rsidRPr="00B1299D">
        <w:rPr>
          <w:rFonts w:asciiTheme="minorHAnsi" w:hAnsiTheme="minorHAnsi" w:cstheme="minorHAnsi"/>
          <w:color w:val="000000"/>
          <w:sz w:val="22"/>
          <w:szCs w:val="22"/>
        </w:rPr>
        <w:t xml:space="preserve">These </w:t>
      </w:r>
      <w:r w:rsidR="00A30130" w:rsidRPr="00B1299D">
        <w:rPr>
          <w:rFonts w:asciiTheme="minorHAnsi" w:hAnsiTheme="minorHAnsi" w:cstheme="minorHAnsi"/>
          <w:color w:val="000000"/>
          <w:sz w:val="22"/>
          <w:szCs w:val="22"/>
        </w:rPr>
        <w:t>requirement</w:t>
      </w:r>
      <w:r w:rsidRPr="00B1299D">
        <w:rPr>
          <w:rFonts w:asciiTheme="minorHAnsi" w:hAnsiTheme="minorHAnsi" w:cstheme="minorHAnsi"/>
          <w:color w:val="000000"/>
          <w:sz w:val="22"/>
          <w:szCs w:val="22"/>
        </w:rPr>
        <w:t>s</w:t>
      </w:r>
      <w:r w:rsidR="00A30130" w:rsidRPr="00B1299D">
        <w:rPr>
          <w:rFonts w:asciiTheme="minorHAnsi" w:hAnsiTheme="minorHAnsi" w:cstheme="minorHAnsi"/>
          <w:color w:val="000000"/>
          <w:sz w:val="22"/>
          <w:szCs w:val="22"/>
        </w:rPr>
        <w:t xml:space="preserve"> d</w:t>
      </w:r>
      <w:r w:rsidRPr="00B1299D">
        <w:rPr>
          <w:rFonts w:asciiTheme="minorHAnsi" w:hAnsiTheme="minorHAnsi" w:cstheme="minorHAnsi"/>
          <w:color w:val="000000"/>
          <w:sz w:val="22"/>
          <w:szCs w:val="22"/>
        </w:rPr>
        <w:t>o not apply to any individual</w:t>
      </w:r>
      <w:r w:rsidR="00A30130" w:rsidRPr="00B1299D">
        <w:rPr>
          <w:rFonts w:asciiTheme="minorHAnsi" w:hAnsiTheme="minorHAnsi" w:cstheme="minorHAnsi"/>
          <w:color w:val="000000"/>
          <w:sz w:val="22"/>
          <w:szCs w:val="22"/>
        </w:rPr>
        <w:t xml:space="preserve"> applying for funds </w:t>
      </w:r>
      <w:r w:rsidR="00A30130" w:rsidRPr="00B1299D">
        <w:rPr>
          <w:rFonts w:asciiTheme="minorHAnsi" w:hAnsiTheme="minorHAnsi" w:cstheme="minorHAnsi"/>
          <w:sz w:val="22"/>
          <w:szCs w:val="22"/>
        </w:rPr>
        <w:t xml:space="preserve">as a private citizen or any entity with an exception approved by the Federal awarding agency under </w:t>
      </w:r>
      <w:hyperlink r:id="rId31" w:history="1">
        <w:r w:rsidR="00A30130" w:rsidRPr="00B1299D">
          <w:rPr>
            <w:rStyle w:val="Hyperlink"/>
            <w:rFonts w:asciiTheme="minorHAnsi" w:hAnsiTheme="minorHAnsi" w:cstheme="minorHAnsi"/>
            <w:sz w:val="22"/>
            <w:szCs w:val="22"/>
          </w:rPr>
          <w:t>2 CFR 25.110(d)</w:t>
        </w:r>
      </w:hyperlink>
      <w:r w:rsidR="00A30130" w:rsidRPr="00B1299D">
        <w:rPr>
          <w:rFonts w:asciiTheme="minorHAnsi" w:hAnsiTheme="minorHAnsi" w:cstheme="minorHAnsi"/>
          <w:sz w:val="22"/>
          <w:szCs w:val="22"/>
        </w:rPr>
        <w:t xml:space="preserve">.  All other applicants are required to </w:t>
      </w:r>
      <w:r w:rsidR="00A6720C" w:rsidRPr="00B1299D">
        <w:rPr>
          <w:rFonts w:asciiTheme="minorHAnsi" w:hAnsiTheme="minorHAnsi" w:cstheme="minorHAnsi"/>
          <w:sz w:val="22"/>
          <w:szCs w:val="22"/>
        </w:rPr>
        <w:t>o</w:t>
      </w:r>
      <w:r w:rsidR="00A30130" w:rsidRPr="00B1299D">
        <w:rPr>
          <w:rFonts w:asciiTheme="minorHAnsi" w:hAnsiTheme="minorHAnsi" w:cstheme="minorHAnsi"/>
          <w:sz w:val="22"/>
          <w:szCs w:val="22"/>
        </w:rPr>
        <w:t xml:space="preserve">btain a Data Universal Numbering System (DUNS) number from Dun &amp; Bradstreet and provide that number in the application; </w:t>
      </w:r>
      <w:r w:rsidR="00A6720C" w:rsidRPr="00B1299D">
        <w:rPr>
          <w:rFonts w:asciiTheme="minorHAnsi" w:hAnsiTheme="minorHAnsi" w:cstheme="minorHAnsi"/>
          <w:sz w:val="22"/>
          <w:szCs w:val="22"/>
        </w:rPr>
        <w:t>c</w:t>
      </w:r>
      <w:r w:rsidR="00A30130" w:rsidRPr="00B1299D">
        <w:rPr>
          <w:rFonts w:asciiTheme="minorHAnsi" w:hAnsiTheme="minorHAnsi" w:cstheme="minorHAnsi"/>
          <w:sz w:val="22"/>
          <w:szCs w:val="22"/>
        </w:rPr>
        <w:t>omplete SAM.gov registration before</w:t>
      </w:r>
      <w:r w:rsidR="00A6720C" w:rsidRPr="00B1299D">
        <w:rPr>
          <w:rFonts w:asciiTheme="minorHAnsi" w:hAnsiTheme="minorHAnsi" w:cstheme="minorHAnsi"/>
          <w:sz w:val="22"/>
          <w:szCs w:val="22"/>
        </w:rPr>
        <w:t xml:space="preserve"> submitting an application; and c</w:t>
      </w:r>
      <w:r w:rsidR="00A30130" w:rsidRPr="00B1299D">
        <w:rPr>
          <w:rFonts w:asciiTheme="minorHAnsi" w:hAnsiTheme="minorHAnsi" w:cstheme="minorHAnsi"/>
          <w:sz w:val="22"/>
          <w:szCs w:val="22"/>
        </w:rPr>
        <w:t xml:space="preserve">ontinue to maintain an active SAM.gov registration with current information at all times when </w:t>
      </w:r>
      <w:r w:rsidR="00A6720C" w:rsidRPr="00B1299D">
        <w:rPr>
          <w:rFonts w:asciiTheme="minorHAnsi" w:hAnsiTheme="minorHAnsi" w:cstheme="minorHAnsi"/>
          <w:sz w:val="22"/>
          <w:szCs w:val="22"/>
        </w:rPr>
        <w:t>the entity</w:t>
      </w:r>
      <w:r w:rsidR="00A30130" w:rsidRPr="00B1299D">
        <w:rPr>
          <w:rFonts w:asciiTheme="minorHAnsi" w:hAnsiTheme="minorHAnsi" w:cstheme="minorHAnsi"/>
          <w:sz w:val="22"/>
          <w:szCs w:val="22"/>
        </w:rPr>
        <w:t xml:space="preserve"> has an active Federal award or application under consideration.</w:t>
      </w:r>
      <w:r w:rsidR="004332E1" w:rsidRPr="00B1299D">
        <w:rPr>
          <w:rFonts w:asciiTheme="minorHAnsi" w:hAnsiTheme="minorHAnsi" w:cstheme="minorHAnsi"/>
          <w:sz w:val="22"/>
          <w:szCs w:val="22"/>
        </w:rPr>
        <w:t xml:space="preserve">  </w:t>
      </w:r>
      <w:r w:rsidR="004332E1" w:rsidRPr="00B1299D">
        <w:rPr>
          <w:rFonts w:asciiTheme="minorHAnsi" w:hAnsiTheme="minorHAnsi" w:cstheme="minorHAnsi"/>
          <w:b/>
          <w:sz w:val="22"/>
          <w:szCs w:val="22"/>
        </w:rPr>
        <w:t>There is NO COST to register with Dun &amp; Bradstreet or SAM.gov</w:t>
      </w:r>
      <w:r w:rsidR="004332E1" w:rsidRPr="00B1299D">
        <w:rPr>
          <w:rFonts w:asciiTheme="minorHAnsi" w:hAnsiTheme="minorHAnsi" w:cstheme="minorHAnsi"/>
          <w:sz w:val="22"/>
          <w:szCs w:val="22"/>
        </w:rPr>
        <w:t xml:space="preserve">.  There are third-party vendors who </w:t>
      </w:r>
      <w:r w:rsidR="00A6720C" w:rsidRPr="00B1299D">
        <w:rPr>
          <w:rFonts w:asciiTheme="minorHAnsi" w:hAnsiTheme="minorHAnsi" w:cstheme="minorHAnsi"/>
          <w:sz w:val="22"/>
          <w:szCs w:val="22"/>
        </w:rPr>
        <w:t xml:space="preserve">will </w:t>
      </w:r>
      <w:r w:rsidR="004332E1" w:rsidRPr="00B1299D">
        <w:rPr>
          <w:rFonts w:asciiTheme="minorHAnsi" w:hAnsiTheme="minorHAnsi" w:cstheme="minorHAnsi"/>
          <w:sz w:val="22"/>
          <w:szCs w:val="22"/>
        </w:rPr>
        <w:t xml:space="preserve">charge a fee in exchange for registering entities with Dun &amp; Bradstreet and SAM.gov; </w:t>
      </w:r>
      <w:r w:rsidR="004332E1" w:rsidRPr="00B1299D">
        <w:rPr>
          <w:rFonts w:asciiTheme="minorHAnsi" w:hAnsiTheme="minorHAnsi" w:cstheme="minorHAnsi"/>
          <w:b/>
          <w:sz w:val="22"/>
          <w:szCs w:val="22"/>
        </w:rPr>
        <w:t xml:space="preserve">please be aware you can register </w:t>
      </w:r>
      <w:r w:rsidR="001A27CA" w:rsidRPr="00B1299D">
        <w:rPr>
          <w:rFonts w:asciiTheme="minorHAnsi" w:hAnsiTheme="minorHAnsi" w:cstheme="minorHAnsi"/>
          <w:b/>
          <w:sz w:val="22"/>
          <w:szCs w:val="22"/>
        </w:rPr>
        <w:t xml:space="preserve">and request help </w:t>
      </w:r>
      <w:r w:rsidR="00A6720C" w:rsidRPr="00B1299D">
        <w:rPr>
          <w:rFonts w:asciiTheme="minorHAnsi" w:hAnsiTheme="minorHAnsi" w:cstheme="minorHAnsi"/>
          <w:b/>
          <w:sz w:val="22"/>
          <w:szCs w:val="22"/>
        </w:rPr>
        <w:t>for free</w:t>
      </w:r>
      <w:r w:rsidR="00A6720C" w:rsidRPr="00B1299D">
        <w:rPr>
          <w:rFonts w:asciiTheme="minorHAnsi" w:hAnsiTheme="minorHAnsi" w:cstheme="minorHAnsi"/>
          <w:sz w:val="22"/>
          <w:szCs w:val="22"/>
        </w:rPr>
        <w:t>.</w:t>
      </w:r>
    </w:p>
    <w:p w14:paraId="3A9898A2" w14:textId="77777777" w:rsidR="00EB4C6F" w:rsidRPr="00B1299D" w:rsidRDefault="00BB6BD7" w:rsidP="005717F4">
      <w:pPr>
        <w:pStyle w:val="Heading4"/>
        <w:numPr>
          <w:ilvl w:val="0"/>
          <w:numId w:val="11"/>
        </w:numPr>
        <w:rPr>
          <w:rFonts w:cstheme="minorHAnsi"/>
        </w:rPr>
      </w:pPr>
      <w:r w:rsidRPr="00B1299D">
        <w:rPr>
          <w:rFonts w:cstheme="minorHAnsi"/>
        </w:rPr>
        <w:t>Obtain a DUNS Number</w:t>
      </w:r>
    </w:p>
    <w:p w14:paraId="0CB40353" w14:textId="059F70FE" w:rsidR="00A6720C" w:rsidRPr="00B1299D" w:rsidRDefault="00A30130" w:rsidP="00EB4C6F">
      <w:pPr>
        <w:pStyle w:val="ListParagraph"/>
        <w:spacing w:after="240"/>
        <w:rPr>
          <w:rFonts w:asciiTheme="minorHAnsi" w:hAnsiTheme="minorHAnsi" w:cstheme="minorHAnsi"/>
          <w:sz w:val="22"/>
          <w:szCs w:val="22"/>
        </w:rPr>
      </w:pPr>
      <w:r w:rsidRPr="00B1299D">
        <w:rPr>
          <w:rFonts w:asciiTheme="minorHAnsi" w:hAnsiTheme="minorHAnsi" w:cstheme="minorHAnsi"/>
          <w:sz w:val="22"/>
          <w:szCs w:val="22"/>
        </w:rPr>
        <w:t xml:space="preserve">Request a DUNS Number through the </w:t>
      </w:r>
      <w:hyperlink r:id="rId32" w:history="1">
        <w:r w:rsidRPr="00B1299D">
          <w:rPr>
            <w:rStyle w:val="Hyperlink"/>
            <w:rFonts w:asciiTheme="minorHAnsi" w:hAnsiTheme="minorHAnsi" w:cstheme="minorHAnsi"/>
            <w:sz w:val="22"/>
            <w:szCs w:val="22"/>
          </w:rPr>
          <w:t>Dun &amp; Bradstreet website</w:t>
        </w:r>
      </w:hyperlink>
      <w:r w:rsidRPr="00B1299D">
        <w:rPr>
          <w:rFonts w:asciiTheme="minorHAnsi" w:hAnsiTheme="minorHAnsi" w:cstheme="minorHAnsi"/>
          <w:sz w:val="22"/>
          <w:szCs w:val="22"/>
        </w:rPr>
        <w:t>.  The official website address is http://fedgov.dnb.com/webform</w:t>
      </w:r>
      <w:r w:rsidR="004332E1" w:rsidRPr="00B1299D">
        <w:rPr>
          <w:rFonts w:asciiTheme="minorHAnsi" w:hAnsiTheme="minorHAnsi" w:cstheme="minorHAnsi"/>
          <w:sz w:val="22"/>
          <w:szCs w:val="22"/>
        </w:rPr>
        <w:t xml:space="preserve">.  </w:t>
      </w:r>
      <w:r w:rsidR="001A27CA" w:rsidRPr="00B1299D">
        <w:rPr>
          <w:rFonts w:asciiTheme="minorHAnsi" w:hAnsiTheme="minorHAnsi" w:cstheme="minorHAnsi"/>
          <w:sz w:val="22"/>
          <w:szCs w:val="22"/>
        </w:rPr>
        <w:t xml:space="preserve">For technical difficulties, send an email to the </w:t>
      </w:r>
      <w:hyperlink r:id="rId33" w:history="1">
        <w:r w:rsidR="001A27CA" w:rsidRPr="00B1299D">
          <w:rPr>
            <w:rStyle w:val="Hyperlink"/>
            <w:rFonts w:asciiTheme="minorHAnsi" w:hAnsiTheme="minorHAnsi" w:cstheme="minorHAnsi"/>
            <w:sz w:val="22"/>
            <w:szCs w:val="22"/>
          </w:rPr>
          <w:t>D&amp;B SAM Help Desk</w:t>
        </w:r>
      </w:hyperlink>
      <w:r w:rsidR="001A27CA" w:rsidRPr="00B1299D">
        <w:rPr>
          <w:rFonts w:asciiTheme="minorHAnsi" w:hAnsiTheme="minorHAnsi" w:cstheme="minorHAnsi"/>
          <w:sz w:val="22"/>
          <w:szCs w:val="22"/>
        </w:rPr>
        <w:t xml:space="preserve">.  </w:t>
      </w:r>
      <w:r w:rsidR="004332E1" w:rsidRPr="00B1299D">
        <w:rPr>
          <w:rFonts w:asciiTheme="minorHAnsi" w:hAnsiTheme="minorHAnsi" w:cstheme="minorHAnsi"/>
          <w:sz w:val="22"/>
          <w:szCs w:val="22"/>
        </w:rPr>
        <w:t xml:space="preserve">Please ensure that you are able to receive emails from SAMHelp@dnb.com.  </w:t>
      </w:r>
      <w:r w:rsidR="00BB6BD7" w:rsidRPr="00B1299D">
        <w:rPr>
          <w:rFonts w:asciiTheme="minorHAnsi" w:hAnsiTheme="minorHAnsi" w:cstheme="minorHAnsi"/>
          <w:sz w:val="22"/>
          <w:szCs w:val="22"/>
        </w:rPr>
        <w:t xml:space="preserve">The </w:t>
      </w:r>
      <w:hyperlink r:id="rId34" w:history="1">
        <w:r w:rsidR="00BB6BD7" w:rsidRPr="00B1299D">
          <w:rPr>
            <w:rStyle w:val="Hyperlink"/>
            <w:rFonts w:asciiTheme="minorHAnsi" w:hAnsiTheme="minorHAnsi" w:cstheme="minorHAnsi"/>
            <w:sz w:val="22"/>
            <w:szCs w:val="22"/>
          </w:rPr>
          <w:t>Grants.gov “Obtain a DUNS Number” webpage</w:t>
        </w:r>
      </w:hyperlink>
      <w:r w:rsidR="00BB6BD7" w:rsidRPr="00B1299D">
        <w:rPr>
          <w:rFonts w:asciiTheme="minorHAnsi" w:hAnsiTheme="minorHAnsi" w:cstheme="minorHAnsi"/>
          <w:sz w:val="22"/>
          <w:szCs w:val="22"/>
        </w:rPr>
        <w:t xml:space="preserve"> also provides detailed instructions.  </w:t>
      </w:r>
      <w:r w:rsidR="004332E1" w:rsidRPr="00B1299D">
        <w:rPr>
          <w:rFonts w:asciiTheme="minorHAnsi" w:hAnsiTheme="minorHAnsi" w:cstheme="minorHAnsi"/>
          <w:sz w:val="22"/>
          <w:szCs w:val="22"/>
        </w:rPr>
        <w:t xml:space="preserve">Once assigned a DUNS number, your organization must maintain up-to-date information with Dun &amp; Bradstreet. </w:t>
      </w:r>
      <w:r w:rsidR="00BB6BD7" w:rsidRPr="00B1299D">
        <w:rPr>
          <w:rFonts w:asciiTheme="minorHAnsi" w:hAnsiTheme="minorHAnsi" w:cstheme="minorHAnsi"/>
          <w:sz w:val="22"/>
          <w:szCs w:val="22"/>
        </w:rPr>
        <w:t xml:space="preserve"> Applicants must enter their DUNS number in the “Organ</w:t>
      </w:r>
      <w:r w:rsidR="00A61634" w:rsidRPr="00B1299D">
        <w:rPr>
          <w:rFonts w:asciiTheme="minorHAnsi" w:hAnsiTheme="minorHAnsi" w:cstheme="minorHAnsi"/>
          <w:sz w:val="22"/>
          <w:szCs w:val="22"/>
        </w:rPr>
        <w:t xml:space="preserve">izational DUNS” field on the </w:t>
      </w:r>
      <w:hyperlink w:anchor="_SF-424,_Application_for" w:history="1">
        <w:r w:rsidR="00A61634" w:rsidRPr="00B1299D">
          <w:rPr>
            <w:rStyle w:val="Hyperlink"/>
            <w:rFonts w:asciiTheme="minorHAnsi" w:hAnsiTheme="minorHAnsi" w:cstheme="minorHAnsi"/>
            <w:sz w:val="22"/>
            <w:szCs w:val="22"/>
          </w:rPr>
          <w:t>SF-</w:t>
        </w:r>
        <w:r w:rsidR="00BB6BD7" w:rsidRPr="00B1299D">
          <w:rPr>
            <w:rStyle w:val="Hyperlink"/>
            <w:rFonts w:asciiTheme="minorHAnsi" w:hAnsiTheme="minorHAnsi" w:cstheme="minorHAnsi"/>
            <w:sz w:val="22"/>
            <w:szCs w:val="22"/>
          </w:rPr>
          <w:t>424</w:t>
        </w:r>
        <w:r w:rsidR="00A61634" w:rsidRPr="00B1299D">
          <w:rPr>
            <w:rStyle w:val="Hyperlink"/>
            <w:rFonts w:asciiTheme="minorHAnsi" w:hAnsiTheme="minorHAnsi" w:cstheme="minorHAnsi"/>
            <w:sz w:val="22"/>
            <w:szCs w:val="22"/>
          </w:rPr>
          <w:t>,</w:t>
        </w:r>
        <w:r w:rsidR="00BB6BD7" w:rsidRPr="00B1299D">
          <w:rPr>
            <w:rStyle w:val="Hyperlink"/>
            <w:rFonts w:asciiTheme="minorHAnsi" w:hAnsiTheme="minorHAnsi" w:cstheme="minorHAnsi"/>
            <w:sz w:val="22"/>
            <w:szCs w:val="22"/>
          </w:rPr>
          <w:t xml:space="preserve"> Appl</w:t>
        </w:r>
        <w:r w:rsidR="00A61634" w:rsidRPr="00B1299D">
          <w:rPr>
            <w:rStyle w:val="Hyperlink"/>
            <w:rFonts w:asciiTheme="minorHAnsi" w:hAnsiTheme="minorHAnsi" w:cstheme="minorHAnsi"/>
            <w:sz w:val="22"/>
            <w:szCs w:val="22"/>
          </w:rPr>
          <w:t>ication for Federal Assistance</w:t>
        </w:r>
      </w:hyperlink>
      <w:r w:rsidR="00A61634" w:rsidRPr="00B1299D">
        <w:rPr>
          <w:rFonts w:asciiTheme="minorHAnsi" w:hAnsiTheme="minorHAnsi" w:cstheme="minorHAnsi"/>
          <w:sz w:val="22"/>
          <w:szCs w:val="22"/>
        </w:rPr>
        <w:t xml:space="preserve"> f</w:t>
      </w:r>
      <w:r w:rsidR="00BB6BD7" w:rsidRPr="00B1299D">
        <w:rPr>
          <w:rFonts w:asciiTheme="minorHAnsi" w:hAnsiTheme="minorHAnsi" w:cstheme="minorHAnsi"/>
          <w:sz w:val="22"/>
          <w:szCs w:val="22"/>
        </w:rPr>
        <w:t>orm.</w:t>
      </w:r>
    </w:p>
    <w:p w14:paraId="1DE620EB" w14:textId="77777777" w:rsidR="00EB4C6F" w:rsidRPr="00B1299D" w:rsidRDefault="00BB6BD7" w:rsidP="00EB4C6F">
      <w:pPr>
        <w:pStyle w:val="Heading4"/>
        <w:rPr>
          <w:rFonts w:cstheme="minorHAnsi"/>
        </w:rPr>
      </w:pPr>
      <w:r w:rsidRPr="00B1299D">
        <w:rPr>
          <w:rFonts w:cstheme="minorHAnsi"/>
        </w:rPr>
        <w:t>Register with SAM</w:t>
      </w:r>
    </w:p>
    <w:p w14:paraId="22ECF561" w14:textId="4C4EE31E" w:rsidR="00A30130" w:rsidRPr="00B1299D" w:rsidRDefault="00A6720C" w:rsidP="00EB4C6F">
      <w:pPr>
        <w:spacing w:after="240"/>
        <w:ind w:left="720"/>
        <w:rPr>
          <w:rFonts w:asciiTheme="minorHAnsi" w:hAnsiTheme="minorHAnsi" w:cstheme="minorHAnsi"/>
          <w:sz w:val="22"/>
          <w:szCs w:val="22"/>
        </w:rPr>
      </w:pPr>
      <w:r w:rsidRPr="00B1299D">
        <w:rPr>
          <w:rFonts w:asciiTheme="minorHAnsi" w:hAnsiTheme="minorHAnsi" w:cstheme="minorHAnsi"/>
          <w:sz w:val="22"/>
          <w:szCs w:val="22"/>
        </w:rPr>
        <w:t xml:space="preserve">Register on </w:t>
      </w:r>
      <w:r w:rsidR="00E11437" w:rsidRPr="00B1299D">
        <w:rPr>
          <w:rFonts w:asciiTheme="minorHAnsi" w:hAnsiTheme="minorHAnsi" w:cstheme="minorHAnsi"/>
          <w:sz w:val="22"/>
          <w:szCs w:val="22"/>
        </w:rPr>
        <w:t xml:space="preserve">the </w:t>
      </w:r>
      <w:hyperlink r:id="rId35" w:history="1">
        <w:r w:rsidRPr="00B1299D">
          <w:rPr>
            <w:rStyle w:val="Hyperlink"/>
            <w:rFonts w:asciiTheme="minorHAnsi" w:hAnsiTheme="minorHAnsi" w:cstheme="minorHAnsi"/>
            <w:sz w:val="22"/>
            <w:szCs w:val="22"/>
          </w:rPr>
          <w:t>SAM.gov website</w:t>
        </w:r>
      </w:hyperlink>
      <w:r w:rsidR="00E11437" w:rsidRPr="00B1299D">
        <w:rPr>
          <w:rFonts w:asciiTheme="minorHAnsi" w:hAnsiTheme="minorHAnsi" w:cstheme="minorHAnsi"/>
          <w:sz w:val="22"/>
          <w:szCs w:val="22"/>
        </w:rPr>
        <w:t>.  The official website address is http://www.sam.gov</w:t>
      </w:r>
      <w:r w:rsidRPr="00B1299D">
        <w:rPr>
          <w:rFonts w:asciiTheme="minorHAnsi" w:hAnsiTheme="minorHAnsi" w:cstheme="minorHAnsi"/>
          <w:sz w:val="22"/>
          <w:szCs w:val="22"/>
        </w:rPr>
        <w:t xml:space="preserve">. </w:t>
      </w:r>
      <w:r w:rsidR="004332E1" w:rsidRPr="00B1299D">
        <w:rPr>
          <w:rFonts w:asciiTheme="minorHAnsi" w:hAnsiTheme="minorHAnsi" w:cstheme="minorHAnsi"/>
          <w:sz w:val="22"/>
          <w:szCs w:val="22"/>
        </w:rPr>
        <w:t xml:space="preserve"> </w:t>
      </w:r>
      <w:r w:rsidR="002C0847" w:rsidRPr="00B1299D">
        <w:rPr>
          <w:rFonts w:asciiTheme="minorHAnsi" w:hAnsiTheme="minorHAnsi" w:cstheme="minorHAnsi"/>
          <w:sz w:val="22"/>
          <w:szCs w:val="22"/>
        </w:rPr>
        <w:t>The</w:t>
      </w:r>
      <w:r w:rsidR="001A27CA" w:rsidRPr="00B1299D">
        <w:rPr>
          <w:rFonts w:asciiTheme="minorHAnsi" w:hAnsiTheme="minorHAnsi" w:cstheme="minorHAnsi"/>
          <w:sz w:val="22"/>
          <w:szCs w:val="22"/>
        </w:rPr>
        <w:t xml:space="preserve"> </w:t>
      </w:r>
      <w:r w:rsidR="002C0847" w:rsidRPr="00B1299D">
        <w:rPr>
          <w:rFonts w:asciiTheme="minorHAnsi" w:hAnsiTheme="minorHAnsi" w:cstheme="minorHAnsi"/>
          <w:sz w:val="22"/>
          <w:szCs w:val="22"/>
        </w:rPr>
        <w:t>“Help” tab</w:t>
      </w:r>
      <w:r w:rsidR="001A27CA" w:rsidRPr="00B1299D">
        <w:rPr>
          <w:rFonts w:asciiTheme="minorHAnsi" w:hAnsiTheme="minorHAnsi" w:cstheme="minorHAnsi"/>
          <w:sz w:val="22"/>
          <w:szCs w:val="22"/>
        </w:rPr>
        <w:t xml:space="preserve"> on the website</w:t>
      </w:r>
      <w:r w:rsidR="002C0847" w:rsidRPr="00B1299D">
        <w:rPr>
          <w:rFonts w:asciiTheme="minorHAnsi" w:hAnsiTheme="minorHAnsi" w:cstheme="minorHAnsi"/>
          <w:sz w:val="22"/>
          <w:szCs w:val="22"/>
        </w:rPr>
        <w:t xml:space="preserve"> contains User Guides and other information to assist you with registration</w:t>
      </w:r>
      <w:r w:rsidR="001A27CA" w:rsidRPr="00B1299D">
        <w:rPr>
          <w:rFonts w:asciiTheme="minorHAnsi" w:hAnsiTheme="minorHAnsi" w:cstheme="minorHAnsi"/>
          <w:sz w:val="22"/>
          <w:szCs w:val="22"/>
        </w:rPr>
        <w:t xml:space="preserve">.  </w:t>
      </w:r>
      <w:r w:rsidR="00BB6BD7" w:rsidRPr="00B1299D">
        <w:rPr>
          <w:rFonts w:asciiTheme="minorHAnsi" w:hAnsiTheme="minorHAnsi" w:cstheme="minorHAnsi"/>
          <w:sz w:val="22"/>
          <w:szCs w:val="22"/>
        </w:rPr>
        <w:t xml:space="preserve">The </w:t>
      </w:r>
      <w:hyperlink r:id="rId36" w:history="1">
        <w:r w:rsidR="00BB6BD7" w:rsidRPr="00B1299D">
          <w:rPr>
            <w:rStyle w:val="Hyperlink"/>
            <w:rFonts w:asciiTheme="minorHAnsi" w:hAnsiTheme="minorHAnsi" w:cstheme="minorHAnsi"/>
            <w:sz w:val="22"/>
            <w:szCs w:val="22"/>
          </w:rPr>
          <w:t>Grants.gov Register with SAM” webpage</w:t>
        </w:r>
      </w:hyperlink>
      <w:r w:rsidR="00BB6BD7" w:rsidRPr="00B1299D">
        <w:rPr>
          <w:rFonts w:asciiTheme="minorHAnsi" w:hAnsiTheme="minorHAnsi" w:cstheme="minorHAnsi"/>
          <w:sz w:val="22"/>
          <w:szCs w:val="22"/>
        </w:rPr>
        <w:t xml:space="preserve"> also provides detailed instructions.  You can also c</w:t>
      </w:r>
      <w:r w:rsidR="001A27CA" w:rsidRPr="00B1299D">
        <w:rPr>
          <w:rFonts w:asciiTheme="minorHAnsi" w:hAnsiTheme="minorHAnsi" w:cstheme="minorHAnsi"/>
          <w:sz w:val="22"/>
          <w:szCs w:val="22"/>
        </w:rPr>
        <w:t xml:space="preserve">ontact the supporting </w:t>
      </w:r>
      <w:hyperlink r:id="rId37" w:history="1">
        <w:r w:rsidR="001A27CA" w:rsidRPr="00B1299D">
          <w:rPr>
            <w:rStyle w:val="Hyperlink"/>
            <w:rFonts w:asciiTheme="minorHAnsi" w:hAnsiTheme="minorHAnsi" w:cstheme="minorHAnsi"/>
            <w:sz w:val="22"/>
            <w:szCs w:val="22"/>
          </w:rPr>
          <w:t>Federal Service Desk</w:t>
        </w:r>
      </w:hyperlink>
      <w:r w:rsidR="00BB6BD7" w:rsidRPr="00B1299D">
        <w:rPr>
          <w:rFonts w:asciiTheme="minorHAnsi" w:hAnsiTheme="minorHAnsi" w:cstheme="minorHAnsi"/>
          <w:sz w:val="22"/>
          <w:szCs w:val="22"/>
        </w:rPr>
        <w:t xml:space="preserve"> for help registering in SAM.  </w:t>
      </w:r>
      <w:r w:rsidR="00AE10AF" w:rsidRPr="00B1299D">
        <w:rPr>
          <w:rFonts w:asciiTheme="minorHAnsi" w:hAnsiTheme="minorHAnsi" w:cs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B1299D">
        <w:rPr>
          <w:rFonts w:asciiTheme="minorHAnsi" w:hAnsiTheme="minorHAnsi" w:cstheme="minorHAnsi"/>
          <w:sz w:val="22"/>
          <w:szCs w:val="22"/>
        </w:rPr>
        <w:t xml:space="preserve">entities who want to receive payment directly to a </w:t>
      </w:r>
      <w:r w:rsidR="006F7673" w:rsidRPr="00B1299D">
        <w:rPr>
          <w:rFonts w:asciiTheme="minorHAnsi" w:hAnsiTheme="minorHAnsi" w:cstheme="minorHAnsi"/>
          <w:sz w:val="22"/>
          <w:szCs w:val="22"/>
        </w:rPr>
        <w:t>U.S.</w:t>
      </w:r>
      <w:r w:rsidR="00C13C07" w:rsidRPr="00B1299D">
        <w:rPr>
          <w:rFonts w:asciiTheme="minorHAnsi" w:hAnsiTheme="minorHAnsi" w:cstheme="minorHAnsi"/>
          <w:sz w:val="22"/>
          <w:szCs w:val="22"/>
        </w:rPr>
        <w:t xml:space="preserve"> bank account must enter and maintain valid, current banking information in SAM.</w:t>
      </w:r>
    </w:p>
    <w:p w14:paraId="671206D2" w14:textId="405D50FB" w:rsidR="00D2403C" w:rsidRPr="00B1299D" w:rsidRDefault="0037425F" w:rsidP="00D2403C">
      <w:pPr>
        <w:pStyle w:val="Heading3"/>
        <w:rPr>
          <w:rFonts w:cstheme="minorHAnsi"/>
        </w:rPr>
      </w:pPr>
      <w:r w:rsidRPr="00B1299D">
        <w:rPr>
          <w:rFonts w:cstheme="minorHAnsi"/>
        </w:rPr>
        <w:t xml:space="preserve">Submission </w:t>
      </w:r>
      <w:r w:rsidR="00F9193C" w:rsidRPr="00B1299D">
        <w:rPr>
          <w:rFonts w:cstheme="minorHAnsi"/>
        </w:rPr>
        <w:t>Dates and Times</w:t>
      </w:r>
    </w:p>
    <w:p w14:paraId="6D8A4154" w14:textId="72ED0E17" w:rsidR="00BA7D74" w:rsidRPr="00B1299D" w:rsidRDefault="00667513" w:rsidP="00BA7D74">
      <w:pPr>
        <w:pStyle w:val="ListParagraph"/>
        <w:spacing w:after="240"/>
        <w:ind w:left="360"/>
        <w:rPr>
          <w:rFonts w:asciiTheme="minorHAnsi" w:hAnsiTheme="minorHAnsi" w:cstheme="minorHAnsi"/>
          <w:sz w:val="22"/>
          <w:szCs w:val="22"/>
        </w:rPr>
      </w:pPr>
      <w:r w:rsidRPr="00B1299D">
        <w:rPr>
          <w:rFonts w:asciiTheme="minorHAnsi" w:hAnsiTheme="minorHAnsi" w:cstheme="minorHAnsi"/>
          <w:sz w:val="22"/>
          <w:szCs w:val="22"/>
        </w:rPr>
        <w:t>Submissions are due:</w:t>
      </w:r>
      <w:r w:rsidR="00BA7D74" w:rsidRPr="00B1299D">
        <w:rPr>
          <w:rFonts w:asciiTheme="minorHAnsi" w:hAnsiTheme="minorHAnsi" w:cstheme="minorHAnsi"/>
          <w:sz w:val="22"/>
          <w:szCs w:val="22"/>
        </w:rPr>
        <w:t xml:space="preserve">  </w:t>
      </w:r>
      <w:r w:rsidR="00BA7D74" w:rsidRPr="00663A6B">
        <w:rPr>
          <w:rFonts w:asciiTheme="minorHAnsi" w:hAnsiTheme="minorHAnsi" w:cstheme="minorHAnsi"/>
          <w:sz w:val="22"/>
          <w:szCs w:val="22"/>
          <w:highlight w:val="yellow"/>
        </w:rPr>
        <w:t>[</w:t>
      </w:r>
      <w:r w:rsidR="00394292" w:rsidRPr="00663A6B">
        <w:rPr>
          <w:rFonts w:asciiTheme="minorHAnsi" w:hAnsiTheme="minorHAnsi" w:cstheme="minorHAnsi"/>
          <w:sz w:val="22"/>
          <w:szCs w:val="22"/>
          <w:highlight w:val="yellow"/>
        </w:rPr>
        <w:t>T</w:t>
      </w:r>
      <w:r w:rsidR="00663A6B" w:rsidRPr="00663A6B">
        <w:rPr>
          <w:rFonts w:asciiTheme="minorHAnsi" w:hAnsiTheme="minorHAnsi" w:cstheme="minorHAnsi"/>
          <w:sz w:val="22"/>
          <w:szCs w:val="22"/>
          <w:highlight w:val="yellow"/>
        </w:rPr>
        <w:t>BD once reviewed</w:t>
      </w:r>
      <w:r w:rsidR="00BA7D74" w:rsidRPr="00663A6B">
        <w:rPr>
          <w:rFonts w:asciiTheme="minorHAnsi" w:hAnsiTheme="minorHAnsi" w:cstheme="minorHAnsi"/>
          <w:sz w:val="22"/>
          <w:szCs w:val="22"/>
          <w:highlight w:val="yellow"/>
        </w:rPr>
        <w:t>]</w:t>
      </w:r>
    </w:p>
    <w:p w14:paraId="09C165E6" w14:textId="096BDB6E" w:rsidR="00D2403C" w:rsidRPr="00B1299D" w:rsidRDefault="00D2403C" w:rsidP="00D2403C">
      <w:pPr>
        <w:pStyle w:val="Heading3"/>
        <w:rPr>
          <w:rFonts w:cstheme="minorHAnsi"/>
        </w:rPr>
      </w:pPr>
      <w:r w:rsidRPr="00B1299D">
        <w:rPr>
          <w:rFonts w:cstheme="minorHAnsi"/>
        </w:rPr>
        <w:t>Intergovernmental Review</w:t>
      </w:r>
    </w:p>
    <w:p w14:paraId="53E778BD" w14:textId="1080D863" w:rsidR="00D425B6" w:rsidRPr="00B1299D" w:rsidRDefault="00D425B6" w:rsidP="00D2403C">
      <w:pPr>
        <w:pStyle w:val="ListParagraph"/>
        <w:spacing w:after="240"/>
        <w:ind w:left="360"/>
        <w:rPr>
          <w:rFonts w:asciiTheme="minorHAnsi" w:hAnsiTheme="minorHAnsi" w:cstheme="minorHAnsi"/>
          <w:sz w:val="22"/>
          <w:szCs w:val="22"/>
        </w:rPr>
      </w:pPr>
      <w:r w:rsidRPr="00B1299D">
        <w:rPr>
          <w:rFonts w:asciiTheme="minorHAnsi" w:hAnsiTheme="minorHAnsi" w:cstheme="minorHAnsi"/>
          <w:bCs/>
          <w:color w:val="000000"/>
          <w:sz w:val="22"/>
          <w:szCs w:val="22"/>
        </w:rPr>
        <w:t xml:space="preserve">Prior to </w:t>
      </w:r>
      <w:r w:rsidR="00231A7A" w:rsidRPr="00B1299D">
        <w:rPr>
          <w:rFonts w:asciiTheme="minorHAnsi" w:hAnsiTheme="minorHAnsi" w:cstheme="minorHAnsi"/>
          <w:bCs/>
          <w:color w:val="000000"/>
          <w:sz w:val="22"/>
          <w:szCs w:val="22"/>
        </w:rPr>
        <w:t>application</w:t>
      </w:r>
      <w:r w:rsidRPr="00B1299D">
        <w:rPr>
          <w:rFonts w:asciiTheme="minorHAnsi" w:hAnsiTheme="minorHAnsi" w:cstheme="minorHAnsi"/>
          <w:bCs/>
          <w:color w:val="000000"/>
          <w:sz w:val="22"/>
          <w:szCs w:val="22"/>
        </w:rPr>
        <w:t xml:space="preserve"> submission</w:t>
      </w:r>
      <w:r w:rsidR="00231A7A" w:rsidRPr="00B1299D">
        <w:rPr>
          <w:rFonts w:asciiTheme="minorHAnsi" w:hAnsiTheme="minorHAnsi" w:cstheme="minorHAnsi"/>
          <w:bCs/>
          <w:color w:val="000000"/>
          <w:sz w:val="22"/>
          <w:szCs w:val="22"/>
        </w:rPr>
        <w:t>, U.S. s</w:t>
      </w:r>
      <w:r w:rsidR="00231A7A" w:rsidRPr="00B1299D">
        <w:rPr>
          <w:rFonts w:asciiTheme="minorHAnsi" w:hAnsiTheme="minorHAnsi" w:cstheme="minorHAnsi"/>
          <w:color w:val="000000"/>
          <w:sz w:val="22"/>
          <w:szCs w:val="22"/>
        </w:rPr>
        <w:t xml:space="preserve">tate and local government applicants </w:t>
      </w:r>
      <w:r w:rsidRPr="00B1299D">
        <w:rPr>
          <w:rFonts w:asciiTheme="minorHAnsi" w:hAnsiTheme="minorHAnsi" w:cstheme="minorHAnsi"/>
          <w:color w:val="000000"/>
          <w:sz w:val="22"/>
          <w:szCs w:val="22"/>
        </w:rPr>
        <w:t xml:space="preserve">should </w:t>
      </w:r>
      <w:r w:rsidR="00756FEC" w:rsidRPr="00B1299D">
        <w:rPr>
          <w:rFonts w:asciiTheme="minorHAnsi" w:hAnsiTheme="minorHAnsi" w:cstheme="minorHAnsi"/>
          <w:color w:val="000000"/>
          <w:sz w:val="22"/>
          <w:szCs w:val="22"/>
        </w:rPr>
        <w:t xml:space="preserve">visit </w:t>
      </w:r>
      <w:r w:rsidR="003425A6" w:rsidRPr="00B1299D">
        <w:rPr>
          <w:rFonts w:asciiTheme="minorHAnsi" w:hAnsiTheme="minorHAnsi" w:cstheme="minorHAnsi"/>
          <w:color w:val="000000"/>
          <w:sz w:val="22"/>
          <w:szCs w:val="22"/>
        </w:rPr>
        <w:t xml:space="preserve">the </w:t>
      </w:r>
      <w:hyperlink r:id="rId38" w:history="1">
        <w:r w:rsidR="003425A6" w:rsidRPr="00B1299D">
          <w:rPr>
            <w:rStyle w:val="Hyperlink"/>
            <w:rFonts w:asciiTheme="minorHAnsi" w:hAnsiTheme="minorHAnsi" w:cstheme="minorHAnsi"/>
            <w:sz w:val="22"/>
            <w:szCs w:val="22"/>
          </w:rPr>
          <w:t>OMB Office of Federal Financial Management website</w:t>
        </w:r>
      </w:hyperlink>
      <w:r w:rsidR="003425A6" w:rsidRPr="00B1299D">
        <w:rPr>
          <w:rFonts w:asciiTheme="minorHAnsi" w:hAnsiTheme="minorHAnsi" w:cstheme="minorHAnsi"/>
          <w:color w:val="000000"/>
          <w:sz w:val="22"/>
          <w:szCs w:val="22"/>
        </w:rPr>
        <w:t xml:space="preserve"> </w:t>
      </w:r>
      <w:r w:rsidR="00231A7A" w:rsidRPr="00B1299D">
        <w:rPr>
          <w:rFonts w:asciiTheme="minorHAnsi" w:hAnsiTheme="minorHAnsi" w:cstheme="minorHAnsi"/>
          <w:color w:val="000000"/>
          <w:sz w:val="22"/>
          <w:szCs w:val="22"/>
        </w:rPr>
        <w:t xml:space="preserve"> </w:t>
      </w:r>
      <w:r w:rsidRPr="00B1299D">
        <w:rPr>
          <w:rFonts w:asciiTheme="minorHAnsi" w:hAnsiTheme="minorHAnsi" w:cstheme="minorHAnsi"/>
          <w:color w:val="000000"/>
          <w:sz w:val="22"/>
          <w:szCs w:val="22"/>
        </w:rPr>
        <w:t xml:space="preserve">and view the “State Point of Contact (SPOC) List” </w:t>
      </w:r>
      <w:r w:rsidR="00231A7A" w:rsidRPr="00B1299D">
        <w:rPr>
          <w:rFonts w:asciiTheme="minorHAnsi" w:hAnsiTheme="minorHAnsi" w:cstheme="minorHAnsi"/>
          <w:color w:val="000000"/>
          <w:sz w:val="22"/>
          <w:szCs w:val="22"/>
        </w:rPr>
        <w:t xml:space="preserve">to determine whether their application is subject to the state intergovernmental review process </w:t>
      </w:r>
      <w:r w:rsidR="00756FEC" w:rsidRPr="00B1299D">
        <w:rPr>
          <w:rFonts w:asciiTheme="minorHAnsi" w:hAnsiTheme="minorHAnsi" w:cstheme="minorHAnsi"/>
          <w:color w:val="000000"/>
          <w:sz w:val="22"/>
          <w:szCs w:val="22"/>
        </w:rPr>
        <w:t>under</w:t>
      </w:r>
      <w:r w:rsidR="00231A7A" w:rsidRPr="00B1299D">
        <w:rPr>
          <w:rFonts w:asciiTheme="minorHAnsi" w:hAnsiTheme="minorHAnsi" w:cstheme="minorHAnsi"/>
          <w:color w:val="000000"/>
          <w:sz w:val="22"/>
          <w:szCs w:val="22"/>
        </w:rPr>
        <w:t xml:space="preserve"> Executive Order </w:t>
      </w:r>
      <w:r w:rsidR="00347982" w:rsidRPr="00B1299D">
        <w:rPr>
          <w:rFonts w:asciiTheme="minorHAnsi" w:hAnsiTheme="minorHAnsi" w:cstheme="minorHAnsi"/>
          <w:color w:val="000000"/>
          <w:sz w:val="22"/>
          <w:szCs w:val="22"/>
        </w:rPr>
        <w:t xml:space="preserve">(E.O.) </w:t>
      </w:r>
      <w:r w:rsidRPr="00B1299D">
        <w:rPr>
          <w:rFonts w:asciiTheme="minorHAnsi" w:hAnsiTheme="minorHAnsi" w:cstheme="minorHAnsi"/>
          <w:color w:val="000000"/>
          <w:sz w:val="22"/>
          <w:szCs w:val="22"/>
        </w:rPr>
        <w:t>12372 “Intergovernmental R</w:t>
      </w:r>
      <w:r w:rsidR="00231A7A" w:rsidRPr="00B1299D">
        <w:rPr>
          <w:rFonts w:asciiTheme="minorHAnsi" w:hAnsiTheme="minorHAnsi" w:cstheme="minorHAnsi"/>
          <w:color w:val="000000"/>
          <w:sz w:val="22"/>
          <w:szCs w:val="22"/>
        </w:rPr>
        <w:t>eview of Federal Programs.”</w:t>
      </w:r>
      <w:r w:rsidR="00756FEC" w:rsidRPr="00B1299D">
        <w:rPr>
          <w:rFonts w:asciiTheme="minorHAnsi" w:hAnsiTheme="minorHAnsi" w:cstheme="minorHAnsi"/>
          <w:color w:val="000000"/>
          <w:sz w:val="22"/>
          <w:szCs w:val="22"/>
        </w:rPr>
        <w:t xml:space="preserve">  </w:t>
      </w:r>
      <w:r w:rsidRPr="00B1299D">
        <w:rPr>
          <w:rFonts w:asciiTheme="minorHAnsi" w:hAnsiTheme="minorHAnsi" w:cs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B1299D">
        <w:rPr>
          <w:rFonts w:asciiTheme="minorHAnsi" w:hAnsiTheme="minorHAnsi" w:cstheme="minorHAnsi"/>
          <w:color w:val="000000"/>
          <w:sz w:val="22"/>
          <w:szCs w:val="22"/>
        </w:rPr>
        <w:t xml:space="preserve">is </w:t>
      </w:r>
      <w:r w:rsidRPr="00B1299D">
        <w:rPr>
          <w:rFonts w:asciiTheme="minorHAnsi" w:hAnsiTheme="minorHAnsi" w:cstheme="minorHAnsi"/>
          <w:color w:val="000000"/>
          <w:sz w:val="22"/>
          <w:szCs w:val="22"/>
        </w:rPr>
        <w:t>on the list, contact the designated entity for more information on the state’s prior review requirements for Federal assistance applications.</w:t>
      </w:r>
    </w:p>
    <w:p w14:paraId="6D8461F9" w14:textId="39F9F9CC" w:rsidR="00D2403C" w:rsidRPr="00B1299D" w:rsidRDefault="00D2403C" w:rsidP="00D2403C">
      <w:pPr>
        <w:pStyle w:val="Heading3"/>
        <w:rPr>
          <w:rFonts w:cstheme="minorHAnsi"/>
        </w:rPr>
      </w:pPr>
      <w:r w:rsidRPr="00B1299D">
        <w:rPr>
          <w:rFonts w:cstheme="minorHAnsi"/>
        </w:rPr>
        <w:t>Funding Restrictions</w:t>
      </w:r>
    </w:p>
    <w:p w14:paraId="3ED7FC70" w14:textId="6594C6D3" w:rsidR="001212B6" w:rsidRDefault="001212B6" w:rsidP="001212B6">
      <w:pPr>
        <w:pStyle w:val="ListParagraph"/>
        <w:ind w:left="360"/>
        <w:rPr>
          <w:rFonts w:asciiTheme="minorHAnsi" w:hAnsiTheme="minorHAnsi"/>
        </w:rPr>
      </w:pPr>
      <w:r>
        <w:rPr>
          <w:rFonts w:asciiTheme="minorHAnsi" w:hAnsiTheme="minorHAnsi"/>
        </w:rPr>
        <w:t>Reimbursement of preaward costs are not allowable on this award.</w:t>
      </w:r>
    </w:p>
    <w:p w14:paraId="179C7721" w14:textId="77777777" w:rsidR="001212B6" w:rsidRDefault="001212B6" w:rsidP="001212B6">
      <w:pPr>
        <w:pStyle w:val="ListParagraph"/>
        <w:ind w:left="360"/>
        <w:rPr>
          <w:rFonts w:asciiTheme="minorHAnsi" w:hAnsiTheme="minorHAnsi"/>
        </w:rPr>
      </w:pPr>
    </w:p>
    <w:p w14:paraId="77893B0A" w14:textId="6EE3D6A5" w:rsidR="00D2403C" w:rsidRPr="00B1299D" w:rsidRDefault="00D2403C" w:rsidP="00D2403C">
      <w:pPr>
        <w:pStyle w:val="Heading3"/>
        <w:rPr>
          <w:rFonts w:cstheme="minorHAnsi"/>
        </w:rPr>
      </w:pPr>
      <w:r w:rsidRPr="00B1299D">
        <w:rPr>
          <w:rFonts w:cstheme="minorHAnsi"/>
        </w:rPr>
        <w:t>Submission Instructions</w:t>
      </w:r>
    </w:p>
    <w:p w14:paraId="450BE891" w14:textId="1FCCD687" w:rsidR="00FC400F" w:rsidRPr="00B1299D" w:rsidRDefault="00E94ED0" w:rsidP="00BA7D74">
      <w:pPr>
        <w:pStyle w:val="ListParagraph"/>
        <w:spacing w:after="240"/>
        <w:ind w:left="360"/>
        <w:rPr>
          <w:rFonts w:asciiTheme="minorHAnsi" w:hAnsiTheme="minorHAnsi" w:cstheme="minorHAnsi"/>
          <w:sz w:val="22"/>
          <w:szCs w:val="22"/>
        </w:rPr>
      </w:pPr>
      <w:bookmarkStart w:id="2" w:name="OLE_LINK2"/>
      <w:bookmarkStart w:id="3" w:name="OLE_LINK3"/>
      <w:r w:rsidRPr="00B1299D">
        <w:rPr>
          <w:rFonts w:asciiTheme="minorHAnsi" w:hAnsiTheme="minorHAnsi" w:cstheme="minorHAnsi"/>
          <w:bCs/>
          <w:sz w:val="22"/>
          <w:szCs w:val="22"/>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00BA7D74" w:rsidRPr="00B1299D">
        <w:rPr>
          <w:rFonts w:asciiTheme="minorHAnsi" w:hAnsiTheme="minorHAnsi" w:cstheme="minorHAnsi"/>
          <w:sz w:val="22"/>
          <w:szCs w:val="22"/>
        </w:rPr>
        <w:t>E-mail your application to the Service program point(s) of contact identified at the end of this notice.</w:t>
      </w:r>
    </w:p>
    <w:p w14:paraId="55DFDCF0" w14:textId="745A3E10" w:rsidR="00E94ED0" w:rsidRPr="00B1299D" w:rsidRDefault="00E94ED0" w:rsidP="00FC400F">
      <w:pPr>
        <w:pStyle w:val="ListParagraph"/>
        <w:spacing w:after="240"/>
        <w:ind w:left="360"/>
        <w:rPr>
          <w:rFonts w:asciiTheme="minorHAnsi" w:hAnsiTheme="minorHAnsi" w:cstheme="minorHAnsi"/>
          <w:sz w:val="22"/>
          <w:szCs w:val="22"/>
        </w:rPr>
      </w:pPr>
      <w:r w:rsidRPr="00B1299D">
        <w:rPr>
          <w:rFonts w:asciiTheme="minorHAnsi" w:hAnsiTheme="minorHAnsi" w:cstheme="minorHAnsi"/>
          <w:sz w:val="22"/>
          <w:szCs w:val="22"/>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bookmarkEnd w:id="2"/>
    <w:bookmarkEnd w:id="3"/>
    <w:p w14:paraId="70175FD0" w14:textId="33FAB1B2" w:rsidR="00DF5E66" w:rsidRPr="00B1299D" w:rsidRDefault="00DF5E66" w:rsidP="004801DC">
      <w:pPr>
        <w:pStyle w:val="Heading2"/>
        <w:rPr>
          <w:rFonts w:asciiTheme="minorHAnsi" w:hAnsiTheme="minorHAnsi" w:cstheme="minorHAnsi"/>
          <w:szCs w:val="22"/>
        </w:rPr>
      </w:pPr>
      <w:r w:rsidRPr="00B1299D">
        <w:rPr>
          <w:rFonts w:asciiTheme="minorHAnsi" w:hAnsiTheme="minorHAnsi" w:cstheme="minorHAnsi"/>
          <w:szCs w:val="22"/>
        </w:rPr>
        <w:t>VI. Application Review Information</w:t>
      </w:r>
    </w:p>
    <w:p w14:paraId="24CE47D5" w14:textId="45F0EAEA" w:rsidR="00D2403C" w:rsidRPr="00B1299D" w:rsidRDefault="00D2403C" w:rsidP="005717F4">
      <w:pPr>
        <w:pStyle w:val="Heading3"/>
        <w:numPr>
          <w:ilvl w:val="0"/>
          <w:numId w:val="8"/>
        </w:numPr>
        <w:rPr>
          <w:rFonts w:cstheme="minorHAnsi"/>
        </w:rPr>
      </w:pPr>
      <w:r w:rsidRPr="00B1299D">
        <w:rPr>
          <w:rFonts w:cstheme="minorHAnsi"/>
        </w:rPr>
        <w:t>Criteria</w:t>
      </w:r>
    </w:p>
    <w:p w14:paraId="39A699B8" w14:textId="2D1F5890" w:rsidR="001212B6" w:rsidRPr="001212B6" w:rsidRDefault="00354C08" w:rsidP="001212B6">
      <w:pPr>
        <w:rPr>
          <w:rFonts w:asciiTheme="minorHAnsi" w:hAnsiTheme="minorHAnsi" w:cstheme="minorHAnsi"/>
          <w:sz w:val="22"/>
          <w:szCs w:val="22"/>
        </w:rPr>
      </w:pPr>
      <w:r>
        <w:rPr>
          <w:rFonts w:asciiTheme="minorHAnsi" w:hAnsiTheme="minorHAnsi" w:cstheme="minorHAnsi"/>
          <w:sz w:val="22"/>
          <w:szCs w:val="22"/>
        </w:rPr>
        <w:t xml:space="preserve">Ducks Unlimited </w:t>
      </w:r>
      <w:r>
        <w:rPr>
          <w:rFonts w:ascii="Calibri" w:hAnsi="Calibri" w:cs="Calibri"/>
          <w:color w:val="222222"/>
          <w:sz w:val="22"/>
          <w:szCs w:val="22"/>
          <w:shd w:val="clear" w:color="auto" w:fill="FFFFFF"/>
        </w:rPr>
        <w:t>was selected as the recipient of this award because</w:t>
      </w:r>
      <w:r>
        <w:rPr>
          <w:rFonts w:asciiTheme="minorHAnsi" w:hAnsiTheme="minorHAnsi" w:cstheme="minorHAnsi"/>
          <w:sz w:val="22"/>
          <w:szCs w:val="22"/>
        </w:rPr>
        <w:t xml:space="preserve"> </w:t>
      </w:r>
      <w:r w:rsidR="00C175D4">
        <w:rPr>
          <w:rFonts w:asciiTheme="minorHAnsi" w:hAnsiTheme="minorHAnsi" w:cstheme="minorHAnsi"/>
          <w:sz w:val="22"/>
          <w:szCs w:val="22"/>
        </w:rPr>
        <w:t xml:space="preserve">they are </w:t>
      </w:r>
      <w:r w:rsidR="00C175D4" w:rsidRPr="001212B6">
        <w:rPr>
          <w:rFonts w:asciiTheme="minorHAnsi" w:hAnsiTheme="minorHAnsi" w:cstheme="minorHAnsi"/>
          <w:sz w:val="22"/>
          <w:szCs w:val="22"/>
        </w:rPr>
        <w:t xml:space="preserve">uniquely qualified to administer the </w:t>
      </w:r>
      <w:r w:rsidR="00C175D4">
        <w:rPr>
          <w:rFonts w:asciiTheme="minorHAnsi" w:hAnsiTheme="minorHAnsi" w:cstheme="minorHAnsi"/>
          <w:sz w:val="22"/>
          <w:szCs w:val="22"/>
        </w:rPr>
        <w:t xml:space="preserve">Pacific Birds Habitat </w:t>
      </w:r>
      <w:r w:rsidR="00C175D4" w:rsidRPr="001212B6">
        <w:rPr>
          <w:rFonts w:asciiTheme="minorHAnsi" w:hAnsiTheme="minorHAnsi" w:cstheme="minorHAnsi"/>
          <w:sz w:val="22"/>
          <w:szCs w:val="22"/>
        </w:rPr>
        <w:t>Joint Venture</w:t>
      </w:r>
      <w:r w:rsidR="00C175D4">
        <w:rPr>
          <w:rFonts w:asciiTheme="minorHAnsi" w:hAnsiTheme="minorHAnsi" w:cstheme="minorHAnsi"/>
          <w:sz w:val="22"/>
          <w:szCs w:val="22"/>
        </w:rPr>
        <w:t xml:space="preserve"> (PBHJV/Joint Venture).  The </w:t>
      </w:r>
      <w:r w:rsidR="00C175D4" w:rsidRPr="001212B6">
        <w:rPr>
          <w:rFonts w:asciiTheme="minorHAnsi" w:hAnsiTheme="minorHAnsi" w:cstheme="minorHAnsi"/>
          <w:sz w:val="22"/>
          <w:szCs w:val="22"/>
        </w:rPr>
        <w:t>Joint Venture is a self-directed partnership with the major administrative functions delivered under contract by Ducks Unlimited.</w:t>
      </w:r>
      <w:r w:rsidR="00C175D4">
        <w:rPr>
          <w:rFonts w:asciiTheme="minorHAnsi" w:hAnsiTheme="minorHAnsi" w:cstheme="minorHAnsi"/>
          <w:sz w:val="22"/>
          <w:szCs w:val="22"/>
        </w:rPr>
        <w:t xml:space="preserve">  </w:t>
      </w:r>
      <w:r w:rsidR="00C175D4" w:rsidRPr="001212B6">
        <w:rPr>
          <w:rFonts w:asciiTheme="minorHAnsi" w:hAnsiTheme="minorHAnsi" w:cstheme="minorHAnsi"/>
          <w:sz w:val="22"/>
          <w:szCs w:val="22"/>
        </w:rPr>
        <w:t>This relationship has been in place for many years and is by agreement with all of the partners in compliance with the Service Manual Chapter on Joint Venture Administration (721 FW 6). Ducks Unlimited is uniquely qualified to administer the</w:t>
      </w:r>
      <w:r w:rsidR="00C175D4">
        <w:rPr>
          <w:rFonts w:asciiTheme="minorHAnsi" w:hAnsiTheme="minorHAnsi" w:cstheme="minorHAnsi"/>
          <w:sz w:val="22"/>
          <w:szCs w:val="22"/>
        </w:rPr>
        <w:t xml:space="preserve"> </w:t>
      </w:r>
      <w:r w:rsidR="00C175D4" w:rsidRPr="001212B6">
        <w:rPr>
          <w:rFonts w:asciiTheme="minorHAnsi" w:hAnsiTheme="minorHAnsi" w:cstheme="minorHAnsi"/>
          <w:sz w:val="22"/>
          <w:szCs w:val="22"/>
        </w:rPr>
        <w:t>Joint Venture because they have been a long-term member of the Management Board</w:t>
      </w:r>
      <w:r w:rsidR="00C175D4">
        <w:rPr>
          <w:rFonts w:asciiTheme="minorHAnsi" w:hAnsiTheme="minorHAnsi" w:cstheme="minorHAnsi"/>
          <w:sz w:val="22"/>
          <w:szCs w:val="22"/>
        </w:rPr>
        <w:t xml:space="preserve"> of the PBHJV, have</w:t>
      </w:r>
      <w:r w:rsidR="00C175D4" w:rsidRPr="001212B6">
        <w:rPr>
          <w:rFonts w:asciiTheme="minorHAnsi" w:hAnsiTheme="minorHAnsi" w:cstheme="minorHAnsi"/>
          <w:sz w:val="22"/>
          <w:szCs w:val="22"/>
        </w:rPr>
        <w:t xml:space="preserve"> a history of providing the highest levels of oversight and accountability, and have been the only member organization offering this service.  Without Ducks Unlimited administering the Pacific Birds Habitat Joint Venture, the Fish and Wildlife Service would have to hire all of the employees and pay costs of operating the joint venture.  This would increase costs, increase Federal payroll and decrease the </w:t>
      </w:r>
      <w:r w:rsidR="00C175D4">
        <w:rPr>
          <w:rFonts w:asciiTheme="minorHAnsi" w:hAnsiTheme="minorHAnsi" w:cstheme="minorHAnsi"/>
          <w:sz w:val="22"/>
          <w:szCs w:val="22"/>
        </w:rPr>
        <w:t xml:space="preserve">number of conservation projects. </w:t>
      </w:r>
      <w:r w:rsidR="001212B6" w:rsidRPr="001212B6">
        <w:rPr>
          <w:rFonts w:asciiTheme="minorHAnsi" w:hAnsiTheme="minorHAnsi" w:cstheme="minorHAnsi"/>
          <w:sz w:val="22"/>
          <w:szCs w:val="22"/>
        </w:rPr>
        <w:t xml:space="preserve"> The selected vendor will provide Joint Venture administration and hire all of the staff of the joint venture.  Administration includes all financial accounting, compliance with appropriate Federal and state laws and adherence to the Serv</w:t>
      </w:r>
      <w:r w:rsidR="00C175D4">
        <w:rPr>
          <w:rFonts w:asciiTheme="minorHAnsi" w:hAnsiTheme="minorHAnsi" w:cstheme="minorHAnsi"/>
          <w:sz w:val="22"/>
          <w:szCs w:val="22"/>
        </w:rPr>
        <w:t xml:space="preserve">ice Manual Chapter (721 FW 6). </w:t>
      </w:r>
    </w:p>
    <w:p w14:paraId="4763F565" w14:textId="167E21A1" w:rsidR="001212B6" w:rsidRDefault="001212B6" w:rsidP="001212B6">
      <w:pPr>
        <w:rPr>
          <w:rFonts w:asciiTheme="minorHAnsi" w:hAnsiTheme="minorHAnsi" w:cstheme="minorHAnsi"/>
          <w:sz w:val="22"/>
          <w:szCs w:val="22"/>
        </w:rPr>
      </w:pPr>
    </w:p>
    <w:p w14:paraId="60C9FD74" w14:textId="77777777" w:rsidR="001212B6" w:rsidRPr="001212B6" w:rsidRDefault="001212B6" w:rsidP="001212B6">
      <w:pPr>
        <w:rPr>
          <w:rFonts w:asciiTheme="minorHAnsi" w:hAnsiTheme="minorHAnsi" w:cstheme="minorHAnsi"/>
          <w:sz w:val="22"/>
          <w:szCs w:val="22"/>
        </w:rPr>
      </w:pPr>
      <w:r w:rsidRPr="001212B6">
        <w:rPr>
          <w:rFonts w:asciiTheme="minorHAnsi" w:hAnsiTheme="minorHAnsi" w:cstheme="minorHAnsi"/>
          <w:sz w:val="22"/>
          <w:szCs w:val="22"/>
        </w:rPr>
        <w:t xml:space="preserve">To be considered for funding, applications must have provided the Service with an </w:t>
      </w:r>
      <w:r w:rsidRPr="001212B6">
        <w:rPr>
          <w:rFonts w:asciiTheme="minorHAnsi" w:hAnsiTheme="minorHAnsi" w:cstheme="minorHAnsi"/>
          <w:color w:val="000000"/>
          <w:sz w:val="22"/>
          <w:szCs w:val="22"/>
        </w:rPr>
        <w:t>unsolicited proposal and have the unique qualifications to complete the project.</w:t>
      </w:r>
    </w:p>
    <w:p w14:paraId="400D3C35" w14:textId="77777777" w:rsidR="001212B6" w:rsidRPr="001212B6" w:rsidRDefault="001212B6" w:rsidP="001212B6">
      <w:pPr>
        <w:ind w:right="-180"/>
        <w:rPr>
          <w:rFonts w:asciiTheme="minorHAnsi" w:hAnsiTheme="minorHAnsi" w:cstheme="minorHAnsi"/>
          <w:color w:val="000000"/>
          <w:sz w:val="22"/>
          <w:szCs w:val="22"/>
        </w:rPr>
      </w:pPr>
    </w:p>
    <w:p w14:paraId="56CB9AC3" w14:textId="77777777" w:rsidR="001212B6" w:rsidRPr="001212B6" w:rsidRDefault="001212B6" w:rsidP="001212B6">
      <w:pPr>
        <w:ind w:right="-180"/>
        <w:rPr>
          <w:rFonts w:asciiTheme="minorHAnsi" w:hAnsiTheme="minorHAnsi" w:cstheme="minorHAnsi"/>
          <w:color w:val="000000"/>
          <w:sz w:val="22"/>
          <w:szCs w:val="22"/>
        </w:rPr>
      </w:pPr>
      <w:r w:rsidRPr="001212B6">
        <w:rPr>
          <w:rFonts w:asciiTheme="minorHAnsi" w:hAnsiTheme="minorHAnsi" w:cstheme="minorHAnsi"/>
          <w:color w:val="000000"/>
          <w:sz w:val="22"/>
          <w:szCs w:val="22"/>
        </w:rPr>
        <w:t>Successful applicants must have:</w:t>
      </w:r>
    </w:p>
    <w:p w14:paraId="5BFD1F0D" w14:textId="77777777" w:rsidR="001212B6" w:rsidRPr="001212B6" w:rsidRDefault="001212B6" w:rsidP="001212B6">
      <w:pPr>
        <w:pStyle w:val="ListParagraph"/>
        <w:numPr>
          <w:ilvl w:val="0"/>
          <w:numId w:val="14"/>
        </w:numPr>
        <w:rPr>
          <w:rFonts w:asciiTheme="minorHAnsi" w:hAnsiTheme="minorHAnsi" w:cstheme="minorHAnsi"/>
          <w:sz w:val="22"/>
          <w:szCs w:val="22"/>
        </w:rPr>
      </w:pPr>
      <w:r w:rsidRPr="001212B6">
        <w:rPr>
          <w:rFonts w:asciiTheme="minorHAnsi" w:hAnsiTheme="minorHAnsi" w:cstheme="minorHAnsi"/>
          <w:sz w:val="22"/>
          <w:szCs w:val="22"/>
        </w:rPr>
        <w:t>demonstrated the capacity of the organization and the qualifications of key personnel to accomplish project objectives; and</w:t>
      </w:r>
    </w:p>
    <w:p w14:paraId="189D2B5D" w14:textId="77777777" w:rsidR="001212B6" w:rsidRPr="001212B6" w:rsidRDefault="001212B6" w:rsidP="001212B6">
      <w:pPr>
        <w:pStyle w:val="ListParagraph"/>
        <w:numPr>
          <w:ilvl w:val="0"/>
          <w:numId w:val="14"/>
        </w:numPr>
        <w:rPr>
          <w:rFonts w:asciiTheme="minorHAnsi" w:hAnsiTheme="minorHAnsi" w:cstheme="minorHAnsi"/>
          <w:sz w:val="22"/>
          <w:szCs w:val="22"/>
        </w:rPr>
      </w:pPr>
      <w:r w:rsidRPr="001212B6">
        <w:rPr>
          <w:rFonts w:asciiTheme="minorHAnsi" w:hAnsiTheme="minorHAnsi" w:cstheme="minorHAnsi"/>
          <w:sz w:val="22"/>
          <w:szCs w:val="22"/>
        </w:rPr>
        <w:t>outlined a clearly defined set of objectives, methods and activities, and apply the best scientific and technical skill available within the allotted budget</w:t>
      </w:r>
    </w:p>
    <w:p w14:paraId="60954901" w14:textId="77777777" w:rsidR="001212B6" w:rsidRPr="001212B6" w:rsidRDefault="001212B6" w:rsidP="001212B6">
      <w:pPr>
        <w:rPr>
          <w:rFonts w:asciiTheme="minorHAnsi" w:hAnsiTheme="minorHAnsi" w:cstheme="minorHAnsi"/>
          <w:bCs/>
          <w:sz w:val="22"/>
          <w:szCs w:val="22"/>
          <w:highlight w:val="yellow"/>
        </w:rPr>
      </w:pPr>
    </w:p>
    <w:p w14:paraId="5A1E8A5F" w14:textId="108E5BE9" w:rsidR="001212B6" w:rsidRDefault="001212B6" w:rsidP="001212B6">
      <w:pPr>
        <w:rPr>
          <w:rFonts w:asciiTheme="minorHAnsi" w:hAnsiTheme="minorHAnsi" w:cstheme="minorHAnsi"/>
          <w:bCs/>
          <w:sz w:val="22"/>
          <w:szCs w:val="22"/>
        </w:rPr>
      </w:pPr>
      <w:r w:rsidRPr="001212B6">
        <w:rPr>
          <w:rFonts w:asciiTheme="minorHAnsi" w:hAnsiTheme="minorHAnsi" w:cstheme="minorHAnsi"/>
          <w:bCs/>
          <w:sz w:val="22"/>
          <w:szCs w:val="22"/>
        </w:rPr>
        <w:t xml:space="preserve">Applications must support the Department of the Interior financial assistance priorities as detailed in </w:t>
      </w:r>
      <w:r w:rsidRPr="00E75F46">
        <w:rPr>
          <w:rFonts w:asciiTheme="minorHAnsi" w:hAnsiTheme="minorHAnsi" w:cstheme="minorHAnsi"/>
          <w:b/>
          <w:bCs/>
          <w:sz w:val="22"/>
          <w:szCs w:val="22"/>
        </w:rPr>
        <w:t>I. Program Description</w:t>
      </w:r>
      <w:r w:rsidRPr="001212B6">
        <w:rPr>
          <w:rFonts w:asciiTheme="minorHAnsi" w:hAnsiTheme="minorHAnsi" w:cstheme="minorHAnsi"/>
          <w:bCs/>
          <w:sz w:val="22"/>
          <w:szCs w:val="22"/>
        </w:rPr>
        <w:t xml:space="preserve"> </w:t>
      </w:r>
      <w:r w:rsidR="00E75F46">
        <w:rPr>
          <w:rFonts w:asciiTheme="minorHAnsi" w:hAnsiTheme="minorHAnsi" w:cstheme="minorHAnsi"/>
          <w:bCs/>
          <w:sz w:val="22"/>
          <w:szCs w:val="22"/>
        </w:rPr>
        <w:t>(</w:t>
      </w:r>
      <w:r w:rsidRPr="001212B6">
        <w:rPr>
          <w:rFonts w:asciiTheme="minorHAnsi" w:hAnsiTheme="minorHAnsi" w:cstheme="minorHAnsi"/>
          <w:bCs/>
          <w:sz w:val="22"/>
          <w:szCs w:val="22"/>
        </w:rPr>
        <w:t>see above</w:t>
      </w:r>
      <w:r w:rsidR="00E75F46">
        <w:rPr>
          <w:rFonts w:asciiTheme="minorHAnsi" w:hAnsiTheme="minorHAnsi" w:cstheme="minorHAnsi"/>
          <w:bCs/>
          <w:sz w:val="22"/>
          <w:szCs w:val="22"/>
        </w:rPr>
        <w:t>)</w:t>
      </w:r>
      <w:r w:rsidRPr="001212B6">
        <w:rPr>
          <w:rFonts w:asciiTheme="minorHAnsi" w:hAnsiTheme="minorHAnsi" w:cstheme="minorHAnsi"/>
          <w:bCs/>
          <w:sz w:val="22"/>
          <w:szCs w:val="22"/>
        </w:rPr>
        <w:t xml:space="preserve">. </w:t>
      </w:r>
    </w:p>
    <w:p w14:paraId="1565BD14" w14:textId="77777777" w:rsidR="001212B6" w:rsidRPr="001212B6" w:rsidRDefault="001212B6" w:rsidP="001212B6">
      <w:pPr>
        <w:rPr>
          <w:rFonts w:asciiTheme="minorHAnsi" w:hAnsiTheme="minorHAnsi" w:cstheme="minorHAnsi"/>
          <w:bCs/>
          <w:sz w:val="22"/>
          <w:szCs w:val="22"/>
        </w:rPr>
      </w:pPr>
    </w:p>
    <w:p w14:paraId="4C1B8950" w14:textId="4670EAC0" w:rsidR="00D2403C" w:rsidRPr="00B1299D" w:rsidRDefault="00DF5E66" w:rsidP="00D2403C">
      <w:pPr>
        <w:pStyle w:val="Heading3"/>
        <w:rPr>
          <w:rFonts w:cstheme="minorHAnsi"/>
        </w:rPr>
      </w:pPr>
      <w:r w:rsidRPr="00B1299D">
        <w:rPr>
          <w:rFonts w:cstheme="minorHAnsi"/>
        </w:rPr>
        <w:t>Review and Selection Process</w:t>
      </w:r>
    </w:p>
    <w:p w14:paraId="0C117856" w14:textId="5254E713" w:rsidR="00971A66" w:rsidRPr="00B1299D" w:rsidRDefault="00F45E87" w:rsidP="009C3223">
      <w:pPr>
        <w:pStyle w:val="ListParagraph"/>
        <w:spacing w:after="240"/>
        <w:ind w:left="360"/>
        <w:rPr>
          <w:rFonts w:asciiTheme="minorHAnsi" w:hAnsiTheme="minorHAnsi" w:cstheme="minorHAnsi"/>
          <w:sz w:val="22"/>
          <w:szCs w:val="22"/>
        </w:rPr>
      </w:pPr>
      <w:r w:rsidRPr="00B1299D">
        <w:rPr>
          <w:rFonts w:asciiTheme="minorHAnsi" w:hAnsiTheme="minorHAnsi" w:cstheme="minorHAnsi"/>
          <w:sz w:val="22"/>
          <w:szCs w:val="22"/>
        </w:rPr>
        <w:t>Prior to award, the Service will review any applicant statement r</w:t>
      </w:r>
      <w:r w:rsidR="00DF5E66" w:rsidRPr="00B1299D">
        <w:rPr>
          <w:rFonts w:asciiTheme="minorHAnsi" w:hAnsiTheme="minorHAnsi" w:cstheme="minorHAnsi"/>
          <w:sz w:val="22"/>
          <w:szCs w:val="22"/>
        </w:rPr>
        <w:t>egarding potential overlap or duplication</w:t>
      </w:r>
      <w:r w:rsidRPr="00B1299D">
        <w:rPr>
          <w:rFonts w:asciiTheme="minorHAnsi" w:hAnsiTheme="minorHAnsi" w:cstheme="minorHAnsi"/>
          <w:sz w:val="22"/>
          <w:szCs w:val="22"/>
        </w:rPr>
        <w:t xml:space="preserve"> between the project to be funded and any other funded or proposed project</w:t>
      </w:r>
      <w:r w:rsidR="00DF5E66" w:rsidRPr="00B1299D">
        <w:rPr>
          <w:rFonts w:asciiTheme="minorHAnsi" w:hAnsiTheme="minorHAnsi" w:cstheme="minorHAnsi"/>
          <w:sz w:val="22"/>
          <w:szCs w:val="22"/>
        </w:rPr>
        <w:t xml:space="preserve"> in terms of activities, funding, or time commitment of key personnel</w:t>
      </w:r>
      <w:r w:rsidRPr="00B1299D">
        <w:rPr>
          <w:rFonts w:asciiTheme="minorHAnsi" w:hAnsiTheme="minorHAnsi" w:cstheme="minorHAnsi"/>
          <w:sz w:val="22"/>
          <w:szCs w:val="22"/>
        </w:rPr>
        <w:t xml:space="preserve">.  </w:t>
      </w:r>
      <w:r w:rsidR="00DF5E66" w:rsidRPr="00B1299D">
        <w:rPr>
          <w:rFonts w:asciiTheme="minorHAnsi" w:hAnsiTheme="minorHAnsi" w:cstheme="minorHAnsi"/>
          <w:sz w:val="22"/>
          <w:szCs w:val="22"/>
        </w:rPr>
        <w:t xml:space="preserve">Depending on the circumstances, </w:t>
      </w:r>
      <w:r w:rsidRPr="00B1299D">
        <w:rPr>
          <w:rFonts w:asciiTheme="minorHAnsi" w:hAnsiTheme="minorHAnsi" w:cstheme="minorHAnsi"/>
          <w:sz w:val="22"/>
          <w:szCs w:val="22"/>
        </w:rPr>
        <w:t xml:space="preserve">the Service may request </w:t>
      </w:r>
      <w:r w:rsidR="00DF5E66" w:rsidRPr="00B1299D">
        <w:rPr>
          <w:rFonts w:asciiTheme="minorHAnsi" w:hAnsiTheme="minorHAnsi" w:cstheme="minorHAnsi"/>
          <w:sz w:val="22"/>
          <w:szCs w:val="22"/>
        </w:rPr>
        <w:t xml:space="preserve">modification </w:t>
      </w:r>
      <w:r w:rsidRPr="00B1299D">
        <w:rPr>
          <w:rFonts w:asciiTheme="minorHAnsi" w:hAnsiTheme="minorHAnsi" w:cstheme="minorHAnsi"/>
          <w:sz w:val="22"/>
          <w:szCs w:val="22"/>
        </w:rPr>
        <w:t>to the</w:t>
      </w:r>
      <w:r w:rsidR="00DF5E66" w:rsidRPr="00B1299D">
        <w:rPr>
          <w:rFonts w:asciiTheme="minorHAnsi" w:hAnsiTheme="minorHAnsi" w:cstheme="minorHAnsi"/>
          <w:sz w:val="22"/>
          <w:szCs w:val="22"/>
        </w:rPr>
        <w:t xml:space="preserve"> application, other pending applications, or an active award,</w:t>
      </w:r>
      <w:r w:rsidRPr="00B1299D">
        <w:rPr>
          <w:rFonts w:asciiTheme="minorHAnsi" w:hAnsiTheme="minorHAnsi" w:cstheme="minorHAnsi"/>
          <w:sz w:val="22"/>
          <w:szCs w:val="22"/>
        </w:rPr>
        <w:t xml:space="preserve"> as needed to eliminate any duplication of effort, or the Service may choose not to fund the selected project</w:t>
      </w:r>
      <w:r w:rsidR="009C3223" w:rsidRPr="00B1299D">
        <w:rPr>
          <w:rFonts w:asciiTheme="minorHAnsi" w:hAnsiTheme="minorHAnsi" w:cstheme="minorHAnsi"/>
          <w:sz w:val="22"/>
          <w:szCs w:val="22"/>
        </w:rPr>
        <w:t>.</w:t>
      </w:r>
    </w:p>
    <w:p w14:paraId="371C0754" w14:textId="463DE330" w:rsidR="009D64BE" w:rsidRPr="00B1299D" w:rsidRDefault="00971A66" w:rsidP="009C3223">
      <w:pPr>
        <w:pStyle w:val="ListParagraph"/>
        <w:spacing w:after="240"/>
        <w:ind w:left="360"/>
        <w:rPr>
          <w:rFonts w:asciiTheme="minorHAnsi" w:hAnsiTheme="minorHAnsi" w:cstheme="minorHAnsi"/>
          <w:sz w:val="22"/>
          <w:szCs w:val="22"/>
        </w:rPr>
      </w:pPr>
      <w:r w:rsidRPr="00B1299D">
        <w:rPr>
          <w:rFonts w:asciiTheme="minorHAnsi" w:hAnsiTheme="minorHAnsi" w:cs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B1299D" w:rsidRDefault="00641FB6" w:rsidP="00641FB6">
      <w:pPr>
        <w:pStyle w:val="ListParagraph"/>
        <w:spacing w:after="240"/>
        <w:ind w:left="360"/>
        <w:rPr>
          <w:rFonts w:asciiTheme="minorHAnsi" w:hAnsiTheme="minorHAnsi" w:cstheme="minorHAnsi"/>
          <w:bCs/>
          <w:sz w:val="22"/>
          <w:szCs w:val="22"/>
        </w:rPr>
      </w:pPr>
      <w:r w:rsidRPr="00B1299D">
        <w:rPr>
          <w:rFonts w:asciiTheme="minorHAnsi" w:hAnsiTheme="minorHAnsi" w:cstheme="minorHAnsi"/>
          <w:sz w:val="22"/>
          <w:szCs w:val="22"/>
        </w:rPr>
        <w:t xml:space="preserve">Prior to award, the Service will evaluate the risk posed by applicants as required in </w:t>
      </w:r>
      <w:hyperlink r:id="rId39" w:anchor="se2.1.200_1205" w:history="1">
        <w:r w:rsidRPr="00B1299D">
          <w:rPr>
            <w:rStyle w:val="Hyperlink"/>
            <w:rFonts w:asciiTheme="minorHAnsi" w:hAnsiTheme="minorHAnsi" w:cstheme="minorHAnsi"/>
            <w:sz w:val="22"/>
            <w:szCs w:val="22"/>
          </w:rPr>
          <w:t>2 CFR 200.205</w:t>
        </w:r>
      </w:hyperlink>
      <w:r w:rsidRPr="00B1299D">
        <w:rPr>
          <w:rFonts w:asciiTheme="minorHAnsi" w:hAnsiTheme="minorHAnsi" w:cstheme="minorHAnsi"/>
          <w:sz w:val="22"/>
          <w:szCs w:val="22"/>
        </w:rPr>
        <w:t>.</w:t>
      </w:r>
      <w:r w:rsidR="00D66A0E" w:rsidRPr="00B1299D">
        <w:rPr>
          <w:rFonts w:asciiTheme="minorHAnsi" w:hAnsiTheme="minorHAnsi" w:cstheme="minorHAnsi"/>
          <w:sz w:val="22"/>
          <w:szCs w:val="22"/>
        </w:rPr>
        <w:t xml:space="preserve">  Service programs document applicant risk evaluations using the Service’s “</w:t>
      </w:r>
      <w:hyperlink r:id="rId40" w:history="1">
        <w:r w:rsidR="00D66A0E" w:rsidRPr="00B1299D">
          <w:rPr>
            <w:rStyle w:val="Hyperlink"/>
            <w:rFonts w:asciiTheme="minorHAnsi" w:hAnsiTheme="minorHAnsi" w:cstheme="minorHAnsi"/>
            <w:sz w:val="22"/>
            <w:szCs w:val="22"/>
          </w:rPr>
          <w:t>Financial Assistance Recipient Risk Assessment</w:t>
        </w:r>
      </w:hyperlink>
      <w:r w:rsidR="00D66A0E" w:rsidRPr="00B1299D">
        <w:rPr>
          <w:rFonts w:asciiTheme="minorHAnsi" w:hAnsiTheme="minorHAnsi" w:cstheme="minorHAnsi"/>
          <w:sz w:val="22"/>
          <w:szCs w:val="22"/>
        </w:rPr>
        <w:t xml:space="preserve">” form.  </w:t>
      </w:r>
      <w:r w:rsidR="009D64BE" w:rsidRPr="00B1299D">
        <w:rPr>
          <w:rFonts w:asciiTheme="minorHAnsi" w:hAnsiTheme="minorHAnsi" w:cs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41" w:history="1">
        <w:r w:rsidR="009D64BE" w:rsidRPr="00B1299D">
          <w:rPr>
            <w:rStyle w:val="Hyperlink"/>
            <w:rFonts w:asciiTheme="minorHAnsi" w:hAnsiTheme="minorHAnsi" w:cstheme="minorHAnsi"/>
            <w:sz w:val="22"/>
            <w:szCs w:val="22"/>
          </w:rPr>
          <w:t>Federal Awardee Performance and Integrity Information System</w:t>
        </w:r>
      </w:hyperlink>
      <w:r w:rsidR="009D64BE" w:rsidRPr="00B1299D">
        <w:rPr>
          <w:rFonts w:asciiTheme="minorHAnsi" w:hAnsiTheme="minorHAnsi" w:cstheme="minorHAnsi"/>
          <w:sz w:val="22"/>
          <w:szCs w:val="22"/>
        </w:rPr>
        <w:t>.</w:t>
      </w:r>
      <w:r w:rsidR="00386807" w:rsidRPr="00B1299D">
        <w:rPr>
          <w:rFonts w:asciiTheme="minorHAnsi" w:hAnsiTheme="minorHAnsi" w:cstheme="minorHAnsi"/>
          <w:sz w:val="22"/>
          <w:szCs w:val="22"/>
        </w:rPr>
        <w:t xml:space="preserve">  The Service will consider this information when completing the</w:t>
      </w:r>
      <w:r w:rsidRPr="00B1299D">
        <w:rPr>
          <w:rFonts w:asciiTheme="minorHAnsi" w:hAnsiTheme="minorHAnsi" w:cstheme="minorHAnsi"/>
          <w:sz w:val="22"/>
          <w:szCs w:val="22"/>
        </w:rPr>
        <w:t xml:space="preserve"> risk review.  The Service uses the results of the risk </w:t>
      </w:r>
      <w:r w:rsidR="00D66A0E" w:rsidRPr="00B1299D">
        <w:rPr>
          <w:rFonts w:asciiTheme="minorHAnsi" w:hAnsiTheme="minorHAnsi" w:cstheme="minorHAnsi"/>
          <w:sz w:val="22"/>
          <w:szCs w:val="22"/>
        </w:rPr>
        <w:t>evaluation</w:t>
      </w:r>
      <w:r w:rsidRPr="00B1299D">
        <w:rPr>
          <w:rFonts w:asciiTheme="minorHAnsi" w:hAnsiTheme="minorHAnsi" w:cstheme="minorHAnsi"/>
          <w:sz w:val="22"/>
          <w:szCs w:val="22"/>
        </w:rPr>
        <w:t xml:space="preserve"> to establish monitoring plans, recipient reporting frequency requirements, and to determine if one or more </w:t>
      </w:r>
      <w:r w:rsidR="00D66A0E" w:rsidRPr="00B1299D">
        <w:rPr>
          <w:rFonts w:asciiTheme="minorHAnsi" w:hAnsiTheme="minorHAnsi" w:cstheme="minorHAnsi"/>
          <w:sz w:val="22"/>
          <w:szCs w:val="22"/>
        </w:rPr>
        <w:t>of the specific</w:t>
      </w:r>
      <w:r w:rsidRPr="00B1299D">
        <w:rPr>
          <w:rFonts w:asciiTheme="minorHAnsi" w:hAnsiTheme="minorHAnsi" w:cstheme="minorHAnsi"/>
          <w:sz w:val="22"/>
          <w:szCs w:val="22"/>
        </w:rPr>
        <w:t xml:space="preserve"> award conditions </w:t>
      </w:r>
      <w:r w:rsidR="00D66A0E" w:rsidRPr="00B1299D">
        <w:rPr>
          <w:rFonts w:asciiTheme="minorHAnsi" w:hAnsiTheme="minorHAnsi" w:cstheme="minorHAnsi"/>
          <w:sz w:val="22"/>
          <w:szCs w:val="22"/>
        </w:rPr>
        <w:t xml:space="preserve">in </w:t>
      </w:r>
      <w:hyperlink r:id="rId42" w:anchor="se2.1.200_1207" w:history="1">
        <w:r w:rsidR="00D66A0E" w:rsidRPr="00B1299D">
          <w:rPr>
            <w:rStyle w:val="Hyperlink"/>
            <w:rFonts w:asciiTheme="minorHAnsi" w:hAnsiTheme="minorHAnsi" w:cstheme="minorHAnsi"/>
            <w:sz w:val="22"/>
            <w:szCs w:val="22"/>
          </w:rPr>
          <w:t>2 CFR 200.207</w:t>
        </w:r>
      </w:hyperlink>
      <w:r w:rsidR="00D66A0E" w:rsidRPr="00B1299D">
        <w:rPr>
          <w:rFonts w:asciiTheme="minorHAnsi" w:hAnsiTheme="minorHAnsi" w:cstheme="minorHAnsi"/>
          <w:sz w:val="22"/>
          <w:szCs w:val="22"/>
        </w:rPr>
        <w:t xml:space="preserve"> </w:t>
      </w:r>
      <w:r w:rsidRPr="00B1299D">
        <w:rPr>
          <w:rFonts w:asciiTheme="minorHAnsi" w:hAnsiTheme="minorHAnsi" w:cstheme="minorHAnsi"/>
          <w:sz w:val="22"/>
          <w:szCs w:val="22"/>
        </w:rPr>
        <w:t xml:space="preserve">should be </w:t>
      </w:r>
      <w:r w:rsidR="00D66A0E" w:rsidRPr="00B1299D">
        <w:rPr>
          <w:rFonts w:asciiTheme="minorHAnsi" w:hAnsiTheme="minorHAnsi" w:cstheme="minorHAnsi"/>
          <w:sz w:val="22"/>
          <w:szCs w:val="22"/>
        </w:rPr>
        <w:t>applied the award.</w:t>
      </w:r>
    </w:p>
    <w:p w14:paraId="70A5CADA" w14:textId="0D7F6C82" w:rsidR="00DF5E66" w:rsidRPr="00B1299D" w:rsidRDefault="00DF5E66" w:rsidP="004801DC">
      <w:pPr>
        <w:pStyle w:val="Heading2"/>
        <w:rPr>
          <w:rFonts w:asciiTheme="minorHAnsi" w:hAnsiTheme="minorHAnsi" w:cstheme="minorHAnsi"/>
          <w:szCs w:val="22"/>
        </w:rPr>
      </w:pPr>
      <w:r w:rsidRPr="00B1299D">
        <w:rPr>
          <w:rFonts w:asciiTheme="minorHAnsi" w:hAnsiTheme="minorHAnsi" w:cstheme="minorHAnsi"/>
          <w:szCs w:val="22"/>
        </w:rPr>
        <w:t xml:space="preserve">VII. Federal </w:t>
      </w:r>
      <w:r w:rsidR="00865444" w:rsidRPr="00B1299D">
        <w:rPr>
          <w:rFonts w:asciiTheme="minorHAnsi" w:hAnsiTheme="minorHAnsi" w:cstheme="minorHAnsi"/>
          <w:szCs w:val="22"/>
        </w:rPr>
        <w:t>Award Administration</w:t>
      </w:r>
    </w:p>
    <w:p w14:paraId="180DA4EE" w14:textId="74EA961F" w:rsidR="00BC516B" w:rsidRPr="00B1299D" w:rsidRDefault="00DF5E66" w:rsidP="005717F4">
      <w:pPr>
        <w:pStyle w:val="Heading3"/>
        <w:numPr>
          <w:ilvl w:val="0"/>
          <w:numId w:val="9"/>
        </w:numPr>
        <w:rPr>
          <w:rFonts w:cstheme="minorHAnsi"/>
        </w:rPr>
      </w:pPr>
      <w:r w:rsidRPr="00B1299D">
        <w:rPr>
          <w:rFonts w:cstheme="minorHAnsi"/>
        </w:rPr>
        <w:t xml:space="preserve">Federal </w:t>
      </w:r>
      <w:r w:rsidR="008A7B85" w:rsidRPr="00B1299D">
        <w:rPr>
          <w:rFonts w:cstheme="minorHAnsi"/>
        </w:rPr>
        <w:t>Award Notices</w:t>
      </w:r>
    </w:p>
    <w:p w14:paraId="60D22035" w14:textId="7F136866" w:rsidR="00C70C2E" w:rsidRPr="00B1299D" w:rsidRDefault="00C70C2E" w:rsidP="00BC516B">
      <w:pPr>
        <w:pStyle w:val="ListParagraph"/>
        <w:spacing w:after="240"/>
        <w:ind w:left="360"/>
        <w:rPr>
          <w:rFonts w:asciiTheme="minorHAnsi" w:hAnsiTheme="minorHAnsi" w:cstheme="minorHAnsi"/>
          <w:sz w:val="22"/>
          <w:szCs w:val="22"/>
        </w:rPr>
      </w:pPr>
      <w:r w:rsidRPr="00B1299D">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1299D">
        <w:rPr>
          <w:rFonts w:asciiTheme="minorHAnsi" w:hAnsiTheme="minorHAnsi" w:cstheme="minorHAnsi"/>
          <w:sz w:val="22"/>
          <w:szCs w:val="22"/>
        </w:rPr>
        <w:t>Notice of Award</w:t>
      </w:r>
      <w:r w:rsidRPr="00B1299D">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1953710A" w:rsidR="00BC516B" w:rsidRPr="00B1299D" w:rsidRDefault="00865444" w:rsidP="00BC516B">
      <w:pPr>
        <w:pStyle w:val="Heading3"/>
        <w:rPr>
          <w:rFonts w:cstheme="minorHAnsi"/>
        </w:rPr>
      </w:pPr>
      <w:r w:rsidRPr="00B1299D">
        <w:rPr>
          <w:rFonts w:cstheme="minorHAnsi"/>
        </w:rPr>
        <w:t>Award Terms and Conditions</w:t>
      </w:r>
    </w:p>
    <w:p w14:paraId="31244F3F" w14:textId="6F375DA5" w:rsidR="008F7E05" w:rsidRPr="00B1299D" w:rsidRDefault="008F7E05" w:rsidP="008F7E05">
      <w:pPr>
        <w:ind w:left="360"/>
        <w:rPr>
          <w:rFonts w:asciiTheme="minorHAnsi" w:hAnsiTheme="minorHAnsi" w:cstheme="minorHAnsi"/>
          <w:sz w:val="22"/>
          <w:szCs w:val="22"/>
        </w:rPr>
      </w:pPr>
      <w:r w:rsidRPr="0089675E">
        <w:rPr>
          <w:rFonts w:asciiTheme="minorHAnsi" w:hAnsiTheme="minorHAnsi" w:cstheme="minorHAnsi"/>
          <w:sz w:val="22"/>
          <w:szCs w:val="22"/>
        </w:rPr>
        <w:t>See the Service’s “</w:t>
      </w:r>
      <w:r w:rsidRPr="0089675E">
        <w:rPr>
          <w:rFonts w:asciiTheme="minorHAnsi" w:hAnsiTheme="minorHAnsi" w:cstheme="minorHAnsi"/>
          <w:color w:val="0000FF"/>
          <w:sz w:val="22"/>
          <w:szCs w:val="22"/>
        </w:rPr>
        <w:t>Financial Assistance Award Terms and Conditions</w:t>
      </w:r>
      <w:r w:rsidRPr="0089675E">
        <w:rPr>
          <w:rFonts w:asciiTheme="minorHAnsi" w:hAnsiTheme="minorHAnsi" w:cstheme="minorHAnsi"/>
          <w:sz w:val="22"/>
          <w:szCs w:val="22"/>
        </w:rPr>
        <w:t>” for the administrative and national policy requirements applicable to Service awards. The “Department of the Interior (DOI) Award Provisions” attached to this Funding Opportunity also apply to Service awards (Attachment A).</w:t>
      </w:r>
    </w:p>
    <w:p w14:paraId="1E0DE7EE" w14:textId="77777777" w:rsidR="008F7E05" w:rsidRPr="00B1299D" w:rsidRDefault="008F7E05" w:rsidP="008F7E05">
      <w:pPr>
        <w:rPr>
          <w:rFonts w:asciiTheme="minorHAnsi" w:hAnsiTheme="minorHAnsi" w:cstheme="minorHAnsi"/>
          <w:sz w:val="22"/>
          <w:szCs w:val="22"/>
        </w:rPr>
      </w:pPr>
    </w:p>
    <w:p w14:paraId="427B4919" w14:textId="77777777" w:rsidR="00BC516B" w:rsidRPr="00B1299D" w:rsidRDefault="00F67CBE" w:rsidP="00BC516B">
      <w:pPr>
        <w:pStyle w:val="Heading3"/>
        <w:rPr>
          <w:rFonts w:cstheme="minorHAnsi"/>
        </w:rPr>
      </w:pPr>
      <w:r w:rsidRPr="00B1299D">
        <w:rPr>
          <w:rFonts w:cstheme="minorHAnsi"/>
        </w:rPr>
        <w:t>P</w:t>
      </w:r>
      <w:r w:rsidR="00BC516B" w:rsidRPr="00B1299D">
        <w:rPr>
          <w:rFonts w:cstheme="minorHAnsi"/>
        </w:rPr>
        <w:t>ayments</w:t>
      </w:r>
    </w:p>
    <w:p w14:paraId="07BBBC7C" w14:textId="7153CAB7" w:rsidR="00DF5E66" w:rsidRPr="00B1299D" w:rsidRDefault="00C70C2E" w:rsidP="00BC516B">
      <w:pPr>
        <w:pStyle w:val="ListParagraph"/>
        <w:spacing w:after="240"/>
        <w:ind w:left="360"/>
        <w:rPr>
          <w:rFonts w:asciiTheme="minorHAnsi" w:hAnsiTheme="minorHAnsi" w:cstheme="minorHAnsi"/>
          <w:b/>
          <w:sz w:val="22"/>
          <w:szCs w:val="22"/>
        </w:rPr>
      </w:pPr>
      <w:r w:rsidRPr="00B1299D">
        <w:rPr>
          <w:rFonts w:asciiTheme="minorHAnsi" w:hAnsiTheme="minorHAnsi" w:cstheme="minorHAnsi"/>
          <w:sz w:val="22"/>
          <w:szCs w:val="22"/>
        </w:rPr>
        <w:t xml:space="preserve">Domestic recipients </w:t>
      </w:r>
      <w:r w:rsidR="002D0BFF" w:rsidRPr="00B1299D">
        <w:rPr>
          <w:rFonts w:asciiTheme="minorHAnsi" w:hAnsiTheme="minorHAnsi" w:cstheme="minorHAnsi"/>
          <w:sz w:val="22"/>
          <w:szCs w:val="22"/>
        </w:rPr>
        <w:t xml:space="preserve">are required to register in and receive payment through </w:t>
      </w:r>
      <w:r w:rsidRPr="00B1299D">
        <w:rPr>
          <w:rFonts w:asciiTheme="minorHAnsi" w:hAnsiTheme="minorHAnsi" w:cstheme="minorHAnsi"/>
          <w:sz w:val="22"/>
          <w:szCs w:val="22"/>
        </w:rPr>
        <w:t>the U.S. Treasury’s Automated Standard Application fo</w:t>
      </w:r>
      <w:r w:rsidR="002D0BFF" w:rsidRPr="00B1299D">
        <w:rPr>
          <w:rFonts w:asciiTheme="minorHAnsi" w:hAnsiTheme="minorHAnsi" w:cstheme="minorHAnsi"/>
          <w:sz w:val="22"/>
          <w:szCs w:val="22"/>
        </w:rPr>
        <w:t xml:space="preserve">r Payments (ASAP), unless approved for a waiver by the Service program.  Foreign recipients receiving funds to a final destination bank outside the </w:t>
      </w:r>
      <w:r w:rsidR="006F7673" w:rsidRPr="00B1299D">
        <w:rPr>
          <w:rFonts w:asciiTheme="minorHAnsi" w:hAnsiTheme="minorHAnsi" w:cstheme="minorHAnsi"/>
          <w:sz w:val="22"/>
          <w:szCs w:val="22"/>
        </w:rPr>
        <w:t>U.S.</w:t>
      </w:r>
      <w:r w:rsidR="002D0BFF" w:rsidRPr="00B1299D">
        <w:rPr>
          <w:rFonts w:asciiTheme="minorHAnsi" w:hAnsiTheme="minorHAnsi" w:cstheme="minorHAnsi"/>
          <w:sz w:val="22"/>
          <w:szCs w:val="22"/>
        </w:rPr>
        <w:t xml:space="preserve"> are required to receive payment through the U.S. Treasury’s International Treasury Services (ITS) System.  Foreign recipients receiving funds to a final destination bank in the </w:t>
      </w:r>
      <w:r w:rsidR="006F7673" w:rsidRPr="00B1299D">
        <w:rPr>
          <w:rFonts w:asciiTheme="minorHAnsi" w:hAnsiTheme="minorHAnsi" w:cstheme="minorHAnsi"/>
          <w:sz w:val="22"/>
          <w:szCs w:val="22"/>
        </w:rPr>
        <w:t>U.S.</w:t>
      </w:r>
      <w:r w:rsidR="002D0BFF" w:rsidRPr="00B1299D">
        <w:rPr>
          <w:rFonts w:asciiTheme="minorHAnsi" w:hAnsiTheme="minorHAnsi" w:cstheme="minorHAnsi"/>
          <w:sz w:val="22"/>
          <w:szCs w:val="22"/>
        </w:rPr>
        <w:t xml:space="preserve"> are required to enter and maintain current banking details in their SAM.gov entity profile and receive payment through the Automated Clearing House network by electronic funds transfer (EFT).  </w:t>
      </w:r>
      <w:r w:rsidR="00B57DC4" w:rsidRPr="00B1299D">
        <w:rPr>
          <w:rFonts w:asciiTheme="minorHAnsi" w:hAnsiTheme="minorHAnsi" w:cstheme="minorHAnsi"/>
          <w:sz w:val="22"/>
          <w:szCs w:val="22"/>
        </w:rPr>
        <w:t xml:space="preserve">The </w:t>
      </w:r>
      <w:r w:rsidR="002D0BFF" w:rsidRPr="00B1299D">
        <w:rPr>
          <w:rFonts w:asciiTheme="minorHAnsi" w:hAnsiTheme="minorHAnsi" w:cstheme="minorHAnsi"/>
          <w:sz w:val="22"/>
          <w:szCs w:val="22"/>
        </w:rPr>
        <w:t>Service will include recipient-specific instructions on how to request payment, including identification of any additional information required and where to submit payment requests, as applicable</w:t>
      </w:r>
      <w:r w:rsidR="00B57DC4" w:rsidRPr="00B1299D">
        <w:rPr>
          <w:rFonts w:asciiTheme="minorHAnsi" w:hAnsiTheme="minorHAnsi" w:cstheme="minorHAnsi"/>
          <w:sz w:val="22"/>
          <w:szCs w:val="22"/>
        </w:rPr>
        <w:t>, in all Notices of Award.</w:t>
      </w:r>
    </w:p>
    <w:p w14:paraId="162B791B" w14:textId="5EA9A4F7" w:rsidR="00BC516B" w:rsidRPr="00B1299D" w:rsidRDefault="00F67CBE" w:rsidP="00BC516B">
      <w:pPr>
        <w:pStyle w:val="Heading3"/>
        <w:rPr>
          <w:rFonts w:cstheme="minorHAnsi"/>
        </w:rPr>
      </w:pPr>
      <w:r w:rsidRPr="00B1299D">
        <w:rPr>
          <w:rFonts w:cstheme="minorHAnsi"/>
        </w:rPr>
        <w:t>R</w:t>
      </w:r>
      <w:r w:rsidR="00BC516B" w:rsidRPr="00B1299D">
        <w:rPr>
          <w:rFonts w:cstheme="minorHAnsi"/>
        </w:rPr>
        <w:t>eporting</w:t>
      </w:r>
      <w:r w:rsidR="009E1EB4" w:rsidRPr="00B1299D">
        <w:rPr>
          <w:rFonts w:cstheme="minorHAnsi"/>
        </w:rPr>
        <w:t xml:space="preserve"> Requirements</w:t>
      </w:r>
    </w:p>
    <w:p w14:paraId="42D0D5BC" w14:textId="37DC4C66" w:rsidR="00026C37" w:rsidRPr="00B1299D" w:rsidRDefault="00B57DC4" w:rsidP="00BC516B">
      <w:pPr>
        <w:pStyle w:val="ListParagraph"/>
        <w:spacing w:after="240"/>
        <w:ind w:left="360"/>
        <w:rPr>
          <w:rFonts w:asciiTheme="minorHAnsi" w:hAnsiTheme="minorHAnsi" w:cstheme="minorHAnsi"/>
          <w:sz w:val="22"/>
          <w:szCs w:val="22"/>
        </w:rPr>
      </w:pPr>
      <w:r w:rsidRPr="00B1299D">
        <w:rPr>
          <w:rFonts w:asciiTheme="minorHAnsi" w:hAnsiTheme="minorHAnsi" w:cstheme="minorHAnsi"/>
          <w:sz w:val="22"/>
          <w:szCs w:val="22"/>
        </w:rPr>
        <w:t>The Service will include recipient-specific reporting requirements, including the required reports, reporting frequency, and</w:t>
      </w:r>
      <w:r w:rsidR="00DA5E8B" w:rsidRPr="00B1299D">
        <w:rPr>
          <w:rFonts w:asciiTheme="minorHAnsi" w:hAnsiTheme="minorHAnsi" w:cstheme="minorHAnsi"/>
          <w:sz w:val="22"/>
          <w:szCs w:val="22"/>
        </w:rPr>
        <w:t xml:space="preserve"> report due dates in all Notices of Award, as applicable</w:t>
      </w:r>
      <w:r w:rsidRPr="00B1299D">
        <w:rPr>
          <w:rFonts w:asciiTheme="minorHAnsi" w:hAnsiTheme="minorHAnsi" w:cstheme="minorHAnsi"/>
          <w:sz w:val="22"/>
          <w:szCs w:val="22"/>
        </w:rPr>
        <w:t>.</w:t>
      </w:r>
    </w:p>
    <w:p w14:paraId="06DEA403" w14:textId="77777777" w:rsidR="00BC516B" w:rsidRPr="00B1299D" w:rsidRDefault="00B57DC4" w:rsidP="005717F4">
      <w:pPr>
        <w:pStyle w:val="Heading4"/>
        <w:numPr>
          <w:ilvl w:val="0"/>
          <w:numId w:val="12"/>
        </w:numPr>
        <w:rPr>
          <w:rFonts w:cstheme="minorHAnsi"/>
        </w:rPr>
      </w:pPr>
      <w:r w:rsidRPr="00B1299D">
        <w:rPr>
          <w:rFonts w:cstheme="minorHAnsi"/>
        </w:rPr>
        <w:t>Financial Reports</w:t>
      </w:r>
    </w:p>
    <w:p w14:paraId="6AEA2FF9" w14:textId="2F2096ED" w:rsidR="00B57DC4" w:rsidRPr="00B1299D" w:rsidRDefault="00B57DC4" w:rsidP="00BC516B">
      <w:pPr>
        <w:pStyle w:val="ListParagraph"/>
        <w:spacing w:after="240"/>
        <w:rPr>
          <w:rFonts w:asciiTheme="minorHAnsi" w:hAnsiTheme="minorHAnsi" w:cstheme="minorHAnsi"/>
          <w:sz w:val="22"/>
          <w:szCs w:val="22"/>
        </w:rPr>
      </w:pPr>
      <w:r w:rsidRPr="00B1299D">
        <w:rPr>
          <w:rFonts w:asciiTheme="minorHAnsi" w:hAnsiTheme="minorHAnsi" w:cstheme="minorHAnsi"/>
          <w:sz w:val="22"/>
          <w:szCs w:val="22"/>
        </w:rPr>
        <w:t xml:space="preserve">All recipients must </w:t>
      </w:r>
      <w:r w:rsidR="00955768" w:rsidRPr="00B1299D">
        <w:rPr>
          <w:rFonts w:asciiTheme="minorHAnsi" w:hAnsiTheme="minorHAnsi" w:cstheme="minorHAnsi"/>
          <w:sz w:val="22"/>
          <w:szCs w:val="22"/>
        </w:rPr>
        <w:t xml:space="preserve">use the </w:t>
      </w:r>
      <w:hyperlink r:id="rId43" w:history="1">
        <w:r w:rsidR="00955768" w:rsidRPr="00B1299D">
          <w:rPr>
            <w:rStyle w:val="Hyperlink"/>
            <w:rFonts w:asciiTheme="minorHAnsi" w:hAnsiTheme="minorHAnsi" w:cstheme="minorHAnsi"/>
            <w:sz w:val="22"/>
            <w:szCs w:val="22"/>
          </w:rPr>
          <w:t>SF-</w:t>
        </w:r>
        <w:r w:rsidRPr="00B1299D">
          <w:rPr>
            <w:rStyle w:val="Hyperlink"/>
            <w:rFonts w:asciiTheme="minorHAnsi" w:hAnsiTheme="minorHAnsi" w:cstheme="minorHAnsi"/>
            <w:sz w:val="22"/>
            <w:szCs w:val="22"/>
          </w:rPr>
          <w:t>425</w:t>
        </w:r>
        <w:r w:rsidR="00955768" w:rsidRPr="00B1299D">
          <w:rPr>
            <w:rStyle w:val="Hyperlink"/>
            <w:rFonts w:asciiTheme="minorHAnsi" w:hAnsiTheme="minorHAnsi" w:cstheme="minorHAnsi"/>
            <w:sz w:val="22"/>
            <w:szCs w:val="22"/>
          </w:rPr>
          <w:t>,</w:t>
        </w:r>
        <w:r w:rsidRPr="00B1299D">
          <w:rPr>
            <w:rStyle w:val="Hyperlink"/>
            <w:rFonts w:asciiTheme="minorHAnsi" w:hAnsiTheme="minorHAnsi" w:cstheme="minorHAnsi"/>
            <w:sz w:val="22"/>
            <w:szCs w:val="22"/>
          </w:rPr>
          <w:t xml:space="preserve"> Federal Financial Report</w:t>
        </w:r>
      </w:hyperlink>
      <w:r w:rsidRPr="00B1299D">
        <w:rPr>
          <w:rFonts w:asciiTheme="minorHAnsi" w:hAnsiTheme="minorHAnsi" w:cstheme="minorHAnsi"/>
          <w:sz w:val="22"/>
          <w:szCs w:val="22"/>
        </w:rPr>
        <w:t xml:space="preserve"> form for financial </w:t>
      </w:r>
      <w:r w:rsidR="00305418" w:rsidRPr="00B1299D">
        <w:rPr>
          <w:rFonts w:asciiTheme="minorHAnsi" w:hAnsiTheme="minorHAnsi" w:cstheme="minorHAnsi"/>
          <w:sz w:val="22"/>
          <w:szCs w:val="22"/>
        </w:rPr>
        <w:t xml:space="preserve">reporting.  At a minimum, all recipients must </w:t>
      </w:r>
      <w:r w:rsidRPr="00B1299D">
        <w:rPr>
          <w:rFonts w:asciiTheme="minorHAnsi" w:hAnsiTheme="minorHAnsi" w:cstheme="minorHAnsi"/>
          <w:sz w:val="22"/>
          <w:szCs w:val="22"/>
        </w:rPr>
        <w:t xml:space="preserve">submit </w:t>
      </w:r>
      <w:r w:rsidR="002B255D" w:rsidRPr="00B1299D">
        <w:rPr>
          <w:rFonts w:asciiTheme="minorHAnsi" w:hAnsiTheme="minorHAnsi" w:cstheme="minorHAnsi"/>
          <w:sz w:val="22"/>
          <w:szCs w:val="22"/>
        </w:rPr>
        <w:t xml:space="preserve">a </w:t>
      </w:r>
      <w:r w:rsidR="002B255D" w:rsidRPr="00B1299D">
        <w:rPr>
          <w:rFonts w:asciiTheme="minorHAnsi" w:hAnsiTheme="minorHAnsi" w:cstheme="minorHAnsi"/>
          <w:b/>
          <w:sz w:val="22"/>
          <w:szCs w:val="22"/>
        </w:rPr>
        <w:t>final</w:t>
      </w:r>
      <w:r w:rsidR="002B255D" w:rsidRPr="00B1299D">
        <w:rPr>
          <w:rFonts w:asciiTheme="minorHAnsi" w:hAnsiTheme="minorHAnsi" w:cstheme="minorHAnsi"/>
          <w:sz w:val="22"/>
          <w:szCs w:val="22"/>
        </w:rPr>
        <w:t xml:space="preserve"> financial report.  Final reports are</w:t>
      </w:r>
      <w:r w:rsidRPr="00B1299D">
        <w:rPr>
          <w:rFonts w:asciiTheme="minorHAnsi" w:hAnsiTheme="minorHAnsi" w:cstheme="minorHAnsi"/>
          <w:sz w:val="22"/>
          <w:szCs w:val="22"/>
        </w:rPr>
        <w:t xml:space="preserve"> due no later than 90 calendar days after the award period of performance end date or termination date.</w:t>
      </w:r>
      <w:r w:rsidR="00305418" w:rsidRPr="00B1299D">
        <w:rPr>
          <w:rFonts w:asciiTheme="minorHAnsi" w:hAnsiTheme="minorHAnsi" w:cstheme="minorHAnsi"/>
          <w:sz w:val="22"/>
          <w:szCs w:val="22"/>
        </w:rPr>
        <w:t xml:space="preserve">  For awards with periods of performance longer than 12 months, recipients are required to submit </w:t>
      </w:r>
      <w:r w:rsidR="00305418" w:rsidRPr="00B1299D">
        <w:rPr>
          <w:rFonts w:asciiTheme="minorHAnsi" w:hAnsiTheme="minorHAnsi" w:cstheme="minorHAnsi"/>
          <w:b/>
          <w:sz w:val="22"/>
          <w:szCs w:val="22"/>
        </w:rPr>
        <w:t>interim</w:t>
      </w:r>
      <w:r w:rsidR="00305418" w:rsidRPr="00B1299D">
        <w:rPr>
          <w:rFonts w:asciiTheme="minorHAnsi" w:hAnsiTheme="minorHAnsi" w:cstheme="minorHAnsi"/>
          <w:sz w:val="22"/>
          <w:szCs w:val="22"/>
        </w:rPr>
        <w:t xml:space="preserve"> financial reports</w:t>
      </w:r>
      <w:r w:rsidR="002B255D" w:rsidRPr="00B1299D">
        <w:rPr>
          <w:rFonts w:asciiTheme="minorHAnsi" w:hAnsiTheme="minorHAnsi" w:cstheme="minorHAnsi"/>
          <w:sz w:val="22"/>
          <w:szCs w:val="22"/>
        </w:rPr>
        <w:t xml:space="preserve"> on the frequency established in the Notice of Award.  </w:t>
      </w:r>
      <w:r w:rsidR="00305418" w:rsidRPr="00B1299D">
        <w:rPr>
          <w:rFonts w:asciiTheme="minorHAnsi" w:hAnsiTheme="minorHAnsi" w:cstheme="minorHAnsi"/>
          <w:sz w:val="22"/>
          <w:szCs w:val="22"/>
        </w:rPr>
        <w:t xml:space="preserve">See Service policy </w:t>
      </w:r>
      <w:hyperlink r:id="rId44" w:history="1">
        <w:r w:rsidR="00305418" w:rsidRPr="00B1299D">
          <w:rPr>
            <w:rStyle w:val="Hyperlink"/>
            <w:rFonts w:asciiTheme="minorHAnsi" w:hAnsiTheme="minorHAnsi" w:cstheme="minorHAnsi"/>
            <w:sz w:val="22"/>
            <w:szCs w:val="22"/>
          </w:rPr>
          <w:t>516 FW 1, Monitoring Financial and Performance Reporting for Financial Assistance</w:t>
        </w:r>
      </w:hyperlink>
      <w:r w:rsidR="00305418" w:rsidRPr="00B1299D">
        <w:rPr>
          <w:rFonts w:asciiTheme="minorHAnsi" w:hAnsiTheme="minorHAnsi" w:cstheme="minorHAnsi"/>
          <w:sz w:val="22"/>
          <w:szCs w:val="22"/>
        </w:rPr>
        <w:t xml:space="preserve"> for more information.</w:t>
      </w:r>
    </w:p>
    <w:p w14:paraId="70039842" w14:textId="77777777" w:rsidR="00BC516B" w:rsidRPr="00B1299D" w:rsidRDefault="00B57DC4" w:rsidP="006829F9">
      <w:pPr>
        <w:pStyle w:val="Heading4"/>
        <w:rPr>
          <w:rFonts w:cstheme="minorHAnsi"/>
        </w:rPr>
      </w:pPr>
      <w:r w:rsidRPr="00B1299D">
        <w:rPr>
          <w:rFonts w:cstheme="minorHAnsi"/>
        </w:rPr>
        <w:t>P</w:t>
      </w:r>
      <w:r w:rsidR="00BC516B" w:rsidRPr="00B1299D">
        <w:rPr>
          <w:rFonts w:cstheme="minorHAnsi"/>
        </w:rPr>
        <w:t>erformance Reports</w:t>
      </w:r>
    </w:p>
    <w:p w14:paraId="1C7091A6" w14:textId="5DC1D48A" w:rsidR="00B57DC4" w:rsidRPr="00B1299D" w:rsidRDefault="002B255D" w:rsidP="00BC516B">
      <w:pPr>
        <w:pStyle w:val="ListParagraph"/>
        <w:spacing w:after="240"/>
        <w:rPr>
          <w:rFonts w:asciiTheme="minorHAnsi" w:hAnsiTheme="minorHAnsi" w:cstheme="minorHAnsi"/>
          <w:sz w:val="22"/>
          <w:szCs w:val="22"/>
        </w:rPr>
      </w:pPr>
      <w:r w:rsidRPr="00B1299D">
        <w:rPr>
          <w:rFonts w:asciiTheme="minorHAnsi" w:hAnsiTheme="minorHAnsi" w:cs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B1299D">
        <w:rPr>
          <w:rFonts w:asciiTheme="minorHAnsi" w:hAnsiTheme="minorHAnsi" w:cstheme="minorHAnsi"/>
          <w:b/>
          <w:sz w:val="22"/>
          <w:szCs w:val="22"/>
        </w:rPr>
        <w:t>final</w:t>
      </w:r>
      <w:r w:rsidRPr="00B1299D">
        <w:rPr>
          <w:rFonts w:asciiTheme="minorHAnsi" w:hAnsiTheme="minorHAnsi" w:cs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B1299D">
        <w:rPr>
          <w:rFonts w:asciiTheme="minorHAnsi" w:hAnsiTheme="minorHAnsi" w:cstheme="minorHAnsi"/>
          <w:b/>
          <w:sz w:val="22"/>
          <w:szCs w:val="22"/>
        </w:rPr>
        <w:t>interim</w:t>
      </w:r>
      <w:r w:rsidRPr="00B1299D">
        <w:rPr>
          <w:rFonts w:asciiTheme="minorHAnsi" w:hAnsiTheme="minorHAnsi" w:cstheme="minorHAnsi"/>
          <w:sz w:val="22"/>
          <w:szCs w:val="22"/>
        </w:rPr>
        <w:t xml:space="preserve"> financial reports on the frequency established in the Notice of Award.  See Service policy </w:t>
      </w:r>
      <w:hyperlink r:id="rId45" w:history="1">
        <w:r w:rsidRPr="00B1299D">
          <w:rPr>
            <w:rStyle w:val="Hyperlink"/>
            <w:rFonts w:asciiTheme="minorHAnsi" w:hAnsiTheme="minorHAnsi" w:cstheme="minorHAnsi"/>
            <w:sz w:val="22"/>
            <w:szCs w:val="22"/>
          </w:rPr>
          <w:t>516 FW 1, Monitoring Financial and Performance Reporting for Financial Assistance</w:t>
        </w:r>
      </w:hyperlink>
      <w:r w:rsidR="009C3223" w:rsidRPr="00B1299D">
        <w:rPr>
          <w:rFonts w:asciiTheme="minorHAnsi" w:hAnsiTheme="minorHAnsi" w:cstheme="minorHAnsi"/>
          <w:sz w:val="22"/>
          <w:szCs w:val="22"/>
        </w:rPr>
        <w:t xml:space="preserve"> for more information.</w:t>
      </w:r>
    </w:p>
    <w:p w14:paraId="3A510FAA" w14:textId="77777777" w:rsidR="00BC516B" w:rsidRPr="00B1299D" w:rsidRDefault="00B57DC4" w:rsidP="006829F9">
      <w:pPr>
        <w:pStyle w:val="Heading4"/>
        <w:rPr>
          <w:rFonts w:cstheme="minorHAnsi"/>
        </w:rPr>
      </w:pPr>
      <w:r w:rsidRPr="00B1299D">
        <w:rPr>
          <w:rFonts w:cstheme="minorHAnsi"/>
        </w:rPr>
        <w:t>Significant Developments Reports</w:t>
      </w:r>
    </w:p>
    <w:p w14:paraId="24FF217A" w14:textId="0096F567" w:rsidR="005C029C" w:rsidRPr="00B1299D" w:rsidRDefault="005C029C" w:rsidP="00BC516B">
      <w:pPr>
        <w:pStyle w:val="ListParagraph"/>
        <w:spacing w:after="240"/>
        <w:rPr>
          <w:rFonts w:asciiTheme="minorHAnsi" w:hAnsiTheme="minorHAnsi" w:cstheme="minorHAnsi"/>
          <w:sz w:val="22"/>
          <w:szCs w:val="22"/>
        </w:rPr>
      </w:pPr>
      <w:r w:rsidRPr="00B1299D">
        <w:rPr>
          <w:rFonts w:asciiTheme="minorHAnsi" w:hAnsiTheme="minorHAnsi" w:cstheme="minorHAnsi"/>
          <w:sz w:val="22"/>
          <w:szCs w:val="22"/>
        </w:rPr>
        <w:t>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favorable developments that enable meeting time schedules and objectives sooner or at less cost than anticipated or producing more or different beneficial results than originally planned.</w:t>
      </w:r>
    </w:p>
    <w:p w14:paraId="01671142" w14:textId="77777777" w:rsidR="00BC516B" w:rsidRPr="00B1299D" w:rsidRDefault="00B57DC4" w:rsidP="006829F9">
      <w:pPr>
        <w:pStyle w:val="Heading4"/>
        <w:rPr>
          <w:rFonts w:cstheme="minorHAnsi"/>
        </w:rPr>
      </w:pPr>
      <w:r w:rsidRPr="00B1299D">
        <w:rPr>
          <w:rFonts w:cstheme="minorHAnsi"/>
        </w:rPr>
        <w:t>Real Property Reports</w:t>
      </w:r>
    </w:p>
    <w:p w14:paraId="798A9913" w14:textId="18409A2B" w:rsidR="000E42C2" w:rsidRPr="00B1299D" w:rsidRDefault="000E42C2" w:rsidP="00BC516B">
      <w:pPr>
        <w:pStyle w:val="ListParagraph"/>
        <w:spacing w:after="240"/>
        <w:rPr>
          <w:rFonts w:asciiTheme="minorHAnsi" w:hAnsiTheme="minorHAnsi" w:cstheme="minorHAnsi"/>
          <w:sz w:val="22"/>
          <w:szCs w:val="22"/>
        </w:rPr>
      </w:pPr>
      <w:r w:rsidRPr="00B1299D">
        <w:rPr>
          <w:rFonts w:asciiTheme="minorHAnsi" w:hAnsiTheme="minorHAnsi" w:cstheme="minorHAnsi"/>
          <w:sz w:val="22"/>
          <w:szCs w:val="22"/>
        </w:rPr>
        <w:t>Recipients and subrecipients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sidRPr="00B1299D">
        <w:rPr>
          <w:rFonts w:asciiTheme="minorHAnsi" w:hAnsiTheme="minorHAnsi" w:cstheme="minorHAnsi"/>
          <w:sz w:val="22"/>
          <w:szCs w:val="22"/>
        </w:rPr>
        <w:t>.</w:t>
      </w:r>
    </w:p>
    <w:p w14:paraId="75EEFCA9" w14:textId="77777777" w:rsidR="00BC516B" w:rsidRPr="00B1299D" w:rsidRDefault="00B57DC4" w:rsidP="006829F9">
      <w:pPr>
        <w:pStyle w:val="Heading4"/>
        <w:rPr>
          <w:rFonts w:cstheme="minorHAnsi"/>
        </w:rPr>
      </w:pPr>
      <w:r w:rsidRPr="00B1299D">
        <w:rPr>
          <w:rFonts w:cstheme="minorHAnsi"/>
        </w:rPr>
        <w:t>Conflict of Interest Disclosures</w:t>
      </w:r>
    </w:p>
    <w:p w14:paraId="0FBBC68C" w14:textId="666E65B1" w:rsidR="008F7E05" w:rsidRPr="0089675E" w:rsidRDefault="008F7E05" w:rsidP="00932B1D">
      <w:pPr>
        <w:pStyle w:val="ListParagraph"/>
        <w:spacing w:after="240"/>
        <w:rPr>
          <w:rFonts w:asciiTheme="minorHAnsi" w:hAnsiTheme="minorHAnsi" w:cstheme="minorHAnsi"/>
          <w:sz w:val="22"/>
          <w:szCs w:val="22"/>
          <w:lang w:val="en"/>
        </w:rPr>
      </w:pPr>
      <w:r w:rsidRPr="0089675E">
        <w:rPr>
          <w:rFonts w:asciiTheme="minorHAnsi" w:hAnsiTheme="minorHAnsi" w:cstheme="minorHAnsi"/>
          <w:sz w:val="22"/>
          <w:szCs w:val="22"/>
        </w:rPr>
        <w:t xml:space="preserve">Recipients must notify the Service immediately in writing of any conflict of interest that arise during the life of their Federal award, including those reported to them by any subrecipient under the award. Recipients must notify the Service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w:t>
      </w:r>
      <w:r w:rsidRPr="0089675E">
        <w:rPr>
          <w:rFonts w:asciiTheme="minorHAnsi" w:hAnsiTheme="minorHAnsi" w:cstheme="minorHAnsi"/>
          <w:color w:val="0000FF"/>
          <w:sz w:val="22"/>
          <w:szCs w:val="22"/>
        </w:rPr>
        <w:t>2 CFR 200.338 Remedies for Noncompliance</w:t>
      </w:r>
      <w:r w:rsidRPr="0089675E">
        <w:rPr>
          <w:rFonts w:asciiTheme="minorHAnsi" w:hAnsiTheme="minorHAnsi" w:cstheme="minorHAnsi"/>
          <w:sz w:val="22"/>
          <w:szCs w:val="22"/>
        </w:rPr>
        <w:t>, including termination of the award.</w:t>
      </w:r>
    </w:p>
    <w:p w14:paraId="1868A4F1" w14:textId="77777777" w:rsidR="00BC516B" w:rsidRPr="0089675E" w:rsidRDefault="00B57DC4" w:rsidP="006829F9">
      <w:pPr>
        <w:pStyle w:val="Heading4"/>
        <w:rPr>
          <w:rFonts w:cstheme="minorHAnsi"/>
        </w:rPr>
      </w:pPr>
      <w:r w:rsidRPr="0089675E">
        <w:rPr>
          <w:rFonts w:cstheme="minorHAnsi"/>
        </w:rPr>
        <w:t>Other Mandatory Disclosures</w:t>
      </w:r>
    </w:p>
    <w:p w14:paraId="7D0B4F5E" w14:textId="57093CA7" w:rsidR="00836137" w:rsidRPr="00B1299D" w:rsidRDefault="00836137" w:rsidP="00BC516B">
      <w:pPr>
        <w:pStyle w:val="ListParagraph"/>
        <w:spacing w:after="240"/>
        <w:rPr>
          <w:rFonts w:asciiTheme="minorHAnsi" w:hAnsiTheme="minorHAnsi" w:cstheme="minorHAnsi"/>
          <w:sz w:val="22"/>
          <w:szCs w:val="22"/>
        </w:rPr>
      </w:pPr>
      <w:r w:rsidRPr="0089675E">
        <w:rPr>
          <w:rFonts w:asciiTheme="minorHAnsi" w:hAnsiTheme="minorHAnsi" w:cs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89675E">
        <w:rPr>
          <w:rFonts w:asciiTheme="minorHAnsi" w:hAnsiTheme="minorHAnsi" w:cstheme="minorHAnsi"/>
          <w:sz w:val="22"/>
          <w:szCs w:val="22"/>
        </w:rPr>
        <w:t xml:space="preserve">receive a </w:t>
      </w:r>
      <w:r w:rsidRPr="0089675E">
        <w:rPr>
          <w:rFonts w:asciiTheme="minorHAnsi" w:hAnsiTheme="minorHAnsi" w:cstheme="minorHAnsi"/>
          <w:sz w:val="22"/>
          <w:szCs w:val="22"/>
        </w:rPr>
        <w:t xml:space="preserve">Federal award including the term and condition outlined in </w:t>
      </w:r>
      <w:hyperlink r:id="rId46" w:anchor="ap2.1.200_1521.xii" w:history="1">
        <w:r w:rsidRPr="0089675E">
          <w:rPr>
            <w:rStyle w:val="Hyperlink"/>
            <w:rFonts w:asciiTheme="minorHAnsi" w:hAnsiTheme="minorHAnsi" w:cstheme="minorHAnsi"/>
            <w:sz w:val="22"/>
            <w:szCs w:val="22"/>
          </w:rPr>
          <w:t>2 CFR 200, Appendix XII—Award Term and Condition for Recipient Integrity and Performance Matters</w:t>
        </w:r>
      </w:hyperlink>
      <w:r w:rsidRPr="0089675E">
        <w:rPr>
          <w:rFonts w:asciiTheme="minorHAnsi" w:hAnsiTheme="minorHAnsi" w:cstheme="minorHAnsi"/>
          <w:sz w:val="22"/>
          <w:szCs w:val="22"/>
        </w:rPr>
        <w:t xml:space="preserve"> are required to report certain civil, criminal, or administrative proceedin</w:t>
      </w:r>
      <w:r w:rsidRPr="00B1299D">
        <w:rPr>
          <w:rFonts w:asciiTheme="minorHAnsi" w:hAnsiTheme="minorHAnsi" w:cstheme="minorHAnsi"/>
          <w:sz w:val="22"/>
          <w:szCs w:val="22"/>
        </w:rPr>
        <w:t xml:space="preserve">gs to SAM. Failure to make required disclosures can result in any of the remedies described in </w:t>
      </w:r>
      <w:hyperlink r:id="rId47" w:history="1">
        <w:r w:rsidR="00932576" w:rsidRPr="00B1299D">
          <w:rPr>
            <w:rStyle w:val="Hyperlink"/>
            <w:rFonts w:asciiTheme="minorHAnsi" w:hAnsiTheme="minorHAnsi" w:cstheme="minorHAnsi"/>
            <w:sz w:val="22"/>
            <w:szCs w:val="22"/>
            <w:lang w:val="en"/>
          </w:rPr>
          <w:t>2 CFR 200.338 Remedies for Noncompliance</w:t>
        </w:r>
      </w:hyperlink>
      <w:r w:rsidRPr="00B1299D">
        <w:rPr>
          <w:rFonts w:asciiTheme="minorHAnsi" w:hAnsiTheme="minorHAnsi" w:cstheme="minorHAnsi"/>
          <w:sz w:val="22"/>
          <w:szCs w:val="22"/>
        </w:rPr>
        <w:t>, including suspension or debarment.</w:t>
      </w:r>
    </w:p>
    <w:p w14:paraId="5EFC170B" w14:textId="2844E944" w:rsidR="00DF5E66" w:rsidRPr="00B1299D" w:rsidRDefault="00DF5E66" w:rsidP="004801DC">
      <w:pPr>
        <w:pStyle w:val="Heading2"/>
        <w:rPr>
          <w:rFonts w:asciiTheme="minorHAnsi" w:hAnsiTheme="minorHAnsi" w:cstheme="minorHAnsi"/>
          <w:szCs w:val="22"/>
        </w:rPr>
      </w:pPr>
      <w:r w:rsidRPr="00B1299D">
        <w:rPr>
          <w:rFonts w:asciiTheme="minorHAnsi" w:hAnsiTheme="minorHAnsi" w:cstheme="minorHAnsi"/>
          <w:szCs w:val="22"/>
        </w:rPr>
        <w:t>VIII. Federal Awarding Agency Contact(s)</w:t>
      </w:r>
    </w:p>
    <w:p w14:paraId="605777A1" w14:textId="77777777" w:rsidR="00E75F46" w:rsidRPr="001F6556" w:rsidRDefault="00E75F46" w:rsidP="00E75F46">
      <w:pPr>
        <w:ind w:firstLine="450"/>
        <w:rPr>
          <w:rFonts w:ascii="Calibri" w:hAnsi="Calibri" w:cs="Calibri"/>
          <w:b/>
          <w:sz w:val="22"/>
          <w:szCs w:val="22"/>
        </w:rPr>
      </w:pPr>
      <w:r w:rsidRPr="001F6556">
        <w:rPr>
          <w:rFonts w:ascii="Calibri" w:hAnsi="Calibri" w:cs="Calibri"/>
          <w:b/>
          <w:sz w:val="22"/>
          <w:szCs w:val="22"/>
        </w:rPr>
        <w:t>Programmatic/Technical Contact:</w:t>
      </w:r>
    </w:p>
    <w:p w14:paraId="169534BB" w14:textId="3825DD13" w:rsidR="00E75F46" w:rsidRDefault="00E75F46" w:rsidP="00E75F46">
      <w:pPr>
        <w:ind w:firstLine="450"/>
        <w:rPr>
          <w:rFonts w:ascii="Calibri" w:hAnsi="Calibri" w:cs="Calibri"/>
          <w:sz w:val="22"/>
          <w:szCs w:val="22"/>
        </w:rPr>
      </w:pPr>
      <w:r>
        <w:rPr>
          <w:rFonts w:ascii="Calibri" w:hAnsi="Calibri" w:cs="Calibri"/>
          <w:sz w:val="22"/>
          <w:szCs w:val="22"/>
        </w:rPr>
        <w:t>Nanette Seto, Chief</w:t>
      </w:r>
    </w:p>
    <w:p w14:paraId="7514AA38" w14:textId="77777777" w:rsidR="00E75F46" w:rsidRDefault="00E75F46" w:rsidP="00E75F46">
      <w:pPr>
        <w:ind w:firstLine="450"/>
        <w:rPr>
          <w:rFonts w:asciiTheme="minorHAnsi" w:hAnsiTheme="minorHAnsi"/>
          <w:sz w:val="22"/>
          <w:szCs w:val="22"/>
        </w:rPr>
      </w:pPr>
      <w:r w:rsidRPr="001F6556">
        <w:rPr>
          <w:rFonts w:asciiTheme="minorHAnsi" w:hAnsiTheme="minorHAnsi"/>
          <w:sz w:val="22"/>
          <w:szCs w:val="22"/>
        </w:rPr>
        <w:t>U.S. Fish and Wildlife Service</w:t>
      </w:r>
    </w:p>
    <w:p w14:paraId="34D320B4" w14:textId="77777777" w:rsidR="00E75F46" w:rsidRPr="001F6556" w:rsidRDefault="00E75F46" w:rsidP="00E75F46">
      <w:pPr>
        <w:ind w:firstLine="450"/>
        <w:rPr>
          <w:rFonts w:asciiTheme="minorHAnsi" w:hAnsiTheme="minorHAnsi"/>
          <w:sz w:val="22"/>
          <w:szCs w:val="22"/>
        </w:rPr>
      </w:pPr>
      <w:r>
        <w:rPr>
          <w:rFonts w:asciiTheme="minorHAnsi" w:hAnsiTheme="minorHAnsi"/>
          <w:sz w:val="22"/>
          <w:szCs w:val="22"/>
        </w:rPr>
        <w:t>Migratory Birds and Habitat Program</w:t>
      </w:r>
    </w:p>
    <w:p w14:paraId="229A64B2" w14:textId="77777777" w:rsidR="00E75F46" w:rsidRPr="001F6556" w:rsidRDefault="00E75F46" w:rsidP="00E75F46">
      <w:pPr>
        <w:ind w:firstLine="450"/>
        <w:rPr>
          <w:rFonts w:asciiTheme="minorHAnsi" w:hAnsiTheme="minorHAnsi"/>
          <w:sz w:val="22"/>
          <w:szCs w:val="22"/>
        </w:rPr>
      </w:pPr>
      <w:r w:rsidRPr="001F6556">
        <w:rPr>
          <w:rFonts w:asciiTheme="minorHAnsi" w:hAnsiTheme="minorHAnsi"/>
          <w:sz w:val="22"/>
          <w:szCs w:val="22"/>
        </w:rPr>
        <w:t>911 NE 11th Avenue</w:t>
      </w:r>
    </w:p>
    <w:p w14:paraId="1815C933" w14:textId="77777777" w:rsidR="00E75F46" w:rsidRPr="001F6556" w:rsidRDefault="00E75F46" w:rsidP="00E75F46">
      <w:pPr>
        <w:ind w:firstLine="450"/>
        <w:rPr>
          <w:rFonts w:asciiTheme="minorHAnsi" w:hAnsiTheme="minorHAnsi"/>
          <w:sz w:val="22"/>
          <w:szCs w:val="22"/>
        </w:rPr>
      </w:pPr>
      <w:r w:rsidRPr="001F6556">
        <w:rPr>
          <w:rFonts w:asciiTheme="minorHAnsi" w:hAnsiTheme="minorHAnsi"/>
          <w:sz w:val="22"/>
          <w:szCs w:val="22"/>
        </w:rPr>
        <w:t>Portland, OR 97232</w:t>
      </w:r>
    </w:p>
    <w:p w14:paraId="16D4566A" w14:textId="6BE2B79D" w:rsidR="00E75F46" w:rsidRDefault="00E75F46" w:rsidP="00E75F46">
      <w:pPr>
        <w:ind w:firstLine="450"/>
        <w:rPr>
          <w:rFonts w:asciiTheme="minorHAnsi" w:hAnsiTheme="minorHAnsi"/>
          <w:sz w:val="22"/>
          <w:szCs w:val="22"/>
        </w:rPr>
      </w:pPr>
      <w:r w:rsidRPr="001F6556">
        <w:rPr>
          <w:rFonts w:asciiTheme="minorHAnsi" w:hAnsiTheme="minorHAnsi"/>
          <w:sz w:val="22"/>
          <w:szCs w:val="22"/>
        </w:rPr>
        <w:t>(503) 231-</w:t>
      </w:r>
      <w:r>
        <w:rPr>
          <w:rFonts w:asciiTheme="minorHAnsi" w:hAnsiTheme="minorHAnsi"/>
          <w:sz w:val="22"/>
          <w:szCs w:val="22"/>
        </w:rPr>
        <w:t>6164</w:t>
      </w:r>
    </w:p>
    <w:p w14:paraId="6B03CC6A" w14:textId="471E965E" w:rsidR="00E75F46" w:rsidRDefault="00D15CAD" w:rsidP="00E75F46">
      <w:pPr>
        <w:ind w:firstLine="450"/>
        <w:rPr>
          <w:rFonts w:asciiTheme="minorHAnsi" w:hAnsiTheme="minorHAnsi"/>
          <w:sz w:val="22"/>
          <w:szCs w:val="22"/>
        </w:rPr>
      </w:pPr>
      <w:hyperlink r:id="rId48" w:history="1">
        <w:r w:rsidR="00E75F46" w:rsidRPr="00450ED9">
          <w:rPr>
            <w:rStyle w:val="Hyperlink"/>
            <w:rFonts w:asciiTheme="minorHAnsi" w:hAnsiTheme="minorHAnsi"/>
            <w:sz w:val="22"/>
            <w:szCs w:val="22"/>
          </w:rPr>
          <w:t>nanette_seto@fws.gov</w:t>
        </w:r>
      </w:hyperlink>
    </w:p>
    <w:p w14:paraId="7B7B710E" w14:textId="77777777" w:rsidR="00E75F46" w:rsidRDefault="00E75F46" w:rsidP="00E75F46">
      <w:pPr>
        <w:ind w:firstLine="450"/>
        <w:rPr>
          <w:rFonts w:asciiTheme="minorHAnsi" w:hAnsiTheme="minorHAnsi"/>
          <w:sz w:val="22"/>
          <w:szCs w:val="22"/>
        </w:rPr>
      </w:pPr>
    </w:p>
    <w:p w14:paraId="6565EF48" w14:textId="77777777" w:rsidR="00E75F46" w:rsidRPr="001F6556" w:rsidRDefault="00E75F46" w:rsidP="00E75F46">
      <w:pPr>
        <w:ind w:firstLine="450"/>
        <w:rPr>
          <w:rFonts w:ascii="Calibri" w:hAnsi="Calibri" w:cs="Calibri"/>
          <w:b/>
          <w:sz w:val="22"/>
          <w:szCs w:val="22"/>
        </w:rPr>
      </w:pPr>
      <w:r w:rsidRPr="001F6556">
        <w:rPr>
          <w:rFonts w:ascii="Calibri" w:hAnsi="Calibri" w:cs="Calibri"/>
          <w:b/>
          <w:sz w:val="22"/>
          <w:szCs w:val="22"/>
        </w:rPr>
        <w:t>Administrative Contact:</w:t>
      </w:r>
    </w:p>
    <w:p w14:paraId="12997979" w14:textId="77777777" w:rsidR="00E75F46" w:rsidRDefault="00E75F46" w:rsidP="00E75F46">
      <w:pPr>
        <w:ind w:firstLine="450"/>
        <w:rPr>
          <w:rFonts w:asciiTheme="minorHAnsi" w:hAnsiTheme="minorHAnsi"/>
          <w:sz w:val="22"/>
          <w:szCs w:val="22"/>
          <w:lang w:val="pt-BR"/>
        </w:rPr>
      </w:pPr>
      <w:r>
        <w:rPr>
          <w:rFonts w:asciiTheme="minorHAnsi" w:hAnsiTheme="minorHAnsi"/>
          <w:sz w:val="22"/>
          <w:szCs w:val="22"/>
          <w:lang w:val="pt-BR"/>
        </w:rPr>
        <w:t>Bonnie Bates, Agreements and Office Coordinator</w:t>
      </w:r>
    </w:p>
    <w:p w14:paraId="24D5C20B" w14:textId="77777777" w:rsidR="00E75F46" w:rsidRPr="001F6556" w:rsidRDefault="00E75F46" w:rsidP="00E75F46">
      <w:pPr>
        <w:ind w:firstLine="450"/>
        <w:rPr>
          <w:rFonts w:asciiTheme="minorHAnsi" w:hAnsiTheme="minorHAnsi"/>
          <w:sz w:val="22"/>
          <w:szCs w:val="22"/>
        </w:rPr>
      </w:pPr>
      <w:r w:rsidRPr="001F6556">
        <w:rPr>
          <w:rFonts w:asciiTheme="minorHAnsi" w:hAnsiTheme="minorHAnsi"/>
          <w:sz w:val="22"/>
          <w:szCs w:val="22"/>
        </w:rPr>
        <w:t>U.S. Fish and Wildlife Service</w:t>
      </w:r>
    </w:p>
    <w:p w14:paraId="3781E47B" w14:textId="77777777" w:rsidR="00E75F46" w:rsidRPr="001F6556" w:rsidRDefault="00E75F46" w:rsidP="00E75F46">
      <w:pPr>
        <w:ind w:firstLine="450"/>
        <w:rPr>
          <w:rFonts w:asciiTheme="minorHAnsi" w:hAnsiTheme="minorHAnsi"/>
          <w:sz w:val="22"/>
          <w:szCs w:val="22"/>
        </w:rPr>
      </w:pPr>
      <w:r>
        <w:rPr>
          <w:rFonts w:asciiTheme="minorHAnsi" w:hAnsiTheme="minorHAnsi"/>
          <w:sz w:val="22"/>
          <w:szCs w:val="22"/>
        </w:rPr>
        <w:t>Migratory Birds and Habitat Program</w:t>
      </w:r>
    </w:p>
    <w:p w14:paraId="0D271D46" w14:textId="77777777" w:rsidR="00E75F46" w:rsidRPr="001F6556" w:rsidRDefault="00E75F46" w:rsidP="00E75F46">
      <w:pPr>
        <w:ind w:firstLine="450"/>
        <w:rPr>
          <w:rFonts w:asciiTheme="minorHAnsi" w:hAnsiTheme="minorHAnsi"/>
          <w:sz w:val="22"/>
          <w:szCs w:val="22"/>
        </w:rPr>
      </w:pPr>
      <w:r w:rsidRPr="001F6556">
        <w:rPr>
          <w:rFonts w:asciiTheme="minorHAnsi" w:hAnsiTheme="minorHAnsi"/>
          <w:sz w:val="22"/>
          <w:szCs w:val="22"/>
        </w:rPr>
        <w:t>911 NE 11th Avenue</w:t>
      </w:r>
    </w:p>
    <w:p w14:paraId="309AD10F" w14:textId="77777777" w:rsidR="00E75F46" w:rsidRPr="001F6556" w:rsidRDefault="00E75F46" w:rsidP="00E75F46">
      <w:pPr>
        <w:ind w:firstLine="450"/>
        <w:rPr>
          <w:rFonts w:asciiTheme="minorHAnsi" w:hAnsiTheme="minorHAnsi"/>
          <w:sz w:val="22"/>
          <w:szCs w:val="22"/>
        </w:rPr>
      </w:pPr>
      <w:r w:rsidRPr="001F6556">
        <w:rPr>
          <w:rFonts w:asciiTheme="minorHAnsi" w:hAnsiTheme="minorHAnsi"/>
          <w:sz w:val="22"/>
          <w:szCs w:val="22"/>
        </w:rPr>
        <w:t>Portland, OR 97232</w:t>
      </w:r>
    </w:p>
    <w:p w14:paraId="3E5302FE" w14:textId="77777777" w:rsidR="00E75F46" w:rsidRDefault="00E75F46" w:rsidP="00E75F46">
      <w:pPr>
        <w:ind w:firstLine="450"/>
        <w:rPr>
          <w:rFonts w:asciiTheme="minorHAnsi" w:hAnsiTheme="minorHAnsi"/>
          <w:sz w:val="22"/>
          <w:szCs w:val="22"/>
        </w:rPr>
      </w:pPr>
      <w:r w:rsidRPr="001F6556">
        <w:rPr>
          <w:rFonts w:asciiTheme="minorHAnsi" w:hAnsiTheme="minorHAnsi"/>
          <w:sz w:val="22"/>
          <w:szCs w:val="22"/>
        </w:rPr>
        <w:t>(503) 231-</w:t>
      </w:r>
      <w:r>
        <w:rPr>
          <w:rFonts w:asciiTheme="minorHAnsi" w:hAnsiTheme="minorHAnsi"/>
          <w:sz w:val="22"/>
          <w:szCs w:val="22"/>
        </w:rPr>
        <w:t>6246</w:t>
      </w:r>
    </w:p>
    <w:p w14:paraId="11A69C40" w14:textId="196E1967" w:rsidR="00E75F46" w:rsidRDefault="00D15CAD" w:rsidP="00E75F46">
      <w:pPr>
        <w:ind w:firstLine="450"/>
        <w:rPr>
          <w:rStyle w:val="Hyperlink"/>
          <w:rFonts w:asciiTheme="minorHAnsi" w:hAnsiTheme="minorHAnsi"/>
          <w:sz w:val="22"/>
          <w:szCs w:val="22"/>
        </w:rPr>
      </w:pPr>
      <w:hyperlink r:id="rId49" w:history="1">
        <w:r w:rsidR="00E75F46" w:rsidRPr="00FF1763">
          <w:rPr>
            <w:rStyle w:val="Hyperlink"/>
            <w:rFonts w:asciiTheme="minorHAnsi" w:hAnsiTheme="minorHAnsi"/>
            <w:sz w:val="22"/>
            <w:szCs w:val="22"/>
          </w:rPr>
          <w:t>Bonnie_bates@fws.gov</w:t>
        </w:r>
      </w:hyperlink>
    </w:p>
    <w:p w14:paraId="2FD13B6B" w14:textId="60718171" w:rsidR="00D15CAD" w:rsidRDefault="00D15CAD" w:rsidP="00E75F46">
      <w:pPr>
        <w:ind w:firstLine="450"/>
        <w:rPr>
          <w:rStyle w:val="Hyperlink"/>
          <w:rFonts w:asciiTheme="minorHAnsi" w:hAnsiTheme="minorHAnsi"/>
          <w:sz w:val="22"/>
          <w:szCs w:val="22"/>
        </w:rPr>
      </w:pPr>
    </w:p>
    <w:p w14:paraId="7D7FB715" w14:textId="3A788874" w:rsidR="00D15CAD" w:rsidRDefault="00D15CAD" w:rsidP="00E75F46">
      <w:pPr>
        <w:ind w:firstLine="450"/>
        <w:rPr>
          <w:rStyle w:val="Hyperlink"/>
          <w:rFonts w:asciiTheme="minorHAnsi" w:hAnsiTheme="minorHAnsi"/>
          <w:sz w:val="22"/>
          <w:szCs w:val="22"/>
        </w:rPr>
      </w:pPr>
    </w:p>
    <w:p w14:paraId="3D179AB0" w14:textId="7CB45A9F" w:rsidR="00D15CAD" w:rsidRDefault="00D15CAD" w:rsidP="00E75F46">
      <w:pPr>
        <w:ind w:firstLine="450"/>
        <w:rPr>
          <w:rStyle w:val="Hyperlink"/>
          <w:rFonts w:asciiTheme="minorHAnsi" w:hAnsiTheme="minorHAnsi"/>
          <w:sz w:val="22"/>
          <w:szCs w:val="22"/>
        </w:rPr>
      </w:pPr>
      <w:bookmarkStart w:id="4" w:name="_GoBack"/>
      <w:bookmarkEnd w:id="4"/>
    </w:p>
    <w:p w14:paraId="2E058238" w14:textId="77777777" w:rsidR="00D15CAD" w:rsidRDefault="00D15CAD" w:rsidP="00E75F46">
      <w:pPr>
        <w:ind w:firstLine="450"/>
        <w:rPr>
          <w:rStyle w:val="Hyperlink"/>
          <w:rFonts w:asciiTheme="minorHAnsi" w:hAnsiTheme="minorHAnsi"/>
          <w:sz w:val="22"/>
          <w:szCs w:val="22"/>
        </w:rPr>
      </w:pPr>
    </w:p>
    <w:p w14:paraId="7408922F" w14:textId="47E9D510" w:rsidR="00826CF8" w:rsidRDefault="00826CF8" w:rsidP="00E75F46">
      <w:pPr>
        <w:ind w:firstLine="450"/>
        <w:rPr>
          <w:rStyle w:val="Hyperlink"/>
          <w:rFonts w:asciiTheme="minorHAnsi" w:hAnsiTheme="minorHAnsi"/>
          <w:sz w:val="22"/>
          <w:szCs w:val="22"/>
        </w:rPr>
      </w:pPr>
    </w:p>
    <w:p w14:paraId="709F9C3A" w14:textId="77777777" w:rsidR="00826CF8" w:rsidRDefault="00826CF8" w:rsidP="00E75F46">
      <w:pPr>
        <w:ind w:firstLine="450"/>
        <w:rPr>
          <w:rFonts w:asciiTheme="minorHAnsi" w:hAnsiTheme="minorHAnsi"/>
          <w:sz w:val="22"/>
          <w:szCs w:val="22"/>
        </w:rPr>
      </w:pPr>
    </w:p>
    <w:p w14:paraId="358725F4" w14:textId="3395F88B" w:rsidR="00932B1D" w:rsidRPr="00B1299D" w:rsidRDefault="00932B1D" w:rsidP="00877F12">
      <w:pPr>
        <w:rPr>
          <w:rFonts w:asciiTheme="minorHAnsi" w:hAnsiTheme="minorHAnsi" w:cstheme="minorHAnsi"/>
          <w:sz w:val="22"/>
          <w:szCs w:val="22"/>
          <w:lang w:val="pt-BR"/>
        </w:rPr>
      </w:pPr>
    </w:p>
    <w:p w14:paraId="5ADBB4A6" w14:textId="7F198FDF" w:rsidR="00512901" w:rsidRPr="0089675E" w:rsidRDefault="00512901" w:rsidP="00512901">
      <w:pPr>
        <w:keepNext/>
        <w:spacing w:after="120"/>
        <w:ind w:left="360" w:hanging="360"/>
        <w:jc w:val="both"/>
        <w:outlineLvl w:val="1"/>
        <w:rPr>
          <w:rFonts w:asciiTheme="minorHAnsi" w:hAnsiTheme="minorHAnsi" w:cstheme="minorHAnsi"/>
          <w:b/>
          <w:bCs/>
          <w:sz w:val="22"/>
          <w:szCs w:val="22"/>
        </w:rPr>
      </w:pPr>
      <w:r w:rsidRPr="0089675E">
        <w:rPr>
          <w:rFonts w:asciiTheme="minorHAnsi" w:hAnsiTheme="minorHAnsi" w:cstheme="minorHAnsi"/>
          <w:b/>
          <w:bCs/>
          <w:sz w:val="22"/>
          <w:szCs w:val="22"/>
        </w:rPr>
        <w:t>Attachment A: DOI Award Provisions</w:t>
      </w:r>
    </w:p>
    <w:p w14:paraId="39AE38F8" w14:textId="77777777" w:rsidR="00512901" w:rsidRPr="0089675E" w:rsidRDefault="00512901" w:rsidP="00512901">
      <w:pPr>
        <w:spacing w:after="120"/>
        <w:rPr>
          <w:rFonts w:asciiTheme="minorHAnsi" w:hAnsiTheme="minorHAnsi" w:cstheme="minorHAnsi"/>
          <w:b/>
          <w:sz w:val="22"/>
          <w:szCs w:val="22"/>
        </w:rPr>
      </w:pPr>
      <w:r w:rsidRPr="0089675E">
        <w:rPr>
          <w:rFonts w:asciiTheme="minorHAnsi" w:hAnsiTheme="minorHAnsi" w:cstheme="minorHAnsi"/>
          <w:b/>
          <w:sz w:val="22"/>
          <w:szCs w:val="22"/>
        </w:rPr>
        <w:t xml:space="preserve"> I. Conflicts of Interest</w:t>
      </w:r>
    </w:p>
    <w:p w14:paraId="6BCC54D0"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(a) Applicability.</w:t>
      </w:r>
    </w:p>
    <w:p w14:paraId="18DE9DC9"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(1) This section intends to ensure that non-Federal entities and their employees take appropriate steps to avoid conflicts of interest in their responsibilities under or with respect to Federal financial assistance agreements.</w:t>
      </w:r>
    </w:p>
    <w:p w14:paraId="2F57E2FD"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(2) In the procurement of supplies, equipment, construction, and services by recipients and by subrecipients, the conflict of interest provisions in 2 CFR 200.318 apply.</w:t>
      </w:r>
    </w:p>
    <w:p w14:paraId="59ABDBE0"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(b) Requirements.</w:t>
      </w:r>
    </w:p>
    <w:p w14:paraId="311F03A8"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(1) 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0DDC115C"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(2) In addition to any other prohibitions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4E92BB48"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(3) 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6E279038"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(c) Notification.</w:t>
      </w:r>
    </w:p>
    <w:p w14:paraId="7ED4B717"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(1) Non-Federal entities, including applicants for financial assistance awards, must disclose in writing any conflict of interest to the DOI awarding agency or pass-through entity in accordance with 2 CFR 200.112, Conflicts of lnterest.</w:t>
      </w:r>
    </w:p>
    <w:p w14:paraId="4180EC36"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w:t>
      </w:r>
    </w:p>
    <w:p w14:paraId="09F29B07"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(d) Restrictions on Lobbying. Non-Federal entities are strictly prohibited from using funds under this grant or cooperative agreement for lobbying activities and must provide the required certifications and disclosures pursuant to 4 3 CFR Part 18 and 31 USC 13 52.</w:t>
      </w:r>
    </w:p>
    <w:p w14:paraId="3B3212FE"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(e) 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0B0F5DA3"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(f)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6787F501" w14:textId="77777777" w:rsidR="00512901" w:rsidRPr="0089675E" w:rsidRDefault="00512901" w:rsidP="00512901">
      <w:pPr>
        <w:spacing w:after="120"/>
        <w:rPr>
          <w:rFonts w:asciiTheme="minorHAnsi" w:hAnsiTheme="minorHAnsi" w:cstheme="minorHAnsi"/>
          <w:b/>
          <w:sz w:val="22"/>
          <w:szCs w:val="22"/>
        </w:rPr>
      </w:pPr>
      <w:r w:rsidRPr="0089675E">
        <w:rPr>
          <w:rFonts w:asciiTheme="minorHAnsi" w:hAnsiTheme="minorHAnsi" w:cstheme="minorHAnsi"/>
          <w:b/>
          <w:sz w:val="22"/>
          <w:szCs w:val="22"/>
        </w:rPr>
        <w:t>II. Data Availability</w:t>
      </w:r>
    </w:p>
    <w:p w14:paraId="65CF0971"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(a) Applicability.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52AA2B56"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(b) 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654D62AC"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(c) Availability of Data. The recipient shall make the data produced under this award and any subaward(s) available to the Government for public release, consistent with applicable law, to allow meaningful third party evaluation and reproduction of the following:</w:t>
      </w:r>
    </w:p>
    <w:p w14:paraId="64CF57EB"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(1) The scientific data relied upon;</w:t>
      </w:r>
    </w:p>
    <w:p w14:paraId="016CC0BF" w14:textId="77777777" w:rsidR="00512901" w:rsidRPr="0089675E" w:rsidRDefault="00512901" w:rsidP="00512901">
      <w:pPr>
        <w:spacing w:after="120"/>
        <w:rPr>
          <w:rFonts w:asciiTheme="minorHAnsi" w:hAnsiTheme="minorHAnsi" w:cstheme="minorHAnsi"/>
          <w:sz w:val="22"/>
          <w:szCs w:val="22"/>
        </w:rPr>
      </w:pPr>
      <w:r w:rsidRPr="0089675E">
        <w:rPr>
          <w:rFonts w:asciiTheme="minorHAnsi" w:hAnsiTheme="minorHAnsi" w:cstheme="minorHAnsi"/>
          <w:sz w:val="22"/>
          <w:szCs w:val="22"/>
        </w:rPr>
        <w:t>(2) The analysis relied upon; and</w:t>
      </w:r>
    </w:p>
    <w:p w14:paraId="71F18C05" w14:textId="17BE1486" w:rsidR="00932B1D" w:rsidRPr="00B1299D" w:rsidRDefault="00512901" w:rsidP="00E75F46">
      <w:pPr>
        <w:spacing w:after="120"/>
        <w:rPr>
          <w:rFonts w:asciiTheme="minorHAnsi" w:hAnsiTheme="minorHAnsi" w:cstheme="minorHAnsi"/>
          <w:sz w:val="22"/>
          <w:szCs w:val="22"/>
          <w:lang w:val="pt-BR"/>
        </w:rPr>
      </w:pPr>
      <w:r w:rsidRPr="0089675E">
        <w:rPr>
          <w:rFonts w:asciiTheme="minorHAnsi" w:hAnsiTheme="minorHAnsi" w:cstheme="minorHAnsi"/>
          <w:sz w:val="22"/>
          <w:szCs w:val="22"/>
        </w:rPr>
        <w:t>(3) The methodology, including models, used to gather and analyze data.</w:t>
      </w:r>
    </w:p>
    <w:sectPr w:rsidR="00932B1D" w:rsidRPr="00B1299D" w:rsidSect="00D84397">
      <w:footerReference w:type="default" r:id="rId50"/>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73C36" w14:textId="77777777" w:rsidR="002D5FAD" w:rsidRDefault="002D5FAD">
      <w:r>
        <w:separator/>
      </w:r>
    </w:p>
    <w:p w14:paraId="5D9D9837" w14:textId="77777777" w:rsidR="002D5FAD" w:rsidRDefault="002D5FAD"/>
    <w:p w14:paraId="01E56374" w14:textId="77777777" w:rsidR="002D5FAD" w:rsidRDefault="002D5FAD" w:rsidP="00885F11"/>
  </w:endnote>
  <w:endnote w:type="continuationSeparator" w:id="0">
    <w:p w14:paraId="228CA21D" w14:textId="77777777" w:rsidR="002D5FAD" w:rsidRDefault="002D5FAD">
      <w:r>
        <w:continuationSeparator/>
      </w:r>
    </w:p>
    <w:p w14:paraId="083406D5" w14:textId="77777777" w:rsidR="002D5FAD" w:rsidRDefault="002D5FAD"/>
    <w:p w14:paraId="4EF6DA1E" w14:textId="77777777" w:rsidR="002D5FAD" w:rsidRDefault="002D5FAD" w:rsidP="00885F11"/>
  </w:endnote>
  <w:endnote w:type="continuationNotice" w:id="1">
    <w:p w14:paraId="67ED4A78" w14:textId="77777777" w:rsidR="002D5FAD" w:rsidRDefault="002D5F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54828EEB" w:rsidR="00FD0C0A" w:rsidRPr="00FD0C0A" w:rsidRDefault="00BD7971" w:rsidP="00BD7971">
    <w:pPr>
      <w:pStyle w:val="Footer"/>
      <w:rPr>
        <w:rFonts w:asciiTheme="minorHAnsi" w:hAnsiTheme="minorHAnsi" w:cstheme="minorHAnsi"/>
        <w:sz w:val="20"/>
        <w:szCs w:val="20"/>
      </w:rPr>
    </w:pPr>
    <w:r>
      <w:rPr>
        <w:rFonts w:asciiTheme="minorHAnsi" w:hAnsiTheme="minorHAnsi" w:cstheme="minorHAnsi"/>
        <w:bCs/>
        <w:i/>
        <w:sz w:val="16"/>
        <w:szCs w:val="16"/>
        <w:lang w:val="en-US"/>
      </w:rPr>
      <w:tab/>
    </w:r>
    <w:r>
      <w:rPr>
        <w:rFonts w:asciiTheme="minorHAnsi" w:hAnsiTheme="minorHAnsi" w:cstheme="minorHAnsi"/>
        <w:bCs/>
        <w:i/>
        <w:sz w:val="16"/>
        <w:szCs w:val="16"/>
        <w:lang w:val="en-US"/>
      </w:rPr>
      <w:tab/>
    </w:r>
    <w:r w:rsidR="00FD0C0A" w:rsidRPr="00FD0C0A">
      <w:rPr>
        <w:rFonts w:asciiTheme="minorHAnsi" w:hAnsiTheme="minorHAnsi" w:cstheme="minorHAnsi"/>
        <w:sz w:val="20"/>
        <w:szCs w:val="20"/>
      </w:rPr>
      <w:t xml:space="preserve">Page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PAGE  \* Arabic  \* MERGEFORMAT </w:instrText>
    </w:r>
    <w:r w:rsidR="00FD0C0A" w:rsidRPr="00FD0C0A">
      <w:rPr>
        <w:rFonts w:asciiTheme="minorHAnsi" w:hAnsiTheme="minorHAnsi" w:cstheme="minorHAnsi"/>
        <w:b/>
        <w:bCs/>
        <w:sz w:val="20"/>
        <w:szCs w:val="20"/>
      </w:rPr>
      <w:fldChar w:fldCharType="separate"/>
    </w:r>
    <w:r w:rsidR="00D15CAD">
      <w:rPr>
        <w:rFonts w:asciiTheme="minorHAnsi" w:hAnsiTheme="minorHAnsi" w:cstheme="minorHAnsi"/>
        <w:b/>
        <w:bCs/>
        <w:noProof/>
        <w:sz w:val="20"/>
        <w:szCs w:val="20"/>
      </w:rPr>
      <w:t>13</w:t>
    </w:r>
    <w:r w:rsidR="00FD0C0A" w:rsidRPr="00FD0C0A">
      <w:rPr>
        <w:rFonts w:asciiTheme="minorHAnsi" w:hAnsiTheme="minorHAnsi" w:cstheme="minorHAnsi"/>
        <w:b/>
        <w:bCs/>
        <w:sz w:val="20"/>
        <w:szCs w:val="20"/>
      </w:rPr>
      <w:fldChar w:fldCharType="end"/>
    </w:r>
    <w:r w:rsidR="00FD0C0A" w:rsidRPr="00FD0C0A">
      <w:rPr>
        <w:rFonts w:asciiTheme="minorHAnsi" w:hAnsiTheme="minorHAnsi" w:cstheme="minorHAnsi"/>
        <w:sz w:val="20"/>
        <w:szCs w:val="20"/>
      </w:rPr>
      <w:t xml:space="preserve"> of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NUMPAGES  \* Arabic  \* MERGEFORMAT </w:instrText>
    </w:r>
    <w:r w:rsidR="00FD0C0A" w:rsidRPr="00FD0C0A">
      <w:rPr>
        <w:rFonts w:asciiTheme="minorHAnsi" w:hAnsiTheme="minorHAnsi" w:cstheme="minorHAnsi"/>
        <w:b/>
        <w:bCs/>
        <w:sz w:val="20"/>
        <w:szCs w:val="20"/>
      </w:rPr>
      <w:fldChar w:fldCharType="separate"/>
    </w:r>
    <w:r w:rsidR="00D15CAD">
      <w:rPr>
        <w:rFonts w:asciiTheme="minorHAnsi" w:hAnsiTheme="minorHAnsi" w:cstheme="minorHAnsi"/>
        <w:b/>
        <w:bCs/>
        <w:noProof/>
        <w:sz w:val="20"/>
        <w:szCs w:val="20"/>
      </w:rPr>
      <w:t>15</w:t>
    </w:r>
    <w:r w:rsidR="00FD0C0A"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B06B9" w14:textId="77777777" w:rsidR="002D5FAD" w:rsidRDefault="002D5FAD">
      <w:r>
        <w:separator/>
      </w:r>
    </w:p>
    <w:p w14:paraId="44DDAE3D" w14:textId="77777777" w:rsidR="002D5FAD" w:rsidRDefault="002D5FAD"/>
    <w:p w14:paraId="07723B7F" w14:textId="77777777" w:rsidR="002D5FAD" w:rsidRDefault="002D5FAD" w:rsidP="00885F11"/>
  </w:footnote>
  <w:footnote w:type="continuationSeparator" w:id="0">
    <w:p w14:paraId="5E64BDF0" w14:textId="77777777" w:rsidR="002D5FAD" w:rsidRDefault="002D5FAD">
      <w:r>
        <w:continuationSeparator/>
      </w:r>
    </w:p>
    <w:p w14:paraId="59D793E0" w14:textId="77777777" w:rsidR="002D5FAD" w:rsidRDefault="002D5FAD"/>
    <w:p w14:paraId="3E50E399" w14:textId="77777777" w:rsidR="002D5FAD" w:rsidRDefault="002D5FAD" w:rsidP="00885F11"/>
  </w:footnote>
  <w:footnote w:type="continuationNotice" w:id="1">
    <w:p w14:paraId="48552BB1" w14:textId="77777777" w:rsidR="002D5FAD" w:rsidRDefault="002D5FA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9786E97"/>
    <w:multiLevelType w:val="hybridMultilevel"/>
    <w:tmpl w:val="D6540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3B5490D"/>
    <w:multiLevelType w:val="hybridMultilevel"/>
    <w:tmpl w:val="845AE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0"/>
  </w:num>
  <w:num w:numId="5">
    <w:abstractNumId w:val="4"/>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1"/>
  </w:num>
  <w:num w:numId="11">
    <w:abstractNumId w:val="1"/>
    <w:lvlOverride w:ilvl="0">
      <w:startOverride w:val="1"/>
    </w:lvlOverride>
  </w:num>
  <w:num w:numId="12">
    <w:abstractNumId w:val="1"/>
    <w:lvlOverride w:ilvl="0">
      <w:startOverride w:val="1"/>
    </w:lvlOverride>
  </w:num>
  <w:num w:numId="13">
    <w:abstractNumId w:val="7"/>
  </w:num>
  <w:num w:numId="1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removePersonalInformation/>
  <w:removeDateAndTime/>
  <w:displayBackgroundShape/>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10241">
      <o:colormenu v:ext="edit" fillcolor="none [321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200E0"/>
    <w:rsid w:val="000209EB"/>
    <w:rsid w:val="0002220D"/>
    <w:rsid w:val="00023A94"/>
    <w:rsid w:val="00024F00"/>
    <w:rsid w:val="00026943"/>
    <w:rsid w:val="00026C37"/>
    <w:rsid w:val="00027D98"/>
    <w:rsid w:val="00027F96"/>
    <w:rsid w:val="00030268"/>
    <w:rsid w:val="0003105A"/>
    <w:rsid w:val="00032020"/>
    <w:rsid w:val="000334F1"/>
    <w:rsid w:val="000344D0"/>
    <w:rsid w:val="00035A09"/>
    <w:rsid w:val="00036FCD"/>
    <w:rsid w:val="00041E36"/>
    <w:rsid w:val="000422EB"/>
    <w:rsid w:val="0004279E"/>
    <w:rsid w:val="00043421"/>
    <w:rsid w:val="000436D4"/>
    <w:rsid w:val="000460E6"/>
    <w:rsid w:val="00050628"/>
    <w:rsid w:val="00050A09"/>
    <w:rsid w:val="000517F2"/>
    <w:rsid w:val="00051DA3"/>
    <w:rsid w:val="00052734"/>
    <w:rsid w:val="00052F50"/>
    <w:rsid w:val="00055047"/>
    <w:rsid w:val="000567F8"/>
    <w:rsid w:val="00062597"/>
    <w:rsid w:val="00062B41"/>
    <w:rsid w:val="00062D83"/>
    <w:rsid w:val="00063E11"/>
    <w:rsid w:val="00065DD1"/>
    <w:rsid w:val="00066080"/>
    <w:rsid w:val="00066BE5"/>
    <w:rsid w:val="0007045B"/>
    <w:rsid w:val="00070D96"/>
    <w:rsid w:val="00071138"/>
    <w:rsid w:val="000722BC"/>
    <w:rsid w:val="00073891"/>
    <w:rsid w:val="00075058"/>
    <w:rsid w:val="0007536E"/>
    <w:rsid w:val="00075774"/>
    <w:rsid w:val="000767DD"/>
    <w:rsid w:val="00076918"/>
    <w:rsid w:val="00077995"/>
    <w:rsid w:val="00077E5B"/>
    <w:rsid w:val="000807F8"/>
    <w:rsid w:val="00083BAC"/>
    <w:rsid w:val="0008409B"/>
    <w:rsid w:val="0008483E"/>
    <w:rsid w:val="00087555"/>
    <w:rsid w:val="000914D1"/>
    <w:rsid w:val="00092737"/>
    <w:rsid w:val="00093A2C"/>
    <w:rsid w:val="00094993"/>
    <w:rsid w:val="00095417"/>
    <w:rsid w:val="000A118B"/>
    <w:rsid w:val="000A2D7E"/>
    <w:rsid w:val="000A2DF1"/>
    <w:rsid w:val="000A3897"/>
    <w:rsid w:val="000A43D1"/>
    <w:rsid w:val="000A6650"/>
    <w:rsid w:val="000A76AF"/>
    <w:rsid w:val="000A77A6"/>
    <w:rsid w:val="000B13AD"/>
    <w:rsid w:val="000B1FA4"/>
    <w:rsid w:val="000B1FA8"/>
    <w:rsid w:val="000B23DB"/>
    <w:rsid w:val="000B35AF"/>
    <w:rsid w:val="000B57B8"/>
    <w:rsid w:val="000C12CC"/>
    <w:rsid w:val="000C12D1"/>
    <w:rsid w:val="000C37F8"/>
    <w:rsid w:val="000C39F2"/>
    <w:rsid w:val="000C4DF4"/>
    <w:rsid w:val="000C5B08"/>
    <w:rsid w:val="000C6F70"/>
    <w:rsid w:val="000C7319"/>
    <w:rsid w:val="000C7584"/>
    <w:rsid w:val="000D183F"/>
    <w:rsid w:val="000D451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A89"/>
    <w:rsid w:val="00114B0D"/>
    <w:rsid w:val="00116036"/>
    <w:rsid w:val="001212B6"/>
    <w:rsid w:val="00121321"/>
    <w:rsid w:val="00122837"/>
    <w:rsid w:val="00125A05"/>
    <w:rsid w:val="00125B74"/>
    <w:rsid w:val="00126B5C"/>
    <w:rsid w:val="001304C0"/>
    <w:rsid w:val="00134DAA"/>
    <w:rsid w:val="001367D7"/>
    <w:rsid w:val="00140906"/>
    <w:rsid w:val="00140AE4"/>
    <w:rsid w:val="001437D3"/>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DA0"/>
    <w:rsid w:val="001E5F32"/>
    <w:rsid w:val="001E6C82"/>
    <w:rsid w:val="001E7AE3"/>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0244"/>
    <w:rsid w:val="00242EF8"/>
    <w:rsid w:val="002431E6"/>
    <w:rsid w:val="00243547"/>
    <w:rsid w:val="00243957"/>
    <w:rsid w:val="00245714"/>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42BB"/>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5B5B"/>
    <w:rsid w:val="002C61C0"/>
    <w:rsid w:val="002C7F6A"/>
    <w:rsid w:val="002D03C5"/>
    <w:rsid w:val="002D0BFF"/>
    <w:rsid w:val="002D52E3"/>
    <w:rsid w:val="002D5FAD"/>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776"/>
    <w:rsid w:val="002F59D2"/>
    <w:rsid w:val="002F6F79"/>
    <w:rsid w:val="003007BA"/>
    <w:rsid w:val="00300883"/>
    <w:rsid w:val="00302050"/>
    <w:rsid w:val="0030443C"/>
    <w:rsid w:val="00305418"/>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982"/>
    <w:rsid w:val="00347D1C"/>
    <w:rsid w:val="0035398D"/>
    <w:rsid w:val="00354C08"/>
    <w:rsid w:val="003578A0"/>
    <w:rsid w:val="00362646"/>
    <w:rsid w:val="003631BE"/>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4292"/>
    <w:rsid w:val="00395498"/>
    <w:rsid w:val="00396A59"/>
    <w:rsid w:val="00397B72"/>
    <w:rsid w:val="00397ECC"/>
    <w:rsid w:val="003A24A2"/>
    <w:rsid w:val="003A43F4"/>
    <w:rsid w:val="003A4736"/>
    <w:rsid w:val="003A58A1"/>
    <w:rsid w:val="003A665C"/>
    <w:rsid w:val="003B035F"/>
    <w:rsid w:val="003B03D4"/>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06C30"/>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073A"/>
    <w:rsid w:val="0044245A"/>
    <w:rsid w:val="004425B9"/>
    <w:rsid w:val="004448A6"/>
    <w:rsid w:val="00450FB4"/>
    <w:rsid w:val="004527B0"/>
    <w:rsid w:val="00462983"/>
    <w:rsid w:val="00463275"/>
    <w:rsid w:val="00465709"/>
    <w:rsid w:val="00471F58"/>
    <w:rsid w:val="00472494"/>
    <w:rsid w:val="0047364F"/>
    <w:rsid w:val="0047398F"/>
    <w:rsid w:val="00475202"/>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4F679C"/>
    <w:rsid w:val="00500C2E"/>
    <w:rsid w:val="00502D8D"/>
    <w:rsid w:val="00503F11"/>
    <w:rsid w:val="00506776"/>
    <w:rsid w:val="00506900"/>
    <w:rsid w:val="00506B72"/>
    <w:rsid w:val="00506BFB"/>
    <w:rsid w:val="00506C99"/>
    <w:rsid w:val="00506FFB"/>
    <w:rsid w:val="005116A7"/>
    <w:rsid w:val="00512901"/>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5624"/>
    <w:rsid w:val="0055191A"/>
    <w:rsid w:val="005543CC"/>
    <w:rsid w:val="00557FE7"/>
    <w:rsid w:val="005614A9"/>
    <w:rsid w:val="00562DF7"/>
    <w:rsid w:val="00563EE0"/>
    <w:rsid w:val="00565802"/>
    <w:rsid w:val="005677C6"/>
    <w:rsid w:val="005679CA"/>
    <w:rsid w:val="00567D21"/>
    <w:rsid w:val="0057056A"/>
    <w:rsid w:val="005717F4"/>
    <w:rsid w:val="00573EE1"/>
    <w:rsid w:val="0057448B"/>
    <w:rsid w:val="00574993"/>
    <w:rsid w:val="005760DF"/>
    <w:rsid w:val="00576349"/>
    <w:rsid w:val="00577C2E"/>
    <w:rsid w:val="00580EE5"/>
    <w:rsid w:val="005849F2"/>
    <w:rsid w:val="005854A9"/>
    <w:rsid w:val="0058757A"/>
    <w:rsid w:val="00587B45"/>
    <w:rsid w:val="0059124D"/>
    <w:rsid w:val="00591735"/>
    <w:rsid w:val="005918D0"/>
    <w:rsid w:val="00591A5F"/>
    <w:rsid w:val="005940C2"/>
    <w:rsid w:val="00595C83"/>
    <w:rsid w:val="00595CC3"/>
    <w:rsid w:val="00596467"/>
    <w:rsid w:val="0059758E"/>
    <w:rsid w:val="005A061B"/>
    <w:rsid w:val="005A0DAB"/>
    <w:rsid w:val="005A1E76"/>
    <w:rsid w:val="005A3A9A"/>
    <w:rsid w:val="005A5005"/>
    <w:rsid w:val="005A59C0"/>
    <w:rsid w:val="005A6162"/>
    <w:rsid w:val="005A618F"/>
    <w:rsid w:val="005B50C6"/>
    <w:rsid w:val="005B5907"/>
    <w:rsid w:val="005B5925"/>
    <w:rsid w:val="005B606B"/>
    <w:rsid w:val="005C029C"/>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D7C85"/>
    <w:rsid w:val="005E1EA0"/>
    <w:rsid w:val="005E1EF5"/>
    <w:rsid w:val="005E2924"/>
    <w:rsid w:val="005E2E3B"/>
    <w:rsid w:val="005F0859"/>
    <w:rsid w:val="005F0A30"/>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293A"/>
    <w:rsid w:val="00613C29"/>
    <w:rsid w:val="00622B89"/>
    <w:rsid w:val="006232E3"/>
    <w:rsid w:val="00626DB1"/>
    <w:rsid w:val="00627247"/>
    <w:rsid w:val="00635104"/>
    <w:rsid w:val="0063722E"/>
    <w:rsid w:val="006379EE"/>
    <w:rsid w:val="00640A45"/>
    <w:rsid w:val="00640D3E"/>
    <w:rsid w:val="00641ECE"/>
    <w:rsid w:val="00641FB6"/>
    <w:rsid w:val="00644CE4"/>
    <w:rsid w:val="0064567B"/>
    <w:rsid w:val="00645E84"/>
    <w:rsid w:val="0065076C"/>
    <w:rsid w:val="00651771"/>
    <w:rsid w:val="00651D73"/>
    <w:rsid w:val="0065202D"/>
    <w:rsid w:val="0065438E"/>
    <w:rsid w:val="006562DC"/>
    <w:rsid w:val="006571DD"/>
    <w:rsid w:val="0065778C"/>
    <w:rsid w:val="00661037"/>
    <w:rsid w:val="0066326A"/>
    <w:rsid w:val="00663A6B"/>
    <w:rsid w:val="0066482E"/>
    <w:rsid w:val="0066557A"/>
    <w:rsid w:val="00666F17"/>
    <w:rsid w:val="00667513"/>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D87"/>
    <w:rsid w:val="006B0A3B"/>
    <w:rsid w:val="006B11AB"/>
    <w:rsid w:val="006B1A60"/>
    <w:rsid w:val="006B4E37"/>
    <w:rsid w:val="006C0580"/>
    <w:rsid w:val="006C10C0"/>
    <w:rsid w:val="006C1931"/>
    <w:rsid w:val="006C578E"/>
    <w:rsid w:val="006C6C7D"/>
    <w:rsid w:val="006C6E94"/>
    <w:rsid w:val="006C6FE8"/>
    <w:rsid w:val="006D0292"/>
    <w:rsid w:val="006D0789"/>
    <w:rsid w:val="006D1368"/>
    <w:rsid w:val="006D22E9"/>
    <w:rsid w:val="006D4BD0"/>
    <w:rsid w:val="006D6632"/>
    <w:rsid w:val="006E2F79"/>
    <w:rsid w:val="006E3C9F"/>
    <w:rsid w:val="006E4CDF"/>
    <w:rsid w:val="006E55EE"/>
    <w:rsid w:val="006E57F2"/>
    <w:rsid w:val="006E5AED"/>
    <w:rsid w:val="006E61C1"/>
    <w:rsid w:val="006E6337"/>
    <w:rsid w:val="006E7756"/>
    <w:rsid w:val="006F285A"/>
    <w:rsid w:val="006F37CE"/>
    <w:rsid w:val="006F39C6"/>
    <w:rsid w:val="006F3E96"/>
    <w:rsid w:val="006F45F2"/>
    <w:rsid w:val="006F714C"/>
    <w:rsid w:val="006F7673"/>
    <w:rsid w:val="007011D5"/>
    <w:rsid w:val="00701361"/>
    <w:rsid w:val="007043DF"/>
    <w:rsid w:val="00707460"/>
    <w:rsid w:val="0071203B"/>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1455"/>
    <w:rsid w:val="00744472"/>
    <w:rsid w:val="007452B5"/>
    <w:rsid w:val="00746313"/>
    <w:rsid w:val="00752D3A"/>
    <w:rsid w:val="0075403D"/>
    <w:rsid w:val="0075444A"/>
    <w:rsid w:val="0075611B"/>
    <w:rsid w:val="0075616C"/>
    <w:rsid w:val="00756430"/>
    <w:rsid w:val="00756FEC"/>
    <w:rsid w:val="007576BC"/>
    <w:rsid w:val="0076061D"/>
    <w:rsid w:val="007627D4"/>
    <w:rsid w:val="007629CF"/>
    <w:rsid w:val="00767B47"/>
    <w:rsid w:val="00772465"/>
    <w:rsid w:val="00772D1C"/>
    <w:rsid w:val="007733F6"/>
    <w:rsid w:val="0077450D"/>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370C"/>
    <w:rsid w:val="007B5581"/>
    <w:rsid w:val="007B6B39"/>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26CF8"/>
    <w:rsid w:val="00830170"/>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4C4"/>
    <w:rsid w:val="008946BC"/>
    <w:rsid w:val="008956B3"/>
    <w:rsid w:val="0089675E"/>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8F7E05"/>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2DBA"/>
    <w:rsid w:val="0092358A"/>
    <w:rsid w:val="00923FD1"/>
    <w:rsid w:val="009256E8"/>
    <w:rsid w:val="00926020"/>
    <w:rsid w:val="00926265"/>
    <w:rsid w:val="00932576"/>
    <w:rsid w:val="00932B1D"/>
    <w:rsid w:val="00934307"/>
    <w:rsid w:val="00934FCA"/>
    <w:rsid w:val="0093623A"/>
    <w:rsid w:val="009378A4"/>
    <w:rsid w:val="00937D4D"/>
    <w:rsid w:val="009412FA"/>
    <w:rsid w:val="009453CD"/>
    <w:rsid w:val="0095161A"/>
    <w:rsid w:val="009517D6"/>
    <w:rsid w:val="00953127"/>
    <w:rsid w:val="00953839"/>
    <w:rsid w:val="00953BCA"/>
    <w:rsid w:val="00954423"/>
    <w:rsid w:val="00955768"/>
    <w:rsid w:val="00955ADD"/>
    <w:rsid w:val="009614F6"/>
    <w:rsid w:val="00961DDD"/>
    <w:rsid w:val="009626BE"/>
    <w:rsid w:val="009628A3"/>
    <w:rsid w:val="009629FB"/>
    <w:rsid w:val="00962DC0"/>
    <w:rsid w:val="0096485A"/>
    <w:rsid w:val="00964B1A"/>
    <w:rsid w:val="009667B3"/>
    <w:rsid w:val="00966B56"/>
    <w:rsid w:val="00967BE2"/>
    <w:rsid w:val="009713CB"/>
    <w:rsid w:val="009715FE"/>
    <w:rsid w:val="00971A66"/>
    <w:rsid w:val="00972958"/>
    <w:rsid w:val="00973370"/>
    <w:rsid w:val="00973BCD"/>
    <w:rsid w:val="009746EB"/>
    <w:rsid w:val="009775AD"/>
    <w:rsid w:val="00984232"/>
    <w:rsid w:val="00984C03"/>
    <w:rsid w:val="00985696"/>
    <w:rsid w:val="00987390"/>
    <w:rsid w:val="00987FF0"/>
    <w:rsid w:val="00991F2D"/>
    <w:rsid w:val="00993876"/>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1A7"/>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3762B"/>
    <w:rsid w:val="00A426EC"/>
    <w:rsid w:val="00A4366A"/>
    <w:rsid w:val="00A44464"/>
    <w:rsid w:val="00A44DC0"/>
    <w:rsid w:val="00A45663"/>
    <w:rsid w:val="00A45C19"/>
    <w:rsid w:val="00A46638"/>
    <w:rsid w:val="00A46991"/>
    <w:rsid w:val="00A46B54"/>
    <w:rsid w:val="00A509EA"/>
    <w:rsid w:val="00A51436"/>
    <w:rsid w:val="00A51584"/>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78A7"/>
    <w:rsid w:val="00A80122"/>
    <w:rsid w:val="00A80EBB"/>
    <w:rsid w:val="00A81C25"/>
    <w:rsid w:val="00A81E17"/>
    <w:rsid w:val="00A83ECC"/>
    <w:rsid w:val="00A841EC"/>
    <w:rsid w:val="00A84A78"/>
    <w:rsid w:val="00A852E3"/>
    <w:rsid w:val="00A8539E"/>
    <w:rsid w:val="00A856DC"/>
    <w:rsid w:val="00A86329"/>
    <w:rsid w:val="00A86978"/>
    <w:rsid w:val="00A86F41"/>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2D67"/>
    <w:rsid w:val="00AC3A83"/>
    <w:rsid w:val="00AC57EB"/>
    <w:rsid w:val="00AC7EA0"/>
    <w:rsid w:val="00AD044D"/>
    <w:rsid w:val="00AD0B77"/>
    <w:rsid w:val="00AD2410"/>
    <w:rsid w:val="00AD2B73"/>
    <w:rsid w:val="00AD37D2"/>
    <w:rsid w:val="00AD4D65"/>
    <w:rsid w:val="00AD6DA3"/>
    <w:rsid w:val="00AD7677"/>
    <w:rsid w:val="00AD789E"/>
    <w:rsid w:val="00AE10AF"/>
    <w:rsid w:val="00AE13CE"/>
    <w:rsid w:val="00AE22E9"/>
    <w:rsid w:val="00AE2C61"/>
    <w:rsid w:val="00AE2E25"/>
    <w:rsid w:val="00AE47F0"/>
    <w:rsid w:val="00AE6553"/>
    <w:rsid w:val="00AF39FB"/>
    <w:rsid w:val="00AF6197"/>
    <w:rsid w:val="00B01362"/>
    <w:rsid w:val="00B0376B"/>
    <w:rsid w:val="00B05F8D"/>
    <w:rsid w:val="00B075C9"/>
    <w:rsid w:val="00B1022B"/>
    <w:rsid w:val="00B1299D"/>
    <w:rsid w:val="00B135B6"/>
    <w:rsid w:val="00B1375A"/>
    <w:rsid w:val="00B141AC"/>
    <w:rsid w:val="00B14E24"/>
    <w:rsid w:val="00B16EAE"/>
    <w:rsid w:val="00B22A18"/>
    <w:rsid w:val="00B23C23"/>
    <w:rsid w:val="00B23D33"/>
    <w:rsid w:val="00B2463F"/>
    <w:rsid w:val="00B24D54"/>
    <w:rsid w:val="00B24E2C"/>
    <w:rsid w:val="00B25FBB"/>
    <w:rsid w:val="00B26547"/>
    <w:rsid w:val="00B26F98"/>
    <w:rsid w:val="00B309FA"/>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B6D"/>
    <w:rsid w:val="00B63830"/>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459D"/>
    <w:rsid w:val="00B85411"/>
    <w:rsid w:val="00B85710"/>
    <w:rsid w:val="00B85E4C"/>
    <w:rsid w:val="00B90719"/>
    <w:rsid w:val="00B90DD8"/>
    <w:rsid w:val="00B920C7"/>
    <w:rsid w:val="00B93074"/>
    <w:rsid w:val="00B93FEC"/>
    <w:rsid w:val="00B96C64"/>
    <w:rsid w:val="00BA1CE5"/>
    <w:rsid w:val="00BA21ED"/>
    <w:rsid w:val="00BA323B"/>
    <w:rsid w:val="00BA33C0"/>
    <w:rsid w:val="00BA33E8"/>
    <w:rsid w:val="00BA4D8B"/>
    <w:rsid w:val="00BA6A59"/>
    <w:rsid w:val="00BA7D74"/>
    <w:rsid w:val="00BB0E8D"/>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5F2A"/>
    <w:rsid w:val="00BD6067"/>
    <w:rsid w:val="00BD739B"/>
    <w:rsid w:val="00BD7971"/>
    <w:rsid w:val="00BE2D84"/>
    <w:rsid w:val="00BE2F7C"/>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175D4"/>
    <w:rsid w:val="00C21294"/>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C59"/>
    <w:rsid w:val="00CF6187"/>
    <w:rsid w:val="00CF720A"/>
    <w:rsid w:val="00D00CA1"/>
    <w:rsid w:val="00D01653"/>
    <w:rsid w:val="00D035AF"/>
    <w:rsid w:val="00D03BA8"/>
    <w:rsid w:val="00D0558D"/>
    <w:rsid w:val="00D05DF4"/>
    <w:rsid w:val="00D06A78"/>
    <w:rsid w:val="00D07B8D"/>
    <w:rsid w:val="00D10307"/>
    <w:rsid w:val="00D115C2"/>
    <w:rsid w:val="00D1179A"/>
    <w:rsid w:val="00D13BD0"/>
    <w:rsid w:val="00D15CAD"/>
    <w:rsid w:val="00D179C3"/>
    <w:rsid w:val="00D2403C"/>
    <w:rsid w:val="00D245FB"/>
    <w:rsid w:val="00D24D0F"/>
    <w:rsid w:val="00D24FE5"/>
    <w:rsid w:val="00D25C6C"/>
    <w:rsid w:val="00D319E2"/>
    <w:rsid w:val="00D35708"/>
    <w:rsid w:val="00D35934"/>
    <w:rsid w:val="00D40480"/>
    <w:rsid w:val="00D41D56"/>
    <w:rsid w:val="00D425B6"/>
    <w:rsid w:val="00D43CA7"/>
    <w:rsid w:val="00D50924"/>
    <w:rsid w:val="00D50B9C"/>
    <w:rsid w:val="00D52337"/>
    <w:rsid w:val="00D53EC5"/>
    <w:rsid w:val="00D5492D"/>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546"/>
    <w:rsid w:val="00D71EB2"/>
    <w:rsid w:val="00D72DF0"/>
    <w:rsid w:val="00D7330C"/>
    <w:rsid w:val="00D80A18"/>
    <w:rsid w:val="00D8162E"/>
    <w:rsid w:val="00D84397"/>
    <w:rsid w:val="00D84A99"/>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C3995"/>
    <w:rsid w:val="00DD15E2"/>
    <w:rsid w:val="00DD1D09"/>
    <w:rsid w:val="00DD3634"/>
    <w:rsid w:val="00DD63C6"/>
    <w:rsid w:val="00DD7751"/>
    <w:rsid w:val="00DD7793"/>
    <w:rsid w:val="00DE1310"/>
    <w:rsid w:val="00DE4A98"/>
    <w:rsid w:val="00DE4E6B"/>
    <w:rsid w:val="00DE4FAB"/>
    <w:rsid w:val="00DF3243"/>
    <w:rsid w:val="00DF36DB"/>
    <w:rsid w:val="00DF389E"/>
    <w:rsid w:val="00DF41E7"/>
    <w:rsid w:val="00DF5E66"/>
    <w:rsid w:val="00DF6920"/>
    <w:rsid w:val="00DF7018"/>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5F46"/>
    <w:rsid w:val="00E76744"/>
    <w:rsid w:val="00E83239"/>
    <w:rsid w:val="00E832E2"/>
    <w:rsid w:val="00E83496"/>
    <w:rsid w:val="00E85256"/>
    <w:rsid w:val="00E87294"/>
    <w:rsid w:val="00E92C92"/>
    <w:rsid w:val="00E92CBC"/>
    <w:rsid w:val="00E93C8A"/>
    <w:rsid w:val="00E94ED0"/>
    <w:rsid w:val="00E95D21"/>
    <w:rsid w:val="00E96188"/>
    <w:rsid w:val="00EA00ED"/>
    <w:rsid w:val="00EA310B"/>
    <w:rsid w:val="00EA483B"/>
    <w:rsid w:val="00EA4CAA"/>
    <w:rsid w:val="00EA4CB6"/>
    <w:rsid w:val="00EA532A"/>
    <w:rsid w:val="00EA5363"/>
    <w:rsid w:val="00EA54D8"/>
    <w:rsid w:val="00EA5732"/>
    <w:rsid w:val="00EA5743"/>
    <w:rsid w:val="00EA6183"/>
    <w:rsid w:val="00EA6544"/>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992"/>
    <w:rsid w:val="00EF5680"/>
    <w:rsid w:val="00EF61B9"/>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52"/>
    <w:rsid w:val="00F54E7F"/>
    <w:rsid w:val="00F60414"/>
    <w:rsid w:val="00F6353A"/>
    <w:rsid w:val="00F64B90"/>
    <w:rsid w:val="00F6566B"/>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193C"/>
    <w:rsid w:val="00F923EC"/>
    <w:rsid w:val="00F926C5"/>
    <w:rsid w:val="00F94985"/>
    <w:rsid w:val="00F94C30"/>
    <w:rsid w:val="00F96E53"/>
    <w:rsid w:val="00F96F93"/>
    <w:rsid w:val="00FA3BD7"/>
    <w:rsid w:val="00FB080B"/>
    <w:rsid w:val="00FB18C2"/>
    <w:rsid w:val="00FB369B"/>
    <w:rsid w:val="00FB3993"/>
    <w:rsid w:val="00FB54CB"/>
    <w:rsid w:val="00FB65E7"/>
    <w:rsid w:val="00FB7C80"/>
    <w:rsid w:val="00FC050F"/>
    <w:rsid w:val="00FC08F0"/>
    <w:rsid w:val="00FC155B"/>
    <w:rsid w:val="00FC1DA7"/>
    <w:rsid w:val="00FC3760"/>
    <w:rsid w:val="00FC400F"/>
    <w:rsid w:val="00FC4F27"/>
    <w:rsid w:val="00FC5354"/>
    <w:rsid w:val="00FC5D13"/>
    <w:rsid w:val="00FC7FCA"/>
    <w:rsid w:val="00FD0C0A"/>
    <w:rsid w:val="00FD17D7"/>
    <w:rsid w:val="00FD1FCF"/>
    <w:rsid w:val="00FD4E3B"/>
    <w:rsid w:val="00FD569D"/>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enu v:ext="edit" fillcolor="none [3212]"/>
    </o:shapedefaults>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3"/>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10"/>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character" w:customStyle="1" w:styleId="TitleChar">
    <w:name w:val="Title Char"/>
    <w:basedOn w:val="DefaultParagraphFont"/>
    <w:link w:val="Title"/>
    <w:rsid w:val="000807F8"/>
    <w:rPr>
      <w:b/>
      <w:bCs/>
      <w:sz w:val="24"/>
      <w:szCs w:val="24"/>
    </w:rPr>
  </w:style>
  <w:style w:type="paragraph" w:customStyle="1" w:styleId="Default">
    <w:name w:val="Default"/>
    <w:rsid w:val="0074145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24151619">
      <w:bodyDiv w:val="1"/>
      <w:marLeft w:val="0"/>
      <w:marRight w:val="0"/>
      <w:marTop w:val="0"/>
      <w:marBottom w:val="0"/>
      <w:divBdr>
        <w:top w:val="none" w:sz="0" w:space="0" w:color="auto"/>
        <w:left w:val="none" w:sz="0" w:space="0" w:color="auto"/>
        <w:bottom w:val="none" w:sz="0" w:space="0" w:color="auto"/>
        <w:right w:val="none" w:sz="0" w:space="0" w:color="auto"/>
      </w:divBdr>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75180837">
      <w:bodyDiv w:val="1"/>
      <w:marLeft w:val="0"/>
      <w:marRight w:val="0"/>
      <w:marTop w:val="0"/>
      <w:marBottom w:val="0"/>
      <w:divBdr>
        <w:top w:val="none" w:sz="0" w:space="0" w:color="auto"/>
        <w:left w:val="none" w:sz="0" w:space="0" w:color="auto"/>
        <w:bottom w:val="none" w:sz="0" w:space="0" w:color="auto"/>
        <w:right w:val="none" w:sz="0" w:space="0" w:color="auto"/>
      </w:divBdr>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113/plaws/publ235/PLAW-113publ235.pdf"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harvester.census.gov/facides/Account/Login.aspx" TargetMode="External"/><Relationship Id="rId39" Type="http://schemas.openxmlformats.org/officeDocument/2006/relationships/hyperlink" Target="https://www.ecfr.gov/cgi-bin/text-idx?SID=936f3f7f79de0e8eaf3f4f1150dc5f9d&amp;mc=true&amp;node=pt2.1.200&amp;rgn=div5" TargetMode="External"/><Relationship Id="rId21" Type="http://schemas.openxmlformats.org/officeDocument/2006/relationships/hyperlink" Target="https://www.ecfr.gov/cgi-bin/text-idx?SID=9557df1830f0558e853e91c94dd8a3ff&amp;mc=true&amp;node=se2.1.200_1407&amp;rgn=div8" TargetMode="External"/><Relationship Id="rId34" Type="http://schemas.openxmlformats.org/officeDocument/2006/relationships/hyperlink" Target="https://www.grants.gov/web/grants/applicants/organization-registration/step-1-obtain-duns-number.html" TargetMode="External"/><Relationship Id="rId42" Type="http://schemas.openxmlformats.org/officeDocument/2006/relationships/hyperlink" Target="https://www.ecfr.gov/cgi-bin/text-idx?SID=936f3f7f79de0e8eaf3f4f1150dc5f9d&amp;mc=true&amp;node=pt2.1.200&amp;rgn=div5"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rants.gov/web/grants/forms/sf-424-family.html" TargetMode="External"/><Relationship Id="rId29" Type="http://schemas.openxmlformats.org/officeDocument/2006/relationships/hyperlink" Target="http://www.grants.gov/web/grants/forms/post-award-reporting-forms.html" TargetMode="External"/><Relationship Id="rId11" Type="http://schemas.openxmlformats.org/officeDocument/2006/relationships/endnotes" Target="endnotes.xml"/><Relationship Id="rId24" Type="http://schemas.openxmlformats.org/officeDocument/2006/relationships/hyperlink" Target="https://www.ecfr.gov/cgi-bin/text-idx?SID=0bb1f5386f36f965f85dc05b2ad8a804&amp;mc=true&amp;node=pt2.1.200&amp;rgn=div5" TargetMode="External"/><Relationship Id="rId32" Type="http://schemas.openxmlformats.org/officeDocument/2006/relationships/hyperlink" Target="http://fedgov.dnb.com/webform" TargetMode="External"/><Relationship Id="rId37" Type="http://schemas.openxmlformats.org/officeDocument/2006/relationships/hyperlink" Target="https://www.fsd.gov/" TargetMode="External"/><Relationship Id="rId40" Type="http://schemas.openxmlformats.org/officeDocument/2006/relationships/hyperlink" Target="https://www.fws.gov/grants/pdfs/FWSForm3-2462Web01-06-17.pdf" TargetMode="External"/><Relationship Id="rId45" Type="http://schemas.openxmlformats.org/officeDocument/2006/relationships/hyperlink" Target="https://www.fws.gov/policy/516fw1.html" TargetMode="External"/><Relationship Id="rId5" Type="http://schemas.openxmlformats.org/officeDocument/2006/relationships/customXml" Target="../customXml/item5.xml"/><Relationship Id="rId15" Type="http://schemas.openxmlformats.org/officeDocument/2006/relationships/hyperlink" Target="https://www.grants.gov/web/grants/forms/sf-424-family.html"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hyperlink" Target="https://www.grants.gov/web/grants/applicants/organization-registration/step-2-register-with-sam.html" TargetMode="External"/><Relationship Id="rId49" Type="http://schemas.openxmlformats.org/officeDocument/2006/relationships/hyperlink" Target="mailto:Bonnie_bates@fws.gov" TargetMode="External"/><Relationship Id="rId10" Type="http://schemas.openxmlformats.org/officeDocument/2006/relationships/footnotes" Target="footnotes.xml"/><Relationship Id="rId19" Type="http://schemas.openxmlformats.org/officeDocument/2006/relationships/hyperlink" Target="https://www.grants.gov/web/grants/forms/sf-424-family.html" TargetMode="External"/><Relationship Id="rId31" Type="http://schemas.openxmlformats.org/officeDocument/2006/relationships/hyperlink" Target="https://www.ecfr.gov/cgi-bin/text-idx?SID=66668a4d924572f2b7b5feaf237a6ea0&amp;mc=true&amp;node=pt2.1.25&amp;rgn=div5" TargetMode="External"/><Relationship Id="rId44" Type="http://schemas.openxmlformats.org/officeDocument/2006/relationships/hyperlink" Target="https://www.fws.gov/policy/516fw1.html"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web/grants/forms/sf-424-individual-family.html" TargetMode="External"/><Relationship Id="rId22" Type="http://schemas.openxmlformats.org/officeDocument/2006/relationships/hyperlink" Target="https://www.doi.gov/ibc/contactus/icsfeedback" TargetMode="External"/><Relationship Id="rId27" Type="http://schemas.openxmlformats.org/officeDocument/2006/relationships/hyperlink" Target="https://harvester.census.gov/facdissem/Main.aspx"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www.sam.gov/" TargetMode="External"/><Relationship Id="rId43" Type="http://schemas.openxmlformats.org/officeDocument/2006/relationships/hyperlink" Target="https://www.grants.gov/web/grants/forms/post-award-reporting-forms.html" TargetMode="External"/><Relationship Id="rId48" Type="http://schemas.openxmlformats.org/officeDocument/2006/relationships/hyperlink" Target="mailto:nanette_seto@fws.gov" TargetMode="Externa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ecfr.gov/cgi-bin/text-idx?SID=66668a4d924572f2b7b5feaf237a6ea0&amp;mc=true&amp;node=pt2.1.25&amp;rgn=div5"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s://www.ecfr.gov/cgi-bin/text-idx?SID=0bb1f5386f36f965f85dc05b2ad8a804&amp;mc=true&amp;node=pt2.1.200&amp;rgn=div5" TargetMode="External"/><Relationship Id="rId33" Type="http://schemas.openxmlformats.org/officeDocument/2006/relationships/hyperlink" Target="mailto:%20SAMHelp@dnb.com" TargetMode="External"/><Relationship Id="rId38" Type="http://schemas.openxmlformats.org/officeDocument/2006/relationships/hyperlink" Target="https://www.whitehouse.gov/omb/management/office-federal-financial-management/" TargetMode="External"/><Relationship Id="rId46" Type="http://schemas.openxmlformats.org/officeDocument/2006/relationships/hyperlink" Target="https://www.ecfr.gov/cgi-bin/text-idx?SID=4c57b6ab635c4b861f153e3cd79cf1c6&amp;mc=true&amp;node=pt2.1.200&amp;rgn=div5" TargetMode="External"/><Relationship Id="rId20" Type="http://schemas.openxmlformats.org/officeDocument/2006/relationships/hyperlink" Target="https://www.fws.gov/grants/atc.html" TargetMode="External"/><Relationship Id="rId41"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FWT52VV7566T-2075132408-1199</_dlc_DocId>
    <_dlc_DocIdUrl xmlns="bbeea1d4-0d4b-44bb-8f87-0664505381b8">
      <Url>https://fishnet.fws.doi.net/regions/1/admin/CGS2/_layouts/DocIdRedir.aspx?ID=FWT52VV7566T-2075132408-1199</Url>
      <Description>FWT52VV7566T-2075132408-1199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A4EA3-7FFF-4013-863F-FE21AC652F52}">
  <ds:schemaRefs>
    <ds:schemaRef ds:uri="http://schemas.microsoft.com/sharepoint/events"/>
  </ds:schemaRefs>
</ds:datastoreItem>
</file>

<file path=customXml/itemProps2.xml><?xml version="1.0" encoding="utf-8"?>
<ds:datastoreItem xmlns:ds="http://schemas.openxmlformats.org/officeDocument/2006/customXml" ds:itemID="{4AB7216B-6F07-4578-8FC9-3F99B61E7816}">
  <ds:schemaRefs>
    <ds:schemaRef ds:uri="http://purl.org/dc/dcmitype/"/>
    <ds:schemaRef ds:uri="http://purl.org/dc/terms/"/>
    <ds:schemaRef ds:uri="http://schemas.microsoft.com/office/infopath/2007/PartnerControls"/>
    <ds:schemaRef ds:uri="http://purl.org/dc/elements/1.1/"/>
    <ds:schemaRef ds:uri="http://www.w3.org/XML/1998/namespace"/>
    <ds:schemaRef ds:uri="http://schemas.microsoft.com/office/2006/documentManagement/types"/>
    <ds:schemaRef ds:uri="bbeea1d4-0d4b-44bb-8f87-0664505381b8"/>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4A34F24A-06E3-44A8-B000-763A71BFB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72066E-E1E5-40A3-9828-647EE88562E6}">
  <ds:schemaRefs>
    <ds:schemaRef ds:uri="http://schemas.microsoft.com/sharepoint/v3/contenttype/forms"/>
  </ds:schemaRefs>
</ds:datastoreItem>
</file>

<file path=customXml/itemProps5.xml><?xml version="1.0" encoding="utf-8"?>
<ds:datastoreItem xmlns:ds="http://schemas.openxmlformats.org/officeDocument/2006/customXml" ds:itemID="{5779A35E-68CB-4B35-B55A-5F9FD0BDD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6948</Words>
  <Characters>42722</Characters>
  <Application>Microsoft Office Word</Application>
  <DocSecurity>4</DocSecurity>
  <Lines>356</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49571</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2019-06-13T19:55:00Z</dcterms:created>
  <dcterms:modified xsi:type="dcterms:W3CDTF">2019-06-13T19:55:00Z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cb4ac0e5-3077-4a0f-8c14-a6415eac1522</vt:lpwstr>
  </property>
</Properties>
</file>