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45F" w:rsidRDefault="0033445F"/>
    <w:p w:rsidR="007F0A14" w:rsidRDefault="007F0A14"/>
    <w:p w:rsidR="007F0A14" w:rsidRPr="007F0A14" w:rsidRDefault="007F0A14" w:rsidP="007F0A14">
      <w:pPr>
        <w:widowControl w:val="0"/>
        <w:autoSpaceDE w:val="0"/>
        <w:autoSpaceDN w:val="0"/>
        <w:adjustRightInd w:val="0"/>
        <w:spacing w:after="0" w:line="240" w:lineRule="exact"/>
        <w:rPr>
          <w:rFonts w:ascii="Times New Roman" w:eastAsia="Times New Roman" w:hAnsi="Times New Roman" w:cs="Times New Roman"/>
          <w:vanish/>
          <w:sz w:val="24"/>
          <w:szCs w:val="24"/>
        </w:rPr>
      </w:pPr>
    </w:p>
    <w:p w:rsidR="007F0A14" w:rsidRPr="007F0A14" w:rsidRDefault="007F0A14" w:rsidP="007F0A14">
      <w:pPr>
        <w:framePr w:w="1944" w:h="1944" w:hRule="exact" w:hSpace="240" w:vSpace="240" w:wrap="auto" w:vAnchor="page" w:hAnchor="page" w:x="8827" w:y="1505"/>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0"/>
          <w:szCs w:val="24"/>
        </w:rPr>
        <w:drawing>
          <wp:inline distT="0" distB="0" distL="0" distR="0">
            <wp:extent cx="1238250" cy="1238250"/>
            <wp:effectExtent l="0" t="0" r="0" b="0"/>
            <wp:docPr id="2" name="Picture 2"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rsidR="007F0A14" w:rsidRPr="007F0A14" w:rsidRDefault="007F0A14" w:rsidP="007F0A14">
      <w:pPr>
        <w:framePr w:w="2197" w:h="2045" w:hRule="exact" w:hSpace="90" w:vSpace="90" w:wrap="auto" w:vAnchor="page" w:hAnchor="page" w:x="1027" w:y="1625"/>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rPr>
          <w:rFonts w:ascii="Times New Roman" w:eastAsia="Times New Roman" w:hAnsi="Times New Roman" w:cs="Times New Roman"/>
          <w:sz w:val="24"/>
          <w:szCs w:val="24"/>
        </w:rPr>
      </w:pPr>
      <w:r>
        <w:rPr>
          <w:rFonts w:ascii="Arial" w:eastAsia="Times New Roman" w:hAnsi="Arial" w:cs="Times New Roman"/>
          <w:b/>
          <w:noProof/>
          <w:sz w:val="24"/>
          <w:szCs w:val="24"/>
        </w:rPr>
        <w:drawing>
          <wp:inline distT="0" distB="0" distL="0" distR="0">
            <wp:extent cx="1390650" cy="1219200"/>
            <wp:effectExtent l="0" t="0" r="0" b="0"/>
            <wp:docPr id="1" name="Picture 1"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0650" cy="1219200"/>
                    </a:xfrm>
                    <a:prstGeom prst="rect">
                      <a:avLst/>
                    </a:prstGeom>
                    <a:noFill/>
                    <a:ln>
                      <a:noFill/>
                    </a:ln>
                  </pic:spPr>
                </pic:pic>
              </a:graphicData>
            </a:graphic>
          </wp:inline>
        </w:drawing>
      </w:r>
    </w:p>
    <w:p w:rsidR="007F0A14" w:rsidRPr="007F0A14" w:rsidRDefault="007F0A14" w:rsidP="007F0A14">
      <w:pPr>
        <w:framePr w:w="2197" w:h="2045" w:hRule="exact" w:hSpace="90" w:vSpace="90" w:wrap="auto" w:vAnchor="page" w:hAnchor="page" w:x="1027" w:y="1625"/>
        <w:widowControl w:val="0"/>
        <w:autoSpaceDE w:val="0"/>
        <w:autoSpaceDN w:val="0"/>
        <w:adjustRightInd w:val="0"/>
        <w:spacing w:after="0" w:line="240" w:lineRule="auto"/>
        <w:rPr>
          <w:rFonts w:ascii="Times New Roman" w:eastAsia="Times New Roman" w:hAnsi="Times New Roman" w:cs="Times New Roman"/>
          <w:sz w:val="20"/>
          <w:szCs w:val="24"/>
        </w:rPr>
      </w:pPr>
    </w:p>
    <w:p w:rsidR="007F0A14" w:rsidRPr="007F0A14" w:rsidRDefault="007F0A14" w:rsidP="007F0A14">
      <w:pPr>
        <w:framePr w:w="2197" w:h="2045" w:hRule="exact" w:hSpace="90" w:vSpace="90" w:wrap="auto" w:vAnchor="page" w:hAnchor="page" w:x="1027" w:y="1625"/>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rPr>
          <w:rFonts w:ascii="Andale Mono" w:eastAsia="Times New Roman" w:hAnsi="Andale Mono" w:cs="Times New Roman"/>
          <w:sz w:val="24"/>
          <w:szCs w:val="24"/>
        </w:rPr>
      </w:pP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rPr>
          <w:rFonts w:ascii="Andale Mono" w:eastAsia="Times New Roman" w:hAnsi="Andale Mono" w:cs="Times New Roman"/>
          <w:sz w:val="24"/>
          <w:szCs w:val="24"/>
        </w:rPr>
      </w:pPr>
    </w:p>
    <w:p w:rsidR="007F0A14" w:rsidRPr="007F0A14" w:rsidRDefault="007F0A14" w:rsidP="007F0A14">
      <w:pPr>
        <w:widowControl w:val="0"/>
        <w:autoSpaceDE w:val="0"/>
        <w:autoSpaceDN w:val="0"/>
        <w:adjustRightInd w:val="0"/>
        <w:spacing w:after="0" w:line="240" w:lineRule="auto"/>
        <w:rPr>
          <w:rFonts w:ascii="Andale Mono" w:eastAsia="Times New Roman" w:hAnsi="Andale Mono" w:cs="Times New Roman"/>
          <w:sz w:val="24"/>
          <w:szCs w:val="24"/>
        </w:rPr>
      </w:pPr>
    </w:p>
    <w:p w:rsidR="007F0A14" w:rsidRPr="007F0A14" w:rsidRDefault="007F0A14" w:rsidP="007F0A14">
      <w:pPr>
        <w:widowControl w:val="0"/>
        <w:autoSpaceDE w:val="0"/>
        <w:autoSpaceDN w:val="0"/>
        <w:adjustRightInd w:val="0"/>
        <w:spacing w:after="0" w:line="240" w:lineRule="auto"/>
        <w:ind w:left="-198"/>
        <w:rPr>
          <w:rFonts w:ascii="CG Times" w:eastAsia="Times New Roman" w:hAnsi="CG Times" w:cs="Times New Roman"/>
          <w:b/>
          <w:sz w:val="28"/>
          <w:szCs w:val="24"/>
        </w:rPr>
      </w:pPr>
    </w:p>
    <w:p w:rsidR="007F0A14" w:rsidRPr="007F0A14" w:rsidRDefault="007F0A14" w:rsidP="007F0A14">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jc w:val="center"/>
        <w:outlineLvl w:val="1"/>
        <w:rPr>
          <w:rFonts w:ascii="CG Times" w:eastAsia="Times New Roman" w:hAnsi="CG Times" w:cs="Times New Roman"/>
          <w:b/>
          <w:bCs/>
          <w:sz w:val="28"/>
          <w:szCs w:val="28"/>
        </w:rPr>
      </w:pPr>
      <w:r w:rsidRPr="007F0A14">
        <w:rPr>
          <w:rFonts w:ascii="CG Times" w:eastAsia="Times New Roman" w:hAnsi="CG Times" w:cs="Times New Roman"/>
          <w:b/>
          <w:bCs/>
          <w:sz w:val="28"/>
          <w:szCs w:val="28"/>
        </w:rPr>
        <w:t>UNITED STATES</w:t>
      </w:r>
    </w:p>
    <w:p w:rsidR="007F0A14" w:rsidRPr="007F0A14" w:rsidRDefault="007F0A14" w:rsidP="007F0A14">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jc w:val="center"/>
        <w:outlineLvl w:val="1"/>
        <w:rPr>
          <w:rFonts w:ascii="CG Times" w:eastAsia="Times New Roman" w:hAnsi="CG Times" w:cs="Times New Roman"/>
          <w:b/>
          <w:bCs/>
          <w:sz w:val="28"/>
          <w:szCs w:val="28"/>
        </w:rPr>
      </w:pPr>
      <w:r w:rsidRPr="007F0A14">
        <w:rPr>
          <w:rFonts w:ascii="CG Times" w:eastAsia="Times New Roman" w:hAnsi="CG Times" w:cs="Times New Roman"/>
          <w:b/>
          <w:bCs/>
          <w:sz w:val="28"/>
          <w:szCs w:val="28"/>
        </w:rPr>
        <w:t>DEPARTMENT OF THE INTERIOR</w:t>
      </w:r>
    </w:p>
    <w:p w:rsidR="007F0A14" w:rsidRPr="007F0A14" w:rsidRDefault="007F0A14" w:rsidP="007F0A14">
      <w:pPr>
        <w:widowControl w:val="0"/>
        <w:autoSpaceDE w:val="0"/>
        <w:autoSpaceDN w:val="0"/>
        <w:adjustRightInd w:val="0"/>
        <w:spacing w:after="0" w:line="240" w:lineRule="auto"/>
        <w:ind w:left="-198"/>
        <w:jc w:val="center"/>
        <w:rPr>
          <w:rFonts w:ascii="CG Times" w:eastAsia="Times New Roman" w:hAnsi="CG Times" w:cs="Times New Roman"/>
          <w:b/>
          <w:sz w:val="28"/>
          <w:szCs w:val="24"/>
        </w:rPr>
      </w:pPr>
    </w:p>
    <w:p w:rsidR="007F0A14" w:rsidRPr="007F0A14" w:rsidRDefault="007F0A14" w:rsidP="007F0A14">
      <w:pPr>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jc w:val="center"/>
        <w:rPr>
          <w:rFonts w:ascii="CG Times" w:eastAsia="Times New Roman" w:hAnsi="CG Times" w:cs="Times New Roman"/>
          <w:b/>
          <w:sz w:val="28"/>
          <w:szCs w:val="24"/>
        </w:rPr>
      </w:pPr>
      <w:r w:rsidRPr="007F0A14">
        <w:rPr>
          <w:rFonts w:ascii="CG Times" w:eastAsia="Times New Roman" w:hAnsi="CG Times" w:cs="Times New Roman"/>
          <w:b/>
          <w:sz w:val="28"/>
          <w:szCs w:val="24"/>
        </w:rPr>
        <w:t>BUREAU OF LAND MANAGEMENT</w:t>
      </w:r>
    </w:p>
    <w:p w:rsidR="007F0A14" w:rsidRPr="007F0A14" w:rsidRDefault="007F0A14" w:rsidP="007F0A14">
      <w:pPr>
        <w:widowControl w:val="0"/>
        <w:autoSpaceDE w:val="0"/>
        <w:autoSpaceDN w:val="0"/>
        <w:adjustRightInd w:val="0"/>
        <w:spacing w:after="0" w:line="240" w:lineRule="auto"/>
        <w:ind w:left="-288"/>
        <w:rPr>
          <w:rFonts w:ascii="CG Times" w:eastAsia="Times New Roman" w:hAnsi="CG Times" w:cs="Times New Roman"/>
          <w:b/>
          <w:sz w:val="28"/>
          <w:szCs w:val="24"/>
        </w:rPr>
      </w:pPr>
    </w:p>
    <w:p w:rsidR="007F0A14" w:rsidRPr="007F0A14" w:rsidRDefault="007F0A14" w:rsidP="007F0A14">
      <w:pPr>
        <w:widowControl w:val="0"/>
        <w:autoSpaceDE w:val="0"/>
        <w:autoSpaceDN w:val="0"/>
        <w:adjustRightInd w:val="0"/>
        <w:spacing w:after="0" w:line="240" w:lineRule="auto"/>
        <w:ind w:left="-288"/>
        <w:rPr>
          <w:rFonts w:ascii="CG Times" w:eastAsia="Times New Roman" w:hAnsi="CG Times" w:cs="Times New Roman"/>
          <w:b/>
          <w:sz w:val="28"/>
          <w:szCs w:val="24"/>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7F0A14" w:rsidRPr="007F0A14" w:rsidTr="005D1FB6">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7F0A14" w:rsidRPr="007F0A14" w:rsidRDefault="007F0A14" w:rsidP="007F0A14">
            <w:pPr>
              <w:widowControl w:val="0"/>
              <w:autoSpaceDE w:val="0"/>
              <w:autoSpaceDN w:val="0"/>
              <w:adjustRightInd w:val="0"/>
              <w:spacing w:after="0" w:line="240" w:lineRule="auto"/>
              <w:jc w:val="center"/>
              <w:rPr>
                <w:rFonts w:ascii="CG Times" w:eastAsia="Times New Roman" w:hAnsi="CG Times" w:cs="Times New Roman"/>
                <w:b/>
                <w:sz w:val="28"/>
                <w:szCs w:val="28"/>
              </w:rPr>
            </w:pPr>
          </w:p>
          <w:p w:rsidR="007F0A14" w:rsidRPr="00190EB5" w:rsidRDefault="00190EB5" w:rsidP="007F0A14">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190EB5">
              <w:rPr>
                <w:rFonts w:ascii="Times New Roman" w:hAnsi="Times New Roman" w:cs="Times New Roman"/>
                <w:b/>
                <w:sz w:val="28"/>
                <w:szCs w:val="28"/>
              </w:rPr>
              <w:t xml:space="preserve">Oil and Gas Emission Inventories </w:t>
            </w:r>
            <w:r>
              <w:rPr>
                <w:rFonts w:ascii="Times New Roman" w:hAnsi="Times New Roman" w:cs="Times New Roman"/>
                <w:b/>
                <w:sz w:val="28"/>
                <w:szCs w:val="28"/>
              </w:rPr>
              <w:t xml:space="preserve">and Air Support </w:t>
            </w:r>
            <w:r w:rsidRPr="00190EB5">
              <w:rPr>
                <w:rFonts w:ascii="Times New Roman" w:hAnsi="Times New Roman" w:cs="Times New Roman"/>
                <w:b/>
                <w:sz w:val="28"/>
                <w:szCs w:val="28"/>
              </w:rPr>
              <w:t>for the Williston Basin and the Great Plains Basin</w:t>
            </w:r>
            <w:r w:rsidRPr="00190EB5">
              <w:rPr>
                <w:rFonts w:ascii="Times New Roman" w:eastAsia="Times New Roman" w:hAnsi="Times New Roman" w:cs="Times New Roman"/>
                <w:b/>
                <w:sz w:val="28"/>
                <w:szCs w:val="28"/>
              </w:rPr>
              <w:t>—North Dakota, South Dakota &amp; Montana</w:t>
            </w:r>
          </w:p>
          <w:p w:rsidR="007F0A14" w:rsidRPr="00190EB5" w:rsidRDefault="007F0A14" w:rsidP="007F0A14">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190EB5" w:rsidRPr="00190EB5" w:rsidRDefault="007F0A14" w:rsidP="007F0A1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190EB5">
              <w:rPr>
                <w:rFonts w:ascii="Times New Roman" w:eastAsia="Times New Roman" w:hAnsi="Times New Roman" w:cs="Times New Roman"/>
                <w:b/>
                <w:sz w:val="24"/>
                <w:szCs w:val="24"/>
              </w:rPr>
              <w:t>Authority:</w:t>
            </w:r>
            <w:r w:rsidR="00190EB5" w:rsidRPr="00190EB5">
              <w:rPr>
                <w:rFonts w:ascii="Times New Roman" w:eastAsia="Times New Roman" w:hAnsi="Times New Roman" w:cs="Times New Roman"/>
                <w:b/>
                <w:sz w:val="24"/>
                <w:szCs w:val="24"/>
              </w:rPr>
              <w:t xml:space="preserve">  </w:t>
            </w:r>
          </w:p>
          <w:p w:rsidR="007F0A14" w:rsidRPr="007F0A14" w:rsidRDefault="00190EB5" w:rsidP="007F0A14">
            <w:pPr>
              <w:widowControl w:val="0"/>
              <w:autoSpaceDE w:val="0"/>
              <w:autoSpaceDN w:val="0"/>
              <w:adjustRightInd w:val="0"/>
              <w:spacing w:after="0" w:line="240" w:lineRule="auto"/>
              <w:jc w:val="center"/>
              <w:rPr>
                <w:rFonts w:ascii="CG Times" w:eastAsia="Times New Roman" w:hAnsi="CG Times" w:cs="Times New Roman"/>
                <w:sz w:val="24"/>
                <w:szCs w:val="24"/>
              </w:rPr>
            </w:pPr>
            <w:r w:rsidRPr="00190EB5">
              <w:rPr>
                <w:rFonts w:ascii="Times New Roman" w:hAnsi="Times New Roman" w:cs="Times New Roman"/>
                <w:b/>
              </w:rPr>
              <w:t>Federal Land Policy and Management Act of 1976 (FLPMA), 43 U.S.C. 1737(b), as amended, P.L. 94-579</w:t>
            </w:r>
          </w:p>
          <w:p w:rsidR="007F0A14" w:rsidRPr="007F0A14" w:rsidRDefault="007F0A14" w:rsidP="007F0A14">
            <w:pPr>
              <w:widowControl w:val="0"/>
              <w:autoSpaceDE w:val="0"/>
              <w:autoSpaceDN w:val="0"/>
              <w:adjustRightInd w:val="0"/>
              <w:spacing w:after="0" w:line="240" w:lineRule="auto"/>
              <w:jc w:val="center"/>
              <w:rPr>
                <w:rFonts w:ascii="CG Times" w:eastAsia="Times New Roman" w:hAnsi="CG Times" w:cs="Times New Roman"/>
                <w:sz w:val="24"/>
                <w:szCs w:val="24"/>
              </w:rPr>
            </w:pPr>
          </w:p>
          <w:p w:rsidR="007F0A14" w:rsidRPr="007F0A14" w:rsidRDefault="007F0A14" w:rsidP="007F0A14">
            <w:pPr>
              <w:widowControl w:val="0"/>
              <w:autoSpaceDE w:val="0"/>
              <w:autoSpaceDN w:val="0"/>
              <w:adjustRightInd w:val="0"/>
              <w:spacing w:after="0" w:line="240" w:lineRule="auto"/>
              <w:jc w:val="center"/>
              <w:rPr>
                <w:rFonts w:ascii="CG Times" w:eastAsia="Times New Roman" w:hAnsi="CG Times" w:cs="Times New Roman"/>
                <w:sz w:val="24"/>
                <w:szCs w:val="24"/>
              </w:rPr>
            </w:pPr>
          </w:p>
        </w:tc>
      </w:tr>
    </w:tbl>
    <w:p w:rsidR="007F0A14" w:rsidRPr="007F0A14" w:rsidRDefault="007F0A14" w:rsidP="007F0A14">
      <w:pPr>
        <w:widowControl w:val="0"/>
        <w:tabs>
          <w:tab w:val="center" w:pos="4176"/>
          <w:tab w:val="left" w:pos="4752"/>
          <w:tab w:val="left" w:pos="5472"/>
          <w:tab w:val="left" w:pos="6192"/>
          <w:tab w:val="left" w:pos="6912"/>
          <w:tab w:val="left" w:pos="7632"/>
          <w:tab w:val="left" w:pos="8352"/>
        </w:tabs>
        <w:autoSpaceDE w:val="0"/>
        <w:autoSpaceDN w:val="0"/>
        <w:adjustRightInd w:val="0"/>
        <w:spacing w:after="0" w:line="240" w:lineRule="auto"/>
        <w:ind w:left="-288"/>
        <w:rPr>
          <w:rFonts w:ascii="Arial" w:eastAsia="Times New Roman" w:hAnsi="Arial" w:cs="Times New Roman"/>
          <w:b/>
          <w:sz w:val="24"/>
          <w:szCs w:val="24"/>
        </w:rPr>
      </w:pPr>
    </w:p>
    <w:p w:rsidR="007F0A14" w:rsidRPr="007F0A14" w:rsidRDefault="007F0A14" w:rsidP="007F0A14">
      <w:pPr>
        <w:widowControl w:val="0"/>
        <w:tabs>
          <w:tab w:val="center" w:pos="4176"/>
          <w:tab w:val="left" w:pos="4752"/>
          <w:tab w:val="left" w:pos="5472"/>
          <w:tab w:val="left" w:pos="6192"/>
          <w:tab w:val="left" w:pos="6912"/>
          <w:tab w:val="left" w:pos="7632"/>
          <w:tab w:val="left" w:pos="8352"/>
        </w:tabs>
        <w:autoSpaceDE w:val="0"/>
        <w:autoSpaceDN w:val="0"/>
        <w:adjustRightInd w:val="0"/>
        <w:spacing w:after="0" w:line="240" w:lineRule="auto"/>
        <w:ind w:left="-288"/>
        <w:rPr>
          <w:rFonts w:ascii="Arial" w:eastAsia="Times New Roman" w:hAnsi="Arial" w:cs="Times New Roman"/>
          <w:b/>
          <w:sz w:val="24"/>
          <w:szCs w:val="24"/>
        </w:rPr>
      </w:pPr>
    </w:p>
    <w:p w:rsidR="007F0A14" w:rsidRPr="007F0A14" w:rsidRDefault="007F0A14" w:rsidP="007F0A14">
      <w:pPr>
        <w:widowControl w:val="0"/>
        <w:tabs>
          <w:tab w:val="center" w:pos="4176"/>
          <w:tab w:val="left" w:pos="4752"/>
          <w:tab w:val="left" w:pos="5472"/>
          <w:tab w:val="left" w:pos="6192"/>
          <w:tab w:val="left" w:pos="6912"/>
          <w:tab w:val="left" w:pos="7632"/>
          <w:tab w:val="left" w:pos="8352"/>
        </w:tabs>
        <w:autoSpaceDE w:val="0"/>
        <w:autoSpaceDN w:val="0"/>
        <w:adjustRightInd w:val="0"/>
        <w:spacing w:after="0" w:line="240" w:lineRule="auto"/>
        <w:ind w:left="-288"/>
        <w:jc w:val="center"/>
        <w:rPr>
          <w:rFonts w:ascii="Times New Roman" w:eastAsia="Times New Roman" w:hAnsi="Times New Roman" w:cs="Times New Roman"/>
          <w:b/>
          <w:sz w:val="36"/>
          <w:szCs w:val="24"/>
        </w:rPr>
      </w:pPr>
    </w:p>
    <w:p w:rsidR="007F0A14" w:rsidRPr="007F0A14" w:rsidRDefault="00DF490A" w:rsidP="007F0A14">
      <w:pPr>
        <w:widowControl w:val="0"/>
        <w:tabs>
          <w:tab w:val="center" w:pos="4176"/>
          <w:tab w:val="left" w:pos="4752"/>
          <w:tab w:val="left" w:pos="5472"/>
          <w:tab w:val="left" w:pos="6192"/>
          <w:tab w:val="left" w:pos="6912"/>
          <w:tab w:val="left" w:pos="7632"/>
          <w:tab w:val="left" w:pos="8352"/>
        </w:tabs>
        <w:autoSpaceDE w:val="0"/>
        <w:autoSpaceDN w:val="0"/>
        <w:adjustRightInd w:val="0"/>
        <w:spacing w:after="0" w:line="240" w:lineRule="auto"/>
        <w:ind w:left="-288"/>
        <w:jc w:val="center"/>
        <w:rPr>
          <w:rFonts w:ascii="Times New Roman" w:eastAsia="Times New Roman" w:hAnsi="Times New Roman" w:cs="Times New Roman"/>
          <w:b/>
          <w:sz w:val="48"/>
          <w:szCs w:val="48"/>
        </w:rPr>
      </w:pPr>
      <w:proofErr w:type="gramStart"/>
      <w:r>
        <w:rPr>
          <w:rFonts w:ascii="Times New Roman" w:eastAsia="Times New Roman" w:hAnsi="Times New Roman" w:cs="Times New Roman"/>
          <w:b/>
          <w:sz w:val="48"/>
          <w:szCs w:val="48"/>
        </w:rPr>
        <w:t>Opportunity No.</w:t>
      </w:r>
      <w:proofErr w:type="gramEnd"/>
      <w:r>
        <w:rPr>
          <w:rFonts w:ascii="Times New Roman" w:eastAsia="Times New Roman" w:hAnsi="Times New Roman" w:cs="Times New Roman"/>
          <w:b/>
          <w:sz w:val="48"/>
          <w:szCs w:val="48"/>
        </w:rPr>
        <w:t xml:space="preserve"> L14</w:t>
      </w:r>
      <w:r w:rsidR="007F0A14" w:rsidRPr="007F0A14">
        <w:rPr>
          <w:rFonts w:ascii="Times New Roman" w:eastAsia="Times New Roman" w:hAnsi="Times New Roman" w:cs="Times New Roman"/>
          <w:b/>
          <w:sz w:val="48"/>
          <w:szCs w:val="48"/>
        </w:rPr>
        <w:t>AS</w:t>
      </w:r>
      <w:r>
        <w:rPr>
          <w:rFonts w:ascii="Times New Roman" w:eastAsia="Times New Roman" w:hAnsi="Times New Roman" w:cs="Times New Roman"/>
          <w:b/>
          <w:sz w:val="48"/>
          <w:szCs w:val="48"/>
        </w:rPr>
        <w:t>0004</w:t>
      </w:r>
      <w:bookmarkStart w:id="0" w:name="_GoBack"/>
      <w:bookmarkEnd w:id="0"/>
      <w:r>
        <w:rPr>
          <w:rFonts w:ascii="Times New Roman" w:eastAsia="Times New Roman" w:hAnsi="Times New Roman" w:cs="Times New Roman"/>
          <w:b/>
          <w:sz w:val="48"/>
          <w:szCs w:val="48"/>
        </w:rPr>
        <w:t>9</w:t>
      </w:r>
    </w:p>
    <w:p w:rsidR="007F0A14" w:rsidRPr="007F0A14" w:rsidRDefault="007F0A14" w:rsidP="00DF490A">
      <w:pPr>
        <w:widowControl w:val="0"/>
        <w:tabs>
          <w:tab w:val="center" w:pos="4176"/>
          <w:tab w:val="left" w:pos="4752"/>
          <w:tab w:val="left" w:pos="5472"/>
          <w:tab w:val="left" w:pos="6192"/>
          <w:tab w:val="left" w:pos="6912"/>
          <w:tab w:val="left" w:pos="7632"/>
          <w:tab w:val="left" w:pos="8352"/>
        </w:tabs>
        <w:autoSpaceDE w:val="0"/>
        <w:autoSpaceDN w:val="0"/>
        <w:adjustRightInd w:val="0"/>
        <w:spacing w:after="0" w:line="240" w:lineRule="auto"/>
        <w:ind w:left="-288"/>
        <w:jc w:val="center"/>
        <w:rPr>
          <w:rFonts w:ascii="Times New Roman" w:eastAsia="Times New Roman" w:hAnsi="Times New Roman" w:cs="Times New Roman"/>
          <w:b/>
          <w:sz w:val="28"/>
          <w:szCs w:val="24"/>
        </w:rPr>
      </w:pPr>
    </w:p>
    <w:p w:rsidR="00DF490A" w:rsidRPr="00DF490A" w:rsidRDefault="007F0A14" w:rsidP="00DF490A">
      <w:pPr>
        <w:widowControl w:val="0"/>
        <w:autoSpaceDE w:val="0"/>
        <w:autoSpaceDN w:val="0"/>
        <w:adjustRightInd w:val="0"/>
        <w:spacing w:after="0" w:line="240" w:lineRule="auto"/>
        <w:jc w:val="center"/>
        <w:rPr>
          <w:rFonts w:ascii="Times New Roman" w:eastAsia="Times New Roman" w:hAnsi="Times New Roman" w:cs="Times New Roman"/>
          <w:b/>
          <w:sz w:val="28"/>
          <w:szCs w:val="24"/>
        </w:rPr>
      </w:pPr>
      <w:r w:rsidRPr="00DF490A">
        <w:rPr>
          <w:rFonts w:ascii="Times New Roman" w:eastAsia="Times New Roman" w:hAnsi="Times New Roman" w:cs="Times New Roman"/>
          <w:b/>
          <w:sz w:val="28"/>
          <w:szCs w:val="24"/>
        </w:rPr>
        <w:t>CFDA No. and Title</w:t>
      </w:r>
    </w:p>
    <w:p w:rsidR="007F0A14" w:rsidRPr="007F0A14" w:rsidRDefault="00DF490A" w:rsidP="00DF490A">
      <w:pPr>
        <w:widowControl w:val="0"/>
        <w:autoSpaceDE w:val="0"/>
        <w:autoSpaceDN w:val="0"/>
        <w:adjustRightInd w:val="0"/>
        <w:spacing w:after="0" w:line="240" w:lineRule="auto"/>
        <w:jc w:val="center"/>
        <w:rPr>
          <w:rFonts w:ascii="Times New Roman" w:eastAsia="Times New Roman" w:hAnsi="Times New Roman" w:cs="Times New Roman"/>
          <w:b/>
          <w:sz w:val="28"/>
          <w:szCs w:val="24"/>
          <w:highlight w:val="yellow"/>
        </w:rPr>
      </w:pPr>
      <w:r w:rsidRPr="00D4776B">
        <w:rPr>
          <w:bCs/>
        </w:rPr>
        <w:t>15.</w:t>
      </w:r>
      <w:r>
        <w:rPr>
          <w:bCs/>
        </w:rPr>
        <w:t>236 Environmental Quality and Protection Resource Management</w:t>
      </w:r>
    </w:p>
    <w:p w:rsidR="007F0A14" w:rsidRPr="007F0A14" w:rsidRDefault="007F0A14" w:rsidP="00DF490A">
      <w:pPr>
        <w:widowControl w:val="0"/>
        <w:autoSpaceDE w:val="0"/>
        <w:autoSpaceDN w:val="0"/>
        <w:adjustRightInd w:val="0"/>
        <w:spacing w:after="0" w:line="240" w:lineRule="auto"/>
        <w:jc w:val="center"/>
        <w:rPr>
          <w:rFonts w:ascii="Times New Roman" w:eastAsia="Times New Roman" w:hAnsi="Times New Roman" w:cs="Times New Roman"/>
          <w:b/>
          <w:sz w:val="28"/>
          <w:szCs w:val="24"/>
          <w:highlight w:val="yellow"/>
        </w:rPr>
      </w:pPr>
    </w:p>
    <w:p w:rsidR="007F0A14" w:rsidRPr="007F0A14" w:rsidRDefault="007F0A14" w:rsidP="00DF490A">
      <w:pPr>
        <w:widowControl w:val="0"/>
        <w:autoSpaceDE w:val="0"/>
        <w:autoSpaceDN w:val="0"/>
        <w:adjustRightInd w:val="0"/>
        <w:spacing w:after="0" w:line="240" w:lineRule="auto"/>
        <w:jc w:val="center"/>
        <w:rPr>
          <w:rFonts w:ascii="Times New Roman" w:eastAsia="Times New Roman" w:hAnsi="Times New Roman" w:cs="Times New Roman"/>
          <w:b/>
          <w:sz w:val="32"/>
          <w:szCs w:val="32"/>
        </w:rPr>
      </w:pPr>
      <w:r w:rsidRPr="00DF490A">
        <w:rPr>
          <w:rFonts w:ascii="Times New Roman" w:eastAsia="Times New Roman" w:hAnsi="Times New Roman" w:cs="Times New Roman"/>
          <w:b/>
          <w:sz w:val="28"/>
          <w:szCs w:val="24"/>
        </w:rPr>
        <w:t>ISSUE DATE:</w:t>
      </w:r>
    </w:p>
    <w:p w:rsidR="007F0A14" w:rsidRPr="007F0A14" w:rsidRDefault="002971C6" w:rsidP="00DF490A">
      <w:pPr>
        <w:widowControl w:val="0"/>
        <w:autoSpaceDE w:val="0"/>
        <w:autoSpaceDN w:val="0"/>
        <w:adjustRightInd w:val="0"/>
        <w:spacing w:after="0" w:line="240" w:lineRule="auto"/>
        <w:ind w:left="2880" w:firstLine="720"/>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        March </w:t>
      </w:r>
      <w:r w:rsidR="00360D1A">
        <w:rPr>
          <w:rFonts w:ascii="Times New Roman" w:eastAsia="Times New Roman" w:hAnsi="Times New Roman" w:cs="Times New Roman"/>
          <w:b/>
          <w:sz w:val="28"/>
          <w:szCs w:val="24"/>
        </w:rPr>
        <w:t>10</w:t>
      </w:r>
      <w:r w:rsidR="00DF490A">
        <w:rPr>
          <w:rFonts w:ascii="Times New Roman" w:eastAsia="Times New Roman" w:hAnsi="Times New Roman" w:cs="Times New Roman"/>
          <w:b/>
          <w:sz w:val="28"/>
          <w:szCs w:val="24"/>
        </w:rPr>
        <w:t>, 2014</w:t>
      </w:r>
    </w:p>
    <w:tbl>
      <w:tblPr>
        <w:tblW w:w="0" w:type="auto"/>
        <w:tblInd w:w="2288" w:type="dxa"/>
        <w:tblLayout w:type="fixed"/>
        <w:tblCellMar>
          <w:left w:w="0" w:type="dxa"/>
          <w:right w:w="0" w:type="dxa"/>
        </w:tblCellMar>
        <w:tblLook w:val="0000" w:firstRow="0" w:lastRow="0" w:firstColumn="0" w:lastColumn="0" w:noHBand="0" w:noVBand="0"/>
      </w:tblPr>
      <w:tblGrid>
        <w:gridCol w:w="6278"/>
      </w:tblGrid>
      <w:tr w:rsidR="007F0A14" w:rsidRPr="007F0A14" w:rsidTr="005D1FB6">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7F0A14" w:rsidRPr="007F0A14" w:rsidRDefault="007F0A14" w:rsidP="00DF490A">
            <w:pPr>
              <w:widowControl w:val="0"/>
              <w:autoSpaceDE w:val="0"/>
              <w:autoSpaceDN w:val="0"/>
              <w:adjustRightInd w:val="0"/>
              <w:spacing w:after="0" w:line="201" w:lineRule="exact"/>
              <w:rPr>
                <w:rFonts w:ascii="Times New Roman" w:eastAsia="Times New Roman" w:hAnsi="Times New Roman" w:cs="Times New Roman"/>
                <w:b/>
                <w:sz w:val="28"/>
                <w:szCs w:val="24"/>
              </w:rPr>
            </w:pPr>
          </w:p>
          <w:p w:rsidR="007F0A14" w:rsidRDefault="00DF490A" w:rsidP="00DF490A">
            <w:pPr>
              <w:widowControl w:val="0"/>
              <w:autoSpaceDE w:val="0"/>
              <w:autoSpaceDN w:val="0"/>
              <w:adjustRightInd w:val="0"/>
              <w:spacing w:after="0" w:line="240" w:lineRule="auto"/>
              <w:rPr>
                <w:rFonts w:ascii="Times New Roman" w:eastAsia="Times New Roman" w:hAnsi="Times New Roman" w:cs="Times New Roman"/>
                <w:b/>
                <w:sz w:val="28"/>
                <w:szCs w:val="24"/>
              </w:rPr>
            </w:pPr>
            <w:r w:rsidRPr="00DF490A">
              <w:rPr>
                <w:rFonts w:ascii="Times New Roman" w:eastAsia="Times New Roman" w:hAnsi="Times New Roman" w:cs="Times New Roman"/>
                <w:b/>
                <w:sz w:val="28"/>
                <w:szCs w:val="24"/>
              </w:rPr>
              <w:t xml:space="preserve">                        </w:t>
            </w:r>
            <w:r w:rsidR="007F0A14" w:rsidRPr="00DF490A">
              <w:rPr>
                <w:rFonts w:ascii="Times New Roman" w:eastAsia="Times New Roman" w:hAnsi="Times New Roman" w:cs="Times New Roman"/>
                <w:b/>
                <w:sz w:val="28"/>
                <w:szCs w:val="24"/>
              </w:rPr>
              <w:t>CLOSING DATE:</w:t>
            </w:r>
          </w:p>
          <w:p w:rsidR="00DF490A" w:rsidRPr="007F0A14" w:rsidRDefault="00DF490A" w:rsidP="00DF490A">
            <w:pPr>
              <w:widowControl w:val="0"/>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8"/>
                <w:szCs w:val="24"/>
              </w:rPr>
              <w:t xml:space="preserve">                          April 7, 2014</w:t>
            </w:r>
          </w:p>
        </w:tc>
      </w:tr>
    </w:tbl>
    <w:p w:rsidR="007F0A14" w:rsidRPr="007F0A14" w:rsidRDefault="007F0A14" w:rsidP="007F0A14">
      <w:pPr>
        <w:widowControl w:val="0"/>
        <w:tabs>
          <w:tab w:val="center" w:pos="4320"/>
        </w:tabs>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8"/>
          <w:szCs w:val="28"/>
        </w:rPr>
      </w:pPr>
      <w:r w:rsidRPr="007F0A14">
        <w:rPr>
          <w:rFonts w:ascii="Times New Roman" w:eastAsia="Times New Roman" w:hAnsi="Times New Roman" w:cs="Times New Roman"/>
          <w:b/>
          <w:sz w:val="28"/>
          <w:szCs w:val="28"/>
        </w:rPr>
        <w:t xml:space="preserve">Contact Information: </w:t>
      </w:r>
    </w:p>
    <w:p w:rsidR="007F0A14" w:rsidRPr="007F0A14" w:rsidRDefault="007F0A14" w:rsidP="007F0A14">
      <w:pPr>
        <w:widowControl w:val="0"/>
        <w:autoSpaceDE w:val="0"/>
        <w:autoSpaceDN w:val="0"/>
        <w:adjustRightInd w:val="0"/>
        <w:spacing w:after="0" w:line="240" w:lineRule="auto"/>
        <w:ind w:left="2160" w:firstLine="450"/>
        <w:rPr>
          <w:rFonts w:ascii="Times New Roman" w:eastAsia="Times New Roman" w:hAnsi="Times New Roman" w:cs="Times New Roman"/>
          <w:sz w:val="28"/>
          <w:szCs w:val="28"/>
        </w:rPr>
      </w:pPr>
      <w:r w:rsidRPr="007F0A14">
        <w:rPr>
          <w:rFonts w:ascii="Times New Roman" w:eastAsia="Times New Roman" w:hAnsi="Times New Roman" w:cs="Times New Roman"/>
          <w:sz w:val="28"/>
          <w:szCs w:val="28"/>
        </w:rPr>
        <w:t>Grants Management Officer (GMO)</w:t>
      </w:r>
      <w:r w:rsidR="00DF490A">
        <w:rPr>
          <w:rFonts w:ascii="Times New Roman" w:eastAsia="Times New Roman" w:hAnsi="Times New Roman" w:cs="Times New Roman"/>
          <w:sz w:val="28"/>
          <w:szCs w:val="28"/>
        </w:rPr>
        <w:t xml:space="preserve">:  Brittney </w:t>
      </w:r>
      <w:proofErr w:type="spellStart"/>
      <w:r w:rsidR="00DF490A">
        <w:rPr>
          <w:rFonts w:ascii="Times New Roman" w:eastAsia="Times New Roman" w:hAnsi="Times New Roman" w:cs="Times New Roman"/>
          <w:sz w:val="28"/>
          <w:szCs w:val="28"/>
        </w:rPr>
        <w:t>Linford</w:t>
      </w:r>
      <w:proofErr w:type="spellEnd"/>
    </w:p>
    <w:p w:rsidR="007F0A14" w:rsidRPr="007F0A14" w:rsidRDefault="007F0A14" w:rsidP="007F0A14">
      <w:pPr>
        <w:widowControl w:val="0"/>
        <w:autoSpaceDE w:val="0"/>
        <w:autoSpaceDN w:val="0"/>
        <w:adjustRightInd w:val="0"/>
        <w:spacing w:after="0" w:line="240" w:lineRule="auto"/>
        <w:ind w:left="1440" w:firstLine="1170"/>
        <w:rPr>
          <w:rFonts w:ascii="Times New Roman" w:eastAsia="Times New Roman" w:hAnsi="Times New Roman" w:cs="Times New Roman"/>
          <w:sz w:val="28"/>
          <w:szCs w:val="28"/>
        </w:rPr>
      </w:pPr>
      <w:r w:rsidRPr="007F0A14">
        <w:rPr>
          <w:rFonts w:ascii="Times New Roman" w:eastAsia="Times New Roman" w:hAnsi="Times New Roman" w:cs="Times New Roman"/>
          <w:sz w:val="28"/>
          <w:szCs w:val="28"/>
        </w:rPr>
        <w:t xml:space="preserve">Phone: </w:t>
      </w:r>
      <w:r w:rsidR="00DF490A">
        <w:rPr>
          <w:rFonts w:ascii="Times New Roman" w:eastAsia="Times New Roman" w:hAnsi="Times New Roman" w:cs="Times New Roman"/>
          <w:sz w:val="28"/>
          <w:szCs w:val="28"/>
        </w:rPr>
        <w:t xml:space="preserve">  406-986-5188</w:t>
      </w:r>
    </w:p>
    <w:p w:rsidR="007F0A14" w:rsidRPr="007F0A14" w:rsidRDefault="00DF490A" w:rsidP="007F0A14">
      <w:pPr>
        <w:widowControl w:val="0"/>
        <w:autoSpaceDE w:val="0"/>
        <w:autoSpaceDN w:val="0"/>
        <w:adjustRightInd w:val="0"/>
        <w:spacing w:after="0" w:line="240" w:lineRule="auto"/>
        <w:ind w:left="1440" w:firstLine="117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Email:  </w:t>
      </w:r>
      <w:hyperlink r:id="rId10" w:history="1">
        <w:r w:rsidRPr="0086279E">
          <w:rPr>
            <w:rStyle w:val="Hyperlink"/>
            <w:rFonts w:ascii="Times New Roman" w:eastAsia="Times New Roman" w:hAnsi="Times New Roman" w:cs="Times New Roman"/>
            <w:sz w:val="28"/>
            <w:szCs w:val="28"/>
          </w:rPr>
          <w:t>blinford@blm.gov</w:t>
        </w:r>
      </w:hyperlink>
      <w:r>
        <w:rPr>
          <w:rFonts w:ascii="Times New Roman" w:eastAsia="Times New Roman" w:hAnsi="Times New Roman" w:cs="Times New Roman"/>
          <w:sz w:val="28"/>
          <w:szCs w:val="28"/>
        </w:rPr>
        <w:t xml:space="preserve"> </w:t>
      </w:r>
    </w:p>
    <w:p w:rsidR="007F0A14" w:rsidRPr="007F0A14" w:rsidRDefault="007F0A14" w:rsidP="007F0A14">
      <w:pPr>
        <w:widowControl w:val="0"/>
        <w:autoSpaceDE w:val="0"/>
        <w:autoSpaceDN w:val="0"/>
        <w:adjustRightInd w:val="0"/>
        <w:spacing w:after="0" w:line="240" w:lineRule="auto"/>
        <w:ind w:left="1440" w:firstLine="540"/>
        <w:rPr>
          <w:rFonts w:ascii="Times New Roman" w:eastAsia="Times New Roman" w:hAnsi="Times New Roman" w:cs="Times New Roman"/>
          <w:sz w:val="28"/>
          <w:szCs w:val="28"/>
        </w:rPr>
      </w:pPr>
    </w:p>
    <w:p w:rsidR="007F0A14" w:rsidRPr="007F0A14" w:rsidRDefault="007F0A14" w:rsidP="007F0A14">
      <w:pPr>
        <w:widowControl w:val="0"/>
        <w:autoSpaceDE w:val="0"/>
        <w:autoSpaceDN w:val="0"/>
        <w:adjustRightInd w:val="0"/>
        <w:spacing w:after="0" w:line="240" w:lineRule="auto"/>
        <w:ind w:left="1440" w:firstLine="540"/>
        <w:rPr>
          <w:rFonts w:ascii="Times New Roman" w:eastAsia="Times New Roman" w:hAnsi="Times New Roman" w:cs="Times New Roman"/>
          <w:sz w:val="28"/>
          <w:szCs w:val="28"/>
        </w:rPr>
      </w:pPr>
    </w:p>
    <w:p w:rsidR="007F0A14" w:rsidRPr="007F0A14" w:rsidRDefault="007F0A14" w:rsidP="007F0A14">
      <w:pPr>
        <w:widowControl w:val="0"/>
        <w:autoSpaceDE w:val="0"/>
        <w:autoSpaceDN w:val="0"/>
        <w:adjustRightInd w:val="0"/>
        <w:spacing w:after="0" w:line="240" w:lineRule="auto"/>
        <w:ind w:left="1440" w:firstLine="540"/>
        <w:rPr>
          <w:rFonts w:ascii="Times New Roman" w:eastAsia="Times New Roman" w:hAnsi="Times New Roman" w:cs="Times New Roman"/>
          <w:sz w:val="28"/>
          <w:szCs w:val="28"/>
        </w:rPr>
      </w:pPr>
    </w:p>
    <w:p w:rsidR="007F0A14" w:rsidRPr="007F0A14" w:rsidRDefault="007F0A14" w:rsidP="007F0A14">
      <w:pPr>
        <w:widowControl w:val="0"/>
        <w:autoSpaceDE w:val="0"/>
        <w:autoSpaceDN w:val="0"/>
        <w:adjustRightInd w:val="0"/>
        <w:spacing w:after="0" w:line="240" w:lineRule="auto"/>
        <w:ind w:left="1440" w:firstLine="540"/>
        <w:rPr>
          <w:rFonts w:ascii="Times New Roman" w:eastAsia="Times New Roman" w:hAnsi="Times New Roman" w:cs="Times New Roman"/>
          <w:sz w:val="28"/>
          <w:szCs w:val="28"/>
        </w:rPr>
      </w:pPr>
    </w:p>
    <w:p w:rsidR="007F0A14" w:rsidRPr="007F0A14" w:rsidRDefault="007F0A14" w:rsidP="007F0A14">
      <w:pPr>
        <w:widowControl w:val="0"/>
        <w:autoSpaceDE w:val="0"/>
        <w:autoSpaceDN w:val="0"/>
        <w:adjustRightInd w:val="0"/>
        <w:spacing w:after="0" w:line="240" w:lineRule="auto"/>
        <w:ind w:left="1440" w:firstLine="540"/>
        <w:rPr>
          <w:rFonts w:ascii="Times New Roman" w:eastAsia="Times New Roman" w:hAnsi="Times New Roman" w:cs="Times New Roman"/>
          <w:sz w:val="28"/>
          <w:szCs w:val="28"/>
        </w:rPr>
      </w:pPr>
    </w:p>
    <w:p w:rsidR="007F0A14" w:rsidRPr="007F0A14" w:rsidRDefault="007F0A14" w:rsidP="007F0A14">
      <w:pPr>
        <w:widowControl w:val="0"/>
        <w:autoSpaceDE w:val="0"/>
        <w:autoSpaceDN w:val="0"/>
        <w:adjustRightInd w:val="0"/>
        <w:spacing w:after="0" w:line="240" w:lineRule="auto"/>
        <w:ind w:left="1440" w:firstLine="540"/>
        <w:rPr>
          <w:rFonts w:ascii="Times New Roman" w:eastAsia="Times New Roman" w:hAnsi="Times New Roman" w:cs="Times New Roman"/>
          <w:sz w:val="28"/>
          <w:szCs w:val="28"/>
        </w:rPr>
      </w:pPr>
    </w:p>
    <w:p w:rsidR="007F0A14" w:rsidRPr="007F0A14" w:rsidRDefault="007F0A14" w:rsidP="007F0A14">
      <w:pPr>
        <w:widowControl w:val="0"/>
        <w:tabs>
          <w:tab w:val="center" w:pos="4320"/>
        </w:tabs>
        <w:autoSpaceDE w:val="0"/>
        <w:autoSpaceDN w:val="0"/>
        <w:adjustRightInd w:val="0"/>
        <w:spacing w:after="0" w:line="240" w:lineRule="auto"/>
        <w:rPr>
          <w:rFonts w:ascii="Times New Roman" w:eastAsia="Times New Roman" w:hAnsi="Times New Roman" w:cs="Times New Roman"/>
          <w:b/>
          <w:sz w:val="28"/>
          <w:szCs w:val="28"/>
        </w:rPr>
      </w:pPr>
      <w:r w:rsidRPr="007F0A14">
        <w:rPr>
          <w:rFonts w:ascii="Times New Roman" w:eastAsia="Times New Roman" w:hAnsi="Times New Roman" w:cs="Times New Roman"/>
          <w:sz w:val="24"/>
          <w:szCs w:val="24"/>
        </w:rPr>
        <w:tab/>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b/>
          <w:caps/>
          <w:sz w:val="28"/>
          <w:szCs w:val="28"/>
        </w:rPr>
      </w:pPr>
      <w:r w:rsidRPr="007F0A14">
        <w:rPr>
          <w:rFonts w:ascii="Times New Roman" w:eastAsia="Times New Roman" w:hAnsi="Times New Roman" w:cs="Times New Roman"/>
          <w:b/>
          <w:sz w:val="28"/>
          <w:szCs w:val="28"/>
        </w:rPr>
        <w:t xml:space="preserve">SECTION I.  </w:t>
      </w:r>
      <w:r w:rsidRPr="007F0A14">
        <w:rPr>
          <w:rFonts w:ascii="Times New Roman" w:eastAsia="Times New Roman" w:hAnsi="Times New Roman" w:cs="Times New Roman"/>
          <w:b/>
          <w:caps/>
          <w:sz w:val="28"/>
          <w:szCs w:val="28"/>
        </w:rPr>
        <w:t xml:space="preserve">Funding Opportunity Description   </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color w:val="FF0000"/>
          <w:sz w:val="28"/>
          <w:szCs w:val="28"/>
        </w:rPr>
      </w:pPr>
    </w:p>
    <w:p w:rsidR="000F7DC6" w:rsidRPr="000F7DC6" w:rsidRDefault="007F0A14" w:rsidP="000F7DC6">
      <w:pPr>
        <w:pStyle w:val="ListParagraph"/>
        <w:numPr>
          <w:ilvl w:val="0"/>
          <w:numId w:val="42"/>
        </w:numPr>
        <w:rPr>
          <w:sz w:val="24"/>
        </w:rPr>
      </w:pPr>
      <w:r w:rsidRPr="000F7DC6">
        <w:rPr>
          <w:b/>
          <w:sz w:val="24"/>
        </w:rPr>
        <w:t>P</w:t>
      </w:r>
      <w:r w:rsidR="00DF490A" w:rsidRPr="000F7DC6">
        <w:rPr>
          <w:b/>
          <w:sz w:val="24"/>
        </w:rPr>
        <w:t xml:space="preserve">roject Background Information:  </w:t>
      </w:r>
      <w:r w:rsidR="000F7DC6" w:rsidRPr="000F7DC6">
        <w:rPr>
          <w:sz w:val="24"/>
        </w:rPr>
        <w:t xml:space="preserve">Regional emission inventories have been developed for many oil and gas basins within western mountain regions by the Western Regional Air Partnership (WRAP) under the auspices of the Western Governors’ Association (WGA).  Initial draft inventories were recently developed by the WGA for the Williston Basin and the Great Plains Basin.  Before </w:t>
      </w:r>
      <w:r w:rsidR="005D1FB6">
        <w:rPr>
          <w:sz w:val="24"/>
        </w:rPr>
        <w:t>the</w:t>
      </w:r>
      <w:r w:rsidR="000F7DC6" w:rsidRPr="000F7DC6">
        <w:rPr>
          <w:sz w:val="24"/>
        </w:rPr>
        <w:t xml:space="preserve"> inventories were completed, the US Environmental Protection Agency (EPA) developed additional oil and gas emission inventory information for tribal areas within thes</w:t>
      </w:r>
      <w:r w:rsidR="00430C16">
        <w:rPr>
          <w:sz w:val="24"/>
        </w:rPr>
        <w:t>e basins.  Th</w:t>
      </w:r>
      <w:r w:rsidR="007824F0">
        <w:rPr>
          <w:sz w:val="24"/>
        </w:rPr>
        <w:t>e</w:t>
      </w:r>
      <w:r w:rsidR="000F7DC6" w:rsidRPr="000F7DC6">
        <w:rPr>
          <w:sz w:val="24"/>
        </w:rPr>
        <w:t xml:space="preserve"> data should be reviewed to determine if they should augment draft Williston Basin and the Great Plains Basin emission inventories or </w:t>
      </w:r>
      <w:r w:rsidR="00A3442E">
        <w:rPr>
          <w:sz w:val="24"/>
        </w:rPr>
        <w:t xml:space="preserve">if they should </w:t>
      </w:r>
      <w:r w:rsidR="000F7DC6" w:rsidRPr="000F7DC6">
        <w:rPr>
          <w:sz w:val="24"/>
        </w:rPr>
        <w:t>be captured in a separate report. Continuing collaboration with stakeholders improves emission inventories, air resource impact analysis, and air resource planning in western states.</w:t>
      </w:r>
    </w:p>
    <w:p w:rsidR="007F0A14" w:rsidRPr="007F0A14" w:rsidRDefault="007F0A14" w:rsidP="005F0E6B">
      <w:pPr>
        <w:widowControl w:val="0"/>
        <w:tabs>
          <w:tab w:val="left" w:pos="720"/>
          <w:tab w:val="left" w:pos="1080"/>
        </w:tabs>
        <w:autoSpaceDE w:val="0"/>
        <w:autoSpaceDN w:val="0"/>
        <w:adjustRightInd w:val="0"/>
        <w:spacing w:after="0" w:line="240" w:lineRule="auto"/>
        <w:ind w:left="1080"/>
        <w:rPr>
          <w:rFonts w:ascii="Times New Roman" w:eastAsia="Times New Roman" w:hAnsi="Times New Roman" w:cs="Times New Roman"/>
          <w:color w:val="FF0000"/>
          <w:sz w:val="24"/>
          <w:szCs w:val="24"/>
        </w:rPr>
      </w:pPr>
      <w:r w:rsidRPr="007F0A14">
        <w:rPr>
          <w:rFonts w:ascii="Times New Roman" w:eastAsia="Times New Roman" w:hAnsi="Times New Roman" w:cs="Times New Roman"/>
          <w:sz w:val="24"/>
          <w:szCs w:val="24"/>
        </w:rPr>
        <w:t xml:space="preserve"> </w:t>
      </w:r>
    </w:p>
    <w:p w:rsidR="007F0A14" w:rsidRPr="00E379E5" w:rsidRDefault="007F0A14" w:rsidP="00E379E5">
      <w:pPr>
        <w:pStyle w:val="ListParagraph"/>
        <w:numPr>
          <w:ilvl w:val="0"/>
          <w:numId w:val="42"/>
        </w:numPr>
        <w:rPr>
          <w:sz w:val="24"/>
        </w:rPr>
      </w:pPr>
      <w:r w:rsidRPr="00E379E5">
        <w:rPr>
          <w:b/>
          <w:color w:val="000000"/>
          <w:sz w:val="24"/>
        </w:rPr>
        <w:t xml:space="preserve">Project Objective:  </w:t>
      </w:r>
      <w:r w:rsidR="00E379E5">
        <w:rPr>
          <w:sz w:val="24"/>
        </w:rPr>
        <w:t xml:space="preserve">Review recent data from </w:t>
      </w:r>
      <w:r w:rsidR="00E379E5" w:rsidRPr="00E379E5">
        <w:rPr>
          <w:sz w:val="24"/>
        </w:rPr>
        <w:t xml:space="preserve">EPA tribal oil and gas permitting programs. </w:t>
      </w:r>
      <w:r w:rsidR="00E379E5">
        <w:rPr>
          <w:sz w:val="24"/>
        </w:rPr>
        <w:t xml:space="preserve"> If appropriate, integrate the</w:t>
      </w:r>
      <w:r w:rsidR="00E379E5" w:rsidRPr="00E379E5">
        <w:rPr>
          <w:sz w:val="24"/>
        </w:rPr>
        <w:t xml:space="preserve"> data into the Williston Basin and the Great Plains Basin oi</w:t>
      </w:r>
      <w:r w:rsidR="00E379E5">
        <w:rPr>
          <w:sz w:val="24"/>
        </w:rPr>
        <w:t>l and gas emission inventories</w:t>
      </w:r>
      <w:r w:rsidR="00ED3492">
        <w:rPr>
          <w:sz w:val="24"/>
        </w:rPr>
        <w:t xml:space="preserve">. </w:t>
      </w:r>
      <w:r w:rsidR="00E379E5" w:rsidRPr="00E379E5">
        <w:rPr>
          <w:sz w:val="24"/>
        </w:rPr>
        <w:t xml:space="preserve">After review of emission inventories by interested parties (industry, environmental groups, and federal, state, and local agencies), develop a final emission inventory and technical report for each basin to document methodology and emission quantities.  If it is not appropriate for EPA data to be integrated, </w:t>
      </w:r>
      <w:r w:rsidR="00ED3492">
        <w:rPr>
          <w:sz w:val="24"/>
        </w:rPr>
        <w:t xml:space="preserve">then a </w:t>
      </w:r>
      <w:r w:rsidR="00E379E5" w:rsidRPr="00E379E5">
        <w:rPr>
          <w:sz w:val="24"/>
        </w:rPr>
        <w:t xml:space="preserve">summary </w:t>
      </w:r>
      <w:r w:rsidR="00ED3492">
        <w:rPr>
          <w:sz w:val="24"/>
        </w:rPr>
        <w:t xml:space="preserve">of the data would be developed for </w:t>
      </w:r>
      <w:r w:rsidR="00666E39">
        <w:rPr>
          <w:sz w:val="24"/>
        </w:rPr>
        <w:t>future air resource analyses.  This project would a</w:t>
      </w:r>
      <w:r w:rsidR="00E379E5" w:rsidRPr="00E379E5">
        <w:rPr>
          <w:sz w:val="24"/>
        </w:rPr>
        <w:t>lso provide ongoing assistance to facilitate collaboration and protect air resources in Montana, North Dakota, and South Dakota.</w:t>
      </w:r>
    </w:p>
    <w:p w:rsidR="007F0A14" w:rsidRPr="007F0A14" w:rsidRDefault="007F0A14" w:rsidP="007F0A14">
      <w:pPr>
        <w:widowControl w:val="0"/>
        <w:autoSpaceDE w:val="0"/>
        <w:autoSpaceDN w:val="0"/>
        <w:adjustRightInd w:val="0"/>
        <w:spacing w:after="0" w:line="240" w:lineRule="auto"/>
        <w:ind w:left="720"/>
        <w:rPr>
          <w:rFonts w:ascii="Times New Roman" w:eastAsia="Times New Roman" w:hAnsi="Times New Roman" w:cs="Times New Roman"/>
          <w:b/>
          <w:sz w:val="20"/>
          <w:szCs w:val="24"/>
        </w:rPr>
      </w:pPr>
    </w:p>
    <w:p w:rsidR="00BC44E3" w:rsidRPr="00BC44E3" w:rsidRDefault="007F0A14" w:rsidP="00BC44E3">
      <w:pPr>
        <w:pStyle w:val="ListParagraph"/>
        <w:numPr>
          <w:ilvl w:val="0"/>
          <w:numId w:val="42"/>
        </w:numPr>
        <w:rPr>
          <w:sz w:val="24"/>
        </w:rPr>
      </w:pPr>
      <w:r w:rsidRPr="00BC44E3">
        <w:rPr>
          <w:b/>
          <w:color w:val="000000"/>
          <w:sz w:val="24"/>
        </w:rPr>
        <w:t>Statement of Joint Objectives/Project Management Plan:</w:t>
      </w:r>
      <w:r w:rsidR="005D1FB6" w:rsidRPr="00BC44E3">
        <w:rPr>
          <w:b/>
          <w:color w:val="000000"/>
          <w:sz w:val="24"/>
        </w:rPr>
        <w:t xml:space="preserve">  </w:t>
      </w:r>
    </w:p>
    <w:p w:rsidR="00BC44E3" w:rsidRPr="00303F79" w:rsidRDefault="00BC44E3" w:rsidP="00303F79">
      <w:pPr>
        <w:pStyle w:val="ListParagraph"/>
        <w:numPr>
          <w:ilvl w:val="0"/>
          <w:numId w:val="43"/>
        </w:numPr>
        <w:rPr>
          <w:sz w:val="24"/>
        </w:rPr>
      </w:pPr>
      <w:r w:rsidRPr="00BC44E3">
        <w:rPr>
          <w:sz w:val="24"/>
        </w:rPr>
        <w:t xml:space="preserve">To develop air resource analyses to protect air quality and </w:t>
      </w:r>
      <w:r w:rsidR="00114955">
        <w:rPr>
          <w:sz w:val="24"/>
        </w:rPr>
        <w:t>air quality related values (</w:t>
      </w:r>
      <w:r w:rsidRPr="00BC44E3">
        <w:rPr>
          <w:sz w:val="24"/>
        </w:rPr>
        <w:t>AQRVs</w:t>
      </w:r>
      <w:r w:rsidR="00114955">
        <w:rPr>
          <w:sz w:val="24"/>
        </w:rPr>
        <w:t>)</w:t>
      </w:r>
      <w:r w:rsidRPr="00BC44E3">
        <w:rPr>
          <w:sz w:val="24"/>
        </w:rPr>
        <w:t xml:space="preserve"> through the use of reasonably accurate and well-documented emission inventories for the Williston Ba</w:t>
      </w:r>
      <w:r w:rsidR="006D5D4C">
        <w:rPr>
          <w:sz w:val="24"/>
        </w:rPr>
        <w:t>sin and the Great Plains Basin.</w:t>
      </w:r>
    </w:p>
    <w:p w:rsidR="007F0A14" w:rsidRPr="00373527" w:rsidRDefault="00BC44E3" w:rsidP="00373527">
      <w:pPr>
        <w:pStyle w:val="ListParagraph"/>
        <w:numPr>
          <w:ilvl w:val="0"/>
          <w:numId w:val="43"/>
        </w:numPr>
        <w:rPr>
          <w:sz w:val="24"/>
        </w:rPr>
      </w:pPr>
      <w:r>
        <w:rPr>
          <w:sz w:val="24"/>
        </w:rPr>
        <w:t xml:space="preserve">To </w:t>
      </w:r>
      <w:r w:rsidRPr="00BC44E3">
        <w:rPr>
          <w:sz w:val="24"/>
        </w:rPr>
        <w:t xml:space="preserve">facilitate outreach to the EPA, federal land management agencies, and state air quality </w:t>
      </w:r>
      <w:r>
        <w:rPr>
          <w:sz w:val="24"/>
        </w:rPr>
        <w:t xml:space="preserve">        </w:t>
      </w:r>
      <w:r w:rsidRPr="00BC44E3">
        <w:rPr>
          <w:sz w:val="24"/>
        </w:rPr>
        <w:t>agencies to develop improved air resource data and analysis methods.</w:t>
      </w:r>
      <w:r w:rsidR="005D1FB6" w:rsidRPr="00373527">
        <w:rPr>
          <w:b/>
          <w:color w:val="000000"/>
          <w:sz w:val="24"/>
        </w:rPr>
        <w:t xml:space="preserve"> </w:t>
      </w:r>
    </w:p>
    <w:p w:rsidR="007F0A14" w:rsidRPr="007F0A14" w:rsidRDefault="007F0A14" w:rsidP="007F0A14">
      <w:pPr>
        <w:widowControl w:val="0"/>
        <w:autoSpaceDE w:val="0"/>
        <w:autoSpaceDN w:val="0"/>
        <w:adjustRightInd w:val="0"/>
        <w:spacing w:after="0" w:line="240" w:lineRule="auto"/>
        <w:ind w:left="720"/>
        <w:rPr>
          <w:rFonts w:ascii="Times New Roman" w:eastAsia="Times New Roman" w:hAnsi="Times New Roman" w:cs="Times New Roman"/>
          <w:b/>
          <w:sz w:val="20"/>
          <w:szCs w:val="24"/>
        </w:rPr>
      </w:pPr>
    </w:p>
    <w:p w:rsidR="007F0A14" w:rsidRPr="00BC44E3" w:rsidRDefault="007F0A14" w:rsidP="00BC44E3">
      <w:pPr>
        <w:pStyle w:val="ListParagraph"/>
        <w:numPr>
          <w:ilvl w:val="0"/>
          <w:numId w:val="42"/>
        </w:numPr>
        <w:tabs>
          <w:tab w:val="left" w:pos="720"/>
          <w:tab w:val="left" w:pos="1080"/>
        </w:tabs>
        <w:rPr>
          <w:b/>
          <w:color w:val="000000"/>
          <w:sz w:val="24"/>
        </w:rPr>
      </w:pPr>
      <w:r w:rsidRPr="00BC44E3">
        <w:rPr>
          <w:b/>
          <w:color w:val="000000"/>
          <w:sz w:val="24"/>
        </w:rPr>
        <w:t xml:space="preserve">Period of Project: </w:t>
      </w:r>
      <w:r w:rsidR="00373527" w:rsidRPr="00373527">
        <w:rPr>
          <w:color w:val="000000"/>
          <w:sz w:val="24"/>
        </w:rPr>
        <w:t>Five Years</w:t>
      </w:r>
    </w:p>
    <w:p w:rsidR="007F0A14" w:rsidRPr="007F0A14" w:rsidRDefault="007F0A14" w:rsidP="007F0A14">
      <w:pPr>
        <w:tabs>
          <w:tab w:val="left" w:pos="1080"/>
        </w:tabs>
        <w:autoSpaceDE w:val="0"/>
        <w:autoSpaceDN w:val="0"/>
        <w:adjustRightInd w:val="0"/>
        <w:spacing w:after="0" w:line="240" w:lineRule="auto"/>
        <w:rPr>
          <w:rFonts w:ascii="Times New Roman" w:eastAsia="Times New Roman" w:hAnsi="Times New Roman" w:cs="Times New Roman"/>
          <w:b/>
          <w:color w:val="000000"/>
          <w:sz w:val="24"/>
          <w:szCs w:val="24"/>
        </w:rPr>
      </w:pPr>
    </w:p>
    <w:p w:rsidR="007F0A14" w:rsidRPr="007F0A14" w:rsidRDefault="007F0A14" w:rsidP="007F0A14">
      <w:pPr>
        <w:keepNext/>
        <w:widowControl w:val="0"/>
        <w:tabs>
          <w:tab w:val="left" w:pos="-1440"/>
        </w:tabs>
        <w:autoSpaceDE w:val="0"/>
        <w:autoSpaceDN w:val="0"/>
        <w:adjustRightInd w:val="0"/>
        <w:spacing w:after="0" w:line="240" w:lineRule="auto"/>
        <w:outlineLvl w:val="0"/>
        <w:rPr>
          <w:rFonts w:ascii="Times New Roman" w:eastAsia="Times New Roman" w:hAnsi="Times New Roman" w:cs="Times New Roman"/>
          <w:b/>
          <w:sz w:val="24"/>
          <w:szCs w:val="24"/>
        </w:rPr>
      </w:pPr>
      <w:proofErr w:type="gramStart"/>
      <w:r w:rsidRPr="007F0A14">
        <w:rPr>
          <w:rFonts w:ascii="Times New Roman" w:eastAsia="Times New Roman" w:hAnsi="Times New Roman" w:cs="Times New Roman"/>
          <w:b/>
          <w:sz w:val="24"/>
          <w:szCs w:val="24"/>
        </w:rPr>
        <w:t>SECTION II.</w:t>
      </w:r>
      <w:proofErr w:type="gramEnd"/>
      <w:r w:rsidRPr="007F0A14">
        <w:rPr>
          <w:rFonts w:ascii="Times New Roman" w:eastAsia="Times New Roman" w:hAnsi="Times New Roman" w:cs="Times New Roman"/>
          <w:b/>
          <w:sz w:val="24"/>
          <w:szCs w:val="24"/>
        </w:rPr>
        <w:t xml:space="preserve">  AWARD INFORMATION</w:t>
      </w:r>
    </w:p>
    <w:p w:rsidR="007F0A14" w:rsidRPr="007F0A14" w:rsidRDefault="007F0A14" w:rsidP="007F0A14">
      <w:pPr>
        <w:keepNext/>
        <w:widowControl w:val="0"/>
        <w:tabs>
          <w:tab w:val="left" w:pos="-1440"/>
        </w:tabs>
        <w:autoSpaceDE w:val="0"/>
        <w:autoSpaceDN w:val="0"/>
        <w:adjustRightInd w:val="0"/>
        <w:spacing w:after="0" w:line="240" w:lineRule="auto"/>
        <w:outlineLvl w:val="4"/>
        <w:rPr>
          <w:rFonts w:ascii="Times New Roman" w:eastAsia="Times New Roman" w:hAnsi="Times New Roman" w:cs="Times New Roman"/>
          <w:sz w:val="24"/>
          <w:szCs w:val="24"/>
        </w:rPr>
      </w:pPr>
    </w:p>
    <w:p w:rsidR="007F0A14" w:rsidRPr="007F0A14" w:rsidRDefault="007F0A14" w:rsidP="007F0A14">
      <w:pPr>
        <w:keepNext/>
        <w:widowControl w:val="0"/>
        <w:numPr>
          <w:ilvl w:val="0"/>
          <w:numId w:val="32"/>
        </w:numPr>
        <w:tabs>
          <w:tab w:val="left" w:pos="-1440"/>
          <w:tab w:val="left" w:pos="360"/>
          <w:tab w:val="left" w:pos="1170"/>
        </w:tabs>
        <w:autoSpaceDE w:val="0"/>
        <w:autoSpaceDN w:val="0"/>
        <w:adjustRightInd w:val="0"/>
        <w:spacing w:after="0" w:line="240" w:lineRule="auto"/>
        <w:outlineLvl w:val="4"/>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Expected Number of Awards:  </w:t>
      </w:r>
      <w:r w:rsidR="007D0739">
        <w:rPr>
          <w:rFonts w:ascii="Times New Roman" w:eastAsia="Times New Roman" w:hAnsi="Times New Roman" w:cs="Times New Roman"/>
          <w:sz w:val="24"/>
          <w:szCs w:val="24"/>
        </w:rPr>
        <w:t>1</w:t>
      </w:r>
    </w:p>
    <w:p w:rsidR="007F0A14" w:rsidRPr="007F0A14" w:rsidRDefault="007F0A14" w:rsidP="007F0A14">
      <w:pPr>
        <w:widowControl w:val="0"/>
        <w:tabs>
          <w:tab w:val="left" w:pos="360"/>
          <w:tab w:val="left" w:pos="1170"/>
        </w:tabs>
        <w:autoSpaceDE w:val="0"/>
        <w:autoSpaceDN w:val="0"/>
        <w:adjustRightInd w:val="0"/>
        <w:spacing w:after="0" w:line="240" w:lineRule="auto"/>
        <w:ind w:left="1080" w:hanging="360"/>
        <w:rPr>
          <w:rFonts w:ascii="Times New Roman" w:eastAsia="Times New Roman" w:hAnsi="Times New Roman" w:cs="Times New Roman"/>
          <w:sz w:val="20"/>
          <w:szCs w:val="24"/>
        </w:rPr>
      </w:pPr>
    </w:p>
    <w:p w:rsidR="007F0A14" w:rsidRPr="007F0A14" w:rsidRDefault="007F0A14" w:rsidP="007F0A14">
      <w:pPr>
        <w:keepNext/>
        <w:widowControl w:val="0"/>
        <w:numPr>
          <w:ilvl w:val="0"/>
          <w:numId w:val="32"/>
        </w:numPr>
        <w:tabs>
          <w:tab w:val="left" w:pos="-1440"/>
          <w:tab w:val="left" w:pos="360"/>
          <w:tab w:val="left" w:pos="1170"/>
        </w:tabs>
        <w:autoSpaceDE w:val="0"/>
        <w:autoSpaceDN w:val="0"/>
        <w:adjustRightInd w:val="0"/>
        <w:spacing w:after="0" w:line="240" w:lineRule="auto"/>
        <w:outlineLvl w:val="4"/>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E</w:t>
      </w:r>
      <w:r w:rsidR="007D0739">
        <w:rPr>
          <w:rFonts w:ascii="Times New Roman" w:eastAsia="Times New Roman" w:hAnsi="Times New Roman" w:cs="Times New Roman"/>
          <w:sz w:val="24"/>
          <w:szCs w:val="24"/>
        </w:rPr>
        <w:t>stimated Total Program Funding:  $</w:t>
      </w:r>
      <w:r w:rsidR="00360D1A">
        <w:rPr>
          <w:rFonts w:ascii="Times New Roman" w:eastAsia="Times New Roman" w:hAnsi="Times New Roman" w:cs="Times New Roman"/>
          <w:sz w:val="24"/>
          <w:szCs w:val="24"/>
        </w:rPr>
        <w:t>2</w:t>
      </w:r>
      <w:r w:rsidR="007D0739">
        <w:rPr>
          <w:rFonts w:ascii="Times New Roman" w:eastAsia="Times New Roman" w:hAnsi="Times New Roman" w:cs="Times New Roman"/>
          <w:sz w:val="24"/>
          <w:szCs w:val="24"/>
        </w:rPr>
        <w:t>50,000</w:t>
      </w:r>
      <w:r w:rsidR="00360D1A">
        <w:rPr>
          <w:rFonts w:ascii="Times New Roman" w:eastAsia="Times New Roman" w:hAnsi="Times New Roman" w:cs="Times New Roman"/>
          <w:sz w:val="24"/>
          <w:szCs w:val="24"/>
        </w:rPr>
        <w:t xml:space="preserve"> over a 5 year period</w:t>
      </w:r>
    </w:p>
    <w:p w:rsidR="007F0A14" w:rsidRPr="007F0A14" w:rsidRDefault="007F0A14" w:rsidP="007F0A14">
      <w:pPr>
        <w:widowControl w:val="0"/>
        <w:tabs>
          <w:tab w:val="left" w:pos="360"/>
          <w:tab w:val="left" w:pos="1170"/>
        </w:tabs>
        <w:autoSpaceDE w:val="0"/>
        <w:autoSpaceDN w:val="0"/>
        <w:adjustRightInd w:val="0"/>
        <w:spacing w:after="0" w:line="240" w:lineRule="auto"/>
        <w:ind w:left="1080" w:hanging="360"/>
        <w:rPr>
          <w:rFonts w:ascii="Times New Roman" w:eastAsia="Times New Roman" w:hAnsi="Times New Roman" w:cs="Times New Roman"/>
          <w:sz w:val="20"/>
          <w:szCs w:val="24"/>
        </w:rPr>
      </w:pPr>
    </w:p>
    <w:p w:rsidR="007F0A14" w:rsidRPr="007F0A14" w:rsidRDefault="00360D1A" w:rsidP="007F0A14">
      <w:pPr>
        <w:keepNext/>
        <w:widowControl w:val="0"/>
        <w:numPr>
          <w:ilvl w:val="0"/>
          <w:numId w:val="32"/>
        </w:numPr>
        <w:tabs>
          <w:tab w:val="left" w:pos="-1440"/>
          <w:tab w:val="left" w:pos="360"/>
          <w:tab w:val="left" w:pos="1170"/>
        </w:tabs>
        <w:autoSpaceDE w:val="0"/>
        <w:autoSpaceDN w:val="0"/>
        <w:adjustRightInd w:val="0"/>
        <w:spacing w:after="0" w:line="240" w:lineRule="auto"/>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Award Ceiling:  $50,000</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0"/>
          <w:szCs w:val="24"/>
        </w:rPr>
      </w:pPr>
    </w:p>
    <w:p w:rsidR="007F0A14" w:rsidRPr="007F0A14" w:rsidRDefault="007F0A14" w:rsidP="007F0A14">
      <w:pPr>
        <w:keepNext/>
        <w:widowControl w:val="0"/>
        <w:tabs>
          <w:tab w:val="left" w:pos="-1440"/>
          <w:tab w:val="left" w:pos="360"/>
          <w:tab w:val="left" w:pos="1170"/>
        </w:tabs>
        <w:autoSpaceDE w:val="0"/>
        <w:autoSpaceDN w:val="0"/>
        <w:adjustRightInd w:val="0"/>
        <w:spacing w:after="0" w:line="240" w:lineRule="auto"/>
        <w:ind w:left="1080" w:hanging="360"/>
        <w:outlineLvl w:val="4"/>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D</w:t>
      </w:r>
      <w:r w:rsidRPr="007F0A14">
        <w:rPr>
          <w:rFonts w:ascii="Times New Roman" w:eastAsia="Times New Roman" w:hAnsi="Times New Roman" w:cs="Times New Roman"/>
          <w:sz w:val="24"/>
          <w:szCs w:val="24"/>
        </w:rPr>
        <w:t>.  Assistance Instrument:</w:t>
      </w:r>
      <w:r w:rsidR="007D0739">
        <w:rPr>
          <w:rFonts w:ascii="Times New Roman" w:eastAsia="Times New Roman" w:hAnsi="Times New Roman" w:cs="Times New Roman"/>
          <w:sz w:val="24"/>
          <w:szCs w:val="24"/>
        </w:rPr>
        <w:t xml:space="preserve">  Cooperative Agreement</w:t>
      </w:r>
    </w:p>
    <w:p w:rsidR="007F0A14" w:rsidRPr="007F0A14" w:rsidRDefault="007F0A14" w:rsidP="007F0A14">
      <w:pPr>
        <w:keepNext/>
        <w:widowControl w:val="0"/>
        <w:tabs>
          <w:tab w:val="left" w:pos="-1440"/>
          <w:tab w:val="left" w:pos="360"/>
        </w:tabs>
        <w:autoSpaceDE w:val="0"/>
        <w:autoSpaceDN w:val="0"/>
        <w:adjustRightInd w:val="0"/>
        <w:spacing w:after="0" w:line="240" w:lineRule="auto"/>
        <w:outlineLvl w:val="4"/>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w:t>
      </w:r>
      <w:r w:rsidRPr="007F0A14">
        <w:rPr>
          <w:rFonts w:ascii="Times New Roman" w:eastAsia="Times New Roman" w:hAnsi="Times New Roman" w:cs="Times New Roman"/>
          <w:sz w:val="24"/>
          <w:szCs w:val="24"/>
        </w:rPr>
        <w:tab/>
      </w:r>
    </w:p>
    <w:p w:rsidR="007F0A14" w:rsidRPr="007F0A14" w:rsidRDefault="007F0A14" w:rsidP="007F0A14">
      <w:pPr>
        <w:keepNext/>
        <w:widowControl w:val="0"/>
        <w:tabs>
          <w:tab w:val="left" w:pos="-1440"/>
          <w:tab w:val="left" w:pos="360"/>
        </w:tabs>
        <w:autoSpaceDE w:val="0"/>
        <w:autoSpaceDN w:val="0"/>
        <w:adjustRightInd w:val="0"/>
        <w:spacing w:after="0" w:line="240" w:lineRule="auto"/>
        <w:outlineLvl w:val="0"/>
        <w:rPr>
          <w:rFonts w:ascii="Times New Roman" w:eastAsia="Times New Roman" w:hAnsi="Times New Roman" w:cs="Times New Roman"/>
          <w:b/>
          <w:sz w:val="24"/>
          <w:szCs w:val="24"/>
        </w:rPr>
      </w:pPr>
      <w:proofErr w:type="gramStart"/>
      <w:r w:rsidRPr="007F0A14">
        <w:rPr>
          <w:rFonts w:ascii="Times New Roman" w:eastAsia="Times New Roman" w:hAnsi="Times New Roman" w:cs="Times New Roman"/>
          <w:b/>
          <w:sz w:val="24"/>
          <w:szCs w:val="24"/>
        </w:rPr>
        <w:t>SECTION III.</w:t>
      </w:r>
      <w:proofErr w:type="gramEnd"/>
      <w:r w:rsidRPr="007F0A14">
        <w:rPr>
          <w:rFonts w:ascii="Times New Roman" w:eastAsia="Times New Roman" w:hAnsi="Times New Roman" w:cs="Times New Roman"/>
          <w:b/>
          <w:sz w:val="24"/>
          <w:szCs w:val="24"/>
        </w:rPr>
        <w:t xml:space="preserve">  ELIGIBILITY INFORMATION </w:t>
      </w:r>
    </w:p>
    <w:p w:rsidR="007F0A14" w:rsidRPr="007F0A14" w:rsidRDefault="007F0A14" w:rsidP="007F0A14">
      <w:pPr>
        <w:keepNext/>
        <w:widowControl w:val="0"/>
        <w:tabs>
          <w:tab w:val="left" w:pos="360"/>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ascii="Times New Roman" w:eastAsia="Times New Roman" w:hAnsi="Times New Roman" w:cs="Times New Roman"/>
          <w:b/>
          <w:sz w:val="24"/>
          <w:szCs w:val="24"/>
        </w:rPr>
      </w:pPr>
    </w:p>
    <w:p w:rsidR="007F0A14" w:rsidRPr="007F0A14" w:rsidRDefault="007F0A14" w:rsidP="007F0A14">
      <w:pPr>
        <w:tabs>
          <w:tab w:val="left" w:pos="360"/>
        </w:tabs>
        <w:autoSpaceDE w:val="0"/>
        <w:autoSpaceDN w:val="0"/>
        <w:adjustRightInd w:val="0"/>
        <w:spacing w:after="0" w:line="240" w:lineRule="atLeast"/>
        <w:ind w:left="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 Eligible Applicants:  </w:t>
      </w:r>
      <w:r w:rsidR="007D0739">
        <w:rPr>
          <w:rFonts w:ascii="Times New Roman" w:eastAsia="Times New Roman" w:hAnsi="Times New Roman" w:cs="Times New Roman"/>
          <w:sz w:val="24"/>
          <w:szCs w:val="24"/>
        </w:rPr>
        <w:t>Unrestricted</w:t>
      </w:r>
    </w:p>
    <w:p w:rsidR="007F0A14" w:rsidRPr="007F0A14" w:rsidRDefault="007F0A14" w:rsidP="007F0A14">
      <w:pPr>
        <w:keepNext/>
        <w:widowControl w:val="0"/>
        <w:tabs>
          <w:tab w:val="left" w:pos="360"/>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ascii="Times New Roman" w:eastAsia="Times New Roman" w:hAnsi="Times New Roman" w:cs="Times New Roman"/>
          <w:b/>
          <w:bCs/>
          <w:sz w:val="24"/>
          <w:szCs w:val="24"/>
        </w:rPr>
      </w:pPr>
    </w:p>
    <w:p w:rsidR="007D0739" w:rsidRPr="00372140" w:rsidRDefault="007F0A14" w:rsidP="007D0739">
      <w:pPr>
        <w:pStyle w:val="Heading2"/>
        <w:numPr>
          <w:ilvl w:val="0"/>
          <w:numId w:val="0"/>
        </w:numPr>
        <w:ind w:left="720"/>
        <w:jc w:val="left"/>
        <w:rPr>
          <w:b w:val="0"/>
          <w:sz w:val="24"/>
        </w:rPr>
      </w:pPr>
      <w:r w:rsidRPr="007F0A14">
        <w:rPr>
          <w:rFonts w:ascii="Times New Roman" w:hAnsi="Times New Roman"/>
          <w:sz w:val="24"/>
          <w:szCs w:val="24"/>
        </w:rPr>
        <w:t xml:space="preserve">B. Cost Sharing or Matching:  </w:t>
      </w:r>
      <w:r w:rsidR="007D0739" w:rsidRPr="00B26125">
        <w:rPr>
          <w:b w:val="0"/>
          <w:sz w:val="24"/>
        </w:rPr>
        <w:t>This program has no statutory matching funds requirement; however, applicants offering matching funds are more likely to be funded.  If cost sharing is from a third party include a copy of the letter committing funds or interest in the project.</w:t>
      </w:r>
    </w:p>
    <w:p w:rsidR="007F0A14" w:rsidRPr="007F0A14" w:rsidRDefault="007F0A14" w:rsidP="007D0739">
      <w:pPr>
        <w:keepNext/>
        <w:widowControl w:val="0"/>
        <w:tabs>
          <w:tab w:val="left" w:pos="360"/>
          <w:tab w:val="center" w:pos="4221"/>
          <w:tab w:val="left" w:pos="4842"/>
          <w:tab w:val="left" w:pos="5562"/>
          <w:tab w:val="left" w:pos="6282"/>
          <w:tab w:val="left" w:pos="7002"/>
          <w:tab w:val="left" w:pos="7722"/>
          <w:tab w:val="left" w:pos="8442"/>
        </w:tabs>
        <w:autoSpaceDE w:val="0"/>
        <w:autoSpaceDN w:val="0"/>
        <w:adjustRightInd w:val="0"/>
        <w:spacing w:after="0" w:line="240" w:lineRule="auto"/>
        <w:outlineLvl w:val="1"/>
        <w:rPr>
          <w:rFonts w:ascii="CG Times" w:eastAsia="Times New Roman" w:hAnsi="CG Times" w:cs="Times New Roman"/>
          <w:b/>
          <w:bCs/>
          <w:sz w:val="24"/>
          <w:szCs w:val="28"/>
        </w:rPr>
      </w:pPr>
    </w:p>
    <w:p w:rsidR="007F0A14" w:rsidRPr="007F0A14" w:rsidRDefault="007F0A14" w:rsidP="007F0A14">
      <w:pPr>
        <w:widowControl w:val="0"/>
        <w:tabs>
          <w:tab w:val="left" w:pos="360"/>
        </w:tabs>
        <w:autoSpaceDE w:val="0"/>
        <w:autoSpaceDN w:val="0"/>
        <w:adjustRightInd w:val="0"/>
        <w:spacing w:after="0" w:line="240" w:lineRule="auto"/>
        <w:rPr>
          <w:rFonts w:ascii="Times New Roman" w:eastAsia="Times New Roman" w:hAnsi="Times New Roman" w:cs="Times New Roman"/>
          <w:b/>
          <w:sz w:val="24"/>
          <w:szCs w:val="24"/>
        </w:rPr>
      </w:pPr>
      <w:proofErr w:type="gramStart"/>
      <w:r w:rsidRPr="007F0A14">
        <w:rPr>
          <w:rFonts w:ascii="Times New Roman" w:eastAsia="Times New Roman" w:hAnsi="Times New Roman" w:cs="Times New Roman"/>
          <w:b/>
          <w:sz w:val="24"/>
          <w:szCs w:val="24"/>
        </w:rPr>
        <w:t>SECTION IV.</w:t>
      </w:r>
      <w:proofErr w:type="gramEnd"/>
      <w:r w:rsidRPr="007F0A14">
        <w:rPr>
          <w:rFonts w:ascii="Times New Roman" w:eastAsia="Times New Roman" w:hAnsi="Times New Roman" w:cs="Times New Roman"/>
          <w:b/>
          <w:sz w:val="24"/>
          <w:szCs w:val="24"/>
        </w:rPr>
        <w:t xml:space="preserve">  APPLICATION AND SUBMISSION INFORMATION</w:t>
      </w: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A.</w:t>
      </w:r>
      <w:r w:rsidRPr="007F0A14">
        <w:rPr>
          <w:rFonts w:ascii="Times New Roman" w:eastAsia="Times New Roman" w:hAnsi="Times New Roman" w:cs="Times New Roman"/>
          <w:sz w:val="24"/>
          <w:szCs w:val="24"/>
        </w:rPr>
        <w:t xml:space="preserve">  </w:t>
      </w:r>
      <w:r w:rsidRPr="007F0A14">
        <w:rPr>
          <w:rFonts w:ascii="Times New Roman" w:eastAsia="Times New Roman" w:hAnsi="Times New Roman" w:cs="Times New Roman"/>
          <w:b/>
          <w:sz w:val="24"/>
          <w:szCs w:val="24"/>
        </w:rPr>
        <w:t xml:space="preserve">Address to Request Application Package:  </w:t>
      </w: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b/>
          <w:sz w:val="24"/>
          <w:szCs w:val="24"/>
        </w:rPr>
      </w:pPr>
    </w:p>
    <w:p w:rsidR="007F0A14" w:rsidRPr="007F0A14" w:rsidRDefault="007F0A14" w:rsidP="007D0739">
      <w:pPr>
        <w:widowControl w:val="0"/>
        <w:tabs>
          <w:tab w:val="left" w:pos="360"/>
        </w:tabs>
        <w:autoSpaceDE w:val="0"/>
        <w:autoSpaceDN w:val="0"/>
        <w:adjustRightInd w:val="0"/>
        <w:spacing w:after="0" w:line="240" w:lineRule="auto"/>
        <w:ind w:left="7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This announcement contains all information and electronic</w:t>
      </w:r>
      <w:r w:rsidR="007D0739">
        <w:rPr>
          <w:rFonts w:ascii="Times New Roman" w:eastAsia="Times New Roman" w:hAnsi="Times New Roman" w:cs="Times New Roman"/>
          <w:sz w:val="24"/>
          <w:szCs w:val="24"/>
        </w:rPr>
        <w:t xml:space="preserve"> addresses necessary to submit </w:t>
      </w:r>
      <w:r w:rsidRPr="007F0A14">
        <w:rPr>
          <w:rFonts w:ascii="Times New Roman" w:eastAsia="Times New Roman" w:hAnsi="Times New Roman" w:cs="Times New Roman"/>
          <w:sz w:val="24"/>
          <w:szCs w:val="24"/>
        </w:rPr>
        <w:t>an application through Grants.gov.</w:t>
      </w: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 xml:space="preserve">B.  Content and Form of Application: </w:t>
      </w: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b/>
          <w:sz w:val="24"/>
          <w:szCs w:val="24"/>
        </w:rPr>
      </w:pPr>
    </w:p>
    <w:p w:rsidR="007F0A14" w:rsidRPr="007F0A14" w:rsidRDefault="007F0A14" w:rsidP="007F0A14">
      <w:pPr>
        <w:widowControl w:val="0"/>
        <w:tabs>
          <w:tab w:val="left" w:pos="360"/>
        </w:tabs>
        <w:autoSpaceDE w:val="0"/>
        <w:autoSpaceDN w:val="0"/>
        <w:adjustRightInd w:val="0"/>
        <w:spacing w:after="0" w:line="240" w:lineRule="auto"/>
        <w:ind w:left="720" w:right="-180" w:hanging="9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The application package shall consist of all the required Standard Forms shown below AND a </w:t>
      </w:r>
    </w:p>
    <w:p w:rsidR="007F0A14" w:rsidRPr="007F0A14" w:rsidRDefault="007F0A14" w:rsidP="007F0A14">
      <w:pPr>
        <w:widowControl w:val="0"/>
        <w:tabs>
          <w:tab w:val="left" w:pos="360"/>
        </w:tabs>
        <w:autoSpaceDE w:val="0"/>
        <w:autoSpaceDN w:val="0"/>
        <w:adjustRightInd w:val="0"/>
        <w:spacing w:after="0" w:line="240" w:lineRule="auto"/>
        <w:ind w:left="720" w:right="-180" w:hanging="9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Certification for Federal Assistance “if applicable” </w:t>
      </w:r>
      <w:r w:rsidRPr="007F0A14">
        <w:rPr>
          <w:rFonts w:ascii="Times New Roman" w:eastAsia="Times New Roman" w:hAnsi="Times New Roman" w:cs="Times New Roman"/>
          <w:b/>
          <w:sz w:val="24"/>
          <w:szCs w:val="24"/>
        </w:rPr>
        <w:t xml:space="preserve">(Attachment A), </w:t>
      </w:r>
      <w:r w:rsidRPr="007F0A14">
        <w:rPr>
          <w:rFonts w:ascii="Times New Roman" w:eastAsia="Times New Roman" w:hAnsi="Times New Roman" w:cs="Times New Roman"/>
          <w:sz w:val="24"/>
          <w:szCs w:val="24"/>
        </w:rPr>
        <w:t>Proposal Submission Format</w:t>
      </w:r>
      <w:r w:rsidRPr="007F0A14">
        <w:rPr>
          <w:rFonts w:ascii="Times New Roman" w:eastAsia="Times New Roman" w:hAnsi="Times New Roman" w:cs="Times New Roman"/>
          <w:b/>
          <w:sz w:val="24"/>
          <w:szCs w:val="24"/>
        </w:rPr>
        <w:t xml:space="preserve"> (Attachment B) </w:t>
      </w:r>
      <w:r w:rsidRPr="007F0A14">
        <w:rPr>
          <w:rFonts w:ascii="Times New Roman" w:eastAsia="Times New Roman" w:hAnsi="Times New Roman" w:cs="Times New Roman"/>
          <w:sz w:val="24"/>
          <w:szCs w:val="24"/>
        </w:rPr>
        <w:t xml:space="preserve">and Budget </w:t>
      </w:r>
      <w:r w:rsidRPr="007F0A14">
        <w:rPr>
          <w:rFonts w:ascii="Times New Roman" w:eastAsia="Times New Roman" w:hAnsi="Times New Roman" w:cs="Times New Roman"/>
          <w:b/>
          <w:sz w:val="24"/>
          <w:szCs w:val="24"/>
        </w:rPr>
        <w:t xml:space="preserve">(Attachment C) </w:t>
      </w:r>
      <w:r w:rsidRPr="007F0A14">
        <w:rPr>
          <w:rFonts w:ascii="Times New Roman" w:eastAsia="Times New Roman" w:hAnsi="Times New Roman" w:cs="Times New Roman"/>
          <w:sz w:val="24"/>
          <w:szCs w:val="24"/>
        </w:rPr>
        <w:t>narrative:</w:t>
      </w:r>
    </w:p>
    <w:p w:rsidR="007F0A14" w:rsidRPr="007F0A14" w:rsidRDefault="007F0A14" w:rsidP="00023BD8">
      <w:pPr>
        <w:widowControl w:val="0"/>
        <w:tabs>
          <w:tab w:val="left" w:pos="360"/>
        </w:tabs>
        <w:autoSpaceDE w:val="0"/>
        <w:autoSpaceDN w:val="0"/>
        <w:adjustRightInd w:val="0"/>
        <w:spacing w:after="0" w:line="240" w:lineRule="auto"/>
        <w:rPr>
          <w:rFonts w:ascii="Times New Roman" w:eastAsia="Times New Roman" w:hAnsi="Times New Roman" w:cs="Times New Roman"/>
          <w:b/>
          <w:sz w:val="24"/>
          <w:szCs w:val="24"/>
        </w:rPr>
      </w:pPr>
    </w:p>
    <w:p w:rsidR="007F0A14" w:rsidRPr="007F0A14" w:rsidRDefault="007F0A14" w:rsidP="007F0A14">
      <w:pPr>
        <w:widowControl w:val="0"/>
        <w:tabs>
          <w:tab w:val="left" w:pos="360"/>
        </w:tabs>
        <w:autoSpaceDE w:val="0"/>
        <w:autoSpaceDN w:val="0"/>
        <w:adjustRightInd w:val="0"/>
        <w:spacing w:after="0" w:line="240" w:lineRule="auto"/>
        <w:ind w:left="720"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t xml:space="preserve">      </w:t>
      </w:r>
      <w:r w:rsidRPr="007F0A14">
        <w:rPr>
          <w:rFonts w:ascii="Times New Roman" w:eastAsia="Times New Roman" w:hAnsi="Times New Roman" w:cs="Times New Roman"/>
          <w:sz w:val="24"/>
          <w:szCs w:val="24"/>
        </w:rPr>
        <w:tab/>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7F0A14" w:rsidRPr="007F0A14" w:rsidTr="005D1FB6">
        <w:trPr>
          <w:trHeight w:val="391"/>
          <w:jc w:val="center"/>
        </w:trPr>
        <w:tc>
          <w:tcPr>
            <w:tcW w:w="1818" w:type="dxa"/>
            <w:tcBorders>
              <w:top w:val="single" w:sz="4" w:space="0" w:color="auto"/>
              <w:left w:val="single" w:sz="4" w:space="0" w:color="auto"/>
              <w:bottom w:val="double" w:sz="4"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jc w:val="center"/>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SF Forms to Submit</w:t>
            </w:r>
          </w:p>
        </w:tc>
        <w:tc>
          <w:tcPr>
            <w:tcW w:w="7391" w:type="dxa"/>
            <w:tcBorders>
              <w:top w:val="single" w:sz="6" w:space="0" w:color="auto"/>
              <w:bottom w:val="double" w:sz="4"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jc w:val="center"/>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SF Form Information</w:t>
            </w:r>
          </w:p>
        </w:tc>
      </w:tr>
      <w:tr w:rsidR="007F0A14" w:rsidRPr="007F0A14" w:rsidTr="00252F6F">
        <w:trPr>
          <w:trHeight w:val="735"/>
          <w:jc w:val="center"/>
        </w:trPr>
        <w:tc>
          <w:tcPr>
            <w:tcW w:w="1818" w:type="dxa"/>
            <w:tcBorders>
              <w:top w:val="single" w:sz="4" w:space="0" w:color="auto"/>
              <w:left w:val="single" w:sz="4" w:space="0" w:color="auto"/>
              <w:bottom w:val="single" w:sz="4"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Application</w:t>
            </w:r>
          </w:p>
        </w:tc>
        <w:tc>
          <w:tcPr>
            <w:tcW w:w="7391" w:type="dxa"/>
            <w:tcBorders>
              <w:top w:val="single" w:sz="4" w:space="0" w:color="auto"/>
              <w:bottom w:val="single" w:sz="6"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Form SF-424, Application for Federal Assistance </w:t>
            </w:r>
          </w:p>
        </w:tc>
      </w:tr>
      <w:tr w:rsidR="007F0A14" w:rsidRPr="007F0A14" w:rsidTr="00252F6F">
        <w:trPr>
          <w:trHeight w:val="768"/>
          <w:jc w:val="center"/>
        </w:trPr>
        <w:tc>
          <w:tcPr>
            <w:tcW w:w="1818" w:type="dxa"/>
            <w:tcBorders>
              <w:top w:val="single" w:sz="4" w:space="0" w:color="auto"/>
              <w:left w:val="single" w:sz="4" w:space="0" w:color="auto"/>
              <w:bottom w:val="single" w:sz="4"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Budget Information</w:t>
            </w:r>
          </w:p>
        </w:tc>
        <w:tc>
          <w:tcPr>
            <w:tcW w:w="7391" w:type="dxa"/>
            <w:tcBorders>
              <w:top w:val="single" w:sz="6" w:space="0" w:color="auto"/>
              <w:bottom w:val="single" w:sz="4"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Form SF-424A, Budget Information - Non-Construction Programs </w:t>
            </w:r>
          </w:p>
        </w:tc>
      </w:tr>
      <w:tr w:rsidR="007F0A14" w:rsidRPr="007F0A14" w:rsidTr="00252F6F">
        <w:trPr>
          <w:trHeight w:val="755"/>
          <w:jc w:val="center"/>
        </w:trPr>
        <w:tc>
          <w:tcPr>
            <w:tcW w:w="1818" w:type="dxa"/>
            <w:tcBorders>
              <w:top w:val="single" w:sz="4" w:space="0" w:color="auto"/>
              <w:left w:val="single" w:sz="4" w:space="0" w:color="auto"/>
              <w:bottom w:val="single" w:sz="4"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Assurances</w:t>
            </w:r>
          </w:p>
        </w:tc>
        <w:tc>
          <w:tcPr>
            <w:tcW w:w="7391" w:type="dxa"/>
            <w:tcBorders>
              <w:top w:val="single" w:sz="4" w:space="0" w:color="auto"/>
              <w:bottom w:val="single" w:sz="4" w:space="0" w:color="auto"/>
            </w:tcBorders>
            <w:vAlign w:val="center"/>
          </w:tcPr>
          <w:p w:rsidR="007F0A14" w:rsidRPr="007F0A14" w:rsidRDefault="007F0A14" w:rsidP="007F0A14">
            <w:pPr>
              <w:keepNext/>
              <w:keepLines/>
              <w:widowControl w:val="0"/>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Form SF-424B, Assurances - Non-Construction Programs </w:t>
            </w:r>
          </w:p>
        </w:tc>
      </w:tr>
    </w:tbl>
    <w:p w:rsidR="007F0A14" w:rsidRPr="007F0A14" w:rsidRDefault="007F0A14" w:rsidP="007F0A14">
      <w:pPr>
        <w:widowControl w:val="0"/>
        <w:tabs>
          <w:tab w:val="left" w:pos="360"/>
        </w:tabs>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tabs>
          <w:tab w:val="left" w:pos="360"/>
        </w:tabs>
        <w:autoSpaceDE w:val="0"/>
        <w:autoSpaceDN w:val="0"/>
        <w:adjustRightInd w:val="0"/>
        <w:spacing w:after="0" w:line="240" w:lineRule="auto"/>
        <w:ind w:left="7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p>
    <w:p w:rsidR="007F0A14" w:rsidRPr="007F0A14" w:rsidRDefault="007F0A14" w:rsidP="007F0A14">
      <w:pPr>
        <w:widowControl w:val="0"/>
        <w:tabs>
          <w:tab w:val="left" w:pos="360"/>
        </w:tabs>
        <w:autoSpaceDE w:val="0"/>
        <w:autoSpaceDN w:val="0"/>
        <w:adjustRightInd w:val="0"/>
        <w:spacing w:after="0" w:line="240" w:lineRule="auto"/>
        <w:ind w:left="1440"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b/>
          <w:color w:val="000000"/>
          <w:sz w:val="24"/>
          <w:szCs w:val="24"/>
        </w:rPr>
        <w:t>1</w:t>
      </w:r>
      <w:r w:rsidRPr="007F0A14">
        <w:rPr>
          <w:rFonts w:ascii="Times New Roman" w:eastAsia="Times New Roman" w:hAnsi="Times New Roman" w:cs="Times New Roman"/>
          <w:color w:val="000000"/>
          <w:sz w:val="24"/>
          <w:szCs w:val="24"/>
        </w:rPr>
        <w:t>. Indirect Charges.  A copy of the organizations current rate agreement must be submitted with any proposed project. Proposals that fail to document their indirect costs will have those costs disallowed.</w:t>
      </w:r>
    </w:p>
    <w:p w:rsidR="007F0A14" w:rsidRPr="007F0A14" w:rsidRDefault="007F0A14" w:rsidP="007F0A14">
      <w:pPr>
        <w:widowControl w:val="0"/>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tabs>
          <w:tab w:val="left" w:pos="360"/>
        </w:tabs>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2. </w:t>
      </w:r>
      <w:r w:rsidRPr="007F0A14">
        <w:rPr>
          <w:rFonts w:ascii="Times New Roman" w:eastAsia="Times New Roman" w:hAnsi="Times New Roman" w:cs="Times New Roman"/>
          <w:sz w:val="24"/>
          <w:szCs w:val="24"/>
        </w:rPr>
        <w:t>Proposal Submission Format (</w:t>
      </w:r>
      <w:r w:rsidRPr="007F0A14">
        <w:rPr>
          <w:rFonts w:ascii="Times New Roman" w:eastAsia="Times New Roman" w:hAnsi="Times New Roman" w:cs="Times New Roman"/>
          <w:b/>
          <w:sz w:val="24"/>
          <w:szCs w:val="24"/>
        </w:rPr>
        <w:t>Attachment B</w:t>
      </w:r>
      <w:r w:rsidRPr="007F0A14">
        <w:rPr>
          <w:rFonts w:ascii="Times New Roman" w:eastAsia="Times New Roman" w:hAnsi="Times New Roman" w:cs="Times New Roman"/>
          <w:sz w:val="24"/>
          <w:szCs w:val="24"/>
        </w:rPr>
        <w:t xml:space="preserve">) can be used as an example when submitting your proposal.  The proposal technical text must be no longer than 10 pages, no smaller than font size 11, and have 1-inch margins.  The 10-page limit includes </w:t>
      </w:r>
      <w:r w:rsidRPr="007F0A14">
        <w:rPr>
          <w:rFonts w:ascii="Times New Roman" w:eastAsia="Times New Roman" w:hAnsi="Times New Roman" w:cs="Times New Roman"/>
          <w:i/>
          <w:sz w:val="24"/>
          <w:szCs w:val="24"/>
        </w:rPr>
        <w:t>all</w:t>
      </w:r>
      <w:r w:rsidRPr="007F0A14">
        <w:rPr>
          <w:rFonts w:ascii="Times New Roman" w:eastAsia="Times New Roman" w:hAnsi="Times New Roman" w:cs="Times New Roman"/>
          <w:sz w:val="24"/>
          <w:szCs w:val="24"/>
        </w:rPr>
        <w:t xml:space="preserve"> text, figures, references, and vitae.  (The Budget, Attachment B, is </w:t>
      </w:r>
      <w:r w:rsidRPr="007F0A14">
        <w:rPr>
          <w:rFonts w:ascii="Times New Roman" w:eastAsia="Times New Roman" w:hAnsi="Times New Roman" w:cs="Times New Roman"/>
          <w:b/>
          <w:bCs/>
          <w:i/>
          <w:sz w:val="24"/>
          <w:szCs w:val="24"/>
        </w:rPr>
        <w:t>not</w:t>
      </w:r>
      <w:r w:rsidRPr="007F0A14">
        <w:rPr>
          <w:rFonts w:ascii="Times New Roman" w:eastAsia="Times New Roman" w:hAnsi="Times New Roman" w:cs="Times New Roman"/>
          <w:b/>
          <w:bCs/>
          <w:sz w:val="24"/>
          <w:szCs w:val="24"/>
        </w:rPr>
        <w:t xml:space="preserve"> </w:t>
      </w:r>
      <w:r w:rsidRPr="007F0A14">
        <w:rPr>
          <w:rFonts w:ascii="Times New Roman" w:eastAsia="Times New Roman" w:hAnsi="Times New Roman" w:cs="Times New Roman"/>
          <w:sz w:val="24"/>
          <w:szCs w:val="24"/>
        </w:rPr>
        <w:t>included in the 10-page limit.) The text should include the following:</w:t>
      </w:r>
    </w:p>
    <w:p w:rsidR="007F0A14" w:rsidRPr="007F0A14" w:rsidRDefault="007F0A14" w:rsidP="007F0A14">
      <w:pPr>
        <w:widowControl w:val="0"/>
        <w:tabs>
          <w:tab w:val="left" w:pos="360"/>
        </w:tabs>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numPr>
          <w:ilvl w:val="1"/>
          <w:numId w:val="2"/>
        </w:numPr>
        <w:tabs>
          <w:tab w:val="left" w:pos="360"/>
          <w:tab w:val="num" w:pos="1530"/>
          <w:tab w:val="left" w:pos="252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Purpose, Objectives, and Relevance – </w:t>
      </w:r>
      <w:r w:rsidRPr="007F0A14">
        <w:rPr>
          <w:rFonts w:ascii="Times New Roman" w:eastAsia="Times New Roman" w:hAnsi="Times New Roman" w:cs="Times New Roman"/>
          <w:b/>
          <w:sz w:val="24"/>
          <w:szCs w:val="24"/>
        </w:rPr>
        <w:t xml:space="preserve">(Attachment B, Section II) - </w:t>
      </w:r>
      <w:r w:rsidRPr="007F0A14">
        <w:rPr>
          <w:rFonts w:ascii="Times New Roman" w:eastAsia="Times New Roman" w:hAnsi="Times New Roman" w:cs="Times New Roman"/>
          <w:sz w:val="24"/>
          <w:szCs w:val="24"/>
        </w:rPr>
        <w:t xml:space="preserve">(a) Describe why the project is needed by the applicant; (b) Describe the applicant’s objectives; (c) Describe how the applicant’s objectives support their mission and how this project will provide a public benefit. </w:t>
      </w:r>
    </w:p>
    <w:p w:rsidR="007F0A14" w:rsidRPr="007F0A14" w:rsidRDefault="007F0A14" w:rsidP="007F0A14">
      <w:pPr>
        <w:widowControl w:val="0"/>
        <w:tabs>
          <w:tab w:val="left" w:pos="360"/>
          <w:tab w:val="num" w:pos="1530"/>
        </w:tabs>
        <w:autoSpaceDE w:val="0"/>
        <w:autoSpaceDN w:val="0"/>
        <w:adjustRightInd w:val="0"/>
        <w:spacing w:after="0" w:line="240" w:lineRule="auto"/>
        <w:ind w:left="2160" w:right="-180" w:firstLine="270"/>
        <w:rPr>
          <w:rFonts w:ascii="Times New Roman" w:eastAsia="Times New Roman" w:hAnsi="Times New Roman" w:cs="Times New Roman"/>
          <w:sz w:val="24"/>
          <w:szCs w:val="24"/>
        </w:rPr>
      </w:pPr>
    </w:p>
    <w:p w:rsidR="007F0A14" w:rsidRPr="007F0A14" w:rsidRDefault="007F0A14" w:rsidP="007F0A14">
      <w:pPr>
        <w:widowControl w:val="0"/>
        <w:numPr>
          <w:ilvl w:val="1"/>
          <w:numId w:val="2"/>
        </w:numPr>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Technical Approach – </w:t>
      </w:r>
      <w:r w:rsidRPr="007F0A14">
        <w:rPr>
          <w:rFonts w:ascii="Times New Roman" w:eastAsia="Times New Roman" w:hAnsi="Times New Roman" w:cs="Times New Roman"/>
          <w:b/>
          <w:sz w:val="24"/>
          <w:szCs w:val="24"/>
        </w:rPr>
        <w:t xml:space="preserve">(Attachment B, Section II) - </w:t>
      </w:r>
      <w:r w:rsidRPr="007F0A14">
        <w:rPr>
          <w:rFonts w:ascii="Times New Roman" w:eastAsia="Times New Roman" w:hAnsi="Times New Roman" w:cs="Times New Roman"/>
          <w:sz w:val="24"/>
          <w:szCs w:val="24"/>
        </w:rPr>
        <w:t xml:space="preserve">Describe how the applicant proposes to conduct and achieve the project in accordance with the Statement of Joint Objectives in Section I.B.  The project design must contain enough detail to show the development of the project and the relationship between the </w:t>
      </w:r>
      <w:r w:rsidRPr="007F0A14">
        <w:rPr>
          <w:rFonts w:ascii="Times New Roman" w:eastAsia="Times New Roman" w:hAnsi="Times New Roman" w:cs="Times New Roman"/>
          <w:sz w:val="24"/>
          <w:szCs w:val="24"/>
        </w:rPr>
        <w:lastRenderedPageBreak/>
        <w:t>partners, tasks, milestones, and objectives.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I.B.</w:t>
      </w:r>
    </w:p>
    <w:p w:rsidR="007F0A14" w:rsidRPr="007F0A14" w:rsidRDefault="007F0A14" w:rsidP="007F0A14">
      <w:pPr>
        <w:widowControl w:val="0"/>
        <w:tabs>
          <w:tab w:val="left" w:pos="360"/>
        </w:tabs>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numPr>
          <w:ilvl w:val="1"/>
          <w:numId w:val="2"/>
        </w:numPr>
        <w:tabs>
          <w:tab w:val="left" w:pos="36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Qualifications, Experience, and Past Performance – </w:t>
      </w:r>
      <w:r w:rsidRPr="007F0A14">
        <w:rPr>
          <w:rFonts w:ascii="Times New Roman" w:eastAsia="Times New Roman" w:hAnsi="Times New Roman" w:cs="Times New Roman"/>
          <w:b/>
          <w:sz w:val="24"/>
          <w:szCs w:val="24"/>
        </w:rPr>
        <w:t xml:space="preserve">(Attachment B, Section III) - </w:t>
      </w:r>
      <w:r w:rsidRPr="007F0A14">
        <w:rPr>
          <w:rFonts w:ascii="Times New Roman" w:eastAsia="Times New Roman" w:hAnsi="Times New Roman" w:cs="Times New Roman"/>
          <w:sz w:val="24"/>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7F0A14" w:rsidRPr="007F0A14" w:rsidRDefault="007F0A14" w:rsidP="007F0A14">
      <w:pPr>
        <w:widowControl w:val="0"/>
        <w:tabs>
          <w:tab w:val="left" w:pos="360"/>
          <w:tab w:val="left" w:pos="1440"/>
          <w:tab w:val="right" w:pos="8640"/>
        </w:tabs>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tabs>
          <w:tab w:val="left" w:pos="360"/>
        </w:tabs>
        <w:autoSpaceDE w:val="0"/>
        <w:autoSpaceDN w:val="0"/>
        <w:adjustRightInd w:val="0"/>
        <w:spacing w:after="0" w:line="240" w:lineRule="auto"/>
        <w:ind w:left="144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w:t>
      </w:r>
      <w:r w:rsidRPr="007F0A14">
        <w:rPr>
          <w:rFonts w:ascii="Times New Roman" w:eastAsia="Times New Roman" w:hAnsi="Times New Roman" w:cs="Times New Roman"/>
          <w:b/>
          <w:sz w:val="24"/>
          <w:szCs w:val="24"/>
        </w:rPr>
        <w:t>3.</w:t>
      </w:r>
      <w:r w:rsidRPr="007F0A14">
        <w:rPr>
          <w:rFonts w:ascii="Times New Roman" w:eastAsia="Times New Roman" w:hAnsi="Times New Roman" w:cs="Times New Roman"/>
          <w:sz w:val="24"/>
          <w:szCs w:val="24"/>
        </w:rPr>
        <w:t xml:space="preserve">  Budget (</w:t>
      </w:r>
      <w:r w:rsidRPr="007F0A14">
        <w:rPr>
          <w:rFonts w:ascii="Times New Roman" w:eastAsia="Times New Roman" w:hAnsi="Times New Roman" w:cs="Times New Roman"/>
          <w:b/>
          <w:sz w:val="24"/>
          <w:szCs w:val="24"/>
        </w:rPr>
        <w:t>Attachment C, Section IV</w:t>
      </w:r>
      <w:r w:rsidRPr="007F0A14">
        <w:rPr>
          <w:rFonts w:ascii="Times New Roman" w:eastAsia="Times New Roman" w:hAnsi="Times New Roman" w:cs="Times New Roman"/>
          <w:sz w:val="24"/>
          <w:szCs w:val="24"/>
        </w:rPr>
        <w:t>).  Please include a description of the cost share (cash vs. in kind).  The budget should contain the following:</w:t>
      </w:r>
    </w:p>
    <w:p w:rsidR="007F0A14" w:rsidRPr="007F0A14" w:rsidRDefault="007F0A14" w:rsidP="007F0A14">
      <w:pPr>
        <w:widowControl w:val="0"/>
        <w:tabs>
          <w:tab w:val="left" w:pos="360"/>
        </w:tabs>
        <w:autoSpaceDE w:val="0"/>
        <w:autoSpaceDN w:val="0"/>
        <w:adjustRightInd w:val="0"/>
        <w:spacing w:after="0" w:line="240" w:lineRule="auto"/>
        <w:ind w:left="2160"/>
        <w:rPr>
          <w:rFonts w:ascii="Times New Roman" w:eastAsia="Times New Roman" w:hAnsi="Times New Roman" w:cs="Times New Roman"/>
          <w:sz w:val="24"/>
          <w:szCs w:val="24"/>
        </w:rPr>
      </w:pPr>
    </w:p>
    <w:p w:rsidR="007F0A14" w:rsidRPr="007F0A14" w:rsidRDefault="007F0A14" w:rsidP="007F0A14">
      <w:pPr>
        <w:widowControl w:val="0"/>
        <w:numPr>
          <w:ilvl w:val="0"/>
          <w:numId w:val="4"/>
        </w:numPr>
        <w:tabs>
          <w:tab w:val="left" w:pos="360"/>
        </w:tabs>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u w:val="single"/>
        </w:rPr>
        <w:t>Salaries and Wages</w:t>
      </w:r>
      <w:r w:rsidRPr="007F0A14">
        <w:rPr>
          <w:rFonts w:ascii="Times New Roman" w:eastAsia="Times New Roman" w:hAnsi="Times New Roman" w:cs="Times New Roman"/>
          <w:sz w:val="24"/>
          <w:szCs w:val="24"/>
        </w:rPr>
        <w:t xml:space="preserve">.  Include all employees and their titles working on the project.  </w:t>
      </w:r>
    </w:p>
    <w:p w:rsidR="007F0A14" w:rsidRPr="007F0A14" w:rsidRDefault="007F0A14" w:rsidP="007F0A14">
      <w:pPr>
        <w:widowControl w:val="0"/>
        <w:tabs>
          <w:tab w:val="left" w:pos="360"/>
        </w:tabs>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numPr>
          <w:ilvl w:val="0"/>
          <w:numId w:val="4"/>
        </w:numPr>
        <w:tabs>
          <w:tab w:val="left" w:pos="360"/>
        </w:tabs>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u w:val="single"/>
        </w:rPr>
        <w:t>Fringe Benefits</w:t>
      </w:r>
      <w:r w:rsidRPr="007F0A14">
        <w:rPr>
          <w:rFonts w:ascii="Times New Roman" w:eastAsia="Times New Roman" w:hAnsi="Times New Roman" w:cs="Times New Roman"/>
          <w:sz w:val="24"/>
          <w:szCs w:val="24"/>
        </w:rPr>
        <w:t>.  Propose your rates/amounts.  If rates are audit approved, include a copy of the audit agreement and/or the name of the audit agency. If more than one rate is used, lest each rate and the wage or salary base.</w:t>
      </w: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7F0A14" w:rsidRDefault="007F0A14" w:rsidP="007F0A14">
      <w:pPr>
        <w:widowControl w:val="0"/>
        <w:numPr>
          <w:ilvl w:val="0"/>
          <w:numId w:val="4"/>
        </w:numPr>
        <w:tabs>
          <w:tab w:val="left" w:pos="360"/>
        </w:tabs>
        <w:autoSpaceDE w:val="0"/>
        <w:autoSpaceDN w:val="0"/>
        <w:adjustRightInd w:val="0"/>
        <w:spacing w:after="0" w:line="240" w:lineRule="auto"/>
        <w:rPr>
          <w:rFonts w:ascii="Times New Roman" w:eastAsia="Times New Roman" w:hAnsi="Times New Roman" w:cs="Times New Roman"/>
          <w:b/>
          <w:bCs/>
          <w:sz w:val="24"/>
          <w:szCs w:val="24"/>
        </w:rPr>
      </w:pPr>
      <w:r w:rsidRPr="007F0A14">
        <w:rPr>
          <w:rFonts w:ascii="Times New Roman" w:eastAsia="Times New Roman" w:hAnsi="Times New Roman" w:cs="Times New Roman"/>
          <w:sz w:val="24"/>
          <w:szCs w:val="24"/>
          <w:u w:val="single"/>
        </w:rPr>
        <w:t>Consultant/Contracting Fees</w:t>
      </w:r>
      <w:r w:rsidRPr="007F0A14">
        <w:rPr>
          <w:rFonts w:ascii="Times New Roman" w:eastAsia="Times New Roman" w:hAnsi="Times New Roman" w:cs="Times New Roman"/>
          <w:sz w:val="24"/>
          <w:szCs w:val="24"/>
        </w:rPr>
        <w:t xml:space="preserve">.  Include payments for professional and technical consultants and contractors participating in the project. </w:t>
      </w:r>
    </w:p>
    <w:p w:rsidR="007F0A14" w:rsidRPr="007F0A14" w:rsidRDefault="007F0A14" w:rsidP="007F0A14">
      <w:pPr>
        <w:widowControl w:val="0"/>
        <w:tabs>
          <w:tab w:val="left" w:pos="360"/>
        </w:tabs>
        <w:autoSpaceDE w:val="0"/>
        <w:autoSpaceDN w:val="0"/>
        <w:adjustRightInd w:val="0"/>
        <w:spacing w:after="0" w:line="240" w:lineRule="auto"/>
        <w:rPr>
          <w:rFonts w:ascii="Times New Roman" w:eastAsia="Times New Roman" w:hAnsi="Times New Roman" w:cs="Times New Roman"/>
          <w:b/>
          <w:bCs/>
          <w:sz w:val="24"/>
          <w:szCs w:val="24"/>
        </w:rPr>
      </w:pPr>
      <w:r w:rsidRPr="007F0A14">
        <w:rPr>
          <w:rFonts w:ascii="Times New Roman" w:eastAsia="Times New Roman" w:hAnsi="Times New Roman" w:cs="Times New Roman"/>
          <w:sz w:val="24"/>
          <w:szCs w:val="24"/>
        </w:rPr>
        <w:t xml:space="preserve"> </w:t>
      </w:r>
    </w:p>
    <w:p w:rsidR="007F0A14" w:rsidRPr="007F0A14" w:rsidRDefault="007F0A14" w:rsidP="007F0A14">
      <w:pPr>
        <w:widowControl w:val="0"/>
        <w:numPr>
          <w:ilvl w:val="0"/>
          <w:numId w:val="4"/>
        </w:numPr>
        <w:tabs>
          <w:tab w:val="left" w:pos="360"/>
        </w:tabs>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u w:val="single"/>
        </w:rPr>
        <w:t>Travel and Per Diem</w:t>
      </w:r>
      <w:r w:rsidRPr="007F0A14">
        <w:rPr>
          <w:rFonts w:ascii="Times New Roman" w:eastAsia="Times New Roman" w:hAnsi="Times New Roman" w:cs="Times New Roman"/>
          <w:sz w:val="24"/>
          <w:szCs w:val="24"/>
        </w:rPr>
        <w:t xml:space="preserve">.  For each trip, indicate the number of persons traveling, the total days they will be in travel status, and the total subsistence and transportation costs for that trip.  Per </w:t>
      </w:r>
      <w:proofErr w:type="gramStart"/>
      <w:r w:rsidRPr="007F0A14">
        <w:rPr>
          <w:rFonts w:ascii="Times New Roman" w:eastAsia="Times New Roman" w:hAnsi="Times New Roman" w:cs="Times New Roman"/>
          <w:sz w:val="24"/>
          <w:szCs w:val="24"/>
        </w:rPr>
        <w:t>diem</w:t>
      </w:r>
      <w:proofErr w:type="gramEnd"/>
      <w:r w:rsidRPr="007F0A14">
        <w:rPr>
          <w:rFonts w:ascii="Times New Roman" w:eastAsia="Times New Roman" w:hAnsi="Times New Roman" w:cs="Times New Roman"/>
          <w:sz w:val="24"/>
          <w:szCs w:val="24"/>
        </w:rPr>
        <w:t xml:space="preserve"> rates shall not exceed maximum Federal rates.  To view current Federal per diem rates, visit </w:t>
      </w:r>
      <w:hyperlink r:id="rId11" w:history="1">
        <w:r w:rsidRPr="007F0A14">
          <w:rPr>
            <w:rFonts w:ascii="Times New Roman" w:eastAsia="Times New Roman" w:hAnsi="Times New Roman" w:cs="Times New Roman"/>
            <w:color w:val="0000FF"/>
            <w:sz w:val="24"/>
            <w:szCs w:val="24"/>
            <w:u w:val="single"/>
          </w:rPr>
          <w:t>http://www.gsa.gov/Portal/gsa/ep/contentView.do?contentId=17943&amp;contentType=GSA_BASIC</w:t>
        </w:r>
      </w:hyperlink>
      <w:r w:rsidRPr="007F0A14">
        <w:rPr>
          <w:rFonts w:ascii="Times New Roman" w:eastAsia="Times New Roman" w:hAnsi="Times New Roman" w:cs="Times New Roman"/>
          <w:sz w:val="24"/>
          <w:szCs w:val="24"/>
        </w:rPr>
        <w:t xml:space="preserve">   and follow the links to per diem information.</w:t>
      </w:r>
    </w:p>
    <w:p w:rsidR="007F0A14" w:rsidRPr="007F0A14" w:rsidRDefault="007F0A14" w:rsidP="007F0A14">
      <w:pPr>
        <w:widowControl w:val="0"/>
        <w:tabs>
          <w:tab w:val="left" w:pos="360"/>
        </w:tabs>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7F0A14" w:rsidRDefault="007F0A14" w:rsidP="007F0A14">
      <w:pPr>
        <w:widowControl w:val="0"/>
        <w:numPr>
          <w:ilvl w:val="0"/>
          <w:numId w:val="4"/>
        </w:numPr>
        <w:tabs>
          <w:tab w:val="left" w:pos="360"/>
        </w:tabs>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u w:val="single"/>
        </w:rPr>
        <w:t>Supplies and Materials</w:t>
      </w:r>
      <w:r w:rsidRPr="007F0A14">
        <w:rPr>
          <w:rFonts w:ascii="Times New Roman" w:eastAsia="Times New Roman" w:hAnsi="Times New Roman" w:cs="Times New Roman"/>
          <w:sz w:val="24"/>
          <w:szCs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u w:val="single"/>
        </w:rPr>
        <w:t>Services</w:t>
      </w:r>
      <w:r w:rsidRPr="007F0A14">
        <w:rPr>
          <w:rFonts w:ascii="Times New Roman" w:eastAsia="Times New Roman" w:hAnsi="Times New Roman" w:cs="Times New Roman"/>
          <w:sz w:val="24"/>
          <w:szCs w:val="24"/>
        </w:rPr>
        <w:t>.  This should include the cost of duplication and printing, long distance telephone calls, equipment rental, postage, and other services not previously listed.</w:t>
      </w:r>
    </w:p>
    <w:p w:rsidR="007F0A14" w:rsidRPr="007F0A14" w:rsidRDefault="007F0A14" w:rsidP="007F0A14">
      <w:pPr>
        <w:widowControl w:val="0"/>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7F0A14" w:rsidRDefault="007F0A14" w:rsidP="007F0A14">
      <w:pPr>
        <w:widowControl w:val="0"/>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u w:val="single"/>
        </w:rPr>
        <w:t>Other Costs</w:t>
      </w:r>
      <w:r w:rsidRPr="007F0A14">
        <w:rPr>
          <w:rFonts w:ascii="Times New Roman" w:eastAsia="Times New Roman" w:hAnsi="Times New Roman" w:cs="Times New Roman"/>
          <w:sz w:val="24"/>
          <w:szCs w:val="24"/>
        </w:rPr>
        <w:t>.  List equipment items in excess of $500 and other items not previously listed.  Note that equipment items worth less than $500 or that have a useful life of less than 2 years must be listed in the Supplies and Materials category.</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u w:val="single"/>
        </w:rPr>
        <w:lastRenderedPageBreak/>
        <w:t>Indirect Charges</w:t>
      </w:r>
      <w:r w:rsidRPr="007F0A14">
        <w:rPr>
          <w:rFonts w:ascii="Times New Roman" w:eastAsia="Times New Roman" w:hAnsi="Times New Roman" w:cs="Times New Roman"/>
          <w:sz w:val="24"/>
          <w:szCs w:val="24"/>
        </w:rPr>
        <w:t>.  If indirect costs will be charged to the grant, complete the table below with your current approved indirect cost rate and the direct costs it will be applied to.  A copy of your most recent indirect cost rate must be attached if indirect costs will be requested.  Any un-recovered indirect costs may be used towards your program match.</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0"/>
          <w:szCs w:val="24"/>
        </w:rPr>
      </w:pPr>
    </w:p>
    <w:p w:rsidR="007F0A14" w:rsidRPr="007F0A14" w:rsidRDefault="007F0A14" w:rsidP="007F0A14">
      <w:pPr>
        <w:keepNext/>
        <w:widowControl w:val="0"/>
        <w:autoSpaceDE w:val="0"/>
        <w:autoSpaceDN w:val="0"/>
        <w:adjustRightInd w:val="0"/>
        <w:spacing w:after="0" w:line="240" w:lineRule="auto"/>
        <w:ind w:firstLine="720"/>
        <w:outlineLvl w:val="7"/>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 xml:space="preserve">C.  Submission Dates and Times: </w:t>
      </w:r>
    </w:p>
    <w:p w:rsidR="007F0A14" w:rsidRPr="007F0A14" w:rsidRDefault="007F0A14" w:rsidP="007F0A14">
      <w:pPr>
        <w:widowControl w:val="0"/>
        <w:tabs>
          <w:tab w:val="left" w:pos="-1440"/>
        </w:tabs>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tabs>
          <w:tab w:val="left" w:pos="-1440"/>
        </w:tabs>
        <w:autoSpaceDE w:val="0"/>
        <w:autoSpaceDN w:val="0"/>
        <w:adjustRightInd w:val="0"/>
        <w:spacing w:after="0" w:line="240" w:lineRule="auto"/>
        <w:ind w:left="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The electronic submission into Grants.gov</w:t>
      </w:r>
      <w:r w:rsidRPr="007F0A14">
        <w:rPr>
          <w:rFonts w:ascii="Times New Roman" w:eastAsia="Times New Roman" w:hAnsi="Times New Roman" w:cs="Times New Roman"/>
          <w:color w:val="0000FF"/>
          <w:sz w:val="24"/>
          <w:szCs w:val="24"/>
        </w:rPr>
        <w:t xml:space="preserve"> </w:t>
      </w:r>
      <w:r w:rsidRPr="007F0A14">
        <w:rPr>
          <w:rFonts w:ascii="Times New Roman" w:eastAsia="Times New Roman" w:hAnsi="Times New Roman" w:cs="Times New Roman"/>
          <w:sz w:val="24"/>
          <w:szCs w:val="24"/>
        </w:rPr>
        <w:t xml:space="preserve">is due </w:t>
      </w:r>
      <w:r w:rsidR="00023BD8" w:rsidRPr="00023BD8">
        <w:rPr>
          <w:rFonts w:ascii="Times New Roman" w:eastAsia="Times New Roman" w:hAnsi="Times New Roman" w:cs="Times New Roman"/>
          <w:b/>
          <w:sz w:val="24"/>
          <w:szCs w:val="24"/>
          <w:highlight w:val="yellow"/>
        </w:rPr>
        <w:t>April 7, 2014</w:t>
      </w:r>
      <w:r w:rsidR="00023BD8">
        <w:rPr>
          <w:rFonts w:ascii="Times New Roman" w:eastAsia="Times New Roman" w:hAnsi="Times New Roman" w:cs="Times New Roman"/>
          <w:sz w:val="24"/>
          <w:szCs w:val="24"/>
        </w:rPr>
        <w:t xml:space="preserve"> </w:t>
      </w:r>
      <w:r w:rsidRPr="007F0A14">
        <w:rPr>
          <w:rFonts w:ascii="Times New Roman" w:eastAsia="Times New Roman" w:hAnsi="Times New Roman" w:cs="Times New Roman"/>
          <w:b/>
          <w:sz w:val="24"/>
          <w:szCs w:val="24"/>
        </w:rPr>
        <w:t>@ 11:59 p.m. Mountain Daylight Time</w:t>
      </w:r>
      <w:r w:rsidRPr="007F0A14">
        <w:rPr>
          <w:rFonts w:ascii="Times New Roman" w:eastAsia="Times New Roman" w:hAnsi="Times New Roman" w:cs="Times New Roman"/>
          <w:sz w:val="24"/>
          <w:szCs w:val="24"/>
        </w:rPr>
        <w:t>. A proposal received after the closing date and time will</w:t>
      </w:r>
      <w:r w:rsidRPr="007F0A14">
        <w:rPr>
          <w:rFonts w:ascii="Times New Roman" w:eastAsia="Times New Roman" w:hAnsi="Times New Roman" w:cs="Times New Roman"/>
          <w:color w:val="0000FF"/>
          <w:sz w:val="24"/>
          <w:szCs w:val="24"/>
        </w:rPr>
        <w:t xml:space="preserve"> </w:t>
      </w:r>
      <w:r w:rsidRPr="007F0A14">
        <w:rPr>
          <w:rFonts w:ascii="Times New Roman" w:eastAsia="Times New Roman" w:hAnsi="Times New Roman" w:cs="Times New Roman"/>
          <w:sz w:val="24"/>
          <w:szCs w:val="24"/>
        </w:rPr>
        <w:t xml:space="preserve">not be considered for award.  If it is determined that a proposal will not be considered due to lateness, the applicant will be so notified immediately.  </w:t>
      </w:r>
    </w:p>
    <w:p w:rsidR="007F0A14" w:rsidRPr="007F0A14" w:rsidRDefault="007F0A14" w:rsidP="007F0A14">
      <w:pPr>
        <w:widowControl w:val="0"/>
        <w:tabs>
          <w:tab w:val="left" w:pos="-1440"/>
        </w:tabs>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023BD8" w:rsidRDefault="007F0A14" w:rsidP="00023BD8">
      <w:pPr>
        <w:widowControl w:val="0"/>
        <w:tabs>
          <w:tab w:val="left" w:pos="-720"/>
        </w:tabs>
        <w:autoSpaceDE w:val="0"/>
        <w:autoSpaceDN w:val="0"/>
        <w:adjustRightInd w:val="0"/>
        <w:spacing w:after="0" w:line="240" w:lineRule="auto"/>
        <w:ind w:left="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2" w:history="1">
        <w:r w:rsidRPr="007F0A14">
          <w:rPr>
            <w:rFonts w:ascii="Times New Roman" w:eastAsia="Times New Roman" w:hAnsi="Times New Roman" w:cs="Times New Roman"/>
            <w:color w:val="0000FF"/>
            <w:sz w:val="24"/>
            <w:szCs w:val="24"/>
            <w:u w:val="single"/>
          </w:rPr>
          <w:t>www.grants.gov</w:t>
        </w:r>
      </w:hyperlink>
      <w:r w:rsidRPr="007F0A14">
        <w:rPr>
          <w:rFonts w:ascii="Times New Roman" w:eastAsia="Times New Roman" w:hAnsi="Times New Roman" w:cs="Times New Roman"/>
          <w:sz w:val="24"/>
          <w:szCs w:val="24"/>
        </w:rPr>
        <w:t xml:space="preserve"> and get started in the registration process.  </w:t>
      </w:r>
      <w:r w:rsidRPr="007F0A14">
        <w:rPr>
          <w:rFonts w:ascii="Times New Roman" w:eastAsia="Times New Roman" w:hAnsi="Times New Roman" w:cs="Times New Roman"/>
          <w:b/>
          <w:sz w:val="24"/>
          <w:szCs w:val="24"/>
        </w:rPr>
        <w:t xml:space="preserve">Application preparation time may take several weeks to get certified. </w:t>
      </w:r>
      <w:r w:rsidRPr="007F0A14">
        <w:rPr>
          <w:rFonts w:ascii="Times New Roman" w:eastAsia="Times New Roman" w:hAnsi="Times New Roman" w:cs="Times New Roman"/>
          <w:sz w:val="24"/>
          <w:szCs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3" w:history="1">
        <w:r w:rsidRPr="007F0A14">
          <w:rPr>
            <w:rFonts w:ascii="Times New Roman" w:eastAsia="Times New Roman" w:hAnsi="Times New Roman" w:cs="Times New Roman"/>
            <w:color w:val="0000FF"/>
            <w:sz w:val="24"/>
            <w:szCs w:val="24"/>
            <w:u w:val="single"/>
          </w:rPr>
          <w:t>http://www.grants.gov/help/user_guides.jsp</w:t>
        </w:r>
      </w:hyperlink>
      <w:r w:rsidRPr="007F0A14">
        <w:rPr>
          <w:rFonts w:ascii="Times New Roman" w:eastAsia="Times New Roman" w:hAnsi="Times New Roman" w:cs="Times New Roman"/>
          <w:sz w:val="24"/>
          <w:szCs w:val="24"/>
        </w:rPr>
        <w:t xml:space="preserve"> that will answer most if not all your questions.</w:t>
      </w:r>
      <w:r w:rsidR="00023BD8">
        <w:rPr>
          <w:rFonts w:ascii="Times New Roman" w:eastAsia="Times New Roman" w:hAnsi="Times New Roman" w:cs="Times New Roman"/>
          <w:sz w:val="24"/>
          <w:szCs w:val="24"/>
        </w:rPr>
        <w:t xml:space="preserve"> </w:t>
      </w:r>
    </w:p>
    <w:p w:rsidR="007F0A14" w:rsidRPr="007F0A14" w:rsidRDefault="007F0A14" w:rsidP="007F0A14">
      <w:pPr>
        <w:keepNext/>
        <w:widowControl w:val="0"/>
        <w:autoSpaceDE w:val="0"/>
        <w:autoSpaceDN w:val="0"/>
        <w:adjustRightInd w:val="0"/>
        <w:spacing w:after="0" w:line="240" w:lineRule="auto"/>
        <w:ind w:firstLine="720"/>
        <w:outlineLvl w:val="7"/>
        <w:rPr>
          <w:rFonts w:ascii="Times New Roman" w:eastAsia="Times New Roman" w:hAnsi="Times New Roman" w:cs="Times New Roman"/>
          <w:b/>
          <w:sz w:val="24"/>
          <w:szCs w:val="24"/>
        </w:rPr>
      </w:pPr>
    </w:p>
    <w:p w:rsidR="007F0A14" w:rsidRPr="007F0A14" w:rsidRDefault="007F0A14" w:rsidP="007F0A14">
      <w:pPr>
        <w:keepNext/>
        <w:widowControl w:val="0"/>
        <w:autoSpaceDE w:val="0"/>
        <w:autoSpaceDN w:val="0"/>
        <w:adjustRightInd w:val="0"/>
        <w:spacing w:after="0" w:line="240" w:lineRule="auto"/>
        <w:ind w:firstLine="720"/>
        <w:outlineLvl w:val="7"/>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D.</w:t>
      </w:r>
      <w:r w:rsidRPr="007F0A14">
        <w:rPr>
          <w:rFonts w:ascii="Times New Roman" w:eastAsia="Times New Roman" w:hAnsi="Times New Roman" w:cs="Times New Roman"/>
          <w:sz w:val="24"/>
          <w:szCs w:val="24"/>
        </w:rPr>
        <w:t xml:space="preserve">  </w:t>
      </w:r>
      <w:r w:rsidRPr="007F0A14">
        <w:rPr>
          <w:rFonts w:ascii="Times New Roman" w:eastAsia="Times New Roman" w:hAnsi="Times New Roman" w:cs="Times New Roman"/>
          <w:b/>
          <w:sz w:val="24"/>
          <w:szCs w:val="24"/>
        </w:rPr>
        <w:t>Submission Instructions and Information:</w:t>
      </w:r>
    </w:p>
    <w:p w:rsidR="007F0A14" w:rsidRPr="007F0A14" w:rsidRDefault="007F0A14" w:rsidP="007F0A14">
      <w:pPr>
        <w:keepNext/>
        <w:widowControl w:val="0"/>
        <w:autoSpaceDE w:val="0"/>
        <w:autoSpaceDN w:val="0"/>
        <w:adjustRightInd w:val="0"/>
        <w:spacing w:after="0" w:line="240" w:lineRule="auto"/>
        <w:outlineLvl w:val="7"/>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Applications/proposals may be submitted by the following methods only:  </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1.  </w:t>
      </w:r>
      <w:r w:rsidRPr="007F0A14">
        <w:rPr>
          <w:rFonts w:ascii="Times New Roman" w:eastAsia="Times New Roman" w:hAnsi="Times New Roman" w:cs="Times New Roman"/>
          <w:b/>
          <w:sz w:val="24"/>
          <w:szCs w:val="24"/>
          <w:u w:val="single"/>
        </w:rPr>
        <w:t>On-Line Submittal</w:t>
      </w:r>
      <w:r w:rsidRPr="007F0A14">
        <w:rPr>
          <w:rFonts w:ascii="Times New Roman" w:eastAsia="Times New Roman" w:hAnsi="Times New Roman" w:cs="Times New Roman"/>
          <w:sz w:val="24"/>
          <w:szCs w:val="24"/>
          <w:u w:val="single"/>
        </w:rPr>
        <w:t xml:space="preserve"> - </w:t>
      </w:r>
      <w:r w:rsidRPr="007F0A14">
        <w:rPr>
          <w:rFonts w:ascii="Times New Roman" w:eastAsia="Times New Roman" w:hAnsi="Times New Roman" w:cs="Times New Roman"/>
          <w:sz w:val="24"/>
          <w:szCs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4" w:history="1">
        <w:r w:rsidRPr="007F0A14">
          <w:rPr>
            <w:rFonts w:ascii="Times New Roman" w:eastAsia="Times New Roman" w:hAnsi="Times New Roman" w:cs="Times New Roman"/>
            <w:color w:val="0000FF"/>
            <w:sz w:val="24"/>
            <w:szCs w:val="24"/>
            <w:u w:val="single"/>
          </w:rPr>
          <w:t>http://www.grants.gov/Apply</w:t>
        </w:r>
      </w:hyperlink>
      <w:r w:rsidRPr="007F0A14">
        <w:rPr>
          <w:rFonts w:ascii="Times New Roman" w:eastAsia="Times New Roman" w:hAnsi="Times New Roman" w:cs="Times New Roman"/>
          <w:sz w:val="24"/>
          <w:szCs w:val="24"/>
        </w:rPr>
        <w:t>.</w:t>
      </w: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99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YOU MUST REGISTER WITH GRANTS.GOV PRIOR TO SUBMITTING AN APPLICATION THROUGH THE GRANTS.GOV WEBSITE.  THE REGISTRATION PROCESS MAY TAKE FROM 7 TO 21 DAYS.</w:t>
      </w: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2.  </w:t>
      </w:r>
      <w:r w:rsidRPr="007F0A14">
        <w:rPr>
          <w:rFonts w:ascii="Times New Roman" w:eastAsia="Times New Roman" w:hAnsi="Times New Roman" w:cs="Times New Roman"/>
          <w:b/>
          <w:sz w:val="24"/>
          <w:szCs w:val="24"/>
        </w:rPr>
        <w:t>Electronic Signature -</w:t>
      </w:r>
      <w:r w:rsidRPr="007F0A14">
        <w:rPr>
          <w:rFonts w:ascii="Times New Roman" w:eastAsia="Times New Roman" w:hAnsi="Times New Roman" w:cs="Times New Roman"/>
          <w:sz w:val="24"/>
          <w:szCs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bookmarkStart w:id="1" w:name="_Toc177798750"/>
      <w:bookmarkStart w:id="2" w:name="_Toc139164321"/>
      <w:r w:rsidRPr="007F0A14">
        <w:rPr>
          <w:rFonts w:ascii="Times New Roman" w:eastAsia="Times New Roman" w:hAnsi="Times New Roman" w:cs="Times New Roman"/>
          <w:sz w:val="24"/>
          <w:szCs w:val="24"/>
        </w:rPr>
        <w:tab/>
        <w:t xml:space="preserve">3.  </w:t>
      </w:r>
      <w:r w:rsidRPr="007F0A14">
        <w:rPr>
          <w:rFonts w:ascii="Times New Roman" w:eastAsia="Times New Roman" w:hAnsi="Times New Roman" w:cs="Times New Roman"/>
          <w:b/>
          <w:sz w:val="24"/>
          <w:szCs w:val="24"/>
        </w:rPr>
        <w:t>Late Submissions, Modifications, and Withdrawals of Application and/or Proposal</w:t>
      </w:r>
      <w:bookmarkEnd w:id="1"/>
      <w:r w:rsidRPr="007F0A14">
        <w:rPr>
          <w:rFonts w:ascii="Times New Roman" w:eastAsia="Times New Roman" w:hAnsi="Times New Roman" w:cs="Times New Roman"/>
          <w:b/>
          <w:sz w:val="24"/>
          <w:szCs w:val="24"/>
        </w:rPr>
        <w:t xml:space="preserve"> - </w:t>
      </w:r>
      <w:bookmarkEnd w:id="2"/>
      <w:r w:rsidRPr="007F0A14">
        <w:rPr>
          <w:rFonts w:ascii="Times New Roman" w:eastAsia="Times New Roman" w:hAnsi="Times New Roman" w:cs="Times New Roman"/>
          <w:sz w:val="24"/>
          <w:szCs w:val="24"/>
        </w:rPr>
        <w:t>Any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990" w:hanging="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lastRenderedPageBreak/>
        <w:tab/>
      </w:r>
      <w:bookmarkStart w:id="3" w:name="_Toc149031764"/>
      <w:bookmarkStart w:id="4" w:name="_Toc151956830"/>
      <w:bookmarkStart w:id="5" w:name="_Toc177798753"/>
      <w:r w:rsidRPr="007F0A14">
        <w:rPr>
          <w:rFonts w:ascii="Times New Roman" w:eastAsia="Times New Roman" w:hAnsi="Times New Roman" w:cs="Times New Roman"/>
          <w:sz w:val="24"/>
          <w:szCs w:val="24"/>
        </w:rPr>
        <w:tab/>
        <w:t xml:space="preserve">4.  </w:t>
      </w:r>
      <w:r w:rsidRPr="007F0A14">
        <w:rPr>
          <w:rFonts w:ascii="Times New Roman" w:eastAsia="Times New Roman" w:hAnsi="Times New Roman" w:cs="Times New Roman"/>
          <w:b/>
          <w:sz w:val="24"/>
          <w:szCs w:val="24"/>
        </w:rPr>
        <w:t>Electronic Application Submission and Receipt Procedures</w:t>
      </w:r>
      <w:bookmarkEnd w:id="3"/>
      <w:bookmarkEnd w:id="4"/>
      <w:bookmarkEnd w:id="5"/>
      <w:r w:rsidRPr="007F0A14">
        <w:rPr>
          <w:rFonts w:ascii="Times New Roman" w:eastAsia="Times New Roman" w:hAnsi="Times New Roman" w:cs="Times New Roman"/>
          <w:b/>
          <w:sz w:val="24"/>
          <w:szCs w:val="24"/>
        </w:rPr>
        <w:t xml:space="preserve"> - </w:t>
      </w:r>
      <w:r w:rsidRPr="007F0A14">
        <w:rPr>
          <w:rFonts w:ascii="Times New Roman" w:eastAsia="Times New Roman" w:hAnsi="Times New Roman" w:cs="Times New Roman"/>
          <w:sz w:val="24"/>
          <w:szCs w:val="24"/>
        </w:rPr>
        <w:t xml:space="preserve">This provision provides information on the application submission and receipt instructions for applications submitted through Grants.gov apply.  Please read the following instructions carefully and completely.  </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t xml:space="preserve"> </w:t>
      </w:r>
      <w:r w:rsidRPr="007F0A14">
        <w:rPr>
          <w:rFonts w:ascii="Times New Roman" w:eastAsia="Times New Roman" w:hAnsi="Times New Roman" w:cs="Times New Roman"/>
          <w:sz w:val="24"/>
          <w:szCs w:val="24"/>
        </w:rPr>
        <w:tab/>
        <w:t xml:space="preserve">5.  </w:t>
      </w:r>
      <w:r w:rsidRPr="007F0A14">
        <w:rPr>
          <w:rFonts w:ascii="Times New Roman" w:eastAsia="Times New Roman" w:hAnsi="Times New Roman" w:cs="Times New Roman"/>
          <w:b/>
          <w:sz w:val="24"/>
          <w:szCs w:val="24"/>
        </w:rPr>
        <w:t>Timely Receipt Requirements and Proof of Timely Submission:</w:t>
      </w: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numPr>
          <w:ilvl w:val="0"/>
          <w:numId w:val="26"/>
        </w:numPr>
        <w:tabs>
          <w:tab w:val="left" w:pos="990"/>
          <w:tab w:val="left" w:pos="1890"/>
        </w:tabs>
        <w:autoSpaceDE w:val="0"/>
        <w:autoSpaceDN w:val="0"/>
        <w:adjustRightInd w:val="0"/>
        <w:spacing w:after="0" w:line="240" w:lineRule="auto"/>
        <w:ind w:left="990" w:firstLine="81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Electronic Submission.  An electronic time stamp is generated within the system when the application is successfully received by Grants.gov.  The applicant will receive an acknowledgement of receipt and a tracking number from Grants.gov with the successful transmission of their application.  Applicants should print this receipt and save it.</w:t>
      </w:r>
    </w:p>
    <w:p w:rsidR="007F0A14" w:rsidRPr="007F0A14" w:rsidRDefault="007F0A14" w:rsidP="007F0A14">
      <w:pPr>
        <w:widowControl w:val="0"/>
        <w:autoSpaceDE w:val="0"/>
        <w:autoSpaceDN w:val="0"/>
        <w:adjustRightInd w:val="0"/>
        <w:spacing w:after="0" w:line="240" w:lineRule="auto"/>
        <w:ind w:left="1800" w:hanging="360"/>
        <w:rPr>
          <w:rFonts w:ascii="Times New Roman" w:eastAsia="Times New Roman" w:hAnsi="Times New Roman" w:cs="Times New Roman"/>
          <w:sz w:val="24"/>
          <w:szCs w:val="24"/>
        </w:rPr>
      </w:pPr>
    </w:p>
    <w:p w:rsidR="007F0A14" w:rsidRPr="007F0A14" w:rsidRDefault="007F0A14" w:rsidP="007F0A14">
      <w:pPr>
        <w:widowControl w:val="0"/>
        <w:tabs>
          <w:tab w:val="left" w:pos="1080"/>
          <w:tab w:val="left" w:pos="1890"/>
        </w:tabs>
        <w:autoSpaceDE w:val="0"/>
        <w:autoSpaceDN w:val="0"/>
        <w:adjustRightInd w:val="0"/>
        <w:spacing w:after="0" w:line="240" w:lineRule="auto"/>
        <w:ind w:left="990" w:firstLine="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t xml:space="preserve">b. 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7F0A14" w:rsidRPr="007F0A14" w:rsidRDefault="007F0A14" w:rsidP="00023BD8">
      <w:pPr>
        <w:widowControl w:val="0"/>
        <w:tabs>
          <w:tab w:val="left" w:pos="990"/>
        </w:tabs>
        <w:autoSpaceDE w:val="0"/>
        <w:autoSpaceDN w:val="0"/>
        <w:adjustRightInd w:val="0"/>
        <w:spacing w:after="0" w:line="240" w:lineRule="auto"/>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w:t>
      </w:r>
    </w:p>
    <w:p w:rsidR="007F0A14" w:rsidRPr="007F0A14" w:rsidRDefault="007F0A14" w:rsidP="007F0A14">
      <w:pPr>
        <w:widowControl w:val="0"/>
        <w:tabs>
          <w:tab w:val="left" w:pos="990"/>
        </w:tabs>
        <w:autoSpaceDE w:val="0"/>
        <w:autoSpaceDN w:val="0"/>
        <w:adjustRightInd w:val="0"/>
        <w:spacing w:after="0" w:line="240" w:lineRule="auto"/>
        <w:ind w:left="990" w:firstLine="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tabs>
          <w:tab w:val="left" w:pos="450"/>
        </w:tabs>
        <w:autoSpaceDE w:val="0"/>
        <w:autoSpaceDN w:val="0"/>
        <w:adjustRightInd w:val="0"/>
        <w:spacing w:after="0" w:line="240" w:lineRule="auto"/>
        <w:ind w:left="720" w:hanging="54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6.  </w:t>
      </w:r>
      <w:r w:rsidRPr="007F0A14">
        <w:rPr>
          <w:rFonts w:ascii="Times New Roman" w:eastAsia="Times New Roman" w:hAnsi="Times New Roman" w:cs="Times New Roman"/>
          <w:b/>
          <w:sz w:val="24"/>
          <w:szCs w:val="24"/>
        </w:rPr>
        <w:t>Customer Support -</w:t>
      </w:r>
      <w:r w:rsidRPr="007F0A14">
        <w:rPr>
          <w:rFonts w:ascii="Times New Roman" w:eastAsia="Times New Roman" w:hAnsi="Times New Roman" w:cs="Times New Roman"/>
          <w:sz w:val="24"/>
          <w:szCs w:val="24"/>
        </w:rPr>
        <w:t xml:space="preserve"> The Grants.gov website provides customer support via (800) 518-GRANTS (this is a toll-free number) or through email at </w:t>
      </w:r>
      <w:hyperlink r:id="rId15" w:history="1">
        <w:r w:rsidRPr="007F0A14">
          <w:rPr>
            <w:rFonts w:ascii="Times New Roman" w:eastAsia="Times New Roman" w:hAnsi="Times New Roman" w:cs="Times New Roman"/>
            <w:sz w:val="24"/>
            <w:szCs w:val="24"/>
            <w:u w:val="single"/>
          </w:rPr>
          <w:t>support@grants.gov</w:t>
        </w:r>
      </w:hyperlink>
      <w:r w:rsidRPr="007F0A14">
        <w:rPr>
          <w:rFonts w:ascii="Times New Roman" w:eastAsia="Times New Roman" w:hAnsi="Times New Roman" w:cs="Times New Roman"/>
          <w:sz w:val="24"/>
          <w:szCs w:val="24"/>
          <w:u w:val="single"/>
        </w:rPr>
        <w:t>.</w:t>
      </w:r>
      <w:r w:rsidRPr="007F0A14">
        <w:rPr>
          <w:rFonts w:ascii="Times New Roman" w:eastAsia="Times New Roman" w:hAnsi="Times New Roman" w:cs="Times New Roman"/>
          <w:sz w:val="24"/>
          <w:szCs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tabs>
          <w:tab w:val="left" w:pos="90"/>
        </w:tabs>
        <w:autoSpaceDE w:val="0"/>
        <w:autoSpaceDN w:val="0"/>
        <w:adjustRightInd w:val="0"/>
        <w:spacing w:after="0" w:line="240" w:lineRule="auto"/>
        <w:rPr>
          <w:rFonts w:ascii="Times New Roman" w:eastAsia="Times New Roman" w:hAnsi="Times New Roman" w:cs="Times New Roman"/>
          <w:b/>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b/>
          <w:sz w:val="24"/>
          <w:szCs w:val="24"/>
        </w:rPr>
        <w:t>E.  Intergovernmental Review:</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Pr="007F0A14">
        <w:rPr>
          <w:rFonts w:ascii="Times New Roman" w:eastAsia="Times New Roman" w:hAnsi="Times New Roman" w:cs="Times New Roman"/>
          <w:sz w:val="24"/>
          <w:szCs w:val="24"/>
        </w:rPr>
        <w:fldChar w:fldCharType="begin"/>
      </w:r>
      <w:r w:rsidRPr="007F0A14">
        <w:rPr>
          <w:rFonts w:ascii="Times New Roman" w:eastAsia="Times New Roman" w:hAnsi="Times New Roman" w:cs="Times New Roman"/>
          <w:sz w:val="24"/>
          <w:szCs w:val="24"/>
        </w:rPr>
        <w:instrText xml:space="preserve"> HYPERLINK "http://www.whitehouse.gov/omb/grants/spoc.html </w:instrText>
      </w:r>
    </w:p>
    <w:p w:rsidR="007F0A14" w:rsidRPr="007F0A14" w:rsidRDefault="007F0A14" w:rsidP="007F0A14">
      <w:pPr>
        <w:widowControl w:val="0"/>
        <w:autoSpaceDE w:val="0"/>
        <w:autoSpaceDN w:val="0"/>
        <w:adjustRightInd w:val="0"/>
        <w:spacing w:after="0" w:line="240" w:lineRule="auto"/>
        <w:ind w:left="450"/>
        <w:rPr>
          <w:rFonts w:ascii="Times New Roman" w:eastAsia="Times New Roman" w:hAnsi="Times New Roman" w:cs="Times New Roman"/>
          <w:color w:val="0000FF"/>
          <w:sz w:val="24"/>
          <w:szCs w:val="24"/>
          <w:u w:val="single"/>
        </w:rPr>
      </w:pPr>
      <w:r w:rsidRPr="007F0A14">
        <w:rPr>
          <w:rFonts w:ascii="Times New Roman" w:eastAsia="Times New Roman" w:hAnsi="Times New Roman" w:cs="Times New Roman"/>
          <w:sz w:val="24"/>
          <w:szCs w:val="24"/>
        </w:rPr>
        <w:instrText xml:space="preserve">" </w:instrText>
      </w:r>
      <w:r w:rsidRPr="007F0A14">
        <w:rPr>
          <w:rFonts w:ascii="Times New Roman" w:eastAsia="Times New Roman" w:hAnsi="Times New Roman" w:cs="Times New Roman"/>
          <w:sz w:val="24"/>
          <w:szCs w:val="24"/>
        </w:rPr>
        <w:fldChar w:fldCharType="separate"/>
      </w:r>
      <w:r w:rsidRPr="007F0A14">
        <w:rPr>
          <w:rFonts w:ascii="Times New Roman" w:eastAsia="Times New Roman" w:hAnsi="Times New Roman" w:cs="Times New Roman"/>
          <w:color w:val="0000FF"/>
          <w:sz w:val="24"/>
          <w:szCs w:val="24"/>
          <w:u w:val="single"/>
        </w:rPr>
        <w:t xml:space="preserve">http://www.whitehouse.gov/omb/grants/spoc.html </w:t>
      </w:r>
    </w:p>
    <w:p w:rsidR="007F0A14" w:rsidRPr="007F0A14" w:rsidRDefault="007F0A14" w:rsidP="007F0A14">
      <w:pPr>
        <w:widowControl w:val="0"/>
        <w:autoSpaceDE w:val="0"/>
        <w:autoSpaceDN w:val="0"/>
        <w:adjustRightInd w:val="0"/>
        <w:spacing w:after="0" w:line="240" w:lineRule="auto"/>
        <w:ind w:left="45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fldChar w:fldCharType="end"/>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F.  Funding Restrictions:</w:t>
      </w:r>
    </w:p>
    <w:p w:rsidR="007F0A14" w:rsidRPr="007F0A14" w:rsidRDefault="007F0A14" w:rsidP="007F0A14">
      <w:pPr>
        <w:widowControl w:val="0"/>
        <w:autoSpaceDE w:val="0"/>
        <w:autoSpaceDN w:val="0"/>
        <w:adjustRightInd w:val="0"/>
        <w:spacing w:after="0" w:line="240" w:lineRule="auto"/>
        <w:rPr>
          <w:rFonts w:ascii="Times New Roman" w:eastAsia="Times New Roman" w:hAnsi="Times New Roman" w:cs="Times New Roman"/>
          <w:sz w:val="24"/>
          <w:szCs w:val="24"/>
        </w:rPr>
      </w:pPr>
    </w:p>
    <w:p w:rsidR="007F0A14" w:rsidRPr="007F0A14" w:rsidRDefault="007F0A14" w:rsidP="007F0A14">
      <w:pPr>
        <w:widowControl w:val="0"/>
        <w:tabs>
          <w:tab w:val="left" w:pos="-1440"/>
        </w:tabs>
        <w:autoSpaceDE w:val="0"/>
        <w:autoSpaceDN w:val="0"/>
        <w:adjustRightInd w:val="0"/>
        <w:spacing w:after="0" w:line="240" w:lineRule="auto"/>
        <w:ind w:left="7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 cooperative agreement issued by the BLM Idaho State Office, signed by the BLM GMO, obligates BLM funds.  Notification of a successful proposal does not constitute authority to incur costs. Costs incurred prior to receipt of a signed cooperative agreement may not be reimbursed. Once the cooperative agreement for a successful proposal has been signed by the BLM GMO, the recipient may incur costs as specified in their proposed and approved budget submittal.</w:t>
      </w:r>
      <w:r w:rsidRPr="007F0A14">
        <w:rPr>
          <w:rFonts w:ascii="Times New Roman" w:eastAsia="Times New Roman" w:hAnsi="Times New Roman" w:cs="Times New Roman"/>
          <w:b/>
          <w:bCs/>
          <w:sz w:val="24"/>
          <w:szCs w:val="24"/>
        </w:rPr>
        <w:t xml:space="preserve"> Funding for the first year does not guarantee funding in subsequent years.</w:t>
      </w:r>
      <w:r w:rsidRPr="007F0A14">
        <w:rPr>
          <w:rFonts w:ascii="Times New Roman" w:eastAsia="Times New Roman" w:hAnsi="Times New Roman" w:cs="Times New Roman"/>
          <w:sz w:val="24"/>
          <w:szCs w:val="24"/>
        </w:rPr>
        <w:t xml:space="preserve">  A new application must be submitted for subsequent years.</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sz w:val="24"/>
          <w:szCs w:val="24"/>
        </w:rPr>
      </w:pPr>
      <w:proofErr w:type="gramStart"/>
      <w:r w:rsidRPr="007F0A14">
        <w:rPr>
          <w:rFonts w:ascii="Times New Roman" w:eastAsia="Times New Roman" w:hAnsi="Times New Roman" w:cs="Times New Roman"/>
          <w:b/>
          <w:sz w:val="24"/>
          <w:szCs w:val="24"/>
        </w:rPr>
        <w:t>SECTION V.</w:t>
      </w:r>
      <w:proofErr w:type="gramEnd"/>
      <w:r w:rsidRPr="007F0A14">
        <w:rPr>
          <w:rFonts w:ascii="Times New Roman" w:eastAsia="Times New Roman" w:hAnsi="Times New Roman" w:cs="Times New Roman"/>
          <w:b/>
          <w:sz w:val="24"/>
          <w:szCs w:val="24"/>
        </w:rPr>
        <w:t xml:space="preserve">  Application Review Information Criteria </w:t>
      </w:r>
      <w:r w:rsidRPr="007F0A14">
        <w:rPr>
          <w:rFonts w:ascii="Times New Roman" w:eastAsia="Times New Roman" w:hAnsi="Times New Roman" w:cs="Times New Roman"/>
          <w:sz w:val="24"/>
          <w:szCs w:val="24"/>
        </w:rPr>
        <w:t>(by order of importance)</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8A24FB" w:rsidRPr="007F08AA" w:rsidRDefault="007F0A14" w:rsidP="007F08AA">
      <w:pPr>
        <w:pStyle w:val="ListParagraph"/>
        <w:numPr>
          <w:ilvl w:val="0"/>
          <w:numId w:val="44"/>
        </w:numPr>
        <w:ind w:right="-180"/>
        <w:rPr>
          <w:b/>
          <w:sz w:val="24"/>
        </w:rPr>
      </w:pPr>
      <w:r w:rsidRPr="008A24FB">
        <w:rPr>
          <w:b/>
          <w:sz w:val="24"/>
        </w:rPr>
        <w:t xml:space="preserve">Evaluation Criteria  </w:t>
      </w:r>
    </w:p>
    <w:p w:rsidR="008A24FB" w:rsidRPr="007F0A14" w:rsidRDefault="008A24FB" w:rsidP="008A24FB">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p>
    <w:p w:rsidR="008A24FB" w:rsidRPr="007F0A14" w:rsidRDefault="008A24FB" w:rsidP="008A24FB">
      <w:pPr>
        <w:widowControl w:val="0"/>
        <w:autoSpaceDE w:val="0"/>
        <w:autoSpaceDN w:val="0"/>
        <w:adjustRightInd w:val="0"/>
        <w:spacing w:after="0" w:line="240" w:lineRule="auto"/>
        <w:ind w:right="-180" w:firstLine="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Pr="007F0A14">
        <w:rPr>
          <w:rFonts w:ascii="Times New Roman" w:eastAsia="Times New Roman" w:hAnsi="Times New Roman" w:cs="Times New Roman"/>
          <w:b/>
          <w:sz w:val="24"/>
          <w:szCs w:val="24"/>
        </w:rPr>
        <w:t>.  Qualifications, Experience, Past Performance:</w:t>
      </w:r>
    </w:p>
    <w:p w:rsidR="008A24FB" w:rsidRPr="007F0A14" w:rsidRDefault="008A24FB" w:rsidP="008A24FB">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8A24FB" w:rsidRPr="007F0A14" w:rsidRDefault="0069584F" w:rsidP="008A24FB">
      <w:pPr>
        <w:widowControl w:val="0"/>
        <w:autoSpaceDE w:val="0"/>
        <w:autoSpaceDN w:val="0"/>
        <w:adjustRightInd w:val="0"/>
        <w:spacing w:after="0" w:line="240" w:lineRule="auto"/>
        <w:ind w:left="1440" w:right="-18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A24FB" w:rsidRPr="007F0A14">
        <w:rPr>
          <w:rFonts w:ascii="Times New Roman" w:eastAsia="Times New Roman" w:hAnsi="Times New Roman" w:cs="Times New Roman"/>
          <w:sz w:val="24"/>
          <w:szCs w:val="24"/>
        </w:rPr>
        <w:t xml:space="preserve">a. The qualifications and experience of the organization are evident, and appear to be adequate to achieve project goals and objectives. </w:t>
      </w:r>
    </w:p>
    <w:p w:rsidR="008A24FB" w:rsidRPr="007F0A14" w:rsidRDefault="008A24FB" w:rsidP="008A24FB">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8A24FB" w:rsidRPr="007F0A14" w:rsidRDefault="0069584F" w:rsidP="008A24FB">
      <w:pPr>
        <w:widowControl w:val="0"/>
        <w:autoSpaceDE w:val="0"/>
        <w:autoSpaceDN w:val="0"/>
        <w:adjustRightInd w:val="0"/>
        <w:spacing w:after="0" w:line="240" w:lineRule="auto"/>
        <w:ind w:left="1440" w:right="-180" w:hanging="144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A24FB" w:rsidRPr="007F0A14">
        <w:rPr>
          <w:rFonts w:ascii="Times New Roman" w:eastAsia="Times New Roman" w:hAnsi="Times New Roman" w:cs="Times New Roman"/>
          <w:sz w:val="24"/>
          <w:szCs w:val="24"/>
        </w:rPr>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8A24FB" w:rsidRPr="007F0A14" w:rsidRDefault="008A24FB" w:rsidP="008A24FB">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8A24FB" w:rsidRPr="007F0A14" w:rsidRDefault="008A24FB" w:rsidP="008A24FB">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c. The applicants past and current assistance awards show they have completed project goals. </w:t>
      </w:r>
    </w:p>
    <w:p w:rsidR="007F0A14" w:rsidRPr="007F0A14" w:rsidRDefault="007F0A14" w:rsidP="00FE243A">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8A24FB" w:rsidP="007F0A14">
      <w:pPr>
        <w:widowControl w:val="0"/>
        <w:autoSpaceDE w:val="0"/>
        <w:autoSpaceDN w:val="0"/>
        <w:adjustRightInd w:val="0"/>
        <w:spacing w:after="0" w:line="240" w:lineRule="auto"/>
        <w:ind w:left="720" w:right="-180" w:firstLine="360"/>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sidR="007F0A14" w:rsidRPr="007F0A14">
        <w:rPr>
          <w:rFonts w:ascii="Times New Roman" w:eastAsia="Times New Roman" w:hAnsi="Times New Roman" w:cs="Times New Roman"/>
          <w:b/>
          <w:sz w:val="24"/>
          <w:szCs w:val="24"/>
        </w:rPr>
        <w:t>.  Technical Approach:</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 </w:t>
      </w:r>
      <w:r w:rsidRPr="007F0A14">
        <w:rPr>
          <w:rFonts w:ascii="Times New Roman" w:eastAsia="Times New Roman" w:hAnsi="Times New Roman" w:cs="Times New Roman"/>
          <w:color w:val="000000"/>
          <w:sz w:val="24"/>
          <w:szCs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b. The proposed project’s importance/relevance and applicability are tied to the program goals.  Is there value and importance to the program goals?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sz w:val="24"/>
          <w:szCs w:val="24"/>
        </w:rPr>
        <w:t>c. The w</w:t>
      </w:r>
      <w:r w:rsidRPr="007F0A14">
        <w:rPr>
          <w:rFonts w:ascii="Times New Roman" w:eastAsia="Times New Roman" w:hAnsi="Times New Roman" w:cs="Times New Roman"/>
          <w:color w:val="000000"/>
          <w:sz w:val="24"/>
          <w:szCs w:val="24"/>
        </w:rPr>
        <w:t>ork plan objectives are clear, suitable, and feasible with respect to the following:</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color w:val="000000"/>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ab/>
      </w:r>
      <w:r w:rsidRPr="007F0A14">
        <w:rPr>
          <w:rFonts w:ascii="Times New Roman" w:eastAsia="Times New Roman" w:hAnsi="Times New Roman" w:cs="Times New Roman"/>
          <w:color w:val="000000"/>
          <w:sz w:val="24"/>
          <w:szCs w:val="24"/>
        </w:rPr>
        <w:tab/>
      </w:r>
      <w:r w:rsidRPr="007F0A14">
        <w:rPr>
          <w:rFonts w:ascii="Times New Roman" w:eastAsia="Times New Roman" w:hAnsi="Times New Roman" w:cs="Times New Roman"/>
          <w:color w:val="000000"/>
          <w:sz w:val="24"/>
          <w:szCs w:val="24"/>
        </w:rPr>
        <w:tab/>
        <w:t xml:space="preserve">(1) Techniques, procedures, and methodologies;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ab/>
      </w:r>
      <w:r w:rsidRPr="007F0A14">
        <w:rPr>
          <w:rFonts w:ascii="Times New Roman" w:eastAsia="Times New Roman" w:hAnsi="Times New Roman" w:cs="Times New Roman"/>
          <w:color w:val="000000"/>
          <w:sz w:val="24"/>
          <w:szCs w:val="24"/>
        </w:rPr>
        <w:tab/>
      </w:r>
      <w:r w:rsidRPr="007F0A14">
        <w:rPr>
          <w:rFonts w:ascii="Times New Roman" w:eastAsia="Times New Roman" w:hAnsi="Times New Roman" w:cs="Times New Roman"/>
          <w:color w:val="000000"/>
          <w:sz w:val="24"/>
          <w:szCs w:val="24"/>
        </w:rPr>
        <w:tab/>
        <w:t xml:space="preserve">(2) Data collection, analysis, and means of interpretation;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ab/>
      </w:r>
      <w:r w:rsidRPr="007F0A14">
        <w:rPr>
          <w:rFonts w:ascii="Times New Roman" w:eastAsia="Times New Roman" w:hAnsi="Times New Roman" w:cs="Times New Roman"/>
          <w:color w:val="000000"/>
          <w:sz w:val="24"/>
          <w:szCs w:val="24"/>
        </w:rPr>
        <w:tab/>
      </w:r>
      <w:r w:rsidRPr="007F0A14">
        <w:rPr>
          <w:rFonts w:ascii="Times New Roman" w:eastAsia="Times New Roman" w:hAnsi="Times New Roman" w:cs="Times New Roman"/>
          <w:color w:val="000000"/>
          <w:sz w:val="24"/>
          <w:szCs w:val="24"/>
        </w:rPr>
        <w:tab/>
        <w:t>(3) Expected results or outcomes; and</w:t>
      </w:r>
    </w:p>
    <w:p w:rsidR="007F0A14" w:rsidRPr="007F0A14" w:rsidRDefault="0023716D" w:rsidP="007F0A14">
      <w:pPr>
        <w:widowControl w:val="0"/>
        <w:autoSpaceDE w:val="0"/>
        <w:autoSpaceDN w:val="0"/>
        <w:adjustRightInd w:val="0"/>
        <w:spacing w:after="0" w:line="240" w:lineRule="auto"/>
        <w:ind w:left="2160" w:right="-180" w:hanging="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F0A14" w:rsidRPr="007F0A14">
        <w:rPr>
          <w:rFonts w:ascii="Times New Roman" w:eastAsia="Times New Roman" w:hAnsi="Times New Roman" w:cs="Times New Roman"/>
          <w:color w:val="000000"/>
          <w:sz w:val="24"/>
          <w:szCs w:val="24"/>
        </w:rPr>
        <w:t xml:space="preserve">(4) Procedures for evaluating project efficacy, including fixed performance indices with probabilities for obtaining them.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p>
    <w:p w:rsidR="007F0A14" w:rsidRPr="007F0A14" w:rsidRDefault="007F0A14" w:rsidP="007F0A14">
      <w:pPr>
        <w:widowControl w:val="0"/>
        <w:autoSpaceDE w:val="0"/>
        <w:autoSpaceDN w:val="0"/>
        <w:adjustRightInd w:val="0"/>
        <w:spacing w:after="0" w:line="240" w:lineRule="auto"/>
        <w:ind w:left="1440" w:right="-180" w:hanging="144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ab/>
        <w:t>d. The project proposal work plan is designed to produce the proposed outcomes and outputs.  The outcomes are clearly stated and tied to intermediate outcomes as stated in the announcement.</w:t>
      </w: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720" w:right="-180" w:firstLine="36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3.   Purpose, Objectives, and Relevance:</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a. The proposal adequately describes why the project is needed by the recipient.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b. The objectives are well defined, measurable, and realistic for the project’s anticipated timeframe.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c. The benefits support the mission of the recipient and as well as a public benefit and can be tied to a BLM Performance Measure.  </w:t>
      </w:r>
    </w:p>
    <w:p w:rsid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8E40AE" w:rsidRPr="007F0A14" w:rsidRDefault="008E40AE"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firstLine="108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lastRenderedPageBreak/>
        <w:t>4.  Budget:</w:t>
      </w:r>
    </w:p>
    <w:p w:rsidR="008E40AE" w:rsidRPr="007F0A14" w:rsidRDefault="008E40AE"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hanging="144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t>a. The budget line items are appropriate, reasonable, allowable, well justified and commensurate with the level of effort needed to accomplish the project objectives.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hanging="144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t>b. The budget breakdown or narrative provides adequate justification for each budget category used.  If equipment is requested by the applicant is it fully justified and necessary for the performance and completion of the project?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c. The applicant and other counterpart’s cash and in-kind matching funds or contributions are acceptable.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firstLine="720"/>
        <w:rPr>
          <w:rFonts w:ascii="Times New Roman" w:eastAsia="Times New Roman" w:hAnsi="Times New Roman" w:cs="Times New Roman"/>
          <w:b/>
          <w:sz w:val="24"/>
          <w:szCs w:val="24"/>
          <w:lang w:val="fr-FR"/>
        </w:rPr>
      </w:pPr>
      <w:r w:rsidRPr="007F0A14">
        <w:rPr>
          <w:rFonts w:ascii="Times New Roman" w:eastAsia="Times New Roman" w:hAnsi="Times New Roman" w:cs="Times New Roman"/>
          <w:b/>
          <w:sz w:val="24"/>
          <w:szCs w:val="24"/>
          <w:lang w:val="fr-FR"/>
        </w:rPr>
        <w:t xml:space="preserve">B.  </w:t>
      </w:r>
      <w:proofErr w:type="spellStart"/>
      <w:r w:rsidRPr="007F0A14">
        <w:rPr>
          <w:rFonts w:ascii="Times New Roman" w:eastAsia="Times New Roman" w:hAnsi="Times New Roman" w:cs="Times New Roman"/>
          <w:b/>
          <w:sz w:val="24"/>
          <w:szCs w:val="24"/>
          <w:lang w:val="fr-FR"/>
        </w:rPr>
        <w:t>Review</w:t>
      </w:r>
      <w:proofErr w:type="spellEnd"/>
      <w:r w:rsidRPr="007F0A14">
        <w:rPr>
          <w:rFonts w:ascii="Times New Roman" w:eastAsia="Times New Roman" w:hAnsi="Times New Roman" w:cs="Times New Roman"/>
          <w:b/>
          <w:sz w:val="24"/>
          <w:szCs w:val="24"/>
          <w:lang w:val="fr-FR"/>
        </w:rPr>
        <w:t xml:space="preserve"> and </w:t>
      </w:r>
      <w:proofErr w:type="spellStart"/>
      <w:r w:rsidRPr="007F0A14">
        <w:rPr>
          <w:rFonts w:ascii="Times New Roman" w:eastAsia="Times New Roman" w:hAnsi="Times New Roman" w:cs="Times New Roman"/>
          <w:b/>
          <w:sz w:val="24"/>
          <w:szCs w:val="24"/>
          <w:lang w:val="fr-FR"/>
        </w:rPr>
        <w:t>Selection</w:t>
      </w:r>
      <w:proofErr w:type="spellEnd"/>
      <w:r w:rsidRPr="007F0A14">
        <w:rPr>
          <w:rFonts w:ascii="Times New Roman" w:eastAsia="Times New Roman" w:hAnsi="Times New Roman" w:cs="Times New Roman"/>
          <w:b/>
          <w:sz w:val="24"/>
          <w:szCs w:val="24"/>
          <w:lang w:val="fr-FR"/>
        </w:rPr>
        <w:t xml:space="preserve"> </w:t>
      </w:r>
      <w:proofErr w:type="spellStart"/>
      <w:r w:rsidRPr="007F0A14">
        <w:rPr>
          <w:rFonts w:ascii="Times New Roman" w:eastAsia="Times New Roman" w:hAnsi="Times New Roman" w:cs="Times New Roman"/>
          <w:b/>
          <w:sz w:val="24"/>
          <w:szCs w:val="24"/>
          <w:lang w:val="fr-FR"/>
        </w:rPr>
        <w:t>Process</w:t>
      </w:r>
      <w:proofErr w:type="spellEnd"/>
      <w:r w:rsidRPr="007F0A14">
        <w:rPr>
          <w:rFonts w:ascii="Times New Roman" w:eastAsia="Times New Roman" w:hAnsi="Times New Roman" w:cs="Times New Roman"/>
          <w:b/>
          <w:sz w:val="24"/>
          <w:szCs w:val="24"/>
          <w:lang w:val="fr-FR"/>
        </w:rPr>
        <w:t> :</w:t>
      </w:r>
    </w:p>
    <w:p w:rsidR="007F0A14" w:rsidRPr="007F0A14" w:rsidRDefault="007F0A14" w:rsidP="007F0A14">
      <w:pPr>
        <w:keepNext/>
        <w:widowControl w:val="0"/>
        <w:tabs>
          <w:tab w:val="left" w:pos="-1440"/>
        </w:tabs>
        <w:autoSpaceDE w:val="0"/>
        <w:autoSpaceDN w:val="0"/>
        <w:adjustRightInd w:val="0"/>
        <w:spacing w:after="0" w:line="240" w:lineRule="auto"/>
        <w:ind w:right="-180"/>
        <w:outlineLvl w:val="0"/>
        <w:rPr>
          <w:rFonts w:ascii="Times New Roman" w:eastAsia="Times New Roman" w:hAnsi="Times New Roman" w:cs="Times New Roman"/>
          <w:sz w:val="24"/>
          <w:szCs w:val="24"/>
          <w:lang w:val="fr-FR"/>
        </w:rPr>
      </w:pPr>
    </w:p>
    <w:p w:rsidR="007F0A14" w:rsidRPr="00023BD8" w:rsidRDefault="007F0A14" w:rsidP="00023BD8">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Proposals will be reviewed by BLM personnel. All proposals for funding will be considered using the criteria outlined above. A summary of the review panel comments may be provided to the applicant if requested.</w:t>
      </w:r>
    </w:p>
    <w:p w:rsidR="007F0A14" w:rsidRPr="007F0A14" w:rsidRDefault="007F0A14" w:rsidP="007F0A14">
      <w:pPr>
        <w:keepNext/>
        <w:widowControl w:val="0"/>
        <w:tabs>
          <w:tab w:val="left" w:pos="-1440"/>
        </w:tabs>
        <w:autoSpaceDE w:val="0"/>
        <w:autoSpaceDN w:val="0"/>
        <w:adjustRightInd w:val="0"/>
        <w:spacing w:after="0" w:line="240" w:lineRule="auto"/>
        <w:ind w:right="-180"/>
        <w:outlineLvl w:val="0"/>
        <w:rPr>
          <w:rFonts w:ascii="Times New Roman" w:eastAsia="Times New Roman" w:hAnsi="Times New Roman" w:cs="Times New Roman"/>
          <w:b/>
          <w:caps/>
          <w:sz w:val="24"/>
          <w:szCs w:val="24"/>
        </w:rPr>
      </w:pPr>
    </w:p>
    <w:p w:rsidR="007F0A14" w:rsidRPr="007F0A14" w:rsidRDefault="007F0A14" w:rsidP="007F0A14">
      <w:pPr>
        <w:keepNext/>
        <w:widowControl w:val="0"/>
        <w:tabs>
          <w:tab w:val="left" w:pos="-1440"/>
        </w:tabs>
        <w:autoSpaceDE w:val="0"/>
        <w:autoSpaceDN w:val="0"/>
        <w:adjustRightInd w:val="0"/>
        <w:spacing w:after="0" w:line="240" w:lineRule="auto"/>
        <w:ind w:right="-180"/>
        <w:outlineLvl w:val="0"/>
        <w:rPr>
          <w:rFonts w:ascii="Times New Roman" w:eastAsia="Times New Roman" w:hAnsi="Times New Roman" w:cs="Times New Roman"/>
          <w:b/>
          <w:caps/>
          <w:sz w:val="24"/>
          <w:szCs w:val="24"/>
        </w:rPr>
      </w:pPr>
      <w:proofErr w:type="gramStart"/>
      <w:r w:rsidRPr="007F0A14">
        <w:rPr>
          <w:rFonts w:ascii="Times New Roman" w:eastAsia="Times New Roman" w:hAnsi="Times New Roman" w:cs="Times New Roman"/>
          <w:b/>
          <w:caps/>
          <w:sz w:val="24"/>
          <w:szCs w:val="24"/>
        </w:rPr>
        <w:t>SECTION VI.</w:t>
      </w:r>
      <w:proofErr w:type="gramEnd"/>
      <w:r w:rsidRPr="007F0A14">
        <w:rPr>
          <w:rFonts w:ascii="Times New Roman" w:eastAsia="Times New Roman" w:hAnsi="Times New Roman" w:cs="Times New Roman"/>
          <w:b/>
          <w:caps/>
          <w:sz w:val="24"/>
          <w:szCs w:val="24"/>
        </w:rPr>
        <w:t xml:space="preserve">  Award Administration Information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A.  Award Notices</w:t>
      </w:r>
      <w:r w:rsidRPr="007F0A14">
        <w:rPr>
          <w:rFonts w:ascii="Times New Roman" w:eastAsia="Times New Roman" w:hAnsi="Times New Roman" w:cs="Times New Roman"/>
          <w:sz w:val="24"/>
          <w:szCs w:val="24"/>
        </w:rPr>
        <w:t>:</w:t>
      </w:r>
    </w:p>
    <w:p w:rsidR="007F0A14" w:rsidRPr="007F0A14" w:rsidRDefault="007F0A14" w:rsidP="007F0A14">
      <w:pPr>
        <w:widowControl w:val="0"/>
        <w:autoSpaceDE w:val="0"/>
        <w:autoSpaceDN w:val="0"/>
        <w:adjustRightInd w:val="0"/>
        <w:spacing w:after="0" w:line="240" w:lineRule="auto"/>
        <w:ind w:right="-180" w:firstLine="72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If the applicant’s proposal is selected for award, work cannot begin before the awardee receives a fully executed copy of the agreement approved by the GMO.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autoSpaceDE w:val="0"/>
        <w:autoSpaceDN w:val="0"/>
        <w:adjustRightInd w:val="0"/>
        <w:spacing w:after="0" w:line="240" w:lineRule="atLeast"/>
        <w:ind w:right="-180" w:firstLine="720"/>
        <w:rPr>
          <w:rFonts w:ascii="Times New Roman" w:eastAsia="Times New Roman" w:hAnsi="Times New Roman" w:cs="Times New Roman"/>
          <w:b/>
          <w:bCs/>
          <w:color w:val="000000"/>
          <w:sz w:val="24"/>
          <w:szCs w:val="24"/>
        </w:rPr>
      </w:pPr>
      <w:r w:rsidRPr="007F0A14">
        <w:rPr>
          <w:rFonts w:ascii="Times New Roman" w:eastAsia="Times New Roman" w:hAnsi="Times New Roman" w:cs="Times New Roman"/>
          <w:b/>
          <w:bCs/>
          <w:color w:val="000000"/>
          <w:sz w:val="24"/>
          <w:szCs w:val="24"/>
        </w:rPr>
        <w:t xml:space="preserve">B.  Administrative and National Policy Requirements: </w:t>
      </w:r>
    </w:p>
    <w:p w:rsidR="007F0A14" w:rsidRPr="007F0A14" w:rsidRDefault="007F0A14" w:rsidP="007F0A14">
      <w:pPr>
        <w:keepNext/>
        <w:tabs>
          <w:tab w:val="left" w:pos="0"/>
        </w:tabs>
        <w:autoSpaceDE w:val="0"/>
        <w:autoSpaceDN w:val="0"/>
        <w:adjustRightInd w:val="0"/>
        <w:spacing w:after="0" w:line="240" w:lineRule="atLeast"/>
        <w:ind w:right="-180"/>
        <w:rPr>
          <w:rFonts w:ascii="Times New Roman" w:eastAsia="Times New Roman" w:hAnsi="Times New Roman" w:cs="Times New Roman"/>
          <w:b/>
          <w:bCs/>
          <w:color w:val="000000"/>
          <w:sz w:val="24"/>
          <w:szCs w:val="24"/>
        </w:rPr>
      </w:pPr>
    </w:p>
    <w:p w:rsidR="007F0A14" w:rsidRPr="007F0A14" w:rsidRDefault="007F0A14" w:rsidP="007F0A14">
      <w:pPr>
        <w:keepNext/>
        <w:tabs>
          <w:tab w:val="left" w:pos="0"/>
        </w:tabs>
        <w:autoSpaceDE w:val="0"/>
        <w:autoSpaceDN w:val="0"/>
        <w:adjustRightInd w:val="0"/>
        <w:spacing w:after="0" w:line="240" w:lineRule="atLeast"/>
        <w:ind w:right="-180" w:firstLine="1080"/>
        <w:rPr>
          <w:rFonts w:ascii="Times New Roman" w:eastAsia="Times New Roman" w:hAnsi="Times New Roman" w:cs="Times New Roman"/>
          <w:b/>
          <w:bCs/>
          <w:color w:val="000000"/>
          <w:sz w:val="24"/>
          <w:szCs w:val="24"/>
        </w:rPr>
      </w:pPr>
      <w:r w:rsidRPr="007F0A14">
        <w:rPr>
          <w:rFonts w:ascii="Times New Roman" w:eastAsia="Times New Roman" w:hAnsi="Times New Roman" w:cs="Times New Roman"/>
          <w:b/>
          <w:bCs/>
          <w:color w:val="000000"/>
          <w:sz w:val="24"/>
          <w:szCs w:val="24"/>
        </w:rPr>
        <w:tab/>
        <w:t>1.  Office of Management and Budget (OMB) Circulars</w:t>
      </w:r>
    </w:p>
    <w:p w:rsidR="007F0A14" w:rsidRPr="007F0A14" w:rsidRDefault="007F0A14" w:rsidP="007F0A14">
      <w:pPr>
        <w:autoSpaceDE w:val="0"/>
        <w:autoSpaceDN w:val="0"/>
        <w:adjustRightInd w:val="0"/>
        <w:spacing w:after="0" w:line="240" w:lineRule="atLeast"/>
        <w:ind w:right="-180"/>
        <w:rPr>
          <w:rFonts w:ascii="Times New Roman" w:eastAsia="Times New Roman" w:hAnsi="Times New Roman" w:cs="Times New Roman"/>
          <w:b/>
          <w:bCs/>
          <w:color w:val="000000"/>
          <w:sz w:val="24"/>
          <w:szCs w:val="24"/>
        </w:rPr>
      </w:pPr>
    </w:p>
    <w:p w:rsidR="007F0A14" w:rsidRPr="007F0A14" w:rsidRDefault="007F0A14" w:rsidP="007F0A14">
      <w:pPr>
        <w:tabs>
          <w:tab w:val="left" w:pos="0"/>
        </w:tabs>
        <w:autoSpaceDE w:val="0"/>
        <w:autoSpaceDN w:val="0"/>
        <w:adjustRightInd w:val="0"/>
        <w:spacing w:after="0" w:line="240" w:lineRule="atLeast"/>
        <w:ind w:left="1350" w:right="-180"/>
        <w:rPr>
          <w:rFonts w:ascii="Times New Roman" w:eastAsia="Times New Roman" w:hAnsi="Times New Roman" w:cs="Times New Roman"/>
          <w:color w:val="000000"/>
          <w:sz w:val="24"/>
          <w:szCs w:val="24"/>
          <w:u w:val="single"/>
        </w:rPr>
      </w:pPr>
      <w:r w:rsidRPr="007F0A14">
        <w:rPr>
          <w:rFonts w:ascii="Times New Roman" w:eastAsia="Times New Roman" w:hAnsi="Times New Roman" w:cs="Times New Roman"/>
          <w:color w:val="000000"/>
          <w:sz w:val="24"/>
          <w:szCs w:val="24"/>
        </w:rPr>
        <w:t xml:space="preserve">By accepting Federal assistance, your organization agrees to abide by the applicable OMB Circulars in the expenditure of Federal funds and performance under this program.  </w:t>
      </w:r>
      <w:r w:rsidRPr="007F0A14">
        <w:rPr>
          <w:rFonts w:ascii="Times New Roman" w:eastAsia="Times New Roman" w:hAnsi="Times New Roman" w:cs="Times New Roman"/>
          <w:color w:val="000000"/>
          <w:sz w:val="24"/>
          <w:szCs w:val="24"/>
          <w:u w:val="single"/>
        </w:rPr>
        <w:t>http://www.whitehouse.gov/omb/circulars/</w:t>
      </w:r>
    </w:p>
    <w:p w:rsidR="007F0A14" w:rsidRPr="007F0A14" w:rsidRDefault="007F0A14" w:rsidP="007F0A14">
      <w:pPr>
        <w:tabs>
          <w:tab w:val="left" w:pos="0"/>
        </w:tabs>
        <w:autoSpaceDE w:val="0"/>
        <w:autoSpaceDN w:val="0"/>
        <w:adjustRightInd w:val="0"/>
        <w:spacing w:after="0" w:line="240" w:lineRule="atLeast"/>
        <w:ind w:left="1350" w:right="-180"/>
        <w:rPr>
          <w:rFonts w:ascii="Times New Roman" w:eastAsia="Times New Roman" w:hAnsi="Times New Roman" w:cs="Times New Roman"/>
          <w:color w:val="000000"/>
          <w:sz w:val="24"/>
          <w:szCs w:val="24"/>
          <w:u w:val="single"/>
        </w:rPr>
      </w:pPr>
    </w:p>
    <w:p w:rsidR="007F0A14" w:rsidRPr="007F0A14" w:rsidRDefault="007F0A14" w:rsidP="007F0A14">
      <w:pPr>
        <w:autoSpaceDE w:val="0"/>
        <w:autoSpaceDN w:val="0"/>
        <w:adjustRightInd w:val="0"/>
        <w:spacing w:after="0" w:line="240" w:lineRule="atLeast"/>
        <w:ind w:left="1440" w:right="-180" w:firstLine="72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2 CFR Part 220 (OMB Circular A-21) - Cost Principles for Educational Institutions</w:t>
      </w:r>
    </w:p>
    <w:p w:rsidR="007F0A14" w:rsidRPr="007F0A14" w:rsidRDefault="007F0A14" w:rsidP="007F0A14">
      <w:pPr>
        <w:autoSpaceDE w:val="0"/>
        <w:autoSpaceDN w:val="0"/>
        <w:adjustRightInd w:val="0"/>
        <w:spacing w:after="0" w:line="240" w:lineRule="atLeast"/>
        <w:ind w:right="-180"/>
        <w:rPr>
          <w:rFonts w:ascii="Times New Roman" w:eastAsia="Times New Roman" w:hAnsi="Times New Roman" w:cs="Times New Roman"/>
          <w:color w:val="000000"/>
          <w:sz w:val="24"/>
          <w:szCs w:val="24"/>
        </w:rPr>
      </w:pPr>
    </w:p>
    <w:p w:rsidR="007F0A14" w:rsidRPr="007F0A14" w:rsidRDefault="007F0A14" w:rsidP="007F0A14">
      <w:pPr>
        <w:autoSpaceDE w:val="0"/>
        <w:autoSpaceDN w:val="0"/>
        <w:adjustRightInd w:val="0"/>
        <w:spacing w:after="0" w:line="240" w:lineRule="atLeast"/>
        <w:ind w:left="2160"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2 CFR Part 225 (OMB Circular A-87) - Cost Principles for State, Local and Indian Tribal Governments</w:t>
      </w:r>
    </w:p>
    <w:p w:rsidR="007F0A14" w:rsidRPr="007F0A14" w:rsidRDefault="007F0A14" w:rsidP="007F0A14">
      <w:pPr>
        <w:autoSpaceDE w:val="0"/>
        <w:autoSpaceDN w:val="0"/>
        <w:adjustRightInd w:val="0"/>
        <w:spacing w:after="0" w:line="240" w:lineRule="atLeast"/>
        <w:ind w:right="-180"/>
        <w:rPr>
          <w:rFonts w:ascii="Times New Roman" w:eastAsia="Times New Roman" w:hAnsi="Times New Roman" w:cs="Times New Roman"/>
          <w:color w:val="000000"/>
          <w:sz w:val="24"/>
          <w:szCs w:val="24"/>
        </w:rPr>
      </w:pPr>
    </w:p>
    <w:p w:rsidR="007F0A14" w:rsidRPr="007F0A14" w:rsidRDefault="007F0A14" w:rsidP="007F0A14">
      <w:pPr>
        <w:autoSpaceDE w:val="0"/>
        <w:autoSpaceDN w:val="0"/>
        <w:adjustRightInd w:val="0"/>
        <w:spacing w:after="0" w:line="240" w:lineRule="atLeast"/>
        <w:ind w:left="2160"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2 CFR Part 230 (OMB Circular A-122) - Cost Principles for Non-Profit Organizations</w:t>
      </w:r>
    </w:p>
    <w:p w:rsidR="007F0A14" w:rsidRPr="007F0A14" w:rsidRDefault="007F0A14" w:rsidP="007F0A14">
      <w:pPr>
        <w:tabs>
          <w:tab w:val="left" w:pos="0"/>
        </w:tabs>
        <w:autoSpaceDE w:val="0"/>
        <w:autoSpaceDN w:val="0"/>
        <w:adjustRightInd w:val="0"/>
        <w:spacing w:after="0" w:line="240" w:lineRule="atLeast"/>
        <w:ind w:right="-180"/>
        <w:rPr>
          <w:rFonts w:ascii="Times New Roman" w:eastAsia="Times New Roman" w:hAnsi="Times New Roman" w:cs="Times New Roman"/>
          <w:color w:val="000000"/>
          <w:sz w:val="24"/>
          <w:szCs w:val="24"/>
        </w:rPr>
      </w:pPr>
    </w:p>
    <w:p w:rsidR="007F0A14" w:rsidRPr="007F0A14" w:rsidRDefault="004372BB" w:rsidP="007F0A14">
      <w:pPr>
        <w:tabs>
          <w:tab w:val="left" w:pos="0"/>
        </w:tabs>
        <w:autoSpaceDE w:val="0"/>
        <w:autoSpaceDN w:val="0"/>
        <w:adjustRightInd w:val="0"/>
        <w:spacing w:after="0" w:line="240" w:lineRule="atLeast"/>
        <w:ind w:left="2160" w:right="-180" w:hanging="2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7F0A14" w:rsidRPr="007F0A14">
        <w:rPr>
          <w:rFonts w:ascii="Times New Roman" w:eastAsia="Times New Roman" w:hAnsi="Times New Roman" w:cs="Times New Roman"/>
          <w:color w:val="000000"/>
          <w:sz w:val="24"/>
          <w:szCs w:val="24"/>
        </w:rPr>
        <w:t>2 CFR Part 215 (OMB Circular A-110) - Uniform Administrative Requirements for Grants and Other Agreements with Institutions of Higher Education, Hospitals and Other Non-Profit Organizations</w:t>
      </w:r>
    </w:p>
    <w:p w:rsidR="007F0A14" w:rsidRPr="007F0A14" w:rsidRDefault="007F0A14" w:rsidP="007F0A14">
      <w:pPr>
        <w:tabs>
          <w:tab w:val="left" w:pos="0"/>
        </w:tabs>
        <w:autoSpaceDE w:val="0"/>
        <w:autoSpaceDN w:val="0"/>
        <w:adjustRightInd w:val="0"/>
        <w:spacing w:after="0" w:line="240" w:lineRule="atLeast"/>
        <w:ind w:right="-180"/>
        <w:rPr>
          <w:rFonts w:ascii="Times New Roman" w:eastAsia="Times New Roman" w:hAnsi="Times New Roman" w:cs="Times New Roman"/>
          <w:color w:val="000000"/>
          <w:sz w:val="24"/>
          <w:szCs w:val="24"/>
        </w:rPr>
      </w:pPr>
    </w:p>
    <w:p w:rsidR="00023BD8" w:rsidRDefault="007F0A14" w:rsidP="00744C59">
      <w:pPr>
        <w:widowControl w:val="0"/>
        <w:autoSpaceDE w:val="0"/>
        <w:autoSpaceDN w:val="0"/>
        <w:adjustRightInd w:val="0"/>
        <w:spacing w:after="0" w:line="240" w:lineRule="auto"/>
        <w:ind w:left="2160"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OMB Circular A-133, "Audits of States, Local Governments, and Non-Profit Organizations."</w:t>
      </w:r>
      <w:r w:rsidR="00744C59">
        <w:rPr>
          <w:rFonts w:ascii="Times New Roman" w:eastAsia="Times New Roman" w:hAnsi="Times New Roman" w:cs="Times New Roman"/>
          <w:color w:val="000000"/>
          <w:sz w:val="24"/>
          <w:szCs w:val="24"/>
        </w:rPr>
        <w:t xml:space="preserve">  </w:t>
      </w:r>
    </w:p>
    <w:p w:rsidR="00023BD8" w:rsidRPr="007F0A14" w:rsidRDefault="00023BD8" w:rsidP="007F0A14">
      <w:pPr>
        <w:widowControl w:val="0"/>
        <w:autoSpaceDE w:val="0"/>
        <w:autoSpaceDN w:val="0"/>
        <w:adjustRightInd w:val="0"/>
        <w:spacing w:after="0" w:line="240" w:lineRule="auto"/>
        <w:ind w:left="2160" w:right="-180"/>
        <w:rPr>
          <w:rFonts w:ascii="Times New Roman" w:eastAsia="Times New Roman" w:hAnsi="Times New Roman" w:cs="Times New Roman"/>
          <w:color w:val="000000"/>
          <w:sz w:val="24"/>
          <w:szCs w:val="24"/>
        </w:rPr>
      </w:pPr>
    </w:p>
    <w:p w:rsidR="007F0A14" w:rsidRPr="007F0A14" w:rsidRDefault="007F0A14" w:rsidP="007F0A14">
      <w:pPr>
        <w:widowControl w:val="0"/>
        <w:autoSpaceDE w:val="0"/>
        <w:autoSpaceDN w:val="0"/>
        <w:adjustRightInd w:val="0"/>
        <w:spacing w:after="0" w:line="240" w:lineRule="auto"/>
        <w:ind w:left="630" w:right="-180" w:firstLine="72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2.   Standard Award Terms and Conditions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35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This agreement incorporates the Standard Award Terms and Conditions found at the </w:t>
      </w:r>
      <w:r w:rsidRPr="007F0A14">
        <w:rPr>
          <w:rFonts w:ascii="Times New Roman" w:eastAsia="Times New Roman" w:hAnsi="Times New Roman" w:cs="Times New Roman"/>
          <w:sz w:val="24"/>
          <w:szCs w:val="24"/>
        </w:rPr>
        <w:lastRenderedPageBreak/>
        <w:t xml:space="preserve">following Department of the Interior website as if they were given here:  </w:t>
      </w:r>
      <w:hyperlink r:id="rId16" w:history="1">
        <w:r w:rsidRPr="007F0A14">
          <w:rPr>
            <w:rFonts w:ascii="Times New Roman" w:eastAsia="Times New Roman" w:hAnsi="Times New Roman" w:cs="Times New Roman"/>
            <w:color w:val="0000FF"/>
            <w:sz w:val="24"/>
            <w:szCs w:val="24"/>
            <w:u w:val="single"/>
          </w:rPr>
          <w:t>http://www.doi.gov/pam/TermsandConditions.html</w:t>
        </w:r>
      </w:hyperlink>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left="135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350"/>
        <w:rPr>
          <w:rFonts w:ascii="Times New Roman" w:eastAsia="Times New Roman" w:hAnsi="Times New Roman" w:cs="Times New Roman"/>
          <w:sz w:val="24"/>
          <w:szCs w:val="24"/>
        </w:rPr>
      </w:pPr>
      <w:proofErr w:type="gramStart"/>
      <w:r w:rsidRPr="007F0A14">
        <w:rPr>
          <w:rFonts w:ascii="Times New Roman" w:eastAsia="Times New Roman" w:hAnsi="Times New Roman" w:cs="Times New Roman"/>
          <w:color w:val="000000"/>
          <w:sz w:val="24"/>
          <w:szCs w:val="24"/>
          <w:u w:val="single"/>
        </w:rPr>
        <w:t>Prohibition on Text Messaging and Using Electronic Equipment Supplied by the Government while Driving</w:t>
      </w:r>
      <w:r w:rsidRPr="007F0A14">
        <w:rPr>
          <w:rFonts w:ascii="Times New Roman" w:eastAsia="Times New Roman" w:hAnsi="Times New Roman" w:cs="Times New Roman"/>
          <w:color w:val="000000"/>
          <w:sz w:val="24"/>
          <w:szCs w:val="24"/>
        </w:rPr>
        <w:t>.</w:t>
      </w:r>
      <w:proofErr w:type="gramEnd"/>
      <w:r w:rsidRPr="007F0A14">
        <w:rPr>
          <w:rFonts w:ascii="Times New Roman" w:eastAsia="Times New Roman" w:hAnsi="Times New Roman" w:cs="Times New Roman"/>
          <w:color w:val="000000"/>
          <w:sz w:val="24"/>
          <w:szCs w:val="24"/>
        </w:rPr>
        <w:t xml:space="preserve">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7F0A14" w:rsidRPr="007F0A14" w:rsidRDefault="007F0A14" w:rsidP="007F0A14">
      <w:pPr>
        <w:widowControl w:val="0"/>
        <w:autoSpaceDE w:val="0"/>
        <w:autoSpaceDN w:val="0"/>
        <w:adjustRightInd w:val="0"/>
        <w:spacing w:after="0" w:line="240" w:lineRule="auto"/>
        <w:ind w:left="135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35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numPr>
          <w:ilvl w:val="0"/>
          <w:numId w:val="37"/>
        </w:numPr>
        <w:tabs>
          <w:tab w:val="left" w:pos="243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Program legislation/regulations.</w:t>
      </w:r>
    </w:p>
    <w:p w:rsidR="007F0A14" w:rsidRPr="007F0A14" w:rsidRDefault="007F0A14" w:rsidP="007F0A14">
      <w:pPr>
        <w:widowControl w:val="0"/>
        <w:numPr>
          <w:ilvl w:val="0"/>
          <w:numId w:val="37"/>
        </w:numPr>
        <w:tabs>
          <w:tab w:val="left" w:pos="252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Special terms and conditions.</w:t>
      </w:r>
    </w:p>
    <w:p w:rsidR="007F0A14" w:rsidRPr="007F0A14" w:rsidRDefault="007F0A14" w:rsidP="007F0A14">
      <w:pPr>
        <w:widowControl w:val="0"/>
        <w:numPr>
          <w:ilvl w:val="0"/>
          <w:numId w:val="37"/>
        </w:numPr>
        <w:tabs>
          <w:tab w:val="left" w:pos="252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Code of Federal Regulations/Regulatory Requirements, as applicable (Contact your program officer with any questions regarding the applicability of the following):</w:t>
      </w:r>
    </w:p>
    <w:p w:rsidR="007F0A14" w:rsidRPr="007F0A14" w:rsidRDefault="007F0A14" w:rsidP="001D415C">
      <w:pPr>
        <w:spacing w:after="0" w:line="240" w:lineRule="auto"/>
        <w:ind w:right="-187"/>
        <w:rPr>
          <w:rFonts w:ascii="Times New Roman" w:eastAsia="Times New Roman" w:hAnsi="Times New Roman" w:cs="Times New Roman"/>
          <w:sz w:val="24"/>
          <w:szCs w:val="24"/>
        </w:rPr>
      </w:pPr>
    </w:p>
    <w:p w:rsidR="007F0A14" w:rsidRPr="007F0A14" w:rsidRDefault="007F0A14" w:rsidP="001D415C">
      <w:pPr>
        <w:spacing w:after="0" w:line="240" w:lineRule="auto"/>
        <w:ind w:left="1350" w:right="-187"/>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2 CFR Part 175 Trafficking Victims Protection Act of 2000</w:t>
      </w:r>
    </w:p>
    <w:p w:rsidR="007F0A14" w:rsidRPr="007F0A14" w:rsidRDefault="007F0A14" w:rsidP="001D415C">
      <w:pPr>
        <w:spacing w:after="0" w:line="240" w:lineRule="auto"/>
        <w:ind w:left="1350" w:right="-187"/>
        <w:rPr>
          <w:rFonts w:ascii="Times New Roman" w:eastAsia="Times New Roman" w:hAnsi="Times New Roman" w:cs="Times New Roman"/>
          <w:sz w:val="24"/>
          <w:szCs w:val="24"/>
        </w:rPr>
      </w:pPr>
    </w:p>
    <w:p w:rsidR="007F0A14" w:rsidRPr="007F0A14" w:rsidRDefault="00D86ACC" w:rsidP="001D415C">
      <w:pPr>
        <w:spacing w:after="0" w:line="240" w:lineRule="auto"/>
        <w:ind w:left="1350" w:right="-187"/>
        <w:rPr>
          <w:rFonts w:ascii="Times New Roman" w:eastAsia="Times New Roman" w:hAnsi="Times New Roman" w:cs="Times New Roman"/>
          <w:sz w:val="24"/>
          <w:szCs w:val="24"/>
        </w:rPr>
      </w:pPr>
      <w:hyperlink r:id="rId17" w:history="1">
        <w:r w:rsidR="007F0A14" w:rsidRPr="007F0A14">
          <w:rPr>
            <w:rFonts w:ascii="Times New Roman" w:eastAsia="Times New Roman" w:hAnsi="Times New Roman" w:cs="Times New Roman"/>
            <w:sz w:val="24"/>
            <w:szCs w:val="24"/>
          </w:rPr>
          <w:t>43 CFR 12(A) Administrative and Audit Requirements and Cost Principles for Assistance Programs</w:t>
        </w:r>
      </w:hyperlink>
    </w:p>
    <w:p w:rsidR="007F0A14" w:rsidRPr="007F0A14" w:rsidRDefault="007F0A14" w:rsidP="001D415C">
      <w:pPr>
        <w:spacing w:after="0" w:line="240" w:lineRule="auto"/>
        <w:ind w:left="1350" w:right="-187"/>
        <w:rPr>
          <w:rFonts w:ascii="Times New Roman" w:eastAsia="Times New Roman" w:hAnsi="Times New Roman" w:cs="Times New Roman"/>
          <w:sz w:val="24"/>
          <w:szCs w:val="24"/>
        </w:rPr>
      </w:pPr>
    </w:p>
    <w:p w:rsidR="007F0A14" w:rsidRPr="007F0A14" w:rsidRDefault="00D86ACC" w:rsidP="001D415C">
      <w:pPr>
        <w:spacing w:after="0" w:line="240" w:lineRule="auto"/>
        <w:ind w:left="1350" w:right="-187"/>
        <w:rPr>
          <w:rFonts w:ascii="Times New Roman" w:eastAsia="Times New Roman" w:hAnsi="Times New Roman" w:cs="Times New Roman"/>
          <w:sz w:val="24"/>
          <w:szCs w:val="24"/>
        </w:rPr>
      </w:pPr>
      <w:hyperlink r:id="rId18" w:history="1">
        <w:r w:rsidR="007F0A14" w:rsidRPr="007F0A14">
          <w:rPr>
            <w:rFonts w:ascii="Times New Roman" w:eastAsia="Times New Roman" w:hAnsi="Times New Roman" w:cs="Times New Roman"/>
            <w:sz w:val="24"/>
            <w:szCs w:val="24"/>
          </w:rPr>
          <w:t>43 CFR 12(E)</w:t>
        </w:r>
        <w:r w:rsidR="007F0A14" w:rsidRPr="007F0A14">
          <w:rPr>
            <w:rFonts w:ascii="Times New Roman" w:eastAsia="Times New Roman" w:hAnsi="Times New Roman" w:cs="Times New Roman"/>
            <w:sz w:val="24"/>
            <w:szCs w:val="24"/>
          </w:rPr>
          <w:tab/>
          <w:t>Buy American Requirements for Assistance Programs</w:t>
        </w:r>
      </w:hyperlink>
    </w:p>
    <w:p w:rsidR="007F0A14" w:rsidRPr="007F0A14" w:rsidRDefault="007F0A14" w:rsidP="001D415C">
      <w:pPr>
        <w:spacing w:after="0" w:line="240" w:lineRule="auto"/>
        <w:ind w:right="-187"/>
        <w:rPr>
          <w:rFonts w:ascii="Times New Roman" w:eastAsia="Times New Roman" w:hAnsi="Times New Roman" w:cs="Times New Roman"/>
          <w:sz w:val="24"/>
          <w:szCs w:val="24"/>
        </w:rPr>
      </w:pPr>
    </w:p>
    <w:p w:rsidR="007F0A14" w:rsidRPr="007F0A14" w:rsidRDefault="00D86ACC"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hyperlink r:id="rId19" w:history="1">
        <w:r w:rsidR="007F0A14" w:rsidRPr="007F0A14">
          <w:rPr>
            <w:rFonts w:ascii="Times New Roman" w:eastAsia="Times New Roman" w:hAnsi="Times New Roman" w:cs="Times New Roman"/>
            <w:sz w:val="24"/>
            <w:szCs w:val="24"/>
          </w:rPr>
          <w:t>43 CFR 12(C) Uniform Administrative Requirements for Grants and Cooperative Agreements to State and Local</w:t>
        </w:r>
      </w:hyperlink>
    </w:p>
    <w:p w:rsidR="007F0A14" w:rsidRPr="007F0A14" w:rsidRDefault="007F0A14"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p>
    <w:p w:rsidR="007F0A14" w:rsidRPr="007F0A14" w:rsidRDefault="00D86ACC"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hyperlink r:id="rId20" w:history="1">
        <w:r w:rsidR="007F0A14" w:rsidRPr="007F0A14">
          <w:rPr>
            <w:rFonts w:ascii="Times New Roman" w:eastAsia="Times New Roman" w:hAnsi="Times New Roman" w:cs="Times New Roman"/>
            <w:sz w:val="24"/>
            <w:szCs w:val="24"/>
          </w:rPr>
          <w:t>43 CFR 12(F)</w:t>
        </w:r>
        <w:r w:rsidR="007F0A14" w:rsidRPr="007F0A14">
          <w:rPr>
            <w:rFonts w:ascii="Times New Roman" w:eastAsia="Times New Roman" w:hAnsi="Times New Roman" w:cs="Times New Roman"/>
            <w:sz w:val="24"/>
            <w:szCs w:val="24"/>
          </w:rPr>
          <w:tab/>
          <w:t>Uniform Administrative Requirements for Grants and Cooperative Agreements with Institutions of Higher Education, Hospitals, other Non-Profit and Commercial Organizations</w:t>
        </w:r>
      </w:hyperlink>
      <w:r w:rsidR="007F0A14" w:rsidRPr="007F0A14">
        <w:rPr>
          <w:rFonts w:ascii="Times New Roman" w:eastAsia="Times New Roman" w:hAnsi="Times New Roman" w:cs="Times New Roman"/>
          <w:sz w:val="24"/>
          <w:szCs w:val="24"/>
        </w:rPr>
        <w:tab/>
      </w:r>
    </w:p>
    <w:p w:rsidR="007F0A14" w:rsidRPr="007F0A14" w:rsidRDefault="007F0A14"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p>
    <w:p w:rsidR="007F0A14" w:rsidRPr="007F0A14" w:rsidRDefault="00D86ACC"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hyperlink r:id="rId21" w:history="1">
        <w:r w:rsidR="007F0A14" w:rsidRPr="007F0A14">
          <w:rPr>
            <w:rFonts w:ascii="Times New Roman" w:eastAsia="Times New Roman" w:hAnsi="Times New Roman" w:cs="Times New Roman"/>
            <w:sz w:val="24"/>
            <w:szCs w:val="24"/>
          </w:rPr>
          <w:t>43 CFR 43 Government wide Requirements for a Drug-Free Workplace</w:t>
        </w:r>
      </w:hyperlink>
    </w:p>
    <w:p w:rsidR="007F0A14" w:rsidRPr="007F0A14" w:rsidRDefault="007F0A14"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p>
    <w:p w:rsidR="007F0A14" w:rsidRPr="007F0A14" w:rsidRDefault="00D86ACC"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hyperlink r:id="rId22" w:history="1">
        <w:r w:rsidR="007F0A14" w:rsidRPr="007F0A14">
          <w:rPr>
            <w:rFonts w:ascii="Times New Roman" w:eastAsia="Times New Roman" w:hAnsi="Times New Roman" w:cs="Times New Roman"/>
            <w:sz w:val="24"/>
            <w:szCs w:val="24"/>
          </w:rPr>
          <w:t>43 CFR 42 Government wide Debarment and Suspension (</w:t>
        </w:r>
        <w:proofErr w:type="spellStart"/>
        <w:r w:rsidR="007F0A14" w:rsidRPr="007F0A14">
          <w:rPr>
            <w:rFonts w:ascii="Times New Roman" w:eastAsia="Times New Roman" w:hAnsi="Times New Roman" w:cs="Times New Roman"/>
            <w:sz w:val="24"/>
            <w:szCs w:val="24"/>
          </w:rPr>
          <w:t>Nonprocurement</w:t>
        </w:r>
        <w:proofErr w:type="spellEnd"/>
        <w:r w:rsidR="007F0A14" w:rsidRPr="007F0A14">
          <w:rPr>
            <w:rFonts w:ascii="Times New Roman" w:eastAsia="Times New Roman" w:hAnsi="Times New Roman" w:cs="Times New Roman"/>
            <w:sz w:val="24"/>
            <w:szCs w:val="24"/>
          </w:rPr>
          <w:t>)</w:t>
        </w:r>
      </w:hyperlink>
    </w:p>
    <w:p w:rsidR="007F0A14" w:rsidRPr="007F0A14" w:rsidRDefault="007F0A14"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p>
    <w:p w:rsidR="007F0A14" w:rsidRPr="007F0A14" w:rsidRDefault="00D86ACC" w:rsidP="001D415C">
      <w:pPr>
        <w:widowControl w:val="0"/>
        <w:autoSpaceDE w:val="0"/>
        <w:autoSpaceDN w:val="0"/>
        <w:adjustRightInd w:val="0"/>
        <w:spacing w:after="0" w:line="240" w:lineRule="auto"/>
        <w:ind w:left="1350" w:right="-187"/>
        <w:rPr>
          <w:rFonts w:ascii="Times New Roman" w:eastAsia="Times New Roman" w:hAnsi="Times New Roman" w:cs="Times New Roman"/>
          <w:sz w:val="24"/>
          <w:szCs w:val="24"/>
        </w:rPr>
      </w:pPr>
      <w:hyperlink r:id="rId23" w:history="1">
        <w:r w:rsidR="007F0A14" w:rsidRPr="007F0A14">
          <w:rPr>
            <w:rFonts w:ascii="Times New Roman" w:eastAsia="Times New Roman" w:hAnsi="Times New Roman" w:cs="Times New Roman"/>
            <w:sz w:val="24"/>
            <w:szCs w:val="24"/>
          </w:rPr>
          <w:t>43 CFR 18 New Restrictions on Lobbying</w:t>
        </w:r>
      </w:hyperlink>
    </w:p>
    <w:p w:rsidR="007F0A14" w:rsidRPr="007F0A14" w:rsidRDefault="007F0A14" w:rsidP="007F0A14">
      <w:pPr>
        <w:widowControl w:val="0"/>
        <w:autoSpaceDE w:val="0"/>
        <w:autoSpaceDN w:val="0"/>
        <w:adjustRightInd w:val="0"/>
        <w:spacing w:after="0" w:line="240" w:lineRule="auto"/>
        <w:ind w:left="135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 xml:space="preserve">3.  Compliance with Buy American Act:  </w:t>
      </w: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 Notice:  Pursuant to sec. 307 of the Omnibus Consolidated Appropriations Act of 1997, Public Law 104-208, 110 Stat. 3009, please be advised of the following:</w:t>
      </w:r>
    </w:p>
    <w:p w:rsidR="007F0A14" w:rsidRPr="007F0A14" w:rsidRDefault="007F0A14" w:rsidP="007F0A14">
      <w:pPr>
        <w:widowControl w:val="0"/>
        <w:autoSpaceDE w:val="0"/>
        <w:autoSpaceDN w:val="0"/>
        <w:adjustRightInd w:val="0"/>
        <w:spacing w:after="0" w:line="240" w:lineRule="auto"/>
        <w:ind w:left="288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w:t>
      </w:r>
      <w:r w:rsidRPr="007F0A14">
        <w:rPr>
          <w:rFonts w:ascii="Times New Roman" w:eastAsia="Times New Roman" w:hAnsi="Times New Roman" w:cs="Times New Roman"/>
          <w:sz w:val="24"/>
          <w:szCs w:val="24"/>
        </w:rPr>
        <w:lastRenderedPageBreak/>
        <w:t xml:space="preserve">assistance, purchase only American-made equipment and products.  </w:t>
      </w:r>
    </w:p>
    <w:p w:rsidR="007F0A14" w:rsidRPr="007F0A14" w:rsidRDefault="007F0A14" w:rsidP="007F0A14">
      <w:pPr>
        <w:widowControl w:val="0"/>
        <w:autoSpaceDE w:val="0"/>
        <w:autoSpaceDN w:val="0"/>
        <w:adjustRightInd w:val="0"/>
        <w:spacing w:after="0" w:line="240" w:lineRule="auto"/>
        <w:ind w:left="288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b. Recipient agrees to follow the requirements in 43 CFR Part 12, Subpart E, </w:t>
      </w:r>
      <w:proofErr w:type="gramStart"/>
      <w:r w:rsidRPr="007F0A14">
        <w:rPr>
          <w:rFonts w:ascii="Times New Roman" w:eastAsia="Times New Roman" w:hAnsi="Times New Roman" w:cs="Times New Roman"/>
          <w:sz w:val="24"/>
          <w:szCs w:val="24"/>
        </w:rPr>
        <w:t>Buy</w:t>
      </w:r>
      <w:proofErr w:type="gramEnd"/>
      <w:r w:rsidRPr="007F0A14">
        <w:rPr>
          <w:rFonts w:ascii="Times New Roman" w:eastAsia="Times New Roman" w:hAnsi="Times New Roman" w:cs="Times New Roman"/>
          <w:sz w:val="24"/>
          <w:szCs w:val="24"/>
        </w:rPr>
        <w:t xml:space="preserve"> American Requirements for Assistance Programs. </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35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4.  Opposition to Any Legislation - </w:t>
      </w:r>
      <w:r w:rsidRPr="007F0A14">
        <w:rPr>
          <w:rFonts w:ascii="Times New Roman" w:eastAsia="Times New Roman" w:hAnsi="Times New Roman" w:cs="Times New Roman"/>
          <w:sz w:val="24"/>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5.  Endorsements - </w:t>
      </w:r>
      <w:r w:rsidRPr="007F0A14">
        <w:rPr>
          <w:rFonts w:ascii="Times New Roman" w:eastAsia="Times New Roman" w:hAnsi="Times New Roman" w:cs="Times New Roman"/>
          <w:sz w:val="24"/>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All information submitted for publication or other public releases of information regarding this project shall carry the following disclaimer:</w:t>
      </w: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 recipient further agrees to include this provision in a sub award to and sub recipient, except for a sub award to a State government, a local government, or to a federally recognized Indian tribal government. </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6.  Retention and Access Requirements for Records - </w:t>
      </w:r>
      <w:r w:rsidRPr="007F0A14">
        <w:rPr>
          <w:rFonts w:ascii="Times New Roman" w:eastAsia="Times New Roman" w:hAnsi="Times New Roman" w:cs="Times New Roman"/>
          <w:sz w:val="24"/>
          <w:szCs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7.  Increasing Seat Belt Use - </w:t>
      </w:r>
      <w:r w:rsidRPr="007F0A14">
        <w:rPr>
          <w:rFonts w:ascii="Times New Roman" w:eastAsia="Times New Roman" w:hAnsi="Times New Roman" w:cs="Times New Roman"/>
          <w:sz w:val="24"/>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7F0A14" w:rsidRDefault="007F0A14" w:rsidP="007F0A14">
      <w:pPr>
        <w:widowControl w:val="0"/>
        <w:autoSpaceDE w:val="0"/>
        <w:autoSpaceDN w:val="0"/>
        <w:adjustRightInd w:val="0"/>
        <w:spacing w:after="0" w:line="240" w:lineRule="auto"/>
        <w:ind w:left="720" w:right="-180" w:firstLine="720"/>
        <w:rPr>
          <w:rFonts w:ascii="Times New Roman" w:eastAsia="Times New Roman" w:hAnsi="Times New Roman" w:cs="Times New Roman"/>
          <w:b/>
          <w:sz w:val="24"/>
          <w:szCs w:val="24"/>
        </w:rPr>
      </w:pPr>
    </w:p>
    <w:p w:rsidR="006E7AC7" w:rsidRPr="007F0A14" w:rsidRDefault="006E7AC7" w:rsidP="007F0A14">
      <w:pPr>
        <w:widowControl w:val="0"/>
        <w:autoSpaceDE w:val="0"/>
        <w:autoSpaceDN w:val="0"/>
        <w:adjustRightInd w:val="0"/>
        <w:spacing w:after="0" w:line="240" w:lineRule="auto"/>
        <w:ind w:left="720" w:right="-180" w:firstLine="720"/>
        <w:rPr>
          <w:rFonts w:ascii="Times New Roman" w:eastAsia="Times New Roman" w:hAnsi="Times New Roman" w:cs="Times New Roman"/>
          <w:b/>
          <w:sz w:val="24"/>
          <w:szCs w:val="24"/>
        </w:rPr>
      </w:pPr>
    </w:p>
    <w:p w:rsidR="007F0A14" w:rsidRPr="007F0A14" w:rsidRDefault="007F0A14" w:rsidP="007F0A14">
      <w:pPr>
        <w:widowControl w:val="0"/>
        <w:autoSpaceDE w:val="0"/>
        <w:autoSpaceDN w:val="0"/>
        <w:adjustRightInd w:val="0"/>
        <w:spacing w:after="0" w:line="240" w:lineRule="auto"/>
        <w:ind w:left="720" w:right="-180" w:firstLine="72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lastRenderedPageBreak/>
        <w:t>8.   Special Terms and Conditions.</w:t>
      </w:r>
    </w:p>
    <w:p w:rsidR="007F0A14" w:rsidRPr="007F0A14" w:rsidRDefault="007F0A14" w:rsidP="007F0A14">
      <w:pPr>
        <w:widowControl w:val="0"/>
        <w:autoSpaceDE w:val="0"/>
        <w:autoSpaceDN w:val="0"/>
        <w:adjustRightInd w:val="0"/>
        <w:spacing w:after="0" w:line="240" w:lineRule="auto"/>
        <w:ind w:left="720" w:right="-180" w:firstLine="720"/>
        <w:rPr>
          <w:rFonts w:ascii="Times New Roman" w:eastAsia="Times New Roman" w:hAnsi="Times New Roman" w:cs="Times New Roman"/>
          <w:b/>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a. Order of Precedence -</w:t>
      </w:r>
      <w:r w:rsidRPr="007F0A14">
        <w:rPr>
          <w:rFonts w:ascii="Times New Roman" w:eastAsia="Times New Roman" w:hAnsi="Times New Roman" w:cs="Times New Roman"/>
          <w:sz w:val="24"/>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highlight w:val="yellow"/>
        </w:rPr>
      </w:pPr>
      <w:r w:rsidRPr="007F0A14">
        <w:rPr>
          <w:rFonts w:ascii="Times New Roman" w:eastAsia="Times New Roman" w:hAnsi="Times New Roman" w:cs="Times New Roman"/>
          <w:b/>
          <w:sz w:val="24"/>
          <w:szCs w:val="24"/>
        </w:rPr>
        <w:t>b. Modifications -</w:t>
      </w:r>
      <w:r w:rsidRPr="007F0A14">
        <w:rPr>
          <w:rFonts w:ascii="Times New Roman" w:eastAsia="Times New Roman" w:hAnsi="Times New Roman" w:cs="Times New Roman"/>
          <w:sz w:val="24"/>
          <w:szCs w:val="24"/>
        </w:rPr>
        <w:t xml:space="preserve"> The agreement may be modified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7F0A14">
        <w:rPr>
          <w:rFonts w:ascii="Times New Roman" w:eastAsia="Times New Roman" w:hAnsi="Times New Roman" w:cs="Times New Roman"/>
          <w:sz w:val="24"/>
          <w:szCs w:val="24"/>
        </w:rPr>
        <w:t>Section</w:t>
      </w:r>
      <w:proofErr w:type="gramEnd"/>
      <w:r w:rsidRPr="007F0A14">
        <w:rPr>
          <w:rFonts w:ascii="Times New Roman" w:eastAsia="Times New Roman" w:hAnsi="Times New Roman" w:cs="Times New Roman"/>
          <w:sz w:val="24"/>
          <w:szCs w:val="24"/>
        </w:rPr>
        <w:t xml:space="preserve"> 12.83 for State, local and Indian tribal governments or Subpart F, Section 12.961 for institutions of higher education, hospitals, other non-profit and all other organizations.</w:t>
      </w:r>
      <w:r w:rsidRPr="007F0A14">
        <w:rPr>
          <w:rFonts w:ascii="Times New Roman" w:eastAsia="Times New Roman" w:hAnsi="Times New Roman" w:cs="Times New Roman"/>
          <w:sz w:val="24"/>
          <w:szCs w:val="24"/>
          <w:highlight w:val="yellow"/>
        </w:rPr>
        <w:t xml:space="preserve"> </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highlight w:val="yellow"/>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All other changes shall be made by means of bilateral modifications to the agreement.  No oral statement made by any person, or written statement by any person other than the GMO, shall be allowed in any manner or degree to amend or otherwise effect the terms of the agreement.  </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All requests for modification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c. Budget and Program Plan Revision -</w:t>
      </w:r>
      <w:r w:rsidRPr="007F0A14">
        <w:rPr>
          <w:rFonts w:ascii="Times New Roman" w:eastAsia="Times New Roman" w:hAnsi="Times New Roman" w:cs="Times New Roman"/>
          <w:sz w:val="24"/>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d. Audit Requirements - </w:t>
      </w:r>
      <w:r w:rsidRPr="007F0A14">
        <w:rPr>
          <w:rFonts w:ascii="Times New Roman" w:eastAsia="Times New Roman" w:hAnsi="Times New Roman" w:cs="Times New Roman"/>
          <w:sz w:val="24"/>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7F0A14">
          <w:rPr>
            <w:rFonts w:ascii="Times New Roman" w:eastAsia="Times New Roman" w:hAnsi="Times New Roman" w:cs="Times New Roman"/>
            <w:sz w:val="24"/>
            <w:szCs w:val="24"/>
          </w:rPr>
          <w:t>http://www.whitehouse.gov/omb/grants/grants_circulars.html</w:t>
        </w:r>
      </w:hyperlink>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w:t>
      </w:r>
      <w:r w:rsidRPr="007F0A14">
        <w:rPr>
          <w:rFonts w:ascii="Times New Roman" w:eastAsia="Times New Roman" w:hAnsi="Times New Roman" w:cs="Times New Roman"/>
          <w:sz w:val="24"/>
          <w:szCs w:val="24"/>
        </w:rPr>
        <w:lastRenderedPageBreak/>
        <w:t>in Federal awards are exempt from Federal audit requirements for that year, except as noted in A-133, §_215(a), but records must be available for review or audit by appropriate officials of the Federal agency, pass-through entity, and General Accounting Office (GAO).</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7F0A14">
          <w:rPr>
            <w:rFonts w:ascii="Times New Roman" w:eastAsia="Times New Roman" w:hAnsi="Times New Roman" w:cs="Times New Roman"/>
            <w:sz w:val="24"/>
            <w:szCs w:val="24"/>
          </w:rPr>
          <w:t>http://www.dot.gov/ost/m60/grant/sincontact.htm</w:t>
        </w:r>
      </w:hyperlink>
      <w:r w:rsidRPr="007F0A14">
        <w:rPr>
          <w:rFonts w:ascii="Times New Roman" w:eastAsia="Times New Roman" w:hAnsi="Times New Roman" w:cs="Times New Roman"/>
          <w:sz w:val="24"/>
          <w:szCs w:val="24"/>
        </w:rPr>
        <w:t xml:space="preserve">l.  Additional information on single audits is available from the Federal Audit Clearinghouse at </w:t>
      </w:r>
      <w:hyperlink r:id="rId26" w:history="1">
        <w:r w:rsidRPr="007F0A14">
          <w:rPr>
            <w:rFonts w:ascii="Times New Roman" w:eastAsia="Times New Roman" w:hAnsi="Times New Roman" w:cs="Times New Roman"/>
            <w:color w:val="0000FF"/>
            <w:sz w:val="24"/>
            <w:szCs w:val="24"/>
            <w:u w:val="single"/>
          </w:rPr>
          <w:t>http://harvester.census.gov/sac/</w:t>
        </w:r>
      </w:hyperlink>
      <w:r w:rsidRPr="007F0A14">
        <w:rPr>
          <w:rFonts w:ascii="Times New Roman" w:eastAsia="Times New Roman" w:hAnsi="Times New Roman" w:cs="Times New Roman"/>
          <w:sz w:val="24"/>
          <w:szCs w:val="24"/>
        </w:rPr>
        <w:t xml:space="preserve"> .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e. Metric Conversion -</w:t>
      </w:r>
      <w:r w:rsidRPr="007F0A14">
        <w:rPr>
          <w:rFonts w:ascii="Times New Roman" w:eastAsia="Times New Roman" w:hAnsi="Times New Roman" w:cs="Times New Roman"/>
          <w:sz w:val="24"/>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f. Officials Not to Benefit -</w:t>
      </w:r>
      <w:r w:rsidRPr="007F0A14">
        <w:rPr>
          <w:rFonts w:ascii="Times New Roman" w:eastAsia="Times New Roman" w:hAnsi="Times New Roman" w:cs="Times New Roman"/>
          <w:sz w:val="24"/>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g. Deposit of Publications -</w:t>
      </w:r>
      <w:r w:rsidRPr="007F0A14">
        <w:rPr>
          <w:rFonts w:ascii="Times New Roman" w:eastAsia="Times New Roman" w:hAnsi="Times New Roman" w:cs="Times New Roman"/>
          <w:sz w:val="24"/>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smartTag w:uri="urn:schemas-microsoft-com:office:smarttags" w:element="country-region">
        <w:smartTag w:uri="urn:schemas-microsoft-com:office:smarttags" w:element="place">
          <w:r w:rsidRPr="007F0A14">
            <w:rPr>
              <w:rFonts w:ascii="Times New Roman" w:eastAsia="Times New Roman" w:hAnsi="Times New Roman" w:cs="Times New Roman"/>
              <w:sz w:val="24"/>
              <w:szCs w:val="24"/>
            </w:rPr>
            <w:t>U.S.</w:t>
          </w:r>
        </w:smartTag>
      </w:smartTag>
      <w:r w:rsidRPr="007F0A14">
        <w:rPr>
          <w:rFonts w:ascii="Times New Roman" w:eastAsia="Times New Roman" w:hAnsi="Times New Roman" w:cs="Times New Roman"/>
          <w:sz w:val="24"/>
          <w:szCs w:val="24"/>
        </w:rPr>
        <w:t xml:space="preserve"> Department of the Interior</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Natural Resources Library</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smartTag w:uri="urn:schemas-microsoft-com:office:smarttags" w:element="place">
        <w:smartTag w:uri="urn:schemas-microsoft-com:office:smarttags" w:element="PlaceName">
          <w:r w:rsidRPr="007F0A14">
            <w:rPr>
              <w:rFonts w:ascii="Times New Roman" w:eastAsia="Times New Roman" w:hAnsi="Times New Roman" w:cs="Times New Roman"/>
              <w:sz w:val="24"/>
              <w:szCs w:val="24"/>
            </w:rPr>
            <w:t>Interior</w:t>
          </w:r>
        </w:smartTag>
        <w:r w:rsidRPr="007F0A14">
          <w:rPr>
            <w:rFonts w:ascii="Times New Roman" w:eastAsia="Times New Roman" w:hAnsi="Times New Roman" w:cs="Times New Roman"/>
            <w:sz w:val="24"/>
            <w:szCs w:val="24"/>
          </w:rPr>
          <w:t xml:space="preserve"> </w:t>
        </w:r>
        <w:smartTag w:uri="urn:schemas-microsoft-com:office:smarttags" w:element="PlaceName">
          <w:r w:rsidRPr="007F0A14">
            <w:rPr>
              <w:rFonts w:ascii="Times New Roman" w:eastAsia="Times New Roman" w:hAnsi="Times New Roman" w:cs="Times New Roman"/>
              <w:sz w:val="24"/>
              <w:szCs w:val="24"/>
            </w:rPr>
            <w:t>Service</w:t>
          </w:r>
        </w:smartTag>
        <w:r w:rsidRPr="007F0A14">
          <w:rPr>
            <w:rFonts w:ascii="Times New Roman" w:eastAsia="Times New Roman" w:hAnsi="Times New Roman" w:cs="Times New Roman"/>
            <w:sz w:val="24"/>
            <w:szCs w:val="24"/>
          </w:rPr>
          <w:t xml:space="preserve"> </w:t>
        </w:r>
        <w:smartTag w:uri="urn:schemas-microsoft-com:office:smarttags" w:element="PlaceType">
          <w:r w:rsidRPr="007F0A14">
            <w:rPr>
              <w:rFonts w:ascii="Times New Roman" w:eastAsia="Times New Roman" w:hAnsi="Times New Roman" w:cs="Times New Roman"/>
              <w:sz w:val="24"/>
              <w:szCs w:val="24"/>
            </w:rPr>
            <w:t>Center</w:t>
          </w:r>
        </w:smartTag>
      </w:smartTag>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Gifts and Exchanges Section</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smartTag w:uri="urn:schemas-microsoft-com:office:smarttags" w:element="Street">
        <w:smartTag w:uri="urn:schemas-microsoft-com:office:smarttags" w:element="address">
          <w:r w:rsidRPr="007F0A14">
            <w:rPr>
              <w:rFonts w:ascii="Times New Roman" w:eastAsia="Times New Roman" w:hAnsi="Times New Roman" w:cs="Times New Roman"/>
              <w:sz w:val="24"/>
              <w:szCs w:val="24"/>
            </w:rPr>
            <w:t>1849 C Street, N.W.</w:t>
          </w:r>
        </w:smartTag>
      </w:smartTag>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smartTag w:uri="urn:schemas-microsoft-com:office:smarttags" w:element="place">
        <w:smartTag w:uri="urn:schemas-microsoft-com:office:smarttags" w:element="City">
          <w:r w:rsidRPr="007F0A14">
            <w:rPr>
              <w:rFonts w:ascii="Times New Roman" w:eastAsia="Times New Roman" w:hAnsi="Times New Roman" w:cs="Times New Roman"/>
              <w:sz w:val="24"/>
              <w:szCs w:val="24"/>
            </w:rPr>
            <w:t>Washington</w:t>
          </w:r>
        </w:smartTag>
        <w:r w:rsidRPr="007F0A14">
          <w:rPr>
            <w:rFonts w:ascii="Times New Roman" w:eastAsia="Times New Roman" w:hAnsi="Times New Roman" w:cs="Times New Roman"/>
            <w:sz w:val="24"/>
            <w:szCs w:val="24"/>
          </w:rPr>
          <w:t xml:space="preserve">, </w:t>
        </w:r>
        <w:smartTag w:uri="urn:schemas-microsoft-com:office:smarttags" w:element="State">
          <w:r w:rsidRPr="007F0A14">
            <w:rPr>
              <w:rFonts w:ascii="Times New Roman" w:eastAsia="Times New Roman" w:hAnsi="Times New Roman" w:cs="Times New Roman"/>
              <w:sz w:val="24"/>
              <w:szCs w:val="24"/>
            </w:rPr>
            <w:t>D.C.</w:t>
          </w:r>
        </w:smartTag>
        <w:r w:rsidRPr="007F0A14">
          <w:rPr>
            <w:rFonts w:ascii="Times New Roman" w:eastAsia="Times New Roman" w:hAnsi="Times New Roman" w:cs="Times New Roman"/>
            <w:sz w:val="24"/>
            <w:szCs w:val="24"/>
          </w:rPr>
          <w:t xml:space="preserve"> </w:t>
        </w:r>
        <w:smartTag w:uri="urn:schemas-microsoft-com:office:smarttags" w:element="PostalCode">
          <w:r w:rsidRPr="007F0A14">
            <w:rPr>
              <w:rFonts w:ascii="Times New Roman" w:eastAsia="Times New Roman" w:hAnsi="Times New Roman" w:cs="Times New Roman"/>
              <w:sz w:val="24"/>
              <w:szCs w:val="24"/>
            </w:rPr>
            <w:t>20240</w:t>
          </w:r>
        </w:smartTag>
      </w:smartTag>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b/>
          <w:sz w:val="24"/>
          <w:szCs w:val="24"/>
        </w:rPr>
        <w:t>h. Reimbursable Costs and Limitations: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tabs>
          <w:tab w:val="left" w:pos="2610"/>
        </w:tabs>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lastRenderedPageBreak/>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proofErr w:type="spellStart"/>
      <w:r w:rsidRPr="007F0A14">
        <w:rPr>
          <w:rFonts w:ascii="Times New Roman" w:eastAsia="Times New Roman" w:hAnsi="Times New Roman" w:cs="Times New Roman"/>
          <w:b/>
          <w:sz w:val="24"/>
          <w:szCs w:val="24"/>
        </w:rPr>
        <w:t>i</w:t>
      </w:r>
      <w:proofErr w:type="spellEnd"/>
      <w:r w:rsidRPr="007F0A14">
        <w:rPr>
          <w:rFonts w:ascii="Times New Roman" w:eastAsia="Times New Roman" w:hAnsi="Times New Roman" w:cs="Times New Roman"/>
          <w:b/>
          <w:sz w:val="24"/>
          <w:szCs w:val="24"/>
        </w:rPr>
        <w:t>. Inspection -</w:t>
      </w:r>
      <w:r w:rsidRPr="007F0A14">
        <w:rPr>
          <w:rFonts w:ascii="Times New Roman" w:eastAsia="Times New Roman" w:hAnsi="Times New Roman" w:cs="Times New Roman"/>
          <w:sz w:val="24"/>
          <w:szCs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sub recipient, the recipient shall furnish and shall require sub-recipients to furnish all reasonable facilities and assistance for the safe and convenient performance of these duties.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numPr>
          <w:ilvl w:val="0"/>
          <w:numId w:val="40"/>
        </w:numPr>
        <w:tabs>
          <w:tab w:val="left" w:pos="2340"/>
          <w:tab w:val="left" w:pos="2700"/>
        </w:tabs>
        <w:autoSpaceDE w:val="0"/>
        <w:autoSpaceDN w:val="0"/>
        <w:adjustRightInd w:val="0"/>
        <w:spacing w:after="0" w:line="240" w:lineRule="auto"/>
        <w:ind w:right="-18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Copyrights: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left="2160" w:right="-180" w:firstLine="36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1.  For recipients subject to the administrative standards set forth in OMB Circular A-110, the following copyright provision, as implemented by 43 CFR 12.936(a), shall apply:</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5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“The recipient may copyright any work that is subject to copyright and was developed, or for which ownership was purchased, under an award. The Federal awarding agency reserves a royalty-free, nonexclusive and irrevocable right to reproduce, publish, or otherwise use the work for Federal purposes, and to authorize others to do so.”</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firstLine="36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2.  For recipients subject to the administrative standards set forth in OMB Circular A-102 and the Grants Management Common Rule, the following copyright provision, as implemented by 43 CFR 12.74, shall apply:</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“The Federal awarding agency reserves a royalty-free, nonexclusive, and irrevocable license to reproduce, publish or otherwise use, and to authorize others to use, for Federal Government purposes: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  The copyright in any work developed under a grant, sub grant, or contract under a grant or sub grant; and</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(b) Any rights of copyright to which a grantee, sub grantee or a contractor purchases ownership with grant support.”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numPr>
          <w:ilvl w:val="0"/>
          <w:numId w:val="40"/>
        </w:numPr>
        <w:tabs>
          <w:tab w:val="left" w:pos="2430"/>
        </w:tabs>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 Rights to Data -</w:t>
      </w:r>
      <w:r w:rsidRPr="007F0A14">
        <w:rPr>
          <w:rFonts w:ascii="Times New Roman" w:eastAsia="Times New Roman" w:hAnsi="Times New Roman" w:cs="Times New Roman"/>
          <w:sz w:val="24"/>
          <w:szCs w:val="24"/>
        </w:rPr>
        <w:t xml:space="preserve"> For recipients subject to the administrative standards set forth in OMB Circular A-110, the following provision, as implemented by 43 CFR 12.936(c), shall apply:</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"The Federal Government has the right to:</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(1)  Obtain, reproduce, publish or otherwise use the data first produced under an award; and</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p>
    <w:p w:rsidR="007F0A14" w:rsidRPr="007F0A14" w:rsidRDefault="007F0A14" w:rsidP="007F0A14">
      <w:pPr>
        <w:widowControl w:val="0"/>
        <w:tabs>
          <w:tab w:val="left" w:pos="-1440"/>
        </w:tabs>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lastRenderedPageBreak/>
        <w:tab/>
        <w:t xml:space="preserve"> (2) Authorize others to receive, reproduce, publish, or otherwise use such data for Federal purposes.”</w:t>
      </w:r>
    </w:p>
    <w:p w:rsidR="007F0A14" w:rsidRPr="007F0A14" w:rsidRDefault="007F0A14" w:rsidP="007F0A14">
      <w:pPr>
        <w:widowControl w:val="0"/>
        <w:tabs>
          <w:tab w:val="left" w:pos="-1440"/>
        </w:tabs>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l. Procurement Procedures - </w:t>
      </w:r>
      <w:r w:rsidRPr="007F0A14">
        <w:rPr>
          <w:rFonts w:ascii="Times New Roman" w:eastAsia="Times New Roman" w:hAnsi="Times New Roman" w:cs="Times New Roman"/>
          <w:sz w:val="24"/>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1.  Ensure that small businesses, minority-owned firms, and women's business enterprises are used to the fullest extent practicable.</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2.  Make information on forthcoming opportunities available and arrange time frames for purchases and contracts to encourage and facilitate participation by small businesses, minority-owned firms, and women's business enterprises.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3.  Consider in the contract process whether firms competing for larger contracts intend to subcontract with small businesses, minority-owned firms, and women's business enterprises.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4.  Encourage contracting with consortiums of small businesses, minority-owned firms and women's business enterprises when a contract is too large for one of these firms to handle individually.</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5.  Use the services and assistance, as appropriate, of such organizations as the Small Business Development Agency in the solicitation and utilization of small business, minority-owned firms and women's business enterprises.</w:t>
      </w:r>
    </w:p>
    <w:p w:rsidR="007F0A14" w:rsidRPr="007F0A14" w:rsidRDefault="007F0A14" w:rsidP="007F0A14">
      <w:pPr>
        <w:widowControl w:val="0"/>
        <w:tabs>
          <w:tab w:val="left" w:pos="-1440"/>
        </w:tabs>
        <w:autoSpaceDE w:val="0"/>
        <w:autoSpaceDN w:val="0"/>
        <w:adjustRightInd w:val="0"/>
        <w:spacing w:after="0" w:line="240" w:lineRule="auto"/>
        <w:ind w:left="216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0"/>
        </w:rPr>
      </w:pPr>
      <w:r w:rsidRPr="007F0A14">
        <w:rPr>
          <w:rFonts w:ascii="Times New Roman" w:eastAsia="Times New Roman" w:hAnsi="Times New Roman" w:cs="Times New Roman"/>
          <w:b/>
          <w:sz w:val="24"/>
          <w:szCs w:val="24"/>
        </w:rPr>
        <w:tab/>
        <w:t>9.  System for Award Management</w:t>
      </w:r>
      <w:r w:rsidRPr="007F0A14">
        <w:rPr>
          <w:rFonts w:ascii="Times New Roman" w:eastAsia="Times New Roman" w:hAnsi="Times New Roman" w:cs="Times New Roman"/>
          <w:b/>
          <w:sz w:val="24"/>
          <w:szCs w:val="20"/>
        </w:rPr>
        <w:t xml:space="preserve"> (SAM)</w:t>
      </w:r>
      <w:r w:rsidRPr="007F0A14">
        <w:rPr>
          <w:rFonts w:ascii="Times New Roman" w:eastAsia="Times New Roman" w:hAnsi="Times New Roman" w:cs="Times New Roman"/>
          <w:sz w:val="24"/>
          <w:szCs w:val="20"/>
        </w:rPr>
        <w:t xml:space="preserve">.    </w:t>
      </w:r>
      <w:r w:rsidRPr="007F0A14">
        <w:rPr>
          <w:rFonts w:ascii="Times New Roman" w:eastAsia="Times New Roman" w:hAnsi="Times New Roman" w:cs="Times New Roman"/>
          <w:sz w:val="24"/>
          <w:szCs w:val="20"/>
        </w:rPr>
        <w:tab/>
      </w:r>
      <w:r w:rsidRPr="007F0A14">
        <w:rPr>
          <w:rFonts w:ascii="Times New Roman" w:eastAsia="Times New Roman" w:hAnsi="Times New Roman" w:cs="Times New Roman"/>
          <w:sz w:val="24"/>
          <w:szCs w:val="20"/>
        </w:rPr>
        <w:tab/>
      </w:r>
      <w:r w:rsidRPr="007F0A14">
        <w:rPr>
          <w:rFonts w:ascii="Times New Roman" w:eastAsia="Times New Roman" w:hAnsi="Times New Roman" w:cs="Times New Roman"/>
          <w:sz w:val="24"/>
          <w:szCs w:val="20"/>
        </w:rPr>
        <w:tab/>
      </w:r>
      <w:r w:rsidRPr="007F0A14">
        <w:rPr>
          <w:rFonts w:ascii="Times New Roman" w:eastAsia="Times New Roman" w:hAnsi="Times New Roman" w:cs="Times New Roman"/>
          <w:sz w:val="24"/>
          <w:szCs w:val="20"/>
        </w:rPr>
        <w:tab/>
      </w:r>
      <w:r w:rsidRPr="007F0A14">
        <w:rPr>
          <w:rFonts w:ascii="Times New Roman" w:eastAsia="Times New Roman" w:hAnsi="Times New Roman" w:cs="Times New Roman"/>
          <w:sz w:val="24"/>
          <w:szCs w:val="20"/>
        </w:rPr>
        <w:tab/>
      </w:r>
    </w:p>
    <w:p w:rsidR="007F0A14" w:rsidRPr="007F0A14" w:rsidRDefault="007F0A14" w:rsidP="007F0A14">
      <w:pPr>
        <w:spacing w:after="0" w:line="240" w:lineRule="auto"/>
        <w:ind w:left="1440" w:right="-180"/>
        <w:rPr>
          <w:rFonts w:ascii="Times New Roman" w:eastAsia="Times New Roman" w:hAnsi="Times New Roman" w:cs="Times New Roman"/>
          <w:sz w:val="24"/>
          <w:szCs w:val="20"/>
        </w:rPr>
      </w:pPr>
    </w:p>
    <w:p w:rsidR="007F0A14" w:rsidRPr="007F0A14" w:rsidRDefault="007F0A14" w:rsidP="007F0A14">
      <w:pPr>
        <w:widowControl w:val="0"/>
        <w:autoSpaceDE w:val="0"/>
        <w:autoSpaceDN w:val="0"/>
        <w:adjustRightInd w:val="0"/>
        <w:spacing w:after="0" w:line="245" w:lineRule="auto"/>
        <w:ind w:left="113" w:right="119" w:firstLine="29"/>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1.</w:t>
      </w:r>
      <w:r w:rsidRPr="007F0A14">
        <w:rPr>
          <w:rFonts w:ascii="Times New Roman" w:eastAsia="Times New Roman" w:hAnsi="Times New Roman" w:cs="Times New Roman"/>
          <w:spacing w:val="6"/>
          <w:sz w:val="24"/>
          <w:szCs w:val="24"/>
        </w:rPr>
        <w:t xml:space="preserve"> System for Award Management (SAM)</w:t>
      </w:r>
      <w:r w:rsidRPr="007F0A14">
        <w:rPr>
          <w:rFonts w:ascii="Times New Roman" w:eastAsia="Times New Roman" w:hAnsi="Times New Roman" w:cs="Times New Roman"/>
          <w:spacing w:val="-4"/>
          <w:w w:val="93"/>
          <w:sz w:val="24"/>
          <w:szCs w:val="24"/>
        </w:rPr>
        <w:t xml:space="preserve"> T</w:t>
      </w:r>
      <w:r w:rsidRPr="007F0A14">
        <w:rPr>
          <w:rFonts w:ascii="Times New Roman" w:eastAsia="Times New Roman" w:hAnsi="Times New Roman" w:cs="Times New Roman"/>
          <w:sz w:val="24"/>
          <w:szCs w:val="24"/>
        </w:rPr>
        <w:t>he</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Federal</w:t>
      </w:r>
      <w:r w:rsidRPr="007F0A14">
        <w:rPr>
          <w:rFonts w:ascii="Times New Roman" w:eastAsia="Times New Roman" w:hAnsi="Times New Roman" w:cs="Times New Roman"/>
          <w:spacing w:val="24"/>
          <w:sz w:val="24"/>
          <w:szCs w:val="24"/>
        </w:rPr>
        <w:t xml:space="preserve"> </w:t>
      </w:r>
      <w:r w:rsidRPr="007F0A14">
        <w:rPr>
          <w:rFonts w:ascii="Times New Roman" w:eastAsia="Times New Roman" w:hAnsi="Times New Roman" w:cs="Times New Roman"/>
          <w:sz w:val="24"/>
          <w:szCs w:val="24"/>
        </w:rPr>
        <w:t>repository into</w:t>
      </w:r>
      <w:r w:rsidRPr="007F0A14">
        <w:rPr>
          <w:rFonts w:ascii="Times New Roman" w:eastAsia="Times New Roman" w:hAnsi="Times New Roman" w:cs="Times New Roman"/>
          <w:spacing w:val="28"/>
          <w:sz w:val="24"/>
          <w:szCs w:val="24"/>
        </w:rPr>
        <w:t xml:space="preserve"> </w:t>
      </w:r>
      <w:r w:rsidRPr="007F0A14">
        <w:rPr>
          <w:rFonts w:ascii="Times New Roman" w:eastAsia="Times New Roman" w:hAnsi="Times New Roman" w:cs="Times New Roman"/>
          <w:spacing w:val="28"/>
          <w:sz w:val="24"/>
          <w:szCs w:val="24"/>
        </w:rPr>
        <w:tab/>
      </w:r>
      <w:r w:rsidRPr="007F0A14">
        <w:rPr>
          <w:rFonts w:ascii="Times New Roman" w:eastAsia="Times New Roman" w:hAnsi="Times New Roman" w:cs="Times New Roman"/>
          <w:spacing w:val="28"/>
          <w:sz w:val="24"/>
          <w:szCs w:val="24"/>
        </w:rPr>
        <w:tab/>
      </w:r>
      <w:r w:rsidRPr="007F0A14">
        <w:rPr>
          <w:rFonts w:ascii="Times New Roman" w:eastAsia="Times New Roman" w:hAnsi="Times New Roman" w:cs="Times New Roman"/>
          <w:spacing w:val="28"/>
          <w:sz w:val="24"/>
          <w:szCs w:val="24"/>
        </w:rPr>
        <w:tab/>
      </w:r>
      <w:r w:rsidRPr="007F0A14">
        <w:rPr>
          <w:rFonts w:ascii="Times New Roman" w:eastAsia="Times New Roman" w:hAnsi="Times New Roman" w:cs="Times New Roman"/>
          <w:sz w:val="24"/>
          <w:szCs w:val="24"/>
        </w:rPr>
        <w:t>which</w:t>
      </w:r>
      <w:r w:rsidRPr="007F0A14">
        <w:rPr>
          <w:rFonts w:ascii="Times New Roman" w:eastAsia="Times New Roman" w:hAnsi="Times New Roman" w:cs="Times New Roman"/>
          <w:spacing w:val="30"/>
          <w:sz w:val="24"/>
          <w:szCs w:val="24"/>
        </w:rPr>
        <w:t xml:space="preserve"> </w:t>
      </w:r>
      <w:r w:rsidRPr="007F0A14">
        <w:rPr>
          <w:rFonts w:ascii="Times New Roman" w:eastAsia="Times New Roman" w:hAnsi="Times New Roman" w:cs="Times New Roman"/>
          <w:sz w:val="24"/>
          <w:szCs w:val="24"/>
        </w:rPr>
        <w:t>an</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entity</w:t>
      </w:r>
      <w:r w:rsidRPr="007F0A14">
        <w:rPr>
          <w:rFonts w:ascii="Times New Roman" w:eastAsia="Times New Roman" w:hAnsi="Times New Roman" w:cs="Times New Roman"/>
          <w:spacing w:val="24"/>
          <w:sz w:val="24"/>
          <w:szCs w:val="24"/>
        </w:rPr>
        <w:t xml:space="preserve"> </w:t>
      </w:r>
      <w:r w:rsidRPr="007F0A14">
        <w:rPr>
          <w:rFonts w:ascii="Times New Roman" w:eastAsia="Times New Roman" w:hAnsi="Times New Roman" w:cs="Times New Roman"/>
          <w:w w:val="104"/>
          <w:sz w:val="24"/>
          <w:szCs w:val="24"/>
        </w:rPr>
        <w:t xml:space="preserve">must </w:t>
      </w:r>
      <w:r w:rsidRPr="007F0A14">
        <w:rPr>
          <w:rFonts w:ascii="Times New Roman" w:eastAsia="Times New Roman" w:hAnsi="Times New Roman" w:cs="Times New Roman"/>
          <w:sz w:val="24"/>
          <w:szCs w:val="24"/>
        </w:rPr>
        <w:t>provide</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information</w:t>
      </w:r>
      <w:r w:rsidRPr="007F0A14">
        <w:rPr>
          <w:rFonts w:ascii="Times New Roman" w:eastAsia="Times New Roman" w:hAnsi="Times New Roman" w:cs="Times New Roman"/>
          <w:spacing w:val="52"/>
          <w:sz w:val="24"/>
          <w:szCs w:val="24"/>
        </w:rPr>
        <w:t xml:space="preserve"> </w:t>
      </w:r>
      <w:r w:rsidRPr="007F0A14">
        <w:rPr>
          <w:rFonts w:ascii="Times New Roman" w:eastAsia="Times New Roman" w:hAnsi="Times New Roman" w:cs="Times New Roman"/>
          <w:sz w:val="24"/>
          <w:szCs w:val="24"/>
        </w:rPr>
        <w:t>required</w:t>
      </w:r>
      <w:r w:rsidRPr="007F0A14">
        <w:rPr>
          <w:rFonts w:ascii="Times New Roman" w:eastAsia="Times New Roman" w:hAnsi="Times New Roman" w:cs="Times New Roman"/>
          <w:spacing w:val="39"/>
          <w:sz w:val="24"/>
          <w:szCs w:val="24"/>
        </w:rPr>
        <w:t xml:space="preserve"> </w:t>
      </w:r>
      <w:r w:rsidRPr="007F0A14">
        <w:rPr>
          <w:rFonts w:ascii="Times New Roman" w:eastAsia="Times New Roman" w:hAnsi="Times New Roman" w:cs="Times New Roman"/>
          <w:sz w:val="24"/>
          <w:szCs w:val="24"/>
        </w:rPr>
        <w:t>for</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conduct</w:t>
      </w:r>
      <w:r w:rsidRPr="007F0A14">
        <w:rPr>
          <w:rFonts w:ascii="Times New Roman" w:eastAsia="Times New Roman" w:hAnsi="Times New Roman" w:cs="Times New Roman"/>
          <w:spacing w:val="26"/>
          <w:sz w:val="24"/>
          <w:szCs w:val="24"/>
        </w:rPr>
        <w:t xml:space="preserve"> </w:t>
      </w:r>
      <w:r w:rsidRPr="007F0A14">
        <w:rPr>
          <w:rFonts w:ascii="Times New Roman" w:eastAsia="Times New Roman" w:hAnsi="Times New Roman" w:cs="Times New Roman"/>
          <w:sz w:val="24"/>
          <w:szCs w:val="24"/>
        </w:rPr>
        <w:t>of</w:t>
      </w:r>
      <w:r w:rsidRPr="007F0A14">
        <w:rPr>
          <w:rFonts w:ascii="Times New Roman" w:eastAsia="Times New Roman" w:hAnsi="Times New Roman" w:cs="Times New Roman"/>
          <w:spacing w:val="9"/>
          <w:sz w:val="24"/>
          <w:szCs w:val="24"/>
        </w:rPr>
        <w:t xml:space="preserve"> </w:t>
      </w:r>
      <w:r w:rsidRPr="007F0A14">
        <w:rPr>
          <w:rFonts w:ascii="Times New Roman" w:eastAsia="Times New Roman" w:hAnsi="Times New Roman" w:cs="Times New Roman"/>
          <w:sz w:val="24"/>
          <w:szCs w:val="24"/>
        </w:rPr>
        <w:t>business</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pacing w:val="-10"/>
          <w:sz w:val="24"/>
          <w:szCs w:val="24"/>
        </w:rPr>
        <w:tab/>
      </w:r>
      <w:r w:rsidRPr="007F0A14">
        <w:rPr>
          <w:rFonts w:ascii="Times New Roman" w:eastAsia="Times New Roman" w:hAnsi="Times New Roman" w:cs="Times New Roman"/>
          <w:spacing w:val="-10"/>
          <w:sz w:val="24"/>
          <w:szCs w:val="24"/>
        </w:rPr>
        <w:tab/>
      </w:r>
      <w:r w:rsidRPr="007F0A14">
        <w:rPr>
          <w:rFonts w:ascii="Times New Roman" w:eastAsia="Times New Roman" w:hAnsi="Times New Roman" w:cs="Times New Roman"/>
          <w:spacing w:val="-10"/>
          <w:sz w:val="24"/>
          <w:szCs w:val="24"/>
        </w:rPr>
        <w:tab/>
      </w:r>
      <w:r w:rsidRPr="007F0A14">
        <w:rPr>
          <w:rFonts w:ascii="Times New Roman" w:eastAsia="Times New Roman" w:hAnsi="Times New Roman" w:cs="Times New Roman"/>
          <w:sz w:val="24"/>
          <w:szCs w:val="24"/>
        </w:rPr>
        <w:t>as</w:t>
      </w:r>
      <w:r w:rsidRPr="007F0A14">
        <w:rPr>
          <w:rFonts w:ascii="Times New Roman" w:eastAsia="Times New Roman" w:hAnsi="Times New Roman" w:cs="Times New Roman"/>
          <w:spacing w:val="-22"/>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9"/>
          <w:sz w:val="24"/>
          <w:szCs w:val="24"/>
        </w:rPr>
        <w:t xml:space="preserve"> </w:t>
      </w:r>
      <w:r w:rsidRPr="007F0A14">
        <w:rPr>
          <w:rFonts w:ascii="Times New Roman" w:eastAsia="Times New Roman" w:hAnsi="Times New Roman" w:cs="Times New Roman"/>
          <w:sz w:val="24"/>
          <w:szCs w:val="24"/>
        </w:rPr>
        <w:t>recipient. Additional</w:t>
      </w:r>
      <w:r w:rsidRPr="007F0A14">
        <w:rPr>
          <w:rFonts w:ascii="Times New Roman" w:eastAsia="Times New Roman" w:hAnsi="Times New Roman" w:cs="Times New Roman"/>
          <w:spacing w:val="5"/>
          <w:sz w:val="24"/>
          <w:szCs w:val="24"/>
        </w:rPr>
        <w:t xml:space="preserve"> </w:t>
      </w:r>
      <w:r w:rsidRPr="007F0A14">
        <w:rPr>
          <w:rFonts w:ascii="Times New Roman" w:eastAsia="Times New Roman" w:hAnsi="Times New Roman" w:cs="Times New Roman"/>
          <w:w w:val="104"/>
          <w:sz w:val="24"/>
          <w:szCs w:val="24"/>
        </w:rPr>
        <w:t xml:space="preserve">information </w:t>
      </w:r>
      <w:r w:rsidRPr="007F0A14">
        <w:rPr>
          <w:rFonts w:ascii="Times New Roman" w:eastAsia="Times New Roman" w:hAnsi="Times New Roman" w:cs="Times New Roman"/>
          <w:sz w:val="24"/>
          <w:szCs w:val="24"/>
        </w:rPr>
        <w:t>about</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registration</w:t>
      </w:r>
      <w:r w:rsidRPr="007F0A14">
        <w:rPr>
          <w:rFonts w:ascii="Times New Roman" w:eastAsia="Times New Roman" w:hAnsi="Times New Roman" w:cs="Times New Roman"/>
          <w:spacing w:val="43"/>
          <w:sz w:val="24"/>
          <w:szCs w:val="24"/>
        </w:rPr>
        <w:t xml:space="preserve"> </w:t>
      </w:r>
      <w:r w:rsidRPr="007F0A14">
        <w:rPr>
          <w:rFonts w:ascii="Times New Roman" w:eastAsia="Times New Roman" w:hAnsi="Times New Roman" w:cs="Times New Roman"/>
          <w:sz w:val="24"/>
          <w:szCs w:val="24"/>
        </w:rPr>
        <w:t>procedures</w:t>
      </w:r>
      <w:r w:rsidRPr="007F0A14">
        <w:rPr>
          <w:rFonts w:ascii="Times New Roman" w:eastAsia="Times New Roman" w:hAnsi="Times New Roman" w:cs="Times New Roman"/>
          <w:spacing w:val="56"/>
          <w:sz w:val="24"/>
          <w:szCs w:val="24"/>
        </w:rPr>
        <w:t xml:space="preserve"> </w:t>
      </w:r>
      <w:r w:rsidRPr="007F0A14">
        <w:rPr>
          <w:rFonts w:ascii="Times New Roman" w:eastAsia="Times New Roman" w:hAnsi="Times New Roman" w:cs="Times New Roman"/>
          <w:sz w:val="24"/>
          <w:szCs w:val="24"/>
        </w:rPr>
        <w:t>may</w:t>
      </w:r>
      <w:r w:rsidRPr="007F0A14">
        <w:rPr>
          <w:rFonts w:ascii="Times New Roman" w:eastAsia="Times New Roman" w:hAnsi="Times New Roman" w:cs="Times New Roman"/>
          <w:spacing w:val="25"/>
          <w:sz w:val="24"/>
          <w:szCs w:val="24"/>
        </w:rPr>
        <w:t xml:space="preserve"> </w:t>
      </w:r>
      <w:r w:rsidRPr="007F0A14">
        <w:rPr>
          <w:rFonts w:ascii="Times New Roman" w:eastAsia="Times New Roman" w:hAnsi="Times New Roman" w:cs="Times New Roman"/>
          <w:sz w:val="24"/>
          <w:szCs w:val="24"/>
        </w:rPr>
        <w:t>be</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pacing w:val="10"/>
          <w:sz w:val="24"/>
          <w:szCs w:val="24"/>
        </w:rPr>
        <w:tab/>
      </w:r>
      <w:r w:rsidRPr="007F0A14">
        <w:rPr>
          <w:rFonts w:ascii="Times New Roman" w:eastAsia="Times New Roman" w:hAnsi="Times New Roman" w:cs="Times New Roman"/>
          <w:spacing w:val="10"/>
          <w:sz w:val="24"/>
          <w:szCs w:val="24"/>
        </w:rPr>
        <w:tab/>
      </w:r>
      <w:r w:rsidRPr="007F0A14">
        <w:rPr>
          <w:rFonts w:ascii="Times New Roman" w:eastAsia="Times New Roman" w:hAnsi="Times New Roman" w:cs="Times New Roman"/>
          <w:spacing w:val="10"/>
          <w:sz w:val="24"/>
          <w:szCs w:val="24"/>
        </w:rPr>
        <w:tab/>
      </w:r>
      <w:r w:rsidRPr="007F0A14">
        <w:rPr>
          <w:rFonts w:ascii="Times New Roman" w:eastAsia="Times New Roman" w:hAnsi="Times New Roman" w:cs="Times New Roman"/>
          <w:sz w:val="24"/>
          <w:szCs w:val="24"/>
        </w:rPr>
        <w:t>found</w:t>
      </w:r>
      <w:r w:rsidRPr="007F0A14">
        <w:rPr>
          <w:rFonts w:ascii="Times New Roman" w:eastAsia="Times New Roman" w:hAnsi="Times New Roman" w:cs="Times New Roman"/>
          <w:spacing w:val="24"/>
          <w:sz w:val="24"/>
          <w:szCs w:val="24"/>
        </w:rPr>
        <w:t xml:space="preserve"> </w:t>
      </w:r>
      <w:r w:rsidRPr="007F0A14">
        <w:rPr>
          <w:rFonts w:ascii="Times New Roman" w:eastAsia="Times New Roman" w:hAnsi="Times New Roman" w:cs="Times New Roman"/>
          <w:sz w:val="24"/>
          <w:szCs w:val="24"/>
        </w:rPr>
        <w:t>at</w:t>
      </w:r>
      <w:r w:rsidRPr="007F0A14">
        <w:rPr>
          <w:rFonts w:ascii="Times New Roman" w:eastAsia="Times New Roman" w:hAnsi="Times New Roman" w:cs="Times New Roman"/>
          <w:spacing w:val="6"/>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2"/>
          <w:sz w:val="24"/>
          <w:szCs w:val="24"/>
        </w:rPr>
        <w:t xml:space="preserve"> SAM</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Internet</w:t>
      </w:r>
      <w:r w:rsidRPr="007F0A14">
        <w:rPr>
          <w:rFonts w:ascii="Times New Roman" w:eastAsia="Times New Roman" w:hAnsi="Times New Roman" w:cs="Times New Roman"/>
          <w:spacing w:val="23"/>
          <w:sz w:val="24"/>
          <w:szCs w:val="24"/>
        </w:rPr>
        <w:t xml:space="preserve"> </w:t>
      </w:r>
      <w:r w:rsidRPr="007F0A14">
        <w:rPr>
          <w:rFonts w:ascii="Times New Roman" w:eastAsia="Times New Roman" w:hAnsi="Times New Roman" w:cs="Times New Roman"/>
          <w:sz w:val="24"/>
          <w:szCs w:val="24"/>
        </w:rPr>
        <w:t>site</w:t>
      </w:r>
      <w:r w:rsidRPr="007F0A14">
        <w:rPr>
          <w:rFonts w:ascii="Times New Roman" w:eastAsia="Times New Roman" w:hAnsi="Times New Roman" w:cs="Times New Roman"/>
          <w:spacing w:val="25"/>
          <w:sz w:val="24"/>
          <w:szCs w:val="24"/>
        </w:rPr>
        <w:t xml:space="preserve"> </w:t>
      </w:r>
      <w:r w:rsidRPr="007F0A14">
        <w:rPr>
          <w:rFonts w:ascii="Times New Roman" w:eastAsia="Times New Roman" w:hAnsi="Times New Roman" w:cs="Times New Roman"/>
          <w:sz w:val="24"/>
          <w:szCs w:val="24"/>
        </w:rPr>
        <w:t>(currently</w:t>
      </w:r>
      <w:r w:rsidRPr="007F0A14">
        <w:rPr>
          <w:rFonts w:ascii="Times New Roman" w:eastAsia="Times New Roman" w:hAnsi="Times New Roman" w:cs="Times New Roman"/>
          <w:spacing w:val="3"/>
          <w:sz w:val="24"/>
          <w:szCs w:val="24"/>
        </w:rPr>
        <w:t xml:space="preserve"> </w:t>
      </w:r>
      <w:r w:rsidRPr="007F0A14">
        <w:rPr>
          <w:rFonts w:ascii="Times New Roman" w:eastAsia="Times New Roman" w:hAnsi="Times New Roman" w:cs="Times New Roman"/>
          <w:w w:val="111"/>
          <w:sz w:val="24"/>
          <w:szCs w:val="24"/>
        </w:rPr>
        <w:t xml:space="preserve">at </w:t>
      </w:r>
      <w:r w:rsidRPr="007F0A14">
        <w:rPr>
          <w:rFonts w:ascii="Times New Roman" w:eastAsia="Times New Roman" w:hAnsi="Times New Roman" w:cs="Times New Roman"/>
          <w:w w:val="103"/>
          <w:sz w:val="24"/>
          <w:szCs w:val="24"/>
        </w:rPr>
        <w:t>http://www.sam.gov</w:t>
      </w:r>
      <w:r w:rsidRPr="007F0A14">
        <w:rPr>
          <w:rFonts w:ascii="Times New Roman" w:eastAsia="Times New Roman" w:hAnsi="Times New Roman" w:cs="Times New Roman"/>
          <w:w w:val="104"/>
          <w:sz w:val="24"/>
          <w:szCs w:val="24"/>
        </w:rPr>
        <w:t>).</w:t>
      </w:r>
    </w:p>
    <w:p w:rsidR="007F0A14" w:rsidRPr="007F0A14" w:rsidRDefault="007F0A14" w:rsidP="007F0A14">
      <w:pPr>
        <w:widowControl w:val="0"/>
        <w:autoSpaceDE w:val="0"/>
        <w:autoSpaceDN w:val="0"/>
        <w:adjustRightInd w:val="0"/>
        <w:spacing w:before="11" w:after="0" w:line="280" w:lineRule="exact"/>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before="30" w:after="0" w:line="252" w:lineRule="auto"/>
        <w:ind w:left="117" w:right="203" w:firstLine="5"/>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ab/>
      </w:r>
      <w:r w:rsidRPr="007F0A14">
        <w:rPr>
          <w:rFonts w:ascii="Times New Roman" w:eastAsia="Times New Roman" w:hAnsi="Times New Roman" w:cs="Times New Roman"/>
          <w:b/>
          <w:sz w:val="24"/>
          <w:szCs w:val="24"/>
        </w:rPr>
        <w:tab/>
      </w:r>
      <w:r w:rsidRPr="007F0A14">
        <w:rPr>
          <w:rFonts w:ascii="Times New Roman" w:eastAsia="Times New Roman" w:hAnsi="Times New Roman" w:cs="Times New Roman"/>
          <w:b/>
          <w:sz w:val="24"/>
          <w:szCs w:val="24"/>
        </w:rPr>
        <w:tab/>
        <w:t xml:space="preserve">2.  </w:t>
      </w:r>
      <w:r w:rsidRPr="007F0A14">
        <w:rPr>
          <w:rFonts w:ascii="Times New Roman" w:eastAsia="Times New Roman" w:hAnsi="Times New Roman" w:cs="Times New Roman"/>
          <w:sz w:val="24"/>
          <w:szCs w:val="24"/>
          <w:u w:val="single"/>
        </w:rPr>
        <w:t>Data</w:t>
      </w:r>
      <w:r w:rsidRPr="007F0A14">
        <w:rPr>
          <w:rFonts w:ascii="Times New Roman" w:eastAsia="Times New Roman" w:hAnsi="Times New Roman" w:cs="Times New Roman"/>
          <w:spacing w:val="14"/>
          <w:sz w:val="24"/>
          <w:szCs w:val="24"/>
          <w:u w:val="single"/>
        </w:rPr>
        <w:t xml:space="preserve"> </w:t>
      </w:r>
      <w:r w:rsidRPr="007F0A14">
        <w:rPr>
          <w:rFonts w:ascii="Times New Roman" w:eastAsia="Times New Roman" w:hAnsi="Times New Roman" w:cs="Times New Roman"/>
          <w:sz w:val="24"/>
          <w:szCs w:val="24"/>
          <w:u w:val="single"/>
        </w:rPr>
        <w:t>Universal</w:t>
      </w:r>
      <w:r w:rsidRPr="007F0A14">
        <w:rPr>
          <w:rFonts w:ascii="Times New Roman" w:eastAsia="Times New Roman" w:hAnsi="Times New Roman" w:cs="Times New Roman"/>
          <w:spacing w:val="34"/>
          <w:sz w:val="24"/>
          <w:szCs w:val="24"/>
          <w:u w:val="single"/>
        </w:rPr>
        <w:t xml:space="preserve"> </w:t>
      </w:r>
      <w:r w:rsidRPr="007F0A14">
        <w:rPr>
          <w:rFonts w:ascii="Times New Roman" w:eastAsia="Times New Roman" w:hAnsi="Times New Roman" w:cs="Times New Roman"/>
          <w:sz w:val="24"/>
          <w:szCs w:val="24"/>
          <w:u w:val="single"/>
        </w:rPr>
        <w:t xml:space="preserve">Numbering </w:t>
      </w:r>
      <w:r w:rsidRPr="007F0A14">
        <w:rPr>
          <w:rFonts w:ascii="Times New Roman" w:eastAsia="Times New Roman" w:hAnsi="Times New Roman" w:cs="Times New Roman"/>
          <w:spacing w:val="7"/>
          <w:sz w:val="24"/>
          <w:szCs w:val="24"/>
          <w:u w:val="single"/>
        </w:rPr>
        <w:t>System</w:t>
      </w:r>
      <w:r w:rsidRPr="007F0A14">
        <w:rPr>
          <w:rFonts w:ascii="Times New Roman" w:eastAsia="Times New Roman" w:hAnsi="Times New Roman" w:cs="Times New Roman"/>
          <w:spacing w:val="34"/>
          <w:sz w:val="24"/>
          <w:szCs w:val="24"/>
          <w:u w:val="single"/>
        </w:rPr>
        <w:t xml:space="preserve"> </w:t>
      </w:r>
      <w:r w:rsidRPr="007F0A14">
        <w:rPr>
          <w:rFonts w:ascii="Times New Roman" w:eastAsia="Times New Roman" w:hAnsi="Times New Roman" w:cs="Times New Roman"/>
          <w:sz w:val="24"/>
          <w:szCs w:val="24"/>
          <w:u w:val="single"/>
        </w:rPr>
        <w:t>(DUNS)</w:t>
      </w:r>
      <w:r w:rsidRPr="007F0A14">
        <w:rPr>
          <w:rFonts w:ascii="Times New Roman" w:eastAsia="Times New Roman" w:hAnsi="Times New Roman" w:cs="Times New Roman"/>
          <w:spacing w:val="37"/>
          <w:sz w:val="24"/>
          <w:szCs w:val="24"/>
        </w:rPr>
        <w:t xml:space="preserve"> </w:t>
      </w:r>
      <w:r w:rsidRPr="007F0A14">
        <w:rPr>
          <w:rFonts w:ascii="Times New Roman" w:eastAsia="Times New Roman" w:hAnsi="Times New Roman" w:cs="Times New Roman"/>
          <w:sz w:val="24"/>
          <w:szCs w:val="24"/>
        </w:rPr>
        <w:t>number</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means</w:t>
      </w:r>
      <w:r w:rsidRPr="007F0A14">
        <w:rPr>
          <w:rFonts w:ascii="Times New Roman" w:eastAsia="Times New Roman" w:hAnsi="Times New Roman" w:cs="Times New Roman"/>
          <w:spacing w:val="21"/>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 xml:space="preserve">nine-digit  </w:t>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number </w:t>
      </w:r>
      <w:r w:rsidRPr="007F0A14">
        <w:rPr>
          <w:rFonts w:ascii="Times New Roman" w:eastAsia="Times New Roman" w:hAnsi="Times New Roman" w:cs="Times New Roman"/>
          <w:w w:val="103"/>
          <w:sz w:val="24"/>
          <w:szCs w:val="24"/>
        </w:rPr>
        <w:t xml:space="preserve">established </w:t>
      </w:r>
      <w:r w:rsidRPr="007F0A14">
        <w:rPr>
          <w:rFonts w:ascii="Times New Roman" w:eastAsia="Times New Roman" w:hAnsi="Times New Roman" w:cs="Times New Roman"/>
          <w:sz w:val="24"/>
          <w:szCs w:val="24"/>
        </w:rPr>
        <w:t>and</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assigned</w:t>
      </w:r>
      <w:r w:rsidRPr="007F0A14">
        <w:rPr>
          <w:rFonts w:ascii="Times New Roman" w:eastAsia="Times New Roman" w:hAnsi="Times New Roman" w:cs="Times New Roman"/>
          <w:spacing w:val="26"/>
          <w:sz w:val="24"/>
          <w:szCs w:val="24"/>
        </w:rPr>
        <w:t xml:space="preserve"> </w:t>
      </w:r>
      <w:r w:rsidRPr="007F0A14">
        <w:rPr>
          <w:rFonts w:ascii="Times New Roman" w:eastAsia="Times New Roman" w:hAnsi="Times New Roman" w:cs="Times New Roman"/>
          <w:sz w:val="24"/>
          <w:szCs w:val="24"/>
        </w:rPr>
        <w:t>by</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Dun</w:t>
      </w:r>
      <w:r w:rsidRPr="007F0A14">
        <w:rPr>
          <w:rFonts w:ascii="Times New Roman" w:eastAsia="Times New Roman" w:hAnsi="Times New Roman" w:cs="Times New Roman"/>
          <w:spacing w:val="27"/>
          <w:sz w:val="24"/>
          <w:szCs w:val="24"/>
        </w:rPr>
        <w:t xml:space="preserve"> </w:t>
      </w:r>
      <w:r w:rsidRPr="007F0A14">
        <w:rPr>
          <w:rFonts w:ascii="Times New Roman" w:eastAsia="Times New Roman" w:hAnsi="Times New Roman" w:cs="Times New Roman"/>
          <w:sz w:val="24"/>
          <w:szCs w:val="24"/>
        </w:rPr>
        <w:t>and</w:t>
      </w:r>
      <w:r w:rsidRPr="007F0A14">
        <w:rPr>
          <w:rFonts w:ascii="Times New Roman" w:eastAsia="Times New Roman" w:hAnsi="Times New Roman" w:cs="Times New Roman"/>
          <w:spacing w:val="24"/>
          <w:sz w:val="24"/>
          <w:szCs w:val="24"/>
        </w:rPr>
        <w:t xml:space="preserve"> </w:t>
      </w:r>
      <w:r w:rsidRPr="007F0A14">
        <w:rPr>
          <w:rFonts w:ascii="Times New Roman" w:eastAsia="Times New Roman" w:hAnsi="Times New Roman" w:cs="Times New Roman"/>
          <w:sz w:val="24"/>
          <w:szCs w:val="24"/>
        </w:rPr>
        <w:t>Bradstreet,</w:t>
      </w:r>
      <w:r w:rsidRPr="007F0A14">
        <w:rPr>
          <w:rFonts w:ascii="Times New Roman" w:eastAsia="Times New Roman" w:hAnsi="Times New Roman" w:cs="Times New Roman"/>
          <w:spacing w:val="41"/>
          <w:sz w:val="24"/>
          <w:szCs w:val="24"/>
        </w:rPr>
        <w:t xml:space="preserve"> </w:t>
      </w:r>
      <w:r w:rsidRPr="007F0A14">
        <w:rPr>
          <w:rFonts w:ascii="Times New Roman" w:eastAsia="Times New Roman" w:hAnsi="Times New Roman" w:cs="Times New Roman"/>
          <w:sz w:val="24"/>
          <w:szCs w:val="24"/>
        </w:rPr>
        <w:t>Inc.</w:t>
      </w:r>
      <w:r w:rsidRPr="007F0A14">
        <w:rPr>
          <w:rFonts w:ascii="Times New Roman" w:eastAsia="Times New Roman" w:hAnsi="Times New Roman" w:cs="Times New Roman"/>
          <w:spacing w:val="5"/>
          <w:sz w:val="24"/>
          <w:szCs w:val="24"/>
        </w:rPr>
        <w:t xml:space="preserve"> </w:t>
      </w:r>
      <w:r w:rsidRPr="007F0A14">
        <w:rPr>
          <w:rFonts w:ascii="Times New Roman" w:eastAsia="Times New Roman" w:hAnsi="Times New Roman" w:cs="Times New Roman"/>
          <w:sz w:val="24"/>
          <w:szCs w:val="24"/>
        </w:rPr>
        <w:t>(D&amp;B)</w:t>
      </w:r>
      <w:r w:rsidRPr="007F0A14">
        <w:rPr>
          <w:rFonts w:ascii="Times New Roman" w:eastAsia="Times New Roman" w:hAnsi="Times New Roman" w:cs="Times New Roman"/>
          <w:spacing w:val="23"/>
          <w:sz w:val="24"/>
          <w:szCs w:val="24"/>
        </w:rPr>
        <w:t xml:space="preserve"> </w:t>
      </w:r>
      <w:r w:rsidRPr="007F0A14">
        <w:rPr>
          <w:rFonts w:ascii="Times New Roman" w:eastAsia="Times New Roman" w:hAnsi="Times New Roman" w:cs="Times New Roman"/>
          <w:sz w:val="24"/>
          <w:szCs w:val="24"/>
        </w:rPr>
        <w:t>to</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pacing w:val="14"/>
          <w:sz w:val="24"/>
          <w:szCs w:val="24"/>
        </w:rPr>
        <w:tab/>
      </w:r>
      <w:r w:rsidRPr="007F0A14">
        <w:rPr>
          <w:rFonts w:ascii="Times New Roman" w:eastAsia="Times New Roman" w:hAnsi="Times New Roman" w:cs="Times New Roman"/>
          <w:spacing w:val="14"/>
          <w:sz w:val="24"/>
          <w:szCs w:val="24"/>
        </w:rPr>
        <w:tab/>
      </w:r>
      <w:r w:rsidRPr="007F0A14">
        <w:rPr>
          <w:rFonts w:ascii="Times New Roman" w:eastAsia="Times New Roman" w:hAnsi="Times New Roman" w:cs="Times New Roman"/>
          <w:spacing w:val="14"/>
          <w:sz w:val="24"/>
          <w:szCs w:val="24"/>
        </w:rPr>
        <w:tab/>
      </w:r>
      <w:r w:rsidRPr="007F0A14">
        <w:rPr>
          <w:rFonts w:ascii="Times New Roman" w:eastAsia="Times New Roman" w:hAnsi="Times New Roman" w:cs="Times New Roman"/>
          <w:spacing w:val="14"/>
          <w:sz w:val="24"/>
          <w:szCs w:val="24"/>
        </w:rPr>
        <w:tab/>
      </w:r>
      <w:r w:rsidRPr="007F0A14">
        <w:rPr>
          <w:rFonts w:ascii="Times New Roman" w:eastAsia="Times New Roman" w:hAnsi="Times New Roman" w:cs="Times New Roman"/>
          <w:sz w:val="24"/>
          <w:szCs w:val="24"/>
        </w:rPr>
        <w:t>uniquely</w:t>
      </w:r>
      <w:r w:rsidRPr="007F0A14">
        <w:rPr>
          <w:rFonts w:ascii="Times New Roman" w:eastAsia="Times New Roman" w:hAnsi="Times New Roman" w:cs="Times New Roman"/>
          <w:spacing w:val="22"/>
          <w:sz w:val="24"/>
          <w:szCs w:val="24"/>
        </w:rPr>
        <w:t xml:space="preserve"> </w:t>
      </w:r>
      <w:r w:rsidRPr="007F0A14">
        <w:rPr>
          <w:rFonts w:ascii="Times New Roman" w:eastAsia="Times New Roman" w:hAnsi="Times New Roman" w:cs="Times New Roman"/>
          <w:sz w:val="24"/>
          <w:szCs w:val="24"/>
        </w:rPr>
        <w:t>identify</w:t>
      </w:r>
      <w:r w:rsidRPr="007F0A14">
        <w:rPr>
          <w:rFonts w:ascii="Times New Roman" w:eastAsia="Times New Roman" w:hAnsi="Times New Roman" w:cs="Times New Roman"/>
          <w:spacing w:val="42"/>
          <w:sz w:val="24"/>
          <w:szCs w:val="24"/>
        </w:rPr>
        <w:t xml:space="preserve"> </w:t>
      </w:r>
      <w:r w:rsidRPr="007F0A14">
        <w:rPr>
          <w:rFonts w:ascii="Times New Roman" w:eastAsia="Times New Roman" w:hAnsi="Times New Roman" w:cs="Times New Roman"/>
          <w:sz w:val="24"/>
          <w:szCs w:val="24"/>
        </w:rPr>
        <w:t>business</w:t>
      </w:r>
      <w:r w:rsidRPr="007F0A14">
        <w:rPr>
          <w:rFonts w:ascii="Times New Roman" w:eastAsia="Times New Roman" w:hAnsi="Times New Roman" w:cs="Times New Roman"/>
          <w:spacing w:val="43"/>
          <w:sz w:val="24"/>
          <w:szCs w:val="24"/>
        </w:rPr>
        <w:t xml:space="preserve"> </w:t>
      </w:r>
      <w:r w:rsidRPr="007F0A14">
        <w:rPr>
          <w:rFonts w:ascii="Times New Roman" w:eastAsia="Times New Roman" w:hAnsi="Times New Roman" w:cs="Times New Roman"/>
          <w:sz w:val="24"/>
          <w:szCs w:val="24"/>
        </w:rPr>
        <w:t>entities.</w:t>
      </w:r>
      <w:r w:rsidRPr="007F0A14">
        <w:rPr>
          <w:rFonts w:ascii="Times New Roman" w:eastAsia="Times New Roman" w:hAnsi="Times New Roman" w:cs="Times New Roman"/>
          <w:spacing w:val="23"/>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9"/>
          <w:sz w:val="24"/>
          <w:szCs w:val="24"/>
        </w:rPr>
        <w:t xml:space="preserve"> </w:t>
      </w:r>
      <w:r w:rsidRPr="007F0A14">
        <w:rPr>
          <w:rFonts w:ascii="Times New Roman" w:eastAsia="Times New Roman" w:hAnsi="Times New Roman" w:cs="Times New Roman"/>
          <w:w w:val="104"/>
          <w:sz w:val="24"/>
          <w:szCs w:val="24"/>
        </w:rPr>
        <w:t xml:space="preserve">DUNS </w:t>
      </w:r>
      <w:r w:rsidRPr="007F0A14">
        <w:rPr>
          <w:rFonts w:ascii="Times New Roman" w:eastAsia="Times New Roman" w:hAnsi="Times New Roman" w:cs="Times New Roman"/>
          <w:sz w:val="24"/>
          <w:szCs w:val="24"/>
        </w:rPr>
        <w:t>number</w:t>
      </w:r>
      <w:r w:rsidRPr="007F0A14">
        <w:rPr>
          <w:rFonts w:ascii="Times New Roman" w:eastAsia="Times New Roman" w:hAnsi="Times New Roman" w:cs="Times New Roman"/>
          <w:spacing w:val="21"/>
          <w:sz w:val="24"/>
          <w:szCs w:val="24"/>
        </w:rPr>
        <w:t xml:space="preserve"> </w:t>
      </w:r>
      <w:r w:rsidRPr="007F0A14">
        <w:rPr>
          <w:rFonts w:ascii="Times New Roman" w:eastAsia="Times New Roman" w:hAnsi="Times New Roman" w:cs="Times New Roman"/>
          <w:sz w:val="24"/>
          <w:szCs w:val="24"/>
        </w:rPr>
        <w:t>may</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be</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obtained</w:t>
      </w:r>
      <w:r w:rsidRPr="007F0A14">
        <w:rPr>
          <w:rFonts w:ascii="Times New Roman" w:eastAsia="Times New Roman" w:hAnsi="Times New Roman" w:cs="Times New Roman"/>
          <w:spacing w:val="41"/>
          <w:sz w:val="24"/>
          <w:szCs w:val="24"/>
        </w:rPr>
        <w:t xml:space="preserve"> </w:t>
      </w:r>
      <w:r w:rsidRPr="007F0A14">
        <w:rPr>
          <w:rFonts w:ascii="Times New Roman" w:eastAsia="Times New Roman" w:hAnsi="Times New Roman" w:cs="Times New Roman"/>
          <w:sz w:val="24"/>
          <w:szCs w:val="24"/>
        </w:rPr>
        <w:t>from</w:t>
      </w:r>
      <w:r w:rsidRPr="007F0A14">
        <w:rPr>
          <w:rFonts w:ascii="Times New Roman" w:eastAsia="Times New Roman" w:hAnsi="Times New Roman" w:cs="Times New Roman"/>
          <w:spacing w:val="29"/>
          <w:sz w:val="24"/>
          <w:szCs w:val="24"/>
        </w:rPr>
        <w:t xml:space="preserve"> </w:t>
      </w:r>
      <w:r w:rsidRPr="007F0A14">
        <w:rPr>
          <w:rFonts w:ascii="Times New Roman" w:eastAsia="Times New Roman" w:hAnsi="Times New Roman" w:cs="Times New Roman"/>
          <w:spacing w:val="29"/>
          <w:sz w:val="24"/>
          <w:szCs w:val="24"/>
        </w:rPr>
        <w:tab/>
      </w:r>
      <w:r w:rsidRPr="007F0A14">
        <w:rPr>
          <w:rFonts w:ascii="Times New Roman" w:eastAsia="Times New Roman" w:hAnsi="Times New Roman" w:cs="Times New Roman"/>
          <w:spacing w:val="29"/>
          <w:sz w:val="24"/>
          <w:szCs w:val="24"/>
        </w:rPr>
        <w:tab/>
      </w:r>
      <w:r w:rsidRPr="007F0A14">
        <w:rPr>
          <w:rFonts w:ascii="Times New Roman" w:eastAsia="Times New Roman" w:hAnsi="Times New Roman" w:cs="Times New Roman"/>
          <w:spacing w:val="29"/>
          <w:sz w:val="24"/>
          <w:szCs w:val="24"/>
        </w:rPr>
        <w:tab/>
      </w:r>
      <w:r w:rsidRPr="007F0A14">
        <w:rPr>
          <w:rFonts w:ascii="Times New Roman" w:eastAsia="Times New Roman" w:hAnsi="Times New Roman" w:cs="Times New Roman"/>
          <w:sz w:val="24"/>
          <w:szCs w:val="24"/>
        </w:rPr>
        <w:t>D&amp;B</w:t>
      </w:r>
      <w:r w:rsidRPr="007F0A14">
        <w:rPr>
          <w:rFonts w:ascii="Times New Roman" w:eastAsia="Times New Roman" w:hAnsi="Times New Roman" w:cs="Times New Roman"/>
          <w:spacing w:val="27"/>
          <w:sz w:val="24"/>
          <w:szCs w:val="24"/>
        </w:rPr>
        <w:t xml:space="preserve"> </w:t>
      </w:r>
      <w:r w:rsidRPr="007F0A14">
        <w:rPr>
          <w:rFonts w:ascii="Times New Roman" w:eastAsia="Times New Roman" w:hAnsi="Times New Roman" w:cs="Times New Roman"/>
          <w:sz w:val="24"/>
          <w:szCs w:val="24"/>
        </w:rPr>
        <w:t>by</w:t>
      </w:r>
      <w:r w:rsidRPr="007F0A14">
        <w:rPr>
          <w:rFonts w:ascii="Times New Roman" w:eastAsia="Times New Roman" w:hAnsi="Times New Roman" w:cs="Times New Roman"/>
          <w:spacing w:val="13"/>
          <w:sz w:val="24"/>
          <w:szCs w:val="24"/>
        </w:rPr>
        <w:t xml:space="preserve"> </w:t>
      </w:r>
      <w:r w:rsidRPr="007F0A14">
        <w:rPr>
          <w:rFonts w:ascii="Times New Roman" w:eastAsia="Times New Roman" w:hAnsi="Times New Roman" w:cs="Times New Roman"/>
          <w:sz w:val="24"/>
          <w:szCs w:val="24"/>
        </w:rPr>
        <w:t>telephone</w:t>
      </w:r>
      <w:r w:rsidRPr="007F0A14">
        <w:rPr>
          <w:rFonts w:ascii="Times New Roman" w:eastAsia="Times New Roman" w:hAnsi="Times New Roman" w:cs="Times New Roman"/>
          <w:spacing w:val="33"/>
          <w:sz w:val="24"/>
          <w:szCs w:val="24"/>
        </w:rPr>
        <w:t xml:space="preserve"> </w:t>
      </w:r>
      <w:r w:rsidRPr="007F0A14">
        <w:rPr>
          <w:rFonts w:ascii="Times New Roman" w:eastAsia="Times New Roman" w:hAnsi="Times New Roman" w:cs="Times New Roman"/>
          <w:sz w:val="24"/>
          <w:szCs w:val="24"/>
        </w:rPr>
        <w:t>(currently</w:t>
      </w:r>
      <w:r w:rsidRPr="007F0A14">
        <w:rPr>
          <w:rFonts w:ascii="Times New Roman" w:eastAsia="Times New Roman" w:hAnsi="Times New Roman" w:cs="Times New Roman"/>
          <w:spacing w:val="33"/>
          <w:sz w:val="24"/>
          <w:szCs w:val="24"/>
        </w:rPr>
        <w:t xml:space="preserve"> </w:t>
      </w:r>
      <w:r w:rsidRPr="007F0A14">
        <w:rPr>
          <w:rFonts w:ascii="Times New Roman" w:eastAsia="Times New Roman" w:hAnsi="Times New Roman" w:cs="Times New Roman"/>
          <w:w w:val="113"/>
          <w:sz w:val="24"/>
          <w:szCs w:val="24"/>
        </w:rPr>
        <w:t>866-705-5711)</w:t>
      </w:r>
      <w:r w:rsidRPr="007F0A14">
        <w:rPr>
          <w:rFonts w:ascii="Times New Roman" w:eastAsia="Times New Roman" w:hAnsi="Times New Roman" w:cs="Times New Roman"/>
          <w:spacing w:val="-18"/>
          <w:w w:val="113"/>
          <w:sz w:val="24"/>
          <w:szCs w:val="24"/>
        </w:rPr>
        <w:t xml:space="preserve"> </w:t>
      </w:r>
      <w:r w:rsidRPr="007F0A14">
        <w:rPr>
          <w:rFonts w:ascii="Times New Roman" w:eastAsia="Times New Roman" w:hAnsi="Times New Roman" w:cs="Times New Roman"/>
          <w:sz w:val="24"/>
          <w:szCs w:val="24"/>
        </w:rPr>
        <w:t>or</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7"/>
          <w:sz w:val="24"/>
          <w:szCs w:val="24"/>
        </w:rPr>
        <w:t xml:space="preserve"> </w:t>
      </w:r>
      <w:r w:rsidRPr="007F0A14">
        <w:rPr>
          <w:rFonts w:ascii="Times New Roman" w:eastAsia="Times New Roman" w:hAnsi="Times New Roman" w:cs="Times New Roman"/>
          <w:w w:val="104"/>
          <w:sz w:val="24"/>
          <w:szCs w:val="24"/>
        </w:rPr>
        <w:t xml:space="preserve">Internet </w:t>
      </w:r>
      <w:r w:rsidRPr="007F0A14">
        <w:rPr>
          <w:rFonts w:ascii="Times New Roman" w:eastAsia="Times New Roman" w:hAnsi="Times New Roman" w:cs="Times New Roman"/>
          <w:sz w:val="24"/>
          <w:szCs w:val="24"/>
        </w:rPr>
        <w:t>(currently</w:t>
      </w:r>
      <w:r w:rsidRPr="007F0A14">
        <w:rPr>
          <w:rFonts w:ascii="Times New Roman" w:eastAsia="Times New Roman" w:hAnsi="Times New Roman" w:cs="Times New Roman"/>
          <w:spacing w:val="29"/>
          <w:sz w:val="24"/>
          <w:szCs w:val="24"/>
        </w:rPr>
        <w:t xml:space="preserve"> </w:t>
      </w:r>
      <w:r w:rsidRPr="007F0A14">
        <w:rPr>
          <w:rFonts w:ascii="Times New Roman" w:eastAsia="Times New Roman" w:hAnsi="Times New Roman" w:cs="Times New Roman"/>
          <w:sz w:val="24"/>
          <w:szCs w:val="24"/>
        </w:rPr>
        <w:t>at</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pacing w:val="12"/>
          <w:sz w:val="24"/>
          <w:szCs w:val="24"/>
        </w:rPr>
        <w:tab/>
      </w:r>
      <w:r w:rsidRPr="007F0A14">
        <w:rPr>
          <w:rFonts w:ascii="Times New Roman" w:eastAsia="Times New Roman" w:hAnsi="Times New Roman" w:cs="Times New Roman"/>
          <w:spacing w:val="12"/>
          <w:sz w:val="24"/>
          <w:szCs w:val="24"/>
        </w:rPr>
        <w:tab/>
      </w:r>
      <w:r w:rsidRPr="007F0A14">
        <w:rPr>
          <w:rFonts w:ascii="Times New Roman" w:eastAsia="Times New Roman" w:hAnsi="Times New Roman" w:cs="Times New Roman"/>
          <w:spacing w:val="12"/>
          <w:sz w:val="24"/>
          <w:szCs w:val="24"/>
        </w:rPr>
        <w:tab/>
      </w:r>
      <w:hyperlink r:id="rId27" w:history="1">
        <w:r w:rsidRPr="007F0A14">
          <w:rPr>
            <w:rFonts w:ascii="Times New Roman" w:eastAsia="Times New Roman" w:hAnsi="Times New Roman" w:cs="Times New Roman"/>
            <w:w w:val="104"/>
            <w:sz w:val="24"/>
            <w:szCs w:val="24"/>
          </w:rPr>
          <w:t>http://fedgov.dnb.com/webform</w:t>
        </w:r>
        <w:r w:rsidRPr="007F0A14">
          <w:rPr>
            <w:rFonts w:ascii="Times New Roman" w:eastAsia="Times New Roman" w:hAnsi="Times New Roman" w:cs="Times New Roman"/>
            <w:w w:val="105"/>
            <w:sz w:val="24"/>
            <w:szCs w:val="24"/>
          </w:rPr>
          <w:t>).</w:t>
        </w:r>
      </w:hyperlink>
    </w:p>
    <w:p w:rsidR="007F0A14" w:rsidRPr="007F0A14" w:rsidRDefault="007F0A14" w:rsidP="007F0A14">
      <w:pPr>
        <w:widowControl w:val="0"/>
        <w:autoSpaceDE w:val="0"/>
        <w:autoSpaceDN w:val="0"/>
        <w:adjustRightInd w:val="0"/>
        <w:spacing w:before="4" w:after="0" w:line="260" w:lineRule="exact"/>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9" w:lineRule="auto"/>
        <w:ind w:left="131" w:right="142" w:hanging="5"/>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3.</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u w:val="single"/>
        </w:rPr>
        <w:t>Entity</w:t>
      </w:r>
      <w:r w:rsidRPr="007F0A14">
        <w:rPr>
          <w:rFonts w:ascii="Times New Roman" w:eastAsia="Times New Roman" w:hAnsi="Times New Roman" w:cs="Times New Roman"/>
          <w:sz w:val="24"/>
          <w:szCs w:val="24"/>
        </w:rPr>
        <w:t>,</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as</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it</w:t>
      </w:r>
      <w:r w:rsidRPr="007F0A14">
        <w:rPr>
          <w:rFonts w:ascii="Times New Roman" w:eastAsia="Times New Roman" w:hAnsi="Times New Roman" w:cs="Times New Roman"/>
          <w:spacing w:val="6"/>
          <w:sz w:val="24"/>
          <w:szCs w:val="24"/>
        </w:rPr>
        <w:t xml:space="preserve"> </w:t>
      </w:r>
      <w:r w:rsidRPr="007F0A14">
        <w:rPr>
          <w:rFonts w:ascii="Times New Roman" w:eastAsia="Times New Roman" w:hAnsi="Times New Roman" w:cs="Times New Roman"/>
          <w:sz w:val="24"/>
          <w:szCs w:val="24"/>
        </w:rPr>
        <w:t>is</w:t>
      </w:r>
      <w:r w:rsidRPr="007F0A14">
        <w:rPr>
          <w:rFonts w:ascii="Times New Roman" w:eastAsia="Times New Roman" w:hAnsi="Times New Roman" w:cs="Times New Roman"/>
          <w:spacing w:val="18"/>
          <w:sz w:val="24"/>
          <w:szCs w:val="24"/>
        </w:rPr>
        <w:t xml:space="preserve"> </w:t>
      </w:r>
      <w:r w:rsidRPr="007F0A14">
        <w:rPr>
          <w:rFonts w:ascii="Times New Roman" w:eastAsia="Times New Roman" w:hAnsi="Times New Roman" w:cs="Times New Roman"/>
          <w:sz w:val="24"/>
          <w:szCs w:val="24"/>
        </w:rPr>
        <w:t>used</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in</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this</w:t>
      </w:r>
      <w:r w:rsidRPr="007F0A14">
        <w:rPr>
          <w:rFonts w:ascii="Times New Roman" w:eastAsia="Times New Roman" w:hAnsi="Times New Roman" w:cs="Times New Roman"/>
          <w:spacing w:val="26"/>
          <w:sz w:val="24"/>
          <w:szCs w:val="24"/>
        </w:rPr>
        <w:t xml:space="preserve"> </w:t>
      </w:r>
      <w:r w:rsidRPr="007F0A14">
        <w:rPr>
          <w:rFonts w:ascii="Times New Roman" w:eastAsia="Times New Roman" w:hAnsi="Times New Roman" w:cs="Times New Roman"/>
          <w:sz w:val="24"/>
          <w:szCs w:val="24"/>
        </w:rPr>
        <w:t>award</w:t>
      </w:r>
      <w:r w:rsidRPr="007F0A14">
        <w:rPr>
          <w:rFonts w:ascii="Times New Roman" w:eastAsia="Times New Roman" w:hAnsi="Times New Roman" w:cs="Times New Roman"/>
          <w:spacing w:val="26"/>
          <w:sz w:val="24"/>
          <w:szCs w:val="24"/>
        </w:rPr>
        <w:t xml:space="preserve"> </w:t>
      </w:r>
      <w:r w:rsidRPr="007F0A14">
        <w:rPr>
          <w:rFonts w:ascii="Times New Roman" w:eastAsia="Times New Roman" w:hAnsi="Times New Roman" w:cs="Times New Roman"/>
          <w:sz w:val="24"/>
          <w:szCs w:val="24"/>
        </w:rPr>
        <w:t>term,</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means</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all</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of</w:t>
      </w:r>
      <w:r w:rsidRPr="007F0A14">
        <w:rPr>
          <w:rFonts w:ascii="Times New Roman" w:eastAsia="Times New Roman" w:hAnsi="Times New Roman" w:cs="Times New Roman"/>
          <w:spacing w:val="6"/>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9"/>
          <w:sz w:val="24"/>
          <w:szCs w:val="24"/>
        </w:rPr>
        <w:t xml:space="preserve"> </w:t>
      </w:r>
      <w:r w:rsidRPr="007F0A14">
        <w:rPr>
          <w:rFonts w:ascii="Times New Roman" w:eastAsia="Times New Roman" w:hAnsi="Times New Roman" w:cs="Times New Roman"/>
          <w:sz w:val="24"/>
          <w:szCs w:val="24"/>
        </w:rPr>
        <w:t>following,</w:t>
      </w:r>
      <w:r w:rsidRPr="007F0A14">
        <w:rPr>
          <w:rFonts w:ascii="Times New Roman" w:eastAsia="Times New Roman" w:hAnsi="Times New Roman" w:cs="Times New Roman"/>
          <w:spacing w:val="41"/>
          <w:sz w:val="24"/>
          <w:szCs w:val="24"/>
        </w:rPr>
        <w:t xml:space="preserve"> </w:t>
      </w:r>
      <w:r w:rsidRPr="007F0A14">
        <w:rPr>
          <w:rFonts w:ascii="Times New Roman" w:eastAsia="Times New Roman" w:hAnsi="Times New Roman" w:cs="Times New Roman"/>
          <w:sz w:val="24"/>
          <w:szCs w:val="24"/>
        </w:rPr>
        <w:t>as</w:t>
      </w:r>
      <w:r w:rsidRPr="007F0A14">
        <w:rPr>
          <w:rFonts w:ascii="Times New Roman" w:eastAsia="Times New Roman" w:hAnsi="Times New Roman" w:cs="Times New Roman"/>
          <w:spacing w:val="18"/>
          <w:sz w:val="24"/>
          <w:szCs w:val="24"/>
        </w:rPr>
        <w:t xml:space="preserve"> </w:t>
      </w:r>
      <w:r w:rsidRPr="007F0A14">
        <w:rPr>
          <w:rFonts w:ascii="Times New Roman" w:eastAsia="Times New Roman" w:hAnsi="Times New Roman" w:cs="Times New Roman"/>
          <w:spacing w:val="18"/>
          <w:sz w:val="24"/>
          <w:szCs w:val="24"/>
        </w:rPr>
        <w:tab/>
      </w:r>
      <w:r w:rsidRPr="007F0A14">
        <w:rPr>
          <w:rFonts w:ascii="Times New Roman" w:eastAsia="Times New Roman" w:hAnsi="Times New Roman" w:cs="Times New Roman"/>
          <w:spacing w:val="18"/>
          <w:sz w:val="24"/>
          <w:szCs w:val="24"/>
        </w:rPr>
        <w:tab/>
      </w:r>
      <w:r w:rsidRPr="007F0A14">
        <w:rPr>
          <w:rFonts w:ascii="Times New Roman" w:eastAsia="Times New Roman" w:hAnsi="Times New Roman" w:cs="Times New Roman"/>
          <w:spacing w:val="18"/>
          <w:sz w:val="24"/>
          <w:szCs w:val="24"/>
        </w:rPr>
        <w:tab/>
      </w:r>
      <w:r w:rsidRPr="007F0A14">
        <w:rPr>
          <w:rFonts w:ascii="Times New Roman" w:eastAsia="Times New Roman" w:hAnsi="Times New Roman" w:cs="Times New Roman"/>
          <w:spacing w:val="18"/>
          <w:sz w:val="24"/>
          <w:szCs w:val="24"/>
        </w:rPr>
        <w:tab/>
      </w:r>
      <w:r w:rsidRPr="007F0A14">
        <w:rPr>
          <w:rFonts w:ascii="Times New Roman" w:eastAsia="Times New Roman" w:hAnsi="Times New Roman" w:cs="Times New Roman"/>
          <w:sz w:val="24"/>
          <w:szCs w:val="24"/>
        </w:rPr>
        <w:t>defined</w:t>
      </w:r>
      <w:r w:rsidRPr="007F0A14">
        <w:rPr>
          <w:rFonts w:ascii="Times New Roman" w:eastAsia="Times New Roman" w:hAnsi="Times New Roman" w:cs="Times New Roman"/>
          <w:spacing w:val="39"/>
          <w:sz w:val="24"/>
          <w:szCs w:val="24"/>
        </w:rPr>
        <w:t xml:space="preserve"> </w:t>
      </w:r>
      <w:r w:rsidRPr="007F0A14">
        <w:rPr>
          <w:rFonts w:ascii="Times New Roman" w:eastAsia="Times New Roman" w:hAnsi="Times New Roman" w:cs="Times New Roman"/>
          <w:sz w:val="24"/>
          <w:szCs w:val="24"/>
        </w:rPr>
        <w:t>at</w:t>
      </w:r>
      <w:r w:rsidRPr="007F0A14">
        <w:rPr>
          <w:rFonts w:ascii="Times New Roman" w:eastAsia="Times New Roman" w:hAnsi="Times New Roman" w:cs="Times New Roman"/>
          <w:spacing w:val="13"/>
          <w:sz w:val="24"/>
          <w:szCs w:val="24"/>
        </w:rPr>
        <w:t xml:space="preserve"> </w:t>
      </w:r>
      <w:r w:rsidRPr="007F0A14">
        <w:rPr>
          <w:rFonts w:ascii="Times New Roman" w:eastAsia="Times New Roman" w:hAnsi="Times New Roman" w:cs="Times New Roman"/>
          <w:sz w:val="24"/>
          <w:szCs w:val="24"/>
        </w:rPr>
        <w:t>2</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pacing w:val="10"/>
          <w:sz w:val="24"/>
          <w:szCs w:val="24"/>
        </w:rPr>
        <w:tab/>
      </w:r>
      <w:r w:rsidRPr="007F0A14">
        <w:rPr>
          <w:rFonts w:ascii="Times New Roman" w:eastAsia="Times New Roman" w:hAnsi="Times New Roman" w:cs="Times New Roman"/>
          <w:sz w:val="24"/>
          <w:szCs w:val="24"/>
        </w:rPr>
        <w:t>CFR</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w w:val="108"/>
          <w:sz w:val="24"/>
          <w:szCs w:val="24"/>
        </w:rPr>
        <w:t>Part 25, Subpart C:</w:t>
      </w:r>
    </w:p>
    <w:p w:rsidR="007F0A14" w:rsidRPr="007F0A14" w:rsidRDefault="007F0A14" w:rsidP="007F0A14">
      <w:pPr>
        <w:widowControl w:val="0"/>
        <w:autoSpaceDE w:val="0"/>
        <w:autoSpaceDN w:val="0"/>
        <w:adjustRightInd w:val="0"/>
        <w:spacing w:before="3" w:after="0" w:line="240" w:lineRule="auto"/>
        <w:ind w:left="835"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a.</w:t>
      </w:r>
      <w:r w:rsidRPr="007F0A14">
        <w:rPr>
          <w:rFonts w:ascii="Times New Roman" w:eastAsia="Times New Roman" w:hAnsi="Times New Roman" w:cs="Times New Roman"/>
          <w:spacing w:val="5"/>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z w:val="24"/>
          <w:szCs w:val="24"/>
        </w:rPr>
        <w:t xml:space="preserve">Governmental </w:t>
      </w:r>
      <w:r w:rsidRPr="007F0A14">
        <w:rPr>
          <w:rFonts w:ascii="Times New Roman" w:eastAsia="Times New Roman" w:hAnsi="Times New Roman" w:cs="Times New Roman"/>
          <w:w w:val="106"/>
          <w:sz w:val="24"/>
          <w:szCs w:val="24"/>
        </w:rPr>
        <w:t>organization,</w:t>
      </w:r>
      <w:r w:rsidRPr="007F0A14">
        <w:rPr>
          <w:rFonts w:ascii="Times New Roman" w:eastAsia="Times New Roman" w:hAnsi="Times New Roman" w:cs="Times New Roman"/>
          <w:spacing w:val="-17"/>
          <w:w w:val="106"/>
          <w:sz w:val="24"/>
          <w:szCs w:val="24"/>
        </w:rPr>
        <w:t xml:space="preserve"> </w:t>
      </w:r>
      <w:r w:rsidRPr="007F0A14">
        <w:rPr>
          <w:rFonts w:ascii="Times New Roman" w:eastAsia="Times New Roman" w:hAnsi="Times New Roman" w:cs="Times New Roman"/>
          <w:sz w:val="24"/>
          <w:szCs w:val="24"/>
        </w:rPr>
        <w:t>which</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is a</w:t>
      </w:r>
      <w:r w:rsidRPr="007F0A14">
        <w:rPr>
          <w:rFonts w:ascii="Times New Roman" w:eastAsia="Times New Roman" w:hAnsi="Times New Roman" w:cs="Times New Roman"/>
          <w:spacing w:val="6"/>
          <w:sz w:val="24"/>
          <w:szCs w:val="24"/>
        </w:rPr>
        <w:t xml:space="preserve"> </w:t>
      </w:r>
      <w:r w:rsidRPr="007F0A14">
        <w:rPr>
          <w:rFonts w:ascii="Times New Roman" w:eastAsia="Times New Roman" w:hAnsi="Times New Roman" w:cs="Times New Roman"/>
          <w:sz w:val="24"/>
          <w:szCs w:val="24"/>
        </w:rPr>
        <w:t>State,</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z w:val="24"/>
          <w:szCs w:val="24"/>
        </w:rPr>
        <w:t>local</w:t>
      </w:r>
      <w:r w:rsidRPr="007F0A14">
        <w:rPr>
          <w:rFonts w:ascii="Times New Roman" w:eastAsia="Times New Roman" w:hAnsi="Times New Roman" w:cs="Times New Roman"/>
          <w:spacing w:val="23"/>
          <w:sz w:val="24"/>
          <w:szCs w:val="24"/>
        </w:rPr>
        <w:t xml:space="preserve"> </w:t>
      </w:r>
      <w:r w:rsidRPr="007F0A14">
        <w:rPr>
          <w:rFonts w:ascii="Times New Roman" w:eastAsia="Times New Roman" w:hAnsi="Times New Roman" w:cs="Times New Roman"/>
          <w:w w:val="106"/>
          <w:sz w:val="24"/>
          <w:szCs w:val="24"/>
        </w:rPr>
        <w:t>government,</w:t>
      </w:r>
      <w:r w:rsidRPr="007F0A14">
        <w:rPr>
          <w:rFonts w:ascii="Times New Roman" w:eastAsia="Times New Roman" w:hAnsi="Times New Roman" w:cs="Times New Roman"/>
          <w:spacing w:val="-19"/>
          <w:w w:val="106"/>
          <w:sz w:val="24"/>
          <w:szCs w:val="24"/>
        </w:rPr>
        <w:t xml:space="preserve"> </w:t>
      </w:r>
      <w:r w:rsidRPr="007F0A14">
        <w:rPr>
          <w:rFonts w:ascii="Times New Roman" w:eastAsia="Times New Roman" w:hAnsi="Times New Roman" w:cs="Times New Roman"/>
          <w:sz w:val="24"/>
          <w:szCs w:val="24"/>
        </w:rPr>
        <w:t>or</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Indian</w:t>
      </w:r>
      <w:r w:rsidRPr="007F0A14">
        <w:rPr>
          <w:rFonts w:ascii="Times New Roman" w:eastAsia="Times New Roman" w:hAnsi="Times New Roman" w:cs="Times New Roman"/>
          <w:spacing w:val="-19"/>
          <w:sz w:val="24"/>
          <w:szCs w:val="24"/>
        </w:rPr>
        <w:t xml:space="preserve"> </w:t>
      </w:r>
      <w:r w:rsidRPr="007F0A14">
        <w:rPr>
          <w:rFonts w:ascii="Times New Roman" w:eastAsia="Times New Roman" w:hAnsi="Times New Roman" w:cs="Times New Roman"/>
          <w:spacing w:val="-19"/>
          <w:sz w:val="24"/>
          <w:szCs w:val="24"/>
        </w:rPr>
        <w:tab/>
      </w:r>
      <w:r w:rsidRPr="007F0A14">
        <w:rPr>
          <w:rFonts w:ascii="Times New Roman" w:eastAsia="Times New Roman" w:hAnsi="Times New Roman" w:cs="Times New Roman"/>
          <w:spacing w:val="-19"/>
          <w:sz w:val="24"/>
          <w:szCs w:val="24"/>
        </w:rPr>
        <w:tab/>
      </w:r>
      <w:r w:rsidRPr="007F0A14">
        <w:rPr>
          <w:rFonts w:ascii="Times New Roman" w:eastAsia="Times New Roman" w:hAnsi="Times New Roman" w:cs="Times New Roman"/>
          <w:spacing w:val="-19"/>
          <w:sz w:val="24"/>
          <w:szCs w:val="24"/>
        </w:rPr>
        <w:tab/>
      </w:r>
      <w:r w:rsidRPr="007F0A14">
        <w:rPr>
          <w:rFonts w:ascii="Times New Roman" w:eastAsia="Times New Roman" w:hAnsi="Times New Roman" w:cs="Times New Roman"/>
          <w:w w:val="105"/>
          <w:sz w:val="24"/>
          <w:szCs w:val="24"/>
        </w:rPr>
        <w:t>Tribe;</w:t>
      </w:r>
    </w:p>
    <w:p w:rsidR="007F0A14" w:rsidRPr="007F0A14" w:rsidRDefault="007F0A14" w:rsidP="007F0A14">
      <w:pPr>
        <w:widowControl w:val="0"/>
        <w:autoSpaceDE w:val="0"/>
        <w:autoSpaceDN w:val="0"/>
        <w:adjustRightInd w:val="0"/>
        <w:spacing w:before="18" w:after="0" w:line="240" w:lineRule="auto"/>
        <w:ind w:left="830"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b.</w:t>
      </w:r>
      <w:r w:rsidRPr="007F0A14">
        <w:rPr>
          <w:rFonts w:ascii="Times New Roman" w:eastAsia="Times New Roman" w:hAnsi="Times New Roman" w:cs="Times New Roman"/>
          <w:spacing w:val="-3"/>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9"/>
          <w:sz w:val="24"/>
          <w:szCs w:val="24"/>
        </w:rPr>
        <w:t xml:space="preserve"> </w:t>
      </w:r>
      <w:r w:rsidRPr="007F0A14">
        <w:rPr>
          <w:rFonts w:ascii="Times New Roman" w:eastAsia="Times New Roman" w:hAnsi="Times New Roman" w:cs="Times New Roman"/>
          <w:sz w:val="24"/>
          <w:szCs w:val="24"/>
        </w:rPr>
        <w:t>foreign</w:t>
      </w:r>
      <w:r w:rsidRPr="007F0A14">
        <w:rPr>
          <w:rFonts w:ascii="Times New Roman" w:eastAsia="Times New Roman" w:hAnsi="Times New Roman" w:cs="Times New Roman"/>
          <w:spacing w:val="33"/>
          <w:sz w:val="24"/>
          <w:szCs w:val="24"/>
        </w:rPr>
        <w:t xml:space="preserve"> </w:t>
      </w:r>
      <w:r w:rsidRPr="007F0A14">
        <w:rPr>
          <w:rFonts w:ascii="Times New Roman" w:eastAsia="Times New Roman" w:hAnsi="Times New Roman" w:cs="Times New Roman"/>
          <w:sz w:val="24"/>
          <w:szCs w:val="24"/>
        </w:rPr>
        <w:t>public</w:t>
      </w:r>
      <w:r w:rsidRPr="007F0A14">
        <w:rPr>
          <w:rFonts w:ascii="Times New Roman" w:eastAsia="Times New Roman" w:hAnsi="Times New Roman" w:cs="Times New Roman"/>
          <w:spacing w:val="31"/>
          <w:sz w:val="24"/>
          <w:szCs w:val="24"/>
        </w:rPr>
        <w:t xml:space="preserve"> </w:t>
      </w:r>
      <w:r w:rsidRPr="007F0A14">
        <w:rPr>
          <w:rFonts w:ascii="Times New Roman" w:eastAsia="Times New Roman" w:hAnsi="Times New Roman" w:cs="Times New Roman"/>
          <w:w w:val="108"/>
          <w:sz w:val="24"/>
          <w:szCs w:val="24"/>
        </w:rPr>
        <w:t>entity;</w:t>
      </w:r>
    </w:p>
    <w:p w:rsidR="007F0A14" w:rsidRPr="007F0A14" w:rsidRDefault="007F0A14" w:rsidP="007F0A14">
      <w:pPr>
        <w:widowControl w:val="0"/>
        <w:autoSpaceDE w:val="0"/>
        <w:autoSpaceDN w:val="0"/>
        <w:adjustRightInd w:val="0"/>
        <w:spacing w:before="18" w:after="0" w:line="240" w:lineRule="auto"/>
        <w:ind w:left="835"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c. A</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domestic</w:t>
      </w:r>
      <w:r w:rsidRPr="007F0A14">
        <w:rPr>
          <w:rFonts w:ascii="Times New Roman" w:eastAsia="Times New Roman" w:hAnsi="Times New Roman" w:cs="Times New Roman"/>
          <w:spacing w:val="34"/>
          <w:sz w:val="24"/>
          <w:szCs w:val="24"/>
        </w:rPr>
        <w:t xml:space="preserve"> </w:t>
      </w:r>
      <w:r w:rsidRPr="007F0A14">
        <w:rPr>
          <w:rFonts w:ascii="Times New Roman" w:eastAsia="Times New Roman" w:hAnsi="Times New Roman" w:cs="Times New Roman"/>
          <w:sz w:val="24"/>
          <w:szCs w:val="24"/>
        </w:rPr>
        <w:t>or</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foreign</w:t>
      </w:r>
      <w:r w:rsidRPr="007F0A14">
        <w:rPr>
          <w:rFonts w:ascii="Times New Roman" w:eastAsia="Times New Roman" w:hAnsi="Times New Roman" w:cs="Times New Roman"/>
          <w:spacing w:val="49"/>
          <w:sz w:val="24"/>
          <w:szCs w:val="24"/>
        </w:rPr>
        <w:t xml:space="preserve"> </w:t>
      </w:r>
      <w:r w:rsidRPr="007F0A14">
        <w:rPr>
          <w:rFonts w:ascii="Times New Roman" w:eastAsia="Times New Roman" w:hAnsi="Times New Roman" w:cs="Times New Roman"/>
          <w:sz w:val="24"/>
          <w:szCs w:val="24"/>
        </w:rPr>
        <w:t>nonprofit</w:t>
      </w:r>
      <w:r w:rsidRPr="007F0A14">
        <w:rPr>
          <w:rFonts w:ascii="Times New Roman" w:eastAsia="Times New Roman" w:hAnsi="Times New Roman" w:cs="Times New Roman"/>
          <w:spacing w:val="31"/>
          <w:sz w:val="24"/>
          <w:szCs w:val="24"/>
        </w:rPr>
        <w:t xml:space="preserve"> </w:t>
      </w:r>
      <w:r w:rsidRPr="007F0A14">
        <w:rPr>
          <w:rFonts w:ascii="Times New Roman" w:eastAsia="Times New Roman" w:hAnsi="Times New Roman" w:cs="Times New Roman"/>
          <w:w w:val="103"/>
          <w:sz w:val="24"/>
          <w:szCs w:val="24"/>
        </w:rPr>
        <w:t>organization;</w:t>
      </w:r>
    </w:p>
    <w:p w:rsidR="007F0A14" w:rsidRPr="007F0A14" w:rsidRDefault="007F0A14" w:rsidP="007F0A14">
      <w:pPr>
        <w:widowControl w:val="0"/>
        <w:autoSpaceDE w:val="0"/>
        <w:autoSpaceDN w:val="0"/>
        <w:adjustRightInd w:val="0"/>
        <w:spacing w:before="13" w:after="0" w:line="240" w:lineRule="auto"/>
        <w:ind w:left="835"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d.</w:t>
      </w:r>
      <w:r w:rsidRPr="007F0A14">
        <w:rPr>
          <w:rFonts w:ascii="Times New Roman" w:eastAsia="Times New Roman" w:hAnsi="Times New Roman" w:cs="Times New Roman"/>
          <w:spacing w:val="2"/>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z w:val="24"/>
          <w:szCs w:val="24"/>
        </w:rPr>
        <w:t>domestic</w:t>
      </w:r>
      <w:r w:rsidRPr="007F0A14">
        <w:rPr>
          <w:rFonts w:ascii="Times New Roman" w:eastAsia="Times New Roman" w:hAnsi="Times New Roman" w:cs="Times New Roman"/>
          <w:spacing w:val="34"/>
          <w:sz w:val="24"/>
          <w:szCs w:val="24"/>
        </w:rPr>
        <w:t xml:space="preserve"> </w:t>
      </w:r>
      <w:r w:rsidRPr="007F0A14">
        <w:rPr>
          <w:rFonts w:ascii="Times New Roman" w:eastAsia="Times New Roman" w:hAnsi="Times New Roman" w:cs="Times New Roman"/>
          <w:sz w:val="24"/>
          <w:szCs w:val="24"/>
        </w:rPr>
        <w:t>or</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foreign</w:t>
      </w:r>
      <w:r w:rsidRPr="007F0A14">
        <w:rPr>
          <w:rFonts w:ascii="Times New Roman" w:eastAsia="Times New Roman" w:hAnsi="Times New Roman" w:cs="Times New Roman"/>
          <w:spacing w:val="47"/>
          <w:sz w:val="24"/>
          <w:szCs w:val="24"/>
        </w:rPr>
        <w:t xml:space="preserve"> </w:t>
      </w:r>
      <w:r w:rsidRPr="007F0A14">
        <w:rPr>
          <w:rFonts w:ascii="Times New Roman" w:eastAsia="Times New Roman" w:hAnsi="Times New Roman" w:cs="Times New Roman"/>
          <w:sz w:val="24"/>
          <w:szCs w:val="24"/>
        </w:rPr>
        <w:t>for-profit organization;</w:t>
      </w:r>
      <w:r w:rsidRPr="007F0A14">
        <w:rPr>
          <w:rFonts w:ascii="Times New Roman" w:eastAsia="Times New Roman" w:hAnsi="Times New Roman" w:cs="Times New Roman"/>
          <w:spacing w:val="33"/>
          <w:sz w:val="24"/>
          <w:szCs w:val="24"/>
        </w:rPr>
        <w:t xml:space="preserve"> </w:t>
      </w:r>
      <w:r w:rsidRPr="007F0A14">
        <w:rPr>
          <w:rFonts w:ascii="Times New Roman" w:eastAsia="Times New Roman" w:hAnsi="Times New Roman" w:cs="Times New Roman"/>
          <w:w w:val="105"/>
          <w:sz w:val="24"/>
          <w:szCs w:val="24"/>
        </w:rPr>
        <w:t>and</w:t>
      </w:r>
    </w:p>
    <w:p w:rsidR="007F0A14" w:rsidRPr="007F0A14" w:rsidRDefault="007F0A14" w:rsidP="007F0A14">
      <w:pPr>
        <w:widowControl w:val="0"/>
        <w:autoSpaceDE w:val="0"/>
        <w:autoSpaceDN w:val="0"/>
        <w:adjustRightInd w:val="0"/>
        <w:spacing w:before="13" w:after="0" w:line="247" w:lineRule="auto"/>
        <w:ind w:left="830" w:right="522" w:firstLine="5"/>
        <w:rPr>
          <w:rFonts w:ascii="Times New Roman" w:eastAsia="Times New Roman" w:hAnsi="Times New Roman" w:cs="Times New Roman"/>
          <w:w w:val="106"/>
          <w:sz w:val="24"/>
          <w:szCs w:val="24"/>
        </w:rPr>
      </w:pPr>
      <w:r w:rsidRPr="007F0A14">
        <w:rPr>
          <w:rFonts w:ascii="Times New Roman" w:eastAsia="Times New Roman" w:hAnsi="Times New Roman" w:cs="Times New Roman"/>
          <w:sz w:val="24"/>
          <w:szCs w:val="24"/>
        </w:rPr>
        <w:lastRenderedPageBreak/>
        <w:tab/>
      </w:r>
      <w:r w:rsidRPr="007F0A14">
        <w:rPr>
          <w:rFonts w:ascii="Times New Roman" w:eastAsia="Times New Roman" w:hAnsi="Times New Roman" w:cs="Times New Roman"/>
          <w:sz w:val="24"/>
          <w:szCs w:val="24"/>
        </w:rPr>
        <w:tab/>
        <w:t>e. A</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z w:val="24"/>
          <w:szCs w:val="24"/>
        </w:rPr>
        <w:t>Federal</w:t>
      </w:r>
      <w:r w:rsidRPr="007F0A14">
        <w:rPr>
          <w:rFonts w:ascii="Times New Roman" w:eastAsia="Times New Roman" w:hAnsi="Times New Roman" w:cs="Times New Roman"/>
          <w:spacing w:val="36"/>
          <w:sz w:val="24"/>
          <w:szCs w:val="24"/>
        </w:rPr>
        <w:t xml:space="preserve"> </w:t>
      </w:r>
      <w:r w:rsidRPr="007F0A14">
        <w:rPr>
          <w:rFonts w:ascii="Times New Roman" w:eastAsia="Times New Roman" w:hAnsi="Times New Roman" w:cs="Times New Roman"/>
          <w:sz w:val="24"/>
          <w:szCs w:val="24"/>
        </w:rPr>
        <w:t>agency,</w:t>
      </w:r>
      <w:r w:rsidRPr="007F0A14">
        <w:rPr>
          <w:rFonts w:ascii="Times New Roman" w:eastAsia="Times New Roman" w:hAnsi="Times New Roman" w:cs="Times New Roman"/>
          <w:spacing w:val="42"/>
          <w:sz w:val="24"/>
          <w:szCs w:val="24"/>
        </w:rPr>
        <w:t xml:space="preserve"> </w:t>
      </w:r>
      <w:r w:rsidRPr="007F0A14">
        <w:rPr>
          <w:rFonts w:ascii="Times New Roman" w:eastAsia="Times New Roman" w:hAnsi="Times New Roman" w:cs="Times New Roman"/>
          <w:sz w:val="24"/>
          <w:szCs w:val="24"/>
        </w:rPr>
        <w:t>but</w:t>
      </w:r>
      <w:r w:rsidRPr="007F0A14">
        <w:rPr>
          <w:rFonts w:ascii="Times New Roman" w:eastAsia="Times New Roman" w:hAnsi="Times New Roman" w:cs="Times New Roman"/>
          <w:spacing w:val="22"/>
          <w:sz w:val="24"/>
          <w:szCs w:val="24"/>
        </w:rPr>
        <w:t xml:space="preserve"> </w:t>
      </w:r>
      <w:r w:rsidRPr="007F0A14">
        <w:rPr>
          <w:rFonts w:ascii="Times New Roman" w:eastAsia="Times New Roman" w:hAnsi="Times New Roman" w:cs="Times New Roman"/>
          <w:sz w:val="24"/>
          <w:szCs w:val="24"/>
        </w:rPr>
        <w:t>only</w:t>
      </w:r>
      <w:r w:rsidRPr="007F0A14">
        <w:rPr>
          <w:rFonts w:ascii="Times New Roman" w:eastAsia="Times New Roman" w:hAnsi="Times New Roman" w:cs="Times New Roman"/>
          <w:spacing w:val="22"/>
          <w:sz w:val="24"/>
          <w:szCs w:val="24"/>
        </w:rPr>
        <w:t xml:space="preserve"> </w:t>
      </w:r>
      <w:r w:rsidRPr="007F0A14">
        <w:rPr>
          <w:rFonts w:ascii="Times New Roman" w:eastAsia="Times New Roman" w:hAnsi="Times New Roman" w:cs="Times New Roman"/>
          <w:sz w:val="24"/>
          <w:szCs w:val="24"/>
        </w:rPr>
        <w:t>as</w:t>
      </w:r>
      <w:r w:rsidRPr="007F0A14">
        <w:rPr>
          <w:rFonts w:ascii="Times New Roman" w:eastAsia="Times New Roman" w:hAnsi="Times New Roman" w:cs="Times New Roman"/>
          <w:spacing w:val="6"/>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4"/>
          <w:sz w:val="24"/>
          <w:szCs w:val="24"/>
        </w:rPr>
        <w:t xml:space="preserve"> </w:t>
      </w:r>
      <w:r w:rsidRPr="007F0A14">
        <w:rPr>
          <w:rFonts w:ascii="Times New Roman" w:eastAsia="Times New Roman" w:hAnsi="Times New Roman" w:cs="Times New Roman"/>
          <w:sz w:val="24"/>
          <w:szCs w:val="24"/>
        </w:rPr>
        <w:t>sub recipient</w:t>
      </w:r>
      <w:r w:rsidRPr="007F0A14">
        <w:rPr>
          <w:rFonts w:ascii="Times New Roman" w:eastAsia="Times New Roman" w:hAnsi="Times New Roman" w:cs="Times New Roman"/>
          <w:spacing w:val="45"/>
          <w:sz w:val="24"/>
          <w:szCs w:val="24"/>
        </w:rPr>
        <w:t xml:space="preserve"> </w:t>
      </w:r>
      <w:r w:rsidRPr="007F0A14">
        <w:rPr>
          <w:rFonts w:ascii="Times New Roman" w:eastAsia="Times New Roman" w:hAnsi="Times New Roman" w:cs="Times New Roman"/>
          <w:sz w:val="24"/>
          <w:szCs w:val="24"/>
        </w:rPr>
        <w:t>under</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an</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award</w:t>
      </w:r>
      <w:r w:rsidRPr="007F0A14">
        <w:rPr>
          <w:rFonts w:ascii="Times New Roman" w:eastAsia="Times New Roman" w:hAnsi="Times New Roman" w:cs="Times New Roman"/>
          <w:spacing w:val="36"/>
          <w:sz w:val="24"/>
          <w:szCs w:val="24"/>
        </w:rPr>
        <w:t xml:space="preserve"> </w:t>
      </w:r>
      <w:r w:rsidRPr="007F0A14">
        <w:rPr>
          <w:rFonts w:ascii="Times New Roman" w:eastAsia="Times New Roman" w:hAnsi="Times New Roman" w:cs="Times New Roman"/>
          <w:sz w:val="24"/>
          <w:szCs w:val="24"/>
        </w:rPr>
        <w:t>or</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pacing w:val="16"/>
          <w:sz w:val="24"/>
          <w:szCs w:val="24"/>
        </w:rPr>
        <w:tab/>
      </w:r>
      <w:r w:rsidRPr="007F0A14">
        <w:rPr>
          <w:rFonts w:ascii="Times New Roman" w:eastAsia="Times New Roman" w:hAnsi="Times New Roman" w:cs="Times New Roman"/>
          <w:spacing w:val="16"/>
          <w:sz w:val="24"/>
          <w:szCs w:val="24"/>
        </w:rPr>
        <w:tab/>
      </w:r>
      <w:r w:rsidRPr="007F0A14">
        <w:rPr>
          <w:rFonts w:ascii="Times New Roman" w:eastAsia="Times New Roman" w:hAnsi="Times New Roman" w:cs="Times New Roman"/>
          <w:spacing w:val="16"/>
          <w:sz w:val="24"/>
          <w:szCs w:val="24"/>
        </w:rPr>
        <w:tab/>
      </w:r>
      <w:r w:rsidRPr="007F0A14">
        <w:rPr>
          <w:rFonts w:ascii="Times New Roman" w:eastAsia="Times New Roman" w:hAnsi="Times New Roman" w:cs="Times New Roman"/>
          <w:sz w:val="24"/>
          <w:szCs w:val="24"/>
        </w:rPr>
        <w:t>sub award</w:t>
      </w:r>
      <w:r w:rsidRPr="007F0A14">
        <w:rPr>
          <w:rFonts w:ascii="Times New Roman" w:eastAsia="Times New Roman" w:hAnsi="Times New Roman" w:cs="Times New Roman"/>
          <w:spacing w:val="51"/>
          <w:sz w:val="24"/>
          <w:szCs w:val="24"/>
        </w:rPr>
        <w:t xml:space="preserve"> </w:t>
      </w:r>
      <w:r w:rsidRPr="007F0A14">
        <w:rPr>
          <w:rFonts w:ascii="Times New Roman" w:eastAsia="Times New Roman" w:hAnsi="Times New Roman" w:cs="Times New Roman"/>
          <w:sz w:val="24"/>
          <w:szCs w:val="24"/>
        </w:rPr>
        <w:t>to</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9"/>
          <w:sz w:val="24"/>
          <w:szCs w:val="24"/>
        </w:rPr>
        <w:t xml:space="preserve"> </w:t>
      </w:r>
      <w:r w:rsidRPr="007F0A14">
        <w:rPr>
          <w:rFonts w:ascii="Times New Roman" w:eastAsia="Times New Roman" w:hAnsi="Times New Roman" w:cs="Times New Roman"/>
          <w:w w:val="106"/>
          <w:sz w:val="24"/>
          <w:szCs w:val="24"/>
        </w:rPr>
        <w:t xml:space="preserve">non-­ </w:t>
      </w:r>
      <w:r w:rsidRPr="007F0A14">
        <w:rPr>
          <w:rFonts w:ascii="Times New Roman" w:eastAsia="Times New Roman" w:hAnsi="Times New Roman" w:cs="Times New Roman"/>
          <w:sz w:val="24"/>
          <w:szCs w:val="24"/>
        </w:rPr>
        <w:t>Federal</w:t>
      </w:r>
      <w:r w:rsidRPr="007F0A14">
        <w:rPr>
          <w:rFonts w:ascii="Times New Roman" w:eastAsia="Times New Roman" w:hAnsi="Times New Roman" w:cs="Times New Roman"/>
          <w:spacing w:val="29"/>
          <w:sz w:val="24"/>
          <w:szCs w:val="24"/>
        </w:rPr>
        <w:t xml:space="preserve"> </w:t>
      </w:r>
      <w:r w:rsidRPr="007F0A14">
        <w:rPr>
          <w:rFonts w:ascii="Times New Roman" w:eastAsia="Times New Roman" w:hAnsi="Times New Roman" w:cs="Times New Roman"/>
          <w:w w:val="106"/>
          <w:sz w:val="24"/>
          <w:szCs w:val="24"/>
        </w:rPr>
        <w:t>entity.</w:t>
      </w:r>
    </w:p>
    <w:p w:rsidR="007F0A14" w:rsidRPr="007F0A14" w:rsidRDefault="007F0A14" w:rsidP="007F0A14">
      <w:pPr>
        <w:widowControl w:val="0"/>
        <w:autoSpaceDE w:val="0"/>
        <w:autoSpaceDN w:val="0"/>
        <w:adjustRightInd w:val="0"/>
        <w:spacing w:after="0" w:line="240" w:lineRule="auto"/>
        <w:ind w:left="117" w:right="-2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17"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4.</w:t>
      </w:r>
      <w:r w:rsidRPr="007F0A14">
        <w:rPr>
          <w:rFonts w:ascii="Times New Roman" w:eastAsia="Times New Roman" w:hAnsi="Times New Roman" w:cs="Times New Roman"/>
          <w:spacing w:val="5"/>
          <w:sz w:val="24"/>
          <w:szCs w:val="24"/>
        </w:rPr>
        <w:t xml:space="preserve"> </w:t>
      </w:r>
      <w:proofErr w:type="spellStart"/>
      <w:r w:rsidRPr="007F0A14">
        <w:rPr>
          <w:rFonts w:ascii="Times New Roman" w:eastAsia="Times New Roman" w:hAnsi="Times New Roman" w:cs="Times New Roman"/>
          <w:w w:val="103"/>
          <w:sz w:val="24"/>
          <w:szCs w:val="24"/>
          <w:u w:val="single"/>
        </w:rPr>
        <w:t>Subaward</w:t>
      </w:r>
      <w:proofErr w:type="spellEnd"/>
      <w:r w:rsidRPr="007F0A14">
        <w:rPr>
          <w:rFonts w:ascii="Times New Roman" w:eastAsia="Times New Roman" w:hAnsi="Times New Roman" w:cs="Times New Roman"/>
          <w:w w:val="103"/>
          <w:sz w:val="24"/>
          <w:szCs w:val="24"/>
        </w:rPr>
        <w:t>:</w:t>
      </w:r>
    </w:p>
    <w:p w:rsidR="007F0A14" w:rsidRPr="007F0A14" w:rsidRDefault="007F0A14" w:rsidP="007F0A14">
      <w:pPr>
        <w:widowControl w:val="0"/>
        <w:autoSpaceDE w:val="0"/>
        <w:autoSpaceDN w:val="0"/>
        <w:adjustRightInd w:val="0"/>
        <w:spacing w:before="13" w:after="0" w:line="256" w:lineRule="auto"/>
        <w:ind w:left="825" w:right="269" w:firstLine="1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a.</w:t>
      </w:r>
      <w:r w:rsidRPr="007F0A14">
        <w:rPr>
          <w:rFonts w:ascii="Times New Roman" w:eastAsia="Times New Roman" w:hAnsi="Times New Roman" w:cs="Times New Roman"/>
          <w:spacing w:val="-5"/>
          <w:sz w:val="24"/>
          <w:szCs w:val="24"/>
        </w:rPr>
        <w:t xml:space="preserve"> </w:t>
      </w:r>
      <w:r w:rsidRPr="007F0A14">
        <w:rPr>
          <w:rFonts w:ascii="Times New Roman" w:eastAsia="Times New Roman" w:hAnsi="Times New Roman" w:cs="Times New Roman"/>
          <w:sz w:val="24"/>
          <w:szCs w:val="24"/>
        </w:rPr>
        <w:t>This</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term</w:t>
      </w:r>
      <w:r w:rsidRPr="007F0A14">
        <w:rPr>
          <w:rFonts w:ascii="Times New Roman" w:eastAsia="Times New Roman" w:hAnsi="Times New Roman" w:cs="Times New Roman"/>
          <w:spacing w:val="27"/>
          <w:sz w:val="24"/>
          <w:szCs w:val="24"/>
        </w:rPr>
        <w:t xml:space="preserve"> </w:t>
      </w:r>
      <w:r w:rsidRPr="007F0A14">
        <w:rPr>
          <w:rFonts w:ascii="Times New Roman" w:eastAsia="Times New Roman" w:hAnsi="Times New Roman" w:cs="Times New Roman"/>
          <w:sz w:val="24"/>
          <w:szCs w:val="24"/>
        </w:rPr>
        <w:t>means</w:t>
      </w:r>
      <w:r w:rsidRPr="007F0A14">
        <w:rPr>
          <w:rFonts w:ascii="Times New Roman" w:eastAsia="Times New Roman" w:hAnsi="Times New Roman" w:cs="Times New Roman"/>
          <w:spacing w:val="36"/>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8"/>
          <w:sz w:val="24"/>
          <w:szCs w:val="24"/>
        </w:rPr>
        <w:t xml:space="preserve"> </w:t>
      </w:r>
      <w:r w:rsidRPr="007F0A14">
        <w:rPr>
          <w:rFonts w:ascii="Times New Roman" w:eastAsia="Times New Roman" w:hAnsi="Times New Roman" w:cs="Times New Roman"/>
          <w:sz w:val="24"/>
          <w:szCs w:val="24"/>
        </w:rPr>
        <w:t>legal</w:t>
      </w:r>
      <w:r w:rsidRPr="007F0A14">
        <w:rPr>
          <w:rFonts w:ascii="Times New Roman" w:eastAsia="Times New Roman" w:hAnsi="Times New Roman" w:cs="Times New Roman"/>
          <w:spacing w:val="33"/>
          <w:sz w:val="24"/>
          <w:szCs w:val="24"/>
        </w:rPr>
        <w:t xml:space="preserve"> </w:t>
      </w:r>
      <w:r w:rsidRPr="007F0A14">
        <w:rPr>
          <w:rFonts w:ascii="Times New Roman" w:eastAsia="Times New Roman" w:hAnsi="Times New Roman" w:cs="Times New Roman"/>
          <w:sz w:val="24"/>
          <w:szCs w:val="24"/>
        </w:rPr>
        <w:t>instrument</w:t>
      </w:r>
      <w:r w:rsidRPr="007F0A14">
        <w:rPr>
          <w:rFonts w:ascii="Times New Roman" w:eastAsia="Times New Roman" w:hAnsi="Times New Roman" w:cs="Times New Roman"/>
          <w:spacing w:val="32"/>
          <w:sz w:val="24"/>
          <w:szCs w:val="24"/>
        </w:rPr>
        <w:t xml:space="preserve"> </w:t>
      </w:r>
      <w:r w:rsidRPr="007F0A14">
        <w:rPr>
          <w:rFonts w:ascii="Times New Roman" w:eastAsia="Times New Roman" w:hAnsi="Times New Roman" w:cs="Times New Roman"/>
          <w:sz w:val="24"/>
          <w:szCs w:val="24"/>
        </w:rPr>
        <w:t>to</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provide</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support</w:t>
      </w:r>
      <w:r w:rsidRPr="007F0A14">
        <w:rPr>
          <w:rFonts w:ascii="Times New Roman" w:eastAsia="Times New Roman" w:hAnsi="Times New Roman" w:cs="Times New Roman"/>
          <w:spacing w:val="38"/>
          <w:sz w:val="24"/>
          <w:szCs w:val="24"/>
        </w:rPr>
        <w:t xml:space="preserve"> </w:t>
      </w:r>
      <w:r w:rsidRPr="007F0A14">
        <w:rPr>
          <w:rFonts w:ascii="Times New Roman" w:eastAsia="Times New Roman" w:hAnsi="Times New Roman" w:cs="Times New Roman"/>
          <w:sz w:val="24"/>
          <w:szCs w:val="24"/>
        </w:rPr>
        <w:t>for</w:t>
      </w:r>
      <w:r w:rsidRPr="007F0A14">
        <w:rPr>
          <w:rFonts w:ascii="Times New Roman" w:eastAsia="Times New Roman" w:hAnsi="Times New Roman" w:cs="Times New Roman"/>
          <w:spacing w:val="21"/>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9"/>
          <w:sz w:val="24"/>
          <w:szCs w:val="24"/>
        </w:rPr>
        <w:t xml:space="preserve"> </w:t>
      </w:r>
      <w:r w:rsidRPr="007F0A14">
        <w:rPr>
          <w:rFonts w:ascii="Times New Roman" w:eastAsia="Times New Roman" w:hAnsi="Times New Roman" w:cs="Times New Roman"/>
          <w:spacing w:val="19"/>
          <w:sz w:val="24"/>
          <w:szCs w:val="24"/>
        </w:rPr>
        <w:tab/>
      </w:r>
      <w:r w:rsidRPr="007F0A14">
        <w:rPr>
          <w:rFonts w:ascii="Times New Roman" w:eastAsia="Times New Roman" w:hAnsi="Times New Roman" w:cs="Times New Roman"/>
          <w:spacing w:val="19"/>
          <w:sz w:val="24"/>
          <w:szCs w:val="24"/>
        </w:rPr>
        <w:tab/>
      </w:r>
      <w:r w:rsidRPr="007F0A14">
        <w:rPr>
          <w:rFonts w:ascii="Times New Roman" w:eastAsia="Times New Roman" w:hAnsi="Times New Roman" w:cs="Times New Roman"/>
          <w:spacing w:val="19"/>
          <w:sz w:val="24"/>
          <w:szCs w:val="24"/>
        </w:rPr>
        <w:tab/>
      </w:r>
      <w:r w:rsidRPr="007F0A14">
        <w:rPr>
          <w:rFonts w:ascii="Times New Roman" w:eastAsia="Times New Roman" w:hAnsi="Times New Roman" w:cs="Times New Roman"/>
          <w:spacing w:val="19"/>
          <w:sz w:val="24"/>
          <w:szCs w:val="24"/>
        </w:rPr>
        <w:tab/>
      </w:r>
      <w:r w:rsidRPr="007F0A14">
        <w:rPr>
          <w:rFonts w:ascii="Times New Roman" w:eastAsia="Times New Roman" w:hAnsi="Times New Roman" w:cs="Times New Roman"/>
          <w:w w:val="106"/>
          <w:sz w:val="24"/>
          <w:szCs w:val="24"/>
        </w:rPr>
        <w:t xml:space="preserve">performance </w:t>
      </w:r>
      <w:r w:rsidRPr="007F0A14">
        <w:rPr>
          <w:rFonts w:ascii="Times New Roman" w:eastAsia="Times New Roman" w:hAnsi="Times New Roman" w:cs="Times New Roman"/>
          <w:sz w:val="24"/>
          <w:szCs w:val="24"/>
        </w:rPr>
        <w:t>of</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w w:val="104"/>
          <w:sz w:val="24"/>
          <w:szCs w:val="24"/>
        </w:rPr>
        <w:t xml:space="preserve">any </w:t>
      </w:r>
      <w:r w:rsidRPr="007F0A14">
        <w:rPr>
          <w:rFonts w:ascii="Times New Roman" w:eastAsia="Times New Roman" w:hAnsi="Times New Roman" w:cs="Times New Roman"/>
          <w:sz w:val="24"/>
          <w:szCs w:val="24"/>
        </w:rPr>
        <w:t>portion</w:t>
      </w:r>
      <w:r w:rsidRPr="007F0A14">
        <w:rPr>
          <w:rFonts w:ascii="Times New Roman" w:eastAsia="Times New Roman" w:hAnsi="Times New Roman" w:cs="Times New Roman"/>
          <w:spacing w:val="23"/>
          <w:sz w:val="24"/>
          <w:szCs w:val="24"/>
        </w:rPr>
        <w:t xml:space="preserve"> </w:t>
      </w:r>
      <w:r w:rsidRPr="007F0A14">
        <w:rPr>
          <w:rFonts w:ascii="Times New Roman" w:eastAsia="Times New Roman" w:hAnsi="Times New Roman" w:cs="Times New Roman"/>
          <w:sz w:val="24"/>
          <w:szCs w:val="24"/>
        </w:rPr>
        <w:t>of</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substantive</w:t>
      </w:r>
      <w:r w:rsidRPr="007F0A14">
        <w:rPr>
          <w:rFonts w:ascii="Times New Roman" w:eastAsia="Times New Roman" w:hAnsi="Times New Roman" w:cs="Times New Roman"/>
          <w:spacing w:val="54"/>
          <w:sz w:val="24"/>
          <w:szCs w:val="24"/>
        </w:rPr>
        <w:t xml:space="preserve"> </w:t>
      </w:r>
      <w:r w:rsidRPr="007F0A14">
        <w:rPr>
          <w:rFonts w:ascii="Times New Roman" w:eastAsia="Times New Roman" w:hAnsi="Times New Roman" w:cs="Times New Roman"/>
          <w:sz w:val="24"/>
          <w:szCs w:val="24"/>
        </w:rPr>
        <w:t>project</w:t>
      </w:r>
      <w:r w:rsidRPr="007F0A14">
        <w:rPr>
          <w:rFonts w:ascii="Times New Roman" w:eastAsia="Times New Roman" w:hAnsi="Times New Roman" w:cs="Times New Roman"/>
          <w:spacing w:val="29"/>
          <w:sz w:val="24"/>
          <w:szCs w:val="24"/>
        </w:rPr>
        <w:t xml:space="preserve"> </w:t>
      </w:r>
      <w:r w:rsidRPr="007F0A14">
        <w:rPr>
          <w:rFonts w:ascii="Times New Roman" w:eastAsia="Times New Roman" w:hAnsi="Times New Roman" w:cs="Times New Roman"/>
          <w:sz w:val="24"/>
          <w:szCs w:val="24"/>
        </w:rPr>
        <w:t>or</w:t>
      </w:r>
      <w:r w:rsidRPr="007F0A14">
        <w:rPr>
          <w:rFonts w:ascii="Times New Roman" w:eastAsia="Times New Roman" w:hAnsi="Times New Roman" w:cs="Times New Roman"/>
          <w:spacing w:val="13"/>
          <w:sz w:val="24"/>
          <w:szCs w:val="24"/>
        </w:rPr>
        <w:t xml:space="preserve"> </w:t>
      </w:r>
      <w:r w:rsidRPr="007F0A14">
        <w:rPr>
          <w:rFonts w:ascii="Times New Roman" w:eastAsia="Times New Roman" w:hAnsi="Times New Roman" w:cs="Times New Roman"/>
          <w:sz w:val="24"/>
          <w:szCs w:val="24"/>
        </w:rPr>
        <w:t>program</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for</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which</w:t>
      </w:r>
      <w:r w:rsidRPr="007F0A14">
        <w:rPr>
          <w:rFonts w:ascii="Times New Roman" w:eastAsia="Times New Roman" w:hAnsi="Times New Roman" w:cs="Times New Roman"/>
          <w:spacing w:val="26"/>
          <w:sz w:val="24"/>
          <w:szCs w:val="24"/>
        </w:rPr>
        <w:t xml:space="preserve"> </w:t>
      </w:r>
      <w:r w:rsidRPr="007F0A14">
        <w:rPr>
          <w:rFonts w:ascii="Times New Roman" w:eastAsia="Times New Roman" w:hAnsi="Times New Roman" w:cs="Times New Roman"/>
          <w:spacing w:val="26"/>
          <w:sz w:val="24"/>
          <w:szCs w:val="24"/>
        </w:rPr>
        <w:tab/>
      </w:r>
      <w:r w:rsidRPr="007F0A14">
        <w:rPr>
          <w:rFonts w:ascii="Times New Roman" w:eastAsia="Times New Roman" w:hAnsi="Times New Roman" w:cs="Times New Roman"/>
          <w:spacing w:val="26"/>
          <w:sz w:val="24"/>
          <w:szCs w:val="24"/>
        </w:rPr>
        <w:tab/>
      </w:r>
      <w:r w:rsidRPr="007F0A14">
        <w:rPr>
          <w:rFonts w:ascii="Times New Roman" w:eastAsia="Times New Roman" w:hAnsi="Times New Roman" w:cs="Times New Roman"/>
          <w:sz w:val="24"/>
          <w:szCs w:val="24"/>
        </w:rPr>
        <w:t>you</w:t>
      </w:r>
      <w:r w:rsidRPr="007F0A14">
        <w:rPr>
          <w:rFonts w:ascii="Times New Roman" w:eastAsia="Times New Roman" w:hAnsi="Times New Roman" w:cs="Times New Roman"/>
          <w:spacing w:val="22"/>
          <w:sz w:val="24"/>
          <w:szCs w:val="24"/>
        </w:rPr>
        <w:t xml:space="preserve"> </w:t>
      </w:r>
      <w:r w:rsidRPr="007F0A14">
        <w:rPr>
          <w:rFonts w:ascii="Times New Roman" w:eastAsia="Times New Roman" w:hAnsi="Times New Roman" w:cs="Times New Roman"/>
          <w:sz w:val="24"/>
          <w:szCs w:val="24"/>
        </w:rPr>
        <w:t>received</w:t>
      </w:r>
      <w:r w:rsidRPr="007F0A14">
        <w:rPr>
          <w:rFonts w:ascii="Times New Roman" w:eastAsia="Times New Roman" w:hAnsi="Times New Roman" w:cs="Times New Roman"/>
          <w:spacing w:val="45"/>
          <w:sz w:val="24"/>
          <w:szCs w:val="24"/>
        </w:rPr>
        <w:t xml:space="preserve"> </w:t>
      </w:r>
      <w:r w:rsidRPr="007F0A14">
        <w:rPr>
          <w:rFonts w:ascii="Times New Roman" w:eastAsia="Times New Roman" w:hAnsi="Times New Roman" w:cs="Times New Roman"/>
          <w:sz w:val="24"/>
          <w:szCs w:val="24"/>
        </w:rPr>
        <w:t>this</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award</w:t>
      </w:r>
      <w:r w:rsidRPr="007F0A14">
        <w:rPr>
          <w:rFonts w:ascii="Times New Roman" w:eastAsia="Times New Roman" w:hAnsi="Times New Roman" w:cs="Times New Roman"/>
          <w:spacing w:val="25"/>
          <w:sz w:val="24"/>
          <w:szCs w:val="24"/>
        </w:rPr>
        <w:t xml:space="preserve"> </w:t>
      </w:r>
      <w:r w:rsidRPr="007F0A14">
        <w:rPr>
          <w:rFonts w:ascii="Times New Roman" w:eastAsia="Times New Roman" w:hAnsi="Times New Roman" w:cs="Times New Roman"/>
          <w:sz w:val="24"/>
          <w:szCs w:val="24"/>
        </w:rPr>
        <w:t>and</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w w:val="105"/>
          <w:sz w:val="24"/>
          <w:szCs w:val="24"/>
        </w:rPr>
        <w:t xml:space="preserve">that </w:t>
      </w:r>
      <w:r w:rsidRPr="007F0A14">
        <w:rPr>
          <w:rFonts w:ascii="Times New Roman" w:eastAsia="Times New Roman" w:hAnsi="Times New Roman" w:cs="Times New Roman"/>
          <w:sz w:val="24"/>
          <w:szCs w:val="24"/>
        </w:rPr>
        <w:t>you</w:t>
      </w:r>
      <w:r w:rsidRPr="007F0A14">
        <w:rPr>
          <w:rFonts w:ascii="Times New Roman" w:eastAsia="Times New Roman" w:hAnsi="Times New Roman" w:cs="Times New Roman"/>
          <w:spacing w:val="17"/>
          <w:sz w:val="24"/>
          <w:szCs w:val="24"/>
        </w:rPr>
        <w:t xml:space="preserve"> </w:t>
      </w:r>
      <w:r w:rsidRPr="007F0A14">
        <w:rPr>
          <w:rFonts w:ascii="Times New Roman" w:eastAsia="Times New Roman" w:hAnsi="Times New Roman" w:cs="Times New Roman"/>
          <w:sz w:val="24"/>
          <w:szCs w:val="24"/>
        </w:rPr>
        <w:t>as</w:t>
      </w:r>
      <w:r w:rsidRPr="007F0A14">
        <w:rPr>
          <w:rFonts w:ascii="Times New Roman" w:eastAsia="Times New Roman" w:hAnsi="Times New Roman" w:cs="Times New Roman"/>
          <w:spacing w:val="7"/>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recipient</w:t>
      </w:r>
      <w:r w:rsidRPr="007F0A14">
        <w:rPr>
          <w:rFonts w:ascii="Times New Roman" w:eastAsia="Times New Roman" w:hAnsi="Times New Roman" w:cs="Times New Roman"/>
          <w:spacing w:val="50"/>
          <w:sz w:val="24"/>
          <w:szCs w:val="24"/>
        </w:rPr>
        <w:t xml:space="preserve"> </w:t>
      </w:r>
      <w:r w:rsidRPr="007F0A14">
        <w:rPr>
          <w:rFonts w:ascii="Times New Roman" w:eastAsia="Times New Roman" w:hAnsi="Times New Roman" w:cs="Times New Roman"/>
          <w:sz w:val="24"/>
          <w:szCs w:val="24"/>
        </w:rPr>
        <w:t>award</w:t>
      </w:r>
      <w:r w:rsidRPr="007F0A14">
        <w:rPr>
          <w:rFonts w:ascii="Times New Roman" w:eastAsia="Times New Roman" w:hAnsi="Times New Roman" w:cs="Times New Roman"/>
          <w:spacing w:val="32"/>
          <w:sz w:val="24"/>
          <w:szCs w:val="24"/>
        </w:rPr>
        <w:t xml:space="preserve"> </w:t>
      </w:r>
      <w:r w:rsidRPr="007F0A14">
        <w:rPr>
          <w:rFonts w:ascii="Times New Roman" w:eastAsia="Times New Roman" w:hAnsi="Times New Roman" w:cs="Times New Roman"/>
          <w:sz w:val="24"/>
          <w:szCs w:val="24"/>
        </w:rPr>
        <w:t>to</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an</w:t>
      </w:r>
      <w:r w:rsidRPr="007F0A14">
        <w:rPr>
          <w:rFonts w:ascii="Times New Roman" w:eastAsia="Times New Roman" w:hAnsi="Times New Roman" w:cs="Times New Roman"/>
          <w:spacing w:val="7"/>
          <w:sz w:val="24"/>
          <w:szCs w:val="24"/>
        </w:rPr>
        <w:t xml:space="preserve"> </w:t>
      </w:r>
      <w:r w:rsidRPr="007F0A14">
        <w:rPr>
          <w:rFonts w:ascii="Times New Roman" w:eastAsia="Times New Roman" w:hAnsi="Times New Roman" w:cs="Times New Roman"/>
          <w:sz w:val="24"/>
          <w:szCs w:val="24"/>
        </w:rPr>
        <w:t>eligible</w:t>
      </w:r>
      <w:r w:rsidRPr="007F0A14">
        <w:rPr>
          <w:rFonts w:ascii="Times New Roman" w:eastAsia="Times New Roman" w:hAnsi="Times New Roman" w:cs="Times New Roman"/>
          <w:spacing w:val="18"/>
          <w:sz w:val="24"/>
          <w:szCs w:val="24"/>
        </w:rPr>
        <w:t xml:space="preserve"> </w:t>
      </w:r>
      <w:r w:rsidRPr="007F0A14">
        <w:rPr>
          <w:rFonts w:ascii="Times New Roman" w:eastAsia="Times New Roman" w:hAnsi="Times New Roman" w:cs="Times New Roman"/>
          <w:spacing w:val="18"/>
          <w:sz w:val="24"/>
          <w:szCs w:val="24"/>
        </w:rPr>
        <w:tab/>
      </w:r>
      <w:r w:rsidRPr="007F0A14">
        <w:rPr>
          <w:rFonts w:ascii="Times New Roman" w:eastAsia="Times New Roman" w:hAnsi="Times New Roman" w:cs="Times New Roman"/>
          <w:spacing w:val="18"/>
          <w:sz w:val="24"/>
          <w:szCs w:val="24"/>
        </w:rPr>
        <w:tab/>
      </w:r>
      <w:r w:rsidRPr="007F0A14">
        <w:rPr>
          <w:rFonts w:ascii="Times New Roman" w:eastAsia="Times New Roman" w:hAnsi="Times New Roman" w:cs="Times New Roman"/>
          <w:w w:val="104"/>
          <w:sz w:val="24"/>
          <w:szCs w:val="24"/>
        </w:rPr>
        <w:t>sub recipient.</w:t>
      </w:r>
    </w:p>
    <w:p w:rsidR="007F0A14" w:rsidRPr="007F0A14" w:rsidRDefault="007F0A14" w:rsidP="007F0A14">
      <w:pPr>
        <w:widowControl w:val="0"/>
        <w:autoSpaceDE w:val="0"/>
        <w:autoSpaceDN w:val="0"/>
        <w:adjustRightInd w:val="0"/>
        <w:spacing w:after="0" w:line="260" w:lineRule="exact"/>
        <w:ind w:left="830"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b.</w:t>
      </w:r>
      <w:r w:rsidRPr="007F0A14">
        <w:rPr>
          <w:rFonts w:ascii="Times New Roman" w:eastAsia="Times New Roman" w:hAnsi="Times New Roman" w:cs="Times New Roman"/>
          <w:spacing w:val="-4"/>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3"/>
          <w:sz w:val="24"/>
          <w:szCs w:val="24"/>
        </w:rPr>
        <w:t xml:space="preserve"> </w:t>
      </w:r>
      <w:r w:rsidRPr="007F0A14">
        <w:rPr>
          <w:rFonts w:ascii="Times New Roman" w:eastAsia="Times New Roman" w:hAnsi="Times New Roman" w:cs="Times New Roman"/>
          <w:sz w:val="24"/>
          <w:szCs w:val="24"/>
        </w:rPr>
        <w:t>term</w:t>
      </w:r>
      <w:r w:rsidRPr="007F0A14">
        <w:rPr>
          <w:rFonts w:ascii="Times New Roman" w:eastAsia="Times New Roman" w:hAnsi="Times New Roman" w:cs="Times New Roman"/>
          <w:spacing w:val="26"/>
          <w:sz w:val="24"/>
          <w:szCs w:val="24"/>
        </w:rPr>
        <w:t xml:space="preserve"> </w:t>
      </w:r>
      <w:r w:rsidRPr="007F0A14">
        <w:rPr>
          <w:rFonts w:ascii="Times New Roman" w:eastAsia="Times New Roman" w:hAnsi="Times New Roman" w:cs="Times New Roman"/>
          <w:sz w:val="24"/>
          <w:szCs w:val="24"/>
        </w:rPr>
        <w:t>does</w:t>
      </w:r>
      <w:r w:rsidRPr="007F0A14">
        <w:rPr>
          <w:rFonts w:ascii="Times New Roman" w:eastAsia="Times New Roman" w:hAnsi="Times New Roman" w:cs="Times New Roman"/>
          <w:spacing w:val="23"/>
          <w:sz w:val="24"/>
          <w:szCs w:val="24"/>
        </w:rPr>
        <w:t xml:space="preserve"> </w:t>
      </w:r>
      <w:r w:rsidRPr="007F0A14">
        <w:rPr>
          <w:rFonts w:ascii="Times New Roman" w:eastAsia="Times New Roman" w:hAnsi="Times New Roman" w:cs="Times New Roman"/>
          <w:sz w:val="24"/>
          <w:szCs w:val="24"/>
        </w:rPr>
        <w:t>not</w:t>
      </w:r>
      <w:r w:rsidRPr="007F0A14">
        <w:rPr>
          <w:rFonts w:ascii="Times New Roman" w:eastAsia="Times New Roman" w:hAnsi="Times New Roman" w:cs="Times New Roman"/>
          <w:spacing w:val="21"/>
          <w:sz w:val="24"/>
          <w:szCs w:val="24"/>
        </w:rPr>
        <w:t xml:space="preserve"> </w:t>
      </w:r>
      <w:r w:rsidRPr="007F0A14">
        <w:rPr>
          <w:rFonts w:ascii="Times New Roman" w:eastAsia="Times New Roman" w:hAnsi="Times New Roman" w:cs="Times New Roman"/>
          <w:sz w:val="24"/>
          <w:szCs w:val="24"/>
        </w:rPr>
        <w:t>include</w:t>
      </w:r>
      <w:r w:rsidRPr="007F0A14">
        <w:rPr>
          <w:rFonts w:ascii="Times New Roman" w:eastAsia="Times New Roman" w:hAnsi="Times New Roman" w:cs="Times New Roman"/>
          <w:spacing w:val="42"/>
          <w:sz w:val="24"/>
          <w:szCs w:val="24"/>
        </w:rPr>
        <w:t xml:space="preserve"> </w:t>
      </w:r>
      <w:r w:rsidRPr="007F0A14">
        <w:rPr>
          <w:rFonts w:ascii="Times New Roman" w:eastAsia="Times New Roman" w:hAnsi="Times New Roman" w:cs="Times New Roman"/>
          <w:sz w:val="24"/>
          <w:szCs w:val="24"/>
        </w:rPr>
        <w:t>your</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procurement</w:t>
      </w:r>
      <w:r w:rsidRPr="007F0A14">
        <w:rPr>
          <w:rFonts w:ascii="Times New Roman" w:eastAsia="Times New Roman" w:hAnsi="Times New Roman" w:cs="Times New Roman"/>
          <w:spacing w:val="32"/>
          <w:sz w:val="24"/>
          <w:szCs w:val="24"/>
        </w:rPr>
        <w:t xml:space="preserve"> </w:t>
      </w:r>
      <w:r w:rsidRPr="007F0A14">
        <w:rPr>
          <w:rFonts w:ascii="Times New Roman" w:eastAsia="Times New Roman" w:hAnsi="Times New Roman" w:cs="Times New Roman"/>
          <w:sz w:val="24"/>
          <w:szCs w:val="24"/>
        </w:rPr>
        <w:t>of</w:t>
      </w:r>
      <w:r w:rsidRPr="007F0A14">
        <w:rPr>
          <w:rFonts w:ascii="Times New Roman" w:eastAsia="Times New Roman" w:hAnsi="Times New Roman" w:cs="Times New Roman"/>
          <w:spacing w:val="13"/>
          <w:sz w:val="24"/>
          <w:szCs w:val="24"/>
        </w:rPr>
        <w:t xml:space="preserve"> </w:t>
      </w:r>
      <w:r w:rsidRPr="007F0A14">
        <w:rPr>
          <w:rFonts w:ascii="Times New Roman" w:eastAsia="Times New Roman" w:hAnsi="Times New Roman" w:cs="Times New Roman"/>
          <w:sz w:val="24"/>
          <w:szCs w:val="24"/>
        </w:rPr>
        <w:t>property</w:t>
      </w:r>
      <w:r w:rsidRPr="007F0A14">
        <w:rPr>
          <w:rFonts w:ascii="Times New Roman" w:eastAsia="Times New Roman" w:hAnsi="Times New Roman" w:cs="Times New Roman"/>
          <w:spacing w:val="40"/>
          <w:sz w:val="24"/>
          <w:szCs w:val="24"/>
        </w:rPr>
        <w:t xml:space="preserve"> </w:t>
      </w:r>
      <w:r w:rsidRPr="007F0A14">
        <w:rPr>
          <w:rFonts w:ascii="Times New Roman" w:eastAsia="Times New Roman" w:hAnsi="Times New Roman" w:cs="Times New Roman"/>
          <w:sz w:val="24"/>
          <w:szCs w:val="24"/>
        </w:rPr>
        <w:t>and</w:t>
      </w:r>
      <w:r w:rsidRPr="007F0A14">
        <w:rPr>
          <w:rFonts w:ascii="Times New Roman" w:eastAsia="Times New Roman" w:hAnsi="Times New Roman" w:cs="Times New Roman"/>
          <w:spacing w:val="22"/>
          <w:sz w:val="24"/>
          <w:szCs w:val="24"/>
        </w:rPr>
        <w:t xml:space="preserve"> </w:t>
      </w:r>
      <w:r w:rsidRPr="007F0A14">
        <w:rPr>
          <w:rFonts w:ascii="Times New Roman" w:eastAsia="Times New Roman" w:hAnsi="Times New Roman" w:cs="Times New Roman"/>
          <w:sz w:val="24"/>
          <w:szCs w:val="24"/>
        </w:rPr>
        <w:t>services</w:t>
      </w:r>
      <w:r w:rsidRPr="007F0A14">
        <w:rPr>
          <w:rFonts w:ascii="Times New Roman" w:eastAsia="Times New Roman" w:hAnsi="Times New Roman" w:cs="Times New Roman"/>
          <w:spacing w:val="44"/>
          <w:sz w:val="24"/>
          <w:szCs w:val="24"/>
        </w:rPr>
        <w:t xml:space="preserve"> </w:t>
      </w:r>
      <w:r w:rsidRPr="007F0A14">
        <w:rPr>
          <w:rFonts w:ascii="Times New Roman" w:eastAsia="Times New Roman" w:hAnsi="Times New Roman" w:cs="Times New Roman"/>
          <w:sz w:val="24"/>
          <w:szCs w:val="24"/>
        </w:rPr>
        <w:t>needed</w:t>
      </w:r>
      <w:r w:rsidRPr="007F0A14">
        <w:rPr>
          <w:rFonts w:ascii="Times New Roman" w:eastAsia="Times New Roman" w:hAnsi="Times New Roman" w:cs="Times New Roman"/>
          <w:spacing w:val="32"/>
          <w:sz w:val="24"/>
          <w:szCs w:val="24"/>
        </w:rPr>
        <w:t xml:space="preserve"> </w:t>
      </w:r>
      <w:r w:rsidRPr="007F0A14">
        <w:rPr>
          <w:rFonts w:ascii="Times New Roman" w:eastAsia="Times New Roman" w:hAnsi="Times New Roman" w:cs="Times New Roman"/>
          <w:spacing w:val="32"/>
          <w:sz w:val="24"/>
          <w:szCs w:val="24"/>
        </w:rPr>
        <w:tab/>
      </w:r>
      <w:r w:rsidRPr="007F0A14">
        <w:rPr>
          <w:rFonts w:ascii="Times New Roman" w:eastAsia="Times New Roman" w:hAnsi="Times New Roman" w:cs="Times New Roman"/>
          <w:spacing w:val="32"/>
          <w:sz w:val="24"/>
          <w:szCs w:val="24"/>
        </w:rPr>
        <w:tab/>
      </w:r>
      <w:r w:rsidRPr="007F0A14">
        <w:rPr>
          <w:rFonts w:ascii="Times New Roman" w:eastAsia="Times New Roman" w:hAnsi="Times New Roman" w:cs="Times New Roman"/>
          <w:sz w:val="24"/>
          <w:szCs w:val="24"/>
        </w:rPr>
        <w:t>to</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w w:val="105"/>
          <w:sz w:val="24"/>
          <w:szCs w:val="24"/>
        </w:rPr>
        <w:t xml:space="preserve">carry </w:t>
      </w:r>
      <w:r w:rsidRPr="007F0A14">
        <w:rPr>
          <w:rFonts w:ascii="Times New Roman" w:eastAsia="Times New Roman" w:hAnsi="Times New Roman" w:cs="Times New Roman"/>
          <w:sz w:val="24"/>
          <w:szCs w:val="24"/>
        </w:rPr>
        <w:t>out</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project</w:t>
      </w:r>
      <w:r w:rsidRPr="007F0A14">
        <w:rPr>
          <w:rFonts w:ascii="Times New Roman" w:eastAsia="Times New Roman" w:hAnsi="Times New Roman" w:cs="Times New Roman"/>
          <w:spacing w:val="34"/>
          <w:sz w:val="24"/>
          <w:szCs w:val="24"/>
        </w:rPr>
        <w:t xml:space="preserve"> </w:t>
      </w:r>
      <w:r w:rsidRPr="007F0A14">
        <w:rPr>
          <w:rFonts w:ascii="Times New Roman" w:eastAsia="Times New Roman" w:hAnsi="Times New Roman" w:cs="Times New Roman"/>
          <w:sz w:val="24"/>
          <w:szCs w:val="24"/>
        </w:rPr>
        <w:t>or</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program</w:t>
      </w:r>
      <w:r w:rsidRPr="007F0A14">
        <w:rPr>
          <w:rFonts w:ascii="Times New Roman" w:eastAsia="Times New Roman" w:hAnsi="Times New Roman" w:cs="Times New Roman"/>
          <w:spacing w:val="49"/>
          <w:sz w:val="24"/>
          <w:szCs w:val="24"/>
        </w:rPr>
        <w:t xml:space="preserve"> </w:t>
      </w:r>
      <w:r w:rsidRPr="007F0A14">
        <w:rPr>
          <w:rFonts w:ascii="Times New Roman" w:eastAsia="Times New Roman" w:hAnsi="Times New Roman" w:cs="Times New Roman"/>
          <w:sz w:val="24"/>
          <w:szCs w:val="24"/>
        </w:rPr>
        <w:t>(for</w:t>
      </w:r>
      <w:r w:rsidRPr="007F0A14">
        <w:rPr>
          <w:rFonts w:ascii="Times New Roman" w:eastAsia="Times New Roman" w:hAnsi="Times New Roman" w:cs="Times New Roman"/>
          <w:spacing w:val="14"/>
          <w:sz w:val="24"/>
          <w:szCs w:val="24"/>
        </w:rPr>
        <w:t xml:space="preserve"> </w:t>
      </w:r>
      <w:r w:rsidRPr="007F0A14">
        <w:rPr>
          <w:rFonts w:ascii="Times New Roman" w:eastAsia="Times New Roman" w:hAnsi="Times New Roman" w:cs="Times New Roman"/>
          <w:sz w:val="24"/>
          <w:szCs w:val="24"/>
        </w:rPr>
        <w:t>further</w:t>
      </w:r>
      <w:r w:rsidRPr="007F0A14">
        <w:rPr>
          <w:rFonts w:ascii="Times New Roman" w:eastAsia="Times New Roman" w:hAnsi="Times New Roman" w:cs="Times New Roman"/>
          <w:spacing w:val="19"/>
          <w:sz w:val="24"/>
          <w:szCs w:val="24"/>
        </w:rPr>
        <w:t xml:space="preserve"> </w:t>
      </w:r>
      <w:r w:rsidRPr="007F0A14">
        <w:rPr>
          <w:rFonts w:ascii="Times New Roman" w:eastAsia="Times New Roman" w:hAnsi="Times New Roman" w:cs="Times New Roman"/>
          <w:sz w:val="24"/>
          <w:szCs w:val="24"/>
        </w:rPr>
        <w:t>explanation,</w:t>
      </w:r>
      <w:r w:rsidRPr="007F0A14">
        <w:rPr>
          <w:rFonts w:ascii="Times New Roman" w:eastAsia="Times New Roman" w:hAnsi="Times New Roman" w:cs="Times New Roman"/>
          <w:spacing w:val="27"/>
          <w:sz w:val="24"/>
          <w:szCs w:val="24"/>
        </w:rPr>
        <w:t xml:space="preserve"> </w:t>
      </w:r>
      <w:r w:rsidRPr="007F0A14">
        <w:rPr>
          <w:rFonts w:ascii="Times New Roman" w:eastAsia="Times New Roman" w:hAnsi="Times New Roman" w:cs="Times New Roman"/>
          <w:sz w:val="24"/>
          <w:szCs w:val="24"/>
        </w:rPr>
        <w:t>see</w:t>
      </w:r>
      <w:r w:rsidRPr="007F0A14">
        <w:rPr>
          <w:rFonts w:ascii="Times New Roman" w:eastAsia="Times New Roman" w:hAnsi="Times New Roman" w:cs="Times New Roman"/>
          <w:spacing w:val="18"/>
          <w:sz w:val="24"/>
          <w:szCs w:val="24"/>
        </w:rPr>
        <w:t xml:space="preserve"> </w:t>
      </w:r>
      <w:r w:rsidRPr="007F0A14">
        <w:rPr>
          <w:rFonts w:ascii="Times New Roman" w:eastAsia="Times New Roman" w:hAnsi="Times New Roman" w:cs="Times New Roman"/>
          <w:sz w:val="24"/>
          <w:szCs w:val="24"/>
        </w:rPr>
        <w:t>Sec.11.210</w:t>
      </w:r>
      <w:r w:rsidRPr="007F0A14">
        <w:rPr>
          <w:rFonts w:ascii="Times New Roman" w:eastAsia="Times New Roman" w:hAnsi="Times New Roman" w:cs="Times New Roman"/>
          <w:w w:val="93"/>
          <w:sz w:val="24"/>
          <w:szCs w:val="24"/>
        </w:rPr>
        <w:t xml:space="preserve"> </w:t>
      </w:r>
      <w:r w:rsidRPr="007F0A14">
        <w:rPr>
          <w:rFonts w:ascii="Times New Roman" w:eastAsia="Times New Roman" w:hAnsi="Times New Roman" w:cs="Times New Roman"/>
          <w:sz w:val="24"/>
          <w:szCs w:val="24"/>
        </w:rPr>
        <w:t xml:space="preserve">of  </w:t>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the attachment</w:t>
      </w:r>
      <w:r w:rsidRPr="007F0A14">
        <w:rPr>
          <w:rFonts w:ascii="Times New Roman" w:eastAsia="Times New Roman" w:hAnsi="Times New Roman" w:cs="Times New Roman"/>
          <w:spacing w:val="48"/>
          <w:sz w:val="24"/>
          <w:szCs w:val="24"/>
        </w:rPr>
        <w:t xml:space="preserve"> </w:t>
      </w:r>
      <w:r w:rsidRPr="007F0A14">
        <w:rPr>
          <w:rFonts w:ascii="Times New Roman" w:eastAsia="Times New Roman" w:hAnsi="Times New Roman" w:cs="Times New Roman"/>
          <w:w w:val="107"/>
          <w:sz w:val="24"/>
          <w:szCs w:val="24"/>
        </w:rPr>
        <w:t xml:space="preserve">to </w:t>
      </w:r>
      <w:r w:rsidRPr="007F0A14">
        <w:rPr>
          <w:rFonts w:ascii="Times New Roman" w:eastAsia="Times New Roman" w:hAnsi="Times New Roman" w:cs="Times New Roman"/>
          <w:sz w:val="24"/>
          <w:szCs w:val="24"/>
        </w:rPr>
        <w:t>OMB</w:t>
      </w:r>
      <w:r w:rsidRPr="007F0A14">
        <w:rPr>
          <w:rFonts w:ascii="Times New Roman" w:eastAsia="Times New Roman" w:hAnsi="Times New Roman" w:cs="Times New Roman"/>
          <w:spacing w:val="28"/>
          <w:sz w:val="24"/>
          <w:szCs w:val="24"/>
        </w:rPr>
        <w:t xml:space="preserve"> </w:t>
      </w:r>
      <w:r w:rsidRPr="007F0A14">
        <w:rPr>
          <w:rFonts w:ascii="Times New Roman" w:eastAsia="Times New Roman" w:hAnsi="Times New Roman" w:cs="Times New Roman"/>
          <w:sz w:val="24"/>
          <w:szCs w:val="24"/>
        </w:rPr>
        <w:t>Circular</w:t>
      </w:r>
      <w:r w:rsidRPr="007F0A14">
        <w:rPr>
          <w:rFonts w:ascii="Times New Roman" w:eastAsia="Times New Roman" w:hAnsi="Times New Roman" w:cs="Times New Roman"/>
          <w:spacing w:val="36"/>
          <w:sz w:val="24"/>
          <w:szCs w:val="24"/>
        </w:rPr>
        <w:t xml:space="preserve"> </w:t>
      </w:r>
      <w:r w:rsidRPr="007F0A14">
        <w:rPr>
          <w:rFonts w:ascii="Times New Roman" w:eastAsia="Times New Roman" w:hAnsi="Times New Roman" w:cs="Times New Roman"/>
          <w:sz w:val="24"/>
          <w:szCs w:val="24"/>
        </w:rPr>
        <w:t>A-133,</w:t>
      </w:r>
      <w:r w:rsidRPr="007F0A14">
        <w:rPr>
          <w:rFonts w:ascii="Times New Roman" w:eastAsia="Times New Roman" w:hAnsi="Times New Roman" w:cs="Times New Roman"/>
          <w:spacing w:val="50"/>
          <w:sz w:val="24"/>
          <w:szCs w:val="24"/>
        </w:rPr>
        <w:t xml:space="preserve"> </w:t>
      </w:r>
      <w:r w:rsidRPr="007F0A14">
        <w:rPr>
          <w:rFonts w:ascii="Times New Roman" w:eastAsia="Times New Roman" w:hAnsi="Times New Roman" w:cs="Times New Roman"/>
          <w:i/>
          <w:iCs/>
          <w:sz w:val="24"/>
          <w:szCs w:val="24"/>
        </w:rPr>
        <w:t>Audits</w:t>
      </w:r>
      <w:r w:rsidRPr="007F0A14">
        <w:rPr>
          <w:rFonts w:ascii="Times New Roman" w:eastAsia="Times New Roman" w:hAnsi="Times New Roman" w:cs="Times New Roman"/>
          <w:i/>
          <w:iCs/>
          <w:spacing w:val="32"/>
          <w:sz w:val="24"/>
          <w:szCs w:val="24"/>
        </w:rPr>
        <w:t xml:space="preserve"> </w:t>
      </w:r>
      <w:r w:rsidRPr="007F0A14">
        <w:rPr>
          <w:rFonts w:ascii="Times New Roman" w:eastAsia="Times New Roman" w:hAnsi="Times New Roman" w:cs="Times New Roman"/>
          <w:i/>
          <w:iCs/>
          <w:sz w:val="24"/>
          <w:szCs w:val="24"/>
        </w:rPr>
        <w:t>of</w:t>
      </w:r>
      <w:r w:rsidRPr="007F0A14">
        <w:rPr>
          <w:rFonts w:ascii="Times New Roman" w:eastAsia="Times New Roman" w:hAnsi="Times New Roman" w:cs="Times New Roman"/>
          <w:i/>
          <w:iCs/>
          <w:spacing w:val="13"/>
          <w:sz w:val="24"/>
          <w:szCs w:val="24"/>
        </w:rPr>
        <w:t xml:space="preserve"> </w:t>
      </w:r>
      <w:r w:rsidRPr="007F0A14">
        <w:rPr>
          <w:rFonts w:ascii="Times New Roman" w:eastAsia="Times New Roman" w:hAnsi="Times New Roman" w:cs="Times New Roman"/>
          <w:i/>
          <w:iCs/>
          <w:sz w:val="24"/>
          <w:szCs w:val="24"/>
        </w:rPr>
        <w:t>States,</w:t>
      </w:r>
      <w:r w:rsidRPr="007F0A14">
        <w:rPr>
          <w:rFonts w:ascii="Times New Roman" w:eastAsia="Times New Roman" w:hAnsi="Times New Roman" w:cs="Times New Roman"/>
          <w:i/>
          <w:iCs/>
          <w:spacing w:val="28"/>
          <w:sz w:val="24"/>
          <w:szCs w:val="24"/>
        </w:rPr>
        <w:t xml:space="preserve"> </w:t>
      </w:r>
      <w:r w:rsidRPr="007F0A14">
        <w:rPr>
          <w:rFonts w:ascii="Times New Roman" w:eastAsia="Times New Roman" w:hAnsi="Times New Roman" w:cs="Times New Roman"/>
          <w:i/>
          <w:iCs/>
          <w:sz w:val="24"/>
          <w:szCs w:val="24"/>
        </w:rPr>
        <w:t>Local</w:t>
      </w:r>
      <w:r w:rsidRPr="007F0A14">
        <w:rPr>
          <w:rFonts w:ascii="Times New Roman" w:eastAsia="Times New Roman" w:hAnsi="Times New Roman" w:cs="Times New Roman"/>
          <w:i/>
          <w:iCs/>
          <w:spacing w:val="5"/>
          <w:sz w:val="24"/>
          <w:szCs w:val="24"/>
        </w:rPr>
        <w:t xml:space="preserve"> </w:t>
      </w:r>
      <w:r w:rsidRPr="007F0A14">
        <w:rPr>
          <w:rFonts w:ascii="Times New Roman" w:eastAsia="Times New Roman" w:hAnsi="Times New Roman" w:cs="Times New Roman"/>
          <w:i/>
          <w:iCs/>
          <w:sz w:val="24"/>
          <w:szCs w:val="24"/>
        </w:rPr>
        <w:t xml:space="preserve">Governments, </w:t>
      </w:r>
      <w:r w:rsidRPr="007F0A14">
        <w:rPr>
          <w:rFonts w:ascii="Times New Roman" w:eastAsia="Times New Roman" w:hAnsi="Times New Roman" w:cs="Times New Roman"/>
          <w:i/>
          <w:iCs/>
          <w:sz w:val="24"/>
          <w:szCs w:val="24"/>
        </w:rPr>
        <w:tab/>
      </w:r>
      <w:r w:rsidRPr="007F0A14">
        <w:rPr>
          <w:rFonts w:ascii="Times New Roman" w:eastAsia="Times New Roman" w:hAnsi="Times New Roman" w:cs="Times New Roman"/>
          <w:i/>
          <w:iCs/>
          <w:sz w:val="24"/>
          <w:szCs w:val="24"/>
        </w:rPr>
        <w:tab/>
      </w:r>
      <w:r w:rsidRPr="007F0A14">
        <w:rPr>
          <w:rFonts w:ascii="Times New Roman" w:eastAsia="Times New Roman" w:hAnsi="Times New Roman" w:cs="Times New Roman"/>
          <w:i/>
          <w:iCs/>
          <w:sz w:val="24"/>
          <w:szCs w:val="24"/>
        </w:rPr>
        <w:tab/>
        <w:t>and</w:t>
      </w:r>
      <w:r w:rsidRPr="007F0A14">
        <w:rPr>
          <w:rFonts w:ascii="Times New Roman" w:eastAsia="Times New Roman" w:hAnsi="Times New Roman" w:cs="Times New Roman"/>
          <w:i/>
          <w:iCs/>
          <w:spacing w:val="30"/>
          <w:sz w:val="24"/>
          <w:szCs w:val="24"/>
        </w:rPr>
        <w:t xml:space="preserve"> </w:t>
      </w:r>
      <w:r w:rsidRPr="007F0A14">
        <w:rPr>
          <w:rFonts w:ascii="Times New Roman" w:eastAsia="Times New Roman" w:hAnsi="Times New Roman" w:cs="Times New Roman"/>
          <w:i/>
          <w:iCs/>
          <w:w w:val="106"/>
          <w:sz w:val="24"/>
          <w:szCs w:val="24"/>
        </w:rPr>
        <w:t xml:space="preserve">Non-Profit </w:t>
      </w:r>
      <w:r w:rsidRPr="007F0A14">
        <w:rPr>
          <w:rFonts w:ascii="Times New Roman" w:eastAsia="Times New Roman" w:hAnsi="Times New Roman" w:cs="Times New Roman"/>
          <w:i/>
          <w:iCs/>
          <w:w w:val="105"/>
          <w:sz w:val="24"/>
          <w:szCs w:val="24"/>
        </w:rPr>
        <w:t>Organizations</w:t>
      </w:r>
      <w:r w:rsidRPr="007F0A14">
        <w:rPr>
          <w:rFonts w:ascii="Times New Roman" w:eastAsia="Times New Roman" w:hAnsi="Times New Roman" w:cs="Times New Roman"/>
          <w:i/>
          <w:iCs/>
          <w:w w:val="106"/>
          <w:sz w:val="24"/>
          <w:szCs w:val="24"/>
        </w:rPr>
        <w:t>).</w:t>
      </w:r>
    </w:p>
    <w:p w:rsidR="007F0A14" w:rsidRPr="007F0A14" w:rsidRDefault="007F0A14" w:rsidP="007F0A14">
      <w:pPr>
        <w:widowControl w:val="0"/>
        <w:autoSpaceDE w:val="0"/>
        <w:autoSpaceDN w:val="0"/>
        <w:adjustRightInd w:val="0"/>
        <w:spacing w:before="8" w:after="0" w:line="256" w:lineRule="auto"/>
        <w:ind w:left="825" w:right="500" w:firstLine="1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c.</w:t>
      </w:r>
      <w:r w:rsidRPr="007F0A14">
        <w:rPr>
          <w:rFonts w:ascii="Times New Roman" w:eastAsia="Times New Roman" w:hAnsi="Times New Roman" w:cs="Times New Roman"/>
          <w:spacing w:val="-6"/>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sub award</w:t>
      </w:r>
      <w:r w:rsidRPr="007F0A14">
        <w:rPr>
          <w:rFonts w:ascii="Times New Roman" w:eastAsia="Times New Roman" w:hAnsi="Times New Roman" w:cs="Times New Roman"/>
          <w:spacing w:val="43"/>
          <w:sz w:val="24"/>
          <w:szCs w:val="24"/>
        </w:rPr>
        <w:t xml:space="preserve"> </w:t>
      </w:r>
      <w:r w:rsidRPr="007F0A14">
        <w:rPr>
          <w:rFonts w:ascii="Times New Roman" w:eastAsia="Times New Roman" w:hAnsi="Times New Roman" w:cs="Times New Roman"/>
          <w:sz w:val="24"/>
          <w:szCs w:val="24"/>
        </w:rPr>
        <w:t>may</w:t>
      </w:r>
      <w:r w:rsidRPr="007F0A14">
        <w:rPr>
          <w:rFonts w:ascii="Times New Roman" w:eastAsia="Times New Roman" w:hAnsi="Times New Roman" w:cs="Times New Roman"/>
          <w:spacing w:val="37"/>
          <w:sz w:val="24"/>
          <w:szCs w:val="24"/>
        </w:rPr>
        <w:t xml:space="preserve"> </w:t>
      </w:r>
      <w:r w:rsidRPr="007F0A14">
        <w:rPr>
          <w:rFonts w:ascii="Times New Roman" w:eastAsia="Times New Roman" w:hAnsi="Times New Roman" w:cs="Times New Roman"/>
          <w:sz w:val="24"/>
          <w:szCs w:val="24"/>
        </w:rPr>
        <w:t>be</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provided</w:t>
      </w:r>
      <w:r w:rsidRPr="007F0A14">
        <w:rPr>
          <w:rFonts w:ascii="Times New Roman" w:eastAsia="Times New Roman" w:hAnsi="Times New Roman" w:cs="Times New Roman"/>
          <w:spacing w:val="40"/>
          <w:sz w:val="24"/>
          <w:szCs w:val="24"/>
        </w:rPr>
        <w:t xml:space="preserve"> </w:t>
      </w:r>
      <w:r w:rsidRPr="007F0A14">
        <w:rPr>
          <w:rFonts w:ascii="Times New Roman" w:eastAsia="Times New Roman" w:hAnsi="Times New Roman" w:cs="Times New Roman"/>
          <w:sz w:val="24"/>
          <w:szCs w:val="24"/>
        </w:rPr>
        <w:t>through</w:t>
      </w:r>
      <w:r w:rsidRPr="007F0A14">
        <w:rPr>
          <w:rFonts w:ascii="Times New Roman" w:eastAsia="Times New Roman" w:hAnsi="Times New Roman" w:cs="Times New Roman"/>
          <w:spacing w:val="24"/>
          <w:sz w:val="24"/>
          <w:szCs w:val="24"/>
        </w:rPr>
        <w:t xml:space="preserve"> </w:t>
      </w:r>
      <w:r w:rsidRPr="007F0A14">
        <w:rPr>
          <w:rFonts w:ascii="Times New Roman" w:eastAsia="Times New Roman" w:hAnsi="Times New Roman" w:cs="Times New Roman"/>
          <w:sz w:val="24"/>
          <w:szCs w:val="24"/>
        </w:rPr>
        <w:t>any</w:t>
      </w:r>
      <w:r w:rsidRPr="007F0A14">
        <w:rPr>
          <w:rFonts w:ascii="Times New Roman" w:eastAsia="Times New Roman" w:hAnsi="Times New Roman" w:cs="Times New Roman"/>
          <w:spacing w:val="11"/>
          <w:sz w:val="24"/>
          <w:szCs w:val="24"/>
        </w:rPr>
        <w:t xml:space="preserve"> </w:t>
      </w:r>
      <w:r w:rsidRPr="007F0A14">
        <w:rPr>
          <w:rFonts w:ascii="Times New Roman" w:eastAsia="Times New Roman" w:hAnsi="Times New Roman" w:cs="Times New Roman"/>
          <w:sz w:val="24"/>
          <w:szCs w:val="24"/>
        </w:rPr>
        <w:t>legal</w:t>
      </w:r>
      <w:r w:rsidRPr="007F0A14">
        <w:rPr>
          <w:rFonts w:ascii="Times New Roman" w:eastAsia="Times New Roman" w:hAnsi="Times New Roman" w:cs="Times New Roman"/>
          <w:spacing w:val="20"/>
          <w:sz w:val="24"/>
          <w:szCs w:val="24"/>
        </w:rPr>
        <w:t xml:space="preserve"> </w:t>
      </w:r>
      <w:r w:rsidRPr="007F0A14">
        <w:rPr>
          <w:rFonts w:ascii="Times New Roman" w:eastAsia="Times New Roman" w:hAnsi="Times New Roman" w:cs="Times New Roman"/>
          <w:sz w:val="24"/>
          <w:szCs w:val="24"/>
        </w:rPr>
        <w:t>agreement,</w:t>
      </w:r>
      <w:r w:rsidRPr="007F0A14">
        <w:rPr>
          <w:rFonts w:ascii="Times New Roman" w:eastAsia="Times New Roman" w:hAnsi="Times New Roman" w:cs="Times New Roman"/>
          <w:spacing w:val="48"/>
          <w:sz w:val="24"/>
          <w:szCs w:val="24"/>
        </w:rPr>
        <w:t xml:space="preserve"> </w:t>
      </w:r>
      <w:r w:rsidRPr="007F0A14">
        <w:rPr>
          <w:rFonts w:ascii="Times New Roman" w:eastAsia="Times New Roman" w:hAnsi="Times New Roman" w:cs="Times New Roman"/>
          <w:sz w:val="24"/>
          <w:szCs w:val="24"/>
        </w:rPr>
        <w:t>including</w:t>
      </w:r>
      <w:r w:rsidRPr="007F0A14">
        <w:rPr>
          <w:rFonts w:ascii="Times New Roman" w:eastAsia="Times New Roman" w:hAnsi="Times New Roman" w:cs="Times New Roman"/>
          <w:spacing w:val="49"/>
          <w:sz w:val="24"/>
          <w:szCs w:val="24"/>
        </w:rPr>
        <w:t xml:space="preserve"> </w:t>
      </w:r>
      <w:r w:rsidRPr="007F0A14">
        <w:rPr>
          <w:rFonts w:ascii="Times New Roman" w:eastAsia="Times New Roman" w:hAnsi="Times New Roman" w:cs="Times New Roman"/>
          <w:spacing w:val="49"/>
          <w:sz w:val="24"/>
          <w:szCs w:val="24"/>
        </w:rPr>
        <w:tab/>
      </w:r>
      <w:r w:rsidRPr="007F0A14">
        <w:rPr>
          <w:rFonts w:ascii="Times New Roman" w:eastAsia="Times New Roman" w:hAnsi="Times New Roman" w:cs="Times New Roman"/>
          <w:spacing w:val="49"/>
          <w:sz w:val="24"/>
          <w:szCs w:val="24"/>
        </w:rPr>
        <w:tab/>
      </w:r>
      <w:r w:rsidRPr="007F0A14">
        <w:rPr>
          <w:rFonts w:ascii="Times New Roman" w:eastAsia="Times New Roman" w:hAnsi="Times New Roman" w:cs="Times New Roman"/>
          <w:spacing w:val="49"/>
          <w:sz w:val="24"/>
          <w:szCs w:val="24"/>
        </w:rPr>
        <w:tab/>
      </w:r>
      <w:r w:rsidRPr="007F0A14">
        <w:rPr>
          <w:rFonts w:ascii="Times New Roman" w:eastAsia="Times New Roman" w:hAnsi="Times New Roman" w:cs="Times New Roman"/>
          <w:sz w:val="24"/>
          <w:szCs w:val="24"/>
        </w:rPr>
        <w:t>an</w:t>
      </w:r>
      <w:r w:rsidRPr="007F0A14">
        <w:rPr>
          <w:rFonts w:ascii="Times New Roman" w:eastAsia="Times New Roman" w:hAnsi="Times New Roman" w:cs="Times New Roman"/>
          <w:spacing w:val="17"/>
          <w:sz w:val="24"/>
          <w:szCs w:val="24"/>
        </w:rPr>
        <w:t xml:space="preserve"> </w:t>
      </w:r>
      <w:r w:rsidRPr="007F0A14">
        <w:rPr>
          <w:rFonts w:ascii="Times New Roman" w:eastAsia="Times New Roman" w:hAnsi="Times New Roman" w:cs="Times New Roman"/>
          <w:w w:val="104"/>
          <w:sz w:val="24"/>
          <w:szCs w:val="24"/>
        </w:rPr>
        <w:t xml:space="preserve">agreement </w:t>
      </w:r>
      <w:r w:rsidRPr="007F0A14">
        <w:rPr>
          <w:rFonts w:ascii="Times New Roman" w:eastAsia="Times New Roman" w:hAnsi="Times New Roman" w:cs="Times New Roman"/>
          <w:sz w:val="24"/>
          <w:szCs w:val="24"/>
        </w:rPr>
        <w:t>that</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you</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consider</w:t>
      </w:r>
      <w:r w:rsidRPr="007F0A14">
        <w:rPr>
          <w:rFonts w:ascii="Times New Roman" w:eastAsia="Times New Roman" w:hAnsi="Times New Roman" w:cs="Times New Roman"/>
          <w:spacing w:val="46"/>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w w:val="106"/>
          <w:sz w:val="24"/>
          <w:szCs w:val="24"/>
        </w:rPr>
        <w:t>contract.</w:t>
      </w:r>
    </w:p>
    <w:p w:rsidR="007F0A14" w:rsidRPr="007F0A14" w:rsidRDefault="007F0A14" w:rsidP="007F0A14">
      <w:pPr>
        <w:widowControl w:val="0"/>
        <w:autoSpaceDE w:val="0"/>
        <w:autoSpaceDN w:val="0"/>
        <w:adjustRightInd w:val="0"/>
        <w:spacing w:before="14" w:after="0" w:line="260" w:lineRule="exact"/>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26"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5.</w:t>
      </w:r>
      <w:r w:rsidRPr="007F0A14">
        <w:rPr>
          <w:rFonts w:ascii="Times New Roman" w:eastAsia="Times New Roman" w:hAnsi="Times New Roman" w:cs="Times New Roman"/>
          <w:spacing w:val="-3"/>
          <w:sz w:val="24"/>
          <w:szCs w:val="24"/>
        </w:rPr>
        <w:t xml:space="preserve"> </w:t>
      </w:r>
      <w:r w:rsidRPr="007F0A14">
        <w:rPr>
          <w:rFonts w:ascii="Times New Roman" w:eastAsia="Times New Roman" w:hAnsi="Times New Roman" w:cs="Times New Roman"/>
          <w:sz w:val="24"/>
          <w:szCs w:val="24"/>
          <w:u w:val="single"/>
        </w:rPr>
        <w:t>Sub recipient:</w:t>
      </w:r>
      <w:r w:rsidRPr="007F0A14">
        <w:rPr>
          <w:rFonts w:ascii="Times New Roman" w:eastAsia="Times New Roman" w:hAnsi="Times New Roman" w:cs="Times New Roman"/>
          <w:spacing w:val="33"/>
          <w:sz w:val="24"/>
          <w:szCs w:val="24"/>
        </w:rPr>
        <w:t xml:space="preserve"> </w:t>
      </w:r>
      <w:r w:rsidRPr="007F0A14">
        <w:rPr>
          <w:rFonts w:ascii="Times New Roman" w:eastAsia="Times New Roman" w:hAnsi="Times New Roman" w:cs="Times New Roman"/>
          <w:sz w:val="24"/>
          <w:szCs w:val="24"/>
        </w:rPr>
        <w:t>means</w:t>
      </w:r>
      <w:r w:rsidRPr="007F0A14">
        <w:rPr>
          <w:rFonts w:ascii="Times New Roman" w:eastAsia="Times New Roman" w:hAnsi="Times New Roman" w:cs="Times New Roman"/>
          <w:spacing w:val="25"/>
          <w:sz w:val="24"/>
          <w:szCs w:val="24"/>
        </w:rPr>
        <w:t xml:space="preserve"> </w:t>
      </w:r>
      <w:r w:rsidRPr="007F0A14">
        <w:rPr>
          <w:rFonts w:ascii="Times New Roman" w:eastAsia="Times New Roman" w:hAnsi="Times New Roman" w:cs="Times New Roman"/>
          <w:sz w:val="24"/>
          <w:szCs w:val="24"/>
        </w:rPr>
        <w:t>an</w:t>
      </w:r>
      <w:r w:rsidRPr="007F0A14">
        <w:rPr>
          <w:rFonts w:ascii="Times New Roman" w:eastAsia="Times New Roman" w:hAnsi="Times New Roman" w:cs="Times New Roman"/>
          <w:spacing w:val="16"/>
          <w:sz w:val="24"/>
          <w:szCs w:val="24"/>
        </w:rPr>
        <w:t xml:space="preserve"> </w:t>
      </w:r>
      <w:r w:rsidRPr="007F0A14">
        <w:rPr>
          <w:rFonts w:ascii="Times New Roman" w:eastAsia="Times New Roman" w:hAnsi="Times New Roman" w:cs="Times New Roman"/>
          <w:sz w:val="24"/>
          <w:szCs w:val="24"/>
        </w:rPr>
        <w:t>entity</w:t>
      </w:r>
      <w:r w:rsidRPr="007F0A14">
        <w:rPr>
          <w:rFonts w:ascii="Times New Roman" w:eastAsia="Times New Roman" w:hAnsi="Times New Roman" w:cs="Times New Roman"/>
          <w:spacing w:val="35"/>
          <w:sz w:val="24"/>
          <w:szCs w:val="24"/>
        </w:rPr>
        <w:t xml:space="preserve"> </w:t>
      </w:r>
      <w:r w:rsidRPr="007F0A14">
        <w:rPr>
          <w:rFonts w:ascii="Times New Roman" w:eastAsia="Times New Roman" w:hAnsi="Times New Roman" w:cs="Times New Roman"/>
          <w:w w:val="107"/>
          <w:sz w:val="24"/>
          <w:szCs w:val="24"/>
        </w:rPr>
        <w:t>that:</w:t>
      </w:r>
    </w:p>
    <w:p w:rsidR="007F0A14" w:rsidRPr="007F0A14" w:rsidRDefault="007F0A14" w:rsidP="007F0A14">
      <w:pPr>
        <w:widowControl w:val="0"/>
        <w:autoSpaceDE w:val="0"/>
        <w:autoSpaceDN w:val="0"/>
        <w:adjustRightInd w:val="0"/>
        <w:spacing w:before="18" w:after="0" w:line="240" w:lineRule="auto"/>
        <w:ind w:left="830" w:right="-2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a.</w:t>
      </w:r>
      <w:r w:rsidRPr="007F0A14">
        <w:rPr>
          <w:rFonts w:ascii="Times New Roman" w:eastAsia="Times New Roman" w:hAnsi="Times New Roman" w:cs="Times New Roman"/>
          <w:spacing w:val="-4"/>
          <w:sz w:val="24"/>
          <w:szCs w:val="24"/>
        </w:rPr>
        <w:t xml:space="preserve"> </w:t>
      </w:r>
      <w:r w:rsidRPr="007F0A14">
        <w:rPr>
          <w:rFonts w:ascii="Times New Roman" w:eastAsia="Times New Roman" w:hAnsi="Times New Roman" w:cs="Times New Roman"/>
          <w:sz w:val="24"/>
          <w:szCs w:val="24"/>
        </w:rPr>
        <w:t>Receives</w:t>
      </w:r>
      <w:r w:rsidRPr="007F0A14">
        <w:rPr>
          <w:rFonts w:ascii="Times New Roman" w:eastAsia="Times New Roman" w:hAnsi="Times New Roman" w:cs="Times New Roman"/>
          <w:spacing w:val="37"/>
          <w:sz w:val="24"/>
          <w:szCs w:val="24"/>
        </w:rPr>
        <w:t xml:space="preserve"> </w:t>
      </w:r>
      <w:r w:rsidRPr="007F0A14">
        <w:rPr>
          <w:rFonts w:ascii="Times New Roman" w:eastAsia="Times New Roman" w:hAnsi="Times New Roman" w:cs="Times New Roman"/>
          <w:sz w:val="24"/>
          <w:szCs w:val="24"/>
        </w:rPr>
        <w:t>a</w:t>
      </w:r>
      <w:r w:rsidRPr="007F0A14">
        <w:rPr>
          <w:rFonts w:ascii="Times New Roman" w:eastAsia="Times New Roman" w:hAnsi="Times New Roman" w:cs="Times New Roman"/>
          <w:spacing w:val="8"/>
          <w:sz w:val="24"/>
          <w:szCs w:val="24"/>
        </w:rPr>
        <w:t xml:space="preserve"> </w:t>
      </w:r>
      <w:r w:rsidRPr="007F0A14">
        <w:rPr>
          <w:rFonts w:ascii="Times New Roman" w:eastAsia="Times New Roman" w:hAnsi="Times New Roman" w:cs="Times New Roman"/>
          <w:sz w:val="24"/>
          <w:szCs w:val="24"/>
        </w:rPr>
        <w:t>sub award</w:t>
      </w:r>
      <w:r w:rsidRPr="007F0A14">
        <w:rPr>
          <w:rFonts w:ascii="Times New Roman" w:eastAsia="Times New Roman" w:hAnsi="Times New Roman" w:cs="Times New Roman"/>
          <w:spacing w:val="55"/>
          <w:sz w:val="24"/>
          <w:szCs w:val="24"/>
        </w:rPr>
        <w:t xml:space="preserve"> </w:t>
      </w:r>
      <w:r w:rsidRPr="007F0A14">
        <w:rPr>
          <w:rFonts w:ascii="Times New Roman" w:eastAsia="Times New Roman" w:hAnsi="Times New Roman" w:cs="Times New Roman"/>
          <w:sz w:val="24"/>
          <w:szCs w:val="24"/>
        </w:rPr>
        <w:t>from</w:t>
      </w:r>
      <w:r w:rsidRPr="007F0A14">
        <w:rPr>
          <w:rFonts w:ascii="Times New Roman" w:eastAsia="Times New Roman" w:hAnsi="Times New Roman" w:cs="Times New Roman"/>
          <w:spacing w:val="32"/>
          <w:sz w:val="24"/>
          <w:szCs w:val="24"/>
        </w:rPr>
        <w:t xml:space="preserve"> </w:t>
      </w:r>
      <w:r w:rsidRPr="007F0A14">
        <w:rPr>
          <w:rFonts w:ascii="Times New Roman" w:eastAsia="Times New Roman" w:hAnsi="Times New Roman" w:cs="Times New Roman"/>
          <w:sz w:val="24"/>
          <w:szCs w:val="24"/>
        </w:rPr>
        <w:t>you</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under</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this</w:t>
      </w:r>
      <w:r w:rsidRPr="007F0A14">
        <w:rPr>
          <w:rFonts w:ascii="Times New Roman" w:eastAsia="Times New Roman" w:hAnsi="Times New Roman" w:cs="Times New Roman"/>
          <w:spacing w:val="8"/>
          <w:sz w:val="24"/>
          <w:szCs w:val="24"/>
        </w:rPr>
        <w:t xml:space="preserve"> </w:t>
      </w:r>
      <w:r w:rsidRPr="007F0A14">
        <w:rPr>
          <w:rFonts w:ascii="Times New Roman" w:eastAsia="Times New Roman" w:hAnsi="Times New Roman" w:cs="Times New Roman"/>
          <w:sz w:val="24"/>
          <w:szCs w:val="24"/>
        </w:rPr>
        <w:t>award;</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w w:val="105"/>
          <w:sz w:val="24"/>
          <w:szCs w:val="24"/>
        </w:rPr>
        <w:t>and</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w w:val="105"/>
          <w:sz w:val="24"/>
          <w:szCs w:val="24"/>
        </w:rPr>
      </w:pPr>
      <w:r w:rsidRPr="007F0A14">
        <w:rPr>
          <w:rFonts w:ascii="Times New Roman" w:eastAsia="Times New Roman" w:hAnsi="Times New Roman" w:cs="Times New Roman"/>
          <w:sz w:val="24"/>
          <w:szCs w:val="24"/>
        </w:rPr>
        <w:tab/>
        <w:t>b.</w:t>
      </w:r>
      <w:r w:rsidRPr="007F0A14">
        <w:rPr>
          <w:rFonts w:ascii="Times New Roman" w:eastAsia="Times New Roman" w:hAnsi="Times New Roman" w:cs="Times New Roman"/>
          <w:spacing w:val="-2"/>
          <w:sz w:val="24"/>
          <w:szCs w:val="24"/>
        </w:rPr>
        <w:t xml:space="preserve"> </w:t>
      </w:r>
      <w:r w:rsidRPr="007F0A14">
        <w:rPr>
          <w:rFonts w:ascii="Times New Roman" w:eastAsia="Times New Roman" w:hAnsi="Times New Roman" w:cs="Times New Roman"/>
          <w:sz w:val="24"/>
          <w:szCs w:val="24"/>
        </w:rPr>
        <w:t>Is</w:t>
      </w:r>
      <w:r w:rsidRPr="007F0A14">
        <w:rPr>
          <w:rFonts w:ascii="Times New Roman" w:eastAsia="Times New Roman" w:hAnsi="Times New Roman" w:cs="Times New Roman"/>
          <w:spacing w:val="7"/>
          <w:sz w:val="24"/>
          <w:szCs w:val="24"/>
        </w:rPr>
        <w:t xml:space="preserve"> </w:t>
      </w:r>
      <w:r w:rsidRPr="007F0A14">
        <w:rPr>
          <w:rFonts w:ascii="Times New Roman" w:eastAsia="Times New Roman" w:hAnsi="Times New Roman" w:cs="Times New Roman"/>
          <w:sz w:val="24"/>
          <w:szCs w:val="24"/>
        </w:rPr>
        <w:t>accountable</w:t>
      </w:r>
      <w:r w:rsidRPr="007F0A14">
        <w:rPr>
          <w:rFonts w:ascii="Times New Roman" w:eastAsia="Times New Roman" w:hAnsi="Times New Roman" w:cs="Times New Roman"/>
          <w:spacing w:val="48"/>
          <w:sz w:val="24"/>
          <w:szCs w:val="24"/>
        </w:rPr>
        <w:t xml:space="preserve"> </w:t>
      </w:r>
      <w:r w:rsidRPr="007F0A14">
        <w:rPr>
          <w:rFonts w:ascii="Times New Roman" w:eastAsia="Times New Roman" w:hAnsi="Times New Roman" w:cs="Times New Roman"/>
          <w:sz w:val="24"/>
          <w:szCs w:val="24"/>
        </w:rPr>
        <w:t>to</w:t>
      </w:r>
      <w:r w:rsidRPr="007F0A14">
        <w:rPr>
          <w:rFonts w:ascii="Times New Roman" w:eastAsia="Times New Roman" w:hAnsi="Times New Roman" w:cs="Times New Roman"/>
          <w:spacing w:val="23"/>
          <w:sz w:val="24"/>
          <w:szCs w:val="24"/>
        </w:rPr>
        <w:t xml:space="preserve"> </w:t>
      </w:r>
      <w:r w:rsidRPr="007F0A14">
        <w:rPr>
          <w:rFonts w:ascii="Times New Roman" w:eastAsia="Times New Roman" w:hAnsi="Times New Roman" w:cs="Times New Roman"/>
          <w:sz w:val="24"/>
          <w:szCs w:val="24"/>
        </w:rPr>
        <w:t>you</w:t>
      </w:r>
      <w:r w:rsidRPr="007F0A14">
        <w:rPr>
          <w:rFonts w:ascii="Times New Roman" w:eastAsia="Times New Roman" w:hAnsi="Times New Roman" w:cs="Times New Roman"/>
          <w:spacing w:val="21"/>
          <w:sz w:val="24"/>
          <w:szCs w:val="24"/>
        </w:rPr>
        <w:t xml:space="preserve"> </w:t>
      </w:r>
      <w:r w:rsidRPr="007F0A14">
        <w:rPr>
          <w:rFonts w:ascii="Times New Roman" w:eastAsia="Times New Roman" w:hAnsi="Times New Roman" w:cs="Times New Roman"/>
          <w:sz w:val="24"/>
          <w:szCs w:val="24"/>
        </w:rPr>
        <w:t>for</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7"/>
          <w:sz w:val="24"/>
          <w:szCs w:val="24"/>
        </w:rPr>
        <w:t xml:space="preserve"> </w:t>
      </w:r>
      <w:r w:rsidRPr="007F0A14">
        <w:rPr>
          <w:rFonts w:ascii="Times New Roman" w:eastAsia="Times New Roman" w:hAnsi="Times New Roman" w:cs="Times New Roman"/>
          <w:sz w:val="24"/>
          <w:szCs w:val="24"/>
        </w:rPr>
        <w:t>use</w:t>
      </w:r>
      <w:r w:rsidRPr="007F0A14">
        <w:rPr>
          <w:rFonts w:ascii="Times New Roman" w:eastAsia="Times New Roman" w:hAnsi="Times New Roman" w:cs="Times New Roman"/>
          <w:spacing w:val="8"/>
          <w:sz w:val="24"/>
          <w:szCs w:val="24"/>
        </w:rPr>
        <w:t xml:space="preserve"> </w:t>
      </w:r>
      <w:r w:rsidRPr="007F0A14">
        <w:rPr>
          <w:rFonts w:ascii="Times New Roman" w:eastAsia="Times New Roman" w:hAnsi="Times New Roman" w:cs="Times New Roman"/>
          <w:sz w:val="24"/>
          <w:szCs w:val="24"/>
        </w:rPr>
        <w:t>of</w:t>
      </w:r>
      <w:r w:rsidRPr="007F0A14">
        <w:rPr>
          <w:rFonts w:ascii="Times New Roman" w:eastAsia="Times New Roman" w:hAnsi="Times New Roman" w:cs="Times New Roman"/>
          <w:spacing w:val="10"/>
          <w:sz w:val="24"/>
          <w:szCs w:val="24"/>
        </w:rPr>
        <w:t xml:space="preserve"> </w:t>
      </w:r>
      <w:r w:rsidRPr="007F0A14">
        <w:rPr>
          <w:rFonts w:ascii="Times New Roman" w:eastAsia="Times New Roman" w:hAnsi="Times New Roman" w:cs="Times New Roman"/>
          <w:sz w:val="24"/>
          <w:szCs w:val="24"/>
        </w:rPr>
        <w:t>the</w:t>
      </w:r>
      <w:r w:rsidRPr="007F0A14">
        <w:rPr>
          <w:rFonts w:ascii="Times New Roman" w:eastAsia="Times New Roman" w:hAnsi="Times New Roman" w:cs="Times New Roman"/>
          <w:spacing w:val="12"/>
          <w:sz w:val="24"/>
          <w:szCs w:val="24"/>
        </w:rPr>
        <w:t xml:space="preserve"> </w:t>
      </w:r>
      <w:r w:rsidRPr="007F0A14">
        <w:rPr>
          <w:rFonts w:ascii="Times New Roman" w:eastAsia="Times New Roman" w:hAnsi="Times New Roman" w:cs="Times New Roman"/>
          <w:sz w:val="24"/>
          <w:szCs w:val="24"/>
        </w:rPr>
        <w:t>Federal</w:t>
      </w:r>
      <w:r w:rsidRPr="007F0A14">
        <w:rPr>
          <w:rFonts w:ascii="Times New Roman" w:eastAsia="Times New Roman" w:hAnsi="Times New Roman" w:cs="Times New Roman"/>
          <w:spacing w:val="15"/>
          <w:sz w:val="24"/>
          <w:szCs w:val="24"/>
        </w:rPr>
        <w:t xml:space="preserve"> </w:t>
      </w:r>
      <w:r w:rsidRPr="007F0A14">
        <w:rPr>
          <w:rFonts w:ascii="Times New Roman" w:eastAsia="Times New Roman" w:hAnsi="Times New Roman" w:cs="Times New Roman"/>
          <w:sz w:val="24"/>
          <w:szCs w:val="24"/>
        </w:rPr>
        <w:t>funds</w:t>
      </w:r>
      <w:r w:rsidRPr="007F0A14">
        <w:rPr>
          <w:rFonts w:ascii="Times New Roman" w:eastAsia="Times New Roman" w:hAnsi="Times New Roman" w:cs="Times New Roman"/>
          <w:spacing w:val="29"/>
          <w:sz w:val="24"/>
          <w:szCs w:val="24"/>
        </w:rPr>
        <w:t xml:space="preserve"> </w:t>
      </w:r>
      <w:r w:rsidRPr="007F0A14">
        <w:rPr>
          <w:rFonts w:ascii="Times New Roman" w:eastAsia="Times New Roman" w:hAnsi="Times New Roman" w:cs="Times New Roman"/>
          <w:sz w:val="24"/>
          <w:szCs w:val="24"/>
        </w:rPr>
        <w:t xml:space="preserve">provided </w:t>
      </w:r>
      <w:r w:rsidRPr="007F0A14">
        <w:rPr>
          <w:rFonts w:ascii="Times New Roman" w:eastAsia="Times New Roman" w:hAnsi="Times New Roman" w:cs="Times New Roman"/>
          <w:spacing w:val="1"/>
          <w:sz w:val="24"/>
          <w:szCs w:val="24"/>
        </w:rPr>
        <w:t>by</w:t>
      </w:r>
      <w:r w:rsidRPr="007F0A14">
        <w:rPr>
          <w:rFonts w:ascii="Times New Roman" w:eastAsia="Times New Roman" w:hAnsi="Times New Roman" w:cs="Times New Roman"/>
          <w:spacing w:val="17"/>
          <w:sz w:val="24"/>
          <w:szCs w:val="24"/>
        </w:rPr>
        <w:t xml:space="preserve"> </w:t>
      </w:r>
      <w:r w:rsidRPr="007F0A14">
        <w:rPr>
          <w:rFonts w:ascii="Times New Roman" w:eastAsia="Times New Roman" w:hAnsi="Times New Roman" w:cs="Times New Roman"/>
          <w:sz w:val="24"/>
          <w:szCs w:val="24"/>
        </w:rPr>
        <w:t xml:space="preserve">the </w:t>
      </w:r>
      <w:r w:rsidRPr="007F0A14">
        <w:rPr>
          <w:rFonts w:ascii="Times New Roman" w:eastAsia="Times New Roman" w:hAnsi="Times New Roman" w:cs="Times New Roman"/>
          <w:w w:val="105"/>
          <w:sz w:val="24"/>
          <w:szCs w:val="24"/>
        </w:rPr>
        <w:tab/>
      </w:r>
      <w:r w:rsidRPr="007F0A14">
        <w:rPr>
          <w:rFonts w:ascii="Times New Roman" w:eastAsia="Times New Roman" w:hAnsi="Times New Roman" w:cs="Times New Roman"/>
          <w:w w:val="105"/>
          <w:sz w:val="24"/>
          <w:szCs w:val="24"/>
        </w:rPr>
        <w:tab/>
        <w:t>sub award.</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720" w:right="-180" w:firstLine="72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10.  Payments: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Financial Management Service’s (FMS), Automated Standard Application for Payment (ASAP) System.  If recipient is registered in ASAP payments will be made through that system.</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216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The ASAP Requestor ID, furnished by the Department of Treasury, will be used to access the account to request reimbursement payments. The BLM GMO will create an ASAP Account ID unique to this agreement. The first nine characters will be the agreement number. The remaining three characters will identify BLM funding line items.  Drawdown of funds will be taken from specific lines on this agreement.  An amendment will be stamped to indicate the appropriate line number for the drawdown. </w:t>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xml:space="preserve">11. Property Management and Disposition - </w:t>
      </w:r>
      <w:r w:rsidRPr="007F0A14">
        <w:rPr>
          <w:rFonts w:ascii="Times New Roman" w:eastAsia="Times New Roman" w:hAnsi="Times New Roman" w:cs="Times New Roman"/>
          <w:sz w:val="24"/>
          <w:szCs w:val="24"/>
        </w:rPr>
        <w:t xml:space="preserve">Any BLM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b/>
          <w:caps/>
          <w:sz w:val="24"/>
          <w:szCs w:val="24"/>
        </w:rPr>
        <w:t>C.  Reporting:</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highlight w:val="green"/>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1.  For ASAP Recipients</w:t>
      </w:r>
      <w:r w:rsidRPr="007F0A14">
        <w:rPr>
          <w:rFonts w:ascii="Times New Roman" w:eastAsia="Times New Roman" w:hAnsi="Times New Roman" w:cs="Times New Roman"/>
          <w:sz w:val="24"/>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7F0A14">
        <w:rPr>
          <w:rFonts w:ascii="Times New Roman" w:eastAsia="Times New Roman" w:hAnsi="Times New Roman" w:cs="Times New Roman"/>
          <w:b/>
          <w:sz w:val="24"/>
          <w:szCs w:val="24"/>
        </w:rPr>
        <w:t>original</w:t>
      </w:r>
      <w:r w:rsidRPr="007F0A14">
        <w:rPr>
          <w:rFonts w:ascii="Times New Roman" w:eastAsia="Times New Roman" w:hAnsi="Times New Roman" w:cs="Times New Roman"/>
          <w:sz w:val="24"/>
          <w:szCs w:val="24"/>
        </w:rPr>
        <w:t xml:space="preserve"> and one copy of the quarterly FFR, the SF 425, Federal Financial Report (Short Form), </w:t>
      </w:r>
      <w:r w:rsidRPr="007F0A14">
        <w:rPr>
          <w:rFonts w:ascii="Times New Roman" w:eastAsia="Times New Roman" w:hAnsi="Times New Roman" w:cs="Times New Roman"/>
          <w:i/>
          <w:sz w:val="24"/>
          <w:szCs w:val="24"/>
        </w:rPr>
        <w:t>(Down load the form at:</w:t>
      </w:r>
      <w:r w:rsidRPr="007F0A14">
        <w:rPr>
          <w:rFonts w:ascii="Times New Roman" w:eastAsia="Times New Roman" w:hAnsi="Times New Roman" w:cs="Times New Roman"/>
          <w:sz w:val="24"/>
          <w:szCs w:val="24"/>
        </w:rPr>
        <w:t xml:space="preserve">  </w:t>
      </w:r>
      <w:hyperlink r:id="rId28" w:history="1">
        <w:r w:rsidRPr="007F0A14">
          <w:rPr>
            <w:rFonts w:ascii="Times New Roman" w:eastAsia="Times New Roman" w:hAnsi="Times New Roman" w:cs="Times New Roman"/>
            <w:color w:val="0000FF"/>
            <w:sz w:val="24"/>
            <w:szCs w:val="24"/>
            <w:u w:val="single"/>
          </w:rPr>
          <w:t>http://www.whitehouse.gov/OMB/grants/grants_forms.html</w:t>
        </w:r>
      </w:hyperlink>
      <w:r w:rsidRPr="007F0A14">
        <w:rPr>
          <w:rFonts w:ascii="Times New Roman" w:eastAsia="Times New Roman" w:hAnsi="Times New Roman" w:cs="Times New Roman"/>
          <w:sz w:val="24"/>
          <w:szCs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An </w:t>
      </w:r>
      <w:r w:rsidRPr="007F0A14">
        <w:rPr>
          <w:rFonts w:ascii="Times New Roman" w:eastAsia="Times New Roman" w:hAnsi="Times New Roman" w:cs="Times New Roman"/>
          <w:b/>
          <w:sz w:val="24"/>
          <w:szCs w:val="24"/>
        </w:rPr>
        <w:t>original</w:t>
      </w:r>
      <w:r w:rsidRPr="007F0A14">
        <w:rPr>
          <w:rFonts w:ascii="Times New Roman" w:eastAsia="Times New Roman" w:hAnsi="Times New Roman" w:cs="Times New Roman"/>
          <w:sz w:val="24"/>
          <w:szCs w:val="24"/>
        </w:rPr>
        <w:t xml:space="preserve"> and one copy of the final FFR is due to the GMO no later than 90 calendar days after the expiration or termination of this agreement.</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highlight w:val="green"/>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Recipients who are placed on agency review, shall submit an </w:t>
      </w:r>
      <w:r w:rsidRPr="007F0A14">
        <w:rPr>
          <w:rFonts w:ascii="Times New Roman" w:eastAsia="Times New Roman" w:hAnsi="Times New Roman" w:cs="Times New Roman"/>
          <w:b/>
          <w:sz w:val="24"/>
          <w:szCs w:val="24"/>
        </w:rPr>
        <w:t xml:space="preserve">original </w:t>
      </w:r>
      <w:r w:rsidRPr="007F0A14">
        <w:rPr>
          <w:rFonts w:ascii="Times New Roman" w:eastAsia="Times New Roman" w:hAnsi="Times New Roman" w:cs="Times New Roman"/>
          <w:sz w:val="24"/>
          <w:szCs w:val="24"/>
        </w:rPr>
        <w:t xml:space="preserve">and one completed copy of the SF 270, Request for Advance or Reimbursement, </w:t>
      </w:r>
      <w:r w:rsidRPr="007F0A14">
        <w:rPr>
          <w:rFonts w:ascii="Times New Roman" w:eastAsia="Times New Roman" w:hAnsi="Times New Roman" w:cs="Times New Roman"/>
          <w:i/>
          <w:sz w:val="24"/>
          <w:szCs w:val="24"/>
        </w:rPr>
        <w:t>(Down load the form at</w:t>
      </w:r>
      <w:r w:rsidRPr="007F0A14">
        <w:rPr>
          <w:rFonts w:ascii="Times New Roman" w:eastAsia="Times New Roman" w:hAnsi="Times New Roman" w:cs="Times New Roman"/>
          <w:sz w:val="24"/>
          <w:szCs w:val="24"/>
        </w:rPr>
        <w:t xml:space="preserve">: </w:t>
      </w:r>
      <w:hyperlink r:id="rId29" w:history="1">
        <w:r w:rsidRPr="007F0A14">
          <w:rPr>
            <w:rFonts w:ascii="Times New Roman" w:eastAsia="Times New Roman" w:hAnsi="Times New Roman" w:cs="Times New Roman"/>
            <w:color w:val="0000FF"/>
            <w:sz w:val="24"/>
            <w:szCs w:val="24"/>
            <w:u w:val="single"/>
          </w:rPr>
          <w:t>http://www.whitehouse.gov/OMB/grants/grants_forms.html</w:t>
        </w:r>
      </w:hyperlink>
      <w:r w:rsidRPr="007F0A14">
        <w:rPr>
          <w:rFonts w:ascii="Times New Roman" w:eastAsia="Times New Roman" w:hAnsi="Times New Roman" w:cs="Times New Roman"/>
          <w:sz w:val="24"/>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The GMO may review the report for patterns of cash expenditures, including accelerated or delayed drawdowns, and to assess whether performance or financial management problems exist. Before submitting FFRs to the GMO,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2</w:t>
      </w:r>
      <w:r w:rsidRPr="007F0A14">
        <w:rPr>
          <w:rFonts w:ascii="Times New Roman" w:eastAsia="Times New Roman" w:hAnsi="Times New Roman" w:cs="Times New Roman"/>
          <w:b/>
          <w:sz w:val="24"/>
          <w:szCs w:val="24"/>
        </w:rPr>
        <w:t xml:space="preserve">.  Performance Reports - </w:t>
      </w:r>
      <w:r w:rsidRPr="007F0A14">
        <w:rPr>
          <w:rFonts w:ascii="Times New Roman" w:eastAsia="Times New Roman" w:hAnsi="Times New Roman" w:cs="Times New Roman"/>
          <w:sz w:val="24"/>
          <w:szCs w:val="24"/>
        </w:rPr>
        <w:t>Recipient shall submit an annual performance report(s) to the GMO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6E7AC7"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In lieu of the fourth quarter performance report an annual program performance report shall be submitted at the end of each year of the agreement.  An original shall be submitted to the GMO no later than 90 days following the end of each year of the agreement.  Copies of this </w:t>
      </w:r>
    </w:p>
    <w:p w:rsidR="006E7AC7" w:rsidRDefault="006E7AC7"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lastRenderedPageBreak/>
        <w:t xml:space="preserve">report may be required to be included with any application for continuing support of </w:t>
      </w:r>
      <w:r w:rsidR="006E7AC7">
        <w:rPr>
          <w:rFonts w:ascii="Times New Roman" w:eastAsia="Times New Roman" w:hAnsi="Times New Roman" w:cs="Times New Roman"/>
          <w:sz w:val="24"/>
          <w:szCs w:val="24"/>
        </w:rPr>
        <w:t xml:space="preserve">the </w:t>
      </w:r>
      <w:r w:rsidRPr="007F0A14">
        <w:rPr>
          <w:rFonts w:ascii="Times New Roman" w:eastAsia="Times New Roman" w:hAnsi="Times New Roman" w:cs="Times New Roman"/>
          <w:sz w:val="24"/>
          <w:szCs w:val="24"/>
        </w:rPr>
        <w:t>agreement</w:t>
      </w:r>
      <w:r w:rsidR="006E7AC7">
        <w:rPr>
          <w:rFonts w:ascii="Times New Roman" w:eastAsia="Times New Roman" w:hAnsi="Times New Roman" w:cs="Times New Roman"/>
          <w:sz w:val="24"/>
          <w:szCs w:val="24"/>
        </w:rPr>
        <w:t>.</w:t>
      </w:r>
    </w:p>
    <w:p w:rsidR="007F0A14" w:rsidRPr="007F0A14" w:rsidRDefault="007F0A14" w:rsidP="006E7AC7">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An original of the final program performance report shall be submitted no later than 90 days following the expiration or termination of the agreement.</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3</w:t>
      </w:r>
      <w:r w:rsidRPr="007F0A14">
        <w:rPr>
          <w:rFonts w:ascii="Times New Roman" w:eastAsia="Times New Roman" w:hAnsi="Times New Roman" w:cs="Times New Roman"/>
          <w:b/>
          <w:sz w:val="24"/>
          <w:szCs w:val="24"/>
        </w:rPr>
        <w:t xml:space="preserve">. Non-compliance - </w:t>
      </w:r>
      <w:r w:rsidRPr="007F0A14">
        <w:rPr>
          <w:rFonts w:ascii="Times New Roman" w:eastAsia="Times New Roman" w:hAnsi="Times New Roman" w:cs="Times New Roman"/>
          <w:sz w:val="24"/>
          <w:szCs w:val="24"/>
        </w:rPr>
        <w:t>Failure to comply with the reporting requirements contained in this agreement may be considered a material non-compliance with the terms and conditions of the award.  Non</w:t>
      </w:r>
      <w:r w:rsidRPr="007F0A14">
        <w:rPr>
          <w:rFonts w:ascii="Times New Roman" w:eastAsia="Times New Roman" w:hAnsi="Times New Roman" w:cs="Times New Roman"/>
          <w:sz w:val="24"/>
          <w:szCs w:val="24"/>
        </w:rPr>
        <w:noBreakHyphen/>
        <w:t xml:space="preserve">compliance may result in withholding of future payments, suspension or termination of the agreement, recovery of funds paid under the agreement, and withholding of future awards.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b/>
          <w:caps/>
          <w:sz w:val="24"/>
          <w:szCs w:val="24"/>
        </w:rPr>
        <w:t>D.  DEFINITIONS: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highlight w:val="green"/>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1.  </w:t>
      </w:r>
      <w:r w:rsidRPr="007F0A14">
        <w:rPr>
          <w:rFonts w:ascii="Times New Roman" w:eastAsia="Times New Roman" w:hAnsi="Times New Roman" w:cs="Times New Roman"/>
          <w:b/>
          <w:sz w:val="24"/>
          <w:szCs w:val="24"/>
        </w:rPr>
        <w:t xml:space="preserve">Agreement - </w:t>
      </w:r>
      <w:r w:rsidRPr="007F0A14">
        <w:rPr>
          <w:rFonts w:ascii="Times New Roman" w:eastAsia="Times New Roman" w:hAnsi="Times New Roman" w:cs="Times New Roman"/>
          <w:sz w:val="24"/>
          <w:szCs w:val="24"/>
        </w:rPr>
        <w:t>Cooperative or Grant Agreement.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2.  </w:t>
      </w:r>
      <w:r w:rsidRPr="007F0A14">
        <w:rPr>
          <w:rFonts w:ascii="Times New Roman" w:eastAsia="Times New Roman" w:hAnsi="Times New Roman" w:cs="Times New Roman"/>
          <w:b/>
          <w:sz w:val="24"/>
          <w:szCs w:val="24"/>
        </w:rPr>
        <w:t>Grants Management Officer (GMO) -</w:t>
      </w:r>
      <w:r w:rsidRPr="007F0A14">
        <w:rPr>
          <w:rFonts w:ascii="Times New Roman" w:eastAsia="Times New Roman" w:hAnsi="Times New Roman" w:cs="Times New Roman"/>
          <w:sz w:val="24"/>
          <w:szCs w:val="24"/>
        </w:rPr>
        <w:t xml:space="preserve"> The BLM's Grants Management Officer.  The GMO is the only individual authorized to obligate funds, award, modify or terminate an agreement.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3.  </w:t>
      </w:r>
      <w:r w:rsidRPr="007F0A14">
        <w:rPr>
          <w:rFonts w:ascii="Times New Roman" w:eastAsia="Times New Roman" w:hAnsi="Times New Roman" w:cs="Times New Roman"/>
          <w:b/>
          <w:sz w:val="24"/>
          <w:szCs w:val="24"/>
        </w:rPr>
        <w:t>Project Officer (PO) -</w:t>
      </w:r>
      <w:r w:rsidRPr="007F0A14">
        <w:rPr>
          <w:rFonts w:ascii="Times New Roman" w:eastAsia="Times New Roman" w:hAnsi="Times New Roman" w:cs="Times New Roman"/>
          <w:sz w:val="24"/>
          <w:szCs w:val="24"/>
        </w:rPr>
        <w:t xml:space="preserve"> The Project Officer.  The PO will be designated for the purpose of administering the technical aspect of an agreement.  The PO is authorized to clarify technical requirements, and to review and approve work which is clearly within the scope of the work specified in an agreement.  The PO is not authorized to issue changes or in any other way modify an agreement.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4.  </w:t>
      </w:r>
      <w:r w:rsidRPr="007F0A14">
        <w:rPr>
          <w:rFonts w:ascii="Times New Roman" w:eastAsia="Times New Roman" w:hAnsi="Times New Roman" w:cs="Times New Roman"/>
          <w:b/>
          <w:sz w:val="24"/>
          <w:szCs w:val="24"/>
        </w:rPr>
        <w:t>The Bureau of Land Management (BLM) -</w:t>
      </w:r>
      <w:r w:rsidRPr="007F0A14">
        <w:rPr>
          <w:rFonts w:ascii="Times New Roman" w:eastAsia="Times New Roman" w:hAnsi="Times New Roman" w:cs="Times New Roman"/>
          <w:sz w:val="24"/>
          <w:szCs w:val="24"/>
        </w:rPr>
        <w:t xml:space="preserve"> May also be referred to as Bureau.</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5.  </w:t>
      </w:r>
      <w:r w:rsidRPr="007F0A14">
        <w:rPr>
          <w:rFonts w:ascii="Times New Roman" w:eastAsia="Times New Roman" w:hAnsi="Times New Roman" w:cs="Times New Roman"/>
          <w:b/>
          <w:sz w:val="24"/>
          <w:szCs w:val="24"/>
        </w:rPr>
        <w:t xml:space="preserve">The Code of Federal Regulations (CFR) – </w:t>
      </w:r>
      <w:r w:rsidRPr="007F0A14">
        <w:rPr>
          <w:rFonts w:ascii="Times New Roman" w:eastAsia="Times New Roman" w:hAnsi="Times New Roman" w:cs="Times New Roman"/>
          <w:sz w:val="24"/>
          <w:szCs w:val="24"/>
        </w:rPr>
        <w:t xml:space="preserve">General and permanent regulations issued by Executive departments and agencies of the Federal Government.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6.  </w:t>
      </w:r>
      <w:r w:rsidRPr="007F0A14">
        <w:rPr>
          <w:rFonts w:ascii="Times New Roman" w:eastAsia="Times New Roman" w:hAnsi="Times New Roman" w:cs="Times New Roman"/>
          <w:b/>
          <w:sz w:val="24"/>
          <w:szCs w:val="24"/>
        </w:rPr>
        <w:t xml:space="preserve">Fiscal Year (FY) - </w:t>
      </w:r>
      <w:r w:rsidRPr="007F0A14">
        <w:rPr>
          <w:rFonts w:ascii="Times New Roman" w:eastAsia="Times New Roman" w:hAnsi="Times New Roman" w:cs="Times New Roman"/>
          <w:sz w:val="24"/>
          <w:szCs w:val="24"/>
        </w:rPr>
        <w:t>The Federal fiscal year which extends from October 1 of one year through September 30 of the following year.</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7.  </w:t>
      </w:r>
      <w:r w:rsidRPr="007F0A14">
        <w:rPr>
          <w:rFonts w:ascii="Times New Roman" w:eastAsia="Times New Roman" w:hAnsi="Times New Roman" w:cs="Times New Roman"/>
          <w:b/>
          <w:sz w:val="24"/>
          <w:szCs w:val="24"/>
        </w:rPr>
        <w:t>Not-to-Exceed (NTE) Amount -</w:t>
      </w:r>
      <w:r w:rsidRPr="007F0A14">
        <w:rPr>
          <w:rFonts w:ascii="Times New Roman" w:eastAsia="Times New Roman" w:hAnsi="Times New Roman" w:cs="Times New Roman"/>
          <w:sz w:val="24"/>
          <w:szCs w:val="24"/>
        </w:rPr>
        <w:t xml:space="preserve"> The maximum Federal funding amount.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r w:rsidRPr="007F0A14">
        <w:rPr>
          <w:rFonts w:ascii="Times New Roman" w:eastAsia="Times New Roman" w:hAnsi="Times New Roman" w:cs="Times New Roman"/>
          <w:sz w:val="24"/>
          <w:szCs w:val="24"/>
        </w:rPr>
        <w:tab/>
        <w:t xml:space="preserve">8.  </w:t>
      </w:r>
      <w:r w:rsidRPr="007F0A14">
        <w:rPr>
          <w:rFonts w:ascii="Times New Roman" w:eastAsia="Times New Roman" w:hAnsi="Times New Roman" w:cs="Times New Roman"/>
          <w:b/>
          <w:sz w:val="24"/>
          <w:szCs w:val="24"/>
        </w:rPr>
        <w:t>The Office of Management and Budget (OMB)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9.  </w:t>
      </w:r>
      <w:r w:rsidRPr="007F0A14">
        <w:rPr>
          <w:rFonts w:ascii="Times New Roman" w:eastAsia="Times New Roman" w:hAnsi="Times New Roman" w:cs="Times New Roman"/>
          <w:b/>
          <w:sz w:val="24"/>
          <w:szCs w:val="24"/>
        </w:rPr>
        <w:t>Project Inspector (PI) -</w:t>
      </w:r>
      <w:r w:rsidRPr="007F0A14">
        <w:rPr>
          <w:rFonts w:ascii="Times New Roman" w:eastAsia="Times New Roman" w:hAnsi="Times New Roman" w:cs="Times New Roman"/>
          <w:sz w:val="24"/>
          <w:szCs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10.  </w:t>
      </w:r>
      <w:r w:rsidRPr="007F0A14">
        <w:rPr>
          <w:rFonts w:ascii="Times New Roman" w:eastAsia="Times New Roman" w:hAnsi="Times New Roman" w:cs="Times New Roman"/>
          <w:b/>
          <w:sz w:val="24"/>
          <w:szCs w:val="24"/>
        </w:rPr>
        <w:t>Project Manager/Principal Investigator -</w:t>
      </w:r>
      <w:r w:rsidRPr="007F0A14">
        <w:rPr>
          <w:rFonts w:ascii="Times New Roman" w:eastAsia="Times New Roman" w:hAnsi="Times New Roman" w:cs="Times New Roman"/>
          <w:sz w:val="24"/>
          <w:szCs w:val="24"/>
        </w:rPr>
        <w:t xml:space="preserve"> The recipient's Project Manager/Principal Investigator.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11</w:t>
      </w:r>
      <w:r w:rsidRPr="007F0A14">
        <w:rPr>
          <w:rFonts w:ascii="Times New Roman" w:eastAsia="Times New Roman" w:hAnsi="Times New Roman" w:cs="Times New Roman"/>
          <w:b/>
          <w:sz w:val="24"/>
          <w:szCs w:val="24"/>
        </w:rPr>
        <w:t>.  Responsible Official: The recipient's Responsible Official -</w:t>
      </w:r>
      <w:r w:rsidRPr="007F0A14">
        <w:rPr>
          <w:rFonts w:ascii="Times New Roman" w:eastAsia="Times New Roman" w:hAnsi="Times New Roman" w:cs="Times New Roman"/>
          <w:sz w:val="24"/>
          <w:szCs w:val="24"/>
        </w:rPr>
        <w:t xml:space="preserve"> The responsible official is the individual who is authorized to act for the recipient’s organization and commit the recipient to compliance with the terms and conditions of this agreement.</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b/>
          <w:caps/>
          <w:sz w:val="24"/>
          <w:szCs w:val="24"/>
        </w:rPr>
      </w:pP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b/>
          <w:caps/>
          <w:sz w:val="24"/>
          <w:szCs w:val="24"/>
        </w:rPr>
      </w:pPr>
      <w:r w:rsidRPr="007F0A14">
        <w:rPr>
          <w:rFonts w:ascii="Times New Roman" w:eastAsia="Times New Roman" w:hAnsi="Times New Roman" w:cs="Times New Roman"/>
          <w:b/>
          <w:caps/>
          <w:sz w:val="24"/>
          <w:szCs w:val="24"/>
        </w:rPr>
        <w:lastRenderedPageBreak/>
        <w:t>E.  Term of Agreement:</w:t>
      </w: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b/>
          <w:caps/>
          <w:sz w:val="24"/>
          <w:szCs w:val="24"/>
        </w:rPr>
      </w:pPr>
    </w:p>
    <w:p w:rsidR="007F0A14" w:rsidRPr="007F0A14" w:rsidRDefault="007F0A14" w:rsidP="007F0A14">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 An agreement shall become effective on the date of signature of the BLM GMO a</w:t>
      </w:r>
      <w:r w:rsidR="00023BD8">
        <w:rPr>
          <w:rFonts w:ascii="Times New Roman" w:eastAsia="Times New Roman" w:hAnsi="Times New Roman" w:cs="Times New Roman"/>
          <w:sz w:val="24"/>
          <w:szCs w:val="24"/>
        </w:rPr>
        <w:t xml:space="preserve">nd shall remain in effect </w:t>
      </w:r>
      <w:r w:rsidR="00023BD8" w:rsidRPr="00023BD8">
        <w:rPr>
          <w:rFonts w:ascii="Times New Roman" w:eastAsia="Times New Roman" w:hAnsi="Times New Roman" w:cs="Times New Roman"/>
          <w:b/>
          <w:sz w:val="24"/>
          <w:szCs w:val="24"/>
        </w:rPr>
        <w:t>no longer than five years</w:t>
      </w:r>
      <w:r w:rsidRPr="007F0A14">
        <w:rPr>
          <w:rFonts w:ascii="Times New Roman" w:eastAsia="Times New Roman" w:hAnsi="Times New Roman" w:cs="Times New Roman"/>
          <w:b/>
          <w:sz w:val="24"/>
          <w:szCs w:val="24"/>
        </w:rPr>
        <w:t>,</w:t>
      </w:r>
      <w:r w:rsidRPr="007F0A14">
        <w:rPr>
          <w:rFonts w:ascii="Times New Roman" w:eastAsia="Times New Roman" w:hAnsi="Times New Roman" w:cs="Times New Roman"/>
          <w:sz w:val="24"/>
          <w:szCs w:val="24"/>
        </w:rPr>
        <w:t xml:space="preserve"> unless terminated in accordance with the provisions of 43 CFR, Subpart F, Section 12.961 and 43 CFR, Subpart C, Section 12.83 and 12.84.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firstLine="720"/>
        <w:rPr>
          <w:rFonts w:ascii="Times New Roman" w:eastAsia="Times New Roman" w:hAnsi="Times New Roman" w:cs="Times New Roman"/>
          <w:sz w:val="24"/>
          <w:szCs w:val="24"/>
        </w:rPr>
      </w:pPr>
      <w:r w:rsidRPr="007F0A14">
        <w:rPr>
          <w:rFonts w:ascii="Times New Roman" w:eastAsia="Times New Roman" w:hAnsi="Times New Roman" w:cs="Times New Roman"/>
          <w:b/>
          <w:caps/>
          <w:sz w:val="24"/>
          <w:szCs w:val="24"/>
        </w:rPr>
        <w:t>F.  Financial Support</w:t>
      </w:r>
      <w:r w:rsidRPr="007F0A14">
        <w:rPr>
          <w:rFonts w:ascii="Times New Roman" w:eastAsia="Times New Roman" w:hAnsi="Times New Roman" w:cs="Times New Roman"/>
          <w:sz w:val="24"/>
          <w:szCs w:val="24"/>
        </w:rPr>
        <w: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1.  An agreement shall be funded each FY based on the availability of BLM funding. The recipient hereby releases the BLM from all liability due to failure of Congress to appropriate funds for the agreement.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ab/>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2.  Funds obligated but not expended in one FY can be carried forward and expended in the subsequent FY.</w:t>
      </w: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 xml:space="preserve">3.  </w:t>
      </w:r>
      <w:r w:rsidRPr="00EB374C">
        <w:rPr>
          <w:rFonts w:ascii="Times New Roman" w:eastAsia="Times New Roman" w:hAnsi="Times New Roman" w:cs="Times New Roman"/>
          <w:sz w:val="24"/>
          <w:szCs w:val="24"/>
        </w:rPr>
        <w:t>$</w:t>
      </w:r>
      <w:r w:rsidR="00EB374C">
        <w:rPr>
          <w:rFonts w:ascii="Times New Roman" w:eastAsia="Times New Roman" w:hAnsi="Times New Roman" w:cs="Times New Roman"/>
          <w:sz w:val="24"/>
          <w:szCs w:val="24"/>
        </w:rPr>
        <w:t>50,000</w:t>
      </w:r>
      <w:r w:rsidRPr="007F0A14">
        <w:rPr>
          <w:rFonts w:ascii="Times New Roman" w:eastAsia="Times New Roman" w:hAnsi="Times New Roman" w:cs="Times New Roman"/>
          <w:sz w:val="24"/>
          <w:szCs w:val="24"/>
        </w:rPr>
        <w:t xml:space="preserve"> represents the estimated not-to-exceed (NTE) amount for which the BLM will be responsible under the terms of the agreement. The BLM shall not be obligated to pay for nor shall the recipient be obligated to perform any effort that will require the expenditure of Federal funds above the NTE amount.</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4.  Cost sharing for the agreement shall be in accordance with 43 CFR, Subpart F Section 12.923.</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left="1440"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5.  Program income for the agreement shall be in accordance with 43 CFR, Subpart F Section 12.924.</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
          <w:caps/>
          <w:sz w:val="24"/>
          <w:szCs w:val="24"/>
        </w:rPr>
      </w:pPr>
      <w:r w:rsidRPr="007F0A14">
        <w:rPr>
          <w:rFonts w:ascii="Times New Roman" w:eastAsia="Times New Roman" w:hAnsi="Times New Roman" w:cs="Times New Roman"/>
          <w:b/>
          <w:caps/>
          <w:sz w:val="24"/>
          <w:szCs w:val="24"/>
        </w:rPr>
        <w:t>SECTION VII.  Agency Contacts</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EB374C"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 administrative questions contact:  Brittney </w:t>
      </w:r>
      <w:proofErr w:type="spellStart"/>
      <w:r>
        <w:rPr>
          <w:rFonts w:ascii="Times New Roman" w:eastAsia="Times New Roman" w:hAnsi="Times New Roman" w:cs="Times New Roman"/>
          <w:b/>
          <w:sz w:val="24"/>
          <w:szCs w:val="24"/>
        </w:rPr>
        <w:t>Linford</w:t>
      </w:r>
      <w:proofErr w:type="spellEnd"/>
      <w:r>
        <w:rPr>
          <w:rFonts w:ascii="Times New Roman" w:eastAsia="Times New Roman" w:hAnsi="Times New Roman" w:cs="Times New Roman"/>
          <w:b/>
          <w:sz w:val="24"/>
          <w:szCs w:val="24"/>
        </w:rPr>
        <w:t xml:space="preserve"> </w:t>
      </w:r>
    </w:p>
    <w:p w:rsidR="00EB374C" w:rsidRPr="00DB1074"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 xml:space="preserve">Phone:  406-896-5188 </w:t>
      </w:r>
    </w:p>
    <w:p w:rsidR="00EB374C" w:rsidRPr="00DB1074"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Address:   BLM—Montana State Office</w:t>
      </w:r>
    </w:p>
    <w:p w:rsidR="00EB374C" w:rsidRPr="00DB1074" w:rsidRDefault="00EB374C" w:rsidP="00EB374C">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 xml:space="preserve">      5001 Southgate Drive </w:t>
      </w:r>
    </w:p>
    <w:p w:rsidR="00EB374C" w:rsidRPr="00DB1074" w:rsidRDefault="00EB374C" w:rsidP="00EB374C">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 xml:space="preserve">      Billings, MT 59101</w:t>
      </w:r>
    </w:p>
    <w:p w:rsidR="00EB374C" w:rsidRPr="002926E7"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 xml:space="preserve">Email:  </w:t>
      </w:r>
      <w:hyperlink r:id="rId30" w:history="1">
        <w:r w:rsidRPr="00DB1074">
          <w:rPr>
            <w:rStyle w:val="Hyperlink"/>
            <w:rFonts w:ascii="Times New Roman" w:eastAsia="Times New Roman" w:hAnsi="Times New Roman" w:cs="Times New Roman"/>
            <w:sz w:val="24"/>
            <w:szCs w:val="24"/>
          </w:rPr>
          <w:t>blinford@blm.gov</w:t>
        </w:r>
      </w:hyperlink>
    </w:p>
    <w:p w:rsidR="00EB374C"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b/>
          <w:sz w:val="24"/>
          <w:szCs w:val="24"/>
        </w:rPr>
      </w:pPr>
    </w:p>
    <w:p w:rsidR="00EB374C" w:rsidRDefault="000F5AF6" w:rsidP="00EB374C">
      <w:pPr>
        <w:widowControl w:val="0"/>
        <w:autoSpaceDE w:val="0"/>
        <w:autoSpaceDN w:val="0"/>
        <w:adjustRightInd w:val="0"/>
        <w:spacing w:after="0" w:line="240" w:lineRule="auto"/>
        <w:ind w:right="-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Alternate point of c</w:t>
      </w:r>
      <w:r w:rsidR="00EB374C">
        <w:rPr>
          <w:rFonts w:ascii="Times New Roman" w:eastAsia="Times New Roman" w:hAnsi="Times New Roman" w:cs="Times New Roman"/>
          <w:b/>
          <w:sz w:val="24"/>
          <w:szCs w:val="24"/>
        </w:rPr>
        <w:t>ontact:  Lori Anderson</w:t>
      </w:r>
    </w:p>
    <w:p w:rsidR="00EB374C" w:rsidRPr="00DB1074"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Phone:  406-896-5196</w:t>
      </w:r>
    </w:p>
    <w:p w:rsidR="00EB374C" w:rsidRPr="00DB1074"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Address:   BLM—Montana State Office</w:t>
      </w:r>
    </w:p>
    <w:p w:rsidR="00EB374C" w:rsidRPr="00DB1074" w:rsidRDefault="00EB374C" w:rsidP="00EB374C">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 xml:space="preserve">      5001 Southgate Drive </w:t>
      </w:r>
    </w:p>
    <w:p w:rsidR="00EB374C" w:rsidRPr="00DB1074" w:rsidRDefault="00EB374C" w:rsidP="00EB374C">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 xml:space="preserve">      Billings, MT 59101</w:t>
      </w:r>
    </w:p>
    <w:p w:rsidR="00EB374C" w:rsidRDefault="00EB374C" w:rsidP="00EB374C">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DB1074">
        <w:rPr>
          <w:rFonts w:ascii="Times New Roman" w:eastAsia="Times New Roman" w:hAnsi="Times New Roman" w:cs="Times New Roman"/>
          <w:sz w:val="24"/>
          <w:szCs w:val="24"/>
        </w:rPr>
        <w:t xml:space="preserve">Email:  </w:t>
      </w:r>
      <w:hyperlink r:id="rId31" w:history="1">
        <w:r w:rsidRPr="00DB1074">
          <w:rPr>
            <w:rStyle w:val="Hyperlink"/>
            <w:rFonts w:ascii="Times New Roman" w:eastAsia="Times New Roman" w:hAnsi="Times New Roman" w:cs="Times New Roman"/>
            <w:sz w:val="24"/>
            <w:szCs w:val="24"/>
          </w:rPr>
          <w:t>landerso@blm.gov</w:t>
        </w:r>
      </w:hyperlink>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For programmatic questions</w:t>
      </w:r>
      <w:r w:rsidRPr="007F0A14">
        <w:rPr>
          <w:rFonts w:ascii="Times New Roman" w:eastAsia="Times New Roman" w:hAnsi="Times New Roman" w:cs="Times New Roman"/>
          <w:sz w:val="24"/>
          <w:szCs w:val="24"/>
        </w:rPr>
        <w:t xml:space="preserve">:  </w:t>
      </w:r>
      <w:r w:rsidR="001D415C" w:rsidRPr="001D415C">
        <w:rPr>
          <w:rFonts w:ascii="Times New Roman" w:eastAsia="Times New Roman" w:hAnsi="Times New Roman" w:cs="Times New Roman"/>
          <w:b/>
          <w:sz w:val="24"/>
          <w:szCs w:val="24"/>
        </w:rPr>
        <w:t>Susan Bassett</w:t>
      </w:r>
    </w:p>
    <w:p w:rsidR="001D415C" w:rsidRDefault="001D415C"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1D415C">
        <w:rPr>
          <w:rFonts w:ascii="Times New Roman" w:eastAsia="Times New Roman" w:hAnsi="Times New Roman" w:cs="Times New Roman"/>
          <w:sz w:val="24"/>
          <w:szCs w:val="24"/>
        </w:rPr>
        <w:t>Phone:  406-896-5029</w:t>
      </w:r>
    </w:p>
    <w:p w:rsidR="001D415C" w:rsidRPr="00DB1074" w:rsidRDefault="001D415C" w:rsidP="001D415C">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Address:  </w:t>
      </w:r>
      <w:r w:rsidRPr="00DB1074">
        <w:rPr>
          <w:rFonts w:ascii="Times New Roman" w:eastAsia="Times New Roman" w:hAnsi="Times New Roman" w:cs="Times New Roman"/>
          <w:sz w:val="24"/>
          <w:szCs w:val="24"/>
        </w:rPr>
        <w:t>BLM—Montana State Office</w:t>
      </w:r>
    </w:p>
    <w:p w:rsidR="001D415C" w:rsidRPr="00DB1074" w:rsidRDefault="00BC21F6" w:rsidP="001D415C">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415C" w:rsidRPr="00DB1074">
        <w:rPr>
          <w:rFonts w:ascii="Times New Roman" w:eastAsia="Times New Roman" w:hAnsi="Times New Roman" w:cs="Times New Roman"/>
          <w:sz w:val="24"/>
          <w:szCs w:val="24"/>
        </w:rPr>
        <w:t xml:space="preserve">5001 Southgate Drive </w:t>
      </w:r>
    </w:p>
    <w:p w:rsidR="001D415C" w:rsidRPr="00DB1074" w:rsidRDefault="00BC21F6" w:rsidP="001D415C">
      <w:pPr>
        <w:widowControl w:val="0"/>
        <w:autoSpaceDE w:val="0"/>
        <w:autoSpaceDN w:val="0"/>
        <w:adjustRightInd w:val="0"/>
        <w:spacing w:after="0" w:line="240" w:lineRule="auto"/>
        <w:ind w:left="720"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415C" w:rsidRPr="00DB1074">
        <w:rPr>
          <w:rFonts w:ascii="Times New Roman" w:eastAsia="Times New Roman" w:hAnsi="Times New Roman" w:cs="Times New Roman"/>
          <w:sz w:val="24"/>
          <w:szCs w:val="24"/>
        </w:rPr>
        <w:t>Billings, MT 59101</w:t>
      </w:r>
    </w:p>
    <w:p w:rsidR="001D415C" w:rsidRDefault="001D415C"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32" w:history="1">
        <w:r w:rsidRPr="0086279E">
          <w:rPr>
            <w:rStyle w:val="Hyperlink"/>
            <w:rFonts w:ascii="Times New Roman" w:eastAsia="Times New Roman" w:hAnsi="Times New Roman" w:cs="Times New Roman"/>
            <w:sz w:val="24"/>
            <w:szCs w:val="24"/>
          </w:rPr>
          <w:t>sbassett@blm.gov</w:t>
        </w:r>
      </w:hyperlink>
    </w:p>
    <w:p w:rsidR="001D415C" w:rsidRPr="001D415C" w:rsidRDefault="001D415C"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jc w:val="center"/>
        <w:rPr>
          <w:rFonts w:ascii="Times New Roman" w:eastAsia="Times New Roman" w:hAnsi="Times New Roman" w:cs="Times New Roman"/>
          <w:sz w:val="24"/>
          <w:szCs w:val="24"/>
        </w:rPr>
      </w:pPr>
    </w:p>
    <w:p w:rsidR="007F0A14" w:rsidRPr="007F0A14" w:rsidRDefault="007F0A14" w:rsidP="009368ED">
      <w:pPr>
        <w:widowControl w:val="0"/>
        <w:autoSpaceDE w:val="0"/>
        <w:autoSpaceDN w:val="0"/>
        <w:adjustRightInd w:val="0"/>
        <w:spacing w:after="0" w:line="240" w:lineRule="auto"/>
        <w:ind w:right="-180"/>
        <w:jc w:val="center"/>
        <w:rPr>
          <w:rFonts w:ascii="Times New Roman" w:eastAsia="Times New Roman" w:hAnsi="Times New Roman" w:cs="Times New Roman"/>
          <w:sz w:val="24"/>
          <w:szCs w:val="24"/>
        </w:rPr>
      </w:pPr>
      <w:r w:rsidRPr="007F0A14">
        <w:rPr>
          <w:rFonts w:ascii="Times New Roman" w:eastAsia="Times New Roman" w:hAnsi="Times New Roman" w:cs="Times New Roman"/>
          <w:b/>
          <w:sz w:val="24"/>
          <w:szCs w:val="24"/>
        </w:rPr>
        <w:t>-- END OF PROGRAM ANNOUNCEMENT</w:t>
      </w:r>
      <w:r w:rsidRPr="007F0A14">
        <w:rPr>
          <w:rFonts w:ascii="Times New Roman" w:eastAsia="Times New Roman" w:hAnsi="Times New Roman" w:cs="Times New Roman"/>
          <w:sz w:val="24"/>
          <w:szCs w:val="24"/>
        </w:rPr>
        <w:t xml:space="preserve"> –</w:t>
      </w:r>
    </w:p>
    <w:p w:rsidR="007F0A14" w:rsidRPr="007F0A14" w:rsidRDefault="007F0A14" w:rsidP="007F0A14">
      <w:pPr>
        <w:widowControl w:val="0"/>
        <w:autoSpaceDE w:val="0"/>
        <w:autoSpaceDN w:val="0"/>
        <w:adjustRightInd w:val="0"/>
        <w:spacing w:after="0" w:line="240" w:lineRule="auto"/>
        <w:ind w:right="-180"/>
        <w:jc w:val="center"/>
        <w:rPr>
          <w:rFonts w:ascii="Times New Roman" w:eastAsia="Times New Roman" w:hAnsi="Times New Roman" w:cs="Times New Roman"/>
          <w:b/>
          <w:sz w:val="24"/>
          <w:szCs w:val="24"/>
        </w:rPr>
      </w:pPr>
      <w:r w:rsidRPr="007F0A14">
        <w:rPr>
          <w:rFonts w:ascii="Times New Roman" w:eastAsia="Times New Roman" w:hAnsi="Times New Roman" w:cs="Times New Roman"/>
          <w:sz w:val="24"/>
          <w:szCs w:val="24"/>
        </w:rPr>
        <w:br w:type="page"/>
      </w:r>
      <w:r w:rsidRPr="007F0A14">
        <w:rPr>
          <w:rFonts w:ascii="Times New Roman" w:eastAsia="Times New Roman" w:hAnsi="Times New Roman" w:cs="Times New Roman"/>
          <w:b/>
          <w:sz w:val="24"/>
          <w:szCs w:val="24"/>
        </w:rPr>
        <w:lastRenderedPageBreak/>
        <w:t>ATTACHMENT A</w:t>
      </w:r>
    </w:p>
    <w:p w:rsidR="007F0A14" w:rsidRPr="007F0A14" w:rsidRDefault="007F0A14" w:rsidP="007F0A14">
      <w:pPr>
        <w:widowControl w:val="0"/>
        <w:tabs>
          <w:tab w:val="left" w:pos="-1440"/>
          <w:tab w:val="left" w:pos="-720"/>
          <w:tab w:val="left" w:pos="600"/>
          <w:tab w:val="left" w:pos="1200"/>
          <w:tab w:val="left" w:pos="3960"/>
        </w:tabs>
        <w:autoSpaceDE w:val="0"/>
        <w:autoSpaceDN w:val="0"/>
        <w:adjustRightInd w:val="0"/>
        <w:spacing w:after="0" w:line="240" w:lineRule="auto"/>
        <w:ind w:right="-180"/>
        <w:jc w:val="center"/>
        <w:rPr>
          <w:rFonts w:ascii="Times New Roman" w:eastAsia="Times New Roman" w:hAnsi="Times New Roman" w:cs="Times New Roman"/>
          <w:sz w:val="24"/>
          <w:szCs w:val="24"/>
        </w:rPr>
      </w:pPr>
    </w:p>
    <w:p w:rsidR="007F0A14" w:rsidRPr="007F0A14" w:rsidRDefault="007F0A14" w:rsidP="007F0A14">
      <w:pPr>
        <w:widowControl w:val="0"/>
        <w:tabs>
          <w:tab w:val="center" w:pos="5400"/>
        </w:tabs>
        <w:autoSpaceDE w:val="0"/>
        <w:autoSpaceDN w:val="0"/>
        <w:adjustRightInd w:val="0"/>
        <w:spacing w:after="0" w:line="240" w:lineRule="auto"/>
        <w:ind w:right="-180"/>
        <w:jc w:val="center"/>
        <w:rPr>
          <w:rFonts w:ascii="Times New Roman" w:eastAsia="Times New Roman" w:hAnsi="Times New Roman" w:cs="Times New Roman"/>
          <w:b/>
        </w:rPr>
      </w:pPr>
      <w:smartTag w:uri="urn:schemas-microsoft-com:office:smarttags" w:element="country-region">
        <w:smartTag w:uri="urn:schemas-microsoft-com:office:smarttags" w:element="place">
          <w:r w:rsidRPr="007F0A14">
            <w:rPr>
              <w:rFonts w:ascii="Times New Roman" w:eastAsia="Times New Roman" w:hAnsi="Times New Roman" w:cs="Times New Roman"/>
              <w:b/>
            </w:rPr>
            <w:t>U.S.</w:t>
          </w:r>
        </w:smartTag>
      </w:smartTag>
      <w:r w:rsidRPr="007F0A14">
        <w:rPr>
          <w:rFonts w:ascii="Times New Roman" w:eastAsia="Times New Roman" w:hAnsi="Times New Roman" w:cs="Times New Roman"/>
          <w:b/>
        </w:rPr>
        <w:t xml:space="preserve"> DEPARTMENT OF THE INTERIOR</w:t>
      </w:r>
    </w:p>
    <w:p w:rsidR="007F0A14" w:rsidRPr="007F0A14" w:rsidRDefault="007F0A14" w:rsidP="007F0A14">
      <w:pPr>
        <w:widowControl w:val="0"/>
        <w:tabs>
          <w:tab w:val="center" w:pos="5400"/>
        </w:tabs>
        <w:autoSpaceDE w:val="0"/>
        <w:autoSpaceDN w:val="0"/>
        <w:adjustRightInd w:val="0"/>
        <w:spacing w:after="0" w:line="240" w:lineRule="auto"/>
        <w:ind w:right="-180"/>
        <w:jc w:val="center"/>
        <w:rPr>
          <w:rFonts w:ascii="Times New Roman" w:eastAsia="Times New Roman" w:hAnsi="Times New Roman" w:cs="Times New Roman"/>
          <w:b/>
        </w:rPr>
      </w:pPr>
      <w:r w:rsidRPr="007F0A14">
        <w:rPr>
          <w:rFonts w:ascii="Times New Roman" w:eastAsia="Times New Roman" w:hAnsi="Times New Roman" w:cs="Times New Roman"/>
          <w:b/>
        </w:rPr>
        <w:t>BUREAU OF LAND MANAGEMENT</w:t>
      </w:r>
    </w:p>
    <w:p w:rsidR="007F0A14" w:rsidRPr="007F0A14" w:rsidRDefault="007F0A14" w:rsidP="007F0A14">
      <w:pPr>
        <w:widowControl w:val="0"/>
        <w:tabs>
          <w:tab w:val="left" w:pos="-1440"/>
          <w:tab w:val="left" w:pos="-720"/>
          <w:tab w:val="left" w:pos="600"/>
          <w:tab w:val="left" w:pos="1200"/>
          <w:tab w:val="left" w:pos="3960"/>
        </w:tabs>
        <w:autoSpaceDE w:val="0"/>
        <w:autoSpaceDN w:val="0"/>
        <w:adjustRightInd w:val="0"/>
        <w:spacing w:after="0" w:line="240" w:lineRule="auto"/>
        <w:ind w:right="-180"/>
        <w:jc w:val="center"/>
        <w:rPr>
          <w:rFonts w:ascii="Times New Roman" w:eastAsia="Times New Roman" w:hAnsi="Times New Roman" w:cs="Times New Roman"/>
        </w:rPr>
      </w:pPr>
      <w:r w:rsidRPr="007F0A14">
        <w:rPr>
          <w:rFonts w:ascii="Times New Roman" w:eastAsia="Times New Roman" w:hAnsi="Times New Roman" w:cs="Times New Roman"/>
          <w:b/>
        </w:rPr>
        <w:t>CERTIFICATION FOR FEDERAL ASSISTANCE</w:t>
      </w:r>
    </w:p>
    <w:p w:rsidR="007F0A14" w:rsidRPr="007F0A14" w:rsidRDefault="007F0A14" w:rsidP="007F0A14">
      <w:pPr>
        <w:widowControl w:val="0"/>
        <w:tabs>
          <w:tab w:val="left" w:pos="-1440"/>
          <w:tab w:val="left" w:pos="-720"/>
          <w:tab w:val="left" w:pos="600"/>
          <w:tab w:val="left" w:pos="1200"/>
          <w:tab w:val="left" w:pos="396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u w:val="single"/>
        </w:rPr>
        <w:t>Certification Regarding Lobbying - Certification for Contracts, Grants, Loans, and Cooperative Agreements</w:t>
      </w:r>
      <w:r w:rsidRPr="007F0A14">
        <w:rPr>
          <w:rFonts w:ascii="Times New Roman" w:eastAsia="Times New Roman" w:hAnsi="Times New Roman" w:cs="Times New Roman"/>
        </w:rPr>
        <w:t>.  Applies to recipients of awards exceeding $100,000.</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rPr>
        <w:t>This certification is required by Section 1352, title 31, U.S. Code, entitled "Limitation on use of appropriated funds to influence certain Federal contracting and financial transactions."</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b/>
        </w:rPr>
        <w:t>The undersigned certifies, to the best of his or her knowledge and belief, that:</w:t>
      </w:r>
      <w:r w:rsidRPr="007F0A14">
        <w:rPr>
          <w:rFonts w:ascii="Times New Roman" w:eastAsia="Times New Roman" w:hAnsi="Times New Roman" w:cs="Times New Roman"/>
        </w:rPr>
        <w:t xml:space="preserve">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firstLine="600"/>
        <w:rPr>
          <w:rFonts w:ascii="Times New Roman" w:eastAsia="Times New Roman" w:hAnsi="Times New Roman" w:cs="Times New Roman"/>
        </w:rPr>
      </w:pPr>
      <w:r w:rsidRPr="007F0A14">
        <w:rPr>
          <w:rFonts w:ascii="Times New Roman" w:eastAsia="Times New Roman" w:hAnsi="Times New Roman" w:cs="Times New Roman"/>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firstLine="600"/>
        <w:rPr>
          <w:rFonts w:ascii="Times New Roman" w:eastAsia="Times New Roman" w:hAnsi="Times New Roman" w:cs="Times New Roman"/>
        </w:rPr>
      </w:pPr>
      <w:r w:rsidRPr="007F0A14">
        <w:rPr>
          <w:rFonts w:ascii="Times New Roman" w:eastAsia="Times New Roman" w:hAnsi="Times New Roman" w:cs="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7F0A14">
        <w:rPr>
          <w:rFonts w:ascii="Times New Roman" w:eastAsia="Times New Roman" w:hAnsi="Times New Roman" w:cs="Times New Roman"/>
        </w:rPr>
        <w:noBreakHyphen/>
        <w:t>LLL, "Disclosure Form to Report Lobbying," in accordance with its instructions.</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firstLine="600"/>
        <w:rPr>
          <w:rFonts w:ascii="Times New Roman" w:eastAsia="Times New Roman" w:hAnsi="Times New Roman" w:cs="Times New Roman"/>
        </w:rPr>
      </w:pPr>
      <w:r w:rsidRPr="007F0A14">
        <w:rPr>
          <w:rFonts w:ascii="Times New Roman" w:eastAsia="Times New Roman" w:hAnsi="Times New Roman" w:cs="Times New Roman"/>
        </w:rPr>
        <w:t xml:space="preserve">(3)  The undersigned shall require that the language of this certification be included in the award documents for all sub awards at all tiers (including subcontracts, sub grants, and contracts under grants, loans, and cooperative agreements) and that all sub recipients shall certify accordingly.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rPr>
        <w:t>As the authorized certifying official, I hereby certify that the above specified certifications are true.</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u w:val="single"/>
        </w:rPr>
      </w:pPr>
      <w:r w:rsidRPr="007F0A14">
        <w:rPr>
          <w:rFonts w:ascii="Times New Roman" w:eastAsia="Times New Roman" w:hAnsi="Times New Roman" w:cs="Times New Roman"/>
        </w:rPr>
        <w:t xml:space="preserve">                                   </w:t>
      </w:r>
      <w:r w:rsidRPr="007F0A14">
        <w:rPr>
          <w:rFonts w:ascii="Times New Roman" w:eastAsia="Times New Roman" w:hAnsi="Times New Roman" w:cs="Times New Roman"/>
          <w:u w:val="single"/>
        </w:rPr>
        <w:t xml:space="preserve">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u w:val="single"/>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u w:val="single"/>
        </w:rPr>
        <w:t xml:space="preserve">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rPr>
        <w:tab/>
        <w:t>Signature &amp; Date___________________________________________________________</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rPr>
        <w:t xml:space="preserve">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u w:val="single"/>
        </w:rPr>
        <w:t xml:space="preserve">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rPr>
        <w:tab/>
        <w:t>Typed name and title ________________________________________________________</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u w:val="single"/>
        </w:rPr>
      </w:pPr>
      <w:r w:rsidRPr="007F0A14">
        <w:rPr>
          <w:rFonts w:ascii="Times New Roman" w:eastAsia="Times New Roman" w:hAnsi="Times New Roman" w:cs="Times New Roman"/>
        </w:rPr>
        <w:t xml:space="preserve">   </w:t>
      </w:r>
      <w:r w:rsidRPr="007F0A14">
        <w:rPr>
          <w:rFonts w:ascii="Times New Roman" w:eastAsia="Times New Roman" w:hAnsi="Times New Roman" w:cs="Times New Roman"/>
          <w:u w:val="single"/>
        </w:rPr>
        <w:t xml:space="preserve">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u w:val="single"/>
        </w:rPr>
        <w:t xml:space="preserve">                                          </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rPr>
          <w:rFonts w:ascii="Times New Roman" w:eastAsia="Times New Roman" w:hAnsi="Times New Roman" w:cs="Times New Roman"/>
        </w:rPr>
      </w:pPr>
      <w:r w:rsidRPr="007F0A14">
        <w:rPr>
          <w:rFonts w:ascii="Times New Roman" w:eastAsia="Times New Roman" w:hAnsi="Times New Roman" w:cs="Times New Roman"/>
        </w:rPr>
        <w:t xml:space="preserve">   </w:t>
      </w:r>
      <w:r w:rsidRPr="007F0A14">
        <w:rPr>
          <w:rFonts w:ascii="Times New Roman" w:eastAsia="Times New Roman" w:hAnsi="Times New Roman" w:cs="Times New Roman"/>
        </w:rPr>
        <w:tab/>
        <w:t>Applicant/Recipient _________________________________________________________</w:t>
      </w:r>
    </w:p>
    <w:p w:rsidR="007F0A14" w:rsidRPr="007F0A14" w:rsidRDefault="007F0A14" w:rsidP="007F0A14">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left="7320" w:right="-180"/>
        <w:rPr>
          <w:rFonts w:ascii="Times New Roman" w:eastAsia="Times New Roman" w:hAnsi="Times New Roman" w:cs="Times New Roman"/>
          <w:b/>
          <w:bCs/>
          <w:sz w:val="24"/>
          <w:szCs w:val="24"/>
        </w:rPr>
      </w:pPr>
      <w:r w:rsidRPr="007F0A14">
        <w:rPr>
          <w:rFonts w:ascii="Times New Roman" w:eastAsia="Times New Roman" w:hAnsi="Times New Roman" w:cs="Times New Roman"/>
        </w:rPr>
        <w:br w:type="page"/>
      </w:r>
      <w:r w:rsidRPr="007F0A14">
        <w:rPr>
          <w:rFonts w:ascii="Times New Roman" w:eastAsia="Times New Roman" w:hAnsi="Times New Roman" w:cs="Times New Roman"/>
          <w:b/>
          <w:bCs/>
          <w:sz w:val="24"/>
          <w:szCs w:val="24"/>
        </w:rPr>
        <w:lastRenderedPageBreak/>
        <w:t>ATTACHMENT B</w:t>
      </w:r>
    </w:p>
    <w:p w:rsidR="007F0A14" w:rsidRPr="007F0A14" w:rsidRDefault="007F0A14" w:rsidP="007F0A14">
      <w:pPr>
        <w:widowControl w:val="0"/>
        <w:tabs>
          <w:tab w:val="center" w:pos="4680"/>
        </w:tabs>
        <w:autoSpaceDE w:val="0"/>
        <w:autoSpaceDN w:val="0"/>
        <w:adjustRightInd w:val="0"/>
        <w:spacing w:after="0" w:line="240" w:lineRule="auto"/>
        <w:ind w:right="-180"/>
        <w:jc w:val="right"/>
        <w:rPr>
          <w:rFonts w:ascii="Times New Roman" w:eastAsia="Times New Roman" w:hAnsi="Times New Roman" w:cs="Times New Roman"/>
          <w:b/>
          <w:bCs/>
          <w:sz w:val="24"/>
          <w:szCs w:val="24"/>
        </w:rPr>
      </w:pPr>
    </w:p>
    <w:p w:rsidR="007F0A14" w:rsidRPr="007F0A14" w:rsidRDefault="007F0A14" w:rsidP="007F0A14">
      <w:pPr>
        <w:widowControl w:val="0"/>
        <w:tabs>
          <w:tab w:val="center" w:pos="4680"/>
        </w:tabs>
        <w:autoSpaceDE w:val="0"/>
        <w:autoSpaceDN w:val="0"/>
        <w:adjustRightInd w:val="0"/>
        <w:spacing w:after="0" w:line="240" w:lineRule="auto"/>
        <w:ind w:right="-180"/>
        <w:jc w:val="right"/>
        <w:rPr>
          <w:rFonts w:ascii="Times New Roman" w:eastAsia="Times New Roman" w:hAnsi="Times New Roman" w:cs="Times New Roman"/>
          <w:b/>
          <w:bCs/>
          <w:sz w:val="24"/>
          <w:szCs w:val="24"/>
        </w:rPr>
      </w:pPr>
      <w:r w:rsidRPr="007F0A14">
        <w:rPr>
          <w:rFonts w:ascii="Times New Roman" w:eastAsia="Times New Roman" w:hAnsi="Times New Roman" w:cs="Times New Roman"/>
          <w:b/>
          <w:bCs/>
          <w:sz w:val="24"/>
          <w:szCs w:val="24"/>
        </w:rPr>
        <w:t xml:space="preserve">          </w:t>
      </w:r>
    </w:p>
    <w:p w:rsidR="007F0A14" w:rsidRPr="007F0A14" w:rsidRDefault="007F0A14" w:rsidP="007F0A14">
      <w:pPr>
        <w:widowControl w:val="0"/>
        <w:tabs>
          <w:tab w:val="center" w:pos="4680"/>
        </w:tabs>
        <w:autoSpaceDE w:val="0"/>
        <w:autoSpaceDN w:val="0"/>
        <w:adjustRightInd w:val="0"/>
        <w:spacing w:after="0" w:line="240" w:lineRule="auto"/>
        <w:ind w:right="-180"/>
        <w:jc w:val="center"/>
        <w:rPr>
          <w:rFonts w:ascii="Times New Roman" w:eastAsia="Times New Roman" w:hAnsi="Times New Roman" w:cs="Times New Roman"/>
          <w:b/>
          <w:bCs/>
          <w:sz w:val="24"/>
          <w:szCs w:val="24"/>
        </w:rPr>
      </w:pPr>
      <w:r w:rsidRPr="007F0A14">
        <w:rPr>
          <w:rFonts w:ascii="Times New Roman" w:eastAsia="Times New Roman" w:hAnsi="Times New Roman" w:cs="Times New Roman"/>
          <w:b/>
          <w:bCs/>
          <w:sz w:val="24"/>
          <w:szCs w:val="24"/>
        </w:rPr>
        <w:t xml:space="preserve"> PROPOSAL SUBMISSION FORMAT</w:t>
      </w:r>
    </w:p>
    <w:p w:rsidR="007F0A14" w:rsidRPr="007F0A14" w:rsidRDefault="007F0A14" w:rsidP="007F0A14">
      <w:pPr>
        <w:spacing w:after="0" w:line="240" w:lineRule="auto"/>
        <w:ind w:right="-180"/>
        <w:rPr>
          <w:rFonts w:ascii="Times New Roman" w:eastAsia="Times New Roman" w:hAnsi="Times New Roman" w:cs="Times New Roman"/>
          <w:bCs/>
          <w:sz w:val="24"/>
          <w:szCs w:val="24"/>
        </w:rPr>
      </w:pPr>
    </w:p>
    <w:p w:rsidR="007F0A14" w:rsidRPr="007F0A14" w:rsidRDefault="007F0A14" w:rsidP="007F0A14">
      <w:pPr>
        <w:spacing w:after="0" w:line="240" w:lineRule="auto"/>
        <w:ind w:right="-180"/>
        <w:rPr>
          <w:rFonts w:ascii="Times New Roman" w:eastAsia="Times New Roman" w:hAnsi="Times New Roman" w:cs="Times New Roman"/>
          <w:bCs/>
          <w:sz w:val="24"/>
          <w:szCs w:val="24"/>
        </w:rPr>
      </w:pPr>
      <w:r w:rsidRPr="007F0A14">
        <w:rPr>
          <w:rFonts w:ascii="Times New Roman" w:eastAsia="Times New Roman" w:hAnsi="Times New Roman" w:cs="Times New Roman"/>
          <w:bCs/>
          <w:sz w:val="24"/>
          <w:szCs w:val="24"/>
        </w:rPr>
        <w:t xml:space="preserve">Please read the announcement carefully before completing this information.  </w:t>
      </w:r>
    </w:p>
    <w:p w:rsidR="007F0A14" w:rsidRPr="007F0A14" w:rsidRDefault="007F0A14" w:rsidP="007F0A14">
      <w:pPr>
        <w:spacing w:after="0" w:line="240" w:lineRule="auto"/>
        <w:ind w:right="-180"/>
        <w:rPr>
          <w:rFonts w:ascii="Times New Roman" w:eastAsia="Times New Roman" w:hAnsi="Times New Roman" w:cs="Times New Roman"/>
          <w:b/>
          <w:bCs/>
          <w:sz w:val="24"/>
          <w:szCs w:val="24"/>
        </w:rPr>
      </w:pPr>
    </w:p>
    <w:p w:rsidR="007F0A14" w:rsidRPr="007F0A14" w:rsidRDefault="007F0A14" w:rsidP="007F0A14">
      <w:pPr>
        <w:pBdr>
          <w:bottom w:val="single" w:sz="24" w:space="1" w:color="auto"/>
        </w:pBdr>
        <w:spacing w:after="0" w:line="240" w:lineRule="auto"/>
        <w:ind w:right="-180"/>
        <w:rPr>
          <w:rFonts w:ascii="Times New Roman" w:eastAsia="Times New Roman" w:hAnsi="Times New Roman" w:cs="Times New Roman"/>
          <w:b/>
          <w:bCs/>
          <w:smallCaps/>
          <w:sz w:val="24"/>
          <w:szCs w:val="24"/>
        </w:rPr>
      </w:pPr>
      <w:r w:rsidRPr="007F0A14">
        <w:rPr>
          <w:rFonts w:ascii="Times New Roman" w:eastAsia="Times New Roman" w:hAnsi="Times New Roman" w:cs="Times New Roman"/>
          <w:b/>
          <w:bCs/>
          <w:smallCaps/>
          <w:sz w:val="24"/>
          <w:szCs w:val="24"/>
        </w:rPr>
        <w:t>Section 1.  Purpose, Objectives, and Relevance</w:t>
      </w:r>
      <w:r w:rsidRPr="007F0A14">
        <w:rPr>
          <w:rFonts w:ascii="Times New Roman" w:eastAsia="Times New Roman" w:hAnsi="Times New Roman" w:cs="Times New Roman"/>
          <w:bCs/>
          <w:smallCaps/>
          <w:sz w:val="24"/>
          <w:szCs w:val="24"/>
        </w:rPr>
        <w:t xml:space="preserve"> </w:t>
      </w:r>
    </w:p>
    <w:p w:rsidR="007F0A14" w:rsidRPr="007F0A14" w:rsidRDefault="007F0A14" w:rsidP="007F0A14">
      <w:pPr>
        <w:spacing w:after="0" w:line="240" w:lineRule="auto"/>
        <w:ind w:right="-180"/>
        <w:rPr>
          <w:rFonts w:ascii="Times New Roman" w:eastAsia="Times New Roman" w:hAnsi="Times New Roman" w:cs="Times New Roman"/>
          <w:b/>
          <w:bCs/>
          <w:sz w:val="24"/>
          <w:szCs w:val="24"/>
        </w:rPr>
      </w:pPr>
      <w:r w:rsidRPr="007F0A14">
        <w:rPr>
          <w:rFonts w:ascii="Times New Roman" w:eastAsia="Times New Roman" w:hAnsi="Times New Roman" w:cs="Times New Roman"/>
          <w:b/>
          <w:bCs/>
          <w:sz w:val="24"/>
          <w:szCs w:val="24"/>
        </w:rPr>
        <w:t>A.</w:t>
      </w:r>
      <w:r w:rsidRPr="007F0A14">
        <w:rPr>
          <w:rFonts w:ascii="Times New Roman" w:eastAsia="Times New Roman" w:hAnsi="Times New Roman" w:cs="Times New Roman"/>
          <w:b/>
          <w:bCs/>
          <w:sz w:val="24"/>
          <w:szCs w:val="24"/>
        </w:rPr>
        <w:tab/>
        <w:t xml:space="preserve"> Describe why the project is needed by the applicant. </w:t>
      </w:r>
    </w:p>
    <w:p w:rsidR="007F0A14" w:rsidRPr="007F0A14" w:rsidRDefault="007F0A14" w:rsidP="007F0A14">
      <w:pPr>
        <w:spacing w:after="0" w:line="240" w:lineRule="auto"/>
        <w:ind w:right="-180"/>
        <w:rPr>
          <w:rFonts w:ascii="Times New Roman" w:eastAsia="Times New Roman" w:hAnsi="Times New Roman" w:cs="Times New Roman"/>
          <w:b/>
          <w:bCs/>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
          <w:sz w:val="24"/>
          <w:szCs w:val="24"/>
        </w:rPr>
      </w:pPr>
      <w:r w:rsidRPr="007F0A14">
        <w:rPr>
          <w:rFonts w:ascii="Times New Roman" w:eastAsia="Times New Roman" w:hAnsi="Times New Roman" w:cs="Times New Roman"/>
          <w:b/>
          <w:sz w:val="24"/>
          <w:szCs w:val="24"/>
        </w:rPr>
        <w:t xml:space="preserve">B.  </w:t>
      </w:r>
      <w:r w:rsidRPr="007F0A14">
        <w:rPr>
          <w:rFonts w:ascii="Times New Roman" w:eastAsia="Times New Roman" w:hAnsi="Times New Roman" w:cs="Times New Roman"/>
          <w:b/>
          <w:sz w:val="24"/>
          <w:szCs w:val="24"/>
        </w:rPr>
        <w:tab/>
        <w:t xml:space="preserve">Describe the applicant’s objectives.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
          <w:i/>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r w:rsidRPr="007F0A14">
        <w:rPr>
          <w:rFonts w:ascii="Times New Roman" w:eastAsia="Times New Roman" w:hAnsi="Times New Roman" w:cs="Times New Roman"/>
          <w:b/>
          <w:sz w:val="24"/>
          <w:szCs w:val="24"/>
        </w:rPr>
        <w:t>C.      Describe how the applicant’s objectives support their mission and how this project benefits the public.</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pBdr>
          <w:bottom w:val="single" w:sz="24" w:space="1" w:color="auto"/>
        </w:pBdr>
        <w:spacing w:after="0" w:line="240" w:lineRule="auto"/>
        <w:ind w:right="-180"/>
        <w:rPr>
          <w:rFonts w:ascii="Times New Roman" w:eastAsia="Times New Roman" w:hAnsi="Times New Roman" w:cs="Times New Roman"/>
          <w:b/>
          <w:bCs/>
          <w:smallCaps/>
          <w:sz w:val="24"/>
          <w:szCs w:val="24"/>
        </w:rPr>
      </w:pPr>
      <w:r w:rsidRPr="007F0A14">
        <w:rPr>
          <w:rFonts w:ascii="Times New Roman" w:eastAsia="Times New Roman" w:hAnsi="Times New Roman" w:cs="Times New Roman"/>
          <w:b/>
          <w:bCs/>
          <w:smallCaps/>
          <w:sz w:val="24"/>
          <w:szCs w:val="24"/>
        </w:rPr>
        <w:lastRenderedPageBreak/>
        <w:t>Section ii.  TECHNICAL APPROACH</w:t>
      </w:r>
      <w:r w:rsidRPr="007F0A14">
        <w:rPr>
          <w:rFonts w:ascii="Times New Roman" w:eastAsia="Times New Roman" w:hAnsi="Times New Roman" w:cs="Times New Roman"/>
          <w:bCs/>
          <w:smallCaps/>
          <w:sz w:val="24"/>
          <w:szCs w:val="24"/>
        </w:rPr>
        <w:t xml:space="preserve">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mallCaps/>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sz w:val="24"/>
          <w:szCs w:val="24"/>
        </w:rPr>
        <w:t xml:space="preserve">Describe how the applicant proposes to conduct and achieve the project in accordance with the Statement of Joint Objectives in Section I.  </w:t>
      </w:r>
      <w:r w:rsidRPr="007F0A14">
        <w:rPr>
          <w:rFonts w:ascii="Times New Roman" w:eastAsia="Times New Roman" w:hAnsi="Times New Roman" w:cs="Times New Roman"/>
          <w:color w:val="000000"/>
          <w:sz w:val="24"/>
          <w:szCs w:val="24"/>
        </w:rPr>
        <w:t xml:space="preserve">The project design must contain enough detail to show the development of the project and the relationship between the partners, milestones, and objectives.  </w:t>
      </w:r>
      <w:r w:rsidRPr="007F0A14">
        <w:rPr>
          <w:rFonts w:ascii="Times New Roman" w:eastAsia="Times New Roman" w:hAnsi="Times New Roman" w:cs="Times New Roman"/>
          <w:sz w:val="24"/>
          <w:szCs w:val="24"/>
        </w:rPr>
        <w:t>The w</w:t>
      </w:r>
      <w:r w:rsidRPr="007F0A14">
        <w:rPr>
          <w:rFonts w:ascii="Times New Roman" w:eastAsia="Times New Roman" w:hAnsi="Times New Roman" w:cs="Times New Roman"/>
          <w:color w:val="000000"/>
          <w:sz w:val="24"/>
          <w:szCs w:val="24"/>
        </w:rPr>
        <w:t xml:space="preserve">ork plan must be clear, suitable, and feasible with respect to the following;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 xml:space="preserve">(a) Describe the techniques, procedures, and methodologies to be used;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 xml:space="preserve">(b) Describe data collection, analysis, and means of interpretation;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 xml:space="preserve">(c) Describe expected results or outcomes; and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color w:val="000000"/>
          <w:sz w:val="24"/>
          <w:szCs w:val="24"/>
        </w:rPr>
      </w:pPr>
      <w:r w:rsidRPr="007F0A14">
        <w:rPr>
          <w:rFonts w:ascii="Times New Roman" w:eastAsia="Times New Roman" w:hAnsi="Times New Roman" w:cs="Times New Roman"/>
          <w:color w:val="000000"/>
          <w:sz w:val="24"/>
          <w:szCs w:val="24"/>
        </w:rPr>
        <w:t xml:space="preserve">(d) Describe the procedures for evaluating project effectiveness, including fixed performance indices with probabilities for obtaining them. </w:t>
      </w:r>
    </w:p>
    <w:p w:rsidR="007F0A14" w:rsidRPr="007F0A14" w:rsidRDefault="007F0A14" w:rsidP="007F0A14">
      <w:pPr>
        <w:widowControl w:val="0"/>
        <w:pBdr>
          <w:bottom w:val="single" w:sz="24" w:space="6" w:color="auto"/>
        </w:pBdr>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sz w:val="24"/>
          <w:szCs w:val="24"/>
        </w:rPr>
      </w:pPr>
    </w:p>
    <w:p w:rsidR="007F0A14" w:rsidRPr="007F0A14" w:rsidRDefault="007F0A14" w:rsidP="007F0A14">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ascii="Times New Roman" w:eastAsia="Times New Roman" w:hAnsi="Times New Roman" w:cs="Times New Roman"/>
          <w:b/>
          <w:sz w:val="24"/>
          <w:szCs w:val="24"/>
        </w:rPr>
      </w:pPr>
      <w:r w:rsidRPr="007F0A14">
        <w:rPr>
          <w:rFonts w:ascii="Times New Roman" w:eastAsia="Times New Roman" w:hAnsi="Times New Roman" w:cs="Times New Roman"/>
          <w:b/>
          <w:caps/>
          <w:sz w:val="24"/>
          <w:szCs w:val="24"/>
        </w:rPr>
        <w:br w:type="page"/>
      </w:r>
      <w:r w:rsidRPr="007F0A14">
        <w:rPr>
          <w:rFonts w:ascii="Times New Roman" w:eastAsia="Times New Roman" w:hAnsi="Times New Roman" w:cs="Times New Roman"/>
          <w:b/>
          <w:caps/>
          <w:sz w:val="24"/>
          <w:szCs w:val="24"/>
        </w:rPr>
        <w:lastRenderedPageBreak/>
        <w:t>Section iii.</w:t>
      </w:r>
      <w:r w:rsidRPr="007F0A14">
        <w:rPr>
          <w:rFonts w:ascii="Times New Roman" w:eastAsia="Times New Roman" w:hAnsi="Times New Roman" w:cs="Times New Roman"/>
          <w:b/>
          <w:sz w:val="24"/>
          <w:szCs w:val="24"/>
        </w:rPr>
        <w:t xml:space="preserve">  QUALIFICATIONS, EXPERIENCE, PAST PERFORMANCE </w:t>
      </w:r>
    </w:p>
    <w:p w:rsidR="007F0A14" w:rsidRPr="007F0A14" w:rsidRDefault="007F0A14" w:rsidP="007F0A14">
      <w:pPr>
        <w:widowControl w:val="0"/>
        <w:pBdr>
          <w:bottom w:val="single" w:sz="24" w:space="6" w:color="auto"/>
        </w:pBdr>
        <w:autoSpaceDE w:val="0"/>
        <w:autoSpaceDN w:val="0"/>
        <w:adjustRightInd w:val="0"/>
        <w:spacing w:after="0" w:line="240" w:lineRule="auto"/>
        <w:ind w:right="-180"/>
        <w:rPr>
          <w:rFonts w:ascii="Times New Roman" w:eastAsia="Times New Roman" w:hAnsi="Times New Roman" w:cs="Times New Roman"/>
          <w:b/>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4"/>
          <w:szCs w:val="24"/>
        </w:rPr>
      </w:pPr>
      <w:r w:rsidRPr="007F0A14">
        <w:rPr>
          <w:rFonts w:ascii="Times New Roman" w:eastAsia="Times New Roman" w:hAnsi="Times New Roman" w:cs="Times New Roman"/>
          <w:sz w:val="24"/>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7F0A14" w:rsidRPr="007F0A14" w:rsidRDefault="007F0A14" w:rsidP="007F0A14">
      <w:pPr>
        <w:widowControl w:val="0"/>
        <w:pBdr>
          <w:bottom w:val="single" w:sz="24" w:space="6" w:color="auto"/>
        </w:pBdr>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keepNext/>
        <w:widowControl w:val="0"/>
        <w:pBdr>
          <w:bottom w:val="single" w:sz="24" w:space="1" w:color="auto"/>
        </w:pBdr>
        <w:tabs>
          <w:tab w:val="left" w:pos="-1440"/>
        </w:tabs>
        <w:autoSpaceDE w:val="0"/>
        <w:autoSpaceDN w:val="0"/>
        <w:adjustRightInd w:val="0"/>
        <w:spacing w:after="0" w:line="240" w:lineRule="auto"/>
        <w:ind w:right="-180"/>
        <w:outlineLvl w:val="0"/>
        <w:rPr>
          <w:rFonts w:ascii="Times New Roman" w:eastAsia="Times New Roman" w:hAnsi="Times New Roman" w:cs="Times New Roman"/>
          <w:b/>
          <w:smallCaps/>
          <w:sz w:val="24"/>
          <w:szCs w:val="24"/>
        </w:rPr>
      </w:pPr>
      <w:r w:rsidRPr="007F0A14">
        <w:rPr>
          <w:rFonts w:ascii="Times New Roman" w:eastAsia="Times New Roman" w:hAnsi="Times New Roman" w:cs="Times New Roman"/>
          <w:smallCaps/>
          <w:sz w:val="24"/>
          <w:szCs w:val="24"/>
        </w:rPr>
        <w:br w:type="page"/>
      </w:r>
      <w:r w:rsidRPr="007F0A14">
        <w:rPr>
          <w:rFonts w:ascii="Times New Roman" w:eastAsia="Times New Roman" w:hAnsi="Times New Roman" w:cs="Times New Roman"/>
          <w:b/>
          <w:smallCaps/>
          <w:sz w:val="28"/>
          <w:szCs w:val="28"/>
        </w:rPr>
        <w:lastRenderedPageBreak/>
        <w:t>section</w:t>
      </w:r>
      <w:r w:rsidRPr="007F0A14">
        <w:rPr>
          <w:rFonts w:ascii="Times New Roman" w:eastAsia="Times New Roman" w:hAnsi="Times New Roman" w:cs="Times New Roman"/>
          <w:b/>
          <w:smallCaps/>
          <w:sz w:val="24"/>
          <w:szCs w:val="24"/>
        </w:rPr>
        <w:t xml:space="preserve"> IV – Attachment C:  Budget   </w:t>
      </w: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Cs/>
          <w:sz w:val="24"/>
          <w:szCs w:val="24"/>
        </w:rPr>
      </w:pPr>
      <w:r w:rsidRPr="007F0A14">
        <w:rPr>
          <w:rFonts w:ascii="Times New Roman" w:eastAsia="Times New Roman" w:hAnsi="Times New Roman" w:cs="Times New Roman"/>
          <w:bCs/>
          <w:sz w:val="24"/>
          <w:szCs w:val="24"/>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7F0A14" w:rsidRPr="007F0A14" w:rsidRDefault="007F0A14" w:rsidP="007F0A14">
      <w:pPr>
        <w:widowControl w:val="0"/>
        <w:pBdr>
          <w:bottom w:val="single" w:sz="24" w:space="6" w:color="auto"/>
        </w:pBdr>
        <w:autoSpaceDE w:val="0"/>
        <w:autoSpaceDN w:val="0"/>
        <w:adjustRightInd w:val="0"/>
        <w:spacing w:after="0" w:line="240" w:lineRule="auto"/>
        <w:ind w:right="-180"/>
        <w:rPr>
          <w:rFonts w:ascii="Times New Roman" w:eastAsia="Times New Roman" w:hAnsi="Times New Roman" w:cs="Times New Roman"/>
          <w:sz w:val="24"/>
          <w:szCs w:val="24"/>
        </w:rPr>
      </w:pPr>
    </w:p>
    <w:p w:rsidR="007F0A14" w:rsidRPr="007F0A14" w:rsidRDefault="007F0A14" w:rsidP="007F0A14">
      <w:pPr>
        <w:widowControl w:val="0"/>
        <w:pBdr>
          <w:bottom w:val="single" w:sz="24" w:space="1" w:color="auto"/>
        </w:pBdr>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Times New Roman" w:eastAsia="Times New Roman" w:hAnsi="Times New Roman" w:cs="Times New Roman"/>
          <w:b/>
          <w:sz w:val="20"/>
          <w:szCs w:val="24"/>
        </w:rPr>
        <w:br w:type="page"/>
      </w:r>
    </w:p>
    <w:p w:rsidR="007F0A14" w:rsidRPr="007F0A14" w:rsidRDefault="007F0A14" w:rsidP="007F0A14">
      <w:pPr>
        <w:keepNext/>
        <w:widowControl w:val="0"/>
        <w:pBdr>
          <w:bottom w:val="single" w:sz="24" w:space="1" w:color="auto"/>
        </w:pBdr>
        <w:tabs>
          <w:tab w:val="left" w:pos="-1440"/>
          <w:tab w:val="num" w:pos="360"/>
        </w:tabs>
        <w:autoSpaceDE w:val="0"/>
        <w:autoSpaceDN w:val="0"/>
        <w:adjustRightInd w:val="0"/>
        <w:spacing w:after="0" w:line="240" w:lineRule="auto"/>
        <w:ind w:right="-180"/>
        <w:outlineLvl w:val="0"/>
        <w:rPr>
          <w:rFonts w:ascii="Frutiger 45 Light" w:eastAsia="Times New Roman" w:hAnsi="Frutiger 45 Light" w:cs="Times New Roman"/>
          <w:smallCaps/>
          <w:sz w:val="32"/>
          <w:szCs w:val="24"/>
        </w:rPr>
      </w:pPr>
      <w:r w:rsidRPr="007F0A14">
        <w:rPr>
          <w:rFonts w:ascii="Frutiger 45 Light" w:eastAsia="Times New Roman" w:hAnsi="Frutiger 45 Light" w:cs="Times New Roman"/>
          <w:smallCaps/>
          <w:sz w:val="32"/>
          <w:szCs w:val="24"/>
        </w:rPr>
        <w:lastRenderedPageBreak/>
        <w:t>Attachment C.</w:t>
      </w:r>
      <w:r w:rsidRPr="007F0A14">
        <w:rPr>
          <w:rFonts w:ascii="Frutiger 45 Light" w:eastAsia="Times New Roman" w:hAnsi="Frutiger 45 Light" w:cs="Times New Roman"/>
          <w:b/>
          <w:smallCaps/>
          <w:sz w:val="32"/>
          <w:szCs w:val="24"/>
        </w:rPr>
        <w:tab/>
        <w:t xml:space="preserve"> Budget</w:t>
      </w:r>
    </w:p>
    <w:p w:rsidR="007F0A14" w:rsidRPr="007F0A14" w:rsidRDefault="007F0A14" w:rsidP="007F0A14">
      <w:pPr>
        <w:widowControl w:val="0"/>
        <w:autoSpaceDE w:val="0"/>
        <w:autoSpaceDN w:val="0"/>
        <w:adjustRightInd w:val="0"/>
        <w:spacing w:after="0" w:line="240" w:lineRule="auto"/>
        <w:ind w:right="-180"/>
        <w:rPr>
          <w:rFonts w:ascii="Frutiger 45 Light" w:eastAsia="Times New Roman" w:hAnsi="Frutiger 45 Light" w:cs="Times New Roman"/>
          <w:b/>
          <w:sz w:val="24"/>
          <w:szCs w:val="24"/>
        </w:rPr>
      </w:pPr>
      <w:r w:rsidRPr="007F0A14">
        <w:rPr>
          <w:rFonts w:ascii="Frutiger 45 Light" w:eastAsia="Times New Roman" w:hAnsi="Frutiger 45 Light" w:cs="Times New Roman"/>
          <w:b/>
          <w:sz w:val="24"/>
          <w:szCs w:val="24"/>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7F0A14" w:rsidRPr="007F0A14" w:rsidRDefault="007F0A14" w:rsidP="007F0A14">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7F0A14" w:rsidRPr="007F0A14" w:rsidTr="005D1FB6">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A. Salaries and Wages.</w:t>
            </w:r>
            <w:r w:rsidRPr="007F0A14">
              <w:rPr>
                <w:rFonts w:ascii="Frutiger 45 Light" w:eastAsia="Times New Roman" w:hAnsi="Frutiger 45 Light" w:cs="Times New Roman"/>
                <w:sz w:val="20"/>
                <w:szCs w:val="24"/>
              </w:rPr>
              <w:t xml:space="preserve">  Provide the names and/or titles of key project personnel.  </w:t>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 xml:space="preserve">Full Time </w:t>
            </w: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before="58" w:after="0" w:line="120" w:lineRule="exact"/>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w:t>
            </w:r>
          </w:p>
          <w:p w:rsidR="007F0A14" w:rsidRPr="007F0A14" w:rsidRDefault="007F0A14" w:rsidP="007F0A14">
            <w:pPr>
              <w:widowControl w:val="0"/>
              <w:autoSpaceDE w:val="0"/>
              <w:autoSpaceDN w:val="0"/>
              <w:adjustRightInd w:val="0"/>
              <w:spacing w:before="58" w:after="0" w:line="120" w:lineRule="exact"/>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FTE</w:t>
            </w:r>
          </w:p>
          <w:p w:rsidR="007F0A14" w:rsidRPr="007F0A14" w:rsidRDefault="007F0A14" w:rsidP="007F0A14">
            <w:pPr>
              <w:widowControl w:val="0"/>
              <w:autoSpaceDE w:val="0"/>
              <w:autoSpaceDN w:val="0"/>
              <w:adjustRightInd w:val="0"/>
              <w:spacing w:before="58" w:after="0" w:line="120" w:lineRule="exact"/>
              <w:ind w:right="-180"/>
              <w:jc w:val="center"/>
              <w:rPr>
                <w:rFonts w:ascii="Frutiger 45 Light" w:eastAsia="Times New Roman" w:hAnsi="Frutiger 45 Light" w:cs="Times New Roman"/>
                <w:sz w:val="16"/>
                <w:szCs w:val="24"/>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before="58" w:after="0" w:line="120" w:lineRule="exact"/>
              <w:ind w:right="-180"/>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No. of</w:t>
            </w:r>
          </w:p>
          <w:p w:rsidR="007F0A14" w:rsidRPr="007F0A14" w:rsidRDefault="007F0A14" w:rsidP="007F0A14">
            <w:pPr>
              <w:widowControl w:val="0"/>
              <w:autoSpaceDE w:val="0"/>
              <w:autoSpaceDN w:val="0"/>
              <w:adjustRightInd w:val="0"/>
              <w:spacing w:before="58" w:after="0" w:line="120" w:lineRule="exact"/>
              <w:ind w:right="-180"/>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Months</w:t>
            </w:r>
          </w:p>
          <w:p w:rsidR="007F0A14" w:rsidRPr="007F0A14" w:rsidRDefault="007F0A14" w:rsidP="007F0A14">
            <w:pPr>
              <w:widowControl w:val="0"/>
              <w:autoSpaceDE w:val="0"/>
              <w:autoSpaceDN w:val="0"/>
              <w:adjustRightInd w:val="0"/>
              <w:spacing w:before="58" w:after="0" w:line="120" w:lineRule="exact"/>
              <w:ind w:right="-180"/>
              <w:rPr>
                <w:rFonts w:ascii="Frutiger 45 Light" w:eastAsia="Times New Roman" w:hAnsi="Frutiger 45 Light" w:cs="Times New Roman"/>
                <w:sz w:val="16"/>
                <w:szCs w:val="24"/>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w:t>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8"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620" w:type="dxa"/>
            <w:tcBorders>
              <w:top w:val="single" w:sz="7" w:space="0" w:color="000000"/>
              <w:left w:val="single" w:sz="7" w:space="0" w:color="000000"/>
              <w:bottom w:val="single" w:sz="8"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900" w:type="dxa"/>
            <w:tcBorders>
              <w:top w:val="single" w:sz="7" w:space="0" w:color="000000"/>
              <w:left w:val="single" w:sz="7" w:space="0" w:color="000000"/>
              <w:bottom w:val="single" w:sz="8"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720" w:type="dxa"/>
            <w:tcBorders>
              <w:top w:val="single" w:sz="7" w:space="0" w:color="000000"/>
              <w:left w:val="single" w:sz="7" w:space="0" w:color="000000"/>
              <w:bottom w:val="single" w:sz="8"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7" w:space="0" w:color="000000"/>
              <w:left w:val="single" w:sz="7" w:space="0" w:color="000000"/>
              <w:bottom w:val="single" w:sz="12"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rPr>
          <w:cantSplit/>
        </w:trPr>
        <w:tc>
          <w:tcPr>
            <w:tcW w:w="4050" w:type="dxa"/>
            <w:gridSpan w:val="2"/>
            <w:tcBorders>
              <w:top w:val="single" w:sz="8" w:space="0" w:color="000000"/>
              <w:left w:val="single" w:sz="7" w:space="0" w:color="000000"/>
              <w:bottom w:val="single" w:sz="8"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Subtotal</w:t>
            </w:r>
          </w:p>
        </w:tc>
        <w:tc>
          <w:tcPr>
            <w:tcW w:w="1620" w:type="dxa"/>
            <w:gridSpan w:val="2"/>
            <w:tcBorders>
              <w:top w:val="single" w:sz="8" w:space="0" w:color="000000"/>
              <w:left w:val="nil"/>
              <w:bottom w:val="single" w:sz="8"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26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Borders>
              <w:top w:val="single" w:sz="4" w:space="0" w:color="auto"/>
              <w:left w:val="single" w:sz="12" w:space="0" w:color="000000"/>
              <w:bottom w:val="single" w:sz="8" w:space="0" w:color="000000"/>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260" w:type="dxa"/>
            <w:tcBorders>
              <w:top w:val="single" w:sz="4" w:space="0" w:color="auto"/>
              <w:left w:val="single" w:sz="12" w:space="0" w:color="000000"/>
              <w:bottom w:val="single" w:sz="8" w:space="0" w:color="000000"/>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440" w:type="dxa"/>
            <w:tcBorders>
              <w:top w:val="single" w:sz="4" w:space="0" w:color="auto"/>
              <w:left w:val="single" w:sz="4" w:space="0" w:color="auto"/>
              <w:bottom w:val="single" w:sz="8" w:space="0" w:color="000000"/>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bl>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7F0A14" w:rsidRPr="007F0A14" w:rsidTr="005D1FB6">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B. Fringe Benefits.</w:t>
            </w:r>
            <w:r w:rsidRPr="007F0A14">
              <w:rPr>
                <w:rFonts w:ascii="Frutiger 45 Light" w:eastAsia="Times New Roman" w:hAnsi="Frutiger 45 Light" w:cs="Times New Roman"/>
                <w:sz w:val="20"/>
                <w:szCs w:val="24"/>
              </w:rPr>
              <w:t xml:space="preserve">  If more than one rate is used, list each rate and the wage or salary base.</w:t>
            </w:r>
          </w:p>
        </w:tc>
      </w:tr>
      <w:tr w:rsidR="007F0A14" w:rsidRPr="007F0A14" w:rsidTr="005D1FB6">
        <w:tc>
          <w:tcPr>
            <w:tcW w:w="2340" w:type="dxa"/>
            <w:tcBorders>
              <w:top w:val="single" w:sz="8"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w:t>
            </w:r>
          </w:p>
        </w:tc>
      </w:tr>
      <w:tr w:rsidR="007F0A14" w:rsidRPr="007F0A14" w:rsidTr="005D1FB6">
        <w:tc>
          <w:tcPr>
            <w:tcW w:w="23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3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3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3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right"/>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12"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4500" w:type="dxa"/>
            <w:gridSpan w:val="2"/>
            <w:tcBorders>
              <w:top w:val="single" w:sz="7" w:space="0" w:color="000000"/>
              <w:left w:val="single" w:sz="7" w:space="0" w:color="000000"/>
              <w:bottom w:val="single" w:sz="7"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Subtotal</w:t>
            </w:r>
          </w:p>
        </w:tc>
        <w:tc>
          <w:tcPr>
            <w:tcW w:w="189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4" w:space="0" w:color="auto"/>
              <w:left w:val="single" w:sz="4" w:space="0" w:color="auto"/>
              <w:bottom w:val="single" w:sz="4" w:space="0" w:color="auto"/>
              <w:right w:val="single" w:sz="4" w:space="0" w:color="auto"/>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bl>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7F0A14" w:rsidRPr="007F0A14" w:rsidTr="005D1FB6">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C. Consultant/Contracting Fees.</w:t>
            </w:r>
            <w:r w:rsidRPr="007F0A14">
              <w:rPr>
                <w:rFonts w:ascii="Frutiger 45 Light" w:eastAsia="Times New Roman" w:hAnsi="Frutiger 45 Light" w:cs="Times New Roman"/>
                <w:sz w:val="20"/>
                <w:szCs w:val="24"/>
              </w:rPr>
              <w:t xml:space="preserve">  This should include payments for professional and technical consultants participating in the project.</w:t>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w:t>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12"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4770" w:type="dxa"/>
            <w:gridSpan w:val="3"/>
            <w:tcBorders>
              <w:top w:val="single" w:sz="7" w:space="0" w:color="000000"/>
              <w:left w:val="single" w:sz="7" w:space="0" w:color="000000"/>
              <w:bottom w:val="single" w:sz="7"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Subtotal</w:t>
            </w:r>
          </w:p>
        </w:tc>
        <w:tc>
          <w:tcPr>
            <w:tcW w:w="162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4" w:space="0" w:color="auto"/>
              <w:left w:val="single" w:sz="12" w:space="0" w:color="000000"/>
              <w:bottom w:val="single" w:sz="4" w:space="0" w:color="auto"/>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00" w:type="dxa"/>
            <w:tcBorders>
              <w:top w:val="single" w:sz="4" w:space="0" w:color="auto"/>
              <w:left w:val="single" w:sz="4" w:space="0" w:color="auto"/>
              <w:bottom w:val="single" w:sz="4" w:space="0" w:color="auto"/>
              <w:right w:val="single" w:sz="4" w:space="0" w:color="auto"/>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bl>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7F0A14" w:rsidRPr="007F0A14" w:rsidSect="005D1FB6">
          <w:footerReference w:type="even" r:id="rId33"/>
          <w:footerReference w:type="default" r:id="rId34"/>
          <w:headerReference w:type="first" r:id="rId35"/>
          <w:pgSz w:w="12240" w:h="15840"/>
          <w:pgMar w:top="720" w:right="1440" w:bottom="630" w:left="720" w:header="720" w:footer="720" w:gutter="0"/>
          <w:cols w:space="720"/>
          <w:noEndnote/>
          <w:titlePg/>
        </w:sect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7F0A14" w:rsidRPr="007F0A14" w:rsidTr="005D1FB6">
        <w:trPr>
          <w:cantSplit/>
        </w:trPr>
        <w:tc>
          <w:tcPr>
            <w:tcW w:w="14616" w:type="dxa"/>
            <w:gridSpan w:val="11"/>
            <w:shd w:val="clear" w:color="auto" w:fill="FFFFFF"/>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b/>
                <w:smallCaps/>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D. Travel and Per Diem.</w:t>
            </w:r>
            <w:r w:rsidRPr="007F0A14">
              <w:rPr>
                <w:rFonts w:ascii="Frutiger 45 Light" w:eastAsia="Times New Roman" w:hAnsi="Frutiger 45 Light" w:cs="Times New Roman"/>
                <w:sz w:val="20"/>
                <w:szCs w:val="24"/>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7F0A14" w:rsidRPr="007F0A14" w:rsidRDefault="00D86ACC"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hyperlink r:id="rId36" w:history="1">
              <w:r w:rsidR="007F0A14" w:rsidRPr="007F0A14">
                <w:rPr>
                  <w:rFonts w:ascii="Frutiger 45 Light" w:eastAsia="Times New Roman" w:hAnsi="Frutiger 45 Light" w:cs="Times New Roman"/>
                  <w:color w:val="0000FF"/>
                  <w:sz w:val="20"/>
                  <w:szCs w:val="24"/>
                  <w:u w:val="single"/>
                </w:rPr>
                <w:t>http://www.gsa.gov/Portal/gsa/ep/channelView.do?pageTypeId=8203&amp;channelId=-15943</w:t>
              </w:r>
            </w:hyperlink>
            <w:r w:rsidR="007F0A14" w:rsidRPr="007F0A14">
              <w:rPr>
                <w:rFonts w:ascii="Frutiger 45 Light" w:eastAsia="Times New Roman" w:hAnsi="Frutiger 45 Light" w:cs="Times New Roman"/>
                <w:sz w:val="20"/>
                <w:szCs w:val="24"/>
              </w:rPr>
              <w:t xml:space="preserve"> </w:t>
            </w: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and follow the links to per diem information.</w:t>
            </w: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From/To</w:t>
            </w: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No. of People</w:t>
            </w: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No. of Travel Days</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Per diem (lodging and meals) per person per day</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 per diem (lodging and meals) for this trip</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 xml:space="preserve">Transportation costs (airfare and mileage) </w:t>
            </w:r>
            <w:r w:rsidRPr="007F0A14">
              <w:rPr>
                <w:rFonts w:ascii="Frutiger 45 Light" w:eastAsia="Times New Roman" w:hAnsi="Frutiger 45 Light" w:cs="Times New Roman"/>
                <w:sz w:val="16"/>
                <w:szCs w:val="24"/>
                <w:u w:val="single"/>
              </w:rPr>
              <w:t>per person</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b/>
                <w:sz w:val="16"/>
                <w:szCs w:val="24"/>
                <w:u w:val="single"/>
              </w:rPr>
              <w:t>Total</w:t>
            </w:r>
            <w:r w:rsidRPr="007F0A14">
              <w:rPr>
                <w:rFonts w:ascii="Frutiger 45 Light" w:eastAsia="Times New Roman" w:hAnsi="Frutiger 45 Light" w:cs="Times New Roman"/>
                <w:b/>
                <w:sz w:val="16"/>
                <w:szCs w:val="24"/>
              </w:rPr>
              <w:t xml:space="preserve"> transportation costs</w:t>
            </w:r>
            <w:r w:rsidRPr="007F0A14">
              <w:rPr>
                <w:rFonts w:ascii="Frutiger 45 Light" w:eastAsia="Times New Roman" w:hAnsi="Frutiger 45 Light" w:cs="Times New Roman"/>
                <w:sz w:val="16"/>
                <w:szCs w:val="24"/>
              </w:rPr>
              <w:t xml:space="preserve"> (airfare and mileage) </w:t>
            </w:r>
            <w:r w:rsidRPr="007F0A14">
              <w:rPr>
                <w:rFonts w:ascii="Frutiger 45 Light" w:eastAsia="Times New Roman" w:hAnsi="Frutiger 45 Light" w:cs="Times New Roman"/>
                <w:b/>
                <w:sz w:val="16"/>
                <w:szCs w:val="24"/>
                <w:u w:val="single"/>
              </w:rPr>
              <w:t>for this trip</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Grant Funds</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Match / Cost Share (if any)</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Third Party Share (if any)</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c>
          <w:tcPr>
            <w:tcW w:w="244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72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44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53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50" w:type="dxa"/>
            <w:tcBorders>
              <w:bottom w:val="single" w:sz="12"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r w:rsidR="007F0A14" w:rsidRPr="007F0A14" w:rsidTr="005D1FB6">
        <w:trPr>
          <w:cantSplit/>
          <w:trHeight w:val="494"/>
        </w:trPr>
        <w:tc>
          <w:tcPr>
            <w:tcW w:w="9378" w:type="dxa"/>
            <w:gridSpan w:val="7"/>
            <w:tcBorders>
              <w:right w:val="single" w:sz="12"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Subtotal</w:t>
            </w:r>
          </w:p>
        </w:tc>
        <w:tc>
          <w:tcPr>
            <w:tcW w:w="135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Borders>
              <w:left w:val="single" w:sz="12"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260" w:type="dxa"/>
            <w:tcBorders>
              <w:left w:val="single" w:sz="12"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c>
          <w:tcPr>
            <w:tcW w:w="1368" w:type="dxa"/>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p>
        </w:tc>
      </w:tr>
    </w:tbl>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7F0A14" w:rsidRPr="007F0A14">
          <w:pgSz w:w="15840" w:h="12240" w:orient="landscape"/>
          <w:pgMar w:top="720" w:right="720" w:bottom="720" w:left="720" w:header="720" w:footer="720" w:gutter="0"/>
          <w:cols w:space="720"/>
          <w:noEndnote/>
        </w:sect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7F0A14" w:rsidRPr="007F0A14" w:rsidTr="005D1FB6">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E. Supplies and Materials.</w:t>
            </w:r>
            <w:r w:rsidRPr="007F0A14">
              <w:rPr>
                <w:rFonts w:ascii="Frutiger 45 Light" w:eastAsia="Times New Roman" w:hAnsi="Frutiger 45 Light" w:cs="Times New Roman"/>
                <w:sz w:val="20"/>
                <w:szCs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7F0A14" w:rsidRPr="007F0A14" w:rsidTr="005D1FB6">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Item</w:t>
            </w:r>
          </w:p>
        </w:tc>
        <w:tc>
          <w:tcPr>
            <w:tcW w:w="9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 of items</w:t>
            </w:r>
          </w:p>
        </w:tc>
        <w:tc>
          <w:tcPr>
            <w:tcW w:w="117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Cost</w:t>
            </w: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Grant Funds</w:t>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w:t>
            </w:r>
          </w:p>
        </w:tc>
      </w:tr>
      <w:tr w:rsidR="007F0A14" w:rsidRPr="007F0A14" w:rsidTr="005D1FB6">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9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17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800" w:type="dxa"/>
            <w:tcBorders>
              <w:top w:val="single" w:sz="7" w:space="0" w:color="000000"/>
              <w:left w:val="single" w:sz="7" w:space="0" w:color="000000"/>
              <w:bottom w:val="single" w:sz="12"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4590" w:type="dxa"/>
            <w:gridSpan w:val="3"/>
            <w:tcBorders>
              <w:top w:val="single" w:sz="7" w:space="0" w:color="000000"/>
              <w:left w:val="single" w:sz="7" w:space="0" w:color="000000"/>
              <w:bottom w:val="single" w:sz="7"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Subtotal</w:t>
            </w:r>
          </w:p>
        </w:tc>
        <w:tc>
          <w:tcPr>
            <w:tcW w:w="180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95" w:type="dxa"/>
            <w:tcBorders>
              <w:top w:val="single" w:sz="7" w:space="0" w:color="000000"/>
              <w:left w:val="single" w:sz="12"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95" w:type="dxa"/>
            <w:tcBorders>
              <w:top w:val="single" w:sz="7" w:space="0" w:color="000000"/>
              <w:left w:val="single" w:sz="12"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bl>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7F0A14" w:rsidRPr="007F0A14" w:rsidTr="005D1FB6">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F. Services.</w:t>
            </w:r>
            <w:r w:rsidRPr="007F0A14">
              <w:rPr>
                <w:rFonts w:ascii="Frutiger 45 Light" w:eastAsia="Times New Roman" w:hAnsi="Frutiger 45 Light" w:cs="Times New Roman"/>
                <w:sz w:val="20"/>
                <w:szCs w:val="24"/>
              </w:rPr>
              <w:t xml:space="preserve">  This should include the cost of duplication and printing, long distance telephone calls, equipment rental, postage, and other services not previously listed.</w:t>
            </w:r>
          </w:p>
        </w:tc>
      </w:tr>
      <w:tr w:rsidR="007F0A14" w:rsidRPr="007F0A14" w:rsidTr="005D1FB6">
        <w:tc>
          <w:tcPr>
            <w:tcW w:w="25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Item</w:t>
            </w:r>
          </w:p>
        </w:tc>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Grant Funds</w:t>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w:t>
            </w:r>
          </w:p>
        </w:tc>
      </w:tr>
      <w:tr w:rsidR="007F0A14" w:rsidRPr="007F0A14" w:rsidTr="005D1FB6">
        <w:tc>
          <w:tcPr>
            <w:tcW w:w="25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5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5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ab/>
            </w:r>
          </w:p>
        </w:tc>
        <w:tc>
          <w:tcPr>
            <w:tcW w:w="144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7" w:space="0" w:color="000000"/>
              <w:left w:val="single" w:sz="7" w:space="0" w:color="000000"/>
              <w:bottom w:val="single" w:sz="4" w:space="0" w:color="auto"/>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52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2430" w:type="dxa"/>
            <w:tcBorders>
              <w:top w:val="single" w:sz="7" w:space="0" w:color="000000"/>
              <w:left w:val="single" w:sz="7" w:space="0" w:color="000000"/>
              <w:bottom w:val="single" w:sz="7" w:space="0" w:color="000000"/>
              <w:right w:val="single" w:sz="4" w:space="0" w:color="auto"/>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ab/>
            </w:r>
          </w:p>
        </w:tc>
        <w:tc>
          <w:tcPr>
            <w:tcW w:w="1440" w:type="dxa"/>
            <w:tcBorders>
              <w:top w:val="single" w:sz="4" w:space="0" w:color="auto"/>
              <w:left w:val="single" w:sz="4" w:space="0" w:color="auto"/>
              <w:bottom w:val="single" w:sz="4" w:space="0" w:color="auto"/>
              <w:right w:val="single" w:sz="8"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4" w:space="0" w:color="auto"/>
              <w:left w:val="single" w:sz="8" w:space="0" w:color="000000"/>
              <w:bottom w:val="single" w:sz="4" w:space="0" w:color="auto"/>
              <w:right w:val="single" w:sz="8"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4" w:space="0" w:color="auto"/>
              <w:left w:val="single" w:sz="8" w:space="0" w:color="000000"/>
              <w:bottom w:val="single" w:sz="4" w:space="0" w:color="auto"/>
              <w:right w:val="single" w:sz="8"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4" w:space="0" w:color="auto"/>
              <w:left w:val="single" w:sz="8" w:space="0" w:color="000000"/>
              <w:bottom w:val="single" w:sz="4" w:space="0" w:color="auto"/>
              <w:right w:val="single" w:sz="4" w:space="0" w:color="auto"/>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4950" w:type="dxa"/>
            <w:gridSpan w:val="2"/>
            <w:tcBorders>
              <w:top w:val="single" w:sz="7" w:space="0" w:color="000000"/>
              <w:left w:val="single" w:sz="7" w:space="0" w:color="000000"/>
              <w:bottom w:val="single" w:sz="7"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Subtotal</w:t>
            </w:r>
          </w:p>
        </w:tc>
        <w:tc>
          <w:tcPr>
            <w:tcW w:w="144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4" w:space="0" w:color="auto"/>
              <w:left w:val="single" w:sz="12" w:space="0" w:color="000000"/>
              <w:bottom w:val="single" w:sz="4" w:space="0" w:color="auto"/>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4" w:space="0" w:color="auto"/>
              <w:left w:val="single" w:sz="12" w:space="0" w:color="000000"/>
              <w:bottom w:val="single" w:sz="4" w:space="0" w:color="auto"/>
              <w:right w:val="single" w:sz="4" w:space="0" w:color="auto"/>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620" w:type="dxa"/>
            <w:tcBorders>
              <w:top w:val="single" w:sz="4" w:space="0" w:color="auto"/>
              <w:left w:val="single" w:sz="4" w:space="0" w:color="auto"/>
              <w:bottom w:val="single" w:sz="4" w:space="0" w:color="auto"/>
              <w:right w:val="single" w:sz="4" w:space="0" w:color="auto"/>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bl>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7F0A14" w:rsidRPr="007F0A14" w:rsidTr="005D1FB6">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G. Other Costs.</w:t>
            </w:r>
            <w:r w:rsidRPr="007F0A14">
              <w:rPr>
                <w:rFonts w:ascii="Frutiger 45 Light" w:eastAsia="Times New Roman" w:hAnsi="Frutiger 45 Light" w:cs="Times New Roman"/>
                <w:sz w:val="20"/>
                <w:szCs w:val="24"/>
              </w:rPr>
              <w:t xml:space="preserve">  List equipment items in excess of $500, and other items not previously listed.  Note that equipment items worth less than $500 or that have a useful life of less than 2 years must be listed in the Supplies and Materials category.</w:t>
            </w:r>
          </w:p>
        </w:tc>
      </w:tr>
      <w:tr w:rsidR="007F0A14" w:rsidRPr="007F0A14" w:rsidTr="005D1FB6">
        <w:tc>
          <w:tcPr>
            <w:tcW w:w="288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Item</w:t>
            </w: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Cost</w:t>
            </w:r>
          </w:p>
        </w:tc>
        <w:tc>
          <w:tcPr>
            <w:tcW w:w="171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Grant Funds</w:t>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Total</w:t>
            </w:r>
          </w:p>
        </w:tc>
      </w:tr>
      <w:tr w:rsidR="007F0A14" w:rsidRPr="007F0A14" w:rsidTr="005D1FB6">
        <w:tc>
          <w:tcPr>
            <w:tcW w:w="288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88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88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88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288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c>
          <w:tcPr>
            <w:tcW w:w="15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710" w:type="dxa"/>
            <w:tcBorders>
              <w:top w:val="single" w:sz="7" w:space="0" w:color="000000"/>
              <w:left w:val="single" w:sz="7" w:space="0" w:color="000000"/>
              <w:bottom w:val="single" w:sz="12"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4410" w:type="dxa"/>
            <w:gridSpan w:val="2"/>
            <w:tcBorders>
              <w:top w:val="single" w:sz="7" w:space="0" w:color="000000"/>
              <w:left w:val="single" w:sz="7" w:space="0" w:color="000000"/>
              <w:bottom w:val="single" w:sz="7"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Subtotal</w:t>
            </w:r>
          </w:p>
        </w:tc>
        <w:tc>
          <w:tcPr>
            <w:tcW w:w="171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350" w:type="dxa"/>
            <w:tcBorders>
              <w:top w:val="single" w:sz="7" w:space="0" w:color="000000"/>
              <w:left w:val="single" w:sz="12" w:space="0" w:color="000000"/>
              <w:bottom w:val="single" w:sz="7" w:space="0" w:color="000000"/>
              <w:right w:val="single" w:sz="7" w:space="0" w:color="000000"/>
            </w:tcBorders>
          </w:tcPr>
          <w:p w:rsidR="007F0A14" w:rsidRPr="007F0A14" w:rsidRDefault="007F0A14" w:rsidP="007F0A14">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tc>
        <w:tc>
          <w:tcPr>
            <w:tcW w:w="1350" w:type="dxa"/>
            <w:tcBorders>
              <w:top w:val="single" w:sz="7" w:space="0" w:color="000000"/>
              <w:left w:val="single" w:sz="12" w:space="0" w:color="000000"/>
              <w:bottom w:val="single" w:sz="7" w:space="0" w:color="000000"/>
              <w:right w:val="single" w:sz="7" w:space="0" w:color="000000"/>
            </w:tcBorders>
          </w:tcPr>
          <w:p w:rsidR="007F0A14" w:rsidRPr="007F0A14" w:rsidRDefault="007F0A14" w:rsidP="007F0A14">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18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bl>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7F0A14" w:rsidRPr="007F0A14" w:rsidTr="005D1FB6">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mallCaps/>
                <w:sz w:val="20"/>
                <w:szCs w:val="24"/>
              </w:rPr>
              <w:t>H. Indirect Costs.</w:t>
            </w:r>
            <w:r w:rsidRPr="007F0A14">
              <w:rPr>
                <w:rFonts w:ascii="Frutiger 45 Light" w:eastAsia="Times New Roman" w:hAnsi="Frutiger 45 Light" w:cs="Times New Roman"/>
                <w:sz w:val="20"/>
                <w:szCs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7F0A14" w:rsidRPr="007F0A14" w:rsidTr="005D1FB6">
        <w:trPr>
          <w:trHeight w:val="568"/>
        </w:trPr>
        <w:tc>
          <w:tcPr>
            <w:tcW w:w="36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 xml:space="preserve">Current Approved Indirect Cost </w:t>
            </w: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16"/>
                <w:szCs w:val="24"/>
              </w:rPr>
            </w:pPr>
            <w:r w:rsidRPr="007F0A14">
              <w:rPr>
                <w:rFonts w:ascii="Frutiger 45 Light" w:eastAsia="Times New Roman" w:hAnsi="Frutiger 45 Light" w:cs="Times New Roman"/>
                <w:sz w:val="16"/>
                <w:szCs w:val="24"/>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16"/>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ascii="Frutiger 45 Light" w:eastAsia="Times New Roman" w:hAnsi="Frutiger 45 Light" w:cs="Times New Roman"/>
                <w:sz w:val="20"/>
                <w:szCs w:val="24"/>
              </w:rPr>
            </w:pPr>
            <w:r w:rsidRPr="007F0A14">
              <w:rPr>
                <w:rFonts w:ascii="Frutiger 45 Light" w:eastAsia="Times New Roman" w:hAnsi="Frutiger 45 Light" w:cs="Times New Roman"/>
                <w:sz w:val="16"/>
                <w:szCs w:val="24"/>
              </w:rPr>
              <w:t>Indirect Cost Rate Amount</w:t>
            </w:r>
          </w:p>
        </w:tc>
      </w:tr>
      <w:tr w:rsidR="007F0A14" w:rsidRPr="007F0A14" w:rsidTr="005D1FB6">
        <w:tc>
          <w:tcPr>
            <w:tcW w:w="3690" w:type="dxa"/>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c>
          <w:tcPr>
            <w:tcW w:w="3330" w:type="dxa"/>
            <w:tcBorders>
              <w:top w:val="single" w:sz="7" w:space="0" w:color="000000"/>
              <w:left w:val="single" w:sz="7" w:space="0" w:color="000000"/>
              <w:bottom w:val="single" w:sz="7"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sz w:val="20"/>
                <w:szCs w:val="24"/>
              </w:rPr>
              <w:t>$</w:t>
            </w:r>
            <w:r w:rsidRPr="007F0A14">
              <w:rPr>
                <w:rFonts w:ascii="Frutiger 45 Light" w:eastAsia="Times New Roman" w:hAnsi="Frutiger 45 Light" w:cs="Times New Roman"/>
                <w:sz w:val="20"/>
                <w:szCs w:val="24"/>
              </w:rPr>
              <w:tab/>
            </w:r>
          </w:p>
        </w:tc>
      </w:tr>
      <w:tr w:rsidR="007F0A14" w:rsidRPr="007F0A14" w:rsidTr="005D1FB6">
        <w:tc>
          <w:tcPr>
            <w:tcW w:w="10710" w:type="dxa"/>
            <w:gridSpan w:val="3"/>
            <w:tcBorders>
              <w:top w:val="single" w:sz="7" w:space="0" w:color="000000"/>
              <w:left w:val="single" w:sz="7" w:space="0" w:color="000000"/>
              <w:bottom w:val="single" w:sz="7" w:space="0" w:color="000000"/>
              <w:right w:val="single" w:sz="7" w:space="0" w:color="000000"/>
            </w:tcBorders>
          </w:tcPr>
          <w:p w:rsidR="007F0A14" w:rsidRPr="007F0A14" w:rsidRDefault="007F0A14" w:rsidP="007F0A14">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7F0A14" w:rsidRPr="007F0A14" w:rsidRDefault="007F0A14" w:rsidP="007F0A14">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r w:rsidRPr="007F0A14">
        <w:rPr>
          <w:rFonts w:ascii="Frutiger 45 Light" w:eastAsia="Times New Roman" w:hAnsi="Frutiger 45 Light" w:cs="Times New Roman"/>
          <w:b/>
          <w:sz w:val="20"/>
          <w:szCs w:val="24"/>
        </w:rPr>
        <w:t xml:space="preserve">Budget Justification.  </w:t>
      </w:r>
      <w:r w:rsidRPr="007F0A14">
        <w:rPr>
          <w:rFonts w:ascii="Frutiger 45 Light" w:eastAsia="Times New Roman" w:hAnsi="Frutiger 45 Light" w:cs="Times New Roman"/>
          <w:sz w:val="20"/>
          <w:szCs w:val="24"/>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sidRPr="007F0A14">
        <w:rPr>
          <w:rFonts w:ascii="Frutiger 45 Light" w:eastAsia="Times New Roman" w:hAnsi="Frutiger 45 Light" w:cs="Times New Roman"/>
          <w:b/>
          <w:sz w:val="20"/>
          <w:szCs w:val="24"/>
          <w:u w:val="single"/>
        </w:rPr>
        <w:t>Note</w:t>
      </w:r>
      <w:r w:rsidRPr="007F0A14">
        <w:rPr>
          <w:rFonts w:ascii="Frutiger 45 Light" w:eastAsia="Times New Roman" w:hAnsi="Frutiger 45 Light" w:cs="Times New Roman"/>
          <w:b/>
          <w:sz w:val="20"/>
          <w:szCs w:val="24"/>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7F0A14" w:rsidRPr="007F0A14" w:rsidRDefault="007F0A14" w:rsidP="007F0A14">
      <w:pPr>
        <w:widowControl w:val="0"/>
        <w:autoSpaceDE w:val="0"/>
        <w:autoSpaceDN w:val="0"/>
        <w:adjustRightInd w:val="0"/>
        <w:spacing w:after="0" w:line="240" w:lineRule="auto"/>
        <w:ind w:right="-180"/>
        <w:rPr>
          <w:rFonts w:ascii="Frutiger 45 Light" w:eastAsia="Times New Roman" w:hAnsi="Frutiger 45 Light" w:cs="Times New Roman"/>
          <w:b/>
          <w:sz w:val="20"/>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sz w:val="36"/>
          <w:szCs w:val="24"/>
        </w:rPr>
      </w:pPr>
    </w:p>
    <w:p w:rsidR="007F0A14" w:rsidRPr="007F0A14" w:rsidRDefault="007F0A14" w:rsidP="007F0A14">
      <w:pPr>
        <w:widowControl w:val="0"/>
        <w:autoSpaceDE w:val="0"/>
        <w:autoSpaceDN w:val="0"/>
        <w:adjustRightInd w:val="0"/>
        <w:spacing w:after="0" w:line="240" w:lineRule="auto"/>
        <w:ind w:right="-180"/>
        <w:rPr>
          <w:rFonts w:ascii="Times New Roman" w:eastAsia="Times New Roman" w:hAnsi="Times New Roman" w:cs="Times New Roman"/>
          <w:bCs/>
          <w:sz w:val="24"/>
          <w:szCs w:val="24"/>
        </w:rPr>
      </w:pPr>
    </w:p>
    <w:p w:rsidR="007F0A14" w:rsidRPr="007F0A14" w:rsidRDefault="007F0A14" w:rsidP="007F0A14">
      <w:pPr>
        <w:widowControl w:val="0"/>
        <w:tabs>
          <w:tab w:val="left" w:pos="-1440"/>
        </w:tabs>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7F0A14" w:rsidRDefault="007F0A14" w:rsidP="007F0A14">
      <w:pPr>
        <w:widowControl w:val="0"/>
        <w:tabs>
          <w:tab w:val="left" w:pos="-720"/>
        </w:tabs>
        <w:autoSpaceDE w:val="0"/>
        <w:autoSpaceDN w:val="0"/>
        <w:adjustRightInd w:val="0"/>
        <w:spacing w:after="0" w:line="240" w:lineRule="auto"/>
        <w:ind w:left="720"/>
        <w:rPr>
          <w:rFonts w:ascii="Times New Roman" w:eastAsia="Times New Roman" w:hAnsi="Times New Roman" w:cs="Times New Roman"/>
          <w:sz w:val="24"/>
          <w:szCs w:val="24"/>
        </w:rPr>
      </w:pPr>
    </w:p>
    <w:p w:rsidR="007F0A14" w:rsidRPr="007F0A14" w:rsidRDefault="007F0A14" w:rsidP="007F0A14">
      <w:pPr>
        <w:widowControl w:val="0"/>
        <w:tabs>
          <w:tab w:val="left" w:pos="-1440"/>
        </w:tabs>
        <w:autoSpaceDE w:val="0"/>
        <w:autoSpaceDN w:val="0"/>
        <w:adjustRightInd w:val="0"/>
        <w:spacing w:after="0" w:line="240" w:lineRule="auto"/>
        <w:jc w:val="right"/>
        <w:rPr>
          <w:rFonts w:ascii="Times New Roman" w:eastAsia="Times New Roman" w:hAnsi="Times New Roman" w:cs="Times New Roman"/>
          <w:b/>
          <w:sz w:val="20"/>
          <w:szCs w:val="24"/>
        </w:rPr>
      </w:pPr>
    </w:p>
    <w:p w:rsidR="007F0A14" w:rsidRDefault="007F0A14"/>
    <w:sectPr w:rsidR="007F0A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4F0" w:rsidRDefault="007824F0">
      <w:pPr>
        <w:spacing w:after="0" w:line="240" w:lineRule="auto"/>
      </w:pPr>
      <w:r>
        <w:separator/>
      </w:r>
    </w:p>
  </w:endnote>
  <w:endnote w:type="continuationSeparator" w:id="0">
    <w:p w:rsidR="007824F0" w:rsidRDefault="00782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4F0" w:rsidRDefault="007824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24F0" w:rsidRDefault="007824F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4F0" w:rsidRDefault="007824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6ACC">
      <w:rPr>
        <w:rStyle w:val="PageNumber"/>
        <w:noProof/>
      </w:rPr>
      <w:t>27</w:t>
    </w:r>
    <w:r>
      <w:rPr>
        <w:rStyle w:val="PageNumber"/>
      </w:rPr>
      <w:fldChar w:fldCharType="end"/>
    </w:r>
  </w:p>
  <w:p w:rsidR="007824F0" w:rsidRDefault="007824F0">
    <w:pPr>
      <w:pStyle w:val="Footer"/>
      <w:ind w:right="360"/>
      <w:jc w:val="righ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4F0" w:rsidRDefault="007824F0">
      <w:pPr>
        <w:spacing w:after="0" w:line="240" w:lineRule="auto"/>
      </w:pPr>
      <w:r>
        <w:separator/>
      </w:r>
    </w:p>
  </w:footnote>
  <w:footnote w:type="continuationSeparator" w:id="0">
    <w:p w:rsidR="007824F0" w:rsidRDefault="007824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4F0" w:rsidRDefault="007824F0">
    <w:pPr>
      <w:pStyle w:val="Header"/>
    </w:pPr>
  </w:p>
  <w:p w:rsidR="007824F0" w:rsidRDefault="007824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2">
    <w:nsid w:val="1B110406"/>
    <w:multiLevelType w:val="hybridMultilevel"/>
    <w:tmpl w:val="B2D29FC8"/>
    <w:lvl w:ilvl="0" w:tplc="09681C7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1C47045D"/>
    <w:multiLevelType w:val="hybridMultilevel"/>
    <w:tmpl w:val="207E01B2"/>
    <w:lvl w:ilvl="0" w:tplc="80748006">
      <w:start w:val="1"/>
      <w:numFmt w:val="upperLetter"/>
      <w:lvlText w:val="%1."/>
      <w:lvlJc w:val="left"/>
      <w:pPr>
        <w:ind w:left="108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6">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2EAD4EB7"/>
    <w:multiLevelType w:val="hybridMultilevel"/>
    <w:tmpl w:val="4016E858"/>
    <w:lvl w:ilvl="0" w:tplc="F15E59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6E2C14"/>
    <w:multiLevelType w:val="hybridMultilevel"/>
    <w:tmpl w:val="041283D4"/>
    <w:lvl w:ilvl="0" w:tplc="CEB0E8A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9">
    <w:nsid w:val="5541636C"/>
    <w:multiLevelType w:val="hybridMultilevel"/>
    <w:tmpl w:val="2EC2141E"/>
    <w:lvl w:ilvl="0" w:tplc="04090011">
      <w:start w:val="1"/>
      <w:numFmt w:val="decimal"/>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32">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6">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7">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0">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EBF30A8"/>
    <w:multiLevelType w:val="hybridMultilevel"/>
    <w:tmpl w:val="207E01B2"/>
    <w:lvl w:ilvl="0" w:tplc="80748006">
      <w:start w:val="1"/>
      <w:numFmt w:val="upperLetter"/>
      <w:lvlText w:val="%1."/>
      <w:lvlJc w:val="left"/>
      <w:pPr>
        <w:ind w:left="108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5"/>
  </w:num>
  <w:num w:numId="6">
    <w:abstractNumId w:val="25"/>
  </w:num>
  <w:num w:numId="7">
    <w:abstractNumId w:val="22"/>
  </w:num>
  <w:num w:numId="8">
    <w:abstractNumId w:val="19"/>
  </w:num>
  <w:num w:numId="9">
    <w:abstractNumId w:val="23"/>
  </w:num>
  <w:num w:numId="10">
    <w:abstractNumId w:val="0"/>
  </w:num>
  <w:num w:numId="11">
    <w:abstractNumId w:val="33"/>
  </w:num>
  <w:num w:numId="12">
    <w:abstractNumId w:val="36"/>
  </w:num>
  <w:num w:numId="13">
    <w:abstractNumId w:val="3"/>
  </w:num>
  <w:num w:numId="14">
    <w:abstractNumId w:val="31"/>
  </w:num>
  <w:num w:numId="15">
    <w:abstractNumId w:val="28"/>
  </w:num>
  <w:num w:numId="16">
    <w:abstractNumId w:val="2"/>
  </w:num>
  <w:num w:numId="17">
    <w:abstractNumId w:val="11"/>
  </w:num>
  <w:num w:numId="18">
    <w:abstractNumId w:val="9"/>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4"/>
  </w:num>
  <w:num w:numId="21">
    <w:abstractNumId w:val="30"/>
  </w:num>
  <w:num w:numId="22">
    <w:abstractNumId w:val="21"/>
  </w:num>
  <w:num w:numId="23">
    <w:abstractNumId w:val="5"/>
  </w:num>
  <w:num w:numId="24">
    <w:abstractNumId w:val="40"/>
  </w:num>
  <w:num w:numId="25">
    <w:abstractNumId w:val="14"/>
  </w:num>
  <w:num w:numId="26">
    <w:abstractNumId w:val="26"/>
  </w:num>
  <w:num w:numId="27">
    <w:abstractNumId w:val="15"/>
  </w:num>
  <w:num w:numId="28">
    <w:abstractNumId w:val="8"/>
  </w:num>
  <w:num w:numId="29">
    <w:abstractNumId w:val="10"/>
  </w:num>
  <w:num w:numId="30">
    <w:abstractNumId w:val="27"/>
  </w:num>
  <w:num w:numId="31">
    <w:abstractNumId w:val="41"/>
  </w:num>
  <w:num w:numId="32">
    <w:abstractNumId w:val="37"/>
  </w:num>
  <w:num w:numId="33">
    <w:abstractNumId w:val="6"/>
  </w:num>
  <w:num w:numId="34">
    <w:abstractNumId w:val="32"/>
  </w:num>
  <w:num w:numId="35">
    <w:abstractNumId w:val="17"/>
  </w:num>
  <w:num w:numId="36">
    <w:abstractNumId w:val="38"/>
  </w:num>
  <w:num w:numId="37">
    <w:abstractNumId w:val="7"/>
  </w:num>
  <w:num w:numId="38">
    <w:abstractNumId w:val="20"/>
  </w:num>
  <w:num w:numId="39">
    <w:abstractNumId w:val="16"/>
  </w:num>
  <w:num w:numId="40">
    <w:abstractNumId w:val="4"/>
  </w:num>
  <w:num w:numId="41">
    <w:abstractNumId w:val="13"/>
  </w:num>
  <w:num w:numId="42">
    <w:abstractNumId w:val="18"/>
  </w:num>
  <w:num w:numId="43">
    <w:abstractNumId w:val="29"/>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A14"/>
    <w:rsid w:val="00023BD8"/>
    <w:rsid w:val="00036691"/>
    <w:rsid w:val="000F5AF6"/>
    <w:rsid w:val="000F7DC6"/>
    <w:rsid w:val="001038C9"/>
    <w:rsid w:val="00114955"/>
    <w:rsid w:val="00152278"/>
    <w:rsid w:val="00190EB5"/>
    <w:rsid w:val="001D415C"/>
    <w:rsid w:val="00223800"/>
    <w:rsid w:val="0023716D"/>
    <w:rsid w:val="00252F6F"/>
    <w:rsid w:val="002971C6"/>
    <w:rsid w:val="002A73D2"/>
    <w:rsid w:val="00303F79"/>
    <w:rsid w:val="0033445F"/>
    <w:rsid w:val="00360D1A"/>
    <w:rsid w:val="00373527"/>
    <w:rsid w:val="00430C16"/>
    <w:rsid w:val="004372BB"/>
    <w:rsid w:val="004B5B76"/>
    <w:rsid w:val="00565661"/>
    <w:rsid w:val="005D1FB6"/>
    <w:rsid w:val="005F0E6B"/>
    <w:rsid w:val="00666E39"/>
    <w:rsid w:val="00674D39"/>
    <w:rsid w:val="0069584F"/>
    <w:rsid w:val="006D5D4C"/>
    <w:rsid w:val="006E7AC7"/>
    <w:rsid w:val="00744C59"/>
    <w:rsid w:val="007824F0"/>
    <w:rsid w:val="007C1850"/>
    <w:rsid w:val="007D0739"/>
    <w:rsid w:val="007D32AA"/>
    <w:rsid w:val="007F08AA"/>
    <w:rsid w:val="007F0A14"/>
    <w:rsid w:val="008557BD"/>
    <w:rsid w:val="00873CCA"/>
    <w:rsid w:val="008A24FB"/>
    <w:rsid w:val="008E40AE"/>
    <w:rsid w:val="009368ED"/>
    <w:rsid w:val="0093718D"/>
    <w:rsid w:val="00A14A7A"/>
    <w:rsid w:val="00A3442E"/>
    <w:rsid w:val="00A62106"/>
    <w:rsid w:val="00AA4F79"/>
    <w:rsid w:val="00BC21F6"/>
    <w:rsid w:val="00BC44E3"/>
    <w:rsid w:val="00C3121D"/>
    <w:rsid w:val="00D86ACC"/>
    <w:rsid w:val="00DF490A"/>
    <w:rsid w:val="00E379E5"/>
    <w:rsid w:val="00E95ED0"/>
    <w:rsid w:val="00EB374C"/>
    <w:rsid w:val="00ED3492"/>
    <w:rsid w:val="00F00802"/>
    <w:rsid w:val="00FE2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F0A14"/>
    <w:pPr>
      <w:keepNext/>
      <w:widowControl w:val="0"/>
      <w:numPr>
        <w:numId w:val="5"/>
      </w:numPr>
      <w:tabs>
        <w:tab w:val="left" w:pos="-1440"/>
      </w:tabs>
      <w:autoSpaceDE w:val="0"/>
      <w:autoSpaceDN w:val="0"/>
      <w:adjustRightInd w:val="0"/>
      <w:spacing w:after="0" w:line="240" w:lineRule="auto"/>
      <w:outlineLvl w:val="0"/>
    </w:pPr>
    <w:rPr>
      <w:rFonts w:ascii="Univers" w:eastAsia="Times New Roman" w:hAnsi="Univers" w:cs="Times New Roman"/>
      <w:sz w:val="24"/>
      <w:szCs w:val="24"/>
    </w:rPr>
  </w:style>
  <w:style w:type="paragraph" w:styleId="Heading2">
    <w:name w:val="heading 2"/>
    <w:basedOn w:val="Normal"/>
    <w:next w:val="Normal"/>
    <w:link w:val="Heading2Char"/>
    <w:qFormat/>
    <w:rsid w:val="007F0A14"/>
    <w:pPr>
      <w:keepNext/>
      <w:widowControl w:val="0"/>
      <w:numPr>
        <w:ilvl w:val="1"/>
        <w:numId w:val="5"/>
      </w:numPr>
      <w:tabs>
        <w:tab w:val="center" w:pos="4221"/>
        <w:tab w:val="left" w:pos="4842"/>
        <w:tab w:val="left" w:pos="5562"/>
        <w:tab w:val="left" w:pos="6282"/>
        <w:tab w:val="left" w:pos="7002"/>
        <w:tab w:val="left" w:pos="7722"/>
        <w:tab w:val="left" w:pos="8442"/>
      </w:tabs>
      <w:autoSpaceDE w:val="0"/>
      <w:autoSpaceDN w:val="0"/>
      <w:adjustRightInd w:val="0"/>
      <w:spacing w:after="0" w:line="240" w:lineRule="auto"/>
      <w:jc w:val="center"/>
      <w:outlineLvl w:val="1"/>
    </w:pPr>
    <w:rPr>
      <w:rFonts w:ascii="CG Times" w:eastAsia="Times New Roman" w:hAnsi="CG Times" w:cs="Times New Roman"/>
      <w:b/>
      <w:bCs/>
      <w:sz w:val="28"/>
      <w:szCs w:val="28"/>
    </w:rPr>
  </w:style>
  <w:style w:type="paragraph" w:styleId="Heading3">
    <w:name w:val="heading 3"/>
    <w:basedOn w:val="Normal"/>
    <w:next w:val="Normal"/>
    <w:link w:val="Heading3Char"/>
    <w:qFormat/>
    <w:rsid w:val="007F0A14"/>
    <w:pPr>
      <w:keepNext/>
      <w:widowControl w:val="0"/>
      <w:numPr>
        <w:ilvl w:val="2"/>
        <w:numId w:val="5"/>
      </w:numPr>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F0A14"/>
    <w:pPr>
      <w:keepNext/>
      <w:widowControl w:val="0"/>
      <w:numPr>
        <w:ilvl w:val="3"/>
        <w:numId w:val="5"/>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F0A14"/>
    <w:pPr>
      <w:keepNext/>
      <w:widowControl w:val="0"/>
      <w:numPr>
        <w:ilvl w:val="4"/>
        <w:numId w:val="5"/>
      </w:numPr>
      <w:tabs>
        <w:tab w:val="left" w:pos="-1440"/>
      </w:tabs>
      <w:autoSpaceDE w:val="0"/>
      <w:autoSpaceDN w:val="0"/>
      <w:adjustRightInd w:val="0"/>
      <w:spacing w:after="0" w:line="240" w:lineRule="auto"/>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7F0A14"/>
    <w:pPr>
      <w:keepNext/>
      <w:widowControl w:val="0"/>
      <w:numPr>
        <w:ilvl w:val="5"/>
        <w:numId w:val="5"/>
      </w:numPr>
      <w:tabs>
        <w:tab w:val="left" w:pos="-1440"/>
      </w:tabs>
      <w:autoSpaceDE w:val="0"/>
      <w:autoSpaceDN w:val="0"/>
      <w:adjustRightInd w:val="0"/>
      <w:spacing w:after="0" w:line="240" w:lineRule="auto"/>
      <w:outlineLvl w:val="5"/>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7F0A14"/>
    <w:pPr>
      <w:keepNext/>
      <w:widowControl w:val="0"/>
      <w:numPr>
        <w:ilvl w:val="6"/>
        <w:numId w:val="5"/>
      </w:numPr>
      <w:tabs>
        <w:tab w:val="left" w:pos="-1440"/>
      </w:tabs>
      <w:autoSpaceDE w:val="0"/>
      <w:autoSpaceDN w:val="0"/>
      <w:adjustRightInd w:val="0"/>
      <w:spacing w:after="0" w:line="240" w:lineRule="auto"/>
      <w:outlineLvl w:val="6"/>
    </w:pPr>
    <w:rPr>
      <w:rFonts w:ascii="Times New Roman" w:eastAsia="Times New Roman" w:hAnsi="Times New Roman" w:cs="Times New Roman"/>
      <w:sz w:val="24"/>
    </w:rPr>
  </w:style>
  <w:style w:type="paragraph" w:styleId="Heading8">
    <w:name w:val="heading 8"/>
    <w:basedOn w:val="Normal"/>
    <w:next w:val="Normal"/>
    <w:link w:val="Heading8Char"/>
    <w:qFormat/>
    <w:rsid w:val="007F0A14"/>
    <w:pPr>
      <w:keepNext/>
      <w:widowControl w:val="0"/>
      <w:numPr>
        <w:ilvl w:val="7"/>
        <w:numId w:val="5"/>
      </w:numPr>
      <w:autoSpaceDE w:val="0"/>
      <w:autoSpaceDN w:val="0"/>
      <w:adjustRightInd w:val="0"/>
      <w:spacing w:after="0" w:line="240" w:lineRule="auto"/>
      <w:outlineLvl w:val="7"/>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7F0A14"/>
    <w:pPr>
      <w:keepNext/>
      <w:widowControl w:val="0"/>
      <w:numPr>
        <w:ilvl w:val="8"/>
        <w:numId w:val="5"/>
      </w:numPr>
      <w:tabs>
        <w:tab w:val="left" w:pos="-720"/>
      </w:tabs>
      <w:autoSpaceDE w:val="0"/>
      <w:autoSpaceDN w:val="0"/>
      <w:adjustRightInd w:val="0"/>
      <w:spacing w:after="0" w:line="312" w:lineRule="auto"/>
      <w:outlineLvl w:val="8"/>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A14"/>
    <w:rPr>
      <w:rFonts w:ascii="Univers" w:eastAsia="Times New Roman" w:hAnsi="Univers" w:cs="Times New Roman"/>
      <w:sz w:val="24"/>
      <w:szCs w:val="24"/>
    </w:rPr>
  </w:style>
  <w:style w:type="character" w:customStyle="1" w:styleId="Heading2Char">
    <w:name w:val="Heading 2 Char"/>
    <w:basedOn w:val="DefaultParagraphFont"/>
    <w:link w:val="Heading2"/>
    <w:rsid w:val="007F0A14"/>
    <w:rPr>
      <w:rFonts w:ascii="CG Times" w:eastAsia="Times New Roman" w:hAnsi="CG Times" w:cs="Times New Roman"/>
      <w:b/>
      <w:bCs/>
      <w:sz w:val="28"/>
      <w:szCs w:val="28"/>
    </w:rPr>
  </w:style>
  <w:style w:type="character" w:customStyle="1" w:styleId="Heading3Char">
    <w:name w:val="Heading 3 Char"/>
    <w:basedOn w:val="DefaultParagraphFont"/>
    <w:link w:val="Heading3"/>
    <w:rsid w:val="007F0A14"/>
    <w:rPr>
      <w:rFonts w:ascii="Arial" w:eastAsia="Times New Roman" w:hAnsi="Arial" w:cs="Arial"/>
      <w:b/>
      <w:bCs/>
      <w:sz w:val="26"/>
      <w:szCs w:val="26"/>
    </w:rPr>
  </w:style>
  <w:style w:type="character" w:customStyle="1" w:styleId="Heading4Char">
    <w:name w:val="Heading 4 Char"/>
    <w:basedOn w:val="DefaultParagraphFont"/>
    <w:link w:val="Heading4"/>
    <w:rsid w:val="007F0A1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F0A14"/>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7F0A14"/>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7F0A14"/>
    <w:rPr>
      <w:rFonts w:ascii="Times New Roman" w:eastAsia="Times New Roman" w:hAnsi="Times New Roman" w:cs="Times New Roman"/>
      <w:sz w:val="24"/>
    </w:rPr>
  </w:style>
  <w:style w:type="character" w:customStyle="1" w:styleId="Heading8Char">
    <w:name w:val="Heading 8 Char"/>
    <w:basedOn w:val="DefaultParagraphFont"/>
    <w:link w:val="Heading8"/>
    <w:rsid w:val="007F0A1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7F0A14"/>
    <w:rPr>
      <w:rFonts w:ascii="Times New Roman" w:eastAsia="Times New Roman" w:hAnsi="Times New Roman" w:cs="Times New Roman"/>
      <w:sz w:val="24"/>
    </w:rPr>
  </w:style>
  <w:style w:type="numbering" w:customStyle="1" w:styleId="NoList1">
    <w:name w:val="No List1"/>
    <w:next w:val="NoList"/>
    <w:semiHidden/>
    <w:rsid w:val="007F0A14"/>
  </w:style>
  <w:style w:type="character" w:styleId="FootnoteReference">
    <w:name w:val="footnote reference"/>
    <w:semiHidden/>
    <w:rsid w:val="007F0A14"/>
  </w:style>
  <w:style w:type="paragraph" w:customStyle="1" w:styleId="Level2">
    <w:name w:val="Level 2"/>
    <w:basedOn w:val="Normal"/>
    <w:rsid w:val="007F0A14"/>
    <w:pPr>
      <w:widowControl w:val="0"/>
      <w:numPr>
        <w:ilvl w:val="1"/>
        <w:numId w:val="1"/>
      </w:numPr>
      <w:autoSpaceDE w:val="0"/>
      <w:autoSpaceDN w:val="0"/>
      <w:adjustRightInd w:val="0"/>
      <w:spacing w:after="0" w:line="240" w:lineRule="auto"/>
      <w:ind w:left="1440" w:hanging="720"/>
      <w:outlineLvl w:val="1"/>
    </w:pPr>
    <w:rPr>
      <w:rFonts w:ascii="Times New Roman" w:eastAsia="Times New Roman" w:hAnsi="Times New Roman" w:cs="Times New Roman"/>
      <w:sz w:val="20"/>
      <w:szCs w:val="24"/>
    </w:rPr>
  </w:style>
  <w:style w:type="paragraph" w:styleId="BodyTextIndent">
    <w:name w:val="Body Text Indent"/>
    <w:basedOn w:val="Normal"/>
    <w:link w:val="BodyTextIndentChar"/>
    <w:rsid w:val="007F0A14"/>
    <w:pPr>
      <w:widowControl w:val="0"/>
      <w:tabs>
        <w:tab w:val="left" w:pos="-1440"/>
      </w:tabs>
      <w:autoSpaceDE w:val="0"/>
      <w:autoSpaceDN w:val="0"/>
      <w:adjustRightInd w:val="0"/>
      <w:spacing w:after="0" w:line="240" w:lineRule="auto"/>
      <w:ind w:left="1440"/>
    </w:pPr>
    <w:rPr>
      <w:rFonts w:ascii="Times New Roman" w:eastAsia="Times New Roman" w:hAnsi="Times New Roman" w:cs="Times New Roman"/>
      <w:sz w:val="24"/>
    </w:rPr>
  </w:style>
  <w:style w:type="character" w:customStyle="1" w:styleId="BodyTextIndentChar">
    <w:name w:val="Body Text Indent Char"/>
    <w:basedOn w:val="DefaultParagraphFont"/>
    <w:link w:val="BodyTextIndent"/>
    <w:rsid w:val="007F0A14"/>
    <w:rPr>
      <w:rFonts w:ascii="Times New Roman" w:eastAsia="Times New Roman" w:hAnsi="Times New Roman" w:cs="Times New Roman"/>
      <w:sz w:val="24"/>
    </w:rPr>
  </w:style>
  <w:style w:type="paragraph" w:styleId="TOC2">
    <w:name w:val="toc 2"/>
    <w:basedOn w:val="Normal"/>
    <w:next w:val="Normal"/>
    <w:autoRedefine/>
    <w:semiHidden/>
    <w:rsid w:val="007F0A14"/>
    <w:pPr>
      <w:widowControl w:val="0"/>
      <w:autoSpaceDE w:val="0"/>
      <w:autoSpaceDN w:val="0"/>
      <w:adjustRightInd w:val="0"/>
      <w:spacing w:after="0" w:line="240" w:lineRule="auto"/>
      <w:ind w:left="200"/>
    </w:pPr>
    <w:rPr>
      <w:rFonts w:ascii="Times New Roman" w:eastAsia="Times New Roman" w:hAnsi="Times New Roman" w:cs="Times New Roman"/>
      <w:sz w:val="20"/>
      <w:szCs w:val="24"/>
    </w:rPr>
  </w:style>
  <w:style w:type="paragraph" w:styleId="TOC1">
    <w:name w:val="toc 1"/>
    <w:basedOn w:val="Normal"/>
    <w:next w:val="Heading1"/>
    <w:autoRedefine/>
    <w:semiHidden/>
    <w:rsid w:val="007F0A14"/>
    <w:pPr>
      <w:widowControl w:val="0"/>
      <w:autoSpaceDE w:val="0"/>
      <w:autoSpaceDN w:val="0"/>
      <w:adjustRightInd w:val="0"/>
      <w:spacing w:after="0" w:line="240" w:lineRule="auto"/>
    </w:pPr>
    <w:rPr>
      <w:rFonts w:ascii="Times New Roman" w:eastAsia="Times New Roman" w:hAnsi="Times New Roman" w:cs="Times New Roman"/>
      <w:b/>
      <w:sz w:val="24"/>
      <w:szCs w:val="24"/>
      <w:lang w:val="fr-FR"/>
    </w:rPr>
  </w:style>
  <w:style w:type="paragraph" w:styleId="TOC3">
    <w:name w:val="toc 3"/>
    <w:basedOn w:val="Normal"/>
    <w:next w:val="Normal"/>
    <w:autoRedefine/>
    <w:semiHidden/>
    <w:rsid w:val="007F0A14"/>
    <w:pPr>
      <w:widowControl w:val="0"/>
      <w:autoSpaceDE w:val="0"/>
      <w:autoSpaceDN w:val="0"/>
      <w:adjustRightInd w:val="0"/>
      <w:spacing w:after="0" w:line="240" w:lineRule="auto"/>
      <w:ind w:left="400"/>
    </w:pPr>
    <w:rPr>
      <w:rFonts w:ascii="Times New Roman" w:eastAsia="Times New Roman" w:hAnsi="Times New Roman" w:cs="Times New Roman"/>
      <w:sz w:val="20"/>
      <w:szCs w:val="24"/>
    </w:rPr>
  </w:style>
  <w:style w:type="paragraph" w:styleId="TOC4">
    <w:name w:val="toc 4"/>
    <w:basedOn w:val="Normal"/>
    <w:next w:val="Normal"/>
    <w:autoRedefine/>
    <w:semiHidden/>
    <w:rsid w:val="007F0A14"/>
    <w:pPr>
      <w:widowControl w:val="0"/>
      <w:autoSpaceDE w:val="0"/>
      <w:autoSpaceDN w:val="0"/>
      <w:adjustRightInd w:val="0"/>
      <w:spacing w:after="0" w:line="240" w:lineRule="auto"/>
      <w:ind w:left="600"/>
    </w:pPr>
    <w:rPr>
      <w:rFonts w:ascii="Times New Roman" w:eastAsia="Times New Roman" w:hAnsi="Times New Roman" w:cs="Times New Roman"/>
      <w:sz w:val="20"/>
      <w:szCs w:val="24"/>
    </w:rPr>
  </w:style>
  <w:style w:type="paragraph" w:styleId="TOC5">
    <w:name w:val="toc 5"/>
    <w:basedOn w:val="Normal"/>
    <w:next w:val="Normal"/>
    <w:autoRedefine/>
    <w:semiHidden/>
    <w:rsid w:val="007F0A14"/>
    <w:pPr>
      <w:widowControl w:val="0"/>
      <w:autoSpaceDE w:val="0"/>
      <w:autoSpaceDN w:val="0"/>
      <w:adjustRightInd w:val="0"/>
      <w:spacing w:after="0" w:line="240" w:lineRule="auto"/>
      <w:ind w:left="800"/>
    </w:pPr>
    <w:rPr>
      <w:rFonts w:ascii="Times New Roman" w:eastAsia="Times New Roman" w:hAnsi="Times New Roman" w:cs="Times New Roman"/>
      <w:sz w:val="20"/>
      <w:szCs w:val="24"/>
    </w:rPr>
  </w:style>
  <w:style w:type="paragraph" w:styleId="TOC6">
    <w:name w:val="toc 6"/>
    <w:basedOn w:val="Normal"/>
    <w:next w:val="Normal"/>
    <w:autoRedefine/>
    <w:semiHidden/>
    <w:rsid w:val="007F0A14"/>
    <w:pPr>
      <w:widowControl w:val="0"/>
      <w:autoSpaceDE w:val="0"/>
      <w:autoSpaceDN w:val="0"/>
      <w:adjustRightInd w:val="0"/>
      <w:spacing w:after="0" w:line="240" w:lineRule="auto"/>
      <w:ind w:left="1000"/>
    </w:pPr>
    <w:rPr>
      <w:rFonts w:ascii="Times New Roman" w:eastAsia="Times New Roman" w:hAnsi="Times New Roman" w:cs="Times New Roman"/>
      <w:sz w:val="20"/>
      <w:szCs w:val="24"/>
    </w:rPr>
  </w:style>
  <w:style w:type="paragraph" w:styleId="TOC7">
    <w:name w:val="toc 7"/>
    <w:basedOn w:val="Normal"/>
    <w:next w:val="Normal"/>
    <w:autoRedefine/>
    <w:semiHidden/>
    <w:rsid w:val="007F0A14"/>
    <w:pPr>
      <w:widowControl w:val="0"/>
      <w:autoSpaceDE w:val="0"/>
      <w:autoSpaceDN w:val="0"/>
      <w:adjustRightInd w:val="0"/>
      <w:spacing w:after="0" w:line="240" w:lineRule="auto"/>
      <w:ind w:left="1200"/>
    </w:pPr>
    <w:rPr>
      <w:rFonts w:ascii="Times New Roman" w:eastAsia="Times New Roman" w:hAnsi="Times New Roman" w:cs="Times New Roman"/>
      <w:sz w:val="20"/>
      <w:szCs w:val="24"/>
    </w:rPr>
  </w:style>
  <w:style w:type="paragraph" w:styleId="TOC8">
    <w:name w:val="toc 8"/>
    <w:basedOn w:val="Normal"/>
    <w:next w:val="Normal"/>
    <w:autoRedefine/>
    <w:semiHidden/>
    <w:rsid w:val="007F0A14"/>
    <w:pPr>
      <w:widowControl w:val="0"/>
      <w:autoSpaceDE w:val="0"/>
      <w:autoSpaceDN w:val="0"/>
      <w:adjustRightInd w:val="0"/>
      <w:spacing w:after="0" w:line="240" w:lineRule="auto"/>
      <w:ind w:left="1400"/>
    </w:pPr>
    <w:rPr>
      <w:rFonts w:ascii="Times New Roman" w:eastAsia="Times New Roman" w:hAnsi="Times New Roman" w:cs="Times New Roman"/>
      <w:sz w:val="20"/>
      <w:szCs w:val="24"/>
    </w:rPr>
  </w:style>
  <w:style w:type="paragraph" w:styleId="TOC9">
    <w:name w:val="toc 9"/>
    <w:basedOn w:val="Normal"/>
    <w:next w:val="Normal"/>
    <w:autoRedefine/>
    <w:semiHidden/>
    <w:rsid w:val="007F0A14"/>
    <w:pPr>
      <w:widowControl w:val="0"/>
      <w:autoSpaceDE w:val="0"/>
      <w:autoSpaceDN w:val="0"/>
      <w:adjustRightInd w:val="0"/>
      <w:spacing w:after="0" w:line="240" w:lineRule="auto"/>
      <w:ind w:left="1600"/>
    </w:pPr>
    <w:rPr>
      <w:rFonts w:ascii="Times New Roman" w:eastAsia="Times New Roman" w:hAnsi="Times New Roman" w:cs="Times New Roman"/>
      <w:sz w:val="20"/>
      <w:szCs w:val="24"/>
    </w:rPr>
  </w:style>
  <w:style w:type="character" w:styleId="Hyperlink">
    <w:name w:val="Hyperlink"/>
    <w:rsid w:val="007F0A14"/>
    <w:rPr>
      <w:color w:val="0000FF"/>
      <w:u w:val="single"/>
    </w:rPr>
  </w:style>
  <w:style w:type="paragraph" w:styleId="Header">
    <w:name w:val="header"/>
    <w:basedOn w:val="Normal"/>
    <w:link w:val="HeaderChar"/>
    <w:uiPriority w:val="99"/>
    <w:rsid w:val="007F0A14"/>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7F0A14"/>
    <w:rPr>
      <w:rFonts w:ascii="Times New Roman" w:eastAsia="Times New Roman" w:hAnsi="Times New Roman" w:cs="Times New Roman"/>
      <w:sz w:val="20"/>
      <w:szCs w:val="24"/>
    </w:rPr>
  </w:style>
  <w:style w:type="paragraph" w:styleId="Footer">
    <w:name w:val="footer"/>
    <w:basedOn w:val="Normal"/>
    <w:link w:val="FooterChar"/>
    <w:rsid w:val="007F0A14"/>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FooterChar">
    <w:name w:val="Footer Char"/>
    <w:basedOn w:val="DefaultParagraphFont"/>
    <w:link w:val="Footer"/>
    <w:rsid w:val="007F0A14"/>
    <w:rPr>
      <w:rFonts w:ascii="Times New Roman" w:eastAsia="Times New Roman" w:hAnsi="Times New Roman" w:cs="Times New Roman"/>
      <w:sz w:val="20"/>
      <w:szCs w:val="24"/>
    </w:rPr>
  </w:style>
  <w:style w:type="paragraph" w:styleId="BodyTextIndent2">
    <w:name w:val="Body Text Indent 2"/>
    <w:basedOn w:val="Normal"/>
    <w:link w:val="BodyTextIndent2Char"/>
    <w:rsid w:val="007F0A14"/>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F0A14"/>
    <w:rPr>
      <w:rFonts w:ascii="Times New Roman" w:eastAsia="Times New Roman" w:hAnsi="Times New Roman" w:cs="Times New Roman"/>
      <w:sz w:val="24"/>
      <w:szCs w:val="24"/>
    </w:rPr>
  </w:style>
  <w:style w:type="paragraph" w:styleId="BodyTextIndent3">
    <w:name w:val="Body Text Indent 3"/>
    <w:basedOn w:val="Normal"/>
    <w:link w:val="BodyTextIndent3Char"/>
    <w:rsid w:val="007F0A14"/>
    <w:pPr>
      <w:widowControl w:val="0"/>
      <w:tabs>
        <w:tab w:val="left" w:pos="-1440"/>
      </w:tabs>
      <w:autoSpaceDE w:val="0"/>
      <w:autoSpaceDN w:val="0"/>
      <w:adjustRightInd w:val="0"/>
      <w:spacing w:after="0" w:line="240" w:lineRule="auto"/>
      <w:ind w:left="1080" w:hanging="360"/>
    </w:pPr>
    <w:rPr>
      <w:rFonts w:ascii="Times New Roman" w:eastAsia="Times New Roman" w:hAnsi="Times New Roman" w:cs="Times New Roman"/>
      <w:sz w:val="24"/>
    </w:rPr>
  </w:style>
  <w:style w:type="character" w:customStyle="1" w:styleId="BodyTextIndent3Char">
    <w:name w:val="Body Text Indent 3 Char"/>
    <w:basedOn w:val="DefaultParagraphFont"/>
    <w:link w:val="BodyTextIndent3"/>
    <w:rsid w:val="007F0A14"/>
    <w:rPr>
      <w:rFonts w:ascii="Times New Roman" w:eastAsia="Times New Roman" w:hAnsi="Times New Roman" w:cs="Times New Roman"/>
      <w:sz w:val="24"/>
    </w:rPr>
  </w:style>
  <w:style w:type="character" w:styleId="PageNumber">
    <w:name w:val="page number"/>
    <w:basedOn w:val="DefaultParagraphFont"/>
    <w:rsid w:val="007F0A14"/>
  </w:style>
  <w:style w:type="character" w:styleId="FollowedHyperlink">
    <w:name w:val="FollowedHyperlink"/>
    <w:rsid w:val="007F0A14"/>
    <w:rPr>
      <w:color w:val="800080"/>
      <w:u w:val="single"/>
    </w:rPr>
  </w:style>
  <w:style w:type="paragraph" w:styleId="BodyText2">
    <w:name w:val="Body Text 2"/>
    <w:basedOn w:val="Normal"/>
    <w:link w:val="BodyText2Char"/>
    <w:rsid w:val="007F0A14"/>
    <w:pPr>
      <w:widowControl w:val="0"/>
      <w:tabs>
        <w:tab w:val="left" w:pos="-1368"/>
        <w:tab w:val="left" w:pos="1368"/>
        <w:tab w:val="left" w:pos="2088"/>
        <w:tab w:val="left" w:pos="2808"/>
        <w:tab w:val="left" w:pos="3528"/>
        <w:tab w:val="left" w:pos="4248"/>
        <w:tab w:val="left" w:pos="4968"/>
        <w:tab w:val="left" w:pos="5688"/>
      </w:tabs>
      <w:spacing w:after="0" w:line="240" w:lineRule="auto"/>
      <w:jc w:val="both"/>
    </w:pPr>
    <w:rPr>
      <w:rFonts w:ascii="Times New Roman" w:eastAsia="Times New Roman" w:hAnsi="Times New Roman" w:cs="Times New Roman"/>
      <w:snapToGrid w:val="0"/>
      <w:sz w:val="24"/>
      <w:szCs w:val="24"/>
    </w:rPr>
  </w:style>
  <w:style w:type="character" w:customStyle="1" w:styleId="BodyText2Char">
    <w:name w:val="Body Text 2 Char"/>
    <w:basedOn w:val="DefaultParagraphFont"/>
    <w:link w:val="BodyText2"/>
    <w:rsid w:val="007F0A14"/>
    <w:rPr>
      <w:rFonts w:ascii="Times New Roman" w:eastAsia="Times New Roman" w:hAnsi="Times New Roman" w:cs="Times New Roman"/>
      <w:snapToGrid w:val="0"/>
      <w:sz w:val="24"/>
      <w:szCs w:val="24"/>
    </w:rPr>
  </w:style>
  <w:style w:type="paragraph" w:styleId="BodyText">
    <w:name w:val="Body Text"/>
    <w:basedOn w:val="Normal"/>
    <w:link w:val="BodyTextChar"/>
    <w:rsid w:val="007F0A14"/>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F0A14"/>
    <w:rPr>
      <w:rFonts w:ascii="Times New Roman" w:eastAsia="Times New Roman" w:hAnsi="Times New Roman" w:cs="Times New Roman"/>
      <w:b/>
      <w:bCs/>
      <w:sz w:val="24"/>
      <w:szCs w:val="24"/>
    </w:rPr>
  </w:style>
  <w:style w:type="paragraph" w:styleId="Title">
    <w:name w:val="Title"/>
    <w:basedOn w:val="Normal"/>
    <w:link w:val="TitleChar"/>
    <w:qFormat/>
    <w:rsid w:val="007F0A14"/>
    <w:pPr>
      <w:spacing w:after="0" w:line="240" w:lineRule="auto"/>
      <w:jc w:val="center"/>
    </w:pPr>
    <w:rPr>
      <w:rFonts w:ascii="Univers" w:eastAsia="Times New Roman" w:hAnsi="Univers" w:cs="Times New Roman"/>
      <w:b/>
      <w:bCs/>
      <w:sz w:val="28"/>
      <w:szCs w:val="28"/>
    </w:rPr>
  </w:style>
  <w:style w:type="character" w:customStyle="1" w:styleId="TitleChar">
    <w:name w:val="Title Char"/>
    <w:basedOn w:val="DefaultParagraphFont"/>
    <w:link w:val="Title"/>
    <w:rsid w:val="007F0A14"/>
    <w:rPr>
      <w:rFonts w:ascii="Univers" w:eastAsia="Times New Roman" w:hAnsi="Univers" w:cs="Times New Roman"/>
      <w:b/>
      <w:bCs/>
      <w:sz w:val="28"/>
      <w:szCs w:val="28"/>
    </w:rPr>
  </w:style>
  <w:style w:type="paragraph" w:styleId="Subtitle">
    <w:name w:val="Subtitle"/>
    <w:basedOn w:val="Normal"/>
    <w:link w:val="SubtitleChar"/>
    <w:qFormat/>
    <w:rsid w:val="007F0A14"/>
    <w:pPr>
      <w:spacing w:after="0" w:line="240" w:lineRule="auto"/>
      <w:jc w:val="center"/>
    </w:pPr>
    <w:rPr>
      <w:rFonts w:ascii="Univers" w:eastAsia="Times New Roman" w:hAnsi="Univers" w:cs="Times New Roman"/>
      <w:b/>
      <w:bCs/>
      <w:sz w:val="28"/>
      <w:szCs w:val="28"/>
      <w:u w:val="single"/>
    </w:rPr>
  </w:style>
  <w:style w:type="character" w:customStyle="1" w:styleId="SubtitleChar">
    <w:name w:val="Subtitle Char"/>
    <w:basedOn w:val="DefaultParagraphFont"/>
    <w:link w:val="Subtitle"/>
    <w:rsid w:val="007F0A14"/>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7F0A14"/>
    <w:pPr>
      <w:spacing w:line="240" w:lineRule="auto"/>
    </w:pPr>
    <w:rPr>
      <w:sz w:val="20"/>
      <w:szCs w:val="20"/>
    </w:rPr>
  </w:style>
  <w:style w:type="character" w:customStyle="1" w:styleId="CommentTextChar">
    <w:name w:val="Comment Text Char"/>
    <w:basedOn w:val="DefaultParagraphFont"/>
    <w:link w:val="CommentText"/>
    <w:uiPriority w:val="99"/>
    <w:semiHidden/>
    <w:rsid w:val="007F0A14"/>
    <w:rPr>
      <w:sz w:val="20"/>
      <w:szCs w:val="20"/>
    </w:rPr>
  </w:style>
  <w:style w:type="paragraph" w:styleId="CommentSubject">
    <w:name w:val="annotation subject"/>
    <w:basedOn w:val="CommentText"/>
    <w:next w:val="CommentText"/>
    <w:link w:val="CommentSubjectChar"/>
    <w:semiHidden/>
    <w:rsid w:val="007F0A14"/>
    <w:pPr>
      <w:widowControl w:val="0"/>
      <w:autoSpaceDE w:val="0"/>
      <w:autoSpaceDN w:val="0"/>
      <w:adjustRightInd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7F0A14"/>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7F0A14"/>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F0A14"/>
    <w:rPr>
      <w:rFonts w:ascii="Tahoma" w:eastAsia="Times New Roman" w:hAnsi="Tahoma" w:cs="Tahoma"/>
      <w:sz w:val="16"/>
      <w:szCs w:val="16"/>
    </w:rPr>
  </w:style>
  <w:style w:type="paragraph" w:customStyle="1" w:styleId="level10">
    <w:name w:val="_level1"/>
    <w:basedOn w:val="Normal"/>
    <w:rsid w:val="007F0A14"/>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360" w:hanging="360"/>
    </w:pPr>
    <w:rPr>
      <w:rFonts w:ascii="Times New Roman" w:eastAsia="Times New Roman" w:hAnsi="Times New Roman" w:cs="Times New Roman"/>
      <w:sz w:val="24"/>
      <w:szCs w:val="20"/>
    </w:rPr>
  </w:style>
  <w:style w:type="character" w:customStyle="1" w:styleId="Hypertext">
    <w:name w:val="Hypertext"/>
    <w:rsid w:val="007F0A14"/>
    <w:rPr>
      <w:color w:val="0000FF"/>
      <w:u w:val="single"/>
    </w:rPr>
  </w:style>
  <w:style w:type="character" w:styleId="CommentReference">
    <w:name w:val="annotation reference"/>
    <w:semiHidden/>
    <w:rsid w:val="007F0A14"/>
    <w:rPr>
      <w:sz w:val="16"/>
      <w:szCs w:val="16"/>
    </w:rPr>
  </w:style>
  <w:style w:type="paragraph" w:customStyle="1" w:styleId="Level1">
    <w:name w:val="Level 1"/>
    <w:basedOn w:val="Normal"/>
    <w:rsid w:val="007F0A14"/>
    <w:pPr>
      <w:widowControl w:val="0"/>
      <w:numPr>
        <w:numId w:val="19"/>
      </w:numPr>
      <w:autoSpaceDE w:val="0"/>
      <w:autoSpaceDN w:val="0"/>
      <w:adjustRightInd w:val="0"/>
      <w:spacing w:after="0" w:line="240" w:lineRule="auto"/>
      <w:ind w:left="720" w:hanging="720"/>
      <w:outlineLvl w:val="0"/>
    </w:pPr>
    <w:rPr>
      <w:rFonts w:ascii="Times New Roman" w:eastAsia="Times New Roman" w:hAnsi="Times New Roman" w:cs="Times New Roman"/>
      <w:sz w:val="20"/>
      <w:szCs w:val="24"/>
    </w:rPr>
  </w:style>
  <w:style w:type="paragraph" w:styleId="Revision">
    <w:name w:val="Revision"/>
    <w:hidden/>
    <w:uiPriority w:val="99"/>
    <w:semiHidden/>
    <w:rsid w:val="007F0A14"/>
    <w:pPr>
      <w:spacing w:after="0" w:line="240" w:lineRule="auto"/>
    </w:pPr>
    <w:rPr>
      <w:rFonts w:ascii="Times New Roman" w:eastAsia="Times New Roman" w:hAnsi="Times New Roman" w:cs="Times New Roman"/>
      <w:sz w:val="20"/>
      <w:szCs w:val="24"/>
    </w:rPr>
  </w:style>
  <w:style w:type="paragraph" w:styleId="ListParagraph">
    <w:name w:val="List Paragraph"/>
    <w:basedOn w:val="Normal"/>
    <w:uiPriority w:val="34"/>
    <w:qFormat/>
    <w:rsid w:val="007F0A14"/>
    <w:pPr>
      <w:widowControl w:val="0"/>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customStyle="1" w:styleId="Normal12pt">
    <w:name w:val="Normal + 12 pt"/>
    <w:aliases w:val="Italic,Black"/>
    <w:basedOn w:val="Normal"/>
    <w:rsid w:val="007F0A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after="0" w:line="240" w:lineRule="auto"/>
      <w:ind w:left="720" w:right="1440" w:hanging="720"/>
      <w:jc w:val="both"/>
    </w:pPr>
    <w:rPr>
      <w:rFonts w:ascii="Courier" w:eastAsia="Times New Roman" w:hAnsi="Courier" w:cs="Times New Roman"/>
      <w:sz w:val="24"/>
      <w:szCs w:val="24"/>
    </w:rPr>
  </w:style>
  <w:style w:type="paragraph" w:customStyle="1" w:styleId="Default">
    <w:name w:val="Default"/>
    <w:rsid w:val="007F0A14"/>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F0A14"/>
    <w:pPr>
      <w:keepNext/>
      <w:widowControl w:val="0"/>
      <w:numPr>
        <w:numId w:val="5"/>
      </w:numPr>
      <w:tabs>
        <w:tab w:val="left" w:pos="-1440"/>
      </w:tabs>
      <w:autoSpaceDE w:val="0"/>
      <w:autoSpaceDN w:val="0"/>
      <w:adjustRightInd w:val="0"/>
      <w:spacing w:after="0" w:line="240" w:lineRule="auto"/>
      <w:outlineLvl w:val="0"/>
    </w:pPr>
    <w:rPr>
      <w:rFonts w:ascii="Univers" w:eastAsia="Times New Roman" w:hAnsi="Univers" w:cs="Times New Roman"/>
      <w:sz w:val="24"/>
      <w:szCs w:val="24"/>
    </w:rPr>
  </w:style>
  <w:style w:type="paragraph" w:styleId="Heading2">
    <w:name w:val="heading 2"/>
    <w:basedOn w:val="Normal"/>
    <w:next w:val="Normal"/>
    <w:link w:val="Heading2Char"/>
    <w:qFormat/>
    <w:rsid w:val="007F0A14"/>
    <w:pPr>
      <w:keepNext/>
      <w:widowControl w:val="0"/>
      <w:numPr>
        <w:ilvl w:val="1"/>
        <w:numId w:val="5"/>
      </w:numPr>
      <w:tabs>
        <w:tab w:val="center" w:pos="4221"/>
        <w:tab w:val="left" w:pos="4842"/>
        <w:tab w:val="left" w:pos="5562"/>
        <w:tab w:val="left" w:pos="6282"/>
        <w:tab w:val="left" w:pos="7002"/>
        <w:tab w:val="left" w:pos="7722"/>
        <w:tab w:val="left" w:pos="8442"/>
      </w:tabs>
      <w:autoSpaceDE w:val="0"/>
      <w:autoSpaceDN w:val="0"/>
      <w:adjustRightInd w:val="0"/>
      <w:spacing w:after="0" w:line="240" w:lineRule="auto"/>
      <w:jc w:val="center"/>
      <w:outlineLvl w:val="1"/>
    </w:pPr>
    <w:rPr>
      <w:rFonts w:ascii="CG Times" w:eastAsia="Times New Roman" w:hAnsi="CG Times" w:cs="Times New Roman"/>
      <w:b/>
      <w:bCs/>
      <w:sz w:val="28"/>
      <w:szCs w:val="28"/>
    </w:rPr>
  </w:style>
  <w:style w:type="paragraph" w:styleId="Heading3">
    <w:name w:val="heading 3"/>
    <w:basedOn w:val="Normal"/>
    <w:next w:val="Normal"/>
    <w:link w:val="Heading3Char"/>
    <w:qFormat/>
    <w:rsid w:val="007F0A14"/>
    <w:pPr>
      <w:keepNext/>
      <w:widowControl w:val="0"/>
      <w:numPr>
        <w:ilvl w:val="2"/>
        <w:numId w:val="5"/>
      </w:numPr>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F0A14"/>
    <w:pPr>
      <w:keepNext/>
      <w:widowControl w:val="0"/>
      <w:numPr>
        <w:ilvl w:val="3"/>
        <w:numId w:val="5"/>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F0A14"/>
    <w:pPr>
      <w:keepNext/>
      <w:widowControl w:val="0"/>
      <w:numPr>
        <w:ilvl w:val="4"/>
        <w:numId w:val="5"/>
      </w:numPr>
      <w:tabs>
        <w:tab w:val="left" w:pos="-1440"/>
      </w:tabs>
      <w:autoSpaceDE w:val="0"/>
      <w:autoSpaceDN w:val="0"/>
      <w:adjustRightInd w:val="0"/>
      <w:spacing w:after="0" w:line="240" w:lineRule="auto"/>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7F0A14"/>
    <w:pPr>
      <w:keepNext/>
      <w:widowControl w:val="0"/>
      <w:numPr>
        <w:ilvl w:val="5"/>
        <w:numId w:val="5"/>
      </w:numPr>
      <w:tabs>
        <w:tab w:val="left" w:pos="-1440"/>
      </w:tabs>
      <w:autoSpaceDE w:val="0"/>
      <w:autoSpaceDN w:val="0"/>
      <w:adjustRightInd w:val="0"/>
      <w:spacing w:after="0" w:line="240" w:lineRule="auto"/>
      <w:outlineLvl w:val="5"/>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7F0A14"/>
    <w:pPr>
      <w:keepNext/>
      <w:widowControl w:val="0"/>
      <w:numPr>
        <w:ilvl w:val="6"/>
        <w:numId w:val="5"/>
      </w:numPr>
      <w:tabs>
        <w:tab w:val="left" w:pos="-1440"/>
      </w:tabs>
      <w:autoSpaceDE w:val="0"/>
      <w:autoSpaceDN w:val="0"/>
      <w:adjustRightInd w:val="0"/>
      <w:spacing w:after="0" w:line="240" w:lineRule="auto"/>
      <w:outlineLvl w:val="6"/>
    </w:pPr>
    <w:rPr>
      <w:rFonts w:ascii="Times New Roman" w:eastAsia="Times New Roman" w:hAnsi="Times New Roman" w:cs="Times New Roman"/>
      <w:sz w:val="24"/>
    </w:rPr>
  </w:style>
  <w:style w:type="paragraph" w:styleId="Heading8">
    <w:name w:val="heading 8"/>
    <w:basedOn w:val="Normal"/>
    <w:next w:val="Normal"/>
    <w:link w:val="Heading8Char"/>
    <w:qFormat/>
    <w:rsid w:val="007F0A14"/>
    <w:pPr>
      <w:keepNext/>
      <w:widowControl w:val="0"/>
      <w:numPr>
        <w:ilvl w:val="7"/>
        <w:numId w:val="5"/>
      </w:numPr>
      <w:autoSpaceDE w:val="0"/>
      <w:autoSpaceDN w:val="0"/>
      <w:adjustRightInd w:val="0"/>
      <w:spacing w:after="0" w:line="240" w:lineRule="auto"/>
      <w:outlineLvl w:val="7"/>
    </w:pPr>
    <w:rPr>
      <w:rFonts w:ascii="Times New Roman" w:eastAsia="Times New Roman" w:hAnsi="Times New Roman" w:cs="Times New Roman"/>
      <w:sz w:val="24"/>
      <w:szCs w:val="24"/>
    </w:rPr>
  </w:style>
  <w:style w:type="paragraph" w:styleId="Heading9">
    <w:name w:val="heading 9"/>
    <w:basedOn w:val="Normal"/>
    <w:next w:val="Normal"/>
    <w:link w:val="Heading9Char"/>
    <w:qFormat/>
    <w:rsid w:val="007F0A14"/>
    <w:pPr>
      <w:keepNext/>
      <w:widowControl w:val="0"/>
      <w:numPr>
        <w:ilvl w:val="8"/>
        <w:numId w:val="5"/>
      </w:numPr>
      <w:tabs>
        <w:tab w:val="left" w:pos="-720"/>
      </w:tabs>
      <w:autoSpaceDE w:val="0"/>
      <w:autoSpaceDN w:val="0"/>
      <w:adjustRightInd w:val="0"/>
      <w:spacing w:after="0" w:line="312" w:lineRule="auto"/>
      <w:outlineLvl w:val="8"/>
    </w:pPr>
    <w:rPr>
      <w:rFonts w:ascii="Times New Roman" w:eastAsia="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A14"/>
    <w:rPr>
      <w:rFonts w:ascii="Univers" w:eastAsia="Times New Roman" w:hAnsi="Univers" w:cs="Times New Roman"/>
      <w:sz w:val="24"/>
      <w:szCs w:val="24"/>
    </w:rPr>
  </w:style>
  <w:style w:type="character" w:customStyle="1" w:styleId="Heading2Char">
    <w:name w:val="Heading 2 Char"/>
    <w:basedOn w:val="DefaultParagraphFont"/>
    <w:link w:val="Heading2"/>
    <w:rsid w:val="007F0A14"/>
    <w:rPr>
      <w:rFonts w:ascii="CG Times" w:eastAsia="Times New Roman" w:hAnsi="CG Times" w:cs="Times New Roman"/>
      <w:b/>
      <w:bCs/>
      <w:sz w:val="28"/>
      <w:szCs w:val="28"/>
    </w:rPr>
  </w:style>
  <w:style w:type="character" w:customStyle="1" w:styleId="Heading3Char">
    <w:name w:val="Heading 3 Char"/>
    <w:basedOn w:val="DefaultParagraphFont"/>
    <w:link w:val="Heading3"/>
    <w:rsid w:val="007F0A14"/>
    <w:rPr>
      <w:rFonts w:ascii="Arial" w:eastAsia="Times New Roman" w:hAnsi="Arial" w:cs="Arial"/>
      <w:b/>
      <w:bCs/>
      <w:sz w:val="26"/>
      <w:szCs w:val="26"/>
    </w:rPr>
  </w:style>
  <w:style w:type="character" w:customStyle="1" w:styleId="Heading4Char">
    <w:name w:val="Heading 4 Char"/>
    <w:basedOn w:val="DefaultParagraphFont"/>
    <w:link w:val="Heading4"/>
    <w:rsid w:val="007F0A1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F0A14"/>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7F0A14"/>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7F0A14"/>
    <w:rPr>
      <w:rFonts w:ascii="Times New Roman" w:eastAsia="Times New Roman" w:hAnsi="Times New Roman" w:cs="Times New Roman"/>
      <w:sz w:val="24"/>
    </w:rPr>
  </w:style>
  <w:style w:type="character" w:customStyle="1" w:styleId="Heading8Char">
    <w:name w:val="Heading 8 Char"/>
    <w:basedOn w:val="DefaultParagraphFont"/>
    <w:link w:val="Heading8"/>
    <w:rsid w:val="007F0A1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7F0A14"/>
    <w:rPr>
      <w:rFonts w:ascii="Times New Roman" w:eastAsia="Times New Roman" w:hAnsi="Times New Roman" w:cs="Times New Roman"/>
      <w:sz w:val="24"/>
    </w:rPr>
  </w:style>
  <w:style w:type="numbering" w:customStyle="1" w:styleId="NoList1">
    <w:name w:val="No List1"/>
    <w:next w:val="NoList"/>
    <w:semiHidden/>
    <w:rsid w:val="007F0A14"/>
  </w:style>
  <w:style w:type="character" w:styleId="FootnoteReference">
    <w:name w:val="footnote reference"/>
    <w:semiHidden/>
    <w:rsid w:val="007F0A14"/>
  </w:style>
  <w:style w:type="paragraph" w:customStyle="1" w:styleId="Level2">
    <w:name w:val="Level 2"/>
    <w:basedOn w:val="Normal"/>
    <w:rsid w:val="007F0A14"/>
    <w:pPr>
      <w:widowControl w:val="0"/>
      <w:numPr>
        <w:ilvl w:val="1"/>
        <w:numId w:val="1"/>
      </w:numPr>
      <w:autoSpaceDE w:val="0"/>
      <w:autoSpaceDN w:val="0"/>
      <w:adjustRightInd w:val="0"/>
      <w:spacing w:after="0" w:line="240" w:lineRule="auto"/>
      <w:ind w:left="1440" w:hanging="720"/>
      <w:outlineLvl w:val="1"/>
    </w:pPr>
    <w:rPr>
      <w:rFonts w:ascii="Times New Roman" w:eastAsia="Times New Roman" w:hAnsi="Times New Roman" w:cs="Times New Roman"/>
      <w:sz w:val="20"/>
      <w:szCs w:val="24"/>
    </w:rPr>
  </w:style>
  <w:style w:type="paragraph" w:styleId="BodyTextIndent">
    <w:name w:val="Body Text Indent"/>
    <w:basedOn w:val="Normal"/>
    <w:link w:val="BodyTextIndentChar"/>
    <w:rsid w:val="007F0A14"/>
    <w:pPr>
      <w:widowControl w:val="0"/>
      <w:tabs>
        <w:tab w:val="left" w:pos="-1440"/>
      </w:tabs>
      <w:autoSpaceDE w:val="0"/>
      <w:autoSpaceDN w:val="0"/>
      <w:adjustRightInd w:val="0"/>
      <w:spacing w:after="0" w:line="240" w:lineRule="auto"/>
      <w:ind w:left="1440"/>
    </w:pPr>
    <w:rPr>
      <w:rFonts w:ascii="Times New Roman" w:eastAsia="Times New Roman" w:hAnsi="Times New Roman" w:cs="Times New Roman"/>
      <w:sz w:val="24"/>
    </w:rPr>
  </w:style>
  <w:style w:type="character" w:customStyle="1" w:styleId="BodyTextIndentChar">
    <w:name w:val="Body Text Indent Char"/>
    <w:basedOn w:val="DefaultParagraphFont"/>
    <w:link w:val="BodyTextIndent"/>
    <w:rsid w:val="007F0A14"/>
    <w:rPr>
      <w:rFonts w:ascii="Times New Roman" w:eastAsia="Times New Roman" w:hAnsi="Times New Roman" w:cs="Times New Roman"/>
      <w:sz w:val="24"/>
    </w:rPr>
  </w:style>
  <w:style w:type="paragraph" w:styleId="TOC2">
    <w:name w:val="toc 2"/>
    <w:basedOn w:val="Normal"/>
    <w:next w:val="Normal"/>
    <w:autoRedefine/>
    <w:semiHidden/>
    <w:rsid w:val="007F0A14"/>
    <w:pPr>
      <w:widowControl w:val="0"/>
      <w:autoSpaceDE w:val="0"/>
      <w:autoSpaceDN w:val="0"/>
      <w:adjustRightInd w:val="0"/>
      <w:spacing w:after="0" w:line="240" w:lineRule="auto"/>
      <w:ind w:left="200"/>
    </w:pPr>
    <w:rPr>
      <w:rFonts w:ascii="Times New Roman" w:eastAsia="Times New Roman" w:hAnsi="Times New Roman" w:cs="Times New Roman"/>
      <w:sz w:val="20"/>
      <w:szCs w:val="24"/>
    </w:rPr>
  </w:style>
  <w:style w:type="paragraph" w:styleId="TOC1">
    <w:name w:val="toc 1"/>
    <w:basedOn w:val="Normal"/>
    <w:next w:val="Heading1"/>
    <w:autoRedefine/>
    <w:semiHidden/>
    <w:rsid w:val="007F0A14"/>
    <w:pPr>
      <w:widowControl w:val="0"/>
      <w:autoSpaceDE w:val="0"/>
      <w:autoSpaceDN w:val="0"/>
      <w:adjustRightInd w:val="0"/>
      <w:spacing w:after="0" w:line="240" w:lineRule="auto"/>
    </w:pPr>
    <w:rPr>
      <w:rFonts w:ascii="Times New Roman" w:eastAsia="Times New Roman" w:hAnsi="Times New Roman" w:cs="Times New Roman"/>
      <w:b/>
      <w:sz w:val="24"/>
      <w:szCs w:val="24"/>
      <w:lang w:val="fr-FR"/>
    </w:rPr>
  </w:style>
  <w:style w:type="paragraph" w:styleId="TOC3">
    <w:name w:val="toc 3"/>
    <w:basedOn w:val="Normal"/>
    <w:next w:val="Normal"/>
    <w:autoRedefine/>
    <w:semiHidden/>
    <w:rsid w:val="007F0A14"/>
    <w:pPr>
      <w:widowControl w:val="0"/>
      <w:autoSpaceDE w:val="0"/>
      <w:autoSpaceDN w:val="0"/>
      <w:adjustRightInd w:val="0"/>
      <w:spacing w:after="0" w:line="240" w:lineRule="auto"/>
      <w:ind w:left="400"/>
    </w:pPr>
    <w:rPr>
      <w:rFonts w:ascii="Times New Roman" w:eastAsia="Times New Roman" w:hAnsi="Times New Roman" w:cs="Times New Roman"/>
      <w:sz w:val="20"/>
      <w:szCs w:val="24"/>
    </w:rPr>
  </w:style>
  <w:style w:type="paragraph" w:styleId="TOC4">
    <w:name w:val="toc 4"/>
    <w:basedOn w:val="Normal"/>
    <w:next w:val="Normal"/>
    <w:autoRedefine/>
    <w:semiHidden/>
    <w:rsid w:val="007F0A14"/>
    <w:pPr>
      <w:widowControl w:val="0"/>
      <w:autoSpaceDE w:val="0"/>
      <w:autoSpaceDN w:val="0"/>
      <w:adjustRightInd w:val="0"/>
      <w:spacing w:after="0" w:line="240" w:lineRule="auto"/>
      <w:ind w:left="600"/>
    </w:pPr>
    <w:rPr>
      <w:rFonts w:ascii="Times New Roman" w:eastAsia="Times New Roman" w:hAnsi="Times New Roman" w:cs="Times New Roman"/>
      <w:sz w:val="20"/>
      <w:szCs w:val="24"/>
    </w:rPr>
  </w:style>
  <w:style w:type="paragraph" w:styleId="TOC5">
    <w:name w:val="toc 5"/>
    <w:basedOn w:val="Normal"/>
    <w:next w:val="Normal"/>
    <w:autoRedefine/>
    <w:semiHidden/>
    <w:rsid w:val="007F0A14"/>
    <w:pPr>
      <w:widowControl w:val="0"/>
      <w:autoSpaceDE w:val="0"/>
      <w:autoSpaceDN w:val="0"/>
      <w:adjustRightInd w:val="0"/>
      <w:spacing w:after="0" w:line="240" w:lineRule="auto"/>
      <w:ind w:left="800"/>
    </w:pPr>
    <w:rPr>
      <w:rFonts w:ascii="Times New Roman" w:eastAsia="Times New Roman" w:hAnsi="Times New Roman" w:cs="Times New Roman"/>
      <w:sz w:val="20"/>
      <w:szCs w:val="24"/>
    </w:rPr>
  </w:style>
  <w:style w:type="paragraph" w:styleId="TOC6">
    <w:name w:val="toc 6"/>
    <w:basedOn w:val="Normal"/>
    <w:next w:val="Normal"/>
    <w:autoRedefine/>
    <w:semiHidden/>
    <w:rsid w:val="007F0A14"/>
    <w:pPr>
      <w:widowControl w:val="0"/>
      <w:autoSpaceDE w:val="0"/>
      <w:autoSpaceDN w:val="0"/>
      <w:adjustRightInd w:val="0"/>
      <w:spacing w:after="0" w:line="240" w:lineRule="auto"/>
      <w:ind w:left="1000"/>
    </w:pPr>
    <w:rPr>
      <w:rFonts w:ascii="Times New Roman" w:eastAsia="Times New Roman" w:hAnsi="Times New Roman" w:cs="Times New Roman"/>
      <w:sz w:val="20"/>
      <w:szCs w:val="24"/>
    </w:rPr>
  </w:style>
  <w:style w:type="paragraph" w:styleId="TOC7">
    <w:name w:val="toc 7"/>
    <w:basedOn w:val="Normal"/>
    <w:next w:val="Normal"/>
    <w:autoRedefine/>
    <w:semiHidden/>
    <w:rsid w:val="007F0A14"/>
    <w:pPr>
      <w:widowControl w:val="0"/>
      <w:autoSpaceDE w:val="0"/>
      <w:autoSpaceDN w:val="0"/>
      <w:adjustRightInd w:val="0"/>
      <w:spacing w:after="0" w:line="240" w:lineRule="auto"/>
      <w:ind w:left="1200"/>
    </w:pPr>
    <w:rPr>
      <w:rFonts w:ascii="Times New Roman" w:eastAsia="Times New Roman" w:hAnsi="Times New Roman" w:cs="Times New Roman"/>
      <w:sz w:val="20"/>
      <w:szCs w:val="24"/>
    </w:rPr>
  </w:style>
  <w:style w:type="paragraph" w:styleId="TOC8">
    <w:name w:val="toc 8"/>
    <w:basedOn w:val="Normal"/>
    <w:next w:val="Normal"/>
    <w:autoRedefine/>
    <w:semiHidden/>
    <w:rsid w:val="007F0A14"/>
    <w:pPr>
      <w:widowControl w:val="0"/>
      <w:autoSpaceDE w:val="0"/>
      <w:autoSpaceDN w:val="0"/>
      <w:adjustRightInd w:val="0"/>
      <w:spacing w:after="0" w:line="240" w:lineRule="auto"/>
      <w:ind w:left="1400"/>
    </w:pPr>
    <w:rPr>
      <w:rFonts w:ascii="Times New Roman" w:eastAsia="Times New Roman" w:hAnsi="Times New Roman" w:cs="Times New Roman"/>
      <w:sz w:val="20"/>
      <w:szCs w:val="24"/>
    </w:rPr>
  </w:style>
  <w:style w:type="paragraph" w:styleId="TOC9">
    <w:name w:val="toc 9"/>
    <w:basedOn w:val="Normal"/>
    <w:next w:val="Normal"/>
    <w:autoRedefine/>
    <w:semiHidden/>
    <w:rsid w:val="007F0A14"/>
    <w:pPr>
      <w:widowControl w:val="0"/>
      <w:autoSpaceDE w:val="0"/>
      <w:autoSpaceDN w:val="0"/>
      <w:adjustRightInd w:val="0"/>
      <w:spacing w:after="0" w:line="240" w:lineRule="auto"/>
      <w:ind w:left="1600"/>
    </w:pPr>
    <w:rPr>
      <w:rFonts w:ascii="Times New Roman" w:eastAsia="Times New Roman" w:hAnsi="Times New Roman" w:cs="Times New Roman"/>
      <w:sz w:val="20"/>
      <w:szCs w:val="24"/>
    </w:rPr>
  </w:style>
  <w:style w:type="character" w:styleId="Hyperlink">
    <w:name w:val="Hyperlink"/>
    <w:rsid w:val="007F0A14"/>
    <w:rPr>
      <w:color w:val="0000FF"/>
      <w:u w:val="single"/>
    </w:rPr>
  </w:style>
  <w:style w:type="paragraph" w:styleId="Header">
    <w:name w:val="header"/>
    <w:basedOn w:val="Normal"/>
    <w:link w:val="HeaderChar"/>
    <w:uiPriority w:val="99"/>
    <w:rsid w:val="007F0A14"/>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7F0A14"/>
    <w:rPr>
      <w:rFonts w:ascii="Times New Roman" w:eastAsia="Times New Roman" w:hAnsi="Times New Roman" w:cs="Times New Roman"/>
      <w:sz w:val="20"/>
      <w:szCs w:val="24"/>
    </w:rPr>
  </w:style>
  <w:style w:type="paragraph" w:styleId="Footer">
    <w:name w:val="footer"/>
    <w:basedOn w:val="Normal"/>
    <w:link w:val="FooterChar"/>
    <w:rsid w:val="007F0A14"/>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FooterChar">
    <w:name w:val="Footer Char"/>
    <w:basedOn w:val="DefaultParagraphFont"/>
    <w:link w:val="Footer"/>
    <w:rsid w:val="007F0A14"/>
    <w:rPr>
      <w:rFonts w:ascii="Times New Roman" w:eastAsia="Times New Roman" w:hAnsi="Times New Roman" w:cs="Times New Roman"/>
      <w:sz w:val="20"/>
      <w:szCs w:val="24"/>
    </w:rPr>
  </w:style>
  <w:style w:type="paragraph" w:styleId="BodyTextIndent2">
    <w:name w:val="Body Text Indent 2"/>
    <w:basedOn w:val="Normal"/>
    <w:link w:val="BodyTextIndent2Char"/>
    <w:rsid w:val="007F0A14"/>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F0A14"/>
    <w:rPr>
      <w:rFonts w:ascii="Times New Roman" w:eastAsia="Times New Roman" w:hAnsi="Times New Roman" w:cs="Times New Roman"/>
      <w:sz w:val="24"/>
      <w:szCs w:val="24"/>
    </w:rPr>
  </w:style>
  <w:style w:type="paragraph" w:styleId="BodyTextIndent3">
    <w:name w:val="Body Text Indent 3"/>
    <w:basedOn w:val="Normal"/>
    <w:link w:val="BodyTextIndent3Char"/>
    <w:rsid w:val="007F0A14"/>
    <w:pPr>
      <w:widowControl w:val="0"/>
      <w:tabs>
        <w:tab w:val="left" w:pos="-1440"/>
      </w:tabs>
      <w:autoSpaceDE w:val="0"/>
      <w:autoSpaceDN w:val="0"/>
      <w:adjustRightInd w:val="0"/>
      <w:spacing w:after="0" w:line="240" w:lineRule="auto"/>
      <w:ind w:left="1080" w:hanging="360"/>
    </w:pPr>
    <w:rPr>
      <w:rFonts w:ascii="Times New Roman" w:eastAsia="Times New Roman" w:hAnsi="Times New Roman" w:cs="Times New Roman"/>
      <w:sz w:val="24"/>
    </w:rPr>
  </w:style>
  <w:style w:type="character" w:customStyle="1" w:styleId="BodyTextIndent3Char">
    <w:name w:val="Body Text Indent 3 Char"/>
    <w:basedOn w:val="DefaultParagraphFont"/>
    <w:link w:val="BodyTextIndent3"/>
    <w:rsid w:val="007F0A14"/>
    <w:rPr>
      <w:rFonts w:ascii="Times New Roman" w:eastAsia="Times New Roman" w:hAnsi="Times New Roman" w:cs="Times New Roman"/>
      <w:sz w:val="24"/>
    </w:rPr>
  </w:style>
  <w:style w:type="character" w:styleId="PageNumber">
    <w:name w:val="page number"/>
    <w:basedOn w:val="DefaultParagraphFont"/>
    <w:rsid w:val="007F0A14"/>
  </w:style>
  <w:style w:type="character" w:styleId="FollowedHyperlink">
    <w:name w:val="FollowedHyperlink"/>
    <w:rsid w:val="007F0A14"/>
    <w:rPr>
      <w:color w:val="800080"/>
      <w:u w:val="single"/>
    </w:rPr>
  </w:style>
  <w:style w:type="paragraph" w:styleId="BodyText2">
    <w:name w:val="Body Text 2"/>
    <w:basedOn w:val="Normal"/>
    <w:link w:val="BodyText2Char"/>
    <w:rsid w:val="007F0A14"/>
    <w:pPr>
      <w:widowControl w:val="0"/>
      <w:tabs>
        <w:tab w:val="left" w:pos="-1368"/>
        <w:tab w:val="left" w:pos="1368"/>
        <w:tab w:val="left" w:pos="2088"/>
        <w:tab w:val="left" w:pos="2808"/>
        <w:tab w:val="left" w:pos="3528"/>
        <w:tab w:val="left" w:pos="4248"/>
        <w:tab w:val="left" w:pos="4968"/>
        <w:tab w:val="left" w:pos="5688"/>
      </w:tabs>
      <w:spacing w:after="0" w:line="240" w:lineRule="auto"/>
      <w:jc w:val="both"/>
    </w:pPr>
    <w:rPr>
      <w:rFonts w:ascii="Times New Roman" w:eastAsia="Times New Roman" w:hAnsi="Times New Roman" w:cs="Times New Roman"/>
      <w:snapToGrid w:val="0"/>
      <w:sz w:val="24"/>
      <w:szCs w:val="24"/>
    </w:rPr>
  </w:style>
  <w:style w:type="character" w:customStyle="1" w:styleId="BodyText2Char">
    <w:name w:val="Body Text 2 Char"/>
    <w:basedOn w:val="DefaultParagraphFont"/>
    <w:link w:val="BodyText2"/>
    <w:rsid w:val="007F0A14"/>
    <w:rPr>
      <w:rFonts w:ascii="Times New Roman" w:eastAsia="Times New Roman" w:hAnsi="Times New Roman" w:cs="Times New Roman"/>
      <w:snapToGrid w:val="0"/>
      <w:sz w:val="24"/>
      <w:szCs w:val="24"/>
    </w:rPr>
  </w:style>
  <w:style w:type="paragraph" w:styleId="BodyText">
    <w:name w:val="Body Text"/>
    <w:basedOn w:val="Normal"/>
    <w:link w:val="BodyTextChar"/>
    <w:rsid w:val="007F0A14"/>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F0A14"/>
    <w:rPr>
      <w:rFonts w:ascii="Times New Roman" w:eastAsia="Times New Roman" w:hAnsi="Times New Roman" w:cs="Times New Roman"/>
      <w:b/>
      <w:bCs/>
      <w:sz w:val="24"/>
      <w:szCs w:val="24"/>
    </w:rPr>
  </w:style>
  <w:style w:type="paragraph" w:styleId="Title">
    <w:name w:val="Title"/>
    <w:basedOn w:val="Normal"/>
    <w:link w:val="TitleChar"/>
    <w:qFormat/>
    <w:rsid w:val="007F0A14"/>
    <w:pPr>
      <w:spacing w:after="0" w:line="240" w:lineRule="auto"/>
      <w:jc w:val="center"/>
    </w:pPr>
    <w:rPr>
      <w:rFonts w:ascii="Univers" w:eastAsia="Times New Roman" w:hAnsi="Univers" w:cs="Times New Roman"/>
      <w:b/>
      <w:bCs/>
      <w:sz w:val="28"/>
      <w:szCs w:val="28"/>
    </w:rPr>
  </w:style>
  <w:style w:type="character" w:customStyle="1" w:styleId="TitleChar">
    <w:name w:val="Title Char"/>
    <w:basedOn w:val="DefaultParagraphFont"/>
    <w:link w:val="Title"/>
    <w:rsid w:val="007F0A14"/>
    <w:rPr>
      <w:rFonts w:ascii="Univers" w:eastAsia="Times New Roman" w:hAnsi="Univers" w:cs="Times New Roman"/>
      <w:b/>
      <w:bCs/>
      <w:sz w:val="28"/>
      <w:szCs w:val="28"/>
    </w:rPr>
  </w:style>
  <w:style w:type="paragraph" w:styleId="Subtitle">
    <w:name w:val="Subtitle"/>
    <w:basedOn w:val="Normal"/>
    <w:link w:val="SubtitleChar"/>
    <w:qFormat/>
    <w:rsid w:val="007F0A14"/>
    <w:pPr>
      <w:spacing w:after="0" w:line="240" w:lineRule="auto"/>
      <w:jc w:val="center"/>
    </w:pPr>
    <w:rPr>
      <w:rFonts w:ascii="Univers" w:eastAsia="Times New Roman" w:hAnsi="Univers" w:cs="Times New Roman"/>
      <w:b/>
      <w:bCs/>
      <w:sz w:val="28"/>
      <w:szCs w:val="28"/>
      <w:u w:val="single"/>
    </w:rPr>
  </w:style>
  <w:style w:type="character" w:customStyle="1" w:styleId="SubtitleChar">
    <w:name w:val="Subtitle Char"/>
    <w:basedOn w:val="DefaultParagraphFont"/>
    <w:link w:val="Subtitle"/>
    <w:rsid w:val="007F0A14"/>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7F0A14"/>
    <w:pPr>
      <w:spacing w:line="240" w:lineRule="auto"/>
    </w:pPr>
    <w:rPr>
      <w:sz w:val="20"/>
      <w:szCs w:val="20"/>
    </w:rPr>
  </w:style>
  <w:style w:type="character" w:customStyle="1" w:styleId="CommentTextChar">
    <w:name w:val="Comment Text Char"/>
    <w:basedOn w:val="DefaultParagraphFont"/>
    <w:link w:val="CommentText"/>
    <w:uiPriority w:val="99"/>
    <w:semiHidden/>
    <w:rsid w:val="007F0A14"/>
    <w:rPr>
      <w:sz w:val="20"/>
      <w:szCs w:val="20"/>
    </w:rPr>
  </w:style>
  <w:style w:type="paragraph" w:styleId="CommentSubject">
    <w:name w:val="annotation subject"/>
    <w:basedOn w:val="CommentText"/>
    <w:next w:val="CommentText"/>
    <w:link w:val="CommentSubjectChar"/>
    <w:semiHidden/>
    <w:rsid w:val="007F0A14"/>
    <w:pPr>
      <w:widowControl w:val="0"/>
      <w:autoSpaceDE w:val="0"/>
      <w:autoSpaceDN w:val="0"/>
      <w:adjustRightInd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7F0A14"/>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7F0A14"/>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F0A14"/>
    <w:rPr>
      <w:rFonts w:ascii="Tahoma" w:eastAsia="Times New Roman" w:hAnsi="Tahoma" w:cs="Tahoma"/>
      <w:sz w:val="16"/>
      <w:szCs w:val="16"/>
    </w:rPr>
  </w:style>
  <w:style w:type="paragraph" w:customStyle="1" w:styleId="level10">
    <w:name w:val="_level1"/>
    <w:basedOn w:val="Normal"/>
    <w:rsid w:val="007F0A14"/>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360" w:hanging="360"/>
    </w:pPr>
    <w:rPr>
      <w:rFonts w:ascii="Times New Roman" w:eastAsia="Times New Roman" w:hAnsi="Times New Roman" w:cs="Times New Roman"/>
      <w:sz w:val="24"/>
      <w:szCs w:val="20"/>
    </w:rPr>
  </w:style>
  <w:style w:type="character" w:customStyle="1" w:styleId="Hypertext">
    <w:name w:val="Hypertext"/>
    <w:rsid w:val="007F0A14"/>
    <w:rPr>
      <w:color w:val="0000FF"/>
      <w:u w:val="single"/>
    </w:rPr>
  </w:style>
  <w:style w:type="character" w:styleId="CommentReference">
    <w:name w:val="annotation reference"/>
    <w:semiHidden/>
    <w:rsid w:val="007F0A14"/>
    <w:rPr>
      <w:sz w:val="16"/>
      <w:szCs w:val="16"/>
    </w:rPr>
  </w:style>
  <w:style w:type="paragraph" w:customStyle="1" w:styleId="Level1">
    <w:name w:val="Level 1"/>
    <w:basedOn w:val="Normal"/>
    <w:rsid w:val="007F0A14"/>
    <w:pPr>
      <w:widowControl w:val="0"/>
      <w:numPr>
        <w:numId w:val="19"/>
      </w:numPr>
      <w:autoSpaceDE w:val="0"/>
      <w:autoSpaceDN w:val="0"/>
      <w:adjustRightInd w:val="0"/>
      <w:spacing w:after="0" w:line="240" w:lineRule="auto"/>
      <w:ind w:left="720" w:hanging="720"/>
      <w:outlineLvl w:val="0"/>
    </w:pPr>
    <w:rPr>
      <w:rFonts w:ascii="Times New Roman" w:eastAsia="Times New Roman" w:hAnsi="Times New Roman" w:cs="Times New Roman"/>
      <w:sz w:val="20"/>
      <w:szCs w:val="24"/>
    </w:rPr>
  </w:style>
  <w:style w:type="paragraph" w:styleId="Revision">
    <w:name w:val="Revision"/>
    <w:hidden/>
    <w:uiPriority w:val="99"/>
    <w:semiHidden/>
    <w:rsid w:val="007F0A14"/>
    <w:pPr>
      <w:spacing w:after="0" w:line="240" w:lineRule="auto"/>
    </w:pPr>
    <w:rPr>
      <w:rFonts w:ascii="Times New Roman" w:eastAsia="Times New Roman" w:hAnsi="Times New Roman" w:cs="Times New Roman"/>
      <w:sz w:val="20"/>
      <w:szCs w:val="24"/>
    </w:rPr>
  </w:style>
  <w:style w:type="paragraph" w:styleId="ListParagraph">
    <w:name w:val="List Paragraph"/>
    <w:basedOn w:val="Normal"/>
    <w:uiPriority w:val="34"/>
    <w:qFormat/>
    <w:rsid w:val="007F0A14"/>
    <w:pPr>
      <w:widowControl w:val="0"/>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customStyle="1" w:styleId="Normal12pt">
    <w:name w:val="Normal + 12 pt"/>
    <w:aliases w:val="Italic,Black"/>
    <w:basedOn w:val="Normal"/>
    <w:rsid w:val="007F0A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spacing w:after="0" w:line="240" w:lineRule="auto"/>
      <w:ind w:left="720" w:right="1440" w:hanging="720"/>
      <w:jc w:val="both"/>
    </w:pPr>
    <w:rPr>
      <w:rFonts w:ascii="Courier" w:eastAsia="Times New Roman" w:hAnsi="Courier" w:cs="Times New Roman"/>
      <w:sz w:val="24"/>
      <w:szCs w:val="24"/>
    </w:rPr>
  </w:style>
  <w:style w:type="paragraph" w:customStyle="1" w:styleId="Default">
    <w:name w:val="Default"/>
    <w:rsid w:val="007F0A14"/>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rants.gov/help/user_guides.jsp"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microsoft.com/office/2007/relationships/stylesWithEffects" Target="stylesWithEffect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doi.gov/pam/TermsandConditions.html"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sa.gov/Portal/gsa/ep/contentView.do?contentId=17943&amp;contentType=GSA_BASIC" TargetMode="External"/><Relationship Id="rId24" Type="http://schemas.openxmlformats.org/officeDocument/2006/relationships/hyperlink" Target="http://www.whitehouse.gov/omb/grants/grants_circulars.html" TargetMode="External"/><Relationship Id="rId32" Type="http://schemas.openxmlformats.org/officeDocument/2006/relationships/hyperlink" Target="mailto:sbassett@blm.go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upport@grants.gov"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www.whitehouse.gov/OMB/grants/grants_forms.html" TargetMode="External"/><Relationship Id="rId36" Type="http://schemas.openxmlformats.org/officeDocument/2006/relationships/hyperlink" Target="http://www.gsa.gov/Portal/gsa/ep/channelView.do?pageTypeId=8203&amp;channelId=-15943" TargetMode="External"/><Relationship Id="rId10" Type="http://schemas.openxmlformats.org/officeDocument/2006/relationships/hyperlink" Target="mailto:blinford@blm.gov" TargetMode="External"/><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hyperlink" Target="mailto:landerso@blm.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rants.gov/Apply"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http://fedgov.dnb.com/webform)" TargetMode="External"/><Relationship Id="rId30" Type="http://schemas.openxmlformats.org/officeDocument/2006/relationships/hyperlink" Target="mailto:blinford@blm.gov"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8775</Words>
  <Characters>50018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Sandau, Brittney I</dc:creator>
  <cp:lastModifiedBy>Anderson, Lori J</cp:lastModifiedBy>
  <cp:revision>2</cp:revision>
  <dcterms:created xsi:type="dcterms:W3CDTF">2014-03-10T17:28:00Z</dcterms:created>
  <dcterms:modified xsi:type="dcterms:W3CDTF">2014-03-10T17:28:00Z</dcterms:modified>
</cp:coreProperties>
</file>