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A04" w:rsidRDefault="009D4A04" w:rsidP="00CA3DBC">
      <w:pPr>
        <w:pStyle w:val="Heading2"/>
        <w:spacing w:before="0"/>
        <w:jc w:val="center"/>
      </w:pPr>
      <w:bookmarkStart w:id="0" w:name="_Toc340227704"/>
      <w:bookmarkStart w:id="1" w:name="_Toc453328934"/>
      <w:r>
        <w:t>SF-424—Application for Federal Assistance</w:t>
      </w:r>
      <w:bookmarkEnd w:id="0"/>
      <w:bookmarkEnd w:id="1"/>
    </w:p>
    <w:p w:rsidR="009D4A04" w:rsidRPr="00B50BD7" w:rsidRDefault="009D4A04" w:rsidP="00CA3DBC">
      <w:pPr>
        <w:jc w:val="center"/>
        <w:rPr>
          <w:rFonts w:asciiTheme="majorHAnsi" w:hAnsiTheme="majorHAnsi"/>
          <w:b/>
          <w:color w:val="4F81BD" w:themeColor="accent1"/>
          <w:sz w:val="26"/>
          <w:szCs w:val="26"/>
        </w:rPr>
      </w:pPr>
      <w:r w:rsidRPr="00B50BD7">
        <w:rPr>
          <w:rFonts w:asciiTheme="majorHAnsi" w:hAnsiTheme="majorHAnsi"/>
          <w:b/>
          <w:color w:val="4F81BD" w:themeColor="accent1"/>
          <w:sz w:val="26"/>
          <w:szCs w:val="26"/>
        </w:rPr>
        <w:t>Instructions to Complete the Form</w:t>
      </w:r>
    </w:p>
    <w:p w:rsidR="00113325" w:rsidRDefault="00113325" w:rsidP="00CA3DBC">
      <w:pPr>
        <w:jc w:val="both"/>
        <w:rPr>
          <w:bCs/>
        </w:rPr>
      </w:pPr>
    </w:p>
    <w:p w:rsidR="00652152" w:rsidRPr="00113325" w:rsidRDefault="00113325" w:rsidP="00CA3DBC">
      <w:pPr>
        <w:jc w:val="both"/>
      </w:pPr>
      <w:r w:rsidRPr="00113325">
        <w:t xml:space="preserve">The SF-424—Application for Federal Assistance collects basic information on the applicant, the proposed project, the funding amount requested, and information about the announcement to which you are applying. </w:t>
      </w:r>
      <w:r w:rsidR="002D206C">
        <w:t xml:space="preserve"> </w:t>
      </w:r>
      <w:r w:rsidR="004F6931" w:rsidRPr="004F6931">
        <w:rPr>
          <w:b/>
        </w:rPr>
        <w:t>The form must be completed online and signed by the Authorized Organization Representative.</w:t>
      </w:r>
      <w:r w:rsidR="002D206C">
        <w:t xml:space="preserve">  </w:t>
      </w:r>
      <w:r w:rsidR="004F6931">
        <w:t>Below</w:t>
      </w:r>
      <w:r w:rsidRPr="00113325">
        <w:t xml:space="preserve"> please find instructions on how to complete each of section of the form.</w:t>
      </w:r>
    </w:p>
    <w:p w:rsidR="00B60D08" w:rsidRPr="00B60D08" w:rsidRDefault="00B60D08" w:rsidP="00CA3DBC">
      <w:pPr>
        <w:jc w:val="both"/>
      </w:pPr>
    </w:p>
    <w:p w:rsidR="00652152" w:rsidRPr="00445BCA" w:rsidRDefault="00652152" w:rsidP="00CA3DBC">
      <w:pPr>
        <w:jc w:val="both"/>
        <w:rPr>
          <w:b/>
          <w:szCs w:val="24"/>
        </w:rPr>
      </w:pPr>
      <w:r w:rsidRPr="00445BCA">
        <w:rPr>
          <w:b/>
          <w:szCs w:val="24"/>
        </w:rPr>
        <w:t>Item #1—Type of Submission</w:t>
      </w:r>
      <w:r w:rsidRPr="00445BCA">
        <w:rPr>
          <w:szCs w:val="24"/>
        </w:rPr>
        <w:t xml:space="preserve">: </w:t>
      </w:r>
      <w:r w:rsidR="005F0651">
        <w:rPr>
          <w:szCs w:val="24"/>
        </w:rPr>
        <w:t xml:space="preserve"> </w:t>
      </w:r>
      <w:r w:rsidRPr="00445BCA">
        <w:rPr>
          <w:szCs w:val="24"/>
        </w:rPr>
        <w:t>Select “Application</w:t>
      </w:r>
      <w:r w:rsidR="00291BE1">
        <w:rPr>
          <w:szCs w:val="24"/>
        </w:rPr>
        <w:t>.”</w:t>
      </w:r>
      <w:r w:rsidRPr="00445BCA">
        <w:rPr>
          <w:szCs w:val="24"/>
        </w:rPr>
        <w:t xml:space="preserve">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#2—Type of Application</w:t>
      </w:r>
      <w:r w:rsidRPr="00445BCA">
        <w:rPr>
          <w:szCs w:val="24"/>
        </w:rPr>
        <w:t xml:space="preserve">: </w:t>
      </w:r>
      <w:r w:rsidR="005F0651">
        <w:rPr>
          <w:szCs w:val="24"/>
        </w:rPr>
        <w:t xml:space="preserve"> </w:t>
      </w:r>
      <w:r w:rsidRPr="00445BCA">
        <w:rPr>
          <w:szCs w:val="24"/>
        </w:rPr>
        <w:t>Select “New</w:t>
      </w:r>
      <w:r w:rsidR="00291BE1">
        <w:rPr>
          <w:szCs w:val="24"/>
        </w:rPr>
        <w:t>.</w:t>
      </w:r>
      <w:r w:rsidRPr="00445BCA">
        <w:rPr>
          <w:szCs w:val="24"/>
        </w:rPr>
        <w:t>”</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#3 - #4—Date Received/Applicant Identifier</w:t>
      </w:r>
      <w:r w:rsidRPr="00445BCA">
        <w:rPr>
          <w:szCs w:val="24"/>
        </w:rPr>
        <w:t xml:space="preserve">: </w:t>
      </w:r>
      <w:r w:rsidR="005F0651">
        <w:rPr>
          <w:szCs w:val="24"/>
        </w:rPr>
        <w:t xml:space="preserve"> </w:t>
      </w:r>
      <w:r w:rsidRPr="00445BCA">
        <w:rPr>
          <w:szCs w:val="24"/>
        </w:rPr>
        <w:t>Leave blank</w:t>
      </w:r>
      <w:r w:rsidR="00291BE1">
        <w:rPr>
          <w:szCs w:val="24"/>
        </w:rPr>
        <w:t xml:space="preserve">. </w:t>
      </w:r>
    </w:p>
    <w:p w:rsidR="00652152" w:rsidRPr="00445BCA" w:rsidRDefault="00652152" w:rsidP="00CA3DBC">
      <w:pPr>
        <w:jc w:val="both"/>
        <w:rPr>
          <w:szCs w:val="24"/>
        </w:rPr>
      </w:pPr>
    </w:p>
    <w:p w:rsidR="00291BE1" w:rsidRDefault="00652152" w:rsidP="00CA3DBC">
      <w:pPr>
        <w:jc w:val="both"/>
        <w:rPr>
          <w:szCs w:val="24"/>
        </w:rPr>
      </w:pPr>
      <w:r w:rsidRPr="00445BCA">
        <w:rPr>
          <w:b/>
          <w:szCs w:val="24"/>
        </w:rPr>
        <w:t>Item #5</w:t>
      </w:r>
      <w:r w:rsidR="00291BE1">
        <w:rPr>
          <w:b/>
          <w:szCs w:val="24"/>
        </w:rPr>
        <w:t>a</w:t>
      </w:r>
      <w:r w:rsidRPr="00445BCA">
        <w:rPr>
          <w:b/>
          <w:szCs w:val="24"/>
        </w:rPr>
        <w:t xml:space="preserve"> - #</w:t>
      </w:r>
      <w:r w:rsidR="00291BE1">
        <w:rPr>
          <w:b/>
          <w:szCs w:val="24"/>
        </w:rPr>
        <w:t>5b</w:t>
      </w:r>
      <w:r w:rsidRPr="00445BCA">
        <w:rPr>
          <w:b/>
          <w:szCs w:val="24"/>
        </w:rPr>
        <w:t>—Federal Entity Identifier/Federal Award Identifier</w:t>
      </w:r>
      <w:r w:rsidRPr="00445BCA">
        <w:rPr>
          <w:szCs w:val="24"/>
        </w:rPr>
        <w:t xml:space="preserve">: </w:t>
      </w:r>
      <w:r w:rsidR="005F0651">
        <w:rPr>
          <w:szCs w:val="24"/>
        </w:rPr>
        <w:t xml:space="preserve"> </w:t>
      </w:r>
      <w:r w:rsidRPr="00445BCA">
        <w:rPr>
          <w:szCs w:val="24"/>
        </w:rPr>
        <w:t>Leave blank</w:t>
      </w:r>
      <w:r w:rsidR="00291BE1">
        <w:rPr>
          <w:szCs w:val="24"/>
        </w:rPr>
        <w:t>.</w:t>
      </w:r>
    </w:p>
    <w:p w:rsidR="002758BF" w:rsidRDefault="002758BF" w:rsidP="00CA3DBC">
      <w:pPr>
        <w:jc w:val="both"/>
        <w:rPr>
          <w:b/>
          <w:szCs w:val="24"/>
        </w:rPr>
      </w:pPr>
    </w:p>
    <w:p w:rsidR="00291BE1" w:rsidRDefault="00291BE1" w:rsidP="00CA3DBC">
      <w:pPr>
        <w:jc w:val="both"/>
        <w:rPr>
          <w:szCs w:val="24"/>
        </w:rPr>
      </w:pPr>
      <w:r w:rsidRPr="00445BCA">
        <w:rPr>
          <w:b/>
          <w:szCs w:val="24"/>
        </w:rPr>
        <w:t>Item #</w:t>
      </w:r>
      <w:r>
        <w:rPr>
          <w:b/>
          <w:szCs w:val="24"/>
        </w:rPr>
        <w:t>6</w:t>
      </w:r>
      <w:r w:rsidRPr="00445BCA">
        <w:rPr>
          <w:b/>
          <w:szCs w:val="24"/>
        </w:rPr>
        <w:t xml:space="preserve"> - #</w:t>
      </w:r>
      <w:r>
        <w:rPr>
          <w:b/>
          <w:szCs w:val="24"/>
        </w:rPr>
        <w:t>7</w:t>
      </w:r>
      <w:r w:rsidRPr="00445BCA">
        <w:rPr>
          <w:b/>
          <w:szCs w:val="24"/>
        </w:rPr>
        <w:t>—</w:t>
      </w:r>
      <w:r>
        <w:rPr>
          <w:b/>
          <w:szCs w:val="24"/>
        </w:rPr>
        <w:t>Date Received by State/State Application Identifier</w:t>
      </w:r>
      <w:r w:rsidRPr="00445BCA">
        <w:rPr>
          <w:szCs w:val="24"/>
        </w:rPr>
        <w:t xml:space="preserve">: </w:t>
      </w:r>
      <w:r w:rsidR="005F0651">
        <w:rPr>
          <w:szCs w:val="24"/>
        </w:rPr>
        <w:t xml:space="preserve"> </w:t>
      </w:r>
      <w:r w:rsidRPr="00445BCA">
        <w:rPr>
          <w:szCs w:val="24"/>
        </w:rPr>
        <w:t>Leave blank</w:t>
      </w:r>
      <w:r>
        <w:rPr>
          <w:szCs w:val="24"/>
        </w:rPr>
        <w:t>.</w:t>
      </w:r>
    </w:p>
    <w:p w:rsidR="00652152" w:rsidRDefault="00652152" w:rsidP="00CA3DBC">
      <w:pPr>
        <w:jc w:val="both"/>
        <w:rPr>
          <w:szCs w:val="24"/>
        </w:rPr>
      </w:pPr>
    </w:p>
    <w:p w:rsidR="00652152" w:rsidRPr="00445BCA" w:rsidRDefault="00652152" w:rsidP="00CA3DBC">
      <w:pPr>
        <w:jc w:val="both"/>
        <w:rPr>
          <w:b/>
          <w:szCs w:val="24"/>
        </w:rPr>
      </w:pPr>
      <w:r w:rsidRPr="00445BCA">
        <w:rPr>
          <w:b/>
          <w:szCs w:val="24"/>
        </w:rPr>
        <w:t>Item #8—Applicant Information</w:t>
      </w:r>
      <w:r w:rsidRPr="00445BCA">
        <w:rPr>
          <w:szCs w:val="24"/>
        </w:rPr>
        <w:t xml:space="preserve">: </w:t>
      </w:r>
    </w:p>
    <w:p w:rsidR="00652152" w:rsidRPr="00445BCA" w:rsidRDefault="00652152" w:rsidP="00CA3DBC">
      <w:pPr>
        <w:jc w:val="both"/>
        <w:rPr>
          <w:szCs w:val="24"/>
        </w:rPr>
      </w:pPr>
      <w:r w:rsidRPr="00445BCA">
        <w:rPr>
          <w:b/>
          <w:szCs w:val="24"/>
        </w:rPr>
        <w:t xml:space="preserve">8a – </w:t>
      </w:r>
      <w:r w:rsidRPr="00445BCA">
        <w:rPr>
          <w:szCs w:val="24"/>
        </w:rPr>
        <w:t>Input your organization’s legal name</w:t>
      </w:r>
      <w:r w:rsidR="005F0651">
        <w:rPr>
          <w:szCs w:val="24"/>
        </w:rPr>
        <w:t>.</w:t>
      </w:r>
    </w:p>
    <w:p w:rsidR="00443D9F" w:rsidRDefault="00652152" w:rsidP="00CA3DBC">
      <w:pPr>
        <w:jc w:val="both"/>
        <w:rPr>
          <w:szCs w:val="24"/>
        </w:rPr>
      </w:pPr>
      <w:r w:rsidRPr="00445BCA">
        <w:rPr>
          <w:b/>
          <w:szCs w:val="24"/>
        </w:rPr>
        <w:t>8b –</w:t>
      </w:r>
      <w:r w:rsidR="00C56410">
        <w:rPr>
          <w:b/>
          <w:szCs w:val="24"/>
        </w:rPr>
        <w:t xml:space="preserve"> </w:t>
      </w:r>
      <w:r w:rsidRPr="00443D9F">
        <w:rPr>
          <w:b/>
          <w:szCs w:val="24"/>
        </w:rPr>
        <w:t>U.S. Organization</w:t>
      </w:r>
      <w:r w:rsidR="00443D9F">
        <w:rPr>
          <w:szCs w:val="24"/>
        </w:rPr>
        <w:t>:</w:t>
      </w:r>
      <w:r w:rsidRPr="00445BCA">
        <w:rPr>
          <w:szCs w:val="24"/>
        </w:rPr>
        <w:t xml:space="preserve"> </w:t>
      </w:r>
      <w:r w:rsidR="005F0651">
        <w:rPr>
          <w:szCs w:val="24"/>
        </w:rPr>
        <w:t xml:space="preserve"> </w:t>
      </w:r>
      <w:r w:rsidR="00443D9F">
        <w:rPr>
          <w:szCs w:val="24"/>
        </w:rPr>
        <w:t>E</w:t>
      </w:r>
      <w:r w:rsidRPr="00445BCA">
        <w:rPr>
          <w:szCs w:val="24"/>
        </w:rPr>
        <w:t>nter your EIN or TIN as assigned by the IRS</w:t>
      </w:r>
      <w:r w:rsidR="005F0651">
        <w:rPr>
          <w:szCs w:val="24"/>
        </w:rPr>
        <w:t>.</w:t>
      </w:r>
    </w:p>
    <w:p w:rsidR="00652152" w:rsidRPr="00445BCA" w:rsidRDefault="0074103F" w:rsidP="00CA3DBC">
      <w:pPr>
        <w:ind w:firstLine="450"/>
        <w:jc w:val="both"/>
        <w:rPr>
          <w:szCs w:val="24"/>
        </w:rPr>
      </w:pPr>
      <w:r>
        <w:rPr>
          <w:b/>
          <w:szCs w:val="24"/>
        </w:rPr>
        <w:t xml:space="preserve"> </w:t>
      </w:r>
      <w:r w:rsidR="00443D9F" w:rsidRPr="00443D9F">
        <w:rPr>
          <w:b/>
          <w:szCs w:val="24"/>
        </w:rPr>
        <w:t>I</w:t>
      </w:r>
      <w:r w:rsidR="00652152" w:rsidRPr="00443D9F">
        <w:rPr>
          <w:b/>
          <w:szCs w:val="24"/>
        </w:rPr>
        <w:t>nternational organization</w:t>
      </w:r>
      <w:r w:rsidR="00443D9F">
        <w:rPr>
          <w:szCs w:val="24"/>
        </w:rPr>
        <w:t xml:space="preserve">: </w:t>
      </w:r>
      <w:r w:rsidR="005F0651">
        <w:rPr>
          <w:szCs w:val="24"/>
        </w:rPr>
        <w:t xml:space="preserve"> </w:t>
      </w:r>
      <w:r w:rsidR="00443D9F">
        <w:rPr>
          <w:szCs w:val="24"/>
        </w:rPr>
        <w:t>E</w:t>
      </w:r>
      <w:r w:rsidR="00652152" w:rsidRPr="00445BCA">
        <w:rPr>
          <w:szCs w:val="24"/>
        </w:rPr>
        <w:t>nter “44-4444444</w:t>
      </w:r>
      <w:r w:rsidR="005F0651">
        <w:rPr>
          <w:szCs w:val="24"/>
        </w:rPr>
        <w:t>.</w:t>
      </w:r>
      <w:r w:rsidR="00652152" w:rsidRPr="00445BCA">
        <w:rPr>
          <w:szCs w:val="24"/>
        </w:rPr>
        <w:t>”</w:t>
      </w:r>
    </w:p>
    <w:p w:rsidR="00652152" w:rsidRDefault="00652152" w:rsidP="00CA3DBC">
      <w:pPr>
        <w:jc w:val="both"/>
        <w:rPr>
          <w:szCs w:val="24"/>
        </w:rPr>
      </w:pPr>
      <w:r w:rsidRPr="00C56410">
        <w:rPr>
          <w:b/>
          <w:szCs w:val="24"/>
        </w:rPr>
        <w:t>8c –</w:t>
      </w:r>
      <w:r w:rsidR="009D4A04">
        <w:rPr>
          <w:b/>
          <w:szCs w:val="24"/>
        </w:rPr>
        <w:t xml:space="preserve"> </w:t>
      </w:r>
      <w:r w:rsidRPr="00C56410">
        <w:rPr>
          <w:szCs w:val="24"/>
        </w:rPr>
        <w:t xml:space="preserve">Enter your organization’s </w:t>
      </w:r>
      <w:r w:rsidR="00094A19">
        <w:rPr>
          <w:szCs w:val="24"/>
        </w:rPr>
        <w:t>UEI</w:t>
      </w:r>
      <w:r w:rsidRPr="00C56410">
        <w:rPr>
          <w:szCs w:val="24"/>
        </w:rPr>
        <w:t xml:space="preserve"> number</w:t>
      </w:r>
      <w:r w:rsidR="00B37132">
        <w:rPr>
          <w:szCs w:val="24"/>
        </w:rPr>
        <w:t xml:space="preserve"> (this is a nine-digit number</w:t>
      </w:r>
      <w:r w:rsidR="00094A19">
        <w:rPr>
          <w:szCs w:val="24"/>
        </w:rPr>
        <w:t>, previously referred to as a DUNS number</w:t>
      </w:r>
      <w:r w:rsidR="00B37132">
        <w:rPr>
          <w:szCs w:val="24"/>
        </w:rPr>
        <w:t>)</w:t>
      </w:r>
      <w:r w:rsidRPr="00C56410">
        <w:rPr>
          <w:szCs w:val="24"/>
        </w:rPr>
        <w:t>.</w:t>
      </w:r>
      <w:r w:rsidRPr="00445BCA">
        <w:rPr>
          <w:szCs w:val="24"/>
        </w:rPr>
        <w:t xml:space="preserve"> </w:t>
      </w:r>
    </w:p>
    <w:p w:rsidR="00652152" w:rsidRPr="00445BCA" w:rsidRDefault="00652152" w:rsidP="00CA3DBC">
      <w:pPr>
        <w:jc w:val="both"/>
        <w:rPr>
          <w:szCs w:val="24"/>
        </w:rPr>
      </w:pPr>
      <w:r w:rsidRPr="00445BCA">
        <w:rPr>
          <w:b/>
          <w:szCs w:val="24"/>
        </w:rPr>
        <w:t xml:space="preserve">8d – </w:t>
      </w:r>
      <w:r w:rsidRPr="00445BCA">
        <w:rPr>
          <w:szCs w:val="24"/>
        </w:rPr>
        <w:t>Enter your organizations address including country</w:t>
      </w:r>
      <w:r w:rsidR="005F0651">
        <w:rPr>
          <w:szCs w:val="24"/>
        </w:rPr>
        <w:t>.</w:t>
      </w:r>
    </w:p>
    <w:p w:rsidR="00652152" w:rsidRPr="00445BCA" w:rsidRDefault="00652152" w:rsidP="00CA3DBC">
      <w:pPr>
        <w:jc w:val="both"/>
        <w:rPr>
          <w:szCs w:val="24"/>
        </w:rPr>
      </w:pPr>
      <w:r w:rsidRPr="00445BCA">
        <w:rPr>
          <w:b/>
          <w:szCs w:val="24"/>
        </w:rPr>
        <w:t>8e</w:t>
      </w:r>
      <w:r w:rsidRPr="00445BCA">
        <w:rPr>
          <w:szCs w:val="24"/>
        </w:rPr>
        <w:t xml:space="preserve"> – If applicable, enter the name of a department or division </w:t>
      </w:r>
      <w:r w:rsidR="004F05CC">
        <w:rPr>
          <w:szCs w:val="24"/>
        </w:rPr>
        <w:t xml:space="preserve">in your organization </w:t>
      </w:r>
      <w:r w:rsidRPr="00445BCA">
        <w:rPr>
          <w:szCs w:val="24"/>
        </w:rPr>
        <w:t>that will coordinate the proposed activities.</w:t>
      </w:r>
    </w:p>
    <w:p w:rsidR="00652152" w:rsidRPr="00445BCA" w:rsidRDefault="00652152" w:rsidP="00CA3DBC">
      <w:pPr>
        <w:jc w:val="both"/>
        <w:rPr>
          <w:szCs w:val="24"/>
        </w:rPr>
      </w:pPr>
      <w:r w:rsidRPr="00445BCA">
        <w:rPr>
          <w:b/>
          <w:szCs w:val="24"/>
        </w:rPr>
        <w:t>8f</w:t>
      </w:r>
      <w:r w:rsidRPr="00445BCA">
        <w:rPr>
          <w:szCs w:val="24"/>
        </w:rPr>
        <w:t xml:space="preserve"> – Name of the project person to contact about this application.</w:t>
      </w:r>
      <w:r w:rsidR="005D252D">
        <w:rPr>
          <w:szCs w:val="24"/>
        </w:rPr>
        <w:t xml:space="preserve">  </w:t>
      </w:r>
      <w:r w:rsidR="005D252D" w:rsidRPr="005F50A3">
        <w:rPr>
          <w:b/>
          <w:color w:val="000000"/>
          <w:szCs w:val="24"/>
        </w:rPr>
        <w:t xml:space="preserve">It is a best practice that this person not be </w:t>
      </w:r>
      <w:r w:rsidR="005D252D" w:rsidRPr="005F50A3">
        <w:rPr>
          <w:b/>
          <w:color w:val="000000"/>
        </w:rPr>
        <w:t>listed as the authorized representative on this form.</w:t>
      </w:r>
    </w:p>
    <w:p w:rsidR="00652152" w:rsidRPr="00445BCA" w:rsidRDefault="00652152" w:rsidP="00CA3DBC">
      <w:pPr>
        <w:jc w:val="both"/>
        <w:rPr>
          <w:szCs w:val="24"/>
        </w:rPr>
      </w:pPr>
    </w:p>
    <w:p w:rsidR="00652152" w:rsidRPr="00445BCA" w:rsidRDefault="00652152" w:rsidP="00CA3DBC">
      <w:pPr>
        <w:jc w:val="both"/>
        <w:rPr>
          <w:szCs w:val="24"/>
        </w:rPr>
      </w:pPr>
      <w:r w:rsidRPr="00445BCA">
        <w:rPr>
          <w:b/>
          <w:szCs w:val="24"/>
        </w:rPr>
        <w:t>Item #9—Type of Applicant</w:t>
      </w:r>
      <w:r w:rsidR="008923BD">
        <w:rPr>
          <w:szCs w:val="24"/>
        </w:rPr>
        <w:t>:</w:t>
      </w:r>
      <w:r w:rsidRPr="00445BCA">
        <w:rPr>
          <w:szCs w:val="24"/>
        </w:rPr>
        <w:t xml:space="preserve"> Please select </w:t>
      </w:r>
      <w:r w:rsidR="00EA0DF9">
        <w:rPr>
          <w:szCs w:val="24"/>
        </w:rPr>
        <w:t>all that apply</w:t>
      </w:r>
      <w:r w:rsidRPr="00445BCA">
        <w:rPr>
          <w:szCs w:val="24"/>
        </w:rPr>
        <w:t>.</w:t>
      </w:r>
      <w:r w:rsidR="004B0C18">
        <w:rPr>
          <w:szCs w:val="24"/>
        </w:rPr>
        <w:t xml:space="preserve">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#10—Name of Federal Agency</w:t>
      </w:r>
      <w:r w:rsidRPr="00445BCA">
        <w:rPr>
          <w:szCs w:val="24"/>
        </w:rPr>
        <w:t xml:space="preserve">: </w:t>
      </w:r>
      <w:r w:rsidR="00DD2B23" w:rsidRPr="006031C8">
        <w:rPr>
          <w:color w:val="000000"/>
          <w:szCs w:val="24"/>
        </w:rPr>
        <w:t>Leave as written; it is completed for you.</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#11—Catalog of Federal Domestic Assistance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rsidR="00652152" w:rsidRPr="00445BCA" w:rsidRDefault="00652152" w:rsidP="00CA3DBC">
      <w:pPr>
        <w:jc w:val="both"/>
        <w:rPr>
          <w:b/>
          <w:szCs w:val="24"/>
        </w:rPr>
      </w:pPr>
    </w:p>
    <w:p w:rsidR="00652152" w:rsidRPr="00445BCA" w:rsidRDefault="00652152" w:rsidP="00CA3DBC">
      <w:pPr>
        <w:jc w:val="both"/>
        <w:rPr>
          <w:szCs w:val="24"/>
        </w:rPr>
      </w:pPr>
      <w:r w:rsidRPr="00445BCA">
        <w:rPr>
          <w:b/>
          <w:szCs w:val="24"/>
        </w:rPr>
        <w:t>Item #12—Funding Opportunity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rsidR="00652152" w:rsidRPr="00445BCA" w:rsidRDefault="00652152" w:rsidP="00CA3DBC">
      <w:pPr>
        <w:jc w:val="both"/>
        <w:rPr>
          <w:b/>
          <w:szCs w:val="24"/>
        </w:rPr>
      </w:pPr>
    </w:p>
    <w:p w:rsidR="00652152" w:rsidRDefault="00652152" w:rsidP="00CA3DBC">
      <w:pPr>
        <w:jc w:val="both"/>
        <w:rPr>
          <w:szCs w:val="24"/>
        </w:rPr>
      </w:pPr>
      <w:r w:rsidRPr="00445BCA">
        <w:rPr>
          <w:b/>
          <w:szCs w:val="24"/>
        </w:rPr>
        <w:t>Item #13—Competition Identification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rsidR="00A409F6" w:rsidRPr="00445BCA" w:rsidRDefault="00A409F6" w:rsidP="00CA3DBC">
      <w:pPr>
        <w:jc w:val="both"/>
        <w:rPr>
          <w:b/>
          <w:szCs w:val="24"/>
        </w:rPr>
      </w:pPr>
    </w:p>
    <w:p w:rsidR="00652152" w:rsidRPr="00445BCA" w:rsidRDefault="00652152" w:rsidP="00CA3DBC">
      <w:pPr>
        <w:jc w:val="both"/>
        <w:rPr>
          <w:b/>
          <w:szCs w:val="24"/>
        </w:rPr>
      </w:pPr>
      <w:r w:rsidRPr="00445BCA">
        <w:rPr>
          <w:b/>
          <w:szCs w:val="24"/>
        </w:rPr>
        <w:t xml:space="preserve">Item #14—Areas Affected by Project: </w:t>
      </w:r>
      <w:r w:rsidRPr="00445BCA">
        <w:rPr>
          <w:szCs w:val="24"/>
        </w:rPr>
        <w:t xml:space="preserve"> </w:t>
      </w:r>
      <w:r w:rsidR="00924815">
        <w:rPr>
          <w:bCs/>
          <w:color w:val="000000"/>
          <w:szCs w:val="24"/>
        </w:rPr>
        <w:t>A</w:t>
      </w:r>
      <w:r w:rsidR="006B472F" w:rsidRPr="006031C8">
        <w:rPr>
          <w:bCs/>
          <w:color w:val="000000"/>
          <w:szCs w:val="24"/>
        </w:rPr>
        <w:t>ttach</w:t>
      </w:r>
      <w:r w:rsidR="000C037B">
        <w:rPr>
          <w:bCs/>
          <w:color w:val="000000"/>
          <w:szCs w:val="24"/>
        </w:rPr>
        <w:t xml:space="preserve"> a one</w:t>
      </w:r>
      <w:r w:rsidR="0063606A">
        <w:rPr>
          <w:bCs/>
          <w:color w:val="000000"/>
          <w:szCs w:val="24"/>
        </w:rPr>
        <w:t>-</w:t>
      </w:r>
      <w:r w:rsidR="000C037B">
        <w:rPr>
          <w:bCs/>
          <w:color w:val="000000"/>
          <w:szCs w:val="24"/>
        </w:rPr>
        <w:t xml:space="preserve">page document listing the city(ies) and country(ies) </w:t>
      </w:r>
      <w:r w:rsidR="006B472F" w:rsidRPr="006031C8">
        <w:rPr>
          <w:color w:val="000000"/>
          <w:szCs w:val="24"/>
        </w:rPr>
        <w:t>where your organization proposes to perform its proposed activities.</w:t>
      </w:r>
      <w:r w:rsidR="006B472F">
        <w:rPr>
          <w:color w:val="000000"/>
          <w:szCs w:val="24"/>
        </w:rPr>
        <w:t xml:space="preserve"> </w:t>
      </w:r>
      <w:r w:rsidR="00A409F6" w:rsidRPr="00A409F6">
        <w:rPr>
          <w:szCs w:val="24"/>
        </w:rPr>
        <w:t xml:space="preserve">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lastRenderedPageBreak/>
        <w:t xml:space="preserve">Item #15—Descriptive Title of Applicant’s Project: </w:t>
      </w:r>
      <w:r w:rsidR="005F0651">
        <w:rPr>
          <w:b/>
          <w:szCs w:val="24"/>
        </w:rPr>
        <w:t xml:space="preserve"> </w:t>
      </w:r>
      <w:r w:rsidRPr="00445BCA">
        <w:rPr>
          <w:szCs w:val="24"/>
        </w:rPr>
        <w:t>Enter a brief</w:t>
      </w:r>
      <w:r w:rsidR="0063606A">
        <w:rPr>
          <w:szCs w:val="24"/>
        </w:rPr>
        <w:t xml:space="preserve"> (one-sentence or less)</w:t>
      </w:r>
      <w:r w:rsidRPr="00445BCA">
        <w:rPr>
          <w:szCs w:val="24"/>
        </w:rPr>
        <w:t xml:space="preserve"> descriptive title of your project.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#16—Congressional Districts</w:t>
      </w:r>
    </w:p>
    <w:p w:rsidR="009449EC" w:rsidRDefault="00652152" w:rsidP="00CA3DBC">
      <w:pPr>
        <w:jc w:val="both"/>
        <w:rPr>
          <w:szCs w:val="24"/>
        </w:rPr>
      </w:pPr>
      <w:r w:rsidRPr="00445BCA">
        <w:rPr>
          <w:b/>
          <w:szCs w:val="24"/>
        </w:rPr>
        <w:t xml:space="preserve">16a </w:t>
      </w:r>
      <w:r w:rsidRPr="00445BCA">
        <w:rPr>
          <w:szCs w:val="24"/>
        </w:rPr>
        <w:t xml:space="preserve">– </w:t>
      </w:r>
      <w:r w:rsidRPr="00445BCA">
        <w:rPr>
          <w:b/>
          <w:szCs w:val="24"/>
        </w:rPr>
        <w:t xml:space="preserve">Applicant: </w:t>
      </w:r>
      <w:r w:rsidRPr="00445BCA">
        <w:rPr>
          <w:szCs w:val="24"/>
        </w:rPr>
        <w:t xml:space="preserve"> </w:t>
      </w:r>
    </w:p>
    <w:p w:rsidR="009449EC" w:rsidRDefault="00652152" w:rsidP="00CA3DBC">
      <w:pPr>
        <w:ind w:firstLine="720"/>
        <w:jc w:val="both"/>
        <w:rPr>
          <w:szCs w:val="24"/>
        </w:rPr>
      </w:pPr>
      <w:r w:rsidRPr="00C56410">
        <w:rPr>
          <w:b/>
          <w:szCs w:val="24"/>
        </w:rPr>
        <w:t>U.S.</w:t>
      </w:r>
      <w:r w:rsidR="009449EC" w:rsidRPr="00C56410">
        <w:rPr>
          <w:b/>
          <w:szCs w:val="24"/>
        </w:rPr>
        <w:t xml:space="preserve"> Organization</w:t>
      </w:r>
      <w:r w:rsidR="00C56410" w:rsidRPr="00C56410">
        <w:rPr>
          <w:szCs w:val="24"/>
        </w:rPr>
        <w:t>:</w:t>
      </w:r>
      <w:r w:rsidR="009449EC">
        <w:rPr>
          <w:szCs w:val="24"/>
        </w:rPr>
        <w:t xml:space="preserve"> </w:t>
      </w:r>
      <w:r w:rsidR="005F0651">
        <w:rPr>
          <w:szCs w:val="24"/>
        </w:rPr>
        <w:t xml:space="preserve"> </w:t>
      </w:r>
      <w:r w:rsidR="009449EC">
        <w:rPr>
          <w:szCs w:val="24"/>
        </w:rPr>
        <w:t>E</w:t>
      </w:r>
      <w:r w:rsidRPr="00445BCA">
        <w:rPr>
          <w:szCs w:val="24"/>
        </w:rPr>
        <w:t xml:space="preserve">nter the congressional district of your organization.  </w:t>
      </w:r>
    </w:p>
    <w:p w:rsidR="00652152" w:rsidRPr="00445BCA" w:rsidRDefault="009449EC" w:rsidP="00CA3DBC">
      <w:pPr>
        <w:ind w:left="720"/>
        <w:jc w:val="both"/>
        <w:rPr>
          <w:szCs w:val="24"/>
        </w:rPr>
      </w:pPr>
      <w:r>
        <w:rPr>
          <w:b/>
          <w:szCs w:val="24"/>
        </w:rPr>
        <w:t>International Organization</w:t>
      </w:r>
      <w:r w:rsidRPr="00C56410">
        <w:rPr>
          <w:szCs w:val="24"/>
        </w:rPr>
        <w:t>:</w:t>
      </w:r>
      <w:r>
        <w:rPr>
          <w:b/>
          <w:szCs w:val="24"/>
        </w:rPr>
        <w:t xml:space="preserve"> </w:t>
      </w:r>
      <w:r w:rsidR="005F0651">
        <w:rPr>
          <w:b/>
          <w:szCs w:val="24"/>
        </w:rPr>
        <w:t xml:space="preserve"> </w:t>
      </w:r>
      <w:r>
        <w:rPr>
          <w:szCs w:val="24"/>
        </w:rPr>
        <w:t>E</w:t>
      </w:r>
      <w:r w:rsidR="00652152" w:rsidRPr="00445BCA">
        <w:rPr>
          <w:szCs w:val="24"/>
        </w:rPr>
        <w:t>nter “00-000.”</w:t>
      </w:r>
    </w:p>
    <w:p w:rsidR="009449EC" w:rsidRDefault="00652152" w:rsidP="00CA3DBC">
      <w:pPr>
        <w:jc w:val="both"/>
        <w:rPr>
          <w:szCs w:val="24"/>
        </w:rPr>
      </w:pPr>
      <w:r w:rsidRPr="00445BCA">
        <w:rPr>
          <w:b/>
          <w:szCs w:val="24"/>
        </w:rPr>
        <w:t>16b – Program/Project:</w:t>
      </w:r>
      <w:r w:rsidRPr="00445BCA">
        <w:rPr>
          <w:szCs w:val="24"/>
        </w:rPr>
        <w:t xml:space="preserve"> </w:t>
      </w:r>
    </w:p>
    <w:p w:rsidR="009449EC" w:rsidRDefault="009449EC" w:rsidP="00CA3DBC">
      <w:pPr>
        <w:ind w:firstLine="720"/>
        <w:jc w:val="both"/>
        <w:rPr>
          <w:szCs w:val="24"/>
        </w:rPr>
      </w:pPr>
      <w:r w:rsidRPr="00C56410">
        <w:rPr>
          <w:b/>
          <w:szCs w:val="24"/>
        </w:rPr>
        <w:t>U.S.-Based Program</w:t>
      </w:r>
      <w:r w:rsidR="00C56410">
        <w:rPr>
          <w:szCs w:val="24"/>
        </w:rPr>
        <w:t>:</w:t>
      </w:r>
      <w:r>
        <w:rPr>
          <w:szCs w:val="24"/>
        </w:rPr>
        <w:t xml:space="preserve"> </w:t>
      </w:r>
      <w:r w:rsidR="005F0651">
        <w:rPr>
          <w:szCs w:val="24"/>
        </w:rPr>
        <w:t xml:space="preserve"> </w:t>
      </w:r>
      <w:r>
        <w:rPr>
          <w:szCs w:val="24"/>
        </w:rPr>
        <w:t>Enter all the congressional districts affected by the program.</w:t>
      </w:r>
    </w:p>
    <w:p w:rsidR="00652152" w:rsidRPr="00445BCA" w:rsidRDefault="009449EC" w:rsidP="00CA3DBC">
      <w:pPr>
        <w:ind w:firstLine="720"/>
        <w:jc w:val="both"/>
        <w:rPr>
          <w:szCs w:val="24"/>
        </w:rPr>
      </w:pPr>
      <w:r>
        <w:rPr>
          <w:b/>
          <w:szCs w:val="24"/>
        </w:rPr>
        <w:t xml:space="preserve">International Program </w:t>
      </w:r>
      <w:r w:rsidRPr="00C56410">
        <w:rPr>
          <w:szCs w:val="24"/>
        </w:rPr>
        <w:t>(outside th</w:t>
      </w:r>
      <w:r w:rsidR="007F0B72" w:rsidRPr="00C56410">
        <w:rPr>
          <w:szCs w:val="24"/>
        </w:rPr>
        <w:t>e</w:t>
      </w:r>
      <w:r w:rsidRPr="00C56410">
        <w:rPr>
          <w:szCs w:val="24"/>
        </w:rPr>
        <w:t xml:space="preserve"> U.S.)</w:t>
      </w:r>
      <w:r w:rsidR="00C56410" w:rsidRPr="00C56410">
        <w:rPr>
          <w:szCs w:val="24"/>
        </w:rPr>
        <w:t>:</w:t>
      </w:r>
      <w:r w:rsidR="00C56410">
        <w:rPr>
          <w:b/>
          <w:szCs w:val="24"/>
        </w:rPr>
        <w:t xml:space="preserve"> </w:t>
      </w:r>
      <w:r w:rsidR="005F0651">
        <w:rPr>
          <w:b/>
          <w:szCs w:val="24"/>
        </w:rPr>
        <w:t xml:space="preserve"> </w:t>
      </w:r>
      <w:r w:rsidRPr="00C56410">
        <w:rPr>
          <w:szCs w:val="24"/>
        </w:rPr>
        <w:t>Enter</w:t>
      </w:r>
      <w:r>
        <w:rPr>
          <w:b/>
          <w:szCs w:val="24"/>
        </w:rPr>
        <w:t xml:space="preserve"> </w:t>
      </w:r>
      <w:r w:rsidR="00652152" w:rsidRPr="00445BCA">
        <w:rPr>
          <w:szCs w:val="24"/>
        </w:rPr>
        <w:t>“00-000.”</w:t>
      </w:r>
    </w:p>
    <w:p w:rsidR="002758BF" w:rsidRDefault="002758BF" w:rsidP="00CA3DBC">
      <w:pPr>
        <w:jc w:val="both"/>
        <w:rPr>
          <w:b/>
          <w:szCs w:val="24"/>
        </w:rPr>
      </w:pPr>
    </w:p>
    <w:p w:rsidR="00652152" w:rsidRPr="00445BCA" w:rsidRDefault="00652152" w:rsidP="00CA3DBC">
      <w:pPr>
        <w:jc w:val="both"/>
        <w:rPr>
          <w:b/>
          <w:szCs w:val="24"/>
        </w:rPr>
      </w:pPr>
      <w:r w:rsidRPr="00445BCA">
        <w:rPr>
          <w:b/>
          <w:szCs w:val="24"/>
        </w:rPr>
        <w:t>Item #17—Proposed Project:</w:t>
      </w:r>
      <w:r w:rsidRPr="00445BCA">
        <w:rPr>
          <w:szCs w:val="24"/>
        </w:rPr>
        <w:t xml:space="preserve">  Enter the proposed start date and end date </w:t>
      </w:r>
      <w:r w:rsidR="00570EDA">
        <w:rPr>
          <w:szCs w:val="24"/>
        </w:rPr>
        <w:t xml:space="preserve">(MM/DD/YYYY) </w:t>
      </w:r>
      <w:r w:rsidRPr="00445BCA">
        <w:rPr>
          <w:szCs w:val="24"/>
        </w:rPr>
        <w:t xml:space="preserve">of your project.  </w:t>
      </w:r>
      <w:r w:rsidR="007F0B72">
        <w:rPr>
          <w:szCs w:val="24"/>
        </w:rPr>
        <w:t>A</w:t>
      </w:r>
      <w:r w:rsidRPr="00445BCA">
        <w:rPr>
          <w:szCs w:val="24"/>
        </w:rPr>
        <w:t>ctual dates will be negotiated if selected for funding.</w:t>
      </w:r>
    </w:p>
    <w:p w:rsidR="00B231BB" w:rsidRDefault="00B231BB" w:rsidP="00CA3DBC">
      <w:pPr>
        <w:jc w:val="both"/>
        <w:rPr>
          <w:b/>
          <w:szCs w:val="24"/>
        </w:rPr>
      </w:pPr>
    </w:p>
    <w:p w:rsidR="00652152" w:rsidRPr="00445BCA" w:rsidRDefault="00652152" w:rsidP="00CA3DBC">
      <w:pPr>
        <w:jc w:val="both"/>
        <w:rPr>
          <w:b/>
          <w:szCs w:val="24"/>
        </w:rPr>
      </w:pPr>
      <w:r w:rsidRPr="00445BCA">
        <w:rPr>
          <w:b/>
          <w:szCs w:val="24"/>
        </w:rPr>
        <w:t>Item #18—Estimated Funding</w:t>
      </w:r>
    </w:p>
    <w:p w:rsidR="00652152" w:rsidRPr="00445BCA" w:rsidRDefault="00652152" w:rsidP="00CA3DBC">
      <w:pPr>
        <w:jc w:val="both"/>
        <w:rPr>
          <w:szCs w:val="24"/>
        </w:rPr>
      </w:pPr>
      <w:r w:rsidRPr="00445BCA">
        <w:rPr>
          <w:b/>
          <w:szCs w:val="24"/>
        </w:rPr>
        <w:t xml:space="preserve">18a – </w:t>
      </w:r>
      <w:r w:rsidRPr="00445BCA">
        <w:rPr>
          <w:szCs w:val="24"/>
        </w:rPr>
        <w:t xml:space="preserve">Enter the amount of funding your organization is requesting from </w:t>
      </w:r>
      <w:r w:rsidR="00CE0F02">
        <w:rPr>
          <w:szCs w:val="24"/>
        </w:rPr>
        <w:t>NEA/AC</w:t>
      </w:r>
      <w:r w:rsidRPr="00445BCA">
        <w:rPr>
          <w:szCs w:val="24"/>
        </w:rPr>
        <w:t xml:space="preserve"> (Federal funding).</w:t>
      </w:r>
    </w:p>
    <w:p w:rsidR="00652152" w:rsidRPr="00445BCA" w:rsidRDefault="00652152" w:rsidP="00CA3DBC">
      <w:pPr>
        <w:jc w:val="both"/>
        <w:rPr>
          <w:szCs w:val="24"/>
        </w:rPr>
      </w:pPr>
      <w:r w:rsidRPr="00445BCA">
        <w:rPr>
          <w:b/>
          <w:szCs w:val="24"/>
        </w:rPr>
        <w:t xml:space="preserve">18b – </w:t>
      </w:r>
      <w:r w:rsidRPr="00445BCA">
        <w:rPr>
          <w:szCs w:val="24"/>
        </w:rPr>
        <w:t>Enter the amount of any Non-Federal (e.g. non-U.S. Government) resources that will be used to support the project. This includes cost sharing and matching.</w:t>
      </w:r>
    </w:p>
    <w:p w:rsidR="00652152" w:rsidRPr="00445BCA" w:rsidRDefault="00652152" w:rsidP="00CA3DBC">
      <w:pPr>
        <w:jc w:val="both"/>
        <w:rPr>
          <w:szCs w:val="24"/>
        </w:rPr>
      </w:pPr>
      <w:r w:rsidRPr="00445BCA">
        <w:rPr>
          <w:b/>
          <w:szCs w:val="24"/>
        </w:rPr>
        <w:t>18c-d</w:t>
      </w:r>
      <w:r w:rsidRPr="00445BCA">
        <w:rPr>
          <w:szCs w:val="24"/>
        </w:rPr>
        <w:t xml:space="preserve"> –</w:t>
      </w:r>
      <w:r w:rsidRPr="007F0B72">
        <w:rPr>
          <w:b/>
          <w:szCs w:val="24"/>
        </w:rPr>
        <w:t xml:space="preserve">U.S. </w:t>
      </w:r>
      <w:r w:rsidR="007F0B72" w:rsidRPr="007F0B72">
        <w:rPr>
          <w:b/>
          <w:szCs w:val="24"/>
        </w:rPr>
        <w:t>Organization</w:t>
      </w:r>
      <w:r w:rsidR="007F0B72" w:rsidRPr="009F328C">
        <w:rPr>
          <w:szCs w:val="24"/>
        </w:rPr>
        <w:t>:</w:t>
      </w:r>
      <w:r w:rsidR="007F0B72">
        <w:rPr>
          <w:szCs w:val="24"/>
        </w:rPr>
        <w:t xml:space="preserve"> </w:t>
      </w:r>
      <w:r w:rsidR="005F0651">
        <w:rPr>
          <w:szCs w:val="24"/>
        </w:rPr>
        <w:t xml:space="preserve"> </w:t>
      </w:r>
      <w:r w:rsidR="007F0B72">
        <w:rPr>
          <w:szCs w:val="24"/>
        </w:rPr>
        <w:t>E</w:t>
      </w:r>
      <w:r w:rsidRPr="00445BCA">
        <w:rPr>
          <w:szCs w:val="24"/>
        </w:rPr>
        <w:t>nter any funding you are receiving from the State and Local governments for this project, if applicable.</w:t>
      </w:r>
    </w:p>
    <w:p w:rsidR="00652152" w:rsidRPr="00445BCA" w:rsidRDefault="00652152" w:rsidP="00CA3DBC">
      <w:pPr>
        <w:tabs>
          <w:tab w:val="left" w:pos="7995"/>
        </w:tabs>
        <w:jc w:val="both"/>
        <w:rPr>
          <w:szCs w:val="24"/>
        </w:rPr>
      </w:pPr>
      <w:r w:rsidRPr="00445BCA">
        <w:rPr>
          <w:b/>
          <w:szCs w:val="24"/>
        </w:rPr>
        <w:t>18e</w:t>
      </w:r>
      <w:r w:rsidRPr="00445BCA">
        <w:rPr>
          <w:szCs w:val="24"/>
        </w:rPr>
        <w:t xml:space="preserve"> – </w:t>
      </w:r>
      <w:r w:rsidR="008B333A">
        <w:rPr>
          <w:szCs w:val="24"/>
        </w:rPr>
        <w:t>E</w:t>
      </w:r>
      <w:r w:rsidR="00CE6912">
        <w:rPr>
          <w:szCs w:val="24"/>
        </w:rPr>
        <w:t>nter any other funding for th</w:t>
      </w:r>
      <w:r w:rsidR="00D77038">
        <w:rPr>
          <w:szCs w:val="24"/>
        </w:rPr>
        <w:t xml:space="preserve">e </w:t>
      </w:r>
      <w:r w:rsidR="00CE6912">
        <w:rPr>
          <w:szCs w:val="24"/>
        </w:rPr>
        <w:t>project that does not fit into the 18b-18d categories</w:t>
      </w:r>
      <w:r w:rsidR="008B333A">
        <w:rPr>
          <w:szCs w:val="24"/>
        </w:rPr>
        <w:t>, if applicable</w:t>
      </w:r>
      <w:r w:rsidR="00931A5D">
        <w:rPr>
          <w:szCs w:val="24"/>
        </w:rPr>
        <w:t>.</w:t>
      </w:r>
      <w:r w:rsidR="00CE6912">
        <w:rPr>
          <w:szCs w:val="24"/>
        </w:rPr>
        <w:t xml:space="preserve">  Otherwise leave blank or input “0.00.”</w:t>
      </w:r>
      <w:r w:rsidRPr="00445BCA">
        <w:rPr>
          <w:szCs w:val="24"/>
        </w:rPr>
        <w:tab/>
      </w:r>
    </w:p>
    <w:p w:rsidR="00652152" w:rsidRPr="00445BCA" w:rsidRDefault="00652152" w:rsidP="00CA3DBC">
      <w:pPr>
        <w:jc w:val="both"/>
        <w:rPr>
          <w:szCs w:val="24"/>
        </w:rPr>
      </w:pPr>
      <w:r w:rsidRPr="00445BCA">
        <w:rPr>
          <w:b/>
          <w:szCs w:val="24"/>
        </w:rPr>
        <w:t>18f</w:t>
      </w:r>
      <w:r w:rsidRPr="00445BCA">
        <w:rPr>
          <w:szCs w:val="24"/>
        </w:rPr>
        <w:t xml:space="preserve"> – If you anticipate any income to be generated by this project (i.e. registration fees) input that information here, if applicable. </w:t>
      </w:r>
    </w:p>
    <w:p w:rsidR="00652152" w:rsidRPr="00445BCA" w:rsidRDefault="00652152" w:rsidP="00CA3DBC">
      <w:pPr>
        <w:jc w:val="both"/>
        <w:rPr>
          <w:szCs w:val="24"/>
        </w:rPr>
      </w:pPr>
      <w:r w:rsidRPr="00445BCA">
        <w:rPr>
          <w:b/>
          <w:szCs w:val="24"/>
        </w:rPr>
        <w:t>18g</w:t>
      </w:r>
      <w:r w:rsidRPr="00445BCA">
        <w:rPr>
          <w:szCs w:val="24"/>
        </w:rPr>
        <w:t xml:space="preserve"> – Total all the numbers from 18a-18f</w:t>
      </w:r>
    </w:p>
    <w:p w:rsidR="00652152" w:rsidRDefault="00652152" w:rsidP="00CA3DBC">
      <w:pPr>
        <w:jc w:val="both"/>
        <w:rPr>
          <w:szCs w:val="24"/>
        </w:rPr>
      </w:pPr>
    </w:p>
    <w:p w:rsidR="00652152" w:rsidRPr="00445BCA" w:rsidRDefault="00652152" w:rsidP="00CA3DBC">
      <w:pPr>
        <w:jc w:val="both"/>
        <w:rPr>
          <w:szCs w:val="24"/>
        </w:rPr>
      </w:pPr>
      <w:r w:rsidRPr="00445BCA">
        <w:rPr>
          <w:b/>
          <w:szCs w:val="24"/>
        </w:rPr>
        <w:t>Item #19</w:t>
      </w:r>
      <w:r w:rsidRPr="00445BCA">
        <w:rPr>
          <w:szCs w:val="24"/>
        </w:rPr>
        <w:t>—</w:t>
      </w:r>
      <w:r w:rsidRPr="00445BCA">
        <w:rPr>
          <w:b/>
          <w:szCs w:val="24"/>
        </w:rPr>
        <w:t>Is Application subject to Review by State Under Executive Order 12372 Process?</w:t>
      </w:r>
      <w:r w:rsidRPr="00445BCA">
        <w:rPr>
          <w:szCs w:val="24"/>
        </w:rPr>
        <w:t xml:space="preserve">  Select “c. Program is not covered by E.O. 12372</w:t>
      </w:r>
      <w:r w:rsidR="005F0651">
        <w:rPr>
          <w:szCs w:val="24"/>
        </w:rPr>
        <w:t>.</w:t>
      </w:r>
      <w:r w:rsidRPr="00445BCA">
        <w:rPr>
          <w:szCs w:val="24"/>
        </w:rPr>
        <w:t>”</w:t>
      </w:r>
    </w:p>
    <w:p w:rsidR="00B231BB" w:rsidRPr="00445BCA" w:rsidRDefault="00B231BB" w:rsidP="00CA3DBC">
      <w:pPr>
        <w:jc w:val="both"/>
        <w:rPr>
          <w:szCs w:val="24"/>
        </w:rPr>
      </w:pPr>
    </w:p>
    <w:p w:rsidR="00652152" w:rsidRPr="00445BCA" w:rsidRDefault="00652152" w:rsidP="00CA3DBC">
      <w:pPr>
        <w:jc w:val="both"/>
        <w:rPr>
          <w:b/>
          <w:szCs w:val="24"/>
        </w:rPr>
      </w:pPr>
      <w:r w:rsidRPr="00445BCA">
        <w:rPr>
          <w:b/>
          <w:szCs w:val="24"/>
        </w:rPr>
        <w:t>Items #20—Is Applicant Delinquent of any Federal Debt.</w:t>
      </w:r>
      <w:r w:rsidRPr="00445BCA">
        <w:rPr>
          <w:szCs w:val="24"/>
        </w:rPr>
        <w:t xml:space="preserve">  </w:t>
      </w:r>
      <w:r w:rsidR="007F0B72">
        <w:rPr>
          <w:szCs w:val="24"/>
        </w:rPr>
        <w:t xml:space="preserve">Do you owe the U.S. government money? </w:t>
      </w:r>
      <w:r w:rsidRPr="00445BCA">
        <w:rPr>
          <w:szCs w:val="24"/>
        </w:rPr>
        <w:t xml:space="preserve">Please select </w:t>
      </w:r>
      <w:r w:rsidR="007F0B72">
        <w:rPr>
          <w:szCs w:val="24"/>
        </w:rPr>
        <w:t>Y</w:t>
      </w:r>
      <w:r w:rsidR="007F0B72" w:rsidRPr="00445BCA">
        <w:rPr>
          <w:szCs w:val="24"/>
        </w:rPr>
        <w:t>es</w:t>
      </w:r>
      <w:r w:rsidRPr="00445BCA">
        <w:rPr>
          <w:szCs w:val="24"/>
        </w:rPr>
        <w:t>/</w:t>
      </w:r>
      <w:r w:rsidR="007F0B72">
        <w:rPr>
          <w:szCs w:val="24"/>
        </w:rPr>
        <w:t>N</w:t>
      </w:r>
      <w:r w:rsidR="007F0B72" w:rsidRPr="00445BCA">
        <w:rPr>
          <w:szCs w:val="24"/>
        </w:rPr>
        <w:t>o</w:t>
      </w:r>
      <w:r w:rsidRPr="00445BCA">
        <w:rPr>
          <w:szCs w:val="24"/>
        </w:rPr>
        <w:t xml:space="preserve">.  If yes, please </w:t>
      </w:r>
      <w:r w:rsidR="005944F5" w:rsidRPr="00445BCA">
        <w:rPr>
          <w:szCs w:val="24"/>
        </w:rPr>
        <w:t>provid</w:t>
      </w:r>
      <w:r w:rsidR="005944F5">
        <w:rPr>
          <w:szCs w:val="24"/>
        </w:rPr>
        <w:t>e</w:t>
      </w:r>
      <w:r w:rsidR="005944F5" w:rsidRPr="00445BCA">
        <w:rPr>
          <w:szCs w:val="24"/>
        </w:rPr>
        <w:t xml:space="preserve"> </w:t>
      </w:r>
      <w:r w:rsidRPr="00445BCA">
        <w:rPr>
          <w:szCs w:val="24"/>
        </w:rPr>
        <w:t>an explanation.</w:t>
      </w:r>
    </w:p>
    <w:p w:rsidR="00B231BB" w:rsidRDefault="00B231BB" w:rsidP="00CA3DBC">
      <w:pPr>
        <w:jc w:val="both"/>
        <w:rPr>
          <w:szCs w:val="24"/>
        </w:rPr>
      </w:pPr>
    </w:p>
    <w:p w:rsidR="005B2D12" w:rsidRDefault="00652152" w:rsidP="00CA3DBC">
      <w:pPr>
        <w:jc w:val="both"/>
        <w:rPr>
          <w:szCs w:val="24"/>
        </w:rPr>
      </w:pPr>
      <w:r w:rsidRPr="00445BCA">
        <w:rPr>
          <w:b/>
          <w:szCs w:val="24"/>
        </w:rPr>
        <w:t>Item #</w:t>
      </w:r>
      <w:r w:rsidRPr="00445BCA">
        <w:rPr>
          <w:szCs w:val="24"/>
        </w:rPr>
        <w:t xml:space="preserve"> </w:t>
      </w:r>
      <w:r w:rsidRPr="00445BCA">
        <w:rPr>
          <w:b/>
          <w:szCs w:val="24"/>
        </w:rPr>
        <w:t xml:space="preserve">21 – Authorized Representative: </w:t>
      </w:r>
      <w:r w:rsidRPr="00445BCA">
        <w:rPr>
          <w:szCs w:val="24"/>
        </w:rPr>
        <w:t xml:space="preserve"> </w:t>
      </w:r>
      <w:r w:rsidR="00D26467" w:rsidRPr="006031C8">
        <w:rPr>
          <w:color w:val="000000"/>
        </w:rPr>
        <w:t xml:space="preserve">By checking box 21 and signing the </w:t>
      </w:r>
      <w:r w:rsidR="00D26467" w:rsidRPr="00113325">
        <w:t>SF-424—Application for Federal Assistance</w:t>
      </w:r>
      <w:r w:rsidR="00D26467" w:rsidRPr="006031C8">
        <w:rPr>
          <w:color w:val="000000"/>
        </w:rPr>
        <w:t xml:space="preserve">, </w:t>
      </w:r>
      <w:r w:rsidR="00D26467">
        <w:rPr>
          <w:color w:val="000000"/>
        </w:rPr>
        <w:t xml:space="preserve">the authorized representative </w:t>
      </w:r>
      <w:r w:rsidR="00D26467" w:rsidRPr="006031C8">
        <w:rPr>
          <w:color w:val="000000"/>
        </w:rPr>
        <w:t>certif</w:t>
      </w:r>
      <w:r w:rsidR="00D26467">
        <w:rPr>
          <w:color w:val="000000"/>
        </w:rPr>
        <w:t>ies</w:t>
      </w:r>
      <w:r w:rsidR="00D26467" w:rsidRPr="006031C8">
        <w:rPr>
          <w:color w:val="000000"/>
        </w:rPr>
        <w:t xml:space="preserve"> that the information in the SF-424 form is complete and accurate to the best of</w:t>
      </w:r>
      <w:r w:rsidR="00D26467">
        <w:rPr>
          <w:color w:val="000000"/>
        </w:rPr>
        <w:t xml:space="preserve"> the representative’s</w:t>
      </w:r>
      <w:r w:rsidR="00D26467" w:rsidRPr="006031C8">
        <w:rPr>
          <w:color w:val="000000"/>
        </w:rPr>
        <w:t xml:space="preserve"> knowledge </w:t>
      </w:r>
      <w:r w:rsidR="00D26467" w:rsidRPr="006031C8">
        <w:rPr>
          <w:b/>
          <w:bCs/>
          <w:color w:val="000000"/>
        </w:rPr>
        <w:t xml:space="preserve">and </w:t>
      </w:r>
      <w:r w:rsidR="00D26467" w:rsidRPr="006031C8">
        <w:rPr>
          <w:color w:val="000000"/>
        </w:rPr>
        <w:t xml:space="preserve">that </w:t>
      </w:r>
      <w:r w:rsidR="00D26467">
        <w:rPr>
          <w:color w:val="000000"/>
        </w:rPr>
        <w:t>the representative</w:t>
      </w:r>
      <w:r w:rsidR="00D26467" w:rsidRPr="006031C8">
        <w:rPr>
          <w:color w:val="000000"/>
        </w:rPr>
        <w:t xml:space="preserve"> agree</w:t>
      </w:r>
      <w:r w:rsidR="00D26467">
        <w:rPr>
          <w:color w:val="000000"/>
        </w:rPr>
        <w:t>s</w:t>
      </w:r>
      <w:r w:rsidR="00D26467" w:rsidRPr="006031C8">
        <w:rPr>
          <w:color w:val="000000"/>
        </w:rPr>
        <w:t xml:space="preserve"> to comply with the required assurances and certifications. </w:t>
      </w:r>
      <w:r w:rsidR="00D26467">
        <w:rPr>
          <w:color w:val="000000"/>
        </w:rPr>
        <w:t xml:space="preserve"> </w:t>
      </w:r>
      <w:r w:rsidR="00D26467" w:rsidRPr="006031C8">
        <w:rPr>
          <w:color w:val="000000"/>
        </w:rPr>
        <w:t xml:space="preserve">Please provide the name, contact information, and signature of the authorized representative. </w:t>
      </w:r>
      <w:r w:rsidR="00D26467">
        <w:rPr>
          <w:color w:val="000000"/>
        </w:rPr>
        <w:t xml:space="preserve"> </w:t>
      </w:r>
      <w:r w:rsidR="00D26467" w:rsidRPr="006031C8">
        <w:rPr>
          <w:color w:val="000000"/>
        </w:rPr>
        <w:t xml:space="preserve">The governing body of </w:t>
      </w:r>
      <w:r w:rsidR="00D26467">
        <w:rPr>
          <w:color w:val="000000"/>
        </w:rPr>
        <w:t>the applying</w:t>
      </w:r>
      <w:r w:rsidR="00D26467" w:rsidRPr="006031C8">
        <w:rPr>
          <w:color w:val="000000"/>
        </w:rPr>
        <w:t xml:space="preserve"> organization must have specifically documented the designation for an authorized representative to submit an application for funding to the U.S. Government.  </w:t>
      </w:r>
      <w:r w:rsidR="00D26467" w:rsidRPr="006031C8">
        <w:rPr>
          <w:b/>
          <w:bCs/>
          <w:color w:val="000000"/>
        </w:rPr>
        <w:t xml:space="preserve">PLEASE NOTE: </w:t>
      </w:r>
      <w:r w:rsidR="00D26467" w:rsidRPr="00771CC5">
        <w:rPr>
          <w:b/>
          <w:color w:val="000000"/>
        </w:rPr>
        <w:t>It is a best practice to have the SF-424 signed by the Authorizing Official who would sign an ensuing award document for the applying organization.</w:t>
      </w:r>
      <w:r w:rsidR="00D26467" w:rsidRPr="006031C8">
        <w:rPr>
          <w:color w:val="000000"/>
        </w:rPr>
        <w:t xml:space="preserve">  </w:t>
      </w:r>
      <w:r w:rsidR="00D26467" w:rsidRPr="00B50BD7">
        <w:rPr>
          <w:b/>
          <w:color w:val="000000"/>
        </w:rPr>
        <w:t xml:space="preserve">It is also a best practice this person not be the same person listed as the point of contact on </w:t>
      </w:r>
      <w:r w:rsidR="00D26467">
        <w:rPr>
          <w:b/>
          <w:color w:val="000000"/>
        </w:rPr>
        <w:t xml:space="preserve">line “8f” of </w:t>
      </w:r>
      <w:r w:rsidR="00D26467" w:rsidRPr="00B50BD7">
        <w:rPr>
          <w:b/>
          <w:color w:val="000000"/>
        </w:rPr>
        <w:t>this form.</w:t>
      </w:r>
      <w:r w:rsidRPr="00445BCA">
        <w:rPr>
          <w:szCs w:val="24"/>
        </w:rPr>
        <w:t xml:space="preserve"> </w:t>
      </w:r>
    </w:p>
    <w:p w:rsidR="00652152" w:rsidRDefault="00652152" w:rsidP="00CA3DBC">
      <w:pPr>
        <w:jc w:val="both"/>
        <w:rPr>
          <w:szCs w:val="24"/>
        </w:rPr>
      </w:pPr>
    </w:p>
    <w:p w:rsidR="00AF0721" w:rsidRDefault="00AF0721" w:rsidP="00CA3DBC">
      <w:pPr>
        <w:pStyle w:val="Heading2"/>
        <w:spacing w:before="0"/>
        <w:jc w:val="center"/>
      </w:pPr>
      <w:bookmarkStart w:id="2" w:name="_Toc340227705"/>
      <w:bookmarkStart w:id="3" w:name="_Toc453328935"/>
      <w:r>
        <w:t>SF-424A—Budget Information—Non-Construction Programs</w:t>
      </w:r>
      <w:bookmarkEnd w:id="2"/>
      <w:bookmarkEnd w:id="3"/>
    </w:p>
    <w:p w:rsidR="00AF0721" w:rsidRPr="008F56D1" w:rsidRDefault="00AF0721" w:rsidP="00CA3DBC">
      <w:pPr>
        <w:jc w:val="center"/>
        <w:rPr>
          <w:rFonts w:asciiTheme="majorHAnsi" w:hAnsiTheme="majorHAnsi"/>
          <w:b/>
          <w:color w:val="4F81BD" w:themeColor="accent1"/>
          <w:sz w:val="26"/>
          <w:szCs w:val="26"/>
        </w:rPr>
      </w:pPr>
      <w:r w:rsidRPr="008F56D1">
        <w:rPr>
          <w:rFonts w:asciiTheme="majorHAnsi" w:hAnsiTheme="majorHAnsi"/>
          <w:b/>
          <w:color w:val="4F81BD" w:themeColor="accent1"/>
          <w:sz w:val="26"/>
          <w:szCs w:val="26"/>
        </w:rPr>
        <w:t>Instructions to Complete the Form</w:t>
      </w:r>
    </w:p>
    <w:p w:rsidR="00113325" w:rsidRDefault="00113325" w:rsidP="00CA3DBC">
      <w:pPr>
        <w:jc w:val="both"/>
      </w:pPr>
    </w:p>
    <w:p w:rsidR="00113325" w:rsidRDefault="00113325" w:rsidP="00CA3DBC">
      <w:pPr>
        <w:jc w:val="both"/>
        <w:rPr>
          <w:color w:val="000000"/>
          <w:szCs w:val="24"/>
        </w:rPr>
      </w:pPr>
      <w:r>
        <w:t>The SF-424a—Budget Information—Non-Construction Program provides information on the applicant’s financial plan for carrying out the proposed project.</w:t>
      </w:r>
      <w:r w:rsidR="00B63E7A" w:rsidRPr="00B63E7A">
        <w:rPr>
          <w:color w:val="000000"/>
          <w:szCs w:val="24"/>
        </w:rPr>
        <w:t xml:space="preserve"> </w:t>
      </w:r>
      <w:r w:rsidR="00B63E7A">
        <w:rPr>
          <w:color w:val="000000"/>
          <w:szCs w:val="24"/>
        </w:rPr>
        <w:t xml:space="preserve"> </w:t>
      </w:r>
      <w:r w:rsidR="00D45BD7" w:rsidRPr="004F6931">
        <w:rPr>
          <w:b/>
        </w:rPr>
        <w:t>The form must be completed online.</w:t>
      </w:r>
      <w:r w:rsidR="00D45BD7">
        <w:t xml:space="preserve">  </w:t>
      </w:r>
      <w:r w:rsidR="00B63E7A" w:rsidRPr="00ED2B7E">
        <w:rPr>
          <w:color w:val="000000"/>
          <w:szCs w:val="24"/>
        </w:rPr>
        <w:t xml:space="preserve">A more detailed budget will be submitted through the </w:t>
      </w:r>
      <w:r w:rsidR="00CF0C93">
        <w:rPr>
          <w:color w:val="000000"/>
          <w:szCs w:val="24"/>
        </w:rPr>
        <w:t xml:space="preserve">Budget and </w:t>
      </w:r>
      <w:r w:rsidR="00B63E7A" w:rsidRPr="00ED2B7E">
        <w:rPr>
          <w:color w:val="000000"/>
          <w:szCs w:val="24"/>
        </w:rPr>
        <w:t>Budget Narrative portion of the application</w:t>
      </w:r>
      <w:r w:rsidR="00B63E7A">
        <w:rPr>
          <w:color w:val="000000"/>
          <w:szCs w:val="24"/>
        </w:rPr>
        <w:t>.</w:t>
      </w:r>
      <w:r w:rsidR="00B63E7A" w:rsidRPr="00ED2B7E">
        <w:rPr>
          <w:color w:val="000000"/>
          <w:szCs w:val="24"/>
        </w:rPr>
        <w:t xml:space="preserve"> </w:t>
      </w:r>
      <w:r w:rsidR="00B63E7A">
        <w:rPr>
          <w:color w:val="000000"/>
          <w:szCs w:val="24"/>
        </w:rPr>
        <w:t xml:space="preserve"> </w:t>
      </w:r>
      <w:r w:rsidR="00CE0F02">
        <w:rPr>
          <w:b/>
          <w:color w:val="000000"/>
          <w:szCs w:val="24"/>
        </w:rPr>
        <w:t>NEA/AC</w:t>
      </w:r>
      <w:r w:rsidR="00B63E7A" w:rsidRPr="000461E4">
        <w:rPr>
          <w:b/>
          <w:color w:val="000000"/>
          <w:szCs w:val="24"/>
        </w:rPr>
        <w:t xml:space="preserve"> recommends that applicants prepare their </w:t>
      </w:r>
      <w:r w:rsidR="00CF0C93">
        <w:rPr>
          <w:b/>
          <w:color w:val="000000"/>
          <w:szCs w:val="24"/>
        </w:rPr>
        <w:t xml:space="preserve">Budget and </w:t>
      </w:r>
      <w:r w:rsidR="00B63E7A" w:rsidRPr="000461E4">
        <w:rPr>
          <w:b/>
          <w:color w:val="000000"/>
          <w:szCs w:val="24"/>
        </w:rPr>
        <w:t>Budget Narrative and then complete the SF-424a form.</w:t>
      </w:r>
    </w:p>
    <w:p w:rsidR="00B63E7A" w:rsidRDefault="00B63E7A" w:rsidP="00CA3DBC">
      <w:pPr>
        <w:jc w:val="both"/>
      </w:pPr>
    </w:p>
    <w:p w:rsidR="00B63E7A" w:rsidRPr="00E16DD1" w:rsidRDefault="00B63E7A" w:rsidP="00CA3DBC">
      <w:pPr>
        <w:autoSpaceDE w:val="0"/>
        <w:autoSpaceDN w:val="0"/>
        <w:adjustRightInd w:val="0"/>
        <w:jc w:val="center"/>
        <w:rPr>
          <w:b/>
          <w:bCs/>
          <w:i/>
          <w:color w:val="00B050"/>
          <w:szCs w:val="24"/>
        </w:rPr>
      </w:pPr>
      <w:r w:rsidRPr="00E16DD1">
        <w:rPr>
          <w:b/>
          <w:bCs/>
          <w:i/>
          <w:color w:val="00B050"/>
          <w:szCs w:val="24"/>
        </w:rPr>
        <w:t>S</w:t>
      </w:r>
      <w:r>
        <w:rPr>
          <w:b/>
          <w:bCs/>
          <w:i/>
          <w:color w:val="00B050"/>
          <w:szCs w:val="24"/>
        </w:rPr>
        <w:t>ection</w:t>
      </w:r>
      <w:r w:rsidRPr="00E16DD1">
        <w:rPr>
          <w:b/>
          <w:bCs/>
          <w:i/>
          <w:color w:val="00B050"/>
          <w:szCs w:val="24"/>
        </w:rPr>
        <w:t xml:space="preserve"> A—B</w:t>
      </w:r>
      <w:r>
        <w:rPr>
          <w:b/>
          <w:bCs/>
          <w:i/>
          <w:color w:val="00B050"/>
          <w:szCs w:val="24"/>
        </w:rPr>
        <w:t>udget</w:t>
      </w:r>
      <w:r w:rsidRPr="00E16DD1">
        <w:rPr>
          <w:b/>
          <w:bCs/>
          <w:i/>
          <w:color w:val="00B050"/>
          <w:szCs w:val="24"/>
        </w:rPr>
        <w:t xml:space="preserve"> S</w:t>
      </w:r>
      <w:r>
        <w:rPr>
          <w:b/>
          <w:bCs/>
          <w:i/>
          <w:color w:val="00B050"/>
          <w:szCs w:val="24"/>
        </w:rPr>
        <w:t>ummary</w:t>
      </w:r>
    </w:p>
    <w:p w:rsidR="005E6E56" w:rsidRDefault="005E6E56" w:rsidP="00CA3DBC">
      <w:pPr>
        <w:jc w:val="both"/>
        <w:rPr>
          <w:b/>
        </w:rPr>
      </w:pPr>
    </w:p>
    <w:p w:rsidR="005E6E56" w:rsidRPr="007D002E" w:rsidRDefault="005E6E56" w:rsidP="00CA3DBC">
      <w:pPr>
        <w:jc w:val="both"/>
        <w:rPr>
          <w:b/>
        </w:rPr>
      </w:pPr>
      <w:r>
        <w:rPr>
          <w:b/>
        </w:rPr>
        <w:t xml:space="preserve">Line #1: </w:t>
      </w:r>
    </w:p>
    <w:p w:rsidR="005E6E56" w:rsidRPr="007D002E" w:rsidRDefault="005E6E56" w:rsidP="00CA3DBC">
      <w:pPr>
        <w:jc w:val="both"/>
      </w:pPr>
      <w:r>
        <w:rPr>
          <w:b/>
        </w:rPr>
        <w:t>Column (a)—Grant Program Function or Activity</w:t>
      </w:r>
      <w:r w:rsidRPr="007D002E">
        <w:rPr>
          <w:b/>
        </w:rPr>
        <w:t xml:space="preserve">: </w:t>
      </w:r>
      <w:r>
        <w:rPr>
          <w:b/>
        </w:rPr>
        <w:t xml:space="preserve"> </w:t>
      </w:r>
      <w:r w:rsidRPr="007D002E">
        <w:t>Input “</w:t>
      </w:r>
      <w:r w:rsidR="00CE0F02">
        <w:t>Office of Assistance Coordination</w:t>
      </w:r>
      <w:r w:rsidRPr="007D002E">
        <w:t>”</w:t>
      </w:r>
    </w:p>
    <w:p w:rsidR="005E6E56" w:rsidRPr="007D002E" w:rsidRDefault="005E6E56" w:rsidP="00CA3DBC">
      <w:pPr>
        <w:jc w:val="both"/>
      </w:pPr>
      <w:r>
        <w:rPr>
          <w:b/>
        </w:rPr>
        <w:t>Column</w:t>
      </w:r>
      <w:r w:rsidRPr="007D002E">
        <w:rPr>
          <w:b/>
        </w:rPr>
        <w:t xml:space="preserve"> </w:t>
      </w:r>
      <w:r>
        <w:rPr>
          <w:b/>
        </w:rPr>
        <w:t>(b)—C</w:t>
      </w:r>
      <w:r w:rsidRPr="007D002E">
        <w:rPr>
          <w:b/>
        </w:rPr>
        <w:t>atalog of Federal Domestic Assistance No</w:t>
      </w:r>
      <w:r>
        <w:rPr>
          <w:b/>
        </w:rPr>
        <w:t xml:space="preserve">:  </w:t>
      </w:r>
      <w:r w:rsidRPr="007D002E">
        <w:t>Input “</w:t>
      </w:r>
      <w:r>
        <w:t>19.</w:t>
      </w:r>
      <w:r w:rsidR="00CE0F02">
        <w:t>601</w:t>
      </w:r>
      <w:r w:rsidRPr="007D002E">
        <w:t>”</w:t>
      </w:r>
    </w:p>
    <w:p w:rsidR="005E6E56" w:rsidRPr="007D002E" w:rsidRDefault="005E6E56" w:rsidP="00CA3DBC">
      <w:pPr>
        <w:jc w:val="both"/>
      </w:pPr>
      <w:r>
        <w:rPr>
          <w:b/>
        </w:rPr>
        <w:t>Column (c)—Estimated Unobligated Funds, Federal:</w:t>
      </w:r>
      <w:r w:rsidRPr="007D002E">
        <w:t xml:space="preserve"> </w:t>
      </w:r>
      <w:r>
        <w:t xml:space="preserve"> </w:t>
      </w:r>
      <w:r w:rsidRPr="007D002E">
        <w:t>Leave Blank</w:t>
      </w:r>
    </w:p>
    <w:p w:rsidR="005E6E56" w:rsidRPr="007D002E" w:rsidRDefault="005E6E56" w:rsidP="00CA3DBC">
      <w:pPr>
        <w:jc w:val="both"/>
      </w:pPr>
      <w:r>
        <w:rPr>
          <w:b/>
        </w:rPr>
        <w:t xml:space="preserve">Column (d)—Estimated Unobligated Funds, Non-Federal:  </w:t>
      </w:r>
      <w:r w:rsidRPr="007D002E">
        <w:t>Leave Blank</w:t>
      </w:r>
    </w:p>
    <w:p w:rsidR="005E6E56" w:rsidRDefault="005E6E56" w:rsidP="00CA3DBC">
      <w:pPr>
        <w:jc w:val="both"/>
      </w:pPr>
      <w:r>
        <w:rPr>
          <w:b/>
        </w:rPr>
        <w:t>Column (e)—New</w:t>
      </w:r>
      <w:r w:rsidR="009D2DC7">
        <w:rPr>
          <w:b/>
        </w:rPr>
        <w:t>/</w:t>
      </w:r>
      <w:r>
        <w:rPr>
          <w:b/>
        </w:rPr>
        <w:t xml:space="preserve">Revised Budget, Federal:  </w:t>
      </w:r>
      <w:r w:rsidRPr="00043424">
        <w:t xml:space="preserve">Enter the amount of </w:t>
      </w:r>
      <w:r>
        <w:t xml:space="preserve">Federal </w:t>
      </w:r>
      <w:r w:rsidRPr="00043424">
        <w:t xml:space="preserve">funding </w:t>
      </w:r>
      <w:r>
        <w:t>your organization is requesting.</w:t>
      </w:r>
    </w:p>
    <w:p w:rsidR="005E6E56" w:rsidRDefault="005E6E56" w:rsidP="00CA3DBC">
      <w:pPr>
        <w:jc w:val="both"/>
      </w:pPr>
      <w:r>
        <w:rPr>
          <w:b/>
        </w:rPr>
        <w:t>Column (f)—New</w:t>
      </w:r>
      <w:r w:rsidR="009D2DC7">
        <w:rPr>
          <w:b/>
        </w:rPr>
        <w:t>/</w:t>
      </w:r>
      <w:r>
        <w:rPr>
          <w:b/>
        </w:rPr>
        <w:t xml:space="preserve">Revised Budget, Non-Federal: </w:t>
      </w:r>
      <w:r w:rsidR="005F0651">
        <w:rPr>
          <w:b/>
        </w:rPr>
        <w:t xml:space="preserve"> </w:t>
      </w:r>
      <w:r w:rsidRPr="00043424">
        <w:t xml:space="preserve">Enter the amount of Non-Federal (e.g. non-U.S. Government) </w:t>
      </w:r>
      <w:r>
        <w:t xml:space="preserve">funds </w:t>
      </w:r>
      <w:r w:rsidRPr="00043424">
        <w:t xml:space="preserve">that will be used to support the project. </w:t>
      </w:r>
    </w:p>
    <w:p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total of Column E and Column F.</w:t>
      </w:r>
    </w:p>
    <w:p w:rsidR="005E6E56" w:rsidRDefault="005E6E56" w:rsidP="00CA3DBC">
      <w:pPr>
        <w:jc w:val="both"/>
        <w:rPr>
          <w:b/>
        </w:rPr>
      </w:pPr>
    </w:p>
    <w:p w:rsidR="005E6E56" w:rsidRDefault="005E6E56" w:rsidP="00CA3DBC">
      <w:pPr>
        <w:jc w:val="both"/>
      </w:pPr>
      <w:r>
        <w:rPr>
          <w:b/>
        </w:rPr>
        <w:t xml:space="preserve">Lines #2-4, Columns (a)-(g): </w:t>
      </w:r>
      <w:r>
        <w:t>Leave Blank</w:t>
      </w:r>
    </w:p>
    <w:p w:rsidR="00FC252C" w:rsidRDefault="00FC252C" w:rsidP="00CA3DBC">
      <w:pPr>
        <w:jc w:val="both"/>
      </w:pPr>
    </w:p>
    <w:p w:rsidR="005E6E56" w:rsidRDefault="005E6E56" w:rsidP="00CA3DBC">
      <w:pPr>
        <w:jc w:val="both"/>
      </w:pPr>
      <w:r>
        <w:rPr>
          <w:b/>
        </w:rPr>
        <w:t xml:space="preserve">Line #5: </w:t>
      </w:r>
    </w:p>
    <w:p w:rsidR="005E6E56" w:rsidRPr="007D002E" w:rsidRDefault="005E6E56" w:rsidP="00CA3DBC">
      <w:pPr>
        <w:jc w:val="both"/>
      </w:pPr>
      <w:r>
        <w:rPr>
          <w:b/>
        </w:rPr>
        <w:t>Column (c)—Estimated Unobligated Funds, Federal:</w:t>
      </w:r>
      <w:r w:rsidRPr="007D002E">
        <w:t xml:space="preserve"> </w:t>
      </w:r>
      <w:r>
        <w:t xml:space="preserve"> Input “$0.00</w:t>
      </w:r>
      <w:r w:rsidR="005F0651">
        <w:t>.</w:t>
      </w:r>
      <w:r>
        <w:t>”</w:t>
      </w:r>
    </w:p>
    <w:p w:rsidR="005E6E56" w:rsidRPr="007D002E" w:rsidRDefault="005E6E56" w:rsidP="00CA3DBC">
      <w:pPr>
        <w:jc w:val="both"/>
      </w:pPr>
      <w:r>
        <w:rPr>
          <w:b/>
        </w:rPr>
        <w:t xml:space="preserve">Column (d)—Estimated Unobligated Funds, Non-Federal:  </w:t>
      </w:r>
      <w:r>
        <w:t>Input “$0.00</w:t>
      </w:r>
      <w:r w:rsidR="005F0651">
        <w:t>.</w:t>
      </w:r>
      <w:r>
        <w:t>”</w:t>
      </w:r>
    </w:p>
    <w:p w:rsidR="005E6E56" w:rsidRDefault="005E6E56" w:rsidP="00CA3DBC">
      <w:pPr>
        <w:jc w:val="both"/>
      </w:pPr>
      <w:r>
        <w:rPr>
          <w:b/>
        </w:rPr>
        <w:t>Column (e)—New</w:t>
      </w:r>
      <w:r w:rsidR="009D2DC7">
        <w:rPr>
          <w:b/>
        </w:rPr>
        <w:t>/</w:t>
      </w:r>
      <w:r>
        <w:rPr>
          <w:b/>
        </w:rPr>
        <w:t xml:space="preserve">Revised Budget, Federal:  </w:t>
      </w:r>
      <w:r w:rsidRPr="00043424">
        <w:t xml:space="preserve">Enter the amount </w:t>
      </w:r>
      <w:r>
        <w:t>from Line #1, Column (e)</w:t>
      </w:r>
    </w:p>
    <w:p w:rsidR="005E6E56" w:rsidRDefault="005E6E56" w:rsidP="00CA3DBC">
      <w:pPr>
        <w:jc w:val="both"/>
      </w:pPr>
      <w:r>
        <w:rPr>
          <w:b/>
        </w:rPr>
        <w:t>Column (f)—New</w:t>
      </w:r>
      <w:r w:rsidR="009D2DC7">
        <w:rPr>
          <w:b/>
        </w:rPr>
        <w:t>/</w:t>
      </w:r>
      <w:r>
        <w:rPr>
          <w:b/>
        </w:rPr>
        <w:t xml:space="preserve">Revised Budget, Non-Federal: </w:t>
      </w:r>
      <w:r w:rsidR="009D2DC7">
        <w:rPr>
          <w:b/>
        </w:rPr>
        <w:t xml:space="preserve"> </w:t>
      </w:r>
      <w:r w:rsidRPr="00043424">
        <w:t xml:space="preserve">Enter the amount </w:t>
      </w:r>
      <w:r>
        <w:t>from Line #1, Column (f)</w:t>
      </w:r>
      <w:r w:rsidR="009D2DC7">
        <w:t>.</w:t>
      </w:r>
    </w:p>
    <w:p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amount from Line #1, Column (g).</w:t>
      </w:r>
    </w:p>
    <w:p w:rsidR="00B231BB" w:rsidRDefault="00B231BB" w:rsidP="00CA3DBC">
      <w:pPr>
        <w:autoSpaceDE w:val="0"/>
        <w:autoSpaceDN w:val="0"/>
        <w:adjustRightInd w:val="0"/>
        <w:jc w:val="both"/>
        <w:rPr>
          <w:b/>
          <w:bCs/>
          <w:i/>
          <w:color w:val="00B050"/>
          <w:szCs w:val="24"/>
        </w:rPr>
      </w:pPr>
    </w:p>
    <w:p w:rsidR="00A3132A" w:rsidRDefault="00A3132A"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B—B</w:t>
      </w:r>
      <w:r>
        <w:rPr>
          <w:b/>
          <w:bCs/>
          <w:i/>
          <w:color w:val="00B050"/>
          <w:szCs w:val="24"/>
        </w:rPr>
        <w:t>udget</w:t>
      </w:r>
      <w:r w:rsidRPr="00B62DC8">
        <w:rPr>
          <w:b/>
          <w:bCs/>
          <w:i/>
          <w:color w:val="00B050"/>
          <w:szCs w:val="24"/>
        </w:rPr>
        <w:t xml:space="preserve"> C</w:t>
      </w:r>
      <w:r>
        <w:rPr>
          <w:b/>
          <w:bCs/>
          <w:i/>
          <w:color w:val="00B050"/>
          <w:szCs w:val="24"/>
        </w:rPr>
        <w:t>ategories</w:t>
      </w:r>
    </w:p>
    <w:p w:rsidR="003B3BAD" w:rsidRPr="00D7755A" w:rsidRDefault="003B3BAD" w:rsidP="00CA3DBC">
      <w:pPr>
        <w:jc w:val="both"/>
        <w:rPr>
          <w:b/>
          <w:u w:val="single"/>
        </w:rPr>
      </w:pPr>
    </w:p>
    <w:p w:rsidR="003B3BAD" w:rsidRDefault="003B3BAD" w:rsidP="00CA3DBC">
      <w:pPr>
        <w:jc w:val="both"/>
        <w:rPr>
          <w:b/>
        </w:rPr>
      </w:pPr>
      <w:r>
        <w:rPr>
          <w:b/>
        </w:rPr>
        <w:t xml:space="preserve">Line #6—Object Class Categories: </w:t>
      </w:r>
    </w:p>
    <w:p w:rsidR="003B3BAD" w:rsidRPr="007D002E" w:rsidRDefault="003B3BAD" w:rsidP="00CA3DBC">
      <w:pPr>
        <w:jc w:val="both"/>
      </w:pPr>
      <w:r>
        <w:rPr>
          <w:b/>
        </w:rPr>
        <w:t>Column (1)—Grant Program, Function, or Activity:</w:t>
      </w:r>
      <w:r w:rsidRPr="007D002E">
        <w:t xml:space="preserve"> </w:t>
      </w:r>
      <w:r w:rsidR="00C74A4E" w:rsidRPr="001F2F60">
        <w:rPr>
          <w:color w:val="000000"/>
          <w:szCs w:val="24"/>
        </w:rPr>
        <w:t>Input “</w:t>
      </w:r>
      <w:r w:rsidR="00CE0F02">
        <w:rPr>
          <w:color w:val="000000"/>
          <w:szCs w:val="24"/>
        </w:rPr>
        <w:t>Office of Assistance Coordination</w:t>
      </w:r>
      <w:r w:rsidR="00C74A4E">
        <w:rPr>
          <w:color w:val="000000"/>
          <w:szCs w:val="24"/>
        </w:rPr>
        <w:t>.”</w:t>
      </w:r>
    </w:p>
    <w:p w:rsidR="00C74A4E" w:rsidRPr="001F2F60" w:rsidRDefault="00C74A4E" w:rsidP="00CA3DBC">
      <w:pPr>
        <w:autoSpaceDE w:val="0"/>
        <w:autoSpaceDN w:val="0"/>
        <w:adjustRightInd w:val="0"/>
        <w:jc w:val="both"/>
        <w:rPr>
          <w:color w:val="000000"/>
          <w:szCs w:val="24"/>
        </w:rPr>
      </w:pPr>
      <w:r w:rsidRPr="001F2F60">
        <w:rPr>
          <w:b/>
          <w:bCs/>
          <w:color w:val="000000"/>
          <w:szCs w:val="24"/>
        </w:rPr>
        <w:t>Column (2)</w:t>
      </w:r>
      <w:r>
        <w:rPr>
          <w:b/>
          <w:bCs/>
          <w:color w:val="000000"/>
          <w:szCs w:val="24"/>
        </w:rPr>
        <w:t>–(4)</w:t>
      </w:r>
      <w:r w:rsidRPr="001F2F60">
        <w:rPr>
          <w:b/>
          <w:bCs/>
          <w:color w:val="000000"/>
          <w:szCs w:val="24"/>
        </w:rPr>
        <w:t xml:space="preserve">—Grant Program, Function, or Activity: </w:t>
      </w:r>
      <w:r>
        <w:rPr>
          <w:color w:val="000000"/>
          <w:szCs w:val="24"/>
        </w:rPr>
        <w:t>Leave Blank</w:t>
      </w:r>
      <w:r w:rsidRPr="001F2F60">
        <w:rPr>
          <w:color w:val="000000"/>
          <w:szCs w:val="24"/>
        </w:rPr>
        <w:t xml:space="preserve"> </w:t>
      </w:r>
    </w:p>
    <w:p w:rsidR="00C74A4E" w:rsidRPr="001F2F60" w:rsidRDefault="00C74A4E" w:rsidP="00CA3DBC">
      <w:pPr>
        <w:autoSpaceDE w:val="0"/>
        <w:autoSpaceDN w:val="0"/>
        <w:adjustRightInd w:val="0"/>
        <w:jc w:val="both"/>
        <w:rPr>
          <w:color w:val="000000"/>
          <w:szCs w:val="24"/>
        </w:rPr>
      </w:pPr>
      <w:r w:rsidRPr="001F2F60">
        <w:rPr>
          <w:b/>
          <w:bCs/>
          <w:color w:val="000000"/>
          <w:szCs w:val="24"/>
        </w:rPr>
        <w:t>Column (5)—</w:t>
      </w:r>
      <w:r>
        <w:rPr>
          <w:b/>
          <w:bCs/>
          <w:color w:val="000000"/>
          <w:szCs w:val="24"/>
        </w:rPr>
        <w:t>Total</w:t>
      </w:r>
      <w:r w:rsidRPr="001F2F60">
        <w:rPr>
          <w:b/>
          <w:bCs/>
          <w:color w:val="000000"/>
          <w:szCs w:val="24"/>
        </w:rPr>
        <w:t xml:space="preserve">: </w:t>
      </w:r>
      <w:r w:rsidRPr="001F2F60">
        <w:rPr>
          <w:color w:val="000000"/>
          <w:szCs w:val="24"/>
        </w:rPr>
        <w:t xml:space="preserve">Leave Blank. </w:t>
      </w:r>
    </w:p>
    <w:p w:rsidR="003B3BAD" w:rsidRDefault="003B3BAD" w:rsidP="00CA3DBC">
      <w:pPr>
        <w:ind w:left="720"/>
        <w:jc w:val="both"/>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#6.a—Personnel: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Pr>
          <w:color w:val="000000"/>
          <w:szCs w:val="24"/>
        </w:rPr>
        <w:t>Input the t</w:t>
      </w:r>
      <w:r w:rsidRPr="001F2F60">
        <w:rPr>
          <w:color w:val="000000"/>
          <w:szCs w:val="24"/>
        </w:rPr>
        <w:t xml:space="preserve">otal </w:t>
      </w:r>
      <w:r>
        <w:rPr>
          <w:color w:val="000000"/>
          <w:szCs w:val="24"/>
        </w:rPr>
        <w:t>Federal Request</w:t>
      </w:r>
      <w:r w:rsidR="008F7FB1">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w:t>
      </w:r>
      <w:r w:rsidRPr="001F2F60">
        <w:rPr>
          <w:color w:val="000000"/>
          <w:szCs w:val="24"/>
        </w:rPr>
        <w:t>Personnel</w:t>
      </w:r>
      <w:r>
        <w:rPr>
          <w:color w:val="000000"/>
          <w:szCs w:val="24"/>
        </w:rPr>
        <w: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 xml:space="preserve">your </w:t>
      </w:r>
      <w:r w:rsidRPr="001F2F60">
        <w:rPr>
          <w:color w:val="000000"/>
          <w:szCs w:val="24"/>
        </w:rPr>
        <w:t>Budget Narrative</w:t>
      </w:r>
      <w:r w:rsidRPr="001F2F60">
        <w:rPr>
          <w:b/>
          <w:bCs/>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6.a, Column 1</w:t>
      </w:r>
      <w:r w:rsidRPr="001F2F60">
        <w:rPr>
          <w:color w:val="000000"/>
          <w:szCs w:val="24"/>
        </w:rPr>
        <w:t>.</w:t>
      </w:r>
    </w:p>
    <w:p w:rsidR="00B231BB" w:rsidRDefault="00B231BB" w:rsidP="00CA3DBC">
      <w:pPr>
        <w:autoSpaceDE w:val="0"/>
        <w:autoSpaceDN w:val="0"/>
        <w:adjustRightInd w:val="0"/>
        <w:jc w:val="both"/>
        <w:rPr>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#6.b—Fringe Benefits: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5517CB">
        <w:rPr>
          <w:color w:val="000000"/>
          <w:szCs w:val="24"/>
        </w:rPr>
        <w:t>Input the t</w:t>
      </w:r>
      <w:r w:rsidR="005517CB" w:rsidRPr="001F2F60">
        <w:rPr>
          <w:color w:val="000000"/>
          <w:szCs w:val="24"/>
        </w:rPr>
        <w:t xml:space="preserve">otal </w:t>
      </w:r>
      <w:r w:rsidR="005517CB">
        <w:rPr>
          <w:color w:val="000000"/>
          <w:szCs w:val="24"/>
        </w:rPr>
        <w:t xml:space="preserve">Federal Request and Non-Federal Request </w:t>
      </w:r>
      <w:r w:rsidRPr="001F2F60">
        <w:rPr>
          <w:color w:val="000000"/>
          <w:szCs w:val="24"/>
        </w:rPr>
        <w:t xml:space="preserve">from the </w:t>
      </w:r>
      <w:r>
        <w:rPr>
          <w:color w:val="000000"/>
          <w:szCs w:val="24"/>
        </w:rPr>
        <w:t>‘Fringe Benefit’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lastRenderedPageBreak/>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6.b,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#6.c—Travel: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4A0609">
        <w:rPr>
          <w:color w:val="000000"/>
          <w:szCs w:val="24"/>
        </w:rPr>
        <w:t>Input the t</w:t>
      </w:r>
      <w:r w:rsidR="004A0609" w:rsidRPr="001F2F60">
        <w:rPr>
          <w:color w:val="000000"/>
          <w:szCs w:val="24"/>
        </w:rPr>
        <w:t xml:space="preserve">otal </w:t>
      </w:r>
      <w:r w:rsidR="004A0609">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“Travel”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4A0609">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6.c,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#6.d—Equipment: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14432">
        <w:rPr>
          <w:color w:val="000000"/>
          <w:szCs w:val="24"/>
        </w:rPr>
        <w:t>Input the t</w:t>
      </w:r>
      <w:r w:rsidR="00214432" w:rsidRPr="001F2F60">
        <w:rPr>
          <w:color w:val="000000"/>
          <w:szCs w:val="24"/>
        </w:rPr>
        <w:t xml:space="preserve">otal </w:t>
      </w:r>
      <w:r w:rsidR="00214432">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“Equipment”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14432">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6.d,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#6.e—Supplies: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54F51">
        <w:rPr>
          <w:color w:val="000000"/>
          <w:szCs w:val="24"/>
        </w:rPr>
        <w:t>Input the t</w:t>
      </w:r>
      <w:r w:rsidR="00254F51" w:rsidRPr="001F2F60">
        <w:rPr>
          <w:color w:val="000000"/>
          <w:szCs w:val="24"/>
        </w:rPr>
        <w:t xml:space="preserve">otal </w:t>
      </w:r>
      <w:r w:rsidR="00254F5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“Supplies”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54F51">
        <w:rPr>
          <w:color w:val="000000"/>
          <w:szCs w:val="24"/>
        </w:rPr>
        <w:t xml:space="preserve">your </w:t>
      </w:r>
      <w:r w:rsidRPr="001F2F60">
        <w:rPr>
          <w:color w:val="000000"/>
          <w:szCs w:val="24"/>
        </w:rPr>
        <w:t>Budget Narrative</w:t>
      </w:r>
      <w:r w:rsidRPr="001F2F60">
        <w:rPr>
          <w:b/>
          <w:bCs/>
          <w:color w:val="000000"/>
          <w:szCs w:val="24"/>
        </w:rPr>
        <w:t>.</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6.e,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#6.f—Contractual: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590541">
        <w:rPr>
          <w:color w:val="000000"/>
          <w:szCs w:val="24"/>
        </w:rPr>
        <w:t>Input the t</w:t>
      </w:r>
      <w:r w:rsidR="00590541" w:rsidRPr="001F2F60">
        <w:rPr>
          <w:color w:val="000000"/>
          <w:szCs w:val="24"/>
        </w:rPr>
        <w:t xml:space="preserve">otal </w:t>
      </w:r>
      <w:r w:rsidR="0059054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“Contractual”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90541">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6.f,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#6.g—Construction: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#6.h—Other: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042B2C">
        <w:rPr>
          <w:color w:val="000000"/>
          <w:szCs w:val="24"/>
        </w:rPr>
        <w:t>Input the t</w:t>
      </w:r>
      <w:r w:rsidR="00042B2C" w:rsidRPr="001F2F60">
        <w:rPr>
          <w:color w:val="000000"/>
          <w:szCs w:val="24"/>
        </w:rPr>
        <w:t xml:space="preserve">otal </w:t>
      </w:r>
      <w:r w:rsidR="00042B2C">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“Other”</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042B2C">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6.h,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#6.i—Total Direct Charges: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 6.a thru #6.h in Column 1.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6.i, Column 1</w:t>
      </w:r>
      <w:r w:rsidRPr="001F2F60">
        <w:rPr>
          <w:color w:val="000000"/>
          <w:szCs w:val="24"/>
        </w:rPr>
        <w:t>.</w:t>
      </w:r>
    </w:p>
    <w:p w:rsidR="00B231BB" w:rsidRDefault="00B231BB"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#6.j—Indirect Charges: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Pr>
          <w:color w:val="000000"/>
          <w:szCs w:val="24"/>
        </w:rPr>
        <w:t>Input the t</w:t>
      </w:r>
      <w:r w:rsidRPr="001F2F60">
        <w:rPr>
          <w:color w:val="000000"/>
          <w:szCs w:val="24"/>
        </w:rPr>
        <w:t xml:space="preserve">otal </w:t>
      </w:r>
      <w:r>
        <w:rPr>
          <w:color w:val="000000"/>
          <w:szCs w:val="24"/>
        </w:rPr>
        <w:t>Federal Request</w:t>
      </w:r>
      <w:r w:rsidR="00284E76">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“Indirect Charges”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9355E8">
        <w:rPr>
          <w:color w:val="000000"/>
          <w:szCs w:val="24"/>
        </w:rPr>
        <w:t>your</w:t>
      </w:r>
      <w:r w:rsidRPr="001F2F60">
        <w:rPr>
          <w:color w:val="000000"/>
          <w:szCs w:val="24"/>
        </w:rPr>
        <w:t xml:space="preserve"> Budget Narrative</w:t>
      </w:r>
      <w:r w:rsidRPr="001F2F60">
        <w:rPr>
          <w:b/>
          <w:bCs/>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lastRenderedPageBreak/>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6.j, Column 1</w:t>
      </w:r>
      <w:r w:rsidRPr="001F2F60">
        <w:rPr>
          <w:color w:val="000000"/>
          <w:szCs w:val="24"/>
        </w:rPr>
        <w:t>.</w:t>
      </w:r>
    </w:p>
    <w:p w:rsidR="00A114A1" w:rsidRPr="001F2F60" w:rsidRDefault="00A114A1" w:rsidP="00CA3DBC">
      <w:pPr>
        <w:autoSpaceDE w:val="0"/>
        <w:autoSpaceDN w:val="0"/>
        <w:adjustRightInd w:val="0"/>
        <w:jc w:val="both"/>
        <w:rPr>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#6.k—TOTALS: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#6.i thru #6.j in Column 1.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6.k, Column 1</w:t>
      </w:r>
      <w:r w:rsidRPr="001F2F60">
        <w:rPr>
          <w:color w:val="000000"/>
          <w:szCs w:val="24"/>
        </w:rPr>
        <w:t>.</w:t>
      </w:r>
    </w:p>
    <w:p w:rsidR="00EC5EB3" w:rsidRDefault="00EC5EB3"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#7—Program Income: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rsidR="00A114A1" w:rsidRDefault="00A114A1"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 xml:space="preserve">ection </w:t>
      </w:r>
      <w:r w:rsidRPr="00B62DC8">
        <w:rPr>
          <w:b/>
          <w:bCs/>
          <w:i/>
          <w:color w:val="00B050"/>
          <w:szCs w:val="24"/>
        </w:rPr>
        <w:t>C—N</w:t>
      </w:r>
      <w:r>
        <w:rPr>
          <w:b/>
          <w:bCs/>
          <w:i/>
          <w:color w:val="00B050"/>
          <w:szCs w:val="24"/>
        </w:rPr>
        <w:t>on</w:t>
      </w:r>
      <w:r w:rsidRPr="00B62DC8">
        <w:rPr>
          <w:b/>
          <w:bCs/>
          <w:i/>
          <w:color w:val="00B050"/>
          <w:szCs w:val="24"/>
        </w:rPr>
        <w:t>-F</w:t>
      </w:r>
      <w:r>
        <w:rPr>
          <w:b/>
          <w:bCs/>
          <w:i/>
          <w:color w:val="00B050"/>
          <w:szCs w:val="24"/>
        </w:rPr>
        <w:t>ederal</w:t>
      </w:r>
      <w:r w:rsidRPr="00B62DC8">
        <w:rPr>
          <w:b/>
          <w:bCs/>
          <w:i/>
          <w:color w:val="00B050"/>
          <w:szCs w:val="24"/>
        </w:rPr>
        <w:t xml:space="preserve"> R</w:t>
      </w:r>
      <w:r>
        <w:rPr>
          <w:b/>
          <w:bCs/>
          <w:i/>
          <w:color w:val="00B050"/>
          <w:szCs w:val="24"/>
        </w:rPr>
        <w:t>esources</w:t>
      </w:r>
    </w:p>
    <w:p w:rsidR="00C81930" w:rsidRPr="00B62DC8" w:rsidRDefault="00C81930" w:rsidP="00CA3DBC">
      <w:pPr>
        <w:autoSpaceDE w:val="0"/>
        <w:autoSpaceDN w:val="0"/>
        <w:adjustRightInd w:val="0"/>
        <w:jc w:val="both"/>
        <w:rPr>
          <w:i/>
          <w:color w:val="00B050"/>
          <w:szCs w:val="24"/>
        </w:rPr>
      </w:pP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#8: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(a)—Grant Program: </w:t>
      </w:r>
      <w:r w:rsidRPr="001F2F60">
        <w:rPr>
          <w:color w:val="000000"/>
          <w:szCs w:val="24"/>
        </w:rPr>
        <w:t>Input “</w:t>
      </w:r>
      <w:r w:rsidR="00CE0F02">
        <w:rPr>
          <w:color w:val="000000"/>
          <w:szCs w:val="24"/>
        </w:rPr>
        <w:t>Office of Assistance Coordination</w:t>
      </w:r>
      <w:r w:rsidRPr="001F2F60">
        <w:rPr>
          <w:color w:val="000000"/>
          <w:szCs w:val="24"/>
        </w:rPr>
        <w:t xml:space="preserve">.”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total </w:t>
      </w:r>
      <w:r>
        <w:rPr>
          <w:color w:val="000000"/>
          <w:szCs w:val="24"/>
        </w:rPr>
        <w:t>from Section A, Line #1, Column (F)</w:t>
      </w:r>
      <w:r w:rsidRPr="001F2F60">
        <w:rPr>
          <w:color w:val="000000"/>
          <w:szCs w:val="24"/>
        </w:rPr>
        <w:t xml:space="preserve">.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rsidR="00C8193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w:t>
      </w:r>
      <w:r>
        <w:rPr>
          <w:color w:val="000000"/>
          <w:szCs w:val="24"/>
        </w:rPr>
        <w:t>amount</w:t>
      </w:r>
      <w:r w:rsidRPr="001F2F60">
        <w:rPr>
          <w:color w:val="000000"/>
          <w:szCs w:val="24"/>
        </w:rPr>
        <w:t xml:space="preserve"> from </w:t>
      </w:r>
      <w:r>
        <w:rPr>
          <w:color w:val="000000"/>
          <w:szCs w:val="24"/>
        </w:rPr>
        <w:t xml:space="preserve">Section C, Line#8, </w:t>
      </w:r>
      <w:r w:rsidRPr="001F2F60">
        <w:rPr>
          <w:color w:val="000000"/>
          <w:szCs w:val="24"/>
        </w:rPr>
        <w:t xml:space="preserve">Column (b). </w:t>
      </w:r>
    </w:p>
    <w:p w:rsidR="00C81930" w:rsidRPr="001F2F60" w:rsidRDefault="00C81930" w:rsidP="00CA3DBC">
      <w:pPr>
        <w:autoSpaceDE w:val="0"/>
        <w:autoSpaceDN w:val="0"/>
        <w:adjustRightInd w:val="0"/>
        <w:jc w:val="both"/>
        <w:rPr>
          <w:color w:val="000000"/>
          <w:szCs w:val="24"/>
        </w:rPr>
      </w:pP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Lines #9-11, Columns (a)-(e): </w:t>
      </w:r>
      <w:r w:rsidRPr="001F2F60">
        <w:rPr>
          <w:color w:val="000000"/>
          <w:szCs w:val="24"/>
        </w:rPr>
        <w:t xml:space="preserve">Leave </w:t>
      </w:r>
      <w:r>
        <w:rPr>
          <w:color w:val="000000"/>
          <w:szCs w:val="24"/>
        </w:rPr>
        <w:t>Blank</w:t>
      </w:r>
      <w:r w:rsidRPr="001F2F60">
        <w:rPr>
          <w:color w:val="000000"/>
          <w:szCs w:val="24"/>
        </w:rPr>
        <w:t xml:space="preserve"> </w:t>
      </w:r>
    </w:p>
    <w:p w:rsidR="00C81930" w:rsidRDefault="00C81930" w:rsidP="00CA3DBC">
      <w:pPr>
        <w:autoSpaceDE w:val="0"/>
        <w:autoSpaceDN w:val="0"/>
        <w:adjustRightInd w:val="0"/>
        <w:jc w:val="both"/>
        <w:rPr>
          <w:b/>
          <w:bCs/>
          <w:color w:val="000000"/>
          <w:szCs w:val="24"/>
        </w:rPr>
      </w:pP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#12: </w:t>
      </w:r>
    </w:p>
    <w:p w:rsidR="00C8193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Column (b)</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xml:space="preserve">, Column (b) </w:t>
      </w:r>
    </w:p>
    <w:p w:rsidR="00C81930" w:rsidRDefault="00C81930"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 D</w:t>
      </w:r>
      <w:r w:rsidRPr="00B62DC8">
        <w:rPr>
          <w:b/>
          <w:bCs/>
          <w:i/>
          <w:color w:val="00B050"/>
          <w:szCs w:val="24"/>
        </w:rPr>
        <w:t>—Forecasted Cash Needs</w:t>
      </w:r>
    </w:p>
    <w:p w:rsidR="00C81930" w:rsidRPr="00B62DC8" w:rsidRDefault="00C81930" w:rsidP="00CA3DBC">
      <w:pPr>
        <w:autoSpaceDE w:val="0"/>
        <w:autoSpaceDN w:val="0"/>
        <w:adjustRightInd w:val="0"/>
        <w:jc w:val="both"/>
        <w:rPr>
          <w:i/>
          <w:color w:val="00B050"/>
          <w:szCs w:val="24"/>
        </w:rPr>
      </w:pPr>
    </w:p>
    <w:p w:rsidR="00C81930" w:rsidRDefault="00195606" w:rsidP="00CA3DBC">
      <w:pPr>
        <w:autoSpaceDE w:val="0"/>
        <w:autoSpaceDN w:val="0"/>
        <w:adjustRightInd w:val="0"/>
        <w:jc w:val="both"/>
        <w:rPr>
          <w:szCs w:val="24"/>
        </w:rPr>
      </w:pPr>
      <w:r w:rsidRPr="00195606">
        <w:rPr>
          <w:bCs/>
          <w:szCs w:val="24"/>
        </w:rPr>
        <w:t xml:space="preserve">GrantSolutions will automatically fill in this section.  </w:t>
      </w:r>
      <w:r>
        <w:rPr>
          <w:b/>
          <w:bCs/>
          <w:szCs w:val="24"/>
          <w:u w:val="single"/>
        </w:rPr>
        <w:t>DO NOT</w:t>
      </w:r>
      <w:r>
        <w:rPr>
          <w:szCs w:val="24"/>
        </w:rPr>
        <w:t xml:space="preserve"> change the information that auto fills in this section.</w:t>
      </w:r>
    </w:p>
    <w:p w:rsidR="00195606" w:rsidRDefault="00195606"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E—Budget Estimates for Federal Funds Needed for Balance of the Project</w:t>
      </w:r>
    </w:p>
    <w:p w:rsidR="00C81930" w:rsidRPr="00B62DC8" w:rsidRDefault="00C81930" w:rsidP="00CA3DBC">
      <w:pPr>
        <w:autoSpaceDE w:val="0"/>
        <w:autoSpaceDN w:val="0"/>
        <w:adjustRightInd w:val="0"/>
        <w:jc w:val="both"/>
        <w:rPr>
          <w:i/>
          <w:color w:val="00B050"/>
          <w:szCs w:val="24"/>
        </w:rPr>
      </w:pPr>
    </w:p>
    <w:p w:rsidR="00C81930" w:rsidRPr="00B62DC8" w:rsidRDefault="00C81930" w:rsidP="00CA3DBC">
      <w:pPr>
        <w:autoSpaceDE w:val="0"/>
        <w:autoSpaceDN w:val="0"/>
        <w:adjustRightInd w:val="0"/>
        <w:jc w:val="both"/>
        <w:rPr>
          <w:color w:val="000000"/>
          <w:szCs w:val="24"/>
        </w:rPr>
      </w:pPr>
      <w:r w:rsidRPr="00B62DC8">
        <w:rPr>
          <w:bCs/>
          <w:color w:val="000000"/>
          <w:szCs w:val="24"/>
        </w:rPr>
        <w:t xml:space="preserve">Leave this entire section blank. </w:t>
      </w:r>
    </w:p>
    <w:p w:rsidR="00C81930" w:rsidRDefault="00C81930"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F—Other Budget Information</w:t>
      </w:r>
    </w:p>
    <w:p w:rsidR="00C81930" w:rsidRPr="00B62DC8" w:rsidRDefault="00C81930" w:rsidP="00CA3DBC">
      <w:pPr>
        <w:autoSpaceDE w:val="0"/>
        <w:autoSpaceDN w:val="0"/>
        <w:adjustRightInd w:val="0"/>
        <w:jc w:val="both"/>
        <w:rPr>
          <w:b/>
          <w:bCs/>
          <w:i/>
          <w:color w:val="00B050"/>
          <w:szCs w:val="24"/>
        </w:rPr>
      </w:pPr>
    </w:p>
    <w:p w:rsidR="00C81930" w:rsidRDefault="00C81930" w:rsidP="00CA3DBC">
      <w:pPr>
        <w:autoSpaceDE w:val="0"/>
        <w:autoSpaceDN w:val="0"/>
        <w:adjustRightInd w:val="0"/>
        <w:jc w:val="both"/>
        <w:rPr>
          <w:color w:val="000000"/>
          <w:szCs w:val="24"/>
        </w:rPr>
      </w:pPr>
      <w:r w:rsidRPr="001F2F60">
        <w:rPr>
          <w:b/>
          <w:bCs/>
          <w:color w:val="000000"/>
          <w:szCs w:val="24"/>
        </w:rPr>
        <w:t xml:space="preserve">Line #21—Direct Charges: </w:t>
      </w:r>
      <w:r w:rsidR="00D06750">
        <w:rPr>
          <w:color w:val="000000"/>
          <w:szCs w:val="24"/>
        </w:rPr>
        <w:t>Use this space to explain amounts for individual direct object class cost categories that may appear to be out of the ordinary or to explain details</w:t>
      </w:r>
      <w:r>
        <w:rPr>
          <w:color w:val="000000"/>
          <w:szCs w:val="24"/>
        </w:rPr>
        <w:t>.</w:t>
      </w:r>
    </w:p>
    <w:p w:rsidR="00C81930" w:rsidRPr="001F2F60" w:rsidRDefault="00C81930" w:rsidP="00CA3DBC">
      <w:pPr>
        <w:autoSpaceDE w:val="0"/>
        <w:autoSpaceDN w:val="0"/>
        <w:adjustRightInd w:val="0"/>
        <w:jc w:val="both"/>
        <w:rPr>
          <w:color w:val="000000"/>
          <w:szCs w:val="24"/>
        </w:rPr>
      </w:pPr>
    </w:p>
    <w:p w:rsidR="00C81930" w:rsidRDefault="00C81930" w:rsidP="00CA3DBC">
      <w:pPr>
        <w:autoSpaceDE w:val="0"/>
        <w:autoSpaceDN w:val="0"/>
        <w:adjustRightInd w:val="0"/>
        <w:jc w:val="both"/>
        <w:rPr>
          <w:color w:val="000000"/>
          <w:szCs w:val="24"/>
        </w:rPr>
      </w:pPr>
      <w:r w:rsidRPr="001F2F60">
        <w:rPr>
          <w:b/>
          <w:bCs/>
          <w:color w:val="000000"/>
          <w:szCs w:val="24"/>
        </w:rPr>
        <w:t xml:space="preserve">Line #22—Indirect Charges: </w:t>
      </w:r>
      <w:r w:rsidR="008B3C45">
        <w:rPr>
          <w:color w:val="000000"/>
          <w:szCs w:val="24"/>
        </w:rPr>
        <w:t>Enter the type of indirect rate (provisional, predetermined, final, or fixed) that will be in effect during the funding period, the estimated amount of the base to which the rate is applied, and the total indirect expense</w:t>
      </w:r>
      <w:r w:rsidRPr="001F2F60">
        <w:rPr>
          <w:color w:val="000000"/>
          <w:szCs w:val="24"/>
        </w:rPr>
        <w:t xml:space="preserve">. </w:t>
      </w:r>
    </w:p>
    <w:p w:rsidR="00C81930" w:rsidRPr="001F2F60" w:rsidRDefault="00C81930" w:rsidP="00CA3DBC">
      <w:pPr>
        <w:autoSpaceDE w:val="0"/>
        <w:autoSpaceDN w:val="0"/>
        <w:adjustRightInd w:val="0"/>
        <w:jc w:val="both"/>
        <w:rPr>
          <w:color w:val="000000"/>
          <w:szCs w:val="24"/>
        </w:rPr>
      </w:pPr>
    </w:p>
    <w:p w:rsidR="00C81930" w:rsidRDefault="00C81930" w:rsidP="00CA3DBC">
      <w:pPr>
        <w:autoSpaceDE w:val="0"/>
        <w:autoSpaceDN w:val="0"/>
        <w:adjustRightInd w:val="0"/>
        <w:jc w:val="both"/>
        <w:rPr>
          <w:color w:val="000000"/>
          <w:szCs w:val="24"/>
        </w:rPr>
      </w:pPr>
      <w:r w:rsidRPr="001F2F60">
        <w:rPr>
          <w:b/>
          <w:bCs/>
          <w:color w:val="000000"/>
          <w:szCs w:val="24"/>
        </w:rPr>
        <w:lastRenderedPageBreak/>
        <w:t xml:space="preserve">Line #23—Remarks: </w:t>
      </w:r>
      <w:r w:rsidRPr="001F2F60">
        <w:rPr>
          <w:color w:val="000000"/>
          <w:szCs w:val="24"/>
        </w:rPr>
        <w:t xml:space="preserve">Add any additional comments you wish to make. </w:t>
      </w:r>
    </w:p>
    <w:p w:rsidR="00C81930" w:rsidRDefault="00C81930" w:rsidP="00CA3DBC">
      <w:pPr>
        <w:autoSpaceDE w:val="0"/>
        <w:autoSpaceDN w:val="0"/>
        <w:adjustRightInd w:val="0"/>
        <w:jc w:val="both"/>
        <w:rPr>
          <w:color w:val="000000"/>
          <w:szCs w:val="24"/>
        </w:rPr>
      </w:pPr>
    </w:p>
    <w:p w:rsidR="000719B5" w:rsidRPr="001A5FC2" w:rsidRDefault="000719B5" w:rsidP="00CA3DBC">
      <w:pPr>
        <w:pStyle w:val="Heading2"/>
        <w:spacing w:before="0"/>
        <w:jc w:val="center"/>
      </w:pPr>
      <w:bookmarkStart w:id="4" w:name="_Toc340227706"/>
      <w:bookmarkStart w:id="5" w:name="_Toc453328936"/>
      <w:r>
        <w:t>SF-424B—Assurances—Non-Construction Programs</w:t>
      </w:r>
      <w:bookmarkEnd w:id="4"/>
      <w:bookmarkEnd w:id="5"/>
    </w:p>
    <w:p w:rsidR="000719B5" w:rsidRDefault="000719B5" w:rsidP="00CA3DBC">
      <w:pPr>
        <w:jc w:val="both"/>
      </w:pPr>
    </w:p>
    <w:p w:rsidR="00CF0C93" w:rsidRPr="00CF0C93" w:rsidRDefault="000719B5" w:rsidP="00CF0C93">
      <w:pPr>
        <w:pStyle w:val="Default"/>
        <w:rPr>
          <w:rFonts w:ascii="Calibri" w:eastAsiaTheme="minorHAnsi" w:hAnsi="Calibri" w:cs="Calibri"/>
        </w:rPr>
      </w:pPr>
      <w:r>
        <w:t xml:space="preserve">The SF-424B—Assurances—Non-Construction Programs sets forth compliance requirements an application must certify if awarded a grant.  </w:t>
      </w:r>
      <w:r w:rsidRPr="002F3542">
        <w:rPr>
          <w:b/>
        </w:rPr>
        <w:t xml:space="preserve">The form </w:t>
      </w:r>
      <w:r w:rsidR="002F3542">
        <w:rPr>
          <w:b/>
        </w:rPr>
        <w:t>must</w:t>
      </w:r>
      <w:r w:rsidRPr="002F3542">
        <w:rPr>
          <w:b/>
        </w:rPr>
        <w:t xml:space="preserve"> be reviewed and signed </w:t>
      </w:r>
      <w:r w:rsidR="001F5A34" w:rsidRPr="002F3542">
        <w:rPr>
          <w:b/>
        </w:rPr>
        <w:t xml:space="preserve">online </w:t>
      </w:r>
      <w:r w:rsidRPr="002F3542">
        <w:rPr>
          <w:b/>
        </w:rPr>
        <w:t xml:space="preserve">by the Authorized Organization Representative. </w:t>
      </w:r>
      <w:r>
        <w:t xml:space="preserve"> </w:t>
      </w:r>
    </w:p>
    <w:p w:rsidR="00CF0C93" w:rsidRPr="00CF0C93" w:rsidRDefault="00CF0C93" w:rsidP="00CF0C93">
      <w:pPr>
        <w:autoSpaceDE w:val="0"/>
        <w:autoSpaceDN w:val="0"/>
        <w:adjustRightInd w:val="0"/>
        <w:rPr>
          <w:rFonts w:ascii="Calibri" w:eastAsiaTheme="minorHAnsi" w:hAnsi="Calibri" w:cs="Calibri"/>
          <w:color w:val="000000"/>
          <w:szCs w:val="24"/>
        </w:rPr>
      </w:pPr>
      <w:r w:rsidRPr="00CF0C93">
        <w:rPr>
          <w:rFonts w:ascii="Calibri" w:eastAsiaTheme="minorHAnsi" w:hAnsi="Calibri" w:cs="Calibri"/>
          <w:color w:val="000000"/>
          <w:szCs w:val="24"/>
        </w:rPr>
        <w:t xml:space="preserve"> </w:t>
      </w:r>
    </w:p>
    <w:p w:rsidR="0014703E" w:rsidRPr="007155AB" w:rsidRDefault="00A15452" w:rsidP="0014703E">
      <w:pPr>
        <w:pStyle w:val="Heading2"/>
        <w:spacing w:before="0"/>
        <w:jc w:val="center"/>
      </w:pPr>
      <w:r w:rsidRPr="00A30652">
        <w:t xml:space="preserve"> </w:t>
      </w:r>
      <w:bookmarkStart w:id="6" w:name="_Toc453328938"/>
      <w:r w:rsidR="0014703E">
        <w:t>Budget Narrative Submission</w:t>
      </w:r>
      <w:bookmarkEnd w:id="6"/>
    </w:p>
    <w:p w:rsidR="0014703E" w:rsidRDefault="0014703E" w:rsidP="0014703E">
      <w:pPr>
        <w:pStyle w:val="NormalWeb"/>
        <w:tabs>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rFonts w:ascii="Times New Roman" w:hAnsi="Times New Roman" w:cs="Times New Roman"/>
          <w:b/>
        </w:rPr>
      </w:pPr>
    </w:p>
    <w:p w:rsidR="0014703E" w:rsidRPr="00C80EB3" w:rsidRDefault="0014703E" w:rsidP="0014703E">
      <w:pPr>
        <w:jc w:val="both"/>
        <w:rPr>
          <w:b/>
          <w:color w:val="FF0000"/>
          <w:szCs w:val="24"/>
        </w:rPr>
      </w:pPr>
      <w:r w:rsidRPr="00C80EB3">
        <w:rPr>
          <w:color w:val="000000"/>
          <w:szCs w:val="24"/>
        </w:rPr>
        <w:t xml:space="preserve">The Budget Narrative Submission is used to determine if costs are reasonable and permissible.  All proposed costs funded by Federal and Non-Federal contributions must be reasonable, necessary to achieve project objectives, permissible in accordance with applicable Federal cost principles, auditable, and incurred during the project period.  </w:t>
      </w:r>
      <w:r w:rsidRPr="00C80EB3">
        <w:rPr>
          <w:b/>
          <w:color w:val="FF0000"/>
          <w:szCs w:val="24"/>
        </w:rPr>
        <w:t>Before developing a project budget, applicants should carefully review information below.  All figures must be in U.S. Dollars and rounded to the nearest dollar.</w:t>
      </w:r>
    </w:p>
    <w:p w:rsidR="0014703E" w:rsidRPr="00C80EB3" w:rsidRDefault="0014703E" w:rsidP="0014703E">
      <w:pPr>
        <w:jc w:val="both"/>
        <w:rPr>
          <w:color w:val="000000"/>
          <w:szCs w:val="24"/>
        </w:rPr>
      </w:pPr>
    </w:p>
    <w:p w:rsidR="0014703E" w:rsidRPr="00C80EB3" w:rsidRDefault="0014703E" w:rsidP="0014703E">
      <w:pPr>
        <w:jc w:val="both"/>
        <w:rPr>
          <w:color w:val="000000"/>
          <w:szCs w:val="24"/>
        </w:rPr>
      </w:pPr>
      <w:r w:rsidRPr="00C80EB3">
        <w:rPr>
          <w:color w:val="000000"/>
          <w:szCs w:val="24"/>
        </w:rPr>
        <w:t>There is no page limit for this section of the application.  A sample template can be found with the announcement and a fill-able template is available for download online.  NOTE: Applicants are strongly encouraged to use the same format as found in the sample templates.  If the applicant does not use the template, the applicant must ensure that their submission includes all elements outlined in the sample.  All budgets must be structured so that they print in a readable format.</w:t>
      </w:r>
    </w:p>
    <w:p w:rsidR="0014703E" w:rsidRPr="00C80EB3" w:rsidRDefault="0014703E" w:rsidP="0014703E">
      <w:pPr>
        <w:jc w:val="both"/>
        <w:rPr>
          <w:color w:val="000000"/>
          <w:szCs w:val="24"/>
        </w:rPr>
      </w:pPr>
    </w:p>
    <w:p w:rsidR="0014703E" w:rsidRPr="00C80EB3" w:rsidRDefault="0014703E" w:rsidP="0014703E">
      <w:pPr>
        <w:jc w:val="both"/>
        <w:rPr>
          <w:color w:val="000000"/>
          <w:szCs w:val="24"/>
        </w:rPr>
      </w:pPr>
      <w:r w:rsidRPr="00C80EB3">
        <w:rPr>
          <w:color w:val="000000"/>
          <w:szCs w:val="24"/>
        </w:rPr>
        <w:t>The Budget Narrative Submission includes the following three elements:</w:t>
      </w:r>
    </w:p>
    <w:p w:rsidR="0014703E" w:rsidRPr="00C80EB3" w:rsidRDefault="0014703E" w:rsidP="0014703E">
      <w:pPr>
        <w:jc w:val="both"/>
        <w:rPr>
          <w:color w:val="000000"/>
          <w:szCs w:val="24"/>
        </w:rPr>
      </w:pPr>
    </w:p>
    <w:p w:rsidR="0014703E" w:rsidRPr="00C80EB3" w:rsidRDefault="0014703E" w:rsidP="0014703E">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 xml:space="preserve">Summary Budget </w:t>
      </w:r>
    </w:p>
    <w:p w:rsidR="0014703E" w:rsidRPr="00C80EB3" w:rsidRDefault="0014703E" w:rsidP="0014703E">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Detailed Line Item Budget (Direct and Indirect Costs)</w:t>
      </w:r>
    </w:p>
    <w:p w:rsidR="0014703E" w:rsidRPr="00C80EB3" w:rsidRDefault="0014703E" w:rsidP="0014703E">
      <w:pPr>
        <w:pStyle w:val="ListParagraph"/>
        <w:numPr>
          <w:ilvl w:val="0"/>
          <w:numId w:val="21"/>
        </w:numPr>
        <w:spacing w:after="0" w:line="240" w:lineRule="auto"/>
        <w:jc w:val="both"/>
        <w:rPr>
          <w:rFonts w:ascii="Times New Roman" w:hAnsi="Times New Roman"/>
          <w:color w:val="FF0000"/>
          <w:sz w:val="24"/>
          <w:szCs w:val="24"/>
        </w:rPr>
      </w:pPr>
      <w:r w:rsidRPr="00C80EB3">
        <w:rPr>
          <w:rFonts w:ascii="Times New Roman" w:hAnsi="Times New Roman"/>
          <w:color w:val="000000"/>
          <w:sz w:val="24"/>
          <w:szCs w:val="24"/>
        </w:rPr>
        <w:t>Budget Narrative</w:t>
      </w:r>
    </w:p>
    <w:p w:rsidR="0014703E" w:rsidRDefault="0014703E" w:rsidP="0014703E">
      <w:pPr>
        <w:jc w:val="both"/>
        <w:rPr>
          <w:color w:val="FF0000"/>
          <w:szCs w:val="24"/>
        </w:rPr>
      </w:pPr>
    </w:p>
    <w:p w:rsidR="0014703E" w:rsidRPr="00C80EB3" w:rsidRDefault="0014703E" w:rsidP="0014703E">
      <w:pPr>
        <w:pStyle w:val="Heading3"/>
        <w:jc w:val="both"/>
        <w:rPr>
          <w:rFonts w:ascii="Times New Roman" w:hAnsi="Times New Roman" w:cs="Times New Roman"/>
          <w:color w:val="auto"/>
        </w:rPr>
      </w:pPr>
      <w:bookmarkStart w:id="7" w:name="_Toc453328939"/>
      <w:r w:rsidRPr="00C80EB3">
        <w:rPr>
          <w:rFonts w:ascii="Times New Roman" w:hAnsi="Times New Roman" w:cs="Times New Roman"/>
          <w:color w:val="auto"/>
        </w:rPr>
        <w:t>Summary Budget</w:t>
      </w:r>
      <w:bookmarkEnd w:id="7"/>
      <w:r w:rsidRPr="00C80EB3">
        <w:rPr>
          <w:rFonts w:ascii="Times New Roman" w:hAnsi="Times New Roman" w:cs="Times New Roman"/>
          <w:color w:val="auto"/>
        </w:rPr>
        <w:t xml:space="preserve"> </w:t>
      </w:r>
    </w:p>
    <w:p w:rsidR="0014703E" w:rsidRPr="00C80EB3" w:rsidRDefault="0014703E" w:rsidP="0014703E">
      <w:pPr>
        <w:jc w:val="both"/>
        <w:rPr>
          <w:szCs w:val="24"/>
        </w:rPr>
      </w:pPr>
      <w:r w:rsidRPr="00C80EB3">
        <w:rPr>
          <w:szCs w:val="24"/>
        </w:rPr>
        <w:t>A Summary Budget must be submitted using the OMB cost categories which can be found on the SF-425A.  If using the provided Budget Narrative template, the Summary Budget template is on Tab 2 and the information will autofill from Tab 3 "Detailed Budget".</w:t>
      </w:r>
      <w:r w:rsidRPr="00C80EB3">
        <w:rPr>
          <w:szCs w:val="24"/>
        </w:rPr>
        <w:tab/>
      </w:r>
    </w:p>
    <w:p w:rsidR="0014703E" w:rsidRPr="00C80EB3" w:rsidRDefault="0014703E" w:rsidP="0014703E">
      <w:pPr>
        <w:jc w:val="both"/>
        <w:rPr>
          <w:szCs w:val="24"/>
        </w:rPr>
      </w:pPr>
      <w:r w:rsidRPr="00C80EB3">
        <w:rPr>
          <w:szCs w:val="24"/>
        </w:rPr>
        <w:tab/>
      </w:r>
    </w:p>
    <w:p w:rsidR="0014703E" w:rsidRPr="00C80EB3" w:rsidRDefault="0014703E" w:rsidP="0014703E">
      <w:pPr>
        <w:pStyle w:val="Heading3"/>
        <w:jc w:val="both"/>
        <w:rPr>
          <w:rFonts w:ascii="Times New Roman" w:hAnsi="Times New Roman" w:cs="Times New Roman"/>
          <w:color w:val="auto"/>
        </w:rPr>
      </w:pPr>
      <w:bookmarkStart w:id="8" w:name="_Toc453328940"/>
      <w:r w:rsidRPr="00C80EB3">
        <w:rPr>
          <w:rFonts w:ascii="Times New Roman" w:hAnsi="Times New Roman" w:cs="Times New Roman"/>
          <w:color w:val="auto"/>
        </w:rPr>
        <w:t>Detailed Line Item Budget</w:t>
      </w:r>
      <w:bookmarkEnd w:id="8"/>
    </w:p>
    <w:p w:rsidR="0014703E" w:rsidRDefault="0014703E" w:rsidP="0014703E">
      <w:pPr>
        <w:jc w:val="both"/>
        <w:rPr>
          <w:szCs w:val="24"/>
        </w:rPr>
      </w:pPr>
      <w:r w:rsidRPr="00C80EB3">
        <w:rPr>
          <w:szCs w:val="24"/>
        </w:rPr>
        <w:t>If using the provided Budget Narrative template, the Detailed Line Item Budget template is on Tab 3.  Applicants must provide a detailed line item budget (in Microsoft Excel or similar spreadsheet format) outlining specific cost requirements within each of the summary budget categories.   Please note that all items detailed in the template are examples.</w:t>
      </w:r>
    </w:p>
    <w:p w:rsidR="0014703E" w:rsidRPr="00C80EB3" w:rsidRDefault="0014703E" w:rsidP="0014703E">
      <w:pPr>
        <w:jc w:val="both"/>
        <w:rPr>
          <w:szCs w:val="24"/>
        </w:rPr>
      </w:pPr>
      <w:r w:rsidRPr="00C80EB3">
        <w:rPr>
          <w:szCs w:val="24"/>
        </w:rPr>
        <w:tab/>
      </w:r>
    </w:p>
    <w:p w:rsidR="0014703E" w:rsidRPr="00C80EB3" w:rsidRDefault="0014703E" w:rsidP="0014703E">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10 font or larger; must fit on 8x11 letter sized paper, not legal size.</w:t>
      </w:r>
    </w:p>
    <w:p w:rsidR="0014703E" w:rsidRPr="00C80EB3" w:rsidRDefault="0014703E" w:rsidP="0014703E">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Any cost-sharing should be included in a separate column.  See section on cost-sharing for more details.</w:t>
      </w:r>
    </w:p>
    <w:p w:rsidR="0014703E" w:rsidRPr="00C80EB3" w:rsidRDefault="0014703E" w:rsidP="0014703E">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lastRenderedPageBreak/>
        <w:t xml:space="preserve">The budget should be for the entire project period.  Successful applicants may be asked to provide a year-by-year budget after the award is signed.  </w:t>
      </w:r>
    </w:p>
    <w:p w:rsidR="0014703E" w:rsidRPr="00C80EB3" w:rsidRDefault="0014703E" w:rsidP="0014703E">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All sub-award costs should be listed under Contractual, and should also be broken out and organized according to the subcategories.  All sub-awardees must be organizations with </w:t>
      </w:r>
      <w:r>
        <w:rPr>
          <w:rFonts w:ascii="Times New Roman" w:hAnsi="Times New Roman"/>
          <w:sz w:val="24"/>
          <w:szCs w:val="24"/>
        </w:rPr>
        <w:t>UEI</w:t>
      </w:r>
      <w:r w:rsidRPr="00C80EB3">
        <w:rPr>
          <w:rFonts w:ascii="Times New Roman" w:hAnsi="Times New Roman"/>
          <w:sz w:val="24"/>
          <w:szCs w:val="24"/>
        </w:rPr>
        <w:t xml:space="preserve"> numbers</w:t>
      </w:r>
      <w:r>
        <w:rPr>
          <w:rFonts w:ascii="Times New Roman" w:hAnsi="Times New Roman"/>
          <w:sz w:val="24"/>
          <w:szCs w:val="24"/>
        </w:rPr>
        <w:t xml:space="preserve">. </w:t>
      </w:r>
      <w:r w:rsidRPr="00C80EB3">
        <w:rPr>
          <w:rFonts w:ascii="Times New Roman" w:hAnsi="Times New Roman"/>
          <w:sz w:val="24"/>
          <w:szCs w:val="24"/>
        </w:rPr>
        <w:t>Sub-award budgets, if available, should be included in separate budget tabs and should be in the same format as the approved budget according to the OMB budget categories.</w:t>
      </w:r>
    </w:p>
    <w:p w:rsidR="0014703E" w:rsidRPr="00C80EB3" w:rsidRDefault="0014703E" w:rsidP="0014703E">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All line items must be described in the budget narrative. The budget narrative should justify each cost outlined in the budget as well as explain the unit cost calculation and methodology.</w:t>
      </w:r>
    </w:p>
    <w:p w:rsidR="0014703E" w:rsidRPr="00C80EB3" w:rsidRDefault="0014703E" w:rsidP="0014703E">
      <w:pPr>
        <w:jc w:val="both"/>
        <w:rPr>
          <w:szCs w:val="24"/>
        </w:rPr>
      </w:pPr>
      <w:r w:rsidRPr="00C80EB3">
        <w:rPr>
          <w:szCs w:val="24"/>
        </w:rPr>
        <w:tab/>
      </w:r>
    </w:p>
    <w:p w:rsidR="0014703E" w:rsidRPr="00C80EB3" w:rsidRDefault="0014703E" w:rsidP="0014703E">
      <w:pPr>
        <w:jc w:val="both"/>
        <w:rPr>
          <w:szCs w:val="24"/>
        </w:rPr>
      </w:pPr>
      <w:r w:rsidRPr="00C80EB3">
        <w:rPr>
          <w:szCs w:val="24"/>
        </w:rPr>
        <w:t>The budget template on Tab 3 is an example of the required format, but is not exhaustive: your budget might have additional items not listed.  Please edit it to reflect all planned expenditures.</w:t>
      </w:r>
      <w:r w:rsidRPr="00C80EB3">
        <w:rPr>
          <w:szCs w:val="24"/>
        </w:rPr>
        <w:tab/>
      </w:r>
      <w:r w:rsidRPr="00C80EB3">
        <w:rPr>
          <w:szCs w:val="24"/>
        </w:rPr>
        <w:tab/>
      </w:r>
    </w:p>
    <w:p w:rsidR="0014703E" w:rsidRPr="00C80EB3" w:rsidRDefault="0014703E" w:rsidP="0014703E">
      <w:pPr>
        <w:pStyle w:val="Heading3"/>
        <w:jc w:val="both"/>
        <w:rPr>
          <w:rFonts w:ascii="Times New Roman" w:hAnsi="Times New Roman" w:cs="Times New Roman"/>
          <w:color w:val="auto"/>
        </w:rPr>
      </w:pPr>
      <w:bookmarkStart w:id="9" w:name="_Toc453328941"/>
      <w:r w:rsidRPr="00C80EB3">
        <w:rPr>
          <w:rFonts w:ascii="Times New Roman" w:hAnsi="Times New Roman" w:cs="Times New Roman"/>
          <w:color w:val="auto"/>
        </w:rPr>
        <w:t>Budget Narrative</w:t>
      </w:r>
      <w:bookmarkEnd w:id="9"/>
      <w:r w:rsidRPr="00C80EB3">
        <w:rPr>
          <w:rFonts w:ascii="Times New Roman" w:hAnsi="Times New Roman" w:cs="Times New Roman"/>
          <w:color w:val="auto"/>
        </w:rPr>
        <w:tab/>
      </w:r>
    </w:p>
    <w:p w:rsidR="0014703E" w:rsidRPr="00C80EB3" w:rsidRDefault="0014703E" w:rsidP="0014703E">
      <w:pPr>
        <w:jc w:val="both"/>
        <w:rPr>
          <w:szCs w:val="24"/>
        </w:rPr>
      </w:pPr>
      <w:r w:rsidRPr="00C80EB3">
        <w:rPr>
          <w:szCs w:val="24"/>
        </w:rPr>
        <w:t xml:space="preserve">Include a budget narrative (preferably in Microsoft Word format) to explain each line item and how the amounts were derived, as well as the source and description of all cost-share offered.  </w:t>
      </w:r>
      <w:r w:rsidRPr="00C80EB3">
        <w:rPr>
          <w:szCs w:val="24"/>
        </w:rPr>
        <w:tab/>
      </w:r>
      <w:r w:rsidRPr="00C80EB3">
        <w:rPr>
          <w:szCs w:val="24"/>
        </w:rPr>
        <w:tab/>
      </w:r>
    </w:p>
    <w:p w:rsidR="0014703E" w:rsidRPr="00C80EB3" w:rsidRDefault="0014703E" w:rsidP="0014703E">
      <w:pPr>
        <w:jc w:val="both"/>
        <w:rPr>
          <w:szCs w:val="24"/>
        </w:rPr>
      </w:pPr>
      <w:r w:rsidRPr="00C80EB3">
        <w:rPr>
          <w:szCs w:val="24"/>
          <w:u w:val="single"/>
        </w:rPr>
        <w:t>Personnel</w:t>
      </w:r>
      <w:r w:rsidRPr="00C80EB3">
        <w:rPr>
          <w:szCs w:val="24"/>
        </w:rPr>
        <w:t>: Identify staffing requirements by each position title and brief description of duties.  List annual salary of each position, percentage of time and number of months devoted to project (e.g., Administrative Director:  $30,000/year x 25% level of effort x 8.5 months; calculation:  $30,000/12 = $2,500 x 25% x 8.5 months = $5,312).</w:t>
      </w:r>
      <w:r w:rsidRPr="00C80EB3">
        <w:rPr>
          <w:szCs w:val="24"/>
        </w:rPr>
        <w:tab/>
      </w:r>
    </w:p>
    <w:p w:rsidR="0014703E" w:rsidRPr="00C80EB3" w:rsidRDefault="0014703E" w:rsidP="0014703E">
      <w:pPr>
        <w:jc w:val="both"/>
        <w:rPr>
          <w:szCs w:val="24"/>
        </w:rPr>
      </w:pPr>
      <w:r w:rsidRPr="00C80EB3">
        <w:rPr>
          <w:szCs w:val="24"/>
        </w:rPr>
        <w:tab/>
      </w:r>
    </w:p>
    <w:p w:rsidR="0014703E" w:rsidRPr="00C80EB3" w:rsidRDefault="0014703E" w:rsidP="0014703E">
      <w:pPr>
        <w:jc w:val="both"/>
        <w:rPr>
          <w:szCs w:val="24"/>
        </w:rPr>
      </w:pPr>
      <w:r w:rsidRPr="00C80EB3">
        <w:rPr>
          <w:szCs w:val="24"/>
          <w:u w:val="single"/>
        </w:rPr>
        <w:t>Fringe Benefits</w:t>
      </w:r>
      <w:r w:rsidRPr="00C80EB3">
        <w:rPr>
          <w:szCs w:val="24"/>
        </w:rPr>
        <w:t xml:space="preserve">: Indicate benefit costs separately from salary costs and explain how benefits are computed for each category of employee - specify type and rate.  Fringe rate should be supported by organization's policies and procedures. </w:t>
      </w:r>
      <w:r w:rsidRPr="00C80EB3">
        <w:rPr>
          <w:szCs w:val="24"/>
        </w:rPr>
        <w:tab/>
      </w:r>
    </w:p>
    <w:p w:rsidR="0014703E" w:rsidRPr="00C80EB3" w:rsidRDefault="0014703E" w:rsidP="0014703E">
      <w:pPr>
        <w:jc w:val="both"/>
        <w:rPr>
          <w:szCs w:val="24"/>
        </w:rPr>
      </w:pPr>
      <w:r w:rsidRPr="00C80EB3">
        <w:rPr>
          <w:szCs w:val="24"/>
        </w:rPr>
        <w:tab/>
      </w:r>
    </w:p>
    <w:p w:rsidR="0014703E" w:rsidRPr="00C80EB3" w:rsidRDefault="0014703E" w:rsidP="0014703E">
      <w:pPr>
        <w:jc w:val="both"/>
        <w:rPr>
          <w:szCs w:val="24"/>
        </w:rPr>
      </w:pPr>
      <w:r w:rsidRPr="00C80EB3">
        <w:rPr>
          <w:szCs w:val="24"/>
          <w:u w:val="single"/>
        </w:rPr>
        <w:t>Travel</w:t>
      </w:r>
      <w:r w:rsidRPr="00C80EB3">
        <w:rPr>
          <w:szCs w:val="24"/>
        </w:rPr>
        <w:t>: Staff and participant travel, including in-country, domestic U.S., and international travel, if any, and per diem (broken out by lodging and M&amp;IE (meals and incidentals) for both participant and staff travel).  Per diem rates may not exceed the published U.S. government allowance rates (available from the www.gsa.gov website) without comprehensive justification; however, applicants may use per diem rates lower than official government rates.</w:t>
      </w:r>
      <w:r w:rsidRPr="00C80EB3">
        <w:rPr>
          <w:szCs w:val="24"/>
        </w:rPr>
        <w:tab/>
      </w:r>
    </w:p>
    <w:p w:rsidR="0014703E" w:rsidRDefault="0014703E" w:rsidP="0014703E">
      <w:pPr>
        <w:jc w:val="both"/>
        <w:rPr>
          <w:szCs w:val="24"/>
        </w:rPr>
      </w:pPr>
      <w:r w:rsidRPr="009D1E7B">
        <w:t>Domestic</w:t>
      </w:r>
      <w:r>
        <w:t xml:space="preserve"> per diem rates</w:t>
      </w:r>
      <w:r w:rsidRPr="009D1E7B">
        <w:t>:</w:t>
      </w:r>
      <w:r w:rsidRPr="009D1E7B">
        <w:rPr>
          <w:rStyle w:val="Hyperlink"/>
          <w:szCs w:val="24"/>
          <w:u w:val="none"/>
        </w:rPr>
        <w:t xml:space="preserve"> </w:t>
      </w:r>
      <w:r w:rsidRPr="00E44F82">
        <w:rPr>
          <w:rStyle w:val="Hyperlink"/>
          <w:szCs w:val="24"/>
        </w:rPr>
        <w:t>https://www.gsa.gov/travel/plan-book/per-diem-rates</w:t>
      </w:r>
      <w:r w:rsidRPr="00C80EB3">
        <w:rPr>
          <w:szCs w:val="24"/>
        </w:rPr>
        <w:tab/>
      </w:r>
    </w:p>
    <w:p w:rsidR="0014703E" w:rsidRPr="00C80EB3" w:rsidRDefault="0014703E" w:rsidP="0014703E">
      <w:pPr>
        <w:jc w:val="both"/>
        <w:rPr>
          <w:szCs w:val="24"/>
        </w:rPr>
      </w:pPr>
      <w:r>
        <w:rPr>
          <w:szCs w:val="24"/>
        </w:rPr>
        <w:t xml:space="preserve">International per diem rates: </w:t>
      </w:r>
      <w:hyperlink r:id="rId8" w:history="1">
        <w:r w:rsidRPr="00845415">
          <w:rPr>
            <w:rStyle w:val="Hyperlink"/>
            <w:szCs w:val="24"/>
          </w:rPr>
          <w:t>https://aoprals.state.gov/web920/per_diem.asp</w:t>
        </w:r>
      </w:hyperlink>
    </w:p>
    <w:p w:rsidR="0014703E" w:rsidRPr="00C80EB3" w:rsidRDefault="0014703E" w:rsidP="0014703E">
      <w:pPr>
        <w:jc w:val="both"/>
        <w:rPr>
          <w:szCs w:val="24"/>
        </w:rPr>
      </w:pPr>
      <w:r w:rsidRPr="00C80EB3">
        <w:rPr>
          <w:szCs w:val="24"/>
        </w:rPr>
        <w:tab/>
      </w:r>
    </w:p>
    <w:p w:rsidR="0014703E" w:rsidRPr="00C80EB3" w:rsidRDefault="0014703E" w:rsidP="0014703E">
      <w:pPr>
        <w:jc w:val="both"/>
        <w:rPr>
          <w:szCs w:val="24"/>
        </w:rPr>
      </w:pPr>
      <w:r w:rsidRPr="00C80EB3">
        <w:rPr>
          <w:szCs w:val="24"/>
        </w:rPr>
        <w:t>Explain differences in fares among travelers on the same routes: e.g., project staff member traveling for three weeks whose fare is higher than that of staff member traveling for four months.  All travel must be in compliance with the Fly America Act.</w:t>
      </w:r>
      <w:r w:rsidRPr="00C80EB3">
        <w:rPr>
          <w:szCs w:val="24"/>
        </w:rPr>
        <w:tab/>
      </w:r>
    </w:p>
    <w:p w:rsidR="0014703E" w:rsidRPr="00C80EB3" w:rsidRDefault="0014703E" w:rsidP="0014703E">
      <w:pPr>
        <w:jc w:val="both"/>
        <w:rPr>
          <w:szCs w:val="24"/>
        </w:rPr>
      </w:pPr>
      <w:r w:rsidRPr="00C80EB3">
        <w:rPr>
          <w:szCs w:val="24"/>
        </w:rPr>
        <w:tab/>
      </w:r>
    </w:p>
    <w:p w:rsidR="0014703E" w:rsidRPr="00C80EB3" w:rsidRDefault="0014703E" w:rsidP="0014703E">
      <w:pPr>
        <w:jc w:val="both"/>
        <w:rPr>
          <w:szCs w:val="24"/>
        </w:rPr>
      </w:pPr>
      <w:r w:rsidRPr="00C80EB3">
        <w:rPr>
          <w:szCs w:val="24"/>
          <w:u w:val="single"/>
        </w:rPr>
        <w:t>Equipment</w:t>
      </w:r>
      <w:r w:rsidRPr="00C80EB3">
        <w:rPr>
          <w:szCs w:val="24"/>
        </w:rPr>
        <w:t>: Provide justification for any equipment purchase/rental, defined as tangible personal property having a useful life of more than one year and an acquisition cost of $5000 or more.</w:t>
      </w:r>
      <w:r w:rsidRPr="00C80EB3">
        <w:rPr>
          <w:szCs w:val="24"/>
        </w:rPr>
        <w:tab/>
      </w:r>
    </w:p>
    <w:p w:rsidR="0014703E" w:rsidRPr="00C80EB3" w:rsidRDefault="0014703E" w:rsidP="0014703E">
      <w:pPr>
        <w:jc w:val="both"/>
        <w:rPr>
          <w:szCs w:val="24"/>
        </w:rPr>
      </w:pPr>
      <w:r w:rsidRPr="00C80EB3">
        <w:rPr>
          <w:szCs w:val="24"/>
        </w:rPr>
        <w:tab/>
      </w:r>
    </w:p>
    <w:p w:rsidR="0014703E" w:rsidRPr="00C80EB3" w:rsidRDefault="0014703E" w:rsidP="0014703E">
      <w:pPr>
        <w:jc w:val="both"/>
        <w:rPr>
          <w:szCs w:val="24"/>
        </w:rPr>
      </w:pPr>
      <w:r w:rsidRPr="00C80EB3">
        <w:rPr>
          <w:szCs w:val="24"/>
          <w:u w:val="single"/>
        </w:rPr>
        <w:t>Supplies</w:t>
      </w:r>
      <w:r w:rsidRPr="00C80EB3">
        <w:rPr>
          <w:szCs w:val="24"/>
        </w:rPr>
        <w:t>: Detail items separately using unit costs (and the percentage of each unit cost being charged to the grant) for photocopying, postage, telephone/fax, printing, and office supplies (e.g., Telephone:  $50/month x 50% = $25/month x 12 months).</w:t>
      </w:r>
      <w:r w:rsidRPr="00C80EB3">
        <w:rPr>
          <w:szCs w:val="24"/>
        </w:rPr>
        <w:tab/>
      </w:r>
    </w:p>
    <w:p w:rsidR="0014703E" w:rsidRPr="00C80EB3" w:rsidRDefault="0014703E" w:rsidP="0014703E">
      <w:pPr>
        <w:jc w:val="both"/>
        <w:rPr>
          <w:szCs w:val="24"/>
        </w:rPr>
      </w:pPr>
      <w:r w:rsidRPr="00C80EB3">
        <w:rPr>
          <w:szCs w:val="24"/>
        </w:rPr>
        <w:lastRenderedPageBreak/>
        <w:tab/>
      </w:r>
    </w:p>
    <w:p w:rsidR="0014703E" w:rsidRPr="00C80EB3" w:rsidRDefault="0014703E" w:rsidP="0014703E">
      <w:pPr>
        <w:jc w:val="both"/>
        <w:rPr>
          <w:szCs w:val="24"/>
        </w:rPr>
      </w:pPr>
      <w:r w:rsidRPr="00C80EB3">
        <w:rPr>
          <w:szCs w:val="24"/>
          <w:u w:val="single"/>
        </w:rPr>
        <w:t>Contractual</w:t>
      </w:r>
      <w:r w:rsidRPr="00C80EB3">
        <w:rPr>
          <w:szCs w:val="24"/>
        </w:rPr>
        <w:t>: Provide a detailed line item breakdown for each sub-grant/contractual explaining specific services.</w:t>
      </w:r>
      <w:r w:rsidRPr="00C80EB3">
        <w:rPr>
          <w:szCs w:val="24"/>
        </w:rPr>
        <w:tab/>
      </w:r>
    </w:p>
    <w:p w:rsidR="0014703E" w:rsidRPr="00C80EB3" w:rsidRDefault="0014703E" w:rsidP="0014703E">
      <w:pPr>
        <w:jc w:val="both"/>
        <w:rPr>
          <w:szCs w:val="24"/>
        </w:rPr>
      </w:pPr>
      <w:r w:rsidRPr="00C80EB3">
        <w:rPr>
          <w:szCs w:val="24"/>
        </w:rPr>
        <w:tab/>
      </w:r>
    </w:p>
    <w:p w:rsidR="0014703E" w:rsidRPr="00C80EB3" w:rsidRDefault="0014703E" w:rsidP="0014703E">
      <w:pPr>
        <w:jc w:val="both"/>
        <w:rPr>
          <w:szCs w:val="24"/>
        </w:rPr>
      </w:pPr>
      <w:r w:rsidRPr="00C80EB3">
        <w:rPr>
          <w:szCs w:val="24"/>
          <w:u w:val="single"/>
        </w:rPr>
        <w:t>Other Direct Costs</w:t>
      </w:r>
      <w:r w:rsidRPr="00C80EB3">
        <w:rPr>
          <w:szCs w:val="24"/>
        </w:rPr>
        <w:t>: These will vary depending on the nature of the project. Justify each in the budget narrative.</w:t>
      </w:r>
      <w:r w:rsidRPr="00C80EB3">
        <w:rPr>
          <w:szCs w:val="24"/>
        </w:rPr>
        <w:tab/>
      </w:r>
    </w:p>
    <w:p w:rsidR="0014703E" w:rsidRPr="00C80EB3" w:rsidRDefault="0014703E" w:rsidP="0014703E">
      <w:pPr>
        <w:jc w:val="both"/>
        <w:rPr>
          <w:szCs w:val="24"/>
        </w:rPr>
      </w:pPr>
      <w:r w:rsidRPr="00C80EB3">
        <w:rPr>
          <w:szCs w:val="24"/>
        </w:rPr>
        <w:tab/>
      </w:r>
    </w:p>
    <w:p w:rsidR="0014703E" w:rsidRDefault="0014703E" w:rsidP="0014703E">
      <w:pPr>
        <w:jc w:val="both"/>
        <w:rPr>
          <w:szCs w:val="24"/>
        </w:rPr>
      </w:pPr>
      <w:r w:rsidRPr="00C80EB3">
        <w:rPr>
          <w:szCs w:val="24"/>
          <w:u w:val="single"/>
        </w:rPr>
        <w:t>Indirect Charges</w:t>
      </w:r>
      <w:r w:rsidRPr="00C80EB3">
        <w:rPr>
          <w:szCs w:val="24"/>
        </w:rPr>
        <w:t>: See 2 CFR 200.56 and 2 CFR 200.414</w:t>
      </w:r>
    </w:p>
    <w:p w:rsidR="0014703E" w:rsidRPr="00C80EB3" w:rsidRDefault="0014703E" w:rsidP="0014703E">
      <w:pPr>
        <w:jc w:val="both"/>
        <w:rPr>
          <w:szCs w:val="24"/>
        </w:rPr>
      </w:pPr>
      <w:r w:rsidRPr="00C80EB3">
        <w:rPr>
          <w:szCs w:val="24"/>
        </w:rPr>
        <w:tab/>
      </w:r>
    </w:p>
    <w:p w:rsidR="0014703E" w:rsidRPr="00C80EB3" w:rsidRDefault="0014703E" w:rsidP="0014703E">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your organization has an indirect cost-rate agreement (NICRA) with the U.S. Government, a copy must be included with the application.</w:t>
      </w:r>
    </w:p>
    <w:p w:rsidR="0014703E" w:rsidRPr="00C80EB3" w:rsidRDefault="0014703E" w:rsidP="0014703E">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your organization does not have a NICRA, you may claim indirect charges in this field at a deminimus rate of 10%.</w:t>
      </w:r>
    </w:p>
    <w:p w:rsidR="0014703E" w:rsidRPr="00C80EB3" w:rsidRDefault="0014703E" w:rsidP="0014703E">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Sub-Grantees are claiming indirect costs contained within a NICRA, they should have an established NICRA that is also submitted with the proposal package.</w:t>
      </w:r>
    </w:p>
    <w:p w:rsidR="0014703E" w:rsidRPr="00C80EB3" w:rsidRDefault="0014703E" w:rsidP="0014703E">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Do not account for indirect costs against participant expenses in the budget.</w:t>
      </w:r>
    </w:p>
    <w:p w:rsidR="0014703E" w:rsidRPr="00C80EB3" w:rsidRDefault="0014703E" w:rsidP="0014703E">
      <w:pPr>
        <w:jc w:val="both"/>
        <w:rPr>
          <w:szCs w:val="24"/>
        </w:rPr>
      </w:pPr>
      <w:r w:rsidRPr="00C80EB3">
        <w:rPr>
          <w:szCs w:val="24"/>
        </w:rPr>
        <w:tab/>
      </w:r>
    </w:p>
    <w:p w:rsidR="0014703E" w:rsidRPr="00C80EB3" w:rsidRDefault="0014703E" w:rsidP="0014703E">
      <w:pPr>
        <w:jc w:val="both"/>
        <w:rPr>
          <w:szCs w:val="24"/>
        </w:rPr>
      </w:pPr>
      <w:r w:rsidRPr="00C80EB3">
        <w:rPr>
          <w:szCs w:val="24"/>
        </w:rPr>
        <w:t>Before grants are awarded, the Bureau reserves the right to reduce, revise, or increase proposal budgets in accordance with the Bureau’s program needs and availability of funds.</w:t>
      </w:r>
      <w:r w:rsidRPr="00C80EB3">
        <w:rPr>
          <w:szCs w:val="24"/>
        </w:rPr>
        <w:tab/>
      </w:r>
    </w:p>
    <w:p w:rsidR="0014703E" w:rsidRPr="00C80EB3" w:rsidRDefault="0014703E" w:rsidP="0014703E">
      <w:pPr>
        <w:jc w:val="both"/>
        <w:rPr>
          <w:szCs w:val="24"/>
        </w:rPr>
      </w:pPr>
      <w:r w:rsidRPr="00C80EB3">
        <w:rPr>
          <w:szCs w:val="24"/>
        </w:rPr>
        <w:tab/>
      </w:r>
    </w:p>
    <w:p w:rsidR="0014703E" w:rsidRPr="00C80EB3" w:rsidRDefault="0014703E" w:rsidP="0014703E">
      <w:pPr>
        <w:pStyle w:val="Heading3"/>
        <w:jc w:val="both"/>
        <w:rPr>
          <w:rFonts w:ascii="Times New Roman" w:hAnsi="Times New Roman" w:cs="Times New Roman"/>
          <w:color w:val="auto"/>
        </w:rPr>
      </w:pPr>
      <w:bookmarkStart w:id="10" w:name="_Toc453328942"/>
      <w:r w:rsidRPr="00C80EB3">
        <w:rPr>
          <w:rFonts w:ascii="Times New Roman" w:hAnsi="Times New Roman" w:cs="Times New Roman"/>
          <w:color w:val="auto"/>
        </w:rPr>
        <w:t>Cost-Share</w:t>
      </w:r>
      <w:bookmarkEnd w:id="10"/>
      <w:r w:rsidRPr="00C80EB3">
        <w:rPr>
          <w:rFonts w:ascii="Times New Roman" w:hAnsi="Times New Roman" w:cs="Times New Roman"/>
          <w:color w:val="auto"/>
        </w:rPr>
        <w:tab/>
      </w:r>
    </w:p>
    <w:p w:rsidR="0014703E" w:rsidRPr="00C80EB3" w:rsidRDefault="0014703E" w:rsidP="0014703E">
      <w:pPr>
        <w:jc w:val="both"/>
        <w:rPr>
          <w:szCs w:val="24"/>
        </w:rPr>
      </w:pPr>
      <w:r w:rsidRPr="00C80EB3">
        <w:rPr>
          <w:szCs w:val="24"/>
        </w:rPr>
        <w:t>Cost-sharing is the portion of program costs not borne by the USG.  Refer to the Notice of Funding Opportunity (NOFO) to determine whether cost-sharing is required or encouraged.  In general, applications that include in-kind and/or cash contributions from non-U.S. Government sources will be more competitive, as cost-sharing demonstrates a commitment to the activities and greater cost effectiveness.</w:t>
      </w:r>
      <w:r w:rsidRPr="00C80EB3">
        <w:rPr>
          <w:szCs w:val="24"/>
        </w:rPr>
        <w:tab/>
      </w:r>
    </w:p>
    <w:p w:rsidR="0014703E" w:rsidRPr="00C80EB3" w:rsidRDefault="0014703E" w:rsidP="0014703E">
      <w:pPr>
        <w:jc w:val="both"/>
        <w:rPr>
          <w:szCs w:val="24"/>
        </w:rPr>
      </w:pPr>
    </w:p>
    <w:p w:rsidR="0014703E" w:rsidRPr="00C80EB3" w:rsidRDefault="0014703E" w:rsidP="0014703E">
      <w:pPr>
        <w:jc w:val="both"/>
        <w:rPr>
          <w:szCs w:val="24"/>
        </w:rPr>
      </w:pPr>
      <w:r w:rsidRPr="00C80EB3">
        <w:rPr>
          <w:szCs w:val="24"/>
        </w:rPr>
        <w:t>If cost-share is included, it should be listed as a separate column in the budgets.  Cost-share can be either cash or in-kind (in which case a U.S. dollar monetary value to each in-kind contribution needs to be assigned).  If the proposed project is a component of a larger program, identify other funding sources for the proposal and indicate the specific funding amount to be provided by those sources.</w:t>
      </w:r>
      <w:r w:rsidRPr="00C80EB3">
        <w:rPr>
          <w:szCs w:val="24"/>
        </w:rPr>
        <w:tab/>
      </w:r>
    </w:p>
    <w:p w:rsidR="0014703E" w:rsidRPr="00C80EB3" w:rsidRDefault="0014703E" w:rsidP="0014703E">
      <w:pPr>
        <w:jc w:val="both"/>
        <w:rPr>
          <w:szCs w:val="24"/>
        </w:rPr>
      </w:pPr>
    </w:p>
    <w:p w:rsidR="0014703E" w:rsidRPr="00C80EB3" w:rsidRDefault="0014703E" w:rsidP="0014703E">
      <w:pPr>
        <w:jc w:val="both"/>
        <w:rPr>
          <w:szCs w:val="24"/>
        </w:rPr>
      </w:pPr>
      <w:r w:rsidRPr="00C80EB3">
        <w:rPr>
          <w:szCs w:val="24"/>
        </w:rPr>
        <w:t xml:space="preserve">Applicants should consider all types of cost-sharing.  Examples include the use of office space owned by other entities; donated or borrowed supplies and equipment; (non-federal) sponsored travel costs; waived indirect costs; and program activities, translations, or consultations.  The values of offered cost-share should be reported in accordance with 2 CFR 200.  Other federal funding does not constitute cost-sharing.  </w:t>
      </w:r>
      <w:r w:rsidRPr="00C80EB3">
        <w:rPr>
          <w:szCs w:val="24"/>
        </w:rPr>
        <w:tab/>
      </w:r>
    </w:p>
    <w:p w:rsidR="0014703E" w:rsidRPr="00C80EB3" w:rsidRDefault="0014703E" w:rsidP="0014703E">
      <w:pPr>
        <w:jc w:val="both"/>
        <w:rPr>
          <w:szCs w:val="24"/>
        </w:rPr>
      </w:pPr>
    </w:p>
    <w:p w:rsidR="0014703E" w:rsidRPr="00C80EB3" w:rsidRDefault="0014703E" w:rsidP="0014703E">
      <w:pPr>
        <w:jc w:val="both"/>
        <w:rPr>
          <w:szCs w:val="24"/>
        </w:rPr>
      </w:pPr>
      <w:r w:rsidRPr="00C80EB3">
        <w:rPr>
          <w:szCs w:val="24"/>
        </w:rPr>
        <w:t xml:space="preserve">The recipient of an assistance award must maintain written records to support all allowable costs which are claimed as its contribution to cost-share, as well as costs to be paid by the Federal government.  Such records are subject to audit.  The basis for determining the value of cash and in-kind contributions must be in accordance with 2 CFR 200.  In the event the recipient does not meet the amount of cost-sharing stipulated in their application, the Bureau’s contribution may be reduced in proportion to the recipient’s stated contribution. </w:t>
      </w:r>
      <w:r w:rsidRPr="00C80EB3">
        <w:rPr>
          <w:szCs w:val="24"/>
        </w:rPr>
        <w:tab/>
      </w:r>
    </w:p>
    <w:p w:rsidR="0014703E" w:rsidRDefault="0014703E" w:rsidP="0014703E">
      <w:pPr>
        <w:jc w:val="both"/>
        <w:rPr>
          <w:szCs w:val="24"/>
        </w:rPr>
      </w:pPr>
    </w:p>
    <w:p w:rsidR="0014703E" w:rsidRPr="00C80EB3" w:rsidRDefault="0014703E" w:rsidP="0014703E">
      <w:pPr>
        <w:jc w:val="both"/>
        <w:rPr>
          <w:szCs w:val="24"/>
        </w:rPr>
      </w:pPr>
    </w:p>
    <w:p w:rsidR="0014703E" w:rsidRPr="00C80EB3" w:rsidRDefault="0014703E" w:rsidP="0014703E">
      <w:pPr>
        <w:jc w:val="both"/>
        <w:rPr>
          <w:b/>
          <w:szCs w:val="24"/>
        </w:rPr>
      </w:pPr>
      <w:r w:rsidRPr="00C80EB3">
        <w:rPr>
          <w:b/>
          <w:szCs w:val="24"/>
        </w:rPr>
        <w:t>Office of Management and Budget (OMB) 2 CFR 200 and 2 CFR 600</w:t>
      </w:r>
      <w:r w:rsidRPr="00C80EB3">
        <w:rPr>
          <w:b/>
          <w:szCs w:val="24"/>
        </w:rPr>
        <w:tab/>
      </w:r>
    </w:p>
    <w:p w:rsidR="0014703E" w:rsidRDefault="0014703E" w:rsidP="0014703E">
      <w:pPr>
        <w:jc w:val="both"/>
        <w:rPr>
          <w:szCs w:val="24"/>
        </w:rPr>
      </w:pPr>
      <w:hyperlink r:id="rId9" w:history="1">
        <w:r w:rsidRPr="00C80EB3">
          <w:rPr>
            <w:rStyle w:val="Hyperlink"/>
            <w:szCs w:val="24"/>
          </w:rPr>
          <w:t>http://www.ecfr.gov/cgi-bin/text-idx?tpl=/ecfrbrowse/Title02/2cfr200_main_02.tpl</w:t>
        </w:r>
      </w:hyperlink>
    </w:p>
    <w:p w:rsidR="0014703E" w:rsidRPr="00C80EB3" w:rsidRDefault="0014703E" w:rsidP="0014703E">
      <w:pPr>
        <w:jc w:val="both"/>
        <w:rPr>
          <w:szCs w:val="24"/>
        </w:rPr>
      </w:pPr>
      <w:r w:rsidRPr="00C80EB3">
        <w:rPr>
          <w:szCs w:val="24"/>
        </w:rPr>
        <w:tab/>
      </w:r>
    </w:p>
    <w:p w:rsidR="0014703E" w:rsidRDefault="0014703E" w:rsidP="0014703E">
      <w:pPr>
        <w:jc w:val="both"/>
        <w:rPr>
          <w:szCs w:val="24"/>
        </w:rPr>
      </w:pPr>
      <w:hyperlink r:id="rId10" w:history="1">
        <w:r w:rsidRPr="00C80EB3">
          <w:rPr>
            <w:rStyle w:val="Hyperlink"/>
            <w:szCs w:val="24"/>
          </w:rPr>
          <w:t>http://www.ecfr.gov/cgi-bin/retrieveECFR?gp=1&amp;SID=11bc02f059d60b385c07b4c3f6bb602a&amp;ty=HTML&amp;h=L&amp;r=PART&amp;n=pt2.1.600</w:t>
        </w:r>
      </w:hyperlink>
    </w:p>
    <w:p w:rsidR="0014703E" w:rsidRPr="00C80EB3" w:rsidRDefault="0014703E" w:rsidP="0014703E">
      <w:pPr>
        <w:jc w:val="both"/>
        <w:rPr>
          <w:szCs w:val="24"/>
        </w:rPr>
      </w:pPr>
    </w:p>
    <w:p w:rsidR="0014703E" w:rsidRPr="00EF7619" w:rsidRDefault="0014703E" w:rsidP="0014703E">
      <w:pPr>
        <w:pStyle w:val="Heading3"/>
        <w:spacing w:before="0"/>
        <w:jc w:val="center"/>
        <w:rPr>
          <w:i/>
          <w:color w:val="00B050"/>
        </w:rPr>
      </w:pPr>
      <w:bookmarkStart w:id="11" w:name="_Toc340227710"/>
      <w:bookmarkStart w:id="12" w:name="_Toc453328943"/>
      <w:r w:rsidRPr="00EF7619">
        <w:rPr>
          <w:i/>
          <w:color w:val="00B050"/>
        </w:rPr>
        <w:t>Budget Definitions</w:t>
      </w:r>
      <w:bookmarkEnd w:id="11"/>
      <w:bookmarkEnd w:id="12"/>
    </w:p>
    <w:p w:rsidR="0014703E" w:rsidRPr="00FE2CA8" w:rsidRDefault="0014703E" w:rsidP="0014703E">
      <w:pPr>
        <w:jc w:val="both"/>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Authorized Organization Representative (AOR):  </w:t>
      </w:r>
      <w:r w:rsidRPr="008F5AB1">
        <w:rPr>
          <w:color w:val="000000"/>
          <w:szCs w:val="24"/>
        </w:rPr>
        <w:t xml:space="preserve">The individual authorized to act on behalf of the applicant and assume the obligations imposed by Federal laws, regulations, requirements, and conditions that apply to grant applications </w:t>
      </w:r>
      <w:r>
        <w:rPr>
          <w:color w:val="000000"/>
          <w:szCs w:val="24"/>
        </w:rPr>
        <w:t>and/</w:t>
      </w:r>
      <w:r w:rsidRPr="008F5AB1">
        <w:rPr>
          <w:color w:val="000000"/>
          <w:szCs w:val="24"/>
        </w:rPr>
        <w:t xml:space="preserve">or awards.  This person will be the signatory on the SF-424 and SF-424B forms. </w:t>
      </w:r>
    </w:p>
    <w:p w:rsidR="0014703E" w:rsidRPr="008F5AB1" w:rsidRDefault="0014703E" w:rsidP="0014703E">
      <w:pPr>
        <w:autoSpaceDE w:val="0"/>
        <w:autoSpaceDN w:val="0"/>
        <w:adjustRightInd w:val="0"/>
        <w:jc w:val="both"/>
        <w:rPr>
          <w:b/>
          <w:bCs/>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Consultant:  </w:t>
      </w:r>
      <w:r w:rsidRPr="008F5AB1">
        <w:rPr>
          <w:color w:val="000000"/>
          <w:szCs w:val="24"/>
        </w:rPr>
        <w:t xml:space="preserve">An individual or organization who </w:t>
      </w:r>
      <w:r>
        <w:rPr>
          <w:color w:val="000000"/>
          <w:szCs w:val="24"/>
        </w:rPr>
        <w:t xml:space="preserve">provides </w:t>
      </w:r>
      <w:r w:rsidRPr="008F5AB1">
        <w:rPr>
          <w:color w:val="000000"/>
          <w:szCs w:val="24"/>
        </w:rPr>
        <w:t>professional advice and</w:t>
      </w:r>
      <w:r>
        <w:rPr>
          <w:color w:val="000000"/>
          <w:szCs w:val="24"/>
        </w:rPr>
        <w:t>/or</w:t>
      </w:r>
      <w:r w:rsidRPr="008F5AB1">
        <w:rPr>
          <w:color w:val="000000"/>
          <w:szCs w:val="24"/>
        </w:rPr>
        <w:t xml:space="preserve"> services for a fee and is not a direct hire employee of a grantee’s organization.  Typically a consultant performs a one-time activity.  All consultants require prior approval from </w:t>
      </w:r>
      <w:r>
        <w:rPr>
          <w:color w:val="000000"/>
          <w:szCs w:val="24"/>
        </w:rPr>
        <w:t>NEA/AC</w:t>
      </w:r>
      <w:r w:rsidRPr="008F5AB1">
        <w:rPr>
          <w:color w:val="000000"/>
          <w:szCs w:val="24"/>
        </w:rPr>
        <w:t xml:space="preserve">. </w:t>
      </w:r>
    </w:p>
    <w:p w:rsidR="0014703E" w:rsidRPr="008F5AB1" w:rsidRDefault="0014703E" w:rsidP="0014703E">
      <w:pPr>
        <w:autoSpaceDE w:val="0"/>
        <w:autoSpaceDN w:val="0"/>
        <w:adjustRightInd w:val="0"/>
        <w:jc w:val="both"/>
        <w:rPr>
          <w:b/>
          <w:bCs/>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Contract:  </w:t>
      </w:r>
      <w:r w:rsidRPr="008F5AB1">
        <w:rPr>
          <w:color w:val="000000"/>
          <w:szCs w:val="24"/>
        </w:rPr>
        <w:t>A contract under a grant may be awarded for two purposes: 1) goods or services needed to support the grantee’s performance of the project or 2) an award to a third party for performance of substantive programmatic work.  The first category is termed “vendor relationship,” and is described in more detail below under “Vendor.”  The second category is termed “sub-recipient relationship” and may be in the form of a contract under the grant or, in some cases, a sub-award.  More detail on the “sub-recipient” relationship is detailed below under “Sub-Award</w:t>
      </w:r>
      <w:r>
        <w:rPr>
          <w:color w:val="000000"/>
          <w:szCs w:val="24"/>
        </w:rPr>
        <w:t xml:space="preserve">, </w:t>
      </w:r>
      <w:r w:rsidRPr="008F5AB1">
        <w:rPr>
          <w:color w:val="000000"/>
          <w:szCs w:val="24"/>
        </w:rPr>
        <w:t>Sub-Recipient, or Sub-Grantee</w:t>
      </w:r>
      <w:r w:rsidRPr="008F5AB1">
        <w:rPr>
          <w:b/>
          <w:bCs/>
          <w:color w:val="000000"/>
          <w:szCs w:val="24"/>
        </w:rPr>
        <w:t xml:space="preserve">.”  </w:t>
      </w:r>
      <w:r w:rsidRPr="008F5AB1">
        <w:rPr>
          <w:color w:val="000000"/>
          <w:szCs w:val="24"/>
        </w:rPr>
        <w:t xml:space="preserve">The relationship rather than the terminology drives the governing requirements for these two relationships. </w:t>
      </w:r>
    </w:p>
    <w:p w:rsidR="0014703E" w:rsidRPr="008F5AB1" w:rsidRDefault="0014703E" w:rsidP="0014703E">
      <w:pPr>
        <w:autoSpaceDE w:val="0"/>
        <w:autoSpaceDN w:val="0"/>
        <w:adjustRightInd w:val="0"/>
        <w:jc w:val="both"/>
        <w:rPr>
          <w:b/>
          <w:bCs/>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Direct Costs:  </w:t>
      </w:r>
      <w:r w:rsidRPr="00771CC5">
        <w:rPr>
          <w:bCs/>
          <w:color w:val="000000"/>
          <w:szCs w:val="24"/>
        </w:rPr>
        <w:t>Project related c</w:t>
      </w:r>
      <w:r w:rsidRPr="00B72935">
        <w:rPr>
          <w:color w:val="000000"/>
          <w:szCs w:val="24"/>
        </w:rPr>
        <w:t>osts</w:t>
      </w:r>
      <w:r w:rsidRPr="008F5AB1">
        <w:rPr>
          <w:color w:val="000000"/>
          <w:szCs w:val="24"/>
        </w:rPr>
        <w:t xml:space="preserve"> used for salaries, travel, equipment, supplies, contractual arrangements, and tangible goods or services. </w:t>
      </w:r>
    </w:p>
    <w:p w:rsidR="0014703E" w:rsidRPr="008F5AB1" w:rsidRDefault="0014703E" w:rsidP="0014703E">
      <w:pPr>
        <w:autoSpaceDE w:val="0"/>
        <w:autoSpaceDN w:val="0"/>
        <w:adjustRightInd w:val="0"/>
        <w:jc w:val="both"/>
        <w:rPr>
          <w:b/>
          <w:bCs/>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Indirect Costs:  </w:t>
      </w:r>
      <w:r w:rsidRPr="008F5AB1">
        <w:rPr>
          <w:color w:val="000000"/>
          <w:szCs w:val="24"/>
        </w:rPr>
        <w:t xml:space="preserve">Costs that cannot be identified readily and specifically with a particular project or activity, but are necessary to the operation of the organization (e.g., overhead, facility maintenance).  These costs require a negotiated indirect cost rate (NICRA); otherwise, they must be charged directly and justified in detail. </w:t>
      </w:r>
    </w:p>
    <w:p w:rsidR="0014703E" w:rsidRPr="008F5AB1" w:rsidRDefault="0014703E" w:rsidP="0014703E">
      <w:pPr>
        <w:autoSpaceDE w:val="0"/>
        <w:autoSpaceDN w:val="0"/>
        <w:adjustRightInd w:val="0"/>
        <w:jc w:val="both"/>
        <w:rPr>
          <w:b/>
          <w:bCs/>
          <w:color w:val="000000"/>
          <w:szCs w:val="24"/>
        </w:rPr>
      </w:pPr>
      <w:r w:rsidRPr="008F5AB1">
        <w:rPr>
          <w:b/>
          <w:bCs/>
          <w:color w:val="000000"/>
          <w:szCs w:val="24"/>
        </w:rPr>
        <w:t xml:space="preserve"> </w:t>
      </w: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Project Costs:  </w:t>
      </w:r>
      <w:r w:rsidRPr="008F5AB1">
        <w:rPr>
          <w:color w:val="000000"/>
          <w:szCs w:val="24"/>
        </w:rPr>
        <w:t xml:space="preserve">The total allowable costs incurred by a recipient and charged to the award during a budget period.  </w:t>
      </w:r>
      <w:r>
        <w:rPr>
          <w:color w:val="000000"/>
          <w:szCs w:val="24"/>
        </w:rPr>
        <w:t xml:space="preserve">Project </w:t>
      </w:r>
      <w:r w:rsidRPr="008F5AB1">
        <w:rPr>
          <w:color w:val="000000"/>
          <w:szCs w:val="24"/>
        </w:rPr>
        <w:t xml:space="preserve">costs may include </w:t>
      </w:r>
      <w:r>
        <w:rPr>
          <w:color w:val="000000"/>
          <w:szCs w:val="24"/>
        </w:rPr>
        <w:t xml:space="preserve">expenses provided for through </w:t>
      </w:r>
      <w:r w:rsidRPr="008F5AB1">
        <w:rPr>
          <w:color w:val="000000"/>
          <w:szCs w:val="24"/>
        </w:rPr>
        <w:t xml:space="preserve">Federal </w:t>
      </w:r>
      <w:r>
        <w:rPr>
          <w:color w:val="000000"/>
          <w:szCs w:val="24"/>
        </w:rPr>
        <w:t xml:space="preserve">and Non-Federal </w:t>
      </w:r>
      <w:r w:rsidRPr="008F5AB1">
        <w:rPr>
          <w:color w:val="000000"/>
          <w:szCs w:val="24"/>
        </w:rPr>
        <w:t>contribut</w:t>
      </w:r>
      <w:r>
        <w:rPr>
          <w:color w:val="000000"/>
          <w:szCs w:val="24"/>
        </w:rPr>
        <w:t>ions.</w:t>
      </w:r>
      <w:r w:rsidRPr="008F5AB1">
        <w:rPr>
          <w:color w:val="000000"/>
          <w:szCs w:val="24"/>
        </w:rPr>
        <w:t xml:space="preserve"> </w:t>
      </w:r>
    </w:p>
    <w:p w:rsidR="0014703E" w:rsidRPr="008F5AB1" w:rsidRDefault="0014703E" w:rsidP="0014703E">
      <w:pPr>
        <w:autoSpaceDE w:val="0"/>
        <w:autoSpaceDN w:val="0"/>
        <w:adjustRightInd w:val="0"/>
        <w:jc w:val="both"/>
        <w:rPr>
          <w:b/>
          <w:bCs/>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Sub-Recipient or Sub-Awardee or Sub-Grantee:  </w:t>
      </w:r>
      <w:r w:rsidRPr="008F5AB1">
        <w:rPr>
          <w:color w:val="000000"/>
          <w:szCs w:val="24"/>
        </w:rPr>
        <w:t xml:space="preserve">A third-party individual or organization who receives an award for the performance of certain programmatic work.  All sub-recipients require prior approval from </w:t>
      </w:r>
      <w:r>
        <w:rPr>
          <w:color w:val="000000"/>
          <w:szCs w:val="24"/>
        </w:rPr>
        <w:t>NEA/AC</w:t>
      </w:r>
      <w:r w:rsidRPr="008F5AB1">
        <w:rPr>
          <w:color w:val="000000"/>
          <w:szCs w:val="24"/>
        </w:rPr>
        <w:t xml:space="preserve">.  The receiving organization (sub-recipient): </w:t>
      </w:r>
    </w:p>
    <w:p w:rsidR="0014703E" w:rsidRPr="008F5AB1" w:rsidRDefault="0014703E" w:rsidP="0014703E">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its performance measured against whether the objectives of the grantee’s project are met; </w:t>
      </w:r>
    </w:p>
    <w:p w:rsidR="0014703E" w:rsidRPr="008F5AB1" w:rsidRDefault="0014703E" w:rsidP="0014703E">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lastRenderedPageBreak/>
        <w:t xml:space="preserve">Has responsibility for programmatic decision making (to the extent specified in its contract/sub-award); </w:t>
      </w:r>
    </w:p>
    <w:p w:rsidR="0014703E" w:rsidRPr="008F5AB1" w:rsidRDefault="0014703E" w:rsidP="0014703E">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adherence to applicable grant compliance requirements; and </w:t>
      </w:r>
    </w:p>
    <w:p w:rsidR="0014703E" w:rsidRPr="008F5AB1" w:rsidRDefault="0014703E" w:rsidP="0014703E">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Uses their awarded federal funds in conjunction with a program of the organization as compared to providing goods or services for a program of the pass-through entity. </w:t>
      </w:r>
    </w:p>
    <w:p w:rsidR="0014703E" w:rsidRPr="008F5AB1" w:rsidRDefault="0014703E" w:rsidP="0014703E">
      <w:pPr>
        <w:autoSpaceDE w:val="0"/>
        <w:autoSpaceDN w:val="0"/>
        <w:adjustRightInd w:val="0"/>
        <w:jc w:val="both"/>
        <w:rPr>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Vendor: </w:t>
      </w:r>
      <w:r w:rsidRPr="008F5AB1">
        <w:rPr>
          <w:color w:val="000000"/>
          <w:szCs w:val="24"/>
        </w:rPr>
        <w:t xml:space="preserve">An organization who receives funding from the grantee for the procurement of a good or service needed to support the grantee’s performance of the project.  A vendor relationship is one under which the receiving organization (vendor):  </w:t>
      </w:r>
    </w:p>
    <w:p w:rsidR="0014703E" w:rsidRPr="008F5AB1" w:rsidRDefault="0014703E" w:rsidP="0014703E">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the goods and services within normal business operations or to many different purchasers;  </w:t>
      </w:r>
    </w:p>
    <w:p w:rsidR="0014703E" w:rsidRPr="008F5AB1" w:rsidRDefault="0014703E" w:rsidP="0014703E">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Operates in a competitive environment; </w:t>
      </w:r>
    </w:p>
    <w:p w:rsidR="0014703E" w:rsidRPr="008F5AB1" w:rsidRDefault="0014703E" w:rsidP="0014703E">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goods or services that are supplementary to the operation of the grantee’s project; and </w:t>
      </w:r>
    </w:p>
    <w:p w:rsidR="0014703E" w:rsidRPr="008F5AB1" w:rsidRDefault="0014703E" w:rsidP="0014703E">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not subject to federal programmatic compliance requirements. </w:t>
      </w:r>
    </w:p>
    <w:p w:rsidR="0014703E" w:rsidRPr="008F5AB1" w:rsidRDefault="0014703E" w:rsidP="0014703E">
      <w:pPr>
        <w:autoSpaceDE w:val="0"/>
        <w:autoSpaceDN w:val="0"/>
        <w:adjustRightInd w:val="0"/>
        <w:jc w:val="both"/>
        <w:rPr>
          <w:color w:val="000000"/>
          <w:szCs w:val="24"/>
        </w:rPr>
      </w:pPr>
    </w:p>
    <w:p w:rsidR="0014703E" w:rsidRPr="008F5AB1" w:rsidRDefault="0014703E" w:rsidP="0014703E">
      <w:pPr>
        <w:autoSpaceDE w:val="0"/>
        <w:autoSpaceDN w:val="0"/>
        <w:adjustRightInd w:val="0"/>
        <w:jc w:val="both"/>
        <w:rPr>
          <w:color w:val="000000"/>
          <w:szCs w:val="24"/>
        </w:rPr>
      </w:pPr>
      <w:r w:rsidRPr="008F5AB1">
        <w:rPr>
          <w:color w:val="000000"/>
          <w:szCs w:val="24"/>
        </w:rPr>
        <w:t xml:space="preserve">When a grantee obtains routine goods and services necessary for performance of the grant-supported project, it may be through activities chargeable to indirect costs (e.g., acquisition of audit services) or, as appropriate, through a direct charge (i.e., contractual). </w:t>
      </w:r>
    </w:p>
    <w:p w:rsidR="0014703E" w:rsidRDefault="0014703E" w:rsidP="0014703E">
      <w:pPr>
        <w:jc w:val="both"/>
        <w:rPr>
          <w:szCs w:val="24"/>
        </w:rPr>
      </w:pPr>
    </w:p>
    <w:p w:rsidR="0014703E" w:rsidRPr="00EF7619" w:rsidRDefault="0014703E" w:rsidP="0014703E">
      <w:pPr>
        <w:pStyle w:val="Heading3"/>
        <w:spacing w:before="0"/>
        <w:jc w:val="center"/>
        <w:rPr>
          <w:i/>
          <w:color w:val="00B050"/>
        </w:rPr>
      </w:pPr>
      <w:bookmarkStart w:id="13" w:name="_Toc340227711"/>
      <w:bookmarkStart w:id="14" w:name="_Toc453328944"/>
      <w:r w:rsidRPr="00EF7619">
        <w:rPr>
          <w:i/>
          <w:color w:val="00B050"/>
        </w:rPr>
        <w:t>Cost Category Guidelines</w:t>
      </w:r>
      <w:bookmarkEnd w:id="13"/>
      <w:bookmarkEnd w:id="14"/>
    </w:p>
    <w:p w:rsidR="0014703E" w:rsidRDefault="0014703E" w:rsidP="0014703E">
      <w:pPr>
        <w:autoSpaceDE w:val="0"/>
        <w:autoSpaceDN w:val="0"/>
        <w:adjustRightInd w:val="0"/>
        <w:jc w:val="both"/>
        <w:rPr>
          <w:color w:val="000000"/>
          <w:szCs w:val="24"/>
        </w:rPr>
      </w:pPr>
    </w:p>
    <w:p w:rsidR="0014703E" w:rsidRPr="00FA2650" w:rsidRDefault="0014703E" w:rsidP="0014703E">
      <w:pPr>
        <w:autoSpaceDE w:val="0"/>
        <w:autoSpaceDN w:val="0"/>
        <w:adjustRightInd w:val="0"/>
        <w:jc w:val="both"/>
        <w:rPr>
          <w:color w:val="000000"/>
          <w:szCs w:val="24"/>
        </w:rPr>
      </w:pPr>
      <w:r w:rsidRPr="00FA2650">
        <w:rPr>
          <w:color w:val="000000"/>
          <w:szCs w:val="24"/>
        </w:rPr>
        <w:t xml:space="preserve">All budgets must include an estimate of the costs projected tasks and activities, based on budget categories identified on the Budget Information Form (SF 424a).  Applicants are encouraged to use the following checklist below to ensure that </w:t>
      </w:r>
      <w:r>
        <w:rPr>
          <w:color w:val="000000"/>
          <w:szCs w:val="24"/>
        </w:rPr>
        <w:t>the</w:t>
      </w:r>
      <w:r w:rsidRPr="00FA2650">
        <w:rPr>
          <w:color w:val="000000"/>
          <w:szCs w:val="24"/>
        </w:rPr>
        <w:t xml:space="preserve"> budget provides all the necessary information. </w:t>
      </w:r>
    </w:p>
    <w:p w:rsidR="0014703E" w:rsidRPr="008F5AB1" w:rsidRDefault="0014703E" w:rsidP="0014703E">
      <w:pPr>
        <w:autoSpaceDE w:val="0"/>
        <w:autoSpaceDN w:val="0"/>
        <w:adjustRightInd w:val="0"/>
        <w:jc w:val="both"/>
        <w:rPr>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1. Personnel </w:t>
      </w:r>
    </w:p>
    <w:p w:rsidR="0014703E" w:rsidRPr="00FA2650" w:rsidRDefault="0014703E" w:rsidP="0014703E">
      <w:pPr>
        <w:pStyle w:val="ListParagraph"/>
        <w:numPr>
          <w:ilvl w:val="0"/>
          <w:numId w:val="7"/>
        </w:numPr>
        <w:spacing w:after="0" w:line="240" w:lineRule="auto"/>
        <w:jc w:val="both"/>
        <w:rPr>
          <w:rFonts w:ascii="Times New Roman" w:hAnsi="Times New Roman"/>
          <w:sz w:val="24"/>
          <w:szCs w:val="24"/>
        </w:rPr>
      </w:pPr>
      <w:r>
        <w:rPr>
          <w:rFonts w:ascii="Times New Roman" w:hAnsi="Times New Roman"/>
          <w:bCs/>
          <w:sz w:val="24"/>
          <w:szCs w:val="24"/>
        </w:rPr>
        <w:t xml:space="preserve">Are the key personnel for this project identified? </w:t>
      </w:r>
    </w:p>
    <w:p w:rsidR="0014703E" w:rsidRPr="00FA2650" w:rsidRDefault="0014703E" w:rsidP="0014703E">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Key personnel are defined as individuals who contribute to the programmatic development or execution of the project in a substantive, measurable way, whether or not they receive salaries or other compensation under the grant. </w:t>
      </w:r>
    </w:p>
    <w:p w:rsidR="0014703E" w:rsidRPr="008F5AB1" w:rsidRDefault="0014703E" w:rsidP="0014703E">
      <w:pPr>
        <w:pStyle w:val="ListParagraph"/>
        <w:numPr>
          <w:ilvl w:val="1"/>
          <w:numId w:val="7"/>
        </w:numPr>
        <w:spacing w:after="0" w:line="240" w:lineRule="auto"/>
        <w:jc w:val="both"/>
        <w:rPr>
          <w:rFonts w:ascii="Times New Roman" w:hAnsi="Times New Roman"/>
          <w:sz w:val="24"/>
          <w:szCs w:val="24"/>
        </w:rPr>
      </w:pPr>
      <w:r>
        <w:rPr>
          <w:rFonts w:ascii="Times New Roman" w:hAnsi="Times New Roman"/>
          <w:bCs/>
          <w:sz w:val="24"/>
          <w:szCs w:val="24"/>
        </w:rPr>
        <w:t>K</w:t>
      </w:r>
      <w:r w:rsidRPr="008F5AB1">
        <w:rPr>
          <w:rFonts w:ascii="Times New Roman" w:hAnsi="Times New Roman"/>
          <w:sz w:val="24"/>
          <w:szCs w:val="24"/>
        </w:rPr>
        <w:t>ey personnel</w:t>
      </w:r>
      <w:r>
        <w:rPr>
          <w:rFonts w:ascii="Times New Roman" w:hAnsi="Times New Roman"/>
          <w:sz w:val="24"/>
          <w:szCs w:val="24"/>
        </w:rPr>
        <w:t xml:space="preserve"> should</w:t>
      </w:r>
      <w:r w:rsidRPr="008F5AB1">
        <w:rPr>
          <w:rFonts w:ascii="Times New Roman" w:hAnsi="Times New Roman"/>
          <w:sz w:val="24"/>
          <w:szCs w:val="24"/>
        </w:rPr>
        <w:t xml:space="preserve"> include a Program Director and or Pro</w:t>
      </w:r>
      <w:r>
        <w:rPr>
          <w:rFonts w:ascii="Times New Roman" w:hAnsi="Times New Roman"/>
          <w:sz w:val="24"/>
          <w:szCs w:val="24"/>
        </w:rPr>
        <w:t>gram</w:t>
      </w:r>
      <w:r w:rsidRPr="008F5AB1">
        <w:rPr>
          <w:rFonts w:ascii="Times New Roman" w:hAnsi="Times New Roman"/>
          <w:sz w:val="24"/>
          <w:szCs w:val="24"/>
        </w:rPr>
        <w:t xml:space="preserve"> Coordinator. </w:t>
      </w:r>
    </w:p>
    <w:p w:rsidR="0014703E" w:rsidRPr="008F5AB1" w:rsidRDefault="0014703E" w:rsidP="0014703E">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position identified by title or responsibility? </w:t>
      </w:r>
    </w:p>
    <w:p w:rsidR="0014703E" w:rsidRPr="008F5AB1" w:rsidRDefault="0014703E" w:rsidP="0014703E">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Program Director: </w:t>
      </w:r>
      <w:r w:rsidRPr="008F5AB1">
        <w:rPr>
          <w:rFonts w:ascii="Times New Roman" w:hAnsi="Times New Roman"/>
          <w:sz w:val="24"/>
          <w:szCs w:val="24"/>
        </w:rPr>
        <w:t xml:space="preserve">The individual who will provide daily oversight of the grant, including fiscal and personnel management, community relations, and project implementation and evaluation during the project period. </w:t>
      </w:r>
    </w:p>
    <w:p w:rsidR="0014703E" w:rsidRPr="008F5AB1" w:rsidRDefault="0014703E" w:rsidP="0014703E">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Pro</w:t>
      </w:r>
      <w:r>
        <w:rPr>
          <w:rFonts w:ascii="Times New Roman" w:hAnsi="Times New Roman"/>
          <w:b/>
          <w:bCs/>
          <w:sz w:val="24"/>
          <w:szCs w:val="24"/>
        </w:rPr>
        <w:t>gram</w:t>
      </w:r>
      <w:r w:rsidRPr="008F5AB1">
        <w:rPr>
          <w:rFonts w:ascii="Times New Roman" w:hAnsi="Times New Roman"/>
          <w:b/>
          <w:bCs/>
          <w:sz w:val="24"/>
          <w:szCs w:val="24"/>
        </w:rPr>
        <w:t xml:space="preserve"> Coordinator: </w:t>
      </w:r>
      <w:r w:rsidRPr="008F5AB1">
        <w:rPr>
          <w:rFonts w:ascii="Times New Roman" w:hAnsi="Times New Roman"/>
          <w:sz w:val="24"/>
          <w:szCs w:val="24"/>
        </w:rPr>
        <w:t xml:space="preserve">The individual who will coordinate coalition services and </w:t>
      </w:r>
      <w:r>
        <w:rPr>
          <w:rFonts w:ascii="Times New Roman" w:hAnsi="Times New Roman"/>
          <w:sz w:val="24"/>
          <w:szCs w:val="24"/>
        </w:rPr>
        <w:t>NEA/AC</w:t>
      </w:r>
      <w:r w:rsidRPr="008F5AB1">
        <w:rPr>
          <w:rFonts w:ascii="Times New Roman" w:hAnsi="Times New Roman"/>
          <w:sz w:val="24"/>
          <w:szCs w:val="24"/>
        </w:rPr>
        <w:t xml:space="preserve"> project activities, including training, coalition communication, data collection, and information dissemination. </w:t>
      </w:r>
    </w:p>
    <w:p w:rsidR="0014703E" w:rsidRPr="008F5AB1" w:rsidRDefault="0014703E" w:rsidP="0014703E">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Financial or Business Official: </w:t>
      </w:r>
      <w:r w:rsidRPr="008F5AB1">
        <w:rPr>
          <w:rFonts w:ascii="Times New Roman" w:hAnsi="Times New Roman"/>
          <w:sz w:val="24"/>
          <w:szCs w:val="24"/>
        </w:rPr>
        <w:t xml:space="preserve">The person who handles the financial components of the grant. </w:t>
      </w:r>
    </w:p>
    <w:p w:rsidR="0014703E" w:rsidRPr="008F5AB1" w:rsidRDefault="0014703E" w:rsidP="0014703E">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identified position occupied, if so is the name of the employee identified? </w:t>
      </w:r>
    </w:p>
    <w:p w:rsidR="0014703E" w:rsidRPr="008F5AB1" w:rsidRDefault="0014703E" w:rsidP="0014703E">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basis for determining each employee’s compensation described (annual salary and % time devoted)? </w:t>
      </w:r>
    </w:p>
    <w:p w:rsidR="0014703E" w:rsidRPr="008F5AB1" w:rsidRDefault="0014703E" w:rsidP="0014703E">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time commitments and the amount of compensation stated and reasonable? </w:t>
      </w:r>
    </w:p>
    <w:p w:rsidR="0014703E" w:rsidRPr="008F5AB1" w:rsidRDefault="0014703E" w:rsidP="0014703E">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lastRenderedPageBreak/>
        <w:t>Are salary increases anticipated during the grant period and are they justified (</w:t>
      </w:r>
      <w:r>
        <w:rPr>
          <w:rFonts w:ascii="Times New Roman" w:hAnsi="Times New Roman"/>
          <w:sz w:val="24"/>
          <w:szCs w:val="24"/>
        </w:rPr>
        <w:t>c</w:t>
      </w:r>
      <w:r w:rsidRPr="008F5AB1">
        <w:rPr>
          <w:rFonts w:ascii="Times New Roman" w:hAnsi="Times New Roman"/>
          <w:sz w:val="24"/>
          <w:szCs w:val="24"/>
        </w:rPr>
        <w:t xml:space="preserve">ost of </w:t>
      </w:r>
      <w:r>
        <w:rPr>
          <w:rFonts w:ascii="Times New Roman" w:hAnsi="Times New Roman"/>
          <w:sz w:val="24"/>
          <w:szCs w:val="24"/>
        </w:rPr>
        <w:t>l</w:t>
      </w:r>
      <w:r w:rsidRPr="008F5AB1">
        <w:rPr>
          <w:rFonts w:ascii="Times New Roman" w:hAnsi="Times New Roman"/>
          <w:sz w:val="24"/>
          <w:szCs w:val="24"/>
        </w:rPr>
        <w:t xml:space="preserve">iving </w:t>
      </w:r>
      <w:r>
        <w:rPr>
          <w:rFonts w:ascii="Times New Roman" w:hAnsi="Times New Roman"/>
          <w:sz w:val="24"/>
          <w:szCs w:val="24"/>
        </w:rPr>
        <w:t>a</w:t>
      </w:r>
      <w:r w:rsidRPr="008F5AB1">
        <w:rPr>
          <w:rFonts w:ascii="Times New Roman" w:hAnsi="Times New Roman"/>
          <w:sz w:val="24"/>
          <w:szCs w:val="24"/>
        </w:rPr>
        <w:t xml:space="preserve">llowance, etc.)? </w:t>
      </w:r>
    </w:p>
    <w:p w:rsidR="0014703E" w:rsidRPr="00491C80" w:rsidRDefault="0014703E" w:rsidP="0014703E">
      <w:pPr>
        <w:pStyle w:val="ListParagraph"/>
        <w:numPr>
          <w:ilvl w:val="0"/>
          <w:numId w:val="7"/>
        </w:numPr>
        <w:spacing w:after="0" w:line="240" w:lineRule="auto"/>
        <w:jc w:val="both"/>
        <w:rPr>
          <w:rFonts w:ascii="Times New Roman" w:hAnsi="Times New Roman"/>
          <w:sz w:val="24"/>
          <w:szCs w:val="24"/>
        </w:rPr>
      </w:pPr>
      <w:r w:rsidRPr="00491C80">
        <w:rPr>
          <w:rFonts w:ascii="Times New Roman" w:hAnsi="Times New Roman"/>
          <w:sz w:val="24"/>
          <w:szCs w:val="24"/>
        </w:rPr>
        <w:t xml:space="preserve">Are any personnel costs unallowable?  (e.g., </w:t>
      </w:r>
      <w:r>
        <w:rPr>
          <w:rFonts w:ascii="Times New Roman" w:hAnsi="Times New Roman"/>
          <w:sz w:val="24"/>
          <w:szCs w:val="24"/>
        </w:rPr>
        <w:t>d</w:t>
      </w:r>
      <w:r w:rsidRPr="00491C80">
        <w:rPr>
          <w:rFonts w:ascii="Times New Roman" w:hAnsi="Times New Roman"/>
          <w:sz w:val="24"/>
          <w:szCs w:val="24"/>
        </w:rPr>
        <w:t xml:space="preserve">oes the level of effort of the employee exceed 100% of all work on all projects or positions?  </w:t>
      </w:r>
      <w:r>
        <w:rPr>
          <w:rFonts w:ascii="Times New Roman" w:hAnsi="Times New Roman"/>
          <w:sz w:val="24"/>
          <w:szCs w:val="24"/>
        </w:rPr>
        <w:t>Is the person identified a Federal Employee?)</w:t>
      </w:r>
    </w:p>
    <w:p w:rsidR="0014703E" w:rsidRDefault="0014703E" w:rsidP="0014703E">
      <w:pPr>
        <w:autoSpaceDE w:val="0"/>
        <w:autoSpaceDN w:val="0"/>
        <w:adjustRightInd w:val="0"/>
        <w:jc w:val="both"/>
        <w:rPr>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2. Fringe Benefits </w:t>
      </w:r>
    </w:p>
    <w:p w:rsidR="0014703E" w:rsidRPr="008F5AB1" w:rsidRDefault="0014703E" w:rsidP="0014703E">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type of benefit indicated separately or does the organization have an approved fringe benefit rate (NICRA)? </w:t>
      </w:r>
    </w:p>
    <w:p w:rsidR="0014703E" w:rsidRPr="008F5AB1" w:rsidRDefault="0014703E" w:rsidP="0014703E">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fringe increases anticipated during the grant period and are they justified? </w:t>
      </w:r>
    </w:p>
    <w:p w:rsidR="0014703E" w:rsidRDefault="0014703E" w:rsidP="0014703E">
      <w:pPr>
        <w:autoSpaceDE w:val="0"/>
        <w:autoSpaceDN w:val="0"/>
        <w:adjustRightInd w:val="0"/>
        <w:jc w:val="both"/>
        <w:rPr>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3. Travel </w:t>
      </w:r>
    </w:p>
    <w:p w:rsidR="0014703E" w:rsidRPr="008F5AB1" w:rsidRDefault="0014703E" w:rsidP="0014703E">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travel necessary for the purpose of the program? </w:t>
      </w:r>
    </w:p>
    <w:p w:rsidR="0014703E" w:rsidRPr="008F5AB1" w:rsidRDefault="0014703E" w:rsidP="0014703E">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travel costs separately identifiable and reasonable (transportation, hotel, meals, and mileage)? </w:t>
      </w:r>
    </w:p>
    <w:p w:rsidR="0014703E" w:rsidRPr="008F5AB1" w:rsidRDefault="0014703E" w:rsidP="0014703E">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computation provided? </w:t>
      </w:r>
    </w:p>
    <w:p w:rsidR="0014703E" w:rsidRPr="008F5AB1" w:rsidRDefault="0014703E" w:rsidP="0014703E">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organization travel policy follow the Federal guidelines (e.g., Fly America, per diem rates, etc.)? </w:t>
      </w:r>
    </w:p>
    <w:p w:rsidR="0014703E" w:rsidRPr="008F5AB1" w:rsidRDefault="0014703E" w:rsidP="0014703E">
      <w:pPr>
        <w:autoSpaceDE w:val="0"/>
        <w:autoSpaceDN w:val="0"/>
        <w:adjustRightInd w:val="0"/>
        <w:jc w:val="both"/>
        <w:rPr>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4. Equipment </w:t>
      </w:r>
    </w:p>
    <w:p w:rsidR="0014703E" w:rsidRPr="008F5AB1" w:rsidRDefault="0014703E" w:rsidP="0014703E">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equipment have a useful life of more than one year and an acquisition cost of $5,000 or more? </w:t>
      </w:r>
    </w:p>
    <w:p w:rsidR="0014703E" w:rsidRPr="008F5AB1" w:rsidRDefault="0014703E" w:rsidP="0014703E">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request </w:t>
      </w:r>
      <w:r>
        <w:rPr>
          <w:rFonts w:ascii="Times New Roman" w:hAnsi="Times New Roman"/>
          <w:color w:val="000000"/>
          <w:sz w:val="24"/>
          <w:szCs w:val="24"/>
        </w:rPr>
        <w:t xml:space="preserve">necessary and </w:t>
      </w:r>
      <w:r w:rsidRPr="008F5AB1">
        <w:rPr>
          <w:rFonts w:ascii="Times New Roman" w:hAnsi="Times New Roman"/>
          <w:color w:val="000000"/>
          <w:sz w:val="24"/>
          <w:szCs w:val="24"/>
        </w:rPr>
        <w:t xml:space="preserve">reasonable </w:t>
      </w:r>
      <w:r>
        <w:rPr>
          <w:rFonts w:ascii="Times New Roman" w:hAnsi="Times New Roman"/>
          <w:color w:val="000000"/>
          <w:sz w:val="24"/>
          <w:szCs w:val="24"/>
        </w:rPr>
        <w:t>for the purpose of the project</w:t>
      </w:r>
      <w:r w:rsidRPr="008F5AB1">
        <w:rPr>
          <w:rFonts w:ascii="Times New Roman" w:hAnsi="Times New Roman"/>
          <w:color w:val="000000"/>
          <w:sz w:val="24"/>
          <w:szCs w:val="24"/>
        </w:rPr>
        <w:t xml:space="preserve">? </w:t>
      </w:r>
    </w:p>
    <w:p w:rsidR="0014703E" w:rsidRPr="008F5AB1" w:rsidRDefault="0014703E" w:rsidP="0014703E">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equipment items specified by unit and cost? </w:t>
      </w:r>
    </w:p>
    <w:p w:rsidR="0014703E" w:rsidRPr="008F5AB1" w:rsidRDefault="0014703E" w:rsidP="0014703E">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purchases distinguishable from rentals or leases (vehicles, large items of equipment)? </w:t>
      </w:r>
    </w:p>
    <w:p w:rsidR="0014703E" w:rsidRPr="008F5AB1" w:rsidRDefault="0014703E" w:rsidP="0014703E">
      <w:pPr>
        <w:autoSpaceDE w:val="0"/>
        <w:autoSpaceDN w:val="0"/>
        <w:adjustRightInd w:val="0"/>
        <w:jc w:val="both"/>
        <w:rPr>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5. Supplies</w:t>
      </w:r>
    </w:p>
    <w:p w:rsidR="0014703E" w:rsidRPr="008F5AB1" w:rsidRDefault="0014703E" w:rsidP="0014703E">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supplies listed separately? </w:t>
      </w:r>
    </w:p>
    <w:p w:rsidR="0014703E" w:rsidRPr="008F5AB1" w:rsidRDefault="0014703E" w:rsidP="0014703E">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costs per unit identified and detailed? </w:t>
      </w:r>
    </w:p>
    <w:p w:rsidR="0014703E" w:rsidRPr="008F5AB1" w:rsidRDefault="0014703E" w:rsidP="0014703E">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the cost reasonable? </w:t>
      </w:r>
    </w:p>
    <w:p w:rsidR="0014703E" w:rsidRPr="008F5AB1" w:rsidRDefault="0014703E" w:rsidP="0014703E">
      <w:pPr>
        <w:autoSpaceDE w:val="0"/>
        <w:autoSpaceDN w:val="0"/>
        <w:adjustRightInd w:val="0"/>
        <w:jc w:val="both"/>
        <w:rPr>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6. Contractual </w:t>
      </w:r>
    </w:p>
    <w:p w:rsidR="0014703E" w:rsidRPr="008F5AB1" w:rsidRDefault="0014703E" w:rsidP="0014703E">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type of service to be rendered described? </w:t>
      </w:r>
    </w:p>
    <w:p w:rsidR="0014703E" w:rsidRPr="008F5AB1" w:rsidRDefault="0014703E" w:rsidP="0014703E">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Are the </w:t>
      </w:r>
      <w:r w:rsidRPr="008F5AB1">
        <w:rPr>
          <w:rFonts w:ascii="Times New Roman" w:hAnsi="Times New Roman"/>
          <w:color w:val="000000"/>
          <w:sz w:val="24"/>
          <w:szCs w:val="24"/>
        </w:rPr>
        <w:t>consultant</w:t>
      </w:r>
      <w:r>
        <w:rPr>
          <w:rFonts w:ascii="Times New Roman" w:hAnsi="Times New Roman"/>
          <w:color w:val="000000"/>
          <w:sz w:val="24"/>
          <w:szCs w:val="24"/>
        </w:rPr>
        <w:t>(s)</w:t>
      </w:r>
      <w:r w:rsidRPr="008F5AB1">
        <w:rPr>
          <w:rFonts w:ascii="Times New Roman" w:hAnsi="Times New Roman"/>
          <w:color w:val="000000"/>
          <w:sz w:val="24"/>
          <w:szCs w:val="24"/>
        </w:rPr>
        <w:t xml:space="preserve"> or contractor</w:t>
      </w:r>
      <w:r>
        <w:rPr>
          <w:rFonts w:ascii="Times New Roman" w:hAnsi="Times New Roman"/>
          <w:color w:val="000000"/>
          <w:sz w:val="24"/>
          <w:szCs w:val="24"/>
        </w:rPr>
        <w:t>(s)’ named</w:t>
      </w:r>
      <w:r w:rsidRPr="008F5AB1">
        <w:rPr>
          <w:rFonts w:ascii="Times New Roman" w:hAnsi="Times New Roman"/>
          <w:color w:val="000000"/>
          <w:sz w:val="24"/>
          <w:szCs w:val="24"/>
        </w:rPr>
        <w:t xml:space="preserve">, if known? </w:t>
      </w:r>
    </w:p>
    <w:p w:rsidR="0014703E" w:rsidRPr="008F5AB1" w:rsidRDefault="0014703E" w:rsidP="0014703E">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total amount for any contract in excess of $100,000? </w:t>
      </w:r>
    </w:p>
    <w:p w:rsidR="0014703E" w:rsidRPr="008F5AB1" w:rsidRDefault="0014703E" w:rsidP="0014703E">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Is </w:t>
      </w:r>
      <w:r w:rsidRPr="008F5AB1">
        <w:rPr>
          <w:rFonts w:ascii="Times New Roman" w:hAnsi="Times New Roman"/>
          <w:color w:val="000000"/>
          <w:sz w:val="24"/>
          <w:szCs w:val="24"/>
        </w:rPr>
        <w:t>a separate budget for sub-recipients or contracts</w:t>
      </w:r>
      <w:r>
        <w:rPr>
          <w:rFonts w:ascii="Times New Roman" w:hAnsi="Times New Roman"/>
          <w:color w:val="000000"/>
          <w:sz w:val="24"/>
          <w:szCs w:val="24"/>
        </w:rPr>
        <w:t xml:space="preserve"> provided</w:t>
      </w:r>
      <w:r w:rsidRPr="008F5AB1">
        <w:rPr>
          <w:rFonts w:ascii="Times New Roman" w:hAnsi="Times New Roman"/>
          <w:color w:val="000000"/>
          <w:sz w:val="24"/>
          <w:szCs w:val="24"/>
        </w:rPr>
        <w:t xml:space="preserve">? </w:t>
      </w:r>
    </w:p>
    <w:p w:rsidR="0014703E" w:rsidRPr="008F5AB1" w:rsidRDefault="0014703E" w:rsidP="0014703E">
      <w:pPr>
        <w:autoSpaceDE w:val="0"/>
        <w:autoSpaceDN w:val="0"/>
        <w:adjustRightInd w:val="0"/>
        <w:jc w:val="both"/>
        <w:rPr>
          <w:b/>
          <w:bCs/>
          <w:color w:val="000000"/>
          <w:szCs w:val="24"/>
        </w:rPr>
      </w:pPr>
    </w:p>
    <w:p w:rsidR="0014703E" w:rsidRPr="008F5AB1" w:rsidRDefault="0014703E" w:rsidP="0014703E">
      <w:pPr>
        <w:autoSpaceDE w:val="0"/>
        <w:autoSpaceDN w:val="0"/>
        <w:adjustRightInd w:val="0"/>
        <w:jc w:val="both"/>
        <w:rPr>
          <w:b/>
          <w:bCs/>
          <w:color w:val="000000"/>
          <w:szCs w:val="24"/>
        </w:rPr>
      </w:pPr>
      <w:r w:rsidRPr="008F5AB1">
        <w:rPr>
          <w:b/>
          <w:bCs/>
          <w:color w:val="000000"/>
          <w:szCs w:val="24"/>
        </w:rPr>
        <w:t>7. Construction</w:t>
      </w:r>
    </w:p>
    <w:p w:rsidR="0014703E" w:rsidRPr="008F5AB1" w:rsidRDefault="0014703E" w:rsidP="0014703E">
      <w:pPr>
        <w:pStyle w:val="ListParagraph"/>
        <w:numPr>
          <w:ilvl w:val="0"/>
          <w:numId w:val="14"/>
        </w:numPr>
        <w:autoSpaceDE w:val="0"/>
        <w:autoSpaceDN w:val="0"/>
        <w:adjustRightInd w:val="0"/>
        <w:spacing w:after="0" w:line="240" w:lineRule="auto"/>
        <w:jc w:val="both"/>
        <w:rPr>
          <w:rFonts w:ascii="Times New Roman" w:hAnsi="Times New Roman"/>
          <w:b/>
          <w:bCs/>
          <w:color w:val="000000"/>
          <w:sz w:val="24"/>
          <w:szCs w:val="24"/>
        </w:rPr>
      </w:pPr>
      <w:r w:rsidRPr="008F5AB1">
        <w:rPr>
          <w:rFonts w:ascii="Times New Roman" w:hAnsi="Times New Roman"/>
          <w:bCs/>
          <w:color w:val="000000"/>
          <w:sz w:val="24"/>
          <w:szCs w:val="24"/>
        </w:rPr>
        <w:t>Construction costs are not allowable and should not be included</w:t>
      </w:r>
    </w:p>
    <w:p w:rsidR="0014703E" w:rsidRPr="008F5AB1" w:rsidRDefault="0014703E" w:rsidP="0014703E">
      <w:pPr>
        <w:autoSpaceDE w:val="0"/>
        <w:autoSpaceDN w:val="0"/>
        <w:adjustRightInd w:val="0"/>
        <w:jc w:val="both"/>
        <w:rPr>
          <w:b/>
          <w:bCs/>
          <w:color w:val="000000"/>
          <w:szCs w:val="24"/>
        </w:rPr>
      </w:pPr>
    </w:p>
    <w:p w:rsidR="0014703E" w:rsidRPr="008F5AB1" w:rsidRDefault="0014703E" w:rsidP="0014703E">
      <w:pPr>
        <w:autoSpaceDE w:val="0"/>
        <w:autoSpaceDN w:val="0"/>
        <w:adjustRightInd w:val="0"/>
        <w:jc w:val="both"/>
        <w:rPr>
          <w:color w:val="000000"/>
          <w:szCs w:val="24"/>
        </w:rPr>
      </w:pPr>
      <w:r w:rsidRPr="008F5AB1">
        <w:rPr>
          <w:b/>
          <w:bCs/>
          <w:color w:val="000000"/>
          <w:szCs w:val="24"/>
        </w:rPr>
        <w:t xml:space="preserve">8. Other </w:t>
      </w:r>
    </w:p>
    <w:p w:rsidR="0014703E" w:rsidRPr="008F5AB1" w:rsidRDefault="0014703E" w:rsidP="0014703E">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items grouped by type (space rental, printing, phone, maintenance, sub-award, etc.)? </w:t>
      </w:r>
    </w:p>
    <w:p w:rsidR="0014703E" w:rsidRPr="008F5AB1" w:rsidRDefault="0014703E" w:rsidP="0014703E">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all costs justified and allowable? </w:t>
      </w:r>
    </w:p>
    <w:p w:rsidR="0014703E" w:rsidRDefault="0014703E" w:rsidP="0014703E">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lastRenderedPageBreak/>
        <w:t xml:space="preserve">Is each sub-award (or sub-grant) described (i.e., description of activities to be performed, method of selection, type of agreement, budget with narrative) and the amount of award included? </w:t>
      </w:r>
    </w:p>
    <w:p w:rsidR="00A15452" w:rsidRDefault="00A15452" w:rsidP="00CA3DBC">
      <w:pPr>
        <w:pStyle w:val="ListBullet"/>
        <w:tabs>
          <w:tab w:val="left" w:pos="360"/>
        </w:tabs>
        <w:spacing w:after="0"/>
        <w:ind w:left="360"/>
        <w:jc w:val="both"/>
      </w:pPr>
    </w:p>
    <w:p w:rsidR="0046691F" w:rsidRDefault="0046691F" w:rsidP="0046691F">
      <w:pPr>
        <w:pStyle w:val="Heading2"/>
        <w:spacing w:before="0"/>
        <w:jc w:val="center"/>
      </w:pPr>
      <w:bookmarkStart w:id="15" w:name="_Toc453328947"/>
      <w:r>
        <w:t>NICRA</w:t>
      </w:r>
      <w:bookmarkEnd w:id="15"/>
    </w:p>
    <w:p w:rsidR="0046691F" w:rsidRDefault="0046691F" w:rsidP="0046691F">
      <w:pPr>
        <w:jc w:val="both"/>
        <w:rPr>
          <w:szCs w:val="24"/>
        </w:rPr>
      </w:pPr>
    </w:p>
    <w:p w:rsidR="0046691F" w:rsidRPr="0046691F" w:rsidRDefault="0046691F" w:rsidP="0046691F">
      <w:pPr>
        <w:jc w:val="both"/>
        <w:rPr>
          <w:szCs w:val="24"/>
        </w:rPr>
      </w:pPr>
      <w:r w:rsidRPr="00CA3DBC">
        <w:rPr>
          <w:szCs w:val="24"/>
        </w:rPr>
        <w:t>Applicants proposing indirect costs greater than the 10% de minimis rate in the Budget Narrative must provide a copy of their Negotiated Indirect Cost Rate Agreement (NICRA).</w:t>
      </w:r>
      <w:bookmarkStart w:id="16" w:name="_GoBack"/>
      <w:bookmarkEnd w:id="16"/>
    </w:p>
    <w:sectPr w:rsidR="0046691F" w:rsidRPr="0046691F" w:rsidSect="00792460">
      <w:headerReference w:type="default" r:id="rId11"/>
      <w:headerReference w:type="first" r:id="rId12"/>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DBC" w:rsidRDefault="00CA3DBC" w:rsidP="00EE10AF">
      <w:r>
        <w:separator/>
      </w:r>
    </w:p>
  </w:endnote>
  <w:endnote w:type="continuationSeparator" w:id="0">
    <w:p w:rsidR="00CA3DBC" w:rsidRDefault="00CA3DBC" w:rsidP="00EE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DBC" w:rsidRDefault="00CA3DBC" w:rsidP="00EE10AF">
      <w:r>
        <w:separator/>
      </w:r>
    </w:p>
  </w:footnote>
  <w:footnote w:type="continuationSeparator" w:id="0">
    <w:p w:rsidR="00CA3DBC" w:rsidRDefault="00CA3DBC" w:rsidP="00EE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DBC" w:rsidRPr="003D01DF" w:rsidRDefault="00CA3DBC" w:rsidP="00C02BCC">
    <w:pPr>
      <w:pStyle w:val="Header"/>
      <w:jc w:val="center"/>
      <w:rPr>
        <w:szCs w:val="24"/>
      </w:rPr>
    </w:pPr>
    <w:r>
      <w:rPr>
        <w:b/>
        <w:sz w:val="28"/>
        <w:szCs w:val="28"/>
      </w:rPr>
      <w:t>Preparing an Application for Funding</w:t>
    </w:r>
  </w:p>
  <w:sdt>
    <w:sdtPr>
      <w:id w:val="214364158"/>
      <w:docPartObj>
        <w:docPartGallery w:val="Page Numbers (Bottom of Page)"/>
        <w:docPartUnique/>
      </w:docPartObj>
    </w:sdtPr>
    <w:sdtEndPr/>
    <w:sdtContent>
      <w:p w:rsidR="00CA3DBC" w:rsidRDefault="00CA3DBC" w:rsidP="00873A6B">
        <w:pPr>
          <w:pStyle w:val="Footer"/>
          <w:jc w:val="center"/>
        </w:pPr>
        <w:r>
          <w:fldChar w:fldCharType="begin"/>
        </w:r>
        <w:r>
          <w:instrText xml:space="preserve"> PAGE   \* MERGEFORMAT </w:instrText>
        </w:r>
        <w:r>
          <w:fldChar w:fldCharType="separate"/>
        </w:r>
        <w:r w:rsidR="0046691F">
          <w:rPr>
            <w:noProof/>
          </w:rPr>
          <w:t>- 12 -</w:t>
        </w:r>
        <w:r>
          <w:rPr>
            <w:noProof/>
          </w:rPr>
          <w:fldChar w:fldCharType="end"/>
        </w:r>
      </w:p>
      <w:p w:rsidR="00CA3DBC" w:rsidRPr="00873A6B" w:rsidRDefault="0046691F" w:rsidP="00873A6B">
        <w:pPr>
          <w:pStyle w:val="Footer"/>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DBC" w:rsidRPr="00683AB9" w:rsidRDefault="00CA3DBC" w:rsidP="00683AB9">
    <w:pPr>
      <w:pStyle w:val="Header"/>
      <w:spacing w:after="120"/>
      <w:jc w:val="center"/>
      <w:rPr>
        <w:sz w:val="28"/>
        <w:szCs w:val="28"/>
      </w:rPr>
    </w:pPr>
    <w:r w:rsidRPr="0094728F">
      <w:rPr>
        <w:b/>
        <w:sz w:val="28"/>
        <w:szCs w:val="28"/>
      </w:rPr>
      <w:t xml:space="preserve">Preparing an Application for </w:t>
    </w:r>
    <w:r>
      <w:rPr>
        <w:b/>
        <w:sz w:val="28"/>
        <w:szCs w:val="28"/>
      </w:rPr>
      <w:t xml:space="preserve">NEA/AC </w:t>
    </w:r>
    <w:r w:rsidRPr="0094728F">
      <w:rPr>
        <w:b/>
        <w:sz w:val="28"/>
        <w:szCs w:val="28"/>
      </w:rPr>
      <w:t>Funding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738E9"/>
    <w:multiLevelType w:val="hybridMultilevel"/>
    <w:tmpl w:val="E5269B98"/>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94544EC"/>
    <w:multiLevelType w:val="hybridMultilevel"/>
    <w:tmpl w:val="8B9EA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E0D8C"/>
    <w:multiLevelType w:val="hybridMultilevel"/>
    <w:tmpl w:val="B472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93016"/>
    <w:multiLevelType w:val="hybridMultilevel"/>
    <w:tmpl w:val="56BA7A3C"/>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01B74"/>
    <w:multiLevelType w:val="hybridMultilevel"/>
    <w:tmpl w:val="DCEA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70429"/>
    <w:multiLevelType w:val="hybridMultilevel"/>
    <w:tmpl w:val="EE80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DC53EC"/>
    <w:multiLevelType w:val="hybridMultilevel"/>
    <w:tmpl w:val="64A6913A"/>
    <w:lvl w:ilvl="0" w:tplc="08D2CB28">
      <w:start w:val="1"/>
      <w:numFmt w:val="bullet"/>
      <w:pStyle w:val="Bullet"/>
      <w:lvlText w:val=""/>
      <w:lvlJc w:val="left"/>
      <w:pPr>
        <w:tabs>
          <w:tab w:val="num" w:pos="3600"/>
        </w:tabs>
        <w:ind w:left="360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F">
      <w:start w:val="1"/>
      <w:numFmt w:val="decimal"/>
      <w:lvlText w:val="%3."/>
      <w:lvlJc w:val="left"/>
      <w:pPr>
        <w:tabs>
          <w:tab w:val="num" w:pos="2160"/>
        </w:tabs>
        <w:ind w:left="2160" w:hanging="360"/>
      </w:pPr>
      <w:rPr>
        <w:rFonts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3B73C9"/>
    <w:multiLevelType w:val="hybridMultilevel"/>
    <w:tmpl w:val="8184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12130"/>
    <w:multiLevelType w:val="hybridMultilevel"/>
    <w:tmpl w:val="F57C5B66"/>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8F4985"/>
    <w:multiLevelType w:val="hybridMultilevel"/>
    <w:tmpl w:val="52003D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DE09DA"/>
    <w:multiLevelType w:val="hybridMultilevel"/>
    <w:tmpl w:val="F038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224577"/>
    <w:multiLevelType w:val="hybridMultilevel"/>
    <w:tmpl w:val="272C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1C4198"/>
    <w:multiLevelType w:val="hybridMultilevel"/>
    <w:tmpl w:val="47CE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300A34"/>
    <w:multiLevelType w:val="hybridMultilevel"/>
    <w:tmpl w:val="24BEFA04"/>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D611F97"/>
    <w:multiLevelType w:val="hybridMultilevel"/>
    <w:tmpl w:val="37E0F6F0"/>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685392"/>
    <w:multiLevelType w:val="hybridMultilevel"/>
    <w:tmpl w:val="7FEC2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FC17CD"/>
    <w:multiLevelType w:val="hybridMultilevel"/>
    <w:tmpl w:val="B32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647772"/>
    <w:multiLevelType w:val="hybridMultilevel"/>
    <w:tmpl w:val="4A8A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67F54"/>
    <w:multiLevelType w:val="hybridMultilevel"/>
    <w:tmpl w:val="0CBE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515671"/>
    <w:multiLevelType w:val="hybridMultilevel"/>
    <w:tmpl w:val="DC3EC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1651C9"/>
    <w:multiLevelType w:val="hybridMultilevel"/>
    <w:tmpl w:val="9640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B65DB1"/>
    <w:multiLevelType w:val="multilevel"/>
    <w:tmpl w:val="560A437A"/>
    <w:lvl w:ilvl="0">
      <w:start w:val="1"/>
      <w:numFmt w:val="upperLetter"/>
      <w:pStyle w:val="NormalA"/>
      <w:lvlText w:val="%1. "/>
      <w:lvlJc w:val="left"/>
      <w:pPr>
        <w:tabs>
          <w:tab w:val="num" w:pos="1800"/>
        </w:tabs>
        <w:ind w:left="1800" w:hanging="360"/>
      </w:pPr>
      <w:rPr>
        <w:rFonts w:hint="default"/>
      </w:rPr>
    </w:lvl>
    <w:lvl w:ilvl="1">
      <w:start w:val="1"/>
      <w:numFmt w:val="decimal"/>
      <w:pStyle w:val="Normal1"/>
      <w:lvlText w:val="%2."/>
      <w:lvlJc w:val="left"/>
      <w:pPr>
        <w:tabs>
          <w:tab w:val="num" w:pos="2160"/>
        </w:tabs>
        <w:ind w:left="2160" w:hanging="360"/>
      </w:pPr>
      <w:rPr>
        <w:rFonts w:hint="default"/>
      </w:rPr>
    </w:lvl>
    <w:lvl w:ilvl="2">
      <w:start w:val="1"/>
      <w:numFmt w:val="lowerLetter"/>
      <w:pStyle w:val="Normala0"/>
      <w:lvlText w:val="%3."/>
      <w:lvlJc w:val="left"/>
      <w:pPr>
        <w:tabs>
          <w:tab w:val="num" w:pos="2520"/>
        </w:tabs>
        <w:ind w:left="2520" w:hanging="360"/>
      </w:pPr>
      <w:rPr>
        <w:rFonts w:hint="default"/>
      </w:rPr>
    </w:lvl>
    <w:lvl w:ilvl="3">
      <w:start w:val="1"/>
      <w:numFmt w:val="decimal"/>
      <w:pStyle w:val="Normal10"/>
      <w:lvlText w:val="(%4)"/>
      <w:lvlJc w:val="left"/>
      <w:pPr>
        <w:tabs>
          <w:tab w:val="num" w:pos="3024"/>
        </w:tabs>
        <w:ind w:left="3024" w:hanging="504"/>
      </w:pPr>
      <w:rPr>
        <w:rFonts w:hint="default"/>
      </w:rPr>
    </w:lvl>
    <w:lvl w:ilvl="4">
      <w:start w:val="1"/>
      <w:numFmt w:val="lowerLetter"/>
      <w:pStyle w:val="Normala1"/>
      <w:lvlText w:val="(%5)"/>
      <w:lvlJc w:val="left"/>
      <w:pPr>
        <w:tabs>
          <w:tab w:val="num" w:pos="3456"/>
        </w:tabs>
        <w:ind w:left="3456" w:hanging="432"/>
      </w:pPr>
      <w:rPr>
        <w:rFonts w:hint="default"/>
      </w:rPr>
    </w:lvl>
    <w:lvl w:ilvl="5">
      <w:start w:val="1"/>
      <w:numFmt w:val="lowerRoman"/>
      <w:pStyle w:val="Normali"/>
      <w:lvlText w:val="(%6)"/>
      <w:lvlJc w:val="left"/>
      <w:pPr>
        <w:tabs>
          <w:tab w:val="num" w:pos="4176"/>
        </w:tabs>
        <w:ind w:left="3960" w:hanging="504"/>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580"/>
        </w:tabs>
        <w:ind w:left="5580" w:hanging="360"/>
      </w:pPr>
      <w:rPr>
        <w:rFonts w:hint="default"/>
      </w:rPr>
    </w:lvl>
    <w:lvl w:ilvl="8">
      <w:start w:val="1"/>
      <w:numFmt w:val="lowerRoman"/>
      <w:lvlText w:val="%9."/>
      <w:lvlJc w:val="left"/>
      <w:pPr>
        <w:tabs>
          <w:tab w:val="num" w:pos="5940"/>
        </w:tabs>
        <w:ind w:left="5940" w:hanging="360"/>
      </w:pPr>
      <w:rPr>
        <w:rFonts w:hint="default"/>
      </w:rPr>
    </w:lvl>
  </w:abstractNum>
  <w:abstractNum w:abstractNumId="22" w15:restartNumberingAfterBreak="0">
    <w:nsid w:val="7B734398"/>
    <w:multiLevelType w:val="hybridMultilevel"/>
    <w:tmpl w:val="B8B8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474DE3"/>
    <w:multiLevelType w:val="hybridMultilevel"/>
    <w:tmpl w:val="7578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6"/>
  </w:num>
  <w:num w:numId="4">
    <w:abstractNumId w:val="11"/>
  </w:num>
  <w:num w:numId="5">
    <w:abstractNumId w:val="16"/>
  </w:num>
  <w:num w:numId="6">
    <w:abstractNumId w:val="20"/>
  </w:num>
  <w:num w:numId="7">
    <w:abstractNumId w:val="15"/>
  </w:num>
  <w:num w:numId="8">
    <w:abstractNumId w:val="4"/>
  </w:num>
  <w:num w:numId="9">
    <w:abstractNumId w:val="17"/>
  </w:num>
  <w:num w:numId="10">
    <w:abstractNumId w:val="12"/>
  </w:num>
  <w:num w:numId="11">
    <w:abstractNumId w:val="7"/>
  </w:num>
  <w:num w:numId="12">
    <w:abstractNumId w:val="19"/>
  </w:num>
  <w:num w:numId="13">
    <w:abstractNumId w:val="23"/>
  </w:num>
  <w:num w:numId="14">
    <w:abstractNumId w:val="5"/>
  </w:num>
  <w:num w:numId="15">
    <w:abstractNumId w:val="18"/>
  </w:num>
  <w:num w:numId="16">
    <w:abstractNumId w:val="2"/>
  </w:num>
  <w:num w:numId="17">
    <w:abstractNumId w:val="22"/>
  </w:num>
  <w:num w:numId="18">
    <w:abstractNumId w:val="0"/>
  </w:num>
  <w:num w:numId="19">
    <w:abstractNumId w:val="13"/>
  </w:num>
  <w:num w:numId="20">
    <w:abstractNumId w:val="10"/>
  </w:num>
  <w:num w:numId="21">
    <w:abstractNumId w:val="8"/>
  </w:num>
  <w:num w:numId="22">
    <w:abstractNumId w:val="3"/>
  </w:num>
  <w:num w:numId="23">
    <w:abstractNumId w:val="14"/>
  </w:num>
  <w:num w:numId="2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0AF"/>
    <w:rsid w:val="00004021"/>
    <w:rsid w:val="00004DE6"/>
    <w:rsid w:val="00017F5C"/>
    <w:rsid w:val="000220FD"/>
    <w:rsid w:val="0002253E"/>
    <w:rsid w:val="00024CD8"/>
    <w:rsid w:val="00026F90"/>
    <w:rsid w:val="00041875"/>
    <w:rsid w:val="00042B2C"/>
    <w:rsid w:val="000461E4"/>
    <w:rsid w:val="00047C25"/>
    <w:rsid w:val="00065D35"/>
    <w:rsid w:val="000660CA"/>
    <w:rsid w:val="00070CC0"/>
    <w:rsid w:val="000719B5"/>
    <w:rsid w:val="00082E30"/>
    <w:rsid w:val="00086A62"/>
    <w:rsid w:val="000875C1"/>
    <w:rsid w:val="0009278C"/>
    <w:rsid w:val="00094A19"/>
    <w:rsid w:val="000B011B"/>
    <w:rsid w:val="000B0A65"/>
    <w:rsid w:val="000B49C3"/>
    <w:rsid w:val="000B4F8A"/>
    <w:rsid w:val="000B5B8E"/>
    <w:rsid w:val="000B60CC"/>
    <w:rsid w:val="000C037B"/>
    <w:rsid w:val="000C3F5F"/>
    <w:rsid w:val="000D2C37"/>
    <w:rsid w:val="000D6BCA"/>
    <w:rsid w:val="000E06E7"/>
    <w:rsid w:val="000E082F"/>
    <w:rsid w:val="000E1447"/>
    <w:rsid w:val="000E1616"/>
    <w:rsid w:val="000E40EB"/>
    <w:rsid w:val="000F2E0A"/>
    <w:rsid w:val="000F5078"/>
    <w:rsid w:val="0010241B"/>
    <w:rsid w:val="0011231B"/>
    <w:rsid w:val="001127B1"/>
    <w:rsid w:val="00113325"/>
    <w:rsid w:val="00113884"/>
    <w:rsid w:val="001156C8"/>
    <w:rsid w:val="00132792"/>
    <w:rsid w:val="00136390"/>
    <w:rsid w:val="001413D7"/>
    <w:rsid w:val="0014703E"/>
    <w:rsid w:val="00150770"/>
    <w:rsid w:val="00155A68"/>
    <w:rsid w:val="00156B51"/>
    <w:rsid w:val="00160D79"/>
    <w:rsid w:val="00162DFA"/>
    <w:rsid w:val="00162EBE"/>
    <w:rsid w:val="00163950"/>
    <w:rsid w:val="00163BD2"/>
    <w:rsid w:val="00171DD5"/>
    <w:rsid w:val="0017224B"/>
    <w:rsid w:val="00174A9E"/>
    <w:rsid w:val="00180621"/>
    <w:rsid w:val="00194633"/>
    <w:rsid w:val="00195606"/>
    <w:rsid w:val="001A23D6"/>
    <w:rsid w:val="001B721A"/>
    <w:rsid w:val="001C212F"/>
    <w:rsid w:val="001D3960"/>
    <w:rsid w:val="001E120A"/>
    <w:rsid w:val="001F4572"/>
    <w:rsid w:val="001F5A34"/>
    <w:rsid w:val="00202B4D"/>
    <w:rsid w:val="00207E39"/>
    <w:rsid w:val="00210A0B"/>
    <w:rsid w:val="00212596"/>
    <w:rsid w:val="00214432"/>
    <w:rsid w:val="002201D1"/>
    <w:rsid w:val="00220D65"/>
    <w:rsid w:val="00242CC7"/>
    <w:rsid w:val="002502C7"/>
    <w:rsid w:val="00252AA4"/>
    <w:rsid w:val="00253CCE"/>
    <w:rsid w:val="00254F51"/>
    <w:rsid w:val="00257233"/>
    <w:rsid w:val="002758BF"/>
    <w:rsid w:val="002778E3"/>
    <w:rsid w:val="00284E76"/>
    <w:rsid w:val="00291BE1"/>
    <w:rsid w:val="002A2F20"/>
    <w:rsid w:val="002B3E09"/>
    <w:rsid w:val="002B795C"/>
    <w:rsid w:val="002C004D"/>
    <w:rsid w:val="002C1B86"/>
    <w:rsid w:val="002C2C9D"/>
    <w:rsid w:val="002D206C"/>
    <w:rsid w:val="002E394C"/>
    <w:rsid w:val="002E63DF"/>
    <w:rsid w:val="002E6D2B"/>
    <w:rsid w:val="002E76BD"/>
    <w:rsid w:val="002E7994"/>
    <w:rsid w:val="002F1929"/>
    <w:rsid w:val="002F3542"/>
    <w:rsid w:val="00310ED1"/>
    <w:rsid w:val="0031360C"/>
    <w:rsid w:val="00321082"/>
    <w:rsid w:val="0032554F"/>
    <w:rsid w:val="0032793A"/>
    <w:rsid w:val="003310C5"/>
    <w:rsid w:val="00332DFC"/>
    <w:rsid w:val="00344470"/>
    <w:rsid w:val="00345523"/>
    <w:rsid w:val="003475B7"/>
    <w:rsid w:val="00347747"/>
    <w:rsid w:val="003571A5"/>
    <w:rsid w:val="0035725D"/>
    <w:rsid w:val="0036119C"/>
    <w:rsid w:val="00366DB4"/>
    <w:rsid w:val="003738A1"/>
    <w:rsid w:val="00374034"/>
    <w:rsid w:val="0037422E"/>
    <w:rsid w:val="00386F44"/>
    <w:rsid w:val="003B0B55"/>
    <w:rsid w:val="003B3613"/>
    <w:rsid w:val="003B3BAD"/>
    <w:rsid w:val="003D16E4"/>
    <w:rsid w:val="003E036E"/>
    <w:rsid w:val="003E0C55"/>
    <w:rsid w:val="003E139D"/>
    <w:rsid w:val="003E3611"/>
    <w:rsid w:val="003E7B31"/>
    <w:rsid w:val="003F0DBE"/>
    <w:rsid w:val="003F3ED4"/>
    <w:rsid w:val="003F4091"/>
    <w:rsid w:val="003F42D2"/>
    <w:rsid w:val="0040040A"/>
    <w:rsid w:val="00401F6F"/>
    <w:rsid w:val="00405BBF"/>
    <w:rsid w:val="00405E62"/>
    <w:rsid w:val="004069FD"/>
    <w:rsid w:val="00411FE9"/>
    <w:rsid w:val="00431AB4"/>
    <w:rsid w:val="00431B7E"/>
    <w:rsid w:val="00432803"/>
    <w:rsid w:val="00433CAE"/>
    <w:rsid w:val="004348F4"/>
    <w:rsid w:val="00443D9F"/>
    <w:rsid w:val="00444EE3"/>
    <w:rsid w:val="0044730F"/>
    <w:rsid w:val="00452F7D"/>
    <w:rsid w:val="00461351"/>
    <w:rsid w:val="0046418E"/>
    <w:rsid w:val="0046612B"/>
    <w:rsid w:val="0046691F"/>
    <w:rsid w:val="00467404"/>
    <w:rsid w:val="004676E4"/>
    <w:rsid w:val="004712F2"/>
    <w:rsid w:val="00481F74"/>
    <w:rsid w:val="00482599"/>
    <w:rsid w:val="00483495"/>
    <w:rsid w:val="004A0609"/>
    <w:rsid w:val="004A50E2"/>
    <w:rsid w:val="004A5E5C"/>
    <w:rsid w:val="004B0C18"/>
    <w:rsid w:val="004B3D48"/>
    <w:rsid w:val="004B5AE1"/>
    <w:rsid w:val="004B685E"/>
    <w:rsid w:val="004C35E7"/>
    <w:rsid w:val="004C50BA"/>
    <w:rsid w:val="004C6C61"/>
    <w:rsid w:val="004E149A"/>
    <w:rsid w:val="004E1592"/>
    <w:rsid w:val="004E2AA1"/>
    <w:rsid w:val="004E6CA6"/>
    <w:rsid w:val="004F05CC"/>
    <w:rsid w:val="004F6931"/>
    <w:rsid w:val="004F71AB"/>
    <w:rsid w:val="004F7C75"/>
    <w:rsid w:val="00500F9E"/>
    <w:rsid w:val="005030DF"/>
    <w:rsid w:val="005032C7"/>
    <w:rsid w:val="00513928"/>
    <w:rsid w:val="005147C8"/>
    <w:rsid w:val="005167C9"/>
    <w:rsid w:val="005221D9"/>
    <w:rsid w:val="005269BF"/>
    <w:rsid w:val="005315F1"/>
    <w:rsid w:val="00537666"/>
    <w:rsid w:val="00540922"/>
    <w:rsid w:val="00541383"/>
    <w:rsid w:val="005413FC"/>
    <w:rsid w:val="00544AB8"/>
    <w:rsid w:val="005517CB"/>
    <w:rsid w:val="00551C4C"/>
    <w:rsid w:val="00554A9C"/>
    <w:rsid w:val="0055796D"/>
    <w:rsid w:val="00560794"/>
    <w:rsid w:val="005617BF"/>
    <w:rsid w:val="00570EDA"/>
    <w:rsid w:val="00580C19"/>
    <w:rsid w:val="00585BA3"/>
    <w:rsid w:val="005873BA"/>
    <w:rsid w:val="00587553"/>
    <w:rsid w:val="00590541"/>
    <w:rsid w:val="005944F5"/>
    <w:rsid w:val="00596F2B"/>
    <w:rsid w:val="005A0D24"/>
    <w:rsid w:val="005A15A9"/>
    <w:rsid w:val="005A1F52"/>
    <w:rsid w:val="005A2CAB"/>
    <w:rsid w:val="005A484A"/>
    <w:rsid w:val="005A7676"/>
    <w:rsid w:val="005B1B38"/>
    <w:rsid w:val="005B2D12"/>
    <w:rsid w:val="005B45EC"/>
    <w:rsid w:val="005C4BF1"/>
    <w:rsid w:val="005C6A7F"/>
    <w:rsid w:val="005D034D"/>
    <w:rsid w:val="005D1C3B"/>
    <w:rsid w:val="005D1F51"/>
    <w:rsid w:val="005D252D"/>
    <w:rsid w:val="005D5223"/>
    <w:rsid w:val="005E6E56"/>
    <w:rsid w:val="005E7DEC"/>
    <w:rsid w:val="005F0651"/>
    <w:rsid w:val="005F0CD9"/>
    <w:rsid w:val="005F195E"/>
    <w:rsid w:val="00611182"/>
    <w:rsid w:val="00611F99"/>
    <w:rsid w:val="00613C55"/>
    <w:rsid w:val="006179D0"/>
    <w:rsid w:val="0063606A"/>
    <w:rsid w:val="00637D23"/>
    <w:rsid w:val="006450BA"/>
    <w:rsid w:val="00647CC7"/>
    <w:rsid w:val="00652152"/>
    <w:rsid w:val="0065415B"/>
    <w:rsid w:val="0067021F"/>
    <w:rsid w:val="00671FF0"/>
    <w:rsid w:val="00682501"/>
    <w:rsid w:val="00683AB9"/>
    <w:rsid w:val="00694686"/>
    <w:rsid w:val="00694E69"/>
    <w:rsid w:val="006A3B45"/>
    <w:rsid w:val="006A4CF7"/>
    <w:rsid w:val="006B149D"/>
    <w:rsid w:val="006B3F53"/>
    <w:rsid w:val="006B472F"/>
    <w:rsid w:val="006C1BC4"/>
    <w:rsid w:val="006C4086"/>
    <w:rsid w:val="006D4F6F"/>
    <w:rsid w:val="006D53B9"/>
    <w:rsid w:val="006D5677"/>
    <w:rsid w:val="006E1D08"/>
    <w:rsid w:val="006E23D1"/>
    <w:rsid w:val="006E3D73"/>
    <w:rsid w:val="006E4F76"/>
    <w:rsid w:val="006E73B6"/>
    <w:rsid w:val="006F2AA4"/>
    <w:rsid w:val="006F5B83"/>
    <w:rsid w:val="00700AA6"/>
    <w:rsid w:val="00701392"/>
    <w:rsid w:val="007038BB"/>
    <w:rsid w:val="00704D01"/>
    <w:rsid w:val="00710C78"/>
    <w:rsid w:val="007155AB"/>
    <w:rsid w:val="0071601E"/>
    <w:rsid w:val="00720BB1"/>
    <w:rsid w:val="00722EF1"/>
    <w:rsid w:val="0074103F"/>
    <w:rsid w:val="007416FE"/>
    <w:rsid w:val="007419C1"/>
    <w:rsid w:val="00741E7C"/>
    <w:rsid w:val="00747411"/>
    <w:rsid w:val="00750C16"/>
    <w:rsid w:val="00754786"/>
    <w:rsid w:val="007601EF"/>
    <w:rsid w:val="007618C7"/>
    <w:rsid w:val="00763758"/>
    <w:rsid w:val="007646B3"/>
    <w:rsid w:val="00764D52"/>
    <w:rsid w:val="007716ED"/>
    <w:rsid w:val="0077516E"/>
    <w:rsid w:val="00780BF9"/>
    <w:rsid w:val="00785BE7"/>
    <w:rsid w:val="00792460"/>
    <w:rsid w:val="007A51CC"/>
    <w:rsid w:val="007A66A2"/>
    <w:rsid w:val="007A686D"/>
    <w:rsid w:val="007D37D9"/>
    <w:rsid w:val="007E7F90"/>
    <w:rsid w:val="007F0B72"/>
    <w:rsid w:val="00800866"/>
    <w:rsid w:val="008020A4"/>
    <w:rsid w:val="008040A2"/>
    <w:rsid w:val="00817452"/>
    <w:rsid w:val="00817830"/>
    <w:rsid w:val="00820927"/>
    <w:rsid w:val="0082606D"/>
    <w:rsid w:val="0083326F"/>
    <w:rsid w:val="008367EA"/>
    <w:rsid w:val="00845415"/>
    <w:rsid w:val="00847F25"/>
    <w:rsid w:val="00850D46"/>
    <w:rsid w:val="00852AFB"/>
    <w:rsid w:val="00854965"/>
    <w:rsid w:val="00873A6B"/>
    <w:rsid w:val="008800A8"/>
    <w:rsid w:val="0088341C"/>
    <w:rsid w:val="008910CA"/>
    <w:rsid w:val="008923BD"/>
    <w:rsid w:val="008A522C"/>
    <w:rsid w:val="008B333A"/>
    <w:rsid w:val="008B34AF"/>
    <w:rsid w:val="008B3C45"/>
    <w:rsid w:val="008B5939"/>
    <w:rsid w:val="008B694B"/>
    <w:rsid w:val="008B7B6A"/>
    <w:rsid w:val="008D28B8"/>
    <w:rsid w:val="008D6AFC"/>
    <w:rsid w:val="008E00C6"/>
    <w:rsid w:val="008E0DEB"/>
    <w:rsid w:val="008F3D79"/>
    <w:rsid w:val="008F56D1"/>
    <w:rsid w:val="008F7FB1"/>
    <w:rsid w:val="00900502"/>
    <w:rsid w:val="0090054E"/>
    <w:rsid w:val="00904EFB"/>
    <w:rsid w:val="009053F5"/>
    <w:rsid w:val="00920EEC"/>
    <w:rsid w:val="0092437F"/>
    <w:rsid w:val="0092463D"/>
    <w:rsid w:val="00924815"/>
    <w:rsid w:val="009260B8"/>
    <w:rsid w:val="0093124A"/>
    <w:rsid w:val="00931A5D"/>
    <w:rsid w:val="009355E8"/>
    <w:rsid w:val="00935623"/>
    <w:rsid w:val="00937803"/>
    <w:rsid w:val="009418A5"/>
    <w:rsid w:val="009449EC"/>
    <w:rsid w:val="0094728F"/>
    <w:rsid w:val="009557A8"/>
    <w:rsid w:val="00960F0D"/>
    <w:rsid w:val="00970EBA"/>
    <w:rsid w:val="00981857"/>
    <w:rsid w:val="00990FF1"/>
    <w:rsid w:val="00992278"/>
    <w:rsid w:val="009A7EBE"/>
    <w:rsid w:val="009B1AC0"/>
    <w:rsid w:val="009C14EB"/>
    <w:rsid w:val="009D1E7B"/>
    <w:rsid w:val="009D2DC7"/>
    <w:rsid w:val="009D3855"/>
    <w:rsid w:val="009D4A04"/>
    <w:rsid w:val="009D6D54"/>
    <w:rsid w:val="009E2B2B"/>
    <w:rsid w:val="009E36FD"/>
    <w:rsid w:val="009E693E"/>
    <w:rsid w:val="009E7BAD"/>
    <w:rsid w:val="009F2F1C"/>
    <w:rsid w:val="009F328C"/>
    <w:rsid w:val="00A114A1"/>
    <w:rsid w:val="00A15452"/>
    <w:rsid w:val="00A20991"/>
    <w:rsid w:val="00A20EEF"/>
    <w:rsid w:val="00A2203D"/>
    <w:rsid w:val="00A254A4"/>
    <w:rsid w:val="00A3132A"/>
    <w:rsid w:val="00A31E0F"/>
    <w:rsid w:val="00A409F6"/>
    <w:rsid w:val="00A4516C"/>
    <w:rsid w:val="00A459B7"/>
    <w:rsid w:val="00A562FD"/>
    <w:rsid w:val="00A60336"/>
    <w:rsid w:val="00A945AE"/>
    <w:rsid w:val="00A9546E"/>
    <w:rsid w:val="00A95BB4"/>
    <w:rsid w:val="00A9715E"/>
    <w:rsid w:val="00AA3B20"/>
    <w:rsid w:val="00AA4B00"/>
    <w:rsid w:val="00AA6456"/>
    <w:rsid w:val="00AA757A"/>
    <w:rsid w:val="00AB0F47"/>
    <w:rsid w:val="00AC127D"/>
    <w:rsid w:val="00AC343C"/>
    <w:rsid w:val="00AD019F"/>
    <w:rsid w:val="00AD59A1"/>
    <w:rsid w:val="00AD7BAC"/>
    <w:rsid w:val="00AE1B49"/>
    <w:rsid w:val="00AE3A1F"/>
    <w:rsid w:val="00AE7186"/>
    <w:rsid w:val="00AF0721"/>
    <w:rsid w:val="00AF5B54"/>
    <w:rsid w:val="00AF65F9"/>
    <w:rsid w:val="00B044DE"/>
    <w:rsid w:val="00B14272"/>
    <w:rsid w:val="00B171AB"/>
    <w:rsid w:val="00B2154F"/>
    <w:rsid w:val="00B22861"/>
    <w:rsid w:val="00B231BB"/>
    <w:rsid w:val="00B258C5"/>
    <w:rsid w:val="00B278D9"/>
    <w:rsid w:val="00B32FB6"/>
    <w:rsid w:val="00B37132"/>
    <w:rsid w:val="00B45F87"/>
    <w:rsid w:val="00B47D7C"/>
    <w:rsid w:val="00B535C7"/>
    <w:rsid w:val="00B55861"/>
    <w:rsid w:val="00B55A76"/>
    <w:rsid w:val="00B6073E"/>
    <w:rsid w:val="00B60D08"/>
    <w:rsid w:val="00B63612"/>
    <w:rsid w:val="00B63E7A"/>
    <w:rsid w:val="00B8739C"/>
    <w:rsid w:val="00BA5DB3"/>
    <w:rsid w:val="00BA5F76"/>
    <w:rsid w:val="00BC0134"/>
    <w:rsid w:val="00BC02C0"/>
    <w:rsid w:val="00BC0FCA"/>
    <w:rsid w:val="00BD010E"/>
    <w:rsid w:val="00BD11BB"/>
    <w:rsid w:val="00BE2D1D"/>
    <w:rsid w:val="00BE563E"/>
    <w:rsid w:val="00BE7224"/>
    <w:rsid w:val="00BF4C79"/>
    <w:rsid w:val="00BF5A6E"/>
    <w:rsid w:val="00BF5CF2"/>
    <w:rsid w:val="00C02BCC"/>
    <w:rsid w:val="00C04F2F"/>
    <w:rsid w:val="00C06737"/>
    <w:rsid w:val="00C11551"/>
    <w:rsid w:val="00C12FCD"/>
    <w:rsid w:val="00C14BBC"/>
    <w:rsid w:val="00C23459"/>
    <w:rsid w:val="00C25C3D"/>
    <w:rsid w:val="00C307D5"/>
    <w:rsid w:val="00C354A7"/>
    <w:rsid w:val="00C367B6"/>
    <w:rsid w:val="00C43DDC"/>
    <w:rsid w:val="00C440FF"/>
    <w:rsid w:val="00C522E0"/>
    <w:rsid w:val="00C56410"/>
    <w:rsid w:val="00C6371A"/>
    <w:rsid w:val="00C63BEC"/>
    <w:rsid w:val="00C74642"/>
    <w:rsid w:val="00C74A4E"/>
    <w:rsid w:val="00C77CF6"/>
    <w:rsid w:val="00C80EB3"/>
    <w:rsid w:val="00C81930"/>
    <w:rsid w:val="00C83B81"/>
    <w:rsid w:val="00C8517E"/>
    <w:rsid w:val="00C85D62"/>
    <w:rsid w:val="00CA3DBC"/>
    <w:rsid w:val="00CB7089"/>
    <w:rsid w:val="00CC4087"/>
    <w:rsid w:val="00CC565D"/>
    <w:rsid w:val="00CC7A96"/>
    <w:rsid w:val="00CD42F5"/>
    <w:rsid w:val="00CE0F02"/>
    <w:rsid w:val="00CE6912"/>
    <w:rsid w:val="00CE6FB7"/>
    <w:rsid w:val="00CF0C93"/>
    <w:rsid w:val="00D06750"/>
    <w:rsid w:val="00D0793F"/>
    <w:rsid w:val="00D12349"/>
    <w:rsid w:val="00D17B65"/>
    <w:rsid w:val="00D202CA"/>
    <w:rsid w:val="00D20BBA"/>
    <w:rsid w:val="00D24571"/>
    <w:rsid w:val="00D26467"/>
    <w:rsid w:val="00D27131"/>
    <w:rsid w:val="00D331DF"/>
    <w:rsid w:val="00D43C56"/>
    <w:rsid w:val="00D450D3"/>
    <w:rsid w:val="00D45BD7"/>
    <w:rsid w:val="00D60F93"/>
    <w:rsid w:val="00D67E1F"/>
    <w:rsid w:val="00D73C02"/>
    <w:rsid w:val="00D73D67"/>
    <w:rsid w:val="00D74D75"/>
    <w:rsid w:val="00D77038"/>
    <w:rsid w:val="00D77133"/>
    <w:rsid w:val="00D820A4"/>
    <w:rsid w:val="00D951BA"/>
    <w:rsid w:val="00DA128A"/>
    <w:rsid w:val="00DA2729"/>
    <w:rsid w:val="00DA5220"/>
    <w:rsid w:val="00DB29F3"/>
    <w:rsid w:val="00DB741D"/>
    <w:rsid w:val="00DC30AF"/>
    <w:rsid w:val="00DC6DAC"/>
    <w:rsid w:val="00DD13F9"/>
    <w:rsid w:val="00DD2B23"/>
    <w:rsid w:val="00DD3A45"/>
    <w:rsid w:val="00DE3459"/>
    <w:rsid w:val="00DE3B03"/>
    <w:rsid w:val="00DE4D1C"/>
    <w:rsid w:val="00DE7334"/>
    <w:rsid w:val="00E02056"/>
    <w:rsid w:val="00E02670"/>
    <w:rsid w:val="00E02ADD"/>
    <w:rsid w:val="00E03CBD"/>
    <w:rsid w:val="00E04EF0"/>
    <w:rsid w:val="00E3138A"/>
    <w:rsid w:val="00E36BB8"/>
    <w:rsid w:val="00E37B50"/>
    <w:rsid w:val="00E44F82"/>
    <w:rsid w:val="00E64D1B"/>
    <w:rsid w:val="00E722A0"/>
    <w:rsid w:val="00E76302"/>
    <w:rsid w:val="00E80440"/>
    <w:rsid w:val="00E855D1"/>
    <w:rsid w:val="00E866B3"/>
    <w:rsid w:val="00E871F0"/>
    <w:rsid w:val="00E872CE"/>
    <w:rsid w:val="00E95013"/>
    <w:rsid w:val="00E951B0"/>
    <w:rsid w:val="00EA0DC8"/>
    <w:rsid w:val="00EA0DF9"/>
    <w:rsid w:val="00EA3350"/>
    <w:rsid w:val="00EA6BDF"/>
    <w:rsid w:val="00EB46AD"/>
    <w:rsid w:val="00EB73EA"/>
    <w:rsid w:val="00EC031B"/>
    <w:rsid w:val="00EC1B6E"/>
    <w:rsid w:val="00EC5EB3"/>
    <w:rsid w:val="00EC6EBD"/>
    <w:rsid w:val="00EC751A"/>
    <w:rsid w:val="00EE10AF"/>
    <w:rsid w:val="00EE262D"/>
    <w:rsid w:val="00EF17E7"/>
    <w:rsid w:val="00EF7619"/>
    <w:rsid w:val="00F01703"/>
    <w:rsid w:val="00F04CE6"/>
    <w:rsid w:val="00F101DD"/>
    <w:rsid w:val="00F1027D"/>
    <w:rsid w:val="00F151EF"/>
    <w:rsid w:val="00F21B1A"/>
    <w:rsid w:val="00F22A7D"/>
    <w:rsid w:val="00F307DD"/>
    <w:rsid w:val="00F30AAB"/>
    <w:rsid w:val="00F31B3B"/>
    <w:rsid w:val="00F53083"/>
    <w:rsid w:val="00F53567"/>
    <w:rsid w:val="00F57EDA"/>
    <w:rsid w:val="00F60AB0"/>
    <w:rsid w:val="00F63E0E"/>
    <w:rsid w:val="00F65EFF"/>
    <w:rsid w:val="00F67253"/>
    <w:rsid w:val="00F75B2D"/>
    <w:rsid w:val="00F853F9"/>
    <w:rsid w:val="00F9254C"/>
    <w:rsid w:val="00F92FD5"/>
    <w:rsid w:val="00F93025"/>
    <w:rsid w:val="00F95110"/>
    <w:rsid w:val="00FA1807"/>
    <w:rsid w:val="00FA580C"/>
    <w:rsid w:val="00FB12A0"/>
    <w:rsid w:val="00FB22DA"/>
    <w:rsid w:val="00FB3E73"/>
    <w:rsid w:val="00FB69F6"/>
    <w:rsid w:val="00FB70DF"/>
    <w:rsid w:val="00FB7296"/>
    <w:rsid w:val="00FC2302"/>
    <w:rsid w:val="00FC252C"/>
    <w:rsid w:val="00FC4AB3"/>
    <w:rsid w:val="00FE2CA8"/>
    <w:rsid w:val="00FE2F81"/>
    <w:rsid w:val="00FE5639"/>
    <w:rsid w:val="00FF55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3619EBC4"/>
  <w15:docId w15:val="{7977925C-1CA5-40AC-80EA-1749F39A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0AF"/>
    <w:rPr>
      <w:rFonts w:ascii="Times New Roman" w:eastAsia="Times New Roman" w:hAnsi="Times New Roman" w:cs="Times New Roman"/>
      <w:sz w:val="24"/>
      <w:szCs w:val="20"/>
    </w:rPr>
  </w:style>
  <w:style w:type="paragraph" w:styleId="Heading1">
    <w:name w:val="heading 1"/>
    <w:basedOn w:val="Normal"/>
    <w:next w:val="Normal"/>
    <w:link w:val="Heading1Char"/>
    <w:qFormat/>
    <w:rsid w:val="00EE10AF"/>
    <w:pPr>
      <w:keepNext/>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521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0D0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10AF"/>
    <w:rPr>
      <w:rFonts w:ascii="Arial" w:eastAsia="Times New Roman" w:hAnsi="Arial" w:cs="Arial"/>
      <w:b/>
      <w:bCs/>
      <w:kern w:val="32"/>
      <w:sz w:val="32"/>
      <w:szCs w:val="32"/>
    </w:rPr>
  </w:style>
  <w:style w:type="paragraph" w:styleId="ListBullet">
    <w:name w:val="List Bullet"/>
    <w:basedOn w:val="Normal"/>
    <w:link w:val="ListBulletChar"/>
    <w:rsid w:val="00EE10AF"/>
    <w:pPr>
      <w:spacing w:after="40"/>
    </w:pPr>
    <w:rPr>
      <w:szCs w:val="24"/>
    </w:rPr>
  </w:style>
  <w:style w:type="character" w:styleId="Hyperlink">
    <w:name w:val="Hyperlink"/>
    <w:basedOn w:val="DefaultParagraphFont"/>
    <w:uiPriority w:val="99"/>
    <w:rsid w:val="00EE10AF"/>
    <w:rPr>
      <w:rFonts w:cs="Times New Roman"/>
      <w:color w:val="0000FF"/>
      <w:u w:val="single"/>
    </w:rPr>
  </w:style>
  <w:style w:type="character" w:customStyle="1" w:styleId="ListBulletChar">
    <w:name w:val="List Bullet Char"/>
    <w:basedOn w:val="DefaultParagraphFont"/>
    <w:link w:val="ListBullet"/>
    <w:locked/>
    <w:rsid w:val="00EE10A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10AF"/>
    <w:pPr>
      <w:tabs>
        <w:tab w:val="center" w:pos="4680"/>
        <w:tab w:val="right" w:pos="9360"/>
      </w:tabs>
    </w:pPr>
  </w:style>
  <w:style w:type="character" w:customStyle="1" w:styleId="HeaderChar">
    <w:name w:val="Header Char"/>
    <w:basedOn w:val="DefaultParagraphFont"/>
    <w:link w:val="Header"/>
    <w:uiPriority w:val="99"/>
    <w:rsid w:val="00EE10A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E10AF"/>
    <w:pPr>
      <w:tabs>
        <w:tab w:val="center" w:pos="4680"/>
        <w:tab w:val="right" w:pos="9360"/>
      </w:tabs>
    </w:pPr>
  </w:style>
  <w:style w:type="character" w:customStyle="1" w:styleId="FooterChar">
    <w:name w:val="Footer Char"/>
    <w:basedOn w:val="DefaultParagraphFont"/>
    <w:link w:val="Footer"/>
    <w:uiPriority w:val="99"/>
    <w:rsid w:val="00EE10A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35623"/>
    <w:rPr>
      <w:rFonts w:ascii="Tahoma" w:hAnsi="Tahoma" w:cs="Tahoma"/>
      <w:sz w:val="16"/>
      <w:szCs w:val="16"/>
    </w:rPr>
  </w:style>
  <w:style w:type="character" w:customStyle="1" w:styleId="BalloonTextChar">
    <w:name w:val="Balloon Text Char"/>
    <w:basedOn w:val="DefaultParagraphFont"/>
    <w:link w:val="BalloonText"/>
    <w:uiPriority w:val="99"/>
    <w:semiHidden/>
    <w:rsid w:val="00935623"/>
    <w:rPr>
      <w:rFonts w:ascii="Tahoma" w:eastAsia="Times New Roman" w:hAnsi="Tahoma" w:cs="Tahoma"/>
      <w:sz w:val="16"/>
      <w:szCs w:val="16"/>
    </w:rPr>
  </w:style>
  <w:style w:type="paragraph" w:styleId="NormalWeb">
    <w:name w:val="Normal (Web)"/>
    <w:basedOn w:val="Normal"/>
    <w:rsid w:val="008A522C"/>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Cs w:val="24"/>
    </w:rPr>
  </w:style>
  <w:style w:type="paragraph" w:styleId="HTMLPreformatted">
    <w:name w:val="HTML Preformatted"/>
    <w:basedOn w:val="Normal"/>
    <w:link w:val="HTMLPreformattedChar"/>
    <w:rsid w:val="008A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8A522C"/>
    <w:rPr>
      <w:rFonts w:ascii="Courier New" w:eastAsia="Times New Roman" w:hAnsi="Courier New" w:cs="Courier New"/>
      <w:sz w:val="20"/>
      <w:szCs w:val="20"/>
    </w:rPr>
  </w:style>
  <w:style w:type="character" w:customStyle="1" w:styleId="ListBulletChar2">
    <w:name w:val="List Bullet Char2"/>
    <w:basedOn w:val="DefaultParagraphFont"/>
    <w:locked/>
    <w:rsid w:val="008A522C"/>
    <w:rPr>
      <w:rFonts w:cs="Times New Roman"/>
      <w:sz w:val="24"/>
      <w:szCs w:val="24"/>
      <w:lang w:val="en-US" w:eastAsia="en-US" w:bidi="ar-SA"/>
    </w:rPr>
  </w:style>
  <w:style w:type="paragraph" w:styleId="ListParagraph">
    <w:name w:val="List Paragraph"/>
    <w:basedOn w:val="Normal"/>
    <w:uiPriority w:val="99"/>
    <w:qFormat/>
    <w:rsid w:val="008A522C"/>
    <w:pPr>
      <w:spacing w:after="200" w:line="276" w:lineRule="auto"/>
      <w:ind w:left="720"/>
      <w:contextualSpacing/>
    </w:pPr>
    <w:rPr>
      <w:rFonts w:ascii="Calibri" w:hAnsi="Calibri"/>
      <w:sz w:val="22"/>
      <w:szCs w:val="22"/>
    </w:rPr>
  </w:style>
  <w:style w:type="character" w:styleId="CommentReference">
    <w:name w:val="annotation reference"/>
    <w:basedOn w:val="DefaultParagraphFont"/>
    <w:uiPriority w:val="99"/>
    <w:semiHidden/>
    <w:unhideWhenUsed/>
    <w:rsid w:val="002502C7"/>
    <w:rPr>
      <w:sz w:val="16"/>
      <w:szCs w:val="16"/>
    </w:rPr>
  </w:style>
  <w:style w:type="paragraph" w:styleId="CommentText">
    <w:name w:val="annotation text"/>
    <w:basedOn w:val="Normal"/>
    <w:link w:val="CommentTextChar"/>
    <w:uiPriority w:val="99"/>
    <w:semiHidden/>
    <w:unhideWhenUsed/>
    <w:rsid w:val="002502C7"/>
    <w:rPr>
      <w:sz w:val="20"/>
    </w:rPr>
  </w:style>
  <w:style w:type="character" w:customStyle="1" w:styleId="CommentTextChar">
    <w:name w:val="Comment Text Char"/>
    <w:basedOn w:val="DefaultParagraphFont"/>
    <w:link w:val="CommentText"/>
    <w:uiPriority w:val="99"/>
    <w:semiHidden/>
    <w:rsid w:val="002502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02C7"/>
    <w:rPr>
      <w:b/>
      <w:bCs/>
    </w:rPr>
  </w:style>
  <w:style w:type="character" w:customStyle="1" w:styleId="CommentSubjectChar">
    <w:name w:val="Comment Subject Char"/>
    <w:basedOn w:val="CommentTextChar"/>
    <w:link w:val="CommentSubject"/>
    <w:uiPriority w:val="99"/>
    <w:semiHidden/>
    <w:rsid w:val="002502C7"/>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652152"/>
    <w:pPr>
      <w:spacing w:after="100"/>
    </w:pPr>
  </w:style>
  <w:style w:type="character" w:customStyle="1" w:styleId="Heading2Char">
    <w:name w:val="Heading 2 Char"/>
    <w:basedOn w:val="DefaultParagraphFont"/>
    <w:link w:val="Heading2"/>
    <w:uiPriority w:val="9"/>
    <w:rsid w:val="006521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0D08"/>
    <w:rPr>
      <w:rFonts w:asciiTheme="majorHAnsi" w:eastAsiaTheme="majorEastAsia" w:hAnsiTheme="majorHAnsi" w:cstheme="majorBidi"/>
      <w:b/>
      <w:bCs/>
      <w:color w:val="4F81BD" w:themeColor="accent1"/>
      <w:sz w:val="24"/>
      <w:szCs w:val="20"/>
    </w:rPr>
  </w:style>
  <w:style w:type="paragraph" w:styleId="TOC2">
    <w:name w:val="toc 2"/>
    <w:basedOn w:val="Normal"/>
    <w:next w:val="Normal"/>
    <w:autoRedefine/>
    <w:uiPriority w:val="39"/>
    <w:unhideWhenUsed/>
    <w:rsid w:val="00B60D08"/>
    <w:pPr>
      <w:spacing w:after="100"/>
      <w:ind w:left="240"/>
    </w:pPr>
  </w:style>
  <w:style w:type="paragraph" w:styleId="TOC3">
    <w:name w:val="toc 3"/>
    <w:basedOn w:val="Normal"/>
    <w:next w:val="Normal"/>
    <w:autoRedefine/>
    <w:uiPriority w:val="39"/>
    <w:unhideWhenUsed/>
    <w:rsid w:val="00B60D08"/>
    <w:pPr>
      <w:spacing w:after="100"/>
      <w:ind w:left="480"/>
    </w:pPr>
  </w:style>
  <w:style w:type="paragraph" w:customStyle="1" w:styleId="NormalA">
    <w:name w:val="Normal A"/>
    <w:rsid w:val="00990FF1"/>
    <w:pPr>
      <w:numPr>
        <w:numId w:val="2"/>
      </w:numPr>
      <w:spacing w:after="240"/>
    </w:pPr>
    <w:rPr>
      <w:rFonts w:ascii="Times New Roman" w:eastAsia="Times New Roman" w:hAnsi="Times New Roman" w:cs="Times New Roman"/>
      <w:sz w:val="24"/>
      <w:szCs w:val="20"/>
    </w:rPr>
  </w:style>
  <w:style w:type="paragraph" w:customStyle="1" w:styleId="Normal1">
    <w:name w:val="Normal 1"/>
    <w:rsid w:val="00990FF1"/>
    <w:pPr>
      <w:numPr>
        <w:ilvl w:val="1"/>
        <w:numId w:val="2"/>
      </w:numPr>
      <w:spacing w:after="240"/>
    </w:pPr>
    <w:rPr>
      <w:rFonts w:ascii="Times New Roman" w:eastAsia="Times New Roman" w:hAnsi="Times New Roman" w:cs="Times New Roman"/>
      <w:sz w:val="24"/>
      <w:szCs w:val="20"/>
    </w:rPr>
  </w:style>
  <w:style w:type="paragraph" w:customStyle="1" w:styleId="Normala0">
    <w:name w:val="Normal a"/>
    <w:rsid w:val="00990FF1"/>
    <w:pPr>
      <w:numPr>
        <w:ilvl w:val="2"/>
        <w:numId w:val="2"/>
      </w:numPr>
      <w:spacing w:after="240"/>
    </w:pPr>
    <w:rPr>
      <w:rFonts w:ascii="Times New Roman" w:eastAsia="Times New Roman" w:hAnsi="Times New Roman" w:cs="Times New Roman"/>
      <w:sz w:val="24"/>
      <w:szCs w:val="20"/>
    </w:rPr>
  </w:style>
  <w:style w:type="paragraph" w:customStyle="1" w:styleId="Normal10">
    <w:name w:val="Normal (1)"/>
    <w:rsid w:val="00990FF1"/>
    <w:pPr>
      <w:numPr>
        <w:ilvl w:val="3"/>
        <w:numId w:val="2"/>
      </w:numPr>
      <w:spacing w:after="240"/>
    </w:pPr>
    <w:rPr>
      <w:rFonts w:ascii="Times New Roman" w:eastAsia="Times New Roman" w:hAnsi="Times New Roman" w:cs="Times New Roman"/>
      <w:sz w:val="24"/>
      <w:szCs w:val="20"/>
    </w:rPr>
  </w:style>
  <w:style w:type="paragraph" w:customStyle="1" w:styleId="Normala1">
    <w:name w:val="Normal (a)"/>
    <w:rsid w:val="00990FF1"/>
    <w:pPr>
      <w:numPr>
        <w:ilvl w:val="4"/>
        <w:numId w:val="2"/>
      </w:numPr>
      <w:spacing w:after="240"/>
    </w:pPr>
    <w:rPr>
      <w:rFonts w:ascii="Times New Roman" w:eastAsia="Times New Roman" w:hAnsi="Times New Roman" w:cs="Times New Roman"/>
      <w:sz w:val="24"/>
      <w:szCs w:val="20"/>
    </w:rPr>
  </w:style>
  <w:style w:type="paragraph" w:customStyle="1" w:styleId="Normali">
    <w:name w:val="Normal (i)"/>
    <w:rsid w:val="00990FF1"/>
    <w:pPr>
      <w:numPr>
        <w:ilvl w:val="5"/>
        <w:numId w:val="2"/>
      </w:numPr>
      <w:spacing w:after="240"/>
    </w:pPr>
    <w:rPr>
      <w:rFonts w:ascii="Times New Roman" w:eastAsia="Times New Roman" w:hAnsi="Times New Roman" w:cs="Times New Roman"/>
      <w:sz w:val="24"/>
      <w:szCs w:val="20"/>
    </w:rPr>
  </w:style>
  <w:style w:type="paragraph" w:customStyle="1" w:styleId="Bullet">
    <w:name w:val="Bullet"/>
    <w:basedOn w:val="ListBullet"/>
    <w:rsid w:val="00A31E0F"/>
    <w:pPr>
      <w:numPr>
        <w:numId w:val="3"/>
      </w:numPr>
      <w:tabs>
        <w:tab w:val="clear" w:pos="3600"/>
        <w:tab w:val="num" w:pos="720"/>
      </w:tabs>
      <w:spacing w:after="0"/>
      <w:ind w:hanging="3240"/>
    </w:pPr>
    <w:rPr>
      <w:szCs w:val="20"/>
    </w:rPr>
  </w:style>
  <w:style w:type="paragraph" w:customStyle="1" w:styleId="Default">
    <w:name w:val="Default"/>
    <w:rsid w:val="005873BA"/>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basedOn w:val="Normal"/>
    <w:link w:val="BodyText3Char"/>
    <w:rsid w:val="005A484A"/>
    <w:rPr>
      <w:sz w:val="22"/>
    </w:rPr>
  </w:style>
  <w:style w:type="character" w:customStyle="1" w:styleId="BodyText3Char">
    <w:name w:val="Body Text 3 Char"/>
    <w:basedOn w:val="DefaultParagraphFont"/>
    <w:link w:val="BodyText3"/>
    <w:rsid w:val="005A484A"/>
    <w:rPr>
      <w:rFonts w:ascii="Times New Roman" w:eastAsia="Times New Roman" w:hAnsi="Times New Roman" w:cs="Times New Roman"/>
      <w:szCs w:val="20"/>
    </w:rPr>
  </w:style>
  <w:style w:type="paragraph" w:customStyle="1" w:styleId="CM23">
    <w:name w:val="CM23"/>
    <w:basedOn w:val="Normal"/>
    <w:uiPriority w:val="99"/>
    <w:rsid w:val="003E036E"/>
    <w:pPr>
      <w:autoSpaceDE w:val="0"/>
      <w:autoSpaceDN w:val="0"/>
    </w:pPr>
    <w:rPr>
      <w:rFonts w:eastAsiaTheme="minorHAnsi"/>
      <w:szCs w:val="24"/>
    </w:rPr>
  </w:style>
  <w:style w:type="character" w:styleId="FollowedHyperlink">
    <w:name w:val="FollowedHyperlink"/>
    <w:basedOn w:val="DefaultParagraphFont"/>
    <w:uiPriority w:val="99"/>
    <w:semiHidden/>
    <w:unhideWhenUsed/>
    <w:rsid w:val="0074103F"/>
    <w:rPr>
      <w:color w:val="800080" w:themeColor="followedHyperlink"/>
      <w:u w:val="single"/>
    </w:rPr>
  </w:style>
  <w:style w:type="paragraph" w:customStyle="1" w:styleId="TableBoxCopy">
    <w:name w:val="Table/Box Copy"/>
    <w:basedOn w:val="Normal"/>
    <w:rsid w:val="00704D01"/>
    <w:pPr>
      <w:ind w:right="43"/>
    </w:pPr>
    <w:rPr>
      <w:rFonts w:ascii="Arial" w:eastAsiaTheme="minorHAnsi"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oprals.state.gov/web920/per_diem.as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cfr.gov/cgi-bin/retrieveECFR?gp=1&amp;SID=11bc02f059d60b385c07b4c3f6bb602a&amp;ty=HTML&amp;h=L&amp;r=PART&amp;n=pt2.1.600%09" TargetMode="External"/><Relationship Id="rId4" Type="http://schemas.openxmlformats.org/officeDocument/2006/relationships/settings" Target="settings.xml"/><Relationship Id="rId9" Type="http://schemas.openxmlformats.org/officeDocument/2006/relationships/hyperlink" Target="http://www.ecfr.gov/cgi-bin/text-idx?tpl=/ecfrbrowse/Title02/2cfr200_main_02.t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21FB5-6903-4D4B-A346-6E455F276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3928</Words>
  <Characters>22390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Application Guidance</vt:lpstr>
    </vt:vector>
  </TitlesOfParts>
  <Company>U.S. Department of State</Company>
  <LinksUpToDate>false</LinksUpToDate>
  <CharactersWithSpaces>26266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Guidance</dc:title>
  <dc:creator>bakerjl2</dc:creator>
  <cp:lastModifiedBy>Stryzinski, Shane</cp:lastModifiedBy>
  <cp:revision>13</cp:revision>
  <cp:lastPrinted>2017-04-28T17:48:00Z</cp:lastPrinted>
  <dcterms:created xsi:type="dcterms:W3CDTF">2019-03-26T19:11:00Z</dcterms:created>
  <dcterms:modified xsi:type="dcterms:W3CDTF">2019-04-19T14:17:00Z</dcterms:modified>
</cp:coreProperties>
</file>