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1DFDC" w14:textId="539F6E18" w:rsidR="00EE60DD" w:rsidRPr="007D02C5" w:rsidRDefault="00EE60DD" w:rsidP="005D78A1">
      <w:pPr>
        <w:pStyle w:val="Heading1"/>
        <w:rPr>
          <w:rFonts w:asciiTheme="minorHAnsi" w:hAnsiTheme="minorHAnsi"/>
          <w:sz w:val="40"/>
          <w:szCs w:val="40"/>
          <w:u w:val="none"/>
        </w:rPr>
      </w:pPr>
      <w:bookmarkStart w:id="0" w:name="_Toc428868151"/>
      <w:r w:rsidRPr="007D02C5">
        <w:rPr>
          <w:rFonts w:asciiTheme="minorHAnsi" w:hAnsiTheme="minorHAnsi"/>
          <w:sz w:val="40"/>
          <w:szCs w:val="40"/>
          <w:u w:val="none"/>
        </w:rPr>
        <w:t>Delta Health</w:t>
      </w:r>
      <w:r w:rsidR="007D02C5" w:rsidRPr="007D02C5">
        <w:rPr>
          <w:rFonts w:asciiTheme="minorHAnsi" w:hAnsiTheme="minorHAnsi"/>
          <w:sz w:val="40"/>
          <w:szCs w:val="40"/>
          <w:u w:val="none"/>
        </w:rPr>
        <w:t xml:space="preserve"> Care Service Grant Program 20</w:t>
      </w:r>
      <w:r w:rsidR="00547285">
        <w:rPr>
          <w:rFonts w:asciiTheme="minorHAnsi" w:hAnsiTheme="minorHAnsi"/>
          <w:sz w:val="40"/>
          <w:szCs w:val="40"/>
          <w:u w:val="none"/>
        </w:rPr>
        <w:t>2</w:t>
      </w:r>
      <w:r w:rsidR="0063306F">
        <w:rPr>
          <w:rFonts w:asciiTheme="minorHAnsi" w:hAnsiTheme="minorHAnsi"/>
          <w:sz w:val="40"/>
          <w:szCs w:val="40"/>
          <w:u w:val="none"/>
        </w:rPr>
        <w:t>3</w:t>
      </w:r>
    </w:p>
    <w:p w14:paraId="7435E58B" w14:textId="77777777" w:rsidR="005D78A1" w:rsidRDefault="005D78A1" w:rsidP="005D78A1">
      <w:pPr>
        <w:pStyle w:val="Heading1"/>
        <w:rPr>
          <w:rFonts w:asciiTheme="minorHAnsi" w:hAnsiTheme="minorHAnsi"/>
          <w:sz w:val="40"/>
          <w:szCs w:val="40"/>
          <w:u w:val="none"/>
        </w:rPr>
      </w:pPr>
      <w:r w:rsidRPr="007D02C5">
        <w:rPr>
          <w:rFonts w:asciiTheme="minorHAnsi" w:hAnsiTheme="minorHAnsi"/>
          <w:sz w:val="40"/>
          <w:szCs w:val="40"/>
          <w:u w:val="none"/>
        </w:rPr>
        <w:t>Application Checklist</w:t>
      </w:r>
      <w:bookmarkEnd w:id="0"/>
    </w:p>
    <w:p w14:paraId="52B3F18B" w14:textId="77777777" w:rsidR="007D02C5" w:rsidRPr="007D02C5" w:rsidRDefault="007D02C5" w:rsidP="007D02C5"/>
    <w:p w14:paraId="5C4638A3" w14:textId="77777777" w:rsidR="005D78A1" w:rsidRPr="007D02C5" w:rsidRDefault="005D78A1" w:rsidP="005D78A1">
      <w:pPr>
        <w:pStyle w:val="Default"/>
        <w:rPr>
          <w:rFonts w:asciiTheme="minorHAnsi" w:hAnsiTheme="minorHAnsi" w:cs="Times New Roman"/>
          <w:color w:val="auto"/>
        </w:rPr>
      </w:pPr>
      <w:r w:rsidRPr="007D02C5">
        <w:rPr>
          <w:rFonts w:asciiTheme="minorHAnsi" w:hAnsiTheme="minorHAnsi" w:cs="Times New Roman"/>
          <w:color w:val="auto"/>
        </w:rPr>
        <w:t xml:space="preserve">Program requirements are detailed in the Notice and the information contained in the Application Guide.  </w:t>
      </w:r>
    </w:p>
    <w:p w14:paraId="0CF7A893" w14:textId="77777777" w:rsidR="005D78A1" w:rsidRPr="007D02C5" w:rsidRDefault="005D78A1" w:rsidP="005D78A1">
      <w:pPr>
        <w:pStyle w:val="Default"/>
        <w:rPr>
          <w:rFonts w:asciiTheme="minorHAnsi" w:hAnsiTheme="minorHAnsi" w:cs="Times New Roman"/>
          <w:color w:val="auto"/>
        </w:rPr>
      </w:pPr>
    </w:p>
    <w:p w14:paraId="140ABD56" w14:textId="77777777" w:rsidR="005D78A1" w:rsidRPr="007D02C5" w:rsidRDefault="005D78A1" w:rsidP="005D78A1">
      <w:pPr>
        <w:pStyle w:val="Default"/>
        <w:rPr>
          <w:rFonts w:asciiTheme="minorHAnsi" w:hAnsiTheme="minorHAnsi" w:cs="Times New Roman"/>
          <w:color w:val="auto"/>
        </w:rPr>
      </w:pPr>
      <w:r w:rsidRPr="007D02C5">
        <w:rPr>
          <w:rFonts w:asciiTheme="minorHAnsi" w:hAnsiTheme="minorHAnsi" w:cs="Times New Roman"/>
          <w:color w:val="auto"/>
        </w:rPr>
        <w:t xml:space="preserve">Before you submit your application, please ensure that you have addressed </w:t>
      </w:r>
      <w:proofErr w:type="gramStart"/>
      <w:r w:rsidRPr="007D02C5">
        <w:rPr>
          <w:rFonts w:asciiTheme="minorHAnsi" w:hAnsiTheme="minorHAnsi" w:cs="Times New Roman"/>
          <w:color w:val="auto"/>
        </w:rPr>
        <w:t>all of</w:t>
      </w:r>
      <w:proofErr w:type="gramEnd"/>
      <w:r w:rsidRPr="007D02C5">
        <w:rPr>
          <w:rFonts w:asciiTheme="minorHAnsi" w:hAnsiTheme="minorHAnsi" w:cs="Times New Roman"/>
          <w:color w:val="auto"/>
        </w:rPr>
        <w:t xml:space="preserve"> the following elements.</w:t>
      </w:r>
    </w:p>
    <w:p w14:paraId="7B0E4CFA" w14:textId="77777777" w:rsidR="005D78A1" w:rsidRPr="007D02C5" w:rsidRDefault="005D78A1" w:rsidP="005D78A1">
      <w:pPr>
        <w:pStyle w:val="Default"/>
        <w:rPr>
          <w:rFonts w:asciiTheme="minorHAnsi" w:hAnsiTheme="minorHAnsi" w:cs="Times New Roman"/>
          <w:color w:val="auto"/>
        </w:rPr>
      </w:pPr>
    </w:p>
    <w:p w14:paraId="6EAC109F" w14:textId="77777777" w:rsidR="007D02C5" w:rsidRPr="007D02C5" w:rsidRDefault="007D02C5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b/>
          <w:sz w:val="32"/>
          <w:u w:val="single"/>
        </w:rPr>
      </w:pPr>
      <w:bookmarkStart w:id="1" w:name="_Toc483213838"/>
      <w:bookmarkStart w:id="2" w:name="_Toc523244157"/>
      <w:r w:rsidRPr="007D02C5">
        <w:rPr>
          <w:rFonts w:asciiTheme="minorHAnsi" w:hAnsiTheme="minorHAnsi"/>
          <w:szCs w:val="24"/>
        </w:rPr>
        <w:t>Required Forms (see links below for fillable forms)</w:t>
      </w:r>
      <w:bookmarkEnd w:id="1"/>
      <w:bookmarkEnd w:id="2"/>
    </w:p>
    <w:p w14:paraId="5A06A310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68891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Form SF 424, “Application for Federal Assistance”</w:t>
      </w:r>
    </w:p>
    <w:p w14:paraId="4BAA8E07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7539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Form SF-424A “Budget Information – Non-Construction Programs”</w:t>
      </w:r>
    </w:p>
    <w:p w14:paraId="69178DFD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14:paraId="47AF0EE2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7D02C5">
        <w:rPr>
          <w:rFonts w:asciiTheme="minorHAnsi" w:hAnsiTheme="minorHAnsi"/>
          <w:szCs w:val="24"/>
        </w:rPr>
        <w:t>Construction Applications Must Include:</w:t>
      </w:r>
    </w:p>
    <w:p w14:paraId="21DAC421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27066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Form SF 424, “Application for Federal Assistance”</w:t>
      </w:r>
    </w:p>
    <w:p w14:paraId="60A2D92A" w14:textId="77777777" w:rsidR="007D02C5" w:rsidRPr="007D02C5" w:rsidRDefault="0063306F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30970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Form SF-424C “Budget Information - Construction Programs”</w:t>
      </w:r>
    </w:p>
    <w:p w14:paraId="6271FC6B" w14:textId="77777777" w:rsidR="007D02C5" w:rsidRPr="007D02C5" w:rsidRDefault="0063306F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6956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RD Form 1940-20 “Request for Environmental Information”</w:t>
      </w:r>
    </w:p>
    <w:p w14:paraId="49ED7EBF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p w14:paraId="3724321D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14:paraId="02A35C61" w14:textId="77777777" w:rsidR="007D02C5" w:rsidRPr="007D02C5" w:rsidRDefault="007D02C5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b/>
          <w:sz w:val="32"/>
          <w:u w:val="single"/>
        </w:rPr>
      </w:pPr>
      <w:bookmarkStart w:id="3" w:name="_Toc483213840"/>
      <w:bookmarkStart w:id="4" w:name="_Toc523244158"/>
      <w:r w:rsidRPr="007D02C5">
        <w:rPr>
          <w:rFonts w:asciiTheme="minorHAnsi" w:hAnsiTheme="minorHAnsi"/>
          <w:szCs w:val="24"/>
          <w:u w:val="single"/>
        </w:rPr>
        <w:t>Section 1.  Executive Summary</w:t>
      </w:r>
      <w:bookmarkEnd w:id="3"/>
      <w:bookmarkEnd w:id="4"/>
    </w:p>
    <w:p w14:paraId="501BA08C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148281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Description of your proposed project, not to exceed one page</w:t>
      </w:r>
    </w:p>
    <w:p w14:paraId="4EEAF440" w14:textId="77777777" w:rsidR="007D02C5" w:rsidRPr="007D02C5" w:rsidRDefault="007D02C5" w:rsidP="007D02C5">
      <w:pPr>
        <w:rPr>
          <w:rFonts w:asciiTheme="minorHAnsi" w:hAnsiTheme="minorHAnsi"/>
        </w:rPr>
      </w:pPr>
    </w:p>
    <w:p w14:paraId="26A9207B" w14:textId="77777777" w:rsidR="007D02C5" w:rsidRPr="007D02C5" w:rsidRDefault="0063306F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b/>
          <w:sz w:val="32"/>
          <w:u w:val="single"/>
        </w:rPr>
      </w:pPr>
      <w:hyperlink w:anchor="_SECTION_3:_" w:history="1">
        <w:bookmarkStart w:id="5" w:name="_Toc483213841"/>
        <w:bookmarkStart w:id="6" w:name="_Toc523244159"/>
        <w:r w:rsidR="007D02C5" w:rsidRPr="007D02C5">
          <w:rPr>
            <w:rFonts w:asciiTheme="minorHAnsi" w:hAnsiTheme="minorHAnsi"/>
            <w:szCs w:val="24"/>
            <w:u w:val="single"/>
          </w:rPr>
          <w:t>Section 2.  Evidence of Eligibility</w:t>
        </w:r>
        <w:bookmarkEnd w:id="5"/>
        <w:bookmarkEnd w:id="6"/>
      </w:hyperlink>
    </w:p>
    <w:p w14:paraId="414FD15F" w14:textId="77777777" w:rsidR="007D02C5" w:rsidRPr="007D02C5" w:rsidRDefault="0063306F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441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Legal Authority and Existence – Appendix B</w:t>
      </w:r>
    </w:p>
    <w:p w14:paraId="2E1FF651" w14:textId="77777777" w:rsidR="007D02C5" w:rsidRPr="007D02C5" w:rsidRDefault="0063306F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57816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Consortium Located in the Delta Region</w:t>
      </w:r>
    </w:p>
    <w:p w14:paraId="1B393BDF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2082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Certification – Multiple Grants (Appendix C)</w:t>
      </w:r>
    </w:p>
    <w:p w14:paraId="7DBAA78F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2487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Certification – Currently Active DHCS Grant (Appendix C)</w:t>
      </w:r>
    </w:p>
    <w:p w14:paraId="7CBB1913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78750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Certification – Federal Judgements (Appendix C)</w:t>
      </w:r>
    </w:p>
    <w:p w14:paraId="30BDDF1F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77012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Applicant Type</w:t>
      </w:r>
    </w:p>
    <w:p w14:paraId="7F256D6B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144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41967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Lead Applicant- Consortium Partner 1</w:t>
      </w:r>
    </w:p>
    <w:p w14:paraId="59E394CF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144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427503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Consortium Partner 2</w:t>
      </w:r>
    </w:p>
    <w:p w14:paraId="0AD0BB9E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144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04290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Consortium Partner 3</w:t>
      </w:r>
    </w:p>
    <w:p w14:paraId="04BA5DE4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144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67742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Indicate Eligibility of Additional Consortium Partners Individually</w:t>
      </w:r>
    </w:p>
    <w:p w14:paraId="7CB09DDC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p w14:paraId="1EA4FD4E" w14:textId="77777777" w:rsidR="007D02C5" w:rsidRPr="007D02C5" w:rsidRDefault="0063306F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szCs w:val="24"/>
        </w:rPr>
      </w:pPr>
      <w:hyperlink w:anchor="_SECTION_4:_" w:history="1">
        <w:bookmarkStart w:id="7" w:name="_Toc483213842"/>
        <w:bookmarkStart w:id="8" w:name="_Toc523244160"/>
        <w:r w:rsidR="007D02C5" w:rsidRPr="007D02C5">
          <w:rPr>
            <w:rFonts w:asciiTheme="minorHAnsi" w:hAnsiTheme="minorHAnsi"/>
            <w:szCs w:val="24"/>
            <w:u w:val="single"/>
          </w:rPr>
          <w:t>Section 3.  Consortium Agreement</w:t>
        </w:r>
        <w:bookmarkEnd w:id="7"/>
        <w:bookmarkEnd w:id="8"/>
      </w:hyperlink>
    </w:p>
    <w:p w14:paraId="3A9660E5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4552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Agreement between all Consortium members. – Appendix D</w:t>
      </w:r>
    </w:p>
    <w:p w14:paraId="360FF693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p w14:paraId="1D7346E3" w14:textId="77777777" w:rsidR="007D02C5" w:rsidRPr="007D02C5" w:rsidRDefault="0063306F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szCs w:val="24"/>
        </w:rPr>
      </w:pPr>
      <w:hyperlink w:anchor="_SECTION_5:_" w:history="1">
        <w:bookmarkStart w:id="9" w:name="_Toc483213843"/>
        <w:bookmarkStart w:id="10" w:name="_Toc523244161"/>
        <w:r w:rsidR="007D02C5" w:rsidRPr="007D02C5">
          <w:rPr>
            <w:rFonts w:asciiTheme="minorHAnsi" w:hAnsiTheme="minorHAnsi"/>
            <w:szCs w:val="24"/>
            <w:u w:val="single"/>
          </w:rPr>
          <w:t xml:space="preserve">Section 4.  Scoring </w:t>
        </w:r>
        <w:bookmarkEnd w:id="9"/>
        <w:r w:rsidR="007D02C5" w:rsidRPr="007D02C5">
          <w:rPr>
            <w:rFonts w:asciiTheme="minorHAnsi" w:hAnsiTheme="minorHAnsi"/>
            <w:szCs w:val="24"/>
            <w:u w:val="single"/>
          </w:rPr>
          <w:t>Criteria</w:t>
        </w:r>
        <w:bookmarkEnd w:id="10"/>
      </w:hyperlink>
    </w:p>
    <w:p w14:paraId="6A733200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200531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Community Needs and Benefits Derived</w:t>
      </w:r>
    </w:p>
    <w:p w14:paraId="60522B66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234851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Project Management and Organizational Capability</w:t>
      </w:r>
    </w:p>
    <w:p w14:paraId="4B57DC7E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202277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Work Plan and Budget</w:t>
      </w:r>
    </w:p>
    <w:p w14:paraId="04B2B1F5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717897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Local Support</w:t>
      </w:r>
    </w:p>
    <w:p w14:paraId="5661B1DC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0128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Administrator Discretionary Points</w:t>
      </w:r>
    </w:p>
    <w:p w14:paraId="7CF1250D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bookmarkStart w:id="11" w:name="_Hlk523231717"/>
    <w:p w14:paraId="4A2765A6" w14:textId="77777777" w:rsidR="007D02C5" w:rsidRPr="007D02C5" w:rsidRDefault="007D02C5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szCs w:val="24"/>
        </w:rPr>
      </w:pPr>
      <w:r w:rsidRPr="007D02C5">
        <w:rPr>
          <w:b/>
          <w:sz w:val="32"/>
          <w:u w:val="single"/>
        </w:rPr>
        <w:fldChar w:fldCharType="begin"/>
      </w:r>
      <w:r w:rsidRPr="007D02C5">
        <w:rPr>
          <w:b/>
          <w:sz w:val="32"/>
          <w:u w:val="single"/>
        </w:rPr>
        <w:instrText xml:space="preserve"> HYPERLINK \l "_SECTION_7:_" </w:instrText>
      </w:r>
      <w:r w:rsidRPr="007D02C5">
        <w:rPr>
          <w:b/>
          <w:sz w:val="32"/>
          <w:u w:val="single"/>
        </w:rPr>
      </w:r>
      <w:r w:rsidRPr="007D02C5">
        <w:rPr>
          <w:b/>
          <w:sz w:val="32"/>
          <w:u w:val="single"/>
        </w:rPr>
        <w:fldChar w:fldCharType="separate"/>
      </w:r>
      <w:bookmarkStart w:id="12" w:name="_Toc523244162"/>
      <w:bookmarkStart w:id="13" w:name="_Toc483213845"/>
      <w:r w:rsidRPr="007D02C5">
        <w:rPr>
          <w:rFonts w:asciiTheme="minorHAnsi" w:hAnsiTheme="minorHAnsi"/>
          <w:szCs w:val="24"/>
          <w:u w:val="single"/>
        </w:rPr>
        <w:t>Section 5.  Financial Information and Stability</w:t>
      </w:r>
      <w:bookmarkEnd w:id="12"/>
      <w:bookmarkEnd w:id="13"/>
      <w:r w:rsidRPr="007D02C5">
        <w:rPr>
          <w:rFonts w:asciiTheme="minorHAnsi" w:hAnsiTheme="minorHAnsi"/>
          <w:szCs w:val="24"/>
          <w:u w:val="single"/>
        </w:rPr>
        <w:fldChar w:fldCharType="end"/>
      </w:r>
    </w:p>
    <w:p w14:paraId="647369F1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61498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Financial Information and Stability </w:t>
      </w:r>
      <w:bookmarkEnd w:id="11"/>
      <w:r w:rsidR="007D02C5" w:rsidRPr="007D02C5">
        <w:rPr>
          <w:rFonts w:asciiTheme="minorHAnsi" w:hAnsiTheme="minorHAnsi"/>
          <w:szCs w:val="24"/>
        </w:rPr>
        <w:t>Narrative</w:t>
      </w:r>
    </w:p>
    <w:p w14:paraId="3AB43E2F" w14:textId="77777777" w:rsidR="007D02C5" w:rsidRPr="007D02C5" w:rsidRDefault="0063306F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7963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2C5" w:rsidRPr="007D02C5">
            <w:rPr>
              <w:rFonts w:asciiTheme="minorHAnsi" w:eastAsia="MS Gothic" w:hAnsiTheme="minorHAnsi" w:hint="eastAsia"/>
              <w:szCs w:val="24"/>
            </w:rPr>
            <w:t>☐</w:t>
          </w:r>
        </w:sdtContent>
      </w:sdt>
      <w:r w:rsidR="007D02C5" w:rsidRPr="007D02C5">
        <w:rPr>
          <w:rFonts w:asciiTheme="minorHAnsi" w:hAnsiTheme="minorHAnsi"/>
          <w:szCs w:val="24"/>
        </w:rPr>
        <w:t xml:space="preserve"> Financial Statements – Appendix E</w:t>
      </w:r>
    </w:p>
    <w:p w14:paraId="2FC25FAD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p w14:paraId="4EDD3814" w14:textId="77777777" w:rsidR="007D02C5" w:rsidRPr="007D02C5" w:rsidRDefault="0063306F" w:rsidP="007D02C5">
      <w:pPr>
        <w:keepNext/>
        <w:pBdr>
          <w:bottom w:val="single" w:sz="18" w:space="1" w:color="auto"/>
        </w:pBdr>
        <w:outlineLvl w:val="1"/>
        <w:rPr>
          <w:rFonts w:asciiTheme="minorHAnsi" w:hAnsiTheme="minorHAnsi"/>
          <w:szCs w:val="24"/>
        </w:rPr>
      </w:pPr>
      <w:hyperlink w:anchor="_APPENDICES" w:history="1">
        <w:bookmarkStart w:id="14" w:name="_Toc483213849"/>
        <w:bookmarkStart w:id="15" w:name="_Toc523244163"/>
        <w:r w:rsidR="007D02C5" w:rsidRPr="007D02C5">
          <w:rPr>
            <w:rFonts w:asciiTheme="minorHAnsi" w:hAnsiTheme="minorHAnsi"/>
            <w:szCs w:val="24"/>
            <w:u w:val="single"/>
          </w:rPr>
          <w:t>Appendices</w:t>
        </w:r>
        <w:bookmarkEnd w:id="14"/>
        <w:bookmarkEnd w:id="15"/>
      </w:hyperlink>
    </w:p>
    <w:p w14:paraId="17BD3501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A – Additional Consortium Members</w:t>
      </w:r>
    </w:p>
    <w:p w14:paraId="50A723C1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  <w:u w:val="single"/>
        </w:rPr>
      </w:pPr>
      <w:r w:rsidRPr="007D02C5">
        <w:rPr>
          <w:rFonts w:asciiTheme="minorHAnsi" w:eastAsia="MS Gothic" w:hAnsiTheme="minorHAnsi" w:hint="eastAsia"/>
          <w:szCs w:val="24"/>
          <w:u w:val="single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B - Legal Authority and Existence</w:t>
      </w:r>
    </w:p>
    <w:p w14:paraId="37138C63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C – Certifications</w:t>
      </w:r>
    </w:p>
    <w:p w14:paraId="03FD93AD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D – Consortium Agreement</w:t>
      </w:r>
    </w:p>
    <w:p w14:paraId="321701EE" w14:textId="77777777" w:rsidR="007D02C5" w:rsidRPr="009E4E8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E – Financial Information and Sustainability – Financial Statements</w:t>
      </w:r>
    </w:p>
    <w:p w14:paraId="37B1D623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F – Documentation for Local Support</w:t>
      </w:r>
      <w:r w:rsidRPr="007D02C5">
        <w:rPr>
          <w:rFonts w:asciiTheme="minorHAnsi" w:hAnsiTheme="minorHAnsi"/>
          <w:szCs w:val="24"/>
        </w:rPr>
        <w:t xml:space="preserve"> </w:t>
      </w:r>
    </w:p>
    <w:p w14:paraId="3C70CBEA" w14:textId="77777777" w:rsidR="007D02C5" w:rsidRPr="007D02C5" w:rsidRDefault="007D02C5" w:rsidP="007D02C5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G – Documentation for Verification of Matching Funds (If applicable)</w:t>
      </w:r>
      <w:r w:rsidRPr="007D02C5">
        <w:rPr>
          <w:rFonts w:asciiTheme="minorHAnsi" w:hAnsiTheme="minorHAnsi"/>
          <w:szCs w:val="24"/>
        </w:rPr>
        <w:t xml:space="preserve"> </w:t>
      </w:r>
    </w:p>
    <w:p w14:paraId="4E4BA99F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  <w:r w:rsidRPr="007D02C5">
        <w:rPr>
          <w:rFonts w:asciiTheme="minorHAnsi" w:eastAsia="MS Gothic" w:hAnsiTheme="minorHAnsi" w:hint="eastAsia"/>
          <w:szCs w:val="24"/>
        </w:rPr>
        <w:t>☐</w:t>
      </w:r>
      <w:r w:rsidRPr="007D02C5">
        <w:rPr>
          <w:rFonts w:asciiTheme="minorHAnsi" w:hAnsiTheme="minorHAnsi"/>
          <w:szCs w:val="24"/>
        </w:rPr>
        <w:t xml:space="preserve"> </w:t>
      </w:r>
      <w:r w:rsidRPr="009E4E85">
        <w:rPr>
          <w:rFonts w:asciiTheme="minorHAnsi" w:hAnsiTheme="minorHAnsi"/>
          <w:szCs w:val="24"/>
        </w:rPr>
        <w:t>Appendix H – Service Area Maps</w:t>
      </w:r>
    </w:p>
    <w:p w14:paraId="47B71BE4" w14:textId="77777777" w:rsidR="007D02C5" w:rsidRPr="007D02C5" w:rsidRDefault="007D02C5" w:rsidP="007D02C5">
      <w:pPr>
        <w:widowControl w:val="0"/>
        <w:tabs>
          <w:tab w:val="left" w:pos="1452"/>
        </w:tabs>
        <w:autoSpaceDE w:val="0"/>
        <w:autoSpaceDN w:val="0"/>
        <w:adjustRightInd w:val="0"/>
        <w:ind w:left="720"/>
        <w:rPr>
          <w:rFonts w:asciiTheme="minorHAnsi" w:hAnsiTheme="minorHAnsi"/>
          <w:szCs w:val="24"/>
        </w:rPr>
      </w:pPr>
    </w:p>
    <w:p w14:paraId="56B5DF94" w14:textId="77777777" w:rsidR="007D02C5" w:rsidRPr="007D02C5" w:rsidRDefault="007D02C5" w:rsidP="005D78A1">
      <w:pPr>
        <w:pStyle w:val="Default"/>
        <w:rPr>
          <w:rFonts w:asciiTheme="minorHAnsi" w:hAnsiTheme="minorHAnsi" w:cs="Times New Roman"/>
          <w:color w:val="auto"/>
        </w:rPr>
      </w:pPr>
    </w:p>
    <w:sectPr w:rsidR="007D02C5" w:rsidRPr="007D02C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0C6F" w14:textId="77777777" w:rsidR="00804102" w:rsidRDefault="00804102" w:rsidP="00A17DC1">
      <w:r>
        <w:separator/>
      </w:r>
    </w:p>
  </w:endnote>
  <w:endnote w:type="continuationSeparator" w:id="0">
    <w:p w14:paraId="6A68B634" w14:textId="77777777" w:rsidR="00804102" w:rsidRDefault="00804102" w:rsidP="00A1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lio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7A8F" w14:textId="77777777" w:rsidR="00991E17" w:rsidRPr="00991E17" w:rsidRDefault="00991E17" w:rsidP="00991E17">
    <w:pPr>
      <w:pStyle w:val="Footer"/>
      <w:tabs>
        <w:tab w:val="left" w:pos="180"/>
      </w:tabs>
      <w:rPr>
        <w:rFonts w:asciiTheme="minorHAnsi" w:hAnsiTheme="minorHAnsi"/>
      </w:rPr>
    </w:pPr>
    <w:r w:rsidRPr="00991E17">
      <w:rPr>
        <w:rFonts w:asciiTheme="minorHAnsi" w:hAnsiTheme="minorHAnsi"/>
        <w:i/>
        <w:iCs/>
      </w:rPr>
      <w:tab/>
    </w:r>
    <w:r w:rsidRPr="00991E17">
      <w:rPr>
        <w:rFonts w:asciiTheme="minorHAnsi" w:hAnsiTheme="minorHAnsi"/>
        <w:i/>
        <w:iCs/>
      </w:rPr>
      <w:tab/>
      <w:t>USDA is an equal opportunity provider, employer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F243C" w14:textId="77777777" w:rsidR="00804102" w:rsidRDefault="00804102" w:rsidP="00A17DC1">
      <w:r>
        <w:separator/>
      </w:r>
    </w:p>
  </w:footnote>
  <w:footnote w:type="continuationSeparator" w:id="0">
    <w:p w14:paraId="1B6EC62F" w14:textId="77777777" w:rsidR="00804102" w:rsidRDefault="00804102" w:rsidP="00A17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36C4" w14:textId="77777777" w:rsidR="00A17DC1" w:rsidRDefault="00991E17">
    <w:pPr>
      <w:pStyle w:val="Header"/>
    </w:pPr>
    <w:r>
      <w:rPr>
        <w:noProof/>
      </w:rPr>
      <w:drawing>
        <wp:inline distT="0" distB="0" distL="0" distR="0" wp14:anchorId="799ADBEE" wp14:editId="44F42E80">
          <wp:extent cx="2096851" cy="5973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dalocksidebysi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851" cy="597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8EB4F3" w14:textId="77777777" w:rsidR="00991E17" w:rsidRDefault="00991E17">
    <w:pPr>
      <w:pStyle w:val="Header"/>
    </w:pPr>
  </w:p>
  <w:p w14:paraId="25C0AD83" w14:textId="77777777" w:rsidR="00991E17" w:rsidRDefault="00991E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A1"/>
    <w:rsid w:val="000335A3"/>
    <w:rsid w:val="000C081E"/>
    <w:rsid w:val="00275588"/>
    <w:rsid w:val="00547285"/>
    <w:rsid w:val="005D78A1"/>
    <w:rsid w:val="0063306F"/>
    <w:rsid w:val="006A014B"/>
    <w:rsid w:val="007D02C5"/>
    <w:rsid w:val="00804102"/>
    <w:rsid w:val="00991E17"/>
    <w:rsid w:val="009E4E85"/>
    <w:rsid w:val="00A17DC1"/>
    <w:rsid w:val="00B36288"/>
    <w:rsid w:val="00C02DB4"/>
    <w:rsid w:val="00D84858"/>
    <w:rsid w:val="00E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087361"/>
  <w15:docId w15:val="{BDECEDEE-5692-470D-81A2-41EFBEAB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D78A1"/>
    <w:pPr>
      <w:keepNext/>
      <w:jc w:val="center"/>
      <w:outlineLvl w:val="0"/>
    </w:pPr>
    <w:rPr>
      <w:b/>
      <w:smallCaps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5D78A1"/>
    <w:pPr>
      <w:keepNext/>
      <w:pBdr>
        <w:bottom w:val="single" w:sz="18" w:space="1" w:color="auto"/>
      </w:pBdr>
      <w:outlineLvl w:val="1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78A1"/>
    <w:rPr>
      <w:rFonts w:ascii="Times New Roman" w:eastAsia="Times New Roman" w:hAnsi="Times New Roman" w:cs="Times New Roman"/>
      <w:b/>
      <w:smallCaps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D78A1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styleId="Hyperlink">
    <w:name w:val="Hyperlink"/>
    <w:uiPriority w:val="99"/>
    <w:rsid w:val="005D78A1"/>
    <w:rPr>
      <w:color w:val="0000FF"/>
      <w:u w:val="single"/>
    </w:rPr>
  </w:style>
  <w:style w:type="paragraph" w:customStyle="1" w:styleId="Default">
    <w:name w:val="Default"/>
    <w:rsid w:val="005D78A1"/>
    <w:pPr>
      <w:widowControl w:val="0"/>
      <w:autoSpaceDE w:val="0"/>
      <w:autoSpaceDN w:val="0"/>
      <w:adjustRightInd w:val="0"/>
      <w:spacing w:after="0" w:line="240" w:lineRule="auto"/>
    </w:pPr>
    <w:rPr>
      <w:rFonts w:ascii="Melior" w:eastAsia="Times New Roman" w:hAnsi="Melior" w:cs="Melio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7D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DC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17D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DC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17A3FE-9A75-41B4-81F9-3B1114B8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Delta Health Care Service Grant</vt:lpstr>
    </vt:vector>
  </TitlesOfParts>
  <Company>USDA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Delta Health Care Service Grant</dc:title>
  <dc:creator>Melton, Natalie - RD, Washington, DC</dc:creator>
  <cp:lastModifiedBy>Turner, Honie - RD, DC</cp:lastModifiedBy>
  <cp:revision>3</cp:revision>
  <dcterms:created xsi:type="dcterms:W3CDTF">2022-05-11T18:37:00Z</dcterms:created>
  <dcterms:modified xsi:type="dcterms:W3CDTF">2023-03-01T17:41:00Z</dcterms:modified>
</cp:coreProperties>
</file>