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2B03C8A"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7E0F51B8"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2CBF0D03" w14:textId="01C3E7FC"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BE7BA6" w:rsidRPr="006C4CF9">
        <w:rPr>
          <w:rFonts w:ascii="Times New Roman" w:eastAsia="Times New Roman" w:hAnsi="Times New Roman" w:cs="Times New Roman"/>
          <w:b/>
          <w:sz w:val="24"/>
          <w:szCs w:val="24"/>
        </w:rPr>
        <w:t>DRL Promotes Worker Rights</w:t>
      </w:r>
      <w:r w:rsidR="00BE7B78" w:rsidRPr="006C4CF9">
        <w:rPr>
          <w:rFonts w:ascii="Times New Roman" w:eastAsia="Times New Roman" w:hAnsi="Times New Roman" w:cs="Times New Roman"/>
          <w:b/>
          <w:sz w:val="24"/>
          <w:szCs w:val="24"/>
        </w:rPr>
        <w:t xml:space="preserve"> in</w:t>
      </w:r>
      <w:r w:rsidR="00BE7BA6" w:rsidRPr="006C4CF9">
        <w:rPr>
          <w:rFonts w:ascii="Times New Roman" w:eastAsia="Times New Roman" w:hAnsi="Times New Roman" w:cs="Times New Roman"/>
          <w:b/>
          <w:sz w:val="24"/>
          <w:szCs w:val="24"/>
        </w:rPr>
        <w:t xml:space="preserve"> </w:t>
      </w:r>
      <w:r w:rsidR="00BE7BA6" w:rsidRPr="006C4CF9">
        <w:rPr>
          <w:rFonts w:ascii="Times New Roman" w:hAnsi="Times New Roman" w:cs="Times New Roman"/>
          <w:b/>
          <w:sz w:val="24"/>
          <w:szCs w:val="24"/>
        </w:rPr>
        <w:t>Indonesia</w:t>
      </w:r>
    </w:p>
    <w:p w14:paraId="3862E7A9" w14:textId="77777777" w:rsidR="00290D8C" w:rsidRDefault="00290D8C">
      <w:pPr>
        <w:spacing w:after="0" w:line="240" w:lineRule="auto"/>
        <w:jc w:val="center"/>
      </w:pPr>
    </w:p>
    <w:p w14:paraId="455E0161" w14:textId="2097F96A"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A1129A">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 xml:space="preserve"> </w:t>
      </w:r>
      <w:r w:rsidR="00A1129A" w:rsidRPr="00A1129A">
        <w:rPr>
          <w:rFonts w:ascii="Times New Roman" w:eastAsia="Times New Roman" w:hAnsi="Times New Roman" w:cs="Times New Roman"/>
          <w:b/>
          <w:sz w:val="24"/>
          <w:szCs w:val="24"/>
        </w:rPr>
        <w:t>SFOP0005481</w:t>
      </w:r>
    </w:p>
    <w:p w14:paraId="4267CEEA" w14:textId="77777777" w:rsidR="00290D8C" w:rsidRDefault="00290D8C">
      <w:pPr>
        <w:spacing w:after="0" w:line="240" w:lineRule="auto"/>
        <w:jc w:val="center"/>
      </w:pPr>
    </w:p>
    <w:p w14:paraId="2379B755"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F7B06EE" w14:textId="77777777" w:rsidR="00290D8C" w:rsidRDefault="00290D8C">
      <w:pPr>
        <w:spacing w:after="0" w:line="240" w:lineRule="auto"/>
      </w:pPr>
    </w:p>
    <w:p w14:paraId="7DC5A423" w14:textId="471D2431" w:rsidR="003221AC" w:rsidRPr="000C12FA" w:rsidRDefault="003221AC" w:rsidP="003221AC">
      <w:pPr>
        <w:spacing w:after="0" w:line="240" w:lineRule="auto"/>
        <w:rPr>
          <w:rFonts w:ascii="Times New Roman" w:eastAsia="Times New Roman" w:hAnsi="Times New Roman" w:cs="Times New Roman"/>
          <w:b/>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w:t>
      </w:r>
      <w:r w:rsidR="00BE7BA6">
        <w:rPr>
          <w:rFonts w:ascii="Times New Roman" w:eastAsia="Times New Roman" w:hAnsi="Times New Roman" w:cs="Times New Roman"/>
          <w:sz w:val="24"/>
          <w:szCs w:val="24"/>
        </w:rPr>
        <w:t xml:space="preserve"> Open Solicitation </w:t>
      </w:r>
      <w:r w:rsidRPr="003221AC">
        <w:rPr>
          <w:rFonts w:ascii="Times New Roman" w:eastAsia="Times New Roman" w:hAnsi="Times New Roman" w:cs="Times New Roman"/>
          <w:sz w:val="24"/>
          <w:szCs w:val="24"/>
        </w:rPr>
        <w:t xml:space="preserve"> </w:t>
      </w:r>
    </w:p>
    <w:p w14:paraId="2236BE17" w14:textId="77777777" w:rsidR="003221AC" w:rsidRDefault="003221AC">
      <w:pPr>
        <w:spacing w:after="0" w:line="240" w:lineRule="auto"/>
        <w:rPr>
          <w:rFonts w:ascii="Times New Roman" w:eastAsia="Times New Roman" w:hAnsi="Times New Roman" w:cs="Times New Roman"/>
          <w:b/>
          <w:sz w:val="24"/>
          <w:szCs w:val="24"/>
        </w:rPr>
      </w:pPr>
    </w:p>
    <w:p w14:paraId="29273712" w14:textId="65207741"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BE7BA6">
        <w:rPr>
          <w:rFonts w:ascii="Times New Roman" w:eastAsia="Times New Roman" w:hAnsi="Times New Roman" w:cs="Times New Roman"/>
          <w:sz w:val="24"/>
          <w:szCs w:val="24"/>
        </w:rPr>
        <w:t xml:space="preserve">January 25, 2019 </w:t>
      </w:r>
    </w:p>
    <w:p w14:paraId="607888A6" w14:textId="77777777" w:rsidR="009B305D" w:rsidRDefault="009B305D">
      <w:pPr>
        <w:spacing w:after="0" w:line="240" w:lineRule="auto"/>
        <w:rPr>
          <w:rFonts w:ascii="Times New Roman" w:eastAsia="Times New Roman" w:hAnsi="Times New Roman" w:cs="Times New Roman"/>
          <w:sz w:val="24"/>
          <w:szCs w:val="24"/>
        </w:rPr>
      </w:pPr>
    </w:p>
    <w:p w14:paraId="0B1F43B7" w14:textId="6C596EC3" w:rsidR="009B305D" w:rsidRPr="006C4CF9" w:rsidRDefault="009B305D">
      <w:pPr>
        <w:spacing w:after="0" w:line="240" w:lineRule="auto"/>
        <w:rPr>
          <w:rFonts w:ascii="Times New Roman" w:eastAsia="Times New Roman" w:hAnsi="Times New Roman" w:cs="Times New Roman"/>
          <w:b/>
          <w:sz w:val="24"/>
          <w:szCs w:val="24"/>
        </w:rPr>
      </w:pPr>
      <w:r w:rsidRPr="006C4CF9">
        <w:rPr>
          <w:rFonts w:ascii="Times New Roman" w:eastAsia="Times New Roman" w:hAnsi="Times New Roman" w:cs="Times New Roman"/>
          <w:b/>
          <w:sz w:val="24"/>
          <w:szCs w:val="24"/>
        </w:rPr>
        <w:t>Funding Floor</w:t>
      </w:r>
      <w:r w:rsidR="00443D30" w:rsidRPr="006C4CF9">
        <w:rPr>
          <w:rFonts w:ascii="Times New Roman" w:eastAsia="Times New Roman" w:hAnsi="Times New Roman" w:cs="Times New Roman"/>
          <w:b/>
          <w:sz w:val="24"/>
          <w:szCs w:val="24"/>
        </w:rPr>
        <w:t xml:space="preserve"> (lowest $$ value)</w:t>
      </w:r>
      <w:r w:rsidR="003221AC" w:rsidRPr="006C4CF9">
        <w:rPr>
          <w:rFonts w:ascii="Times New Roman" w:eastAsia="Times New Roman" w:hAnsi="Times New Roman" w:cs="Times New Roman"/>
          <w:sz w:val="24"/>
          <w:szCs w:val="24"/>
        </w:rPr>
        <w:t>:</w:t>
      </w:r>
      <w:r w:rsidR="00BE7B78" w:rsidRPr="006C4CF9">
        <w:rPr>
          <w:rFonts w:ascii="Times New Roman" w:eastAsia="Times New Roman" w:hAnsi="Times New Roman" w:cs="Times New Roman"/>
          <w:sz w:val="24"/>
          <w:szCs w:val="24"/>
        </w:rPr>
        <w:t>$6</w:t>
      </w:r>
      <w:r w:rsidR="00B541E7" w:rsidRPr="006C4CF9">
        <w:rPr>
          <w:rFonts w:ascii="Times New Roman" w:eastAsia="Times New Roman" w:hAnsi="Times New Roman" w:cs="Times New Roman"/>
          <w:sz w:val="24"/>
          <w:szCs w:val="24"/>
        </w:rPr>
        <w:t>00,000</w:t>
      </w:r>
    </w:p>
    <w:p w14:paraId="49757D2D" w14:textId="77777777" w:rsidR="009B305D" w:rsidRPr="006C4CF9" w:rsidRDefault="009B305D">
      <w:pPr>
        <w:spacing w:after="0" w:line="240" w:lineRule="auto"/>
        <w:rPr>
          <w:rFonts w:ascii="Times New Roman" w:eastAsia="Times New Roman" w:hAnsi="Times New Roman" w:cs="Times New Roman"/>
          <w:b/>
          <w:sz w:val="24"/>
          <w:szCs w:val="24"/>
        </w:rPr>
      </w:pPr>
    </w:p>
    <w:p w14:paraId="3B4FFBF1" w14:textId="3D4B23A9" w:rsidR="009B305D" w:rsidRPr="00B541E7" w:rsidRDefault="009B305D">
      <w:pPr>
        <w:spacing w:after="0" w:line="240" w:lineRule="auto"/>
        <w:rPr>
          <w:rFonts w:ascii="Times New Roman" w:eastAsia="Times New Roman" w:hAnsi="Times New Roman" w:cs="Times New Roman"/>
          <w:sz w:val="24"/>
          <w:szCs w:val="24"/>
        </w:rPr>
      </w:pPr>
      <w:r w:rsidRPr="006C4CF9">
        <w:rPr>
          <w:rFonts w:ascii="Times New Roman" w:eastAsia="Times New Roman" w:hAnsi="Times New Roman" w:cs="Times New Roman"/>
          <w:b/>
          <w:sz w:val="24"/>
          <w:szCs w:val="24"/>
        </w:rPr>
        <w:t>Funding Ceiling</w:t>
      </w:r>
      <w:r w:rsidR="00443D30" w:rsidRPr="006C4CF9">
        <w:rPr>
          <w:rFonts w:ascii="Times New Roman" w:eastAsia="Times New Roman" w:hAnsi="Times New Roman" w:cs="Times New Roman"/>
          <w:b/>
          <w:sz w:val="24"/>
          <w:szCs w:val="24"/>
        </w:rPr>
        <w:t xml:space="preserve"> (highest $$ value)</w:t>
      </w:r>
      <w:r w:rsidRPr="006C4CF9">
        <w:rPr>
          <w:rFonts w:ascii="Times New Roman" w:eastAsia="Times New Roman" w:hAnsi="Times New Roman" w:cs="Times New Roman"/>
          <w:sz w:val="24"/>
          <w:szCs w:val="24"/>
        </w:rPr>
        <w:t>:</w:t>
      </w:r>
      <w:r w:rsidR="00B541E7" w:rsidRPr="006C4CF9">
        <w:rPr>
          <w:rFonts w:ascii="Times New Roman" w:eastAsia="Times New Roman" w:hAnsi="Times New Roman" w:cs="Times New Roman"/>
          <w:sz w:val="24"/>
          <w:szCs w:val="24"/>
        </w:rPr>
        <w:t xml:space="preserve"> $700,000</w:t>
      </w:r>
    </w:p>
    <w:p w14:paraId="0681292A" w14:textId="77777777" w:rsidR="00901D07" w:rsidRDefault="00901D07">
      <w:pPr>
        <w:spacing w:after="0" w:line="240" w:lineRule="auto"/>
        <w:rPr>
          <w:rFonts w:ascii="Times New Roman" w:eastAsia="Times New Roman" w:hAnsi="Times New Roman" w:cs="Times New Roman"/>
          <w:b/>
          <w:sz w:val="24"/>
          <w:szCs w:val="24"/>
        </w:rPr>
      </w:pPr>
    </w:p>
    <w:p w14:paraId="2414F738" w14:textId="0EBE468B"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B541E7" w:rsidRPr="00B541E7">
        <w:rPr>
          <w:rFonts w:ascii="Times New Roman" w:eastAsia="Times New Roman" w:hAnsi="Times New Roman" w:cs="Times New Roman"/>
          <w:sz w:val="24"/>
          <w:szCs w:val="24"/>
        </w:rPr>
        <w:t>1</w:t>
      </w:r>
      <w:r w:rsidR="00B541E7">
        <w:rPr>
          <w:rFonts w:ascii="Times New Roman" w:eastAsia="Times New Roman" w:hAnsi="Times New Roman" w:cs="Times New Roman"/>
          <w:b/>
          <w:sz w:val="24"/>
          <w:szCs w:val="24"/>
        </w:rPr>
        <w:t xml:space="preserve"> </w:t>
      </w:r>
    </w:p>
    <w:p w14:paraId="535CD358" w14:textId="77777777" w:rsidR="003221AC" w:rsidRDefault="003221AC" w:rsidP="003221AC">
      <w:pPr>
        <w:spacing w:after="0" w:line="240" w:lineRule="auto"/>
        <w:rPr>
          <w:rFonts w:ascii="Times New Roman" w:hAnsi="Times New Roman" w:cs="Times New Roman"/>
        </w:rPr>
      </w:pPr>
    </w:p>
    <w:p w14:paraId="2B24B30F" w14:textId="139A9008" w:rsidR="003221AC" w:rsidRPr="003221AC" w:rsidRDefault="003221AC" w:rsidP="003221AC">
      <w:pPr>
        <w:spacing w:after="0" w:line="240" w:lineRule="auto"/>
        <w:rPr>
          <w:rFonts w:ascii="Times New Roman" w:hAnsi="Times New Roman" w:cs="Times New Roman"/>
        </w:rPr>
      </w:pPr>
      <w:r w:rsidRPr="003221AC">
        <w:rPr>
          <w:rFonts w:ascii="Times New Roman" w:hAnsi="Times New Roman" w:cs="Times New Roman"/>
          <w:b/>
        </w:rPr>
        <w:t>Type of Award</w:t>
      </w:r>
      <w:r w:rsidRPr="003221AC">
        <w:rPr>
          <w:rFonts w:ascii="Times New Roman" w:hAnsi="Times New Roman" w:cs="Times New Roman"/>
        </w:rPr>
        <w:t>:</w:t>
      </w:r>
      <w:r w:rsidR="00B541E7">
        <w:rPr>
          <w:rFonts w:ascii="Times New Roman" w:hAnsi="Times New Roman" w:cs="Times New Roman"/>
        </w:rPr>
        <w:t xml:space="preserve"> Grant </w:t>
      </w:r>
      <w:r w:rsidRPr="003221AC">
        <w:rPr>
          <w:rFonts w:ascii="Times New Roman" w:hAnsi="Times New Roman" w:cs="Times New Roman"/>
        </w:rPr>
        <w:t xml:space="preserve"> </w:t>
      </w:r>
    </w:p>
    <w:p w14:paraId="39F602FE" w14:textId="77777777" w:rsidR="002B7CFF" w:rsidRDefault="002B7CFF">
      <w:pPr>
        <w:spacing w:after="0" w:line="240" w:lineRule="auto"/>
        <w:rPr>
          <w:rFonts w:ascii="Times New Roman" w:eastAsia="Times New Roman" w:hAnsi="Times New Roman" w:cs="Times New Roman"/>
          <w:b/>
          <w:sz w:val="24"/>
          <w:szCs w:val="24"/>
        </w:rPr>
      </w:pPr>
    </w:p>
    <w:p w14:paraId="2DDD9B1F" w14:textId="572DC122" w:rsidR="009B305D" w:rsidRPr="00B541E7" w:rsidRDefault="009B305D">
      <w:pPr>
        <w:spacing w:after="0" w:line="240" w:lineRule="auto"/>
      </w:pPr>
      <w:r>
        <w:rPr>
          <w:rFonts w:ascii="Times New Roman" w:eastAsia="Times New Roman" w:hAnsi="Times New Roman" w:cs="Times New Roman"/>
          <w:b/>
          <w:sz w:val="24"/>
          <w:szCs w:val="24"/>
        </w:rPr>
        <w:t>Period of Performance</w:t>
      </w:r>
      <w:r w:rsidR="00B541E7">
        <w:rPr>
          <w:rFonts w:ascii="Times New Roman" w:eastAsia="Times New Roman" w:hAnsi="Times New Roman" w:cs="Times New Roman"/>
          <w:sz w:val="24"/>
          <w:szCs w:val="24"/>
        </w:rPr>
        <w:t>: 24-36 months</w:t>
      </w:r>
    </w:p>
    <w:p w14:paraId="2994CDBA" w14:textId="77777777" w:rsidR="00EC3DE8" w:rsidRDefault="00EC3DE8" w:rsidP="00EC3DE8">
      <w:pPr>
        <w:spacing w:after="0" w:line="240" w:lineRule="auto"/>
        <w:rPr>
          <w:rFonts w:ascii="Times New Roman" w:eastAsia="Times New Roman" w:hAnsi="Times New Roman" w:cs="Times New Roman"/>
          <w:b/>
          <w:sz w:val="24"/>
          <w:szCs w:val="24"/>
        </w:rPr>
      </w:pPr>
    </w:p>
    <w:p w14:paraId="4CA52DC3" w14:textId="549C7B39"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w:t>
      </w:r>
      <w:r w:rsidR="00B541E7">
        <w:rPr>
          <w:rFonts w:ascii="Times New Roman" w:eastAsia="Times New Roman" w:hAnsi="Times New Roman" w:cs="Times New Roman"/>
          <w:sz w:val="24"/>
          <w:szCs w:val="24"/>
        </w:rPr>
        <w:t xml:space="preserve"> June – September 2019</w:t>
      </w:r>
    </w:p>
    <w:p w14:paraId="77D97FD5" w14:textId="77777777" w:rsidR="00290D8C" w:rsidRDefault="00290D8C">
      <w:pPr>
        <w:spacing w:after="0" w:line="240" w:lineRule="auto"/>
      </w:pPr>
    </w:p>
    <w:p w14:paraId="6E0A0117" w14:textId="77777777" w:rsidR="006607EC" w:rsidRDefault="006607EC">
      <w:pPr>
        <w:spacing w:after="0" w:line="240" w:lineRule="auto"/>
        <w:rPr>
          <w:rFonts w:ascii="Times New Roman" w:eastAsia="Times New Roman" w:hAnsi="Times New Roman" w:cs="Times New Roman"/>
          <w:b/>
          <w:smallCaps/>
          <w:sz w:val="24"/>
          <w:szCs w:val="24"/>
        </w:rPr>
      </w:pPr>
    </w:p>
    <w:p w14:paraId="10D8D32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69296C7C" w14:textId="77777777" w:rsidR="00290D8C" w:rsidRDefault="00290D8C">
      <w:pPr>
        <w:spacing w:after="0" w:line="240" w:lineRule="auto"/>
      </w:pPr>
    </w:p>
    <w:p w14:paraId="7533D1C5" w14:textId="086CEE24" w:rsidR="00290D8C" w:rsidRDefault="002607E8">
      <w:pPr>
        <w:spacing w:after="0" w:line="240" w:lineRule="auto"/>
      </w:pPr>
      <w:r>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w:t>
      </w:r>
      <w:r w:rsidR="00F234F3">
        <w:rPr>
          <w:rFonts w:ascii="Times New Roman" w:eastAsia="Times New Roman" w:hAnsi="Times New Roman" w:cs="Times New Roman"/>
          <w:sz w:val="24"/>
          <w:szCs w:val="24"/>
        </w:rPr>
        <w:t xml:space="preserve"> </w:t>
      </w:r>
      <w:r w:rsidR="00B541E7" w:rsidRPr="00DF1BD8">
        <w:rPr>
          <w:rFonts w:ascii="Times New Roman" w:hAnsi="Times New Roman" w:cs="Times New Roman"/>
          <w:sz w:val="24"/>
          <w:szCs w:val="24"/>
        </w:rPr>
        <w:t xml:space="preserve">seeks to </w:t>
      </w:r>
      <w:r w:rsidR="00B541E7" w:rsidRPr="00986326">
        <w:rPr>
          <w:rFonts w:ascii="Times New Roman" w:hAnsi="Times New Roman" w:cs="Times New Roman"/>
          <w:sz w:val="24"/>
          <w:szCs w:val="24"/>
        </w:rPr>
        <w:t>advance internationally recog</w:t>
      </w:r>
      <w:r w:rsidR="00B541E7">
        <w:rPr>
          <w:rFonts w:ascii="Times New Roman" w:hAnsi="Times New Roman" w:cs="Times New Roman"/>
          <w:sz w:val="24"/>
          <w:szCs w:val="24"/>
        </w:rPr>
        <w:t>nized worker rights, in particular freedom of association and collective bargaining, in Indonesia</w:t>
      </w:r>
      <w:r w:rsidR="00B541E7" w:rsidRPr="00DF1BD8">
        <w:rPr>
          <w:rFonts w:ascii="Times New Roman" w:hAnsi="Times New Roman" w:cs="Times New Roman"/>
          <w:sz w:val="24"/>
          <w:szCs w:val="24"/>
        </w:rPr>
        <w:t xml:space="preserve">.  </w:t>
      </w:r>
    </w:p>
    <w:p w14:paraId="60037504" w14:textId="77777777" w:rsidR="00C53485" w:rsidRDefault="00C53485">
      <w:pPr>
        <w:spacing w:after="0" w:line="240" w:lineRule="auto"/>
      </w:pPr>
    </w:p>
    <w:p w14:paraId="2A836324" w14:textId="2DF44C73" w:rsidR="00290D8C" w:rsidRPr="00B541E7" w:rsidRDefault="002607E8" w:rsidP="00B541E7">
      <w:pPr>
        <w:rPr>
          <w:rFonts w:ascii="Times New Roman" w:hAnsi="Times New Roman" w:cs="Times New Roman"/>
          <w:sz w:val="24"/>
          <w:szCs w:val="24"/>
        </w:rPr>
      </w:pPr>
      <w:r>
        <w:rPr>
          <w:rFonts w:ascii="Times New Roman" w:eastAsia="Times New Roman" w:hAnsi="Times New Roman" w:cs="Times New Roman"/>
          <w:sz w:val="24"/>
          <w:szCs w:val="24"/>
        </w:rPr>
        <w:t xml:space="preserve">Projects should </w:t>
      </w:r>
      <w:r w:rsidR="00B541E7">
        <w:rPr>
          <w:rFonts w:ascii="Times New Roman" w:hAnsi="Times New Roman" w:cs="Times New Roman"/>
          <w:sz w:val="24"/>
          <w:szCs w:val="24"/>
        </w:rPr>
        <w:t>enable</w:t>
      </w:r>
      <w:r w:rsidR="00B541E7" w:rsidRPr="00986326">
        <w:rPr>
          <w:rFonts w:ascii="Times New Roman" w:hAnsi="Times New Roman" w:cs="Times New Roman"/>
          <w:sz w:val="24"/>
          <w:szCs w:val="24"/>
        </w:rPr>
        <w:t xml:space="preserve"> Indonesian labor unions </w:t>
      </w:r>
      <w:r w:rsidR="00B541E7">
        <w:rPr>
          <w:rFonts w:ascii="Times New Roman" w:hAnsi="Times New Roman" w:cs="Times New Roman"/>
          <w:sz w:val="24"/>
          <w:szCs w:val="24"/>
        </w:rPr>
        <w:t>to</w:t>
      </w:r>
      <w:r w:rsidR="00B541E7" w:rsidRPr="00986326">
        <w:rPr>
          <w:rFonts w:ascii="Times New Roman" w:hAnsi="Times New Roman" w:cs="Times New Roman"/>
          <w:sz w:val="24"/>
          <w:szCs w:val="24"/>
        </w:rPr>
        <w:t xml:space="preserve"> better represent and advocate for their member</w:t>
      </w:r>
      <w:r w:rsidR="00B541E7">
        <w:rPr>
          <w:rFonts w:ascii="Times New Roman" w:hAnsi="Times New Roman" w:cs="Times New Roman"/>
          <w:sz w:val="24"/>
          <w:szCs w:val="24"/>
        </w:rPr>
        <w:t>s at the national and sub-national levels in multiple sectors</w:t>
      </w:r>
      <w:r w:rsidR="00B541E7" w:rsidRPr="00DF1BD8">
        <w:rPr>
          <w:rFonts w:ascii="Times New Roman" w:hAnsi="Times New Roman" w:cs="Times New Roman"/>
          <w:sz w:val="24"/>
          <w:szCs w:val="24"/>
        </w:rPr>
        <w:t xml:space="preserve">.  </w:t>
      </w:r>
      <w:r w:rsidR="00B541E7">
        <w:rPr>
          <w:rFonts w:ascii="Times New Roman" w:hAnsi="Times New Roman" w:cs="Times New Roman"/>
          <w:sz w:val="24"/>
          <w:szCs w:val="24"/>
        </w:rPr>
        <w:t xml:space="preserve">Competitive proposals will </w:t>
      </w:r>
      <w:r w:rsidR="00B541E7" w:rsidRPr="00CE5EF9">
        <w:rPr>
          <w:rFonts w:ascii="Times New Roman" w:hAnsi="Times New Roman" w:cs="Times New Roman"/>
          <w:sz w:val="24"/>
          <w:szCs w:val="24"/>
        </w:rPr>
        <w:t>faci</w:t>
      </w:r>
      <w:r w:rsidR="00B541E7">
        <w:rPr>
          <w:rFonts w:ascii="Times New Roman" w:hAnsi="Times New Roman" w:cs="Times New Roman"/>
          <w:sz w:val="24"/>
          <w:szCs w:val="24"/>
        </w:rPr>
        <w:t>litate</w:t>
      </w:r>
      <w:r w:rsidR="00B541E7" w:rsidRPr="00CE5EF9">
        <w:rPr>
          <w:rFonts w:ascii="Times New Roman" w:hAnsi="Times New Roman" w:cs="Times New Roman"/>
          <w:sz w:val="24"/>
          <w:szCs w:val="24"/>
        </w:rPr>
        <w:t xml:space="preserve"> coordination and engagement among various unions in order to develop a cohesive </w:t>
      </w:r>
      <w:r w:rsidR="00B541E7">
        <w:rPr>
          <w:rFonts w:ascii="Times New Roman" w:hAnsi="Times New Roman" w:cs="Times New Roman"/>
          <w:sz w:val="24"/>
          <w:szCs w:val="24"/>
        </w:rPr>
        <w:t>national platform; build</w:t>
      </w:r>
      <w:r w:rsidR="00B541E7" w:rsidRPr="00CE5EF9">
        <w:rPr>
          <w:rFonts w:ascii="Times New Roman" w:hAnsi="Times New Roman" w:cs="Times New Roman"/>
          <w:sz w:val="24"/>
          <w:szCs w:val="24"/>
        </w:rPr>
        <w:t xml:space="preserve"> the capacity of labor unions to engage in collective bargaining and advocate with the government </w:t>
      </w:r>
      <w:r w:rsidR="00B541E7">
        <w:rPr>
          <w:rFonts w:ascii="Times New Roman" w:hAnsi="Times New Roman" w:cs="Times New Roman"/>
          <w:sz w:val="24"/>
          <w:szCs w:val="24"/>
        </w:rPr>
        <w:t xml:space="preserve">for expanded rule-of-law </w:t>
      </w:r>
      <w:r w:rsidR="00B541E7" w:rsidRPr="00CE5EF9">
        <w:rPr>
          <w:rFonts w:ascii="Times New Roman" w:hAnsi="Times New Roman" w:cs="Times New Roman"/>
          <w:sz w:val="24"/>
          <w:szCs w:val="24"/>
        </w:rPr>
        <w:t>at both the na</w:t>
      </w:r>
      <w:r w:rsidR="00B541E7">
        <w:rPr>
          <w:rFonts w:ascii="Times New Roman" w:hAnsi="Times New Roman" w:cs="Times New Roman"/>
          <w:sz w:val="24"/>
          <w:szCs w:val="24"/>
        </w:rPr>
        <w:t xml:space="preserve">tional and local level; and train </w:t>
      </w:r>
      <w:r w:rsidR="00B541E7" w:rsidRPr="00CE5EF9">
        <w:rPr>
          <w:rFonts w:ascii="Times New Roman" w:hAnsi="Times New Roman" w:cs="Times New Roman"/>
          <w:sz w:val="24"/>
          <w:szCs w:val="24"/>
        </w:rPr>
        <w:t>labor unions to better monitor and advocate for enforcement of labor rights, particularly at the local level.</w:t>
      </w:r>
      <w:r w:rsidR="00B541E7">
        <w:rPr>
          <w:rFonts w:ascii="Times New Roman" w:hAnsi="Times New Roman" w:cs="Times New Roman"/>
          <w:sz w:val="24"/>
          <w:szCs w:val="24"/>
        </w:rPr>
        <w:t xml:space="preserve">  Proposed activities should also work to increase engagement with workers from employers and factories, as well as foster increased trust between workers and employers.  </w:t>
      </w:r>
      <w:r w:rsidR="00B541E7" w:rsidRPr="0011166D">
        <w:rPr>
          <w:rFonts w:ascii="Times New Roman" w:hAnsi="Times New Roman" w:cs="Times New Roman"/>
          <w:sz w:val="24"/>
          <w:szCs w:val="24"/>
        </w:rPr>
        <w:t xml:space="preserve">Successful proposals will </w:t>
      </w:r>
      <w:r w:rsidR="00B541E7">
        <w:rPr>
          <w:rFonts w:ascii="Times New Roman" w:hAnsi="Times New Roman" w:cs="Times New Roman"/>
          <w:sz w:val="24"/>
          <w:szCs w:val="24"/>
        </w:rPr>
        <w:t xml:space="preserve">clearly demonstrate a plan to engage with and obtain buy-in from the Government of Indonesia.  Successfully proposals will also be </w:t>
      </w:r>
      <w:r w:rsidR="00B541E7" w:rsidRPr="00DF1BD8">
        <w:rPr>
          <w:rFonts w:ascii="Times New Roman" w:hAnsi="Times New Roman" w:cs="Times New Roman"/>
          <w:sz w:val="24"/>
          <w:szCs w:val="24"/>
        </w:rPr>
        <w:t>complementary</w:t>
      </w:r>
      <w:r w:rsidR="00B541E7">
        <w:rPr>
          <w:rFonts w:ascii="Times New Roman" w:hAnsi="Times New Roman" w:cs="Times New Roman"/>
          <w:sz w:val="24"/>
          <w:szCs w:val="24"/>
        </w:rPr>
        <w:t xml:space="preserve"> to</w:t>
      </w:r>
      <w:r w:rsidR="00B541E7" w:rsidRPr="00DF1BD8">
        <w:rPr>
          <w:rFonts w:ascii="Times New Roman" w:hAnsi="Times New Roman" w:cs="Times New Roman"/>
          <w:sz w:val="24"/>
          <w:szCs w:val="24"/>
        </w:rPr>
        <w:t xml:space="preserve"> </w:t>
      </w:r>
      <w:r w:rsidR="00B541E7">
        <w:rPr>
          <w:rFonts w:ascii="Times New Roman" w:hAnsi="Times New Roman" w:cs="Times New Roman"/>
          <w:sz w:val="24"/>
          <w:szCs w:val="24"/>
        </w:rPr>
        <w:t>ongoing initiatives and will</w:t>
      </w:r>
      <w:r w:rsidR="00B541E7" w:rsidRPr="0011166D">
        <w:rPr>
          <w:rFonts w:ascii="Times New Roman" w:hAnsi="Times New Roman" w:cs="Times New Roman"/>
          <w:sz w:val="24"/>
          <w:szCs w:val="24"/>
        </w:rPr>
        <w:t xml:space="preserve"> </w:t>
      </w:r>
      <w:r w:rsidR="00B541E7">
        <w:rPr>
          <w:rFonts w:ascii="Times New Roman" w:hAnsi="Times New Roman" w:cs="Times New Roman"/>
          <w:sz w:val="24"/>
          <w:szCs w:val="24"/>
        </w:rPr>
        <w:t>partner with local unions and/or</w:t>
      </w:r>
      <w:r w:rsidR="00B541E7" w:rsidRPr="0011166D">
        <w:rPr>
          <w:rFonts w:ascii="Times New Roman" w:hAnsi="Times New Roman" w:cs="Times New Roman"/>
          <w:sz w:val="24"/>
          <w:szCs w:val="24"/>
        </w:rPr>
        <w:t xml:space="preserve"> established local NGOs</w:t>
      </w:r>
      <w:r w:rsidR="00B541E7">
        <w:rPr>
          <w:rFonts w:ascii="Times New Roman" w:hAnsi="Times New Roman" w:cs="Times New Roman"/>
          <w:sz w:val="24"/>
          <w:szCs w:val="24"/>
        </w:rPr>
        <w:t xml:space="preserve"> working on labor and/or other human rights issues.</w:t>
      </w:r>
    </w:p>
    <w:p w14:paraId="0D7F316D" w14:textId="1406D5D8" w:rsidR="005E5104" w:rsidRPr="002C2DB8" w:rsidRDefault="00EF115A" w:rsidP="005E5104">
      <w:pPr>
        <w:spacing w:after="0" w:line="240" w:lineRule="auto"/>
        <w:rPr>
          <w:rFonts w:ascii="Times New Roman" w:eastAsia="Times New Roman" w:hAnsi="Times New Roman" w:cs="Times New Roman"/>
          <w:color w:val="auto"/>
          <w:sz w:val="24"/>
          <w:szCs w:val="24"/>
        </w:rPr>
      </w:pPr>
      <w:r w:rsidRPr="00B33F15">
        <w:rPr>
          <w:rFonts w:ascii="Times New Roman" w:hAnsi="Times New Roman" w:cs="Times New Roman"/>
          <w:sz w:val="24"/>
          <w:szCs w:val="24"/>
        </w:rPr>
        <w:lastRenderedPageBreak/>
        <w:t xml:space="preserve">DRL is uniquely placed to promote democracy, protect human rights and international religious freedom, and advance labor rights globally through both policy and </w:t>
      </w:r>
      <w:r w:rsidRPr="002A6DEF">
        <w:rPr>
          <w:rFonts w:ascii="Times New Roman" w:hAnsi="Times New Roman" w:cs="Times New Roman"/>
          <w:color w:val="auto"/>
          <w:sz w:val="24"/>
          <w:szCs w:val="24"/>
        </w:rPr>
        <w:t>programming</w:t>
      </w:r>
      <w:r w:rsidR="002A6DEF" w:rsidRPr="002A6DEF">
        <w:rPr>
          <w:rFonts w:ascii="Times New Roman" w:eastAsia="Times New Roman" w:hAnsi="Times New Roman" w:cs="Times New Roman"/>
          <w:color w:val="auto"/>
          <w:sz w:val="24"/>
          <w:szCs w:val="24"/>
        </w:rPr>
        <w:t xml:space="preserve">.  </w:t>
      </w:r>
      <w:r w:rsidR="00102A2C" w:rsidRPr="00AA661A">
        <w:rPr>
          <w:rFonts w:ascii="Times New Roman" w:eastAsia="Times New Roman" w:hAnsi="Times New Roman" w:cs="Times New Roman"/>
          <w:color w:val="auto"/>
          <w:sz w:val="24"/>
          <w:szCs w:val="24"/>
        </w:rPr>
        <w:t>Projects should</w:t>
      </w:r>
      <w:r w:rsidR="00A135A3" w:rsidRPr="00AA661A">
        <w:rPr>
          <w:rFonts w:ascii="Times New Roman" w:eastAsia="Times New Roman" w:hAnsi="Times New Roman" w:cs="Times New Roman"/>
          <w:color w:val="auto"/>
          <w:sz w:val="24"/>
          <w:szCs w:val="24"/>
        </w:rPr>
        <w:t xml:space="preserve"> aim to have impact that leads</w:t>
      </w:r>
      <w:r w:rsidR="00102A2C" w:rsidRPr="00AA661A">
        <w:rPr>
          <w:rFonts w:ascii="Times New Roman" w:eastAsia="Times New Roman" w:hAnsi="Times New Roman" w:cs="Times New Roman"/>
          <w:color w:val="auto"/>
          <w:sz w:val="24"/>
          <w:szCs w:val="24"/>
        </w:rPr>
        <w:t xml:space="preserve"> to </w:t>
      </w:r>
      <w:r w:rsidR="00A135A3" w:rsidRPr="00AA661A">
        <w:rPr>
          <w:rFonts w:ascii="Times New Roman" w:eastAsia="Times New Roman" w:hAnsi="Times New Roman" w:cs="Times New Roman"/>
          <w:color w:val="auto"/>
          <w:sz w:val="24"/>
          <w:szCs w:val="24"/>
        </w:rPr>
        <w:t>democratic</w:t>
      </w:r>
      <w:r w:rsidR="00102A2C" w:rsidRPr="00AA661A">
        <w:rPr>
          <w:rFonts w:ascii="Times New Roman" w:eastAsia="Times New Roman" w:hAnsi="Times New Roman" w:cs="Times New Roman"/>
          <w:color w:val="auto"/>
          <w:sz w:val="24"/>
          <w:szCs w:val="24"/>
        </w:rPr>
        <w:t xml:space="preserve"> reforms, and should have the potential for sustainability beyond DRL resources.  </w:t>
      </w:r>
      <w:r w:rsidR="00BE7B78">
        <w:rPr>
          <w:rFonts w:ascii="Times New Roman" w:eastAsia="Times New Roman" w:hAnsi="Times New Roman" w:cs="Times New Roman"/>
          <w:color w:val="auto"/>
          <w:sz w:val="24"/>
          <w:szCs w:val="24"/>
        </w:rPr>
        <w:t>DRL’</w:t>
      </w:r>
      <w:r w:rsidR="00854673" w:rsidRPr="00AA661A">
        <w:rPr>
          <w:rFonts w:ascii="Times New Roman" w:eastAsia="Times New Roman" w:hAnsi="Times New Roman" w:cs="Times New Roman"/>
          <w:color w:val="auto"/>
          <w:sz w:val="24"/>
          <w:szCs w:val="24"/>
        </w:rPr>
        <w:t>s</w:t>
      </w:r>
      <w:r w:rsidR="00102A2C" w:rsidRPr="00AA661A">
        <w:rPr>
          <w:rFonts w:ascii="Times New Roman" w:eastAsia="Times New Roman" w:hAnsi="Times New Roman" w:cs="Times New Roman"/>
          <w:color w:val="auto"/>
          <w:sz w:val="24"/>
          <w:szCs w:val="24"/>
        </w:rPr>
        <w:t xml:space="preserve"> preference is to avoid duplicating past efforts by supporting new and creative approaches.  This does not exclude from consideration projects that improve upon or expand existing successful projects in a new and complementary way</w:t>
      </w:r>
      <w:r w:rsidR="00102A2C" w:rsidRPr="002C2DB8">
        <w:rPr>
          <w:rFonts w:ascii="Times New Roman" w:eastAsia="Times New Roman" w:hAnsi="Times New Roman" w:cs="Times New Roman"/>
          <w:color w:val="auto"/>
          <w:sz w:val="24"/>
          <w:szCs w:val="24"/>
        </w:rPr>
        <w:t xml:space="preserve">.  </w:t>
      </w:r>
      <w:r w:rsidR="005E5104" w:rsidRPr="002C2DB8">
        <w:rPr>
          <w:rFonts w:ascii="Times New Roman" w:eastAsia="Times New Roman" w:hAnsi="Times New Roman" w:cs="Times New Roman"/>
          <w:color w:val="auto"/>
          <w:sz w:val="24"/>
          <w:szCs w:val="24"/>
        </w:rPr>
        <w:t>DRL provides targeted support through programs that take an intersectional approach to addressing barriers created by rising levels of violence, discrimination and criminalization aimed at individuals based on their religion, gender, disability, race, ethnicity, and/or sexual orientation and gender identity</w:t>
      </w:r>
      <w:r w:rsidR="002C2DB8" w:rsidRPr="002C2DB8">
        <w:rPr>
          <w:rFonts w:ascii="Times New Roman" w:eastAsia="Times New Roman" w:hAnsi="Times New Roman" w:cs="Times New Roman"/>
          <w:color w:val="auto"/>
          <w:sz w:val="24"/>
          <w:szCs w:val="24"/>
        </w:rPr>
        <w:t xml:space="preserve">.  </w:t>
      </w:r>
      <w:r w:rsidR="005E5104" w:rsidRPr="002C2DB8">
        <w:rPr>
          <w:rFonts w:ascii="Times New Roman" w:eastAsia="Times New Roman" w:hAnsi="Times New Roman" w:cs="Times New Roman"/>
          <w:color w:val="auto"/>
          <w:sz w:val="24"/>
          <w:szCs w:val="24"/>
        </w:rPr>
        <w:t xml:space="preserve">These programs are demand-driven, locally led, and </w:t>
      </w:r>
      <w:r w:rsidR="005E4AB4" w:rsidRPr="002C2DB8">
        <w:rPr>
          <w:rFonts w:ascii="Times New Roman" w:eastAsia="Times New Roman" w:hAnsi="Times New Roman" w:cs="Times New Roman"/>
          <w:color w:val="auto"/>
          <w:sz w:val="24"/>
          <w:szCs w:val="24"/>
        </w:rPr>
        <w:t xml:space="preserve">best practices </w:t>
      </w:r>
      <w:r w:rsidR="005E5104" w:rsidRPr="002C2DB8">
        <w:rPr>
          <w:rFonts w:ascii="Times New Roman" w:eastAsia="Times New Roman" w:hAnsi="Times New Roman" w:cs="Times New Roman"/>
          <w:color w:val="auto"/>
          <w:sz w:val="24"/>
          <w:szCs w:val="24"/>
        </w:rPr>
        <w:t>to prevent, mitigate, and recover from human rights violations.</w:t>
      </w:r>
    </w:p>
    <w:p w14:paraId="6397D1CD" w14:textId="77777777" w:rsidR="005E5104" w:rsidRPr="002C2DB8" w:rsidRDefault="005E5104" w:rsidP="005E5104">
      <w:pPr>
        <w:spacing w:after="0" w:line="240" w:lineRule="auto"/>
        <w:rPr>
          <w:rFonts w:ascii="Times New Roman" w:eastAsia="Times New Roman" w:hAnsi="Times New Roman" w:cs="Times New Roman"/>
          <w:color w:val="auto"/>
          <w:sz w:val="24"/>
          <w:szCs w:val="24"/>
        </w:rPr>
      </w:pPr>
    </w:p>
    <w:p w14:paraId="52588FF2" w14:textId="77777777" w:rsidR="00102A2C" w:rsidRPr="002C2DB8" w:rsidRDefault="005E5104" w:rsidP="005E5104">
      <w:pPr>
        <w:spacing w:after="0" w:line="240" w:lineRule="auto"/>
        <w:rPr>
          <w:rFonts w:ascii="Times New Roman" w:eastAsia="Times New Roman" w:hAnsi="Times New Roman" w:cs="Times New Roman"/>
          <w:color w:val="auto"/>
          <w:sz w:val="24"/>
          <w:szCs w:val="24"/>
        </w:rPr>
      </w:pPr>
      <w:r w:rsidRPr="002C2DB8">
        <w:rPr>
          <w:rFonts w:ascii="Times New Roman" w:eastAsia="Times New Roman" w:hAnsi="Times New Roman" w:cs="Times New Roman"/>
          <w:color w:val="auto"/>
          <w:sz w:val="24"/>
          <w:szCs w:val="24"/>
        </w:rPr>
        <w:t>DRL also requires all of its programming to be inclusive and expects implementers to include strategies for deliberate analysis, integration, and investment in at-risk or vulnerable individuals.</w:t>
      </w:r>
    </w:p>
    <w:p w14:paraId="474832EE" w14:textId="794FBBA2" w:rsidR="005E4AB4" w:rsidRPr="002C2DB8" w:rsidRDefault="005E4AB4" w:rsidP="00901D07">
      <w:pPr>
        <w:pStyle w:val="NormalWeb"/>
        <w:shd w:val="clear" w:color="auto" w:fill="FFFFFF"/>
        <w:spacing w:before="0" w:beforeAutospacing="0" w:after="0" w:afterAutospacing="0"/>
        <w:ind w:firstLine="0"/>
      </w:pPr>
    </w:p>
    <w:p w14:paraId="37D6A2CD" w14:textId="77777777" w:rsidR="00901D07" w:rsidRPr="002C2DB8" w:rsidRDefault="00901D07" w:rsidP="00901D07">
      <w:pPr>
        <w:pStyle w:val="NormalWeb"/>
        <w:shd w:val="clear" w:color="auto" w:fill="FFFFFF"/>
        <w:spacing w:before="0" w:beforeAutospacing="0" w:after="0" w:afterAutospacing="0"/>
        <w:ind w:firstLine="0"/>
      </w:pPr>
      <w:r w:rsidRPr="002C2DB8">
        <w:t xml:space="preserve">Where appropriate, competitive proposals may include: </w:t>
      </w:r>
    </w:p>
    <w:p w14:paraId="40305575"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 xml:space="preserve">Opportunities for </w:t>
      </w:r>
      <w:r>
        <w:t>beneficiaries</w:t>
      </w:r>
      <w:r w:rsidRPr="00D47127">
        <w:t xml:space="preserve"> to apply their new knowledge and skills in practical efforts.</w:t>
      </w:r>
    </w:p>
    <w:p w14:paraId="194B522E"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Solicitation of feedback and suggestions from beneficiaries when developing activities in order to strengthen the sustainability of programs and participant ownership of project outcomes.</w:t>
      </w:r>
    </w:p>
    <w:p w14:paraId="799C7F08"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Input from participants on sustainability plans and systematic review of the plans throughout the life of the project with adjustments made as necessary.</w:t>
      </w:r>
    </w:p>
    <w:p w14:paraId="03C24B53"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Inclusion of vulnerable populations in needs and/or rapid assessments in order to identify challenges, gaps, and opportunities among these groups.</w:t>
      </w:r>
    </w:p>
    <w:p w14:paraId="4FD0548A"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Joint identification and definition of key concepts with relevant stakeholders and stakeholder input into project activities.</w:t>
      </w:r>
    </w:p>
    <w:p w14:paraId="0648247A" w14:textId="77777777" w:rsidR="005E4AB4" w:rsidRPr="00D47127" w:rsidRDefault="005E4AB4" w:rsidP="005E4AB4">
      <w:pPr>
        <w:pStyle w:val="NormalWeb"/>
        <w:numPr>
          <w:ilvl w:val="0"/>
          <w:numId w:val="21"/>
        </w:numPr>
        <w:shd w:val="clear" w:color="auto" w:fill="FFFFFF"/>
        <w:spacing w:before="0" w:beforeAutospacing="0" w:after="0" w:afterAutospacing="0"/>
      </w:pPr>
      <w:r w:rsidRPr="00D47127">
        <w:t xml:space="preserve">Systematic follow up with </w:t>
      </w:r>
      <w:r>
        <w:t xml:space="preserve">beneficiaries </w:t>
      </w:r>
      <w:r w:rsidRPr="00D47127">
        <w:t xml:space="preserve">at specific intervals (3 months, 6 months, etc.) after the completion of </w:t>
      </w:r>
      <w:r>
        <w:t>activities</w:t>
      </w:r>
      <w:r w:rsidRPr="00D47127">
        <w:t xml:space="preserve"> to track how beneficiaries are retaining new knowledge as well as applying their new skills.</w:t>
      </w:r>
    </w:p>
    <w:p w14:paraId="18AC16D8" w14:textId="77777777" w:rsidR="00D002E3" w:rsidRPr="00102A2C" w:rsidRDefault="00D002E3">
      <w:pPr>
        <w:spacing w:after="0" w:line="240" w:lineRule="auto"/>
        <w:rPr>
          <w:rFonts w:ascii="Times New Roman" w:hAnsi="Times New Roman" w:cs="Times New Roman"/>
          <w:sz w:val="24"/>
          <w:szCs w:val="24"/>
        </w:rPr>
      </w:pPr>
    </w:p>
    <w:p w14:paraId="1CF50AA1" w14:textId="7732D553"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7FA571C4"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090A5DA6"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6DB75D14"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E7AB5D0"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49DB59E"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214D4C10"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2D6BB73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1861663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75C9F5DA" w14:textId="37632D13" w:rsidR="004021B5" w:rsidRPr="00B541E7" w:rsidRDefault="002607E8" w:rsidP="00B541E7">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5FE9ADD2" w14:textId="77777777" w:rsidR="00290D8C" w:rsidRDefault="002607E8">
      <w:pPr>
        <w:spacing w:after="0" w:line="240" w:lineRule="auto"/>
      </w:pPr>
      <w:r>
        <w:rPr>
          <w:rFonts w:ascii="Times New Roman" w:eastAsia="Times New Roman" w:hAnsi="Times New Roman" w:cs="Times New Roman"/>
          <w:b/>
          <w:smallCaps/>
          <w:sz w:val="24"/>
          <w:szCs w:val="24"/>
        </w:rPr>
        <w:lastRenderedPageBreak/>
        <w:t xml:space="preserve">B. Federal Award Information </w:t>
      </w:r>
    </w:p>
    <w:p w14:paraId="22BE346C" w14:textId="77777777" w:rsidR="00290D8C" w:rsidRDefault="00290D8C">
      <w:pPr>
        <w:spacing w:after="0" w:line="240" w:lineRule="auto"/>
      </w:pPr>
    </w:p>
    <w:p w14:paraId="75EDD29F" w14:textId="36998D41"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B541E7" w:rsidRPr="00B541E7">
        <w:rPr>
          <w:rFonts w:ascii="Times New Roman" w:eastAsia="Times New Roman" w:hAnsi="Times New Roman" w:cs="Times New Roman"/>
          <w:sz w:val="24"/>
          <w:szCs w:val="24"/>
        </w:rPr>
        <w:t>one</w:t>
      </w:r>
      <w:r w:rsidR="00401EC8">
        <w:rPr>
          <w:rFonts w:ascii="Times New Roman" w:eastAsia="Times New Roman" w:hAnsi="Times New Roman" w:cs="Times New Roman"/>
          <w:sz w:val="24"/>
          <w:szCs w:val="24"/>
        </w:rPr>
        <w:t xml:space="preserve"> number of applications 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3FB6113A" w14:textId="77777777" w:rsidR="00290D8C" w:rsidRDefault="00290D8C">
      <w:pPr>
        <w:spacing w:after="0" w:line="240" w:lineRule="auto"/>
      </w:pPr>
    </w:p>
    <w:p w14:paraId="46BFB476"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437AFD44" w14:textId="77777777" w:rsidR="00066461" w:rsidRDefault="00066461">
      <w:pPr>
        <w:spacing w:after="0" w:line="240" w:lineRule="auto"/>
        <w:ind w:right="470"/>
        <w:rPr>
          <w:rFonts w:ascii="Times New Roman" w:eastAsia="Times New Roman" w:hAnsi="Times New Roman" w:cs="Times New Roman"/>
          <w:sz w:val="24"/>
          <w:szCs w:val="24"/>
        </w:rPr>
      </w:pPr>
    </w:p>
    <w:p w14:paraId="6052F0D8"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68EE71D2" w14:textId="77777777" w:rsidR="00290D8C" w:rsidRDefault="00290D8C">
      <w:pPr>
        <w:spacing w:after="0" w:line="240" w:lineRule="auto"/>
      </w:pPr>
    </w:p>
    <w:p w14:paraId="1E917FF3"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4EE64E04" w14:textId="77777777" w:rsidR="00290D8C" w:rsidRDefault="00290D8C">
      <w:pPr>
        <w:spacing w:after="0" w:line="240" w:lineRule="auto"/>
      </w:pPr>
    </w:p>
    <w:p w14:paraId="744BC6E4"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1A1A180F"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7619BB68"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54377B51"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9F41E4B" w14:textId="4FB7015C" w:rsidR="00290D8C" w:rsidRDefault="00290D8C">
      <w:pPr>
        <w:spacing w:after="0" w:line="240" w:lineRule="auto"/>
      </w:pPr>
    </w:p>
    <w:p w14:paraId="253B1DFB"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67F9EE0A" w14:textId="77777777" w:rsidR="005E4AB4" w:rsidRDefault="005E4AB4">
      <w:pPr>
        <w:spacing w:after="0" w:line="240" w:lineRule="auto"/>
        <w:rPr>
          <w:rFonts w:ascii="Times New Roman" w:eastAsia="Times New Roman" w:hAnsi="Times New Roman" w:cs="Times New Roman"/>
          <w:sz w:val="24"/>
          <w:szCs w:val="24"/>
        </w:rPr>
      </w:pPr>
    </w:p>
    <w:p w14:paraId="4B99B9D3" w14:textId="7EBF6327" w:rsidR="005219E9" w:rsidRDefault="00E25DBC" w:rsidP="00B541E7">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F4BC748" w14:textId="77777777" w:rsidR="00B541E7" w:rsidRPr="00B541E7" w:rsidRDefault="00B541E7" w:rsidP="00B541E7">
      <w:pPr>
        <w:spacing w:after="0" w:line="240" w:lineRule="auto"/>
        <w:rPr>
          <w:rFonts w:ascii="Times New Roman" w:hAnsi="Times New Roman" w:cs="Times New Roman"/>
          <w:sz w:val="24"/>
          <w:szCs w:val="24"/>
        </w:rPr>
      </w:pPr>
    </w:p>
    <w:p w14:paraId="637ABB20"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7669B4E8"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04E12E7"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lastRenderedPageBreak/>
        <w:t>Coordinating all logistics and hosting the meeting</w:t>
      </w:r>
      <w:r w:rsidR="00E07E1F">
        <w:rPr>
          <w:rFonts w:ascii="Times New Roman" w:hAnsi="Times New Roman" w:cs="Times New Roman"/>
          <w:sz w:val="24"/>
        </w:rPr>
        <w:t>;</w:t>
      </w:r>
    </w:p>
    <w:p w14:paraId="5E38140A"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2865A198"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5DF5158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1E4745D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2F50121E"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2DD3D2C7" w14:textId="77777777" w:rsidR="00B27A20" w:rsidRDefault="00B27A20" w:rsidP="00CC13CD">
      <w:pPr>
        <w:pStyle w:val="ListParagraph"/>
        <w:spacing w:after="0" w:line="240" w:lineRule="auto"/>
        <w:rPr>
          <w:rFonts w:ascii="Times New Roman" w:hAnsi="Times New Roman" w:cs="Times New Roman"/>
          <w:sz w:val="24"/>
        </w:rPr>
      </w:pPr>
    </w:p>
    <w:p w14:paraId="3249F9E1" w14:textId="77777777" w:rsidR="009B305D" w:rsidRDefault="009B305D">
      <w:pPr>
        <w:spacing w:after="0" w:line="240" w:lineRule="auto"/>
      </w:pPr>
    </w:p>
    <w:p w14:paraId="5B04018E"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43BC961A" w14:textId="77777777" w:rsidR="00290D8C" w:rsidRDefault="00290D8C">
      <w:pPr>
        <w:spacing w:after="0" w:line="240" w:lineRule="auto"/>
      </w:pPr>
    </w:p>
    <w:p w14:paraId="34D74467"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on our websit</w:t>
      </w:r>
      <w:r w:rsidRPr="008337E3">
        <w:rPr>
          <w:rFonts w:ascii="Times New Roman" w:eastAsia="Times New Roman" w:hAnsi="Times New Roman" w:cs="Times New Roman"/>
          <w:b/>
          <w:smallCaps/>
          <w:sz w:val="24"/>
          <w:szCs w:val="24"/>
          <w:u w:val="single"/>
        </w:rPr>
        <w:t>e.</w:t>
      </w:r>
    </w:p>
    <w:p w14:paraId="4167FEE8" w14:textId="77777777" w:rsidR="00290D8C" w:rsidRDefault="00290D8C">
      <w:pPr>
        <w:spacing w:after="0" w:line="240" w:lineRule="auto"/>
      </w:pPr>
    </w:p>
    <w:p w14:paraId="4DAADBCD"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2EBF394A" w14:textId="77777777" w:rsidR="00290D8C" w:rsidRDefault="00290D8C">
      <w:pPr>
        <w:spacing w:after="0" w:line="240" w:lineRule="auto"/>
      </w:pPr>
    </w:p>
    <w:p w14:paraId="7905A25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683221B2" w14:textId="77777777" w:rsidR="00290D8C" w:rsidRDefault="00290D8C">
      <w:pPr>
        <w:spacing w:after="0" w:line="240" w:lineRule="auto"/>
      </w:pPr>
    </w:p>
    <w:p w14:paraId="6643A31F"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4BD5C6F6" w14:textId="77777777" w:rsidR="00290D8C" w:rsidRDefault="00290D8C">
      <w:pPr>
        <w:spacing w:after="0" w:line="240" w:lineRule="auto"/>
      </w:pPr>
    </w:p>
    <w:p w14:paraId="633E980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735ACAAF" w14:textId="77777777" w:rsidR="004E119D" w:rsidRDefault="004E119D">
      <w:pPr>
        <w:spacing w:after="0" w:line="240" w:lineRule="auto"/>
        <w:rPr>
          <w:rFonts w:ascii="Times New Roman" w:eastAsia="Times New Roman" w:hAnsi="Times New Roman" w:cs="Times New Roman"/>
          <w:b/>
          <w:i/>
          <w:sz w:val="24"/>
          <w:szCs w:val="24"/>
        </w:rPr>
      </w:pPr>
    </w:p>
    <w:p w14:paraId="7D1E97BA"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19AFBA07" w14:textId="77777777" w:rsidR="00290D8C" w:rsidRDefault="00290D8C">
      <w:pPr>
        <w:spacing w:after="0" w:line="240" w:lineRule="auto"/>
      </w:pPr>
    </w:p>
    <w:p w14:paraId="058050F9"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26AF1D4D" w14:textId="77777777" w:rsidR="00290D8C" w:rsidRDefault="00290D8C">
      <w:pPr>
        <w:spacing w:after="0" w:line="240" w:lineRule="auto"/>
      </w:pPr>
    </w:p>
    <w:p w14:paraId="2703D955" w14:textId="77777777" w:rsidR="00290D8C" w:rsidRDefault="002607E8">
      <w:pPr>
        <w:spacing w:after="0" w:line="240" w:lineRule="auto"/>
      </w:pPr>
      <w:r>
        <w:rPr>
          <w:rFonts w:ascii="Times New Roman" w:eastAsia="Times New Roman" w:hAnsi="Times New Roman" w:cs="Times New Roman"/>
          <w:b/>
          <w:i/>
          <w:sz w:val="24"/>
          <w:szCs w:val="24"/>
        </w:rPr>
        <w:t>C.3 Other</w:t>
      </w:r>
    </w:p>
    <w:p w14:paraId="59B55ADC" w14:textId="77777777" w:rsidR="00290D8C" w:rsidRDefault="00290D8C">
      <w:pPr>
        <w:spacing w:after="0" w:line="240" w:lineRule="auto"/>
      </w:pPr>
    </w:p>
    <w:p w14:paraId="1D6B809E"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 xml:space="preserve">as sub-award partners.  DRL reserves the right to request </w:t>
      </w:r>
      <w:r>
        <w:rPr>
          <w:rFonts w:ascii="Times New Roman" w:eastAsia="Times New Roman" w:hAnsi="Times New Roman" w:cs="Times New Roman"/>
          <w:sz w:val="24"/>
          <w:szCs w:val="24"/>
        </w:rPr>
        <w:lastRenderedPageBreak/>
        <w:t>additional background information on applicants that do not have previous experience administering federal grant awards, and these applicants may be subject to limited funding on a pilot basis.</w:t>
      </w:r>
    </w:p>
    <w:p w14:paraId="4031E6F2" w14:textId="77777777" w:rsidR="00290D8C" w:rsidRDefault="00290D8C">
      <w:pPr>
        <w:spacing w:after="0" w:line="240" w:lineRule="auto"/>
      </w:pPr>
    </w:p>
    <w:p w14:paraId="55759892"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1B6AFDE5" w14:textId="77777777" w:rsidR="00290D8C" w:rsidRDefault="00290D8C">
      <w:pPr>
        <w:spacing w:after="0" w:line="240" w:lineRule="auto"/>
      </w:pPr>
    </w:p>
    <w:p w14:paraId="729B0065"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F6B2A76" w14:textId="77777777" w:rsidR="00290D8C" w:rsidRDefault="00290D8C">
      <w:pPr>
        <w:spacing w:after="0" w:line="240" w:lineRule="auto"/>
      </w:pPr>
    </w:p>
    <w:p w14:paraId="0D48CFCE"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3D58CAA2" w14:textId="77777777" w:rsidR="00863457" w:rsidRDefault="00863457">
      <w:pPr>
        <w:spacing w:after="0" w:line="240" w:lineRule="auto"/>
      </w:pPr>
    </w:p>
    <w:p w14:paraId="1262768E"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666AE6EC" w14:textId="77777777" w:rsidR="00290D8C" w:rsidRDefault="00290D8C">
      <w:pPr>
        <w:spacing w:after="0" w:line="240" w:lineRule="auto"/>
      </w:pPr>
    </w:p>
    <w:p w14:paraId="2E29D48F" w14:textId="2282B7DE"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Pr="00C824E7">
        <w:rPr>
          <w:rFonts w:ascii="Times New Roman" w:eastAsia="Times New Roman" w:hAnsi="Times New Roman" w:cs="Times New Roman"/>
          <w:sz w:val="24"/>
          <w:szCs w:val="24"/>
        </w:rPr>
        <w:t>“</w:t>
      </w:r>
      <w:r w:rsidR="00174B1A" w:rsidRPr="00C824E7">
        <w:rPr>
          <w:rFonts w:ascii="Times New Roman" w:eastAsia="Times New Roman" w:hAnsi="Times New Roman" w:cs="Times New Roman"/>
          <w:sz w:val="24"/>
          <w:szCs w:val="24"/>
        </w:rPr>
        <w:t xml:space="preserve">DRL Promotes Worker Rights in </w:t>
      </w:r>
      <w:r w:rsidR="00174B1A" w:rsidRPr="00C824E7">
        <w:rPr>
          <w:rFonts w:ascii="Times New Roman" w:hAnsi="Times New Roman" w:cs="Times New Roman"/>
          <w:sz w:val="24"/>
          <w:szCs w:val="24"/>
        </w:rPr>
        <w:t>Indonesia</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A1129A" w:rsidRPr="00A1129A">
        <w:rPr>
          <w:rFonts w:ascii="Times New Roman" w:eastAsia="Times New Roman" w:hAnsi="Times New Roman" w:cs="Times New Roman"/>
          <w:sz w:val="24"/>
          <w:szCs w:val="24"/>
        </w:rPr>
        <w:t>SFOP0005481</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15CC5036" w14:textId="77777777" w:rsidR="00290D8C" w:rsidRDefault="00290D8C">
      <w:pPr>
        <w:spacing w:after="0" w:line="240" w:lineRule="auto"/>
      </w:pPr>
    </w:p>
    <w:p w14:paraId="5A2DEE6C"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2F209807" w14:textId="77777777" w:rsidR="00290D8C" w:rsidRDefault="00290D8C">
      <w:pPr>
        <w:spacing w:after="0" w:line="240" w:lineRule="auto"/>
      </w:pPr>
    </w:p>
    <w:p w14:paraId="10750283"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73EE1761" w14:textId="77777777" w:rsidR="00290D8C" w:rsidRDefault="00290D8C">
      <w:pPr>
        <w:spacing w:after="0" w:line="240" w:lineRule="auto"/>
        <w:ind w:left="720"/>
      </w:pPr>
    </w:p>
    <w:p w14:paraId="1003E27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0014D82A"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3AB57550"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E623E6D"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7A01C432" w14:textId="77777777" w:rsidR="00290D8C" w:rsidRDefault="00290D8C">
      <w:pPr>
        <w:spacing w:after="0" w:line="240" w:lineRule="auto"/>
      </w:pPr>
    </w:p>
    <w:p w14:paraId="30D0A1E2"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4EDF2E59" w14:textId="77777777" w:rsidR="00290D8C" w:rsidRDefault="00290D8C">
      <w:pPr>
        <w:spacing w:after="0" w:line="240" w:lineRule="auto"/>
      </w:pPr>
    </w:p>
    <w:p w14:paraId="6301DE9A"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9C5A4B8"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 </w:t>
      </w:r>
    </w:p>
    <w:p w14:paraId="0E4CFA78"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Please see SF-424 instructions below in Section 2B.</w:t>
      </w:r>
      <w:r w:rsidRPr="00843E29">
        <w:rPr>
          <w:rFonts w:ascii="Times New Roman" w:eastAsia="Times New Roman" w:hAnsi="Times New Roman" w:cs="Times New Roman"/>
          <w:sz w:val="24"/>
          <w:szCs w:val="24"/>
        </w:rPr>
        <w:br/>
      </w:r>
    </w:p>
    <w:p w14:paraId="3A3175F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 </w:t>
      </w:r>
      <w:r w:rsidRPr="00843E29">
        <w:rPr>
          <w:rFonts w:ascii="Times New Roman" w:eastAsia="Times New Roman" w:hAnsi="Times New Roman" w:cs="Times New Roman"/>
          <w:sz w:val="24"/>
          <w:szCs w:val="24"/>
        </w:rPr>
        <w:br/>
      </w:r>
    </w:p>
    <w:p w14:paraId="1687F45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Pr="00843E29">
        <w:rPr>
          <w:rFonts w:ascii="Times New Roman" w:eastAsia="Times New Roman" w:hAnsi="Times New Roman" w:cs="Times New Roman"/>
          <w:sz w:val="24"/>
          <w:szCs w:val="24"/>
        </w:rPr>
        <w:t xml:space="preserve"> section 2C below for a template and more details. </w:t>
      </w:r>
      <w:r w:rsidRPr="00843E29">
        <w:rPr>
          <w:rFonts w:ascii="Times New Roman" w:eastAsia="Times New Roman" w:hAnsi="Times New Roman" w:cs="Times New Roman"/>
          <w:sz w:val="24"/>
          <w:szCs w:val="24"/>
        </w:rPr>
        <w:br/>
      </w:r>
    </w:p>
    <w:p w14:paraId="78B5F62F"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77B272F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13F069C9"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Pr="00B12CD2">
        <w:rPr>
          <w:rFonts w:ascii="Times New Roman" w:eastAsia="Times New Roman" w:hAnsi="Times New Roman" w:cs="Times New Roman"/>
          <w:sz w:val="24"/>
          <w:szCs w:val="24"/>
        </w:rPr>
        <w:t>ection 2E below for more details.</w:t>
      </w:r>
      <w:r w:rsidR="00046B0B" w:rsidRPr="00B12CD2">
        <w:rPr>
          <w:rFonts w:ascii="Times New Roman" w:eastAsia="Times New Roman" w:hAnsi="Times New Roman" w:cs="Times New Roman"/>
          <w:color w:val="FF0000"/>
          <w:sz w:val="24"/>
          <w:szCs w:val="24"/>
        </w:rPr>
        <w:t xml:space="preserve"> </w:t>
      </w:r>
    </w:p>
    <w:p w14:paraId="0916FC98"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1E50C03"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p>
    <w:p w14:paraId="5B0AC327"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46ED96DE" w14:textId="77777777" w:rsidR="006448FC" w:rsidRPr="00843E29" w:rsidRDefault="006448FC" w:rsidP="006709B1">
      <w:pPr>
        <w:pStyle w:val="NoSpacing"/>
        <w:rPr>
          <w:rFonts w:ascii="Times New Roman" w:eastAsia="Times New Roman" w:hAnsi="Times New Roman" w:cs="Times New Roman"/>
          <w:sz w:val="24"/>
          <w:szCs w:val="24"/>
        </w:rPr>
      </w:pPr>
    </w:p>
    <w:p w14:paraId="23C1AB7A"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 xml:space="preserve">Budget </w:t>
      </w:r>
      <w:r w:rsidRPr="00843E29">
        <w:rPr>
          <w:rFonts w:ascii="Times New Roman" w:eastAsia="Times New Roman" w:hAnsi="Times New Roman" w:cs="Times New Roman"/>
          <w:i/>
          <w:sz w:val="24"/>
          <w:szCs w:val="24"/>
        </w:rPr>
        <w:lastRenderedPageBreak/>
        <w:t>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r w:rsidRPr="00843E29">
        <w:rPr>
          <w:rFonts w:ascii="Times New Roman" w:eastAsia="Times New Roman" w:hAnsi="Times New Roman" w:cs="Times New Roman"/>
          <w:sz w:val="24"/>
          <w:szCs w:val="24"/>
        </w:rPr>
        <w:br/>
      </w:r>
    </w:p>
    <w:p w14:paraId="57DC1F3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2G below for more information.</w:t>
      </w:r>
      <w:r w:rsidRPr="00843E29">
        <w:rPr>
          <w:rFonts w:ascii="Times New Roman" w:eastAsia="Times New Roman" w:hAnsi="Times New Roman" w:cs="Times New Roman"/>
          <w:sz w:val="24"/>
          <w:szCs w:val="24"/>
        </w:rPr>
        <w:br/>
      </w:r>
    </w:p>
    <w:p w14:paraId="32A66E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2H below for more information.</w:t>
      </w:r>
      <w:r w:rsidRPr="00843E29">
        <w:rPr>
          <w:rFonts w:ascii="Times New Roman" w:eastAsia="Times New Roman" w:hAnsi="Times New Roman" w:cs="Times New Roman"/>
          <w:sz w:val="24"/>
          <w:szCs w:val="24"/>
        </w:rPr>
        <w:br/>
      </w:r>
    </w:p>
    <w:p w14:paraId="35DC9A99"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2I below for more information.</w:t>
      </w:r>
      <w:r w:rsidR="00046B0B">
        <w:rPr>
          <w:rFonts w:ascii="Times New Roman" w:eastAsia="Times New Roman" w:hAnsi="Times New Roman" w:cs="Times New Roman"/>
          <w:sz w:val="24"/>
          <w:szCs w:val="24"/>
        </w:rPr>
        <w:t xml:space="preserve"> </w:t>
      </w:r>
    </w:p>
    <w:p w14:paraId="6B239D8C"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505FE604"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below for more information.  </w:t>
      </w:r>
      <w:r w:rsidR="00046B0B" w:rsidRPr="00843E29">
        <w:rPr>
          <w:rFonts w:ascii="Times New Roman" w:eastAsia="Times New Roman" w:hAnsi="Times New Roman" w:cs="Times New Roman"/>
          <w:sz w:val="24"/>
          <w:szCs w:val="24"/>
        </w:rPr>
        <w:br/>
      </w:r>
    </w:p>
    <w:p w14:paraId="0A07FF7F"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2J below for more information.</w:t>
      </w:r>
      <w:r w:rsidRPr="00843E29">
        <w:rPr>
          <w:rFonts w:ascii="Times New Roman" w:eastAsia="Times New Roman" w:hAnsi="Times New Roman" w:cs="Times New Roman"/>
          <w:sz w:val="24"/>
          <w:szCs w:val="24"/>
        </w:rPr>
        <w:br/>
      </w:r>
    </w:p>
    <w:p w14:paraId="6FE16F05"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366D0263"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3BBA7400" w14:textId="46C605A4" w:rsidR="006448FC" w:rsidRPr="00F77180" w:rsidRDefault="006448FC" w:rsidP="00B541E7">
      <w:pPr>
        <w:pStyle w:val="NoSpacing"/>
        <w:rPr>
          <w:rFonts w:ascii="Times New Roman" w:eastAsia="Times New Roman" w:hAnsi="Times New Roman" w:cs="Times New Roman"/>
          <w:b/>
          <w:sz w:val="24"/>
          <w:szCs w:val="24"/>
        </w:rPr>
      </w:pPr>
    </w:p>
    <w:p w14:paraId="7B00F6A5"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35CE2521" w14:textId="77777777" w:rsidR="00EE2545" w:rsidRDefault="00EE2545">
      <w:pPr>
        <w:spacing w:after="0" w:line="240" w:lineRule="auto"/>
        <w:rPr>
          <w:rFonts w:ascii="Times New Roman" w:eastAsia="Times New Roman" w:hAnsi="Times New Roman" w:cs="Times New Roman"/>
          <w:b/>
          <w:i/>
          <w:sz w:val="24"/>
          <w:szCs w:val="24"/>
        </w:rPr>
      </w:pPr>
    </w:p>
    <w:p w14:paraId="6F02FF31" w14:textId="67E77707" w:rsidR="00290D8C" w:rsidRDefault="002607E8">
      <w:pPr>
        <w:spacing w:after="0" w:line="240" w:lineRule="auto"/>
        <w:rPr>
          <w:rFonts w:ascii="Times New Roman" w:eastAsia="Times New Roman" w:hAnsi="Times New Roman" w:cs="Times New Roman"/>
          <w:b/>
          <w:i/>
          <w:sz w:val="24"/>
          <w:szCs w:val="24"/>
        </w:rPr>
      </w:pPr>
      <w:bookmarkStart w:id="0" w:name="_GoBack"/>
      <w:bookmarkEnd w:id="0"/>
      <w:r>
        <w:rPr>
          <w:rFonts w:ascii="Times New Roman" w:eastAsia="Times New Roman" w:hAnsi="Times New Roman" w:cs="Times New Roman"/>
          <w:b/>
          <w:i/>
          <w:sz w:val="24"/>
          <w:szCs w:val="24"/>
        </w:rPr>
        <w:lastRenderedPageBreak/>
        <w:t>D.2.2 Additional Application Documents</w:t>
      </w:r>
    </w:p>
    <w:p w14:paraId="6104E054" w14:textId="77777777" w:rsidR="00863457" w:rsidRDefault="00863457">
      <w:pPr>
        <w:spacing w:after="0" w:line="240" w:lineRule="auto"/>
      </w:pPr>
    </w:p>
    <w:p w14:paraId="131ED527"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20E3FC75" w14:textId="77777777" w:rsidR="00241E09" w:rsidRDefault="00241E09" w:rsidP="00EE4C8B">
      <w:pPr>
        <w:pStyle w:val="NoSpacing"/>
        <w:rPr>
          <w:rFonts w:ascii="Times New Roman" w:eastAsia="Times New Roman" w:hAnsi="Times New Roman" w:cs="Times New Roman"/>
          <w:color w:val="auto"/>
          <w:sz w:val="24"/>
          <w:szCs w:val="24"/>
        </w:rPr>
      </w:pPr>
    </w:p>
    <w:p w14:paraId="6558CC53"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1AA3725B" w14:textId="77777777" w:rsidR="00EE4C8B" w:rsidRDefault="00EE4C8B" w:rsidP="00EE4C8B">
      <w:pPr>
        <w:spacing w:after="0" w:line="240" w:lineRule="auto"/>
      </w:pPr>
    </w:p>
    <w:p w14:paraId="0B66DD9C"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04506744" w14:textId="77777777" w:rsidR="00290D8C" w:rsidRDefault="00290D8C">
      <w:pPr>
        <w:spacing w:after="0" w:line="240" w:lineRule="auto"/>
      </w:pPr>
    </w:p>
    <w:p w14:paraId="1B965B05"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722E94F2" w14:textId="77777777" w:rsidR="00AF2C7E" w:rsidRDefault="00AF2C7E">
      <w:pPr>
        <w:spacing w:after="0" w:line="240" w:lineRule="auto"/>
      </w:pPr>
    </w:p>
    <w:p w14:paraId="001508B8"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1FC379C"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03EE416E"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6650CD55" w14:textId="77777777" w:rsidR="00744B12" w:rsidRDefault="00744B12">
      <w:pPr>
        <w:spacing w:after="0" w:line="240" w:lineRule="auto"/>
        <w:rPr>
          <w:rFonts w:ascii="Times New Roman" w:eastAsia="Times New Roman" w:hAnsi="Times New Roman" w:cs="Times New Roman"/>
          <w:sz w:val="24"/>
          <w:szCs w:val="24"/>
        </w:rPr>
      </w:pPr>
    </w:p>
    <w:p w14:paraId="44E234CF"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3510B780"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D5C7C38"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40165E9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5369B9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0AFB010A"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5A639DAB"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3AA49C70" w14:textId="77777777" w:rsidR="00290D8C" w:rsidRDefault="00290D8C">
      <w:pPr>
        <w:spacing w:after="0" w:line="240" w:lineRule="auto"/>
      </w:pPr>
    </w:p>
    <w:p w14:paraId="58123D1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EBDA0D9" w14:textId="77777777" w:rsidR="00290D8C" w:rsidRPr="00B54475" w:rsidRDefault="00290D8C">
      <w:pPr>
        <w:spacing w:after="0" w:line="240" w:lineRule="auto"/>
        <w:rPr>
          <w:color w:val="auto"/>
        </w:rPr>
      </w:pPr>
    </w:p>
    <w:p w14:paraId="5BD07F58"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w:t>
      </w:r>
      <w:r w:rsidRPr="00B54475">
        <w:rPr>
          <w:rFonts w:ascii="Times New Roman" w:eastAsia="Times New Roman" w:hAnsi="Times New Roman" w:cs="Times New Roman"/>
          <w:color w:val="auto"/>
          <w:sz w:val="24"/>
          <w:szCs w:val="24"/>
        </w:rPr>
        <w:lastRenderedPageBreak/>
        <w:t>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68B23CFD"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18DAB6F0"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19A8E6C9"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7FAA7F70"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4AE7E466" w14:textId="77777777" w:rsidR="00290D8C" w:rsidRDefault="00290D8C">
      <w:pPr>
        <w:spacing w:after="0" w:line="240" w:lineRule="auto"/>
      </w:pPr>
    </w:p>
    <w:p w14:paraId="3D31E88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3EB199B2" w14:textId="77777777" w:rsidR="00290D8C" w:rsidRDefault="00290D8C">
      <w:pPr>
        <w:spacing w:after="0" w:line="240" w:lineRule="auto"/>
      </w:pPr>
    </w:p>
    <w:p w14:paraId="3E620CAB"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528CCF24" w14:textId="77777777" w:rsidR="00863457" w:rsidRDefault="00863457">
      <w:pPr>
        <w:spacing w:after="0" w:line="240" w:lineRule="auto"/>
      </w:pPr>
    </w:p>
    <w:p w14:paraId="7EF37BCE"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5DE184F8" w14:textId="77777777" w:rsidR="00BD4D16" w:rsidRDefault="00BD4D16">
      <w:pPr>
        <w:spacing w:after="0" w:line="240" w:lineRule="auto"/>
        <w:rPr>
          <w:rFonts w:ascii="Times New Roman" w:eastAsia="Times New Roman" w:hAnsi="Times New Roman" w:cs="Times New Roman"/>
          <w:sz w:val="24"/>
          <w:szCs w:val="24"/>
        </w:rPr>
      </w:pPr>
    </w:p>
    <w:p w14:paraId="2FB7171B"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1DFE27B3" w14:textId="77777777" w:rsidR="00290D8C" w:rsidRDefault="00290D8C">
      <w:pPr>
        <w:spacing w:after="0" w:line="240" w:lineRule="auto"/>
      </w:pPr>
    </w:p>
    <w:p w14:paraId="3A45BD0B" w14:textId="77777777" w:rsidR="004A6DDA" w:rsidRPr="006E6D5E" w:rsidRDefault="004A6DDA">
      <w:pPr>
        <w:spacing w:after="0" w:line="240" w:lineRule="auto"/>
        <w:rPr>
          <w:rFonts w:ascii="Times New Roman" w:hAnsi="Times New Roman" w:cs="Times New Roman"/>
          <w:sz w:val="24"/>
          <w:szCs w:val="24"/>
        </w:rPr>
      </w:pPr>
      <w:r w:rsidRPr="006E6D5E">
        <w:rPr>
          <w:rFonts w:ascii="Times New Roman" w:hAnsi="Times New Roman" w:cs="Times New Roman"/>
          <w:sz w:val="24"/>
          <w:szCs w:val="24"/>
        </w:rPr>
        <w:t>In October 2017, new information was added to the www.SAM.gov website to help international registrations, including “Quick Start Guide for International Registrations” and “Helpful Hints</w:t>
      </w:r>
      <w:r w:rsidR="00020597" w:rsidRPr="006E6D5E">
        <w:rPr>
          <w:rFonts w:ascii="Times New Roman" w:hAnsi="Times New Roman" w:cs="Times New Roman"/>
          <w:sz w:val="24"/>
          <w:szCs w:val="24"/>
        </w:rPr>
        <w:t>.”</w:t>
      </w:r>
      <w:r w:rsidRPr="006E6D5E">
        <w:rPr>
          <w:rFonts w:ascii="Times New Roman" w:hAnsi="Times New Roman" w:cs="Times New Roman"/>
          <w:sz w:val="24"/>
          <w:szCs w:val="24"/>
        </w:rPr>
        <w:t xml:space="preserve">  Navigate to SAM.gov, click HELP in the top navigation bar, then click International Registrants in the left navigation panel.</w:t>
      </w:r>
      <w:r w:rsidR="00F57043" w:rsidRPr="006E6D5E">
        <w:rPr>
          <w:rFonts w:ascii="Times New Roman" w:hAnsi="Times New Roman" w:cs="Times New Roman"/>
          <w:sz w:val="24"/>
          <w:szCs w:val="24"/>
        </w:rPr>
        <w:t xml:space="preserve">  Please note, guidance on SAM.gov and the guidance on GSA’s website about </w:t>
      </w:r>
      <w:r w:rsidR="00C7789E" w:rsidRPr="006E6D5E">
        <w:rPr>
          <w:rFonts w:ascii="Times New Roman" w:hAnsi="Times New Roman" w:cs="Times New Roman"/>
          <w:sz w:val="24"/>
          <w:szCs w:val="24"/>
        </w:rPr>
        <w:t xml:space="preserve">requirement for registering in </w:t>
      </w:r>
      <w:r w:rsidR="00F57043" w:rsidRPr="006E6D5E">
        <w:rPr>
          <w:rFonts w:ascii="Times New Roman" w:hAnsi="Times New Roman" w:cs="Times New Roman"/>
          <w:sz w:val="24"/>
          <w:szCs w:val="24"/>
        </w:rPr>
        <w:t>SAM.gov is subject to change.  Applicants should review the website for the most up-to-date guidance.</w:t>
      </w:r>
    </w:p>
    <w:p w14:paraId="20721F9F" w14:textId="77777777" w:rsidR="004A6DDA" w:rsidRDefault="004A6DDA">
      <w:pPr>
        <w:spacing w:after="0" w:line="240" w:lineRule="auto"/>
        <w:rPr>
          <w:rFonts w:ascii="Times New Roman" w:hAnsi="Times New Roman" w:cs="Times New Roman"/>
          <w:b/>
          <w:i/>
          <w:sz w:val="24"/>
          <w:szCs w:val="24"/>
        </w:rPr>
      </w:pPr>
    </w:p>
    <w:p w14:paraId="5533DB52"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4171BA59" w14:textId="77777777" w:rsidR="00863457" w:rsidRPr="005E071E" w:rsidRDefault="00863457">
      <w:pPr>
        <w:spacing w:after="0" w:line="240" w:lineRule="auto"/>
        <w:rPr>
          <w:rFonts w:ascii="Times New Roman" w:hAnsi="Times New Roman" w:cs="Times New Roman"/>
          <w:b/>
          <w:i/>
          <w:sz w:val="24"/>
          <w:szCs w:val="24"/>
        </w:rPr>
      </w:pPr>
    </w:p>
    <w:p w14:paraId="4306AED7"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726E450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B5AC5A2"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45C9239" w14:textId="77777777" w:rsidR="00290D8C" w:rsidRDefault="00290D8C">
      <w:pPr>
        <w:spacing w:after="0" w:line="240" w:lineRule="auto"/>
      </w:pPr>
    </w:p>
    <w:p w14:paraId="5E625B4A"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 xml:space="preserve">two weeks prior to the deadline in the </w:t>
      </w:r>
      <w:r w:rsidRPr="009D32F0">
        <w:rPr>
          <w:rFonts w:ascii="Times New Roman" w:eastAsia="Times New Roman" w:hAnsi="Times New Roman" w:cs="Times New Roman"/>
          <w:color w:val="auto"/>
          <w:sz w:val="24"/>
          <w:szCs w:val="24"/>
          <w:u w:val="single"/>
        </w:rPr>
        <w:lastRenderedPageBreak/>
        <w:t>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7E5503C4" w14:textId="77777777" w:rsidR="00290D8C" w:rsidRDefault="00290D8C">
      <w:pPr>
        <w:spacing w:after="0" w:line="240" w:lineRule="auto"/>
      </w:pPr>
    </w:p>
    <w:p w14:paraId="1E7E66E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723E4039" w14:textId="77777777" w:rsidR="00290D8C" w:rsidRDefault="00290D8C">
      <w:pPr>
        <w:spacing w:after="0" w:line="240" w:lineRule="auto"/>
      </w:pPr>
    </w:p>
    <w:p w14:paraId="5932AD29"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0829F1D0"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4C2E6BF7" w14:textId="77777777" w:rsidR="00290D8C" w:rsidRDefault="00290D8C">
      <w:pPr>
        <w:spacing w:after="0" w:line="240" w:lineRule="auto"/>
      </w:pPr>
    </w:p>
    <w:p w14:paraId="2BF0AD6F" w14:textId="3E6A3ADD" w:rsidR="00290D8C" w:rsidRPr="00C824E7" w:rsidRDefault="002607E8">
      <w:pPr>
        <w:spacing w:after="0" w:line="240" w:lineRule="auto"/>
      </w:pPr>
      <w:r w:rsidRPr="00C824E7">
        <w:rPr>
          <w:rFonts w:ascii="Times New Roman" w:eastAsia="Times New Roman" w:hAnsi="Times New Roman" w:cs="Times New Roman"/>
          <w:sz w:val="24"/>
          <w:szCs w:val="24"/>
        </w:rPr>
        <w:t>Applications are due no later than</w:t>
      </w:r>
      <w:r w:rsidR="00872EE7" w:rsidRPr="00C824E7">
        <w:rPr>
          <w:rFonts w:ascii="Times New Roman" w:eastAsia="Times New Roman" w:hAnsi="Times New Roman" w:cs="Times New Roman"/>
          <w:sz w:val="24"/>
          <w:szCs w:val="24"/>
          <w:u w:val="single"/>
        </w:rPr>
        <w:t xml:space="preserve"> </w:t>
      </w:r>
      <w:r w:rsidR="00872EE7" w:rsidRPr="00C824E7">
        <w:rPr>
          <w:rFonts w:ascii="Times New Roman" w:eastAsia="Times New Roman" w:hAnsi="Times New Roman" w:cs="Times New Roman"/>
          <w:b/>
          <w:sz w:val="24"/>
          <w:szCs w:val="24"/>
          <w:u w:val="single"/>
        </w:rPr>
        <w:t>11:59</w:t>
      </w:r>
      <w:r w:rsidR="00C1352F" w:rsidRPr="00C824E7">
        <w:rPr>
          <w:rFonts w:ascii="Times New Roman" w:eastAsia="Times New Roman" w:hAnsi="Times New Roman" w:cs="Times New Roman"/>
          <w:b/>
          <w:sz w:val="24"/>
          <w:szCs w:val="24"/>
          <w:u w:val="single"/>
        </w:rPr>
        <w:t xml:space="preserve"> p.m</w:t>
      </w:r>
      <w:r w:rsidRPr="00C824E7">
        <w:rPr>
          <w:rFonts w:ascii="Times New Roman" w:eastAsia="Times New Roman" w:hAnsi="Times New Roman" w:cs="Times New Roman"/>
          <w:sz w:val="24"/>
          <w:szCs w:val="24"/>
        </w:rPr>
        <w:t>.</w:t>
      </w:r>
      <w:r w:rsidR="00D43BE9" w:rsidRPr="00C824E7">
        <w:rPr>
          <w:rFonts w:ascii="Times New Roman" w:eastAsia="Times New Roman" w:hAnsi="Times New Roman" w:cs="Times New Roman"/>
          <w:sz w:val="24"/>
          <w:szCs w:val="24"/>
        </w:rPr>
        <w:t xml:space="preserve"> </w:t>
      </w:r>
      <w:r w:rsidRPr="00C824E7">
        <w:rPr>
          <w:rFonts w:ascii="Times New Roman" w:eastAsia="Times New Roman" w:hAnsi="Times New Roman" w:cs="Times New Roman"/>
          <w:sz w:val="24"/>
          <w:szCs w:val="24"/>
        </w:rPr>
        <w:t xml:space="preserve">Eastern Standard Time (EST), on </w:t>
      </w:r>
      <w:r w:rsidR="00174B1A" w:rsidRPr="00C824E7">
        <w:rPr>
          <w:rFonts w:ascii="Times New Roman" w:eastAsia="Times New Roman" w:hAnsi="Times New Roman" w:cs="Times New Roman"/>
          <w:b/>
          <w:sz w:val="24"/>
          <w:szCs w:val="24"/>
        </w:rPr>
        <w:t>January 25, 2019</w:t>
      </w:r>
      <w:r w:rsidRPr="00C824E7">
        <w:rPr>
          <w:rFonts w:ascii="Times New Roman" w:eastAsia="Times New Roman" w:hAnsi="Times New Roman" w:cs="Times New Roman"/>
          <w:sz w:val="24"/>
          <w:szCs w:val="24"/>
        </w:rPr>
        <w:t xml:space="preserve"> on </w:t>
      </w:r>
      <w:r w:rsidRPr="00C824E7">
        <w:rPr>
          <w:rFonts w:ascii="Times New Roman" w:eastAsia="Times New Roman" w:hAnsi="Times New Roman" w:cs="Times New Roman"/>
          <w:color w:val="0000FF"/>
          <w:sz w:val="24"/>
          <w:szCs w:val="24"/>
        </w:rPr>
        <w:t>www.grants.gov</w:t>
      </w:r>
      <w:r w:rsidRPr="00C824E7">
        <w:rPr>
          <w:rFonts w:ascii="Times New Roman" w:eastAsia="Times New Roman" w:hAnsi="Times New Roman" w:cs="Times New Roman"/>
          <w:sz w:val="24"/>
          <w:szCs w:val="24"/>
        </w:rPr>
        <w:t xml:space="preserve"> or </w:t>
      </w:r>
      <w:hyperlink r:id="rId15" w:history="1">
        <w:r w:rsidR="00D94EB7" w:rsidRPr="00C824E7">
          <w:rPr>
            <w:rStyle w:val="Hyperlink"/>
            <w:rFonts w:ascii="Times New Roman" w:eastAsia="Times New Roman" w:hAnsi="Times New Roman" w:cs="Times New Roman"/>
            <w:color w:val="auto"/>
            <w:sz w:val="24"/>
            <w:szCs w:val="24"/>
            <w:u w:val="none"/>
          </w:rPr>
          <w:t>SAM</w:t>
        </w:r>
      </w:hyperlink>
      <w:r w:rsidR="00D94EB7" w:rsidRPr="00C824E7">
        <w:rPr>
          <w:rFonts w:ascii="Times New Roman" w:eastAsia="Times New Roman" w:hAnsi="Times New Roman" w:cs="Times New Roman"/>
          <w:sz w:val="24"/>
          <w:szCs w:val="24"/>
        </w:rPr>
        <w:t xml:space="preserve">S </w:t>
      </w:r>
      <w:r w:rsidR="00D94EB7" w:rsidRPr="00C824E7">
        <w:rPr>
          <w:rFonts w:ascii="Times New Roman" w:eastAsia="Times New Roman" w:hAnsi="Times New Roman" w:cs="Times New Roman"/>
          <w:color w:val="auto"/>
          <w:sz w:val="24"/>
          <w:szCs w:val="24"/>
        </w:rPr>
        <w:t xml:space="preserve">Domestic </w:t>
      </w:r>
      <w:r w:rsidR="00D94EB7" w:rsidRPr="00C824E7">
        <w:rPr>
          <w:rFonts w:ascii="Times New Roman" w:eastAsia="Times New Roman" w:hAnsi="Times New Roman" w:cs="Times New Roman"/>
          <w:color w:val="0000FF"/>
          <w:sz w:val="24"/>
          <w:szCs w:val="24"/>
          <w:u w:val="single"/>
        </w:rPr>
        <w:t>(</w:t>
      </w:r>
      <w:hyperlink r:id="rId16" w:history="1">
        <w:r w:rsidR="00D94EB7" w:rsidRPr="00C824E7">
          <w:rPr>
            <w:rStyle w:val="Hyperlink"/>
            <w:rFonts w:ascii="Times New Roman" w:hAnsi="Times New Roman" w:cs="Times New Roman"/>
            <w:sz w:val="24"/>
            <w:szCs w:val="24"/>
          </w:rPr>
          <w:t>https://mygrants.service-now.com</w:t>
        </w:r>
      </w:hyperlink>
      <w:r w:rsidR="00D94EB7" w:rsidRPr="00C824E7">
        <w:rPr>
          <w:rFonts w:ascii="Times New Roman" w:hAnsi="Times New Roman" w:cs="Times New Roman"/>
          <w:sz w:val="24"/>
          <w:szCs w:val="24"/>
        </w:rPr>
        <w:t>)</w:t>
      </w:r>
      <w:r w:rsidR="00020597" w:rsidRPr="00C824E7">
        <w:rPr>
          <w:rFonts w:ascii="Times New Roman" w:hAnsi="Times New Roman" w:cs="Times New Roman"/>
          <w:sz w:val="24"/>
          <w:szCs w:val="24"/>
        </w:rPr>
        <w:t xml:space="preserve"> </w:t>
      </w:r>
      <w:r w:rsidRPr="00C824E7">
        <w:rPr>
          <w:rFonts w:ascii="Times New Roman" w:eastAsia="Times New Roman" w:hAnsi="Times New Roman" w:cs="Times New Roman"/>
          <w:sz w:val="24"/>
          <w:szCs w:val="24"/>
        </w:rPr>
        <w:t>under the announcement title “</w:t>
      </w:r>
      <w:r w:rsidR="00174B1A" w:rsidRPr="00C824E7">
        <w:rPr>
          <w:rFonts w:ascii="Times New Roman" w:eastAsia="Times New Roman" w:hAnsi="Times New Roman" w:cs="Times New Roman"/>
          <w:sz w:val="24"/>
          <w:szCs w:val="24"/>
        </w:rPr>
        <w:t xml:space="preserve">DRL Promotes Worker Rights in </w:t>
      </w:r>
      <w:r w:rsidR="00174B1A" w:rsidRPr="00C824E7">
        <w:rPr>
          <w:rFonts w:ascii="Times New Roman" w:hAnsi="Times New Roman" w:cs="Times New Roman"/>
          <w:sz w:val="24"/>
          <w:szCs w:val="24"/>
        </w:rPr>
        <w:t>Indonesia</w:t>
      </w:r>
      <w:r w:rsidRPr="00C824E7">
        <w:rPr>
          <w:rFonts w:ascii="Times New Roman" w:eastAsia="Times New Roman" w:hAnsi="Times New Roman" w:cs="Times New Roman"/>
          <w:sz w:val="24"/>
          <w:szCs w:val="24"/>
        </w:rPr>
        <w:t>” funding opportunity number “</w:t>
      </w:r>
      <w:r w:rsidR="00A1129A" w:rsidRPr="00A1129A">
        <w:rPr>
          <w:rFonts w:ascii="Times New Roman" w:eastAsia="Times New Roman" w:hAnsi="Times New Roman" w:cs="Times New Roman"/>
          <w:sz w:val="24"/>
          <w:szCs w:val="24"/>
        </w:rPr>
        <w:t>SFOP0005481</w:t>
      </w:r>
      <w:r w:rsidRPr="00C824E7">
        <w:rPr>
          <w:rFonts w:ascii="Times New Roman" w:eastAsia="Times New Roman" w:hAnsi="Times New Roman" w:cs="Times New Roman"/>
          <w:sz w:val="24"/>
          <w:szCs w:val="24"/>
        </w:rPr>
        <w:t xml:space="preserve">.” </w:t>
      </w:r>
    </w:p>
    <w:p w14:paraId="4B3A58D6" w14:textId="77777777" w:rsidR="00C1352F" w:rsidRPr="00C824E7" w:rsidRDefault="00C1352F">
      <w:pPr>
        <w:spacing w:after="0" w:line="240" w:lineRule="auto"/>
      </w:pPr>
    </w:p>
    <w:p w14:paraId="186ED798"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6F51B17E" w14:textId="77777777" w:rsidR="00290D8C" w:rsidRDefault="00290D8C">
      <w:pPr>
        <w:spacing w:after="0" w:line="240" w:lineRule="auto"/>
      </w:pPr>
    </w:p>
    <w:p w14:paraId="2C130F5C"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7240F524" w14:textId="77777777" w:rsidR="00290D8C" w:rsidRDefault="00290D8C">
      <w:pPr>
        <w:spacing w:after="0" w:line="240" w:lineRule="auto"/>
      </w:pPr>
    </w:p>
    <w:p w14:paraId="4109532D"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1DC8AACF"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293FE085" w14:textId="2C5C164F" w:rsidR="00681E2C" w:rsidRDefault="00681E2C">
      <w:pPr>
        <w:spacing w:after="0" w:line="240" w:lineRule="auto"/>
        <w:rPr>
          <w:rFonts w:ascii="Times New Roman" w:eastAsia="Times New Roman" w:hAnsi="Times New Roman" w:cs="Times New Roman"/>
          <w:sz w:val="24"/>
          <w:szCs w:val="24"/>
        </w:rPr>
      </w:pPr>
    </w:p>
    <w:p w14:paraId="12951DE5" w14:textId="77777777" w:rsidR="001B436C" w:rsidRDefault="00E37084" w:rsidP="00A87EF2">
      <w:pPr>
        <w:spacing w:after="0" w:line="240" w:lineRule="auto"/>
        <w:rPr>
          <w:rFonts w:ascii="Times New Roman" w:eastAsia="Times New Roman" w:hAnsi="Times New Roman" w:cs="Times New Roman"/>
          <w:sz w:val="24"/>
          <w:szCs w:val="24"/>
        </w:rPr>
      </w:pPr>
      <w:r w:rsidRPr="001B436C">
        <w:rPr>
          <w:rFonts w:ascii="Times New Roman" w:hAnsi="Times New Roman" w:cs="Times New Roman"/>
        </w:rPr>
        <w:t>The Leahy Law prohibits Department foreign assistance funds from supporting foreign security force units if the Secretary of State has credible information that the unit has committed a gross violation of human rights</w:t>
      </w:r>
      <w:r w:rsidR="00D7136E" w:rsidRPr="001B436C">
        <w:rPr>
          <w:rFonts w:ascii="Times New Roman" w:hAnsi="Times New Roman" w:cs="Times New Roman"/>
        </w:rPr>
        <w:t xml:space="preserve">.  </w:t>
      </w:r>
      <w:r w:rsidRPr="001B436C">
        <w:rPr>
          <w:rFonts w:ascii="Times New Roman" w:hAnsi="Times New Roman" w:cs="Times New Roman"/>
        </w:rPr>
        <w:t xml:space="preserve">Per </w:t>
      </w:r>
      <w:hyperlink r:id="rId19" w:history="1">
        <w:r w:rsidRPr="001B436C">
          <w:rPr>
            <w:rStyle w:val="Hyperlink"/>
            <w:rFonts w:ascii="Times New Roman" w:hAnsi="Times New Roman" w:cs="Times New Roman"/>
            <w:sz w:val="24"/>
            <w:szCs w:val="24"/>
          </w:rPr>
          <w:t>22 USC §2378d(a) (2015),</w:t>
        </w:r>
      </w:hyperlink>
      <w:r w:rsidRPr="001B436C">
        <w:rPr>
          <w:rFonts w:ascii="Times New Roman" w:hAnsi="Times New Roman" w:cs="Times New Roman"/>
        </w:rPr>
        <w:t xml:space="preserve"> “No assistance shall be furnished under this chapter </w:t>
      </w:r>
      <w:r w:rsidRPr="001B436C">
        <w:rPr>
          <w:rFonts w:ascii="Times New Roman" w:hAnsi="Times New Roman" w:cs="Times New Roman"/>
        </w:rPr>
        <w:lastRenderedPageBreak/>
        <w:t xml:space="preserve">[FOREIGN ASSISTANCE] or the Arms Export Control Act [22 USC 2751 et seq.] to any unit of the security forces of a foreign country if the Secretary of State has credible information that such unit has committed a gross violation of human rights.” </w:t>
      </w:r>
      <w:r w:rsidR="00020597" w:rsidRPr="001B436C">
        <w:rPr>
          <w:rFonts w:ascii="Times New Roman" w:hAnsi="Times New Roman" w:cs="Times New Roman"/>
        </w:rPr>
        <w:t xml:space="preserve"> </w:t>
      </w:r>
      <w:r w:rsidR="002607E8" w:rsidRPr="001B436C">
        <w:rPr>
          <w:rFonts w:ascii="Times New Roman" w:eastAsia="Times New Roman" w:hAnsi="Times New Roman" w:cs="Times New Roman"/>
        </w:rPr>
        <w:t>Restrictions may apply to any proposed assistance to police or other law enforcement.  Among these, pursuant to section 620M of the Foreign Assistance Act of 1961, as amended</w:t>
      </w:r>
      <w:r w:rsidRPr="001B436C">
        <w:rPr>
          <w:rFonts w:ascii="Times New Roman" w:eastAsia="Times New Roman" w:hAnsi="Times New Roman" w:cs="Times New Roman"/>
          <w:sz w:val="24"/>
          <w:szCs w:val="24"/>
        </w:rPr>
        <w:t xml:space="preserve"> </w:t>
      </w:r>
      <w:r w:rsidR="002607E8" w:rsidRPr="001B436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1B436C">
        <w:rPr>
          <w:rFonts w:ascii="Times New Roman" w:eastAsia="Times New Roman" w:hAnsi="Times New Roman" w:cs="Times New Roman"/>
          <w:sz w:val="24"/>
          <w:szCs w:val="24"/>
        </w:rPr>
        <w:t xml:space="preserve"> </w:t>
      </w:r>
      <w:r w:rsidR="00020597" w:rsidRPr="001B436C">
        <w:rPr>
          <w:rFonts w:ascii="Times New Roman" w:eastAsia="Times New Roman" w:hAnsi="Times New Roman" w:cs="Times New Roman"/>
          <w:sz w:val="24"/>
          <w:szCs w:val="24"/>
        </w:rPr>
        <w:t xml:space="preserve"> </w:t>
      </w:r>
      <w:r w:rsidR="00581E19" w:rsidRPr="001B436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1B436C">
        <w:rPr>
          <w:rFonts w:ascii="Times New Roman" w:hAnsi="Times New Roman" w:cs="Times New Roman"/>
          <w:sz w:val="24"/>
          <w:szCs w:val="24"/>
        </w:rPr>
        <w:t>.</w:t>
      </w:r>
      <w:r w:rsidR="00D7136E" w:rsidRPr="001B436C">
        <w:rPr>
          <w:rFonts w:ascii="Times New Roman" w:eastAsia="Times New Roman" w:hAnsi="Times New Roman" w:cs="Times New Roman"/>
          <w:sz w:val="24"/>
          <w:szCs w:val="24"/>
        </w:rPr>
        <w:t xml:space="preserve"> </w:t>
      </w:r>
    </w:p>
    <w:p w14:paraId="14BA1A02" w14:textId="05C05690" w:rsidR="00506676" w:rsidRPr="00506676" w:rsidRDefault="00506676" w:rsidP="00506676">
      <w:pPr>
        <w:spacing w:after="0" w:line="240" w:lineRule="auto"/>
        <w:rPr>
          <w:rFonts w:ascii="Times New Roman" w:eastAsia="Times New Roman" w:hAnsi="Times New Roman" w:cs="Times New Roman"/>
          <w:sz w:val="24"/>
          <w:szCs w:val="24"/>
        </w:rPr>
      </w:pPr>
    </w:p>
    <w:p w14:paraId="42846BAF"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6D23F1D0" w14:textId="77777777" w:rsidR="009D32F0" w:rsidRDefault="009D32F0">
      <w:pPr>
        <w:spacing w:after="0" w:line="240" w:lineRule="auto"/>
        <w:rPr>
          <w:rStyle w:val="Hyperlink"/>
          <w:rFonts w:ascii="Times New Roman" w:eastAsia="Times New Roman" w:hAnsi="Times New Roman" w:cs="Times New Roman"/>
          <w:b/>
          <w:i/>
          <w:sz w:val="24"/>
          <w:szCs w:val="24"/>
        </w:rPr>
      </w:pPr>
    </w:p>
    <w:p w14:paraId="17009F38"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0DE8D521" w14:textId="77777777" w:rsidR="00290D8C" w:rsidRDefault="00290D8C">
      <w:pPr>
        <w:spacing w:after="0" w:line="240" w:lineRule="auto"/>
      </w:pPr>
    </w:p>
    <w:p w14:paraId="384505CA"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4AFBF611" w14:textId="77777777" w:rsidR="004E3E0C" w:rsidRDefault="004E3E0C">
      <w:pPr>
        <w:spacing w:after="0" w:line="240" w:lineRule="auto"/>
      </w:pPr>
    </w:p>
    <w:p w14:paraId="3F1BC24B"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26F9821A" w14:textId="77777777" w:rsidR="00290D8C" w:rsidRDefault="00290D8C">
      <w:pPr>
        <w:spacing w:after="0" w:line="240" w:lineRule="auto"/>
      </w:pPr>
    </w:p>
    <w:p w14:paraId="4D00E487"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364BFB04" w14:textId="77777777" w:rsidR="00290D8C" w:rsidRPr="004E3E0C" w:rsidRDefault="00290D8C">
      <w:pPr>
        <w:spacing w:after="0" w:line="240" w:lineRule="auto"/>
        <w:rPr>
          <w:color w:val="auto"/>
        </w:rPr>
      </w:pPr>
    </w:p>
    <w:p w14:paraId="1BE9987B"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w:t>
      </w:r>
      <w:r w:rsidRPr="004E3E0C">
        <w:rPr>
          <w:rFonts w:ascii="Times New Roman" w:eastAsia="Times New Roman" w:hAnsi="Times New Roman" w:cs="Times New Roman"/>
          <w:color w:val="auto"/>
          <w:sz w:val="24"/>
          <w:szCs w:val="24"/>
        </w:rPr>
        <w:lastRenderedPageBreak/>
        <w:t xml:space="preserve">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6B8B59D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C032915"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004BF4A8"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7CF58554"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7208DF79"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59722C34"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0C169B7D"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5A57C0A8" w14:textId="77777777" w:rsidR="00F25CAC" w:rsidRDefault="00F25CAC">
      <w:pPr>
        <w:spacing w:after="0" w:line="240" w:lineRule="auto"/>
        <w:rPr>
          <w:rFonts w:ascii="Times New Roman" w:eastAsia="Times New Roman" w:hAnsi="Times New Roman" w:cs="Times New Roman"/>
          <w:b/>
          <w:sz w:val="24"/>
          <w:szCs w:val="24"/>
        </w:rPr>
      </w:pPr>
    </w:p>
    <w:p w14:paraId="7386DA59"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17738910" w14:textId="77777777" w:rsidR="00467BB2" w:rsidRPr="00F918D9" w:rsidRDefault="00467BB2">
      <w:pPr>
        <w:spacing w:after="0" w:line="240" w:lineRule="auto"/>
        <w:rPr>
          <w:rFonts w:ascii="Times New Roman" w:eastAsia="Times New Roman" w:hAnsi="Times New Roman" w:cs="Times New Roman"/>
          <w:b/>
          <w:sz w:val="24"/>
          <w:szCs w:val="24"/>
        </w:rPr>
      </w:pPr>
    </w:p>
    <w:p w14:paraId="465DE0B0"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1A818A6B" w14:textId="77777777" w:rsidR="00290D8C" w:rsidRDefault="00290D8C">
      <w:pPr>
        <w:spacing w:after="0" w:line="240" w:lineRule="auto"/>
      </w:pPr>
    </w:p>
    <w:p w14:paraId="76A7F379"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24346989" w14:textId="77777777" w:rsidR="00290D8C" w:rsidRDefault="00290D8C">
      <w:pPr>
        <w:spacing w:after="0" w:line="240" w:lineRule="auto"/>
      </w:pPr>
    </w:p>
    <w:p w14:paraId="09C17AEC"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5E957484"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26A3E26B" w14:textId="77777777" w:rsidR="00290D8C" w:rsidRDefault="00290D8C">
      <w:pPr>
        <w:spacing w:after="0" w:line="240" w:lineRule="auto"/>
      </w:pPr>
    </w:p>
    <w:p w14:paraId="7831DD03"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2BF8BA7F" w14:textId="77777777" w:rsidR="00290D8C" w:rsidRDefault="00290D8C">
      <w:pPr>
        <w:spacing w:after="0" w:line="240" w:lineRule="auto"/>
      </w:pPr>
    </w:p>
    <w:p w14:paraId="00175E1A"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1B81B542" w14:textId="77777777" w:rsidR="00290D8C" w:rsidRDefault="00290D8C">
      <w:pPr>
        <w:spacing w:after="0" w:line="240" w:lineRule="auto"/>
      </w:pPr>
    </w:p>
    <w:p w14:paraId="5A136617"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54061E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lastRenderedPageBreak/>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01F91485" w14:textId="77777777" w:rsidR="00290D8C" w:rsidRPr="00754E7B" w:rsidRDefault="00290D8C">
      <w:pPr>
        <w:spacing w:after="0" w:line="240" w:lineRule="auto"/>
        <w:rPr>
          <w:color w:val="auto"/>
        </w:rPr>
      </w:pPr>
    </w:p>
    <w:p w14:paraId="4B94E2D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29D05377" w14:textId="77777777" w:rsidR="00290D8C" w:rsidRPr="00754E7B" w:rsidRDefault="00290D8C">
      <w:pPr>
        <w:spacing w:after="0" w:line="240" w:lineRule="auto"/>
        <w:rPr>
          <w:color w:val="auto"/>
        </w:rPr>
      </w:pPr>
    </w:p>
    <w:p w14:paraId="381ECD87"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10BF90F5" w14:textId="77777777" w:rsidR="00290D8C" w:rsidRPr="00754E7B" w:rsidRDefault="00290D8C">
      <w:pPr>
        <w:spacing w:after="0" w:line="240" w:lineRule="auto"/>
        <w:rPr>
          <w:color w:val="auto"/>
        </w:rPr>
      </w:pPr>
      <w:bookmarkStart w:id="3" w:name="h.1fob9te" w:colFirst="0" w:colLast="0"/>
      <w:bookmarkEnd w:id="3"/>
    </w:p>
    <w:p w14:paraId="2028C37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56DFC2D6" w14:textId="77777777" w:rsidR="0068622D" w:rsidRDefault="0068622D" w:rsidP="00863457">
      <w:pPr>
        <w:pStyle w:val="NoSpacing"/>
        <w:rPr>
          <w:rFonts w:ascii="Times New Roman" w:hAnsi="Times New Roman" w:cs="Times New Roman"/>
          <w:color w:val="auto"/>
          <w:sz w:val="24"/>
          <w:szCs w:val="24"/>
          <w:u w:val="single"/>
        </w:rPr>
      </w:pPr>
    </w:p>
    <w:p w14:paraId="6142695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4BCF9056"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74E0FE64" w14:textId="77777777" w:rsidR="00290D8C" w:rsidRPr="00754E7B" w:rsidRDefault="00290D8C" w:rsidP="00863457">
      <w:pPr>
        <w:pStyle w:val="NoSpacing"/>
        <w:rPr>
          <w:rFonts w:ascii="Times New Roman" w:hAnsi="Times New Roman" w:cs="Times New Roman"/>
          <w:color w:val="auto"/>
          <w:sz w:val="24"/>
          <w:szCs w:val="24"/>
        </w:rPr>
      </w:pPr>
    </w:p>
    <w:p w14:paraId="768C49A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7EF240F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2EB23D16" w14:textId="77777777" w:rsidR="00290D8C" w:rsidRPr="00754E7B" w:rsidRDefault="00290D8C" w:rsidP="00863457">
      <w:pPr>
        <w:pStyle w:val="NoSpacing"/>
        <w:rPr>
          <w:rFonts w:ascii="Times New Roman" w:hAnsi="Times New Roman" w:cs="Times New Roman"/>
          <w:color w:val="auto"/>
          <w:sz w:val="24"/>
          <w:szCs w:val="24"/>
        </w:rPr>
      </w:pPr>
    </w:p>
    <w:p w14:paraId="06DE3F4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172D2DF4" w14:textId="77777777" w:rsidR="00290D8C" w:rsidRPr="00754E7B" w:rsidRDefault="00290D8C" w:rsidP="00863457">
      <w:pPr>
        <w:pStyle w:val="NoSpacing"/>
        <w:rPr>
          <w:rFonts w:ascii="Times New Roman" w:hAnsi="Times New Roman" w:cs="Times New Roman"/>
          <w:color w:val="auto"/>
          <w:sz w:val="24"/>
          <w:szCs w:val="24"/>
        </w:rPr>
      </w:pPr>
    </w:p>
    <w:p w14:paraId="3B48A9D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51BEFFBB" w14:textId="50D3F207" w:rsidR="005328BF" w:rsidRDefault="005328BF" w:rsidP="00863457">
      <w:pPr>
        <w:pStyle w:val="NoSpacing"/>
        <w:rPr>
          <w:rFonts w:ascii="Times New Roman" w:hAnsi="Times New Roman" w:cs="Times New Roman"/>
          <w:color w:val="auto"/>
          <w:sz w:val="24"/>
          <w:szCs w:val="24"/>
          <w:u w:val="single"/>
        </w:rPr>
      </w:pPr>
    </w:p>
    <w:p w14:paraId="27658AC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7D8A49C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3CAAA3" w14:textId="77777777" w:rsidR="00290D8C" w:rsidRPr="00754E7B" w:rsidRDefault="00290D8C" w:rsidP="00863457">
      <w:pPr>
        <w:pStyle w:val="NoSpacing"/>
        <w:rPr>
          <w:rFonts w:ascii="Times New Roman" w:hAnsi="Times New Roman" w:cs="Times New Roman"/>
          <w:color w:val="auto"/>
          <w:sz w:val="24"/>
          <w:szCs w:val="24"/>
        </w:rPr>
      </w:pPr>
    </w:p>
    <w:p w14:paraId="5B6AFF29"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32CBC0D4"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DB1654C" w14:textId="77777777" w:rsidR="00E1217F" w:rsidRDefault="00E1217F" w:rsidP="00863457">
      <w:pPr>
        <w:pStyle w:val="NoSpacing"/>
        <w:rPr>
          <w:rFonts w:ascii="Times New Roman" w:hAnsi="Times New Roman" w:cs="Times New Roman"/>
          <w:color w:val="auto"/>
          <w:sz w:val="24"/>
          <w:szCs w:val="24"/>
        </w:rPr>
      </w:pPr>
    </w:p>
    <w:p w14:paraId="2987FE1C"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612C486B"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7AE31F5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763536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726E13C7"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03F9A8D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BCFEB99"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clearly delineate how elements of the project will have a multiplier effect and be sustainable beyond the life of the grant.  A good multiplier effect will have an impact </w:t>
      </w:r>
      <w:r w:rsidRPr="00754E7B">
        <w:rPr>
          <w:rFonts w:ascii="Times New Roman" w:hAnsi="Times New Roman" w:cs="Times New Roman"/>
          <w:color w:val="auto"/>
          <w:sz w:val="24"/>
          <w:szCs w:val="24"/>
        </w:rPr>
        <w:lastRenderedPageBreak/>
        <w:t>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128E00BC" w14:textId="77777777" w:rsidR="0033230B" w:rsidRDefault="0033230B" w:rsidP="00863457">
      <w:pPr>
        <w:pStyle w:val="NoSpacing"/>
        <w:rPr>
          <w:rFonts w:ascii="Times New Roman" w:hAnsi="Times New Roman" w:cs="Times New Roman"/>
          <w:sz w:val="24"/>
          <w:szCs w:val="24"/>
          <w:u w:val="single"/>
        </w:rPr>
      </w:pPr>
    </w:p>
    <w:p w14:paraId="6CBEEFF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740864A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010AC5D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555B616"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43714B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202210E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55EF1F08"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51866570" w14:textId="77777777" w:rsidR="00290D8C" w:rsidRPr="00754E7B" w:rsidRDefault="00290D8C">
      <w:pPr>
        <w:spacing w:after="0" w:line="240" w:lineRule="auto"/>
        <w:rPr>
          <w:color w:val="auto"/>
        </w:rPr>
      </w:pPr>
    </w:p>
    <w:p w14:paraId="2BEE4EA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704C5C1E" w14:textId="77777777" w:rsidR="00290D8C" w:rsidRPr="00754E7B" w:rsidRDefault="00290D8C">
      <w:pPr>
        <w:spacing w:after="0" w:line="240" w:lineRule="auto"/>
        <w:rPr>
          <w:color w:val="auto"/>
        </w:rPr>
      </w:pPr>
    </w:p>
    <w:p w14:paraId="3C76E9FA"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38FAF80F" w14:textId="77777777" w:rsidR="00290D8C" w:rsidRPr="00754E7B" w:rsidRDefault="00290D8C">
      <w:pPr>
        <w:spacing w:after="0" w:line="240" w:lineRule="auto"/>
        <w:rPr>
          <w:color w:val="auto"/>
        </w:rPr>
      </w:pPr>
    </w:p>
    <w:p w14:paraId="0F0B21EE"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39217011" w14:textId="77777777" w:rsidR="00290D8C" w:rsidRPr="00754E7B" w:rsidRDefault="00290D8C">
      <w:pPr>
        <w:spacing w:after="0" w:line="240" w:lineRule="auto"/>
        <w:rPr>
          <w:color w:val="auto"/>
        </w:rPr>
      </w:pPr>
    </w:p>
    <w:p w14:paraId="52D51663"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53C8C87A" w14:textId="77777777" w:rsidR="00290D8C" w:rsidRPr="00754E7B" w:rsidRDefault="00290D8C">
      <w:pPr>
        <w:spacing w:after="0" w:line="240" w:lineRule="auto"/>
        <w:rPr>
          <w:color w:val="auto"/>
        </w:rPr>
      </w:pPr>
    </w:p>
    <w:p w14:paraId="58BFDB77"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53535AB1" w14:textId="77777777" w:rsidR="00290D8C" w:rsidRPr="00754E7B" w:rsidRDefault="00290D8C">
      <w:pPr>
        <w:spacing w:after="0" w:line="240" w:lineRule="auto"/>
        <w:rPr>
          <w:color w:val="auto"/>
        </w:rPr>
      </w:pPr>
    </w:p>
    <w:p w14:paraId="3FCB18CF"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6D83953D" w14:textId="77777777" w:rsidR="00290D8C" w:rsidRPr="00754E7B" w:rsidRDefault="00290D8C">
      <w:pPr>
        <w:spacing w:after="0" w:line="240" w:lineRule="auto"/>
        <w:rPr>
          <w:color w:val="auto"/>
        </w:rPr>
      </w:pPr>
    </w:p>
    <w:p w14:paraId="6C012F6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04849881" w14:textId="77777777" w:rsidR="00290D8C" w:rsidRPr="00754E7B" w:rsidRDefault="00290D8C">
      <w:pPr>
        <w:spacing w:after="0" w:line="240" w:lineRule="auto"/>
        <w:rPr>
          <w:color w:val="auto"/>
        </w:rPr>
      </w:pPr>
    </w:p>
    <w:p w14:paraId="6DDB39BE"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0E4326A9" w14:textId="77777777" w:rsidR="00290D8C" w:rsidRPr="00754E7B" w:rsidRDefault="00290D8C">
      <w:pPr>
        <w:spacing w:after="0" w:line="240" w:lineRule="auto"/>
        <w:rPr>
          <w:color w:val="auto"/>
        </w:rPr>
      </w:pPr>
    </w:p>
    <w:p w14:paraId="412EE5F4"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3F38A333" w14:textId="77777777" w:rsidR="00290D8C" w:rsidRPr="00754E7B" w:rsidRDefault="00290D8C">
      <w:pPr>
        <w:spacing w:after="0" w:line="240" w:lineRule="auto"/>
        <w:rPr>
          <w:color w:val="auto"/>
        </w:rPr>
      </w:pPr>
    </w:p>
    <w:p w14:paraId="7AD9A208" w14:textId="77777777"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A2A0A31" w14:textId="77777777" w:rsidR="00AE506E" w:rsidRPr="00F77180" w:rsidRDefault="00AE506E" w:rsidP="00AE506E">
      <w:pPr>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09D5A1E4" w14:textId="77777777"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w:t>
      </w:r>
      <w:r w:rsidRPr="00F77180">
        <w:rPr>
          <w:rFonts w:ascii="Times New Roman" w:hAnsi="Times New Roman" w:cs="Times New Roman"/>
          <w:color w:val="auto"/>
          <w:sz w:val="24"/>
          <w:szCs w:val="24"/>
        </w:rPr>
        <w:lastRenderedPageBreak/>
        <w:t>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63B0621F" w14:textId="77777777" w:rsidR="00AE506E" w:rsidRPr="00F77180" w:rsidRDefault="00AE506E" w:rsidP="00F77180">
      <w:pPr>
        <w:spacing w:line="240" w:lineRule="auto"/>
        <w:rPr>
          <w:rFonts w:ascii="Times New Roman" w:hAnsi="Times New Roman" w:cs="Times New Roman"/>
          <w:color w:val="1F497D"/>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00B1253E" w14:textId="77777777" w:rsidR="000D26B1" w:rsidRPr="000D26B1" w:rsidRDefault="00AE506E" w:rsidP="00F77180">
      <w:pPr>
        <w:spacing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26EE772B" w14:textId="77777777" w:rsidR="007B3A35" w:rsidRDefault="007B3A35">
      <w:pPr>
        <w:spacing w:after="0" w:line="240" w:lineRule="auto"/>
        <w:rPr>
          <w:rFonts w:ascii="Times New Roman" w:eastAsia="Times New Roman" w:hAnsi="Times New Roman" w:cs="Times New Roman"/>
          <w:b/>
          <w:i/>
          <w:color w:val="auto"/>
          <w:sz w:val="24"/>
          <w:szCs w:val="24"/>
        </w:rPr>
      </w:pPr>
    </w:p>
    <w:p w14:paraId="255E7694"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33F7D57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45C4C8DA" w14:textId="77777777" w:rsidR="00290D8C" w:rsidRPr="00754E7B" w:rsidRDefault="00290D8C">
      <w:pPr>
        <w:spacing w:after="0" w:line="240" w:lineRule="auto"/>
        <w:rPr>
          <w:color w:val="auto"/>
        </w:rPr>
      </w:pPr>
    </w:p>
    <w:p w14:paraId="295A1F23"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01694BE6" w14:textId="77777777" w:rsidR="00290D8C" w:rsidRPr="00754E7B" w:rsidRDefault="00290D8C">
      <w:pPr>
        <w:spacing w:after="0" w:line="240" w:lineRule="auto"/>
        <w:rPr>
          <w:color w:val="auto"/>
        </w:rPr>
      </w:pPr>
    </w:p>
    <w:p w14:paraId="3F91634A"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479AD238"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197F867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4C5627B8"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203EA94B"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1EF167DB"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2E2A0C9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1E3189AC"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D7B4148"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2C845108"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6B256CB5"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15C83C90"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DC82DD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4394510D"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2BF62A6D"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1DC6751C" w14:textId="77777777" w:rsidR="00290D8C" w:rsidRPr="00754E7B" w:rsidRDefault="00290D8C">
      <w:pPr>
        <w:keepNext/>
        <w:keepLines/>
        <w:spacing w:after="0" w:line="240" w:lineRule="auto"/>
        <w:rPr>
          <w:color w:val="auto"/>
        </w:rPr>
      </w:pPr>
    </w:p>
    <w:p w14:paraId="61878105"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266D9275" w14:textId="77777777" w:rsidR="00290D8C" w:rsidRDefault="00290D8C">
      <w:pPr>
        <w:spacing w:after="0" w:line="240" w:lineRule="auto"/>
      </w:pPr>
    </w:p>
    <w:p w14:paraId="54984CB9"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71C43437" w14:textId="77777777" w:rsidR="00290D8C" w:rsidRDefault="00290D8C" w:rsidP="00DA36CE">
      <w:pPr>
        <w:pStyle w:val="NoSpacing"/>
      </w:pPr>
    </w:p>
    <w:p w14:paraId="0F14081C" w14:textId="6837DD5E"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1" w:history="1">
        <w:r w:rsidR="006E6D5E" w:rsidRPr="003975D8">
          <w:rPr>
            <w:rStyle w:val="Hyperlink"/>
            <w:rFonts w:ascii="Times New Roman" w:eastAsia="Times New Roman" w:hAnsi="Times New Roman" w:cs="Times New Roman"/>
            <w:sz w:val="24"/>
            <w:szCs w:val="24"/>
          </w:rPr>
          <w:t>DRLLaborGrants@state.gov</w:t>
        </w:r>
      </w:hyperlink>
      <w:r w:rsidR="006E6D5E">
        <w:rPr>
          <w:rFonts w:ascii="Times New Roman" w:eastAsia="Times New Roman" w:hAnsi="Times New Roman" w:cs="Times New Roman"/>
          <w:sz w:val="24"/>
          <w:szCs w:val="24"/>
        </w:rPr>
        <w:t xml:space="preserve"> inbox</w:t>
      </w:r>
      <w:r w:rsidR="006E6D5E" w:rsidRPr="003975D8">
        <w:rPr>
          <w:rFonts w:ascii="Times New Roman" w:eastAsia="Times New Roman" w:hAnsi="Times New Roman" w:cs="Times New Roman"/>
          <w:sz w:val="24"/>
          <w:szCs w:val="24"/>
        </w:rPr>
        <w:t>.</w:t>
      </w:r>
    </w:p>
    <w:p w14:paraId="0E87E3D4" w14:textId="77777777" w:rsidR="00754E7B" w:rsidRPr="00754E7B" w:rsidRDefault="00754E7B" w:rsidP="00DA36CE">
      <w:pPr>
        <w:pStyle w:val="NoSpacing"/>
      </w:pPr>
    </w:p>
    <w:p w14:paraId="0E3C04B3"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2F8D01D9" w14:textId="77777777" w:rsidR="00DA36CE" w:rsidRPr="00843769" w:rsidRDefault="00DA36CE" w:rsidP="00DA36CE">
      <w:pPr>
        <w:pStyle w:val="NoSpacing"/>
        <w:rPr>
          <w:rFonts w:ascii="Times New Roman" w:hAnsi="Times New Roman" w:cs="Times New Roman"/>
          <w:sz w:val="24"/>
          <w:szCs w:val="24"/>
        </w:rPr>
      </w:pPr>
    </w:p>
    <w:p w14:paraId="4F8CABDC"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843769">
        <w:rPr>
          <w:rFonts w:ascii="Times New Roman" w:hAnsi="Times New Roman"/>
          <w:sz w:val="24"/>
          <w:szCs w:val="24"/>
        </w:rPr>
        <w:t xml:space="preserve"> and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62AA0271" w14:textId="77777777" w:rsidR="00DA36CE" w:rsidRPr="00174421" w:rsidRDefault="00DA36CE" w:rsidP="00DA36CE">
      <w:pPr>
        <w:pStyle w:val="NoSpacing"/>
        <w:rPr>
          <w:rFonts w:ascii="Times New Roman" w:hAnsi="Times New Roman"/>
          <w:sz w:val="24"/>
          <w:szCs w:val="24"/>
        </w:rPr>
      </w:pPr>
    </w:p>
    <w:p w14:paraId="2F2C9BFE"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5D692B2D" w14:textId="77777777" w:rsidR="00290D8C" w:rsidRDefault="00290D8C" w:rsidP="00DA36CE">
      <w:pPr>
        <w:pStyle w:val="NoSpacing"/>
      </w:pPr>
    </w:p>
    <w:p w14:paraId="26AA3743"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6B16DDFA" w14:textId="77777777" w:rsidR="00290D8C" w:rsidRDefault="00EE2545" w:rsidP="00DA36CE">
      <w:pPr>
        <w:pStyle w:val="NoSpacing"/>
      </w:pPr>
      <w:hyperlink r:id="rId33">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674EBB73" w14:textId="77777777" w:rsidR="00290D8C" w:rsidRDefault="00290D8C" w:rsidP="00DA36CE">
      <w:pPr>
        <w:pStyle w:val="NoSpacing"/>
      </w:pPr>
    </w:p>
    <w:p w14:paraId="527A1FE4"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322643FF" w14:textId="77777777" w:rsidR="00290D8C" w:rsidRDefault="00290D8C">
      <w:pPr>
        <w:spacing w:after="0" w:line="240" w:lineRule="auto"/>
      </w:pPr>
    </w:p>
    <w:p w14:paraId="010B6322"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2CE6CC7F" w14:textId="77777777" w:rsidR="00290D8C" w:rsidRDefault="00290D8C">
      <w:pPr>
        <w:spacing w:after="0" w:line="240" w:lineRule="auto"/>
      </w:pPr>
    </w:p>
    <w:p w14:paraId="2D3FE00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w:t>
      </w:r>
      <w:r w:rsidRPr="00DA36CE">
        <w:rPr>
          <w:rFonts w:ascii="Times New Roman" w:hAnsi="Times New Roman" w:cs="Times New Roman"/>
          <w:sz w:val="24"/>
          <w:szCs w:val="24"/>
        </w:rPr>
        <w:lastRenderedPageBreak/>
        <w:t xml:space="preserve">protect such information.  However, applicants are advised that DRL cannot guarantee that such information will not be disclosed, including pursuant to the Freedom of Information Act (FOIA) or other similar statutes. </w:t>
      </w:r>
    </w:p>
    <w:p w14:paraId="068170BA" w14:textId="77777777" w:rsidR="00290D8C" w:rsidRPr="00DA36CE" w:rsidRDefault="00290D8C" w:rsidP="00DA36CE">
      <w:pPr>
        <w:pStyle w:val="NoSpacing"/>
        <w:rPr>
          <w:rFonts w:ascii="Times New Roman" w:hAnsi="Times New Roman" w:cs="Times New Roman"/>
          <w:sz w:val="24"/>
          <w:szCs w:val="24"/>
        </w:rPr>
      </w:pPr>
    </w:p>
    <w:p w14:paraId="2ECE500C"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3BE1AE98" w14:textId="77777777" w:rsidR="00863457" w:rsidRPr="00DA36CE" w:rsidRDefault="00863457" w:rsidP="00DA36CE">
      <w:pPr>
        <w:pStyle w:val="NoSpacing"/>
        <w:rPr>
          <w:rFonts w:ascii="Times New Roman" w:hAnsi="Times New Roman" w:cs="Times New Roman"/>
          <w:sz w:val="24"/>
          <w:szCs w:val="24"/>
        </w:rPr>
      </w:pPr>
    </w:p>
    <w:p w14:paraId="5BF3D153"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4"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5"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6">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33B2460E" w14:textId="77777777" w:rsidR="00290D8C" w:rsidRPr="00DA36CE" w:rsidRDefault="00290D8C" w:rsidP="00DA36CE">
      <w:pPr>
        <w:pStyle w:val="NoSpacing"/>
        <w:rPr>
          <w:rFonts w:ascii="Times New Roman" w:hAnsi="Times New Roman" w:cs="Times New Roman"/>
          <w:sz w:val="24"/>
          <w:szCs w:val="24"/>
        </w:rPr>
      </w:pPr>
    </w:p>
    <w:p w14:paraId="593645F3"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12266454"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65E3B751" w14:textId="77777777" w:rsidR="00290D8C" w:rsidRPr="00DA36CE" w:rsidRDefault="00290D8C" w:rsidP="00DA36CE">
      <w:pPr>
        <w:pStyle w:val="NoSpacing"/>
        <w:rPr>
          <w:rFonts w:ascii="Times New Roman" w:hAnsi="Times New Roman" w:cs="Times New Roman"/>
          <w:sz w:val="24"/>
          <w:szCs w:val="24"/>
        </w:rPr>
      </w:pPr>
    </w:p>
    <w:p w14:paraId="6BFC7F3B"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7">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29829" w14:textId="77777777" w:rsidR="00C53485" w:rsidRDefault="00C53485">
      <w:pPr>
        <w:spacing w:after="0" w:line="240" w:lineRule="auto"/>
      </w:pPr>
      <w:r>
        <w:separator/>
      </w:r>
    </w:p>
  </w:endnote>
  <w:endnote w:type="continuationSeparator" w:id="0">
    <w:p w14:paraId="7F0A5BB5" w14:textId="77777777" w:rsidR="00C53485" w:rsidRDefault="00C53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B1BBD" w14:textId="77777777" w:rsidR="00C53485" w:rsidRDefault="00C53485">
      <w:pPr>
        <w:spacing w:after="0" w:line="240" w:lineRule="auto"/>
      </w:pPr>
      <w:r>
        <w:separator/>
      </w:r>
    </w:p>
  </w:footnote>
  <w:footnote w:type="continuationSeparator" w:id="0">
    <w:p w14:paraId="23A26304" w14:textId="77777777" w:rsidR="00C53485" w:rsidRDefault="00C534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1CDC1" w14:textId="716CD836"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EE2545">
          <w:rPr>
            <w:rFonts w:ascii="Times New Roman" w:hAnsi="Times New Roman" w:cs="Times New Roman"/>
            <w:noProof/>
            <w:sz w:val="24"/>
          </w:rPr>
          <w:t>7</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485"/>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F2A55"/>
    <w:rsid w:val="00102A2C"/>
    <w:rsid w:val="001125BF"/>
    <w:rsid w:val="00115681"/>
    <w:rsid w:val="00121037"/>
    <w:rsid w:val="001210B9"/>
    <w:rsid w:val="00122A1E"/>
    <w:rsid w:val="00174421"/>
    <w:rsid w:val="00174B1A"/>
    <w:rsid w:val="0017703A"/>
    <w:rsid w:val="00190B19"/>
    <w:rsid w:val="00194E41"/>
    <w:rsid w:val="001B2EAC"/>
    <w:rsid w:val="001B436C"/>
    <w:rsid w:val="001B509C"/>
    <w:rsid w:val="001B7BFA"/>
    <w:rsid w:val="001E1561"/>
    <w:rsid w:val="00200BA4"/>
    <w:rsid w:val="002052A7"/>
    <w:rsid w:val="002078EA"/>
    <w:rsid w:val="002349F8"/>
    <w:rsid w:val="00235399"/>
    <w:rsid w:val="00237E13"/>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A24B5"/>
    <w:rsid w:val="006A7817"/>
    <w:rsid w:val="006C04C7"/>
    <w:rsid w:val="006C4CF9"/>
    <w:rsid w:val="006C4F3B"/>
    <w:rsid w:val="006C6732"/>
    <w:rsid w:val="006C7134"/>
    <w:rsid w:val="006D12DB"/>
    <w:rsid w:val="006D3246"/>
    <w:rsid w:val="006D41DD"/>
    <w:rsid w:val="006E6D5E"/>
    <w:rsid w:val="00710D2F"/>
    <w:rsid w:val="0071577A"/>
    <w:rsid w:val="00732C31"/>
    <w:rsid w:val="0073441D"/>
    <w:rsid w:val="007422E4"/>
    <w:rsid w:val="00744B12"/>
    <w:rsid w:val="007510CE"/>
    <w:rsid w:val="00754E7B"/>
    <w:rsid w:val="00755065"/>
    <w:rsid w:val="00755BE2"/>
    <w:rsid w:val="00760AB9"/>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337E3"/>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129A"/>
    <w:rsid w:val="00A135A3"/>
    <w:rsid w:val="00A204ED"/>
    <w:rsid w:val="00A35321"/>
    <w:rsid w:val="00A47AAD"/>
    <w:rsid w:val="00A54D33"/>
    <w:rsid w:val="00A77AC7"/>
    <w:rsid w:val="00A83970"/>
    <w:rsid w:val="00A860F4"/>
    <w:rsid w:val="00A87EF2"/>
    <w:rsid w:val="00A91B48"/>
    <w:rsid w:val="00A926CD"/>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1E7"/>
    <w:rsid w:val="00B54475"/>
    <w:rsid w:val="00B62E7B"/>
    <w:rsid w:val="00B64551"/>
    <w:rsid w:val="00B70A15"/>
    <w:rsid w:val="00B7128F"/>
    <w:rsid w:val="00B747CE"/>
    <w:rsid w:val="00B82D17"/>
    <w:rsid w:val="00B83A2C"/>
    <w:rsid w:val="00B9087F"/>
    <w:rsid w:val="00B96440"/>
    <w:rsid w:val="00B97FA9"/>
    <w:rsid w:val="00BA748E"/>
    <w:rsid w:val="00BB3E76"/>
    <w:rsid w:val="00BC1D42"/>
    <w:rsid w:val="00BD4D16"/>
    <w:rsid w:val="00BD5CBF"/>
    <w:rsid w:val="00BE7586"/>
    <w:rsid w:val="00BE7B78"/>
    <w:rsid w:val="00BE7BA6"/>
    <w:rsid w:val="00C1352F"/>
    <w:rsid w:val="00C15E12"/>
    <w:rsid w:val="00C26CCC"/>
    <w:rsid w:val="00C36AC4"/>
    <w:rsid w:val="00C53485"/>
    <w:rsid w:val="00C622A6"/>
    <w:rsid w:val="00C649FD"/>
    <w:rsid w:val="00C7789E"/>
    <w:rsid w:val="00C824E7"/>
    <w:rsid w:val="00C831F1"/>
    <w:rsid w:val="00C84A07"/>
    <w:rsid w:val="00C91895"/>
    <w:rsid w:val="00C92E25"/>
    <w:rsid w:val="00CA2CDD"/>
    <w:rsid w:val="00CA4358"/>
    <w:rsid w:val="00CB05C5"/>
    <w:rsid w:val="00CB4AAA"/>
    <w:rsid w:val="00CC13CD"/>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61E"/>
    <w:rsid w:val="00DF4C00"/>
    <w:rsid w:val="00DF521F"/>
    <w:rsid w:val="00E03771"/>
    <w:rsid w:val="00E07E1F"/>
    <w:rsid w:val="00E1217F"/>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2545"/>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BCE00B"/>
  <w15:docId w15:val="{A6D2D04E-B127-4AC6-B0B7-B794A72E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file:///C:\Users\HernandezV2\Downloads\DRLLaborGrants@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ashDC.State.sbu\Stateshares\OESDRLPublic$\DRL\Private\PRU\6.%20Office%20Guidance%20&amp;%20Templates\Solicitation%20Templates%20&amp;%20Negotiation%20Rejection%20Letters\NOFO%20Template\Final%20NOFO%202018%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0169D-5D02-44CA-AA1F-07EC7D07F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NOFO 2018 </Template>
  <TotalTime>41</TotalTime>
  <Pages>19</Pages>
  <Words>8466</Words>
  <Characters>48260</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Hernandez, Veronica</cp:lastModifiedBy>
  <cp:revision>10</cp:revision>
  <cp:lastPrinted>2018-11-19T16:01:00Z</cp:lastPrinted>
  <dcterms:created xsi:type="dcterms:W3CDTF">2018-11-23T12:21:00Z</dcterms:created>
  <dcterms:modified xsi:type="dcterms:W3CDTF">2018-11-23T14:07:00Z</dcterms:modified>
</cp:coreProperties>
</file>