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BD9AE" w14:textId="77777777" w:rsidR="00795389" w:rsidRDefault="00795389" w:rsidP="00BC5BFE">
      <w:pPr>
        <w:jc w:val="center"/>
        <w:rPr>
          <w:color w:val="000000" w:themeColor="text1"/>
        </w:rPr>
      </w:pPr>
      <w:r w:rsidRPr="00795389">
        <w:rPr>
          <w:color w:val="000000" w:themeColor="text1"/>
        </w:rPr>
        <w:t xml:space="preserve">Cooperative Agreement with Affiliated Partner of the </w:t>
      </w:r>
      <w:r w:rsidR="00BE5F66" w:rsidRPr="00795389">
        <w:rPr>
          <w:color w:val="000000" w:themeColor="text1"/>
        </w:rPr>
        <w:t xml:space="preserve">Colorado Plateau </w:t>
      </w:r>
    </w:p>
    <w:p w14:paraId="5B9096D6" w14:textId="18920CA5" w:rsidR="00616324" w:rsidRDefault="00BE5F66" w:rsidP="00BC5BFE">
      <w:pPr>
        <w:jc w:val="center"/>
        <w:rPr>
          <w:color w:val="000000" w:themeColor="text1"/>
        </w:rPr>
      </w:pPr>
      <w:r w:rsidRPr="00795389">
        <w:rPr>
          <w:color w:val="000000" w:themeColor="text1"/>
        </w:rPr>
        <w:t>Cooperative Ecosystem Studies Unit</w:t>
      </w:r>
    </w:p>
    <w:p w14:paraId="01EA6785" w14:textId="77777777" w:rsidR="00795389" w:rsidRPr="00795389" w:rsidRDefault="00795389" w:rsidP="00BC5BFE">
      <w:pPr>
        <w:jc w:val="center"/>
        <w:rPr>
          <w:color w:val="000000" w:themeColor="text1"/>
        </w:rPr>
      </w:pPr>
    </w:p>
    <w:p w14:paraId="3607035B" w14:textId="673520F9" w:rsidR="00D261CE" w:rsidRPr="00795389" w:rsidRDefault="00795389" w:rsidP="00795389">
      <w:pPr>
        <w:autoSpaceDE w:val="0"/>
        <w:autoSpaceDN w:val="0"/>
        <w:adjustRightInd w:val="0"/>
        <w:rPr>
          <w:bCs/>
          <w:color w:val="000000" w:themeColor="text1"/>
        </w:rPr>
      </w:pPr>
      <w:r w:rsidRPr="00795389">
        <w:rPr>
          <w:bCs/>
          <w:color w:val="000000" w:themeColor="text1"/>
        </w:rPr>
        <w:t xml:space="preserve">Project Titled:  </w:t>
      </w:r>
      <w:r w:rsidR="00911D7D" w:rsidRPr="00795389">
        <w:rPr>
          <w:bCs/>
          <w:color w:val="000000" w:themeColor="text1"/>
        </w:rPr>
        <w:t xml:space="preserve">Monitoring </w:t>
      </w:r>
      <w:proofErr w:type="spellStart"/>
      <w:r w:rsidR="00911D7D" w:rsidRPr="00795389">
        <w:rPr>
          <w:bCs/>
          <w:color w:val="000000" w:themeColor="text1"/>
        </w:rPr>
        <w:t>Threecorner</w:t>
      </w:r>
      <w:proofErr w:type="spellEnd"/>
      <w:r w:rsidR="00911D7D" w:rsidRPr="00795389">
        <w:rPr>
          <w:bCs/>
          <w:color w:val="000000" w:themeColor="text1"/>
        </w:rPr>
        <w:t xml:space="preserve"> Milkvetch and its Habitat on the Gemini Solar Project</w:t>
      </w:r>
    </w:p>
    <w:p w14:paraId="46C878C5" w14:textId="77777777" w:rsidR="001349B3" w:rsidRPr="00795389" w:rsidRDefault="001349B3" w:rsidP="00795389">
      <w:pPr>
        <w:rPr>
          <w:bCs/>
          <w:color w:val="000000" w:themeColor="text1"/>
        </w:rPr>
      </w:pPr>
    </w:p>
    <w:p w14:paraId="46189C84" w14:textId="77777777" w:rsidR="007755A2" w:rsidRPr="00795389" w:rsidRDefault="00E8097A" w:rsidP="00BC5BFE">
      <w:pPr>
        <w:numPr>
          <w:ilvl w:val="0"/>
          <w:numId w:val="8"/>
        </w:numPr>
        <w:spacing w:after="120"/>
        <w:ind w:left="0" w:firstLine="0"/>
        <w:rPr>
          <w:b/>
          <w:color w:val="000000" w:themeColor="text1"/>
        </w:rPr>
      </w:pPr>
      <w:r w:rsidRPr="00795389">
        <w:rPr>
          <w:b/>
          <w:color w:val="000000" w:themeColor="text1"/>
        </w:rPr>
        <w:t>FUNDING OPPORTUNITY</w:t>
      </w:r>
    </w:p>
    <w:p w14:paraId="2B924753" w14:textId="69BB89E3" w:rsidR="00911D7D" w:rsidRPr="00795389" w:rsidRDefault="004335B4" w:rsidP="00911D7D">
      <w:pPr>
        <w:autoSpaceDE w:val="0"/>
        <w:autoSpaceDN w:val="0"/>
        <w:adjustRightInd w:val="0"/>
        <w:rPr>
          <w:bCs/>
          <w:color w:val="000000" w:themeColor="text1"/>
        </w:rPr>
      </w:pPr>
      <w:proofErr w:type="gramStart"/>
      <w:r w:rsidRPr="00795389">
        <w:rPr>
          <w:bCs/>
          <w:color w:val="000000" w:themeColor="text1"/>
        </w:rPr>
        <w:t>The U.S. Geological Survey Southwest Biological Science Center (SBSC)</w:t>
      </w:r>
      <w:r w:rsidR="00795389">
        <w:rPr>
          <w:bCs/>
          <w:color w:val="000000" w:themeColor="text1"/>
        </w:rPr>
        <w:t>,</w:t>
      </w:r>
      <w:proofErr w:type="gramEnd"/>
      <w:r w:rsidR="00795389">
        <w:rPr>
          <w:bCs/>
          <w:color w:val="000000" w:themeColor="text1"/>
        </w:rPr>
        <w:t xml:space="preserve"> is offering a funding opportunity to a CESU partner for collaborative effort</w:t>
      </w:r>
      <w:r w:rsidRPr="00795389">
        <w:rPr>
          <w:bCs/>
          <w:color w:val="000000" w:themeColor="text1"/>
        </w:rPr>
        <w:t xml:space="preserve"> </w:t>
      </w:r>
      <w:r w:rsidR="00911D7D" w:rsidRPr="00795389">
        <w:rPr>
          <w:bCs/>
          <w:color w:val="000000" w:themeColor="text1"/>
        </w:rPr>
        <w:t xml:space="preserve">to design and implement monitoring for populations and habitat of </w:t>
      </w:r>
      <w:proofErr w:type="spellStart"/>
      <w:r w:rsidR="00911D7D" w:rsidRPr="00795389">
        <w:rPr>
          <w:bCs/>
          <w:color w:val="000000" w:themeColor="text1"/>
        </w:rPr>
        <w:t>threecorner</w:t>
      </w:r>
      <w:proofErr w:type="spellEnd"/>
      <w:r w:rsidR="00911D7D" w:rsidRPr="00795389">
        <w:rPr>
          <w:bCs/>
          <w:color w:val="000000" w:themeColor="text1"/>
        </w:rPr>
        <w:t xml:space="preserve"> milkvetch (</w:t>
      </w:r>
      <w:r w:rsidR="00911D7D" w:rsidRPr="00795389">
        <w:rPr>
          <w:bCs/>
          <w:i/>
          <w:iCs/>
          <w:color w:val="000000" w:themeColor="text1"/>
        </w:rPr>
        <w:t xml:space="preserve">Astragalus </w:t>
      </w:r>
      <w:proofErr w:type="spellStart"/>
      <w:r w:rsidR="00911D7D" w:rsidRPr="00795389">
        <w:rPr>
          <w:bCs/>
          <w:i/>
          <w:iCs/>
          <w:color w:val="000000" w:themeColor="text1"/>
        </w:rPr>
        <w:t>geyeri</w:t>
      </w:r>
      <w:proofErr w:type="spellEnd"/>
      <w:r w:rsidR="00911D7D" w:rsidRPr="00795389">
        <w:rPr>
          <w:bCs/>
          <w:i/>
          <w:iCs/>
          <w:color w:val="000000" w:themeColor="text1"/>
        </w:rPr>
        <w:t xml:space="preserve"> </w:t>
      </w:r>
      <w:r w:rsidR="00911D7D" w:rsidRPr="00795389">
        <w:rPr>
          <w:bCs/>
          <w:color w:val="000000" w:themeColor="text1"/>
        </w:rPr>
        <w:t xml:space="preserve">var. </w:t>
      </w:r>
      <w:proofErr w:type="spellStart"/>
      <w:r w:rsidR="00911D7D" w:rsidRPr="00795389">
        <w:rPr>
          <w:bCs/>
          <w:i/>
          <w:iCs/>
          <w:color w:val="000000" w:themeColor="text1"/>
        </w:rPr>
        <w:t>triquetrus</w:t>
      </w:r>
      <w:proofErr w:type="spellEnd"/>
      <w:r w:rsidR="00911D7D" w:rsidRPr="00795389">
        <w:rPr>
          <w:bCs/>
          <w:color w:val="000000" w:themeColor="text1"/>
        </w:rPr>
        <w:t>) within the Gemini Solar Project footprint to document the effects of solar panels, vegetation treatments, and additional solar project disturbances.</w:t>
      </w:r>
    </w:p>
    <w:p w14:paraId="3AB68A28" w14:textId="77777777" w:rsidR="00911D7D" w:rsidRPr="00795389" w:rsidRDefault="00911D7D" w:rsidP="00911D7D">
      <w:pPr>
        <w:autoSpaceDE w:val="0"/>
        <w:autoSpaceDN w:val="0"/>
        <w:adjustRightInd w:val="0"/>
        <w:rPr>
          <w:color w:val="000000" w:themeColor="text1"/>
        </w:rPr>
      </w:pPr>
    </w:p>
    <w:p w14:paraId="3B71C370" w14:textId="082345B1" w:rsidR="00911D7D" w:rsidRPr="00795389" w:rsidRDefault="00911D7D" w:rsidP="00911D7D">
      <w:pPr>
        <w:autoSpaceDE w:val="0"/>
        <w:autoSpaceDN w:val="0"/>
        <w:adjustRightInd w:val="0"/>
        <w:rPr>
          <w:color w:val="000000" w:themeColor="text1"/>
        </w:rPr>
      </w:pPr>
      <w:proofErr w:type="spellStart"/>
      <w:r w:rsidRPr="00795389">
        <w:rPr>
          <w:color w:val="000000" w:themeColor="text1"/>
        </w:rPr>
        <w:t>Threecorner</w:t>
      </w:r>
      <w:proofErr w:type="spellEnd"/>
      <w:r w:rsidRPr="00795389">
        <w:rPr>
          <w:color w:val="000000" w:themeColor="text1"/>
        </w:rPr>
        <w:t xml:space="preserve"> milkvetch</w:t>
      </w:r>
      <w:r w:rsidRPr="00795389">
        <w:rPr>
          <w:i/>
          <w:iCs/>
          <w:color w:val="000000" w:themeColor="text1"/>
        </w:rPr>
        <w:t xml:space="preserve">, Astragalus </w:t>
      </w:r>
      <w:proofErr w:type="spellStart"/>
      <w:r w:rsidRPr="00795389">
        <w:rPr>
          <w:i/>
          <w:iCs/>
          <w:color w:val="000000" w:themeColor="text1"/>
        </w:rPr>
        <w:t>geyeri</w:t>
      </w:r>
      <w:proofErr w:type="spellEnd"/>
      <w:r w:rsidRPr="00795389">
        <w:rPr>
          <w:i/>
          <w:iCs/>
          <w:color w:val="000000" w:themeColor="text1"/>
        </w:rPr>
        <w:t xml:space="preserve"> </w:t>
      </w:r>
      <w:r w:rsidRPr="00795389">
        <w:rPr>
          <w:color w:val="000000" w:themeColor="text1"/>
        </w:rPr>
        <w:t xml:space="preserve">var. </w:t>
      </w:r>
      <w:proofErr w:type="spellStart"/>
      <w:r w:rsidRPr="00795389">
        <w:rPr>
          <w:i/>
          <w:iCs/>
          <w:color w:val="000000" w:themeColor="text1"/>
        </w:rPr>
        <w:t>triquetrus</w:t>
      </w:r>
      <w:proofErr w:type="spellEnd"/>
      <w:r w:rsidRPr="00795389">
        <w:rPr>
          <w:i/>
          <w:iCs/>
          <w:color w:val="000000" w:themeColor="text1"/>
        </w:rPr>
        <w:t xml:space="preserve"> </w:t>
      </w:r>
      <w:r w:rsidRPr="00795389">
        <w:rPr>
          <w:color w:val="000000" w:themeColor="text1"/>
        </w:rPr>
        <w:t>(A. Gray) M. E. Jones, is a rare annual</w:t>
      </w:r>
    </w:p>
    <w:p w14:paraId="7E266526" w14:textId="35097461" w:rsidR="00911D7D" w:rsidRPr="00795389" w:rsidRDefault="00911D7D" w:rsidP="00911D7D">
      <w:pPr>
        <w:autoSpaceDE w:val="0"/>
        <w:autoSpaceDN w:val="0"/>
        <w:adjustRightInd w:val="0"/>
        <w:rPr>
          <w:color w:val="000000" w:themeColor="text1"/>
        </w:rPr>
      </w:pPr>
      <w:r w:rsidRPr="00795389">
        <w:rPr>
          <w:color w:val="000000" w:themeColor="text1"/>
        </w:rPr>
        <w:t>member of the Pea Family (Fabaceae) endemic to specific geological substrates found within a</w:t>
      </w:r>
    </w:p>
    <w:p w14:paraId="2591A6AB" w14:textId="367A01AA" w:rsidR="00911D7D" w:rsidRPr="00795389" w:rsidRDefault="00911D7D" w:rsidP="00911D7D">
      <w:pPr>
        <w:autoSpaceDE w:val="0"/>
        <w:autoSpaceDN w:val="0"/>
        <w:adjustRightInd w:val="0"/>
        <w:rPr>
          <w:color w:val="000000" w:themeColor="text1"/>
        </w:rPr>
      </w:pPr>
      <w:r w:rsidRPr="00795389">
        <w:rPr>
          <w:color w:val="000000" w:themeColor="text1"/>
        </w:rPr>
        <w:t xml:space="preserve">constrained distribution in the Mojave Desert of southeastern Nevada and adjacent Arizona. </w:t>
      </w:r>
      <w:proofErr w:type="spellStart"/>
      <w:r w:rsidRPr="00795389">
        <w:rPr>
          <w:color w:val="000000" w:themeColor="text1"/>
        </w:rPr>
        <w:t>Threecorner</w:t>
      </w:r>
      <w:proofErr w:type="spellEnd"/>
      <w:r w:rsidRPr="00795389">
        <w:rPr>
          <w:color w:val="000000" w:themeColor="text1"/>
        </w:rPr>
        <w:t xml:space="preserve"> milkvetch occurs in unstable, windblown sandy soils such as dunes, deep sandy soils typically stabilized by vegetation, and/or a gravel with creosote bush. Specifically, </w:t>
      </w:r>
      <w:proofErr w:type="spellStart"/>
      <w:r w:rsidRPr="00795389">
        <w:rPr>
          <w:color w:val="000000" w:themeColor="text1"/>
        </w:rPr>
        <w:t>threecorner</w:t>
      </w:r>
      <w:proofErr w:type="spellEnd"/>
      <w:r w:rsidRPr="00795389">
        <w:rPr>
          <w:color w:val="000000" w:themeColor="text1"/>
        </w:rPr>
        <w:t xml:space="preserve"> milkvetch is found on loose, aeolian and fluvial sands re-deposited from the Muddy Creek Formation sedimentary deposit found in the region. The United States Fish and Wildlife Service (USFWS) was petitioned in 2019 to list the </w:t>
      </w:r>
      <w:proofErr w:type="spellStart"/>
      <w:r w:rsidRPr="00795389">
        <w:rPr>
          <w:color w:val="000000" w:themeColor="text1"/>
        </w:rPr>
        <w:t>threecorner</w:t>
      </w:r>
      <w:proofErr w:type="spellEnd"/>
      <w:r w:rsidRPr="00795389">
        <w:rPr>
          <w:color w:val="000000" w:themeColor="text1"/>
        </w:rPr>
        <w:t xml:space="preserve"> milkvetch as endangered. </w:t>
      </w:r>
      <w:proofErr w:type="spellStart"/>
      <w:r w:rsidRPr="00795389">
        <w:rPr>
          <w:color w:val="000000" w:themeColor="text1"/>
        </w:rPr>
        <w:t>Threecorner</w:t>
      </w:r>
      <w:proofErr w:type="spellEnd"/>
      <w:r w:rsidRPr="00795389">
        <w:rPr>
          <w:color w:val="000000" w:themeColor="text1"/>
        </w:rPr>
        <w:t xml:space="preserve"> milkvetch is listed by the State of Nevada as Critically Endangered/Fully Protected, by the BLM as Sensitive, by the Nevada Natural Heritage Project as At-Risk, and by the Nevada Native Plant Society as Threatened. This species will undergo a species status assessment as early as 2022.</w:t>
      </w:r>
    </w:p>
    <w:p w14:paraId="5D9E5650" w14:textId="1E622217" w:rsidR="004002C8" w:rsidRPr="00795389" w:rsidRDefault="004002C8" w:rsidP="00911D7D">
      <w:pPr>
        <w:autoSpaceDE w:val="0"/>
        <w:autoSpaceDN w:val="0"/>
        <w:adjustRightInd w:val="0"/>
        <w:rPr>
          <w:color w:val="000000" w:themeColor="text1"/>
        </w:rPr>
      </w:pPr>
    </w:p>
    <w:p w14:paraId="1B961F8D" w14:textId="16AA1748" w:rsidR="00911D7D" w:rsidRPr="00795389" w:rsidRDefault="004002C8" w:rsidP="00911D7D">
      <w:pPr>
        <w:autoSpaceDE w:val="0"/>
        <w:autoSpaceDN w:val="0"/>
        <w:adjustRightInd w:val="0"/>
        <w:rPr>
          <w:bCs/>
          <w:color w:val="000000" w:themeColor="text1"/>
        </w:rPr>
      </w:pPr>
      <w:r w:rsidRPr="00795389">
        <w:rPr>
          <w:color w:val="000000" w:themeColor="text1"/>
        </w:rPr>
        <w:t xml:space="preserve">The Gemini Solar Project is being constructed on Bureau of Land Management (BLM) land in the northeastern portion of the Mojave Desert near Las Vegas, NV. The Gemini Solar Project includes the construction, operation, maintenance, and decommissioning of a 690-megawatt alternating current photovoltaic solar project and ancillary facilities. Project components include onsite facilities, offsite facilities, and temporary facilities needed during project construction. The proposed Gemini Solar Project will directly or indirectly affect approximately 7,123 acres. During a special-status plant inventory survey of the planned Gemini Solar Project footprint, </w:t>
      </w:r>
      <w:proofErr w:type="spellStart"/>
      <w:r w:rsidRPr="00795389">
        <w:rPr>
          <w:color w:val="000000" w:themeColor="text1"/>
        </w:rPr>
        <w:t>threecorner</w:t>
      </w:r>
      <w:proofErr w:type="spellEnd"/>
      <w:r w:rsidRPr="00795389">
        <w:rPr>
          <w:color w:val="000000" w:themeColor="text1"/>
        </w:rPr>
        <w:t xml:space="preserve"> milkvetch populations were identified (Phoenix Biological Consulting 2018). In accordance with agency consultation, BLM requires that </w:t>
      </w:r>
      <w:proofErr w:type="spellStart"/>
      <w:r w:rsidRPr="00795389">
        <w:rPr>
          <w:color w:val="000000" w:themeColor="text1"/>
        </w:rPr>
        <w:t>threecorner</w:t>
      </w:r>
      <w:proofErr w:type="spellEnd"/>
      <w:r w:rsidRPr="00795389">
        <w:rPr>
          <w:color w:val="000000" w:themeColor="text1"/>
        </w:rPr>
        <w:t xml:space="preserve"> milkvetch in the impacted population group will be monitored every year.</w:t>
      </w:r>
    </w:p>
    <w:p w14:paraId="35862275" w14:textId="77777777" w:rsidR="003A65EC" w:rsidRPr="00795389" w:rsidRDefault="003A65EC" w:rsidP="003A65EC">
      <w:pPr>
        <w:rPr>
          <w:bCs/>
          <w:color w:val="000000" w:themeColor="text1"/>
        </w:rPr>
      </w:pPr>
    </w:p>
    <w:p w14:paraId="30A2F76E" w14:textId="77777777" w:rsidR="00E33FEC" w:rsidRPr="00795389" w:rsidRDefault="00E33FEC" w:rsidP="00BC5BFE">
      <w:pPr>
        <w:rPr>
          <w:color w:val="000000" w:themeColor="text1"/>
        </w:rPr>
      </w:pPr>
      <w:r w:rsidRPr="00795389">
        <w:rPr>
          <w:b/>
          <w:color w:val="000000" w:themeColor="text1"/>
        </w:rPr>
        <w:t>Objective</w:t>
      </w:r>
    </w:p>
    <w:p w14:paraId="143F16CA" w14:textId="77777777" w:rsidR="004002C8" w:rsidRPr="00795389" w:rsidRDefault="004002C8" w:rsidP="003E3A28">
      <w:pPr>
        <w:rPr>
          <w:color w:val="000000" w:themeColor="text1"/>
        </w:rPr>
      </w:pPr>
    </w:p>
    <w:p w14:paraId="29001186" w14:textId="0B8AF466" w:rsidR="004002C8" w:rsidRPr="00795389" w:rsidRDefault="004002C8" w:rsidP="004002C8">
      <w:pPr>
        <w:autoSpaceDE w:val="0"/>
        <w:autoSpaceDN w:val="0"/>
        <w:adjustRightInd w:val="0"/>
        <w:rPr>
          <w:color w:val="000000" w:themeColor="text1"/>
        </w:rPr>
      </w:pPr>
      <w:r w:rsidRPr="00795389">
        <w:rPr>
          <w:color w:val="000000" w:themeColor="text1"/>
        </w:rPr>
        <w:t xml:space="preserve">The goal of this </w:t>
      </w:r>
      <w:r w:rsidR="00795389">
        <w:rPr>
          <w:color w:val="000000" w:themeColor="text1"/>
        </w:rPr>
        <w:t>opportunity</w:t>
      </w:r>
      <w:r w:rsidRPr="00795389">
        <w:rPr>
          <w:color w:val="000000" w:themeColor="text1"/>
        </w:rPr>
        <w:t xml:space="preserve"> is to design and initiate a yearly monitoring plan of </w:t>
      </w:r>
      <w:proofErr w:type="spellStart"/>
      <w:r w:rsidRPr="00795389">
        <w:rPr>
          <w:color w:val="000000" w:themeColor="text1"/>
        </w:rPr>
        <w:t>threecorner</w:t>
      </w:r>
      <w:proofErr w:type="spellEnd"/>
      <w:r w:rsidRPr="00795389">
        <w:rPr>
          <w:color w:val="000000" w:themeColor="text1"/>
        </w:rPr>
        <w:t xml:space="preserve"> </w:t>
      </w:r>
      <w:proofErr w:type="spellStart"/>
      <w:r w:rsidRPr="00795389">
        <w:rPr>
          <w:color w:val="000000" w:themeColor="text1"/>
        </w:rPr>
        <w:t>milvetch</w:t>
      </w:r>
      <w:proofErr w:type="spellEnd"/>
      <w:r w:rsidRPr="00795389">
        <w:rPr>
          <w:color w:val="000000" w:themeColor="text1"/>
        </w:rPr>
        <w:t xml:space="preserve"> within the Gemini Solar Project footprint to document the effects of solar panels, mowing, and additional solar project disturbances on impacted populations, habitat, and</w:t>
      </w:r>
    </w:p>
    <w:p w14:paraId="444AE2E8" w14:textId="2F380096" w:rsidR="004002C8" w:rsidRPr="00795389" w:rsidRDefault="004002C8" w:rsidP="004002C8">
      <w:pPr>
        <w:autoSpaceDE w:val="0"/>
        <w:autoSpaceDN w:val="0"/>
        <w:adjustRightInd w:val="0"/>
        <w:rPr>
          <w:color w:val="000000" w:themeColor="text1"/>
        </w:rPr>
      </w:pPr>
      <w:r w:rsidRPr="00795389">
        <w:rPr>
          <w:color w:val="000000" w:themeColor="text1"/>
        </w:rPr>
        <w:t xml:space="preserve">potential plant establishment. More specifically, this study will aim to elucidate, on multiple scales, the impact of solar development on </w:t>
      </w:r>
      <w:proofErr w:type="spellStart"/>
      <w:r w:rsidRPr="00795389">
        <w:rPr>
          <w:color w:val="000000" w:themeColor="text1"/>
        </w:rPr>
        <w:t>threecorner</w:t>
      </w:r>
      <w:proofErr w:type="spellEnd"/>
      <w:r w:rsidRPr="00795389">
        <w:rPr>
          <w:color w:val="000000" w:themeColor="text1"/>
        </w:rPr>
        <w:t xml:space="preserve"> milkvetch and its associated plant community by answering the following questions:</w:t>
      </w:r>
    </w:p>
    <w:p w14:paraId="127B4460" w14:textId="1DFACE19" w:rsidR="004002C8" w:rsidRPr="00795389" w:rsidRDefault="004002C8" w:rsidP="004002C8">
      <w:pPr>
        <w:autoSpaceDE w:val="0"/>
        <w:autoSpaceDN w:val="0"/>
        <w:adjustRightInd w:val="0"/>
        <w:rPr>
          <w:color w:val="000000" w:themeColor="text1"/>
        </w:rPr>
      </w:pPr>
    </w:p>
    <w:p w14:paraId="3527C8A0" w14:textId="2D5F8B91" w:rsidR="004002C8" w:rsidRPr="00795389" w:rsidRDefault="004002C8" w:rsidP="00DB2A1B">
      <w:pPr>
        <w:pStyle w:val="ListParagraph"/>
        <w:numPr>
          <w:ilvl w:val="0"/>
          <w:numId w:val="22"/>
        </w:numPr>
        <w:autoSpaceDE w:val="0"/>
        <w:autoSpaceDN w:val="0"/>
        <w:adjustRightInd w:val="0"/>
        <w:ind w:left="270" w:hanging="270"/>
        <w:rPr>
          <w:color w:val="000000" w:themeColor="text1"/>
        </w:rPr>
      </w:pPr>
      <w:r w:rsidRPr="00795389">
        <w:rPr>
          <w:color w:val="000000" w:themeColor="text1"/>
        </w:rPr>
        <w:t xml:space="preserve">What are the short- and long-term changes in habitat, numbers, and reproductive </w:t>
      </w:r>
      <w:proofErr w:type="gramStart"/>
      <w:r w:rsidRPr="00795389">
        <w:rPr>
          <w:color w:val="000000" w:themeColor="text1"/>
        </w:rPr>
        <w:t>success</w:t>
      </w:r>
      <w:proofErr w:type="gramEnd"/>
    </w:p>
    <w:p w14:paraId="39C169E7" w14:textId="0F0B9525" w:rsidR="004002C8" w:rsidRPr="00795389" w:rsidRDefault="004002C8" w:rsidP="00DB2A1B">
      <w:pPr>
        <w:autoSpaceDE w:val="0"/>
        <w:autoSpaceDN w:val="0"/>
        <w:adjustRightInd w:val="0"/>
        <w:ind w:left="270" w:hanging="270"/>
        <w:rPr>
          <w:color w:val="000000" w:themeColor="text1"/>
        </w:rPr>
      </w:pPr>
      <w:r w:rsidRPr="00795389">
        <w:rPr>
          <w:color w:val="000000" w:themeColor="text1"/>
        </w:rPr>
        <w:t xml:space="preserve">of </w:t>
      </w:r>
      <w:proofErr w:type="spellStart"/>
      <w:r w:rsidRPr="00795389">
        <w:rPr>
          <w:color w:val="000000" w:themeColor="text1"/>
        </w:rPr>
        <w:t>threecorner</w:t>
      </w:r>
      <w:proofErr w:type="spellEnd"/>
      <w:r w:rsidRPr="00795389">
        <w:rPr>
          <w:color w:val="000000" w:themeColor="text1"/>
        </w:rPr>
        <w:t xml:space="preserve"> milkvetch?</w:t>
      </w:r>
    </w:p>
    <w:p w14:paraId="0890B83F" w14:textId="77777777" w:rsidR="00DB2A1B" w:rsidRPr="00795389" w:rsidRDefault="004002C8" w:rsidP="00DB2A1B">
      <w:pPr>
        <w:pStyle w:val="ListParagraph"/>
        <w:numPr>
          <w:ilvl w:val="0"/>
          <w:numId w:val="22"/>
        </w:numPr>
        <w:autoSpaceDE w:val="0"/>
        <w:autoSpaceDN w:val="0"/>
        <w:adjustRightInd w:val="0"/>
        <w:ind w:left="270" w:hanging="270"/>
        <w:rPr>
          <w:color w:val="000000" w:themeColor="text1"/>
        </w:rPr>
      </w:pPr>
      <w:r w:rsidRPr="00795389">
        <w:rPr>
          <w:color w:val="000000" w:themeColor="text1"/>
        </w:rPr>
        <w:lastRenderedPageBreak/>
        <w:t>What are the effects of the operation and maintenance of the solar facility to this</w:t>
      </w:r>
      <w:r w:rsidR="00DB2A1B" w:rsidRPr="00795389">
        <w:rPr>
          <w:color w:val="000000" w:themeColor="text1"/>
        </w:rPr>
        <w:t xml:space="preserve"> </w:t>
      </w:r>
      <w:r w:rsidRPr="00795389">
        <w:rPr>
          <w:color w:val="000000" w:themeColor="text1"/>
        </w:rPr>
        <w:t xml:space="preserve">population group of </w:t>
      </w:r>
      <w:proofErr w:type="spellStart"/>
      <w:r w:rsidRPr="00795389">
        <w:rPr>
          <w:color w:val="000000" w:themeColor="text1"/>
        </w:rPr>
        <w:t>threecorner</w:t>
      </w:r>
      <w:proofErr w:type="spellEnd"/>
      <w:r w:rsidRPr="00795389">
        <w:rPr>
          <w:color w:val="000000" w:themeColor="text1"/>
        </w:rPr>
        <w:t xml:space="preserve"> milkvetch</w:t>
      </w:r>
      <w:r w:rsidR="00DB2A1B" w:rsidRPr="00795389">
        <w:rPr>
          <w:color w:val="000000" w:themeColor="text1"/>
        </w:rPr>
        <w:t>?</w:t>
      </w:r>
    </w:p>
    <w:p w14:paraId="435E8338" w14:textId="676E2BBC" w:rsidR="004002C8" w:rsidRPr="00795389" w:rsidRDefault="004002C8" w:rsidP="00DB2A1B">
      <w:pPr>
        <w:pStyle w:val="ListParagraph"/>
        <w:numPr>
          <w:ilvl w:val="0"/>
          <w:numId w:val="22"/>
        </w:numPr>
        <w:autoSpaceDE w:val="0"/>
        <w:autoSpaceDN w:val="0"/>
        <w:adjustRightInd w:val="0"/>
        <w:ind w:left="270" w:hanging="270"/>
        <w:rPr>
          <w:color w:val="000000" w:themeColor="text1"/>
        </w:rPr>
      </w:pPr>
      <w:r w:rsidRPr="00795389">
        <w:rPr>
          <w:color w:val="000000" w:themeColor="text1"/>
        </w:rPr>
        <w:t xml:space="preserve">What effects do the solar panels have on </w:t>
      </w:r>
      <w:proofErr w:type="spellStart"/>
      <w:r w:rsidRPr="00795389">
        <w:rPr>
          <w:color w:val="000000" w:themeColor="text1"/>
        </w:rPr>
        <w:t>threecorner</w:t>
      </w:r>
      <w:proofErr w:type="spellEnd"/>
      <w:r w:rsidRPr="00795389">
        <w:rPr>
          <w:color w:val="000000" w:themeColor="text1"/>
        </w:rPr>
        <w:t xml:space="preserve"> milkvetch numbers, seed</w:t>
      </w:r>
    </w:p>
    <w:p w14:paraId="1BDCE346" w14:textId="645BE75D" w:rsidR="004002C8" w:rsidRPr="00795389" w:rsidRDefault="004002C8" w:rsidP="00DB2A1B">
      <w:pPr>
        <w:autoSpaceDE w:val="0"/>
        <w:autoSpaceDN w:val="0"/>
        <w:adjustRightInd w:val="0"/>
        <w:ind w:left="270" w:hanging="270"/>
        <w:rPr>
          <w:color w:val="000000" w:themeColor="text1"/>
        </w:rPr>
      </w:pPr>
      <w:r w:rsidRPr="00795389">
        <w:rPr>
          <w:color w:val="000000" w:themeColor="text1"/>
        </w:rPr>
        <w:t>production, and size?</w:t>
      </w:r>
    </w:p>
    <w:p w14:paraId="0407A570" w14:textId="34816DBE" w:rsidR="004002C8" w:rsidRPr="00795389" w:rsidRDefault="00DB2A1B" w:rsidP="004002C8">
      <w:pPr>
        <w:autoSpaceDE w:val="0"/>
        <w:autoSpaceDN w:val="0"/>
        <w:adjustRightInd w:val="0"/>
        <w:rPr>
          <w:color w:val="000000" w:themeColor="text1"/>
        </w:rPr>
      </w:pPr>
      <w:r w:rsidRPr="00795389">
        <w:rPr>
          <w:color w:val="000000" w:themeColor="text1"/>
        </w:rPr>
        <w:t>4</w:t>
      </w:r>
      <w:r w:rsidR="004002C8" w:rsidRPr="00795389">
        <w:rPr>
          <w:color w:val="000000" w:themeColor="text1"/>
        </w:rPr>
        <w:t xml:space="preserve">. What effects do the solar panels have on </w:t>
      </w:r>
      <w:proofErr w:type="spellStart"/>
      <w:r w:rsidR="004002C8" w:rsidRPr="00795389">
        <w:rPr>
          <w:color w:val="000000" w:themeColor="text1"/>
        </w:rPr>
        <w:t>threecorner</w:t>
      </w:r>
      <w:proofErr w:type="spellEnd"/>
      <w:r w:rsidR="004002C8" w:rsidRPr="00795389">
        <w:rPr>
          <w:color w:val="000000" w:themeColor="text1"/>
        </w:rPr>
        <w:t xml:space="preserve"> milkvetch habitat, including</w:t>
      </w:r>
    </w:p>
    <w:p w14:paraId="150D2BA8" w14:textId="34626539" w:rsidR="004002C8" w:rsidRPr="00795389" w:rsidRDefault="004002C8" w:rsidP="004002C8">
      <w:pPr>
        <w:autoSpaceDE w:val="0"/>
        <w:autoSpaceDN w:val="0"/>
        <w:adjustRightInd w:val="0"/>
        <w:rPr>
          <w:color w:val="000000" w:themeColor="text1"/>
        </w:rPr>
      </w:pPr>
      <w:r w:rsidRPr="00795389">
        <w:rPr>
          <w:color w:val="000000" w:themeColor="text1"/>
        </w:rPr>
        <w:t>competition, invasive species invasions/proliferations, and overall habitat quality?</w:t>
      </w:r>
    </w:p>
    <w:p w14:paraId="40A559C3" w14:textId="77777777" w:rsidR="004002C8" w:rsidRPr="00795389" w:rsidRDefault="004002C8" w:rsidP="004002C8">
      <w:pPr>
        <w:autoSpaceDE w:val="0"/>
        <w:autoSpaceDN w:val="0"/>
        <w:adjustRightInd w:val="0"/>
        <w:rPr>
          <w:color w:val="000000" w:themeColor="text1"/>
        </w:rPr>
      </w:pPr>
    </w:p>
    <w:p w14:paraId="4096429B" w14:textId="164BDB42" w:rsidR="004002C8" w:rsidRPr="00795389" w:rsidRDefault="004002C8" w:rsidP="00DB2A1B">
      <w:pPr>
        <w:autoSpaceDE w:val="0"/>
        <w:autoSpaceDN w:val="0"/>
        <w:adjustRightInd w:val="0"/>
        <w:rPr>
          <w:color w:val="000000" w:themeColor="text1"/>
        </w:rPr>
      </w:pPr>
      <w:r w:rsidRPr="00795389">
        <w:rPr>
          <w:color w:val="000000" w:themeColor="text1"/>
        </w:rPr>
        <w:t>The proposed monitoring will</w:t>
      </w:r>
      <w:r w:rsidR="00DB2A1B" w:rsidRPr="00795389">
        <w:rPr>
          <w:color w:val="000000" w:themeColor="text1"/>
        </w:rPr>
        <w:t xml:space="preserve"> </w:t>
      </w:r>
      <w:r w:rsidRPr="00795389">
        <w:rPr>
          <w:color w:val="000000" w:themeColor="text1"/>
        </w:rPr>
        <w:t>contribute to answering these questions</w:t>
      </w:r>
      <w:r w:rsidR="00DB2A1B" w:rsidRPr="00795389">
        <w:rPr>
          <w:color w:val="000000" w:themeColor="text1"/>
        </w:rPr>
        <w:t>. S</w:t>
      </w:r>
      <w:r w:rsidRPr="00795389">
        <w:rPr>
          <w:color w:val="000000" w:themeColor="text1"/>
        </w:rPr>
        <w:t>haring additional monitoring data across</w:t>
      </w:r>
      <w:r w:rsidR="00DB2A1B" w:rsidRPr="00795389">
        <w:rPr>
          <w:color w:val="000000" w:themeColor="text1"/>
        </w:rPr>
        <w:t xml:space="preserve"> </w:t>
      </w:r>
      <w:r w:rsidRPr="00795389">
        <w:rPr>
          <w:color w:val="000000" w:themeColor="text1"/>
        </w:rPr>
        <w:t xml:space="preserve">organizations and institutions and combining those data with the </w:t>
      </w:r>
      <w:proofErr w:type="spellStart"/>
      <w:r w:rsidRPr="00795389">
        <w:rPr>
          <w:color w:val="000000" w:themeColor="text1"/>
        </w:rPr>
        <w:t>threecorner</w:t>
      </w:r>
      <w:proofErr w:type="spellEnd"/>
      <w:r w:rsidRPr="00795389">
        <w:rPr>
          <w:color w:val="000000" w:themeColor="text1"/>
        </w:rPr>
        <w:t xml:space="preserve"> milkvetch monitoring</w:t>
      </w:r>
      <w:r w:rsidR="00DB2A1B" w:rsidRPr="00795389">
        <w:rPr>
          <w:color w:val="000000" w:themeColor="text1"/>
        </w:rPr>
        <w:t xml:space="preserve"> </w:t>
      </w:r>
      <w:r w:rsidRPr="00795389">
        <w:rPr>
          <w:color w:val="000000" w:themeColor="text1"/>
        </w:rPr>
        <w:t>will be necessary to properly address the proposed questions.</w:t>
      </w:r>
    </w:p>
    <w:p w14:paraId="77272BFE" w14:textId="34CFB83E" w:rsidR="00DB2A1B" w:rsidRPr="00795389" w:rsidRDefault="00DB2A1B" w:rsidP="00DB2A1B">
      <w:pPr>
        <w:autoSpaceDE w:val="0"/>
        <w:autoSpaceDN w:val="0"/>
        <w:adjustRightInd w:val="0"/>
        <w:rPr>
          <w:color w:val="000000" w:themeColor="text1"/>
        </w:rPr>
      </w:pPr>
    </w:p>
    <w:p w14:paraId="1FDBFDDD" w14:textId="6262FAFB" w:rsidR="00DB2A1B" w:rsidRPr="00795389" w:rsidRDefault="00DB2A1B" w:rsidP="00DB2A1B">
      <w:pPr>
        <w:autoSpaceDE w:val="0"/>
        <w:autoSpaceDN w:val="0"/>
        <w:adjustRightInd w:val="0"/>
        <w:rPr>
          <w:color w:val="000000" w:themeColor="text1"/>
        </w:rPr>
      </w:pPr>
      <w:r w:rsidRPr="00795389">
        <w:rPr>
          <w:color w:val="000000" w:themeColor="text1"/>
        </w:rPr>
        <w:t xml:space="preserve">Phoenix Biological Consulting (2018). Botanical Resources Report. Prepared for </w:t>
      </w:r>
      <w:proofErr w:type="spellStart"/>
      <w:r w:rsidRPr="00795389">
        <w:rPr>
          <w:color w:val="000000" w:themeColor="text1"/>
        </w:rPr>
        <w:t>Arevia</w:t>
      </w:r>
      <w:proofErr w:type="spellEnd"/>
      <w:r w:rsidRPr="00795389">
        <w:rPr>
          <w:color w:val="000000" w:themeColor="text1"/>
        </w:rPr>
        <w:t xml:space="preserve"> Power &amp; Solar Partners XI, LLC. Clark County NV.</w:t>
      </w:r>
    </w:p>
    <w:p w14:paraId="1C3B0CF4" w14:textId="77777777" w:rsidR="001E2AE1" w:rsidRPr="00795389" w:rsidRDefault="001E2AE1" w:rsidP="001E2AE1">
      <w:pPr>
        <w:rPr>
          <w:color w:val="000000" w:themeColor="text1"/>
          <w:highlight w:val="magenta"/>
        </w:rPr>
      </w:pPr>
    </w:p>
    <w:p w14:paraId="206CA1EB" w14:textId="6C1CB73A" w:rsidR="00B82D3D" w:rsidRPr="00795389" w:rsidRDefault="00795389" w:rsidP="00795389">
      <w:pPr>
        <w:spacing w:after="120"/>
        <w:rPr>
          <w:b/>
          <w:color w:val="000000" w:themeColor="text1"/>
        </w:rPr>
      </w:pPr>
      <w:r>
        <w:rPr>
          <w:b/>
          <w:color w:val="000000" w:themeColor="text1"/>
        </w:rPr>
        <w:t xml:space="preserve">2.  </w:t>
      </w:r>
      <w:r w:rsidR="00877274" w:rsidRPr="00795389">
        <w:rPr>
          <w:b/>
          <w:color w:val="000000" w:themeColor="text1"/>
        </w:rPr>
        <w:t>AWARD INFORMATION</w:t>
      </w:r>
    </w:p>
    <w:p w14:paraId="45C7AD18" w14:textId="129489DA" w:rsidR="00795389" w:rsidRDefault="00795389" w:rsidP="00BC5BFE">
      <w:pPr>
        <w:spacing w:after="240"/>
        <w:rPr>
          <w:color w:val="000000" w:themeColor="text1"/>
        </w:rPr>
      </w:pPr>
      <w:r w:rsidRPr="00795389">
        <w:rPr>
          <w:color w:val="000000" w:themeColor="text1"/>
        </w:rPr>
        <w:t xml:space="preserve">It is anticipated that one award will be made with one base year and </w:t>
      </w:r>
      <w:r>
        <w:rPr>
          <w:color w:val="000000" w:themeColor="text1"/>
        </w:rPr>
        <w:t>four</w:t>
      </w:r>
      <w:r w:rsidRPr="00795389">
        <w:rPr>
          <w:color w:val="000000" w:themeColor="text1"/>
        </w:rPr>
        <w:t xml:space="preserve"> renewal year</w:t>
      </w:r>
      <w:r>
        <w:rPr>
          <w:color w:val="000000" w:themeColor="text1"/>
        </w:rPr>
        <w:t>s.</w:t>
      </w:r>
      <w:r w:rsidRPr="00795389">
        <w:rPr>
          <w:color w:val="000000" w:themeColor="text1"/>
        </w:rPr>
        <w:t xml:space="preserve">  Funding in the amount of $</w:t>
      </w:r>
      <w:r>
        <w:rPr>
          <w:color w:val="000000" w:themeColor="text1"/>
        </w:rPr>
        <w:t>35,402</w:t>
      </w:r>
      <w:r w:rsidRPr="00795389">
        <w:rPr>
          <w:color w:val="000000" w:themeColor="text1"/>
        </w:rPr>
        <w:t xml:space="preserve"> is available for FY </w:t>
      </w:r>
      <w:r>
        <w:rPr>
          <w:color w:val="000000" w:themeColor="text1"/>
        </w:rPr>
        <w:t>2022</w:t>
      </w:r>
      <w:r w:rsidRPr="00795389">
        <w:rPr>
          <w:color w:val="000000" w:themeColor="text1"/>
        </w:rPr>
        <w:t>.  Additional funding will be based upon satisfactory progress and the availability of funding.</w:t>
      </w:r>
    </w:p>
    <w:p w14:paraId="605057CE" w14:textId="43C965F2" w:rsidR="007755A2" w:rsidRPr="00795389" w:rsidRDefault="00795389" w:rsidP="00795389">
      <w:pPr>
        <w:spacing w:after="120"/>
        <w:rPr>
          <w:b/>
          <w:color w:val="000000" w:themeColor="text1"/>
        </w:rPr>
      </w:pPr>
      <w:r>
        <w:rPr>
          <w:b/>
          <w:color w:val="000000" w:themeColor="text1"/>
        </w:rPr>
        <w:t>3</w:t>
      </w:r>
      <w:r w:rsidRPr="00795389">
        <w:rPr>
          <w:b/>
          <w:color w:val="000000" w:themeColor="text1"/>
        </w:rPr>
        <w:t>.</w:t>
      </w:r>
      <w:r>
        <w:rPr>
          <w:b/>
          <w:color w:val="000000" w:themeColor="text1"/>
        </w:rPr>
        <w:t xml:space="preserve">   </w:t>
      </w:r>
      <w:r w:rsidR="00CB7D9B" w:rsidRPr="00795389">
        <w:rPr>
          <w:b/>
          <w:color w:val="000000" w:themeColor="text1"/>
        </w:rPr>
        <w:t>ELIGIBILITY INFORMATION</w:t>
      </w:r>
    </w:p>
    <w:p w14:paraId="7A8007BC" w14:textId="06225172" w:rsidR="00546F86" w:rsidRPr="00795389" w:rsidRDefault="00546F86" w:rsidP="00BC5BFE">
      <w:pPr>
        <w:spacing w:after="240"/>
        <w:rPr>
          <w:color w:val="000000" w:themeColor="text1"/>
        </w:rPr>
      </w:pPr>
      <w:r w:rsidRPr="00795389">
        <w:rPr>
          <w:color w:val="000000" w:themeColor="text1"/>
        </w:rPr>
        <w:t xml:space="preserve">This financial assistance opportunity is being issued under a Cooperative Ecosystem Studies Unit (CESU) Program. CESUs are partnerships that provide research, technical assistance, and education. Eligible recipients must be a participating partner of the Colorado Plateau Cooperative Ecosystem Studies Unit (CESU) Program.  </w:t>
      </w:r>
    </w:p>
    <w:p w14:paraId="4F43610C" w14:textId="093A3CB6" w:rsidR="007755A2" w:rsidRPr="00795389" w:rsidRDefault="00795389" w:rsidP="00795389">
      <w:pPr>
        <w:spacing w:after="120"/>
        <w:rPr>
          <w:b/>
          <w:color w:val="000000" w:themeColor="text1"/>
        </w:rPr>
      </w:pPr>
      <w:r>
        <w:rPr>
          <w:b/>
          <w:color w:val="000000" w:themeColor="text1"/>
        </w:rPr>
        <w:t xml:space="preserve">4. </w:t>
      </w:r>
      <w:r w:rsidR="00E612CE" w:rsidRPr="00795389">
        <w:rPr>
          <w:b/>
          <w:color w:val="000000" w:themeColor="text1"/>
        </w:rPr>
        <w:t>APPLICATION AND SUBMISSION INFORMATION</w:t>
      </w:r>
    </w:p>
    <w:p w14:paraId="5AD7B302" w14:textId="77777777" w:rsidR="00795389" w:rsidRPr="00795389" w:rsidRDefault="00795389" w:rsidP="00795389">
      <w:bookmarkStart w:id="0" w:name="_Hlk39754700"/>
      <w:r w:rsidRPr="00795389">
        <w:t xml:space="preserve">Apply electronically through grants.gov.  Questions are to be directed to Faith Graves: </w:t>
      </w:r>
      <w:r w:rsidRPr="00795389">
        <w:tab/>
        <w:t>fgraves@usgs.gov</w:t>
      </w:r>
    </w:p>
    <w:p w14:paraId="1FFB40D3" w14:textId="77777777" w:rsidR="00795389" w:rsidRPr="00795389" w:rsidRDefault="00795389" w:rsidP="00795389">
      <w:pPr>
        <w:keepNext/>
        <w:spacing w:before="240" w:after="60"/>
        <w:outlineLvl w:val="1"/>
        <w:rPr>
          <w:b/>
          <w:bCs/>
          <w:i/>
          <w:iCs/>
        </w:rPr>
      </w:pPr>
      <w:r w:rsidRPr="00795389">
        <w:rPr>
          <w:bCs/>
          <w:i/>
          <w:iCs/>
        </w:rPr>
        <w:tab/>
        <w:t>Content and Form of Application</w:t>
      </w:r>
      <w:r w:rsidRPr="00795389">
        <w:rPr>
          <w:b/>
          <w:bCs/>
          <w:i/>
          <w:iCs/>
        </w:rPr>
        <w:t xml:space="preserve">: </w:t>
      </w:r>
    </w:p>
    <w:p w14:paraId="04F2A41D" w14:textId="77777777" w:rsidR="00795389" w:rsidRPr="00795389" w:rsidRDefault="00795389" w:rsidP="00795389">
      <w:pPr>
        <w:numPr>
          <w:ilvl w:val="0"/>
          <w:numId w:val="24"/>
        </w:numPr>
        <w:spacing w:before="120" w:after="60"/>
      </w:pPr>
      <w:r w:rsidRPr="00795389">
        <w:t>Recipient’s Name</w:t>
      </w:r>
    </w:p>
    <w:p w14:paraId="6B8EAE9F" w14:textId="77777777" w:rsidR="00795389" w:rsidRPr="00795389" w:rsidRDefault="00795389" w:rsidP="00795389">
      <w:pPr>
        <w:numPr>
          <w:ilvl w:val="0"/>
          <w:numId w:val="24"/>
        </w:numPr>
        <w:spacing w:before="120" w:after="60"/>
      </w:pPr>
      <w:r w:rsidRPr="00795389">
        <w:t>Principal Investigator (individual who will oversee the cooperative agreement) including address, phone number, fax number, and email address</w:t>
      </w:r>
    </w:p>
    <w:p w14:paraId="5BCDEB8B" w14:textId="77777777" w:rsidR="00795389" w:rsidRPr="00795389" w:rsidRDefault="00795389" w:rsidP="00795389">
      <w:pPr>
        <w:numPr>
          <w:ilvl w:val="0"/>
          <w:numId w:val="24"/>
        </w:numPr>
        <w:spacing w:before="120" w:after="60"/>
      </w:pPr>
      <w:r w:rsidRPr="00795389">
        <w:t>Technical contact (Staff member(s) who will administer the cooperative agreement) including address, phone number, fax number, and email address</w:t>
      </w:r>
    </w:p>
    <w:p w14:paraId="05D20EFD" w14:textId="77777777" w:rsidR="00795389" w:rsidRPr="00795389" w:rsidRDefault="00795389" w:rsidP="00795389">
      <w:pPr>
        <w:numPr>
          <w:ilvl w:val="0"/>
          <w:numId w:val="24"/>
        </w:numPr>
        <w:spacing w:before="120" w:after="60"/>
      </w:pPr>
      <w:r w:rsidRPr="00795389">
        <w:t xml:space="preserve">List laboratories, field equipment, and facilities available for project work. </w:t>
      </w:r>
    </w:p>
    <w:p w14:paraId="6695AB11" w14:textId="77777777" w:rsidR="00795389" w:rsidRPr="00795389" w:rsidRDefault="00795389" w:rsidP="00795389">
      <w:pPr>
        <w:numPr>
          <w:ilvl w:val="0"/>
          <w:numId w:val="24"/>
        </w:numPr>
        <w:spacing w:before="120" w:after="60"/>
      </w:pPr>
      <w:r w:rsidRPr="00795389">
        <w:t xml:space="preserve">Experience of staff to conduct the stated work objectives of the project. </w:t>
      </w:r>
    </w:p>
    <w:p w14:paraId="16D09CFF" w14:textId="77777777" w:rsidR="00795389" w:rsidRPr="00795389" w:rsidRDefault="00795389" w:rsidP="00795389">
      <w:pPr>
        <w:spacing w:before="120" w:after="60"/>
        <w:rPr>
          <w:i/>
        </w:rPr>
      </w:pPr>
    </w:p>
    <w:p w14:paraId="5C2392BD" w14:textId="77777777" w:rsidR="00795389" w:rsidRPr="00795389" w:rsidRDefault="00795389" w:rsidP="00795389">
      <w:pPr>
        <w:autoSpaceDE w:val="0"/>
        <w:autoSpaceDN w:val="0"/>
        <w:adjustRightInd w:val="0"/>
      </w:pPr>
      <w:r w:rsidRPr="00795389">
        <w:rPr>
          <w:bCs/>
        </w:rPr>
        <w:t xml:space="preserve">  Proposal Text</w:t>
      </w:r>
      <w:r w:rsidRPr="00795389">
        <w:t xml:space="preserve"> </w:t>
      </w:r>
      <w:proofErr w:type="gramStart"/>
      <w:r w:rsidRPr="00795389">
        <w:t>-  Please</w:t>
      </w:r>
      <w:proofErr w:type="gramEnd"/>
      <w:r w:rsidRPr="00795389">
        <w:t xml:space="preserve"> include the following:</w:t>
      </w:r>
    </w:p>
    <w:p w14:paraId="5BC14E06" w14:textId="77777777" w:rsidR="00795389" w:rsidRPr="00795389" w:rsidRDefault="00795389" w:rsidP="00795389">
      <w:pPr>
        <w:autoSpaceDE w:val="0"/>
        <w:autoSpaceDN w:val="0"/>
        <w:adjustRightInd w:val="0"/>
      </w:pPr>
    </w:p>
    <w:p w14:paraId="21DB3591" w14:textId="77777777" w:rsidR="00795389" w:rsidRPr="00795389" w:rsidRDefault="00795389" w:rsidP="00795389">
      <w:pPr>
        <w:autoSpaceDE w:val="0"/>
        <w:autoSpaceDN w:val="0"/>
        <w:adjustRightInd w:val="0"/>
        <w:ind w:left="1440" w:hanging="720"/>
      </w:pPr>
      <w:r w:rsidRPr="00795389">
        <w:t xml:space="preserve">a.  </w:t>
      </w:r>
      <w:r w:rsidRPr="00795389">
        <w:rPr>
          <w:u w:val="single"/>
        </w:rPr>
        <w:t>Introduction and Statement of Problem</w:t>
      </w:r>
      <w:r w:rsidRPr="00795389">
        <w:t xml:space="preserve">.  Give a brief introduction to the research problem.  Provide </w:t>
      </w:r>
      <w:proofErr w:type="gramStart"/>
      <w:r w:rsidRPr="00795389">
        <w:t>a brief summary</w:t>
      </w:r>
      <w:proofErr w:type="gramEnd"/>
      <w:r w:rsidRPr="00795389">
        <w:t xml:space="preserve"> of findings or outcomes of any prior work that has been completed or is ongoing in this area</w:t>
      </w:r>
    </w:p>
    <w:p w14:paraId="71A2B90A" w14:textId="77777777" w:rsidR="00795389" w:rsidRPr="00795389" w:rsidRDefault="00795389" w:rsidP="00795389">
      <w:pPr>
        <w:tabs>
          <w:tab w:val="left" w:pos="1080"/>
          <w:tab w:val="left" w:pos="1440"/>
        </w:tabs>
        <w:autoSpaceDE w:val="0"/>
        <w:autoSpaceDN w:val="0"/>
        <w:adjustRightInd w:val="0"/>
        <w:ind w:left="1440" w:hanging="720"/>
      </w:pPr>
      <w:r w:rsidRPr="00795389">
        <w:t>b.</w:t>
      </w:r>
      <w:r w:rsidRPr="00795389">
        <w:tab/>
      </w:r>
      <w:r w:rsidRPr="00795389">
        <w:rPr>
          <w:u w:val="single"/>
        </w:rPr>
        <w:t>Objectives</w:t>
      </w:r>
      <w:r w:rsidRPr="00795389">
        <w:t>.  Clearly define goals of project.  State how the proposal addresses USGS goals and its relevance and impact.  Explain why the work is important.</w:t>
      </w:r>
      <w:r w:rsidRPr="00795389">
        <w:rPr>
          <w:b/>
          <w:bCs/>
        </w:rPr>
        <w:t xml:space="preserve"> </w:t>
      </w:r>
    </w:p>
    <w:p w14:paraId="0AA1ABC6" w14:textId="77777777" w:rsidR="00795389" w:rsidRPr="00795389" w:rsidRDefault="00795389" w:rsidP="00795389">
      <w:pPr>
        <w:tabs>
          <w:tab w:val="left" w:pos="1080"/>
          <w:tab w:val="left" w:pos="1440"/>
        </w:tabs>
        <w:autoSpaceDE w:val="0"/>
        <w:autoSpaceDN w:val="0"/>
        <w:adjustRightInd w:val="0"/>
        <w:ind w:left="1440" w:hanging="720"/>
        <w:rPr>
          <w:b/>
          <w:bCs/>
        </w:rPr>
      </w:pPr>
      <w:r w:rsidRPr="00795389">
        <w:lastRenderedPageBreak/>
        <w:t>c.</w:t>
      </w:r>
      <w:r w:rsidRPr="00795389">
        <w:tab/>
      </w:r>
      <w:r w:rsidRPr="00795389">
        <w:rPr>
          <w:u w:val="single"/>
        </w:rPr>
        <w:t>Methods</w:t>
      </w:r>
      <w:r w:rsidRPr="00795389">
        <w:t xml:space="preserve">.  This section should include a </w:t>
      </w:r>
      <w:proofErr w:type="gramStart"/>
      <w:r w:rsidRPr="00795389">
        <w:t>fairly detailed</w:t>
      </w:r>
      <w:proofErr w:type="gramEnd"/>
      <w:r w:rsidRPr="00795389">
        <w:t xml:space="preserve"> discussion of the work plan and technical approach to both field and laboratory techniques</w:t>
      </w:r>
      <w:r w:rsidRPr="00795389">
        <w:rPr>
          <w:b/>
          <w:bCs/>
        </w:rPr>
        <w:t xml:space="preserve">.  </w:t>
      </w:r>
    </w:p>
    <w:p w14:paraId="77477736" w14:textId="77777777" w:rsidR="00795389" w:rsidRPr="00795389" w:rsidRDefault="00795389" w:rsidP="00795389">
      <w:pPr>
        <w:tabs>
          <w:tab w:val="left" w:pos="1080"/>
          <w:tab w:val="left" w:pos="1440"/>
        </w:tabs>
        <w:autoSpaceDE w:val="0"/>
        <w:autoSpaceDN w:val="0"/>
        <w:adjustRightInd w:val="0"/>
        <w:ind w:left="1440" w:hanging="720"/>
      </w:pPr>
      <w:proofErr w:type="spellStart"/>
      <w:r w:rsidRPr="00795389">
        <w:t>d.</w:t>
      </w:r>
      <w:proofErr w:type="spellEnd"/>
      <w:r w:rsidRPr="00795389">
        <w:tab/>
      </w:r>
      <w:r w:rsidRPr="00795389">
        <w:rPr>
          <w:u w:val="single"/>
        </w:rPr>
        <w:t>Planned Products and Dissemination of Research Results</w:t>
      </w:r>
      <w:r w:rsidRPr="0079538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795389">
        <w:t>general public</w:t>
      </w:r>
      <w:proofErr w:type="gramEnd"/>
      <w:r w:rsidRPr="00795389">
        <w:t>.  The USGS encourages the Recipient to publish project reports in scientific and technical journals.</w:t>
      </w:r>
    </w:p>
    <w:p w14:paraId="0BB539DF" w14:textId="77777777" w:rsidR="00795389" w:rsidRPr="00795389" w:rsidRDefault="00795389" w:rsidP="00795389">
      <w:pPr>
        <w:tabs>
          <w:tab w:val="left" w:pos="1080"/>
          <w:tab w:val="left" w:pos="1440"/>
        </w:tabs>
        <w:autoSpaceDE w:val="0"/>
        <w:autoSpaceDN w:val="0"/>
        <w:adjustRightInd w:val="0"/>
        <w:ind w:left="1440" w:hanging="720"/>
      </w:pPr>
      <w:r w:rsidRPr="00795389">
        <w:t>e.</w:t>
      </w:r>
      <w:r w:rsidRPr="00795389">
        <w:tab/>
      </w:r>
      <w:r w:rsidRPr="00795389">
        <w:rPr>
          <w:u w:val="single"/>
        </w:rPr>
        <w:t>References Cited</w:t>
      </w:r>
      <w:r w:rsidRPr="00795389">
        <w:t>.  List all references to which you refer in text and references from your past work in the field that the research problem addresses.  Be sure to identify references as journal articles, chapters in books, abstracts, maps, digital data, etc.</w:t>
      </w:r>
    </w:p>
    <w:p w14:paraId="4279DF2D" w14:textId="77777777" w:rsidR="00795389" w:rsidRPr="00795389" w:rsidRDefault="00795389" w:rsidP="00795389">
      <w:pPr>
        <w:tabs>
          <w:tab w:val="left" w:pos="180"/>
          <w:tab w:val="left" w:pos="720"/>
          <w:tab w:val="left" w:pos="2160"/>
        </w:tabs>
        <w:autoSpaceDE w:val="0"/>
        <w:autoSpaceDN w:val="0"/>
        <w:adjustRightInd w:val="0"/>
        <w:ind w:left="720" w:hanging="360"/>
        <w:rPr>
          <w:bCs/>
        </w:rPr>
      </w:pPr>
    </w:p>
    <w:p w14:paraId="58739FE8" w14:textId="77777777" w:rsidR="00795389" w:rsidRPr="00795389" w:rsidRDefault="00795389" w:rsidP="00795389">
      <w:pPr>
        <w:tabs>
          <w:tab w:val="left" w:pos="180"/>
          <w:tab w:val="left" w:pos="720"/>
          <w:tab w:val="left" w:pos="2160"/>
        </w:tabs>
        <w:autoSpaceDE w:val="0"/>
        <w:autoSpaceDN w:val="0"/>
        <w:adjustRightInd w:val="0"/>
        <w:ind w:left="720" w:hanging="360"/>
      </w:pPr>
      <w:r w:rsidRPr="00795389">
        <w:rPr>
          <w:bCs/>
        </w:rPr>
        <w:t>Budget Sheets</w:t>
      </w:r>
      <w:r w:rsidRPr="00795389">
        <w:t xml:space="preserve"> - This information will provide more details than what is required under the SF 424A form.  Please include the following:</w:t>
      </w:r>
    </w:p>
    <w:p w14:paraId="66CA69F6" w14:textId="77777777" w:rsidR="00795389" w:rsidRPr="00795389" w:rsidRDefault="00795389" w:rsidP="00795389">
      <w:pPr>
        <w:tabs>
          <w:tab w:val="left" w:pos="180"/>
          <w:tab w:val="left" w:pos="720"/>
          <w:tab w:val="left" w:pos="2160"/>
        </w:tabs>
        <w:autoSpaceDE w:val="0"/>
        <w:autoSpaceDN w:val="0"/>
        <w:adjustRightInd w:val="0"/>
        <w:ind w:left="720" w:hanging="360"/>
      </w:pPr>
    </w:p>
    <w:p w14:paraId="7E4FE4AB"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a.</w:t>
      </w:r>
      <w:r w:rsidRPr="00795389">
        <w:tab/>
      </w:r>
      <w:r w:rsidRPr="00795389">
        <w:rPr>
          <w:u w:val="single"/>
        </w:rPr>
        <w:t>Salaries and Wages</w:t>
      </w:r>
      <w:r w:rsidRPr="00795389">
        <w:t>.  List names, positions, and rate of compensation. include their total time, rate of compensation, job titles, and roles.</w:t>
      </w:r>
    </w:p>
    <w:p w14:paraId="5A048050"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b.</w:t>
      </w:r>
      <w:r w:rsidRPr="00795389">
        <w:tab/>
      </w:r>
      <w:r w:rsidRPr="00795389">
        <w:rPr>
          <w:u w:val="single"/>
        </w:rPr>
        <w:t>Fringe benefits/labor overhead</w:t>
      </w:r>
      <w:r w:rsidRPr="00795389">
        <w:t xml:space="preserve">.  Indicate the rates/amounts in conformance with normal accounting procedures.  Explain what costs are covered in this category and the basis of the rate computations.  </w:t>
      </w:r>
    </w:p>
    <w:p w14:paraId="79BB5134"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c.</w:t>
      </w:r>
      <w:r w:rsidRPr="00795389">
        <w:tab/>
      </w:r>
      <w:r w:rsidRPr="00795389">
        <w:rPr>
          <w:u w:val="single"/>
        </w:rPr>
        <w:t>Field Expenses</w:t>
      </w:r>
      <w:r w:rsidRPr="00795389">
        <w:t>.  Briefly itemize the estimated travel costs (i.e., number of people, number of travel days, lodging and transportation costs, and other travel costs).</w:t>
      </w:r>
    </w:p>
    <w:p w14:paraId="2227376C" w14:textId="77777777" w:rsidR="00795389" w:rsidRPr="00795389" w:rsidRDefault="00795389" w:rsidP="00795389">
      <w:pPr>
        <w:tabs>
          <w:tab w:val="left" w:pos="1080"/>
          <w:tab w:val="left" w:pos="1440"/>
          <w:tab w:val="left" w:pos="3780"/>
        </w:tabs>
        <w:autoSpaceDE w:val="0"/>
        <w:autoSpaceDN w:val="0"/>
        <w:adjustRightInd w:val="0"/>
        <w:ind w:left="1440" w:hanging="720"/>
      </w:pPr>
      <w:proofErr w:type="spellStart"/>
      <w:r w:rsidRPr="00795389">
        <w:t>d.</w:t>
      </w:r>
      <w:proofErr w:type="spellEnd"/>
      <w:r w:rsidRPr="00795389">
        <w:tab/>
      </w:r>
      <w:r w:rsidRPr="00795389">
        <w:rPr>
          <w:u w:val="single"/>
        </w:rPr>
        <w:t>Lab Analyses</w:t>
      </w:r>
      <w:r w:rsidRPr="00795389">
        <w:t>.  Include geochemical analyses, radiocarbon age dating, etc.  Briefly itemize cost of all analytical work (if applicable)</w:t>
      </w:r>
    </w:p>
    <w:p w14:paraId="5585E3B4"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e.</w:t>
      </w:r>
      <w:r w:rsidRPr="00795389">
        <w:tab/>
      </w:r>
      <w:r w:rsidRPr="00795389">
        <w:rPr>
          <w:u w:val="single"/>
        </w:rPr>
        <w:t>Supplies</w:t>
      </w:r>
      <w:r w:rsidRPr="00795389">
        <w:t>.  Enter the cost for all tangible property. Include the cost of office, laboratory, computing, and field supplies separately. Provide detail on any specific item, which represents a significant portion of the proposed amount.</w:t>
      </w:r>
    </w:p>
    <w:p w14:paraId="0C7D5672"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f.</w:t>
      </w:r>
      <w:r w:rsidRPr="00795389">
        <w:tab/>
      </w:r>
      <w:r w:rsidRPr="00795389">
        <w:rPr>
          <w:u w:val="single"/>
        </w:rPr>
        <w:t>Equipment</w:t>
      </w:r>
      <w:r w:rsidRPr="0079538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F6A1607"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g.</w:t>
      </w:r>
      <w:r w:rsidRPr="00795389">
        <w:tab/>
      </w:r>
      <w:r w:rsidRPr="00795389">
        <w:rPr>
          <w:u w:val="single"/>
        </w:rPr>
        <w:t>Services or consultants</w:t>
      </w:r>
      <w:r w:rsidRPr="00795389">
        <w:t xml:space="preserve">. Identify the tasks or problems for which such services would be used.  List the contemplated sub-recipients by name (including consultants), the estimated amount of time required, and the quoted rate per day or hour.  </w:t>
      </w:r>
    </w:p>
    <w:p w14:paraId="63DBD060"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h.</w:t>
      </w:r>
      <w:r w:rsidRPr="00795389">
        <w:tab/>
      </w:r>
      <w:r w:rsidRPr="00795389">
        <w:rPr>
          <w:u w:val="single"/>
        </w:rPr>
        <w:t>Travel</w:t>
      </w:r>
      <w:r w:rsidRPr="00795389">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2D5D7CF" w14:textId="77777777" w:rsidR="00795389" w:rsidRPr="00795389" w:rsidRDefault="00795389" w:rsidP="00795389">
      <w:pPr>
        <w:tabs>
          <w:tab w:val="left" w:pos="1080"/>
          <w:tab w:val="left" w:pos="1440"/>
          <w:tab w:val="left" w:pos="3780"/>
        </w:tabs>
        <w:autoSpaceDE w:val="0"/>
        <w:autoSpaceDN w:val="0"/>
        <w:adjustRightInd w:val="0"/>
        <w:ind w:left="1440" w:hanging="720"/>
      </w:pPr>
      <w:proofErr w:type="spellStart"/>
      <w:r w:rsidRPr="00795389">
        <w:lastRenderedPageBreak/>
        <w:t>i</w:t>
      </w:r>
      <w:proofErr w:type="spellEnd"/>
      <w:r w:rsidRPr="00795389">
        <w:t>.</w:t>
      </w:r>
      <w:r w:rsidRPr="00795389">
        <w:tab/>
      </w:r>
      <w:r w:rsidRPr="00795389">
        <w:rPr>
          <w:u w:val="single"/>
        </w:rPr>
        <w:t>Publication costs</w:t>
      </w:r>
      <w:r w:rsidRPr="00795389">
        <w:t xml:space="preserve">.  Show the estimated cost of publishing the results of the research, including the final report.  Include costs of drafting or graphics, reproduction, page or illustration charges, and a minimum number of reprints.  </w:t>
      </w:r>
    </w:p>
    <w:p w14:paraId="60C4C703"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j.</w:t>
      </w:r>
      <w:r w:rsidRPr="00795389">
        <w:tab/>
      </w:r>
      <w:r w:rsidRPr="00795389">
        <w:rPr>
          <w:u w:val="single"/>
        </w:rPr>
        <w:t>Other direct costs</w:t>
      </w:r>
      <w:r w:rsidRPr="00795389">
        <w:t xml:space="preserve">.  Itemize the different types of costs not included </w:t>
      </w:r>
      <w:proofErr w:type="gramStart"/>
      <w:r w:rsidRPr="00795389">
        <w:t>elsewhere;</w:t>
      </w:r>
      <w:proofErr w:type="gramEnd"/>
      <w:r w:rsidRPr="00795389">
        <w:t xml:space="preserve"> such as, shipping, computing, equipment-use charges, or other services.</w:t>
      </w:r>
    </w:p>
    <w:p w14:paraId="78139B60"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k.</w:t>
      </w:r>
      <w:r w:rsidRPr="00795389">
        <w:tab/>
      </w:r>
      <w:r w:rsidRPr="00795389">
        <w:rPr>
          <w:u w:val="single"/>
        </w:rPr>
        <w:t>Total Direct Charges</w:t>
      </w:r>
      <w:r w:rsidRPr="00795389">
        <w:t>.  Totals for items a - j.</w:t>
      </w:r>
    </w:p>
    <w:p w14:paraId="233CA830" w14:textId="77777777" w:rsidR="00795389" w:rsidRPr="00795389" w:rsidRDefault="00795389" w:rsidP="00795389">
      <w:pPr>
        <w:tabs>
          <w:tab w:val="left" w:pos="1080"/>
          <w:tab w:val="left" w:pos="1440"/>
          <w:tab w:val="left" w:pos="3780"/>
        </w:tabs>
        <w:autoSpaceDE w:val="0"/>
        <w:autoSpaceDN w:val="0"/>
        <w:adjustRightInd w:val="0"/>
        <w:ind w:left="1440" w:hanging="720"/>
        <w:rPr>
          <w:b/>
        </w:rPr>
      </w:pPr>
      <w:r w:rsidRPr="00795389">
        <w:t>l.</w:t>
      </w:r>
      <w:r w:rsidRPr="00795389">
        <w:tab/>
      </w:r>
      <w:r w:rsidRPr="00795389">
        <w:rPr>
          <w:u w:val="single"/>
        </w:rPr>
        <w:t>Indirect Charges (Overhead)</w:t>
      </w:r>
      <w:r w:rsidRPr="0079538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795389">
        <w:rPr>
          <w:b/>
        </w:rPr>
        <w:t>NOTE:  CESU NEGOTIATED IDC IS 17.5%</w:t>
      </w:r>
    </w:p>
    <w:p w14:paraId="690D0C15" w14:textId="77777777" w:rsidR="00795389" w:rsidRPr="00795389" w:rsidRDefault="00795389" w:rsidP="00795389">
      <w:pPr>
        <w:tabs>
          <w:tab w:val="left" w:pos="1080"/>
          <w:tab w:val="left" w:pos="1440"/>
          <w:tab w:val="left" w:pos="3780"/>
        </w:tabs>
        <w:autoSpaceDE w:val="0"/>
        <w:autoSpaceDN w:val="0"/>
        <w:adjustRightInd w:val="0"/>
        <w:ind w:left="1440" w:hanging="720"/>
      </w:pPr>
      <w:r w:rsidRPr="00795389">
        <w:t>m.</w:t>
      </w:r>
      <w:r w:rsidRPr="00795389">
        <w:tab/>
      </w:r>
      <w:r w:rsidRPr="00795389">
        <w:rPr>
          <w:u w:val="single"/>
        </w:rPr>
        <w:t>Amount proposed</w:t>
      </w:r>
      <w:r w:rsidRPr="00795389">
        <w:t>. Total items k and l.</w:t>
      </w:r>
    </w:p>
    <w:p w14:paraId="349568E2" w14:textId="77777777" w:rsidR="00795389" w:rsidRPr="00795389" w:rsidRDefault="00795389" w:rsidP="00795389">
      <w:r w:rsidRPr="00795389">
        <w:t xml:space="preserve">            n.  Provide copy </w:t>
      </w:r>
      <w:proofErr w:type="gramStart"/>
      <w:r w:rsidRPr="00795389">
        <w:t>of  recipient’s</w:t>
      </w:r>
      <w:proofErr w:type="gramEnd"/>
      <w:r w:rsidRPr="00795389">
        <w:t xml:space="preserve"> rate agreement</w:t>
      </w:r>
    </w:p>
    <w:p w14:paraId="62E5651D" w14:textId="77777777" w:rsidR="00795389" w:rsidRPr="00795389" w:rsidRDefault="00795389" w:rsidP="00795389"/>
    <w:p w14:paraId="15650086" w14:textId="77777777" w:rsidR="00795389" w:rsidRPr="00795389" w:rsidRDefault="00795389" w:rsidP="00795389">
      <w:pPr>
        <w:shd w:val="clear" w:color="auto" w:fill="FFFFFF"/>
        <w:rPr>
          <w:b/>
        </w:rPr>
      </w:pPr>
      <w:r w:rsidRPr="00795389">
        <w:rPr>
          <w:b/>
        </w:rPr>
        <w:t>USGS Data Management Plan Requirements</w:t>
      </w:r>
    </w:p>
    <w:p w14:paraId="5ED1D93D" w14:textId="77777777" w:rsidR="00795389" w:rsidRPr="00795389" w:rsidRDefault="00795389" w:rsidP="00795389">
      <w:pPr>
        <w:shd w:val="clear" w:color="auto" w:fill="FFFFFF"/>
      </w:pPr>
    </w:p>
    <w:p w14:paraId="3387DAB8" w14:textId="77777777" w:rsidR="00795389" w:rsidRPr="00795389" w:rsidRDefault="00795389" w:rsidP="00795389">
      <w:pPr>
        <w:shd w:val="clear" w:color="auto" w:fill="FFFFFF"/>
      </w:pPr>
      <w:r w:rsidRPr="0079538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795389">
        <w:t>e.g.</w:t>
      </w:r>
      <w:proofErr w:type="gramEnd"/>
      <w:r w:rsidRPr="00795389">
        <w:t> “No data are expected to be produced from this project”), as long as the statement is accompanied by a clear justification.  This supplementary document may include:</w:t>
      </w:r>
    </w:p>
    <w:p w14:paraId="7DDE8B59" w14:textId="77777777" w:rsidR="00795389" w:rsidRPr="00795389" w:rsidRDefault="00795389" w:rsidP="00795389">
      <w:pPr>
        <w:shd w:val="clear" w:color="auto" w:fill="FFFFFF"/>
      </w:pPr>
    </w:p>
    <w:p w14:paraId="5D94D29C" w14:textId="77777777" w:rsidR="00795389" w:rsidRPr="00795389" w:rsidRDefault="00795389" w:rsidP="00795389">
      <w:pPr>
        <w:numPr>
          <w:ilvl w:val="0"/>
          <w:numId w:val="25"/>
        </w:numPr>
        <w:shd w:val="clear" w:color="auto" w:fill="FFFFFF"/>
        <w:spacing w:after="200" w:line="276" w:lineRule="auto"/>
        <w:ind w:left="945"/>
      </w:pPr>
      <w:r w:rsidRPr="00795389">
        <w:t xml:space="preserve">the types of data, samples, physical collections, software, curriculum materials, and other materials to be produced in the course of the </w:t>
      </w:r>
      <w:proofErr w:type="gramStart"/>
      <w:r w:rsidRPr="00795389">
        <w:t>project;</w:t>
      </w:r>
      <w:proofErr w:type="gramEnd"/>
    </w:p>
    <w:p w14:paraId="31609F7C" w14:textId="77777777" w:rsidR="00795389" w:rsidRPr="00795389" w:rsidRDefault="00795389" w:rsidP="00795389">
      <w:pPr>
        <w:numPr>
          <w:ilvl w:val="0"/>
          <w:numId w:val="25"/>
        </w:numPr>
        <w:shd w:val="clear" w:color="auto" w:fill="FFFFFF"/>
        <w:spacing w:after="200" w:line="276" w:lineRule="auto"/>
        <w:ind w:left="945"/>
      </w:pPr>
      <w:r w:rsidRPr="00795389">
        <w:t>the standards to be used for data and metadata format and content (where existing standards are absent or deemed inadequate, this should be documented along with any proposed solutions or remedies</w:t>
      </w:r>
      <w:proofErr w:type="gramStart"/>
      <w:r w:rsidRPr="00795389">
        <w:t>);</w:t>
      </w:r>
      <w:proofErr w:type="gramEnd"/>
    </w:p>
    <w:p w14:paraId="62D338B4" w14:textId="77777777" w:rsidR="00795389" w:rsidRPr="00795389" w:rsidRDefault="00795389" w:rsidP="00795389">
      <w:pPr>
        <w:numPr>
          <w:ilvl w:val="0"/>
          <w:numId w:val="25"/>
        </w:numPr>
        <w:shd w:val="clear" w:color="auto" w:fill="FFFFFF"/>
        <w:spacing w:after="200" w:line="276" w:lineRule="auto"/>
        <w:ind w:left="945"/>
      </w:pPr>
      <w:r w:rsidRPr="00795389">
        <w:t xml:space="preserve">policies for access and sharing including provisions for appropriate protection of privacy, confidentiality, security, intellectual property, or other rights or </w:t>
      </w:r>
      <w:proofErr w:type="gramStart"/>
      <w:r w:rsidRPr="00795389">
        <w:t>requirements;</w:t>
      </w:r>
      <w:proofErr w:type="gramEnd"/>
    </w:p>
    <w:p w14:paraId="5C33375E" w14:textId="77777777" w:rsidR="00795389" w:rsidRPr="00795389" w:rsidRDefault="00795389" w:rsidP="00795389">
      <w:pPr>
        <w:numPr>
          <w:ilvl w:val="0"/>
          <w:numId w:val="25"/>
        </w:numPr>
        <w:shd w:val="clear" w:color="auto" w:fill="FFFFFF"/>
        <w:spacing w:after="200" w:line="276" w:lineRule="auto"/>
        <w:ind w:left="945"/>
      </w:pPr>
      <w:r w:rsidRPr="00795389">
        <w:t>provisions for re-use, re-distribution, and the production of derivatives; and</w:t>
      </w:r>
    </w:p>
    <w:p w14:paraId="33DFF328" w14:textId="77777777" w:rsidR="00795389" w:rsidRPr="00795389" w:rsidRDefault="00795389" w:rsidP="00795389">
      <w:pPr>
        <w:numPr>
          <w:ilvl w:val="0"/>
          <w:numId w:val="25"/>
        </w:numPr>
        <w:shd w:val="clear" w:color="auto" w:fill="FFFFFF"/>
        <w:spacing w:after="200" w:line="276" w:lineRule="auto"/>
        <w:ind w:left="945"/>
      </w:pPr>
      <w:r w:rsidRPr="00795389">
        <w:t>plans for archiving data, samples, and other research products, and for preservation of free public access to them.</w:t>
      </w:r>
    </w:p>
    <w:p w14:paraId="31800F7D" w14:textId="77777777" w:rsidR="00795389" w:rsidRPr="00795389" w:rsidRDefault="00795389" w:rsidP="00795389">
      <w:pPr>
        <w:shd w:val="clear" w:color="auto" w:fill="FFFFFF"/>
        <w:ind w:left="945"/>
      </w:pPr>
    </w:p>
    <w:p w14:paraId="18DEEC9A" w14:textId="77777777" w:rsidR="00795389" w:rsidRPr="00795389" w:rsidRDefault="00795389" w:rsidP="00795389">
      <w:pPr>
        <w:shd w:val="clear" w:color="auto" w:fill="FFFFFF"/>
      </w:pPr>
      <w:r w:rsidRPr="00795389">
        <w:t>Additional guidance on data management plans is available from the USGS Data Management web site here: </w:t>
      </w:r>
      <w:hyperlink r:id="rId7" w:tgtFrame="_blank" w:history="1">
        <w:r w:rsidRPr="00795389">
          <w:t>http://www.usgs.gov/datamanagement/plan/dmplans.php</w:t>
        </w:r>
      </w:hyperlink>
    </w:p>
    <w:p w14:paraId="3B27A0A5" w14:textId="77777777" w:rsidR="00795389" w:rsidRPr="00795389" w:rsidRDefault="00795389" w:rsidP="00795389">
      <w:pPr>
        <w:shd w:val="clear" w:color="auto" w:fill="FFFFFF"/>
      </w:pPr>
    </w:p>
    <w:p w14:paraId="7A4AA577" w14:textId="77777777" w:rsidR="00795389" w:rsidRPr="00795389" w:rsidRDefault="00795389" w:rsidP="00795389">
      <w:pPr>
        <w:shd w:val="clear" w:color="auto" w:fill="FFFFFF"/>
      </w:pPr>
      <w:r w:rsidRPr="0079538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CBACA08" w14:textId="77777777" w:rsidR="00795389" w:rsidRPr="00795389" w:rsidRDefault="00795389" w:rsidP="00795389">
      <w:pPr>
        <w:rPr>
          <w:rFonts w:eastAsia="Calibri"/>
          <w:color w:val="222222"/>
          <w:shd w:val="clear" w:color="auto" w:fill="FFFFFF"/>
        </w:rPr>
      </w:pPr>
    </w:p>
    <w:p w14:paraId="44E55BDD" w14:textId="77777777" w:rsidR="00795389" w:rsidRPr="00795389" w:rsidRDefault="00795389" w:rsidP="00795389"/>
    <w:p w14:paraId="2E0207A6" w14:textId="77777777" w:rsidR="00795389" w:rsidRPr="00795389" w:rsidRDefault="00795389" w:rsidP="00795389">
      <w:pPr>
        <w:rPr>
          <w:b/>
          <w:bCs/>
          <w:color w:val="000000"/>
        </w:rPr>
      </w:pPr>
      <w:r w:rsidRPr="00795389">
        <w:rPr>
          <w:b/>
          <w:bCs/>
          <w:color w:val="000000"/>
        </w:rPr>
        <w:lastRenderedPageBreak/>
        <w:t>Prohibition on Issuing Financial Assistance Awards to Entities that Require Certain Internal Confidentiality Agreements</w:t>
      </w:r>
    </w:p>
    <w:p w14:paraId="1EEC4765" w14:textId="77777777" w:rsidR="00795389" w:rsidRPr="00795389" w:rsidRDefault="00795389" w:rsidP="00795389"/>
    <w:p w14:paraId="697BAA3B" w14:textId="77777777" w:rsidR="00795389" w:rsidRPr="00795389" w:rsidRDefault="00795389" w:rsidP="00795389">
      <w:r w:rsidRPr="0079538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83E90A5" w14:textId="77777777" w:rsidR="00795389" w:rsidRPr="00795389" w:rsidRDefault="00795389" w:rsidP="00795389"/>
    <w:p w14:paraId="233FE368" w14:textId="77777777" w:rsidR="00795389" w:rsidRPr="00795389" w:rsidRDefault="00795389" w:rsidP="00795389">
      <w:r w:rsidRPr="0079538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503E1F9" w14:textId="37D263FB" w:rsidR="00795389" w:rsidRDefault="00795389" w:rsidP="00795389">
      <w:pPr>
        <w:rPr>
          <w:color w:val="000000"/>
        </w:rPr>
      </w:pPr>
      <w:r w:rsidRPr="00795389">
        <w:br/>
      </w:r>
      <w:r w:rsidRPr="00795389">
        <w:rPr>
          <w:color w:val="000000"/>
        </w:rPr>
        <w:t>Recipients must notify their employees or contractors that existing internal confidentiality agreements covered by this condition are no longer in effect.</w:t>
      </w:r>
    </w:p>
    <w:p w14:paraId="1D5269AE" w14:textId="77777777" w:rsidR="00795389" w:rsidRPr="00795389" w:rsidRDefault="00795389" w:rsidP="00795389">
      <w:pPr>
        <w:rPr>
          <w:rFonts w:eastAsia="Calibri"/>
        </w:rPr>
      </w:pPr>
    </w:p>
    <w:bookmarkEnd w:id="0"/>
    <w:p w14:paraId="78800B50" w14:textId="6AF16F60" w:rsidR="007755A2" w:rsidRDefault="00795389" w:rsidP="00795389">
      <w:pPr>
        <w:spacing w:after="120"/>
        <w:rPr>
          <w:b/>
          <w:color w:val="000000" w:themeColor="text1"/>
        </w:rPr>
      </w:pPr>
      <w:r>
        <w:rPr>
          <w:b/>
          <w:color w:val="000000" w:themeColor="text1"/>
        </w:rPr>
        <w:t xml:space="preserve">5.  </w:t>
      </w:r>
      <w:r w:rsidR="00E612CE" w:rsidRPr="00795389">
        <w:rPr>
          <w:b/>
          <w:color w:val="000000" w:themeColor="text1"/>
        </w:rPr>
        <w:t>APPLICATION REVIEW INFORMATION</w:t>
      </w:r>
    </w:p>
    <w:p w14:paraId="19480DC7" w14:textId="77777777" w:rsidR="00795389" w:rsidRPr="00795389" w:rsidRDefault="00795389" w:rsidP="00795389">
      <w:pPr>
        <w:spacing w:after="120"/>
        <w:rPr>
          <w:bCs/>
          <w:color w:val="000000" w:themeColor="text1"/>
        </w:rPr>
      </w:pPr>
      <w:bookmarkStart w:id="1" w:name="_Hlk38363207"/>
      <w:r w:rsidRPr="00795389">
        <w:rPr>
          <w:bCs/>
          <w:color w:val="000000" w:themeColor="text1"/>
        </w:rPr>
        <w:t xml:space="preserve">Review and Selection Process: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C455385" w14:textId="77777777" w:rsidR="00795389" w:rsidRPr="00795389" w:rsidRDefault="00795389" w:rsidP="00795389">
      <w:pPr>
        <w:spacing w:after="120"/>
        <w:rPr>
          <w:bCs/>
          <w:color w:val="000000" w:themeColor="text1"/>
        </w:rPr>
      </w:pPr>
    </w:p>
    <w:p w14:paraId="0AA2196B" w14:textId="77777777" w:rsidR="00795389" w:rsidRPr="00795389" w:rsidRDefault="00795389" w:rsidP="00795389">
      <w:pPr>
        <w:spacing w:after="120"/>
        <w:rPr>
          <w:bCs/>
          <w:color w:val="000000" w:themeColor="text1"/>
        </w:rPr>
      </w:pPr>
      <w:r w:rsidRPr="00795389">
        <w:rPr>
          <w:bCs/>
          <w:color w:val="000000" w:themeColor="text1"/>
        </w:rPr>
        <w:t>Proposals are reviewed by the U.S. Geological Survey technical personnel.  Individual proposals are evaluated and scored.  The evaluations and scores will be submitted to the contracting officer for final award determination.</w:t>
      </w:r>
    </w:p>
    <w:p w14:paraId="07B5DA58" w14:textId="77777777" w:rsidR="00795389" w:rsidRPr="00795389" w:rsidRDefault="00795389" w:rsidP="00795389">
      <w:pPr>
        <w:spacing w:after="120"/>
        <w:rPr>
          <w:bCs/>
          <w:color w:val="000000" w:themeColor="text1"/>
        </w:rPr>
      </w:pPr>
    </w:p>
    <w:p w14:paraId="6686057C" w14:textId="77777777" w:rsidR="00795389" w:rsidRPr="00795389" w:rsidRDefault="00795389" w:rsidP="00795389">
      <w:pPr>
        <w:spacing w:after="120"/>
        <w:rPr>
          <w:bCs/>
          <w:color w:val="000000" w:themeColor="text1"/>
        </w:rPr>
      </w:pPr>
      <w:r w:rsidRPr="00795389">
        <w:rPr>
          <w:bCs/>
          <w:color w:val="000000" w:themeColor="text1"/>
        </w:rPr>
        <w:t>Proposals will be evaluated on the following criteria</w:t>
      </w:r>
      <w:bookmarkEnd w:id="1"/>
      <w:r w:rsidRPr="00795389">
        <w:rPr>
          <w:bCs/>
          <w:color w:val="000000" w:themeColor="text1"/>
        </w:rPr>
        <w:t>:</w:t>
      </w:r>
    </w:p>
    <w:p w14:paraId="633EF645" w14:textId="37C7EFE2" w:rsidR="00691902" w:rsidRPr="00795389" w:rsidRDefault="00691902" w:rsidP="00BC5BFE">
      <w:pPr>
        <w:numPr>
          <w:ilvl w:val="0"/>
          <w:numId w:val="17"/>
        </w:numPr>
        <w:spacing w:after="240"/>
        <w:ind w:left="0" w:firstLine="0"/>
        <w:rPr>
          <w:color w:val="000000" w:themeColor="text1"/>
        </w:rPr>
      </w:pPr>
      <w:r w:rsidRPr="00795389">
        <w:rPr>
          <w:color w:val="000000" w:themeColor="text1"/>
        </w:rPr>
        <w:t>How well does the proposed research meet the information</w:t>
      </w:r>
      <w:r w:rsidR="00DB2A1B" w:rsidRPr="00795389">
        <w:rPr>
          <w:color w:val="000000" w:themeColor="text1"/>
        </w:rPr>
        <w:t xml:space="preserve"> and </w:t>
      </w:r>
      <w:r w:rsidRPr="00795389">
        <w:rPr>
          <w:color w:val="000000" w:themeColor="text1"/>
        </w:rPr>
        <w:t>research</w:t>
      </w:r>
      <w:r w:rsidR="004C7215" w:rsidRPr="00795389">
        <w:rPr>
          <w:color w:val="000000" w:themeColor="text1"/>
        </w:rPr>
        <w:t xml:space="preserve"> </w:t>
      </w:r>
      <w:r w:rsidRPr="00795389">
        <w:rPr>
          <w:color w:val="000000" w:themeColor="text1"/>
        </w:rPr>
        <w:t>needs outlined in this study? (25 pts)</w:t>
      </w:r>
    </w:p>
    <w:p w14:paraId="017A98CD" w14:textId="4414FF91" w:rsidR="00691902" w:rsidRPr="00795389" w:rsidRDefault="00691902" w:rsidP="00BC5BFE">
      <w:pPr>
        <w:numPr>
          <w:ilvl w:val="0"/>
          <w:numId w:val="17"/>
        </w:numPr>
        <w:spacing w:after="240"/>
        <w:ind w:left="0" w:firstLine="0"/>
        <w:rPr>
          <w:color w:val="000000" w:themeColor="text1"/>
        </w:rPr>
      </w:pPr>
      <w:r w:rsidRPr="00795389">
        <w:rPr>
          <w:color w:val="000000" w:themeColor="text1"/>
        </w:rPr>
        <w:t xml:space="preserve">How well does the applicant describe an effective approach </w:t>
      </w:r>
      <w:r w:rsidR="00DB2A1B" w:rsidRPr="00795389">
        <w:rPr>
          <w:color w:val="000000" w:themeColor="text1"/>
        </w:rPr>
        <w:t xml:space="preserve">for developing and implementing a monitoring program for the </w:t>
      </w:r>
      <w:proofErr w:type="spellStart"/>
      <w:r w:rsidR="00DB2A1B" w:rsidRPr="00795389">
        <w:rPr>
          <w:color w:val="000000" w:themeColor="text1"/>
        </w:rPr>
        <w:t>threecorner</w:t>
      </w:r>
      <w:proofErr w:type="spellEnd"/>
      <w:r w:rsidR="00DB2A1B" w:rsidRPr="00795389">
        <w:rPr>
          <w:color w:val="000000" w:themeColor="text1"/>
        </w:rPr>
        <w:t xml:space="preserve"> milkvetch on the Gemini Solar Project footprint</w:t>
      </w:r>
      <w:r w:rsidRPr="00795389">
        <w:rPr>
          <w:color w:val="000000" w:themeColor="text1"/>
        </w:rPr>
        <w:t>? (25 pts)</w:t>
      </w:r>
    </w:p>
    <w:p w14:paraId="57449AE2" w14:textId="77777777" w:rsidR="00691902" w:rsidRPr="00795389" w:rsidRDefault="00691902" w:rsidP="00BC5BFE">
      <w:pPr>
        <w:numPr>
          <w:ilvl w:val="0"/>
          <w:numId w:val="17"/>
        </w:numPr>
        <w:spacing w:after="240"/>
        <w:ind w:left="0" w:firstLine="0"/>
        <w:rPr>
          <w:color w:val="000000" w:themeColor="text1"/>
        </w:rPr>
      </w:pPr>
      <w:r w:rsidRPr="00795389">
        <w:rPr>
          <w:color w:val="000000" w:themeColor="text1"/>
        </w:rPr>
        <w:t>Are the budget line items appropriate, reasonable, and commensurate with the level of effort needed to accomplish project objectives? (25 pts)</w:t>
      </w:r>
    </w:p>
    <w:p w14:paraId="7DF6A298" w14:textId="37A6BF7B" w:rsidR="00691902" w:rsidRDefault="00691902" w:rsidP="00BC5BFE">
      <w:pPr>
        <w:numPr>
          <w:ilvl w:val="0"/>
          <w:numId w:val="17"/>
        </w:numPr>
        <w:spacing w:after="240"/>
        <w:ind w:left="0" w:firstLine="0"/>
        <w:rPr>
          <w:color w:val="000000" w:themeColor="text1"/>
        </w:rPr>
      </w:pPr>
      <w:r w:rsidRPr="00795389">
        <w:rPr>
          <w:color w:val="000000" w:themeColor="text1"/>
        </w:rPr>
        <w:t>Does the applicant demonstrate that they have the qualifications needed to successfully carry out the proposed project? (25 pts)</w:t>
      </w:r>
    </w:p>
    <w:p w14:paraId="130CB3EB" w14:textId="77777777" w:rsidR="00795389" w:rsidRPr="00795389" w:rsidRDefault="00795389" w:rsidP="00795389">
      <w:pPr>
        <w:spacing w:after="240"/>
        <w:rPr>
          <w:color w:val="000000" w:themeColor="text1"/>
        </w:rPr>
      </w:pPr>
    </w:p>
    <w:p w14:paraId="79C8AC5B" w14:textId="7CBCA152" w:rsidR="008D31CE" w:rsidRPr="00795389" w:rsidRDefault="00795389" w:rsidP="00795389">
      <w:pPr>
        <w:spacing w:after="120"/>
        <w:ind w:left="360"/>
        <w:rPr>
          <w:b/>
          <w:color w:val="000000" w:themeColor="text1"/>
        </w:rPr>
      </w:pPr>
      <w:r>
        <w:rPr>
          <w:b/>
          <w:color w:val="000000" w:themeColor="text1"/>
        </w:rPr>
        <w:lastRenderedPageBreak/>
        <w:t xml:space="preserve">6. </w:t>
      </w:r>
      <w:r w:rsidR="00E612CE" w:rsidRPr="00795389">
        <w:rPr>
          <w:b/>
          <w:color w:val="000000" w:themeColor="text1"/>
        </w:rPr>
        <w:t>AWARD ADMINISTRATION INFORMATION</w:t>
      </w:r>
    </w:p>
    <w:p w14:paraId="5B03E6C7" w14:textId="77777777" w:rsidR="00795389" w:rsidRPr="00795389" w:rsidRDefault="00795389" w:rsidP="00795389">
      <w:pPr>
        <w:spacing w:before="120" w:after="60"/>
      </w:pPr>
      <w:bookmarkStart w:id="2" w:name="OLE_LINK1"/>
      <w:bookmarkStart w:id="3" w:name="OLE_LINK2"/>
      <w:bookmarkStart w:id="4" w:name="OLE_LINK3"/>
      <w:r w:rsidRPr="00795389">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795389">
        <w:t>function</w:t>
      </w:r>
      <w:proofErr w:type="gramEnd"/>
      <w:r w:rsidRPr="00795389">
        <w:t xml:space="preserve"> or activity.</w:t>
      </w:r>
    </w:p>
    <w:p w14:paraId="3FB93EDA" w14:textId="77777777" w:rsidR="00795389" w:rsidRPr="00795389" w:rsidRDefault="00795389" w:rsidP="00795389">
      <w:pPr>
        <w:spacing w:before="120" w:after="60"/>
      </w:pPr>
    </w:p>
    <w:p w14:paraId="40AD13E0" w14:textId="77777777" w:rsidR="00795389" w:rsidRPr="00795389" w:rsidRDefault="00795389" w:rsidP="00795389">
      <w:pPr>
        <w:ind w:left="-89"/>
      </w:pPr>
      <w:r w:rsidRPr="00795389">
        <w:rPr>
          <w:b/>
        </w:rPr>
        <w:tab/>
      </w:r>
      <w:bookmarkEnd w:id="2"/>
      <w:bookmarkEnd w:id="3"/>
      <w:bookmarkEnd w:id="4"/>
      <w:r w:rsidRPr="00795389">
        <w:rPr>
          <w:b/>
          <w:u w:val="single"/>
        </w:rPr>
        <w:t>Progress Reports</w:t>
      </w:r>
    </w:p>
    <w:p w14:paraId="4AE05AAE" w14:textId="77777777" w:rsidR="00795389" w:rsidRPr="00795389" w:rsidRDefault="00795389" w:rsidP="00795389">
      <w:pPr>
        <w:ind w:left="-89"/>
      </w:pPr>
    </w:p>
    <w:p w14:paraId="1C03AB0A" w14:textId="77777777" w:rsidR="00795389" w:rsidRPr="00795389" w:rsidRDefault="00795389" w:rsidP="00795389">
      <w:pPr>
        <w:numPr>
          <w:ilvl w:val="0"/>
          <w:numId w:val="27"/>
        </w:numPr>
        <w:ind w:hanging="359"/>
      </w:pPr>
      <w:r w:rsidRPr="00795389">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3C572B4" w14:textId="77777777" w:rsidR="00795389" w:rsidRPr="00795389" w:rsidRDefault="00795389" w:rsidP="00795389">
      <w:pPr>
        <w:ind w:left="270"/>
      </w:pPr>
    </w:p>
    <w:p w14:paraId="58CE3596" w14:textId="77777777" w:rsidR="00795389" w:rsidRPr="00795389" w:rsidRDefault="00795389" w:rsidP="00795389">
      <w:pPr>
        <w:numPr>
          <w:ilvl w:val="0"/>
          <w:numId w:val="27"/>
        </w:numPr>
        <w:ind w:hanging="359"/>
      </w:pPr>
      <w:r w:rsidRPr="00795389">
        <w:t>The progress reports shall include the following information:</w:t>
      </w:r>
    </w:p>
    <w:p w14:paraId="79EA9F4B" w14:textId="77777777" w:rsidR="00795389" w:rsidRPr="00795389" w:rsidRDefault="00795389" w:rsidP="00795389">
      <w:pPr>
        <w:ind w:left="-89"/>
      </w:pPr>
    </w:p>
    <w:p w14:paraId="38EDFE5A" w14:textId="77777777" w:rsidR="00795389" w:rsidRPr="00795389" w:rsidRDefault="00795389" w:rsidP="00795389">
      <w:pPr>
        <w:numPr>
          <w:ilvl w:val="0"/>
          <w:numId w:val="26"/>
        </w:numPr>
        <w:ind w:hanging="719"/>
      </w:pPr>
      <w:r w:rsidRPr="00795389">
        <w:t>A comparison of actual accomplishments to the objectives of the Agreement established for the budget period and overall progress in response to the performance metrics.</w:t>
      </w:r>
    </w:p>
    <w:p w14:paraId="1D439126" w14:textId="77777777" w:rsidR="00795389" w:rsidRPr="00795389" w:rsidRDefault="00795389" w:rsidP="00795389">
      <w:pPr>
        <w:numPr>
          <w:ilvl w:val="0"/>
          <w:numId w:val="26"/>
        </w:numPr>
        <w:ind w:hanging="719"/>
      </w:pPr>
      <w:r w:rsidRPr="00795389">
        <w:t>The reasons why established goals were not met, if appropriate.</w:t>
      </w:r>
    </w:p>
    <w:p w14:paraId="44241919" w14:textId="77777777" w:rsidR="00795389" w:rsidRPr="00795389" w:rsidRDefault="00795389" w:rsidP="00795389">
      <w:pPr>
        <w:numPr>
          <w:ilvl w:val="0"/>
          <w:numId w:val="26"/>
        </w:numPr>
        <w:ind w:hanging="719"/>
      </w:pPr>
      <w:r w:rsidRPr="00795389">
        <w:t>Additional pertinent information including, when appropriate, analysis and explanation of cost overruns or high unit costs.</w:t>
      </w:r>
    </w:p>
    <w:p w14:paraId="37E3BA0F" w14:textId="77777777" w:rsidR="00795389" w:rsidRPr="00795389" w:rsidRDefault="00795389" w:rsidP="00795389">
      <w:pPr>
        <w:numPr>
          <w:ilvl w:val="0"/>
          <w:numId w:val="26"/>
        </w:numPr>
        <w:ind w:hanging="719"/>
      </w:pPr>
      <w:r w:rsidRPr="00795389">
        <w:t>An outline of anticipated activities and adjustments to the program during the next budget period.</w:t>
      </w:r>
    </w:p>
    <w:p w14:paraId="3665B375" w14:textId="77777777" w:rsidR="00795389" w:rsidRPr="00795389" w:rsidRDefault="00795389" w:rsidP="00795389">
      <w:pPr>
        <w:ind w:left="1440"/>
      </w:pPr>
    </w:p>
    <w:p w14:paraId="76A25975" w14:textId="77777777" w:rsidR="00795389" w:rsidRPr="00795389" w:rsidRDefault="00795389" w:rsidP="00795389">
      <w:pPr>
        <w:ind w:left="360" w:hanging="360"/>
      </w:pPr>
      <w:r w:rsidRPr="00795389">
        <w:t>c)</w:t>
      </w:r>
      <w:r w:rsidRPr="00795389">
        <w:tab/>
        <w:t>Between the required reporting dates, events may occur which have significant impact upon the project or program.  In such cases, the Recipient shall inform the USGS as soon as the following types of conditions become known:</w:t>
      </w:r>
    </w:p>
    <w:p w14:paraId="4D4EC20F" w14:textId="77777777" w:rsidR="00795389" w:rsidRPr="00795389" w:rsidRDefault="00795389" w:rsidP="00795389">
      <w:pPr>
        <w:ind w:left="1440" w:hanging="719"/>
      </w:pPr>
    </w:p>
    <w:p w14:paraId="61778A4C" w14:textId="77777777" w:rsidR="00795389" w:rsidRPr="00795389" w:rsidRDefault="00795389" w:rsidP="00795389">
      <w:pPr>
        <w:numPr>
          <w:ilvl w:val="1"/>
          <w:numId w:val="26"/>
        </w:numPr>
        <w:ind w:left="1440" w:hanging="719"/>
      </w:pPr>
      <w:r w:rsidRPr="00795389">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2015F13" w14:textId="77777777" w:rsidR="00795389" w:rsidRPr="00795389" w:rsidRDefault="00795389" w:rsidP="00795389">
      <w:pPr>
        <w:numPr>
          <w:ilvl w:val="1"/>
          <w:numId w:val="26"/>
        </w:numPr>
        <w:ind w:left="1440" w:hanging="719"/>
      </w:pPr>
      <w:r w:rsidRPr="00795389">
        <w:t xml:space="preserve">Favorable developments which enable meeting time schedules and objectives sooner or at less cost than anticipated or producing more </w:t>
      </w:r>
      <w:proofErr w:type="gramStart"/>
      <w:r w:rsidRPr="00795389">
        <w:t>or  different</w:t>
      </w:r>
      <w:proofErr w:type="gramEnd"/>
      <w:r w:rsidRPr="00795389">
        <w:t xml:space="preserve"> beneficial results than originally planned.</w:t>
      </w:r>
    </w:p>
    <w:p w14:paraId="49A93118" w14:textId="77777777" w:rsidR="00795389" w:rsidRPr="00795389" w:rsidRDefault="00795389" w:rsidP="00795389">
      <w:pPr>
        <w:ind w:left="2520"/>
      </w:pPr>
    </w:p>
    <w:p w14:paraId="7ACD53B6" w14:textId="77777777" w:rsidR="00795389" w:rsidRPr="00795389" w:rsidRDefault="00795389" w:rsidP="00795389">
      <w:pPr>
        <w:ind w:left="-89"/>
      </w:pPr>
      <w:r w:rsidRPr="00795389">
        <w:rPr>
          <w:b/>
          <w:u w:val="single"/>
        </w:rPr>
        <w:t>Final Technical Report</w:t>
      </w:r>
    </w:p>
    <w:p w14:paraId="32115FD5" w14:textId="77777777" w:rsidR="00795389" w:rsidRPr="00795389" w:rsidRDefault="00795389" w:rsidP="00795389">
      <w:pPr>
        <w:ind w:left="-89"/>
      </w:pPr>
    </w:p>
    <w:p w14:paraId="5F964BD0" w14:textId="77777777" w:rsidR="00795389" w:rsidRPr="00795389" w:rsidRDefault="00795389" w:rsidP="00795389">
      <w:pPr>
        <w:ind w:left="360" w:hanging="449"/>
      </w:pPr>
      <w:r w:rsidRPr="00795389">
        <w:t>a)</w:t>
      </w:r>
      <w:r w:rsidRPr="00795389">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3E757CF" w14:textId="77777777" w:rsidR="00795389" w:rsidRPr="00795389" w:rsidRDefault="00795389" w:rsidP="00795389">
      <w:pPr>
        <w:ind w:left="360" w:hanging="449"/>
      </w:pPr>
    </w:p>
    <w:p w14:paraId="7D207397" w14:textId="77777777" w:rsidR="00795389" w:rsidRPr="00795389" w:rsidRDefault="00795389" w:rsidP="00795389">
      <w:pPr>
        <w:ind w:left="360" w:hanging="449"/>
      </w:pPr>
      <w:r w:rsidRPr="00795389">
        <w:lastRenderedPageBreak/>
        <w:t>b)</w:t>
      </w:r>
      <w:r w:rsidRPr="00795389">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0FF6E6D" w14:textId="77777777" w:rsidR="00795389" w:rsidRPr="00795389" w:rsidRDefault="00795389" w:rsidP="00795389"/>
    <w:p w14:paraId="423C2E21" w14:textId="77777777" w:rsidR="00795389" w:rsidRPr="00795389" w:rsidRDefault="00795389" w:rsidP="00795389">
      <w:pPr>
        <w:tabs>
          <w:tab w:val="left" w:pos="432"/>
          <w:tab w:val="left" w:pos="864"/>
          <w:tab w:val="left" w:pos="1296"/>
        </w:tabs>
        <w:spacing w:after="240"/>
      </w:pPr>
      <w:r w:rsidRPr="00795389">
        <w:rPr>
          <w:b/>
          <w:u w:val="single"/>
        </w:rPr>
        <w:t>Annual Financial Reports</w:t>
      </w:r>
    </w:p>
    <w:p w14:paraId="19C27C5C" w14:textId="77777777" w:rsidR="00795389" w:rsidRPr="00795389" w:rsidRDefault="00795389" w:rsidP="00795389">
      <w:pPr>
        <w:ind w:left="432" w:hanging="432"/>
      </w:pPr>
      <w:r w:rsidRPr="00795389">
        <w:t>a)</w:t>
      </w:r>
      <w:r w:rsidRPr="00795389">
        <w:tab/>
        <w:t xml:space="preserve">The Recipient will submit an annual SF 425, Federal Financial Report, for each individual USGS award.  The SF 425 is available at </w:t>
      </w:r>
      <w:r w:rsidRPr="00795389">
        <w:rPr>
          <w:i/>
        </w:rPr>
        <w:t>https://www.grants.gov/web/grants/forms/post-award-reporting-forms.html The</w:t>
      </w:r>
      <w:r w:rsidRPr="00795389">
        <w:t xml:space="preserve"> SF 425 will be due in accordance with the following schedule.  USGS acknowledges that this annual reporting schedule may not always correspond with a specific budget period.</w:t>
      </w:r>
      <w:r w:rsidRPr="00795389">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795389" w:rsidRPr="00795389" w14:paraId="2C9C4AA3" w14:textId="77777777" w:rsidTr="008A4ACA">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5299D21" w14:textId="77777777" w:rsidR="00795389" w:rsidRPr="00795389" w:rsidRDefault="00795389" w:rsidP="008A4ACA">
            <w:pPr>
              <w:spacing w:line="0" w:lineRule="atLeast"/>
              <w:jc w:val="center"/>
            </w:pPr>
            <w:r w:rsidRPr="00795389">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87DCE4F" w14:textId="77777777" w:rsidR="00795389" w:rsidRPr="00795389" w:rsidRDefault="00795389" w:rsidP="008A4ACA">
            <w:pPr>
              <w:jc w:val="center"/>
            </w:pPr>
            <w:r w:rsidRPr="00795389">
              <w:t xml:space="preserve">Annual Interim Report </w:t>
            </w:r>
          </w:p>
          <w:p w14:paraId="4D6085F0" w14:textId="77777777" w:rsidR="00795389" w:rsidRPr="00795389" w:rsidRDefault="00795389" w:rsidP="008A4ACA">
            <w:pPr>
              <w:spacing w:line="0" w:lineRule="atLeast"/>
              <w:jc w:val="center"/>
            </w:pPr>
            <w:r w:rsidRPr="00795389">
              <w:t>End Date</w:t>
            </w:r>
          </w:p>
          <w:p w14:paraId="0AFF2ED8" w14:textId="77777777" w:rsidR="00795389" w:rsidRPr="00795389" w:rsidRDefault="00795389" w:rsidP="008A4ACA">
            <w:pPr>
              <w:spacing w:line="0" w:lineRule="atLeast"/>
              <w:jc w:val="center"/>
            </w:pPr>
            <w:r w:rsidRPr="00795389">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AB4C219" w14:textId="77777777" w:rsidR="00795389" w:rsidRPr="00795389" w:rsidRDefault="00795389" w:rsidP="008A4ACA">
            <w:pPr>
              <w:jc w:val="center"/>
            </w:pPr>
            <w:r w:rsidRPr="00795389">
              <w:t>Annual Interim Report</w:t>
            </w:r>
          </w:p>
          <w:p w14:paraId="03872AAD" w14:textId="77777777" w:rsidR="00795389" w:rsidRPr="00795389" w:rsidRDefault="00795389" w:rsidP="008A4ACA">
            <w:pPr>
              <w:jc w:val="center"/>
            </w:pPr>
            <w:r w:rsidRPr="00795389">
              <w:t>Due Date</w:t>
            </w:r>
          </w:p>
          <w:p w14:paraId="737CF068" w14:textId="77777777" w:rsidR="00795389" w:rsidRPr="00795389" w:rsidRDefault="00795389" w:rsidP="008A4ACA">
            <w:pPr>
              <w:spacing w:line="0" w:lineRule="atLeast"/>
              <w:jc w:val="center"/>
            </w:pPr>
            <w:r w:rsidRPr="00795389">
              <w:t>(90 days after report</w:t>
            </w:r>
          </w:p>
          <w:p w14:paraId="1B1FC383" w14:textId="77777777" w:rsidR="00795389" w:rsidRPr="00795389" w:rsidRDefault="00795389" w:rsidP="008A4ACA">
            <w:pPr>
              <w:spacing w:line="0" w:lineRule="atLeast"/>
              <w:jc w:val="center"/>
            </w:pPr>
            <w:r w:rsidRPr="00795389">
              <w:t>end date)</w:t>
            </w:r>
          </w:p>
        </w:tc>
      </w:tr>
      <w:tr w:rsidR="00795389" w:rsidRPr="00795389" w14:paraId="14867522" w14:textId="77777777" w:rsidTr="008A4ACA">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2E82516" w14:textId="77777777" w:rsidR="00795389" w:rsidRPr="00795389" w:rsidRDefault="00795389" w:rsidP="008A4ACA">
            <w:pPr>
              <w:spacing w:line="0" w:lineRule="atLeast"/>
            </w:pPr>
            <w:r w:rsidRPr="00795389">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EE3769D" w14:textId="77777777" w:rsidR="00795389" w:rsidRPr="00795389" w:rsidRDefault="00795389" w:rsidP="008A4ACA">
            <w:pPr>
              <w:spacing w:line="0" w:lineRule="atLeast"/>
            </w:pPr>
            <w:r w:rsidRPr="00795389">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4A32AB" w14:textId="77777777" w:rsidR="00795389" w:rsidRPr="00795389" w:rsidRDefault="00795389" w:rsidP="008A4ACA">
            <w:pPr>
              <w:spacing w:line="0" w:lineRule="atLeast"/>
            </w:pPr>
            <w:r w:rsidRPr="00795389">
              <w:t>June 30</w:t>
            </w:r>
          </w:p>
        </w:tc>
      </w:tr>
      <w:tr w:rsidR="00795389" w:rsidRPr="00795389" w14:paraId="694A56E9" w14:textId="77777777" w:rsidTr="008A4AC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54856DF" w14:textId="77777777" w:rsidR="00795389" w:rsidRPr="00795389" w:rsidRDefault="00795389" w:rsidP="008A4ACA">
            <w:pPr>
              <w:spacing w:line="0" w:lineRule="atLeast"/>
            </w:pPr>
            <w:r w:rsidRPr="00795389">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339615C" w14:textId="77777777" w:rsidR="00795389" w:rsidRPr="00795389" w:rsidRDefault="00795389" w:rsidP="008A4ACA">
            <w:pPr>
              <w:spacing w:line="0" w:lineRule="atLeast"/>
            </w:pPr>
            <w:r w:rsidRPr="00795389">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B58D0AE" w14:textId="77777777" w:rsidR="00795389" w:rsidRPr="00795389" w:rsidRDefault="00795389" w:rsidP="008A4ACA">
            <w:pPr>
              <w:spacing w:line="0" w:lineRule="atLeast"/>
            </w:pPr>
            <w:r w:rsidRPr="00795389">
              <w:t>September 30</w:t>
            </w:r>
          </w:p>
        </w:tc>
      </w:tr>
      <w:tr w:rsidR="00795389" w:rsidRPr="00795389" w14:paraId="40C86A7E" w14:textId="77777777" w:rsidTr="008A4AC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3F50F38" w14:textId="77777777" w:rsidR="00795389" w:rsidRPr="00795389" w:rsidRDefault="00795389" w:rsidP="008A4ACA">
            <w:pPr>
              <w:spacing w:line="0" w:lineRule="atLeast"/>
            </w:pPr>
            <w:r w:rsidRPr="00795389">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B55CABC" w14:textId="77777777" w:rsidR="00795389" w:rsidRPr="00795389" w:rsidRDefault="00795389" w:rsidP="008A4ACA">
            <w:pPr>
              <w:spacing w:line="0" w:lineRule="atLeast"/>
            </w:pPr>
            <w:r w:rsidRPr="00795389">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54F5DA6" w14:textId="77777777" w:rsidR="00795389" w:rsidRPr="00795389" w:rsidRDefault="00795389" w:rsidP="008A4ACA">
            <w:pPr>
              <w:spacing w:line="0" w:lineRule="atLeast"/>
            </w:pPr>
            <w:r w:rsidRPr="00795389">
              <w:t>December 31</w:t>
            </w:r>
          </w:p>
        </w:tc>
      </w:tr>
      <w:tr w:rsidR="00795389" w:rsidRPr="00795389" w14:paraId="1B367A82" w14:textId="77777777" w:rsidTr="008A4AC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3AA3EA9" w14:textId="77777777" w:rsidR="00795389" w:rsidRPr="00795389" w:rsidRDefault="00795389" w:rsidP="008A4ACA">
            <w:pPr>
              <w:spacing w:line="0" w:lineRule="atLeast"/>
            </w:pPr>
            <w:r w:rsidRPr="00795389">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532BFE6" w14:textId="77777777" w:rsidR="00795389" w:rsidRPr="00795389" w:rsidRDefault="00795389" w:rsidP="008A4ACA">
            <w:pPr>
              <w:spacing w:line="0" w:lineRule="atLeast"/>
            </w:pPr>
            <w:r w:rsidRPr="00795389">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6F8A09D" w14:textId="77777777" w:rsidR="00795389" w:rsidRPr="00795389" w:rsidRDefault="00795389" w:rsidP="008A4ACA">
            <w:pPr>
              <w:spacing w:line="0" w:lineRule="atLeast"/>
            </w:pPr>
            <w:r w:rsidRPr="00795389">
              <w:t>March 31</w:t>
            </w:r>
          </w:p>
        </w:tc>
      </w:tr>
    </w:tbl>
    <w:p w14:paraId="14068E0B" w14:textId="77777777" w:rsidR="00795389" w:rsidRPr="00795389" w:rsidRDefault="00795389" w:rsidP="00795389">
      <w:pPr>
        <w:tabs>
          <w:tab w:val="left" w:pos="432"/>
          <w:tab w:val="left" w:pos="864"/>
          <w:tab w:val="left" w:pos="1296"/>
        </w:tabs>
      </w:pPr>
    </w:p>
    <w:p w14:paraId="5A83F40B" w14:textId="77777777" w:rsidR="00795389" w:rsidRPr="00795389" w:rsidRDefault="00795389" w:rsidP="00795389">
      <w:pPr>
        <w:tabs>
          <w:tab w:val="left" w:pos="432"/>
          <w:tab w:val="left" w:pos="864"/>
          <w:tab w:val="left" w:pos="1296"/>
        </w:tabs>
        <w:ind w:left="432" w:hanging="431"/>
      </w:pPr>
      <w:r w:rsidRPr="00795389">
        <w:t>b)</w:t>
      </w:r>
      <w:r w:rsidRPr="00795389">
        <w:tab/>
        <w:t xml:space="preserve">The SF 425 must be submitted electronically through the </w:t>
      </w:r>
      <w:proofErr w:type="spellStart"/>
      <w:r w:rsidRPr="00795389">
        <w:t>FedConnect</w:t>
      </w:r>
      <w:proofErr w:type="spellEnd"/>
      <w:r w:rsidRPr="00795389">
        <w:t xml:space="preserve"> Message Center (</w:t>
      </w:r>
      <w:r w:rsidRPr="00795389">
        <w:rPr>
          <w:i/>
        </w:rPr>
        <w:t>www.fedconnect.net</w:t>
      </w:r>
      <w:r w:rsidRPr="00795389">
        <w:t xml:space="preserve">) or, if </w:t>
      </w:r>
      <w:proofErr w:type="spellStart"/>
      <w:r w:rsidRPr="00795389">
        <w:t>FedConnect</w:t>
      </w:r>
      <w:proofErr w:type="spellEnd"/>
      <w:r w:rsidRPr="00795389">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3361EBE" w14:textId="77777777" w:rsidR="00795389" w:rsidRPr="00795389" w:rsidRDefault="00795389" w:rsidP="00795389">
      <w:pPr>
        <w:spacing w:before="280" w:after="280"/>
      </w:pPr>
      <w:r w:rsidRPr="00795389">
        <w:rPr>
          <w:b/>
          <w:u w:val="single"/>
        </w:rPr>
        <w:t>Final Financial Report</w:t>
      </w:r>
    </w:p>
    <w:p w14:paraId="1E462336" w14:textId="77777777" w:rsidR="00795389" w:rsidRPr="00795389" w:rsidRDefault="00795389" w:rsidP="00795389">
      <w:pPr>
        <w:spacing w:after="280"/>
        <w:ind w:left="432" w:hanging="431"/>
      </w:pPr>
      <w:r w:rsidRPr="00795389">
        <w:t>a)</w:t>
      </w:r>
      <w:r w:rsidRPr="00795389">
        <w:tab/>
        <w:t>The Recipient will liquidate all obligations incurred under the award and submit a final SF 425, Federal Financial Report in accordance with C.3.b. no later than 90 calendar days after the Agreement completion date. </w:t>
      </w:r>
    </w:p>
    <w:p w14:paraId="03C18D56" w14:textId="77777777" w:rsidR="00795389" w:rsidRPr="00795389" w:rsidRDefault="00795389" w:rsidP="00795389">
      <w:pPr>
        <w:spacing w:after="280"/>
        <w:ind w:left="432" w:hanging="431"/>
      </w:pPr>
      <w:r w:rsidRPr="00795389">
        <w:t>b)</w:t>
      </w:r>
      <w:r w:rsidRPr="00795389">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795389">
        <w:t>deobligate</w:t>
      </w:r>
      <w:proofErr w:type="spellEnd"/>
      <w:r w:rsidRPr="00795389">
        <w:t xml:space="preserve"> federal funds as reflected in the Final SF 425.</w:t>
      </w:r>
    </w:p>
    <w:p w14:paraId="3357D0FE" w14:textId="77777777" w:rsidR="00795389" w:rsidRPr="00795389" w:rsidRDefault="00795389" w:rsidP="00795389">
      <w:pPr>
        <w:spacing w:after="280"/>
        <w:ind w:left="432" w:hanging="431"/>
      </w:pPr>
      <w:r w:rsidRPr="00795389">
        <w:t>c)</w:t>
      </w:r>
      <w:r w:rsidRPr="00795389">
        <w:tab/>
        <w:t>Subsequent revision to the final SF 425 will be considered only as follows:</w:t>
      </w:r>
    </w:p>
    <w:p w14:paraId="4AF97551" w14:textId="77777777" w:rsidR="00795389" w:rsidRPr="00795389" w:rsidRDefault="00795389" w:rsidP="00795389">
      <w:pPr>
        <w:spacing w:after="280"/>
        <w:ind w:left="1440" w:hanging="719"/>
      </w:pPr>
      <w:proofErr w:type="spellStart"/>
      <w:r w:rsidRPr="00795389">
        <w:lastRenderedPageBreak/>
        <w:t>i</w:t>
      </w:r>
      <w:proofErr w:type="spellEnd"/>
      <w:r w:rsidRPr="00795389">
        <w:t>.</w:t>
      </w:r>
      <w:r w:rsidRPr="00795389">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F16847B" w14:textId="77777777" w:rsidR="00795389" w:rsidRPr="00795389" w:rsidRDefault="00795389" w:rsidP="00795389">
      <w:pPr>
        <w:spacing w:after="280"/>
        <w:ind w:left="1440" w:hanging="719"/>
      </w:pPr>
      <w:r w:rsidRPr="00795389">
        <w:t>ii.</w:t>
      </w:r>
      <w:r w:rsidRPr="00795389">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DE55DA3" w14:textId="77777777" w:rsidR="00795389" w:rsidRPr="00795389" w:rsidRDefault="00795389" w:rsidP="0079538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795389">
        <w:rPr>
          <w:b/>
          <w:u w:val="single"/>
        </w:rPr>
        <w:t>Publications</w:t>
      </w:r>
    </w:p>
    <w:p w14:paraId="63463930" w14:textId="77777777" w:rsidR="00795389" w:rsidRPr="00795389" w:rsidRDefault="00795389" w:rsidP="00795389">
      <w:pPr>
        <w:spacing w:after="240"/>
        <w:ind w:left="360" w:hanging="360"/>
      </w:pPr>
      <w:r w:rsidRPr="00795389">
        <w:t>a)</w:t>
      </w:r>
      <w:r w:rsidRPr="00795389">
        <w:tab/>
      </w:r>
      <w:r w:rsidRPr="00795389">
        <w:rPr>
          <w:u w:val="single"/>
        </w:rPr>
        <w:t>Acknowledgment of Support</w:t>
      </w:r>
    </w:p>
    <w:p w14:paraId="180CD3C3" w14:textId="77777777" w:rsidR="00795389" w:rsidRPr="00795389" w:rsidRDefault="00795389" w:rsidP="00795389">
      <w:pPr>
        <w:spacing w:after="240"/>
        <w:ind w:right="432" w:firstLine="360"/>
      </w:pPr>
      <w:r w:rsidRPr="00795389">
        <w:t>Recipient is responsible for assuring that an acknowledgment of USGS support:</w:t>
      </w:r>
    </w:p>
    <w:p w14:paraId="3F2493D7" w14:textId="77777777" w:rsidR="00795389" w:rsidRPr="00795389" w:rsidRDefault="00795389" w:rsidP="00795389">
      <w:pPr>
        <w:spacing w:after="240"/>
        <w:ind w:left="720" w:hanging="360"/>
      </w:pPr>
      <w:r w:rsidRPr="00795389">
        <w:t>1.</w:t>
      </w:r>
      <w:r w:rsidRPr="00795389">
        <w:tab/>
        <w:t>is made in any publication (including World Wide Web pages) of any material based on or developed under this Agreement, in the following terms:</w:t>
      </w:r>
    </w:p>
    <w:p w14:paraId="79487B30" w14:textId="77777777" w:rsidR="00795389" w:rsidRPr="00795389" w:rsidRDefault="00795389" w:rsidP="00795389">
      <w:pPr>
        <w:spacing w:after="240"/>
        <w:ind w:left="1440" w:right="432"/>
      </w:pPr>
      <w:r w:rsidRPr="00795389">
        <w:t>This material is based upon work supported by the U.S. Geological Survey under Grant/Cooperative Agreement No. (</w:t>
      </w:r>
      <w:r w:rsidRPr="00795389">
        <w:rPr>
          <w:i/>
        </w:rPr>
        <w:t>insert agreement number</w:t>
      </w:r>
      <w:r w:rsidRPr="00795389">
        <w:t>).</w:t>
      </w:r>
    </w:p>
    <w:p w14:paraId="6CAAE9B4" w14:textId="77777777" w:rsidR="00795389" w:rsidRPr="00795389" w:rsidRDefault="00795389" w:rsidP="00795389">
      <w:pPr>
        <w:spacing w:after="240"/>
        <w:ind w:left="720" w:hanging="360"/>
      </w:pPr>
      <w:r w:rsidRPr="00795389">
        <w:t>2.</w:t>
      </w:r>
      <w:r w:rsidRPr="00795389">
        <w:tab/>
        <w:t xml:space="preserve">is orally acknowledged during all news media interviews, including popular media such as radio, </w:t>
      </w:r>
      <w:proofErr w:type="gramStart"/>
      <w:r w:rsidRPr="00795389">
        <w:t>television</w:t>
      </w:r>
      <w:proofErr w:type="gramEnd"/>
      <w:r w:rsidRPr="00795389">
        <w:t xml:space="preserve"> and news magazines.</w:t>
      </w:r>
    </w:p>
    <w:p w14:paraId="73D49599" w14:textId="77777777" w:rsidR="00795389" w:rsidRPr="00795389" w:rsidRDefault="00795389" w:rsidP="00795389">
      <w:pPr>
        <w:spacing w:after="240"/>
        <w:ind w:left="360" w:hanging="360"/>
      </w:pPr>
      <w:r w:rsidRPr="00795389">
        <w:t>b)</w:t>
      </w:r>
      <w:r w:rsidRPr="00795389">
        <w:tab/>
      </w:r>
      <w:r w:rsidRPr="00795389">
        <w:rPr>
          <w:u w:val="single"/>
        </w:rPr>
        <w:t>Disclaimer</w:t>
      </w:r>
    </w:p>
    <w:p w14:paraId="3D7C0E7C" w14:textId="77777777" w:rsidR="00795389" w:rsidRPr="00795389" w:rsidRDefault="00795389" w:rsidP="00795389">
      <w:pPr>
        <w:spacing w:after="240"/>
        <w:ind w:left="360" w:right="432"/>
      </w:pPr>
      <w:r w:rsidRPr="00795389">
        <w:t xml:space="preserve">Recipient is responsible for assuring that every publication of material (including World Wide Web pages) based on or developed under this Agreement, contains the following disclaimer: </w:t>
      </w:r>
    </w:p>
    <w:p w14:paraId="5B448748" w14:textId="77777777" w:rsidR="00795389" w:rsidRPr="00795389" w:rsidRDefault="00795389" w:rsidP="00795389">
      <w:pPr>
        <w:spacing w:after="240"/>
        <w:ind w:left="720" w:right="432"/>
      </w:pPr>
      <w:r w:rsidRPr="00795389">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F06C5FF" w14:textId="77777777" w:rsidR="00795389" w:rsidRPr="00795389" w:rsidRDefault="00795389" w:rsidP="0079538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795389">
        <w:t>c)</w:t>
      </w:r>
      <w:r w:rsidRPr="00795389">
        <w:tab/>
      </w:r>
      <w:r w:rsidRPr="00795389">
        <w:rPr>
          <w:u w:val="single"/>
        </w:rPr>
        <w:t>Publication</w:t>
      </w:r>
    </w:p>
    <w:p w14:paraId="71E6B69A" w14:textId="77777777" w:rsidR="00795389" w:rsidRPr="00795389" w:rsidRDefault="00795389" w:rsidP="0079538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AF83299" w14:textId="77777777" w:rsidR="00795389" w:rsidRPr="00795389" w:rsidRDefault="00795389" w:rsidP="0079538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795389">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EB9ECC6" w14:textId="77777777" w:rsidR="00795389" w:rsidRPr="00795389" w:rsidRDefault="00795389" w:rsidP="007953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DBD55ED" w14:textId="77777777" w:rsidR="00795389" w:rsidRPr="00795389" w:rsidRDefault="00795389" w:rsidP="007953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95389">
        <w:lastRenderedPageBreak/>
        <w:t>This manuscript is submitted for publication with the understanding that the United States Government is authorized to reproduce and distribute reprints for Governmental purposes.</w:t>
      </w:r>
    </w:p>
    <w:p w14:paraId="03963174" w14:textId="77777777" w:rsidR="00795389" w:rsidRPr="00795389" w:rsidRDefault="00795389" w:rsidP="007953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3F3E624" w14:textId="77777777" w:rsidR="00795389" w:rsidRPr="00795389" w:rsidRDefault="00795389" w:rsidP="007953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795389">
        <w:t>d)</w:t>
      </w:r>
      <w:r w:rsidRPr="00795389">
        <w:tab/>
      </w:r>
      <w:r w:rsidRPr="00795389">
        <w:rPr>
          <w:u w:val="single"/>
        </w:rPr>
        <w:t>Copies for USGS</w:t>
      </w:r>
    </w:p>
    <w:p w14:paraId="2ED0B2FE" w14:textId="77777777" w:rsidR="00795389" w:rsidRPr="00795389" w:rsidRDefault="00795389" w:rsidP="007953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76F91CB" w14:textId="77777777" w:rsidR="00795389" w:rsidRPr="00795389" w:rsidRDefault="00795389" w:rsidP="007953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795389">
        <w:tab/>
      </w:r>
      <w:r w:rsidRPr="00795389">
        <w:rPr>
          <w:shd w:val="clear" w:color="auto" w:fill="FFFFFF"/>
        </w:rPr>
        <w:tab/>
        <w:t xml:space="preserve">Recipient is responsible for assuring that the USGS Project Office is provided a digital version, preferably as a MS Word </w:t>
      </w:r>
      <w:proofErr w:type="spellStart"/>
      <w:r w:rsidRPr="00795389">
        <w:rPr>
          <w:shd w:val="clear" w:color="auto" w:fill="FFFFFF"/>
        </w:rPr>
        <w:t>DOCx</w:t>
      </w:r>
      <w:proofErr w:type="spellEnd"/>
      <w:r w:rsidRPr="00795389">
        <w:rPr>
          <w:shd w:val="clear" w:color="auto" w:fill="FFFFFF"/>
        </w:rPr>
        <w:t xml:space="preserve"> file, of every accepted manuscript upon acceptance for publication by the journal. </w:t>
      </w:r>
    </w:p>
    <w:p w14:paraId="2E38D238" w14:textId="77777777" w:rsidR="00795389" w:rsidRPr="00795389" w:rsidRDefault="00795389" w:rsidP="007953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4E56E08"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795389">
        <w:t>e)</w:t>
      </w:r>
      <w:r w:rsidRPr="00795389">
        <w:tab/>
      </w:r>
      <w:r w:rsidRPr="00795389">
        <w:rPr>
          <w:u w:val="single"/>
        </w:rPr>
        <w:t>Department of the Interior Requirements</w:t>
      </w:r>
    </w:p>
    <w:p w14:paraId="00BB11E3"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23A9D0F0"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795389">
        <w:tab/>
      </w:r>
      <w:r w:rsidRPr="00795389">
        <w:tab/>
        <w:t>Two copies of each publication produced under a Grant or Cooperative Agreement shall be sent to the Natural Resources Library with a transmittal that identifies the sender and the publication.  The address of the library is:</w:t>
      </w:r>
    </w:p>
    <w:p w14:paraId="44C145C1"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59DD5CA"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95389">
        <w:t>U.S.  Department of the Interior</w:t>
      </w:r>
    </w:p>
    <w:p w14:paraId="531F9247"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95389">
        <w:t>Natural Resources Library</w:t>
      </w:r>
      <w:r w:rsidRPr="00795389">
        <w:tab/>
      </w:r>
      <w:r w:rsidRPr="00795389">
        <w:tab/>
      </w:r>
      <w:r w:rsidRPr="00795389">
        <w:tab/>
      </w:r>
      <w:r w:rsidRPr="00795389">
        <w:tab/>
      </w:r>
    </w:p>
    <w:p w14:paraId="7D3B9D35"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95389">
        <w:t>Division of Information and Library Services</w:t>
      </w:r>
    </w:p>
    <w:p w14:paraId="730AFE46"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95389">
        <w:t>Gifts and Exchange Section</w:t>
      </w:r>
    </w:p>
    <w:p w14:paraId="07C9C5BC" w14:textId="77777777" w:rsidR="00795389" w:rsidRPr="00795389" w:rsidRDefault="00795389" w:rsidP="007953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795389">
        <w:t>18th and C Streets, NW</w:t>
      </w:r>
    </w:p>
    <w:p w14:paraId="62B36BFA" w14:textId="77777777" w:rsidR="00795389" w:rsidRPr="00795389" w:rsidRDefault="00795389" w:rsidP="00795389">
      <w:pPr>
        <w:ind w:firstLine="720"/>
      </w:pPr>
      <w:r w:rsidRPr="00795389">
        <w:t>Washington, DC 20240</w:t>
      </w:r>
    </w:p>
    <w:p w14:paraId="184235E2" w14:textId="77777777" w:rsidR="00795389" w:rsidRPr="00795389" w:rsidRDefault="00795389" w:rsidP="00795389">
      <w:pPr>
        <w:tabs>
          <w:tab w:val="left" w:pos="90"/>
          <w:tab w:val="left" w:pos="1530"/>
          <w:tab w:val="left" w:pos="2250"/>
          <w:tab w:val="left" w:pos="2970"/>
        </w:tabs>
      </w:pPr>
    </w:p>
    <w:p w14:paraId="3F19CD55" w14:textId="77777777" w:rsidR="00795389" w:rsidRPr="00795389" w:rsidRDefault="00795389" w:rsidP="00795389">
      <w:pPr>
        <w:spacing w:line="240" w:lineRule="atLeast"/>
        <w:ind w:left="-90"/>
      </w:pPr>
      <w:r w:rsidRPr="00795389">
        <w:rPr>
          <w:b/>
          <w:u w:val="single"/>
        </w:rPr>
        <w:t>Payment</w:t>
      </w:r>
    </w:p>
    <w:p w14:paraId="5BE7127D" w14:textId="77777777" w:rsidR="00795389" w:rsidRPr="00795389" w:rsidRDefault="00795389" w:rsidP="0079538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ABD32BB"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795389">
        <w:t>Payments under financial assistance awards must be made using the Department of the Treasury Automated Standard Application for Payments (ASAP) system (</w:t>
      </w:r>
      <w:hyperlink r:id="rId8" w:history="1">
        <w:r w:rsidRPr="00795389">
          <w:rPr>
            <w:color w:val="0000FF"/>
            <w:u w:val="single"/>
          </w:rPr>
          <w:t>www.asap.gov</w:t>
        </w:r>
      </w:hyperlink>
      <w:r w:rsidRPr="00795389">
        <w:t>).</w:t>
      </w:r>
    </w:p>
    <w:p w14:paraId="57500A4C"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4A7E1B2"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95389">
        <w:t>a)</w:t>
      </w:r>
      <w:r w:rsidRPr="00795389">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795389">
        <w:t>phone</w:t>
      </w:r>
      <w:proofErr w:type="gramEnd"/>
      <w:r w:rsidRPr="00795389">
        <w:t xml:space="preserve"> and e-mail) who will serve as the Point of Contact (POC).</w:t>
      </w:r>
    </w:p>
    <w:p w14:paraId="278A4C92"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FA84DE2"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95389">
        <w:t>b)</w:t>
      </w:r>
      <w:r w:rsidRPr="00795389">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6C0D6ED"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F023DCD"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95389">
        <w:t>c)</w:t>
      </w:r>
      <w:r w:rsidRPr="00795389">
        <w:tab/>
        <w:t>Inquiries regarding payment should be directed to ASAP at 855-868-0151.</w:t>
      </w:r>
    </w:p>
    <w:p w14:paraId="7409DD7A"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98282C3" w14:textId="77777777" w:rsidR="00795389" w:rsidRPr="00795389" w:rsidRDefault="00795389" w:rsidP="007953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795389">
        <w:t>d)</w:t>
      </w:r>
      <w:r w:rsidRPr="00795389">
        <w:tab/>
        <w:t>Payments may be drawn in advance only as needed to meet immediate cash disbursement needs.</w:t>
      </w:r>
    </w:p>
    <w:p w14:paraId="5EDF4CFA" w14:textId="77777777" w:rsidR="00795389" w:rsidRPr="00795389" w:rsidRDefault="00795389" w:rsidP="00795389"/>
    <w:p w14:paraId="3799005E" w14:textId="77777777" w:rsidR="00795389" w:rsidRPr="00795389" w:rsidRDefault="00795389" w:rsidP="00795389">
      <w:pPr>
        <w:spacing w:before="192"/>
        <w:rPr>
          <w:rFonts w:eastAsia="+mn-ea"/>
          <w:b/>
          <w:bCs/>
          <w:color w:val="1D1D1D"/>
          <w:kern w:val="24"/>
          <w:u w:val="single"/>
        </w:rPr>
      </w:pPr>
      <w:r w:rsidRPr="00795389">
        <w:rPr>
          <w:rFonts w:eastAsia="+mn-ea"/>
          <w:b/>
          <w:bCs/>
          <w:color w:val="1D1D1D"/>
          <w:kern w:val="24"/>
        </w:rPr>
        <w:t xml:space="preserve">Federal Awardee Performance and Integrity Information System </w:t>
      </w:r>
      <w:r w:rsidRPr="00795389">
        <w:rPr>
          <w:rFonts w:eastAsia="+mn-ea"/>
          <w:b/>
          <w:bCs/>
          <w:color w:val="1D1D1D"/>
          <w:kern w:val="24"/>
          <w:u w:val="single"/>
        </w:rPr>
        <w:t xml:space="preserve">FAPIIS Checks (PPIRS) </w:t>
      </w:r>
    </w:p>
    <w:p w14:paraId="03AFDF0F" w14:textId="77777777" w:rsidR="00795389" w:rsidRPr="00795389" w:rsidRDefault="00795389" w:rsidP="00795389"/>
    <w:p w14:paraId="0D0CEBD0" w14:textId="77777777" w:rsidR="00795389" w:rsidRPr="00795389" w:rsidRDefault="00795389" w:rsidP="00795389">
      <w:r w:rsidRPr="00795389">
        <w:rPr>
          <w:rFonts w:eastAsia="+mn-ea"/>
          <w:b/>
          <w:bCs/>
          <w:color w:val="1D1D1D"/>
          <w:kern w:val="24"/>
        </w:rPr>
        <w:t>Funding Opportunity (2 CFR 200 Appendix I)</w:t>
      </w:r>
    </w:p>
    <w:p w14:paraId="43BF483B" w14:textId="77777777" w:rsidR="00795389" w:rsidRPr="00795389" w:rsidRDefault="00795389" w:rsidP="00795389">
      <w:pPr>
        <w:rPr>
          <w:rFonts w:eastAsia="+mn-ea"/>
          <w:color w:val="1D1D1D"/>
          <w:kern w:val="24"/>
        </w:rPr>
      </w:pPr>
      <w:r w:rsidRPr="00795389">
        <w:rPr>
          <w:rFonts w:eastAsia="+mn-ea"/>
          <w:color w:val="1D1D1D"/>
          <w:kern w:val="24"/>
        </w:rPr>
        <w:t>For awards expected to exceed SAT ($150K), This is to inform applicants that, prior to award, agency is required to review and consider any information in FAPIIS about the applicant.</w:t>
      </w:r>
    </w:p>
    <w:p w14:paraId="1C42C5B8" w14:textId="77777777" w:rsidR="00795389" w:rsidRPr="00795389" w:rsidRDefault="00795389" w:rsidP="00795389"/>
    <w:p w14:paraId="48A7E5DB" w14:textId="77777777" w:rsidR="00795389" w:rsidRPr="00795389" w:rsidRDefault="00795389" w:rsidP="00795389">
      <w:r w:rsidRPr="00795389">
        <w:rPr>
          <w:rFonts w:eastAsia="+mn-ea"/>
          <w:b/>
          <w:bCs/>
          <w:color w:val="1D1D1D"/>
          <w:kern w:val="24"/>
        </w:rPr>
        <w:t>Pre-Award Review of FAPIIS (2 CFR 200.205)</w:t>
      </w:r>
    </w:p>
    <w:p w14:paraId="6C29DD5F" w14:textId="77777777" w:rsidR="00795389" w:rsidRPr="00795389" w:rsidRDefault="00795389" w:rsidP="00795389">
      <w:r w:rsidRPr="00795389">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795389">
        <w:rPr>
          <w:rFonts w:eastAsia="+mn-ea"/>
          <w:color w:val="1D1D1D"/>
          <w:kern w:val="24"/>
        </w:rPr>
        <w:t>procurements;</w:t>
      </w:r>
      <w:proofErr w:type="gramEnd"/>
      <w:r w:rsidRPr="00795389">
        <w:rPr>
          <w:rFonts w:eastAsia="+mn-ea"/>
          <w:color w:val="1D1D1D"/>
          <w:kern w:val="24"/>
        </w:rPr>
        <w:t xml:space="preserve"> and integrity and business ethics.</w:t>
      </w:r>
    </w:p>
    <w:p w14:paraId="1D1E650C" w14:textId="77777777" w:rsidR="00795389" w:rsidRPr="00795389" w:rsidRDefault="00795389" w:rsidP="00795389"/>
    <w:p w14:paraId="3217479D" w14:textId="77777777" w:rsidR="00795389" w:rsidRPr="00795389" w:rsidRDefault="00795389" w:rsidP="00795389">
      <w:pPr>
        <w:keepNext/>
        <w:outlineLvl w:val="1"/>
        <w:rPr>
          <w:b/>
          <w:bCs/>
          <w:iCs/>
          <w:lang w:eastAsia="x-none"/>
        </w:rPr>
      </w:pPr>
      <w:r w:rsidRPr="00795389">
        <w:rPr>
          <w:b/>
          <w:bCs/>
          <w:iCs/>
          <w:lang w:val="x-none" w:eastAsia="x-none"/>
        </w:rPr>
        <w:t>Agency Contacts</w:t>
      </w:r>
    </w:p>
    <w:p w14:paraId="42232C19" w14:textId="77777777" w:rsidR="00795389" w:rsidRPr="00795389" w:rsidRDefault="00795389" w:rsidP="00795389">
      <w:pPr>
        <w:keepNext/>
        <w:spacing w:before="240" w:after="60"/>
        <w:outlineLvl w:val="1"/>
        <w:rPr>
          <w:bCs/>
          <w:iCs/>
          <w:u w:val="single"/>
          <w:lang w:eastAsia="x-none"/>
        </w:rPr>
      </w:pPr>
      <w:r w:rsidRPr="00795389">
        <w:rPr>
          <w:bCs/>
          <w:iCs/>
          <w:u w:val="single"/>
          <w:lang w:val="x-none" w:eastAsia="x-none"/>
        </w:rPr>
        <w:t xml:space="preserve">Contractual </w:t>
      </w:r>
      <w:r w:rsidRPr="00795389">
        <w:rPr>
          <w:bCs/>
          <w:iCs/>
          <w:u w:val="single"/>
          <w:lang w:eastAsia="x-none"/>
        </w:rPr>
        <w:t xml:space="preserve">Point of </w:t>
      </w:r>
      <w:r w:rsidRPr="00795389">
        <w:rPr>
          <w:bCs/>
          <w:iCs/>
          <w:u w:val="single"/>
          <w:lang w:val="x-none" w:eastAsia="x-none"/>
        </w:rPr>
        <w:t>Contact</w:t>
      </w:r>
      <w:r w:rsidRPr="00795389">
        <w:rPr>
          <w:bCs/>
          <w:iCs/>
          <w:u w:val="single"/>
          <w:lang w:eastAsia="x-none"/>
        </w:rPr>
        <w:t>:</w:t>
      </w:r>
    </w:p>
    <w:p w14:paraId="5A5FA1A8" w14:textId="77777777" w:rsidR="00795389" w:rsidRPr="00795389" w:rsidRDefault="00795389" w:rsidP="00795389">
      <w:r w:rsidRPr="00795389">
        <w:t xml:space="preserve">Faith D. Graves  </w:t>
      </w:r>
    </w:p>
    <w:p w14:paraId="21C99D6C" w14:textId="77777777" w:rsidR="00795389" w:rsidRPr="00795389" w:rsidRDefault="00795389" w:rsidP="00795389">
      <w:r w:rsidRPr="00795389">
        <w:t xml:space="preserve">CESU Contract Specialist  </w:t>
      </w:r>
    </w:p>
    <w:p w14:paraId="4EA90795" w14:textId="77777777" w:rsidR="00795389" w:rsidRPr="00795389" w:rsidRDefault="00795389" w:rsidP="00795389">
      <w:r w:rsidRPr="00795389">
        <w:t>U.S. Geological Survey</w:t>
      </w:r>
    </w:p>
    <w:p w14:paraId="4594C6AE" w14:textId="77777777" w:rsidR="00795389" w:rsidRPr="00795389" w:rsidRDefault="00795389" w:rsidP="00795389">
      <w:r w:rsidRPr="00795389">
        <w:t xml:space="preserve">Mail Stop 205G  </w:t>
      </w:r>
    </w:p>
    <w:p w14:paraId="7796DC19" w14:textId="77777777" w:rsidR="00795389" w:rsidRPr="00795389" w:rsidRDefault="00795389" w:rsidP="00795389">
      <w:r w:rsidRPr="00795389">
        <w:t xml:space="preserve">12201 Sunrise Valley Drive  </w:t>
      </w:r>
    </w:p>
    <w:p w14:paraId="71869195" w14:textId="77777777" w:rsidR="00795389" w:rsidRPr="00795389" w:rsidRDefault="00795389" w:rsidP="00795389">
      <w:r w:rsidRPr="00795389">
        <w:t xml:space="preserve">Reston, VA 20192  </w:t>
      </w:r>
    </w:p>
    <w:p w14:paraId="528BED8D" w14:textId="77777777" w:rsidR="00795389" w:rsidRPr="00795389" w:rsidRDefault="00795389" w:rsidP="00795389">
      <w:r w:rsidRPr="00795389">
        <w:t xml:space="preserve">Phone: (703) 648-7356 </w:t>
      </w:r>
    </w:p>
    <w:p w14:paraId="5D250DC4" w14:textId="77777777" w:rsidR="00795389" w:rsidRPr="00795389" w:rsidRDefault="00795389" w:rsidP="00795389">
      <w:r w:rsidRPr="00795389">
        <w:t xml:space="preserve">Fax: (703) 648-7901  </w:t>
      </w:r>
    </w:p>
    <w:p w14:paraId="718E0658" w14:textId="77777777" w:rsidR="00795389" w:rsidRPr="00367FE5" w:rsidRDefault="00795389" w:rsidP="00795389">
      <w:pPr>
        <w:rPr>
          <w:sz w:val="22"/>
          <w:szCs w:val="22"/>
        </w:rPr>
      </w:pPr>
      <w:r w:rsidRPr="00795389">
        <w:t xml:space="preserve">Email: </w:t>
      </w:r>
      <w:hyperlink r:id="rId9" w:history="1">
        <w:r w:rsidRPr="00795389">
          <w:rPr>
            <w:color w:val="0000FF"/>
            <w:u w:val="single"/>
          </w:rPr>
          <w:t>fgraves@usgs.gov</w:t>
        </w:r>
      </w:hyperlink>
    </w:p>
    <w:p w14:paraId="5065B129" w14:textId="4CB87240" w:rsidR="009347D0" w:rsidRPr="00795389" w:rsidRDefault="009347D0" w:rsidP="00795389">
      <w:pPr>
        <w:spacing w:after="240"/>
        <w:rPr>
          <w:bCs/>
          <w:color w:val="000000" w:themeColor="text1"/>
        </w:rPr>
      </w:pPr>
    </w:p>
    <w:sectPr w:rsidR="009347D0" w:rsidRPr="00795389" w:rsidSect="003934E5">
      <w:headerReference w:type="default" r:id="rId10"/>
      <w:footerReference w:type="default" r:id="rId1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00167" w14:textId="77777777" w:rsidR="00FC2E07" w:rsidRDefault="00FC2E07" w:rsidP="00562715">
      <w:r>
        <w:separator/>
      </w:r>
    </w:p>
  </w:endnote>
  <w:endnote w:type="continuationSeparator" w:id="0">
    <w:p w14:paraId="262A25CB" w14:textId="77777777" w:rsidR="00FC2E07" w:rsidRDefault="00FC2E07"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037AC"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6B749900"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A7E1E" w14:textId="77777777" w:rsidR="00FC2E07" w:rsidRDefault="00FC2E07" w:rsidP="00562715">
      <w:r>
        <w:separator/>
      </w:r>
    </w:p>
  </w:footnote>
  <w:footnote w:type="continuationSeparator" w:id="0">
    <w:p w14:paraId="39684DA4" w14:textId="77777777" w:rsidR="00FC2E07" w:rsidRDefault="00FC2E07"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84FB1"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A23A5"/>
    <w:multiLevelType w:val="hybridMultilevel"/>
    <w:tmpl w:val="90A45E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57975E3"/>
    <w:multiLevelType w:val="hybridMultilevel"/>
    <w:tmpl w:val="999C8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FF4D2E"/>
    <w:multiLevelType w:val="hybridMultilevel"/>
    <w:tmpl w:val="28521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6" w15:restartNumberingAfterBreak="0">
    <w:nsid w:val="772F21C5"/>
    <w:multiLevelType w:val="multilevel"/>
    <w:tmpl w:val="999C86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20"/>
  </w:num>
  <w:num w:numId="3">
    <w:abstractNumId w:val="4"/>
  </w:num>
  <w:num w:numId="4">
    <w:abstractNumId w:val="1"/>
  </w:num>
  <w:num w:numId="5">
    <w:abstractNumId w:val="17"/>
  </w:num>
  <w:num w:numId="6">
    <w:abstractNumId w:val="22"/>
  </w:num>
  <w:num w:numId="7">
    <w:abstractNumId w:val="16"/>
  </w:num>
  <w:num w:numId="8">
    <w:abstractNumId w:val="8"/>
  </w:num>
  <w:num w:numId="9">
    <w:abstractNumId w:val="15"/>
  </w:num>
  <w:num w:numId="10">
    <w:abstractNumId w:val="11"/>
  </w:num>
  <w:num w:numId="11">
    <w:abstractNumId w:val="13"/>
  </w:num>
  <w:num w:numId="12">
    <w:abstractNumId w:val="14"/>
  </w:num>
  <w:num w:numId="13">
    <w:abstractNumId w:val="5"/>
  </w:num>
  <w:num w:numId="14">
    <w:abstractNumId w:val="21"/>
  </w:num>
  <w:num w:numId="15">
    <w:abstractNumId w:val="23"/>
  </w:num>
  <w:num w:numId="16">
    <w:abstractNumId w:val="9"/>
  </w:num>
  <w:num w:numId="17">
    <w:abstractNumId w:val="7"/>
  </w:num>
  <w:num w:numId="18">
    <w:abstractNumId w:val="3"/>
  </w:num>
  <w:num w:numId="19">
    <w:abstractNumId w:val="18"/>
  </w:num>
  <w:num w:numId="20">
    <w:abstractNumId w:val="0"/>
  </w:num>
  <w:num w:numId="21">
    <w:abstractNumId w:val="24"/>
  </w:num>
  <w:num w:numId="22">
    <w:abstractNumId w:val="12"/>
  </w:num>
  <w:num w:numId="23">
    <w:abstractNumId w:val="26"/>
  </w:num>
  <w:num w:numId="24">
    <w:abstractNumId w:val="6"/>
  </w:num>
  <w:num w:numId="25">
    <w:abstractNumId w:val="2"/>
  </w:num>
  <w:num w:numId="26">
    <w:abstractNumId w:val="1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255D6"/>
    <w:rsid w:val="0003544D"/>
    <w:rsid w:val="00037D13"/>
    <w:rsid w:val="000418C4"/>
    <w:rsid w:val="000441DC"/>
    <w:rsid w:val="000528D6"/>
    <w:rsid w:val="00056E1C"/>
    <w:rsid w:val="00057653"/>
    <w:rsid w:val="00060F96"/>
    <w:rsid w:val="000626E9"/>
    <w:rsid w:val="00063F20"/>
    <w:rsid w:val="00064CF1"/>
    <w:rsid w:val="000764F6"/>
    <w:rsid w:val="00076D23"/>
    <w:rsid w:val="00080DED"/>
    <w:rsid w:val="00083FCE"/>
    <w:rsid w:val="000864A7"/>
    <w:rsid w:val="00091FB7"/>
    <w:rsid w:val="00095711"/>
    <w:rsid w:val="000A0A33"/>
    <w:rsid w:val="000A6D3E"/>
    <w:rsid w:val="000B141E"/>
    <w:rsid w:val="000B3450"/>
    <w:rsid w:val="000B37EC"/>
    <w:rsid w:val="000B4154"/>
    <w:rsid w:val="000B49BA"/>
    <w:rsid w:val="000B69FC"/>
    <w:rsid w:val="000C672D"/>
    <w:rsid w:val="000E2C15"/>
    <w:rsid w:val="000E561F"/>
    <w:rsid w:val="000F7AFB"/>
    <w:rsid w:val="001028D1"/>
    <w:rsid w:val="0010564C"/>
    <w:rsid w:val="001075FE"/>
    <w:rsid w:val="0011435E"/>
    <w:rsid w:val="00115AED"/>
    <w:rsid w:val="00117FC8"/>
    <w:rsid w:val="00125509"/>
    <w:rsid w:val="00130FCA"/>
    <w:rsid w:val="001349B3"/>
    <w:rsid w:val="00136074"/>
    <w:rsid w:val="001424DA"/>
    <w:rsid w:val="0014758A"/>
    <w:rsid w:val="001504B8"/>
    <w:rsid w:val="001547DC"/>
    <w:rsid w:val="00160A4B"/>
    <w:rsid w:val="00171602"/>
    <w:rsid w:val="0017726A"/>
    <w:rsid w:val="00185DFD"/>
    <w:rsid w:val="00190A1C"/>
    <w:rsid w:val="001B0412"/>
    <w:rsid w:val="001C125D"/>
    <w:rsid w:val="001C66BF"/>
    <w:rsid w:val="001D77BD"/>
    <w:rsid w:val="001E2AE1"/>
    <w:rsid w:val="001E57F4"/>
    <w:rsid w:val="001E7269"/>
    <w:rsid w:val="001F0E0A"/>
    <w:rsid w:val="002004DC"/>
    <w:rsid w:val="00205E6E"/>
    <w:rsid w:val="00207331"/>
    <w:rsid w:val="00210F46"/>
    <w:rsid w:val="00214F86"/>
    <w:rsid w:val="00216C0B"/>
    <w:rsid w:val="00220229"/>
    <w:rsid w:val="00225786"/>
    <w:rsid w:val="0022584E"/>
    <w:rsid w:val="00226DCA"/>
    <w:rsid w:val="00235248"/>
    <w:rsid w:val="00245E43"/>
    <w:rsid w:val="002514AC"/>
    <w:rsid w:val="00260389"/>
    <w:rsid w:val="0026453C"/>
    <w:rsid w:val="00264D81"/>
    <w:rsid w:val="0027299A"/>
    <w:rsid w:val="00282086"/>
    <w:rsid w:val="002846EB"/>
    <w:rsid w:val="002A6E3E"/>
    <w:rsid w:val="002B1665"/>
    <w:rsid w:val="002B4008"/>
    <w:rsid w:val="002C249D"/>
    <w:rsid w:val="002C731D"/>
    <w:rsid w:val="002D11EF"/>
    <w:rsid w:val="002D3828"/>
    <w:rsid w:val="002D667F"/>
    <w:rsid w:val="002E7218"/>
    <w:rsid w:val="002F2F5D"/>
    <w:rsid w:val="003018B6"/>
    <w:rsid w:val="003124D7"/>
    <w:rsid w:val="00332891"/>
    <w:rsid w:val="0033401D"/>
    <w:rsid w:val="0033577E"/>
    <w:rsid w:val="00340F52"/>
    <w:rsid w:val="003411C3"/>
    <w:rsid w:val="00351A3D"/>
    <w:rsid w:val="003619FD"/>
    <w:rsid w:val="00361C97"/>
    <w:rsid w:val="003629FB"/>
    <w:rsid w:val="00365A7B"/>
    <w:rsid w:val="00365ED4"/>
    <w:rsid w:val="00372587"/>
    <w:rsid w:val="0037408A"/>
    <w:rsid w:val="00375379"/>
    <w:rsid w:val="00386F39"/>
    <w:rsid w:val="003934E5"/>
    <w:rsid w:val="003A0FED"/>
    <w:rsid w:val="003A2A0A"/>
    <w:rsid w:val="003A48B6"/>
    <w:rsid w:val="003A65EC"/>
    <w:rsid w:val="003A6D13"/>
    <w:rsid w:val="003B3474"/>
    <w:rsid w:val="003B7897"/>
    <w:rsid w:val="003C6F09"/>
    <w:rsid w:val="003C72CA"/>
    <w:rsid w:val="003E05CB"/>
    <w:rsid w:val="003E3A28"/>
    <w:rsid w:val="003F34B9"/>
    <w:rsid w:val="004002C8"/>
    <w:rsid w:val="00406CD9"/>
    <w:rsid w:val="00407B80"/>
    <w:rsid w:val="004335B4"/>
    <w:rsid w:val="00441B7E"/>
    <w:rsid w:val="00446F47"/>
    <w:rsid w:val="00470FF5"/>
    <w:rsid w:val="004721F3"/>
    <w:rsid w:val="004758B3"/>
    <w:rsid w:val="004844CC"/>
    <w:rsid w:val="004871FB"/>
    <w:rsid w:val="00493576"/>
    <w:rsid w:val="00496B7F"/>
    <w:rsid w:val="004972DF"/>
    <w:rsid w:val="004A58E7"/>
    <w:rsid w:val="004B6077"/>
    <w:rsid w:val="004C3291"/>
    <w:rsid w:val="004C7215"/>
    <w:rsid w:val="004D65FB"/>
    <w:rsid w:val="005052DA"/>
    <w:rsid w:val="00507F2C"/>
    <w:rsid w:val="00524859"/>
    <w:rsid w:val="005274C9"/>
    <w:rsid w:val="00532DDA"/>
    <w:rsid w:val="00546F86"/>
    <w:rsid w:val="00562715"/>
    <w:rsid w:val="0056359E"/>
    <w:rsid w:val="0058360B"/>
    <w:rsid w:val="0059399A"/>
    <w:rsid w:val="005A0ACC"/>
    <w:rsid w:val="005A19DD"/>
    <w:rsid w:val="005A1B34"/>
    <w:rsid w:val="005A1FEB"/>
    <w:rsid w:val="005A2962"/>
    <w:rsid w:val="005C4F48"/>
    <w:rsid w:val="005C6B81"/>
    <w:rsid w:val="005D78F8"/>
    <w:rsid w:val="005F416B"/>
    <w:rsid w:val="005F5C1E"/>
    <w:rsid w:val="00604B1B"/>
    <w:rsid w:val="00607B02"/>
    <w:rsid w:val="006106BB"/>
    <w:rsid w:val="006137D1"/>
    <w:rsid w:val="00616324"/>
    <w:rsid w:val="00620638"/>
    <w:rsid w:val="00641A9F"/>
    <w:rsid w:val="00656094"/>
    <w:rsid w:val="00657ED6"/>
    <w:rsid w:val="00666195"/>
    <w:rsid w:val="00671FB9"/>
    <w:rsid w:val="00681811"/>
    <w:rsid w:val="00684A43"/>
    <w:rsid w:val="00691902"/>
    <w:rsid w:val="006920D4"/>
    <w:rsid w:val="0069621D"/>
    <w:rsid w:val="006A2DC4"/>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7FEF"/>
    <w:rsid w:val="00705114"/>
    <w:rsid w:val="0071288F"/>
    <w:rsid w:val="007158D6"/>
    <w:rsid w:val="007300BF"/>
    <w:rsid w:val="007337CE"/>
    <w:rsid w:val="00762260"/>
    <w:rsid w:val="007679D1"/>
    <w:rsid w:val="00770E0B"/>
    <w:rsid w:val="007741EF"/>
    <w:rsid w:val="0077484F"/>
    <w:rsid w:val="007755A2"/>
    <w:rsid w:val="00776429"/>
    <w:rsid w:val="007778AB"/>
    <w:rsid w:val="00783B5C"/>
    <w:rsid w:val="007868DD"/>
    <w:rsid w:val="00793DD7"/>
    <w:rsid w:val="00794CA8"/>
    <w:rsid w:val="00795389"/>
    <w:rsid w:val="00797B94"/>
    <w:rsid w:val="007A2070"/>
    <w:rsid w:val="007A785E"/>
    <w:rsid w:val="007B02D1"/>
    <w:rsid w:val="007B07C6"/>
    <w:rsid w:val="007B0C39"/>
    <w:rsid w:val="007B4EF1"/>
    <w:rsid w:val="007B705B"/>
    <w:rsid w:val="007C67CC"/>
    <w:rsid w:val="007D1B8E"/>
    <w:rsid w:val="007E13AD"/>
    <w:rsid w:val="007F4295"/>
    <w:rsid w:val="008032EF"/>
    <w:rsid w:val="00841639"/>
    <w:rsid w:val="008433FC"/>
    <w:rsid w:val="00845CD5"/>
    <w:rsid w:val="008537D8"/>
    <w:rsid w:val="00853916"/>
    <w:rsid w:val="00862A96"/>
    <w:rsid w:val="00867F89"/>
    <w:rsid w:val="00872327"/>
    <w:rsid w:val="008751DE"/>
    <w:rsid w:val="00877274"/>
    <w:rsid w:val="0088092D"/>
    <w:rsid w:val="00896A59"/>
    <w:rsid w:val="008A2B10"/>
    <w:rsid w:val="008A328C"/>
    <w:rsid w:val="008A372F"/>
    <w:rsid w:val="008B0DFA"/>
    <w:rsid w:val="008B291A"/>
    <w:rsid w:val="008B3640"/>
    <w:rsid w:val="008B392A"/>
    <w:rsid w:val="008B3A22"/>
    <w:rsid w:val="008B55E2"/>
    <w:rsid w:val="008B7E65"/>
    <w:rsid w:val="008C31C1"/>
    <w:rsid w:val="008D31CE"/>
    <w:rsid w:val="008D7A02"/>
    <w:rsid w:val="008D7D82"/>
    <w:rsid w:val="008E11E1"/>
    <w:rsid w:val="008E5173"/>
    <w:rsid w:val="008E6C14"/>
    <w:rsid w:val="008E7932"/>
    <w:rsid w:val="008F4977"/>
    <w:rsid w:val="00906386"/>
    <w:rsid w:val="00911D7D"/>
    <w:rsid w:val="00916C78"/>
    <w:rsid w:val="00920DE8"/>
    <w:rsid w:val="00921410"/>
    <w:rsid w:val="009215DA"/>
    <w:rsid w:val="00922704"/>
    <w:rsid w:val="009347D0"/>
    <w:rsid w:val="009375E6"/>
    <w:rsid w:val="009416A0"/>
    <w:rsid w:val="009473DE"/>
    <w:rsid w:val="0095146A"/>
    <w:rsid w:val="009520D6"/>
    <w:rsid w:val="00964956"/>
    <w:rsid w:val="009843E3"/>
    <w:rsid w:val="00987B30"/>
    <w:rsid w:val="00987B77"/>
    <w:rsid w:val="00990B4F"/>
    <w:rsid w:val="00994B90"/>
    <w:rsid w:val="009A0896"/>
    <w:rsid w:val="009A38CD"/>
    <w:rsid w:val="009B038E"/>
    <w:rsid w:val="009B182F"/>
    <w:rsid w:val="009B2386"/>
    <w:rsid w:val="009C78B4"/>
    <w:rsid w:val="009D01C9"/>
    <w:rsid w:val="009D509D"/>
    <w:rsid w:val="009E2EE7"/>
    <w:rsid w:val="009E5EEE"/>
    <w:rsid w:val="009E6EA2"/>
    <w:rsid w:val="009F1A00"/>
    <w:rsid w:val="009F3671"/>
    <w:rsid w:val="009F4018"/>
    <w:rsid w:val="009F4DBD"/>
    <w:rsid w:val="009F5367"/>
    <w:rsid w:val="009F5D59"/>
    <w:rsid w:val="009F6E25"/>
    <w:rsid w:val="009F78A3"/>
    <w:rsid w:val="00A14424"/>
    <w:rsid w:val="00A23FBA"/>
    <w:rsid w:val="00A24779"/>
    <w:rsid w:val="00A2791C"/>
    <w:rsid w:val="00A3164C"/>
    <w:rsid w:val="00A325D6"/>
    <w:rsid w:val="00A32ECA"/>
    <w:rsid w:val="00A344C7"/>
    <w:rsid w:val="00A36984"/>
    <w:rsid w:val="00A40333"/>
    <w:rsid w:val="00A40DBF"/>
    <w:rsid w:val="00A4287E"/>
    <w:rsid w:val="00A54457"/>
    <w:rsid w:val="00A6046C"/>
    <w:rsid w:val="00A60A8E"/>
    <w:rsid w:val="00A6261C"/>
    <w:rsid w:val="00A644A0"/>
    <w:rsid w:val="00A67B1E"/>
    <w:rsid w:val="00A750D6"/>
    <w:rsid w:val="00A870CF"/>
    <w:rsid w:val="00A913F2"/>
    <w:rsid w:val="00AA1A9A"/>
    <w:rsid w:val="00AA22E8"/>
    <w:rsid w:val="00AA2E77"/>
    <w:rsid w:val="00AB2DAB"/>
    <w:rsid w:val="00AC5236"/>
    <w:rsid w:val="00AE2E5B"/>
    <w:rsid w:val="00AE4533"/>
    <w:rsid w:val="00AE636B"/>
    <w:rsid w:val="00AE6CC0"/>
    <w:rsid w:val="00AF4459"/>
    <w:rsid w:val="00AF7956"/>
    <w:rsid w:val="00B020F8"/>
    <w:rsid w:val="00B04E01"/>
    <w:rsid w:val="00B068F8"/>
    <w:rsid w:val="00B120F4"/>
    <w:rsid w:val="00B13062"/>
    <w:rsid w:val="00B1563C"/>
    <w:rsid w:val="00B174E0"/>
    <w:rsid w:val="00B20628"/>
    <w:rsid w:val="00B24CFB"/>
    <w:rsid w:val="00B312E8"/>
    <w:rsid w:val="00B31BBB"/>
    <w:rsid w:val="00B32D74"/>
    <w:rsid w:val="00B348A5"/>
    <w:rsid w:val="00B46F49"/>
    <w:rsid w:val="00B501AF"/>
    <w:rsid w:val="00B530D3"/>
    <w:rsid w:val="00B55374"/>
    <w:rsid w:val="00B564BE"/>
    <w:rsid w:val="00B565C1"/>
    <w:rsid w:val="00B72CC4"/>
    <w:rsid w:val="00B77ADD"/>
    <w:rsid w:val="00B81C29"/>
    <w:rsid w:val="00B82D3D"/>
    <w:rsid w:val="00B83B8B"/>
    <w:rsid w:val="00B876CE"/>
    <w:rsid w:val="00B92F5F"/>
    <w:rsid w:val="00B96261"/>
    <w:rsid w:val="00BB12ED"/>
    <w:rsid w:val="00BB5912"/>
    <w:rsid w:val="00BB7A06"/>
    <w:rsid w:val="00BC0AAC"/>
    <w:rsid w:val="00BC5616"/>
    <w:rsid w:val="00BC5774"/>
    <w:rsid w:val="00BC5BFE"/>
    <w:rsid w:val="00BD5839"/>
    <w:rsid w:val="00BD6593"/>
    <w:rsid w:val="00BE439B"/>
    <w:rsid w:val="00BE5F66"/>
    <w:rsid w:val="00BF0030"/>
    <w:rsid w:val="00BF4996"/>
    <w:rsid w:val="00BF620C"/>
    <w:rsid w:val="00C27FDA"/>
    <w:rsid w:val="00C31073"/>
    <w:rsid w:val="00C44960"/>
    <w:rsid w:val="00C51289"/>
    <w:rsid w:val="00C87A22"/>
    <w:rsid w:val="00C90C48"/>
    <w:rsid w:val="00C910FF"/>
    <w:rsid w:val="00C95F72"/>
    <w:rsid w:val="00CA172A"/>
    <w:rsid w:val="00CB2871"/>
    <w:rsid w:val="00CB2CC7"/>
    <w:rsid w:val="00CB7D9B"/>
    <w:rsid w:val="00CD28CA"/>
    <w:rsid w:val="00CD47C4"/>
    <w:rsid w:val="00CE20F8"/>
    <w:rsid w:val="00CE6765"/>
    <w:rsid w:val="00D05264"/>
    <w:rsid w:val="00D11C36"/>
    <w:rsid w:val="00D17DC0"/>
    <w:rsid w:val="00D230D9"/>
    <w:rsid w:val="00D261CE"/>
    <w:rsid w:val="00D3791C"/>
    <w:rsid w:val="00D420E0"/>
    <w:rsid w:val="00D436FD"/>
    <w:rsid w:val="00D546B9"/>
    <w:rsid w:val="00D614B3"/>
    <w:rsid w:val="00D64E51"/>
    <w:rsid w:val="00D734E6"/>
    <w:rsid w:val="00D77BC2"/>
    <w:rsid w:val="00D96060"/>
    <w:rsid w:val="00D963EF"/>
    <w:rsid w:val="00DA574D"/>
    <w:rsid w:val="00DA7AE3"/>
    <w:rsid w:val="00DB2A1B"/>
    <w:rsid w:val="00DB56CC"/>
    <w:rsid w:val="00DB7443"/>
    <w:rsid w:val="00DD3ED7"/>
    <w:rsid w:val="00DE33C7"/>
    <w:rsid w:val="00DE4DF3"/>
    <w:rsid w:val="00DF2E6B"/>
    <w:rsid w:val="00DF35CD"/>
    <w:rsid w:val="00DF3D31"/>
    <w:rsid w:val="00DF52BB"/>
    <w:rsid w:val="00E06844"/>
    <w:rsid w:val="00E14A99"/>
    <w:rsid w:val="00E157C6"/>
    <w:rsid w:val="00E15DF9"/>
    <w:rsid w:val="00E2112C"/>
    <w:rsid w:val="00E21CD0"/>
    <w:rsid w:val="00E24D23"/>
    <w:rsid w:val="00E32ECF"/>
    <w:rsid w:val="00E33FEC"/>
    <w:rsid w:val="00E34E35"/>
    <w:rsid w:val="00E3558D"/>
    <w:rsid w:val="00E36F48"/>
    <w:rsid w:val="00E42402"/>
    <w:rsid w:val="00E43B89"/>
    <w:rsid w:val="00E47800"/>
    <w:rsid w:val="00E51BD3"/>
    <w:rsid w:val="00E5211B"/>
    <w:rsid w:val="00E54BE6"/>
    <w:rsid w:val="00E5551A"/>
    <w:rsid w:val="00E612CE"/>
    <w:rsid w:val="00E661AF"/>
    <w:rsid w:val="00E72931"/>
    <w:rsid w:val="00E8097A"/>
    <w:rsid w:val="00E81EC2"/>
    <w:rsid w:val="00E92048"/>
    <w:rsid w:val="00E955FE"/>
    <w:rsid w:val="00E965C6"/>
    <w:rsid w:val="00EA7D14"/>
    <w:rsid w:val="00ED0622"/>
    <w:rsid w:val="00EE22A0"/>
    <w:rsid w:val="00EF18C5"/>
    <w:rsid w:val="00EF3E4A"/>
    <w:rsid w:val="00EF73FC"/>
    <w:rsid w:val="00F074AF"/>
    <w:rsid w:val="00F176EF"/>
    <w:rsid w:val="00F308D6"/>
    <w:rsid w:val="00F33752"/>
    <w:rsid w:val="00F47659"/>
    <w:rsid w:val="00F51E31"/>
    <w:rsid w:val="00F5509A"/>
    <w:rsid w:val="00F60DF9"/>
    <w:rsid w:val="00F63710"/>
    <w:rsid w:val="00F67273"/>
    <w:rsid w:val="00F74641"/>
    <w:rsid w:val="00F7609D"/>
    <w:rsid w:val="00F800DE"/>
    <w:rsid w:val="00F971D3"/>
    <w:rsid w:val="00FA79FD"/>
    <w:rsid w:val="00FB045F"/>
    <w:rsid w:val="00FB1FC3"/>
    <w:rsid w:val="00FC2C37"/>
    <w:rsid w:val="00FC2E0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B7DB"/>
  <w15:chartTrackingRefBased/>
  <w15:docId w15:val="{D33BDFCE-588B-4D20-AC42-B0B500D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F8"/>
    <w:rPr>
      <w:sz w:val="24"/>
      <w:szCs w:val="24"/>
    </w:rPr>
  </w:style>
  <w:style w:type="paragraph" w:styleId="Heading2">
    <w:name w:val="heading 2"/>
    <w:basedOn w:val="Normal"/>
    <w:next w:val="Normal"/>
    <w:link w:val="Heading2Char"/>
    <w:semiHidden/>
    <w:unhideWhenUsed/>
    <w:qFormat/>
    <w:rsid w:val="007953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F51E31"/>
    <w:pPr>
      <w:ind w:left="720"/>
      <w:contextualSpacing/>
    </w:pPr>
  </w:style>
  <w:style w:type="character" w:customStyle="1" w:styleId="Heading2Char">
    <w:name w:val="Heading 2 Char"/>
    <w:basedOn w:val="DefaultParagraphFont"/>
    <w:link w:val="Heading2"/>
    <w:semiHidden/>
    <w:rsid w:val="0079538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37256936">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01326405">
      <w:bodyDiv w:val="1"/>
      <w:marLeft w:val="0"/>
      <w:marRight w:val="0"/>
      <w:marTop w:val="0"/>
      <w:marBottom w:val="0"/>
      <w:divBdr>
        <w:top w:val="none" w:sz="0" w:space="0" w:color="auto"/>
        <w:left w:val="none" w:sz="0" w:space="0" w:color="auto"/>
        <w:bottom w:val="none" w:sz="0" w:space="0" w:color="auto"/>
        <w:right w:val="none" w:sz="0" w:space="0" w:color="auto"/>
      </w:divBdr>
    </w:div>
    <w:div w:id="723910765">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88155431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17807039">
      <w:bodyDiv w:val="1"/>
      <w:marLeft w:val="0"/>
      <w:marRight w:val="0"/>
      <w:marTop w:val="0"/>
      <w:marBottom w:val="0"/>
      <w:divBdr>
        <w:top w:val="none" w:sz="0" w:space="0" w:color="auto"/>
        <w:left w:val="none" w:sz="0" w:space="0" w:color="auto"/>
        <w:bottom w:val="none" w:sz="0" w:space="0" w:color="auto"/>
        <w:right w:val="none" w:sz="0" w:space="0" w:color="auto"/>
      </w:divBdr>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3647</Words>
  <Characters>21233</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24831</CharactersWithSpaces>
  <SharedDoc>false</SharedDoc>
  <HLinks>
    <vt:vector size="6" baseType="variant">
      <vt:variant>
        <vt:i4>5111854</vt:i4>
      </vt:variant>
      <vt:variant>
        <vt:i4>0</vt:i4>
      </vt:variant>
      <vt:variant>
        <vt:i4>0</vt:i4>
      </vt:variant>
      <vt:variant>
        <vt:i4>5</vt:i4>
      </vt:variant>
      <vt:variant>
        <vt:lpwstr>mailto:nichole.barger@colorado.edu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2</cp:revision>
  <cp:lastPrinted>2016-05-04T17:51:00Z</cp:lastPrinted>
  <dcterms:created xsi:type="dcterms:W3CDTF">2021-12-02T16:08:00Z</dcterms:created>
  <dcterms:modified xsi:type="dcterms:W3CDTF">2021-12-02T16:08:00Z</dcterms:modified>
</cp:coreProperties>
</file>