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60E" w:rsidRPr="000B360E" w:rsidRDefault="00654E14" w:rsidP="00654E14">
      <w:pPr>
        <w:pStyle w:val="NoSpacing"/>
        <w:jc w:val="center"/>
        <w:rPr>
          <w:b/>
        </w:rPr>
      </w:pPr>
      <w:r>
        <w:rPr>
          <w:caps/>
          <w:noProof/>
        </w:rPr>
        <w:drawing>
          <wp:anchor distT="0" distB="0" distL="114300" distR="114300" simplePos="0" relativeHeight="251659264" behindDoc="1" locked="0" layoutInCell="0" allowOverlap="0" wp14:anchorId="6A8217B3" wp14:editId="1BD4113C">
            <wp:simplePos x="0" y="0"/>
            <wp:positionH relativeFrom="margin">
              <wp:posOffset>228600</wp:posOffset>
            </wp:positionH>
            <wp:positionV relativeFrom="margin">
              <wp:posOffset>-26670</wp:posOffset>
            </wp:positionV>
            <wp:extent cx="895985" cy="1170305"/>
            <wp:effectExtent l="0" t="0" r="0" b="0"/>
            <wp:wrapNone/>
            <wp:docPr id="2" name="Picture 2"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rPr>
        <w:drawing>
          <wp:anchor distT="0" distB="0" distL="114300" distR="114300" simplePos="0" relativeHeight="251660288" behindDoc="1" locked="0" layoutInCell="1" allowOverlap="1" wp14:anchorId="0D51DB0E" wp14:editId="184D59FE">
            <wp:simplePos x="0" y="0"/>
            <wp:positionH relativeFrom="column">
              <wp:posOffset>4705985</wp:posOffset>
            </wp:positionH>
            <wp:positionV relativeFrom="paragraph">
              <wp:posOffset>-104775</wp:posOffset>
            </wp:positionV>
            <wp:extent cx="1247775" cy="124777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000B360E" w:rsidRPr="000B360E">
        <w:rPr>
          <w:b/>
        </w:rPr>
        <w:t>UNITED STATES</w:t>
      </w:r>
    </w:p>
    <w:p w:rsidR="000B360E" w:rsidRDefault="000B360E" w:rsidP="00654E14">
      <w:pPr>
        <w:pStyle w:val="NoSpacing"/>
        <w:tabs>
          <w:tab w:val="bar" w:pos="7830"/>
          <w:tab w:val="left" w:pos="8820"/>
        </w:tabs>
        <w:jc w:val="center"/>
        <w:rPr>
          <w:b/>
        </w:rPr>
      </w:pPr>
      <w:r w:rsidRPr="000B360E">
        <w:rPr>
          <w:b/>
        </w:rPr>
        <w:t>DEPARTMENT OF THE INTERIOR</w:t>
      </w:r>
    </w:p>
    <w:p w:rsidR="00654E14" w:rsidRPr="000B360E" w:rsidRDefault="00654E14" w:rsidP="00654E14">
      <w:pPr>
        <w:pStyle w:val="NoSpacing"/>
        <w:tabs>
          <w:tab w:val="bar" w:pos="7830"/>
          <w:tab w:val="left" w:pos="8820"/>
        </w:tabs>
        <w:jc w:val="center"/>
        <w:rPr>
          <w:b/>
        </w:rPr>
      </w:pPr>
    </w:p>
    <w:p w:rsidR="000B360E" w:rsidRPr="000B360E" w:rsidRDefault="000B360E" w:rsidP="00654E14">
      <w:pPr>
        <w:pStyle w:val="NoSpacing"/>
        <w:jc w:val="center"/>
        <w:rPr>
          <w:b/>
        </w:rPr>
      </w:pPr>
      <w:r w:rsidRPr="000B360E">
        <w:rPr>
          <w:b/>
          <w:szCs w:val="24"/>
        </w:rPr>
        <w:t>NATIONAL PARK SERVICE</w:t>
      </w:r>
    </w:p>
    <w:p w:rsidR="00A4065F" w:rsidRPr="000B360E" w:rsidRDefault="00A4065F" w:rsidP="000B360E">
      <w:pPr>
        <w:pStyle w:val="NoSpacing"/>
      </w:pPr>
    </w:p>
    <w:p w:rsidR="000B360E" w:rsidRDefault="000B360E" w:rsidP="000B360E">
      <w:pPr>
        <w:pStyle w:val="NoSpacing"/>
      </w:pPr>
    </w:p>
    <w:p w:rsidR="00654E14" w:rsidRDefault="00654E14" w:rsidP="000B360E">
      <w:pPr>
        <w:pStyle w:val="NoSpacing"/>
        <w:jc w:val="center"/>
        <w:rPr>
          <w:caps/>
        </w:rPr>
      </w:pPr>
    </w:p>
    <w:p w:rsidR="00654E14" w:rsidRDefault="00654E14" w:rsidP="000B360E">
      <w:pPr>
        <w:pStyle w:val="NoSpacing"/>
        <w:jc w:val="center"/>
        <w:rPr>
          <w:caps/>
        </w:rPr>
      </w:pPr>
      <w:r w:rsidRPr="00654E14">
        <w:rPr>
          <w:caps/>
          <w:noProof/>
        </w:rPr>
        <mc:AlternateContent>
          <mc:Choice Requires="wps">
            <w:drawing>
              <wp:anchor distT="0" distB="0" distL="114300" distR="114300" simplePos="0" relativeHeight="251662336" behindDoc="0" locked="0" layoutInCell="1" allowOverlap="1" wp14:anchorId="5270FEF0" wp14:editId="53F12F27">
                <wp:simplePos x="0" y="0"/>
                <wp:positionH relativeFrom="column">
                  <wp:posOffset>228600</wp:posOffset>
                </wp:positionH>
                <wp:positionV relativeFrom="paragraph">
                  <wp:posOffset>68580</wp:posOffset>
                </wp:positionV>
                <wp:extent cx="5448300" cy="7620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762000"/>
                        </a:xfrm>
                        <a:prstGeom prst="rect">
                          <a:avLst/>
                        </a:prstGeom>
                        <a:solidFill>
                          <a:schemeClr val="bg1">
                            <a:lumMod val="85000"/>
                          </a:schemeClr>
                        </a:solidFill>
                        <a:ln w="9525">
                          <a:solidFill>
                            <a:srgbClr val="000000"/>
                          </a:solidFill>
                          <a:miter lim="800000"/>
                          <a:headEnd/>
                          <a:tailEnd/>
                        </a:ln>
                      </wps:spPr>
                      <wps:txbx>
                        <w:txbxContent>
                          <w:p w:rsidR="001C01A8" w:rsidRPr="0009235F" w:rsidRDefault="001C01A8" w:rsidP="00FF207B">
                            <w:pPr>
                              <w:jc w:val="center"/>
                              <w:rPr>
                                <w:b/>
                                <w:sz w:val="28"/>
                                <w:szCs w:val="28"/>
                              </w:rPr>
                            </w:pPr>
                            <w:r w:rsidRPr="001C01A8">
                              <w:rPr>
                                <w:b/>
                                <w:sz w:val="28"/>
                                <w:szCs w:val="28"/>
                              </w:rPr>
                              <w:t xml:space="preserve">Analysis and management recommendations for historical wildlife data at </w:t>
                            </w:r>
                            <w:r w:rsidR="00194CE6">
                              <w:rPr>
                                <w:b/>
                                <w:sz w:val="28"/>
                                <w:szCs w:val="28"/>
                              </w:rPr>
                              <w:t>Cape Hatteras National Seashore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pt;margin-top:5.4pt;width:429pt;height:6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" fillcolor="#d8d8d8 [2732]">
                <v:textbox>
                  <w:txbxContent>
                    <w:p w:rsidR="001C01A8" w:rsidRPr="0009235F" w:rsidRDefault="001C01A8" w:rsidP="00FF207B">
                      <w:pPr>
                        <w:jc w:val="center"/>
                        <w:rPr>
                          <w:b/>
                          <w:sz w:val="28"/>
                          <w:szCs w:val="28"/>
                        </w:rPr>
                      </w:pPr>
                      <w:r w:rsidRPr="001C01A8">
                        <w:rPr>
                          <w:b/>
                          <w:sz w:val="28"/>
                          <w:szCs w:val="28"/>
                        </w:rPr>
                        <w:t xml:space="preserve">Analysis and management recommendations for historical wildlife data at </w:t>
                      </w:r>
                      <w:r w:rsidR="00194CE6">
                        <w:rPr>
                          <w:b/>
                          <w:sz w:val="28"/>
                          <w:szCs w:val="28"/>
                        </w:rPr>
                        <w:t>Cape Hatteras National Seashore</w:t>
                      </w:r>
                    </w:p>
                  </w:txbxContent>
                </v:textbox>
              </v:shape>
            </w:pict>
          </mc:Fallback>
        </mc:AlternateContent>
      </w: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09235F" w:rsidRDefault="0009235F" w:rsidP="000B360E">
      <w:pPr>
        <w:pStyle w:val="NoSpacing"/>
        <w:jc w:val="center"/>
        <w:rPr>
          <w:caps/>
        </w:rPr>
      </w:pPr>
      <w:r>
        <w:rPr>
          <w:caps/>
        </w:rPr>
        <w:t xml:space="preserve">Authority: </w:t>
      </w:r>
      <w:r w:rsidR="00E25ECD" w:rsidRPr="00E25ECD">
        <w:t xml:space="preserve">54 USC Sec. </w:t>
      </w:r>
      <w:proofErr w:type="gramStart"/>
      <w:r w:rsidR="00E25ECD" w:rsidRPr="00E25ECD">
        <w:t>101702(a</w:t>
      </w:r>
      <w:proofErr w:type="gramEnd"/>
      <w:r w:rsidR="00E25ECD" w:rsidRPr="00E25ECD">
        <w:t>) &amp; (b); 54 USC 100703; 1988 Omnibus Act</w:t>
      </w:r>
    </w:p>
    <w:p w:rsidR="00654E14" w:rsidRDefault="00654E14" w:rsidP="000B360E">
      <w:pPr>
        <w:pStyle w:val="NoSpacing"/>
        <w:jc w:val="center"/>
        <w:rPr>
          <w:caps/>
        </w:rPr>
      </w:pPr>
    </w:p>
    <w:p w:rsidR="000B360E" w:rsidRDefault="000B360E" w:rsidP="000B360E">
      <w:pPr>
        <w:pStyle w:val="NoSpacing"/>
        <w:jc w:val="center"/>
        <w:rPr>
          <w:caps/>
        </w:rPr>
      </w:pPr>
      <w:r w:rsidRPr="000B360E">
        <w:rPr>
          <w:caps/>
        </w:rPr>
        <w:t>Funding Opportunity Announcement</w:t>
      </w:r>
    </w:p>
    <w:p w:rsidR="00D87FBA" w:rsidRPr="00E8537E" w:rsidRDefault="00E8537E" w:rsidP="008156E7">
      <w:pPr>
        <w:pStyle w:val="NoSpacing"/>
        <w:jc w:val="center"/>
        <w:rPr>
          <w:b/>
          <w:caps/>
        </w:rPr>
      </w:pPr>
      <w:r w:rsidRPr="00E8537E">
        <w:rPr>
          <w:b/>
          <w:caps/>
        </w:rPr>
        <w:t>P15AS00396</w:t>
      </w:r>
    </w:p>
    <w:p w:rsidR="006450DD" w:rsidRDefault="006450DD" w:rsidP="008156E7">
      <w:pPr>
        <w:pStyle w:val="NoSpacing"/>
        <w:jc w:val="center"/>
        <w:rPr>
          <w:caps/>
        </w:rPr>
      </w:pPr>
    </w:p>
    <w:p w:rsidR="000B360E" w:rsidRDefault="000B360E" w:rsidP="008156E7">
      <w:pPr>
        <w:pStyle w:val="NoSpacing"/>
        <w:jc w:val="center"/>
        <w:rPr>
          <w:caps/>
        </w:rPr>
      </w:pPr>
      <w:proofErr w:type="gramStart"/>
      <w:r>
        <w:rPr>
          <w:caps/>
        </w:rPr>
        <w:t>CFDA No.</w:t>
      </w:r>
      <w:proofErr w:type="gramEnd"/>
      <w:r w:rsidR="006450DD">
        <w:rPr>
          <w:caps/>
        </w:rPr>
        <w:t xml:space="preserve"> 15.945</w:t>
      </w:r>
    </w:p>
    <w:p w:rsidR="000B360E" w:rsidRDefault="000B360E" w:rsidP="000B360E">
      <w:pPr>
        <w:pStyle w:val="NoSpacing"/>
        <w:jc w:val="center"/>
        <w:rPr>
          <w:caps/>
        </w:rPr>
      </w:pPr>
      <w:r>
        <w:rPr>
          <w:caps/>
        </w:rPr>
        <w:t>CFDA Title:</w:t>
      </w:r>
      <w:r w:rsidR="006450DD" w:rsidRPr="006450DD">
        <w:t xml:space="preserve"> </w:t>
      </w:r>
      <w:r w:rsidR="00F57EBB" w:rsidRPr="00F57EBB">
        <w:t>Cooperative Research and Training Programs – Resources of the National Park System</w:t>
      </w:r>
    </w:p>
    <w:p w:rsidR="00D87FBA" w:rsidRDefault="00D87FBA" w:rsidP="000B360E">
      <w:pPr>
        <w:pStyle w:val="NoSpacing"/>
        <w:jc w:val="center"/>
        <w:rPr>
          <w:caps/>
        </w:rPr>
      </w:pPr>
    </w:p>
    <w:p w:rsidR="000B360E" w:rsidRPr="00E8537E" w:rsidRDefault="000B360E" w:rsidP="000B360E">
      <w:pPr>
        <w:pStyle w:val="NoSpacing"/>
        <w:jc w:val="center"/>
      </w:pPr>
      <w:r w:rsidRPr="00E8537E">
        <w:rPr>
          <w:caps/>
        </w:rPr>
        <w:t>ISSUE DATE:</w:t>
      </w:r>
      <w:r w:rsidR="006450DD" w:rsidRPr="00E8537E">
        <w:rPr>
          <w:caps/>
        </w:rPr>
        <w:t xml:space="preserve"> </w:t>
      </w:r>
      <w:r w:rsidR="00E8537E" w:rsidRPr="00E8537E">
        <w:t>September 8</w:t>
      </w:r>
      <w:r w:rsidR="00CA7159" w:rsidRPr="00E8537E">
        <w:t>, 201</w:t>
      </w:r>
      <w:r w:rsidR="00E25ECD" w:rsidRPr="00E8537E">
        <w:t>5</w:t>
      </w:r>
    </w:p>
    <w:p w:rsidR="000B360E" w:rsidRPr="00E8537E" w:rsidRDefault="000B360E" w:rsidP="000B360E">
      <w:pPr>
        <w:pStyle w:val="NoSpacing"/>
        <w:jc w:val="center"/>
        <w:rPr>
          <w:caps/>
        </w:rPr>
      </w:pPr>
    </w:p>
    <w:tbl>
      <w:tblPr>
        <w:tblW w:w="0" w:type="auto"/>
        <w:jc w:val="center"/>
        <w:tblInd w:w="2288" w:type="dxa"/>
        <w:tblLayout w:type="fixed"/>
        <w:tblCellMar>
          <w:left w:w="0" w:type="dxa"/>
          <w:right w:w="0" w:type="dxa"/>
        </w:tblCellMar>
        <w:tblLook w:val="0000" w:firstRow="0" w:lastRow="0" w:firstColumn="0" w:lastColumn="0" w:noHBand="0" w:noVBand="0"/>
      </w:tblPr>
      <w:tblGrid>
        <w:gridCol w:w="6278"/>
      </w:tblGrid>
      <w:tr w:rsidR="000B360E" w:rsidRPr="000B360E" w:rsidTr="000B360E">
        <w:trPr>
          <w:trHeight w:val="957"/>
          <w:jc w:val="center"/>
        </w:trPr>
        <w:tc>
          <w:tcPr>
            <w:tcW w:w="6278" w:type="dxa"/>
            <w:tcBorders>
              <w:top w:val="double" w:sz="7" w:space="0" w:color="000000"/>
              <w:left w:val="single" w:sz="6" w:space="0" w:color="FFFFFF"/>
              <w:bottom w:val="double" w:sz="7" w:space="0" w:color="000000"/>
              <w:right w:val="single" w:sz="6" w:space="0" w:color="FFFFFF"/>
            </w:tcBorders>
            <w:vAlign w:val="bottom"/>
          </w:tcPr>
          <w:p w:rsidR="000B360E" w:rsidRPr="00E8537E" w:rsidRDefault="000B360E" w:rsidP="000B360E">
            <w:pPr>
              <w:widowControl w:val="0"/>
              <w:autoSpaceDE w:val="0"/>
              <w:autoSpaceDN w:val="0"/>
              <w:adjustRightInd w:val="0"/>
              <w:spacing w:after="0" w:line="360" w:lineRule="auto"/>
              <w:jc w:val="center"/>
              <w:rPr>
                <w:rFonts w:eastAsia="Times New Roman" w:cs="Times New Roman"/>
                <w:b/>
                <w:sz w:val="28"/>
                <w:szCs w:val="24"/>
              </w:rPr>
            </w:pPr>
            <w:r w:rsidRPr="00E8537E">
              <w:rPr>
                <w:rFonts w:eastAsia="Times New Roman" w:cs="Times New Roman"/>
                <w:b/>
                <w:sz w:val="28"/>
                <w:szCs w:val="24"/>
              </w:rPr>
              <w:t>CLOSING DATE &amp; TIME</w:t>
            </w:r>
          </w:p>
          <w:p w:rsidR="000B360E" w:rsidRPr="000B360E" w:rsidRDefault="00E8537E" w:rsidP="00E8537E">
            <w:pPr>
              <w:widowControl w:val="0"/>
              <w:autoSpaceDE w:val="0"/>
              <w:autoSpaceDN w:val="0"/>
              <w:adjustRightInd w:val="0"/>
              <w:spacing w:after="0" w:line="360" w:lineRule="auto"/>
              <w:jc w:val="center"/>
              <w:rPr>
                <w:rFonts w:eastAsia="Times New Roman" w:cs="Times New Roman"/>
                <w:b/>
                <w:szCs w:val="24"/>
              </w:rPr>
            </w:pPr>
            <w:r w:rsidRPr="00E8537E">
              <w:rPr>
                <w:rFonts w:eastAsia="Times New Roman" w:cs="Times New Roman"/>
                <w:b/>
                <w:szCs w:val="24"/>
              </w:rPr>
              <w:t>September 14</w:t>
            </w:r>
            <w:r w:rsidR="00CA7159" w:rsidRPr="00E8537E">
              <w:rPr>
                <w:rFonts w:eastAsia="Times New Roman" w:cs="Times New Roman"/>
                <w:b/>
                <w:szCs w:val="24"/>
              </w:rPr>
              <w:t>, 201</w:t>
            </w:r>
            <w:r w:rsidR="00E25ECD" w:rsidRPr="00E8537E">
              <w:rPr>
                <w:rFonts w:eastAsia="Times New Roman" w:cs="Times New Roman"/>
                <w:b/>
                <w:szCs w:val="24"/>
              </w:rPr>
              <w:t>5</w:t>
            </w:r>
            <w:r w:rsidR="000B360E" w:rsidRPr="00E8537E">
              <w:rPr>
                <w:rFonts w:eastAsia="Times New Roman" w:cs="Times New Roman"/>
                <w:b/>
                <w:szCs w:val="24"/>
              </w:rPr>
              <w:t xml:space="preserve">, </w:t>
            </w:r>
            <w:r w:rsidRPr="00E8537E">
              <w:rPr>
                <w:rFonts w:eastAsia="Times New Roman" w:cs="Times New Roman"/>
                <w:b/>
                <w:szCs w:val="24"/>
              </w:rPr>
              <w:t>08:00 a</w:t>
            </w:r>
            <w:r w:rsidR="000B360E" w:rsidRPr="00E8537E">
              <w:rPr>
                <w:rFonts w:eastAsia="Times New Roman" w:cs="Times New Roman"/>
                <w:b/>
                <w:szCs w:val="24"/>
              </w:rPr>
              <w:t xml:space="preserve">.m., Eastern </w:t>
            </w:r>
            <w:r w:rsidR="006F4D59" w:rsidRPr="00E8537E">
              <w:rPr>
                <w:rFonts w:eastAsia="Times New Roman" w:cs="Times New Roman"/>
                <w:b/>
                <w:szCs w:val="24"/>
              </w:rPr>
              <w:t xml:space="preserve">Daylight </w:t>
            </w:r>
            <w:r w:rsidR="000B360E" w:rsidRPr="00E8537E">
              <w:rPr>
                <w:rFonts w:eastAsia="Times New Roman" w:cs="Times New Roman"/>
                <w:b/>
                <w:szCs w:val="24"/>
              </w:rPr>
              <w:t>Time</w:t>
            </w:r>
          </w:p>
        </w:tc>
      </w:tr>
    </w:tbl>
    <w:p w:rsidR="000B360E" w:rsidRPr="000B360E" w:rsidRDefault="000B360E" w:rsidP="000B360E">
      <w:pPr>
        <w:widowControl w:val="0"/>
        <w:tabs>
          <w:tab w:val="center" w:pos="4320"/>
        </w:tabs>
        <w:autoSpaceDE w:val="0"/>
        <w:autoSpaceDN w:val="0"/>
        <w:adjustRightInd w:val="0"/>
        <w:spacing w:after="0" w:line="240" w:lineRule="auto"/>
        <w:rPr>
          <w:rFonts w:eastAsia="Times New Roman" w:cs="Times New Roman"/>
          <w:szCs w:val="24"/>
        </w:rPr>
      </w:pPr>
    </w:p>
    <w:p w:rsidR="00D87FBA" w:rsidRDefault="00D87FBA" w:rsidP="000B360E">
      <w:pPr>
        <w:widowControl w:val="0"/>
        <w:autoSpaceDE w:val="0"/>
        <w:autoSpaceDN w:val="0"/>
        <w:adjustRightInd w:val="0"/>
        <w:spacing w:after="0" w:line="240" w:lineRule="auto"/>
        <w:rPr>
          <w:rFonts w:eastAsia="Times New Roman" w:cs="Times New Roman"/>
          <w:b/>
          <w:sz w:val="28"/>
          <w:szCs w:val="28"/>
        </w:rPr>
      </w:pPr>
    </w:p>
    <w:p w:rsidR="00D87FBA" w:rsidRDefault="00D87FBA" w:rsidP="000B360E">
      <w:pPr>
        <w:widowControl w:val="0"/>
        <w:autoSpaceDE w:val="0"/>
        <w:autoSpaceDN w:val="0"/>
        <w:adjustRightInd w:val="0"/>
        <w:spacing w:after="0" w:line="240" w:lineRule="auto"/>
        <w:rPr>
          <w:rFonts w:eastAsia="Times New Roman" w:cs="Times New Roman"/>
          <w:b/>
          <w:sz w:val="28"/>
          <w:szCs w:val="28"/>
        </w:rPr>
      </w:pPr>
    </w:p>
    <w:p w:rsidR="000B360E" w:rsidRPr="000B360E" w:rsidRDefault="00A00C8B" w:rsidP="000B360E">
      <w:pPr>
        <w:widowControl w:val="0"/>
        <w:autoSpaceDE w:val="0"/>
        <w:autoSpaceDN w:val="0"/>
        <w:adjustRightInd w:val="0"/>
        <w:spacing w:after="0" w:line="240" w:lineRule="auto"/>
        <w:rPr>
          <w:rFonts w:eastAsia="Times New Roman" w:cs="Times New Roman"/>
          <w:b/>
          <w:sz w:val="28"/>
          <w:szCs w:val="28"/>
        </w:rPr>
      </w:pPr>
      <w:r>
        <w:rPr>
          <w:rFonts w:eastAsia="Times New Roman" w:cs="Times New Roman"/>
          <w:b/>
          <w:sz w:val="28"/>
          <w:szCs w:val="28"/>
        </w:rPr>
        <w:t xml:space="preserve">NPS Grants Officer </w:t>
      </w:r>
      <w:r w:rsidR="000B360E" w:rsidRPr="000B360E">
        <w:rPr>
          <w:rFonts w:eastAsia="Times New Roman" w:cs="Times New Roman"/>
          <w:b/>
          <w:sz w:val="28"/>
          <w:szCs w:val="28"/>
        </w:rPr>
        <w:t>Contact Information:</w:t>
      </w:r>
    </w:p>
    <w:p w:rsidR="000B360E" w:rsidRPr="00911499" w:rsidRDefault="000B360E" w:rsidP="00D87FBA">
      <w:pPr>
        <w:pStyle w:val="NoSpacing"/>
        <w:ind w:left="1440"/>
        <w:rPr>
          <w:rFonts w:cs="Times New Roman"/>
          <w:szCs w:val="24"/>
          <w:shd w:val="clear" w:color="auto" w:fill="FFFFFF"/>
        </w:rPr>
      </w:pPr>
      <w:r w:rsidRPr="00911499">
        <w:rPr>
          <w:rFonts w:cs="Times New Roman"/>
          <w:szCs w:val="24"/>
          <w:shd w:val="clear" w:color="auto" w:fill="FFFFFF"/>
        </w:rPr>
        <w:t>Brian Straka, Agreements Officer</w:t>
      </w:r>
      <w:r w:rsidRPr="00911499">
        <w:rPr>
          <w:rFonts w:cs="Times New Roman"/>
          <w:szCs w:val="24"/>
        </w:rPr>
        <w:br/>
      </w:r>
      <w:r w:rsidRPr="00911499">
        <w:rPr>
          <w:rFonts w:cs="Times New Roman"/>
          <w:szCs w:val="24"/>
          <w:shd w:val="clear" w:color="auto" w:fill="FFFFFF"/>
        </w:rPr>
        <w:t>North Administrative Service Unit</w:t>
      </w:r>
      <w:r w:rsidRPr="00911499">
        <w:rPr>
          <w:rFonts w:cs="Times New Roman"/>
          <w:szCs w:val="24"/>
        </w:rPr>
        <w:br/>
      </w:r>
      <w:r w:rsidRPr="00911499">
        <w:rPr>
          <w:rFonts w:cs="Times New Roman"/>
          <w:szCs w:val="24"/>
          <w:shd w:val="clear" w:color="auto" w:fill="FFFFFF"/>
        </w:rPr>
        <w:t>Great Smoky Mountains National Park</w:t>
      </w:r>
      <w:r w:rsidRPr="00911499">
        <w:rPr>
          <w:rFonts w:cs="Times New Roman"/>
          <w:szCs w:val="24"/>
        </w:rPr>
        <w:br/>
      </w:r>
      <w:r w:rsidR="00D87FBA" w:rsidRPr="00911499">
        <w:rPr>
          <w:rFonts w:cs="Times New Roman"/>
          <w:szCs w:val="24"/>
          <w:shd w:val="clear" w:color="auto" w:fill="FFFFFF"/>
        </w:rPr>
        <w:t xml:space="preserve">Phone: </w:t>
      </w:r>
      <w:r w:rsidRPr="00911499">
        <w:rPr>
          <w:rFonts w:cs="Times New Roman"/>
          <w:szCs w:val="24"/>
          <w:shd w:val="clear" w:color="auto" w:fill="FFFFFF"/>
        </w:rPr>
        <w:t>865.436.1217</w:t>
      </w:r>
      <w:r w:rsidR="00D87FBA" w:rsidRPr="00911499">
        <w:rPr>
          <w:rFonts w:cs="Times New Roman"/>
          <w:szCs w:val="24"/>
        </w:rPr>
        <w:t xml:space="preserve">   </w:t>
      </w:r>
      <w:r w:rsidR="00D87FBA" w:rsidRPr="00911499">
        <w:rPr>
          <w:rFonts w:cs="Times New Roman"/>
          <w:szCs w:val="24"/>
          <w:shd w:val="clear" w:color="auto" w:fill="FFFFFF"/>
        </w:rPr>
        <w:t xml:space="preserve">Fax: </w:t>
      </w:r>
      <w:r w:rsidRPr="00911499">
        <w:rPr>
          <w:rFonts w:cs="Times New Roman"/>
          <w:szCs w:val="24"/>
          <w:shd w:val="clear" w:color="auto" w:fill="FFFFFF"/>
        </w:rPr>
        <w:t>865.436.1220</w:t>
      </w:r>
    </w:p>
    <w:p w:rsidR="00D87FBA" w:rsidRPr="00911499" w:rsidRDefault="00D87FBA" w:rsidP="00D87FBA">
      <w:pPr>
        <w:pStyle w:val="NoSpacing"/>
        <w:ind w:left="1440"/>
        <w:rPr>
          <w:rFonts w:cs="Times New Roman"/>
          <w:szCs w:val="24"/>
          <w:shd w:val="clear" w:color="auto" w:fill="FFFFFF"/>
        </w:rPr>
      </w:pPr>
      <w:r w:rsidRPr="00911499">
        <w:rPr>
          <w:rFonts w:cs="Times New Roman"/>
          <w:szCs w:val="24"/>
          <w:shd w:val="clear" w:color="auto" w:fill="FFFFFF"/>
        </w:rPr>
        <w:t>Brian_Straka@nps.gov</w:t>
      </w:r>
    </w:p>
    <w:p w:rsidR="00D87FBA" w:rsidRDefault="00D87FBA" w:rsidP="000B360E">
      <w:pPr>
        <w:pStyle w:val="NoSpacing"/>
        <w:rPr>
          <w:rFonts w:cs="Times New Roman"/>
          <w:caps/>
          <w:szCs w:val="24"/>
        </w:rPr>
      </w:pPr>
    </w:p>
    <w:p w:rsidR="000F2E9D" w:rsidRDefault="000F2E9D" w:rsidP="000B360E">
      <w:pPr>
        <w:pStyle w:val="NoSpacing"/>
        <w:rPr>
          <w:rFonts w:cs="Times New Roman"/>
          <w:caps/>
          <w:szCs w:val="24"/>
        </w:rPr>
      </w:pPr>
    </w:p>
    <w:p w:rsidR="000F2E9D" w:rsidRDefault="000F2E9D" w:rsidP="000B360E">
      <w:pPr>
        <w:pStyle w:val="NoSpacing"/>
        <w:rPr>
          <w:rFonts w:cs="Times New Roman"/>
          <w:caps/>
          <w:szCs w:val="24"/>
        </w:rPr>
      </w:pPr>
    </w:p>
    <w:p w:rsidR="000F2E9D" w:rsidRDefault="000F2E9D" w:rsidP="000B360E">
      <w:pPr>
        <w:pStyle w:val="NoSpacing"/>
        <w:rPr>
          <w:rFonts w:cs="Times New Roman"/>
          <w:cap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caps/>
          <w:sz w:val="28"/>
          <w:szCs w:val="28"/>
        </w:rPr>
      </w:pPr>
      <w:r w:rsidRPr="000F2E9D">
        <w:rPr>
          <w:rFonts w:eastAsia="Times New Roman" w:cs="Times New Roman"/>
          <w:b/>
          <w:sz w:val="28"/>
          <w:szCs w:val="28"/>
        </w:rPr>
        <w:t xml:space="preserve">SECTION I.  </w:t>
      </w:r>
      <w:r w:rsidRPr="000F2E9D">
        <w:rPr>
          <w:rFonts w:eastAsia="Times New Roman" w:cs="Times New Roman"/>
          <w:b/>
          <w:caps/>
          <w:sz w:val="28"/>
          <w:szCs w:val="28"/>
        </w:rPr>
        <w:t xml:space="preserve">Funding Opportunity Description   </w:t>
      </w:r>
    </w:p>
    <w:p w:rsidR="00B31BED" w:rsidRDefault="00B31BED" w:rsidP="00B31BED">
      <w:pPr>
        <w:widowControl w:val="0"/>
        <w:autoSpaceDE w:val="0"/>
        <w:autoSpaceDN w:val="0"/>
        <w:adjustRightInd w:val="0"/>
        <w:spacing w:after="0" w:line="240" w:lineRule="auto"/>
        <w:ind w:left="360"/>
        <w:rPr>
          <w:rFonts w:eastAsia="Times New Roman" w:cs="Times New Roman"/>
          <w:color w:val="FF0000"/>
          <w:sz w:val="28"/>
          <w:szCs w:val="28"/>
        </w:rPr>
      </w:pPr>
    </w:p>
    <w:p w:rsidR="000F2E9D"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A. </w:t>
      </w:r>
      <w:r w:rsidR="000F2E9D" w:rsidRPr="000F2E9D">
        <w:rPr>
          <w:rFonts w:eastAsia="Times New Roman" w:cs="Times New Roman"/>
          <w:b/>
          <w:szCs w:val="24"/>
        </w:rPr>
        <w:t>Project Objectives</w:t>
      </w:r>
      <w:r w:rsidR="001C01A8">
        <w:rPr>
          <w:rFonts w:eastAsia="Times New Roman" w:cs="Times New Roman"/>
          <w:szCs w:val="24"/>
        </w:rPr>
        <w:t>:</w:t>
      </w:r>
    </w:p>
    <w:p w:rsidR="001C01A8" w:rsidRPr="001C01A8" w:rsidRDefault="001C01A8" w:rsidP="001C01A8">
      <w:pPr>
        <w:widowControl w:val="0"/>
        <w:autoSpaceDE w:val="0"/>
        <w:autoSpaceDN w:val="0"/>
        <w:adjustRightInd w:val="0"/>
        <w:spacing w:after="0" w:line="240" w:lineRule="auto"/>
        <w:rPr>
          <w:rFonts w:eastAsia="Times New Roman" w:cs="Times New Roman"/>
          <w:bCs/>
          <w:szCs w:val="24"/>
        </w:rPr>
      </w:pPr>
    </w:p>
    <w:p w:rsidR="001C01A8" w:rsidRPr="001C01A8" w:rsidRDefault="001C01A8" w:rsidP="001C01A8">
      <w:pPr>
        <w:widowControl w:val="0"/>
        <w:autoSpaceDE w:val="0"/>
        <w:autoSpaceDN w:val="0"/>
        <w:adjustRightInd w:val="0"/>
        <w:spacing w:after="0" w:line="240" w:lineRule="auto"/>
        <w:rPr>
          <w:rFonts w:eastAsia="Times New Roman" w:cs="Times New Roman"/>
          <w:szCs w:val="24"/>
        </w:rPr>
      </w:pPr>
      <w:r w:rsidRPr="001C01A8">
        <w:rPr>
          <w:rFonts w:eastAsia="Times New Roman" w:cs="Times New Roman"/>
          <w:i/>
          <w:iCs/>
          <w:szCs w:val="24"/>
        </w:rPr>
        <w:t>General Objective</w:t>
      </w:r>
      <w:r w:rsidRPr="001C01A8">
        <w:rPr>
          <w:rFonts w:eastAsia="Times New Roman" w:cs="Times New Roman"/>
          <w:szCs w:val="24"/>
        </w:rPr>
        <w:t>: To aid the National Park Service in evaluating historical wildlife monitoring data and make recommendations for future data collection, management, and analysis that will aid several of their Adaptive Management Initiatives.</w:t>
      </w:r>
    </w:p>
    <w:p w:rsidR="001C01A8" w:rsidRPr="001C01A8" w:rsidRDefault="001C01A8" w:rsidP="001C01A8">
      <w:pPr>
        <w:widowControl w:val="0"/>
        <w:autoSpaceDE w:val="0"/>
        <w:autoSpaceDN w:val="0"/>
        <w:adjustRightInd w:val="0"/>
        <w:spacing w:after="0" w:line="240" w:lineRule="auto"/>
        <w:rPr>
          <w:rFonts w:eastAsia="Times New Roman" w:cs="Times New Roman"/>
          <w:szCs w:val="24"/>
        </w:rPr>
      </w:pPr>
    </w:p>
    <w:p w:rsidR="001C01A8" w:rsidRPr="001C01A8" w:rsidRDefault="001C01A8" w:rsidP="001C01A8">
      <w:pPr>
        <w:widowControl w:val="0"/>
        <w:autoSpaceDE w:val="0"/>
        <w:autoSpaceDN w:val="0"/>
        <w:adjustRightInd w:val="0"/>
        <w:spacing w:after="0" w:line="240" w:lineRule="auto"/>
        <w:rPr>
          <w:rFonts w:eastAsia="Times New Roman" w:cs="Times New Roman"/>
          <w:szCs w:val="24"/>
        </w:rPr>
      </w:pPr>
      <w:r w:rsidRPr="001C01A8">
        <w:rPr>
          <w:rFonts w:eastAsia="Times New Roman" w:cs="Times New Roman"/>
          <w:szCs w:val="24"/>
        </w:rPr>
        <w:t xml:space="preserve">1. </w:t>
      </w:r>
      <w:r w:rsidRPr="001C01A8">
        <w:rPr>
          <w:rFonts w:eastAsia="Times New Roman" w:cs="Times New Roman"/>
          <w:i/>
          <w:iCs/>
          <w:szCs w:val="24"/>
        </w:rPr>
        <w:t xml:space="preserve">Enter, provide quality assurance/quality control, organize, and summarize biological data collection from the Park’s ongoing biological monitoring of shorebird, seabird, and sea turtle nesting. </w:t>
      </w:r>
    </w:p>
    <w:p w:rsidR="001C01A8" w:rsidRPr="001C01A8" w:rsidRDefault="001C01A8" w:rsidP="001C01A8">
      <w:pPr>
        <w:widowControl w:val="0"/>
        <w:autoSpaceDE w:val="0"/>
        <w:autoSpaceDN w:val="0"/>
        <w:adjustRightInd w:val="0"/>
        <w:spacing w:after="0" w:line="240" w:lineRule="auto"/>
        <w:rPr>
          <w:rFonts w:eastAsia="Times New Roman" w:cs="Times New Roman"/>
          <w:szCs w:val="24"/>
        </w:rPr>
      </w:pPr>
    </w:p>
    <w:p w:rsidR="001C01A8" w:rsidRPr="001C01A8" w:rsidRDefault="001C01A8" w:rsidP="001C01A8">
      <w:pPr>
        <w:widowControl w:val="0"/>
        <w:autoSpaceDE w:val="0"/>
        <w:autoSpaceDN w:val="0"/>
        <w:adjustRightInd w:val="0"/>
        <w:spacing w:after="0" w:line="240" w:lineRule="auto"/>
        <w:rPr>
          <w:rFonts w:eastAsia="Times New Roman" w:cs="Times New Roman"/>
          <w:szCs w:val="24"/>
        </w:rPr>
      </w:pPr>
      <w:r w:rsidRPr="001C01A8">
        <w:rPr>
          <w:rFonts w:eastAsia="Times New Roman" w:cs="Times New Roman"/>
          <w:szCs w:val="24"/>
        </w:rPr>
        <w:lastRenderedPageBreak/>
        <w:t xml:space="preserve">2. </w:t>
      </w:r>
      <w:r w:rsidRPr="001C01A8">
        <w:rPr>
          <w:rFonts w:eastAsia="Times New Roman" w:cs="Times New Roman"/>
          <w:i/>
          <w:iCs/>
          <w:szCs w:val="24"/>
        </w:rPr>
        <w:t xml:space="preserve">Perform statistical analyses of existing data sets for both publication and to assess current methods </w:t>
      </w:r>
      <w:r w:rsidRPr="001C01A8">
        <w:rPr>
          <w:rFonts w:eastAsia="Times New Roman" w:cs="Times New Roman"/>
          <w:szCs w:val="24"/>
        </w:rPr>
        <w:t>– Determine wildlife population trends, and other information related to implementation of the ORV management plan; analyze usefulness of data collection and organization methods.</w:t>
      </w:r>
    </w:p>
    <w:p w:rsidR="001C01A8" w:rsidRPr="001C01A8" w:rsidRDefault="001C01A8" w:rsidP="001C01A8">
      <w:pPr>
        <w:widowControl w:val="0"/>
        <w:autoSpaceDE w:val="0"/>
        <w:autoSpaceDN w:val="0"/>
        <w:adjustRightInd w:val="0"/>
        <w:spacing w:after="0" w:line="240" w:lineRule="auto"/>
        <w:rPr>
          <w:rFonts w:eastAsia="Times New Roman" w:cs="Times New Roman"/>
          <w:szCs w:val="24"/>
        </w:rPr>
      </w:pPr>
    </w:p>
    <w:p w:rsidR="001C01A8" w:rsidRPr="001C01A8" w:rsidRDefault="001C01A8" w:rsidP="001C01A8">
      <w:pPr>
        <w:widowControl w:val="0"/>
        <w:autoSpaceDE w:val="0"/>
        <w:autoSpaceDN w:val="0"/>
        <w:adjustRightInd w:val="0"/>
        <w:spacing w:after="0" w:line="240" w:lineRule="auto"/>
        <w:rPr>
          <w:rFonts w:eastAsia="Times New Roman" w:cs="Times New Roman"/>
          <w:szCs w:val="24"/>
        </w:rPr>
      </w:pPr>
      <w:r w:rsidRPr="001C01A8">
        <w:rPr>
          <w:rFonts w:eastAsia="Times New Roman" w:cs="Times New Roman"/>
          <w:szCs w:val="24"/>
        </w:rPr>
        <w:t xml:space="preserve">3. </w:t>
      </w:r>
      <w:r w:rsidRPr="001C01A8">
        <w:rPr>
          <w:rFonts w:eastAsia="Times New Roman" w:cs="Times New Roman"/>
          <w:i/>
          <w:iCs/>
          <w:szCs w:val="24"/>
        </w:rPr>
        <w:t xml:space="preserve">Provide recommendations and standardized operating procedures for improved monitoring methods to capitalize on current and future efforts </w:t>
      </w:r>
      <w:r w:rsidRPr="001C01A8">
        <w:rPr>
          <w:rFonts w:eastAsia="Times New Roman" w:cs="Times New Roman"/>
          <w:szCs w:val="24"/>
        </w:rPr>
        <w:t>– Evaluate existing data to determine its effectiveness in determining population trends or management applicability; evaluate data and make recommendations for improving their effectiveness.</w:t>
      </w:r>
    </w:p>
    <w:p w:rsidR="001C01A8" w:rsidRPr="001C01A8" w:rsidRDefault="001C01A8" w:rsidP="001C01A8">
      <w:pPr>
        <w:widowControl w:val="0"/>
        <w:autoSpaceDE w:val="0"/>
        <w:autoSpaceDN w:val="0"/>
        <w:adjustRightInd w:val="0"/>
        <w:spacing w:after="0" w:line="240" w:lineRule="auto"/>
        <w:rPr>
          <w:rFonts w:eastAsia="Times New Roman" w:cs="Times New Roman"/>
          <w:szCs w:val="24"/>
        </w:rPr>
      </w:pPr>
    </w:p>
    <w:p w:rsidR="001C01A8" w:rsidRDefault="001C01A8" w:rsidP="001C01A8">
      <w:pPr>
        <w:widowControl w:val="0"/>
        <w:autoSpaceDE w:val="0"/>
        <w:autoSpaceDN w:val="0"/>
        <w:adjustRightInd w:val="0"/>
        <w:spacing w:after="0" w:line="240" w:lineRule="auto"/>
        <w:rPr>
          <w:rFonts w:eastAsia="Times New Roman" w:cs="Times New Roman"/>
          <w:i/>
          <w:szCs w:val="24"/>
        </w:rPr>
      </w:pPr>
      <w:r w:rsidRPr="001C01A8">
        <w:rPr>
          <w:rFonts w:eastAsia="Times New Roman" w:cs="Times New Roman"/>
          <w:szCs w:val="24"/>
        </w:rPr>
        <w:t xml:space="preserve">4. </w:t>
      </w:r>
      <w:r w:rsidRPr="001C01A8">
        <w:rPr>
          <w:rFonts w:eastAsia="Times New Roman" w:cs="Times New Roman"/>
          <w:i/>
          <w:szCs w:val="24"/>
        </w:rPr>
        <w:t>Where possible, provide a routine for simple data analysis using a freely available program such as the R statistical software package.</w:t>
      </w:r>
    </w:p>
    <w:p w:rsidR="001C01A8" w:rsidRPr="001C01A8" w:rsidRDefault="001C01A8" w:rsidP="001C01A8">
      <w:pPr>
        <w:widowControl w:val="0"/>
        <w:autoSpaceDE w:val="0"/>
        <w:autoSpaceDN w:val="0"/>
        <w:adjustRightInd w:val="0"/>
        <w:spacing w:after="0" w:line="240" w:lineRule="auto"/>
        <w:rPr>
          <w:rFonts w:eastAsia="Times New Roman" w:cs="Times New Roman"/>
          <w:szCs w:val="24"/>
        </w:rPr>
      </w:pPr>
    </w:p>
    <w:p w:rsidR="001C01A8" w:rsidRPr="001C01A8" w:rsidRDefault="001C01A8" w:rsidP="001C01A8">
      <w:pPr>
        <w:widowControl w:val="0"/>
        <w:autoSpaceDE w:val="0"/>
        <w:autoSpaceDN w:val="0"/>
        <w:adjustRightInd w:val="0"/>
        <w:spacing w:after="0" w:line="240" w:lineRule="auto"/>
        <w:rPr>
          <w:rFonts w:eastAsia="Times New Roman" w:cs="Times New Roman"/>
          <w:bCs/>
          <w:szCs w:val="24"/>
        </w:rPr>
      </w:pPr>
      <w:r w:rsidRPr="001C01A8">
        <w:rPr>
          <w:rFonts w:eastAsia="Times New Roman" w:cs="Times New Roman"/>
          <w:bCs/>
          <w:szCs w:val="24"/>
        </w:rPr>
        <w:t>The tasks being addressed by this task agreement are tasks that were identified in the Off Road Vehicle Plan (ORV) as Adaptive Management Initiatives that needed further investigation.  If the results of research provide information the NPS believes is an adequate basis for management changes, such changes will be evaluated and considered for implementation as part of the 5-year periodic review process.  When desired future conditions for resources are met or exceeded, periodic review and adaptive management may allow for more flexible management of recreational use, provided adverse impacts of such use are effectively managed and wildlife populations remain stable.  When progress is not being made toward the attainment of desired future conditions, periodic review and adaptive management may result in increased restrictions on recreational use.</w:t>
      </w:r>
    </w:p>
    <w:p w:rsidR="001C01A8" w:rsidRPr="001C01A8" w:rsidRDefault="001C01A8" w:rsidP="001C01A8">
      <w:pPr>
        <w:widowControl w:val="0"/>
        <w:autoSpaceDE w:val="0"/>
        <w:autoSpaceDN w:val="0"/>
        <w:adjustRightInd w:val="0"/>
        <w:spacing w:after="0" w:line="240" w:lineRule="auto"/>
        <w:rPr>
          <w:rFonts w:eastAsia="Times New Roman" w:cs="Times New Roman"/>
          <w:szCs w:val="24"/>
        </w:rPr>
      </w:pPr>
    </w:p>
    <w:p w:rsidR="001C01A8" w:rsidRPr="001C01A8" w:rsidRDefault="001C01A8" w:rsidP="001C01A8">
      <w:pPr>
        <w:widowControl w:val="0"/>
        <w:autoSpaceDE w:val="0"/>
        <w:autoSpaceDN w:val="0"/>
        <w:adjustRightInd w:val="0"/>
        <w:spacing w:after="0" w:line="240" w:lineRule="auto"/>
        <w:rPr>
          <w:rFonts w:eastAsia="Times New Roman" w:cs="Times New Roman"/>
          <w:szCs w:val="24"/>
        </w:rPr>
      </w:pPr>
      <w:r w:rsidRPr="001C01A8">
        <w:rPr>
          <w:rFonts w:eastAsia="Times New Roman" w:cs="Times New Roman"/>
          <w:szCs w:val="24"/>
        </w:rPr>
        <w:t>With development of its new management plan, the NPS recognized that ORV's must be regulated in a manner that is not only consistent with applicable law, but also appropriately addresses resource protection (including protected, threatened and endangered species) and potential conflicts among the various CAHA users. When desired future conditions for resources are met or exceeded, periodic review and adaptive management may allow for more flexible management of recreational use, provided adverse impacts of such use are effectively managed and wildlife populations remain stable. When progress is not being made toward the attainment of desired future conditions, periodic review and adaptive management may result in increased restrictions on recreational use.</w:t>
      </w:r>
    </w:p>
    <w:p w:rsidR="001C01A8" w:rsidRPr="000F2E9D" w:rsidRDefault="001C01A8" w:rsidP="00B31BED">
      <w:pPr>
        <w:widowControl w:val="0"/>
        <w:autoSpaceDE w:val="0"/>
        <w:autoSpaceDN w:val="0"/>
        <w:adjustRightInd w:val="0"/>
        <w:spacing w:after="0" w:line="240" w:lineRule="auto"/>
        <w:rPr>
          <w:rFonts w:eastAsia="Times New Roman" w:cs="Times New Roman"/>
          <w:szCs w:val="24"/>
        </w:rPr>
      </w:pPr>
    </w:p>
    <w:p w:rsidR="000F2E9D" w:rsidRPr="000F2E9D" w:rsidRDefault="000F2E9D" w:rsidP="00B31BED">
      <w:pPr>
        <w:widowControl w:val="0"/>
        <w:autoSpaceDE w:val="0"/>
        <w:autoSpaceDN w:val="0"/>
        <w:adjustRightInd w:val="0"/>
        <w:spacing w:after="0" w:line="240" w:lineRule="auto"/>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B. </w:t>
      </w:r>
      <w:r w:rsidR="00490353">
        <w:rPr>
          <w:rFonts w:eastAsia="Times New Roman" w:cs="Times New Roman"/>
          <w:b/>
          <w:szCs w:val="24"/>
        </w:rPr>
        <w:t xml:space="preserve">Project Tasks: </w:t>
      </w:r>
      <w:r w:rsidR="00490353" w:rsidRPr="00490353">
        <w:rPr>
          <w:rFonts w:eastAsia="Times New Roman" w:cs="Times New Roman"/>
          <w:szCs w:val="24"/>
        </w:rPr>
        <w:t xml:space="preserve"> </w:t>
      </w:r>
    </w:p>
    <w:p w:rsidR="001C01A8" w:rsidRPr="001C01A8" w:rsidRDefault="001C01A8" w:rsidP="001C01A8">
      <w:pPr>
        <w:widowControl w:val="0"/>
        <w:autoSpaceDE w:val="0"/>
        <w:autoSpaceDN w:val="0"/>
        <w:adjustRightInd w:val="0"/>
        <w:spacing w:after="0" w:line="240" w:lineRule="auto"/>
        <w:rPr>
          <w:rFonts w:eastAsia="Times New Roman" w:cs="Times New Roman"/>
          <w:szCs w:val="24"/>
        </w:rPr>
      </w:pPr>
    </w:p>
    <w:p w:rsidR="001C01A8" w:rsidRPr="001C01A8" w:rsidRDefault="001C01A8" w:rsidP="001C01A8">
      <w:pPr>
        <w:widowControl w:val="0"/>
        <w:autoSpaceDE w:val="0"/>
        <w:autoSpaceDN w:val="0"/>
        <w:adjustRightInd w:val="0"/>
        <w:spacing w:after="0" w:line="240" w:lineRule="auto"/>
        <w:rPr>
          <w:rFonts w:eastAsia="Times New Roman" w:cs="Times New Roman"/>
          <w:szCs w:val="24"/>
        </w:rPr>
      </w:pPr>
      <w:r w:rsidRPr="001C01A8">
        <w:rPr>
          <w:rFonts w:eastAsia="Times New Roman" w:cs="Times New Roman"/>
          <w:i/>
          <w:szCs w:val="24"/>
        </w:rPr>
        <w:t>Objective 1</w:t>
      </w:r>
      <w:r w:rsidRPr="001C01A8">
        <w:rPr>
          <w:rFonts w:eastAsia="Times New Roman" w:cs="Times New Roman"/>
          <w:szCs w:val="24"/>
        </w:rPr>
        <w:t xml:space="preserve"> Enter, provide quality assurance/quality control, organize, and summarize biological data collection from the Park’s ongoing biological monitoring of shorebird, seabird, and sea turtle nesting.</w:t>
      </w:r>
    </w:p>
    <w:p w:rsidR="001C01A8" w:rsidRPr="001C01A8" w:rsidRDefault="001C01A8" w:rsidP="001C01A8">
      <w:pPr>
        <w:widowControl w:val="0"/>
        <w:autoSpaceDE w:val="0"/>
        <w:autoSpaceDN w:val="0"/>
        <w:adjustRightInd w:val="0"/>
        <w:spacing w:after="0" w:line="240" w:lineRule="auto"/>
        <w:rPr>
          <w:rFonts w:eastAsia="Times New Roman" w:cs="Times New Roman"/>
          <w:szCs w:val="24"/>
        </w:rPr>
      </w:pPr>
    </w:p>
    <w:p w:rsidR="001C01A8" w:rsidRPr="001C01A8" w:rsidRDefault="001C01A8" w:rsidP="001C01A8">
      <w:pPr>
        <w:widowControl w:val="0"/>
        <w:autoSpaceDE w:val="0"/>
        <w:autoSpaceDN w:val="0"/>
        <w:adjustRightInd w:val="0"/>
        <w:spacing w:after="0" w:line="240" w:lineRule="auto"/>
        <w:rPr>
          <w:rFonts w:eastAsia="Times New Roman" w:cs="Times New Roman"/>
          <w:szCs w:val="24"/>
        </w:rPr>
      </w:pPr>
      <w:r w:rsidRPr="001C01A8">
        <w:rPr>
          <w:rFonts w:eastAsia="Times New Roman" w:cs="Times New Roman"/>
          <w:szCs w:val="24"/>
        </w:rPr>
        <w:t>Procedures</w:t>
      </w:r>
    </w:p>
    <w:p w:rsidR="001C01A8" w:rsidRPr="001C01A8" w:rsidRDefault="001C01A8" w:rsidP="001C01A8">
      <w:pPr>
        <w:widowControl w:val="0"/>
        <w:autoSpaceDE w:val="0"/>
        <w:autoSpaceDN w:val="0"/>
        <w:adjustRightInd w:val="0"/>
        <w:spacing w:after="0" w:line="240" w:lineRule="auto"/>
        <w:rPr>
          <w:rFonts w:eastAsia="Times New Roman" w:cs="Times New Roman"/>
          <w:szCs w:val="24"/>
        </w:rPr>
      </w:pPr>
      <w:r w:rsidRPr="001C01A8">
        <w:rPr>
          <w:rFonts w:eastAsia="Times New Roman" w:cs="Times New Roman"/>
          <w:szCs w:val="24"/>
        </w:rPr>
        <w:t xml:space="preserve">A research assistant along with Park </w:t>
      </w:r>
      <w:proofErr w:type="gramStart"/>
      <w:r w:rsidRPr="001C01A8">
        <w:rPr>
          <w:rFonts w:eastAsia="Times New Roman" w:cs="Times New Roman"/>
          <w:szCs w:val="24"/>
        </w:rPr>
        <w:t>staff,</w:t>
      </w:r>
      <w:proofErr w:type="gramEnd"/>
      <w:r w:rsidRPr="001C01A8">
        <w:rPr>
          <w:rFonts w:eastAsia="Times New Roman" w:cs="Times New Roman"/>
          <w:szCs w:val="24"/>
        </w:rPr>
        <w:t xml:space="preserve"> will assist in entering and proofing hard copies of the data where necessary.  A post-doctoral associate will perform data proofing. A database manager will assist by creating and maintaining the data-storage and entry interface. </w:t>
      </w:r>
    </w:p>
    <w:p w:rsidR="001C01A8" w:rsidRPr="001C01A8" w:rsidRDefault="001C01A8" w:rsidP="001C01A8">
      <w:pPr>
        <w:widowControl w:val="0"/>
        <w:autoSpaceDE w:val="0"/>
        <w:autoSpaceDN w:val="0"/>
        <w:adjustRightInd w:val="0"/>
        <w:spacing w:after="0" w:line="240" w:lineRule="auto"/>
        <w:rPr>
          <w:rFonts w:eastAsia="Times New Roman" w:cs="Times New Roman"/>
          <w:szCs w:val="24"/>
        </w:rPr>
      </w:pPr>
    </w:p>
    <w:p w:rsidR="001C01A8" w:rsidRPr="001C01A8" w:rsidRDefault="001C01A8" w:rsidP="001C01A8">
      <w:pPr>
        <w:widowControl w:val="0"/>
        <w:autoSpaceDE w:val="0"/>
        <w:autoSpaceDN w:val="0"/>
        <w:adjustRightInd w:val="0"/>
        <w:spacing w:after="0" w:line="240" w:lineRule="auto"/>
        <w:rPr>
          <w:rFonts w:eastAsia="Times New Roman" w:cs="Times New Roman"/>
          <w:szCs w:val="24"/>
        </w:rPr>
      </w:pPr>
      <w:r w:rsidRPr="001C01A8">
        <w:rPr>
          <w:rFonts w:eastAsia="Times New Roman" w:cs="Times New Roman"/>
          <w:szCs w:val="24"/>
        </w:rPr>
        <w:t>Expected Outcomes and Evaluation</w:t>
      </w:r>
    </w:p>
    <w:p w:rsidR="001C01A8" w:rsidRPr="001C01A8" w:rsidRDefault="001C01A8" w:rsidP="001C01A8">
      <w:pPr>
        <w:widowControl w:val="0"/>
        <w:autoSpaceDE w:val="0"/>
        <w:autoSpaceDN w:val="0"/>
        <w:adjustRightInd w:val="0"/>
        <w:spacing w:after="0" w:line="240" w:lineRule="auto"/>
        <w:rPr>
          <w:rFonts w:eastAsia="Times New Roman" w:cs="Times New Roman"/>
          <w:szCs w:val="24"/>
        </w:rPr>
      </w:pPr>
      <w:r w:rsidRPr="001C01A8">
        <w:rPr>
          <w:rFonts w:eastAsia="Times New Roman" w:cs="Times New Roman"/>
          <w:szCs w:val="24"/>
        </w:rPr>
        <w:t>Where necessary, existing biological monitoring data will be entered into a database, have undergone quality assurance/quality control, will be organized and summarized into a useful form.</w:t>
      </w:r>
    </w:p>
    <w:p w:rsidR="001C01A8" w:rsidRPr="001C01A8" w:rsidRDefault="001C01A8" w:rsidP="001C01A8">
      <w:pPr>
        <w:widowControl w:val="0"/>
        <w:autoSpaceDE w:val="0"/>
        <w:autoSpaceDN w:val="0"/>
        <w:adjustRightInd w:val="0"/>
        <w:spacing w:after="0" w:line="240" w:lineRule="auto"/>
        <w:rPr>
          <w:rFonts w:eastAsia="Times New Roman" w:cs="Times New Roman"/>
          <w:szCs w:val="24"/>
        </w:rPr>
      </w:pPr>
    </w:p>
    <w:p w:rsidR="001C01A8" w:rsidRPr="001C01A8" w:rsidRDefault="001C01A8" w:rsidP="001C01A8">
      <w:pPr>
        <w:widowControl w:val="0"/>
        <w:autoSpaceDE w:val="0"/>
        <w:autoSpaceDN w:val="0"/>
        <w:adjustRightInd w:val="0"/>
        <w:spacing w:after="0" w:line="240" w:lineRule="auto"/>
        <w:rPr>
          <w:rFonts w:eastAsia="Times New Roman" w:cs="Times New Roman"/>
          <w:szCs w:val="24"/>
        </w:rPr>
      </w:pPr>
      <w:r w:rsidRPr="001C01A8">
        <w:rPr>
          <w:rFonts w:eastAsia="Times New Roman" w:cs="Times New Roman"/>
          <w:i/>
          <w:szCs w:val="24"/>
        </w:rPr>
        <w:t>Objective 2</w:t>
      </w:r>
      <w:r w:rsidRPr="001C01A8">
        <w:rPr>
          <w:rFonts w:eastAsia="Times New Roman" w:cs="Times New Roman"/>
          <w:szCs w:val="24"/>
        </w:rPr>
        <w:t xml:space="preserve"> Perform statistical analyses of existing data sets for both publication and to assess current methods.</w:t>
      </w:r>
    </w:p>
    <w:p w:rsidR="001C01A8" w:rsidRPr="001C01A8" w:rsidRDefault="001C01A8" w:rsidP="001C01A8">
      <w:pPr>
        <w:widowControl w:val="0"/>
        <w:autoSpaceDE w:val="0"/>
        <w:autoSpaceDN w:val="0"/>
        <w:adjustRightInd w:val="0"/>
        <w:spacing w:after="0" w:line="240" w:lineRule="auto"/>
        <w:rPr>
          <w:rFonts w:eastAsia="Times New Roman" w:cs="Times New Roman"/>
          <w:szCs w:val="24"/>
        </w:rPr>
      </w:pPr>
    </w:p>
    <w:p w:rsidR="001C01A8" w:rsidRPr="001C01A8" w:rsidRDefault="001C01A8" w:rsidP="001C01A8">
      <w:pPr>
        <w:widowControl w:val="0"/>
        <w:autoSpaceDE w:val="0"/>
        <w:autoSpaceDN w:val="0"/>
        <w:adjustRightInd w:val="0"/>
        <w:spacing w:after="0" w:line="240" w:lineRule="auto"/>
        <w:rPr>
          <w:rFonts w:eastAsia="Times New Roman" w:cs="Times New Roman"/>
          <w:szCs w:val="24"/>
        </w:rPr>
      </w:pPr>
      <w:r w:rsidRPr="001C01A8">
        <w:rPr>
          <w:rFonts w:eastAsia="Times New Roman" w:cs="Times New Roman"/>
          <w:szCs w:val="24"/>
        </w:rPr>
        <w:lastRenderedPageBreak/>
        <w:t>Procedures</w:t>
      </w:r>
    </w:p>
    <w:p w:rsidR="001C01A8" w:rsidRPr="001C01A8" w:rsidRDefault="001C01A8" w:rsidP="001C01A8">
      <w:pPr>
        <w:widowControl w:val="0"/>
        <w:autoSpaceDE w:val="0"/>
        <w:autoSpaceDN w:val="0"/>
        <w:adjustRightInd w:val="0"/>
        <w:spacing w:after="0" w:line="240" w:lineRule="auto"/>
        <w:rPr>
          <w:rFonts w:eastAsia="Times New Roman" w:cs="Times New Roman"/>
          <w:szCs w:val="24"/>
        </w:rPr>
      </w:pPr>
      <w:r w:rsidRPr="001C01A8">
        <w:rPr>
          <w:rFonts w:eastAsia="Times New Roman" w:cs="Times New Roman"/>
          <w:szCs w:val="24"/>
        </w:rPr>
        <w:t>A post-doctoral associate will perform data-proofing, manipulation, and analysis of existing biological monitoring data.  The research assistant professor will oversee data manipulation and analysis.</w:t>
      </w:r>
    </w:p>
    <w:p w:rsidR="001C01A8" w:rsidRPr="001C01A8" w:rsidRDefault="001C01A8" w:rsidP="001C01A8">
      <w:pPr>
        <w:widowControl w:val="0"/>
        <w:autoSpaceDE w:val="0"/>
        <w:autoSpaceDN w:val="0"/>
        <w:adjustRightInd w:val="0"/>
        <w:spacing w:after="0" w:line="240" w:lineRule="auto"/>
        <w:rPr>
          <w:rFonts w:eastAsia="Times New Roman" w:cs="Times New Roman"/>
          <w:szCs w:val="24"/>
        </w:rPr>
      </w:pPr>
    </w:p>
    <w:p w:rsidR="001C01A8" w:rsidRPr="001C01A8" w:rsidRDefault="001C01A8" w:rsidP="001C01A8">
      <w:pPr>
        <w:widowControl w:val="0"/>
        <w:autoSpaceDE w:val="0"/>
        <w:autoSpaceDN w:val="0"/>
        <w:adjustRightInd w:val="0"/>
        <w:spacing w:after="0" w:line="240" w:lineRule="auto"/>
        <w:rPr>
          <w:rFonts w:eastAsia="Times New Roman" w:cs="Times New Roman"/>
          <w:szCs w:val="24"/>
        </w:rPr>
      </w:pPr>
      <w:r w:rsidRPr="001C01A8">
        <w:rPr>
          <w:rFonts w:eastAsia="Times New Roman" w:cs="Times New Roman"/>
          <w:i/>
          <w:szCs w:val="24"/>
        </w:rPr>
        <w:t>Objective 3</w:t>
      </w:r>
      <w:r w:rsidRPr="001C01A8">
        <w:rPr>
          <w:rFonts w:eastAsia="Times New Roman" w:cs="Times New Roman"/>
          <w:szCs w:val="24"/>
        </w:rPr>
        <w:t xml:space="preserve"> Provide recommendations and standardized operating procedures for improved monitoring methods to capitalize on current and future efforts.</w:t>
      </w:r>
    </w:p>
    <w:p w:rsidR="001C01A8" w:rsidRPr="001C01A8" w:rsidRDefault="001C01A8" w:rsidP="001C01A8">
      <w:pPr>
        <w:widowControl w:val="0"/>
        <w:autoSpaceDE w:val="0"/>
        <w:autoSpaceDN w:val="0"/>
        <w:adjustRightInd w:val="0"/>
        <w:spacing w:after="0" w:line="240" w:lineRule="auto"/>
        <w:rPr>
          <w:rFonts w:eastAsia="Times New Roman" w:cs="Times New Roman"/>
          <w:szCs w:val="24"/>
        </w:rPr>
      </w:pPr>
    </w:p>
    <w:p w:rsidR="001C01A8" w:rsidRPr="001C01A8" w:rsidRDefault="001C01A8" w:rsidP="001C01A8">
      <w:pPr>
        <w:widowControl w:val="0"/>
        <w:autoSpaceDE w:val="0"/>
        <w:autoSpaceDN w:val="0"/>
        <w:adjustRightInd w:val="0"/>
        <w:spacing w:after="0" w:line="240" w:lineRule="auto"/>
        <w:rPr>
          <w:rFonts w:eastAsia="Times New Roman" w:cs="Times New Roman"/>
          <w:szCs w:val="24"/>
        </w:rPr>
      </w:pPr>
      <w:r w:rsidRPr="001C01A8">
        <w:rPr>
          <w:rFonts w:eastAsia="Times New Roman" w:cs="Times New Roman"/>
          <w:szCs w:val="24"/>
        </w:rPr>
        <w:t>Expected Outcomes and Evaluation</w:t>
      </w:r>
    </w:p>
    <w:p w:rsidR="001C01A8" w:rsidRPr="001C01A8" w:rsidRDefault="001C01A8" w:rsidP="001C01A8">
      <w:pPr>
        <w:widowControl w:val="0"/>
        <w:autoSpaceDE w:val="0"/>
        <w:autoSpaceDN w:val="0"/>
        <w:adjustRightInd w:val="0"/>
        <w:spacing w:after="0" w:line="240" w:lineRule="auto"/>
        <w:rPr>
          <w:rFonts w:eastAsia="Times New Roman" w:cs="Times New Roman"/>
          <w:szCs w:val="24"/>
        </w:rPr>
      </w:pPr>
      <w:r w:rsidRPr="001C01A8">
        <w:rPr>
          <w:rFonts w:eastAsia="Times New Roman" w:cs="Times New Roman"/>
          <w:szCs w:val="24"/>
        </w:rPr>
        <w:t>Using the data organization and analysis provided in Objectives 1 and 2, recommendations for future data collection and management will be made.</w:t>
      </w:r>
    </w:p>
    <w:p w:rsidR="001C01A8" w:rsidRPr="001C01A8" w:rsidRDefault="001C01A8" w:rsidP="001C01A8">
      <w:pPr>
        <w:widowControl w:val="0"/>
        <w:autoSpaceDE w:val="0"/>
        <w:autoSpaceDN w:val="0"/>
        <w:adjustRightInd w:val="0"/>
        <w:spacing w:after="0" w:line="240" w:lineRule="auto"/>
        <w:rPr>
          <w:rFonts w:eastAsia="Times New Roman" w:cs="Times New Roman"/>
          <w:szCs w:val="24"/>
        </w:rPr>
      </w:pPr>
    </w:p>
    <w:p w:rsidR="001C01A8" w:rsidRPr="001C01A8" w:rsidRDefault="001C01A8" w:rsidP="001C01A8">
      <w:pPr>
        <w:widowControl w:val="0"/>
        <w:autoSpaceDE w:val="0"/>
        <w:autoSpaceDN w:val="0"/>
        <w:adjustRightInd w:val="0"/>
        <w:spacing w:after="0" w:line="240" w:lineRule="auto"/>
        <w:rPr>
          <w:rFonts w:eastAsia="Times New Roman" w:cs="Times New Roman"/>
          <w:szCs w:val="24"/>
        </w:rPr>
      </w:pPr>
      <w:r w:rsidRPr="001C01A8">
        <w:rPr>
          <w:rFonts w:eastAsia="Times New Roman" w:cs="Times New Roman"/>
          <w:i/>
          <w:szCs w:val="24"/>
        </w:rPr>
        <w:t>Objective 4</w:t>
      </w:r>
      <w:r w:rsidRPr="001C01A8">
        <w:rPr>
          <w:rFonts w:eastAsia="Times New Roman" w:cs="Times New Roman"/>
          <w:szCs w:val="24"/>
        </w:rPr>
        <w:t xml:space="preserve"> Where possible, provide a routine for simple data analysis using a freely available program such as the R statistical software package.</w:t>
      </w:r>
    </w:p>
    <w:p w:rsidR="001C01A8" w:rsidRPr="001C01A8" w:rsidRDefault="001C01A8" w:rsidP="001C01A8">
      <w:pPr>
        <w:widowControl w:val="0"/>
        <w:autoSpaceDE w:val="0"/>
        <w:autoSpaceDN w:val="0"/>
        <w:adjustRightInd w:val="0"/>
        <w:spacing w:after="0" w:line="240" w:lineRule="auto"/>
        <w:rPr>
          <w:rFonts w:eastAsia="Times New Roman" w:cs="Times New Roman"/>
          <w:szCs w:val="24"/>
        </w:rPr>
      </w:pPr>
    </w:p>
    <w:p w:rsidR="001C01A8" w:rsidRPr="001C01A8" w:rsidRDefault="001C01A8" w:rsidP="001C01A8">
      <w:pPr>
        <w:widowControl w:val="0"/>
        <w:autoSpaceDE w:val="0"/>
        <w:autoSpaceDN w:val="0"/>
        <w:adjustRightInd w:val="0"/>
        <w:spacing w:after="0" w:line="240" w:lineRule="auto"/>
        <w:rPr>
          <w:rFonts w:eastAsia="Times New Roman" w:cs="Times New Roman"/>
          <w:szCs w:val="24"/>
        </w:rPr>
      </w:pPr>
      <w:r w:rsidRPr="001C01A8">
        <w:rPr>
          <w:rFonts w:eastAsia="Times New Roman" w:cs="Times New Roman"/>
          <w:szCs w:val="24"/>
        </w:rPr>
        <w:t>Expected Outcomes and Evaluation</w:t>
      </w:r>
    </w:p>
    <w:p w:rsidR="001C01A8" w:rsidRPr="001C01A8" w:rsidRDefault="001C01A8" w:rsidP="001C01A8">
      <w:pPr>
        <w:widowControl w:val="0"/>
        <w:autoSpaceDE w:val="0"/>
        <w:autoSpaceDN w:val="0"/>
        <w:adjustRightInd w:val="0"/>
        <w:spacing w:after="0" w:line="240" w:lineRule="auto"/>
        <w:rPr>
          <w:rFonts w:eastAsia="Times New Roman" w:cs="Times New Roman"/>
          <w:szCs w:val="24"/>
        </w:rPr>
      </w:pPr>
      <w:r w:rsidRPr="001C01A8">
        <w:rPr>
          <w:rFonts w:eastAsia="Times New Roman" w:cs="Times New Roman"/>
          <w:szCs w:val="24"/>
        </w:rPr>
        <w:t>Using the data organization and analysis provided in Objectives 1, 2, and 3, provide a routine simple data analysis tool that can be used by park staff for future analysis of data.</w:t>
      </w:r>
    </w:p>
    <w:p w:rsidR="001C01A8" w:rsidRPr="001C01A8" w:rsidRDefault="001C01A8" w:rsidP="001C01A8">
      <w:pPr>
        <w:widowControl w:val="0"/>
        <w:autoSpaceDE w:val="0"/>
        <w:autoSpaceDN w:val="0"/>
        <w:adjustRightInd w:val="0"/>
        <w:spacing w:after="0" w:line="240" w:lineRule="auto"/>
        <w:rPr>
          <w:rFonts w:eastAsia="Times New Roman" w:cs="Times New Roman"/>
          <w:szCs w:val="24"/>
        </w:rPr>
      </w:pPr>
    </w:p>
    <w:p w:rsidR="001C01A8" w:rsidRDefault="001C01A8" w:rsidP="001C01A8">
      <w:pPr>
        <w:widowControl w:val="0"/>
        <w:autoSpaceDE w:val="0"/>
        <w:autoSpaceDN w:val="0"/>
        <w:adjustRightInd w:val="0"/>
        <w:spacing w:after="0" w:line="240" w:lineRule="auto"/>
        <w:rPr>
          <w:rFonts w:eastAsia="Times New Roman" w:cs="Times New Roman"/>
          <w:szCs w:val="24"/>
        </w:rPr>
      </w:pPr>
      <w:r w:rsidRPr="001C01A8">
        <w:rPr>
          <w:rFonts w:eastAsia="Times New Roman" w:cs="Times New Roman"/>
          <w:szCs w:val="24"/>
        </w:rPr>
        <w:t>Specific methods will be selected in agreement with park staff, but in general, Microsoft Access or a comparable database program will be used to create a referential data entry and storage database capable of producing reports from key information, nest and chick survival models, to analyze existing and future data.</w:t>
      </w:r>
    </w:p>
    <w:p w:rsidR="00490353" w:rsidRDefault="00490353" w:rsidP="00B31BED">
      <w:pPr>
        <w:widowControl w:val="0"/>
        <w:autoSpaceDE w:val="0"/>
        <w:autoSpaceDN w:val="0"/>
        <w:adjustRightInd w:val="0"/>
        <w:spacing w:after="0" w:line="240" w:lineRule="auto"/>
        <w:ind w:left="360"/>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C. </w:t>
      </w:r>
      <w:r w:rsidR="00490353">
        <w:rPr>
          <w:rFonts w:eastAsia="Times New Roman" w:cs="Times New Roman"/>
          <w:b/>
          <w:szCs w:val="24"/>
        </w:rPr>
        <w:t xml:space="preserve">Project Products: </w:t>
      </w:r>
    </w:p>
    <w:p w:rsidR="001C01A8" w:rsidRDefault="001C01A8" w:rsidP="00B31BED">
      <w:pPr>
        <w:widowControl w:val="0"/>
        <w:autoSpaceDE w:val="0"/>
        <w:autoSpaceDN w:val="0"/>
        <w:adjustRightInd w:val="0"/>
        <w:spacing w:after="0" w:line="240" w:lineRule="auto"/>
        <w:rPr>
          <w:rFonts w:eastAsia="Times New Roman" w:cs="Times New Roman"/>
          <w:szCs w:val="24"/>
        </w:rPr>
      </w:pPr>
    </w:p>
    <w:p w:rsidR="001C01A8" w:rsidRDefault="001C01A8" w:rsidP="001C01A8">
      <w:pPr>
        <w:widowControl w:val="0"/>
        <w:autoSpaceDE w:val="0"/>
        <w:autoSpaceDN w:val="0"/>
        <w:adjustRightInd w:val="0"/>
        <w:spacing w:after="0" w:line="240" w:lineRule="auto"/>
        <w:rPr>
          <w:rFonts w:eastAsia="Times New Roman" w:cs="Times New Roman"/>
          <w:bCs/>
          <w:szCs w:val="24"/>
        </w:rPr>
      </w:pPr>
      <w:r w:rsidRPr="001C01A8">
        <w:rPr>
          <w:rFonts w:eastAsia="Times New Roman" w:cs="Times New Roman"/>
          <w:bCs/>
          <w:szCs w:val="24"/>
        </w:rPr>
        <w:t>The Cooperator will provide the ATR with an annual report on this project via email.  A final report including all study years will be provided upon completion of the project.</w:t>
      </w:r>
    </w:p>
    <w:p w:rsidR="001C01A8" w:rsidRPr="001C01A8" w:rsidRDefault="001C01A8" w:rsidP="001C01A8">
      <w:pPr>
        <w:widowControl w:val="0"/>
        <w:autoSpaceDE w:val="0"/>
        <w:autoSpaceDN w:val="0"/>
        <w:adjustRightInd w:val="0"/>
        <w:spacing w:after="0" w:line="240" w:lineRule="auto"/>
        <w:rPr>
          <w:rFonts w:eastAsia="Times New Roman" w:cs="Times New Roman"/>
          <w:bCs/>
          <w:szCs w:val="24"/>
        </w:rPr>
      </w:pPr>
    </w:p>
    <w:p w:rsidR="001C01A8" w:rsidRPr="001C01A8" w:rsidRDefault="001C01A8" w:rsidP="001C01A8">
      <w:pPr>
        <w:widowControl w:val="0"/>
        <w:autoSpaceDE w:val="0"/>
        <w:autoSpaceDN w:val="0"/>
        <w:adjustRightInd w:val="0"/>
        <w:spacing w:after="0" w:line="240" w:lineRule="auto"/>
        <w:rPr>
          <w:rFonts w:eastAsia="Times New Roman" w:cs="Times New Roman"/>
          <w:bCs/>
          <w:szCs w:val="24"/>
        </w:rPr>
      </w:pPr>
      <w:r w:rsidRPr="001C01A8">
        <w:rPr>
          <w:rFonts w:eastAsia="Times New Roman" w:cs="Times New Roman"/>
          <w:bCs/>
          <w:szCs w:val="24"/>
        </w:rPr>
        <w:t>The National Park Service and the Southern Appalachian Cooperative Ecosystem Studies Unit will be acknowledged in any peer reviewed publication generated from this project.  The National Park Service will have unlimited rights to the records, images, maps and notes produced in relation to this project.</w:t>
      </w:r>
    </w:p>
    <w:p w:rsidR="001C01A8" w:rsidRDefault="001C01A8" w:rsidP="00B31BED">
      <w:pPr>
        <w:widowControl w:val="0"/>
        <w:autoSpaceDE w:val="0"/>
        <w:autoSpaceDN w:val="0"/>
        <w:adjustRightInd w:val="0"/>
        <w:spacing w:after="0" w:line="240" w:lineRule="auto"/>
        <w:rPr>
          <w:rFonts w:eastAsia="Times New Roman" w:cs="Times New Roman"/>
          <w:szCs w:val="24"/>
        </w:rPr>
      </w:pPr>
    </w:p>
    <w:p w:rsidR="00490353" w:rsidRDefault="00490353" w:rsidP="00B31BED">
      <w:pPr>
        <w:widowControl w:val="0"/>
        <w:autoSpaceDE w:val="0"/>
        <w:autoSpaceDN w:val="0"/>
        <w:adjustRightInd w:val="0"/>
        <w:spacing w:after="0" w:line="240" w:lineRule="auto"/>
        <w:ind w:left="360"/>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D. </w:t>
      </w:r>
      <w:r w:rsidR="00490353" w:rsidRPr="00490353">
        <w:rPr>
          <w:rFonts w:eastAsia="Times New Roman" w:cs="Times New Roman"/>
          <w:b/>
          <w:szCs w:val="24"/>
        </w:rPr>
        <w:t>Project Schedule:</w:t>
      </w:r>
      <w:r w:rsidR="00490353">
        <w:rPr>
          <w:rFonts w:eastAsia="Times New Roman" w:cs="Times New Roman"/>
          <w:b/>
          <w:szCs w:val="24"/>
        </w:rPr>
        <w:t xml:space="preserve"> </w:t>
      </w:r>
      <w:r w:rsidR="00490353" w:rsidRPr="00490353">
        <w:rPr>
          <w:rFonts w:eastAsia="Times New Roman" w:cs="Times New Roman"/>
          <w:szCs w:val="24"/>
        </w:rPr>
        <w:t xml:space="preserve"> </w:t>
      </w:r>
    </w:p>
    <w:p w:rsidR="001C01A8" w:rsidRDefault="001C01A8"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szCs w:val="24"/>
        </w:rPr>
        <w:t>The period of performance shall be from September 15, 2015 to September 30, 2017.</w:t>
      </w:r>
    </w:p>
    <w:p w:rsidR="001C01A8" w:rsidRDefault="001C01A8" w:rsidP="00B31BED">
      <w:pPr>
        <w:widowControl w:val="0"/>
        <w:autoSpaceDE w:val="0"/>
        <w:autoSpaceDN w:val="0"/>
        <w:adjustRightInd w:val="0"/>
        <w:spacing w:after="0" w:line="240" w:lineRule="auto"/>
        <w:rPr>
          <w:rFonts w:eastAsia="Times New Roman" w:cs="Times New Roman"/>
          <w:szCs w:val="24"/>
        </w:rPr>
      </w:pPr>
    </w:p>
    <w:p w:rsidR="001C01A8" w:rsidRPr="001C01A8" w:rsidRDefault="001C01A8" w:rsidP="001C01A8">
      <w:pPr>
        <w:pStyle w:val="ListParagraph"/>
        <w:numPr>
          <w:ilvl w:val="0"/>
          <w:numId w:val="15"/>
        </w:numPr>
        <w:spacing w:after="0" w:line="360" w:lineRule="auto"/>
        <w:rPr>
          <w:rFonts w:eastAsia="Calibri"/>
          <w:bCs/>
          <w:color w:val="000000"/>
          <w:sz w:val="22"/>
        </w:rPr>
      </w:pPr>
      <w:r w:rsidRPr="001C01A8">
        <w:rPr>
          <w:rFonts w:eastAsia="Calibri"/>
          <w:bCs/>
          <w:color w:val="000000"/>
          <w:sz w:val="22"/>
        </w:rPr>
        <w:t>Oct 2015 - Notice to proceed, kick off meeting.</w:t>
      </w:r>
    </w:p>
    <w:p w:rsidR="001C01A8" w:rsidRPr="00E90A4C" w:rsidRDefault="001C01A8" w:rsidP="001C01A8">
      <w:pPr>
        <w:pStyle w:val="ListParagraph"/>
        <w:numPr>
          <w:ilvl w:val="0"/>
          <w:numId w:val="15"/>
        </w:numPr>
        <w:suppressAutoHyphens/>
        <w:overflowPunct w:val="0"/>
        <w:autoSpaceDE w:val="0"/>
        <w:spacing w:after="0" w:line="360" w:lineRule="auto"/>
        <w:jc w:val="both"/>
        <w:textAlignment w:val="baseline"/>
        <w:rPr>
          <w:b/>
          <w:sz w:val="22"/>
        </w:rPr>
      </w:pPr>
      <w:r>
        <w:rPr>
          <w:sz w:val="22"/>
        </w:rPr>
        <w:t>Nov</w:t>
      </w:r>
      <w:r w:rsidRPr="00E90A4C">
        <w:rPr>
          <w:sz w:val="22"/>
        </w:rPr>
        <w:t xml:space="preserve"> 201</w:t>
      </w:r>
      <w:r>
        <w:rPr>
          <w:sz w:val="22"/>
        </w:rPr>
        <w:t xml:space="preserve">5 </w:t>
      </w:r>
      <w:r w:rsidRPr="00E90A4C">
        <w:rPr>
          <w:sz w:val="22"/>
        </w:rPr>
        <w:t>- Planning, and preparation</w:t>
      </w:r>
    </w:p>
    <w:p w:rsidR="001C01A8" w:rsidRPr="009611B2" w:rsidRDefault="001C01A8" w:rsidP="001C01A8">
      <w:pPr>
        <w:pStyle w:val="ListParagraph"/>
        <w:numPr>
          <w:ilvl w:val="0"/>
          <w:numId w:val="15"/>
        </w:numPr>
        <w:spacing w:after="0" w:line="360" w:lineRule="auto"/>
        <w:rPr>
          <w:rFonts w:eastAsia="Calibri"/>
          <w:bCs/>
          <w:color w:val="000000"/>
          <w:sz w:val="22"/>
        </w:rPr>
      </w:pPr>
      <w:r w:rsidRPr="009611B2">
        <w:rPr>
          <w:rFonts w:eastAsia="Calibri"/>
          <w:bCs/>
          <w:color w:val="000000"/>
          <w:sz w:val="22"/>
        </w:rPr>
        <w:t>May 201</w:t>
      </w:r>
      <w:r>
        <w:rPr>
          <w:rFonts w:eastAsia="Calibri"/>
          <w:bCs/>
          <w:color w:val="000000"/>
          <w:sz w:val="22"/>
        </w:rPr>
        <w:t>6</w:t>
      </w:r>
      <w:r w:rsidRPr="009611B2">
        <w:rPr>
          <w:rFonts w:eastAsia="Calibri"/>
          <w:bCs/>
          <w:color w:val="000000"/>
          <w:sz w:val="22"/>
        </w:rPr>
        <w:t>-Progress Report/Meeting (conference call)</w:t>
      </w:r>
    </w:p>
    <w:p w:rsidR="001C01A8" w:rsidRPr="009611B2" w:rsidRDefault="001C01A8" w:rsidP="001C01A8">
      <w:pPr>
        <w:pStyle w:val="ListParagraph"/>
        <w:numPr>
          <w:ilvl w:val="0"/>
          <w:numId w:val="15"/>
        </w:numPr>
        <w:spacing w:after="0" w:line="360" w:lineRule="auto"/>
        <w:rPr>
          <w:rFonts w:eastAsia="Calibri"/>
          <w:bCs/>
          <w:color w:val="000000"/>
          <w:sz w:val="22"/>
        </w:rPr>
      </w:pPr>
      <w:r>
        <w:rPr>
          <w:rFonts w:eastAsia="Calibri"/>
          <w:bCs/>
          <w:color w:val="000000"/>
          <w:sz w:val="22"/>
        </w:rPr>
        <w:t>Dec 2016</w:t>
      </w:r>
      <w:r w:rsidRPr="009611B2">
        <w:rPr>
          <w:rFonts w:eastAsia="Calibri"/>
          <w:bCs/>
          <w:color w:val="000000"/>
          <w:sz w:val="22"/>
        </w:rPr>
        <w:t>-Annual Report/product submitted</w:t>
      </w:r>
    </w:p>
    <w:p w:rsidR="001C01A8" w:rsidRPr="009611B2" w:rsidRDefault="001C01A8" w:rsidP="001C01A8">
      <w:pPr>
        <w:pStyle w:val="ListParagraph"/>
        <w:numPr>
          <w:ilvl w:val="0"/>
          <w:numId w:val="15"/>
        </w:numPr>
        <w:spacing w:after="0" w:line="360" w:lineRule="auto"/>
        <w:rPr>
          <w:rFonts w:eastAsia="Calibri"/>
          <w:bCs/>
          <w:color w:val="000000"/>
          <w:sz w:val="22"/>
        </w:rPr>
      </w:pPr>
      <w:r>
        <w:rPr>
          <w:rFonts w:eastAsia="Calibri"/>
          <w:bCs/>
          <w:color w:val="000000"/>
          <w:sz w:val="22"/>
        </w:rPr>
        <w:t>March</w:t>
      </w:r>
      <w:r w:rsidRPr="009611B2">
        <w:rPr>
          <w:rFonts w:eastAsia="Calibri"/>
          <w:bCs/>
          <w:color w:val="000000"/>
          <w:sz w:val="22"/>
        </w:rPr>
        <w:t xml:space="preserve"> 201</w:t>
      </w:r>
      <w:r>
        <w:rPr>
          <w:rFonts w:eastAsia="Calibri"/>
          <w:bCs/>
          <w:color w:val="000000"/>
          <w:sz w:val="22"/>
        </w:rPr>
        <w:t>7</w:t>
      </w:r>
      <w:r w:rsidRPr="009611B2">
        <w:rPr>
          <w:rFonts w:eastAsia="Calibri"/>
          <w:bCs/>
          <w:color w:val="000000"/>
          <w:sz w:val="22"/>
        </w:rPr>
        <w:t>-Progress Report/Meeting (conference call)</w:t>
      </w:r>
    </w:p>
    <w:p w:rsidR="001C01A8" w:rsidRPr="00494D9F" w:rsidRDefault="001C01A8" w:rsidP="001C01A8">
      <w:pPr>
        <w:pStyle w:val="ListParagraph"/>
        <w:numPr>
          <w:ilvl w:val="0"/>
          <w:numId w:val="15"/>
        </w:numPr>
        <w:spacing w:after="0" w:line="360" w:lineRule="auto"/>
        <w:rPr>
          <w:rFonts w:eastAsia="Calibri"/>
          <w:bCs/>
          <w:color w:val="000000"/>
          <w:sz w:val="22"/>
        </w:rPr>
      </w:pPr>
      <w:r w:rsidRPr="00494D9F">
        <w:rPr>
          <w:rFonts w:eastAsia="Calibri"/>
          <w:bCs/>
          <w:color w:val="000000"/>
          <w:sz w:val="22"/>
        </w:rPr>
        <w:t>Sept  2017-Final Draft report/product submitted</w:t>
      </w:r>
    </w:p>
    <w:p w:rsidR="001C01A8" w:rsidRPr="00E90A4C" w:rsidRDefault="001C01A8" w:rsidP="001C01A8">
      <w:pPr>
        <w:pStyle w:val="ListParagraph"/>
        <w:widowControl w:val="0"/>
        <w:numPr>
          <w:ilvl w:val="0"/>
          <w:numId w:val="15"/>
        </w:numPr>
        <w:autoSpaceDE w:val="0"/>
        <w:autoSpaceDN w:val="0"/>
        <w:adjustRightInd w:val="0"/>
        <w:spacing w:after="0" w:line="240" w:lineRule="auto"/>
        <w:jc w:val="both"/>
        <w:rPr>
          <w:sz w:val="22"/>
          <w:u w:val="single"/>
        </w:rPr>
      </w:pPr>
      <w:r>
        <w:rPr>
          <w:rFonts w:eastAsia="Calibri"/>
          <w:bCs/>
          <w:color w:val="000000"/>
          <w:sz w:val="22"/>
        </w:rPr>
        <w:t>Sept 2017</w:t>
      </w:r>
      <w:r w:rsidRPr="009611B2">
        <w:rPr>
          <w:rFonts w:eastAsia="Calibri"/>
          <w:bCs/>
          <w:color w:val="000000"/>
          <w:sz w:val="22"/>
        </w:rPr>
        <w:t>-Project wrap-up, submission/report to NPS</w:t>
      </w:r>
    </w:p>
    <w:p w:rsidR="002A2207" w:rsidRPr="002A2207" w:rsidRDefault="002A2207" w:rsidP="00B31BED">
      <w:pPr>
        <w:pStyle w:val="ListParagraph"/>
        <w:widowControl w:val="0"/>
        <w:autoSpaceDE w:val="0"/>
        <w:autoSpaceDN w:val="0"/>
        <w:adjustRightInd w:val="0"/>
        <w:spacing w:after="0" w:line="240" w:lineRule="auto"/>
        <w:ind w:left="360"/>
        <w:rPr>
          <w:rFonts w:eastAsia="Times New Roman" w:cs="Times New Roman"/>
          <w:szCs w:val="24"/>
        </w:rPr>
      </w:pPr>
    </w:p>
    <w:p w:rsidR="002A2207" w:rsidRDefault="002A2207" w:rsidP="00B31BED">
      <w:pPr>
        <w:widowControl w:val="0"/>
        <w:autoSpaceDE w:val="0"/>
        <w:autoSpaceDN w:val="0"/>
        <w:adjustRightInd w:val="0"/>
        <w:spacing w:after="0" w:line="240" w:lineRule="auto"/>
        <w:ind w:left="360"/>
        <w:rPr>
          <w:rFonts w:eastAsia="Times New Roman" w:cs="Times New Roman"/>
          <w:szCs w:val="24"/>
        </w:rPr>
      </w:pPr>
    </w:p>
    <w:p w:rsidR="00414432" w:rsidRDefault="00414432" w:rsidP="001C01A8">
      <w:pPr>
        <w:widowControl w:val="0"/>
        <w:autoSpaceDE w:val="0"/>
        <w:autoSpaceDN w:val="0"/>
        <w:adjustRightInd w:val="0"/>
        <w:spacing w:after="0" w:line="240" w:lineRule="auto"/>
        <w:rPr>
          <w:rFonts w:eastAsia="Times New Roman" w:cs="Times New Roman"/>
          <w:b/>
          <w:szCs w:val="24"/>
        </w:rPr>
      </w:pPr>
    </w:p>
    <w:p w:rsidR="00911499" w:rsidRDefault="00B31BED" w:rsidP="001C01A8">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lastRenderedPageBreak/>
        <w:t xml:space="preserve">E. </w:t>
      </w:r>
      <w:r w:rsidR="002A2207" w:rsidRPr="00FE17AC">
        <w:rPr>
          <w:rFonts w:eastAsia="Times New Roman" w:cs="Times New Roman"/>
          <w:b/>
          <w:szCs w:val="24"/>
        </w:rPr>
        <w:t>Furnished Property / Other Considerations:</w:t>
      </w:r>
    </w:p>
    <w:p w:rsidR="001C01A8" w:rsidRPr="001C01A8" w:rsidRDefault="001C01A8" w:rsidP="001C01A8">
      <w:pPr>
        <w:widowControl w:val="0"/>
        <w:autoSpaceDE w:val="0"/>
        <w:autoSpaceDN w:val="0"/>
        <w:adjustRightInd w:val="0"/>
        <w:spacing w:after="0" w:line="240" w:lineRule="auto"/>
        <w:rPr>
          <w:rFonts w:eastAsia="Times New Roman" w:cs="Times New Roman"/>
          <w:szCs w:val="24"/>
        </w:rPr>
      </w:pPr>
      <w:proofErr w:type="gramStart"/>
      <w:r w:rsidRPr="001C01A8">
        <w:rPr>
          <w:rFonts w:eastAsia="Times New Roman" w:cs="Times New Roman"/>
          <w:szCs w:val="24"/>
        </w:rPr>
        <w:t>None.</w:t>
      </w:r>
      <w:proofErr w:type="gramEnd"/>
    </w:p>
    <w:p w:rsidR="001C01A8" w:rsidRDefault="001C01A8" w:rsidP="001C01A8">
      <w:pPr>
        <w:widowControl w:val="0"/>
        <w:autoSpaceDE w:val="0"/>
        <w:autoSpaceDN w:val="0"/>
        <w:adjustRightInd w:val="0"/>
        <w:spacing w:after="0" w:line="240" w:lineRule="auto"/>
        <w:rPr>
          <w:rFonts w:eastAsia="Times New Roman" w:cs="Times New Roman"/>
          <w:b/>
          <w:szCs w:val="24"/>
        </w:rPr>
      </w:pPr>
    </w:p>
    <w:p w:rsidR="00414432" w:rsidRDefault="00414432" w:rsidP="00B31BED">
      <w:pPr>
        <w:widowControl w:val="0"/>
        <w:autoSpaceDE w:val="0"/>
        <w:autoSpaceDN w:val="0"/>
        <w:adjustRightInd w:val="0"/>
        <w:spacing w:after="0" w:line="240" w:lineRule="auto"/>
        <w:rPr>
          <w:rFonts w:eastAsia="Times New Roman" w:cs="Times New Roman"/>
          <w:b/>
          <w:szCs w:val="24"/>
        </w:rPr>
      </w:pPr>
    </w:p>
    <w:p w:rsidR="00911499" w:rsidRDefault="00B31BED" w:rsidP="00B31BED">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F. </w:t>
      </w:r>
      <w:r w:rsidR="00911499">
        <w:rPr>
          <w:rFonts w:eastAsia="Times New Roman" w:cs="Times New Roman"/>
          <w:b/>
          <w:szCs w:val="24"/>
        </w:rPr>
        <w:t>National Park Service Project Contact:</w:t>
      </w:r>
    </w:p>
    <w:p w:rsidR="002A2207" w:rsidRDefault="002A2207" w:rsidP="00B31BED">
      <w:pPr>
        <w:widowControl w:val="0"/>
        <w:autoSpaceDE w:val="0"/>
        <w:autoSpaceDN w:val="0"/>
        <w:adjustRightInd w:val="0"/>
        <w:spacing w:after="0" w:line="240" w:lineRule="auto"/>
        <w:ind w:left="720"/>
        <w:rPr>
          <w:rFonts w:eastAsia="Times New Roman" w:cs="Times New Roman"/>
          <w:szCs w:val="24"/>
        </w:rPr>
      </w:pPr>
    </w:p>
    <w:p w:rsidR="001C01A8" w:rsidRPr="001C01A8" w:rsidRDefault="000F2E9D" w:rsidP="001C01A8">
      <w:pPr>
        <w:widowControl w:val="0"/>
        <w:tabs>
          <w:tab w:val="left" w:pos="0"/>
        </w:tabs>
        <w:suppressAutoHyphens/>
        <w:jc w:val="both"/>
        <w:rPr>
          <w:rFonts w:eastAsia="Times New Roman" w:cs="Times New Roman"/>
          <w:b/>
          <w:sz w:val="22"/>
          <w:u w:val="single"/>
        </w:rPr>
      </w:pPr>
      <w:r w:rsidRPr="000F2E9D">
        <w:rPr>
          <w:rFonts w:eastAsia="Times New Roman" w:cs="Times New Roman"/>
          <w:szCs w:val="24"/>
        </w:rPr>
        <w:t xml:space="preserve">   </w:t>
      </w:r>
      <w:r w:rsidR="001C01A8" w:rsidRPr="001C01A8">
        <w:rPr>
          <w:rFonts w:eastAsia="Times New Roman" w:cs="Times New Roman"/>
          <w:b/>
          <w:sz w:val="22"/>
          <w:u w:val="single"/>
        </w:rPr>
        <w:t>Agreements Technical Representative</w:t>
      </w:r>
    </w:p>
    <w:p w:rsidR="001C01A8" w:rsidRPr="001C01A8" w:rsidRDefault="001C01A8" w:rsidP="001C01A8">
      <w:pPr>
        <w:widowControl w:val="0"/>
        <w:tabs>
          <w:tab w:val="left" w:pos="360"/>
          <w:tab w:val="left" w:pos="720"/>
          <w:tab w:val="left" w:pos="1080"/>
          <w:tab w:val="left" w:pos="1440"/>
          <w:tab w:val="left" w:pos="1800"/>
          <w:tab w:val="left" w:pos="2160"/>
          <w:tab w:val="left" w:pos="2520"/>
          <w:tab w:val="left" w:pos="2880"/>
          <w:tab w:val="left" w:pos="3240"/>
          <w:tab w:val="left" w:pos="3630"/>
        </w:tabs>
        <w:suppressAutoHyphens/>
        <w:spacing w:after="0" w:line="240" w:lineRule="auto"/>
        <w:jc w:val="both"/>
        <w:rPr>
          <w:rFonts w:eastAsia="Times New Roman" w:cs="Times New Roman"/>
          <w:b/>
          <w:sz w:val="22"/>
        </w:rPr>
      </w:pPr>
      <w:r w:rsidRPr="001C01A8">
        <w:rPr>
          <w:rFonts w:eastAsia="Times New Roman" w:cs="Times New Roman"/>
          <w:b/>
          <w:sz w:val="22"/>
        </w:rPr>
        <w:tab/>
      </w:r>
      <w:r w:rsidRPr="001C01A8">
        <w:rPr>
          <w:rFonts w:eastAsia="Times New Roman" w:cs="Times New Roman"/>
          <w:b/>
          <w:sz w:val="22"/>
        </w:rPr>
        <w:tab/>
        <w:t>Dean Mark, Sr.</w:t>
      </w:r>
    </w:p>
    <w:p w:rsidR="001C01A8" w:rsidRPr="001C01A8" w:rsidRDefault="001C01A8" w:rsidP="001C01A8">
      <w:pPr>
        <w:adjustRightInd w:val="0"/>
        <w:spacing w:after="0" w:line="240" w:lineRule="auto"/>
        <w:rPr>
          <w:rFonts w:eastAsia="Times New Roman" w:cs="Times New Roman"/>
          <w:color w:val="000000"/>
          <w:sz w:val="22"/>
        </w:rPr>
      </w:pPr>
      <w:r w:rsidRPr="001C01A8">
        <w:rPr>
          <w:rFonts w:eastAsia="Times New Roman" w:cs="Times New Roman"/>
          <w:b/>
          <w:sz w:val="22"/>
        </w:rPr>
        <w:tab/>
      </w:r>
      <w:r w:rsidRPr="001C01A8">
        <w:rPr>
          <w:rFonts w:eastAsia="Times New Roman" w:cs="Times New Roman"/>
          <w:color w:val="000000"/>
          <w:sz w:val="22"/>
        </w:rPr>
        <w:t>Administrative Officer</w:t>
      </w:r>
    </w:p>
    <w:p w:rsidR="001C01A8" w:rsidRPr="001C01A8" w:rsidRDefault="001C01A8" w:rsidP="001C01A8">
      <w:pPr>
        <w:adjustRightInd w:val="0"/>
        <w:spacing w:after="0" w:line="240" w:lineRule="auto"/>
        <w:ind w:left="720"/>
        <w:rPr>
          <w:rFonts w:eastAsia="Times New Roman" w:cs="Times New Roman"/>
          <w:color w:val="000000"/>
          <w:sz w:val="22"/>
        </w:rPr>
      </w:pPr>
      <w:r w:rsidRPr="001C01A8">
        <w:rPr>
          <w:rFonts w:eastAsia="Times New Roman" w:cs="Times New Roman"/>
          <w:color w:val="000000"/>
          <w:sz w:val="22"/>
        </w:rPr>
        <w:t>Cape Hatteras National Seashore</w:t>
      </w:r>
    </w:p>
    <w:p w:rsidR="001C01A8" w:rsidRPr="001C01A8" w:rsidRDefault="001C01A8" w:rsidP="001C01A8">
      <w:pPr>
        <w:adjustRightInd w:val="0"/>
        <w:spacing w:after="0" w:line="240" w:lineRule="auto"/>
        <w:ind w:left="720"/>
        <w:rPr>
          <w:rFonts w:eastAsia="Times New Roman" w:cs="Times New Roman"/>
          <w:color w:val="000000"/>
          <w:sz w:val="22"/>
        </w:rPr>
      </w:pPr>
      <w:r w:rsidRPr="001C01A8">
        <w:rPr>
          <w:rFonts w:eastAsia="Times New Roman" w:cs="Times New Roman"/>
          <w:color w:val="000000"/>
          <w:sz w:val="22"/>
        </w:rPr>
        <w:t>1401 National Park Drive</w:t>
      </w:r>
    </w:p>
    <w:p w:rsidR="001C01A8" w:rsidRPr="001C01A8" w:rsidRDefault="001C01A8" w:rsidP="001C01A8">
      <w:pPr>
        <w:adjustRightInd w:val="0"/>
        <w:spacing w:after="0" w:line="240" w:lineRule="auto"/>
        <w:ind w:left="720"/>
        <w:rPr>
          <w:rFonts w:eastAsia="Times New Roman" w:cs="Times New Roman"/>
          <w:color w:val="000000"/>
          <w:sz w:val="22"/>
        </w:rPr>
      </w:pPr>
      <w:r w:rsidRPr="001C01A8">
        <w:rPr>
          <w:rFonts w:eastAsia="Times New Roman" w:cs="Times New Roman"/>
          <w:color w:val="000000"/>
          <w:sz w:val="22"/>
        </w:rPr>
        <w:t>Manteo, North Carolina 27954</w:t>
      </w:r>
    </w:p>
    <w:p w:rsidR="001C01A8" w:rsidRPr="001C01A8" w:rsidRDefault="001C01A8" w:rsidP="001C01A8">
      <w:pPr>
        <w:widowControl w:val="0"/>
        <w:tabs>
          <w:tab w:val="left" w:pos="360"/>
          <w:tab w:val="left" w:pos="720"/>
          <w:tab w:val="left" w:pos="1080"/>
          <w:tab w:val="left" w:pos="1440"/>
          <w:tab w:val="left" w:pos="1800"/>
          <w:tab w:val="left" w:pos="2160"/>
          <w:tab w:val="left" w:pos="2520"/>
          <w:tab w:val="left" w:pos="2880"/>
          <w:tab w:val="left" w:pos="3240"/>
          <w:tab w:val="left" w:pos="3630"/>
        </w:tabs>
        <w:suppressAutoHyphens/>
        <w:spacing w:after="0" w:line="240" w:lineRule="auto"/>
        <w:jc w:val="both"/>
        <w:rPr>
          <w:rFonts w:eastAsia="Times New Roman" w:cs="Times New Roman"/>
          <w:sz w:val="22"/>
        </w:rPr>
      </w:pPr>
      <w:r w:rsidRPr="001C01A8">
        <w:rPr>
          <w:rFonts w:eastAsia="Times New Roman" w:cs="Times New Roman"/>
          <w:b/>
          <w:sz w:val="22"/>
        </w:rPr>
        <w:tab/>
      </w:r>
      <w:r w:rsidRPr="001C01A8">
        <w:rPr>
          <w:rFonts w:eastAsia="Times New Roman" w:cs="Times New Roman"/>
          <w:b/>
          <w:sz w:val="22"/>
        </w:rPr>
        <w:tab/>
      </w:r>
      <w:r w:rsidRPr="001C01A8">
        <w:rPr>
          <w:rFonts w:eastAsia="Times New Roman" w:cs="Times New Roman"/>
          <w:sz w:val="22"/>
        </w:rPr>
        <w:t>(252) 475-9040</w:t>
      </w:r>
    </w:p>
    <w:p w:rsidR="001C01A8" w:rsidRPr="001C01A8" w:rsidRDefault="001C01A8" w:rsidP="001C01A8">
      <w:pPr>
        <w:widowControl w:val="0"/>
        <w:tabs>
          <w:tab w:val="left" w:pos="360"/>
          <w:tab w:val="left" w:pos="720"/>
          <w:tab w:val="left" w:pos="1080"/>
          <w:tab w:val="left" w:pos="1440"/>
          <w:tab w:val="left" w:pos="1800"/>
          <w:tab w:val="left" w:pos="2160"/>
          <w:tab w:val="left" w:pos="2520"/>
          <w:tab w:val="left" w:pos="2880"/>
          <w:tab w:val="left" w:pos="3240"/>
          <w:tab w:val="left" w:pos="3630"/>
        </w:tabs>
        <w:suppressAutoHyphens/>
        <w:spacing w:after="0" w:line="240" w:lineRule="auto"/>
        <w:jc w:val="both"/>
        <w:rPr>
          <w:rFonts w:eastAsia="Times New Roman" w:cs="Times New Roman"/>
          <w:sz w:val="22"/>
        </w:rPr>
      </w:pPr>
      <w:r w:rsidRPr="001C01A8">
        <w:rPr>
          <w:rFonts w:eastAsia="Times New Roman" w:cs="Times New Roman"/>
          <w:sz w:val="22"/>
        </w:rPr>
        <w:tab/>
      </w:r>
      <w:r w:rsidRPr="001C01A8">
        <w:rPr>
          <w:rFonts w:eastAsia="Times New Roman" w:cs="Times New Roman"/>
          <w:sz w:val="22"/>
        </w:rPr>
        <w:tab/>
      </w:r>
      <w:hyperlink r:id="rId11" w:history="1">
        <w:r w:rsidRPr="001C01A8">
          <w:rPr>
            <w:rFonts w:eastAsia="Times New Roman" w:cs="Times New Roman"/>
            <w:color w:val="0000FF"/>
            <w:sz w:val="22"/>
            <w:u w:val="single"/>
          </w:rPr>
          <w:t>Dean_Mark@nps.gov</w:t>
        </w:r>
      </w:hyperlink>
    </w:p>
    <w:p w:rsidR="001C01A8" w:rsidRPr="001C01A8" w:rsidRDefault="001C01A8" w:rsidP="001C01A8">
      <w:pPr>
        <w:widowControl w:val="0"/>
        <w:tabs>
          <w:tab w:val="left" w:pos="360"/>
          <w:tab w:val="left" w:pos="720"/>
          <w:tab w:val="left" w:pos="1080"/>
          <w:tab w:val="left" w:pos="1440"/>
          <w:tab w:val="left" w:pos="1800"/>
          <w:tab w:val="left" w:pos="2160"/>
          <w:tab w:val="left" w:pos="2520"/>
          <w:tab w:val="left" w:pos="2880"/>
          <w:tab w:val="left" w:pos="3240"/>
          <w:tab w:val="left" w:pos="3630"/>
        </w:tabs>
        <w:suppressAutoHyphens/>
        <w:spacing w:after="0" w:line="240" w:lineRule="auto"/>
        <w:jc w:val="both"/>
        <w:rPr>
          <w:rFonts w:eastAsia="Times New Roman" w:cs="Times New Roman"/>
          <w:sz w:val="22"/>
        </w:rPr>
      </w:pPr>
    </w:p>
    <w:p w:rsidR="001C01A8" w:rsidRDefault="000F6EB3" w:rsidP="001C01A8">
      <w:pPr>
        <w:widowControl w:val="0"/>
        <w:tabs>
          <w:tab w:val="left" w:pos="360"/>
          <w:tab w:val="left" w:pos="720"/>
          <w:tab w:val="left" w:pos="1080"/>
          <w:tab w:val="left" w:pos="1440"/>
          <w:tab w:val="left" w:pos="1800"/>
          <w:tab w:val="left" w:pos="2160"/>
          <w:tab w:val="left" w:pos="2520"/>
          <w:tab w:val="left" w:pos="2880"/>
          <w:tab w:val="left" w:pos="3240"/>
          <w:tab w:val="left" w:pos="3630"/>
        </w:tabs>
        <w:suppressAutoHyphens/>
        <w:spacing w:after="0" w:line="240" w:lineRule="auto"/>
        <w:jc w:val="both"/>
        <w:rPr>
          <w:rFonts w:eastAsia="Times New Roman" w:cs="Times New Roman"/>
          <w:b/>
          <w:sz w:val="22"/>
          <w:u w:val="single"/>
        </w:rPr>
      </w:pPr>
      <w:r>
        <w:rPr>
          <w:rFonts w:eastAsia="Times New Roman" w:cs="Times New Roman"/>
          <w:sz w:val="22"/>
        </w:rPr>
        <w:tab/>
      </w:r>
      <w:r w:rsidR="001C01A8" w:rsidRPr="001C01A8">
        <w:rPr>
          <w:rFonts w:eastAsia="Times New Roman" w:cs="Times New Roman"/>
          <w:b/>
          <w:sz w:val="22"/>
          <w:u w:val="single"/>
        </w:rPr>
        <w:t>Project Representative</w:t>
      </w:r>
    </w:p>
    <w:p w:rsidR="000F6EB3" w:rsidRPr="001C01A8" w:rsidRDefault="000F6EB3" w:rsidP="001C01A8">
      <w:pPr>
        <w:widowControl w:val="0"/>
        <w:tabs>
          <w:tab w:val="left" w:pos="360"/>
          <w:tab w:val="left" w:pos="720"/>
          <w:tab w:val="left" w:pos="1080"/>
          <w:tab w:val="left" w:pos="1440"/>
          <w:tab w:val="left" w:pos="1800"/>
          <w:tab w:val="left" w:pos="2160"/>
          <w:tab w:val="left" w:pos="2520"/>
          <w:tab w:val="left" w:pos="2880"/>
          <w:tab w:val="left" w:pos="3240"/>
          <w:tab w:val="left" w:pos="3630"/>
        </w:tabs>
        <w:suppressAutoHyphens/>
        <w:spacing w:after="0" w:line="240" w:lineRule="auto"/>
        <w:jc w:val="both"/>
        <w:rPr>
          <w:rFonts w:eastAsia="Times New Roman" w:cs="Times New Roman"/>
          <w:b/>
          <w:sz w:val="22"/>
          <w:u w:val="single"/>
        </w:rPr>
      </w:pPr>
    </w:p>
    <w:p w:rsidR="001C01A8" w:rsidRPr="001C01A8" w:rsidRDefault="001C01A8" w:rsidP="001C01A8">
      <w:pPr>
        <w:widowControl w:val="0"/>
        <w:tabs>
          <w:tab w:val="left" w:pos="360"/>
          <w:tab w:val="left" w:pos="720"/>
          <w:tab w:val="left" w:pos="1080"/>
          <w:tab w:val="left" w:pos="1440"/>
          <w:tab w:val="left" w:pos="1800"/>
          <w:tab w:val="left" w:pos="2160"/>
          <w:tab w:val="left" w:pos="2520"/>
          <w:tab w:val="left" w:pos="2880"/>
          <w:tab w:val="left" w:pos="3240"/>
          <w:tab w:val="left" w:pos="3630"/>
        </w:tabs>
        <w:suppressAutoHyphens/>
        <w:spacing w:after="0" w:line="240" w:lineRule="auto"/>
        <w:jc w:val="both"/>
        <w:rPr>
          <w:rFonts w:eastAsia="Times New Roman" w:cs="Times New Roman"/>
          <w:b/>
          <w:sz w:val="22"/>
        </w:rPr>
      </w:pPr>
      <w:r w:rsidRPr="001C01A8">
        <w:rPr>
          <w:rFonts w:eastAsia="Times New Roman" w:cs="Times New Roman"/>
          <w:b/>
          <w:sz w:val="22"/>
        </w:rPr>
        <w:tab/>
      </w:r>
      <w:r w:rsidRPr="001C01A8">
        <w:rPr>
          <w:rFonts w:eastAsia="Times New Roman" w:cs="Times New Roman"/>
          <w:b/>
          <w:sz w:val="22"/>
        </w:rPr>
        <w:tab/>
        <w:t>Michelle Havens</w:t>
      </w:r>
    </w:p>
    <w:p w:rsidR="001C01A8" w:rsidRPr="001C01A8" w:rsidRDefault="001C01A8" w:rsidP="001C01A8">
      <w:pPr>
        <w:spacing w:after="0" w:line="240" w:lineRule="auto"/>
        <w:rPr>
          <w:rFonts w:eastAsia="Times New Roman" w:cs="Times New Roman"/>
          <w:color w:val="000000"/>
          <w:sz w:val="22"/>
        </w:rPr>
      </w:pPr>
      <w:r w:rsidRPr="001C01A8">
        <w:rPr>
          <w:rFonts w:eastAsia="Times New Roman" w:cs="Times New Roman"/>
          <w:b/>
          <w:sz w:val="22"/>
        </w:rPr>
        <w:tab/>
      </w:r>
      <w:r w:rsidRPr="001C01A8">
        <w:rPr>
          <w:rFonts w:eastAsia="Times New Roman" w:cs="Times New Roman"/>
          <w:color w:val="000000"/>
          <w:sz w:val="22"/>
        </w:rPr>
        <w:t>Chief of Resource Management</w:t>
      </w:r>
    </w:p>
    <w:p w:rsidR="001C01A8" w:rsidRPr="001C01A8" w:rsidRDefault="001C01A8" w:rsidP="001C01A8">
      <w:pPr>
        <w:spacing w:after="0" w:line="240" w:lineRule="auto"/>
        <w:ind w:left="720"/>
        <w:rPr>
          <w:rFonts w:eastAsia="Times New Roman" w:cs="Times New Roman"/>
          <w:color w:val="000000"/>
          <w:sz w:val="22"/>
        </w:rPr>
      </w:pPr>
      <w:r w:rsidRPr="001C01A8">
        <w:rPr>
          <w:rFonts w:eastAsia="Times New Roman" w:cs="Times New Roman"/>
          <w:color w:val="000000"/>
          <w:sz w:val="22"/>
        </w:rPr>
        <w:t>Cape Hatteras National Seashore</w:t>
      </w:r>
    </w:p>
    <w:p w:rsidR="001C01A8" w:rsidRPr="001C01A8" w:rsidRDefault="001C01A8" w:rsidP="001C01A8">
      <w:pPr>
        <w:spacing w:after="0" w:line="240" w:lineRule="auto"/>
        <w:ind w:left="720"/>
        <w:rPr>
          <w:rFonts w:eastAsia="Times New Roman" w:cs="Times New Roman"/>
          <w:color w:val="000000"/>
          <w:sz w:val="22"/>
        </w:rPr>
      </w:pPr>
      <w:r w:rsidRPr="001C01A8">
        <w:rPr>
          <w:rFonts w:eastAsia="Times New Roman" w:cs="Times New Roman"/>
          <w:color w:val="000000"/>
          <w:sz w:val="22"/>
        </w:rPr>
        <w:t>1401 National Park Drive</w:t>
      </w:r>
    </w:p>
    <w:p w:rsidR="001C01A8" w:rsidRPr="001C01A8" w:rsidRDefault="001C01A8" w:rsidP="001C01A8">
      <w:pPr>
        <w:spacing w:after="0" w:line="240" w:lineRule="auto"/>
        <w:ind w:left="720"/>
        <w:rPr>
          <w:rFonts w:eastAsia="Times New Roman" w:cs="Times New Roman"/>
          <w:color w:val="000000"/>
          <w:sz w:val="22"/>
        </w:rPr>
      </w:pPr>
      <w:r w:rsidRPr="001C01A8">
        <w:rPr>
          <w:rFonts w:eastAsia="Times New Roman" w:cs="Times New Roman"/>
          <w:color w:val="000000"/>
          <w:sz w:val="22"/>
        </w:rPr>
        <w:t>Manteo, NC 27954</w:t>
      </w:r>
    </w:p>
    <w:p w:rsidR="001C01A8" w:rsidRPr="001C01A8" w:rsidRDefault="001C01A8" w:rsidP="001C01A8">
      <w:pPr>
        <w:spacing w:after="0" w:line="240" w:lineRule="auto"/>
        <w:ind w:left="720"/>
        <w:rPr>
          <w:rFonts w:eastAsia="Times New Roman" w:cs="Times New Roman"/>
          <w:sz w:val="22"/>
        </w:rPr>
      </w:pPr>
      <w:r w:rsidRPr="001C01A8">
        <w:rPr>
          <w:rFonts w:eastAsia="Times New Roman" w:cs="Times New Roman"/>
          <w:color w:val="000000"/>
          <w:sz w:val="22"/>
        </w:rPr>
        <w:t>(252)-475-9625</w:t>
      </w:r>
    </w:p>
    <w:p w:rsidR="001C01A8" w:rsidRPr="001C01A8" w:rsidRDefault="001C01A8" w:rsidP="001C01A8">
      <w:pPr>
        <w:widowControl w:val="0"/>
        <w:tabs>
          <w:tab w:val="left" w:pos="360"/>
          <w:tab w:val="left" w:pos="720"/>
          <w:tab w:val="left" w:pos="1080"/>
          <w:tab w:val="left" w:pos="1440"/>
          <w:tab w:val="left" w:pos="1800"/>
          <w:tab w:val="left" w:pos="2160"/>
          <w:tab w:val="left" w:pos="2520"/>
          <w:tab w:val="left" w:pos="2880"/>
          <w:tab w:val="left" w:pos="3240"/>
          <w:tab w:val="left" w:pos="3630"/>
        </w:tabs>
        <w:suppressAutoHyphens/>
        <w:spacing w:after="0" w:line="240" w:lineRule="auto"/>
        <w:jc w:val="both"/>
        <w:rPr>
          <w:rFonts w:eastAsia="Times New Roman" w:cs="Times New Roman"/>
          <w:sz w:val="22"/>
        </w:rPr>
      </w:pPr>
      <w:r w:rsidRPr="001C01A8">
        <w:rPr>
          <w:rFonts w:eastAsia="Times New Roman" w:cs="Times New Roman"/>
          <w:sz w:val="22"/>
        </w:rPr>
        <w:tab/>
      </w:r>
      <w:r w:rsidRPr="001C01A8">
        <w:rPr>
          <w:rFonts w:eastAsia="Times New Roman" w:cs="Times New Roman"/>
          <w:sz w:val="22"/>
        </w:rPr>
        <w:tab/>
      </w:r>
      <w:hyperlink r:id="rId12" w:history="1">
        <w:r w:rsidRPr="001C01A8">
          <w:rPr>
            <w:rFonts w:eastAsia="Times New Roman" w:cs="Times New Roman"/>
            <w:color w:val="0000FF"/>
            <w:sz w:val="22"/>
            <w:u w:val="single"/>
          </w:rPr>
          <w:t>Britta_Muiznieks@nps.gov</w:t>
        </w:r>
      </w:hyperlink>
    </w:p>
    <w:p w:rsidR="000F2E9D" w:rsidRDefault="000F2E9D" w:rsidP="00490353">
      <w:pPr>
        <w:widowControl w:val="0"/>
        <w:autoSpaceDE w:val="0"/>
        <w:autoSpaceDN w:val="0"/>
        <w:adjustRightInd w:val="0"/>
        <w:spacing w:after="0" w:line="240" w:lineRule="auto"/>
        <w:rPr>
          <w:rFonts w:eastAsia="Times New Roman" w:cs="Times New Roman"/>
          <w:szCs w:val="24"/>
        </w:rPr>
      </w:pPr>
    </w:p>
    <w:p w:rsidR="00490353" w:rsidRPr="000F2E9D" w:rsidRDefault="00490353" w:rsidP="00490353">
      <w:pPr>
        <w:widowControl w:val="0"/>
        <w:autoSpaceDE w:val="0"/>
        <w:autoSpaceDN w:val="0"/>
        <w:adjustRightInd w:val="0"/>
        <w:spacing w:after="0" w:line="240" w:lineRule="auto"/>
        <w:ind w:left="720"/>
        <w:rPr>
          <w:rFonts w:eastAsia="Times New Roman" w:cs="Times New Roman"/>
          <w:szCs w:val="24"/>
        </w:rPr>
      </w:pPr>
    </w:p>
    <w:p w:rsidR="00414432" w:rsidRDefault="00414432" w:rsidP="00414432">
      <w:pPr>
        <w:rPr>
          <w:rFonts w:eastAsia="Times New Roman" w:cs="Times New Roman"/>
          <w:b/>
          <w:szCs w:val="24"/>
        </w:rPr>
      </w:pPr>
    </w:p>
    <w:p w:rsidR="000F2E9D" w:rsidRPr="000F2E9D" w:rsidRDefault="000F2E9D" w:rsidP="00414432">
      <w:pPr>
        <w:rPr>
          <w:rFonts w:eastAsia="Times New Roman" w:cs="Times New Roman"/>
          <w:b/>
          <w:szCs w:val="24"/>
        </w:rPr>
      </w:pPr>
      <w:r w:rsidRPr="000F2E9D">
        <w:rPr>
          <w:rFonts w:eastAsia="Times New Roman" w:cs="Times New Roman"/>
          <w:b/>
          <w:szCs w:val="24"/>
        </w:rPr>
        <w:t>SECTION II.  AWARD INFORMATION</w:t>
      </w:r>
    </w:p>
    <w:p w:rsidR="000F2E9D" w:rsidRPr="000F2E9D"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Expected Number of Awards:  One (1) </w:t>
      </w:r>
    </w:p>
    <w:p w:rsidR="00194CE6" w:rsidRPr="00194CE6" w:rsidRDefault="000F2E9D" w:rsidP="00194CE6">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Estimated Total Program Funding:  </w:t>
      </w:r>
      <w:r w:rsidR="00194CE6">
        <w:rPr>
          <w:rFonts w:eastAsia="Times New Roman" w:cs="Times New Roman"/>
          <w:szCs w:val="24"/>
        </w:rPr>
        <w:t xml:space="preserve">$ 184,786  (FY15: </w:t>
      </w:r>
      <w:r w:rsidRPr="000F2E9D">
        <w:rPr>
          <w:rFonts w:eastAsia="Times New Roman" w:cs="Times New Roman"/>
          <w:szCs w:val="24"/>
        </w:rPr>
        <w:t>$</w:t>
      </w:r>
      <w:r w:rsidR="00194CE6" w:rsidRPr="00194CE6">
        <w:rPr>
          <w:rFonts w:eastAsia="Times New Roman" w:cs="Times New Roman"/>
          <w:szCs w:val="24"/>
        </w:rPr>
        <w:t>91,818</w:t>
      </w:r>
      <w:r w:rsidR="00194CE6">
        <w:rPr>
          <w:rFonts w:eastAsia="Times New Roman" w:cs="Times New Roman"/>
          <w:szCs w:val="24"/>
        </w:rPr>
        <w:t>)</w:t>
      </w:r>
    </w:p>
    <w:p w:rsidR="000F2E9D" w:rsidRPr="000F2E9D" w:rsidRDefault="000F2E9D" w:rsidP="000F2E9D">
      <w:pPr>
        <w:keepNext/>
        <w:widowControl w:val="0"/>
        <w:numPr>
          <w:ilvl w:val="0"/>
          <w:numId w:val="4"/>
        </w:numPr>
        <w:tabs>
          <w:tab w:val="left" w:pos="-1440"/>
          <w:tab w:val="left" w:pos="108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Award Ceiling: </w:t>
      </w:r>
    </w:p>
    <w:p w:rsidR="000F2E9D" w:rsidRPr="000F2E9D"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ab/>
      </w:r>
      <w:r w:rsidRPr="000F2E9D">
        <w:rPr>
          <w:rFonts w:eastAsia="Times New Roman" w:cs="Times New Roman"/>
          <w:b/>
          <w:szCs w:val="24"/>
        </w:rPr>
        <w:t>D</w:t>
      </w:r>
      <w:r w:rsidRPr="000F2E9D">
        <w:rPr>
          <w:rFonts w:eastAsia="Times New Roman" w:cs="Times New Roman"/>
          <w:szCs w:val="24"/>
        </w:rPr>
        <w:t xml:space="preserve">.  Assistance Instrument:  </w:t>
      </w:r>
      <w:r w:rsidR="008216E5">
        <w:rPr>
          <w:rFonts w:eastAsia="Times New Roman" w:cs="Times New Roman"/>
          <w:szCs w:val="24"/>
        </w:rPr>
        <w:t xml:space="preserve">Southern Appalachian Mountains Cooperative Ecosystem Studies Unit </w:t>
      </w:r>
      <w:r w:rsidRPr="000F2E9D">
        <w:rPr>
          <w:rFonts w:eastAsia="Times New Roman" w:cs="Times New Roman"/>
          <w:szCs w:val="24"/>
        </w:rPr>
        <w:t>Cooperative Agreement</w:t>
      </w:r>
    </w:p>
    <w:p w:rsidR="000F2E9D" w:rsidRPr="000F2E9D"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  </w:t>
      </w:r>
      <w:r w:rsidRPr="000F2E9D">
        <w:rPr>
          <w:rFonts w:eastAsia="Times New Roman" w:cs="Times New Roman"/>
          <w:szCs w:val="24"/>
        </w:rPr>
        <w:tab/>
      </w:r>
    </w:p>
    <w:p w:rsidR="000F2E9D" w:rsidRPr="000F2E9D" w:rsidRDefault="000F2E9D" w:rsidP="000F2E9D">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0F2E9D">
        <w:rPr>
          <w:rFonts w:eastAsia="Times New Roman" w:cs="Times New Roman"/>
          <w:b/>
          <w:szCs w:val="24"/>
        </w:rPr>
        <w:t>SECTION III.</w:t>
      </w:r>
      <w:proofErr w:type="gramEnd"/>
      <w:r w:rsidRPr="000F2E9D">
        <w:rPr>
          <w:rFonts w:eastAsia="Times New Roman" w:cs="Times New Roman"/>
          <w:b/>
          <w:szCs w:val="24"/>
        </w:rPr>
        <w:t xml:space="preserve">  ELIGIBILITY INFORMATION </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900"/>
        <w:outlineLvl w:val="1"/>
        <w:rPr>
          <w:rFonts w:eastAsia="Times New Roman" w:cs="Times New Roman"/>
          <w:b/>
          <w:szCs w:val="24"/>
        </w:rPr>
      </w:pPr>
    </w:p>
    <w:p w:rsidR="000F2E9D" w:rsidRPr="000F2E9D" w:rsidRDefault="000F2E9D" w:rsidP="000F2E9D">
      <w:pPr>
        <w:autoSpaceDE w:val="0"/>
        <w:autoSpaceDN w:val="0"/>
        <w:adjustRightInd w:val="0"/>
        <w:spacing w:after="0" w:line="240" w:lineRule="atLeast"/>
        <w:ind w:left="720"/>
        <w:rPr>
          <w:rFonts w:eastAsia="Times New Roman" w:cs="Times New Roman"/>
          <w:szCs w:val="24"/>
        </w:rPr>
      </w:pPr>
      <w:r w:rsidRPr="000F2E9D">
        <w:rPr>
          <w:rFonts w:eastAsia="Times New Roman" w:cs="Times New Roman"/>
          <w:szCs w:val="24"/>
        </w:rPr>
        <w:t xml:space="preserve">A. </w:t>
      </w:r>
      <w:r w:rsidRPr="000F2E9D">
        <w:rPr>
          <w:rFonts w:eastAsia="Times New Roman" w:cs="Times New Roman"/>
          <w:b/>
          <w:szCs w:val="24"/>
        </w:rPr>
        <w:t>Eligible Applicants</w:t>
      </w:r>
      <w:r w:rsidRPr="000F2E9D">
        <w:rPr>
          <w:rFonts w:eastAsia="Times New Roman" w:cs="Times New Roman"/>
          <w:szCs w:val="24"/>
        </w:rPr>
        <w:t xml:space="preserve">:  </w:t>
      </w:r>
      <w:r w:rsidR="009E7571">
        <w:rPr>
          <w:rFonts w:eastAsia="Times New Roman" w:cs="Times New Roman"/>
          <w:szCs w:val="24"/>
        </w:rPr>
        <w:t xml:space="preserve">Members organizations / universities of the Southern Appalachian </w:t>
      </w:r>
      <w:r w:rsidR="008216E5">
        <w:rPr>
          <w:rFonts w:eastAsia="Times New Roman" w:cs="Times New Roman"/>
          <w:szCs w:val="24"/>
        </w:rPr>
        <w:t xml:space="preserve">Mountains </w:t>
      </w:r>
      <w:r w:rsidR="009E7571">
        <w:rPr>
          <w:rFonts w:eastAsia="Times New Roman" w:cs="Times New Roman"/>
          <w:szCs w:val="24"/>
        </w:rPr>
        <w:t>Cooperative Ecosystems Studies Unit (SA-CESU)</w:t>
      </w:r>
    </w:p>
    <w:p w:rsidR="000F2E9D" w:rsidRPr="000F2E9D" w:rsidRDefault="000F2E9D" w:rsidP="000F2E9D">
      <w:pPr>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 xml:space="preserve">B. </w:t>
      </w:r>
      <w:r w:rsidRPr="000F2E9D">
        <w:rPr>
          <w:rFonts w:eastAsia="Times New Roman" w:cs="Times New Roman"/>
          <w:b/>
          <w:szCs w:val="24"/>
        </w:rPr>
        <w:t>Cost Sharing or Matching</w:t>
      </w:r>
      <w:r w:rsidRPr="000F2E9D">
        <w:rPr>
          <w:rFonts w:eastAsia="Times New Roman" w:cs="Times New Roman"/>
          <w:szCs w:val="24"/>
        </w:rPr>
        <w:t xml:space="preserve">: </w:t>
      </w:r>
      <w:r w:rsidR="009E7571">
        <w:rPr>
          <w:rFonts w:eastAsia="Times New Roman" w:cs="Times New Roman"/>
          <w:szCs w:val="24"/>
        </w:rPr>
        <w:t>$0.00</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720"/>
        <w:outlineLvl w:val="1"/>
        <w:rPr>
          <w:rFonts w:eastAsia="Times New Roman" w:cs="Times New Roman"/>
          <w:b/>
          <w:bC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proofErr w:type="gramStart"/>
      <w:r w:rsidRPr="000F2E9D">
        <w:rPr>
          <w:rFonts w:eastAsia="Times New Roman" w:cs="Times New Roman"/>
          <w:b/>
          <w:szCs w:val="24"/>
        </w:rPr>
        <w:t>SECTION IV.</w:t>
      </w:r>
      <w:proofErr w:type="gramEnd"/>
      <w:r w:rsidRPr="000F2E9D">
        <w:rPr>
          <w:rFonts w:eastAsia="Times New Roman" w:cs="Times New Roman"/>
          <w:b/>
          <w:szCs w:val="24"/>
        </w:rPr>
        <w:t xml:space="preserve">  APPLICATION AND SUBMISSION INFORMATION</w:t>
      </w: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A.</w:t>
      </w:r>
      <w:r w:rsidRPr="000F2E9D">
        <w:rPr>
          <w:rFonts w:eastAsia="Times New Roman" w:cs="Times New Roman"/>
          <w:szCs w:val="24"/>
        </w:rPr>
        <w:t xml:space="preserve">  </w:t>
      </w:r>
      <w:r w:rsidRPr="000F2E9D">
        <w:rPr>
          <w:rFonts w:eastAsia="Times New Roman" w:cs="Times New Roman"/>
          <w:b/>
          <w:szCs w:val="24"/>
        </w:rPr>
        <w:t xml:space="preserve">Address to Request Application Package:  </w:t>
      </w:r>
    </w:p>
    <w:p w:rsidR="000F2E9D" w:rsidRPr="000F2E9D" w:rsidRDefault="000F2E9D" w:rsidP="000F2E9D">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This announ</w:t>
      </w:r>
      <w:r w:rsidR="00864162">
        <w:rPr>
          <w:rFonts w:eastAsia="Times New Roman" w:cs="Times New Roman"/>
          <w:szCs w:val="24"/>
        </w:rPr>
        <w:t>cement contains all information, instruction and attachments</w:t>
      </w:r>
      <w:r w:rsidRPr="000F2E9D">
        <w:rPr>
          <w:rFonts w:eastAsia="Times New Roman" w:cs="Times New Roman"/>
          <w:szCs w:val="24"/>
        </w:rPr>
        <w:t xml:space="preserve"> necessary to submit an application through Grants.gov.</w:t>
      </w: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 xml:space="preserve">B.  Content and Form of Application: </w:t>
      </w:r>
    </w:p>
    <w:p w:rsidR="009E7571" w:rsidRDefault="000F2E9D" w:rsidP="009E7571">
      <w:pPr>
        <w:widowControl w:val="0"/>
        <w:autoSpaceDE w:val="0"/>
        <w:autoSpaceDN w:val="0"/>
        <w:adjustRightInd w:val="0"/>
        <w:spacing w:after="0" w:line="240" w:lineRule="auto"/>
        <w:ind w:left="720" w:right="-180" w:hanging="90"/>
        <w:rPr>
          <w:rFonts w:eastAsia="Times New Roman" w:cs="Times New Roman"/>
          <w:b/>
          <w:szCs w:val="24"/>
        </w:rPr>
      </w:pPr>
      <w:r w:rsidRPr="000F2E9D">
        <w:rPr>
          <w:rFonts w:eastAsia="Times New Roman" w:cs="Times New Roman"/>
          <w:szCs w:val="24"/>
        </w:rPr>
        <w:t>The application package shall consist of all the required</w:t>
      </w:r>
      <w:r w:rsidR="009E7571">
        <w:rPr>
          <w:rFonts w:eastAsia="Times New Roman" w:cs="Times New Roman"/>
          <w:szCs w:val="24"/>
        </w:rPr>
        <w:t xml:space="preserve"> SF-424</w:t>
      </w:r>
      <w:r w:rsidR="007B5BCE">
        <w:rPr>
          <w:rFonts w:eastAsia="Times New Roman" w:cs="Times New Roman"/>
          <w:szCs w:val="24"/>
        </w:rPr>
        <w:t xml:space="preserve"> Standard Forms shown below AND </w:t>
      </w:r>
      <w:r w:rsidRPr="000F2E9D">
        <w:rPr>
          <w:rFonts w:eastAsia="Times New Roman" w:cs="Times New Roman"/>
          <w:szCs w:val="24"/>
        </w:rPr>
        <w:lastRenderedPageBreak/>
        <w:t>Proposal Submission Format</w:t>
      </w:r>
      <w:r w:rsidR="009E7571">
        <w:rPr>
          <w:rFonts w:eastAsia="Times New Roman" w:cs="Times New Roman"/>
          <w:b/>
          <w:szCs w:val="24"/>
        </w:rPr>
        <w:t xml:space="preserve"> (Attachment A</w:t>
      </w:r>
      <w:r w:rsidRPr="000F2E9D">
        <w:rPr>
          <w:rFonts w:eastAsia="Times New Roman" w:cs="Times New Roman"/>
          <w:b/>
          <w:szCs w:val="24"/>
        </w:rPr>
        <w:t xml:space="preserve">) </w:t>
      </w:r>
      <w:r w:rsidRPr="000F2E9D">
        <w:rPr>
          <w:rFonts w:eastAsia="Times New Roman" w:cs="Times New Roman"/>
          <w:szCs w:val="24"/>
        </w:rPr>
        <w:t xml:space="preserve">and Budget </w:t>
      </w:r>
      <w:r w:rsidR="009E7571">
        <w:rPr>
          <w:rFonts w:eastAsia="Times New Roman" w:cs="Times New Roman"/>
          <w:b/>
          <w:szCs w:val="24"/>
        </w:rPr>
        <w:t>(Attachment B</w:t>
      </w:r>
      <w:r w:rsidRPr="000F2E9D">
        <w:rPr>
          <w:rFonts w:eastAsia="Times New Roman" w:cs="Times New Roman"/>
          <w:b/>
          <w:szCs w:val="24"/>
        </w:rPr>
        <w:t xml:space="preserve">) </w:t>
      </w:r>
      <w:r w:rsidR="007B5BCE">
        <w:rPr>
          <w:rFonts w:eastAsia="Times New Roman" w:cs="Times New Roman"/>
          <w:szCs w:val="24"/>
        </w:rPr>
        <w:t xml:space="preserve">narrative. </w:t>
      </w:r>
    </w:p>
    <w:p w:rsidR="009E7571" w:rsidRDefault="009E7571" w:rsidP="000F2E9D">
      <w:pPr>
        <w:widowControl w:val="0"/>
        <w:autoSpaceDE w:val="0"/>
        <w:autoSpaceDN w:val="0"/>
        <w:adjustRightInd w:val="0"/>
        <w:spacing w:after="0" w:line="240" w:lineRule="auto"/>
        <w:ind w:left="720" w:right="-180" w:firstLine="720"/>
        <w:rPr>
          <w:rFonts w:eastAsia="Times New Roman" w:cs="Times New Roman"/>
          <w:b/>
          <w:szCs w:val="24"/>
        </w:rPr>
      </w:pPr>
    </w:p>
    <w:p w:rsidR="00411BF6" w:rsidRDefault="008216E5" w:rsidP="008216E5">
      <w:pPr>
        <w:widowControl w:val="0"/>
        <w:autoSpaceDE w:val="0"/>
        <w:autoSpaceDN w:val="0"/>
        <w:adjustRightInd w:val="0"/>
        <w:spacing w:after="0" w:line="240" w:lineRule="auto"/>
        <w:ind w:right="-180" w:firstLine="720"/>
      </w:pPr>
      <w:r w:rsidRPr="008216E5">
        <w:rPr>
          <w:rFonts w:eastAsia="Times New Roman" w:cs="Times New Roman"/>
          <w:b/>
          <w:i/>
          <w:szCs w:val="24"/>
        </w:rPr>
        <w:t xml:space="preserve">1. </w:t>
      </w:r>
      <w:r w:rsidR="000F2E9D" w:rsidRPr="000F2E9D">
        <w:rPr>
          <w:rFonts w:eastAsia="Times New Roman" w:cs="Times New Roman"/>
          <w:b/>
          <w:i/>
          <w:szCs w:val="24"/>
        </w:rPr>
        <w:t>Required Standard Forms:</w:t>
      </w:r>
      <w:r w:rsidR="00411BF6" w:rsidRPr="00411BF6">
        <w:t xml:space="preserve"> </w:t>
      </w:r>
    </w:p>
    <w:p w:rsidR="00A4065F" w:rsidRPr="000F2E9D" w:rsidRDefault="00A4065F" w:rsidP="008216E5">
      <w:pPr>
        <w:widowControl w:val="0"/>
        <w:autoSpaceDE w:val="0"/>
        <w:autoSpaceDN w:val="0"/>
        <w:adjustRightInd w:val="0"/>
        <w:spacing w:after="0" w:line="240" w:lineRule="auto"/>
        <w:ind w:right="-180" w:firstLine="720"/>
        <w:rPr>
          <w:rFonts w:eastAsia="Times New Roman" w:cs="Times New Roman"/>
          <w:b/>
          <w:i/>
          <w:szCs w:val="24"/>
        </w:rPr>
      </w:pPr>
    </w:p>
    <w:tbl>
      <w:tblPr>
        <w:tblW w:w="9018" w:type="dxa"/>
        <w:jc w:val="right"/>
        <w:tblInd w:w="-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0"/>
        <w:gridCol w:w="6858"/>
      </w:tblGrid>
      <w:tr w:rsidR="000F2E9D" w:rsidRPr="000F2E9D" w:rsidTr="00064C90">
        <w:trPr>
          <w:trHeight w:val="391"/>
          <w:jc w:val="right"/>
        </w:trPr>
        <w:tc>
          <w:tcPr>
            <w:tcW w:w="2160" w:type="dxa"/>
            <w:tcBorders>
              <w:top w:val="single" w:sz="4" w:space="0" w:color="auto"/>
              <w:left w:val="single" w:sz="4" w:space="0" w:color="auto"/>
              <w:bottom w:val="doub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jc w:val="center"/>
              <w:rPr>
                <w:rFonts w:eastAsia="Times New Roman" w:cs="Times New Roman"/>
                <w:szCs w:val="24"/>
              </w:rPr>
            </w:pPr>
            <w:r w:rsidRPr="000F2E9D">
              <w:rPr>
                <w:rFonts w:eastAsia="Times New Roman" w:cs="Times New Roman"/>
                <w:szCs w:val="24"/>
              </w:rPr>
              <w:t>SF Forms to Submit</w:t>
            </w:r>
          </w:p>
        </w:tc>
        <w:tc>
          <w:tcPr>
            <w:tcW w:w="6858" w:type="dxa"/>
            <w:tcBorders>
              <w:top w:val="single" w:sz="6" w:space="0" w:color="auto"/>
              <w:bottom w:val="double" w:sz="4" w:space="0" w:color="auto"/>
            </w:tcBorders>
            <w:vAlign w:val="center"/>
          </w:tcPr>
          <w:p w:rsidR="000F2E9D" w:rsidRPr="000F2E9D" w:rsidRDefault="000F2E9D" w:rsidP="00FE17AC">
            <w:pPr>
              <w:keepNext/>
              <w:keepLines/>
              <w:widowControl w:val="0"/>
              <w:autoSpaceDE w:val="0"/>
              <w:autoSpaceDN w:val="0"/>
              <w:adjustRightInd w:val="0"/>
              <w:spacing w:after="0" w:line="240" w:lineRule="auto"/>
              <w:ind w:right="-180"/>
              <w:jc w:val="center"/>
              <w:rPr>
                <w:rFonts w:eastAsia="Times New Roman" w:cs="Times New Roman"/>
                <w:szCs w:val="24"/>
              </w:rPr>
            </w:pPr>
            <w:r w:rsidRPr="000F2E9D">
              <w:rPr>
                <w:rFonts w:eastAsia="Times New Roman" w:cs="Times New Roman"/>
                <w:szCs w:val="24"/>
              </w:rPr>
              <w:t>SF</w:t>
            </w:r>
            <w:r w:rsidR="00FE17AC">
              <w:rPr>
                <w:rFonts w:eastAsia="Times New Roman" w:cs="Times New Roman"/>
                <w:szCs w:val="24"/>
              </w:rPr>
              <w:t>-424</w:t>
            </w:r>
            <w:r w:rsidRPr="000F2E9D">
              <w:rPr>
                <w:rFonts w:eastAsia="Times New Roman" w:cs="Times New Roman"/>
                <w:szCs w:val="24"/>
              </w:rPr>
              <w:t xml:space="preserve"> </w:t>
            </w:r>
            <w:r w:rsidR="00FE17AC">
              <w:rPr>
                <w:rFonts w:eastAsia="Times New Roman" w:cs="Times New Roman"/>
                <w:szCs w:val="24"/>
              </w:rPr>
              <w:t>Family of Forms</w:t>
            </w:r>
          </w:p>
        </w:tc>
      </w:tr>
      <w:tr w:rsidR="000F2E9D" w:rsidRPr="000F2E9D" w:rsidTr="00411BF6">
        <w:trPr>
          <w:trHeight w:val="1113"/>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Application</w:t>
            </w:r>
          </w:p>
        </w:tc>
        <w:tc>
          <w:tcPr>
            <w:tcW w:w="6858" w:type="dxa"/>
            <w:tcBorders>
              <w:top w:val="single" w:sz="4" w:space="0" w:color="auto"/>
              <w:bottom w:val="single" w:sz="6" w:space="0" w:color="auto"/>
            </w:tcBorders>
            <w:vAlign w:val="center"/>
          </w:tcPr>
          <w:p w:rsidR="00411BF6" w:rsidRDefault="000F2E9D" w:rsidP="00411BF6">
            <w:pPr>
              <w:widowControl w:val="0"/>
              <w:autoSpaceDE w:val="0"/>
              <w:autoSpaceDN w:val="0"/>
              <w:adjustRightInd w:val="0"/>
              <w:spacing w:after="0" w:line="240" w:lineRule="auto"/>
              <w:ind w:right="-180" w:firstLine="720"/>
              <w:rPr>
                <w:rFonts w:eastAsia="Times New Roman" w:cs="Times New Roman"/>
                <w:sz w:val="20"/>
                <w:szCs w:val="20"/>
              </w:rPr>
            </w:pPr>
            <w:r w:rsidRPr="00064C90">
              <w:rPr>
                <w:rFonts w:eastAsia="Times New Roman" w:cs="Times New Roman"/>
                <w:szCs w:val="24"/>
              </w:rPr>
              <w:t xml:space="preserve">Form SF-424, Application for Federal Assistance </w:t>
            </w:r>
            <w:hyperlink r:id="rId13" w:history="1">
              <w:r w:rsidR="00064C90" w:rsidRPr="00064C90">
                <w:rPr>
                  <w:rStyle w:val="Hyperlink"/>
                  <w:rFonts w:eastAsia="Times New Roman" w:cs="Times New Roman"/>
                  <w:color w:val="auto"/>
                  <w:sz w:val="22"/>
                </w:rPr>
                <w:t>http://cesu.utk.edu/documents/nps_documents_only/NPS_SF-424.pdf</w:t>
              </w:r>
            </w:hyperlink>
            <w:r w:rsidR="00064C90">
              <w:rPr>
                <w:rFonts w:eastAsia="Times New Roman" w:cs="Times New Roman"/>
                <w:sz w:val="22"/>
              </w:rPr>
              <w:t xml:space="preserve"> </w:t>
            </w:r>
            <w:r w:rsidR="00064C90" w:rsidRPr="00064C90">
              <w:rPr>
                <w:rFonts w:eastAsia="Times New Roman" w:cs="Times New Roman"/>
                <w:sz w:val="20"/>
                <w:szCs w:val="20"/>
              </w:rPr>
              <w:t xml:space="preserve"> </w:t>
            </w:r>
          </w:p>
          <w:p w:rsidR="000F2E9D" w:rsidRPr="00064C90" w:rsidRDefault="00411BF6" w:rsidP="00411BF6">
            <w:pPr>
              <w:widowControl w:val="0"/>
              <w:autoSpaceDE w:val="0"/>
              <w:autoSpaceDN w:val="0"/>
              <w:adjustRightInd w:val="0"/>
              <w:spacing w:after="0" w:line="240" w:lineRule="auto"/>
              <w:ind w:right="-180"/>
              <w:rPr>
                <w:rFonts w:eastAsia="Times New Roman" w:cs="Times New Roman"/>
                <w:szCs w:val="24"/>
              </w:rPr>
            </w:pPr>
            <w:r w:rsidRPr="00411BF6">
              <w:rPr>
                <w:rFonts w:eastAsia="Times New Roman" w:cs="Times New Roman"/>
                <w:sz w:val="20"/>
                <w:szCs w:val="20"/>
              </w:rPr>
              <w:t>(Some fields in this form have been already been filled in with NPS information.)</w:t>
            </w:r>
          </w:p>
        </w:tc>
      </w:tr>
      <w:tr w:rsidR="000F2E9D" w:rsidRPr="000F2E9D" w:rsidTr="00064C90">
        <w:trPr>
          <w:trHeight w:val="1092"/>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Budget Information</w:t>
            </w:r>
          </w:p>
        </w:tc>
        <w:tc>
          <w:tcPr>
            <w:tcW w:w="6858" w:type="dxa"/>
            <w:tcBorders>
              <w:top w:val="single" w:sz="6" w:space="0" w:color="auto"/>
              <w:bottom w:val="single" w:sz="4" w:space="0" w:color="auto"/>
            </w:tcBorders>
            <w:vAlign w:val="center"/>
          </w:tcPr>
          <w:p w:rsidR="00064C90" w:rsidRPr="00064C90"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64C90">
              <w:rPr>
                <w:rFonts w:eastAsia="Times New Roman" w:cs="Times New Roman"/>
                <w:szCs w:val="24"/>
              </w:rPr>
              <w:t>Form SF-424A, Budget Information - Non-Construction Programs</w:t>
            </w:r>
          </w:p>
          <w:p w:rsidR="000F2E9D" w:rsidRPr="00064C90" w:rsidRDefault="00E8537E" w:rsidP="000F2E9D">
            <w:pPr>
              <w:keepNext/>
              <w:keepLines/>
              <w:widowControl w:val="0"/>
              <w:autoSpaceDE w:val="0"/>
              <w:autoSpaceDN w:val="0"/>
              <w:adjustRightInd w:val="0"/>
              <w:spacing w:after="0" w:line="240" w:lineRule="auto"/>
              <w:ind w:right="-180"/>
              <w:rPr>
                <w:rFonts w:eastAsia="Times New Roman" w:cs="Times New Roman"/>
                <w:sz w:val="22"/>
              </w:rPr>
            </w:pPr>
            <w:hyperlink r:id="rId14" w:history="1">
              <w:r w:rsidR="00064C90" w:rsidRPr="00064C90">
                <w:rPr>
                  <w:rStyle w:val="Hyperlink"/>
                  <w:rFonts w:eastAsia="Times New Roman" w:cs="Times New Roman"/>
                  <w:color w:val="auto"/>
                  <w:sz w:val="22"/>
                </w:rPr>
                <w:t>http://cesu.utk.edu/documents/project_templates/SF-424_A.pdf</w:t>
              </w:r>
            </w:hyperlink>
            <w:r w:rsidR="00064C90">
              <w:rPr>
                <w:rFonts w:eastAsia="Times New Roman" w:cs="Times New Roman"/>
                <w:sz w:val="22"/>
              </w:rPr>
              <w:t xml:space="preserve"> </w:t>
            </w:r>
            <w:r w:rsidR="00064C90" w:rsidRPr="00064C90">
              <w:rPr>
                <w:rFonts w:eastAsia="Times New Roman" w:cs="Times New Roman"/>
                <w:sz w:val="22"/>
              </w:rPr>
              <w:t xml:space="preserve"> </w:t>
            </w:r>
          </w:p>
        </w:tc>
      </w:tr>
      <w:tr w:rsidR="000F2E9D" w:rsidRPr="000F2E9D" w:rsidTr="00064C90">
        <w:trPr>
          <w:trHeight w:val="980"/>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Assurances</w:t>
            </w:r>
          </w:p>
        </w:tc>
        <w:tc>
          <w:tcPr>
            <w:tcW w:w="6858" w:type="dxa"/>
            <w:tcBorders>
              <w:top w:val="single" w:sz="4" w:space="0" w:color="auto"/>
              <w:bottom w:val="single" w:sz="4" w:space="0" w:color="auto"/>
            </w:tcBorders>
            <w:vAlign w:val="center"/>
          </w:tcPr>
          <w:p w:rsidR="000F2E9D" w:rsidRPr="00064C90"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64C90">
              <w:rPr>
                <w:rFonts w:eastAsia="Times New Roman" w:cs="Times New Roman"/>
                <w:szCs w:val="24"/>
              </w:rPr>
              <w:t>Form SF-424B, Assurances - No</w:t>
            </w:r>
            <w:r w:rsidR="00064C90" w:rsidRPr="00064C90">
              <w:rPr>
                <w:rFonts w:eastAsia="Times New Roman" w:cs="Times New Roman"/>
                <w:szCs w:val="24"/>
              </w:rPr>
              <w:t>n-Construction Programs</w:t>
            </w:r>
          </w:p>
          <w:p w:rsidR="00064C90" w:rsidRPr="00064C90" w:rsidRDefault="00E8537E" w:rsidP="000F2E9D">
            <w:pPr>
              <w:keepNext/>
              <w:keepLines/>
              <w:widowControl w:val="0"/>
              <w:autoSpaceDE w:val="0"/>
              <w:autoSpaceDN w:val="0"/>
              <w:adjustRightInd w:val="0"/>
              <w:spacing w:after="0" w:line="240" w:lineRule="auto"/>
              <w:ind w:right="-180"/>
              <w:rPr>
                <w:rFonts w:eastAsia="Times New Roman" w:cs="Times New Roman"/>
                <w:sz w:val="22"/>
              </w:rPr>
            </w:pPr>
            <w:hyperlink r:id="rId15" w:history="1">
              <w:r w:rsidR="00064C90" w:rsidRPr="00064C90">
                <w:rPr>
                  <w:rStyle w:val="Hyperlink"/>
                  <w:rFonts w:eastAsia="Times New Roman" w:cs="Times New Roman"/>
                  <w:color w:val="auto"/>
                  <w:sz w:val="22"/>
                </w:rPr>
                <w:t>http://cesu.utk.edu/documents/project_templates/SF-424_B.pdf</w:t>
              </w:r>
            </w:hyperlink>
            <w:r w:rsidR="00064C90">
              <w:rPr>
                <w:rFonts w:eastAsia="Times New Roman" w:cs="Times New Roman"/>
                <w:sz w:val="22"/>
              </w:rPr>
              <w:t xml:space="preserve"> </w:t>
            </w:r>
            <w:r w:rsidR="00064C90" w:rsidRPr="00064C90">
              <w:rPr>
                <w:rFonts w:eastAsia="Times New Roman" w:cs="Times New Roman"/>
                <w:sz w:val="22"/>
              </w:rPr>
              <w:t xml:space="preserve"> </w:t>
            </w:r>
          </w:p>
        </w:tc>
      </w:tr>
    </w:tbl>
    <w:p w:rsidR="000F2E9D" w:rsidRDefault="000F2E9D" w:rsidP="00FE17AC">
      <w:pPr>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b/>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SF-424 forms should be completed and signed by the appropriate grants officer.  This is often the Office of Sponsored Programs at Universities.   PDF format is preferred.</w:t>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p>
    <w:p w:rsidR="00FE17AC" w:rsidRDefault="008216E5"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Assistance with any of the SF-424 forms can be requested of the SA-CESU NPS Coordinator (Ray Albright at 865 974-8443 or ray_albright@nps.gov)</w:t>
      </w:r>
    </w:p>
    <w:p w:rsidR="007B5BCE" w:rsidRDefault="007B5BCE" w:rsidP="00864162">
      <w:pPr>
        <w:widowControl w:val="0"/>
        <w:autoSpaceDE w:val="0"/>
        <w:autoSpaceDN w:val="0"/>
        <w:adjustRightInd w:val="0"/>
        <w:spacing w:after="0" w:line="240" w:lineRule="auto"/>
        <w:ind w:left="720" w:right="-180"/>
        <w:rPr>
          <w:rFonts w:eastAsia="Times New Roman" w:cs="Times New Roman"/>
          <w:b/>
          <w:i/>
          <w:szCs w:val="24"/>
        </w:rPr>
      </w:pPr>
    </w:p>
    <w:p w:rsidR="00FE17AC" w:rsidRPr="008216E5" w:rsidRDefault="008216E5" w:rsidP="00864162">
      <w:pPr>
        <w:widowControl w:val="0"/>
        <w:autoSpaceDE w:val="0"/>
        <w:autoSpaceDN w:val="0"/>
        <w:adjustRightInd w:val="0"/>
        <w:spacing w:after="0" w:line="240" w:lineRule="auto"/>
        <w:ind w:left="720" w:right="-180"/>
        <w:rPr>
          <w:rFonts w:eastAsia="Times New Roman" w:cs="Times New Roman"/>
          <w:b/>
          <w:i/>
          <w:szCs w:val="24"/>
        </w:rPr>
      </w:pPr>
      <w:r w:rsidRPr="008216E5">
        <w:rPr>
          <w:rFonts w:eastAsia="Times New Roman" w:cs="Times New Roman"/>
          <w:b/>
          <w:i/>
          <w:szCs w:val="24"/>
        </w:rPr>
        <w:t>2. Proposal Submission.</w:t>
      </w:r>
    </w:p>
    <w:p w:rsidR="008216E5" w:rsidRDefault="008216E5"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Proposal Submission Format (</w:t>
      </w:r>
      <w:r w:rsidR="00FE17AC">
        <w:rPr>
          <w:rFonts w:eastAsia="Times New Roman" w:cs="Times New Roman"/>
          <w:b/>
          <w:szCs w:val="24"/>
        </w:rPr>
        <w:t>Attachment A</w:t>
      </w:r>
      <w:r w:rsidRPr="000F2E9D">
        <w:rPr>
          <w:rFonts w:eastAsia="Times New Roman" w:cs="Times New Roman"/>
          <w:szCs w:val="24"/>
        </w:rPr>
        <w:t xml:space="preserve">) can be used as an example when submitting your proposal.  The proposal technical text must be no longer than 10 pages, no smaller than font size 11, and have 1-inch margins.  The 10-page limit includes </w:t>
      </w:r>
      <w:r w:rsidRPr="000F2E9D">
        <w:rPr>
          <w:rFonts w:eastAsia="Times New Roman" w:cs="Times New Roman"/>
          <w:i/>
          <w:szCs w:val="24"/>
        </w:rPr>
        <w:t>all</w:t>
      </w:r>
      <w:r w:rsidRPr="000F2E9D">
        <w:rPr>
          <w:rFonts w:eastAsia="Times New Roman" w:cs="Times New Roman"/>
          <w:szCs w:val="24"/>
        </w:rPr>
        <w:t xml:space="preserve"> text, figures, references, and vitae.  (The Budget, Attachment B, is </w:t>
      </w:r>
      <w:r w:rsidRPr="000F2E9D">
        <w:rPr>
          <w:rFonts w:eastAsia="Times New Roman" w:cs="Times New Roman"/>
          <w:b/>
          <w:bCs/>
          <w:i/>
          <w:szCs w:val="24"/>
        </w:rPr>
        <w:t>not</w:t>
      </w:r>
      <w:r w:rsidRPr="000F2E9D">
        <w:rPr>
          <w:rFonts w:eastAsia="Times New Roman" w:cs="Times New Roman"/>
          <w:b/>
          <w:bCs/>
          <w:szCs w:val="24"/>
        </w:rPr>
        <w:t xml:space="preserve"> </w:t>
      </w:r>
      <w:r w:rsidRPr="000F2E9D">
        <w:rPr>
          <w:rFonts w:eastAsia="Times New Roman" w:cs="Times New Roman"/>
          <w:szCs w:val="24"/>
        </w:rPr>
        <w:t xml:space="preserve">included in the 10-page limit.) </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Communication with the </w:t>
      </w:r>
      <w:r w:rsidRPr="00911499">
        <w:rPr>
          <w:rFonts w:eastAsia="Times New Roman" w:cs="Times New Roman"/>
          <w:szCs w:val="24"/>
        </w:rPr>
        <w:t>National Park Service</w:t>
      </w:r>
      <w:r>
        <w:rPr>
          <w:rFonts w:eastAsia="Times New Roman" w:cs="Times New Roman"/>
          <w:szCs w:val="24"/>
        </w:rPr>
        <w:t xml:space="preserve"> Project Contact (see Section I.F. above) is encouraged during the development of the proposal.  The intent of a cooperative project is for all parties to ‘build the project together’.   The SA-CESU N</w:t>
      </w:r>
      <w:r w:rsidR="000D0F8E">
        <w:rPr>
          <w:rFonts w:eastAsia="Times New Roman" w:cs="Times New Roman"/>
          <w:szCs w:val="24"/>
        </w:rPr>
        <w:t>PS Coordinator</w:t>
      </w:r>
      <w:r>
        <w:rPr>
          <w:rFonts w:eastAsia="Times New Roman" w:cs="Times New Roman"/>
          <w:szCs w:val="24"/>
        </w:rPr>
        <w:t xml:space="preserve"> is also available for consultation regarding the proposal.</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The </w:t>
      </w:r>
      <w:r w:rsidR="00911499">
        <w:rPr>
          <w:rFonts w:eastAsia="Times New Roman" w:cs="Times New Roman"/>
          <w:szCs w:val="24"/>
        </w:rPr>
        <w:t xml:space="preserve">proposal </w:t>
      </w:r>
      <w:r w:rsidRPr="000F2E9D">
        <w:rPr>
          <w:rFonts w:eastAsia="Times New Roman" w:cs="Times New Roman"/>
          <w:szCs w:val="24"/>
        </w:rPr>
        <w:t xml:space="preserve">text </w:t>
      </w:r>
      <w:r w:rsidR="00FE17AC" w:rsidRPr="000F2E9D">
        <w:rPr>
          <w:rFonts w:eastAsia="Times New Roman" w:cs="Times New Roman"/>
          <w:szCs w:val="24"/>
        </w:rPr>
        <w:t>should include</w:t>
      </w:r>
      <w:r w:rsidRPr="000F2E9D">
        <w:rPr>
          <w:rFonts w:eastAsia="Times New Roman" w:cs="Times New Roman"/>
          <w:szCs w:val="24"/>
        </w:rPr>
        <w:t xml:space="preserve"> the following:</w:t>
      </w: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911499" w:rsidP="00864162">
      <w:pPr>
        <w:widowControl w:val="0"/>
        <w:numPr>
          <w:ilvl w:val="1"/>
          <w:numId w:val="1"/>
        </w:numPr>
        <w:tabs>
          <w:tab w:val="num" w:pos="810"/>
          <w:tab w:val="left" w:pos="2520"/>
        </w:tabs>
        <w:autoSpaceDE w:val="0"/>
        <w:autoSpaceDN w:val="0"/>
        <w:adjustRightInd w:val="0"/>
        <w:spacing w:after="0" w:line="240" w:lineRule="auto"/>
        <w:ind w:left="1800" w:right="-180"/>
        <w:rPr>
          <w:rFonts w:eastAsia="Times New Roman" w:cs="Times New Roman"/>
          <w:szCs w:val="24"/>
        </w:rPr>
      </w:pPr>
      <w:r>
        <w:rPr>
          <w:rFonts w:eastAsia="Times New Roman" w:cs="Times New Roman"/>
          <w:szCs w:val="24"/>
        </w:rPr>
        <w:t>Purpose and Objectives</w:t>
      </w:r>
      <w:r w:rsidR="000F2E9D" w:rsidRPr="000F2E9D">
        <w:rPr>
          <w:rFonts w:eastAsia="Times New Roman" w:cs="Times New Roman"/>
          <w:szCs w:val="24"/>
        </w:rPr>
        <w:t xml:space="preserve">– </w:t>
      </w:r>
      <w:r w:rsidR="008216E5">
        <w:rPr>
          <w:rFonts w:eastAsia="Times New Roman" w:cs="Times New Roman"/>
          <w:b/>
          <w:szCs w:val="24"/>
        </w:rPr>
        <w:t>(Attachment A</w:t>
      </w:r>
      <w:r w:rsidR="00A162E0">
        <w:rPr>
          <w:rFonts w:eastAsia="Times New Roman" w:cs="Times New Roman"/>
          <w:b/>
          <w:szCs w:val="24"/>
        </w:rPr>
        <w:t>, Section I</w:t>
      </w:r>
      <w:r w:rsidR="000F2E9D" w:rsidRPr="000F2E9D">
        <w:rPr>
          <w:rFonts w:eastAsia="Times New Roman" w:cs="Times New Roman"/>
          <w:b/>
          <w:szCs w:val="24"/>
        </w:rPr>
        <w:t xml:space="preserve">) - </w:t>
      </w:r>
      <w:r w:rsidR="000F2E9D" w:rsidRPr="000F2E9D">
        <w:rPr>
          <w:rFonts w:eastAsia="Times New Roman" w:cs="Times New Roman"/>
          <w:szCs w:val="24"/>
        </w:rPr>
        <w:t xml:space="preserve">(a) Describe why the project is needed by the </w:t>
      </w:r>
      <w:r>
        <w:rPr>
          <w:rFonts w:eastAsia="Times New Roman" w:cs="Times New Roman"/>
          <w:szCs w:val="24"/>
        </w:rPr>
        <w:t>National Park Service</w:t>
      </w:r>
      <w:r w:rsidR="000F2E9D" w:rsidRPr="000F2E9D">
        <w:rPr>
          <w:rFonts w:eastAsia="Times New Roman" w:cs="Times New Roman"/>
          <w:szCs w:val="24"/>
        </w:rPr>
        <w:t xml:space="preserve">; (b) Describe the </w:t>
      </w:r>
      <w:r>
        <w:rPr>
          <w:rFonts w:eastAsia="Times New Roman" w:cs="Times New Roman"/>
          <w:szCs w:val="24"/>
        </w:rPr>
        <w:t>project</w:t>
      </w:r>
      <w:r w:rsidR="000F2E9D" w:rsidRPr="000F2E9D">
        <w:rPr>
          <w:rFonts w:eastAsia="Times New Roman" w:cs="Times New Roman"/>
          <w:szCs w:val="24"/>
        </w:rPr>
        <w:t>’s object</w:t>
      </w:r>
      <w:r>
        <w:rPr>
          <w:rFonts w:eastAsia="Times New Roman" w:cs="Times New Roman"/>
          <w:szCs w:val="24"/>
        </w:rPr>
        <w:t>ives</w:t>
      </w:r>
      <w:r w:rsidR="00A162E0">
        <w:rPr>
          <w:rFonts w:eastAsia="Times New Roman" w:cs="Times New Roman"/>
          <w:szCs w:val="24"/>
        </w:rPr>
        <w:t>.</w:t>
      </w:r>
    </w:p>
    <w:p w:rsidR="000F2E9D" w:rsidRPr="000F2E9D" w:rsidRDefault="000F2E9D" w:rsidP="00864162">
      <w:pPr>
        <w:widowControl w:val="0"/>
        <w:tabs>
          <w:tab w:val="num" w:pos="1530"/>
        </w:tabs>
        <w:autoSpaceDE w:val="0"/>
        <w:autoSpaceDN w:val="0"/>
        <w:adjustRightInd w:val="0"/>
        <w:spacing w:after="0" w:line="240" w:lineRule="auto"/>
        <w:ind w:left="1440" w:right="-180" w:firstLine="27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Technical Approach – </w:t>
      </w:r>
      <w:r w:rsidR="008216E5">
        <w:rPr>
          <w:rFonts w:eastAsia="Times New Roman" w:cs="Times New Roman"/>
          <w:b/>
          <w:szCs w:val="24"/>
        </w:rPr>
        <w:t>(Attachment A</w:t>
      </w:r>
      <w:r w:rsidR="00A162E0">
        <w:rPr>
          <w:rFonts w:eastAsia="Times New Roman" w:cs="Times New Roman"/>
          <w:b/>
          <w:szCs w:val="24"/>
        </w:rPr>
        <w:t>, Section I</w:t>
      </w:r>
      <w:r w:rsidR="00B919F1">
        <w:rPr>
          <w:rFonts w:eastAsia="Times New Roman" w:cs="Times New Roman"/>
          <w:b/>
          <w:szCs w:val="24"/>
        </w:rPr>
        <w:t>I</w:t>
      </w:r>
      <w:r w:rsidRPr="000F2E9D">
        <w:rPr>
          <w:rFonts w:eastAsia="Times New Roman" w:cs="Times New Roman"/>
          <w:b/>
          <w:szCs w:val="24"/>
        </w:rPr>
        <w:t xml:space="preserve">) - </w:t>
      </w:r>
      <w:r w:rsidRPr="000F2E9D">
        <w:rPr>
          <w:rFonts w:eastAsia="Times New Roman" w:cs="Times New Roman"/>
          <w:szCs w:val="24"/>
        </w:rPr>
        <w:t xml:space="preserve">Describe how </w:t>
      </w:r>
      <w:r w:rsidR="00A162E0">
        <w:rPr>
          <w:rFonts w:eastAsia="Times New Roman" w:cs="Times New Roman"/>
          <w:szCs w:val="24"/>
        </w:rPr>
        <w:t>you propose</w:t>
      </w:r>
      <w:r w:rsidRPr="000F2E9D">
        <w:rPr>
          <w:rFonts w:eastAsia="Times New Roman" w:cs="Times New Roman"/>
          <w:szCs w:val="24"/>
        </w:rPr>
        <w:t xml:space="preserve"> to conduct and achieve the project in accordance with the </w:t>
      </w:r>
      <w:r w:rsidR="00A162E0">
        <w:rPr>
          <w:rFonts w:eastAsia="Times New Roman" w:cs="Times New Roman"/>
          <w:szCs w:val="24"/>
        </w:rPr>
        <w:t xml:space="preserve">project objectives. </w:t>
      </w:r>
      <w:r w:rsidRPr="000F2E9D">
        <w:rPr>
          <w:rFonts w:eastAsia="Times New Roman" w:cs="Times New Roman"/>
          <w:szCs w:val="24"/>
        </w:rPr>
        <w:t xml:space="preserve">The project design must contain enough detail to show the development of the project and the relationship between </w:t>
      </w:r>
      <w:r w:rsidR="00A162E0">
        <w:rPr>
          <w:rFonts w:eastAsia="Times New Roman" w:cs="Times New Roman"/>
          <w:szCs w:val="24"/>
        </w:rPr>
        <w:t>the objectives</w:t>
      </w:r>
      <w:r w:rsidRPr="000F2E9D">
        <w:rPr>
          <w:rFonts w:eastAsia="Times New Roman" w:cs="Times New Roman"/>
          <w:szCs w:val="24"/>
        </w:rPr>
        <w:t xml:space="preserve">, tasks, </w:t>
      </w:r>
      <w:r w:rsidR="00A162E0">
        <w:rPr>
          <w:rFonts w:eastAsia="Times New Roman" w:cs="Times New Roman"/>
          <w:szCs w:val="24"/>
        </w:rPr>
        <w:t>and milestones</w:t>
      </w:r>
      <w:r w:rsidRPr="000F2E9D">
        <w:rPr>
          <w:rFonts w:eastAsia="Times New Roman" w:cs="Times New Roman"/>
          <w:szCs w:val="24"/>
        </w:rPr>
        <w:t xml:space="preserve">.  The work plan must be clear, suitable, and feasible with respect to the following;  (a) Describe the techniques, procedures, and methodologies to be used; (b) Describe data collection, analysis, and means of relationship interpretation; (c) Describe expected results or outcomes; and (d) </w:t>
      </w:r>
      <w:r w:rsidRPr="000F2E9D">
        <w:rPr>
          <w:rFonts w:eastAsia="Times New Roman" w:cs="Times New Roman"/>
          <w:szCs w:val="24"/>
        </w:rPr>
        <w:lastRenderedPageBreak/>
        <w:t>Describe the procedures for evaluating project efficacy, including fixed performance indices with pr</w:t>
      </w:r>
      <w:r w:rsidR="00A162E0">
        <w:rPr>
          <w:rFonts w:eastAsia="Times New Roman" w:cs="Times New Roman"/>
          <w:szCs w:val="24"/>
        </w:rPr>
        <w:t>obabilities for obtaining them.</w:t>
      </w:r>
    </w:p>
    <w:p w:rsidR="000F2E9D" w:rsidRPr="000F2E9D" w:rsidRDefault="000F2E9D" w:rsidP="00864162">
      <w:pPr>
        <w:widowControl w:val="0"/>
        <w:autoSpaceDE w:val="0"/>
        <w:autoSpaceDN w:val="0"/>
        <w:adjustRightInd w:val="0"/>
        <w:spacing w:after="0" w:line="240" w:lineRule="auto"/>
        <w:ind w:left="1440" w:right="-18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Qualifications, Experience, and Past Performance – </w:t>
      </w:r>
      <w:r w:rsidR="008216E5">
        <w:rPr>
          <w:rFonts w:eastAsia="Times New Roman" w:cs="Times New Roman"/>
          <w:b/>
          <w:szCs w:val="24"/>
        </w:rPr>
        <w:t>(Attachment A</w:t>
      </w:r>
      <w:r w:rsidRPr="000F2E9D">
        <w:rPr>
          <w:rFonts w:eastAsia="Times New Roman" w:cs="Times New Roman"/>
          <w:b/>
          <w:szCs w:val="24"/>
        </w:rPr>
        <w:t xml:space="preserve">, Section III) - </w:t>
      </w:r>
      <w:r w:rsidRPr="000F2E9D">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0F2E9D" w:rsidRDefault="000F2E9D"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szCs w:val="24"/>
        </w:rPr>
      </w:pPr>
    </w:p>
    <w:p w:rsidR="00B919F1" w:rsidRPr="00B919F1" w:rsidRDefault="00B919F1"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b/>
          <w:i/>
          <w:szCs w:val="24"/>
        </w:rPr>
      </w:pPr>
      <w:r w:rsidRPr="00B919F1">
        <w:rPr>
          <w:rFonts w:eastAsia="Times New Roman" w:cs="Times New Roman"/>
          <w:b/>
          <w:i/>
          <w:szCs w:val="24"/>
        </w:rPr>
        <w:t>3. Project Budget</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2E201D" w:rsidRDefault="00B919F1"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 xml:space="preserve">Submit a detailed budget breakdown </w:t>
      </w:r>
      <w:r w:rsidR="000F2E9D" w:rsidRPr="000F2E9D">
        <w:rPr>
          <w:rFonts w:eastAsia="Times New Roman" w:cs="Times New Roman"/>
          <w:szCs w:val="24"/>
        </w:rPr>
        <w:t>(</w:t>
      </w:r>
      <w:r>
        <w:rPr>
          <w:rFonts w:eastAsia="Times New Roman" w:cs="Times New Roman"/>
          <w:b/>
          <w:szCs w:val="24"/>
        </w:rPr>
        <w:t>Attachment B</w:t>
      </w:r>
      <w:r w:rsidR="000F2E9D" w:rsidRPr="000F2E9D">
        <w:rPr>
          <w:rFonts w:eastAsia="Times New Roman" w:cs="Times New Roman"/>
          <w:szCs w:val="24"/>
        </w:rPr>
        <w:t xml:space="preserve">).  </w:t>
      </w:r>
      <w:r w:rsidR="002E201D">
        <w:rPr>
          <w:rFonts w:eastAsia="Times New Roman" w:cs="Times New Roman"/>
          <w:szCs w:val="24"/>
        </w:rPr>
        <w:t xml:space="preserve">The project budget should follow the budget categories in SF-424 </w:t>
      </w:r>
      <w:proofErr w:type="gramStart"/>
      <w:r w:rsidR="002E201D">
        <w:rPr>
          <w:rFonts w:eastAsia="Times New Roman" w:cs="Times New Roman"/>
          <w:szCs w:val="24"/>
        </w:rPr>
        <w:t>A</w:t>
      </w:r>
      <w:proofErr w:type="gramEnd"/>
      <w:r w:rsidR="002E201D">
        <w:rPr>
          <w:rFonts w:eastAsia="Times New Roman" w:cs="Times New Roman"/>
          <w:szCs w:val="24"/>
        </w:rPr>
        <w:t xml:space="preserve"> page A1.</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C56DAE" w:rsidRDefault="00C56DAE"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The budget can be in page form or spreadsheet form (preferred).  Page form is provided</w:t>
      </w:r>
      <w:r w:rsidR="00A4065F">
        <w:rPr>
          <w:rFonts w:eastAsia="Times New Roman" w:cs="Times New Roman"/>
          <w:szCs w:val="24"/>
        </w:rPr>
        <w:t xml:space="preserve"> in Attachment B</w:t>
      </w:r>
      <w:r w:rsidR="00D376F7">
        <w:rPr>
          <w:rFonts w:eastAsia="Times New Roman" w:cs="Times New Roman"/>
          <w:szCs w:val="24"/>
        </w:rPr>
        <w:t xml:space="preserve">. </w:t>
      </w:r>
    </w:p>
    <w:p w:rsidR="00E1207F" w:rsidRDefault="00E1207F" w:rsidP="00864162">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The budget should contain the following</w:t>
      </w:r>
      <w:r w:rsidR="00DC72A0">
        <w:rPr>
          <w:rFonts w:eastAsia="Times New Roman" w:cs="Times New Roman"/>
          <w:szCs w:val="24"/>
        </w:rPr>
        <w:t xml:space="preserve"> (as applicable, not all projects will have all budget categories)</w:t>
      </w:r>
      <w:r w:rsidRPr="000F2E9D">
        <w:rPr>
          <w:rFonts w:eastAsia="Times New Roman" w:cs="Times New Roman"/>
          <w:szCs w:val="24"/>
        </w:rPr>
        <w:t>:</w:t>
      </w:r>
    </w:p>
    <w:p w:rsidR="000F2E9D" w:rsidRPr="000F2E9D" w:rsidRDefault="000F2E9D" w:rsidP="00864162">
      <w:pPr>
        <w:widowControl w:val="0"/>
        <w:autoSpaceDE w:val="0"/>
        <w:autoSpaceDN w:val="0"/>
        <w:adjustRightInd w:val="0"/>
        <w:spacing w:after="0" w:line="240" w:lineRule="auto"/>
        <w:ind w:left="1440"/>
        <w:rPr>
          <w:rFonts w:eastAsia="Times New Roman" w:cs="Times New Roman"/>
          <w:szCs w:val="24"/>
        </w:rPr>
      </w:pPr>
    </w:p>
    <w:p w:rsidR="000F2E9D" w:rsidRPr="000F2E9D" w:rsidRDefault="000F2E9D" w:rsidP="00864162">
      <w:pPr>
        <w:widowControl w:val="0"/>
        <w:numPr>
          <w:ilvl w:val="0"/>
          <w:numId w:val="2"/>
        </w:numPr>
        <w:tabs>
          <w:tab w:val="num" w:pos="1080"/>
        </w:tabs>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Salaries and Wages</w:t>
      </w:r>
      <w:r w:rsidRPr="000F2E9D">
        <w:rPr>
          <w:rFonts w:eastAsia="Times New Roman" w:cs="Times New Roman"/>
          <w:szCs w:val="24"/>
        </w:rPr>
        <w:t xml:space="preserve">.  Include all employees and their titles working on the project.  </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0F2E9D" w:rsidRDefault="000F2E9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Fringe Benefits</w:t>
      </w:r>
      <w:r w:rsidRPr="000F2E9D">
        <w:rPr>
          <w:rFonts w:eastAsia="Times New Roman" w:cs="Times New Roman"/>
          <w:szCs w:val="24"/>
        </w:rPr>
        <w:t xml:space="preserve">.  </w:t>
      </w:r>
      <w:r w:rsidR="00C56DAE">
        <w:rPr>
          <w:rFonts w:eastAsia="Times New Roman" w:cs="Times New Roman"/>
          <w:szCs w:val="24"/>
        </w:rPr>
        <w:t>Show rates/amounts.</w:t>
      </w:r>
    </w:p>
    <w:p w:rsidR="002E201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Travel and Per Diem</w:t>
      </w:r>
      <w:r w:rsidRPr="000F2E9D">
        <w:rPr>
          <w:rFonts w:eastAsia="Times New Roman" w:cs="Times New Roman"/>
          <w:szCs w:val="24"/>
        </w:rPr>
        <w:t>.  For each trip, indicate the number of persons traveling, the total days they will be in travel status, and the total subsistence and trans</w:t>
      </w:r>
      <w:r>
        <w:rPr>
          <w:rFonts w:eastAsia="Times New Roman" w:cs="Times New Roman"/>
          <w:szCs w:val="24"/>
        </w:rPr>
        <w:t xml:space="preserve">portation costs for that trip. </w:t>
      </w:r>
    </w:p>
    <w:p w:rsidR="002E201D" w:rsidRPr="000F2E9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8B21BB">
        <w:rPr>
          <w:rFonts w:eastAsia="Times New Roman" w:cs="Times New Roman"/>
          <w:szCs w:val="24"/>
          <w:u w:val="single"/>
        </w:rPr>
        <w:t>Equipment.</w:t>
      </w:r>
      <w:r>
        <w:rPr>
          <w:rFonts w:eastAsia="Times New Roman" w:cs="Times New Roman"/>
          <w:szCs w:val="24"/>
        </w:rPr>
        <w:t xml:space="preserve"> List each item of </w:t>
      </w:r>
      <w:r w:rsidR="008B21BB">
        <w:rPr>
          <w:rFonts w:eastAsia="Times New Roman" w:cs="Times New Roman"/>
          <w:szCs w:val="24"/>
        </w:rPr>
        <w:t>tangible, nonexpendable personal property having a useful life of more than one year and an acquisition cost of $5,000 or more per unit.</w:t>
      </w:r>
    </w:p>
    <w:p w:rsidR="008B21BB" w:rsidRDefault="008B21BB" w:rsidP="00864162">
      <w:pPr>
        <w:widowControl w:val="0"/>
        <w:autoSpaceDE w:val="0"/>
        <w:autoSpaceDN w:val="0"/>
        <w:adjustRightInd w:val="0"/>
        <w:spacing w:after="0" w:line="240" w:lineRule="auto"/>
        <w:ind w:left="1800"/>
        <w:rPr>
          <w:rFonts w:eastAsia="Times New Roman" w:cs="Times New Roman"/>
          <w:szCs w:val="24"/>
        </w:rPr>
      </w:pPr>
    </w:p>
    <w:p w:rsidR="008B21BB"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Supplies and Materials</w:t>
      </w:r>
      <w:r w:rsidRPr="000F2E9D">
        <w:rPr>
          <w:rFonts w:eastAsia="Times New Roman" w:cs="Times New Roman"/>
          <w:szCs w:val="24"/>
        </w:rPr>
        <w:t>.  Include consumable supplies and mater</w:t>
      </w:r>
      <w:r>
        <w:rPr>
          <w:rFonts w:eastAsia="Times New Roman" w:cs="Times New Roman"/>
          <w:szCs w:val="24"/>
        </w:rPr>
        <w:t>ials to be used in the project. Supplies can be listed as categories such as ‘field supplies ‘or ‘lab supplies’.</w:t>
      </w:r>
    </w:p>
    <w:p w:rsidR="00DC72A0" w:rsidRPr="000F2E9D" w:rsidRDefault="00DC72A0" w:rsidP="00864162">
      <w:pPr>
        <w:widowControl w:val="0"/>
        <w:autoSpaceDE w:val="0"/>
        <w:autoSpaceDN w:val="0"/>
        <w:adjustRightInd w:val="0"/>
        <w:spacing w:after="0" w:line="240" w:lineRule="auto"/>
        <w:ind w:left="1800"/>
        <w:rPr>
          <w:rFonts w:eastAsia="Times New Roman" w:cs="Times New Roman"/>
          <w:szCs w:val="24"/>
        </w:rPr>
      </w:pPr>
    </w:p>
    <w:p w:rsidR="000F2E9D"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Contractual.</w:t>
      </w:r>
      <w:r>
        <w:rPr>
          <w:rFonts w:eastAsia="Times New Roman" w:cs="Times New Roman"/>
          <w:szCs w:val="24"/>
        </w:rPr>
        <w:t xml:space="preserve"> Show procurement contracts (rentals, licenses, insurance, subscriptions</w:t>
      </w:r>
      <w:r w:rsidR="00B45149">
        <w:rPr>
          <w:rFonts w:eastAsia="Times New Roman" w:cs="Times New Roman"/>
          <w:szCs w:val="24"/>
        </w:rPr>
        <w:t xml:space="preserve">, </w:t>
      </w:r>
      <w:proofErr w:type="gramStart"/>
      <w:r w:rsidR="00B45149">
        <w:rPr>
          <w:rFonts w:eastAsia="Times New Roman" w:cs="Times New Roman"/>
          <w:szCs w:val="24"/>
        </w:rPr>
        <w:t>cell</w:t>
      </w:r>
      <w:proofErr w:type="gramEnd"/>
      <w:r w:rsidR="00B45149">
        <w:rPr>
          <w:rFonts w:eastAsia="Times New Roman" w:cs="Times New Roman"/>
          <w:szCs w:val="24"/>
        </w:rPr>
        <w:t xml:space="preserve"> phone contracts</w:t>
      </w:r>
      <w:r>
        <w:rPr>
          <w:rFonts w:eastAsia="Times New Roman" w:cs="Times New Roman"/>
          <w:szCs w:val="24"/>
        </w:rPr>
        <w:t>)</w:t>
      </w:r>
      <w:r w:rsidR="00DC72A0">
        <w:rPr>
          <w:rFonts w:eastAsia="Times New Roman" w:cs="Times New Roman"/>
          <w:szCs w:val="24"/>
        </w:rPr>
        <w:t xml:space="preserve"> and sub-contracts / consultant agreements.</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Construction</w:t>
      </w:r>
      <w:r>
        <w:rPr>
          <w:rFonts w:eastAsia="Times New Roman" w:cs="Times New Roman"/>
          <w:szCs w:val="24"/>
        </w:rPr>
        <w:t>. (omit this budget category since SA-CESU projects do not involve construction)</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Other Costs.</w:t>
      </w:r>
      <w:r>
        <w:rPr>
          <w:rFonts w:eastAsia="Times New Roman" w:cs="Times New Roman"/>
          <w:szCs w:val="24"/>
        </w:rPr>
        <w:t xml:space="preserve">  </w:t>
      </w:r>
      <w:r w:rsidRPr="000F2E9D">
        <w:rPr>
          <w:rFonts w:eastAsia="Times New Roman" w:cs="Times New Roman"/>
          <w:szCs w:val="24"/>
        </w:rPr>
        <w:t>This should include the cost of duplicat</w:t>
      </w:r>
      <w:r w:rsidR="00B45149">
        <w:rPr>
          <w:rFonts w:eastAsia="Times New Roman" w:cs="Times New Roman"/>
          <w:szCs w:val="24"/>
        </w:rPr>
        <w:t>ion and printing, postage</w:t>
      </w:r>
      <w:r w:rsidRPr="000F2E9D">
        <w:rPr>
          <w:rFonts w:eastAsia="Times New Roman" w:cs="Times New Roman"/>
          <w:szCs w:val="24"/>
        </w:rPr>
        <w:t xml:space="preserve"> and other services not previously listed.</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Pr="0033408C" w:rsidRDefault="00DC72A0" w:rsidP="0033408C">
      <w:pPr>
        <w:widowControl w:val="0"/>
        <w:numPr>
          <w:ilvl w:val="0"/>
          <w:numId w:val="2"/>
        </w:numPr>
        <w:autoSpaceDE w:val="0"/>
        <w:autoSpaceDN w:val="0"/>
        <w:adjustRightInd w:val="0"/>
        <w:spacing w:after="0" w:line="240" w:lineRule="auto"/>
        <w:ind w:left="1800"/>
        <w:rPr>
          <w:rFonts w:eastAsia="Times New Roman" w:cs="Times New Roman"/>
          <w:szCs w:val="24"/>
        </w:rPr>
      </w:pPr>
      <w:r>
        <w:rPr>
          <w:rFonts w:eastAsia="Times New Roman" w:cs="Times New Roman"/>
          <w:szCs w:val="24"/>
          <w:u w:val="single"/>
        </w:rPr>
        <w:t xml:space="preserve">Total </w:t>
      </w:r>
      <w:r w:rsidR="009E6685">
        <w:rPr>
          <w:rFonts w:eastAsia="Times New Roman" w:cs="Times New Roman"/>
          <w:szCs w:val="24"/>
          <w:u w:val="single"/>
        </w:rPr>
        <w:t xml:space="preserve">Modified </w:t>
      </w:r>
      <w:r>
        <w:rPr>
          <w:rFonts w:eastAsia="Times New Roman" w:cs="Times New Roman"/>
          <w:szCs w:val="24"/>
          <w:u w:val="single"/>
        </w:rPr>
        <w:t>Direct Charges.</w:t>
      </w:r>
      <w:r>
        <w:rPr>
          <w:rFonts w:eastAsia="Times New Roman" w:cs="Times New Roman"/>
          <w:szCs w:val="24"/>
        </w:rPr>
        <w:t xml:space="preserve">  This is the sum of all costs in a. through h.</w:t>
      </w:r>
      <w:r w:rsidR="009E6685">
        <w:rPr>
          <w:rFonts w:eastAsia="Times New Roman" w:cs="Times New Roman"/>
          <w:szCs w:val="24"/>
        </w:rPr>
        <w:t xml:space="preserve">  Exclude costs for scholarships, tuition, rental of non-university space, and </w:t>
      </w:r>
      <w:r w:rsidR="0033408C">
        <w:rPr>
          <w:rFonts w:eastAsia="Times New Roman" w:cs="Times New Roman"/>
          <w:szCs w:val="24"/>
        </w:rPr>
        <w:t>s</w:t>
      </w:r>
      <w:r w:rsidR="0033408C" w:rsidRPr="0033408C">
        <w:rPr>
          <w:rFonts w:eastAsia="Times New Roman" w:cs="Times New Roman"/>
          <w:szCs w:val="24"/>
        </w:rPr>
        <w:t>ub-contract costs in excess of $25,000 should not be assessed more</w:t>
      </w:r>
      <w:r w:rsidR="0033408C">
        <w:rPr>
          <w:rFonts w:eastAsia="Times New Roman" w:cs="Times New Roman"/>
          <w:szCs w:val="24"/>
        </w:rPr>
        <w:t xml:space="preserve"> than $25,000</w:t>
      </w:r>
      <w:r w:rsidR="0033408C" w:rsidRPr="0033408C">
        <w:rPr>
          <w:rFonts w:eastAsia="Times New Roman" w:cs="Times New Roman"/>
          <w:szCs w:val="24"/>
        </w:rPr>
        <w:t>. (See 2 CFR 220, Append</w:t>
      </w:r>
      <w:r w:rsidR="0033408C">
        <w:rPr>
          <w:rFonts w:eastAsia="Times New Roman" w:cs="Times New Roman"/>
          <w:szCs w:val="24"/>
        </w:rPr>
        <w:t>ix A</w:t>
      </w:r>
      <w:r w:rsidR="0033408C" w:rsidRPr="0033408C">
        <w:rPr>
          <w:rFonts w:eastAsia="Times New Roman" w:cs="Times New Roman"/>
          <w:szCs w:val="24"/>
        </w:rPr>
        <w:t>.)</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8216E5" w:rsidRPr="000D03C0" w:rsidRDefault="000F2E9D" w:rsidP="00864162">
      <w:pPr>
        <w:widowControl w:val="0"/>
        <w:numPr>
          <w:ilvl w:val="0"/>
          <w:numId w:val="2"/>
        </w:numPr>
        <w:autoSpaceDE w:val="0"/>
        <w:autoSpaceDN w:val="0"/>
        <w:adjustRightInd w:val="0"/>
        <w:spacing w:after="0" w:line="240" w:lineRule="auto"/>
        <w:ind w:left="1800"/>
        <w:rPr>
          <w:rFonts w:eastAsia="Times New Roman" w:cs="Times New Roman"/>
          <w:sz w:val="20"/>
          <w:szCs w:val="24"/>
        </w:rPr>
      </w:pPr>
      <w:r w:rsidRPr="000F2E9D">
        <w:rPr>
          <w:rFonts w:eastAsia="Times New Roman" w:cs="Times New Roman"/>
          <w:szCs w:val="24"/>
          <w:u w:val="single"/>
        </w:rPr>
        <w:t>Indirect Charges</w:t>
      </w:r>
      <w:r w:rsidRPr="000F2E9D">
        <w:rPr>
          <w:rFonts w:eastAsia="Times New Roman" w:cs="Times New Roman"/>
          <w:szCs w:val="24"/>
        </w:rPr>
        <w:t xml:space="preserve">.  </w:t>
      </w:r>
      <w:r w:rsidR="00DC72A0" w:rsidRPr="00DC72A0">
        <w:rPr>
          <w:rFonts w:eastAsia="Times New Roman" w:cs="Times New Roman"/>
          <w:szCs w:val="24"/>
        </w:rPr>
        <w:t xml:space="preserve">The Southern Appalachian </w:t>
      </w:r>
      <w:r w:rsidR="00DC72A0">
        <w:rPr>
          <w:rFonts w:eastAsia="Times New Roman" w:cs="Times New Roman"/>
          <w:szCs w:val="24"/>
        </w:rPr>
        <w:t xml:space="preserve">Mountains </w:t>
      </w:r>
      <w:r w:rsidR="00DC72A0" w:rsidRPr="00DC72A0">
        <w:rPr>
          <w:rFonts w:eastAsia="Times New Roman" w:cs="Times New Roman"/>
          <w:szCs w:val="24"/>
        </w:rPr>
        <w:t xml:space="preserve">Cooperative Ecosystems </w:t>
      </w:r>
      <w:r w:rsidR="00DC72A0" w:rsidRPr="00DC72A0">
        <w:rPr>
          <w:rFonts w:eastAsia="Times New Roman" w:cs="Times New Roman"/>
          <w:szCs w:val="24"/>
        </w:rPr>
        <w:lastRenderedPageBreak/>
        <w:t>Studies Unit (SA-CESU) has a negotiated indirect co</w:t>
      </w:r>
      <w:r w:rsidR="00DC72A0">
        <w:rPr>
          <w:rFonts w:eastAsia="Times New Roman" w:cs="Times New Roman"/>
          <w:szCs w:val="24"/>
        </w:rPr>
        <w:t>st rate of no more than 17.5% on Modified Total Direct Costs.</w:t>
      </w:r>
    </w:p>
    <w:p w:rsidR="000D03C0" w:rsidRPr="000D03C0" w:rsidRDefault="000D03C0" w:rsidP="00864162">
      <w:pPr>
        <w:widowControl w:val="0"/>
        <w:autoSpaceDE w:val="0"/>
        <w:autoSpaceDN w:val="0"/>
        <w:adjustRightInd w:val="0"/>
        <w:spacing w:after="0" w:line="240" w:lineRule="auto"/>
        <w:ind w:left="1800"/>
        <w:rPr>
          <w:rFonts w:eastAsia="Times New Roman" w:cs="Times New Roman"/>
          <w:szCs w:val="24"/>
        </w:rPr>
      </w:pPr>
    </w:p>
    <w:p w:rsidR="000D03C0" w:rsidRPr="000D03C0" w:rsidRDefault="000D03C0" w:rsidP="00864162">
      <w:pPr>
        <w:widowControl w:val="0"/>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rPr>
        <w:t xml:space="preserve">Be aware </w:t>
      </w:r>
      <w:r>
        <w:rPr>
          <w:rFonts w:eastAsia="Times New Roman" w:cs="Times New Roman"/>
          <w:szCs w:val="24"/>
        </w:rPr>
        <w:t>that graduate student tuition, equipment and rental of non-university owned space are excluded from Total Direct Charges and result in Modified Total Direct Costs.  Indirect costs should be charged against the Modified Total Direct Costs.</w:t>
      </w:r>
    </w:p>
    <w:p w:rsidR="000D03C0" w:rsidRPr="000D03C0" w:rsidRDefault="000D03C0" w:rsidP="00864162">
      <w:pPr>
        <w:widowControl w:val="0"/>
        <w:autoSpaceDE w:val="0"/>
        <w:autoSpaceDN w:val="0"/>
        <w:adjustRightInd w:val="0"/>
        <w:spacing w:after="0" w:line="240" w:lineRule="auto"/>
        <w:ind w:left="1800"/>
        <w:rPr>
          <w:rFonts w:eastAsia="Times New Roman" w:cs="Times New Roman"/>
          <w:sz w:val="20"/>
          <w:szCs w:val="24"/>
        </w:rPr>
      </w:pPr>
    </w:p>
    <w:p w:rsidR="000D03C0" w:rsidRPr="000D03C0" w:rsidRDefault="000D03C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u w:val="single"/>
        </w:rPr>
        <w:t>TOTALS</w:t>
      </w:r>
      <w:r w:rsidRPr="000D03C0">
        <w:rPr>
          <w:rFonts w:eastAsia="Times New Roman" w:cs="Times New Roman"/>
          <w:szCs w:val="24"/>
        </w:rPr>
        <w:t xml:space="preserve">.  Sum of </w:t>
      </w:r>
      <w:proofErr w:type="spellStart"/>
      <w:r>
        <w:rPr>
          <w:rFonts w:eastAsia="Times New Roman" w:cs="Times New Roman"/>
          <w:szCs w:val="24"/>
        </w:rPr>
        <w:t>i</w:t>
      </w:r>
      <w:proofErr w:type="spellEnd"/>
      <w:r>
        <w:rPr>
          <w:rFonts w:eastAsia="Times New Roman" w:cs="Times New Roman"/>
          <w:szCs w:val="24"/>
        </w:rPr>
        <w:t>. and j. above.</w:t>
      </w:r>
    </w:p>
    <w:p w:rsidR="008216E5" w:rsidRDefault="008216E5" w:rsidP="00864162">
      <w:pPr>
        <w:widowControl w:val="0"/>
        <w:autoSpaceDE w:val="0"/>
        <w:autoSpaceDN w:val="0"/>
        <w:adjustRightInd w:val="0"/>
        <w:spacing w:after="0" w:line="240" w:lineRule="auto"/>
        <w:rPr>
          <w:rFonts w:eastAsia="Times New Roman" w:cs="Times New Roman"/>
          <w:sz w:val="20"/>
          <w:szCs w:val="24"/>
        </w:rPr>
      </w:pPr>
    </w:p>
    <w:p w:rsidR="00E1207F" w:rsidRDefault="00E1207F" w:rsidP="00B919F1">
      <w:pPr>
        <w:widowControl w:val="0"/>
        <w:autoSpaceDE w:val="0"/>
        <w:autoSpaceDN w:val="0"/>
        <w:adjustRightInd w:val="0"/>
        <w:spacing w:after="0" w:line="240" w:lineRule="auto"/>
        <w:rPr>
          <w:rFonts w:eastAsia="Times New Roman" w:cs="Times New Roman"/>
          <w:sz w:val="20"/>
          <w:szCs w:val="24"/>
        </w:rPr>
      </w:pPr>
    </w:p>
    <w:p w:rsidR="008216E5" w:rsidRPr="000F2E9D" w:rsidRDefault="008216E5" w:rsidP="000F2E9D">
      <w:pPr>
        <w:widowControl w:val="0"/>
        <w:autoSpaceDE w:val="0"/>
        <w:autoSpaceDN w:val="0"/>
        <w:adjustRightInd w:val="0"/>
        <w:spacing w:after="0" w:line="240" w:lineRule="auto"/>
        <w:rPr>
          <w:rFonts w:eastAsia="Times New Roman" w:cs="Times New Roman"/>
          <w:sz w:val="20"/>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b/>
          <w:szCs w:val="24"/>
        </w:rPr>
      </w:pPr>
      <w:r w:rsidRPr="000F2E9D">
        <w:rPr>
          <w:rFonts w:eastAsia="Times New Roman" w:cs="Times New Roman"/>
          <w:b/>
          <w:szCs w:val="24"/>
        </w:rPr>
        <w:t xml:space="preserve">C.  Submission Dates and Times: </w:t>
      </w:r>
    </w:p>
    <w:p w:rsidR="000F2E9D" w:rsidRPr="000F2E9D" w:rsidRDefault="000F2E9D" w:rsidP="000F2E9D">
      <w:pPr>
        <w:widowControl w:val="0"/>
        <w:tabs>
          <w:tab w:val="left" w:pos="-1440"/>
        </w:tabs>
        <w:autoSpaceDE w:val="0"/>
        <w:autoSpaceDN w:val="0"/>
        <w:adjustRightInd w:val="0"/>
        <w:spacing w:after="0" w:line="240" w:lineRule="auto"/>
        <w:ind w:left="720"/>
        <w:rPr>
          <w:rFonts w:eastAsia="Times New Roman" w:cs="Times New Roman"/>
          <w:szCs w:val="24"/>
        </w:rPr>
      </w:pPr>
    </w:p>
    <w:p w:rsidR="00864162" w:rsidRDefault="000F2E9D" w:rsidP="000F2E9D">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 xml:space="preserve">All </w:t>
      </w:r>
      <w:r w:rsidR="00F20A8B">
        <w:rPr>
          <w:rFonts w:eastAsia="Times New Roman" w:cs="Times New Roman"/>
          <w:szCs w:val="24"/>
        </w:rPr>
        <w:t xml:space="preserve">responses </w:t>
      </w:r>
      <w:r w:rsidRPr="000F2E9D">
        <w:rPr>
          <w:rFonts w:eastAsia="Times New Roman" w:cs="Times New Roman"/>
          <w:szCs w:val="24"/>
        </w:rPr>
        <w:t xml:space="preserve">will be required to be submitted electronically through grants.gov.  </w:t>
      </w:r>
      <w:r w:rsidR="00864162">
        <w:rPr>
          <w:rFonts w:eastAsia="Times New Roman" w:cs="Times New Roman"/>
          <w:szCs w:val="24"/>
        </w:rPr>
        <w:t>The application package should consist of:</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proposal</w:t>
      </w:r>
    </w:p>
    <w:p w:rsidR="00864162" w:rsidRPr="00864162" w:rsidRDefault="000D0F8E"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Pr>
          <w:rFonts w:eastAsia="Times New Roman" w:cs="Times New Roman"/>
          <w:szCs w:val="24"/>
        </w:rPr>
        <w:t>The Budget</w:t>
      </w:r>
    </w:p>
    <w:p w:rsid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family of SF-424 forms.</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Pr>
          <w:rFonts w:eastAsia="Times New Roman" w:cs="Times New Roman"/>
          <w:szCs w:val="24"/>
        </w:rPr>
        <w:t>An optional cover letter of submission</w:t>
      </w:r>
    </w:p>
    <w:p w:rsidR="00F20A8B" w:rsidRDefault="00F20A8B" w:rsidP="00F20A8B">
      <w:pPr>
        <w:pStyle w:val="ListParagraph"/>
        <w:widowControl w:val="0"/>
        <w:tabs>
          <w:tab w:val="left" w:pos="-1440"/>
        </w:tabs>
        <w:autoSpaceDE w:val="0"/>
        <w:autoSpaceDN w:val="0"/>
        <w:adjustRightInd w:val="0"/>
        <w:spacing w:after="0" w:line="240" w:lineRule="auto"/>
        <w:ind w:left="1440"/>
        <w:rPr>
          <w:rFonts w:eastAsia="Times New Roman" w:cs="Times New Roman"/>
          <w:szCs w:val="24"/>
        </w:rPr>
      </w:pPr>
    </w:p>
    <w:p w:rsidR="00F20A8B" w:rsidRPr="00F20A8B" w:rsidRDefault="00F20A8B" w:rsidP="00F20A8B">
      <w:pPr>
        <w:widowControl w:val="0"/>
        <w:tabs>
          <w:tab w:val="left" w:pos="-1440"/>
        </w:tabs>
        <w:autoSpaceDE w:val="0"/>
        <w:autoSpaceDN w:val="0"/>
        <w:adjustRightInd w:val="0"/>
        <w:spacing w:after="0" w:line="240" w:lineRule="auto"/>
        <w:ind w:left="720"/>
        <w:rPr>
          <w:rFonts w:eastAsia="Times New Roman" w:cs="Times New Roman"/>
          <w:szCs w:val="24"/>
        </w:rPr>
      </w:pPr>
      <w:r w:rsidRPr="00E8537E">
        <w:rPr>
          <w:rFonts w:eastAsia="Times New Roman" w:cs="Times New Roman"/>
          <w:szCs w:val="24"/>
        </w:rPr>
        <w:t>The electronic submission into Grants.gov</w:t>
      </w:r>
      <w:r w:rsidRPr="00E8537E">
        <w:rPr>
          <w:rFonts w:eastAsia="Times New Roman" w:cs="Times New Roman"/>
          <w:color w:val="0000FF"/>
          <w:szCs w:val="24"/>
        </w:rPr>
        <w:t xml:space="preserve"> </w:t>
      </w:r>
      <w:r w:rsidRPr="00E8537E">
        <w:rPr>
          <w:rFonts w:eastAsia="Times New Roman" w:cs="Times New Roman"/>
          <w:szCs w:val="24"/>
        </w:rPr>
        <w:t xml:space="preserve">is due by </w:t>
      </w:r>
      <w:r w:rsidR="00E8537E" w:rsidRPr="00E8537E">
        <w:rPr>
          <w:rFonts w:eastAsia="Times New Roman" w:cs="Times New Roman"/>
          <w:b/>
          <w:szCs w:val="24"/>
        </w:rPr>
        <w:t>September 14, 2015</w:t>
      </w:r>
      <w:r w:rsidRPr="00E8537E">
        <w:rPr>
          <w:rFonts w:eastAsia="Times New Roman" w:cs="Times New Roman"/>
          <w:b/>
          <w:szCs w:val="24"/>
        </w:rPr>
        <w:t xml:space="preserve"> @ </w:t>
      </w:r>
      <w:r w:rsidR="00E8537E" w:rsidRPr="00E8537E">
        <w:rPr>
          <w:rFonts w:eastAsia="Times New Roman" w:cs="Times New Roman"/>
          <w:b/>
          <w:szCs w:val="24"/>
        </w:rPr>
        <w:t>08:00 a</w:t>
      </w:r>
      <w:r w:rsidRPr="00E8537E">
        <w:rPr>
          <w:rFonts w:eastAsia="Times New Roman" w:cs="Times New Roman"/>
          <w:b/>
          <w:szCs w:val="24"/>
        </w:rPr>
        <w:t xml:space="preserve">.m. Eastern </w:t>
      </w:r>
      <w:r w:rsidR="00E8537E" w:rsidRPr="00E8537E">
        <w:rPr>
          <w:rFonts w:eastAsia="Times New Roman" w:cs="Times New Roman"/>
          <w:b/>
          <w:szCs w:val="24"/>
        </w:rPr>
        <w:t>Savings</w:t>
      </w:r>
      <w:r w:rsidRPr="00E8537E">
        <w:rPr>
          <w:rFonts w:eastAsia="Times New Roman" w:cs="Times New Roman"/>
          <w:b/>
          <w:szCs w:val="24"/>
        </w:rPr>
        <w:t xml:space="preserve"> Time</w:t>
      </w:r>
      <w:r w:rsidRPr="00E8537E">
        <w:rPr>
          <w:rFonts w:eastAsia="Times New Roman" w:cs="Times New Roman"/>
          <w:szCs w:val="24"/>
        </w:rPr>
        <w:t>. An application package received after the closing date and time will</w:t>
      </w:r>
      <w:r w:rsidRPr="00E8537E">
        <w:rPr>
          <w:rFonts w:eastAsia="Times New Roman" w:cs="Times New Roman"/>
          <w:color w:val="0000FF"/>
          <w:szCs w:val="24"/>
        </w:rPr>
        <w:t xml:space="preserve"> </w:t>
      </w:r>
      <w:r w:rsidRPr="00E8537E">
        <w:rPr>
          <w:rFonts w:eastAsia="Times New Roman" w:cs="Times New Roman"/>
          <w:szCs w:val="24"/>
        </w:rPr>
        <w:t>not be</w:t>
      </w:r>
      <w:bookmarkStart w:id="0" w:name="_GoBack"/>
      <w:bookmarkEnd w:id="0"/>
      <w:r w:rsidRPr="00F20A8B">
        <w:rPr>
          <w:rFonts w:eastAsia="Times New Roman" w:cs="Times New Roman"/>
          <w:szCs w:val="24"/>
        </w:rPr>
        <w:t xml:space="preserve"> considered for award.  If it is determined that a</w:t>
      </w:r>
      <w:r>
        <w:rPr>
          <w:rFonts w:eastAsia="Times New Roman" w:cs="Times New Roman"/>
          <w:szCs w:val="24"/>
        </w:rPr>
        <w:t>n application package</w:t>
      </w:r>
      <w:r w:rsidRPr="00F20A8B">
        <w:rPr>
          <w:rFonts w:eastAsia="Times New Roman" w:cs="Times New Roman"/>
          <w:szCs w:val="24"/>
        </w:rPr>
        <w:t xml:space="preserve"> will not be considered due to lateness, </w:t>
      </w:r>
      <w:r>
        <w:rPr>
          <w:rFonts w:eastAsia="Times New Roman" w:cs="Times New Roman"/>
          <w:szCs w:val="24"/>
        </w:rPr>
        <w:t>you</w:t>
      </w:r>
      <w:r w:rsidRPr="00F20A8B">
        <w:rPr>
          <w:rFonts w:eastAsia="Times New Roman" w:cs="Times New Roman"/>
          <w:szCs w:val="24"/>
        </w:rPr>
        <w:t xml:space="preserve"> will be so notified immediately.  </w:t>
      </w:r>
    </w:p>
    <w:p w:rsidR="00864162"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Pr="000F2E9D"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szCs w:val="24"/>
        </w:rPr>
      </w:pPr>
      <w:r w:rsidRPr="000F2E9D">
        <w:rPr>
          <w:rFonts w:eastAsia="Times New Roman" w:cs="Times New Roman"/>
          <w:b/>
          <w:szCs w:val="24"/>
        </w:rPr>
        <w:t>D.</w:t>
      </w:r>
      <w:r w:rsidRPr="000F2E9D">
        <w:rPr>
          <w:rFonts w:eastAsia="Times New Roman" w:cs="Times New Roman"/>
          <w:szCs w:val="24"/>
        </w:rPr>
        <w:t xml:space="preserve">  </w:t>
      </w:r>
      <w:r w:rsidRPr="000F2E9D">
        <w:rPr>
          <w:rFonts w:eastAsia="Times New Roman" w:cs="Times New Roman"/>
          <w:b/>
          <w:szCs w:val="24"/>
        </w:rPr>
        <w:t>Submission Instructions and Information:</w:t>
      </w:r>
    </w:p>
    <w:p w:rsidR="000F2E9D" w:rsidRPr="00A00C8B" w:rsidRDefault="000F2E9D" w:rsidP="000F2E9D">
      <w:pPr>
        <w:keepNext/>
        <w:widowControl w:val="0"/>
        <w:autoSpaceDE w:val="0"/>
        <w:autoSpaceDN w:val="0"/>
        <w:adjustRightInd w:val="0"/>
        <w:spacing w:after="0" w:line="240" w:lineRule="auto"/>
        <w:outlineLvl w:val="7"/>
        <w:rPr>
          <w:rFonts w:eastAsia="Times New Roman" w:cs="Times New Roman"/>
          <w:szCs w:val="24"/>
        </w:rPr>
      </w:pP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All Funding Opportunities</w:t>
      </w:r>
      <w:r w:rsidR="000D0F8E" w:rsidRPr="00A00C8B">
        <w:rPr>
          <w:rFonts w:eastAsia="Times New Roman" w:cs="Times New Roman"/>
          <w:szCs w:val="24"/>
        </w:rPr>
        <w:t xml:space="preserve"> Announcements (FOA)</w:t>
      </w:r>
      <w:r w:rsidRPr="00A00C8B">
        <w:rPr>
          <w:rFonts w:eastAsia="Times New Roman" w:cs="Times New Roman"/>
          <w:szCs w:val="24"/>
        </w:rPr>
        <w:t xml:space="preserve"> and Notice of Intents</w:t>
      </w:r>
      <w:r w:rsidR="000D0F8E" w:rsidRPr="00A00C8B">
        <w:rPr>
          <w:rFonts w:eastAsia="Times New Roman" w:cs="Times New Roman"/>
          <w:szCs w:val="24"/>
        </w:rPr>
        <w:t xml:space="preserve"> (NOI)</w:t>
      </w:r>
      <w:r w:rsidRPr="00A00C8B">
        <w:rPr>
          <w:rFonts w:eastAsia="Times New Roman" w:cs="Times New Roman"/>
          <w:szCs w:val="24"/>
        </w:rPr>
        <w:t xml:space="preserve"> are posted to </w:t>
      </w:r>
      <w:r w:rsidRPr="00A00C8B">
        <w:rPr>
          <w:rFonts w:eastAsia="Times New Roman" w:cs="Times New Roman"/>
          <w:b/>
          <w:bCs/>
          <w:szCs w:val="24"/>
        </w:rPr>
        <w:t>Grants.Gov</w:t>
      </w:r>
      <w:r w:rsidRPr="00A00C8B">
        <w:rPr>
          <w:rFonts w:eastAsia="Times New Roman" w:cs="Times New Roman"/>
          <w:szCs w:val="24"/>
        </w:rPr>
        <w:t>, </w:t>
      </w:r>
      <w:hyperlink r:id="rId16" w:tgtFrame="_blank" w:history="1">
        <w:r w:rsidRPr="00A00C8B">
          <w:rPr>
            <w:rStyle w:val="Hyperlink"/>
            <w:rFonts w:eastAsia="Times New Roman" w:cs="Times New Roman"/>
            <w:color w:val="auto"/>
            <w:szCs w:val="24"/>
          </w:rPr>
          <w:t>www.grants.gov</w:t>
        </w:r>
      </w:hyperlink>
      <w:r w:rsidRPr="00A00C8B">
        <w:rPr>
          <w:rFonts w:eastAsia="Times New Roman" w:cs="Times New Roman"/>
          <w:szCs w:val="24"/>
        </w:rPr>
        <w:t xml:space="preserve">. </w:t>
      </w:r>
      <w:r w:rsidR="000D0F8E" w:rsidRPr="00A00C8B">
        <w:rPr>
          <w:rFonts w:eastAsia="Times New Roman" w:cs="Times New Roman"/>
          <w:szCs w:val="24"/>
        </w:rPr>
        <w:t xml:space="preserve">  </w:t>
      </w:r>
      <w:r w:rsidRPr="00A00C8B">
        <w:rPr>
          <w:rFonts w:eastAsia="Times New Roman" w:cs="Times New Roman"/>
          <w:szCs w:val="24"/>
        </w:rPr>
        <w:t xml:space="preserve">Please access this website and download </w:t>
      </w:r>
      <w:r w:rsidR="00593EAB">
        <w:rPr>
          <w:rFonts w:eastAsia="Times New Roman" w:cs="Times New Roman"/>
          <w:szCs w:val="24"/>
        </w:rPr>
        <w:t>the FOA and NOI</w:t>
      </w:r>
      <w:r w:rsidRPr="00A00C8B">
        <w:rPr>
          <w:rFonts w:eastAsia="Times New Roman" w:cs="Times New Roman"/>
          <w:szCs w:val="24"/>
        </w:rPr>
        <w:t xml:space="preserve"> by using the Funding Opportunity Announcement Number</w:t>
      </w:r>
      <w:r w:rsidR="000D0F8E" w:rsidRPr="00A00C8B">
        <w:rPr>
          <w:rFonts w:eastAsia="Times New Roman" w:cs="Times New Roman"/>
          <w:szCs w:val="24"/>
        </w:rPr>
        <w:t xml:space="preserve"> supplied by the NPS grants officer.  The </w:t>
      </w:r>
      <w:r w:rsidR="007E1114" w:rsidRPr="00A00C8B">
        <w:rPr>
          <w:rFonts w:eastAsia="Times New Roman" w:cs="Times New Roman"/>
          <w:szCs w:val="24"/>
        </w:rPr>
        <w:t xml:space="preserve">ten character </w:t>
      </w:r>
      <w:r w:rsidR="000D0F8E" w:rsidRPr="00A00C8B">
        <w:rPr>
          <w:rFonts w:eastAsia="Times New Roman" w:cs="Times New Roman"/>
          <w:szCs w:val="24"/>
        </w:rPr>
        <w:t xml:space="preserve">FOA number starts with a </w:t>
      </w:r>
      <w:r w:rsidR="007E1114" w:rsidRPr="00A00C8B">
        <w:rPr>
          <w:rFonts w:eastAsia="Times New Roman" w:cs="Times New Roman"/>
          <w:szCs w:val="24"/>
        </w:rPr>
        <w:t>‘P’.</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When you are ready to submit your proposal there are two options for submittal.</w:t>
      </w:r>
      <w:r w:rsidR="00A00C8B">
        <w:rPr>
          <w:rFonts w:eastAsia="Times New Roman" w:cs="Times New Roman"/>
          <w:szCs w:val="24"/>
        </w:rPr>
        <w:t xml:space="preserve">  Grants.gov does not </w:t>
      </w:r>
      <w:r w:rsidR="00593EAB">
        <w:rPr>
          <w:rFonts w:eastAsia="Times New Roman" w:cs="Times New Roman"/>
          <w:szCs w:val="24"/>
        </w:rPr>
        <w:t>easily convey</w:t>
      </w:r>
      <w:r w:rsidR="00A00C8B">
        <w:rPr>
          <w:rFonts w:eastAsia="Times New Roman" w:cs="Times New Roman"/>
          <w:szCs w:val="24"/>
        </w:rPr>
        <w:t xml:space="preserve"> application packages at this time, so two alternate options are offered.</w:t>
      </w:r>
    </w:p>
    <w:p w:rsidR="00A00C8B" w:rsidRDefault="00A00C8B"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 xml:space="preserve">The preferred option is to </w:t>
      </w:r>
      <w:r w:rsidR="00A00C8B">
        <w:rPr>
          <w:rFonts w:eastAsia="Times New Roman" w:cs="Times New Roman"/>
          <w:szCs w:val="24"/>
        </w:rPr>
        <w:t>utilize</w:t>
      </w:r>
      <w:r w:rsidRPr="00A00C8B">
        <w:rPr>
          <w:rFonts w:eastAsia="Times New Roman" w:cs="Times New Roman"/>
          <w:szCs w:val="24"/>
        </w:rPr>
        <w:t> </w:t>
      </w:r>
      <w:r w:rsidRPr="00A00C8B">
        <w:rPr>
          <w:rFonts w:eastAsia="Times New Roman" w:cs="Times New Roman"/>
          <w:b/>
          <w:bCs/>
          <w:szCs w:val="24"/>
        </w:rPr>
        <w:t>FedConnect</w:t>
      </w:r>
      <w:r w:rsidR="00A00C8B">
        <w:rPr>
          <w:rFonts w:eastAsia="Times New Roman" w:cs="Times New Roman"/>
          <w:b/>
          <w:bCs/>
          <w:szCs w:val="24"/>
        </w:rPr>
        <w:t xml:space="preserve"> (</w:t>
      </w:r>
      <w:hyperlink r:id="rId17" w:tgtFrame="_blank" w:history="1">
        <w:r w:rsidRPr="00A00C8B">
          <w:rPr>
            <w:rStyle w:val="Hyperlink"/>
            <w:rFonts w:eastAsia="Times New Roman" w:cs="Times New Roman"/>
            <w:color w:val="auto"/>
            <w:szCs w:val="24"/>
          </w:rPr>
          <w:t>www.fedconnect.net</w:t>
        </w:r>
      </w:hyperlink>
      <w:r w:rsidR="00A00C8B">
        <w:rPr>
          <w:rFonts w:eastAsia="Times New Roman" w:cs="Times New Roman"/>
          <w:szCs w:val="24"/>
        </w:rPr>
        <w:t>)</w:t>
      </w:r>
      <w:r w:rsidRPr="00A00C8B">
        <w:rPr>
          <w:rFonts w:eastAsia="Times New Roman" w:cs="Times New Roman"/>
          <w:szCs w:val="24"/>
        </w:rPr>
        <w:t xml:space="preserve">. Your sponsored programs office </w:t>
      </w:r>
      <w:r w:rsidR="007E1114" w:rsidRPr="00A00C8B">
        <w:rPr>
          <w:rFonts w:eastAsia="Times New Roman" w:cs="Times New Roman"/>
          <w:szCs w:val="24"/>
        </w:rPr>
        <w:t>should already have an account registration in FedConnect.  If not, the registration is s</w:t>
      </w:r>
      <w:r w:rsidR="00A00C8B">
        <w:rPr>
          <w:rFonts w:eastAsia="Times New Roman" w:cs="Times New Roman"/>
          <w:szCs w:val="24"/>
        </w:rPr>
        <w:t>imple and free but does require</w:t>
      </w:r>
      <w:r w:rsidR="007E1114" w:rsidRPr="00A00C8B">
        <w:rPr>
          <w:rFonts w:eastAsia="Times New Roman" w:cs="Times New Roman"/>
          <w:szCs w:val="24"/>
        </w:rPr>
        <w:t xml:space="preserve"> a DUNS number.</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7E1114" w:rsidP="00D376F7">
      <w:pPr>
        <w:widowControl w:val="0"/>
        <w:autoSpaceDE w:val="0"/>
        <w:autoSpaceDN w:val="0"/>
        <w:adjustRightInd w:val="0"/>
        <w:spacing w:after="0" w:line="240" w:lineRule="auto"/>
        <w:ind w:left="720"/>
        <w:rPr>
          <w:rFonts w:eastAsia="Times New Roman" w:cs="Times New Roman"/>
          <w:szCs w:val="24"/>
        </w:rPr>
      </w:pPr>
      <w:proofErr w:type="gramStart"/>
      <w:r w:rsidRPr="00A00C8B">
        <w:rPr>
          <w:rFonts w:eastAsia="Times New Roman" w:cs="Times New Roman"/>
          <w:szCs w:val="24"/>
        </w:rPr>
        <w:t>Within FedConnect search</w:t>
      </w:r>
      <w:r w:rsidR="0031046A" w:rsidRPr="00A00C8B">
        <w:rPr>
          <w:rFonts w:eastAsia="Times New Roman" w:cs="Times New Roman"/>
          <w:szCs w:val="24"/>
        </w:rPr>
        <w:t xml:space="preserve"> by A</w:t>
      </w:r>
      <w:r w:rsidR="00D376F7" w:rsidRPr="00A00C8B">
        <w:rPr>
          <w:rFonts w:eastAsia="Times New Roman" w:cs="Times New Roman"/>
          <w:szCs w:val="24"/>
        </w:rPr>
        <w:t xml:space="preserve">gency or </w:t>
      </w:r>
      <w:r w:rsidRPr="00A00C8B">
        <w:rPr>
          <w:rFonts w:eastAsia="Times New Roman" w:cs="Times New Roman"/>
          <w:szCs w:val="24"/>
        </w:rPr>
        <w:t xml:space="preserve">by </w:t>
      </w:r>
      <w:r w:rsidR="0031046A" w:rsidRPr="00A00C8B">
        <w:rPr>
          <w:rFonts w:eastAsia="Times New Roman" w:cs="Times New Roman"/>
          <w:szCs w:val="24"/>
        </w:rPr>
        <w:t xml:space="preserve">Reference Number using </w:t>
      </w:r>
      <w:r w:rsidRPr="00A00C8B">
        <w:rPr>
          <w:rFonts w:eastAsia="Times New Roman" w:cs="Times New Roman"/>
          <w:szCs w:val="24"/>
        </w:rPr>
        <w:t xml:space="preserve">the </w:t>
      </w:r>
      <w:r w:rsidR="00D376F7" w:rsidRPr="00A00C8B">
        <w:rPr>
          <w:rFonts w:eastAsia="Times New Roman" w:cs="Times New Roman"/>
          <w:szCs w:val="24"/>
        </w:rPr>
        <w:t>Fun</w:t>
      </w:r>
      <w:r w:rsidRPr="00A00C8B">
        <w:rPr>
          <w:rFonts w:eastAsia="Times New Roman" w:cs="Times New Roman"/>
          <w:szCs w:val="24"/>
        </w:rPr>
        <w:t>ding Opportunity Announcement number</w:t>
      </w:r>
      <w:r w:rsidR="00D376F7" w:rsidRPr="00A00C8B">
        <w:rPr>
          <w:rFonts w:eastAsia="Times New Roman" w:cs="Times New Roman"/>
          <w:szCs w:val="24"/>
        </w:rPr>
        <w:t>.</w:t>
      </w:r>
      <w:proofErr w:type="gramEnd"/>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31046A" w:rsidP="007E1114">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A00C8B">
        <w:rPr>
          <w:rFonts w:eastAsia="Times New Roman" w:cs="Times New Roman"/>
          <w:szCs w:val="24"/>
        </w:rPr>
        <w:t>For an A</w:t>
      </w:r>
      <w:r w:rsidR="00D376F7" w:rsidRPr="00A00C8B">
        <w:rPr>
          <w:rFonts w:eastAsia="Times New Roman" w:cs="Times New Roman"/>
          <w:szCs w:val="24"/>
        </w:rPr>
        <w:t xml:space="preserve">gency search, </w:t>
      </w:r>
      <w:r w:rsidR="007E1114" w:rsidRPr="00A00C8B">
        <w:rPr>
          <w:rFonts w:eastAsia="Times New Roman" w:cs="Times New Roman"/>
          <w:szCs w:val="24"/>
        </w:rPr>
        <w:t>use</w:t>
      </w:r>
      <w:r w:rsidR="00D376F7" w:rsidRPr="00A00C8B">
        <w:rPr>
          <w:rFonts w:eastAsia="Times New Roman" w:cs="Times New Roman"/>
          <w:szCs w:val="24"/>
        </w:rPr>
        <w:t xml:space="preserve"> DOI – NPS (note DOI space h</w:t>
      </w:r>
      <w:r w:rsidR="007E1114" w:rsidRPr="00A00C8B">
        <w:rPr>
          <w:rFonts w:eastAsia="Times New Roman" w:cs="Times New Roman"/>
          <w:szCs w:val="24"/>
        </w:rPr>
        <w:t>yphen space NPS). T</w:t>
      </w:r>
      <w:r w:rsidR="00D376F7" w:rsidRPr="00A00C8B">
        <w:rPr>
          <w:rFonts w:eastAsia="Times New Roman" w:cs="Times New Roman"/>
          <w:szCs w:val="24"/>
        </w:rPr>
        <w:t xml:space="preserve">he search will not work unless you type it </w:t>
      </w:r>
      <w:r w:rsidR="007E1114" w:rsidRPr="00A00C8B">
        <w:rPr>
          <w:rFonts w:eastAsia="Times New Roman" w:cs="Times New Roman"/>
          <w:szCs w:val="24"/>
        </w:rPr>
        <w:t xml:space="preserve">in exactly </w:t>
      </w:r>
      <w:r w:rsidR="00D376F7" w:rsidRPr="00A00C8B">
        <w:rPr>
          <w:rFonts w:eastAsia="Times New Roman" w:cs="Times New Roman"/>
          <w:szCs w:val="24"/>
        </w:rPr>
        <w:t>this way.</w:t>
      </w:r>
      <w:r w:rsidR="007E1114" w:rsidRPr="00A00C8B">
        <w:rPr>
          <w:rFonts w:eastAsia="Times New Roman" w:cs="Times New Roman"/>
          <w:szCs w:val="24"/>
        </w:rPr>
        <w:t xml:space="preserve"> Many announcements will appear.  </w:t>
      </w:r>
      <w:r w:rsidRPr="00A00C8B">
        <w:rPr>
          <w:rFonts w:eastAsia="Times New Roman" w:cs="Times New Roman"/>
          <w:szCs w:val="24"/>
        </w:rPr>
        <w:t>F</w:t>
      </w:r>
      <w:r w:rsidR="007E1114" w:rsidRPr="00A00C8B">
        <w:rPr>
          <w:rFonts w:eastAsia="Times New Roman" w:cs="Times New Roman"/>
          <w:szCs w:val="24"/>
        </w:rPr>
        <w:t xml:space="preserve">ind the </w:t>
      </w:r>
      <w:r w:rsidR="00D376F7" w:rsidRPr="00A00C8B">
        <w:rPr>
          <w:rFonts w:eastAsia="Times New Roman" w:cs="Times New Roman"/>
          <w:szCs w:val="24"/>
        </w:rPr>
        <w:t>Fu</w:t>
      </w:r>
      <w:r w:rsidR="007E1114" w:rsidRPr="00A00C8B">
        <w:rPr>
          <w:rFonts w:eastAsia="Times New Roman" w:cs="Times New Roman"/>
          <w:szCs w:val="24"/>
        </w:rPr>
        <w:t>nding Opportunity Announcement</w:t>
      </w:r>
      <w:r w:rsidRPr="00A00C8B">
        <w:rPr>
          <w:rFonts w:eastAsia="Times New Roman" w:cs="Times New Roman"/>
          <w:szCs w:val="24"/>
        </w:rPr>
        <w:t xml:space="preserve"> by either the Title or the ‘Reference Number’.  Click on the title to bring up the announcement.</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31046A" w:rsidP="00B644C5">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A00C8B">
        <w:rPr>
          <w:rFonts w:eastAsia="Times New Roman" w:cs="Times New Roman"/>
          <w:szCs w:val="24"/>
        </w:rPr>
        <w:lastRenderedPageBreak/>
        <w:t>Searching by</w:t>
      </w:r>
      <w:r w:rsidR="007E1114" w:rsidRPr="00A00C8B">
        <w:rPr>
          <w:rFonts w:eastAsia="Times New Roman" w:cs="Times New Roman"/>
          <w:szCs w:val="24"/>
        </w:rPr>
        <w:t xml:space="preserve"> </w:t>
      </w:r>
      <w:r w:rsidR="00D376F7" w:rsidRPr="00A00C8B">
        <w:rPr>
          <w:rFonts w:eastAsia="Times New Roman" w:cs="Times New Roman"/>
          <w:szCs w:val="24"/>
        </w:rPr>
        <w:t>Fun</w:t>
      </w:r>
      <w:r w:rsidRPr="00A00C8B">
        <w:rPr>
          <w:rFonts w:eastAsia="Times New Roman" w:cs="Times New Roman"/>
          <w:szCs w:val="24"/>
        </w:rPr>
        <w:t xml:space="preserve">ding Opportunity Announcement number, as a reference number, </w:t>
      </w:r>
      <w:r w:rsidR="00D376F7" w:rsidRPr="00A00C8B">
        <w:rPr>
          <w:rFonts w:eastAsia="Times New Roman" w:cs="Times New Roman"/>
          <w:szCs w:val="24"/>
        </w:rPr>
        <w:t>is the easiest way to find the announcement.</w:t>
      </w:r>
      <w:r w:rsidR="00B644C5" w:rsidRPr="00A00C8B">
        <w:t xml:space="preserve"> </w:t>
      </w:r>
      <w:r w:rsidR="00B644C5" w:rsidRPr="00A00C8B">
        <w:rPr>
          <w:rFonts w:eastAsia="Times New Roman" w:cs="Times New Roman"/>
          <w:szCs w:val="24"/>
        </w:rPr>
        <w:t>Click on the title to bring up the announcement.</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B644C5"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 xml:space="preserve">Once at the </w:t>
      </w:r>
      <w:r w:rsidR="00821E8F">
        <w:rPr>
          <w:rFonts w:eastAsia="Times New Roman" w:cs="Times New Roman"/>
          <w:szCs w:val="24"/>
        </w:rPr>
        <w:t>announcement or ‘</w:t>
      </w:r>
      <w:r w:rsidRPr="00A00C8B">
        <w:rPr>
          <w:rFonts w:eastAsia="Times New Roman" w:cs="Times New Roman"/>
          <w:szCs w:val="24"/>
        </w:rPr>
        <w:t>opportunity</w:t>
      </w:r>
      <w:r w:rsidR="00821E8F">
        <w:rPr>
          <w:rFonts w:eastAsia="Times New Roman" w:cs="Times New Roman"/>
          <w:szCs w:val="24"/>
        </w:rPr>
        <w:t>’</w:t>
      </w:r>
      <w:r w:rsidRPr="00A00C8B">
        <w:rPr>
          <w:rFonts w:eastAsia="Times New Roman" w:cs="Times New Roman"/>
          <w:szCs w:val="24"/>
        </w:rPr>
        <w:t xml:space="preserve"> page, click on ‘Register to Receive Notifications’.  This </w:t>
      </w:r>
      <w:r w:rsidR="005A4E59" w:rsidRPr="00A00C8B">
        <w:rPr>
          <w:rFonts w:eastAsia="Times New Roman" w:cs="Times New Roman"/>
          <w:szCs w:val="24"/>
        </w:rPr>
        <w:t xml:space="preserve">displays a side panel box.  Click ‘Create’ and a data entry page </w:t>
      </w:r>
      <w:proofErr w:type="gramStart"/>
      <w:r w:rsidR="005A4E59" w:rsidRPr="00A00C8B">
        <w:rPr>
          <w:rFonts w:eastAsia="Times New Roman" w:cs="Times New Roman"/>
          <w:szCs w:val="24"/>
        </w:rPr>
        <w:t>is</w:t>
      </w:r>
      <w:proofErr w:type="gramEnd"/>
      <w:r w:rsidR="005A4E59" w:rsidRPr="00A00C8B">
        <w:rPr>
          <w:rFonts w:eastAsia="Times New Roman" w:cs="Times New Roman"/>
          <w:szCs w:val="24"/>
        </w:rPr>
        <w:t xml:space="preserve"> displayed.  Proceed with submitting the proposal with the budget, the SF-424 forms and a cover letter (optional). </w:t>
      </w:r>
      <w:r w:rsidRPr="00A00C8B">
        <w:rPr>
          <w:rFonts w:eastAsia="Times New Roman" w:cs="Times New Roman"/>
          <w:szCs w:val="24"/>
        </w:rPr>
        <w:t xml:space="preserve"> </w:t>
      </w:r>
      <w:r w:rsidR="005A4E59" w:rsidRPr="00A00C8B">
        <w:rPr>
          <w:rFonts w:eastAsia="Times New Roman" w:cs="Times New Roman"/>
          <w:szCs w:val="24"/>
        </w:rPr>
        <w:t xml:space="preserve">Once complete, click ‘Submit to Agency’.   The NPS grants officer </w:t>
      </w:r>
      <w:r w:rsidR="00D376F7" w:rsidRPr="00A00C8B">
        <w:rPr>
          <w:rFonts w:eastAsia="Times New Roman" w:cs="Times New Roman"/>
          <w:szCs w:val="24"/>
        </w:rPr>
        <w:t xml:space="preserve">will </w:t>
      </w:r>
      <w:r w:rsidR="005A4E59" w:rsidRPr="00A00C8B">
        <w:rPr>
          <w:rFonts w:eastAsia="Times New Roman" w:cs="Times New Roman"/>
          <w:szCs w:val="24"/>
        </w:rPr>
        <w:t>be notified</w:t>
      </w:r>
      <w:r w:rsidR="00821E8F">
        <w:rPr>
          <w:rFonts w:eastAsia="Times New Roman" w:cs="Times New Roman"/>
          <w:szCs w:val="24"/>
        </w:rPr>
        <w:t xml:space="preserve"> by FedConnect</w:t>
      </w:r>
      <w:r w:rsidR="005A4E59" w:rsidRPr="00A00C8B">
        <w:rPr>
          <w:rFonts w:eastAsia="Times New Roman" w:cs="Times New Roman"/>
          <w:szCs w:val="24"/>
        </w:rPr>
        <w:t xml:space="preserve"> to receive your submitted package of documents.</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A00C8B" w:rsidP="000F2E9D">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bCs/>
          <w:szCs w:val="24"/>
        </w:rPr>
        <w:t>The second option for submittal is to e-mail the proposal with budget, family of SF-424 forms and the cover letter (optional) directly to the NPS grants officer using the contact information shown on the cover of the FOA.</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szCs w:val="24"/>
        </w:rPr>
      </w:pPr>
      <w:bookmarkStart w:id="1" w:name="_Toc177798750"/>
      <w:bookmarkStart w:id="2" w:name="_Toc139164321"/>
    </w:p>
    <w:p w:rsidR="00821E8F" w:rsidRDefault="00821E8F" w:rsidP="00D33103">
      <w:pPr>
        <w:widowControl w:val="0"/>
        <w:tabs>
          <w:tab w:val="left" w:pos="-720"/>
        </w:tabs>
        <w:autoSpaceDE w:val="0"/>
        <w:autoSpaceDN w:val="0"/>
        <w:adjustRightInd w:val="0"/>
        <w:spacing w:after="0" w:line="240" w:lineRule="auto"/>
        <w:ind w:left="720"/>
        <w:rPr>
          <w:rFonts w:eastAsia="Times New Roman" w:cs="Times New Roman"/>
          <w:szCs w:val="24"/>
        </w:rPr>
      </w:pPr>
    </w:p>
    <w:p w:rsidR="00D33103" w:rsidRDefault="000F2E9D" w:rsidP="00D33103">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b/>
          <w:szCs w:val="24"/>
        </w:rPr>
        <w:t>Late Submissions, Modifications, and Withdrawals of Application and/or Proposal</w:t>
      </w:r>
      <w:bookmarkEnd w:id="1"/>
      <w:r w:rsidRPr="000F2E9D">
        <w:rPr>
          <w:rFonts w:eastAsia="Times New Roman" w:cs="Times New Roman"/>
          <w:b/>
          <w:szCs w:val="24"/>
        </w:rPr>
        <w:t xml:space="preserve"> - </w:t>
      </w:r>
      <w:bookmarkEnd w:id="2"/>
      <w:r w:rsidRPr="000F2E9D">
        <w:rPr>
          <w:rFonts w:eastAsia="Times New Roman" w:cs="Times New Roman"/>
          <w:szCs w:val="24"/>
        </w:rPr>
        <w:t xml:space="preserve">Any </w:t>
      </w:r>
      <w:r w:rsidR="00D33103">
        <w:rPr>
          <w:rFonts w:eastAsia="Times New Roman" w:cs="Times New Roman"/>
          <w:szCs w:val="24"/>
        </w:rPr>
        <w:t>application package</w:t>
      </w:r>
      <w:r w:rsidRPr="000F2E9D">
        <w:rPr>
          <w:rFonts w:eastAsia="Times New Roman" w:cs="Times New Roman"/>
          <w:szCs w:val="24"/>
        </w:rPr>
        <w:t xml:space="preserve"> received after the exact time specified for receipt will not be considered in the original selection process unless the application is received before award is made and it is determined by </w:t>
      </w:r>
      <w:r w:rsidR="00D33103">
        <w:rPr>
          <w:rFonts w:eastAsia="Times New Roman" w:cs="Times New Roman"/>
          <w:szCs w:val="24"/>
        </w:rPr>
        <w:t>NPS</w:t>
      </w:r>
      <w:r w:rsidRPr="000F2E9D">
        <w:rPr>
          <w:rFonts w:eastAsia="Times New Roman" w:cs="Times New Roman"/>
          <w:szCs w:val="24"/>
        </w:rPr>
        <w:t xml:space="preserve"> that the late receipt was due to mishandling by the Government.  Any modification of an application or quotation is subject to the same conditions stated above.</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b/>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tab/>
      </w:r>
      <w:r w:rsidRPr="000F2E9D">
        <w:rPr>
          <w:rFonts w:eastAsia="Times New Roman" w:cs="Times New Roman"/>
          <w:b/>
          <w:szCs w:val="24"/>
        </w:rPr>
        <w:t>E.  Intergovernmental Review:</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3D440E" w:rsidRPr="000F2E9D" w:rsidRDefault="000F2E9D" w:rsidP="003D440E">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This funding opportunity is not subject</w:t>
      </w:r>
      <w:r w:rsidR="003D440E">
        <w:rPr>
          <w:rFonts w:eastAsia="Times New Roman" w:cs="Times New Roman"/>
          <w:szCs w:val="24"/>
        </w:rPr>
        <w:t xml:space="preserve"> to Executive Order (EO) 12372, </w:t>
      </w:r>
      <w:r w:rsidRPr="000F2E9D">
        <w:rPr>
          <w:rFonts w:eastAsia="Times New Roman" w:cs="Times New Roman"/>
          <w:szCs w:val="24"/>
        </w:rPr>
        <w:t>“Intergovernmenta</w:t>
      </w:r>
      <w:r w:rsidR="003D440E">
        <w:rPr>
          <w:rFonts w:eastAsia="Times New Roman" w:cs="Times New Roman"/>
          <w:szCs w:val="24"/>
        </w:rPr>
        <w:t>l Review of Federal Programs”.</w:t>
      </w:r>
    </w:p>
    <w:p w:rsidR="000F2E9D" w:rsidRDefault="000F2E9D" w:rsidP="003D440E">
      <w:pPr>
        <w:widowControl w:val="0"/>
        <w:autoSpaceDE w:val="0"/>
        <w:autoSpaceDN w:val="0"/>
        <w:adjustRightInd w:val="0"/>
        <w:spacing w:after="0" w:line="240" w:lineRule="auto"/>
        <w:ind w:left="720"/>
        <w:rPr>
          <w:rFonts w:eastAsia="Times New Roman" w:cs="Times New Roman"/>
          <w:szCs w:val="24"/>
        </w:rPr>
      </w:pPr>
    </w:p>
    <w:p w:rsidR="003D440E" w:rsidRPr="000F2E9D" w:rsidRDefault="003D440E" w:rsidP="003D440E">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tab/>
      </w:r>
      <w:r w:rsidRPr="000F2E9D">
        <w:rPr>
          <w:rFonts w:eastAsia="Times New Roman" w:cs="Times New Roman"/>
          <w:b/>
          <w:szCs w:val="24"/>
        </w:rPr>
        <w:t>F.  Funding Restrictions:</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Default="000F2E9D" w:rsidP="000F2E9D">
      <w:pPr>
        <w:widowControl w:val="0"/>
        <w:tabs>
          <w:tab w:val="left" w:pos="-1440"/>
        </w:tabs>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A </w:t>
      </w:r>
      <w:r w:rsidR="003D440E">
        <w:rPr>
          <w:rFonts w:eastAsia="Times New Roman" w:cs="Times New Roman"/>
          <w:szCs w:val="24"/>
        </w:rPr>
        <w:t>CESU task agreement</w:t>
      </w:r>
      <w:r w:rsidRPr="000F2E9D">
        <w:rPr>
          <w:rFonts w:eastAsia="Times New Roman" w:cs="Times New Roman"/>
          <w:szCs w:val="24"/>
        </w:rPr>
        <w:t xml:space="preserve"> issued</w:t>
      </w:r>
      <w:r w:rsidR="003D440E">
        <w:rPr>
          <w:rFonts w:eastAsia="Times New Roman" w:cs="Times New Roman"/>
          <w:szCs w:val="24"/>
        </w:rPr>
        <w:t xml:space="preserve"> under the Southern Appalachian Mountains CESU Cooperative Agreement</w:t>
      </w:r>
      <w:r w:rsidRPr="000F2E9D">
        <w:rPr>
          <w:rFonts w:eastAsia="Times New Roman" w:cs="Times New Roman"/>
          <w:szCs w:val="24"/>
        </w:rPr>
        <w:t xml:space="preserve"> by the </w:t>
      </w:r>
      <w:r w:rsidR="003D440E">
        <w:rPr>
          <w:rFonts w:eastAsia="Times New Roman" w:cs="Times New Roman"/>
          <w:szCs w:val="24"/>
        </w:rPr>
        <w:t>NPS</w:t>
      </w:r>
      <w:r w:rsidRPr="000F2E9D">
        <w:rPr>
          <w:rFonts w:eastAsia="Times New Roman" w:cs="Times New Roman"/>
          <w:szCs w:val="24"/>
        </w:rPr>
        <w:t xml:space="preserve">, signed by the </w:t>
      </w:r>
      <w:r w:rsidR="003D440E">
        <w:rPr>
          <w:rFonts w:eastAsia="Times New Roman" w:cs="Times New Roman"/>
          <w:szCs w:val="24"/>
        </w:rPr>
        <w:t>NPS</w:t>
      </w:r>
      <w:r w:rsidRPr="000F2E9D">
        <w:rPr>
          <w:rFonts w:eastAsia="Times New Roman" w:cs="Times New Roman"/>
          <w:szCs w:val="24"/>
        </w:rPr>
        <w:t xml:space="preserve">, obligates </w:t>
      </w:r>
      <w:r w:rsidR="003D440E">
        <w:rPr>
          <w:rFonts w:eastAsia="Times New Roman" w:cs="Times New Roman"/>
          <w:szCs w:val="24"/>
        </w:rPr>
        <w:t>NPS</w:t>
      </w:r>
      <w:r w:rsidRPr="000F2E9D">
        <w:rPr>
          <w:rFonts w:eastAsia="Times New Roman" w:cs="Times New Roman"/>
          <w:szCs w:val="24"/>
        </w:rPr>
        <w:t xml:space="preserve"> funds.  Costs incurred prior to receipt of a signed </w:t>
      </w:r>
      <w:r w:rsidR="003D440E">
        <w:rPr>
          <w:rFonts w:eastAsia="Times New Roman" w:cs="Times New Roman"/>
          <w:szCs w:val="24"/>
        </w:rPr>
        <w:t>CESU task</w:t>
      </w:r>
      <w:r w:rsidRPr="000F2E9D">
        <w:rPr>
          <w:rFonts w:eastAsia="Times New Roman" w:cs="Times New Roman"/>
          <w:szCs w:val="24"/>
        </w:rPr>
        <w:t xml:space="preserve"> agreement may not be reimbursed. Once the </w:t>
      </w:r>
      <w:r w:rsidR="003D440E">
        <w:rPr>
          <w:rFonts w:eastAsia="Times New Roman" w:cs="Times New Roman"/>
          <w:szCs w:val="24"/>
        </w:rPr>
        <w:t>CESU task</w:t>
      </w:r>
      <w:r w:rsidRPr="000F2E9D">
        <w:rPr>
          <w:rFonts w:eastAsia="Times New Roman" w:cs="Times New Roman"/>
          <w:szCs w:val="24"/>
        </w:rPr>
        <w:t xml:space="preserve"> agreement has been signed by the </w:t>
      </w:r>
      <w:r w:rsidR="003D440E">
        <w:rPr>
          <w:rFonts w:eastAsia="Times New Roman" w:cs="Times New Roman"/>
          <w:szCs w:val="24"/>
        </w:rPr>
        <w:t>NPS</w:t>
      </w:r>
      <w:r w:rsidRPr="000F2E9D">
        <w:rPr>
          <w:rFonts w:eastAsia="Times New Roman" w:cs="Times New Roman"/>
          <w:szCs w:val="24"/>
        </w:rPr>
        <w:t>, the recipient may incur costs as specified in their proposed and approved budget submittal.</w:t>
      </w:r>
      <w:r w:rsidRPr="000F2E9D">
        <w:rPr>
          <w:rFonts w:eastAsia="Times New Roman" w:cs="Times New Roman"/>
          <w:b/>
          <w:bCs/>
          <w:szCs w:val="24"/>
        </w:rPr>
        <w:t xml:space="preserve"> Funding for the first year does not guarantee funding in subsequent years.</w:t>
      </w:r>
      <w:r w:rsidRPr="000F2E9D">
        <w:rPr>
          <w:rFonts w:eastAsia="Times New Roman" w:cs="Times New Roman"/>
          <w:szCs w:val="24"/>
        </w:rPr>
        <w:t xml:space="preserve">  A new </w:t>
      </w:r>
      <w:r w:rsidR="003D440E">
        <w:rPr>
          <w:rFonts w:eastAsia="Times New Roman" w:cs="Times New Roman"/>
          <w:szCs w:val="24"/>
        </w:rPr>
        <w:t>set of SF-424 forms</w:t>
      </w:r>
      <w:r w:rsidRPr="000F2E9D">
        <w:rPr>
          <w:rFonts w:eastAsia="Times New Roman" w:cs="Times New Roman"/>
          <w:szCs w:val="24"/>
        </w:rPr>
        <w:t xml:space="preserve"> must be submitted for subsequent years.</w:t>
      </w: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Pr="00A4065F" w:rsidRDefault="00A4065F" w:rsidP="00A4065F">
      <w:pPr>
        <w:keepNext/>
        <w:widowControl w:val="0"/>
        <w:tabs>
          <w:tab w:val="left" w:pos="-1440"/>
        </w:tabs>
        <w:autoSpaceDE w:val="0"/>
        <w:autoSpaceDN w:val="0"/>
        <w:adjustRightInd w:val="0"/>
        <w:spacing w:after="0" w:line="240" w:lineRule="auto"/>
        <w:ind w:right="-180"/>
        <w:outlineLvl w:val="0"/>
        <w:rPr>
          <w:rFonts w:eastAsia="Times New Roman" w:cs="Times New Roman"/>
          <w:b/>
          <w:caps/>
          <w:szCs w:val="24"/>
        </w:rPr>
      </w:pPr>
      <w:proofErr w:type="gramStart"/>
      <w:r>
        <w:rPr>
          <w:rFonts w:eastAsia="Times New Roman" w:cs="Times New Roman"/>
          <w:b/>
          <w:caps/>
          <w:szCs w:val="24"/>
        </w:rPr>
        <w:t>SECTION V</w:t>
      </w:r>
      <w:r w:rsidRPr="00A4065F">
        <w:rPr>
          <w:rFonts w:eastAsia="Times New Roman" w:cs="Times New Roman"/>
          <w:b/>
          <w:caps/>
          <w:szCs w:val="24"/>
        </w:rPr>
        <w:t>.</w:t>
      </w:r>
      <w:proofErr w:type="gramEnd"/>
      <w:r w:rsidRPr="00A4065F">
        <w:rPr>
          <w:rFonts w:eastAsia="Times New Roman" w:cs="Times New Roman"/>
          <w:b/>
          <w:caps/>
          <w:szCs w:val="24"/>
        </w:rPr>
        <w:t xml:space="preserve">  Award Administration Information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szCs w:val="24"/>
        </w:rPr>
        <w:t>A.  Award Notices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p>
    <w:p w:rsidR="00A4065F" w:rsidRPr="00A4065F" w:rsidRDefault="00582A23" w:rsidP="00A4065F">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Project </w:t>
      </w:r>
      <w:r w:rsidR="00A4065F" w:rsidRPr="00A4065F">
        <w:rPr>
          <w:rFonts w:eastAsia="Times New Roman" w:cs="Times New Roman"/>
          <w:szCs w:val="24"/>
        </w:rPr>
        <w:t xml:space="preserve">work cannot begin before a fully executed copy of the </w:t>
      </w:r>
      <w:r>
        <w:rPr>
          <w:rFonts w:eastAsia="Times New Roman" w:cs="Times New Roman"/>
          <w:szCs w:val="24"/>
        </w:rPr>
        <w:t xml:space="preserve">CESU task </w:t>
      </w:r>
      <w:r w:rsidR="00A4065F" w:rsidRPr="00A4065F">
        <w:rPr>
          <w:rFonts w:eastAsia="Times New Roman" w:cs="Times New Roman"/>
          <w:szCs w:val="24"/>
        </w:rPr>
        <w:t>agreement</w:t>
      </w:r>
      <w:r>
        <w:rPr>
          <w:rFonts w:eastAsia="Times New Roman" w:cs="Times New Roman"/>
          <w:szCs w:val="24"/>
        </w:rPr>
        <w:t xml:space="preserve"> is</w:t>
      </w:r>
      <w:r w:rsidR="00A4065F" w:rsidRPr="00A4065F">
        <w:rPr>
          <w:rFonts w:eastAsia="Times New Roman" w:cs="Times New Roman"/>
          <w:szCs w:val="24"/>
        </w:rPr>
        <w:t xml:space="preserve"> approved</w:t>
      </w:r>
      <w:r>
        <w:rPr>
          <w:rFonts w:eastAsia="Times New Roman" w:cs="Times New Roman"/>
          <w:szCs w:val="24"/>
        </w:rPr>
        <w:t>, signed and awarded</w:t>
      </w:r>
      <w:r w:rsidR="00A4065F" w:rsidRPr="00A4065F">
        <w:rPr>
          <w:rFonts w:eastAsia="Times New Roman" w:cs="Times New Roman"/>
          <w:szCs w:val="24"/>
        </w:rPr>
        <w:t xml:space="preserve"> by the </w:t>
      </w:r>
      <w:r>
        <w:rPr>
          <w:rFonts w:eastAsia="Times New Roman" w:cs="Times New Roman"/>
          <w:szCs w:val="24"/>
        </w:rPr>
        <w:t>NPS.</w:t>
      </w:r>
      <w:r w:rsidR="00A4065F" w:rsidRPr="00A4065F">
        <w:rPr>
          <w:rFonts w:eastAsia="Times New Roman" w:cs="Times New Roman"/>
          <w:szCs w:val="24"/>
        </w:rPr>
        <w:t xml:space="preserve"> </w:t>
      </w:r>
      <w:r>
        <w:rPr>
          <w:rFonts w:eastAsia="Times New Roman" w:cs="Times New Roman"/>
          <w:szCs w:val="24"/>
        </w:rPr>
        <w:t xml:space="preserve"> The date of the award is the effective date that the project can start.</w:t>
      </w:r>
      <w:r w:rsidR="00A4065F"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autoSpaceDE w:val="0"/>
        <w:autoSpaceDN w:val="0"/>
        <w:adjustRightInd w:val="0"/>
        <w:spacing w:after="0" w:line="240" w:lineRule="atLeast"/>
        <w:ind w:right="-180" w:firstLine="720"/>
        <w:rPr>
          <w:rFonts w:eastAsia="Times New Roman" w:cs="Times New Roman"/>
          <w:b/>
          <w:bCs/>
          <w:color w:val="000000"/>
          <w:szCs w:val="24"/>
        </w:rPr>
      </w:pPr>
      <w:r w:rsidRPr="00A4065F">
        <w:rPr>
          <w:rFonts w:eastAsia="Times New Roman" w:cs="Times New Roman"/>
          <w:b/>
          <w:bCs/>
          <w:color w:val="000000"/>
          <w:szCs w:val="24"/>
        </w:rPr>
        <w:t xml:space="preserve">B.  Administrative and National Policy Requirements: </w:t>
      </w:r>
    </w:p>
    <w:p w:rsidR="00A4065F" w:rsidRPr="00A4065F" w:rsidRDefault="00A4065F" w:rsidP="00A4065F">
      <w:pPr>
        <w:keepNext/>
        <w:tabs>
          <w:tab w:val="left" w:pos="0"/>
        </w:tabs>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keepNext/>
        <w:tabs>
          <w:tab w:val="left" w:pos="0"/>
        </w:tabs>
        <w:autoSpaceDE w:val="0"/>
        <w:autoSpaceDN w:val="0"/>
        <w:adjustRightInd w:val="0"/>
        <w:spacing w:after="0" w:line="240" w:lineRule="atLeast"/>
        <w:ind w:right="-180" w:firstLine="1080"/>
        <w:rPr>
          <w:rFonts w:eastAsia="Times New Roman" w:cs="Times New Roman"/>
          <w:b/>
          <w:bCs/>
          <w:color w:val="000000"/>
          <w:szCs w:val="24"/>
        </w:rPr>
      </w:pPr>
      <w:r w:rsidRPr="00A4065F">
        <w:rPr>
          <w:rFonts w:eastAsia="Times New Roman" w:cs="Times New Roman"/>
          <w:b/>
          <w:bCs/>
          <w:color w:val="000000"/>
          <w:szCs w:val="24"/>
        </w:rPr>
        <w:tab/>
        <w:t>1.  Office of Management and Budget (OMB) Circulars</w:t>
      </w:r>
    </w:p>
    <w:p w:rsidR="00A4065F" w:rsidRPr="00A4065F" w:rsidRDefault="00A4065F" w:rsidP="00A4065F">
      <w:pPr>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r w:rsidRPr="00A4065F">
        <w:rPr>
          <w:rFonts w:eastAsia="Times New Roman" w:cs="Times New Roman"/>
          <w:color w:val="000000"/>
          <w:szCs w:val="24"/>
        </w:rPr>
        <w:t xml:space="preserve">By accepting Federal assistance, your organization agrees to abide by the applicable OMB Circulars in the expenditure of Federal funds and performance under this program.  </w:t>
      </w:r>
      <w:r w:rsidRPr="00A4065F">
        <w:rPr>
          <w:rFonts w:eastAsia="Times New Roman" w:cs="Times New Roman"/>
          <w:color w:val="000000"/>
          <w:szCs w:val="24"/>
          <w:u w:val="single"/>
        </w:rPr>
        <w:t>http://www.whitehouse.gov/omb/circulars/</w:t>
      </w: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220 (OMB Circular A-21) - Cost Principles for Educational Institutions</w:t>
      </w:r>
    </w:p>
    <w:p w:rsidR="00A4065F" w:rsidRPr="00A4065F" w:rsidRDefault="00A4065F" w:rsidP="00582A23">
      <w:pPr>
        <w:autoSpaceDE w:val="0"/>
        <w:autoSpaceDN w:val="0"/>
        <w:adjustRightInd w:val="0"/>
        <w:spacing w:after="0" w:line="240" w:lineRule="atLeast"/>
        <w:ind w:left="720" w:right="-180"/>
        <w:rPr>
          <w:rFonts w:eastAsia="Times New Roman" w:cs="Times New Roman"/>
          <w:color w:val="000000"/>
          <w:szCs w:val="24"/>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225 (OMB Circular A-87) - Cost Principles for State, Local and Indian Tribal Governments</w:t>
      </w:r>
    </w:p>
    <w:p w:rsidR="00A4065F" w:rsidRPr="00A4065F" w:rsidRDefault="00A4065F" w:rsidP="00A4065F">
      <w:pPr>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230 (OMB Circular A-122) - Cost Principles for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582A23" w:rsidP="00A4065F">
      <w:pPr>
        <w:tabs>
          <w:tab w:val="left" w:pos="0"/>
        </w:tabs>
        <w:autoSpaceDE w:val="0"/>
        <w:autoSpaceDN w:val="0"/>
        <w:adjustRightInd w:val="0"/>
        <w:spacing w:after="0" w:line="240" w:lineRule="atLeast"/>
        <w:ind w:left="2160" w:right="-180" w:hanging="2160"/>
        <w:rPr>
          <w:rFonts w:eastAsia="Times New Roman" w:cs="Times New Roman"/>
          <w:color w:val="000000"/>
          <w:szCs w:val="24"/>
        </w:rPr>
      </w:pPr>
      <w:r>
        <w:rPr>
          <w:rFonts w:eastAsia="Times New Roman" w:cs="Times New Roman"/>
          <w:color w:val="000000"/>
          <w:szCs w:val="24"/>
        </w:rPr>
        <w:tab/>
      </w:r>
      <w:r w:rsidR="00A4065F" w:rsidRPr="00A4065F">
        <w:rPr>
          <w:rFonts w:eastAsia="Times New Roman" w:cs="Times New Roman"/>
          <w:color w:val="000000"/>
          <w:szCs w:val="24"/>
        </w:rPr>
        <w:t>2 CFR Part 215 (OMB Circular A-110) - Uniform Administrative Requirements for Grants and Other Agreements with Institutions of Higher Education, Hospitals and Other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r w:rsidRPr="00A4065F">
        <w:rPr>
          <w:rFonts w:eastAsia="Times New Roman" w:cs="Times New Roman"/>
          <w:color w:val="000000"/>
          <w:szCs w:val="24"/>
        </w:rPr>
        <w:t xml:space="preserve">OMB Circular A-133, "Audits of States, Local Governments, and Non-Profit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630" w:right="-180" w:firstLine="720"/>
        <w:rPr>
          <w:rFonts w:eastAsia="Times New Roman" w:cs="Times New Roman"/>
          <w:b/>
          <w:szCs w:val="24"/>
        </w:rPr>
      </w:pPr>
      <w:r w:rsidRPr="00A4065F">
        <w:rPr>
          <w:rFonts w:eastAsia="Times New Roman" w:cs="Times New Roman"/>
          <w:b/>
          <w:szCs w:val="24"/>
        </w:rPr>
        <w:t>2.   Standard Award Terms and Conditions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 xml:space="preserve">This agreement incorporates the Standard Award Terms and Conditions found at the following Department of the Interior website as if they were given here:  </w:t>
      </w:r>
      <w:hyperlink r:id="rId18" w:history="1">
        <w:r w:rsidR="00A13A25" w:rsidRPr="00527754">
          <w:rPr>
            <w:rStyle w:val="Hyperlink"/>
          </w:rPr>
          <w:t>http://www.doi.gov/pam/programs/financial_assistance/resources.cfm</w:t>
        </w:r>
      </w:hyperlink>
      <w:r w:rsidR="00A13A25">
        <w:t xml:space="preserve"> </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Pr>
          <w:rFonts w:eastAsia="Times New Roman" w:cs="Times New Roman"/>
          <w:szCs w:val="24"/>
        </w:rPr>
      </w:pPr>
      <w:r w:rsidRPr="00A4065F">
        <w:rPr>
          <w:rFonts w:eastAsia="Times New Roman" w:cs="Times New Roman"/>
          <w:color w:val="000000"/>
          <w:szCs w:val="24"/>
          <w:u w:val="single"/>
        </w:rPr>
        <w:t xml:space="preserve">Prohibition on Text Messaging and Using </w:t>
      </w:r>
      <w:proofErr w:type="gramStart"/>
      <w:r w:rsidRPr="00A4065F">
        <w:rPr>
          <w:rFonts w:eastAsia="Times New Roman" w:cs="Times New Roman"/>
          <w:color w:val="000000"/>
          <w:szCs w:val="24"/>
          <w:u w:val="single"/>
        </w:rPr>
        <w:t>Electronic  Equipment</w:t>
      </w:r>
      <w:proofErr w:type="gramEnd"/>
      <w:r w:rsidRPr="00A4065F">
        <w:rPr>
          <w:rFonts w:eastAsia="Times New Roman" w:cs="Times New Roman"/>
          <w:color w:val="000000"/>
          <w:szCs w:val="24"/>
          <w:u w:val="single"/>
        </w:rPr>
        <w:t xml:space="preserve"> Supplied by the Government while Driving</w:t>
      </w:r>
      <w:r w:rsidRPr="00A4065F">
        <w:rPr>
          <w:rFonts w:eastAsia="Times New Roman" w:cs="Times New Roman"/>
          <w:color w:val="000000"/>
          <w:szCs w:val="24"/>
        </w:rPr>
        <w:t>. This executive order introduces a Federal Government-wide prohibition on the use of text messaging while driving on official business or while using Government-supplied equipment, driving company-owned or rented vehicles or GOV, or while driving POV when on official Government business or when performing any work for or on behalf of the Government.</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7"/>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Program legislation/regulations.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Special terms and conditions.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Code of Federal Regulations/Regulatory Requirements, as applicable (Contact your program officer with any questions regarding the applicability of the following):</w:t>
      </w:r>
    </w:p>
    <w:p w:rsidR="00A4065F" w:rsidRPr="00A4065F" w:rsidRDefault="00A4065F" w:rsidP="00A4065F">
      <w:pPr>
        <w:spacing w:after="0" w:line="240" w:lineRule="auto"/>
        <w:ind w:right="-180"/>
        <w:rPr>
          <w:rFonts w:eastAsia="Times New Roman" w:cs="Times New Roman"/>
          <w:szCs w:val="24"/>
        </w:rPr>
      </w:pPr>
    </w:p>
    <w:p w:rsidR="00A4065F" w:rsidRPr="00A4065F" w:rsidRDefault="00A4065F" w:rsidP="00A4065F">
      <w:pPr>
        <w:spacing w:after="0" w:line="240" w:lineRule="auto"/>
        <w:ind w:left="1350" w:right="-180" w:firstLine="90"/>
        <w:rPr>
          <w:rFonts w:eastAsia="Times New Roman" w:cs="Times New Roman"/>
          <w:szCs w:val="24"/>
        </w:rPr>
      </w:pPr>
      <w:r w:rsidRPr="00A4065F">
        <w:rPr>
          <w:rFonts w:eastAsia="Times New Roman" w:cs="Times New Roman"/>
          <w:szCs w:val="24"/>
        </w:rPr>
        <w:t>2 CFR Part 175 Trafficking Victims Protection Act of 2000</w:t>
      </w:r>
    </w:p>
    <w:p w:rsidR="00A4065F" w:rsidRPr="00A4065F" w:rsidRDefault="00A4065F" w:rsidP="00A4065F">
      <w:pPr>
        <w:spacing w:after="0" w:line="240" w:lineRule="auto"/>
        <w:ind w:left="1350" w:right="-180"/>
        <w:rPr>
          <w:rFonts w:eastAsia="Times New Roman" w:cs="Times New Roman"/>
          <w:szCs w:val="24"/>
        </w:rPr>
      </w:pPr>
    </w:p>
    <w:p w:rsidR="00A4065F" w:rsidRPr="00A4065F" w:rsidRDefault="00E8537E" w:rsidP="00A4065F">
      <w:pPr>
        <w:spacing w:after="0" w:line="240" w:lineRule="auto"/>
        <w:ind w:left="1350" w:right="-180"/>
        <w:rPr>
          <w:rFonts w:eastAsia="Times New Roman" w:cs="Times New Roman"/>
          <w:szCs w:val="24"/>
        </w:rPr>
      </w:pPr>
      <w:hyperlink r:id="rId19" w:history="1">
        <w:r w:rsidR="00A4065F" w:rsidRPr="00A4065F">
          <w:rPr>
            <w:rFonts w:eastAsia="Times New Roman" w:cs="Times New Roman"/>
            <w:szCs w:val="24"/>
          </w:rPr>
          <w:t>43 CFR 12(A) Administrative and Audit Requirements and Cost Principles for Assistance Programs</w:t>
        </w:r>
      </w:hyperlink>
    </w:p>
    <w:p w:rsidR="00A4065F" w:rsidRPr="00A4065F" w:rsidRDefault="00A4065F" w:rsidP="00A4065F">
      <w:pPr>
        <w:spacing w:after="0" w:line="240" w:lineRule="auto"/>
        <w:ind w:left="1350" w:right="-180"/>
        <w:rPr>
          <w:rFonts w:eastAsia="Times New Roman" w:cs="Times New Roman"/>
          <w:szCs w:val="24"/>
        </w:rPr>
      </w:pPr>
    </w:p>
    <w:p w:rsidR="00A4065F" w:rsidRPr="00A4065F" w:rsidRDefault="00E8537E" w:rsidP="00A4065F">
      <w:pPr>
        <w:spacing w:after="0" w:line="240" w:lineRule="auto"/>
        <w:ind w:left="1350" w:right="-180"/>
        <w:rPr>
          <w:rFonts w:eastAsia="Times New Roman" w:cs="Times New Roman"/>
          <w:szCs w:val="24"/>
        </w:rPr>
      </w:pPr>
      <w:hyperlink r:id="rId20" w:history="1">
        <w:r w:rsidR="00A4065F" w:rsidRPr="00A4065F">
          <w:rPr>
            <w:rFonts w:eastAsia="Times New Roman" w:cs="Times New Roman"/>
            <w:szCs w:val="24"/>
          </w:rPr>
          <w:t>43 CFR 12(E)</w:t>
        </w:r>
        <w:r w:rsidR="00A4065F" w:rsidRPr="00A4065F">
          <w:rPr>
            <w:rFonts w:eastAsia="Times New Roman" w:cs="Times New Roman"/>
            <w:szCs w:val="24"/>
          </w:rPr>
          <w:tab/>
          <w:t>Buy American Requirements for Assistance Programs</w:t>
        </w:r>
      </w:hyperlink>
    </w:p>
    <w:p w:rsidR="00A4065F" w:rsidRPr="00A4065F" w:rsidRDefault="00A4065F" w:rsidP="00A4065F">
      <w:pPr>
        <w:spacing w:after="0" w:line="240" w:lineRule="auto"/>
        <w:ind w:right="-180"/>
        <w:rPr>
          <w:rFonts w:eastAsia="Times New Roman" w:cs="Times New Roman"/>
          <w:szCs w:val="24"/>
        </w:rPr>
      </w:pPr>
    </w:p>
    <w:p w:rsidR="00A4065F" w:rsidRPr="00A4065F" w:rsidRDefault="00E8537E" w:rsidP="00A4065F">
      <w:pPr>
        <w:widowControl w:val="0"/>
        <w:autoSpaceDE w:val="0"/>
        <w:autoSpaceDN w:val="0"/>
        <w:adjustRightInd w:val="0"/>
        <w:spacing w:after="0" w:line="240" w:lineRule="auto"/>
        <w:ind w:left="1350" w:right="-180"/>
        <w:rPr>
          <w:rFonts w:eastAsia="Times New Roman" w:cs="Times New Roman"/>
          <w:szCs w:val="24"/>
        </w:rPr>
      </w:pPr>
      <w:hyperlink r:id="rId21" w:history="1">
        <w:r w:rsidR="00A4065F" w:rsidRPr="00A4065F">
          <w:rPr>
            <w:rFonts w:eastAsia="Times New Roman" w:cs="Times New Roman"/>
            <w:szCs w:val="24"/>
          </w:rPr>
          <w:t>43 CFR 12(C) Uniform Administrative Requirements for Grants and Cooperative Agreements to State and Local</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E8537E" w:rsidP="00A4065F">
      <w:pPr>
        <w:widowControl w:val="0"/>
        <w:autoSpaceDE w:val="0"/>
        <w:autoSpaceDN w:val="0"/>
        <w:adjustRightInd w:val="0"/>
        <w:spacing w:after="0" w:line="240" w:lineRule="auto"/>
        <w:ind w:left="1350" w:right="-180"/>
        <w:rPr>
          <w:rFonts w:eastAsia="Times New Roman" w:cs="Times New Roman"/>
          <w:szCs w:val="24"/>
        </w:rPr>
      </w:pPr>
      <w:hyperlink r:id="rId22" w:history="1">
        <w:r w:rsidR="00A4065F" w:rsidRPr="00A4065F">
          <w:rPr>
            <w:rFonts w:eastAsia="Times New Roman" w:cs="Times New Roman"/>
            <w:szCs w:val="24"/>
          </w:rPr>
          <w:t>43 CFR 12(F)</w:t>
        </w:r>
        <w:r w:rsidR="00A4065F" w:rsidRPr="00A4065F">
          <w:rPr>
            <w:rFonts w:eastAsia="Times New Roman" w:cs="Times New Roman"/>
            <w:szCs w:val="24"/>
          </w:rPr>
          <w:tab/>
          <w:t>Uniform Administrative Requirements for Grants and Cooperative Agreements with Institutions of Higher Education, Hospitals, other Non-Profit and Commercial Organizations</w:t>
        </w:r>
      </w:hyperlink>
      <w:r w:rsidR="00A4065F"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E8537E" w:rsidP="00A4065F">
      <w:pPr>
        <w:widowControl w:val="0"/>
        <w:autoSpaceDE w:val="0"/>
        <w:autoSpaceDN w:val="0"/>
        <w:adjustRightInd w:val="0"/>
        <w:spacing w:after="0" w:line="240" w:lineRule="auto"/>
        <w:ind w:left="1350" w:right="-180"/>
        <w:rPr>
          <w:rFonts w:eastAsia="Times New Roman" w:cs="Times New Roman"/>
          <w:szCs w:val="24"/>
        </w:rPr>
      </w:pPr>
      <w:hyperlink r:id="rId23" w:history="1">
        <w:r w:rsidR="00A4065F" w:rsidRPr="00A4065F">
          <w:rPr>
            <w:rFonts w:eastAsia="Times New Roman" w:cs="Times New Roman"/>
            <w:szCs w:val="24"/>
          </w:rPr>
          <w:t>43 CFR 43 Government wide Requirements for a Drug-Free Workplace</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E8537E" w:rsidP="00A4065F">
      <w:pPr>
        <w:widowControl w:val="0"/>
        <w:autoSpaceDE w:val="0"/>
        <w:autoSpaceDN w:val="0"/>
        <w:adjustRightInd w:val="0"/>
        <w:spacing w:after="0" w:line="240" w:lineRule="auto"/>
        <w:ind w:left="1350" w:right="-180"/>
        <w:rPr>
          <w:rFonts w:eastAsia="Times New Roman" w:cs="Times New Roman"/>
          <w:szCs w:val="24"/>
        </w:rPr>
      </w:pPr>
      <w:hyperlink r:id="rId24" w:history="1">
        <w:r w:rsidR="00A4065F" w:rsidRPr="00A4065F">
          <w:rPr>
            <w:rFonts w:eastAsia="Times New Roman" w:cs="Times New Roman"/>
            <w:szCs w:val="24"/>
          </w:rPr>
          <w:t>43 CFR 42 Government wide Debarment and Suspension (</w:t>
        </w:r>
        <w:proofErr w:type="spellStart"/>
        <w:r w:rsidR="00A4065F" w:rsidRPr="00A4065F">
          <w:rPr>
            <w:rFonts w:eastAsia="Times New Roman" w:cs="Times New Roman"/>
            <w:szCs w:val="24"/>
          </w:rPr>
          <w:t>Nonprocurement</w:t>
        </w:r>
        <w:proofErr w:type="spellEnd"/>
        <w:r w:rsidR="00A4065F" w:rsidRPr="00A4065F">
          <w:rPr>
            <w:rFonts w:eastAsia="Times New Roman" w:cs="Times New Roman"/>
            <w:szCs w:val="24"/>
          </w:rPr>
          <w:t>)</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E8537E" w:rsidP="00A4065F">
      <w:pPr>
        <w:widowControl w:val="0"/>
        <w:autoSpaceDE w:val="0"/>
        <w:autoSpaceDN w:val="0"/>
        <w:adjustRightInd w:val="0"/>
        <w:spacing w:after="0" w:line="240" w:lineRule="auto"/>
        <w:ind w:left="1350" w:right="-180"/>
        <w:rPr>
          <w:rFonts w:eastAsia="Times New Roman" w:cs="Times New Roman"/>
          <w:szCs w:val="24"/>
        </w:rPr>
      </w:pPr>
      <w:hyperlink r:id="rId25" w:history="1">
        <w:r w:rsidR="00A4065F" w:rsidRPr="00A4065F">
          <w:rPr>
            <w:rFonts w:eastAsia="Times New Roman" w:cs="Times New Roman"/>
            <w:szCs w:val="24"/>
          </w:rPr>
          <w:t>43 CFR 18 New Restrictions on Lobbying</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b/>
          <w:szCs w:val="24"/>
        </w:rPr>
      </w:pPr>
      <w:r w:rsidRPr="00A4065F">
        <w:rPr>
          <w:rFonts w:eastAsia="Times New Roman" w:cs="Times New Roman"/>
          <w:b/>
          <w:szCs w:val="24"/>
        </w:rPr>
        <w:t xml:space="preserve">3.  Compliance with Buy American Act: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Notice:  Pursuant to sec. 307 of the Omnibus Consolidated Appropriations Act of 1997, Public Law 104-208, 110 Stat. 3009, please be advised of the following:</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In the case of any equipment or product that may be authorized to be purchased with financial assistance provided using funds made available in this act, it is the sense of the Congress that entities receiving the assistance should, in expending the assistance, purchase only American-made equipment and products.  </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b. Recipient agrees to follow the requirements in 43 CFR Part 12, Subpart E, </w:t>
      </w:r>
      <w:proofErr w:type="gramStart"/>
      <w:r w:rsidRPr="00A4065F">
        <w:rPr>
          <w:rFonts w:eastAsia="Times New Roman" w:cs="Times New Roman"/>
          <w:szCs w:val="24"/>
        </w:rPr>
        <w:t>Buy</w:t>
      </w:r>
      <w:proofErr w:type="gramEnd"/>
      <w:r w:rsidRPr="00A4065F">
        <w:rPr>
          <w:rFonts w:eastAsia="Times New Roman" w:cs="Times New Roman"/>
          <w:szCs w:val="24"/>
        </w:rPr>
        <w:t xml:space="preserve"> American Requirements for Assistance Programs.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b/>
          <w:szCs w:val="24"/>
        </w:rPr>
        <w:t xml:space="preserve">4.  Opposition to Any Legislation - </w:t>
      </w:r>
      <w:r w:rsidRPr="00A4065F">
        <w:rPr>
          <w:rFonts w:eastAsia="Times New Roman" w:cs="Times New Roman"/>
          <w:szCs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5.  Endorsements - </w:t>
      </w:r>
      <w:r w:rsidRPr="00A4065F">
        <w:rPr>
          <w:rFonts w:eastAsia="Times New Roman" w:cs="Times New Roman"/>
          <w:szCs w:val="24"/>
        </w:rPr>
        <w:t xml:space="preserve"> 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All information submitted for publication or other public releases of information regarding this project shall carry the following disclaimer:</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 recipient further agrees to include this provision in a subaward to and subrecipient, except for a subaward to a State government, a local government, or to a federally recognized Indian tribal government.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6.  Retention and Access Requirements for Records </w:t>
      </w:r>
      <w:proofErr w:type="gramStart"/>
      <w:r w:rsidRPr="00A4065F">
        <w:rPr>
          <w:rFonts w:eastAsia="Times New Roman" w:cs="Times New Roman"/>
          <w:b/>
          <w:szCs w:val="24"/>
        </w:rPr>
        <w:t xml:space="preserve">- </w:t>
      </w:r>
      <w:r w:rsidRPr="00A4065F">
        <w:rPr>
          <w:rFonts w:eastAsia="Times New Roman" w:cs="Times New Roman"/>
          <w:szCs w:val="24"/>
        </w:rPr>
        <w:t xml:space="preserve"> All</w:t>
      </w:r>
      <w:proofErr w:type="gramEnd"/>
      <w:r w:rsidRPr="00A4065F">
        <w:rPr>
          <w:rFonts w:eastAsia="Times New Roman" w:cs="Times New Roman"/>
          <w:szCs w:val="24"/>
        </w:rPr>
        <w:t xml:space="preserve">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7.  Increasing Seat Belt Use - </w:t>
      </w:r>
      <w:r w:rsidRPr="00A4065F">
        <w:rPr>
          <w:rFonts w:eastAsia="Times New Roman" w:cs="Times New Roman"/>
          <w:szCs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8.   Special Terms and Conditions.</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a. Order of Precedence -</w:t>
      </w:r>
      <w:r w:rsidRPr="00A4065F">
        <w:rPr>
          <w:rFonts w:eastAsia="Times New Roman" w:cs="Times New Roman"/>
          <w:szCs w:val="24"/>
        </w:rPr>
        <w:t xml:space="preserve"> 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highlight w:val="yellow"/>
        </w:rPr>
      </w:pPr>
      <w:r w:rsidRPr="00A4065F">
        <w:rPr>
          <w:rFonts w:eastAsia="Times New Roman" w:cs="Times New Roman"/>
          <w:b/>
          <w:szCs w:val="24"/>
        </w:rPr>
        <w:t>b. Amendments -</w:t>
      </w:r>
      <w:r w:rsidRPr="00A4065F">
        <w:rPr>
          <w:rFonts w:eastAsia="Times New Roman" w:cs="Times New Roman"/>
          <w:szCs w:val="24"/>
        </w:rPr>
        <w:t xml:space="preserve"> The agreement may be amended by written agreement signed by both the recipient’s Authorized Representative and the </w:t>
      </w:r>
      <w:r w:rsidR="00731A89">
        <w:rPr>
          <w:rFonts w:eastAsia="Times New Roman" w:cs="Times New Roman"/>
          <w:szCs w:val="24"/>
        </w:rPr>
        <w:t>NPS AO</w:t>
      </w:r>
      <w:r w:rsidRPr="00A4065F">
        <w:rPr>
          <w:rFonts w:eastAsia="Times New Roman" w:cs="Times New Roman"/>
          <w:szCs w:val="24"/>
        </w:rPr>
        <w:t xml:space="preserve">.  Administrative changes (i.e. </w:t>
      </w:r>
      <w:r w:rsidR="00731A89">
        <w:rPr>
          <w:rFonts w:eastAsia="Times New Roman" w:cs="Times New Roman"/>
          <w:szCs w:val="24"/>
        </w:rPr>
        <w:t>NPS AO</w:t>
      </w:r>
      <w:r w:rsidRPr="00A4065F">
        <w:rPr>
          <w:rFonts w:eastAsia="Times New Roman" w:cs="Times New Roman"/>
          <w:szCs w:val="24"/>
        </w:rPr>
        <w:t xml:space="preserve"> name change, etc.) which do not change the project management plan, NTE amount, etc. or otherwise affect the recipient may be signed unilaterally by the </w:t>
      </w:r>
      <w:r w:rsidR="00731A89">
        <w:rPr>
          <w:rFonts w:eastAsia="Times New Roman" w:cs="Times New Roman"/>
          <w:szCs w:val="24"/>
        </w:rPr>
        <w:t>NPS AO</w:t>
      </w:r>
      <w:r w:rsidRPr="00A4065F">
        <w:rPr>
          <w:rFonts w:eastAsia="Times New Roman" w:cs="Times New Roman"/>
          <w:szCs w:val="24"/>
        </w:rPr>
        <w:t xml:space="preserve">.  Additionally, a unilateral amendment may be utilized if it should become necessary to suspend or terminate the agreement in accordance with 43 CFR, Subpart C, </w:t>
      </w:r>
      <w:proofErr w:type="gramStart"/>
      <w:r w:rsidRPr="00A4065F">
        <w:rPr>
          <w:rFonts w:eastAsia="Times New Roman" w:cs="Times New Roman"/>
          <w:szCs w:val="24"/>
        </w:rPr>
        <w:t>Section</w:t>
      </w:r>
      <w:proofErr w:type="gramEnd"/>
      <w:r w:rsidRPr="00A4065F">
        <w:rPr>
          <w:rFonts w:eastAsia="Times New Roman" w:cs="Times New Roman"/>
          <w:szCs w:val="24"/>
        </w:rPr>
        <w:t xml:space="preserve"> 12.83 for State, local and Indian tribal governments or Subpart F, Section 12.961 for institutions of higher education, hospitals, other non-profit and all other organizations.</w:t>
      </w:r>
      <w:r w:rsidRPr="00A4065F">
        <w:rPr>
          <w:rFonts w:eastAsia="Times New Roman" w:cs="Times New Roman"/>
          <w:szCs w:val="24"/>
          <w:highlight w:val="yellow"/>
        </w:rPr>
        <w:t xml:space="preserve">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highlight w:val="yellow"/>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other changes shall be made by means of a bilateral amendment to the agreement.  No oral statement made by any person, or written statement by any person other than </w:t>
      </w:r>
      <w:r w:rsidRPr="00A4065F">
        <w:rPr>
          <w:rFonts w:eastAsia="Times New Roman" w:cs="Times New Roman"/>
          <w:szCs w:val="24"/>
        </w:rPr>
        <w:lastRenderedPageBreak/>
        <w:t xml:space="preserve">the </w:t>
      </w:r>
      <w:r w:rsidR="00731A89">
        <w:rPr>
          <w:rFonts w:eastAsia="Times New Roman" w:cs="Times New Roman"/>
          <w:szCs w:val="24"/>
        </w:rPr>
        <w:t>NPS AO</w:t>
      </w:r>
      <w:r w:rsidRPr="00A4065F">
        <w:rPr>
          <w:rFonts w:eastAsia="Times New Roman" w:cs="Times New Roman"/>
          <w:szCs w:val="24"/>
        </w:rPr>
        <w:t xml:space="preserve">, shall be allowed in any manner or degree to amend or otherwise effect the terms of the agreement.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requests for amendment of the agreement shall be made in writing, provide a full description of the reason for the request, and be sent to the attention of the </w:t>
      </w:r>
      <w:r w:rsidR="00731A89">
        <w:rPr>
          <w:rFonts w:eastAsia="Times New Roman" w:cs="Times New Roman"/>
          <w:szCs w:val="24"/>
        </w:rPr>
        <w:t>NPS AO</w:t>
      </w:r>
      <w:r w:rsidRPr="00A4065F">
        <w:rPr>
          <w:rFonts w:eastAsia="Times New Roman" w:cs="Times New Roman"/>
          <w:szCs w:val="24"/>
        </w:rPr>
        <w:t xml:space="preserve">.  Any request for project extension shall be made at least 30 days prior to the expiration date of the agreement or the expiration date of any extension period that may have been previously granted.  Any determination to extend the period of performance or to provide follow-on funding for continuation of a project is solely at the discretion of the </w:t>
      </w:r>
      <w:r w:rsidR="00582A23">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c. Budget and Program Plan Revision -</w:t>
      </w:r>
      <w:r w:rsidRPr="00A4065F">
        <w:rPr>
          <w:rFonts w:eastAsia="Times New Roman" w:cs="Times New Roman"/>
          <w:szCs w:val="24"/>
        </w:rPr>
        <w:t xml:space="preserve"> 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w:t>
      </w:r>
      <w:r w:rsidR="00731A89">
        <w:rPr>
          <w:rFonts w:eastAsia="Times New Roman" w:cs="Times New Roman"/>
          <w:szCs w:val="24"/>
        </w:rPr>
        <w:t>NPS AO</w:t>
      </w:r>
      <w:r w:rsidRPr="00A4065F">
        <w:rPr>
          <w:rFonts w:eastAsia="Times New Roman" w:cs="Times New Roman"/>
          <w:szCs w:val="24"/>
        </w:rPr>
        <w:t xml:space="preserve"> and Program Officer (PO).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 xml:space="preserve">d. Audit Requirements - </w:t>
      </w:r>
      <w:r w:rsidRPr="00A4065F">
        <w:rPr>
          <w:rFonts w:eastAsia="Times New Roman" w:cs="Times New Roman"/>
          <w:szCs w:val="24"/>
        </w:rPr>
        <w:t xml:space="preserve"> 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26" w:history="1">
        <w:r w:rsidRPr="00A4065F">
          <w:rPr>
            <w:rFonts w:eastAsia="Times New Roman" w:cs="Times New Roman"/>
            <w:szCs w:val="24"/>
          </w:rPr>
          <w:t>http://www.whitehouse.gov/omb/grants/grants_circulars.html</w:t>
        </w:r>
      </w:hyperlink>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titled, Highlights of the Single Audit Process" which is available on the internet at </w:t>
      </w:r>
      <w:hyperlink r:id="rId27" w:history="1">
        <w:r w:rsidRPr="00A4065F">
          <w:rPr>
            <w:rFonts w:eastAsia="Times New Roman" w:cs="Times New Roman"/>
            <w:szCs w:val="24"/>
          </w:rPr>
          <w:t>http://www.dot.gov/ost/m60/grant/sincontact.htm</w:t>
        </w:r>
      </w:hyperlink>
      <w:r w:rsidRPr="00A4065F">
        <w:rPr>
          <w:rFonts w:eastAsia="Times New Roman" w:cs="Times New Roman"/>
          <w:szCs w:val="24"/>
        </w:rPr>
        <w:t xml:space="preserve">l.  Additional information on single audits is available from the Federal Audit Clearinghouse at </w:t>
      </w:r>
      <w:hyperlink r:id="rId28" w:history="1">
        <w:r w:rsidRPr="00A4065F">
          <w:rPr>
            <w:rFonts w:eastAsia="Times New Roman" w:cs="Times New Roman"/>
            <w:color w:val="0000FF"/>
            <w:szCs w:val="24"/>
            <w:u w:val="single"/>
          </w:rPr>
          <w:t>http://harvester.census.gov/sac/</w:t>
        </w:r>
      </w:hyperlink>
      <w:r w:rsidRPr="00A4065F">
        <w:rPr>
          <w:rFonts w:eastAsia="Times New Roman" w:cs="Times New Roman"/>
          <w:szCs w:val="24"/>
        </w:rPr>
        <w:t xml:space="preserve"> .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e. Metric Conversion -</w:t>
      </w:r>
      <w:r w:rsidRPr="00A4065F">
        <w:rPr>
          <w:rFonts w:eastAsia="Times New Roman" w:cs="Times New Roman"/>
          <w:szCs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w:t>
      </w:r>
      <w:r w:rsidRPr="00A4065F">
        <w:rPr>
          <w:rFonts w:eastAsia="Times New Roman" w:cs="Times New Roman"/>
          <w:szCs w:val="24"/>
        </w:rPr>
        <w:lastRenderedPageBreak/>
        <w:t xml:space="preserve">documentation that the use of metric measurements is impracticable or is likely to cause significant inefficiencies or loss of markets to the recipient, such as when foreign competitors are producing competing products in non-metric units.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f. Officials Not to Benefit -</w:t>
      </w:r>
      <w:r w:rsidRPr="00A4065F">
        <w:rPr>
          <w:rFonts w:eastAsia="Times New Roman" w:cs="Times New Roman"/>
          <w:szCs w:val="24"/>
        </w:rPr>
        <w:t xml:space="preserve"> No member of or delegate to Congress, or resident commissioner, shall be admitted to any share of this agreement, or to any benefit arising from it.  However, this clause does not apply to this agreement to the extent that this agreement is made with a corporation’s general benefit.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g. Deposit of Publications -</w:t>
      </w:r>
      <w:r w:rsidRPr="00A4065F">
        <w:rPr>
          <w:rFonts w:eastAsia="Times New Roman" w:cs="Times New Roman"/>
          <w:szCs w:val="24"/>
        </w:rPr>
        <w:t xml:space="preserve"> 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Publications shall be sent to the following address: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country-region">
        <w:smartTag w:uri="urn:schemas-microsoft-com:office:smarttags" w:element="place">
          <w:r w:rsidRPr="00A4065F">
            <w:rPr>
              <w:rFonts w:eastAsia="Times New Roman" w:cs="Times New Roman"/>
              <w:szCs w:val="24"/>
            </w:rPr>
            <w:t>U.S.</w:t>
          </w:r>
        </w:smartTag>
      </w:smartTag>
      <w:r w:rsidRPr="00A4065F">
        <w:rPr>
          <w:rFonts w:eastAsia="Times New Roman" w:cs="Times New Roman"/>
          <w:szCs w:val="24"/>
        </w:rPr>
        <w:t xml:space="preserve"> Department of the Interior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Natural Resources Library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PlaceName">
          <w:r w:rsidRPr="00A4065F">
            <w:rPr>
              <w:rFonts w:eastAsia="Times New Roman" w:cs="Times New Roman"/>
              <w:szCs w:val="24"/>
            </w:rPr>
            <w:t>Interior</w:t>
          </w:r>
        </w:smartTag>
        <w:r w:rsidRPr="00A4065F">
          <w:rPr>
            <w:rFonts w:eastAsia="Times New Roman" w:cs="Times New Roman"/>
            <w:szCs w:val="24"/>
          </w:rPr>
          <w:t xml:space="preserve"> </w:t>
        </w:r>
        <w:smartTag w:uri="urn:schemas-microsoft-com:office:smarttags" w:element="PlaceName">
          <w:r w:rsidRPr="00A4065F">
            <w:rPr>
              <w:rFonts w:eastAsia="Times New Roman" w:cs="Times New Roman"/>
              <w:szCs w:val="24"/>
            </w:rPr>
            <w:t>Service</w:t>
          </w:r>
        </w:smartTag>
        <w:r w:rsidRPr="00A4065F">
          <w:rPr>
            <w:rFonts w:eastAsia="Times New Roman" w:cs="Times New Roman"/>
            <w:szCs w:val="24"/>
          </w:rPr>
          <w:t xml:space="preserve"> </w:t>
        </w:r>
        <w:smartTag w:uri="urn:schemas-microsoft-com:office:smarttags" w:element="PlaceType">
          <w:r w:rsidRPr="00A4065F">
            <w:rPr>
              <w:rFonts w:eastAsia="Times New Roman" w:cs="Times New Roman"/>
              <w:szCs w:val="24"/>
            </w:rPr>
            <w:t>Center</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Gifts and Exchanges Section</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Street">
        <w:smartTag w:uri="urn:schemas-microsoft-com:office:smarttags" w:element="address">
          <w:r w:rsidRPr="00A4065F">
            <w:rPr>
              <w:rFonts w:eastAsia="Times New Roman" w:cs="Times New Roman"/>
              <w:szCs w:val="24"/>
            </w:rPr>
            <w:t>1849 C Street, N.W.</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City">
          <w:r w:rsidRPr="00A4065F">
            <w:rPr>
              <w:rFonts w:eastAsia="Times New Roman" w:cs="Times New Roman"/>
              <w:szCs w:val="24"/>
            </w:rPr>
            <w:t>Washington</w:t>
          </w:r>
        </w:smartTag>
        <w:r w:rsidRPr="00A4065F">
          <w:rPr>
            <w:rFonts w:eastAsia="Times New Roman" w:cs="Times New Roman"/>
            <w:szCs w:val="24"/>
          </w:rPr>
          <w:t xml:space="preserve">, </w:t>
        </w:r>
        <w:smartTag w:uri="urn:schemas-microsoft-com:office:smarttags" w:element="State">
          <w:r w:rsidRPr="00A4065F">
            <w:rPr>
              <w:rFonts w:eastAsia="Times New Roman" w:cs="Times New Roman"/>
              <w:szCs w:val="24"/>
            </w:rPr>
            <w:t>D.C.</w:t>
          </w:r>
        </w:smartTag>
        <w:r w:rsidRPr="00A4065F">
          <w:rPr>
            <w:rFonts w:eastAsia="Times New Roman" w:cs="Times New Roman"/>
            <w:szCs w:val="24"/>
          </w:rPr>
          <w:t xml:space="preserve"> </w:t>
        </w:r>
        <w:smartTag w:uri="urn:schemas-microsoft-com:office:smarttags" w:element="PostalCode">
          <w:r w:rsidRPr="00A4065F">
            <w:rPr>
              <w:rFonts w:eastAsia="Times New Roman" w:cs="Times New Roman"/>
              <w:szCs w:val="24"/>
            </w:rPr>
            <w:t>20240</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b/>
          <w:szCs w:val="24"/>
        </w:rPr>
        <w:t>h. Reimbursable Costs and Limitations: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activities for preparation of the final report.</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tabs>
          <w:tab w:val="left" w:pos="2610"/>
        </w:tabs>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w:t>
      </w:r>
      <w:r w:rsidR="00582A23">
        <w:rPr>
          <w:rFonts w:eastAsia="Times New Roman" w:cs="Times New Roman"/>
          <w:szCs w:val="24"/>
        </w:rPr>
        <w:t>NPS</w:t>
      </w:r>
      <w:r w:rsidRPr="00A4065F">
        <w:rPr>
          <w:rFonts w:eastAsia="Times New Roman" w:cs="Times New Roman"/>
          <w:szCs w:val="24"/>
        </w:rPr>
        <w:t xml:space="preserve">'s financial participation is limited.  The </w:t>
      </w:r>
      <w:r w:rsidR="00582A23">
        <w:rPr>
          <w:rFonts w:eastAsia="Times New Roman" w:cs="Times New Roman"/>
          <w:szCs w:val="24"/>
        </w:rPr>
        <w:t>NPS</w:t>
      </w:r>
      <w:r w:rsidRPr="00A4065F">
        <w:rPr>
          <w:rFonts w:eastAsia="Times New Roman" w:cs="Times New Roman"/>
          <w:szCs w:val="24"/>
        </w:rPr>
        <w:t xml:space="preserve">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w:t>
      </w:r>
      <w:r w:rsidR="00EF1B6F">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roofErr w:type="spellStart"/>
      <w:r w:rsidRPr="00A4065F">
        <w:rPr>
          <w:rFonts w:eastAsia="Times New Roman" w:cs="Times New Roman"/>
          <w:b/>
          <w:szCs w:val="24"/>
        </w:rPr>
        <w:t>i</w:t>
      </w:r>
      <w:proofErr w:type="spellEnd"/>
      <w:r w:rsidRPr="00A4065F">
        <w:rPr>
          <w:rFonts w:eastAsia="Times New Roman" w:cs="Times New Roman"/>
          <w:b/>
          <w:szCs w:val="24"/>
        </w:rPr>
        <w:t>. Inspection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 has the right to inspect and evaluate the work performed or being performed under this agreement, and the premises where the work is being performed, at all reasonable times and in a manner that will not unduly delay the work.  If </w:t>
      </w:r>
      <w:r w:rsidR="00582A23">
        <w:rPr>
          <w:rFonts w:eastAsia="Times New Roman" w:cs="Times New Roman"/>
          <w:szCs w:val="24"/>
        </w:rPr>
        <w:t>NPS</w:t>
      </w:r>
      <w:r w:rsidRPr="00A4065F">
        <w:rPr>
          <w:rFonts w:eastAsia="Times New Roman" w:cs="Times New Roman"/>
          <w:szCs w:val="24"/>
        </w:rPr>
        <w:t xml:space="preserve"> performs inspection or evaluation on the premises of the recipient or a subrecipient, the recipient shall furnish and shall require sub-recipients to furnish all reasonable facilities and assistance for the safe and convenient performance of these duties.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340"/>
          <w:tab w:val="left" w:pos="2700"/>
        </w:tabs>
        <w:autoSpaceDE w:val="0"/>
        <w:autoSpaceDN w:val="0"/>
        <w:adjustRightInd w:val="0"/>
        <w:spacing w:after="0" w:line="240" w:lineRule="auto"/>
        <w:ind w:right="-180"/>
        <w:rPr>
          <w:rFonts w:eastAsia="Times New Roman" w:cs="Times New Roman"/>
          <w:b/>
          <w:szCs w:val="24"/>
        </w:rPr>
      </w:pPr>
      <w:r w:rsidRPr="00A4065F">
        <w:rPr>
          <w:rFonts w:eastAsia="Times New Roman" w:cs="Times New Roman"/>
          <w:b/>
          <w:szCs w:val="24"/>
        </w:rPr>
        <w:t>Copyrights: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lastRenderedPageBreak/>
        <w:t>1.  For recipients subject to the administrative standards set forth in OMB Circular A-110, the following copyright provision, as implemented by 43 CFR 12.936(a),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520" w:right="-180"/>
        <w:rPr>
          <w:rFonts w:eastAsia="Times New Roman" w:cs="Times New Roman"/>
          <w:szCs w:val="24"/>
        </w:rPr>
      </w:pPr>
      <w:r w:rsidRPr="00A4065F">
        <w:rPr>
          <w:rFonts w:eastAsia="Times New Roman" w:cs="Times New Roman"/>
          <w:szCs w:val="24"/>
        </w:rPr>
        <w:t>“The recipient may copyright any work that is subject to copyright and was developed, or for which ownership was purchased, under an award. The Federal awarding agency(</w:t>
      </w:r>
      <w:proofErr w:type="spellStart"/>
      <w:r w:rsidRPr="00A4065F">
        <w:rPr>
          <w:rFonts w:eastAsia="Times New Roman" w:cs="Times New Roman"/>
          <w:szCs w:val="24"/>
        </w:rPr>
        <w:t>ies</w:t>
      </w:r>
      <w:proofErr w:type="spellEnd"/>
      <w:r w:rsidRPr="00A4065F">
        <w:rPr>
          <w:rFonts w:eastAsia="Times New Roman" w:cs="Times New Roman"/>
          <w:szCs w:val="24"/>
        </w:rPr>
        <w:t>) reserves a royalty-free, nonexclusive and irrevocable right to reproduce, publish, or otherwise use the work for Federal purposes, and to authorize others to do so.”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2.  For recipients subject to the administrative standards set forth in OMB Circular A-102 and the Grants Management Common Rule, the following copyright provision, as implemented by 43 CFR 12.74,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“The Federal awarding agency reserves a royalty-free, nonexclusive, and irrevocable license to reproduce, publish or otherwise use, and to authorize others to use, for Federal Government purposes:</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  The copyright in any work developed under a grant, </w:t>
      </w:r>
      <w:proofErr w:type="spellStart"/>
      <w:r w:rsidRPr="00A4065F">
        <w:rPr>
          <w:rFonts w:eastAsia="Times New Roman" w:cs="Times New Roman"/>
          <w:szCs w:val="24"/>
        </w:rPr>
        <w:t>subgrant</w:t>
      </w:r>
      <w:proofErr w:type="spellEnd"/>
      <w:r w:rsidRPr="00A4065F">
        <w:rPr>
          <w:rFonts w:eastAsia="Times New Roman" w:cs="Times New Roman"/>
          <w:szCs w:val="24"/>
        </w:rPr>
        <w:t xml:space="preserve">, or contract under a grant or </w:t>
      </w:r>
      <w:proofErr w:type="spellStart"/>
      <w:r w:rsidRPr="00A4065F">
        <w:rPr>
          <w:rFonts w:eastAsia="Times New Roman" w:cs="Times New Roman"/>
          <w:szCs w:val="24"/>
        </w:rPr>
        <w:t>subgrant</w:t>
      </w:r>
      <w:proofErr w:type="spellEnd"/>
      <w:r w:rsidRPr="00A4065F">
        <w:rPr>
          <w:rFonts w:eastAsia="Times New Roman" w:cs="Times New Roman"/>
          <w:szCs w:val="24"/>
        </w:rPr>
        <w:t>;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(b)  Any rights of copyright to which a grantee, </w:t>
      </w:r>
      <w:proofErr w:type="spellStart"/>
      <w:r w:rsidRPr="00A4065F">
        <w:rPr>
          <w:rFonts w:eastAsia="Times New Roman" w:cs="Times New Roman"/>
          <w:szCs w:val="24"/>
        </w:rPr>
        <w:t>subgrantee</w:t>
      </w:r>
      <w:proofErr w:type="spellEnd"/>
      <w:r w:rsidRPr="00A4065F">
        <w:rPr>
          <w:rFonts w:eastAsia="Times New Roman" w:cs="Times New Roman"/>
          <w:szCs w:val="24"/>
        </w:rPr>
        <w:t xml:space="preserve"> or a contractor purchases ownership with grant support.”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b/>
          <w:szCs w:val="24"/>
        </w:rPr>
        <w:t xml:space="preserve"> Rights to Data -</w:t>
      </w:r>
      <w:r w:rsidRPr="00A4065F">
        <w:rPr>
          <w:rFonts w:eastAsia="Times New Roman" w:cs="Times New Roman"/>
          <w:szCs w:val="24"/>
        </w:rPr>
        <w:t xml:space="preserve"> For recipients subject to the administrative standards set forth in OMB Circular A-110, the following provision, as implemented by 43 CFR 12.936(c), shall apply:</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szCs w:val="24"/>
        </w:rPr>
        <w:t>"The Federal Government has the right to:</w:t>
      </w:r>
    </w:p>
    <w:p w:rsidR="00582A23"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Obtain, reproduce, publish or otherwise use the data first produced under an award;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(2) Authorize others to receive, reproduce, publish, or otherwise use such data for Federal purposes.”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b/>
          <w:szCs w:val="24"/>
        </w:rPr>
        <w:t xml:space="preserve">l. Procurement Procedures - </w:t>
      </w:r>
      <w:r w:rsidRPr="00A4065F">
        <w:rPr>
          <w:rFonts w:eastAsia="Times New Roman" w:cs="Times New Roman"/>
          <w:szCs w:val="24"/>
        </w:rPr>
        <w:t>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Ensure that small businesses, minority-owned firms, and women's business enterprises are used to the fullest extent practicable.</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2.  Make information on forthcoming opportunities available and arrange time frames for purchases and contracts to encourage and facilitate participation by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3.  Consider in the contract process whether firms competing for larger contracts intend to subcontract with small businesses, minority-owned firms, and women's </w:t>
      </w:r>
      <w:r w:rsidRPr="00A4065F">
        <w:rPr>
          <w:rFonts w:eastAsia="Times New Roman" w:cs="Times New Roman"/>
          <w:szCs w:val="24"/>
        </w:rPr>
        <w:lastRenderedPageBreak/>
        <w:t>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4.  Encourage contracting with consortiums of small businesses, minority-owned firms and women's business enterprises when a contract is too large for one of these firms to handle individually.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5.  Use the services and assistance, as appropriate, of such organizations as the Small Business Development Agency in the solicitation and utilization of small business, minority-owned firms and women's business enterprises.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9.  Central Contractor Registration (CCR) - </w:t>
      </w:r>
      <w:r w:rsidRPr="00A4065F">
        <w:rPr>
          <w:rFonts w:eastAsia="Times New Roman" w:cs="Times New Roman"/>
          <w:szCs w:val="24"/>
        </w:rPr>
        <w:t>Prior to award the Recipient shall register and maintain their own information with Dun &amp; Bradstreet and the Central Contractor Registration System.</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Obtain a valid Dun &amp; Bradstreet Number (D&amp;B) from Dun &amp; Bradstreet @ </w:t>
      </w:r>
      <w:hyperlink r:id="rId29" w:history="1">
        <w:r w:rsidRPr="00A4065F">
          <w:rPr>
            <w:rFonts w:eastAsia="Times New Roman" w:cs="Times New Roman"/>
            <w:color w:val="0000FF"/>
            <w:szCs w:val="24"/>
            <w:u w:val="single"/>
          </w:rPr>
          <w:t>http://www.dnb.com</w:t>
        </w:r>
      </w:hyperlink>
      <w:r w:rsidRPr="00A4065F">
        <w:rPr>
          <w:rFonts w:eastAsia="Times New Roman" w:cs="Times New Roman"/>
          <w:szCs w:val="24"/>
        </w:rPr>
        <w:t>/or by calling them at 800-333-0505.</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395549" w:rsidRPr="00A4065F" w:rsidRDefault="00395549" w:rsidP="00395549">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Register </w:t>
      </w:r>
      <w:r>
        <w:rPr>
          <w:rFonts w:eastAsia="Times New Roman" w:cs="Times New Roman"/>
          <w:szCs w:val="24"/>
        </w:rPr>
        <w:t xml:space="preserve">at SAM, </w:t>
      </w:r>
      <w:hyperlink r:id="rId30" w:anchor="1" w:history="1">
        <w:r w:rsidRPr="00683D9B">
          <w:rPr>
            <w:rStyle w:val="Hyperlink"/>
            <w:rFonts w:eastAsia="Times New Roman" w:cs="Times New Roman"/>
            <w:szCs w:val="24"/>
          </w:rPr>
          <w:t>https://www.sam.gov/index.html#1</w:t>
        </w:r>
      </w:hyperlink>
      <w:r>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10.  Payments: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Financial Management Service’s (FMS), Automated Standard Application for Payment (ASAP) System.  If recipient is registered in ASAP payments will be made through that system.</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Payments will be made by the United States Department of Treasury, FMS, ASAP system.  ASAP is a recipient-initiated, on-line payment and information system for Financial Assistance Agreements that is recipient initiated.  The recipient will request federal funds that are due directly from the Federal Reserve Bank on a reimbursable basis.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ASAP Requestor ID, furnished by the Department of Treasury, will be used to access the account to request reimbursement payments. The </w:t>
      </w:r>
      <w:r w:rsidR="00582A23">
        <w:rPr>
          <w:rFonts w:eastAsia="Times New Roman" w:cs="Times New Roman"/>
          <w:szCs w:val="24"/>
        </w:rPr>
        <w:t>NPS</w:t>
      </w:r>
      <w:r w:rsidRPr="00A4065F">
        <w:rPr>
          <w:rFonts w:eastAsia="Times New Roman" w:cs="Times New Roman"/>
          <w:szCs w:val="24"/>
        </w:rPr>
        <w:t xml:space="preserve"> </w:t>
      </w:r>
      <w:proofErr w:type="spellStart"/>
      <w:r w:rsidR="00731A89">
        <w:rPr>
          <w:rFonts w:eastAsia="Times New Roman" w:cs="Times New Roman"/>
          <w:szCs w:val="24"/>
        </w:rPr>
        <w:t>NPS</w:t>
      </w:r>
      <w:proofErr w:type="spellEnd"/>
      <w:r w:rsidR="00731A89">
        <w:rPr>
          <w:rFonts w:eastAsia="Times New Roman" w:cs="Times New Roman"/>
          <w:szCs w:val="24"/>
        </w:rPr>
        <w:t xml:space="preserve"> AO</w:t>
      </w:r>
      <w:r w:rsidRPr="00A4065F">
        <w:rPr>
          <w:rFonts w:eastAsia="Times New Roman" w:cs="Times New Roman"/>
          <w:szCs w:val="24"/>
        </w:rPr>
        <w:t xml:space="preserve"> will create an ASAP Account ID unique to this agreement. The first nine characters will be the agreement number. The remaining three characters will identify </w:t>
      </w:r>
      <w:r w:rsidR="00582A23">
        <w:rPr>
          <w:rFonts w:eastAsia="Times New Roman" w:cs="Times New Roman"/>
          <w:szCs w:val="24"/>
        </w:rPr>
        <w:t>NPS</w:t>
      </w:r>
      <w:r w:rsidRPr="00A4065F">
        <w:rPr>
          <w:rFonts w:eastAsia="Times New Roman" w:cs="Times New Roman"/>
          <w:szCs w:val="24"/>
        </w:rPr>
        <w:t xml:space="preserve"> funding line items.  Drawdown of funds will be taken from specific lines on this agreement.  An amendment will be stamped to indicate the appropriate line number for the drawdown. </w:t>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11. Property Management and Disposition - </w:t>
      </w:r>
      <w:r w:rsidRPr="00A4065F">
        <w:rPr>
          <w:rFonts w:eastAsia="Times New Roman" w:cs="Times New Roman"/>
          <w:szCs w:val="24"/>
        </w:rPr>
        <w:t xml:space="preserve">Any </w:t>
      </w:r>
      <w:r w:rsidR="00582A23">
        <w:rPr>
          <w:rFonts w:eastAsia="Times New Roman" w:cs="Times New Roman"/>
          <w:szCs w:val="24"/>
        </w:rPr>
        <w:t>NPS</w:t>
      </w:r>
      <w:r w:rsidRPr="00A4065F">
        <w:rPr>
          <w:rFonts w:eastAsia="Times New Roman" w:cs="Times New Roman"/>
          <w:szCs w:val="24"/>
        </w:rPr>
        <w:t xml:space="preserve"> property used or other property acquired under this agreement, including intangible property such as copyrights and patents shall be governed by the provisions of 43 CFR, Subpart C, Section 12.71 through 12.72 for State, local and Indian tribal governments or Subpart F, Section 12.930 through 12.937 for institutions of higher education, hospitals, other non-profit and all other organizations.  The </w:t>
      </w:r>
      <w:r w:rsidR="00582A23">
        <w:rPr>
          <w:rFonts w:eastAsia="Times New Roman" w:cs="Times New Roman"/>
          <w:szCs w:val="24"/>
        </w:rPr>
        <w:t>NPS</w:t>
      </w:r>
      <w:r w:rsidRPr="00A4065F">
        <w:rPr>
          <w:rFonts w:eastAsia="Times New Roman" w:cs="Times New Roman"/>
          <w:szCs w:val="24"/>
        </w:rPr>
        <w:t xml:space="preserve"> assumes no liability for any actions or activities conducted under this agreement except to the extent that recourse or remedies are provided by Congress under the Federal Tort Claims Act [28 U.S.C. 1346(b), 2401(b), 2671 - 2680, as amended by P.L. 89-506, 80 Stat. 306]".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lastRenderedPageBreak/>
        <w:t>C.  Reporting: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1.  For ASAP Recipients</w:t>
      </w:r>
      <w:r w:rsidRPr="00A4065F">
        <w:rPr>
          <w:rFonts w:eastAsia="Times New Roman" w:cs="Times New Roman"/>
          <w:szCs w:val="24"/>
        </w:rPr>
        <w:t xml:space="preserve">: - Federal Financial Reports:  Reports of expenditures are required as documentation of the financial status of awards according to the official accounting records of the recipient’s organization. The recipient shall submit a completed </w:t>
      </w:r>
      <w:r w:rsidRPr="00A4065F">
        <w:rPr>
          <w:rFonts w:eastAsia="Times New Roman" w:cs="Times New Roman"/>
          <w:b/>
          <w:szCs w:val="24"/>
        </w:rPr>
        <w:t>original</w:t>
      </w:r>
      <w:r w:rsidRPr="00A4065F">
        <w:rPr>
          <w:rFonts w:eastAsia="Times New Roman" w:cs="Times New Roman"/>
          <w:szCs w:val="24"/>
        </w:rPr>
        <w:t xml:space="preserve"> and one copy of the quarterly FFR, the SF 425, Federal Financial Report (Short Form), </w:t>
      </w:r>
      <w:r w:rsidRPr="00A4065F">
        <w:rPr>
          <w:rFonts w:eastAsia="Times New Roman" w:cs="Times New Roman"/>
          <w:i/>
          <w:szCs w:val="24"/>
        </w:rPr>
        <w:t>(Down load the form at:</w:t>
      </w:r>
      <w:r w:rsidRPr="00A4065F">
        <w:rPr>
          <w:rFonts w:eastAsia="Times New Roman" w:cs="Times New Roman"/>
          <w:szCs w:val="24"/>
        </w:rPr>
        <w:t xml:space="preserve">  </w:t>
      </w:r>
      <w:hyperlink r:id="rId31"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this agreement.  In addition include separately, detailed information of costs, by budget categories that reflects the approved SF 424A, Budget Information.  The quarterly report(s) shall be sent to the </w:t>
      </w:r>
      <w:r w:rsidR="00731A89">
        <w:rPr>
          <w:rFonts w:eastAsia="Times New Roman" w:cs="Times New Roman"/>
          <w:szCs w:val="24"/>
        </w:rPr>
        <w:t>NPS AO</w:t>
      </w:r>
      <w:r w:rsidRPr="00A4065F">
        <w:rPr>
          <w:rFonts w:eastAsia="Times New Roman" w:cs="Times New Roman"/>
          <w:szCs w:val="24"/>
        </w:rPr>
        <w:t xml:space="preserve"> and are due 30 calendar days after the end of the quarterly reporting period.  The recipient will report program outlays and program income on a cash basis.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An </w:t>
      </w:r>
      <w:r w:rsidRPr="00A4065F">
        <w:rPr>
          <w:rFonts w:eastAsia="Times New Roman" w:cs="Times New Roman"/>
          <w:b/>
          <w:szCs w:val="24"/>
        </w:rPr>
        <w:t>original</w:t>
      </w:r>
      <w:r w:rsidRPr="00A4065F">
        <w:rPr>
          <w:rFonts w:eastAsia="Times New Roman" w:cs="Times New Roman"/>
          <w:szCs w:val="24"/>
        </w:rPr>
        <w:t xml:space="preserve"> and one copy of the final FFR is due to the </w:t>
      </w:r>
      <w:r w:rsidR="00731A89">
        <w:rPr>
          <w:rFonts w:eastAsia="Times New Roman" w:cs="Times New Roman"/>
          <w:szCs w:val="24"/>
        </w:rPr>
        <w:t>NPS AO</w:t>
      </w:r>
      <w:r w:rsidRPr="00A4065F">
        <w:rPr>
          <w:rFonts w:eastAsia="Times New Roman" w:cs="Times New Roman"/>
          <w:szCs w:val="24"/>
        </w:rPr>
        <w:t xml:space="preserve"> no later than 90 calendar days after the expiration or termination of this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Recipients who are placed on agency review, shall submit an </w:t>
      </w:r>
      <w:r w:rsidRPr="00A4065F">
        <w:rPr>
          <w:rFonts w:eastAsia="Times New Roman" w:cs="Times New Roman"/>
          <w:b/>
          <w:szCs w:val="24"/>
        </w:rPr>
        <w:t xml:space="preserve">original </w:t>
      </w:r>
      <w:r w:rsidRPr="00A4065F">
        <w:rPr>
          <w:rFonts w:eastAsia="Times New Roman" w:cs="Times New Roman"/>
          <w:szCs w:val="24"/>
        </w:rPr>
        <w:t xml:space="preserve">and one completed copy of the SF 425, Federal Financial Report (Short Form), </w:t>
      </w:r>
      <w:r w:rsidRPr="00A4065F">
        <w:rPr>
          <w:rFonts w:eastAsia="Times New Roman" w:cs="Times New Roman"/>
          <w:i/>
          <w:szCs w:val="24"/>
        </w:rPr>
        <w:t>(Down load the form at</w:t>
      </w:r>
      <w:r w:rsidRPr="00A4065F">
        <w:rPr>
          <w:rFonts w:eastAsia="Times New Roman" w:cs="Times New Roman"/>
          <w:szCs w:val="24"/>
        </w:rPr>
        <w:t xml:space="preserve">: </w:t>
      </w:r>
      <w:hyperlink r:id="rId32"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each payment requested before reimbursement payments are made.  In addition include separately, detailed information of costs, by budget categories that reflects the approved SF 424A, Budget Information.  This does not relieve the recipient of the quarterly FFR requirement unless reimbursement is only requested on a quarterly basis.</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The </w:t>
      </w:r>
      <w:r w:rsidR="00731A89">
        <w:rPr>
          <w:rFonts w:eastAsia="Times New Roman" w:cs="Times New Roman"/>
          <w:szCs w:val="24"/>
        </w:rPr>
        <w:t>NPS AO</w:t>
      </w:r>
      <w:r w:rsidRPr="00A4065F">
        <w:rPr>
          <w:rFonts w:eastAsia="Times New Roman" w:cs="Times New Roman"/>
          <w:szCs w:val="24"/>
        </w:rPr>
        <w:t xml:space="preserve"> may review the report for patterns of cash expenditures, including accelerated or delayed drawdowns, and to assess whether performance or financial management problems exist. Before submitting FFRs to the </w:t>
      </w:r>
      <w:r w:rsidR="00731A89">
        <w:rPr>
          <w:rFonts w:eastAsia="Times New Roman" w:cs="Times New Roman"/>
          <w:szCs w:val="24"/>
        </w:rPr>
        <w:t>NPS AO</w:t>
      </w:r>
      <w:r w:rsidRPr="00A4065F">
        <w:rPr>
          <w:rFonts w:eastAsia="Times New Roman" w:cs="Times New Roman"/>
          <w:szCs w:val="24"/>
        </w:rPr>
        <w:t>, grantees must ensure that the information submitted is accurate, complete, and consistent with the grantee’s accounting system. The recipient’s Authorized Certifying Official’s signature on the FFR certifies that the information in the FFR is correct and complete and that all outlays and obligations are for the purposes set forth in agreement documents, and represents a claim to the Federal government. Filing a false claim may result in the imposition of civil or criminal penalties.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w:t>
      </w:r>
      <w:r w:rsidRPr="00A4065F">
        <w:rPr>
          <w:rFonts w:eastAsia="Times New Roman" w:cs="Times New Roman"/>
          <w:b/>
          <w:szCs w:val="24"/>
        </w:rPr>
        <w:t xml:space="preserve">.  Performance Reports - </w:t>
      </w:r>
      <w:r w:rsidRPr="00A4065F">
        <w:rPr>
          <w:rFonts w:eastAsia="Times New Roman" w:cs="Times New Roman"/>
          <w:szCs w:val="24"/>
        </w:rPr>
        <w:t xml:space="preserve">Recipient shall submit an annual performance report(s) to the </w:t>
      </w:r>
      <w:r w:rsidR="00731A89">
        <w:rPr>
          <w:rFonts w:eastAsia="Times New Roman" w:cs="Times New Roman"/>
          <w:szCs w:val="24"/>
        </w:rPr>
        <w:t>NPS AO</w:t>
      </w:r>
      <w:r w:rsidRPr="00A4065F">
        <w:rPr>
          <w:rFonts w:eastAsia="Times New Roman" w:cs="Times New Roman"/>
          <w:szCs w:val="24"/>
        </w:rPr>
        <w:t xml:space="preserve"> within 30 days after the end of the fiscal year.  The performance report must be prepared in accordance with 43 CFR, Subpart C, Section 12.80 for State, local and Indian tribal governments or Subpart F, Section 12.951 for institutions of higher education, hospitals, other non-profit and all other organizations.  The performance report shall include a narrative summary both of completed activities and activities in progress, a calculation of percent of completed work based on work identified in the Project Management Plan, the reason for slippage if objectives or milestones are not met, a prediction of future activities and how they will be accomplished, and a discussion of issues and problems which may impact the ability to complete the work on time.  Recommendations to overcome problems shall also be provided.</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In lieu of the fourth quarter performance report an annual program performance report shall be submitted at the end of each year of the agreement.  An original shall be submitted to the </w:t>
      </w:r>
      <w:r w:rsidR="00731A89">
        <w:rPr>
          <w:rFonts w:eastAsia="Times New Roman" w:cs="Times New Roman"/>
          <w:szCs w:val="24"/>
        </w:rPr>
        <w:t>NPS AO</w:t>
      </w:r>
      <w:r w:rsidRPr="00A4065F">
        <w:rPr>
          <w:rFonts w:eastAsia="Times New Roman" w:cs="Times New Roman"/>
          <w:szCs w:val="24"/>
        </w:rPr>
        <w:t xml:space="preserve"> no later than 90 days following the end of each year of the agreement.  Copies of this report may be required to be included with any application for continuing support of the </w:t>
      </w:r>
      <w:r w:rsidRPr="00A4065F">
        <w:rPr>
          <w:rFonts w:eastAsia="Times New Roman" w:cs="Times New Roman"/>
          <w:szCs w:val="24"/>
        </w:rPr>
        <w:lastRenderedPageBreak/>
        <w:t>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An original of the final program performance report shall be submitted no later than 90 days following the expiration or termination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3</w:t>
      </w:r>
      <w:r w:rsidRPr="00A4065F">
        <w:rPr>
          <w:rFonts w:eastAsia="Times New Roman" w:cs="Times New Roman"/>
          <w:b/>
          <w:szCs w:val="24"/>
        </w:rPr>
        <w:t xml:space="preserve">. Non-compliance - </w:t>
      </w:r>
      <w:r w:rsidRPr="00A4065F">
        <w:rPr>
          <w:rFonts w:eastAsia="Times New Roman" w:cs="Times New Roman"/>
          <w:szCs w:val="24"/>
        </w:rPr>
        <w:t>Failure to comply with the reporting requirements contained in this agreement may be considered a material non-compliance with the terms and conditions of the award.  Non</w:t>
      </w:r>
      <w:r w:rsidRPr="00A4065F">
        <w:rPr>
          <w:rFonts w:eastAsia="Times New Roman" w:cs="Times New Roman"/>
          <w:szCs w:val="24"/>
        </w:rPr>
        <w:noBreakHyphen/>
        <w:t xml:space="preserve">compliance may result in withholding of future payments, suspension or termination of the agreement, recovery of funds paid under the agreement, and withholding of future awards.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D.  DEFINITIONS: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1.  </w:t>
      </w:r>
      <w:r w:rsidRPr="00A4065F">
        <w:rPr>
          <w:rFonts w:eastAsia="Times New Roman" w:cs="Times New Roman"/>
          <w:b/>
          <w:szCs w:val="24"/>
        </w:rPr>
        <w:t xml:space="preserve">Agreement </w:t>
      </w:r>
      <w:r w:rsidR="004D1DBC">
        <w:rPr>
          <w:rFonts w:eastAsia="Times New Roman" w:cs="Times New Roman"/>
          <w:b/>
          <w:szCs w:val="24"/>
        </w:rPr>
        <w:t>–</w:t>
      </w:r>
      <w:r w:rsidRPr="00A4065F">
        <w:rPr>
          <w:rFonts w:eastAsia="Times New Roman" w:cs="Times New Roman"/>
          <w:b/>
          <w:szCs w:val="24"/>
        </w:rPr>
        <w:t xml:space="preserve"> </w:t>
      </w:r>
      <w:r w:rsidR="004D1DBC">
        <w:rPr>
          <w:rFonts w:eastAsia="Times New Roman" w:cs="Times New Roman"/>
          <w:szCs w:val="24"/>
        </w:rPr>
        <w:t>The CESU Task Agreement under the Southern Appalachian Mountain CESU Cooperative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2.  </w:t>
      </w:r>
      <w:r w:rsidR="004D1DBC">
        <w:rPr>
          <w:rFonts w:eastAsia="Times New Roman" w:cs="Times New Roman"/>
          <w:b/>
          <w:szCs w:val="24"/>
        </w:rPr>
        <w:t>Agreements</w:t>
      </w:r>
      <w:r w:rsidRPr="00A4065F">
        <w:rPr>
          <w:rFonts w:eastAsia="Times New Roman" w:cs="Times New Roman"/>
          <w:b/>
          <w:szCs w:val="24"/>
        </w:rPr>
        <w:t xml:space="preserve"> Officer (</w:t>
      </w:r>
      <w:r w:rsidR="00731A89">
        <w:rPr>
          <w:rFonts w:eastAsia="Times New Roman" w:cs="Times New Roman"/>
          <w:b/>
          <w:szCs w:val="24"/>
        </w:rPr>
        <w:t xml:space="preserve">NPS </w:t>
      </w:r>
      <w:r w:rsidR="004D1DBC">
        <w:rPr>
          <w:rFonts w:eastAsia="Times New Roman" w:cs="Times New Roman"/>
          <w:b/>
          <w:szCs w:val="24"/>
        </w:rPr>
        <w:t>A</w:t>
      </w:r>
      <w:r w:rsidRPr="00A4065F">
        <w:rPr>
          <w:rFonts w:eastAsia="Times New Roman" w:cs="Times New Roman"/>
          <w:b/>
          <w:szCs w:val="24"/>
        </w:rPr>
        <w:t>O)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's </w:t>
      </w:r>
      <w:r w:rsidR="004D1DBC">
        <w:rPr>
          <w:rFonts w:eastAsia="Times New Roman" w:cs="Times New Roman"/>
          <w:szCs w:val="24"/>
        </w:rPr>
        <w:t>Agreements</w:t>
      </w:r>
      <w:r w:rsidRPr="00A4065F">
        <w:rPr>
          <w:rFonts w:eastAsia="Times New Roman" w:cs="Times New Roman"/>
          <w:szCs w:val="24"/>
        </w:rPr>
        <w:t xml:space="preserve"> Officer.  The </w:t>
      </w:r>
      <w:r w:rsidR="00731A89">
        <w:rPr>
          <w:rFonts w:eastAsia="Times New Roman" w:cs="Times New Roman"/>
          <w:szCs w:val="24"/>
        </w:rPr>
        <w:t>NPS AO</w:t>
      </w:r>
      <w:r w:rsidRPr="00A4065F">
        <w:rPr>
          <w:rFonts w:eastAsia="Times New Roman" w:cs="Times New Roman"/>
          <w:szCs w:val="24"/>
        </w:rPr>
        <w:t xml:space="preserve"> is the only individual authorized to obligate funds, award, modify or terminate an agreement.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3.  </w:t>
      </w:r>
      <w:r w:rsidR="00EF1B6F">
        <w:rPr>
          <w:rFonts w:eastAsia="Times New Roman" w:cs="Times New Roman"/>
          <w:b/>
          <w:szCs w:val="24"/>
        </w:rPr>
        <w:t>Agreements Technical Representative</w:t>
      </w:r>
      <w:r w:rsidRPr="00A4065F">
        <w:rPr>
          <w:rFonts w:eastAsia="Times New Roman" w:cs="Times New Roman"/>
          <w:b/>
          <w:szCs w:val="24"/>
        </w:rPr>
        <w:t xml:space="preserve"> (</w:t>
      </w:r>
      <w:r w:rsidR="00EF1B6F">
        <w:rPr>
          <w:rFonts w:eastAsia="Times New Roman" w:cs="Times New Roman"/>
          <w:b/>
          <w:szCs w:val="24"/>
        </w:rPr>
        <w:t>ATR</w:t>
      </w:r>
      <w:r w:rsidRPr="00A4065F">
        <w:rPr>
          <w:rFonts w:eastAsia="Times New Roman" w:cs="Times New Roman"/>
          <w:b/>
          <w:szCs w:val="24"/>
        </w:rPr>
        <w:t>) -</w:t>
      </w:r>
      <w:r w:rsidRPr="00A4065F">
        <w:rPr>
          <w:rFonts w:eastAsia="Times New Roman" w:cs="Times New Roman"/>
          <w:szCs w:val="24"/>
        </w:rPr>
        <w:t xml:space="preserve"> The </w:t>
      </w:r>
      <w:r w:rsidR="00EF1B6F">
        <w:rPr>
          <w:rFonts w:eastAsia="Times New Roman" w:cs="Times New Roman"/>
          <w:szCs w:val="24"/>
        </w:rPr>
        <w:t>NPS employee</w:t>
      </w:r>
      <w:r w:rsidRPr="00A4065F">
        <w:rPr>
          <w:rFonts w:eastAsia="Times New Roman" w:cs="Times New Roman"/>
          <w:szCs w:val="24"/>
        </w:rPr>
        <w:t xml:space="preserve"> designated for the purpose of administering the technical aspect of an agreement.  The </w:t>
      </w:r>
      <w:r w:rsidR="00EF1B6F">
        <w:rPr>
          <w:rFonts w:eastAsia="Times New Roman" w:cs="Times New Roman"/>
          <w:szCs w:val="24"/>
        </w:rPr>
        <w:t>ATR</w:t>
      </w:r>
      <w:r w:rsidRPr="00A4065F">
        <w:rPr>
          <w:rFonts w:eastAsia="Times New Roman" w:cs="Times New Roman"/>
          <w:szCs w:val="24"/>
        </w:rPr>
        <w:t xml:space="preserve"> is authorized to clarify technical requirements, and to review and approve work which is clearly within the scope of the work specified in an agreement.  The </w:t>
      </w:r>
      <w:r w:rsidR="00EF1B6F">
        <w:rPr>
          <w:rFonts w:eastAsia="Times New Roman" w:cs="Times New Roman"/>
          <w:szCs w:val="24"/>
        </w:rPr>
        <w:t>ATR</w:t>
      </w:r>
      <w:r w:rsidRPr="00A4065F">
        <w:rPr>
          <w:rFonts w:eastAsia="Times New Roman" w:cs="Times New Roman"/>
          <w:szCs w:val="24"/>
        </w:rPr>
        <w:t xml:space="preserve"> is not authorized to issue changes or in any other way modify an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4.  </w:t>
      </w:r>
      <w:r w:rsidRPr="00A4065F">
        <w:rPr>
          <w:rFonts w:eastAsia="Times New Roman" w:cs="Times New Roman"/>
          <w:b/>
          <w:szCs w:val="24"/>
        </w:rPr>
        <w:t xml:space="preserve">The </w:t>
      </w:r>
      <w:r w:rsidR="00EF1B6F">
        <w:rPr>
          <w:rFonts w:eastAsia="Times New Roman" w:cs="Times New Roman"/>
          <w:b/>
          <w:szCs w:val="24"/>
        </w:rPr>
        <w:t>National Park Service</w:t>
      </w:r>
      <w:r w:rsidRPr="00A4065F">
        <w:rPr>
          <w:rFonts w:eastAsia="Times New Roman" w:cs="Times New Roman"/>
          <w:b/>
          <w:szCs w:val="24"/>
        </w:rPr>
        <w:t xml:space="preserve"> (</w:t>
      </w:r>
      <w:r w:rsidR="00582A23">
        <w:rPr>
          <w:rFonts w:eastAsia="Times New Roman" w:cs="Times New Roman"/>
          <w:b/>
          <w:szCs w:val="24"/>
        </w:rPr>
        <w:t>NPS</w:t>
      </w:r>
      <w:r w:rsidRPr="00A4065F">
        <w:rPr>
          <w:rFonts w:eastAsia="Times New Roman" w:cs="Times New Roman"/>
          <w:b/>
          <w:szCs w:val="24"/>
        </w:rPr>
        <w:t>) -</w:t>
      </w:r>
      <w:r w:rsidRPr="00A4065F">
        <w:rPr>
          <w:rFonts w:eastAsia="Times New Roman" w:cs="Times New Roman"/>
          <w:szCs w:val="24"/>
        </w:rPr>
        <w:t xml:space="preserve"> May also be referred to as </w:t>
      </w:r>
      <w:r w:rsidR="00EF1B6F">
        <w:rPr>
          <w:rFonts w:eastAsia="Times New Roman" w:cs="Times New Roman"/>
          <w:szCs w:val="24"/>
        </w:rPr>
        <w:t>the Service</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5.  </w:t>
      </w:r>
      <w:r w:rsidRPr="00A4065F">
        <w:rPr>
          <w:rFonts w:eastAsia="Times New Roman" w:cs="Times New Roman"/>
          <w:b/>
          <w:szCs w:val="24"/>
        </w:rPr>
        <w:t xml:space="preserve">The Code of Federal Regulations (CFR) – </w:t>
      </w:r>
      <w:r w:rsidRPr="00A4065F">
        <w:rPr>
          <w:rFonts w:eastAsia="Times New Roman" w:cs="Times New Roman"/>
          <w:szCs w:val="24"/>
        </w:rPr>
        <w:t xml:space="preserve">General and permanent regulations issued by Executive departments and agencies of the Federal Government.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6.  </w:t>
      </w:r>
      <w:r w:rsidRPr="00A4065F">
        <w:rPr>
          <w:rFonts w:eastAsia="Times New Roman" w:cs="Times New Roman"/>
          <w:b/>
          <w:szCs w:val="24"/>
        </w:rPr>
        <w:t xml:space="preserve">Fiscal Year (FY) - </w:t>
      </w:r>
      <w:r w:rsidRPr="00A4065F">
        <w:rPr>
          <w:rFonts w:eastAsia="Times New Roman" w:cs="Times New Roman"/>
          <w:szCs w:val="24"/>
        </w:rPr>
        <w:t>The Federal fiscal year which extends from October 1 of one year through September 30 of the following year.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7.  </w:t>
      </w:r>
      <w:r w:rsidRPr="00A4065F">
        <w:rPr>
          <w:rFonts w:eastAsia="Times New Roman" w:cs="Times New Roman"/>
          <w:b/>
          <w:szCs w:val="24"/>
        </w:rPr>
        <w:t>Not-to-Exceed (NTE) Amount -</w:t>
      </w:r>
      <w:r w:rsidRPr="00A4065F">
        <w:rPr>
          <w:rFonts w:eastAsia="Times New Roman" w:cs="Times New Roman"/>
          <w:szCs w:val="24"/>
        </w:rPr>
        <w:t xml:space="preserve"> The maximum Federal funding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4E7816" w:rsidRPr="004E7816" w:rsidRDefault="00A4065F" w:rsidP="004E7816">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8.  </w:t>
      </w:r>
      <w:r w:rsidRPr="00A4065F">
        <w:rPr>
          <w:rFonts w:eastAsia="Times New Roman" w:cs="Times New Roman"/>
          <w:b/>
          <w:szCs w:val="24"/>
        </w:rPr>
        <w:t xml:space="preserve">The Office of Management and Budget (OMB) </w:t>
      </w:r>
      <w:r w:rsidR="004E7816">
        <w:rPr>
          <w:rFonts w:eastAsia="Times New Roman" w:cs="Times New Roman"/>
          <w:b/>
          <w:szCs w:val="24"/>
        </w:rPr>
        <w:t xml:space="preserve">– Largest </w:t>
      </w:r>
      <w:r w:rsidR="004E7816" w:rsidRPr="004E7816">
        <w:rPr>
          <w:rFonts w:eastAsia="Times New Roman" w:cs="Times New Roman"/>
          <w:szCs w:val="24"/>
        </w:rPr>
        <w:t xml:space="preserve">component of the Executive Office of the President.  </w:t>
      </w:r>
      <w:r w:rsidR="004E7816">
        <w:rPr>
          <w:rFonts w:eastAsia="Times New Roman" w:cs="Times New Roman"/>
          <w:szCs w:val="24"/>
        </w:rPr>
        <w:t>OMB</w:t>
      </w:r>
      <w:r w:rsidR="004E7816" w:rsidRPr="004E7816">
        <w:rPr>
          <w:rFonts w:eastAsia="Times New Roman" w:cs="Times New Roman"/>
          <w:szCs w:val="24"/>
        </w:rPr>
        <w:t xml:space="preserve"> reports directly to the President and helps a wide range of executive departments and agencies across the Federal Government to implement the commitments and priorities of the President.</w:t>
      </w:r>
    </w:p>
    <w:p w:rsidR="004E7816" w:rsidRPr="004E7816" w:rsidRDefault="004E7816" w:rsidP="004E7816">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9</w:t>
      </w:r>
      <w:r w:rsidR="00A4065F" w:rsidRPr="00A4065F">
        <w:rPr>
          <w:rFonts w:eastAsia="Times New Roman" w:cs="Times New Roman"/>
          <w:szCs w:val="24"/>
        </w:rPr>
        <w:t xml:space="preserve">.  </w:t>
      </w:r>
      <w:r w:rsidR="00A4065F" w:rsidRPr="00A4065F">
        <w:rPr>
          <w:rFonts w:eastAsia="Times New Roman" w:cs="Times New Roman"/>
          <w:b/>
          <w:szCs w:val="24"/>
        </w:rPr>
        <w:t>Project Manager/Principal Investigator -</w:t>
      </w:r>
      <w:r w:rsidR="00A4065F" w:rsidRPr="00A4065F">
        <w:rPr>
          <w:rFonts w:eastAsia="Times New Roman" w:cs="Times New Roman"/>
          <w:szCs w:val="24"/>
        </w:rPr>
        <w:t xml:space="preserve"> The recipient's Project Manager/Principal Investigator.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10</w:t>
      </w:r>
      <w:r w:rsidR="00A4065F" w:rsidRPr="00A4065F">
        <w:rPr>
          <w:rFonts w:eastAsia="Times New Roman" w:cs="Times New Roman"/>
          <w:b/>
          <w:szCs w:val="24"/>
        </w:rPr>
        <w:t>.  Responsible Official: The recipient's Responsible Official -</w:t>
      </w:r>
      <w:r w:rsidR="00A4065F" w:rsidRPr="00A4065F">
        <w:rPr>
          <w:rFonts w:eastAsia="Times New Roman" w:cs="Times New Roman"/>
          <w:szCs w:val="24"/>
        </w:rPr>
        <w:t xml:space="preserve">  The responsible official is the individual who is authorized to act for the recipient’s organization and commit the recipient to compliance with the terms and conditions of this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right="-180" w:firstLine="720"/>
        <w:rPr>
          <w:rFonts w:eastAsia="Times New Roman" w:cs="Times New Roman"/>
          <w:szCs w:val="24"/>
        </w:rPr>
      </w:pPr>
      <w:r>
        <w:rPr>
          <w:rFonts w:eastAsia="Times New Roman" w:cs="Times New Roman"/>
          <w:b/>
          <w:caps/>
          <w:szCs w:val="24"/>
        </w:rPr>
        <w:t>E</w:t>
      </w:r>
      <w:r w:rsidR="00A4065F" w:rsidRPr="00A4065F">
        <w:rPr>
          <w:rFonts w:eastAsia="Times New Roman" w:cs="Times New Roman"/>
          <w:b/>
          <w:caps/>
          <w:szCs w:val="24"/>
        </w:rPr>
        <w:t>.  Financial Support</w:t>
      </w:r>
      <w:r w:rsidR="00A4065F"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lastRenderedPageBreak/>
        <w:t xml:space="preserve">1.  An agreement shall be funded each FY based on the availability of </w:t>
      </w:r>
      <w:r w:rsidR="00582A23">
        <w:rPr>
          <w:rFonts w:eastAsia="Times New Roman" w:cs="Times New Roman"/>
          <w:szCs w:val="24"/>
        </w:rPr>
        <w:t>NPS</w:t>
      </w:r>
      <w:r w:rsidRPr="00A4065F">
        <w:rPr>
          <w:rFonts w:eastAsia="Times New Roman" w:cs="Times New Roman"/>
          <w:szCs w:val="24"/>
        </w:rPr>
        <w:t xml:space="preserve"> funding. The recipient hereby releases the </w:t>
      </w:r>
      <w:r w:rsidR="00582A23">
        <w:rPr>
          <w:rFonts w:eastAsia="Times New Roman" w:cs="Times New Roman"/>
          <w:szCs w:val="24"/>
        </w:rPr>
        <w:t>NPS</w:t>
      </w:r>
      <w:r w:rsidRPr="00A4065F">
        <w:rPr>
          <w:rFonts w:eastAsia="Times New Roman" w:cs="Times New Roman"/>
          <w:szCs w:val="24"/>
        </w:rPr>
        <w:t xml:space="preserve"> from all liability due to failure of Congress to appropriate funds for the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  Funds obligated but not expended in one FY can be carried forward and expended in the subsequent FY.</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EF1B6F">
        <w:rPr>
          <w:rFonts w:eastAsia="Times New Roman" w:cs="Times New Roman"/>
          <w:szCs w:val="24"/>
        </w:rPr>
        <w:t xml:space="preserve">3.  </w:t>
      </w:r>
      <w:r w:rsidR="00EF1B6F">
        <w:rPr>
          <w:rFonts w:eastAsia="Times New Roman" w:cs="Times New Roman"/>
          <w:szCs w:val="24"/>
        </w:rPr>
        <w:t xml:space="preserve">The dollar amount </w:t>
      </w:r>
      <w:r w:rsidRPr="00EF1B6F">
        <w:rPr>
          <w:rFonts w:eastAsia="Times New Roman" w:cs="Times New Roman"/>
          <w:szCs w:val="24"/>
        </w:rPr>
        <w:t>represents the estimated not-to</w:t>
      </w:r>
      <w:r w:rsidRPr="00A4065F">
        <w:rPr>
          <w:rFonts w:eastAsia="Times New Roman" w:cs="Times New Roman"/>
          <w:szCs w:val="24"/>
        </w:rPr>
        <w:t xml:space="preserve">-exceed (NTE) amount for which the </w:t>
      </w:r>
      <w:r w:rsidR="00582A23">
        <w:rPr>
          <w:rFonts w:eastAsia="Times New Roman" w:cs="Times New Roman"/>
          <w:szCs w:val="24"/>
        </w:rPr>
        <w:t>NPS</w:t>
      </w:r>
      <w:r w:rsidRPr="00A4065F">
        <w:rPr>
          <w:rFonts w:eastAsia="Times New Roman" w:cs="Times New Roman"/>
          <w:szCs w:val="24"/>
        </w:rPr>
        <w:t xml:space="preserve"> will be responsible under the terms of the agreement. The </w:t>
      </w:r>
      <w:r w:rsidR="00582A23">
        <w:rPr>
          <w:rFonts w:eastAsia="Times New Roman" w:cs="Times New Roman"/>
          <w:szCs w:val="24"/>
        </w:rPr>
        <w:t>NPS</w:t>
      </w:r>
      <w:r w:rsidRPr="00A4065F">
        <w:rPr>
          <w:rFonts w:eastAsia="Times New Roman" w:cs="Times New Roman"/>
          <w:szCs w:val="24"/>
        </w:rPr>
        <w:t xml:space="preserve"> shall not be obligated to pay for nor shall the recipient be obligated to perform any effort that will require the expenditure of Federal funds above the NTE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F1B6F"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4</w:t>
      </w:r>
      <w:r w:rsidR="00A4065F" w:rsidRPr="00A4065F">
        <w:rPr>
          <w:rFonts w:eastAsia="Times New Roman" w:cs="Times New Roman"/>
          <w:szCs w:val="24"/>
        </w:rPr>
        <w:t>.  Program income for the agreement shall be in accordance with 43 CFR, Subpart F, Section 12.924.</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                  </w:t>
      </w:r>
      <w:r w:rsidRPr="00A4065F">
        <w:rPr>
          <w:rFonts w:eastAsia="Times New Roman" w:cs="Times New Roman"/>
          <w:b/>
          <w:szCs w:val="24"/>
        </w:rPr>
        <w:t>-- END OF PROGRAM ANNOUNCEMENT</w:t>
      </w:r>
      <w:r w:rsidRPr="00A4065F">
        <w:rPr>
          <w:rFonts w:eastAsia="Times New Roman" w:cs="Times New Roman"/>
          <w:szCs w:val="24"/>
        </w:rPr>
        <w:t xml:space="preserve"> –</w:t>
      </w:r>
    </w:p>
    <w:p w:rsidR="00A4065F" w:rsidRPr="000F2E9D"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CA7159" w:rsidRDefault="00CA7159">
      <w:pPr>
        <w:rPr>
          <w:rFonts w:eastAsia="Times New Roman" w:cs="Times New Roman"/>
          <w:szCs w:val="24"/>
        </w:rPr>
      </w:pPr>
      <w:r>
        <w:rPr>
          <w:rFonts w:eastAsia="Times New Roman" w:cs="Times New Roman"/>
          <w:szCs w:val="24"/>
        </w:rPr>
        <w:br w:type="page"/>
      </w:r>
    </w:p>
    <w:p w:rsidR="000F2E9D" w:rsidRPr="000F2E9D" w:rsidRDefault="000F2E9D" w:rsidP="000F2E9D">
      <w:pPr>
        <w:widowControl w:val="0"/>
        <w:autoSpaceDE w:val="0"/>
        <w:autoSpaceDN w:val="0"/>
        <w:adjustRightInd w:val="0"/>
        <w:spacing w:after="0" w:line="240" w:lineRule="auto"/>
        <w:ind w:left="720" w:right="-180"/>
        <w:rPr>
          <w:rFonts w:eastAsia="Times New Roman" w:cs="Times New Roman"/>
          <w:szCs w:val="24"/>
        </w:rPr>
      </w:pPr>
    </w:p>
    <w:p w:rsidR="00CA7159" w:rsidRPr="00D65848" w:rsidRDefault="00CA7159" w:rsidP="00CA7159">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jc w:val="center"/>
        <w:rPr>
          <w:rFonts w:eastAsia="Times New Roman" w:cs="Times New Roman"/>
          <w:b/>
          <w:bCs/>
          <w:sz w:val="28"/>
          <w:szCs w:val="28"/>
        </w:rPr>
      </w:pPr>
      <w:r w:rsidRPr="00D65848">
        <w:rPr>
          <w:rFonts w:eastAsia="Times New Roman" w:cs="Times New Roman"/>
          <w:b/>
          <w:bCs/>
          <w:sz w:val="28"/>
          <w:szCs w:val="28"/>
        </w:rPr>
        <w:t>ATTACHMENT A</w:t>
      </w:r>
    </w:p>
    <w:p w:rsidR="00CA7159" w:rsidRPr="00CA7159" w:rsidRDefault="00CA7159" w:rsidP="00CA7159">
      <w:pPr>
        <w:widowControl w:val="0"/>
        <w:tabs>
          <w:tab w:val="center" w:pos="4680"/>
        </w:tabs>
        <w:autoSpaceDE w:val="0"/>
        <w:autoSpaceDN w:val="0"/>
        <w:adjustRightInd w:val="0"/>
        <w:spacing w:after="0" w:line="240" w:lineRule="auto"/>
        <w:ind w:right="-180"/>
        <w:jc w:val="right"/>
        <w:rPr>
          <w:rFonts w:eastAsia="Times New Roman" w:cs="Times New Roman"/>
          <w:b/>
          <w:bCs/>
          <w:szCs w:val="24"/>
        </w:rPr>
      </w:pPr>
    </w:p>
    <w:p w:rsidR="00CA7159" w:rsidRPr="00CA7159" w:rsidRDefault="00CA7159" w:rsidP="00CA7159">
      <w:pPr>
        <w:widowControl w:val="0"/>
        <w:tabs>
          <w:tab w:val="center" w:pos="4680"/>
        </w:tabs>
        <w:autoSpaceDE w:val="0"/>
        <w:autoSpaceDN w:val="0"/>
        <w:adjustRightInd w:val="0"/>
        <w:spacing w:after="0" w:line="240" w:lineRule="auto"/>
        <w:ind w:right="-180"/>
        <w:jc w:val="center"/>
        <w:rPr>
          <w:rFonts w:eastAsia="Times New Roman" w:cs="Times New Roman"/>
          <w:b/>
          <w:bCs/>
          <w:szCs w:val="24"/>
        </w:rPr>
      </w:pPr>
      <w:r w:rsidRPr="00CA7159">
        <w:rPr>
          <w:rFonts w:eastAsia="Times New Roman" w:cs="Times New Roman"/>
          <w:b/>
          <w:bCs/>
          <w:szCs w:val="24"/>
        </w:rPr>
        <w:t xml:space="preserve"> PROPOSAL SUBMISSION FORMAT</w:t>
      </w:r>
    </w:p>
    <w:p w:rsidR="00CA7159" w:rsidRPr="00CA7159" w:rsidRDefault="00CA7159" w:rsidP="00CA7159">
      <w:pPr>
        <w:spacing w:after="0" w:line="240" w:lineRule="auto"/>
        <w:ind w:right="-180"/>
        <w:rPr>
          <w:rFonts w:eastAsia="Times New Roman" w:cs="Times New Roman"/>
          <w:bCs/>
          <w:szCs w:val="24"/>
        </w:rPr>
      </w:pPr>
    </w:p>
    <w:p w:rsidR="00CA7159" w:rsidRPr="00CA7159" w:rsidRDefault="00CA7159" w:rsidP="00CA7159">
      <w:pPr>
        <w:spacing w:after="0" w:line="240" w:lineRule="auto"/>
        <w:ind w:right="-180"/>
        <w:rPr>
          <w:rFonts w:eastAsia="Times New Roman" w:cs="Times New Roman"/>
          <w:bCs/>
          <w:szCs w:val="24"/>
        </w:rPr>
      </w:pPr>
      <w:r w:rsidRPr="00CA7159">
        <w:rPr>
          <w:rFonts w:eastAsia="Times New Roman" w:cs="Times New Roman"/>
          <w:bCs/>
          <w:szCs w:val="24"/>
        </w:rPr>
        <w:t xml:space="preserve">Please read the announcement carefully before completing this information.  </w:t>
      </w:r>
    </w:p>
    <w:p w:rsidR="00CA7159" w:rsidRPr="00CA7159" w:rsidRDefault="00CA7159" w:rsidP="00CA7159">
      <w:pPr>
        <w:spacing w:after="0" w:line="240" w:lineRule="auto"/>
        <w:ind w:right="-180"/>
        <w:rPr>
          <w:rFonts w:eastAsia="Times New Roman" w:cs="Times New Roman"/>
          <w:b/>
          <w:bCs/>
          <w:szCs w:val="24"/>
        </w:rPr>
      </w:pPr>
    </w:p>
    <w:p w:rsidR="007B5BCE" w:rsidRPr="007B5BCE" w:rsidRDefault="007B5BCE" w:rsidP="007B5BCE">
      <w:pPr>
        <w:pBdr>
          <w:bottom w:val="single" w:sz="24" w:space="1" w:color="auto"/>
        </w:pBdr>
        <w:spacing w:after="0" w:line="240" w:lineRule="auto"/>
        <w:ind w:right="-180"/>
        <w:rPr>
          <w:rFonts w:eastAsia="Times New Roman" w:cs="Times New Roman"/>
          <w:b/>
          <w:bCs/>
          <w:smallCaps/>
          <w:szCs w:val="24"/>
        </w:rPr>
      </w:pPr>
      <w:r w:rsidRPr="007B5BCE">
        <w:rPr>
          <w:rFonts w:eastAsia="Times New Roman" w:cs="Times New Roman"/>
          <w:b/>
          <w:bCs/>
          <w:smallCaps/>
          <w:szCs w:val="24"/>
        </w:rPr>
        <w:t>SECTION I.  PURPOSE AND OBJECTIVES</w:t>
      </w:r>
    </w:p>
    <w:p w:rsidR="00CA7159" w:rsidRPr="00CA7159" w:rsidRDefault="00CA7159" w:rsidP="00CA7159">
      <w:pPr>
        <w:pBdr>
          <w:bottom w:val="single" w:sz="24" w:space="1" w:color="auto"/>
        </w:pBdr>
        <w:spacing w:after="0" w:line="240" w:lineRule="auto"/>
        <w:ind w:right="-180"/>
        <w:rPr>
          <w:rFonts w:eastAsia="Times New Roman" w:cs="Times New Roman"/>
          <w:b/>
          <w:bCs/>
          <w:smallCaps/>
          <w:szCs w:val="24"/>
        </w:rPr>
      </w:pPr>
    </w:p>
    <w:p w:rsidR="00CA7159" w:rsidRPr="007B5BCE" w:rsidRDefault="00CA7159" w:rsidP="00CA7159">
      <w:pPr>
        <w:tabs>
          <w:tab w:val="left" w:pos="360"/>
        </w:tabs>
        <w:spacing w:after="0" w:line="240" w:lineRule="auto"/>
        <w:ind w:right="-180"/>
        <w:rPr>
          <w:rFonts w:eastAsia="Times New Roman" w:cs="Times New Roman"/>
          <w:bCs/>
          <w:szCs w:val="24"/>
        </w:rPr>
      </w:pPr>
      <w:r w:rsidRPr="007B5BCE">
        <w:rPr>
          <w:rFonts w:eastAsia="Times New Roman" w:cs="Times New Roman"/>
          <w:bCs/>
          <w:szCs w:val="24"/>
        </w:rPr>
        <w:t>A.</w:t>
      </w:r>
      <w:r w:rsidRPr="007B5BCE">
        <w:rPr>
          <w:rFonts w:eastAsia="Times New Roman" w:cs="Times New Roman"/>
          <w:bCs/>
          <w:szCs w:val="24"/>
        </w:rPr>
        <w:tab/>
        <w:t xml:space="preserve">Describe why the project is needed by the </w:t>
      </w:r>
      <w:r w:rsidR="007B5BCE" w:rsidRPr="007B5BCE">
        <w:rPr>
          <w:rFonts w:eastAsia="Times New Roman" w:cs="Times New Roman"/>
          <w:bCs/>
          <w:szCs w:val="24"/>
        </w:rPr>
        <w:t>National Park Service</w:t>
      </w:r>
      <w:r w:rsidRPr="007B5BCE">
        <w:rPr>
          <w:rFonts w:eastAsia="Times New Roman" w:cs="Times New Roman"/>
          <w:bCs/>
          <w:szCs w:val="24"/>
        </w:rPr>
        <w:t xml:space="preserve"> </w:t>
      </w:r>
    </w:p>
    <w:p w:rsidR="00CA7159" w:rsidRPr="007B5BCE" w:rsidRDefault="00CA7159" w:rsidP="00CA7159">
      <w:pPr>
        <w:widowControl w:val="0"/>
        <w:tabs>
          <w:tab w:val="left" w:pos="360"/>
        </w:tabs>
        <w:autoSpaceDE w:val="0"/>
        <w:autoSpaceDN w:val="0"/>
        <w:adjustRightInd w:val="0"/>
        <w:spacing w:after="0" w:line="240" w:lineRule="auto"/>
        <w:ind w:right="-180"/>
        <w:rPr>
          <w:rFonts w:eastAsia="Times New Roman" w:cs="Times New Roman"/>
          <w:szCs w:val="24"/>
        </w:rPr>
      </w:pPr>
      <w:r w:rsidRPr="007B5BCE">
        <w:rPr>
          <w:rFonts w:eastAsia="Times New Roman" w:cs="Times New Roman"/>
          <w:szCs w:val="24"/>
        </w:rPr>
        <w:t>B.</w:t>
      </w:r>
      <w:r w:rsidRPr="007B5BCE">
        <w:rPr>
          <w:rFonts w:eastAsia="Times New Roman" w:cs="Times New Roman"/>
          <w:szCs w:val="24"/>
        </w:rPr>
        <w:tab/>
        <w:t xml:space="preserve">Describe the </w:t>
      </w:r>
      <w:r w:rsidR="00593EAB">
        <w:rPr>
          <w:rFonts w:eastAsia="Times New Roman" w:cs="Times New Roman"/>
          <w:szCs w:val="24"/>
        </w:rPr>
        <w:t>project’</w:t>
      </w:r>
      <w:r w:rsidR="00593EAB" w:rsidRPr="007B5BCE">
        <w:rPr>
          <w:rFonts w:eastAsia="Times New Roman" w:cs="Times New Roman"/>
          <w:szCs w:val="24"/>
        </w:rPr>
        <w:t>s</w:t>
      </w:r>
      <w:r w:rsidRPr="007B5BCE">
        <w:rPr>
          <w:rFonts w:eastAsia="Times New Roman" w:cs="Times New Roman"/>
          <w:szCs w:val="24"/>
        </w:rPr>
        <w:t xml:space="preserve"> objectives. </w:t>
      </w:r>
    </w:p>
    <w:p w:rsidR="00CA7159" w:rsidRP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7B5BCE"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Pr="00CA7159"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CA7159" w:rsidRPr="00CA7159" w:rsidRDefault="00CA7159" w:rsidP="00D65848">
      <w:pPr>
        <w:pBdr>
          <w:bottom w:val="single" w:sz="24" w:space="3" w:color="auto"/>
        </w:pBdr>
        <w:spacing w:after="0" w:line="240" w:lineRule="auto"/>
        <w:ind w:right="-180"/>
        <w:rPr>
          <w:rFonts w:eastAsia="Times New Roman" w:cs="Times New Roman"/>
          <w:b/>
          <w:bCs/>
          <w:smallCaps/>
          <w:szCs w:val="24"/>
        </w:rPr>
      </w:pPr>
      <w:r w:rsidRPr="00CA7159">
        <w:rPr>
          <w:rFonts w:eastAsia="Times New Roman" w:cs="Times New Roman"/>
          <w:b/>
          <w:bCs/>
          <w:smallCaps/>
          <w:szCs w:val="24"/>
        </w:rPr>
        <w:t xml:space="preserve">SECTION II.  TECHNICAL APPROACH </w:t>
      </w:r>
    </w:p>
    <w:p w:rsidR="00CA7159" w:rsidRPr="00CA7159" w:rsidRDefault="00CA7159" w:rsidP="00D65848">
      <w:pPr>
        <w:pBdr>
          <w:bottom w:val="single" w:sz="24" w:space="3" w:color="auto"/>
        </w:pBdr>
        <w:spacing w:after="0" w:line="240" w:lineRule="auto"/>
        <w:ind w:right="-180"/>
        <w:rPr>
          <w:rFonts w:eastAsia="Times New Roman" w:cs="Times New Roman"/>
          <w:b/>
          <w:bCs/>
          <w:smallCaps/>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mallCaps/>
          <w:szCs w:val="24"/>
        </w:rPr>
      </w:pP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Describe how you propose to conduct and achieve the project in accordance with the project objectives. The project design must contain enough detail to show the development of the project and the relationship between the objectives, tasks, and milestones.  The work plan must be clear, suitable, and feasible with respect to the following;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(a) Describe the techniques, procedures, and methodologies to be used;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(b) Describe data collection, analysis, and means of relationship interpretation;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(c) Describe expected results or outcomes; and </w:t>
      </w:r>
    </w:p>
    <w:p w:rsidR="00CA7159"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(d) Describe the procedures for evaluating project efficacy, including fixed performance indices with probabilities for obtaining them.</w:t>
      </w:r>
    </w:p>
    <w:p w:rsidR="00D65848" w:rsidRPr="00CA7159"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 w:val="20"/>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D65848" w:rsidRPr="00CA7159" w:rsidRDefault="00D65848"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b/>
          <w:szCs w:val="24"/>
        </w:rPr>
      </w:pPr>
      <w:r w:rsidRPr="00CA7159">
        <w:rPr>
          <w:rFonts w:eastAsia="Times New Roman" w:cs="Times New Roman"/>
          <w:b/>
          <w:caps/>
          <w:szCs w:val="24"/>
        </w:rPr>
        <w:t>Section iii.</w:t>
      </w:r>
      <w:r w:rsidRPr="00CA7159">
        <w:rPr>
          <w:rFonts w:eastAsia="Times New Roman" w:cs="Times New Roman"/>
          <w:b/>
          <w:szCs w:val="24"/>
        </w:rPr>
        <w:t xml:space="preserve">  QUALIFICATIONS, EXPERIENCE, PAST PERFORMANCE </w:t>
      </w:r>
    </w:p>
    <w:p w:rsidR="00CA7159" w:rsidRPr="00CA7159" w:rsidRDefault="00CA7159" w:rsidP="00CA7159">
      <w:pPr>
        <w:widowControl w:val="0"/>
        <w:pBdr>
          <w:bottom w:val="single" w:sz="24" w:space="6" w:color="auto"/>
        </w:pBdr>
        <w:autoSpaceDE w:val="0"/>
        <w:autoSpaceDN w:val="0"/>
        <w:adjustRightInd w:val="0"/>
        <w:spacing w:after="0" w:line="240" w:lineRule="auto"/>
        <w:ind w:right="-180"/>
        <w:rPr>
          <w:rFonts w:eastAsia="Times New Roman" w:cs="Times New Roman"/>
          <w:b/>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zCs w:val="24"/>
        </w:rPr>
      </w:pPr>
    </w:p>
    <w:p w:rsidR="00CA7159"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D65848" w:rsidRPr="00CA7159"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CA7159" w:rsidRDefault="00CA7159" w:rsidP="00D65848">
      <w:pPr>
        <w:keepNext/>
        <w:widowControl w:val="0"/>
        <w:pBdr>
          <w:bottom w:val="single" w:sz="24" w:space="1" w:color="auto"/>
        </w:pBdr>
        <w:tabs>
          <w:tab w:val="left" w:pos="-1440"/>
        </w:tabs>
        <w:autoSpaceDE w:val="0"/>
        <w:autoSpaceDN w:val="0"/>
        <w:adjustRightInd w:val="0"/>
        <w:spacing w:after="0" w:line="240" w:lineRule="auto"/>
        <w:ind w:right="-180"/>
        <w:jc w:val="center"/>
        <w:outlineLvl w:val="0"/>
        <w:rPr>
          <w:rFonts w:eastAsia="Times New Roman" w:cs="Times New Roman"/>
          <w:b/>
          <w:smallCaps/>
          <w:sz w:val="28"/>
          <w:szCs w:val="28"/>
        </w:rPr>
      </w:pPr>
      <w:r w:rsidRPr="00CA7159">
        <w:rPr>
          <w:rFonts w:eastAsia="Times New Roman" w:cs="Times New Roman"/>
          <w:b/>
          <w:smallCaps/>
          <w:sz w:val="28"/>
          <w:szCs w:val="28"/>
        </w:rPr>
        <w:br w:type="page"/>
      </w:r>
      <w:r w:rsidR="00D65848">
        <w:rPr>
          <w:rFonts w:eastAsia="Times New Roman" w:cs="Times New Roman"/>
          <w:b/>
          <w:smallCaps/>
          <w:sz w:val="28"/>
          <w:szCs w:val="28"/>
        </w:rPr>
        <w:lastRenderedPageBreak/>
        <w:t>ATTACHMENT  B</w:t>
      </w:r>
    </w:p>
    <w:p w:rsidR="00CA7159" w:rsidRPr="00CA7159"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32"/>
          <w:szCs w:val="28"/>
        </w:rPr>
      </w:pPr>
    </w:p>
    <w:p w:rsidR="00CA7159" w:rsidRPr="00CA7159"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28"/>
          <w:szCs w:val="28"/>
        </w:rPr>
      </w:pPr>
      <w:r w:rsidRPr="00CA7159">
        <w:rPr>
          <w:rFonts w:eastAsia="Times New Roman" w:cs="Times New Roman"/>
          <w:b/>
          <w:smallCaps/>
          <w:sz w:val="32"/>
          <w:szCs w:val="28"/>
        </w:rPr>
        <w:t xml:space="preserve">section iv.  </w:t>
      </w:r>
      <w:r w:rsidRPr="00CA7159">
        <w:rPr>
          <w:rFonts w:eastAsia="Times New Roman" w:cs="Times New Roman"/>
          <w:b/>
          <w:smallCaps/>
          <w:sz w:val="28"/>
          <w:szCs w:val="28"/>
        </w:rPr>
        <w:t>Budget</w:t>
      </w:r>
    </w:p>
    <w:p w:rsidR="00CA7159" w:rsidRDefault="00CA7159" w:rsidP="00CA7159">
      <w:pPr>
        <w:widowControl w:val="0"/>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This is a suggested format for </w:t>
      </w:r>
      <w:r w:rsidR="00966AD7">
        <w:rPr>
          <w:rFonts w:eastAsia="Times New Roman" w:cs="Times New Roman"/>
          <w:szCs w:val="24"/>
        </w:rPr>
        <w:t>a proposal’s</w:t>
      </w:r>
      <w:r w:rsidRPr="00D65848">
        <w:rPr>
          <w:rFonts w:eastAsia="Times New Roman" w:cs="Times New Roman"/>
          <w:szCs w:val="24"/>
        </w:rPr>
        <w:t xml:space="preserve"> budget</w:t>
      </w:r>
      <w:r w:rsidR="00966AD7">
        <w:rPr>
          <w:rFonts w:eastAsia="Times New Roman" w:cs="Times New Roman"/>
          <w:szCs w:val="24"/>
        </w:rPr>
        <w:t xml:space="preserve">.   The budget tables match the categories </w:t>
      </w:r>
      <w:r w:rsidRPr="00D65848">
        <w:rPr>
          <w:rFonts w:eastAsia="Times New Roman" w:cs="Times New Roman"/>
          <w:szCs w:val="24"/>
        </w:rPr>
        <w:t>identified on the SF-424A</w:t>
      </w:r>
      <w:r w:rsidR="00966AD7">
        <w:rPr>
          <w:rFonts w:eastAsia="Times New Roman" w:cs="Times New Roman"/>
          <w:szCs w:val="24"/>
        </w:rPr>
        <w:t xml:space="preserve"> form</w:t>
      </w:r>
      <w:r w:rsidRPr="00D65848">
        <w:rPr>
          <w:rFonts w:eastAsia="Times New Roman" w:cs="Times New Roman"/>
          <w:szCs w:val="24"/>
        </w:rPr>
        <w:t xml:space="preserve">, Budget Information. </w:t>
      </w:r>
    </w:p>
    <w:p w:rsidR="001739CC" w:rsidRDefault="001739CC" w:rsidP="00CA7159">
      <w:pPr>
        <w:widowControl w:val="0"/>
        <w:autoSpaceDE w:val="0"/>
        <w:autoSpaceDN w:val="0"/>
        <w:adjustRightInd w:val="0"/>
        <w:spacing w:after="0" w:line="240" w:lineRule="auto"/>
        <w:ind w:right="-180"/>
        <w:rPr>
          <w:rFonts w:eastAsia="Times New Roman" w:cs="Times New Roman"/>
          <w:szCs w:val="24"/>
        </w:rPr>
      </w:pPr>
    </w:p>
    <w:p w:rsidR="001739CC" w:rsidRPr="00D65848" w:rsidRDefault="001739CC" w:rsidP="00CA7159">
      <w:pPr>
        <w:widowControl w:val="0"/>
        <w:autoSpaceDE w:val="0"/>
        <w:autoSpaceDN w:val="0"/>
        <w:adjustRightInd w:val="0"/>
        <w:spacing w:after="0" w:line="240" w:lineRule="auto"/>
        <w:ind w:right="-180"/>
        <w:rPr>
          <w:rFonts w:eastAsia="Times New Roman" w:cs="Times New Roman"/>
          <w:szCs w:val="24"/>
        </w:rPr>
      </w:pPr>
      <w:r>
        <w:rPr>
          <w:rFonts w:eastAsia="Times New Roman" w:cs="Times New Roman"/>
          <w:szCs w:val="24"/>
        </w:rPr>
        <w:t>Each table should be repeated for each federal fiscal year of the duration of the project.</w:t>
      </w:r>
    </w:p>
    <w:p w:rsidR="00CA7159" w:rsidRPr="00CA7159" w:rsidRDefault="00CA7159" w:rsidP="00CA7159">
      <w:pPr>
        <w:widowControl w:val="0"/>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200"/>
        <w:gridCol w:w="1340"/>
        <w:gridCol w:w="983"/>
        <w:gridCol w:w="983"/>
        <w:gridCol w:w="1358"/>
        <w:gridCol w:w="1351"/>
      </w:tblGrid>
      <w:tr w:rsidR="00CA7159" w:rsidRPr="00E8789E" w:rsidTr="00B66C3C">
        <w:trPr>
          <w:trHeight w:val="432"/>
        </w:trPr>
        <w:tc>
          <w:tcPr>
            <w:tcW w:w="10215"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A7159" w:rsidRPr="00E8789E"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914B38"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914B38">
              <w:rPr>
                <w:rFonts w:eastAsia="Times New Roman" w:cs="Times New Roman"/>
                <w:b/>
                <w:smallCaps/>
                <w:szCs w:val="24"/>
              </w:rPr>
              <w:t>A. Salaries and Wages.</w:t>
            </w:r>
            <w:r w:rsidRPr="00914B38">
              <w:rPr>
                <w:rFonts w:eastAsia="Times New Roman" w:cs="Times New Roman"/>
                <w:szCs w:val="24"/>
              </w:rPr>
              <w:t xml:space="preserve">  Provide the names and/or titles of key project personnel.  </w:t>
            </w:r>
          </w:p>
        </w:tc>
      </w:tr>
      <w:tr w:rsidR="00644F26" w:rsidRPr="00E8789E" w:rsidTr="00B66C3C">
        <w:trPr>
          <w:cantSplit/>
          <w:trHeight w:val="1203"/>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E8789E">
            <w:pPr>
              <w:pStyle w:val="NoSpacing"/>
              <w:jc w:val="center"/>
              <w:rPr>
                <w:rFonts w:cs="Times New Roman"/>
                <w:sz w:val="20"/>
                <w:szCs w:val="20"/>
              </w:rPr>
            </w:pPr>
            <w:r w:rsidRPr="00E8789E">
              <w:rPr>
                <w:rFonts w:cs="Times New Roman"/>
                <w:sz w:val="20"/>
                <w:szCs w:val="20"/>
              </w:rPr>
              <w:t>Name/Title of Position</w:t>
            </w: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914B38">
            <w:pPr>
              <w:pStyle w:val="NoSpacing"/>
              <w:jc w:val="center"/>
              <w:rPr>
                <w:rFonts w:cs="Times New Roman"/>
                <w:sz w:val="20"/>
                <w:szCs w:val="20"/>
              </w:rPr>
            </w:pPr>
            <w:r w:rsidRPr="00E8789E">
              <w:rPr>
                <w:rFonts w:cs="Times New Roman"/>
                <w:sz w:val="20"/>
                <w:szCs w:val="20"/>
              </w:rPr>
              <w:t>Pay Rate</w:t>
            </w:r>
            <w:r w:rsidR="00914B38">
              <w:rPr>
                <w:rFonts w:cs="Times New Roman"/>
                <w:sz w:val="20"/>
                <w:szCs w:val="20"/>
              </w:rPr>
              <w:t xml:space="preserve"> per Pay Period</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r w:rsidRPr="00E8789E">
              <w:rPr>
                <w:rFonts w:cs="Times New Roman"/>
                <w:sz w:val="20"/>
                <w:szCs w:val="20"/>
              </w:rPr>
              <w:t>Pay Period (</w:t>
            </w:r>
            <w:proofErr w:type="spellStart"/>
            <w:r w:rsidRPr="00E8789E">
              <w:rPr>
                <w:rFonts w:cs="Times New Roman"/>
                <w:sz w:val="20"/>
                <w:szCs w:val="20"/>
              </w:rPr>
              <w:t>Hr</w:t>
            </w:r>
            <w:proofErr w:type="spellEnd"/>
            <w:r w:rsidRPr="00E8789E">
              <w:rPr>
                <w:rFonts w:cs="Times New Roman"/>
                <w:sz w:val="20"/>
                <w:szCs w:val="20"/>
              </w:rPr>
              <w:t xml:space="preserve">, </w:t>
            </w:r>
            <w:proofErr w:type="spellStart"/>
            <w:r w:rsidRPr="00E8789E">
              <w:rPr>
                <w:rFonts w:cs="Times New Roman"/>
                <w:sz w:val="20"/>
                <w:szCs w:val="20"/>
              </w:rPr>
              <w:t>Wk</w:t>
            </w:r>
            <w:proofErr w:type="spellEnd"/>
            <w:r w:rsidRPr="00E8789E">
              <w:rPr>
                <w:rFonts w:cs="Times New Roman"/>
                <w:sz w:val="20"/>
                <w:szCs w:val="20"/>
              </w:rPr>
              <w:t xml:space="preserve">, </w:t>
            </w:r>
            <w:proofErr w:type="spellStart"/>
            <w:r w:rsidRPr="00E8789E">
              <w:rPr>
                <w:rFonts w:cs="Times New Roman"/>
                <w:sz w:val="20"/>
                <w:szCs w:val="20"/>
              </w:rPr>
              <w:t>Yr</w:t>
            </w:r>
            <w:proofErr w:type="spellEnd"/>
            <w:r w:rsidRPr="00E8789E">
              <w:rPr>
                <w:rFonts w:cs="Times New Roman"/>
                <w:sz w:val="20"/>
                <w:szCs w:val="20"/>
              </w:rPr>
              <w:t>)</w:t>
            </w:r>
          </w:p>
          <w:p w:rsidR="00644F26" w:rsidRPr="00E8789E" w:rsidRDefault="00644F26" w:rsidP="00E8789E">
            <w:pPr>
              <w:pStyle w:val="NoSpacing"/>
              <w:jc w:val="center"/>
              <w:rPr>
                <w:rFonts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r w:rsidRPr="00E8789E">
              <w:rPr>
                <w:rFonts w:cs="Times New Roman"/>
                <w:sz w:val="20"/>
                <w:szCs w:val="20"/>
              </w:rPr>
              <w:t>No. of Pay Periods</w:t>
            </w:r>
          </w:p>
          <w:p w:rsidR="00644F26" w:rsidRPr="00E8789E" w:rsidRDefault="00644F26" w:rsidP="00E8789E">
            <w:pPr>
              <w:pStyle w:val="NoSpacing"/>
              <w:jc w:val="center"/>
              <w:rPr>
                <w:rFonts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914B38">
            <w:pPr>
              <w:pStyle w:val="NoSpacing"/>
              <w:jc w:val="center"/>
              <w:rPr>
                <w:rFonts w:cs="Times New Roman"/>
                <w:sz w:val="20"/>
                <w:szCs w:val="20"/>
              </w:rPr>
            </w:pPr>
            <w:r w:rsidRPr="00E8789E">
              <w:rPr>
                <w:rFonts w:cs="Times New Roman"/>
                <w:sz w:val="20"/>
                <w:szCs w:val="20"/>
              </w:rPr>
              <w:t>Minus any m</w:t>
            </w:r>
            <w:r w:rsidR="00914B38">
              <w:rPr>
                <w:rFonts w:cs="Times New Roman"/>
                <w:sz w:val="20"/>
                <w:szCs w:val="20"/>
              </w:rPr>
              <w:t>atching, donated or in kind pay</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E8789E">
            <w:pPr>
              <w:pStyle w:val="NoSpacing"/>
              <w:jc w:val="center"/>
              <w:rPr>
                <w:rFonts w:cs="Times New Roman"/>
                <w:sz w:val="20"/>
                <w:szCs w:val="20"/>
              </w:rPr>
            </w:pPr>
            <w:r w:rsidRPr="00E8789E">
              <w:rPr>
                <w:rFonts w:cs="Times New Roman"/>
                <w:sz w:val="20"/>
                <w:szCs w:val="20"/>
              </w:rPr>
              <w:t>Total</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48"/>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12"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4" w:space="0" w:color="auto"/>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914B38" w:rsidRPr="00914B38" w:rsidTr="00914B38">
        <w:trPr>
          <w:cantSplit/>
          <w:trHeight w:val="448"/>
        </w:trPr>
        <w:tc>
          <w:tcPr>
            <w:tcW w:w="8864" w:type="dxa"/>
            <w:gridSpan w:val="5"/>
            <w:tcBorders>
              <w:top w:val="single" w:sz="8" w:space="0" w:color="000000"/>
              <w:left w:val="single" w:sz="7" w:space="0" w:color="000000"/>
              <w:bottom w:val="single" w:sz="8" w:space="0" w:color="000000"/>
              <w:right w:val="single" w:sz="4" w:space="0" w:color="auto"/>
            </w:tcBorders>
            <w:vAlign w:val="center"/>
          </w:tcPr>
          <w:p w:rsidR="00914B38" w:rsidRPr="00914B38"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914B38" w:rsidRDefault="00914B38"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14B38">
              <w:rPr>
                <w:rFonts w:eastAsia="Times New Roman" w:cs="Times New Roman"/>
                <w:sz w:val="20"/>
                <w:szCs w:val="20"/>
              </w:rPr>
              <w:t>Subtotal</w:t>
            </w:r>
          </w:p>
        </w:tc>
        <w:tc>
          <w:tcPr>
            <w:tcW w:w="1351" w:type="dxa"/>
            <w:tcBorders>
              <w:top w:val="single" w:sz="4" w:space="0" w:color="auto"/>
              <w:left w:val="single" w:sz="4" w:space="0" w:color="auto"/>
              <w:bottom w:val="single" w:sz="8" w:space="0" w:color="000000"/>
              <w:right w:val="single" w:sz="4" w:space="0" w:color="auto"/>
            </w:tcBorders>
            <w:vAlign w:val="center"/>
          </w:tcPr>
          <w:p w:rsidR="00914B38" w:rsidRPr="00914B38" w:rsidRDefault="00914B38" w:rsidP="00966AD7">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bl>
    <w:p w:rsid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FA1DC9" w:rsidRDefault="00FA1DC9" w:rsidP="00CA7159">
      <w:pPr>
        <w:widowControl w:val="0"/>
        <w:autoSpaceDE w:val="0"/>
        <w:autoSpaceDN w:val="0"/>
        <w:adjustRightInd w:val="0"/>
        <w:spacing w:after="0" w:line="240" w:lineRule="auto"/>
        <w:ind w:right="-180"/>
        <w:rPr>
          <w:rFonts w:eastAsia="Times New Roman" w:cs="Times New Roman"/>
          <w:sz w:val="20"/>
          <w:szCs w:val="24"/>
        </w:rPr>
      </w:pPr>
      <w:r w:rsidRPr="00FA1DC9">
        <w:rPr>
          <w:rFonts w:eastAsia="Times New Roman" w:cs="Times New Roman"/>
          <w:sz w:val="20"/>
          <w:szCs w:val="24"/>
        </w:rPr>
        <w:t xml:space="preserve">Special Note:  </w:t>
      </w:r>
      <w:r>
        <w:rPr>
          <w:rFonts w:eastAsia="Times New Roman" w:cs="Times New Roman"/>
          <w:sz w:val="20"/>
          <w:szCs w:val="24"/>
        </w:rPr>
        <w:t>Graduate student s</w:t>
      </w:r>
      <w:r w:rsidRPr="00FA1DC9">
        <w:rPr>
          <w:rFonts w:eastAsia="Times New Roman" w:cs="Times New Roman"/>
          <w:sz w:val="20"/>
          <w:szCs w:val="24"/>
        </w:rPr>
        <w:t>cholarship / tuition costs are not Direct Costs and must not</w:t>
      </w:r>
      <w:r w:rsidRPr="00FA1DC9">
        <w:t xml:space="preserve"> </w:t>
      </w:r>
      <w:r w:rsidRPr="00FA1DC9">
        <w:rPr>
          <w:rFonts w:eastAsia="Times New Roman" w:cs="Times New Roman"/>
          <w:sz w:val="20"/>
          <w:szCs w:val="24"/>
        </w:rPr>
        <w:t>be used to calculate the Indirect Cost. (See 2 CFR 220, Appendix A.G.2.)</w:t>
      </w:r>
      <w:r>
        <w:rPr>
          <w:rFonts w:eastAsia="Times New Roman" w:cs="Times New Roman"/>
          <w:sz w:val="20"/>
          <w:szCs w:val="24"/>
        </w:rPr>
        <w:t>.  Include graduate student names and roles in above table, but exclude the scholarship / tuition costs from Direct Costs.</w:t>
      </w:r>
    </w:p>
    <w:p w:rsidR="00FA1DC9" w:rsidRDefault="00FA1DC9" w:rsidP="00CA7159">
      <w:pPr>
        <w:widowControl w:val="0"/>
        <w:autoSpaceDE w:val="0"/>
        <w:autoSpaceDN w:val="0"/>
        <w:adjustRightInd w:val="0"/>
        <w:spacing w:after="0" w:line="240" w:lineRule="auto"/>
        <w:ind w:right="-180"/>
        <w:rPr>
          <w:rFonts w:eastAsia="Times New Roman" w:cs="Times New Roman"/>
          <w:sz w:val="20"/>
          <w:szCs w:val="24"/>
        </w:rPr>
      </w:pPr>
    </w:p>
    <w:p w:rsidR="00FA1DC9" w:rsidRPr="00CA7159" w:rsidRDefault="00FA1DC9" w:rsidP="00CA7159">
      <w:pPr>
        <w:widowControl w:val="0"/>
        <w:autoSpaceDE w:val="0"/>
        <w:autoSpaceDN w:val="0"/>
        <w:adjustRightInd w:val="0"/>
        <w:spacing w:after="0" w:line="240" w:lineRule="auto"/>
        <w:ind w:right="-180"/>
        <w:rPr>
          <w:rFonts w:eastAsia="Times New Roman"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168"/>
        <w:gridCol w:w="1153"/>
        <w:gridCol w:w="1596"/>
        <w:gridCol w:w="1596"/>
        <w:gridCol w:w="1628"/>
      </w:tblGrid>
      <w:tr w:rsidR="00CA7159" w:rsidRPr="00CA7159" w:rsidTr="00B66C3C">
        <w:trPr>
          <w:trHeight w:val="405"/>
        </w:trPr>
        <w:tc>
          <w:tcPr>
            <w:tcW w:w="10141" w:type="dxa"/>
            <w:gridSpan w:val="5"/>
            <w:tcBorders>
              <w:top w:val="single" w:sz="8" w:space="0" w:color="000000"/>
              <w:left w:val="single" w:sz="8" w:space="0" w:color="000000"/>
              <w:bottom w:val="single" w:sz="8" w:space="0" w:color="000000"/>
              <w:right w:val="single" w:sz="8" w:space="0" w:color="000000"/>
            </w:tcBorders>
            <w:shd w:val="pct10" w:color="000000" w:fill="auto"/>
          </w:tcPr>
          <w:p w:rsidR="00CA7159" w:rsidRPr="00CA7159"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CA7159">
              <w:rPr>
                <w:rFonts w:ascii="Frutiger 45 Light" w:eastAsia="Times New Roman" w:hAnsi="Frutiger 45 Light" w:cs="Times New Roman"/>
                <w:b/>
                <w:smallCaps/>
                <w:sz w:val="20"/>
                <w:szCs w:val="24"/>
              </w:rPr>
              <w:t>B. Fringe Benefits.</w:t>
            </w:r>
            <w:r w:rsidRPr="00CA7159">
              <w:rPr>
                <w:rFonts w:ascii="Frutiger 45 Light" w:eastAsia="Times New Roman" w:hAnsi="Frutiger 45 Light" w:cs="Times New Roman"/>
                <w:sz w:val="20"/>
                <w:szCs w:val="24"/>
              </w:rPr>
              <w:t xml:space="preserve">  If more than one rate is used, list each rate and the wage or salary base.</w:t>
            </w:r>
          </w:p>
        </w:tc>
      </w:tr>
      <w:tr w:rsidR="00BC5A5C" w:rsidRPr="00914B38" w:rsidTr="00914B38">
        <w:trPr>
          <w:trHeight w:val="494"/>
        </w:trPr>
        <w:tc>
          <w:tcPr>
            <w:tcW w:w="4168"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Name/Title of Position</w:t>
            </w:r>
          </w:p>
        </w:tc>
        <w:tc>
          <w:tcPr>
            <w:tcW w:w="1153"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Fringe Benefit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 xml:space="preserve">Fringe Benefit Cost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r w:rsidRPr="00914B38">
              <w:rPr>
                <w:rFonts w:cs="Times New Roman"/>
                <w:sz w:val="20"/>
                <w:szCs w:val="20"/>
              </w:rPr>
              <w:t>Minus any matc</w:t>
            </w:r>
            <w:r w:rsidR="00914B38">
              <w:rPr>
                <w:rFonts w:cs="Times New Roman"/>
                <w:sz w:val="20"/>
                <w:szCs w:val="20"/>
              </w:rPr>
              <w:t>hing, donated or in kind pay</w:t>
            </w:r>
          </w:p>
        </w:tc>
        <w:tc>
          <w:tcPr>
            <w:tcW w:w="1628"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Total Fringe Benefit Cost per Position</w:t>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19"/>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12"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4" w:space="0" w:color="auto"/>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4" w:space="0" w:color="auto"/>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914B38" w:rsidRPr="00914B38" w:rsidTr="00914B38">
        <w:trPr>
          <w:trHeight w:val="419"/>
        </w:trPr>
        <w:tc>
          <w:tcPr>
            <w:tcW w:w="8513" w:type="dxa"/>
            <w:gridSpan w:val="4"/>
            <w:tcBorders>
              <w:top w:val="single" w:sz="7" w:space="0" w:color="000000"/>
              <w:left w:val="single" w:sz="7" w:space="0" w:color="000000"/>
              <w:bottom w:val="single" w:sz="7" w:space="0" w:color="000000"/>
              <w:right w:val="single" w:sz="4" w:space="0" w:color="auto"/>
            </w:tcBorders>
            <w:vAlign w:val="center"/>
          </w:tcPr>
          <w:p w:rsidR="00914B38" w:rsidRPr="00914B38"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914B38" w:rsidRDefault="00914B38"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14B38">
              <w:rPr>
                <w:rFonts w:eastAsia="Times New Roman" w:cs="Times New Roman"/>
                <w:sz w:val="20"/>
                <w:szCs w:val="20"/>
              </w:rPr>
              <w:t>Subtotal</w:t>
            </w:r>
          </w:p>
        </w:tc>
        <w:tc>
          <w:tcPr>
            <w:tcW w:w="1628" w:type="dxa"/>
            <w:tcBorders>
              <w:top w:val="single" w:sz="4" w:space="0" w:color="auto"/>
              <w:left w:val="single" w:sz="12" w:space="0" w:color="000000"/>
              <w:bottom w:val="single" w:sz="4" w:space="0" w:color="auto"/>
              <w:right w:val="single" w:sz="4" w:space="0" w:color="auto"/>
            </w:tcBorders>
            <w:vAlign w:val="center"/>
          </w:tcPr>
          <w:p w:rsidR="00914B38" w:rsidRPr="00914B38" w:rsidRDefault="00914B38"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CA7159" w:rsidSect="00CA7159">
          <w:footerReference w:type="even" r:id="rId33"/>
          <w:footerReference w:type="default" r:id="rId34"/>
          <w:pgSz w:w="12240" w:h="15840"/>
          <w:pgMar w:top="1008" w:right="1008" w:bottom="720" w:left="1008" w:header="720" w:footer="720" w:gutter="0"/>
          <w:cols w:space="720"/>
          <w:noEndnote/>
          <w:titlePg/>
        </w:sectPr>
      </w:pPr>
    </w:p>
    <w:p w:rsidR="00CA7159" w:rsidRPr="00CA7159" w:rsidRDefault="00FD3228" w:rsidP="00FD3228">
      <w:pPr>
        <w:widowControl w:val="0"/>
        <w:autoSpaceDE w:val="0"/>
        <w:autoSpaceDN w:val="0"/>
        <w:adjustRightInd w:val="0"/>
        <w:spacing w:after="0" w:line="240" w:lineRule="auto"/>
        <w:rPr>
          <w:rFonts w:ascii="Frutiger 45 Light" w:eastAsia="Times New Roman" w:hAnsi="Frutiger 45 Light" w:cs="Times New Roman"/>
          <w:sz w:val="20"/>
          <w:szCs w:val="24"/>
        </w:rPr>
      </w:pPr>
      <w:r>
        <w:rPr>
          <w:rFonts w:ascii="Frutiger 45 Light" w:eastAsia="Times New Roman" w:hAnsi="Frutiger 45 Light" w:cs="Times New Roman"/>
          <w:sz w:val="20"/>
          <w:szCs w:val="24"/>
        </w:rPr>
        <w:lastRenderedPageBreak/>
        <w:tab/>
      </w:r>
      <w:r>
        <w:rPr>
          <w:rFonts w:ascii="Frutiger 45 Light" w:eastAsia="Times New Roman" w:hAnsi="Frutiger 45 Light" w:cs="Times New Roman"/>
          <w:sz w:val="20"/>
          <w:szCs w:val="24"/>
        </w:rPr>
        <w:tab/>
      </w:r>
      <w:r>
        <w:rPr>
          <w:rFonts w:ascii="Frutiger 45 Light" w:eastAsia="Times New Roman" w:hAnsi="Frutiger 45 Light" w:cs="Times New Roman"/>
          <w:sz w:val="20"/>
          <w:szCs w:val="24"/>
        </w:rPr>
        <w:tab/>
      </w: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22"/>
        <w:gridCol w:w="807"/>
        <w:gridCol w:w="807"/>
        <w:gridCol w:w="1371"/>
        <w:gridCol w:w="1292"/>
        <w:gridCol w:w="1371"/>
        <w:gridCol w:w="1371"/>
        <w:gridCol w:w="1373"/>
        <w:gridCol w:w="1394"/>
      </w:tblGrid>
      <w:tr w:rsidR="00CA7159" w:rsidRPr="004338FD" w:rsidTr="00096786">
        <w:trPr>
          <w:cantSplit/>
          <w:trHeight w:val="858"/>
        </w:trPr>
        <w:tc>
          <w:tcPr>
            <w:tcW w:w="12708" w:type="dxa"/>
            <w:gridSpan w:val="9"/>
            <w:shd w:val="pct10" w:color="auto" w:fill="FFFFFF"/>
          </w:tcPr>
          <w:p w:rsidR="00CA7159" w:rsidRPr="004338FD"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b/>
                <w:smallCaps/>
                <w:sz w:val="20"/>
                <w:szCs w:val="20"/>
              </w:rPr>
            </w:pPr>
          </w:p>
          <w:p w:rsidR="00CA7159" w:rsidRPr="004338FD" w:rsidRDefault="00BF524D" w:rsidP="00FA1DC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Cs w:val="24"/>
              </w:rPr>
            </w:pPr>
            <w:r w:rsidRPr="004338FD">
              <w:rPr>
                <w:rFonts w:eastAsia="Times New Roman" w:cs="Times New Roman"/>
                <w:b/>
                <w:smallCaps/>
                <w:szCs w:val="24"/>
              </w:rPr>
              <w:t>C</w:t>
            </w:r>
            <w:r w:rsidR="00CA7159" w:rsidRPr="004338FD">
              <w:rPr>
                <w:rFonts w:eastAsia="Times New Roman" w:cs="Times New Roman"/>
                <w:b/>
                <w:smallCaps/>
                <w:szCs w:val="24"/>
              </w:rPr>
              <w:t>. Travel and Per Diem.</w:t>
            </w:r>
            <w:r w:rsidR="00CA7159" w:rsidRPr="004338FD">
              <w:rPr>
                <w:rFonts w:eastAsia="Times New Roman" w:cs="Times New Roman"/>
                <w:szCs w:val="24"/>
              </w:rPr>
              <w:t xml:space="preserve">  For each trip, indicate the number of persons traveling, the total days they will be in travel status, and the total subsistence and transportation costs for that trip.  Per diem rates shall not</w:t>
            </w:r>
            <w:r w:rsidR="00FA1DC9" w:rsidRPr="004338FD">
              <w:rPr>
                <w:rFonts w:eastAsia="Times New Roman" w:cs="Times New Roman"/>
                <w:szCs w:val="24"/>
              </w:rPr>
              <w:t xml:space="preserve"> exceed maximum Federal rates as listed by GSA.</w:t>
            </w:r>
          </w:p>
        </w:tc>
      </w:tr>
      <w:tr w:rsidR="004338FD" w:rsidRPr="004338FD" w:rsidTr="00096786">
        <w:trPr>
          <w:trHeight w:val="1086"/>
        </w:trPr>
        <w:tc>
          <w:tcPr>
            <w:tcW w:w="2922"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From/To</w:t>
            </w:r>
          </w:p>
        </w:tc>
        <w:tc>
          <w:tcPr>
            <w:tcW w:w="807"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No. of People</w:t>
            </w:r>
          </w:p>
        </w:tc>
        <w:tc>
          <w:tcPr>
            <w:tcW w:w="807"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No. of Travel Days</w:t>
            </w:r>
          </w:p>
        </w:tc>
        <w:tc>
          <w:tcPr>
            <w:tcW w:w="1371"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Per diem (lodging and meals) per person per day</w:t>
            </w:r>
          </w:p>
        </w:tc>
        <w:tc>
          <w:tcPr>
            <w:tcW w:w="1292"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730396">
              <w:rPr>
                <w:b/>
                <w:sz w:val="20"/>
                <w:szCs w:val="20"/>
              </w:rPr>
              <w:t>Total per diem</w:t>
            </w:r>
            <w:r w:rsidRPr="004338FD">
              <w:rPr>
                <w:sz w:val="20"/>
                <w:szCs w:val="20"/>
              </w:rPr>
              <w:t xml:space="preserve"> (lodging and meals) for this trip</w:t>
            </w:r>
          </w:p>
        </w:tc>
        <w:tc>
          <w:tcPr>
            <w:tcW w:w="1371"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 xml:space="preserve">Transportation costs (airfare and mileage) </w:t>
            </w:r>
            <w:r w:rsidRPr="00914B38">
              <w:rPr>
                <w:sz w:val="20"/>
                <w:szCs w:val="20"/>
              </w:rPr>
              <w:t>per person</w:t>
            </w:r>
          </w:p>
        </w:tc>
        <w:tc>
          <w:tcPr>
            <w:tcW w:w="1371" w:type="dxa"/>
            <w:vAlign w:val="center"/>
          </w:tcPr>
          <w:p w:rsidR="00464B95" w:rsidRPr="00914B38" w:rsidRDefault="00464B95" w:rsidP="004338FD">
            <w:pPr>
              <w:pStyle w:val="NoSpacing"/>
              <w:jc w:val="center"/>
              <w:rPr>
                <w:sz w:val="20"/>
                <w:szCs w:val="20"/>
              </w:rPr>
            </w:pPr>
            <w:r w:rsidRPr="00730396">
              <w:rPr>
                <w:b/>
                <w:sz w:val="20"/>
                <w:szCs w:val="20"/>
              </w:rPr>
              <w:t>Total transportation</w:t>
            </w:r>
            <w:r w:rsidRPr="00914B38">
              <w:rPr>
                <w:sz w:val="20"/>
                <w:szCs w:val="20"/>
              </w:rPr>
              <w:t xml:space="preserve"> costs (airfare and mileage) for this trip</w:t>
            </w:r>
          </w:p>
        </w:tc>
        <w:tc>
          <w:tcPr>
            <w:tcW w:w="1373" w:type="dxa"/>
            <w:vAlign w:val="center"/>
          </w:tcPr>
          <w:p w:rsidR="00464B95" w:rsidRPr="004338FD" w:rsidRDefault="00464B95" w:rsidP="004338FD">
            <w:pPr>
              <w:pStyle w:val="NoSpacing"/>
              <w:jc w:val="center"/>
              <w:rPr>
                <w:sz w:val="20"/>
                <w:szCs w:val="20"/>
              </w:rPr>
            </w:pPr>
          </w:p>
          <w:p w:rsidR="00464B95" w:rsidRPr="004338FD" w:rsidRDefault="00464B95" w:rsidP="00914B38">
            <w:pPr>
              <w:pStyle w:val="NoSpacing"/>
              <w:jc w:val="center"/>
              <w:rPr>
                <w:sz w:val="20"/>
                <w:szCs w:val="20"/>
              </w:rPr>
            </w:pPr>
            <w:r w:rsidRPr="004338FD">
              <w:rPr>
                <w:sz w:val="20"/>
                <w:szCs w:val="20"/>
              </w:rPr>
              <w:t>Minus any m</w:t>
            </w:r>
            <w:r w:rsidR="00914B38">
              <w:rPr>
                <w:sz w:val="20"/>
                <w:szCs w:val="20"/>
              </w:rPr>
              <w:t>atching, donated or in kind pay</w:t>
            </w:r>
          </w:p>
        </w:tc>
        <w:tc>
          <w:tcPr>
            <w:tcW w:w="1394"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Total Cost Per Trip</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79"/>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79"/>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tcBorders>
              <w:bottom w:val="single" w:sz="12" w:space="0" w:color="000000"/>
            </w:tcBorders>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914B38" w:rsidRPr="004338FD" w:rsidTr="00096786">
        <w:trPr>
          <w:cantSplit/>
          <w:trHeight w:val="484"/>
        </w:trPr>
        <w:tc>
          <w:tcPr>
            <w:tcW w:w="11314" w:type="dxa"/>
            <w:gridSpan w:val="8"/>
            <w:vAlign w:val="center"/>
          </w:tcPr>
          <w:p w:rsidR="00914B38" w:rsidRPr="004338FD" w:rsidRDefault="00914B38"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eastAsia="Times New Roman" w:cs="Times New Roman"/>
                <w:sz w:val="20"/>
                <w:szCs w:val="20"/>
              </w:rPr>
            </w:pPr>
            <w:r w:rsidRPr="004338FD">
              <w:rPr>
                <w:rFonts w:eastAsia="Times New Roman" w:cs="Times New Roman"/>
                <w:sz w:val="20"/>
                <w:szCs w:val="20"/>
              </w:rPr>
              <w:t>Subtotal</w:t>
            </w:r>
          </w:p>
        </w:tc>
        <w:tc>
          <w:tcPr>
            <w:tcW w:w="1394" w:type="dxa"/>
          </w:tcPr>
          <w:p w:rsidR="00914B38" w:rsidRPr="004338FD"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914B38" w:rsidRPr="004338FD"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CA7159" w:rsidSect="00FD3228">
          <w:pgSz w:w="15840" w:h="12240" w:orient="landscape"/>
          <w:pgMar w:top="720" w:right="1800" w:bottom="720" w:left="720" w:header="720" w:footer="720" w:gutter="0"/>
          <w:cols w:space="720"/>
          <w:noEndnote/>
        </w:sect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CA7159" w:rsidRPr="00B66C3C" w:rsidTr="00B66C3C">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B66C3C"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B66C3C" w:rsidRDefault="00BF524D" w:rsidP="00BF524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B66C3C">
              <w:rPr>
                <w:rFonts w:eastAsia="Times New Roman" w:cs="Times New Roman"/>
                <w:b/>
                <w:smallCaps/>
                <w:szCs w:val="24"/>
              </w:rPr>
              <w:t>D. Equipment.</w:t>
            </w:r>
            <w:r w:rsidRPr="00B66C3C">
              <w:rPr>
                <w:rFonts w:eastAsia="Times New Roman" w:cs="Times New Roman"/>
                <w:szCs w:val="24"/>
              </w:rPr>
              <w:t xml:space="preserve">   List each item of tangible, nonexpendable, personal property having a useful life of more than one year and an acquisition cost of $5,000 or more per unit.</w:t>
            </w:r>
          </w:p>
        </w:tc>
      </w:tr>
      <w:tr w:rsidR="00A25EFF" w:rsidRPr="00B66C3C" w:rsidTr="00B66C3C">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Item</w:t>
            </w: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Justification</w:t>
            </w:r>
            <w:r w:rsidR="00B66C3C" w:rsidRPr="00B66C3C">
              <w:rPr>
                <w:rFonts w:cs="Times New Roman"/>
                <w:sz w:val="20"/>
                <w:szCs w:val="20"/>
              </w:rPr>
              <w:t xml:space="preserve"> (write brief reason for each piece of equipment)</w:t>
            </w: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A25EFF" w:rsidRPr="00B66C3C" w:rsidRDefault="00A25EFF" w:rsidP="00730396">
            <w:pPr>
              <w:pStyle w:val="NoSpacing"/>
              <w:jc w:val="center"/>
              <w:rPr>
                <w:rFonts w:cs="Times New Roman"/>
                <w:sz w:val="20"/>
                <w:szCs w:val="20"/>
              </w:rPr>
            </w:pPr>
            <w:r w:rsidRPr="00B66C3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bl>
    <w:p w:rsid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F524D"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6531E9" w:rsidRPr="00B66C3C" w:rsidTr="0031046A">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B66C3C" w:rsidRDefault="006531E9" w:rsidP="0031046A">
            <w:pPr>
              <w:widowControl w:val="0"/>
              <w:autoSpaceDE w:val="0"/>
              <w:autoSpaceDN w:val="0"/>
              <w:adjustRightInd w:val="0"/>
              <w:spacing w:after="0" w:line="120" w:lineRule="exact"/>
              <w:ind w:right="-180"/>
              <w:rPr>
                <w:rFonts w:eastAsia="Times New Roman" w:cs="Times New Roman"/>
                <w:sz w:val="20"/>
                <w:szCs w:val="20"/>
              </w:rPr>
            </w:pPr>
          </w:p>
          <w:p w:rsidR="006531E9" w:rsidRPr="00B66C3C" w:rsidRDefault="006531E9" w:rsidP="006531E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E. Supplies</w:t>
            </w:r>
            <w:r w:rsidRPr="00B66C3C">
              <w:rPr>
                <w:rFonts w:eastAsia="Times New Roman" w:cs="Times New Roman"/>
                <w:b/>
                <w:smallCaps/>
                <w:szCs w:val="24"/>
              </w:rPr>
              <w:t>.</w:t>
            </w:r>
            <w:r w:rsidRPr="00B66C3C">
              <w:rPr>
                <w:rFonts w:eastAsia="Times New Roman" w:cs="Times New Roman"/>
                <w:szCs w:val="24"/>
              </w:rPr>
              <w:t xml:space="preserve">   </w:t>
            </w:r>
            <w:r>
              <w:rPr>
                <w:rFonts w:eastAsia="Times New Roman" w:cs="Times New Roman"/>
                <w:szCs w:val="24"/>
              </w:rPr>
              <w:t xml:space="preserve">List individually or </w:t>
            </w:r>
            <w:r w:rsidRPr="006531E9">
              <w:rPr>
                <w:rFonts w:eastAsia="Times New Roman" w:cs="Times New Roman"/>
                <w:szCs w:val="24"/>
              </w:rPr>
              <w:t>use categories such as ‘field supplies’, ‘office supplies’, etc.  If a single item is over $500, then list separately.   (Do not include rent, publication costs, shipping costs, or other service type procurements.)</w:t>
            </w:r>
          </w:p>
        </w:tc>
      </w:tr>
      <w:tr w:rsidR="006531E9" w:rsidRPr="00B66C3C" w:rsidTr="0031046A">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Item</w:t>
            </w:r>
            <w:r>
              <w:rPr>
                <w:rFonts w:cs="Times New Roman"/>
                <w:sz w:val="20"/>
                <w:szCs w:val="20"/>
              </w:rPr>
              <w:t xml:space="preserve"> or Category</w:t>
            </w: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730396" w:rsidP="0031046A">
            <w:pPr>
              <w:pStyle w:val="NoSpacing"/>
              <w:jc w:val="center"/>
              <w:rPr>
                <w:rFonts w:cs="Times New Roman"/>
                <w:sz w:val="20"/>
                <w:szCs w:val="20"/>
              </w:rPr>
            </w:pPr>
            <w:r>
              <w:rPr>
                <w:rFonts w:cs="Times New Roman"/>
                <w:sz w:val="20"/>
                <w:szCs w:val="20"/>
              </w:rPr>
              <w:t>No.</w:t>
            </w:r>
            <w:r w:rsidR="006531E9" w:rsidRPr="00B66C3C">
              <w:rPr>
                <w:rFonts w:cs="Times New Roman"/>
                <w:sz w:val="20"/>
                <w:szCs w:val="20"/>
              </w:rPr>
              <w:t xml:space="preserve">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6531E9">
            <w:pPr>
              <w:pStyle w:val="NoSpacing"/>
              <w:jc w:val="center"/>
              <w:rPr>
                <w:rFonts w:cs="Times New Roman"/>
                <w:sz w:val="20"/>
                <w:szCs w:val="20"/>
              </w:rPr>
            </w:pPr>
            <w:r w:rsidRPr="00B66C3C">
              <w:rPr>
                <w:rFonts w:cs="Times New Roman"/>
                <w:sz w:val="20"/>
                <w:szCs w:val="20"/>
              </w:rPr>
              <w:t xml:space="preserve">Justification (write brief reason for </w:t>
            </w:r>
            <w:r>
              <w:rPr>
                <w:rFonts w:cs="Times New Roman"/>
                <w:sz w:val="20"/>
                <w:szCs w:val="20"/>
              </w:rPr>
              <w:t>supplies</w:t>
            </w:r>
            <w:r w:rsidRPr="00B66C3C">
              <w:rPr>
                <w:rFonts w:cs="Times New Roman"/>
                <w:sz w:val="20"/>
                <w:szCs w:val="20"/>
              </w:rPr>
              <w:t>)</w:t>
            </w: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6531E9" w:rsidRPr="00B66C3C" w:rsidRDefault="006531E9" w:rsidP="00730396">
            <w:pPr>
              <w:pStyle w:val="NoSpacing"/>
              <w:jc w:val="center"/>
              <w:rPr>
                <w:rFonts w:cs="Times New Roman"/>
                <w:sz w:val="20"/>
                <w:szCs w:val="20"/>
              </w:rPr>
            </w:pPr>
            <w:r w:rsidRPr="00B66C3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bl>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Two types of contracts are </w:t>
      </w:r>
      <w:r w:rsidR="00C11E0A" w:rsidRPr="00730396">
        <w:rPr>
          <w:rFonts w:eastAsia="Times New Roman" w:cs="Times New Roman"/>
          <w:sz w:val="22"/>
        </w:rPr>
        <w:t>possible: procurement contract</w:t>
      </w:r>
      <w:r w:rsidRPr="00730396">
        <w:rPr>
          <w:rFonts w:eastAsia="Times New Roman" w:cs="Times New Roman"/>
          <w:sz w:val="22"/>
        </w:rPr>
        <w:t xml:space="preserve"> and</w:t>
      </w:r>
      <w:r w:rsidR="00C11E0A" w:rsidRPr="00730396">
        <w:rPr>
          <w:rFonts w:eastAsia="Times New Roman" w:cs="Times New Roman"/>
          <w:sz w:val="22"/>
        </w:rPr>
        <w:t>/or sub-contract agreement</w:t>
      </w:r>
      <w:r w:rsidRPr="00730396">
        <w:rPr>
          <w:rFonts w:eastAsia="Times New Roman" w:cs="Times New Roman"/>
          <w:sz w:val="22"/>
        </w:rPr>
        <w:t>.</w:t>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1739CC" w:rsidRPr="00730396" w:rsidRDefault="00C11E0A"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Fill in </w:t>
      </w:r>
      <w:r w:rsidR="001739CC" w:rsidRPr="00730396">
        <w:rPr>
          <w:rFonts w:eastAsia="Times New Roman" w:cs="Times New Roman"/>
          <w:sz w:val="22"/>
        </w:rPr>
        <w:t>the contractual agreement which is applicable to the project.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9B4204"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b/>
          <w:sz w:val="22"/>
        </w:rPr>
        <w:t>Procurement Contract:</w:t>
      </w:r>
      <w:r w:rsidRPr="00730396">
        <w:rPr>
          <w:rFonts w:eastAsia="Times New Roman" w:cs="Times New Roman"/>
          <w:sz w:val="22"/>
        </w:rPr>
        <w:t xml:space="preserve"> the product is being acquired from an organization/company and is generally available in the same condition, format or state to other purchasers (not created new for the project but can be </w:t>
      </w:r>
      <w:r w:rsidR="00C11E0A" w:rsidRPr="00730396">
        <w:rPr>
          <w:rFonts w:eastAsia="Times New Roman" w:cs="Times New Roman"/>
          <w:sz w:val="22"/>
        </w:rPr>
        <w:t>assembled from</w:t>
      </w:r>
      <w:r w:rsidRPr="00730396">
        <w:rPr>
          <w:rFonts w:eastAsia="Times New Roman" w:cs="Times New Roman"/>
          <w:sz w:val="22"/>
        </w:rPr>
        <w:t xml:space="preserve"> </w:t>
      </w:r>
      <w:r w:rsidR="00C11E0A" w:rsidRPr="00730396">
        <w:rPr>
          <w:rFonts w:eastAsia="Times New Roman" w:cs="Times New Roman"/>
          <w:sz w:val="22"/>
        </w:rPr>
        <w:t xml:space="preserve">existing inventory </w:t>
      </w:r>
      <w:r w:rsidRPr="00730396">
        <w:rPr>
          <w:rFonts w:eastAsia="Times New Roman" w:cs="Times New Roman"/>
          <w:sz w:val="22"/>
        </w:rPr>
        <w:t>for the project, such as satellite images of a park.)</w:t>
      </w:r>
    </w:p>
    <w:p w:rsidR="00730396" w:rsidRDefault="00730396"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1739CC"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Procurement Contract </w:t>
      </w:r>
      <w:r w:rsidR="00730396">
        <w:rPr>
          <w:rFonts w:eastAsia="Times New Roman" w:cs="Times New Roman"/>
          <w:sz w:val="22"/>
        </w:rPr>
        <w:t>e</w:t>
      </w:r>
      <w:r w:rsidRPr="00730396">
        <w:rPr>
          <w:rFonts w:eastAsia="Times New Roman" w:cs="Times New Roman"/>
          <w:sz w:val="22"/>
        </w:rPr>
        <w:t xml:space="preserve">xamples: Rentals, software license, insurance, subscriptions, </w:t>
      </w:r>
      <w:r w:rsidR="009E6685">
        <w:rPr>
          <w:rFonts w:eastAsia="Times New Roman" w:cs="Times New Roman"/>
          <w:sz w:val="22"/>
        </w:rPr>
        <w:t>cell phone contracts</w:t>
      </w:r>
      <w:r w:rsidRPr="00730396">
        <w:rPr>
          <w:rFonts w:eastAsia="Times New Roman" w:cs="Times New Roman"/>
          <w:sz w:val="22"/>
        </w:rPr>
        <w: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lastRenderedPageBreak/>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9B4204"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b/>
          <w:sz w:val="22"/>
        </w:rPr>
        <w:t>Sub-contract / Consultant:</w:t>
      </w:r>
      <w:r w:rsidRPr="00730396">
        <w:rPr>
          <w:rFonts w:eastAsia="Times New Roman" w:cs="Times New Roman"/>
          <w:sz w:val="22"/>
        </w:rPr>
        <w:t xml:space="preserve"> the product is specifically created for the project by an individual or organization, and there may be an addi</w:t>
      </w:r>
      <w:r w:rsidR="009B4204" w:rsidRPr="00730396">
        <w:rPr>
          <w:rFonts w:eastAsia="Times New Roman" w:cs="Times New Roman"/>
          <w:sz w:val="22"/>
        </w:rPr>
        <w:t>tional overhead cost involved.</w:t>
      </w:r>
    </w:p>
    <w:p w:rsidR="009B4204"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BF524D"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Sub-contract / Consultant Examples: </w:t>
      </w:r>
      <w:r w:rsidR="00730396">
        <w:rPr>
          <w:rFonts w:eastAsia="Times New Roman" w:cs="Times New Roman"/>
          <w:sz w:val="22"/>
        </w:rPr>
        <w:t xml:space="preserve">University faculty at another university as co-PI, </w:t>
      </w:r>
      <w:r w:rsidR="00B45149">
        <w:rPr>
          <w:rFonts w:eastAsia="Times New Roman" w:cs="Times New Roman"/>
          <w:sz w:val="22"/>
        </w:rPr>
        <w:t>GIS product, retired federal worker providing advice, or</w:t>
      </w:r>
      <w:r w:rsidR="00730396">
        <w:rPr>
          <w:rFonts w:eastAsia="Times New Roman" w:cs="Times New Roman"/>
          <w:sz w:val="22"/>
        </w:rPr>
        <w:t xml:space="preserve"> </w:t>
      </w:r>
      <w:r w:rsidRPr="00730396">
        <w:rPr>
          <w:rFonts w:eastAsia="Times New Roman" w:cs="Times New Roman"/>
          <w:sz w:val="22"/>
        </w:rPr>
        <w:t xml:space="preserve">any </w:t>
      </w:r>
      <w:r w:rsidR="00B45149">
        <w:rPr>
          <w:rFonts w:eastAsia="Times New Roman" w:cs="Times New Roman"/>
          <w:sz w:val="22"/>
        </w:rPr>
        <w:t xml:space="preserve">other </w:t>
      </w:r>
      <w:r w:rsidRPr="00730396">
        <w:rPr>
          <w:rFonts w:eastAsia="Times New Roman" w:cs="Times New Roman"/>
          <w:sz w:val="22"/>
        </w:rPr>
        <w:t>professional and/or technical services</w:t>
      </w:r>
      <w:r w:rsidR="00B45149">
        <w:rPr>
          <w:rFonts w:eastAsia="Times New Roman" w:cs="Times New Roman"/>
          <w:sz w:val="22"/>
        </w:rPr>
        <w: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BF524D" w:rsidRPr="00730396"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tbl>
      <w:tblPr>
        <w:tblW w:w="9764" w:type="dxa"/>
        <w:tblInd w:w="120" w:type="dxa"/>
        <w:tblLayout w:type="fixed"/>
        <w:tblCellMar>
          <w:left w:w="120" w:type="dxa"/>
          <w:right w:w="120" w:type="dxa"/>
        </w:tblCellMar>
        <w:tblLook w:val="0000" w:firstRow="0" w:lastRow="0" w:firstColumn="0" w:lastColumn="0" w:noHBand="0" w:noVBand="0"/>
      </w:tblPr>
      <w:tblGrid>
        <w:gridCol w:w="1620"/>
        <w:gridCol w:w="2880"/>
        <w:gridCol w:w="2610"/>
        <w:gridCol w:w="1235"/>
        <w:gridCol w:w="1419"/>
      </w:tblGrid>
      <w:tr w:rsidR="006531E9" w:rsidRPr="00A10A4F" w:rsidTr="00A10A4F">
        <w:trPr>
          <w:trHeight w:val="639"/>
        </w:trPr>
        <w:tc>
          <w:tcPr>
            <w:tcW w:w="9764"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A10A4F" w:rsidRDefault="006531E9" w:rsidP="006531E9">
            <w:pPr>
              <w:pStyle w:val="NoSpacing"/>
              <w:rPr>
                <w:rFonts w:cs="Times New Roman"/>
                <w:sz w:val="20"/>
                <w:szCs w:val="20"/>
              </w:rPr>
            </w:pPr>
          </w:p>
          <w:p w:rsidR="006531E9" w:rsidRPr="00A10A4F" w:rsidRDefault="006531E9" w:rsidP="006531E9">
            <w:pPr>
              <w:pStyle w:val="NoSpacing"/>
              <w:rPr>
                <w:rFonts w:cs="Times New Roman"/>
                <w:szCs w:val="24"/>
              </w:rPr>
            </w:pPr>
            <w:r w:rsidRPr="00A10A4F">
              <w:rPr>
                <w:rFonts w:cs="Times New Roman"/>
                <w:b/>
                <w:smallCaps/>
                <w:szCs w:val="24"/>
              </w:rPr>
              <w:t>F. Contractual.  See note above.</w:t>
            </w:r>
          </w:p>
        </w:tc>
      </w:tr>
      <w:tr w:rsidR="009B4204" w:rsidRPr="00A10A4F" w:rsidTr="00A10A4F">
        <w:trPr>
          <w:trHeight w:val="562"/>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Type of Contract (Procurement, Sub-Contract)</w:t>
            </w: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Name of Contract Recipient</w:t>
            </w: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Product(s) from Contract</w:t>
            </w: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A10A4F" w:rsidP="00A10A4F">
            <w:pPr>
              <w:pStyle w:val="NoSpacing"/>
              <w:jc w:val="center"/>
              <w:rPr>
                <w:sz w:val="20"/>
                <w:szCs w:val="20"/>
              </w:rPr>
            </w:pPr>
            <w:r w:rsidRPr="00A10A4F">
              <w:rPr>
                <w:sz w:val="20"/>
                <w:szCs w:val="20"/>
              </w:rPr>
              <w:t>Indirect Costs (if applicable)</w:t>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A10A4F" w:rsidP="00A10A4F">
            <w:pPr>
              <w:pStyle w:val="NoSpacing"/>
              <w:jc w:val="center"/>
              <w:rPr>
                <w:sz w:val="20"/>
                <w:szCs w:val="20"/>
              </w:rPr>
            </w:pPr>
            <w:r w:rsidRPr="00A10A4F">
              <w:rPr>
                <w:sz w:val="20"/>
                <w:szCs w:val="20"/>
              </w:rPr>
              <w:t>Total Cost Per Contract</w:t>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26"/>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12"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4" w:space="0" w:color="auto"/>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11"/>
        </w:trPr>
        <w:tc>
          <w:tcPr>
            <w:tcW w:w="8345" w:type="dxa"/>
            <w:gridSpan w:val="4"/>
            <w:tcBorders>
              <w:top w:val="single" w:sz="7" w:space="0" w:color="000000"/>
              <w:left w:val="single" w:sz="7" w:space="0" w:color="000000"/>
              <w:bottom w:val="single" w:sz="7" w:space="0" w:color="000000"/>
              <w:right w:val="single" w:sz="12" w:space="0" w:color="000000"/>
            </w:tcBorders>
            <w:vAlign w:val="center"/>
          </w:tcPr>
          <w:p w:rsidR="009B4204" w:rsidRPr="00A10A4F" w:rsidRDefault="009B4204" w:rsidP="00B45149">
            <w:pPr>
              <w:widowControl w:val="0"/>
              <w:autoSpaceDE w:val="0"/>
              <w:autoSpaceDN w:val="0"/>
              <w:adjustRightInd w:val="0"/>
              <w:spacing w:after="0" w:line="120" w:lineRule="exact"/>
              <w:ind w:right="-180"/>
              <w:jc w:val="center"/>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A10A4F">
              <w:rPr>
                <w:rFonts w:eastAsia="Times New Roman" w:cs="Times New Roman"/>
                <w:sz w:val="20"/>
                <w:szCs w:val="20"/>
              </w:rPr>
              <w:t>Subtotal</w:t>
            </w:r>
          </w:p>
        </w:tc>
        <w:tc>
          <w:tcPr>
            <w:tcW w:w="1419" w:type="dxa"/>
            <w:tcBorders>
              <w:top w:val="single" w:sz="4" w:space="0" w:color="auto"/>
              <w:left w:val="single" w:sz="12" w:space="0" w:color="000000"/>
              <w:bottom w:val="single" w:sz="4" w:space="0" w:color="auto"/>
              <w:right w:val="single" w:sz="4" w:space="0" w:color="auto"/>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bl>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FA1DC9" w:rsidRDefault="00FA1DC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9776"/>
      </w:tblGrid>
      <w:tr w:rsidR="00B45149" w:rsidRPr="00966AD7" w:rsidTr="0031046A">
        <w:trPr>
          <w:trHeight w:val="838"/>
        </w:trPr>
        <w:tc>
          <w:tcPr>
            <w:tcW w:w="9776" w:type="dxa"/>
            <w:tcBorders>
              <w:top w:val="single" w:sz="7" w:space="0" w:color="000000"/>
              <w:left w:val="single" w:sz="7" w:space="0" w:color="000000"/>
              <w:bottom w:val="single" w:sz="7" w:space="0" w:color="000000"/>
              <w:right w:val="single" w:sz="7" w:space="0" w:color="000000"/>
            </w:tcBorders>
            <w:shd w:val="pct10" w:color="000000" w:fill="FFFFFF"/>
          </w:tcPr>
          <w:p w:rsidR="00B45149" w:rsidRPr="00966AD7" w:rsidRDefault="00B45149" w:rsidP="0031046A">
            <w:pPr>
              <w:widowControl w:val="0"/>
              <w:autoSpaceDE w:val="0"/>
              <w:autoSpaceDN w:val="0"/>
              <w:adjustRightInd w:val="0"/>
              <w:spacing w:after="0" w:line="120" w:lineRule="exact"/>
              <w:ind w:right="-180"/>
              <w:rPr>
                <w:rFonts w:eastAsia="Times New Roman" w:cs="Times New Roman"/>
                <w:sz w:val="20"/>
                <w:szCs w:val="20"/>
              </w:rPr>
            </w:pPr>
          </w:p>
          <w:p w:rsidR="00B45149" w:rsidRPr="00966AD7" w:rsidRDefault="00B45149"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G</w:t>
            </w:r>
            <w:r w:rsidRPr="00966AD7">
              <w:rPr>
                <w:rFonts w:eastAsia="Times New Roman" w:cs="Times New Roman"/>
                <w:b/>
                <w:smallCaps/>
                <w:szCs w:val="24"/>
              </w:rPr>
              <w:t xml:space="preserve">. </w:t>
            </w:r>
            <w:r>
              <w:rPr>
                <w:rFonts w:eastAsia="Times New Roman" w:cs="Times New Roman"/>
                <w:b/>
                <w:smallCaps/>
                <w:szCs w:val="24"/>
              </w:rPr>
              <w:t xml:space="preserve">Construction </w:t>
            </w:r>
            <w:r w:rsidRPr="00966AD7">
              <w:rPr>
                <w:rFonts w:eastAsia="Times New Roman" w:cs="Times New Roman"/>
                <w:b/>
                <w:smallCaps/>
                <w:szCs w:val="24"/>
              </w:rPr>
              <w:t xml:space="preserve"> Costs.</w:t>
            </w:r>
            <w:r w:rsidRPr="00966AD7">
              <w:rPr>
                <w:rFonts w:eastAsia="Times New Roman" w:cs="Times New Roman"/>
                <w:szCs w:val="24"/>
              </w:rPr>
              <w:t xml:space="preserve">  </w:t>
            </w:r>
            <w:r>
              <w:rPr>
                <w:rFonts w:eastAsia="Times New Roman" w:cs="Times New Roman"/>
                <w:szCs w:val="24"/>
              </w:rPr>
              <w:t>Do not include into proposal budget</w:t>
            </w:r>
            <w:r w:rsidR="009E6685">
              <w:rPr>
                <w:rFonts w:eastAsia="Times New Roman" w:cs="Times New Roman"/>
                <w:szCs w:val="24"/>
              </w:rPr>
              <w:t>.  CESU projects do not include construction costs.</w:t>
            </w:r>
          </w:p>
        </w:tc>
      </w:tr>
    </w:tbl>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Pr="00CA715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3150"/>
        <w:gridCol w:w="810"/>
        <w:gridCol w:w="1350"/>
        <w:gridCol w:w="3060"/>
        <w:gridCol w:w="1406"/>
      </w:tblGrid>
      <w:tr w:rsidR="00CA7159" w:rsidRPr="00966AD7" w:rsidTr="00E954A3">
        <w:trPr>
          <w:trHeight w:val="838"/>
        </w:trPr>
        <w:tc>
          <w:tcPr>
            <w:tcW w:w="9776"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966AD7"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966AD7" w:rsidRDefault="00B45149" w:rsidP="00A10A4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H</w:t>
            </w:r>
            <w:r w:rsidR="00CA7159" w:rsidRPr="00966AD7">
              <w:rPr>
                <w:rFonts w:eastAsia="Times New Roman" w:cs="Times New Roman"/>
                <w:b/>
                <w:smallCaps/>
                <w:szCs w:val="24"/>
              </w:rPr>
              <w:t>. Other Costs.</w:t>
            </w:r>
            <w:r w:rsidR="00CA7159" w:rsidRPr="00966AD7">
              <w:rPr>
                <w:rFonts w:eastAsia="Times New Roman" w:cs="Times New Roman"/>
                <w:szCs w:val="24"/>
              </w:rPr>
              <w:t xml:space="preserve">  </w:t>
            </w:r>
            <w:r w:rsidR="00A10A4F" w:rsidRPr="00966AD7">
              <w:rPr>
                <w:rFonts w:eastAsia="Times New Roman" w:cs="Times New Roman"/>
                <w:szCs w:val="24"/>
              </w:rPr>
              <w:t>Include the costs of publication, printing, shipping</w:t>
            </w:r>
            <w:r w:rsidR="00E954A3" w:rsidRPr="00966AD7">
              <w:rPr>
                <w:rFonts w:eastAsia="Times New Roman" w:cs="Times New Roman"/>
                <w:szCs w:val="24"/>
              </w:rPr>
              <w:t xml:space="preserve"> and other non-supply, non-contract type of services.  Can use categories as ‘Printing’.</w:t>
            </w:r>
          </w:p>
        </w:tc>
      </w:tr>
      <w:tr w:rsidR="00E954A3" w:rsidRPr="00966AD7" w:rsidTr="00966AD7">
        <w:trPr>
          <w:trHeight w:val="503"/>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Item or Category</w:t>
            </w: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966AD7" w:rsidP="00966AD7">
            <w:pPr>
              <w:pStyle w:val="NoSpacing"/>
              <w:jc w:val="center"/>
              <w:rPr>
                <w:sz w:val="20"/>
                <w:szCs w:val="20"/>
              </w:rPr>
            </w:pPr>
            <w:r>
              <w:rPr>
                <w:sz w:val="20"/>
                <w:szCs w:val="20"/>
              </w:rPr>
              <w:t>No. of Unit</w:t>
            </w:r>
            <w:r w:rsidR="00E954A3" w:rsidRPr="00966AD7">
              <w:rPr>
                <w:sz w:val="20"/>
                <w:szCs w:val="20"/>
              </w:rPr>
              <w:t>s</w:t>
            </w: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Cost Per Unit</w:t>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Basis of Cost Per Unit Computation</w:t>
            </w: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r w:rsidRPr="00966AD7">
              <w:rPr>
                <w:sz w:val="20"/>
                <w:szCs w:val="20"/>
              </w:rPr>
              <w:t>Total Cost Per Item</w:t>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418"/>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12"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p>
        </w:tc>
      </w:tr>
      <w:tr w:rsidR="00E954A3" w:rsidRPr="00966AD7" w:rsidTr="00B45149">
        <w:trPr>
          <w:trHeight w:val="418"/>
        </w:trPr>
        <w:tc>
          <w:tcPr>
            <w:tcW w:w="8370" w:type="dxa"/>
            <w:gridSpan w:val="4"/>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jc w:val="center"/>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66AD7">
              <w:rPr>
                <w:rFonts w:eastAsia="Times New Roman" w:cs="Times New Roman"/>
                <w:sz w:val="20"/>
                <w:szCs w:val="20"/>
              </w:rPr>
              <w:t>Subtotal</w:t>
            </w:r>
          </w:p>
        </w:tc>
        <w:tc>
          <w:tcPr>
            <w:tcW w:w="1406" w:type="dxa"/>
            <w:tcBorders>
              <w:top w:val="single" w:sz="7" w:space="0" w:color="000000"/>
              <w:left w:val="single" w:sz="12"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CA7159">
        <w:rPr>
          <w:rFonts w:ascii="Frutiger 45 Light" w:eastAsia="Times New Roman" w:hAnsi="Frutiger 45 Light" w:cs="Times New Roman"/>
          <w:sz w:val="20"/>
          <w:szCs w:val="24"/>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9388"/>
      </w:tblGrid>
      <w:tr w:rsidR="00CA7159" w:rsidRPr="00966AD7" w:rsidTr="00CB08EB">
        <w:trPr>
          <w:trHeight w:val="988"/>
        </w:trPr>
        <w:tc>
          <w:tcPr>
            <w:tcW w:w="9388" w:type="dxa"/>
            <w:tcBorders>
              <w:top w:val="single" w:sz="7" w:space="0" w:color="000000"/>
              <w:left w:val="single" w:sz="7" w:space="0" w:color="000000"/>
              <w:bottom w:val="single" w:sz="7" w:space="0" w:color="000000"/>
              <w:right w:val="single" w:sz="7" w:space="0" w:color="000000"/>
            </w:tcBorders>
            <w:shd w:val="pct10" w:color="000000" w:fill="FFFFFF"/>
            <w:vAlign w:val="center"/>
          </w:tcPr>
          <w:p w:rsidR="00CA7159" w:rsidRPr="00966AD7" w:rsidRDefault="00CA7159" w:rsidP="00CB08EB">
            <w:pPr>
              <w:widowControl w:val="0"/>
              <w:tabs>
                <w:tab w:val="left" w:pos="24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ind w:left="1080"/>
              <w:rPr>
                <w:rFonts w:eastAsia="Times New Roman" w:cs="Times New Roman"/>
                <w:szCs w:val="24"/>
              </w:rPr>
            </w:pPr>
            <w:r w:rsidRPr="00966AD7">
              <w:rPr>
                <w:rFonts w:eastAsia="Times New Roman" w:cs="Times New Roman"/>
                <w:b/>
                <w:smallCaps/>
                <w:szCs w:val="24"/>
                <w:u w:val="single"/>
              </w:rPr>
              <w:lastRenderedPageBreak/>
              <w:t>Budget Justification</w:t>
            </w:r>
            <w:r w:rsidRPr="00966AD7">
              <w:rPr>
                <w:rFonts w:eastAsia="Times New Roman" w:cs="Times New Roman"/>
                <w:b/>
                <w:smallCaps/>
                <w:szCs w:val="24"/>
              </w:rPr>
              <w:t>.</w:t>
            </w:r>
            <w:r w:rsidRPr="00966AD7">
              <w:rPr>
                <w:rFonts w:eastAsia="Times New Roman" w:cs="Times New Roman"/>
                <w:szCs w:val="24"/>
              </w:rPr>
              <w:t xml:space="preserve">  Provide </w:t>
            </w:r>
            <w:r w:rsidR="00966AD7">
              <w:rPr>
                <w:rFonts w:eastAsia="Times New Roman" w:cs="Times New Roman"/>
                <w:szCs w:val="24"/>
              </w:rPr>
              <w:t>any additional justification or clarification of the budget items.</w:t>
            </w:r>
          </w:p>
        </w:tc>
      </w:tr>
      <w:tr w:rsidR="00CA7159" w:rsidRPr="00CA7159" w:rsidTr="00966AD7">
        <w:trPr>
          <w:trHeight w:val="6603"/>
        </w:trPr>
        <w:tc>
          <w:tcPr>
            <w:tcW w:w="9388" w:type="dxa"/>
            <w:tcBorders>
              <w:top w:val="single" w:sz="7" w:space="0" w:color="000000"/>
              <w:left w:val="single" w:sz="7" w:space="0" w:color="000000"/>
              <w:bottom w:val="single" w:sz="7" w:space="0" w:color="000000"/>
              <w:right w:val="single" w:sz="7" w:space="0" w:color="000000"/>
            </w:tcBorders>
          </w:tcPr>
          <w:p w:rsidR="00CA7159" w:rsidRPr="00CA7159"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r>
    </w:tbl>
    <w:p w:rsidR="00CA7159" w:rsidRDefault="00CA7159"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9E6685" w:rsidRDefault="009E6685"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9E6685" w:rsidRPr="00CB08EB" w:rsidRDefault="00B3378B" w:rsidP="009E6685">
      <w:pPr>
        <w:widowControl w:val="0"/>
        <w:tabs>
          <w:tab w:val="left" w:pos="-1440"/>
        </w:tabs>
        <w:autoSpaceDE w:val="0"/>
        <w:autoSpaceDN w:val="0"/>
        <w:adjustRightInd w:val="0"/>
        <w:spacing w:after="0" w:line="240" w:lineRule="auto"/>
        <w:rPr>
          <w:rFonts w:eastAsia="Times New Roman" w:cs="Times New Roman"/>
          <w:b/>
          <w:bCs/>
          <w:szCs w:val="24"/>
        </w:rPr>
      </w:pPr>
      <w:r>
        <w:rPr>
          <w:rFonts w:eastAsia="Times New Roman" w:cs="Times New Roman"/>
          <w:b/>
          <w:bCs/>
          <w:szCs w:val="24"/>
        </w:rPr>
        <w:t>BUDGET SUMMARY</w:t>
      </w:r>
      <w:r w:rsidR="00CB08EB">
        <w:rPr>
          <w:rFonts w:eastAsia="Times New Roman" w:cs="Times New Roman"/>
          <w:b/>
          <w:bCs/>
          <w:szCs w:val="24"/>
        </w:rPr>
        <w:t xml:space="preserve">: </w:t>
      </w:r>
      <w:r w:rsidR="00CB08EB" w:rsidRPr="00CB08EB">
        <w:rPr>
          <w:rFonts w:eastAsia="Times New Roman" w:cs="Times New Roman"/>
          <w:bCs/>
          <w:szCs w:val="24"/>
        </w:rPr>
        <w:t>display budget per budget category and per fiscal year (FY)</w:t>
      </w:r>
    </w:p>
    <w:p w:rsidR="0033408C" w:rsidRDefault="0033408C" w:rsidP="009E6685">
      <w:pPr>
        <w:widowControl w:val="0"/>
        <w:tabs>
          <w:tab w:val="left" w:pos="-1440"/>
        </w:tabs>
        <w:autoSpaceDE w:val="0"/>
        <w:autoSpaceDN w:val="0"/>
        <w:adjustRightInd w:val="0"/>
        <w:spacing w:after="0" w:line="240" w:lineRule="auto"/>
        <w:rPr>
          <w:rFonts w:eastAsia="Times New Roman" w:cs="Times New Roman"/>
          <w:bCs/>
          <w:szCs w:val="24"/>
        </w:rPr>
      </w:pPr>
    </w:p>
    <w:tbl>
      <w:tblPr>
        <w:tblW w:w="7025" w:type="dxa"/>
        <w:tblInd w:w="103" w:type="dxa"/>
        <w:tblLook w:val="04A0" w:firstRow="1" w:lastRow="0" w:firstColumn="1" w:lastColumn="0" w:noHBand="0" w:noVBand="1"/>
      </w:tblPr>
      <w:tblGrid>
        <w:gridCol w:w="2880"/>
        <w:gridCol w:w="1440"/>
        <w:gridCol w:w="1355"/>
        <w:gridCol w:w="1350"/>
      </w:tblGrid>
      <w:tr w:rsidR="00CB08EB" w:rsidRPr="00086C93"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CB08EB" w:rsidRPr="0033408C" w:rsidRDefault="00CB08EB" w:rsidP="00086C93">
            <w:pPr>
              <w:spacing w:after="0" w:line="240" w:lineRule="auto"/>
              <w:jc w:val="center"/>
              <w:rPr>
                <w:rFonts w:eastAsia="Times New Roman" w:cs="Times New Roman"/>
                <w:color w:val="000000"/>
                <w:sz w:val="22"/>
              </w:rPr>
            </w:pPr>
            <w:r w:rsidRPr="0033408C">
              <w:rPr>
                <w:rFonts w:eastAsia="Times New Roman" w:cs="Times New Roman"/>
                <w:color w:val="000000"/>
                <w:sz w:val="22"/>
              </w:rPr>
              <w:t>Budget Item</w:t>
            </w:r>
          </w:p>
        </w:tc>
        <w:tc>
          <w:tcPr>
            <w:tcW w:w="1440" w:type="dxa"/>
            <w:tcBorders>
              <w:top w:val="single" w:sz="4" w:space="0" w:color="auto"/>
              <w:left w:val="nil"/>
              <w:bottom w:val="single" w:sz="4" w:space="0" w:color="auto"/>
              <w:right w:val="single" w:sz="4" w:space="0" w:color="auto"/>
            </w:tcBorders>
            <w:shd w:val="clear" w:color="000000" w:fill="D9D9D9"/>
            <w:noWrap/>
            <w:vAlign w:val="center"/>
            <w:hideMark/>
          </w:tcPr>
          <w:p w:rsidR="00CB08EB" w:rsidRPr="0033408C" w:rsidRDefault="00CB08EB" w:rsidP="00086C93">
            <w:pPr>
              <w:spacing w:after="0" w:line="240" w:lineRule="auto"/>
              <w:jc w:val="center"/>
              <w:rPr>
                <w:rFonts w:eastAsia="Times New Roman" w:cs="Times New Roman"/>
                <w:color w:val="000000"/>
                <w:sz w:val="22"/>
              </w:rPr>
            </w:pPr>
            <w:r w:rsidRPr="0033408C">
              <w:rPr>
                <w:rFonts w:eastAsia="Times New Roman" w:cs="Times New Roman"/>
                <w:color w:val="000000"/>
                <w:sz w:val="22"/>
              </w:rPr>
              <w:t>FY 1</w:t>
            </w:r>
          </w:p>
        </w:tc>
        <w:tc>
          <w:tcPr>
            <w:tcW w:w="1355" w:type="dxa"/>
            <w:tcBorders>
              <w:top w:val="single" w:sz="4" w:space="0" w:color="auto"/>
              <w:left w:val="nil"/>
              <w:bottom w:val="single" w:sz="4" w:space="0" w:color="auto"/>
              <w:right w:val="single" w:sz="4" w:space="0" w:color="auto"/>
            </w:tcBorders>
            <w:shd w:val="clear" w:color="000000" w:fill="D9D9D9"/>
            <w:vAlign w:val="center"/>
          </w:tcPr>
          <w:p w:rsidR="00CB08EB" w:rsidRPr="0033408C" w:rsidRDefault="00CB08EB" w:rsidP="00086C93">
            <w:pPr>
              <w:spacing w:after="0" w:line="240" w:lineRule="auto"/>
              <w:jc w:val="center"/>
              <w:rPr>
                <w:rFonts w:eastAsia="Times New Roman" w:cs="Times New Roman"/>
                <w:color w:val="000000"/>
                <w:sz w:val="22"/>
              </w:rPr>
            </w:pPr>
            <w:r w:rsidRPr="00086C93">
              <w:rPr>
                <w:rFonts w:eastAsia="Times New Roman" w:cs="Times New Roman"/>
                <w:color w:val="000000"/>
                <w:sz w:val="22"/>
              </w:rPr>
              <w:t>FY 2</w:t>
            </w:r>
          </w:p>
        </w:tc>
        <w:tc>
          <w:tcPr>
            <w:tcW w:w="1350" w:type="dxa"/>
            <w:tcBorders>
              <w:top w:val="single" w:sz="4" w:space="0" w:color="auto"/>
              <w:left w:val="single" w:sz="4" w:space="0" w:color="auto"/>
              <w:bottom w:val="single" w:sz="4" w:space="0" w:color="auto"/>
              <w:right w:val="single" w:sz="4" w:space="0" w:color="auto"/>
            </w:tcBorders>
            <w:shd w:val="clear" w:color="000000" w:fill="D9D9D9"/>
            <w:vAlign w:val="center"/>
          </w:tcPr>
          <w:p w:rsidR="00CB08EB" w:rsidRPr="00086C93" w:rsidRDefault="00CB08EB" w:rsidP="00086C93">
            <w:pPr>
              <w:spacing w:after="0" w:line="240" w:lineRule="auto"/>
              <w:jc w:val="center"/>
              <w:rPr>
                <w:rFonts w:eastAsia="Times New Roman" w:cs="Times New Roman"/>
                <w:color w:val="000000"/>
                <w:sz w:val="22"/>
              </w:rPr>
            </w:pPr>
            <w:r w:rsidRPr="00086C93">
              <w:rPr>
                <w:rFonts w:eastAsia="Times New Roman" w:cs="Times New Roman"/>
                <w:color w:val="000000"/>
                <w:sz w:val="22"/>
              </w:rPr>
              <w:t>Total Project Costs</w:t>
            </w:r>
          </w:p>
        </w:tc>
      </w:tr>
      <w:tr w:rsidR="00CB08EB"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08EB" w:rsidRPr="0033408C" w:rsidRDefault="00B21246" w:rsidP="0033408C">
            <w:pPr>
              <w:spacing w:after="0" w:line="240" w:lineRule="auto"/>
              <w:rPr>
                <w:rFonts w:eastAsia="Times New Roman" w:cs="Times New Roman"/>
                <w:color w:val="000000"/>
                <w:sz w:val="20"/>
                <w:szCs w:val="20"/>
              </w:rPr>
            </w:pPr>
            <w:r>
              <w:rPr>
                <w:rFonts w:eastAsia="Times New Roman" w:cs="Times New Roman"/>
                <w:color w:val="000000"/>
                <w:sz w:val="20"/>
                <w:szCs w:val="20"/>
              </w:rPr>
              <w:t>A.</w:t>
            </w:r>
            <w:r w:rsidR="00086C93">
              <w:rPr>
                <w:rFonts w:eastAsia="Times New Roman" w:cs="Times New Roman"/>
                <w:color w:val="000000"/>
                <w:sz w:val="20"/>
                <w:szCs w:val="20"/>
              </w:rPr>
              <w:t xml:space="preserve"> </w:t>
            </w:r>
            <w:r w:rsidR="00CB08EB" w:rsidRPr="0033408C">
              <w:rPr>
                <w:rFonts w:eastAsia="Times New Roman" w:cs="Times New Roman"/>
                <w:color w:val="000000"/>
                <w:sz w:val="20"/>
                <w:szCs w:val="20"/>
              </w:rPr>
              <w:t>Personnel</w:t>
            </w:r>
            <w:r w:rsidR="00593EAB">
              <w:rPr>
                <w:rFonts w:eastAsia="Times New Roman" w:cs="Times New Roman"/>
                <w:color w:val="000000"/>
                <w:sz w:val="20"/>
                <w:szCs w:val="20"/>
              </w:rPr>
              <w:t xml:space="preserve"> (Salary &amp; Wages)</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086C93"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C93"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B. Fringe Benefits</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086C93" w:rsidRPr="0033408C" w:rsidRDefault="00086C93"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C</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Travel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D</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Equipment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E</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Supplies</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B21246" w:rsidP="0033408C">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E. </w:t>
            </w:r>
            <w:r w:rsidR="00CB08EB" w:rsidRPr="0033408C">
              <w:rPr>
                <w:rFonts w:eastAsia="Times New Roman" w:cs="Times New Roman"/>
                <w:color w:val="000000"/>
                <w:sz w:val="20"/>
                <w:szCs w:val="20"/>
              </w:rPr>
              <w:t>Contract</w:t>
            </w:r>
            <w:r w:rsidR="00CB08EB">
              <w:rPr>
                <w:rFonts w:eastAsia="Times New Roman" w:cs="Times New Roman"/>
                <w:color w:val="000000"/>
                <w:sz w:val="20"/>
                <w:szCs w:val="20"/>
              </w:rPr>
              <w:t>ual</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jc w:val="right"/>
              <w:rPr>
                <w:rFonts w:eastAsia="Times New Roman" w:cs="Times New Roman"/>
                <w:color w:val="000000"/>
                <w:sz w:val="20"/>
                <w:szCs w:val="20"/>
              </w:rPr>
            </w:pPr>
            <w:r w:rsidRPr="0033408C">
              <w:rPr>
                <w:rFonts w:eastAsia="Times New Roman" w:cs="Times New Roman"/>
                <w:color w:val="000000"/>
                <w:sz w:val="20"/>
                <w:szCs w:val="20"/>
              </w:rPr>
              <w:t>(Procurement</w:t>
            </w:r>
            <w:r>
              <w:rPr>
                <w:rFonts w:eastAsia="Times New Roman" w:cs="Times New Roman"/>
                <w:color w:val="000000"/>
                <w:sz w:val="20"/>
                <w:szCs w:val="20"/>
              </w:rPr>
              <w:t xml:space="preserve"> Subtotal</w:t>
            </w:r>
            <w:r w:rsidRPr="0033408C">
              <w:rPr>
                <w:rFonts w:eastAsia="Times New Roman" w:cs="Times New Roman"/>
                <w:color w:val="000000"/>
                <w:sz w:val="20"/>
                <w:szCs w:val="20"/>
              </w:rPr>
              <w:t>)</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jc w:val="right"/>
              <w:rPr>
                <w:rFonts w:eastAsia="Times New Roman" w:cs="Times New Roman"/>
                <w:color w:val="000000"/>
                <w:sz w:val="20"/>
                <w:szCs w:val="20"/>
              </w:rPr>
            </w:pPr>
            <w:r w:rsidRPr="0033408C">
              <w:rPr>
                <w:rFonts w:eastAsia="Times New Roman" w:cs="Times New Roman"/>
                <w:color w:val="000000"/>
                <w:sz w:val="20"/>
                <w:szCs w:val="20"/>
              </w:rPr>
              <w:t>(Sub-contract</w:t>
            </w:r>
            <w:r>
              <w:rPr>
                <w:rFonts w:eastAsia="Times New Roman" w:cs="Times New Roman"/>
                <w:color w:val="000000"/>
                <w:sz w:val="20"/>
                <w:szCs w:val="20"/>
              </w:rPr>
              <w:t xml:space="preserve"> Subtotal</w:t>
            </w:r>
            <w:r w:rsidRPr="0033408C">
              <w:rPr>
                <w:rFonts w:eastAsia="Times New Roman" w:cs="Times New Roman"/>
                <w:color w:val="000000"/>
                <w:sz w:val="20"/>
                <w:szCs w:val="20"/>
              </w:rPr>
              <w: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086C93"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tcPr>
          <w:p w:rsidR="00086C93" w:rsidRPr="0033408C" w:rsidRDefault="00086C93" w:rsidP="00086C93">
            <w:pPr>
              <w:spacing w:after="0" w:line="240" w:lineRule="auto"/>
              <w:rPr>
                <w:rFonts w:eastAsia="Times New Roman" w:cs="Times New Roman"/>
                <w:color w:val="000000"/>
                <w:sz w:val="20"/>
                <w:szCs w:val="20"/>
              </w:rPr>
            </w:pPr>
            <w:r>
              <w:rPr>
                <w:rFonts w:eastAsia="Times New Roman" w:cs="Times New Roman"/>
                <w:color w:val="000000"/>
                <w:sz w:val="20"/>
                <w:szCs w:val="20"/>
              </w:rPr>
              <w:t>G. Construction</w:t>
            </w:r>
          </w:p>
        </w:tc>
        <w:tc>
          <w:tcPr>
            <w:tcW w:w="1440" w:type="dxa"/>
            <w:tcBorders>
              <w:top w:val="nil"/>
              <w:left w:val="nil"/>
              <w:bottom w:val="single" w:sz="4" w:space="0" w:color="auto"/>
              <w:right w:val="single" w:sz="4" w:space="0" w:color="auto"/>
            </w:tcBorders>
            <w:shd w:val="clear" w:color="auto" w:fill="auto"/>
            <w:noWrap/>
            <w:vAlign w:val="bottom"/>
          </w:tcPr>
          <w:p w:rsidR="00086C93"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Pr>
                <w:rFonts w:eastAsia="Times New Roman" w:cs="Times New Roman"/>
                <w:color w:val="000000"/>
                <w:sz w:val="20"/>
                <w:szCs w:val="20"/>
              </w:rPr>
              <w:t>--</w:t>
            </w:r>
          </w:p>
        </w:tc>
      </w:tr>
      <w:tr w:rsidR="00CB08EB" w:rsidRPr="0033408C" w:rsidTr="00B3378B">
        <w:trPr>
          <w:trHeight w:val="315"/>
        </w:trPr>
        <w:tc>
          <w:tcPr>
            <w:tcW w:w="2880" w:type="dxa"/>
            <w:tcBorders>
              <w:top w:val="nil"/>
              <w:left w:val="single" w:sz="4" w:space="0" w:color="auto"/>
              <w:bottom w:val="double" w:sz="6"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H. </w:t>
            </w:r>
            <w:r w:rsidR="00CB08EB" w:rsidRPr="0033408C">
              <w:rPr>
                <w:rFonts w:eastAsia="Times New Roman" w:cs="Times New Roman"/>
                <w:color w:val="000000"/>
                <w:sz w:val="20"/>
                <w:szCs w:val="20"/>
              </w:rPr>
              <w:t>Other</w:t>
            </w:r>
          </w:p>
        </w:tc>
        <w:tc>
          <w:tcPr>
            <w:tcW w:w="1440" w:type="dxa"/>
            <w:tcBorders>
              <w:top w:val="nil"/>
              <w:left w:val="nil"/>
              <w:bottom w:val="double" w:sz="6"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double" w:sz="6"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double" w:sz="6"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086C93">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Total Direct</w:t>
            </w:r>
            <w:r>
              <w:rPr>
                <w:rFonts w:eastAsia="Times New Roman" w:cs="Times New Roman"/>
                <w:color w:val="000000"/>
                <w:sz w:val="20"/>
                <w:szCs w:val="20"/>
              </w:rPr>
              <w:t xml:space="preserve"> C</w:t>
            </w:r>
            <w:r w:rsidR="00086C93">
              <w:rPr>
                <w:rFonts w:eastAsia="Times New Roman" w:cs="Times New Roman"/>
                <w:color w:val="000000"/>
                <w:sz w:val="20"/>
                <w:szCs w:val="20"/>
              </w:rPr>
              <w:t>harges (1)</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 xml:space="preserve">Excluded </w:t>
            </w:r>
            <w:proofErr w:type="spellStart"/>
            <w:r w:rsidRPr="0033408C">
              <w:rPr>
                <w:rFonts w:eastAsia="Times New Roman" w:cs="Times New Roman"/>
                <w:color w:val="000000"/>
                <w:sz w:val="20"/>
                <w:szCs w:val="20"/>
              </w:rPr>
              <w:t>Schl</w:t>
            </w:r>
            <w:proofErr w:type="spellEnd"/>
            <w:r w:rsidRPr="0033408C">
              <w:rPr>
                <w:rFonts w:eastAsia="Times New Roman" w:cs="Times New Roman"/>
                <w:color w:val="000000"/>
                <w:sz w:val="20"/>
                <w:szCs w:val="20"/>
              </w:rPr>
              <w:t xml:space="preserve"> /Tuition</w:t>
            </w:r>
            <w:r w:rsidR="00086C93">
              <w:rPr>
                <w:rFonts w:eastAsia="Times New Roman" w:cs="Times New Roman"/>
                <w:color w:val="000000"/>
                <w:sz w:val="20"/>
                <w:szCs w:val="20"/>
              </w:rPr>
              <w:t xml:space="preserve"> (2)</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Excluded Equipment</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Excluded Contractual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Modified Total Direct Costs</w:t>
            </w:r>
            <w:r w:rsidR="00B3378B">
              <w:rPr>
                <w:rFonts w:eastAsia="Times New Roman" w:cs="Times New Roman"/>
                <w:color w:val="000000"/>
                <w:sz w:val="20"/>
                <w:szCs w:val="20"/>
              </w:rPr>
              <w:t xml:space="preserve"> (3)</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CESU 17.5% Indirect Costs</w:t>
            </w:r>
            <w:r w:rsidR="00B3378B">
              <w:rPr>
                <w:rFonts w:eastAsia="Times New Roman" w:cs="Times New Roman"/>
                <w:color w:val="000000"/>
                <w:sz w:val="20"/>
                <w:szCs w:val="20"/>
              </w:rPr>
              <w:t xml:space="preserve"> (4)</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33408C" w:rsidRDefault="00CB08EB" w:rsidP="0033408C">
            <w:pPr>
              <w:spacing w:after="0" w:line="240" w:lineRule="auto"/>
              <w:rPr>
                <w:rFonts w:eastAsia="Times New Roman" w:cs="Times New Roman"/>
                <w:sz w:val="20"/>
                <w:szCs w:val="20"/>
              </w:rPr>
            </w:pPr>
            <w:r w:rsidRPr="0033408C">
              <w:rPr>
                <w:rFonts w:eastAsia="Times New Roman" w:cs="Times New Roman"/>
                <w:sz w:val="20"/>
                <w:szCs w:val="20"/>
              </w:rPr>
              <w:t>TOTAL Per FY</w:t>
            </w:r>
          </w:p>
        </w:tc>
        <w:tc>
          <w:tcPr>
            <w:tcW w:w="144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33408C" w:rsidRDefault="00CB08EB" w:rsidP="0033408C">
            <w:pPr>
              <w:spacing w:after="0" w:line="240" w:lineRule="auto"/>
              <w:rPr>
                <w:rFonts w:eastAsia="Times New Roman" w:cs="Times New Roman"/>
                <w:sz w:val="20"/>
                <w:szCs w:val="20"/>
              </w:rPr>
            </w:pPr>
            <w:r w:rsidRPr="0033408C">
              <w:rPr>
                <w:rFonts w:eastAsia="Times New Roman" w:cs="Times New Roman"/>
                <w:sz w:val="20"/>
                <w:szCs w:val="20"/>
              </w:rPr>
              <w:t>$</w:t>
            </w:r>
          </w:p>
        </w:tc>
        <w:tc>
          <w:tcPr>
            <w:tcW w:w="1355"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r w:rsidRPr="0033408C">
              <w:rPr>
                <w:rFonts w:eastAsia="Times New Roman" w:cs="Times New Roman"/>
                <w:sz w:val="20"/>
                <w:szCs w:val="20"/>
              </w:rPr>
              <w:t>$</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p>
        </w:tc>
      </w:tr>
      <w:tr w:rsidR="00CB08EB" w:rsidRPr="0033408C" w:rsidTr="00B3378B">
        <w:trPr>
          <w:trHeight w:val="300"/>
        </w:trPr>
        <w:tc>
          <w:tcPr>
            <w:tcW w:w="5675" w:type="dxa"/>
            <w:gridSpan w:val="3"/>
            <w:tcBorders>
              <w:top w:val="single" w:sz="4" w:space="0" w:color="auto"/>
              <w:left w:val="single" w:sz="4" w:space="0" w:color="auto"/>
              <w:bottom w:val="single" w:sz="4" w:space="0" w:color="auto"/>
              <w:right w:val="single" w:sz="4" w:space="0" w:color="auto"/>
            </w:tcBorders>
            <w:shd w:val="clear" w:color="000000" w:fill="auto"/>
            <w:noWrap/>
            <w:vAlign w:val="bottom"/>
          </w:tcPr>
          <w:p w:rsidR="00CB08EB" w:rsidRPr="0033408C" w:rsidRDefault="00CB08EB" w:rsidP="0031046A">
            <w:pPr>
              <w:spacing w:after="0" w:line="240" w:lineRule="auto"/>
              <w:rPr>
                <w:rFonts w:eastAsia="Times New Roman" w:cs="Times New Roman"/>
                <w:sz w:val="20"/>
                <w:szCs w:val="20"/>
              </w:rPr>
            </w:pPr>
            <w:r>
              <w:rPr>
                <w:rFonts w:eastAsia="Times New Roman" w:cs="Times New Roman"/>
                <w:sz w:val="20"/>
                <w:szCs w:val="20"/>
              </w:rPr>
              <w:t>PROJECT TOTAL</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r>
              <w:rPr>
                <w:rFonts w:eastAsia="Times New Roman" w:cs="Times New Roman"/>
                <w:sz w:val="20"/>
                <w:szCs w:val="20"/>
              </w:rPr>
              <w:t>$</w:t>
            </w:r>
          </w:p>
        </w:tc>
      </w:tr>
    </w:tbl>
    <w:p w:rsidR="009E6685" w:rsidRPr="00B3378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(1) </w:t>
      </w:r>
      <w:r w:rsidR="009E6685" w:rsidRPr="00B3378B">
        <w:rPr>
          <w:rFonts w:eastAsia="Times New Roman" w:cs="Times New Roman"/>
          <w:sz w:val="20"/>
          <w:szCs w:val="20"/>
          <w:u w:val="single"/>
        </w:rPr>
        <w:t>Total Direct Charges.</w:t>
      </w:r>
      <w:r w:rsidR="009E6685" w:rsidRPr="00B3378B">
        <w:rPr>
          <w:rFonts w:eastAsia="Times New Roman" w:cs="Times New Roman"/>
          <w:sz w:val="20"/>
          <w:szCs w:val="20"/>
        </w:rPr>
        <w:t xml:space="preserve">  T</w:t>
      </w:r>
      <w:r w:rsidRPr="00B3378B">
        <w:rPr>
          <w:rFonts w:eastAsia="Times New Roman" w:cs="Times New Roman"/>
          <w:sz w:val="20"/>
          <w:szCs w:val="20"/>
        </w:rPr>
        <w:t>his is the sum of all costs in A. through H</w:t>
      </w:r>
      <w:r w:rsidR="009E6685" w:rsidRPr="00B3378B">
        <w:rPr>
          <w:rFonts w:eastAsia="Times New Roman" w:cs="Times New Roman"/>
          <w:sz w:val="20"/>
          <w:szCs w:val="20"/>
        </w:rPr>
        <w:t>.</w:t>
      </w:r>
    </w:p>
    <w:p w:rsidR="00086C93" w:rsidRPr="00B3378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(2)</w:t>
      </w:r>
      <w:r w:rsidR="00B3378B" w:rsidRPr="00B3378B">
        <w:rPr>
          <w:rFonts w:eastAsia="Times New Roman" w:cs="Times New Roman"/>
          <w:sz w:val="20"/>
          <w:szCs w:val="20"/>
        </w:rPr>
        <w:t xml:space="preserve"> </w:t>
      </w:r>
      <w:r w:rsidRPr="00B3378B">
        <w:rPr>
          <w:rFonts w:eastAsia="Times New Roman" w:cs="Times New Roman"/>
          <w:sz w:val="20"/>
          <w:szCs w:val="20"/>
        </w:rPr>
        <w:t>Exclude costs for scholarships, tuition, rental of non-university space, and sub-contract costs in excess of $25,000 should not be assessed more than $25,000. (See 2 CFR 220, Appendix A.)</w:t>
      </w:r>
    </w:p>
    <w:p w:rsidR="009E6685"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(3) </w:t>
      </w:r>
      <w:r w:rsidRPr="00B3378B">
        <w:rPr>
          <w:rFonts w:eastAsia="Times New Roman" w:cs="Times New Roman"/>
          <w:sz w:val="20"/>
          <w:szCs w:val="20"/>
          <w:u w:val="single"/>
        </w:rPr>
        <w:t>Modified Total Direct Costs.</w:t>
      </w:r>
      <w:r w:rsidRPr="00B3378B">
        <w:rPr>
          <w:rFonts w:eastAsia="Times New Roman" w:cs="Times New Roman"/>
          <w:sz w:val="20"/>
          <w:szCs w:val="20"/>
        </w:rPr>
        <w:t xml:space="preserve">  Subtract excluded costs from Total Direct Charges.</w:t>
      </w:r>
    </w:p>
    <w:p w:rsidR="00B3378B"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(4) The Southern Appalachian Mountains Cooperative Ecosystems Studies Unit (SA-CESU) has a negotiated indirect cost rate of no more than 17.5% on Modified Total Direct Costs.</w:t>
      </w:r>
    </w:p>
    <w:sectPr w:rsidR="00B3378B" w:rsidRPr="00B3378B" w:rsidSect="00654E14">
      <w:footerReference w:type="default" r:id="rId3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4B61" w:rsidRDefault="000D4B61" w:rsidP="00A4065F">
      <w:pPr>
        <w:spacing w:after="0" w:line="240" w:lineRule="auto"/>
      </w:pPr>
      <w:r>
        <w:separator/>
      </w:r>
    </w:p>
  </w:endnote>
  <w:endnote w:type="continuationSeparator" w:id="0">
    <w:p w:rsidR="000D4B61" w:rsidRDefault="000D4B61" w:rsidP="00A40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1A8" w:rsidRDefault="001C01A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C01A8" w:rsidRDefault="001C01A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1A8" w:rsidRDefault="001C01A8">
    <w:pPr>
      <w:pStyle w:val="Footer"/>
    </w:pPr>
    <w:r>
      <w:t xml:space="preserve">Page | </w:t>
    </w:r>
    <w:r>
      <w:fldChar w:fldCharType="begin"/>
    </w:r>
    <w:r>
      <w:instrText xml:space="preserve"> PAGE   \* MERGEFORMAT </w:instrText>
    </w:r>
    <w:r>
      <w:fldChar w:fldCharType="separate"/>
    </w:r>
    <w:r w:rsidR="00E8537E">
      <w:rPr>
        <w:noProof/>
      </w:rPr>
      <w:t>7</w:t>
    </w:r>
    <w:r>
      <w:rPr>
        <w:noProof/>
      </w:rPr>
      <w:fldChar w:fldCharType="end"/>
    </w:r>
  </w:p>
  <w:p w:rsidR="001C01A8" w:rsidRDefault="001C01A8">
    <w:pPr>
      <w:pStyle w:val="Footer"/>
      <w:ind w:right="360"/>
      <w:jc w:val="right"/>
    </w:pPr>
    <w:r>
      <w:pgNum/>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1A8" w:rsidRDefault="001C01A8">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SA-CESU FOA</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rPr>
      <w:fldChar w:fldCharType="begin"/>
    </w:r>
    <w:r>
      <w:instrText xml:space="preserve"> PAGE   \* MERGEFORMAT </w:instrText>
    </w:r>
    <w:r>
      <w:rPr>
        <w:rFonts w:asciiTheme="minorHAnsi" w:eastAsiaTheme="minorEastAsia" w:hAnsiTheme="minorHAnsi"/>
      </w:rPr>
      <w:fldChar w:fldCharType="separate"/>
    </w:r>
    <w:r w:rsidR="00E8537E" w:rsidRPr="00E8537E">
      <w:rPr>
        <w:rFonts w:asciiTheme="majorHAnsi" w:eastAsiaTheme="majorEastAsia" w:hAnsiTheme="majorHAnsi" w:cstheme="majorBidi"/>
        <w:noProof/>
      </w:rPr>
      <w:t>25</w:t>
    </w:r>
    <w:r>
      <w:rPr>
        <w:rFonts w:asciiTheme="majorHAnsi" w:eastAsiaTheme="majorEastAsia" w:hAnsiTheme="majorHAnsi" w:cstheme="majorBidi"/>
        <w:noProof/>
      </w:rPr>
      <w:fldChar w:fldCharType="end"/>
    </w:r>
  </w:p>
  <w:p w:rsidR="001C01A8" w:rsidRDefault="001C01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4B61" w:rsidRDefault="000D4B61" w:rsidP="00A4065F">
      <w:pPr>
        <w:spacing w:after="0" w:line="240" w:lineRule="auto"/>
      </w:pPr>
      <w:r>
        <w:separator/>
      </w:r>
    </w:p>
  </w:footnote>
  <w:footnote w:type="continuationSeparator" w:id="0">
    <w:p w:rsidR="000D4B61" w:rsidRDefault="000D4B61" w:rsidP="00A406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A552B"/>
    <w:multiLevelType w:val="hybridMultilevel"/>
    <w:tmpl w:val="B9160892"/>
    <w:lvl w:ilvl="0" w:tplc="2E16607E">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E4055C"/>
    <w:multiLevelType w:val="hybridMultilevel"/>
    <w:tmpl w:val="292CDA00"/>
    <w:lvl w:ilvl="0" w:tplc="5F06EB2A">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15435899"/>
    <w:multiLevelType w:val="hybridMultilevel"/>
    <w:tmpl w:val="DB6085DE"/>
    <w:lvl w:ilvl="0" w:tplc="89589BB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21626902"/>
    <w:multiLevelType w:val="hybridMultilevel"/>
    <w:tmpl w:val="8406671C"/>
    <w:lvl w:ilvl="0" w:tplc="F7563584">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A24E48"/>
    <w:multiLevelType w:val="hybridMultilevel"/>
    <w:tmpl w:val="E99ED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3B6FD4"/>
    <w:multiLevelType w:val="hybridMultilevel"/>
    <w:tmpl w:val="BAE6AD9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F7B1F44"/>
    <w:multiLevelType w:val="hybridMultilevel"/>
    <w:tmpl w:val="B6D23DCE"/>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5D536C6"/>
    <w:multiLevelType w:val="hybridMultilevel"/>
    <w:tmpl w:val="5E8808A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8D14E02"/>
    <w:multiLevelType w:val="hybridMultilevel"/>
    <w:tmpl w:val="ADA4E2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AA01AAA"/>
    <w:multiLevelType w:val="hybridMultilevel"/>
    <w:tmpl w:val="2BBC59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D6E2C14"/>
    <w:multiLevelType w:val="hybridMultilevel"/>
    <w:tmpl w:val="041283D4"/>
    <w:lvl w:ilvl="0" w:tplc="CEB0E8A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4EC36142"/>
    <w:multiLevelType w:val="hybridMultilevel"/>
    <w:tmpl w:val="0FDCCB2E"/>
    <w:lvl w:ilvl="0" w:tplc="6356572E">
      <w:start w:val="1"/>
      <w:numFmt w:val="upperLetter"/>
      <w:lvlText w:val="%1."/>
      <w:lvlJc w:val="left"/>
      <w:pPr>
        <w:ind w:left="1080" w:hanging="360"/>
      </w:pPr>
      <w:rPr>
        <w:rFonts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FE7793B"/>
    <w:multiLevelType w:val="hybridMultilevel"/>
    <w:tmpl w:val="C25A9D8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1453B2B"/>
    <w:multiLevelType w:val="hybridMultilevel"/>
    <w:tmpl w:val="6B7ACA04"/>
    <w:lvl w:ilvl="0" w:tplc="2AA2E90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74142C5"/>
    <w:multiLevelType w:val="hybridMultilevel"/>
    <w:tmpl w:val="82602720"/>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num w:numId="1">
    <w:abstractNumId w:val="14"/>
  </w:num>
  <w:num w:numId="2">
    <w:abstractNumId w:val="6"/>
  </w:num>
  <w:num w:numId="3">
    <w:abstractNumId w:val="10"/>
  </w:num>
  <w:num w:numId="4">
    <w:abstractNumId w:val="13"/>
  </w:num>
  <w:num w:numId="5">
    <w:abstractNumId w:val="3"/>
  </w:num>
  <w:num w:numId="6">
    <w:abstractNumId w:val="8"/>
  </w:num>
  <w:num w:numId="7">
    <w:abstractNumId w:val="2"/>
  </w:num>
  <w:num w:numId="8">
    <w:abstractNumId w:val="1"/>
  </w:num>
  <w:num w:numId="9">
    <w:abstractNumId w:val="9"/>
  </w:num>
  <w:num w:numId="10">
    <w:abstractNumId w:val="11"/>
  </w:num>
  <w:num w:numId="11">
    <w:abstractNumId w:val="0"/>
  </w:num>
  <w:num w:numId="12">
    <w:abstractNumId w:val="7"/>
  </w:num>
  <w:num w:numId="13">
    <w:abstractNumId w:val="12"/>
  </w:num>
  <w:num w:numId="14">
    <w:abstractNumId w:val="5"/>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60E"/>
    <w:rsid w:val="00064C90"/>
    <w:rsid w:val="00074161"/>
    <w:rsid w:val="00086C93"/>
    <w:rsid w:val="0009235F"/>
    <w:rsid w:val="00096786"/>
    <w:rsid w:val="000A38AB"/>
    <w:rsid w:val="000B360E"/>
    <w:rsid w:val="000D03C0"/>
    <w:rsid w:val="000D0F8E"/>
    <w:rsid w:val="000D4B61"/>
    <w:rsid w:val="000E1338"/>
    <w:rsid w:val="000F2E9D"/>
    <w:rsid w:val="000F6EB3"/>
    <w:rsid w:val="00102CD6"/>
    <w:rsid w:val="0015023F"/>
    <w:rsid w:val="001739CC"/>
    <w:rsid w:val="00194CE6"/>
    <w:rsid w:val="001C01A8"/>
    <w:rsid w:val="002A2207"/>
    <w:rsid w:val="002E201D"/>
    <w:rsid w:val="0031046A"/>
    <w:rsid w:val="0033408C"/>
    <w:rsid w:val="00395549"/>
    <w:rsid w:val="003D440E"/>
    <w:rsid w:val="00411BF6"/>
    <w:rsid w:val="00414432"/>
    <w:rsid w:val="004338FD"/>
    <w:rsid w:val="00464B95"/>
    <w:rsid w:val="00490353"/>
    <w:rsid w:val="00497B27"/>
    <w:rsid w:val="004D1DBC"/>
    <w:rsid w:val="004E7816"/>
    <w:rsid w:val="00582A23"/>
    <w:rsid w:val="00593EAB"/>
    <w:rsid w:val="005A4E59"/>
    <w:rsid w:val="005D2A8E"/>
    <w:rsid w:val="00644F26"/>
    <w:rsid w:val="006450DD"/>
    <w:rsid w:val="006531E9"/>
    <w:rsid w:val="00654E14"/>
    <w:rsid w:val="006731BD"/>
    <w:rsid w:val="00676EA3"/>
    <w:rsid w:val="006F4D59"/>
    <w:rsid w:val="00730396"/>
    <w:rsid w:val="00731A89"/>
    <w:rsid w:val="007A4090"/>
    <w:rsid w:val="007B5BCE"/>
    <w:rsid w:val="007E1114"/>
    <w:rsid w:val="008156E7"/>
    <w:rsid w:val="008216E5"/>
    <w:rsid w:val="00821E8F"/>
    <w:rsid w:val="00864162"/>
    <w:rsid w:val="008A49B8"/>
    <w:rsid w:val="008B21BB"/>
    <w:rsid w:val="00911499"/>
    <w:rsid w:val="00914B38"/>
    <w:rsid w:val="0091648A"/>
    <w:rsid w:val="0096064F"/>
    <w:rsid w:val="00966AD7"/>
    <w:rsid w:val="009B4204"/>
    <w:rsid w:val="009E6685"/>
    <w:rsid w:val="009E7571"/>
    <w:rsid w:val="00A00C8B"/>
    <w:rsid w:val="00A10A4F"/>
    <w:rsid w:val="00A13A25"/>
    <w:rsid w:val="00A162E0"/>
    <w:rsid w:val="00A25EFF"/>
    <w:rsid w:val="00A4065F"/>
    <w:rsid w:val="00AC3E3D"/>
    <w:rsid w:val="00B21246"/>
    <w:rsid w:val="00B24E9E"/>
    <w:rsid w:val="00B31BED"/>
    <w:rsid w:val="00B3378B"/>
    <w:rsid w:val="00B45149"/>
    <w:rsid w:val="00B534B6"/>
    <w:rsid w:val="00B644C5"/>
    <w:rsid w:val="00B66C3C"/>
    <w:rsid w:val="00B919F1"/>
    <w:rsid w:val="00BC5A5C"/>
    <w:rsid w:val="00BF524D"/>
    <w:rsid w:val="00C11E0A"/>
    <w:rsid w:val="00C477FF"/>
    <w:rsid w:val="00C56DAE"/>
    <w:rsid w:val="00C7521E"/>
    <w:rsid w:val="00CA7159"/>
    <w:rsid w:val="00CB08EB"/>
    <w:rsid w:val="00D33103"/>
    <w:rsid w:val="00D376F7"/>
    <w:rsid w:val="00D6477F"/>
    <w:rsid w:val="00D65848"/>
    <w:rsid w:val="00D75C7B"/>
    <w:rsid w:val="00D87FBA"/>
    <w:rsid w:val="00DC72A0"/>
    <w:rsid w:val="00E1207F"/>
    <w:rsid w:val="00E22238"/>
    <w:rsid w:val="00E25ECD"/>
    <w:rsid w:val="00E8537E"/>
    <w:rsid w:val="00E86D2B"/>
    <w:rsid w:val="00E8789E"/>
    <w:rsid w:val="00E954A3"/>
    <w:rsid w:val="00EF1B6F"/>
    <w:rsid w:val="00F20A8B"/>
    <w:rsid w:val="00F57EBB"/>
    <w:rsid w:val="00FA1DC9"/>
    <w:rsid w:val="00FD3228"/>
    <w:rsid w:val="00FE17AC"/>
    <w:rsid w:val="00FE3DE3"/>
    <w:rsid w:val="00FF2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28293">
      <w:bodyDiv w:val="1"/>
      <w:marLeft w:val="0"/>
      <w:marRight w:val="0"/>
      <w:marTop w:val="0"/>
      <w:marBottom w:val="0"/>
      <w:divBdr>
        <w:top w:val="none" w:sz="0" w:space="0" w:color="auto"/>
        <w:left w:val="none" w:sz="0" w:space="0" w:color="auto"/>
        <w:bottom w:val="none" w:sz="0" w:space="0" w:color="auto"/>
        <w:right w:val="none" w:sz="0" w:space="0" w:color="auto"/>
      </w:divBdr>
    </w:div>
    <w:div w:id="399064837">
      <w:bodyDiv w:val="1"/>
      <w:marLeft w:val="0"/>
      <w:marRight w:val="0"/>
      <w:marTop w:val="0"/>
      <w:marBottom w:val="0"/>
      <w:divBdr>
        <w:top w:val="none" w:sz="0" w:space="0" w:color="auto"/>
        <w:left w:val="none" w:sz="0" w:space="0" w:color="auto"/>
        <w:bottom w:val="none" w:sz="0" w:space="0" w:color="auto"/>
        <w:right w:val="none" w:sz="0" w:space="0" w:color="auto"/>
      </w:divBdr>
    </w:div>
    <w:div w:id="1032264547">
      <w:bodyDiv w:val="1"/>
      <w:marLeft w:val="0"/>
      <w:marRight w:val="0"/>
      <w:marTop w:val="0"/>
      <w:marBottom w:val="0"/>
      <w:divBdr>
        <w:top w:val="none" w:sz="0" w:space="0" w:color="auto"/>
        <w:left w:val="none" w:sz="0" w:space="0" w:color="auto"/>
        <w:bottom w:val="none" w:sz="0" w:space="0" w:color="auto"/>
        <w:right w:val="none" w:sz="0" w:space="0" w:color="auto"/>
      </w:divBdr>
    </w:div>
    <w:div w:id="1105342795">
      <w:bodyDiv w:val="1"/>
      <w:marLeft w:val="0"/>
      <w:marRight w:val="0"/>
      <w:marTop w:val="0"/>
      <w:marBottom w:val="0"/>
      <w:divBdr>
        <w:top w:val="none" w:sz="0" w:space="0" w:color="auto"/>
        <w:left w:val="none" w:sz="0" w:space="0" w:color="auto"/>
        <w:bottom w:val="none" w:sz="0" w:space="0" w:color="auto"/>
        <w:right w:val="none" w:sz="0" w:space="0" w:color="auto"/>
      </w:divBdr>
    </w:div>
    <w:div w:id="1229995358">
      <w:bodyDiv w:val="1"/>
      <w:marLeft w:val="0"/>
      <w:marRight w:val="0"/>
      <w:marTop w:val="0"/>
      <w:marBottom w:val="0"/>
      <w:divBdr>
        <w:top w:val="none" w:sz="0" w:space="0" w:color="auto"/>
        <w:left w:val="none" w:sz="0" w:space="0" w:color="auto"/>
        <w:bottom w:val="none" w:sz="0" w:space="0" w:color="auto"/>
        <w:right w:val="none" w:sz="0" w:space="0" w:color="auto"/>
      </w:divBdr>
    </w:div>
    <w:div w:id="1440293764">
      <w:bodyDiv w:val="1"/>
      <w:marLeft w:val="0"/>
      <w:marRight w:val="0"/>
      <w:marTop w:val="0"/>
      <w:marBottom w:val="0"/>
      <w:divBdr>
        <w:top w:val="none" w:sz="0" w:space="0" w:color="auto"/>
        <w:left w:val="none" w:sz="0" w:space="0" w:color="auto"/>
        <w:bottom w:val="none" w:sz="0" w:space="0" w:color="auto"/>
        <w:right w:val="none" w:sz="0" w:space="0" w:color="auto"/>
      </w:divBdr>
    </w:div>
    <w:div w:id="1779644592">
      <w:bodyDiv w:val="1"/>
      <w:marLeft w:val="0"/>
      <w:marRight w:val="0"/>
      <w:marTop w:val="0"/>
      <w:marBottom w:val="0"/>
      <w:divBdr>
        <w:top w:val="none" w:sz="0" w:space="0" w:color="auto"/>
        <w:left w:val="none" w:sz="0" w:space="0" w:color="auto"/>
        <w:bottom w:val="none" w:sz="0" w:space="0" w:color="auto"/>
        <w:right w:val="none" w:sz="0" w:space="0" w:color="auto"/>
      </w:divBdr>
    </w:div>
    <w:div w:id="186706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esu.utk.edu/documents/nps_documents_only/NPS_SF-424.pdf" TargetMode="External"/><Relationship Id="rId18" Type="http://schemas.openxmlformats.org/officeDocument/2006/relationships/hyperlink" Target="http://www.doi.gov/pam/programs/financial_assistance/resources.cfm" TargetMode="External"/><Relationship Id="rId26" Type="http://schemas.openxmlformats.org/officeDocument/2006/relationships/hyperlink" Target="http://www.whitehouse.gov/omb/grants/grants_circulars.html" TargetMode="External"/><Relationship Id="rId3" Type="http://schemas.openxmlformats.org/officeDocument/2006/relationships/styles" Target="styles.xml"/><Relationship Id="rId21" Type="http://schemas.openxmlformats.org/officeDocument/2006/relationships/hyperlink" Target="http://ecfr.gpoaccess.gov/cgi/t/text/text-idx?c=ecfr&amp;sid=50ff52492b15ab863ba3653823139c4e&amp;rgn=div6&amp;view=text&amp;node=43:1.1.1.1.12.3&amp;idno=43" TargetMode="External"/><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mailto:Britta_Muiznieks@nps.gov" TargetMode="External"/><Relationship Id="rId17" Type="http://schemas.openxmlformats.org/officeDocument/2006/relationships/hyperlink" Target="http://www.fedconnect.net/" TargetMode="External"/><Relationship Id="rId25" Type="http://schemas.openxmlformats.org/officeDocument/2006/relationships/hyperlink" Target="http://ecfr.gpoaccess.gov/cgi/t/text/text-idx?c=ecfr&amp;sid=50ff52492b15ab863ba3653823139c4e&amp;tpl=/ecfrbrowse/Title43/43cfr18_main_02.tpl"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grants.gov/" TargetMode="External"/><Relationship Id="rId20" Type="http://schemas.openxmlformats.org/officeDocument/2006/relationships/hyperlink" Target="http://ecfr.gpoaccess.gov/cgi/t/text/text-idx?c=ecfr&amp;sid=50ff52492b15ab863ba3653823139c4e&amp;rgn=div6&amp;view=text&amp;node=43:1.1.1.1.12.5&amp;idno=43" TargetMode="External"/><Relationship Id="rId29" Type="http://schemas.openxmlformats.org/officeDocument/2006/relationships/hyperlink" Target="file:///C:\Users\Bstraka\Downloads\RFA-FOX-MT%2003-Application.do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ean_Mark@nps.gov" TargetMode="External"/><Relationship Id="rId24" Type="http://schemas.openxmlformats.org/officeDocument/2006/relationships/hyperlink" Target="http://ecfr.gpoaccess.gov/cgi/t/text/text-idx?c=ecfr&amp;sid=50ff52492b15ab863ba3653823139c4e&amp;tpl=/ecfrbrowse/Title43/43cfr42_main_02.tpl" TargetMode="External"/><Relationship Id="rId32" Type="http://schemas.openxmlformats.org/officeDocument/2006/relationships/hyperlink" Target="http://www.whitehouse.gov/OMB/grants/grants_forms.html"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cesu.utk.edu/documents/project_templates/SF-424_B.pdf" TargetMode="External"/><Relationship Id="rId23" Type="http://schemas.openxmlformats.org/officeDocument/2006/relationships/hyperlink" Target="http://ecfr.gpoaccess.gov/cgi/t/text/text-idx?c=ecfr&amp;sid=50ff52492b15ab863ba3653823139c4e&amp;tpl=/ecfrbrowse/Title43/43cfr43_main_02.tpl" TargetMode="External"/><Relationship Id="rId28" Type="http://schemas.openxmlformats.org/officeDocument/2006/relationships/hyperlink" Target="http://harvester.census.gov/sac/" TargetMode="External"/><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ecfr.gpoaccess.gov/cgi/t/text/text-idx?c=ecfr&amp;rgn=div6&amp;view=text&amp;node=43:1.1.1.1.12.1&amp;idno=43" TargetMode="External"/><Relationship Id="rId31" Type="http://schemas.openxmlformats.org/officeDocument/2006/relationships/hyperlink" Target="http://www.whitehouse.gov/OMB/grants/grants_forms.html"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http://cesu.utk.edu/documents/project_templates/SF-424_A.pdf" TargetMode="External"/><Relationship Id="rId22" Type="http://schemas.openxmlformats.org/officeDocument/2006/relationships/hyperlink" Target="http://ecfr.gpoaccess.gov/cgi/t/text/text-idx?c=ecfr&amp;sid=50ff52492b15ab863ba3653823139c4e&amp;rgn=div6&amp;view=text&amp;node=43:1.1.1.1.12.6&amp;idno=43" TargetMode="External"/><Relationship Id="rId27" Type="http://schemas.openxmlformats.org/officeDocument/2006/relationships/hyperlink" Target="http://www.dot.gov/ost/m60/grant/sincontact.htm" TargetMode="External"/><Relationship Id="rId30" Type="http://schemas.openxmlformats.org/officeDocument/2006/relationships/hyperlink" Target="https://www.sam.gov/index.html" TargetMode="External"/><Relationship Id="rId3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C0CB58-2B8D-4445-998D-1ECA89D69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25</Pages>
  <Words>7788</Words>
  <Characters>44395</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52079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Albright, Ray</dc:creator>
  <cp:lastModifiedBy>Brian Straka</cp:lastModifiedBy>
  <cp:revision>9</cp:revision>
  <dcterms:created xsi:type="dcterms:W3CDTF">2014-03-13T12:48:00Z</dcterms:created>
  <dcterms:modified xsi:type="dcterms:W3CDTF">2015-09-08T20:48:00Z</dcterms:modified>
</cp:coreProperties>
</file>