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1A6613C9" w:rsidR="00290D8C" w:rsidRDefault="00B53BCE" w:rsidP="69727A6A">
      <w:pPr>
        <w:spacing w:after="0"/>
        <w:jc w:val="center"/>
        <w:rPr>
          <w:rFonts w:asciiTheme="minorHAnsi" w:eastAsiaTheme="minorEastAsia" w:hAnsiTheme="minorHAnsi" w:cstheme="minorBidi"/>
          <w:b/>
          <w:bCs/>
          <w:sz w:val="28"/>
          <w:szCs w:val="28"/>
        </w:rPr>
      </w:pPr>
      <w:r w:rsidRPr="69727A6A">
        <w:rPr>
          <w:rFonts w:asciiTheme="minorHAnsi" w:eastAsiaTheme="minorEastAsia" w:hAnsiTheme="minorHAnsi" w:cstheme="minorBidi"/>
          <w:b/>
          <w:bCs/>
          <w:sz w:val="28"/>
          <w:szCs w:val="28"/>
        </w:rPr>
        <w:t>United State</w:t>
      </w:r>
      <w:r w:rsidR="00BC1D42" w:rsidRPr="69727A6A">
        <w:rPr>
          <w:rFonts w:asciiTheme="minorHAnsi" w:eastAsiaTheme="minorEastAsia" w:hAnsiTheme="minorHAnsi" w:cstheme="minorBidi"/>
          <w:b/>
          <w:bCs/>
          <w:sz w:val="28"/>
          <w:szCs w:val="28"/>
        </w:rPr>
        <w:t>s</w:t>
      </w:r>
      <w:r w:rsidRPr="69727A6A">
        <w:rPr>
          <w:rFonts w:asciiTheme="minorHAnsi" w:eastAsiaTheme="minorEastAsia" w:hAnsiTheme="minorHAnsi" w:cstheme="minorBidi"/>
          <w:b/>
          <w:bCs/>
          <w:sz w:val="28"/>
          <w:szCs w:val="28"/>
        </w:rPr>
        <w:t xml:space="preserve"> </w:t>
      </w:r>
      <w:r w:rsidR="002607E8" w:rsidRPr="69727A6A">
        <w:rPr>
          <w:rFonts w:asciiTheme="minorHAnsi" w:eastAsiaTheme="minorEastAsia" w:hAnsiTheme="minorHAnsi" w:cstheme="minorBidi"/>
          <w:b/>
          <w:bCs/>
          <w:sz w:val="28"/>
          <w:szCs w:val="28"/>
        </w:rPr>
        <w:t xml:space="preserve">Department of State </w:t>
      </w:r>
    </w:p>
    <w:p w14:paraId="685B4325" w14:textId="773179C9" w:rsidR="00290D8C" w:rsidRDefault="4CDCAE17" w:rsidP="00DF1A7B">
      <w:pPr>
        <w:spacing w:after="0"/>
        <w:jc w:val="center"/>
        <w:rPr>
          <w:color w:val="000000" w:themeColor="text1"/>
          <w:sz w:val="28"/>
          <w:szCs w:val="28"/>
        </w:rPr>
      </w:pPr>
      <w:r w:rsidRPr="5F68CF5C">
        <w:rPr>
          <w:rFonts w:asciiTheme="minorHAnsi" w:eastAsiaTheme="minorEastAsia" w:hAnsiTheme="minorHAnsi" w:cstheme="minorBidi"/>
          <w:b/>
          <w:bCs/>
          <w:sz w:val="28"/>
          <w:szCs w:val="28"/>
        </w:rPr>
        <w:t xml:space="preserve">Bureau of </w:t>
      </w:r>
      <w:r w:rsidR="3ED661B8" w:rsidRPr="5F68CF5C">
        <w:rPr>
          <w:b/>
          <w:bCs/>
          <w:color w:val="000000" w:themeColor="text1"/>
          <w:sz w:val="28"/>
          <w:szCs w:val="28"/>
        </w:rPr>
        <w:t>Oceans and International Environmental and Scientific Affairs</w:t>
      </w:r>
    </w:p>
    <w:p w14:paraId="102BE3FF" w14:textId="459824B3" w:rsidR="00290D8C" w:rsidRDefault="189A3484" w:rsidP="00DF1A7B">
      <w:pPr>
        <w:spacing w:after="0"/>
        <w:jc w:val="center"/>
        <w:rPr>
          <w:rFonts w:asciiTheme="minorHAnsi" w:eastAsiaTheme="minorEastAsia" w:hAnsiTheme="minorHAnsi" w:cstheme="minorBidi"/>
          <w:sz w:val="28"/>
          <w:szCs w:val="28"/>
        </w:rPr>
      </w:pPr>
      <w:r w:rsidRPr="5E3C71BB">
        <w:rPr>
          <w:rFonts w:asciiTheme="minorHAnsi" w:eastAsiaTheme="minorEastAsia" w:hAnsiTheme="minorHAnsi" w:cstheme="minorBidi"/>
          <w:b/>
          <w:bCs/>
          <w:sz w:val="28"/>
          <w:szCs w:val="28"/>
        </w:rPr>
        <w:t>Notice of Funding Opportunity (NOFO):</w:t>
      </w:r>
      <w:r w:rsidR="402C48E6" w:rsidRPr="5E3C71BB">
        <w:rPr>
          <w:rFonts w:asciiTheme="minorHAnsi" w:eastAsiaTheme="minorEastAsia" w:hAnsiTheme="minorHAnsi" w:cstheme="minorBidi"/>
          <w:sz w:val="28"/>
          <w:szCs w:val="28"/>
        </w:rPr>
        <w:t xml:space="preserve"> </w:t>
      </w:r>
      <w:r w:rsidR="00F63004" w:rsidRPr="00F63004">
        <w:rPr>
          <w:rFonts w:asciiTheme="minorHAnsi" w:eastAsiaTheme="minorEastAsia" w:hAnsiTheme="minorHAnsi" w:cstheme="minorBidi"/>
          <w:sz w:val="28"/>
          <w:szCs w:val="28"/>
        </w:rPr>
        <w:t>Leveraging Local Community Partnerships to Combat Nature Crimes</w:t>
      </w:r>
    </w:p>
    <w:p w14:paraId="01ABC376" w14:textId="39C6F995" w:rsidR="00290D8C" w:rsidRDefault="5E06D919" w:rsidP="00DF1A7B">
      <w:pPr>
        <w:spacing w:after="0"/>
        <w:jc w:val="center"/>
        <w:rPr>
          <w:rFonts w:asciiTheme="minorHAnsi" w:eastAsiaTheme="minorEastAsia" w:hAnsiTheme="minorHAnsi" w:cstheme="minorBidi"/>
          <w:sz w:val="28"/>
          <w:szCs w:val="28"/>
          <w:highlight w:val="yellow"/>
        </w:rPr>
      </w:pPr>
      <w:r w:rsidRPr="5F68CF5C">
        <w:rPr>
          <w:rFonts w:asciiTheme="minorHAnsi" w:eastAsiaTheme="minorEastAsia" w:hAnsiTheme="minorHAnsi" w:cstheme="minorBidi"/>
          <w:b/>
          <w:bCs/>
          <w:sz w:val="28"/>
          <w:szCs w:val="28"/>
        </w:rPr>
        <w:t>Funding Opportunity Number:</w:t>
      </w:r>
      <w:r w:rsidRPr="5F68CF5C">
        <w:rPr>
          <w:rFonts w:asciiTheme="minorHAnsi" w:eastAsiaTheme="minorEastAsia" w:hAnsiTheme="minorHAnsi" w:cstheme="minorBidi"/>
          <w:sz w:val="28"/>
          <w:szCs w:val="28"/>
        </w:rPr>
        <w:t xml:space="preserve"> </w:t>
      </w:r>
      <w:r w:rsidR="30674AA6" w:rsidRPr="5F68CF5C">
        <w:rPr>
          <w:rFonts w:asciiTheme="minorHAnsi" w:eastAsiaTheme="minorEastAsia" w:hAnsiTheme="minorHAnsi" w:cstheme="minorBidi"/>
          <w:sz w:val="28"/>
          <w:szCs w:val="28"/>
        </w:rPr>
        <w:t xml:space="preserve"> </w:t>
      </w:r>
      <w:r w:rsidR="00114155" w:rsidRPr="00114155">
        <w:rPr>
          <w:rFonts w:asciiTheme="minorHAnsi" w:eastAsiaTheme="minorEastAsia" w:hAnsiTheme="minorHAnsi" w:cstheme="minorBidi"/>
          <w:sz w:val="28"/>
          <w:szCs w:val="28"/>
        </w:rPr>
        <w:t>DFOP0016550</w:t>
      </w:r>
    </w:p>
    <w:p w14:paraId="3576348C" w14:textId="77777777" w:rsidR="00290D8C" w:rsidRDefault="00290D8C" w:rsidP="00DF1A7B">
      <w:pPr>
        <w:spacing w:after="0"/>
        <w:jc w:val="center"/>
        <w:rPr>
          <w:rFonts w:asciiTheme="minorHAnsi" w:eastAsiaTheme="minorEastAsia" w:hAnsiTheme="minorHAnsi" w:cstheme="minorBidi"/>
          <w:sz w:val="28"/>
          <w:szCs w:val="28"/>
        </w:rPr>
      </w:pPr>
    </w:p>
    <w:p w14:paraId="070B28F9" w14:textId="623D83C6" w:rsidR="00290D8C" w:rsidRPr="00F85DD9" w:rsidRDefault="19C87882" w:rsidP="00DF1A7B">
      <w:pPr>
        <w:spacing w:after="0"/>
        <w:rPr>
          <w:rFonts w:asciiTheme="minorHAnsi" w:eastAsiaTheme="minorEastAsia" w:hAnsiTheme="minorHAnsi" w:cstheme="minorBidi"/>
          <w:sz w:val="28"/>
          <w:szCs w:val="28"/>
        </w:rPr>
      </w:pPr>
      <w:r w:rsidRPr="00F85DD9">
        <w:rPr>
          <w:rFonts w:asciiTheme="minorHAnsi" w:eastAsiaTheme="minorEastAsia" w:hAnsiTheme="minorHAnsi" w:cstheme="minorBidi"/>
          <w:b/>
          <w:bCs/>
          <w:sz w:val="28"/>
          <w:szCs w:val="28"/>
        </w:rPr>
        <w:t xml:space="preserve">Assistance </w:t>
      </w:r>
      <w:r w:rsidR="006A5296" w:rsidRPr="00F85DD9">
        <w:rPr>
          <w:rFonts w:asciiTheme="minorHAnsi" w:eastAsiaTheme="minorEastAsia" w:hAnsiTheme="minorHAnsi" w:cstheme="minorBidi"/>
          <w:b/>
          <w:bCs/>
          <w:sz w:val="28"/>
          <w:szCs w:val="28"/>
        </w:rPr>
        <w:t xml:space="preserve">Listing </w:t>
      </w:r>
      <w:r w:rsidRPr="00F85DD9">
        <w:rPr>
          <w:rFonts w:asciiTheme="minorHAnsi" w:eastAsiaTheme="minorEastAsia" w:hAnsiTheme="minorHAnsi" w:cstheme="minorBidi"/>
          <w:b/>
          <w:bCs/>
          <w:sz w:val="28"/>
          <w:szCs w:val="28"/>
        </w:rPr>
        <w:t>Number</w:t>
      </w:r>
      <w:r w:rsidRPr="00114155">
        <w:rPr>
          <w:rFonts w:asciiTheme="minorHAnsi" w:eastAsiaTheme="minorEastAsia" w:hAnsiTheme="minorHAnsi" w:cstheme="minorBidi"/>
          <w:b/>
          <w:bCs/>
          <w:sz w:val="28"/>
          <w:szCs w:val="28"/>
        </w:rPr>
        <w:t>:</w:t>
      </w:r>
      <w:r w:rsidRPr="00114155">
        <w:rPr>
          <w:rFonts w:asciiTheme="minorHAnsi" w:eastAsiaTheme="minorEastAsia" w:hAnsiTheme="minorHAnsi" w:cstheme="minorBidi"/>
          <w:sz w:val="28"/>
          <w:szCs w:val="28"/>
        </w:rPr>
        <w:t xml:space="preserve"> </w:t>
      </w:r>
      <w:r w:rsidR="7C8B46CF" w:rsidRPr="00114155">
        <w:rPr>
          <w:rFonts w:asciiTheme="minorHAnsi" w:eastAsiaTheme="minorEastAsia" w:hAnsiTheme="minorHAnsi" w:cstheme="minorBidi"/>
          <w:sz w:val="28"/>
          <w:szCs w:val="28"/>
        </w:rPr>
        <w:t xml:space="preserve"> </w:t>
      </w:r>
      <w:r w:rsidRPr="00114155">
        <w:rPr>
          <w:rFonts w:asciiTheme="minorHAnsi" w:eastAsiaTheme="minorEastAsia" w:hAnsiTheme="minorHAnsi" w:cstheme="minorBidi"/>
          <w:sz w:val="28"/>
          <w:szCs w:val="28"/>
        </w:rPr>
        <w:t>19.</w:t>
      </w:r>
      <w:r w:rsidR="4353457A" w:rsidRPr="00114155">
        <w:rPr>
          <w:rFonts w:asciiTheme="minorHAnsi" w:eastAsiaTheme="minorEastAsia" w:hAnsiTheme="minorHAnsi" w:cstheme="minorBidi"/>
          <w:sz w:val="28"/>
          <w:szCs w:val="28"/>
        </w:rPr>
        <w:t>017</w:t>
      </w:r>
    </w:p>
    <w:p w14:paraId="522F85A3" w14:textId="59263679" w:rsidR="003221AC" w:rsidRPr="00F85DD9" w:rsidRDefault="006A5296" w:rsidP="00DF1A7B">
      <w:pPr>
        <w:spacing w:after="0"/>
        <w:rPr>
          <w:rFonts w:asciiTheme="minorHAnsi" w:eastAsiaTheme="minorEastAsia" w:hAnsiTheme="minorHAnsi" w:cstheme="minorBidi"/>
          <w:sz w:val="28"/>
          <w:szCs w:val="28"/>
        </w:rPr>
      </w:pPr>
      <w:r w:rsidRPr="00F85DD9">
        <w:rPr>
          <w:rFonts w:asciiTheme="minorHAnsi" w:eastAsiaTheme="minorEastAsia" w:hAnsiTheme="minorHAnsi" w:cstheme="minorBidi"/>
          <w:b/>
          <w:bCs/>
          <w:sz w:val="28"/>
          <w:szCs w:val="28"/>
        </w:rPr>
        <w:t>Solicitation Type</w:t>
      </w:r>
      <w:r w:rsidR="003221AC" w:rsidRPr="00F85DD9">
        <w:rPr>
          <w:rFonts w:asciiTheme="minorHAnsi" w:eastAsiaTheme="minorEastAsia" w:hAnsiTheme="minorHAnsi" w:cstheme="minorBidi"/>
          <w:b/>
          <w:bCs/>
          <w:sz w:val="28"/>
          <w:szCs w:val="28"/>
        </w:rPr>
        <w:t>:</w:t>
      </w:r>
      <w:r w:rsidR="003221AC" w:rsidRPr="00F85DD9">
        <w:rPr>
          <w:rFonts w:asciiTheme="minorHAnsi" w:eastAsiaTheme="minorEastAsia" w:hAnsiTheme="minorHAnsi" w:cstheme="minorBidi"/>
          <w:sz w:val="28"/>
          <w:szCs w:val="28"/>
        </w:rPr>
        <w:t xml:space="preserve"> </w:t>
      </w:r>
      <w:r w:rsidR="000D2D82" w:rsidRPr="00F85DD9">
        <w:rPr>
          <w:rFonts w:asciiTheme="minorHAnsi" w:eastAsiaTheme="minorEastAsia" w:hAnsiTheme="minorHAnsi" w:cstheme="minorBidi"/>
          <w:sz w:val="28"/>
          <w:szCs w:val="28"/>
        </w:rPr>
        <w:t xml:space="preserve"> Open Competition</w:t>
      </w:r>
    </w:p>
    <w:p w14:paraId="0426AC5D" w14:textId="4267BACE" w:rsidR="003221AC" w:rsidRPr="00F85DD9" w:rsidRDefault="006A5296" w:rsidP="00DF1A7B">
      <w:pPr>
        <w:spacing w:after="0"/>
        <w:rPr>
          <w:rFonts w:asciiTheme="minorHAnsi" w:eastAsiaTheme="minorEastAsia" w:hAnsiTheme="minorHAnsi" w:cstheme="minorBidi"/>
          <w:sz w:val="28"/>
          <w:szCs w:val="28"/>
        </w:rPr>
      </w:pPr>
      <w:r w:rsidRPr="00F85DD9">
        <w:rPr>
          <w:rFonts w:asciiTheme="minorHAnsi" w:eastAsiaTheme="minorEastAsia" w:hAnsiTheme="minorHAnsi" w:cstheme="minorBidi"/>
          <w:b/>
          <w:bCs/>
          <w:sz w:val="28"/>
          <w:szCs w:val="28"/>
        </w:rPr>
        <w:t>Type of Award:</w:t>
      </w:r>
      <w:r w:rsidRPr="00F85DD9">
        <w:rPr>
          <w:rFonts w:asciiTheme="minorHAnsi" w:eastAsiaTheme="minorEastAsia" w:hAnsiTheme="minorHAnsi" w:cstheme="minorBidi"/>
          <w:sz w:val="28"/>
          <w:szCs w:val="28"/>
        </w:rPr>
        <w:t xml:space="preserve"> Grant or Cooperative Agreement</w:t>
      </w:r>
    </w:p>
    <w:p w14:paraId="0B605E3D" w14:textId="5EFD11B6" w:rsidR="009B305D" w:rsidRPr="00F85DD9" w:rsidRDefault="45036FBD" w:rsidP="00DF1A7B">
      <w:pPr>
        <w:spacing w:after="0"/>
        <w:rPr>
          <w:rFonts w:asciiTheme="minorHAnsi" w:eastAsiaTheme="minorEastAsia" w:hAnsiTheme="minorHAnsi" w:cstheme="minorBidi"/>
          <w:sz w:val="28"/>
          <w:szCs w:val="28"/>
        </w:rPr>
      </w:pPr>
      <w:r w:rsidRPr="00F85DD9">
        <w:rPr>
          <w:rFonts w:asciiTheme="minorHAnsi" w:eastAsiaTheme="minorEastAsia" w:hAnsiTheme="minorHAnsi" w:cstheme="minorBidi"/>
          <w:b/>
          <w:bCs/>
          <w:sz w:val="28"/>
          <w:szCs w:val="28"/>
        </w:rPr>
        <w:t>Application Deadline:</w:t>
      </w:r>
      <w:r w:rsidR="307EB890" w:rsidRPr="00F85DD9">
        <w:rPr>
          <w:rFonts w:asciiTheme="minorHAnsi" w:eastAsiaTheme="minorEastAsia" w:hAnsiTheme="minorHAnsi" w:cstheme="minorBidi"/>
          <w:b/>
          <w:bCs/>
          <w:sz w:val="28"/>
          <w:szCs w:val="28"/>
        </w:rPr>
        <w:t xml:space="preserve"> </w:t>
      </w:r>
      <w:r w:rsidRPr="00F85DD9">
        <w:rPr>
          <w:rFonts w:asciiTheme="minorHAnsi" w:eastAsiaTheme="minorEastAsia" w:hAnsiTheme="minorHAnsi" w:cstheme="minorBidi"/>
          <w:sz w:val="28"/>
          <w:szCs w:val="28"/>
        </w:rPr>
        <w:t xml:space="preserve"> </w:t>
      </w:r>
      <w:r w:rsidR="307EB890" w:rsidRPr="00E72DFC">
        <w:rPr>
          <w:rFonts w:asciiTheme="minorHAnsi" w:eastAsiaTheme="minorEastAsia" w:hAnsiTheme="minorHAnsi" w:cstheme="minorBidi"/>
          <w:sz w:val="28"/>
          <w:szCs w:val="28"/>
        </w:rPr>
        <w:t>11:59 PM E</w:t>
      </w:r>
      <w:r w:rsidR="000552A3" w:rsidRPr="00E72DFC">
        <w:rPr>
          <w:rFonts w:asciiTheme="minorHAnsi" w:eastAsiaTheme="minorEastAsia" w:hAnsiTheme="minorHAnsi" w:cstheme="minorBidi"/>
          <w:sz w:val="28"/>
          <w:szCs w:val="28"/>
        </w:rPr>
        <w:t>D</w:t>
      </w:r>
      <w:r w:rsidR="307EB890" w:rsidRPr="00E72DFC">
        <w:rPr>
          <w:rFonts w:asciiTheme="minorHAnsi" w:eastAsiaTheme="minorEastAsia" w:hAnsiTheme="minorHAnsi" w:cstheme="minorBidi"/>
          <w:sz w:val="28"/>
          <w:szCs w:val="28"/>
        </w:rPr>
        <w:t xml:space="preserve">T on </w:t>
      </w:r>
      <w:r w:rsidR="00114155" w:rsidRPr="00E72DFC">
        <w:rPr>
          <w:rFonts w:asciiTheme="minorHAnsi" w:eastAsiaTheme="minorEastAsia" w:hAnsiTheme="minorHAnsi" w:cstheme="minorBidi"/>
          <w:sz w:val="28"/>
          <w:szCs w:val="28"/>
        </w:rPr>
        <w:t>2</w:t>
      </w:r>
      <w:r w:rsidR="00E72DFC">
        <w:rPr>
          <w:rFonts w:asciiTheme="minorHAnsi" w:eastAsiaTheme="minorEastAsia" w:hAnsiTheme="minorHAnsi" w:cstheme="minorBidi"/>
          <w:sz w:val="28"/>
          <w:szCs w:val="28"/>
        </w:rPr>
        <w:t>4</w:t>
      </w:r>
      <w:r w:rsidR="000552A3" w:rsidRPr="00E72DFC">
        <w:rPr>
          <w:rFonts w:asciiTheme="minorHAnsi" w:eastAsiaTheme="minorEastAsia" w:hAnsiTheme="minorHAnsi" w:cstheme="minorBidi"/>
          <w:sz w:val="28"/>
          <w:szCs w:val="28"/>
        </w:rPr>
        <w:t xml:space="preserve"> July 202</w:t>
      </w:r>
      <w:r w:rsidR="00E72DFC" w:rsidRPr="00E72DFC">
        <w:rPr>
          <w:rFonts w:asciiTheme="minorHAnsi" w:eastAsiaTheme="minorEastAsia" w:hAnsiTheme="minorHAnsi" w:cstheme="minorBidi"/>
          <w:sz w:val="28"/>
          <w:szCs w:val="28"/>
        </w:rPr>
        <w:t>4</w:t>
      </w:r>
    </w:p>
    <w:p w14:paraId="3CDA85A6" w14:textId="77777777" w:rsidR="006A5296" w:rsidRPr="00F85DD9" w:rsidRDefault="006A5296" w:rsidP="00DF1A7B">
      <w:pPr>
        <w:spacing w:after="0"/>
        <w:rPr>
          <w:rFonts w:asciiTheme="minorHAnsi" w:eastAsiaTheme="minorEastAsia" w:hAnsiTheme="minorHAnsi" w:cstheme="minorBidi"/>
          <w:b/>
          <w:bCs/>
          <w:sz w:val="28"/>
          <w:szCs w:val="28"/>
        </w:rPr>
      </w:pPr>
      <w:bookmarkStart w:id="0" w:name="_Hlk87978837"/>
    </w:p>
    <w:p w14:paraId="68081120" w14:textId="00BF1021" w:rsidR="009B305D" w:rsidRPr="00F85DD9" w:rsidRDefault="5CFD165B" w:rsidP="00DF1A7B">
      <w:pPr>
        <w:spacing w:after="0"/>
        <w:rPr>
          <w:rFonts w:asciiTheme="minorHAnsi" w:eastAsiaTheme="minorEastAsia" w:hAnsiTheme="minorHAnsi" w:cstheme="minorBidi"/>
          <w:sz w:val="28"/>
          <w:szCs w:val="28"/>
        </w:rPr>
      </w:pPr>
      <w:r w:rsidRPr="00F85DD9">
        <w:rPr>
          <w:rFonts w:asciiTheme="minorHAnsi" w:eastAsiaTheme="minorEastAsia" w:hAnsiTheme="minorHAnsi" w:cstheme="minorBidi"/>
          <w:b/>
          <w:bCs/>
          <w:sz w:val="28"/>
          <w:szCs w:val="28"/>
        </w:rPr>
        <w:t xml:space="preserve">Total </w:t>
      </w:r>
      <w:r w:rsidR="476A3496" w:rsidRPr="00F85DD9">
        <w:rPr>
          <w:rFonts w:asciiTheme="minorHAnsi" w:eastAsiaTheme="minorEastAsia" w:hAnsiTheme="minorHAnsi" w:cstheme="minorBidi"/>
          <w:b/>
          <w:bCs/>
          <w:sz w:val="28"/>
          <w:szCs w:val="28"/>
        </w:rPr>
        <w:t>Funding Floor</w:t>
      </w:r>
      <w:r w:rsidR="0E99450F" w:rsidRPr="00F85DD9">
        <w:rPr>
          <w:rFonts w:asciiTheme="minorHAnsi" w:eastAsiaTheme="minorEastAsia" w:hAnsiTheme="minorHAnsi" w:cstheme="minorBidi"/>
          <w:b/>
          <w:bCs/>
          <w:sz w:val="28"/>
          <w:szCs w:val="28"/>
        </w:rPr>
        <w:t xml:space="preserve">:  </w:t>
      </w:r>
      <w:r w:rsidR="6A53801A" w:rsidRPr="00F85DD9">
        <w:rPr>
          <w:rFonts w:asciiTheme="minorHAnsi" w:eastAsiaTheme="minorEastAsia" w:hAnsiTheme="minorHAnsi" w:cstheme="minorBidi"/>
          <w:sz w:val="28"/>
          <w:szCs w:val="28"/>
        </w:rPr>
        <w:t>$</w:t>
      </w:r>
      <w:r w:rsidR="74F5557F" w:rsidRPr="00F85DD9">
        <w:rPr>
          <w:rFonts w:asciiTheme="minorHAnsi" w:eastAsiaTheme="minorEastAsia" w:hAnsiTheme="minorHAnsi" w:cstheme="minorBidi"/>
          <w:sz w:val="28"/>
          <w:szCs w:val="28"/>
        </w:rPr>
        <w:t>1 million</w:t>
      </w:r>
    </w:p>
    <w:p w14:paraId="1885D59D" w14:textId="42C9E493" w:rsidR="009B305D" w:rsidRPr="00F85DD9" w:rsidRDefault="31D17F54" w:rsidP="00DF1A7B">
      <w:pPr>
        <w:spacing w:after="0"/>
        <w:rPr>
          <w:rFonts w:asciiTheme="minorHAnsi" w:eastAsiaTheme="minorEastAsia" w:hAnsiTheme="minorHAnsi" w:cstheme="minorBidi"/>
          <w:sz w:val="28"/>
          <w:szCs w:val="28"/>
        </w:rPr>
      </w:pPr>
      <w:r w:rsidRPr="00F85DD9">
        <w:rPr>
          <w:rFonts w:asciiTheme="minorHAnsi" w:eastAsiaTheme="minorEastAsia" w:hAnsiTheme="minorHAnsi" w:cstheme="minorBidi"/>
          <w:b/>
          <w:bCs/>
          <w:sz w:val="28"/>
          <w:szCs w:val="28"/>
        </w:rPr>
        <w:t xml:space="preserve">Total </w:t>
      </w:r>
      <w:r w:rsidR="26DC9C86" w:rsidRPr="00F85DD9">
        <w:rPr>
          <w:rFonts w:asciiTheme="minorHAnsi" w:eastAsiaTheme="minorEastAsia" w:hAnsiTheme="minorHAnsi" w:cstheme="minorBidi"/>
          <w:b/>
          <w:bCs/>
          <w:sz w:val="28"/>
          <w:szCs w:val="28"/>
        </w:rPr>
        <w:t>Funding Ceiling</w:t>
      </w:r>
      <w:r w:rsidR="402C48E6" w:rsidRPr="00F85DD9">
        <w:rPr>
          <w:rFonts w:asciiTheme="minorHAnsi" w:eastAsiaTheme="minorEastAsia" w:hAnsiTheme="minorHAnsi" w:cstheme="minorBidi"/>
          <w:b/>
          <w:bCs/>
          <w:sz w:val="28"/>
          <w:szCs w:val="28"/>
        </w:rPr>
        <w:t xml:space="preserve">:  </w:t>
      </w:r>
      <w:r w:rsidR="402C48E6" w:rsidRPr="00F85DD9">
        <w:rPr>
          <w:rFonts w:asciiTheme="minorHAnsi" w:eastAsiaTheme="minorEastAsia" w:hAnsiTheme="minorHAnsi" w:cstheme="minorBidi"/>
          <w:sz w:val="28"/>
          <w:szCs w:val="28"/>
        </w:rPr>
        <w:t>$</w:t>
      </w:r>
      <w:r w:rsidR="00BF23C3" w:rsidRPr="00F85DD9">
        <w:rPr>
          <w:rFonts w:asciiTheme="minorHAnsi" w:eastAsiaTheme="minorEastAsia" w:hAnsiTheme="minorHAnsi" w:cstheme="minorBidi"/>
          <w:sz w:val="28"/>
          <w:szCs w:val="28"/>
        </w:rPr>
        <w:t>4</w:t>
      </w:r>
      <w:r w:rsidR="005809BB" w:rsidRPr="00F85DD9">
        <w:rPr>
          <w:rFonts w:asciiTheme="minorHAnsi" w:eastAsiaTheme="minorEastAsia" w:hAnsiTheme="minorHAnsi" w:cstheme="minorBidi"/>
          <w:sz w:val="28"/>
          <w:szCs w:val="28"/>
        </w:rPr>
        <w:t xml:space="preserve"> </w:t>
      </w:r>
      <w:r w:rsidR="249FEBE9" w:rsidRPr="00F85DD9">
        <w:rPr>
          <w:rFonts w:asciiTheme="minorHAnsi" w:eastAsiaTheme="minorEastAsia" w:hAnsiTheme="minorHAnsi" w:cstheme="minorBidi"/>
          <w:sz w:val="28"/>
          <w:szCs w:val="28"/>
        </w:rPr>
        <w:t>million</w:t>
      </w:r>
    </w:p>
    <w:p w14:paraId="01B8653D" w14:textId="5E4FBEDD" w:rsidR="00E36C51" w:rsidRPr="00E36C51" w:rsidRDefault="00E36C51" w:rsidP="00DF1A7B">
      <w:pPr>
        <w:spacing w:after="0"/>
        <w:rPr>
          <w:rFonts w:asciiTheme="minorHAnsi" w:eastAsiaTheme="minorEastAsia" w:hAnsiTheme="minorHAnsi" w:cstheme="minorBidi"/>
          <w:sz w:val="28"/>
          <w:szCs w:val="28"/>
        </w:rPr>
      </w:pPr>
      <w:r w:rsidRPr="00E36C51">
        <w:rPr>
          <w:rFonts w:asciiTheme="minorHAnsi" w:eastAsiaTheme="minorEastAsia" w:hAnsiTheme="minorHAnsi" w:cstheme="minorBidi"/>
          <w:b/>
          <w:bCs/>
          <w:sz w:val="28"/>
          <w:szCs w:val="28"/>
        </w:rPr>
        <w:t>Funding Authority:</w:t>
      </w:r>
      <w:r w:rsidRPr="00E36C51">
        <w:rPr>
          <w:rFonts w:asciiTheme="minorHAnsi" w:eastAsiaTheme="minorEastAsia" w:hAnsiTheme="minorHAnsi" w:cstheme="minorBidi"/>
          <w:sz w:val="28"/>
          <w:szCs w:val="28"/>
        </w:rPr>
        <w:t xml:space="preserve"> Foreign Assistance Act of 1961, as amended (FAA)</w:t>
      </w:r>
    </w:p>
    <w:p w14:paraId="1A107D66" w14:textId="5E7C5033" w:rsidR="00E36C51" w:rsidRPr="00E36C51" w:rsidRDefault="00E36C51" w:rsidP="00DF1A7B">
      <w:pPr>
        <w:spacing w:after="0"/>
        <w:rPr>
          <w:rFonts w:asciiTheme="minorHAnsi" w:eastAsiaTheme="minorEastAsia" w:hAnsiTheme="minorHAnsi" w:cstheme="minorBidi"/>
          <w:sz w:val="28"/>
          <w:szCs w:val="28"/>
        </w:rPr>
      </w:pPr>
      <w:r w:rsidRPr="00E36C51">
        <w:rPr>
          <w:rFonts w:asciiTheme="minorHAnsi" w:eastAsiaTheme="minorEastAsia" w:hAnsiTheme="minorHAnsi" w:cstheme="minorBidi"/>
          <w:b/>
          <w:bCs/>
          <w:sz w:val="28"/>
          <w:szCs w:val="28"/>
        </w:rPr>
        <w:t>Cost Sharing:</w:t>
      </w:r>
      <w:r w:rsidRPr="00E36C51">
        <w:rPr>
          <w:rFonts w:asciiTheme="minorHAnsi" w:eastAsiaTheme="minorEastAsia" w:hAnsiTheme="minorHAnsi" w:cstheme="minorBidi"/>
          <w:sz w:val="28"/>
          <w:szCs w:val="28"/>
        </w:rPr>
        <w:t xml:space="preserve"> Not Required</w:t>
      </w:r>
    </w:p>
    <w:p w14:paraId="09E7F28A" w14:textId="77777777" w:rsidR="00046F5C" w:rsidRPr="00F85DD9" w:rsidRDefault="00046F5C" w:rsidP="00DF1A7B">
      <w:pPr>
        <w:spacing w:after="0"/>
        <w:rPr>
          <w:rFonts w:asciiTheme="minorHAnsi" w:eastAsiaTheme="minorEastAsia" w:hAnsiTheme="minorHAnsi" w:cstheme="minorBidi"/>
          <w:sz w:val="28"/>
          <w:szCs w:val="28"/>
        </w:rPr>
      </w:pPr>
    </w:p>
    <w:bookmarkEnd w:id="0"/>
    <w:p w14:paraId="7C782B51" w14:textId="3EAB2925" w:rsidR="002B7CFF" w:rsidRPr="00F85DD9" w:rsidRDefault="5D026F1C" w:rsidP="00DF1A7B">
      <w:pPr>
        <w:spacing w:after="0"/>
        <w:rPr>
          <w:rFonts w:asciiTheme="minorHAnsi" w:eastAsiaTheme="minorEastAsia" w:hAnsiTheme="minorHAnsi" w:cstheme="minorBidi"/>
          <w:sz w:val="28"/>
          <w:szCs w:val="28"/>
          <w:highlight w:val="yellow"/>
        </w:rPr>
      </w:pPr>
      <w:r w:rsidRPr="00F85DD9">
        <w:rPr>
          <w:rFonts w:asciiTheme="minorHAnsi" w:eastAsiaTheme="minorEastAsia" w:hAnsiTheme="minorHAnsi" w:cstheme="minorBidi"/>
          <w:b/>
          <w:bCs/>
          <w:sz w:val="28"/>
          <w:szCs w:val="28"/>
        </w:rPr>
        <w:t>Anticipated Number of Awards:</w:t>
      </w:r>
      <w:r w:rsidR="2190D910" w:rsidRPr="00F85DD9">
        <w:rPr>
          <w:rFonts w:asciiTheme="minorHAnsi" w:eastAsiaTheme="minorEastAsia" w:hAnsiTheme="minorHAnsi" w:cstheme="minorBidi"/>
          <w:b/>
          <w:bCs/>
          <w:sz w:val="28"/>
          <w:szCs w:val="28"/>
        </w:rPr>
        <w:t xml:space="preserve"> </w:t>
      </w:r>
      <w:r w:rsidRPr="00F85DD9">
        <w:rPr>
          <w:rFonts w:asciiTheme="minorHAnsi" w:eastAsiaTheme="minorEastAsia" w:hAnsiTheme="minorHAnsi" w:cstheme="minorBidi"/>
          <w:b/>
          <w:bCs/>
          <w:sz w:val="28"/>
          <w:szCs w:val="28"/>
        </w:rPr>
        <w:t xml:space="preserve"> </w:t>
      </w:r>
      <w:r w:rsidR="24D65B80" w:rsidRPr="00F85DD9">
        <w:rPr>
          <w:rFonts w:asciiTheme="minorHAnsi" w:eastAsiaTheme="minorEastAsia" w:hAnsiTheme="minorHAnsi" w:cstheme="minorBidi"/>
          <w:sz w:val="28"/>
          <w:szCs w:val="28"/>
        </w:rPr>
        <w:t>1-</w:t>
      </w:r>
      <w:r w:rsidR="006A5296" w:rsidRPr="00F85DD9">
        <w:rPr>
          <w:rFonts w:asciiTheme="minorHAnsi" w:eastAsiaTheme="minorEastAsia" w:hAnsiTheme="minorHAnsi" w:cstheme="minorBidi"/>
          <w:sz w:val="28"/>
          <w:szCs w:val="28"/>
        </w:rPr>
        <w:t>2</w:t>
      </w:r>
    </w:p>
    <w:p w14:paraId="2922AC3A" w14:textId="72FCBA9E" w:rsidR="009B305D" w:rsidRPr="00F85DD9" w:rsidRDefault="50F4B565" w:rsidP="00DF1A7B">
      <w:pPr>
        <w:spacing w:after="0"/>
        <w:rPr>
          <w:rFonts w:asciiTheme="minorHAnsi" w:eastAsiaTheme="minorEastAsia" w:hAnsiTheme="minorHAnsi" w:cstheme="minorBidi"/>
          <w:sz w:val="28"/>
          <w:szCs w:val="28"/>
        </w:rPr>
      </w:pPr>
      <w:r w:rsidRPr="00F85DD9">
        <w:rPr>
          <w:rFonts w:asciiTheme="minorHAnsi" w:eastAsiaTheme="minorEastAsia" w:hAnsiTheme="minorHAnsi" w:cstheme="minorBidi"/>
          <w:b/>
          <w:bCs/>
          <w:sz w:val="28"/>
          <w:szCs w:val="28"/>
        </w:rPr>
        <w:t>Period of Performance:</w:t>
      </w:r>
      <w:r w:rsidR="05C12422" w:rsidRPr="00F85DD9">
        <w:rPr>
          <w:rFonts w:asciiTheme="minorHAnsi" w:eastAsiaTheme="minorEastAsia" w:hAnsiTheme="minorHAnsi" w:cstheme="minorBidi"/>
          <w:sz w:val="28"/>
          <w:szCs w:val="28"/>
        </w:rPr>
        <w:t xml:space="preserve"> </w:t>
      </w:r>
      <w:r w:rsidR="2190D910" w:rsidRPr="00F85DD9">
        <w:rPr>
          <w:rFonts w:asciiTheme="minorHAnsi" w:eastAsiaTheme="minorEastAsia" w:hAnsiTheme="minorHAnsi" w:cstheme="minorBidi"/>
          <w:sz w:val="28"/>
          <w:szCs w:val="28"/>
        </w:rPr>
        <w:t xml:space="preserve"> </w:t>
      </w:r>
      <w:r w:rsidR="59065689" w:rsidRPr="00F85DD9">
        <w:rPr>
          <w:rFonts w:asciiTheme="minorHAnsi" w:eastAsiaTheme="minorEastAsia" w:hAnsiTheme="minorHAnsi" w:cstheme="minorBidi"/>
          <w:sz w:val="28"/>
          <w:szCs w:val="28"/>
        </w:rPr>
        <w:t>24</w:t>
      </w:r>
      <w:r w:rsidR="2190D910" w:rsidRPr="00F85DD9">
        <w:rPr>
          <w:rFonts w:asciiTheme="minorHAnsi" w:eastAsiaTheme="minorEastAsia" w:hAnsiTheme="minorHAnsi" w:cstheme="minorBidi"/>
          <w:sz w:val="28"/>
          <w:szCs w:val="28"/>
        </w:rPr>
        <w:t xml:space="preserve"> months</w:t>
      </w:r>
    </w:p>
    <w:p w14:paraId="0250A96F" w14:textId="77777777" w:rsidR="00F85DD9" w:rsidRPr="00F85DD9" w:rsidRDefault="00F85DD9" w:rsidP="00DF1A7B">
      <w:pPr>
        <w:spacing w:after="0"/>
        <w:rPr>
          <w:rFonts w:asciiTheme="minorHAnsi" w:eastAsiaTheme="minorEastAsia" w:hAnsiTheme="minorHAnsi" w:cstheme="minorBidi"/>
          <w:sz w:val="28"/>
          <w:szCs w:val="28"/>
          <w:highlight w:val="yellow"/>
        </w:rPr>
      </w:pPr>
      <w:r w:rsidRPr="00F85DD9">
        <w:rPr>
          <w:rFonts w:asciiTheme="minorHAnsi" w:eastAsiaTheme="minorEastAsia" w:hAnsiTheme="minorHAnsi" w:cstheme="minorBidi"/>
          <w:b/>
          <w:bCs/>
          <w:sz w:val="28"/>
          <w:szCs w:val="28"/>
        </w:rPr>
        <w:t>Anticipated Time to Award, Pending Availability of Funds:</w:t>
      </w:r>
      <w:r w:rsidRPr="00F85DD9">
        <w:rPr>
          <w:rFonts w:asciiTheme="minorHAnsi" w:eastAsiaTheme="minorEastAsia" w:hAnsiTheme="minorHAnsi" w:cstheme="minorBidi"/>
          <w:sz w:val="28"/>
          <w:szCs w:val="28"/>
        </w:rPr>
        <w:t xml:space="preserve">  September 30, 2024 </w:t>
      </w:r>
    </w:p>
    <w:p w14:paraId="68438BA2" w14:textId="77777777" w:rsidR="00F85DD9" w:rsidRPr="00F85DD9" w:rsidRDefault="00F85DD9" w:rsidP="00DF1A7B">
      <w:pPr>
        <w:spacing w:after="0"/>
        <w:rPr>
          <w:rFonts w:asciiTheme="minorHAnsi" w:eastAsiaTheme="minorEastAsia" w:hAnsiTheme="minorHAnsi" w:cstheme="minorBidi"/>
          <w:sz w:val="28"/>
          <w:szCs w:val="28"/>
        </w:rPr>
      </w:pPr>
    </w:p>
    <w:p w14:paraId="63001A0B" w14:textId="762F03FB" w:rsidR="00B511EC" w:rsidRPr="00F85DD9" w:rsidRDefault="00B511EC" w:rsidP="00DF1A7B">
      <w:pPr>
        <w:spacing w:after="0"/>
        <w:rPr>
          <w:rFonts w:asciiTheme="minorHAnsi" w:eastAsiaTheme="minorEastAsia" w:hAnsiTheme="minorHAnsi" w:cstheme="minorBidi"/>
          <w:sz w:val="28"/>
          <w:szCs w:val="28"/>
          <w:highlight w:val="yellow"/>
        </w:rPr>
      </w:pPr>
      <w:r w:rsidRPr="00F85DD9">
        <w:rPr>
          <w:b/>
          <w:bCs/>
          <w:sz w:val="28"/>
          <w:szCs w:val="28"/>
        </w:rPr>
        <w:t>Application Submission:</w:t>
      </w:r>
      <w:r w:rsidRPr="00F85DD9">
        <w:rPr>
          <w:sz w:val="28"/>
          <w:szCs w:val="28"/>
        </w:rPr>
        <w:t xml:space="preserve"> Electronic</w:t>
      </w:r>
    </w:p>
    <w:p w14:paraId="3235F2D4" w14:textId="4440E66B" w:rsidR="00EC3DE8" w:rsidRDefault="00817589" w:rsidP="00DF1A7B">
      <w:pPr>
        <w:spacing w:after="0"/>
        <w:rPr>
          <w:sz w:val="28"/>
          <w:szCs w:val="28"/>
        </w:rPr>
      </w:pPr>
      <w:r w:rsidRPr="5026D170">
        <w:rPr>
          <w:b/>
          <w:bCs/>
          <w:sz w:val="28"/>
          <w:szCs w:val="28"/>
        </w:rPr>
        <w:t>Eligibility Applicants</w:t>
      </w:r>
      <w:r w:rsidRPr="5026D170">
        <w:rPr>
          <w:sz w:val="28"/>
          <w:szCs w:val="28"/>
        </w:rPr>
        <w:t xml:space="preserve">: U.S.-based non-profit/non-governmental organizations with or without 501(c) (3) status of the U.S. tax code; foreign-based non-profit organizations/nongovernment organizations (NGO); </w:t>
      </w:r>
      <w:r w:rsidR="00DC76B4" w:rsidRPr="5026D170">
        <w:rPr>
          <w:sz w:val="28"/>
          <w:szCs w:val="28"/>
        </w:rPr>
        <w:t>U.S.-based private, public, or state institutions of higher education; Foreign-based institutions of higher education, and U.S. for-profit organizations or businesses.</w:t>
      </w:r>
    </w:p>
    <w:p w14:paraId="4A543A26" w14:textId="33EDFD72" w:rsidR="00F85DD9" w:rsidRPr="00F85DD9" w:rsidRDefault="00F85DD9" w:rsidP="00DF1A7B">
      <w:pPr>
        <w:spacing w:after="0"/>
        <w:rPr>
          <w:sz w:val="28"/>
          <w:szCs w:val="28"/>
        </w:rPr>
      </w:pPr>
      <w:r w:rsidRPr="365473E1">
        <w:rPr>
          <w:b/>
          <w:bCs/>
          <w:sz w:val="28"/>
          <w:szCs w:val="28"/>
        </w:rPr>
        <w:t>Number of Applications:</w:t>
      </w:r>
      <w:r w:rsidRPr="365473E1">
        <w:rPr>
          <w:sz w:val="28"/>
          <w:szCs w:val="28"/>
        </w:rPr>
        <w:t xml:space="preserve"> 1 per applicant organization</w:t>
      </w:r>
    </w:p>
    <w:p w14:paraId="716635DE" w14:textId="77777777" w:rsidR="00D53C14" w:rsidRDefault="00D53C14" w:rsidP="00DF1A7B">
      <w:pPr>
        <w:spacing w:after="0"/>
        <w:rPr>
          <w:rFonts w:asciiTheme="minorHAnsi" w:eastAsiaTheme="minorEastAsia" w:hAnsiTheme="minorHAnsi" w:cstheme="minorBidi"/>
          <w:b/>
          <w:bCs/>
          <w:sz w:val="28"/>
          <w:szCs w:val="28"/>
        </w:rPr>
      </w:pPr>
    </w:p>
    <w:p w14:paraId="30C86FD0" w14:textId="5719D10E" w:rsidR="006607EC" w:rsidRDefault="006607EC" w:rsidP="00DF1A7B">
      <w:pPr>
        <w:spacing w:after="0"/>
        <w:rPr>
          <w:rFonts w:asciiTheme="minorHAnsi" w:eastAsiaTheme="minorEastAsia" w:hAnsiTheme="minorHAnsi" w:cstheme="minorBidi"/>
          <w:sz w:val="28"/>
          <w:szCs w:val="28"/>
        </w:rPr>
      </w:pPr>
    </w:p>
    <w:p w14:paraId="63CE57D6" w14:textId="77777777" w:rsidR="00C82595" w:rsidRPr="00AE185A" w:rsidRDefault="00C82595" w:rsidP="00DF1A7B">
      <w:pPr>
        <w:pStyle w:val="Heading1"/>
        <w:spacing w:before="0" w:after="200"/>
        <w:rPr>
          <w:rStyle w:val="IntenseReference"/>
          <w:b/>
          <w:bCs w:val="0"/>
          <w:sz w:val="28"/>
          <w:szCs w:val="28"/>
        </w:rPr>
      </w:pPr>
      <w:bookmarkStart w:id="1" w:name="_Toc103246757"/>
      <w:bookmarkStart w:id="2" w:name="_Toc127417109"/>
      <w:bookmarkStart w:id="3" w:name="_Toc153790271"/>
      <w:r w:rsidRPr="00AE185A">
        <w:rPr>
          <w:rStyle w:val="IntenseReference"/>
          <w:b/>
          <w:bCs w:val="0"/>
          <w:sz w:val="28"/>
          <w:szCs w:val="28"/>
        </w:rPr>
        <w:t>Section A: Funding Opportunity Description</w:t>
      </w:r>
      <w:bookmarkStart w:id="4" w:name="_Toc71871390"/>
      <w:bookmarkEnd w:id="1"/>
      <w:bookmarkEnd w:id="2"/>
      <w:bookmarkEnd w:id="3"/>
      <w:r w:rsidRPr="00AE185A">
        <w:rPr>
          <w:rStyle w:val="IntenseReference"/>
          <w:b/>
          <w:bCs w:val="0"/>
          <w:sz w:val="28"/>
          <w:szCs w:val="28"/>
        </w:rPr>
        <w:t> </w:t>
      </w:r>
      <w:bookmarkEnd w:id="4"/>
    </w:p>
    <w:p w14:paraId="4A49CE5A" w14:textId="592A546F" w:rsidR="1D065A88" w:rsidRDefault="67EC5917" w:rsidP="00DF1A7B">
      <w:pPr>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 xml:space="preserve">A.1 </w:t>
      </w:r>
      <w:r w:rsidR="0058608E">
        <w:rPr>
          <w:rFonts w:asciiTheme="minorHAnsi" w:eastAsiaTheme="minorEastAsia" w:hAnsiTheme="minorHAnsi" w:cstheme="minorBidi"/>
          <w:b/>
          <w:bCs/>
          <w:i/>
          <w:iCs/>
          <w:sz w:val="28"/>
          <w:szCs w:val="28"/>
        </w:rPr>
        <w:t>Background</w:t>
      </w:r>
    </w:p>
    <w:p w14:paraId="5A76D476" w14:textId="77777777" w:rsidR="007C755A" w:rsidRDefault="6FAEB427" w:rsidP="365473E1">
      <w:pPr>
        <w:spacing w:after="0"/>
        <w:rPr>
          <w:rFonts w:asciiTheme="minorHAnsi" w:eastAsiaTheme="minorEastAsia" w:hAnsiTheme="minorHAnsi" w:cstheme="minorBidi"/>
          <w:sz w:val="28"/>
          <w:szCs w:val="28"/>
        </w:rPr>
      </w:pPr>
      <w:r w:rsidRPr="365473E1">
        <w:rPr>
          <w:rFonts w:asciiTheme="minorHAnsi" w:eastAsiaTheme="minorEastAsia" w:hAnsiTheme="minorHAnsi" w:cstheme="minorBidi"/>
          <w:sz w:val="28"/>
          <w:szCs w:val="28"/>
        </w:rPr>
        <w:lastRenderedPageBreak/>
        <w:t>The U.S. Department of State, Bureau of</w:t>
      </w:r>
      <w:r w:rsidR="1339F2A0" w:rsidRPr="365473E1">
        <w:rPr>
          <w:color w:val="000000" w:themeColor="text1"/>
          <w:sz w:val="28"/>
          <w:szCs w:val="28"/>
        </w:rPr>
        <w:t xml:space="preserve"> Oceans and International Environmental and Scientific Affairs (OES)</w:t>
      </w:r>
      <w:r w:rsidR="33C572A6" w:rsidRPr="365473E1">
        <w:rPr>
          <w:rFonts w:asciiTheme="minorHAnsi" w:eastAsiaTheme="minorEastAsia" w:hAnsiTheme="minorHAnsi" w:cstheme="minorBidi"/>
          <w:sz w:val="28"/>
          <w:szCs w:val="28"/>
        </w:rPr>
        <w:t xml:space="preserve"> </w:t>
      </w:r>
      <w:r w:rsidRPr="365473E1">
        <w:rPr>
          <w:rFonts w:asciiTheme="minorHAnsi" w:eastAsiaTheme="minorEastAsia" w:hAnsiTheme="minorHAnsi" w:cstheme="minorBidi"/>
          <w:sz w:val="28"/>
          <w:szCs w:val="28"/>
        </w:rPr>
        <w:t xml:space="preserve">announces an open competition </w:t>
      </w:r>
      <w:r w:rsidR="00582786" w:rsidRPr="365473E1">
        <w:rPr>
          <w:rFonts w:asciiTheme="minorHAnsi" w:eastAsiaTheme="minorEastAsia" w:hAnsiTheme="minorHAnsi" w:cstheme="minorBidi"/>
          <w:sz w:val="28"/>
          <w:szCs w:val="28"/>
        </w:rPr>
        <w:t xml:space="preserve">for applications </w:t>
      </w:r>
      <w:r w:rsidR="007D4960" w:rsidRPr="365473E1">
        <w:rPr>
          <w:rFonts w:asciiTheme="minorHAnsi" w:eastAsiaTheme="minorEastAsia" w:hAnsiTheme="minorHAnsi" w:cstheme="minorBidi"/>
          <w:sz w:val="28"/>
          <w:szCs w:val="28"/>
        </w:rPr>
        <w:t xml:space="preserve">aimed at </w:t>
      </w:r>
      <w:r w:rsidR="00582786" w:rsidRPr="365473E1">
        <w:rPr>
          <w:rFonts w:asciiTheme="minorHAnsi" w:eastAsiaTheme="minorEastAsia" w:hAnsiTheme="minorHAnsi" w:cstheme="minorBidi"/>
          <w:sz w:val="28"/>
          <w:szCs w:val="28"/>
        </w:rPr>
        <w:t>empower</w:t>
      </w:r>
      <w:r w:rsidR="007D4960" w:rsidRPr="365473E1">
        <w:rPr>
          <w:rFonts w:asciiTheme="minorHAnsi" w:eastAsiaTheme="minorEastAsia" w:hAnsiTheme="minorHAnsi" w:cstheme="minorBidi"/>
          <w:sz w:val="28"/>
          <w:szCs w:val="28"/>
        </w:rPr>
        <w:t>ing</w:t>
      </w:r>
      <w:r w:rsidR="00582786" w:rsidRPr="365473E1">
        <w:rPr>
          <w:rFonts w:asciiTheme="minorHAnsi" w:eastAsiaTheme="minorEastAsia" w:hAnsiTheme="minorHAnsi" w:cstheme="minorBidi"/>
          <w:sz w:val="28"/>
          <w:szCs w:val="28"/>
        </w:rPr>
        <w:t xml:space="preserve"> local communities and grassroots civil society organizations (CSOs) across key countries to combat nature crimes and associated crime convergence. </w:t>
      </w:r>
    </w:p>
    <w:p w14:paraId="72B9AFEE" w14:textId="77777777" w:rsidR="007C755A" w:rsidRDefault="007C755A" w:rsidP="365473E1">
      <w:pPr>
        <w:spacing w:after="0"/>
        <w:rPr>
          <w:rFonts w:asciiTheme="minorHAnsi" w:eastAsiaTheme="minorEastAsia" w:hAnsiTheme="minorHAnsi" w:cstheme="minorBidi"/>
          <w:sz w:val="28"/>
          <w:szCs w:val="28"/>
        </w:rPr>
      </w:pPr>
    </w:p>
    <w:p w14:paraId="146B244F" w14:textId="0109982E" w:rsidR="00582786" w:rsidRDefault="00592961" w:rsidP="365473E1">
      <w:pPr>
        <w:spacing w:after="0"/>
        <w:rPr>
          <w:rFonts w:asciiTheme="minorHAnsi" w:eastAsiaTheme="minorEastAsia" w:hAnsiTheme="minorHAnsi" w:cstheme="minorBidi"/>
          <w:sz w:val="28"/>
          <w:szCs w:val="28"/>
        </w:rPr>
      </w:pPr>
      <w:r w:rsidRPr="365473E1">
        <w:rPr>
          <w:rFonts w:asciiTheme="minorHAnsi" w:eastAsiaTheme="minorEastAsia" w:hAnsiTheme="minorHAnsi" w:cstheme="minorBidi"/>
          <w:sz w:val="28"/>
          <w:szCs w:val="28"/>
        </w:rPr>
        <w:t>OES will a</w:t>
      </w:r>
      <w:r w:rsidR="002A2A08" w:rsidRPr="365473E1">
        <w:rPr>
          <w:rFonts w:asciiTheme="minorHAnsi" w:eastAsiaTheme="minorEastAsia" w:hAnsiTheme="minorHAnsi" w:cstheme="minorBidi"/>
          <w:sz w:val="28"/>
          <w:szCs w:val="28"/>
        </w:rPr>
        <w:t>ward</w:t>
      </w:r>
      <w:r w:rsidR="001D0132" w:rsidRPr="365473E1">
        <w:rPr>
          <w:rFonts w:asciiTheme="minorHAnsi" w:eastAsiaTheme="minorEastAsia" w:hAnsiTheme="minorHAnsi" w:cstheme="minorBidi"/>
          <w:sz w:val="28"/>
          <w:szCs w:val="28"/>
        </w:rPr>
        <w:t xml:space="preserve"> $3,000,000 </w:t>
      </w:r>
      <w:r w:rsidR="00425DA1" w:rsidRPr="365473E1">
        <w:rPr>
          <w:rFonts w:asciiTheme="minorHAnsi" w:eastAsiaTheme="minorEastAsia" w:hAnsiTheme="minorHAnsi" w:cstheme="minorBidi"/>
          <w:sz w:val="28"/>
          <w:szCs w:val="28"/>
        </w:rPr>
        <w:t xml:space="preserve">in funding </w:t>
      </w:r>
      <w:r w:rsidR="007C3F4A" w:rsidRPr="365473E1">
        <w:rPr>
          <w:rFonts w:asciiTheme="minorHAnsi" w:eastAsiaTheme="minorEastAsia" w:hAnsiTheme="minorHAnsi" w:cstheme="minorBidi"/>
          <w:sz w:val="28"/>
          <w:szCs w:val="28"/>
        </w:rPr>
        <w:t xml:space="preserve">to </w:t>
      </w:r>
      <w:r w:rsidR="00E50190" w:rsidRPr="365473E1">
        <w:rPr>
          <w:rFonts w:asciiTheme="minorHAnsi" w:eastAsiaTheme="minorEastAsia" w:hAnsiTheme="minorHAnsi" w:cstheme="minorBidi"/>
          <w:sz w:val="28"/>
          <w:szCs w:val="28"/>
        </w:rPr>
        <w:t xml:space="preserve">support </w:t>
      </w:r>
      <w:r w:rsidR="004E7506" w:rsidRPr="365473E1">
        <w:rPr>
          <w:rFonts w:asciiTheme="minorHAnsi" w:eastAsiaTheme="minorEastAsia" w:hAnsiTheme="minorHAnsi" w:cstheme="minorBidi"/>
          <w:sz w:val="28"/>
          <w:szCs w:val="28"/>
        </w:rPr>
        <w:t xml:space="preserve">grassroots </w:t>
      </w:r>
      <w:r w:rsidR="007C3F4A" w:rsidRPr="365473E1">
        <w:rPr>
          <w:rFonts w:asciiTheme="minorHAnsi" w:eastAsiaTheme="minorEastAsia" w:hAnsiTheme="minorHAnsi" w:cstheme="minorBidi"/>
          <w:sz w:val="28"/>
          <w:szCs w:val="28"/>
        </w:rPr>
        <w:t xml:space="preserve">civil society efforts to </w:t>
      </w:r>
      <w:r w:rsidR="00374F75" w:rsidRPr="365473E1">
        <w:rPr>
          <w:rFonts w:asciiTheme="minorHAnsi" w:eastAsiaTheme="minorEastAsia" w:hAnsiTheme="minorHAnsi" w:cstheme="minorBidi"/>
          <w:sz w:val="28"/>
          <w:szCs w:val="28"/>
        </w:rPr>
        <w:t xml:space="preserve">combat </w:t>
      </w:r>
      <w:r w:rsidR="007C3F4A" w:rsidRPr="365473E1">
        <w:rPr>
          <w:rFonts w:asciiTheme="minorHAnsi" w:eastAsiaTheme="minorEastAsia" w:hAnsiTheme="minorHAnsi" w:cstheme="minorBidi"/>
          <w:sz w:val="28"/>
          <w:szCs w:val="28"/>
        </w:rPr>
        <w:t>nature crimes at their source</w:t>
      </w:r>
      <w:r w:rsidR="005511AC" w:rsidRPr="365473E1">
        <w:rPr>
          <w:rFonts w:asciiTheme="minorHAnsi" w:eastAsiaTheme="minorEastAsia" w:hAnsiTheme="minorHAnsi" w:cstheme="minorBidi"/>
          <w:sz w:val="28"/>
          <w:szCs w:val="28"/>
        </w:rPr>
        <w:t xml:space="preserve"> </w:t>
      </w:r>
      <w:r w:rsidR="007C3F4A" w:rsidRPr="365473E1">
        <w:rPr>
          <w:rFonts w:asciiTheme="minorHAnsi" w:eastAsiaTheme="minorEastAsia" w:hAnsiTheme="minorHAnsi" w:cstheme="minorBidi"/>
          <w:sz w:val="28"/>
          <w:szCs w:val="28"/>
        </w:rPr>
        <w:t xml:space="preserve">and </w:t>
      </w:r>
      <w:r w:rsidR="00623556" w:rsidRPr="365473E1">
        <w:rPr>
          <w:rFonts w:asciiTheme="minorHAnsi" w:eastAsiaTheme="minorEastAsia" w:hAnsiTheme="minorHAnsi" w:cstheme="minorBidi"/>
          <w:sz w:val="28"/>
          <w:szCs w:val="28"/>
        </w:rPr>
        <w:t>$1,000,000</w:t>
      </w:r>
      <w:r w:rsidR="00266125" w:rsidRPr="365473E1">
        <w:rPr>
          <w:rFonts w:asciiTheme="minorHAnsi" w:eastAsiaTheme="minorEastAsia" w:hAnsiTheme="minorHAnsi" w:cstheme="minorBidi"/>
          <w:sz w:val="28"/>
          <w:szCs w:val="28"/>
        </w:rPr>
        <w:t xml:space="preserve"> in funding</w:t>
      </w:r>
      <w:r w:rsidR="00623556" w:rsidRPr="365473E1">
        <w:rPr>
          <w:rFonts w:asciiTheme="minorHAnsi" w:eastAsiaTheme="minorEastAsia" w:hAnsiTheme="minorHAnsi" w:cstheme="minorBidi"/>
          <w:sz w:val="28"/>
          <w:szCs w:val="28"/>
        </w:rPr>
        <w:t xml:space="preserve"> to </w:t>
      </w:r>
      <w:r w:rsidR="008C257A" w:rsidRPr="365473E1">
        <w:rPr>
          <w:rFonts w:asciiTheme="minorHAnsi" w:eastAsiaTheme="minorEastAsia" w:hAnsiTheme="minorHAnsi" w:cstheme="minorBidi"/>
          <w:sz w:val="28"/>
          <w:szCs w:val="28"/>
        </w:rPr>
        <w:t xml:space="preserve">bolster </w:t>
      </w:r>
      <w:r w:rsidR="00623556" w:rsidRPr="365473E1">
        <w:rPr>
          <w:rFonts w:asciiTheme="minorHAnsi" w:eastAsiaTheme="minorEastAsia" w:hAnsiTheme="minorHAnsi" w:cstheme="minorBidi"/>
          <w:sz w:val="28"/>
          <w:szCs w:val="28"/>
        </w:rPr>
        <w:t xml:space="preserve">local civil society's role </w:t>
      </w:r>
      <w:r w:rsidR="301D1169" w:rsidRPr="365473E1">
        <w:rPr>
          <w:rFonts w:asciiTheme="minorHAnsi" w:eastAsiaTheme="minorEastAsia" w:hAnsiTheme="minorHAnsi" w:cstheme="minorBidi"/>
          <w:sz w:val="28"/>
          <w:szCs w:val="28"/>
        </w:rPr>
        <w:t xml:space="preserve">reducing demand for or availability of products associated with </w:t>
      </w:r>
      <w:r w:rsidR="00623556" w:rsidRPr="365473E1">
        <w:rPr>
          <w:rFonts w:asciiTheme="minorHAnsi" w:eastAsiaTheme="minorEastAsia" w:hAnsiTheme="minorHAnsi" w:cstheme="minorBidi"/>
          <w:sz w:val="28"/>
          <w:szCs w:val="28"/>
        </w:rPr>
        <w:t>nature crimes</w:t>
      </w:r>
      <w:r w:rsidR="76A36083" w:rsidRPr="365473E1">
        <w:rPr>
          <w:rFonts w:asciiTheme="minorHAnsi" w:eastAsiaTheme="minorEastAsia" w:hAnsiTheme="minorHAnsi" w:cstheme="minorBidi"/>
          <w:sz w:val="28"/>
          <w:szCs w:val="28"/>
        </w:rPr>
        <w:t xml:space="preserve">, e.g. </w:t>
      </w:r>
      <w:r w:rsidR="006139D2" w:rsidRPr="365473E1">
        <w:rPr>
          <w:rFonts w:asciiTheme="minorHAnsi" w:eastAsiaTheme="minorEastAsia" w:hAnsiTheme="minorHAnsi" w:cstheme="minorBidi"/>
          <w:sz w:val="28"/>
          <w:szCs w:val="28"/>
        </w:rPr>
        <w:t xml:space="preserve">trafficked </w:t>
      </w:r>
      <w:r w:rsidR="76A36083" w:rsidRPr="365473E1">
        <w:rPr>
          <w:rFonts w:asciiTheme="minorHAnsi" w:eastAsiaTheme="minorEastAsia" w:hAnsiTheme="minorHAnsi" w:cstheme="minorBidi"/>
          <w:sz w:val="28"/>
          <w:szCs w:val="28"/>
        </w:rPr>
        <w:t xml:space="preserve">timber, wildlife, </w:t>
      </w:r>
      <w:r w:rsidR="000E3BC1" w:rsidRPr="365473E1">
        <w:rPr>
          <w:rFonts w:asciiTheme="minorHAnsi" w:eastAsiaTheme="minorEastAsia" w:hAnsiTheme="minorHAnsi" w:cstheme="minorBidi"/>
          <w:sz w:val="28"/>
          <w:szCs w:val="28"/>
        </w:rPr>
        <w:t>minerals,</w:t>
      </w:r>
      <w:r w:rsidR="76A36083" w:rsidRPr="365473E1">
        <w:rPr>
          <w:rFonts w:asciiTheme="minorHAnsi" w:eastAsiaTheme="minorEastAsia" w:hAnsiTheme="minorHAnsi" w:cstheme="minorBidi"/>
          <w:sz w:val="28"/>
          <w:szCs w:val="28"/>
        </w:rPr>
        <w:t xml:space="preserve"> or </w:t>
      </w:r>
      <w:r w:rsidR="000E3BC1" w:rsidRPr="365473E1">
        <w:rPr>
          <w:rFonts w:asciiTheme="minorHAnsi" w:eastAsiaTheme="minorEastAsia" w:hAnsiTheme="minorHAnsi" w:cstheme="minorBidi"/>
          <w:sz w:val="28"/>
          <w:szCs w:val="28"/>
        </w:rPr>
        <w:t>metals</w:t>
      </w:r>
      <w:r w:rsidR="00623556" w:rsidRPr="365473E1">
        <w:rPr>
          <w:rFonts w:asciiTheme="minorHAnsi" w:eastAsiaTheme="minorEastAsia" w:hAnsiTheme="minorHAnsi" w:cstheme="minorBidi"/>
          <w:sz w:val="28"/>
          <w:szCs w:val="28"/>
        </w:rPr>
        <w:t>.</w:t>
      </w:r>
      <w:r w:rsidR="00C8661F" w:rsidRPr="365473E1">
        <w:rPr>
          <w:rFonts w:asciiTheme="minorHAnsi" w:eastAsiaTheme="minorEastAsia" w:hAnsiTheme="minorHAnsi" w:cstheme="minorBidi"/>
          <w:sz w:val="28"/>
          <w:szCs w:val="28"/>
        </w:rPr>
        <w:t xml:space="preserve"> </w:t>
      </w:r>
      <w:r w:rsidR="0006209B" w:rsidRPr="365473E1">
        <w:rPr>
          <w:rFonts w:asciiTheme="minorHAnsi" w:eastAsiaTheme="minorEastAsia" w:hAnsiTheme="minorHAnsi" w:cstheme="minorBidi"/>
          <w:sz w:val="28"/>
          <w:szCs w:val="28"/>
        </w:rPr>
        <w:t xml:space="preserve"> </w:t>
      </w:r>
      <w:r w:rsidR="00001C12" w:rsidRPr="365473E1">
        <w:rPr>
          <w:rFonts w:asciiTheme="minorHAnsi" w:eastAsiaTheme="minorEastAsia" w:hAnsiTheme="minorHAnsi" w:cstheme="minorBidi"/>
          <w:sz w:val="28"/>
          <w:szCs w:val="28"/>
        </w:rPr>
        <w:t>Applicants may apply for either funding category or apply for the full ceiling of $4,000,000 if they wish to address both categories simultaneously</w:t>
      </w:r>
      <w:r w:rsidR="009024FF" w:rsidRPr="365473E1">
        <w:rPr>
          <w:rFonts w:asciiTheme="minorHAnsi" w:eastAsiaTheme="minorEastAsia" w:hAnsiTheme="minorHAnsi" w:cstheme="minorBidi"/>
          <w:sz w:val="28"/>
          <w:szCs w:val="28"/>
        </w:rPr>
        <w:t>.</w:t>
      </w:r>
      <w:r w:rsidR="00001C12" w:rsidRPr="365473E1">
        <w:rPr>
          <w:rFonts w:asciiTheme="minorHAnsi" w:eastAsiaTheme="minorEastAsia" w:hAnsiTheme="minorHAnsi" w:cstheme="minorBidi"/>
          <w:sz w:val="28"/>
          <w:szCs w:val="28"/>
        </w:rPr>
        <w:t xml:space="preserve"> </w:t>
      </w:r>
    </w:p>
    <w:p w14:paraId="31A2EA7D" w14:textId="77777777" w:rsidR="007E2B47" w:rsidRDefault="007E2B47" w:rsidP="00DF1A7B">
      <w:pPr>
        <w:spacing w:after="0"/>
        <w:rPr>
          <w:rFonts w:asciiTheme="minorHAnsi" w:eastAsiaTheme="minorEastAsia" w:hAnsiTheme="minorHAnsi" w:cstheme="minorBidi"/>
          <w:sz w:val="28"/>
          <w:szCs w:val="28"/>
        </w:rPr>
      </w:pPr>
    </w:p>
    <w:p w14:paraId="068A7AE0" w14:textId="585D9284" w:rsidR="007E2B47" w:rsidRPr="00957F78" w:rsidRDefault="007E2B47" w:rsidP="00DF1A7B">
      <w:pPr>
        <w:rPr>
          <w:rFonts w:asciiTheme="minorHAnsi" w:eastAsiaTheme="minorEastAsia" w:hAnsiTheme="minorHAnsi" w:cstheme="minorBidi"/>
          <w:b/>
          <w:bCs/>
          <w:i/>
          <w:iCs/>
          <w:sz w:val="28"/>
          <w:szCs w:val="28"/>
        </w:rPr>
      </w:pPr>
      <w:r w:rsidRPr="007E2B47">
        <w:rPr>
          <w:rFonts w:asciiTheme="minorHAnsi" w:eastAsiaTheme="minorEastAsia" w:hAnsiTheme="minorHAnsi" w:cstheme="minorBidi"/>
          <w:b/>
          <w:bCs/>
          <w:i/>
          <w:iCs/>
          <w:sz w:val="28"/>
          <w:szCs w:val="28"/>
        </w:rPr>
        <w:t>A.2. Problem Statement</w:t>
      </w:r>
    </w:p>
    <w:p w14:paraId="2AB7D89A" w14:textId="0808C67A" w:rsidR="5E3C71BB" w:rsidRDefault="274EB9B7" w:rsidP="4CD17E42">
      <w:pPr>
        <w:spacing w:after="0"/>
        <w:rPr>
          <w:rFonts w:asciiTheme="minorHAnsi" w:eastAsiaTheme="minorEastAsia" w:hAnsiTheme="minorHAnsi" w:cstheme="minorBidi"/>
          <w:sz w:val="28"/>
          <w:szCs w:val="28"/>
        </w:rPr>
      </w:pPr>
      <w:r w:rsidRPr="4CD17E42">
        <w:rPr>
          <w:rFonts w:asciiTheme="minorHAnsi" w:eastAsiaTheme="minorEastAsia" w:hAnsiTheme="minorHAnsi" w:cstheme="minorBidi"/>
          <w:sz w:val="28"/>
          <w:szCs w:val="28"/>
        </w:rPr>
        <w:t xml:space="preserve">Nature crimes—criminal forms of logging, mining, wildlife trade, land conversion, and associated criminal activities, as well as crimes associated with fishing—pose serious threats to the environment and to national security. </w:t>
      </w:r>
      <w:r w:rsidR="00FF69EE" w:rsidRPr="4CD17E42">
        <w:rPr>
          <w:rFonts w:asciiTheme="minorHAnsi" w:eastAsiaTheme="minorEastAsia" w:hAnsiTheme="minorHAnsi" w:cstheme="minorBidi"/>
          <w:sz w:val="28"/>
          <w:szCs w:val="28"/>
        </w:rPr>
        <w:t>They undermine the rule of law and fuel corruption.  They also spread disease globally, drive species to the brink of extinction, and rob governments, indigenous peoples, and local communities of their natural resources</w:t>
      </w:r>
      <w:r w:rsidR="2DF9BD0A" w:rsidRPr="4CD17E42">
        <w:rPr>
          <w:rFonts w:asciiTheme="minorHAnsi" w:eastAsiaTheme="minorEastAsia" w:hAnsiTheme="minorHAnsi" w:cstheme="minorBidi"/>
          <w:sz w:val="28"/>
          <w:szCs w:val="28"/>
        </w:rPr>
        <w:t xml:space="preserve"> and </w:t>
      </w:r>
      <w:r w:rsidR="022AAAD4" w:rsidRPr="4CD17E42">
        <w:rPr>
          <w:rFonts w:asciiTheme="minorHAnsi" w:eastAsiaTheme="minorEastAsia" w:hAnsiTheme="minorHAnsi" w:cstheme="minorBidi"/>
          <w:sz w:val="28"/>
          <w:szCs w:val="28"/>
        </w:rPr>
        <w:t>legitimate revenue</w:t>
      </w:r>
      <w:r w:rsidR="00FF69EE" w:rsidRPr="4CD17E42">
        <w:rPr>
          <w:rFonts w:asciiTheme="minorHAnsi" w:eastAsiaTheme="minorEastAsia" w:hAnsiTheme="minorHAnsi" w:cstheme="minorBidi"/>
          <w:sz w:val="28"/>
          <w:szCs w:val="28"/>
        </w:rPr>
        <w:t>.</w:t>
      </w:r>
    </w:p>
    <w:p w14:paraId="1B03C063" w14:textId="4472DB75" w:rsidR="5E3C71BB" w:rsidRDefault="5E3C71BB" w:rsidP="00DF1A7B">
      <w:pPr>
        <w:spacing w:after="0"/>
        <w:rPr>
          <w:rFonts w:asciiTheme="minorHAnsi" w:eastAsiaTheme="minorEastAsia" w:hAnsiTheme="minorHAnsi" w:cstheme="minorBidi"/>
          <w:sz w:val="28"/>
          <w:szCs w:val="28"/>
        </w:rPr>
      </w:pPr>
    </w:p>
    <w:p w14:paraId="0F49996B" w14:textId="22D2545B" w:rsidR="00090BA1" w:rsidRDefault="00090BA1" w:rsidP="00DF1A7B">
      <w:pPr>
        <w:spacing w:after="0"/>
        <w:rPr>
          <w:rFonts w:asciiTheme="minorHAnsi" w:eastAsiaTheme="minorEastAsia" w:hAnsiTheme="minorHAnsi" w:cstheme="minorBidi"/>
          <w:sz w:val="28"/>
          <w:szCs w:val="28"/>
        </w:rPr>
      </w:pPr>
      <w:r w:rsidRPr="243B7455">
        <w:rPr>
          <w:rFonts w:asciiTheme="minorHAnsi" w:eastAsiaTheme="minorEastAsia" w:hAnsiTheme="minorHAnsi" w:cstheme="minorBidi"/>
          <w:sz w:val="28"/>
          <w:szCs w:val="28"/>
        </w:rPr>
        <w:t xml:space="preserve">Nature crimes have strong links to other forms of transnational organized crime, such as trafficking in persons, money laundering, weapons trafficking, and drug trafficking.  Nature crimes often rely on the same illicit routes and networks to fund operations, move products, and conceal illicit proceeds.  </w:t>
      </w:r>
    </w:p>
    <w:p w14:paraId="7FAC1349" w14:textId="77777777" w:rsidR="00090BA1" w:rsidRDefault="00090BA1" w:rsidP="00DF1A7B">
      <w:pPr>
        <w:spacing w:after="0"/>
        <w:rPr>
          <w:rFonts w:asciiTheme="minorHAnsi" w:eastAsiaTheme="minorEastAsia" w:hAnsiTheme="minorHAnsi" w:cstheme="minorBidi"/>
          <w:sz w:val="28"/>
          <w:szCs w:val="28"/>
        </w:rPr>
      </w:pPr>
    </w:p>
    <w:p w14:paraId="2153B941" w14:textId="6E21CFDD" w:rsidR="5E3C71BB" w:rsidRDefault="1E091C8E" w:rsidP="00DF1A7B">
      <w:pPr>
        <w:spacing w:after="0"/>
        <w:rPr>
          <w:rFonts w:asciiTheme="minorHAnsi" w:eastAsiaTheme="minorEastAsia" w:hAnsiTheme="minorHAnsi" w:cstheme="minorBidi"/>
          <w:sz w:val="28"/>
          <w:szCs w:val="28"/>
        </w:rPr>
      </w:pPr>
      <w:r w:rsidRPr="5F68CF5C">
        <w:rPr>
          <w:rFonts w:asciiTheme="minorHAnsi" w:eastAsiaTheme="minorEastAsia" w:hAnsiTheme="minorHAnsi" w:cstheme="minorBidi"/>
          <w:sz w:val="28"/>
          <w:szCs w:val="28"/>
        </w:rPr>
        <w:t xml:space="preserve">OES works closely with partners </w:t>
      </w:r>
      <w:r w:rsidR="186E719F" w:rsidRPr="5F68CF5C">
        <w:rPr>
          <w:rFonts w:asciiTheme="minorHAnsi" w:eastAsiaTheme="minorEastAsia" w:hAnsiTheme="minorHAnsi" w:cstheme="minorBidi"/>
          <w:sz w:val="28"/>
          <w:szCs w:val="28"/>
        </w:rPr>
        <w:t xml:space="preserve">around the world </w:t>
      </w:r>
      <w:r w:rsidR="36FA77B5" w:rsidRPr="5F68CF5C">
        <w:rPr>
          <w:rFonts w:asciiTheme="minorHAnsi" w:eastAsiaTheme="minorEastAsia" w:hAnsiTheme="minorHAnsi" w:cstheme="minorBidi"/>
          <w:sz w:val="28"/>
          <w:szCs w:val="28"/>
        </w:rPr>
        <w:t xml:space="preserve">to employ </w:t>
      </w:r>
      <w:r w:rsidRPr="5F68CF5C">
        <w:rPr>
          <w:rFonts w:asciiTheme="minorHAnsi" w:eastAsiaTheme="minorEastAsia" w:hAnsiTheme="minorHAnsi" w:cstheme="minorBidi"/>
          <w:sz w:val="28"/>
          <w:szCs w:val="28"/>
        </w:rPr>
        <w:t>a whole-of-society approach to address nature crime</w:t>
      </w:r>
      <w:r w:rsidR="186E719F" w:rsidRPr="5F68CF5C">
        <w:rPr>
          <w:rFonts w:asciiTheme="minorHAnsi" w:eastAsiaTheme="minorEastAsia" w:hAnsiTheme="minorHAnsi" w:cstheme="minorBidi"/>
          <w:sz w:val="28"/>
          <w:szCs w:val="28"/>
        </w:rPr>
        <w:t>s and their associated</w:t>
      </w:r>
      <w:r w:rsidRPr="5F68CF5C">
        <w:rPr>
          <w:rFonts w:asciiTheme="minorHAnsi" w:eastAsiaTheme="minorEastAsia" w:hAnsiTheme="minorHAnsi" w:cstheme="minorBidi"/>
          <w:sz w:val="28"/>
          <w:szCs w:val="28"/>
        </w:rPr>
        <w:t xml:space="preserve"> convergence</w:t>
      </w:r>
      <w:r w:rsidR="186E719F" w:rsidRPr="5F68CF5C">
        <w:rPr>
          <w:rFonts w:asciiTheme="minorHAnsi" w:eastAsiaTheme="minorEastAsia" w:hAnsiTheme="minorHAnsi" w:cstheme="minorBidi"/>
          <w:sz w:val="28"/>
          <w:szCs w:val="28"/>
        </w:rPr>
        <w:t xml:space="preserve">.  </w:t>
      </w:r>
      <w:r w:rsidR="34B3AD48" w:rsidRPr="5F68CF5C">
        <w:rPr>
          <w:rFonts w:asciiTheme="minorHAnsi" w:eastAsiaTheme="minorEastAsia" w:hAnsiTheme="minorHAnsi" w:cstheme="minorBidi"/>
          <w:sz w:val="28"/>
          <w:szCs w:val="28"/>
        </w:rPr>
        <w:t xml:space="preserve">Under the U.S. government’s combating nature crimes initiative, </w:t>
      </w:r>
      <w:r w:rsidR="19BA637D" w:rsidRPr="5F68CF5C">
        <w:rPr>
          <w:rFonts w:asciiTheme="minorHAnsi" w:eastAsiaTheme="minorEastAsia" w:hAnsiTheme="minorHAnsi" w:cstheme="minorBidi"/>
          <w:sz w:val="28"/>
          <w:szCs w:val="28"/>
        </w:rPr>
        <w:t xml:space="preserve">OES </w:t>
      </w:r>
      <w:r w:rsidR="31D88FB3" w:rsidRPr="5F68CF5C">
        <w:rPr>
          <w:rFonts w:asciiTheme="minorHAnsi" w:eastAsiaTheme="minorEastAsia" w:hAnsiTheme="minorHAnsi" w:cstheme="minorBidi"/>
          <w:sz w:val="28"/>
          <w:szCs w:val="28"/>
        </w:rPr>
        <w:t xml:space="preserve">leads </w:t>
      </w:r>
      <w:r w:rsidR="19BA637D" w:rsidRPr="5F68CF5C">
        <w:rPr>
          <w:rFonts w:asciiTheme="minorHAnsi" w:eastAsiaTheme="minorEastAsia" w:hAnsiTheme="minorHAnsi" w:cstheme="minorBidi"/>
          <w:sz w:val="28"/>
          <w:szCs w:val="28"/>
        </w:rPr>
        <w:t>coordinat</w:t>
      </w:r>
      <w:r w:rsidR="554D8E16" w:rsidRPr="5F68CF5C">
        <w:rPr>
          <w:rFonts w:asciiTheme="minorHAnsi" w:eastAsiaTheme="minorEastAsia" w:hAnsiTheme="minorHAnsi" w:cstheme="minorBidi"/>
          <w:sz w:val="28"/>
          <w:szCs w:val="28"/>
        </w:rPr>
        <w:t>ion</w:t>
      </w:r>
      <w:r w:rsidR="0B9BDAB1" w:rsidRPr="5F68CF5C">
        <w:rPr>
          <w:rFonts w:asciiTheme="minorHAnsi" w:eastAsiaTheme="minorEastAsia" w:hAnsiTheme="minorHAnsi" w:cstheme="minorBidi"/>
          <w:sz w:val="28"/>
          <w:szCs w:val="28"/>
        </w:rPr>
        <w:t xml:space="preserve"> </w:t>
      </w:r>
      <w:r w:rsidR="307D5724" w:rsidRPr="5F68CF5C">
        <w:rPr>
          <w:rFonts w:asciiTheme="minorHAnsi" w:eastAsiaTheme="minorEastAsia" w:hAnsiTheme="minorHAnsi" w:cstheme="minorBidi"/>
          <w:sz w:val="28"/>
          <w:szCs w:val="28"/>
        </w:rPr>
        <w:t>to identify</w:t>
      </w:r>
      <w:r w:rsidR="2C778E51" w:rsidRPr="5F68CF5C">
        <w:rPr>
          <w:rFonts w:asciiTheme="minorHAnsi" w:eastAsiaTheme="minorEastAsia" w:hAnsiTheme="minorHAnsi" w:cstheme="minorBidi"/>
          <w:sz w:val="28"/>
          <w:szCs w:val="28"/>
        </w:rPr>
        <w:t xml:space="preserve"> key</w:t>
      </w:r>
      <w:r w:rsidR="307D5724" w:rsidRPr="5F68CF5C">
        <w:rPr>
          <w:rFonts w:asciiTheme="minorHAnsi" w:eastAsiaTheme="minorEastAsia" w:hAnsiTheme="minorHAnsi" w:cstheme="minorBidi"/>
          <w:sz w:val="28"/>
          <w:szCs w:val="28"/>
        </w:rPr>
        <w:t xml:space="preserve"> areas of crime convergence</w:t>
      </w:r>
      <w:r w:rsidR="7554306E" w:rsidRPr="5F68CF5C">
        <w:rPr>
          <w:rFonts w:asciiTheme="minorHAnsi" w:eastAsiaTheme="minorEastAsia" w:hAnsiTheme="minorHAnsi" w:cstheme="minorBidi"/>
          <w:sz w:val="28"/>
          <w:szCs w:val="28"/>
        </w:rPr>
        <w:t>,</w:t>
      </w:r>
      <w:r w:rsidR="307D5724" w:rsidRPr="5F68CF5C">
        <w:rPr>
          <w:rFonts w:asciiTheme="minorHAnsi" w:eastAsiaTheme="minorEastAsia" w:hAnsiTheme="minorHAnsi" w:cstheme="minorBidi"/>
          <w:sz w:val="28"/>
          <w:szCs w:val="28"/>
        </w:rPr>
        <w:t xml:space="preserve"> </w:t>
      </w:r>
      <w:r w:rsidR="5DD35C72" w:rsidRPr="5F68CF5C">
        <w:rPr>
          <w:rFonts w:asciiTheme="minorHAnsi" w:eastAsiaTheme="minorEastAsia" w:hAnsiTheme="minorHAnsi" w:cstheme="minorBidi"/>
          <w:sz w:val="28"/>
          <w:szCs w:val="28"/>
        </w:rPr>
        <w:t xml:space="preserve">leverage resources, </w:t>
      </w:r>
      <w:r w:rsidR="307D5724" w:rsidRPr="5F68CF5C">
        <w:rPr>
          <w:rFonts w:asciiTheme="minorHAnsi" w:eastAsiaTheme="minorEastAsia" w:hAnsiTheme="minorHAnsi" w:cstheme="minorBidi"/>
          <w:sz w:val="28"/>
          <w:szCs w:val="28"/>
        </w:rPr>
        <w:t xml:space="preserve">and target approaches and policy responses where these activities overlap. </w:t>
      </w:r>
    </w:p>
    <w:p w14:paraId="79597036" w14:textId="77777777" w:rsidR="009310D5" w:rsidRDefault="009310D5" w:rsidP="00DF1A7B">
      <w:pPr>
        <w:spacing w:after="0"/>
        <w:rPr>
          <w:rFonts w:asciiTheme="minorHAnsi" w:eastAsiaTheme="minorEastAsia" w:hAnsiTheme="minorHAnsi" w:cstheme="minorBidi"/>
          <w:sz w:val="28"/>
          <w:szCs w:val="28"/>
        </w:rPr>
      </w:pPr>
    </w:p>
    <w:p w14:paraId="4450C8CD" w14:textId="7735EC09" w:rsidR="009310D5" w:rsidRDefault="6492B5F8" w:rsidP="4F53CBDE">
      <w:pPr>
        <w:spacing w:after="0"/>
        <w:rPr>
          <w:rFonts w:asciiTheme="minorHAnsi" w:eastAsiaTheme="minorEastAsia" w:hAnsiTheme="minorHAnsi" w:cstheme="minorBidi"/>
          <w:sz w:val="28"/>
          <w:szCs w:val="28"/>
        </w:rPr>
      </w:pPr>
      <w:r w:rsidRPr="4F53CBDE">
        <w:rPr>
          <w:rFonts w:asciiTheme="minorHAnsi" w:eastAsiaTheme="minorEastAsia" w:hAnsiTheme="minorHAnsi" w:cstheme="minorBidi"/>
          <w:sz w:val="28"/>
          <w:szCs w:val="28"/>
        </w:rPr>
        <w:lastRenderedPageBreak/>
        <w:t xml:space="preserve">To advance the policy goals described above, OES seeks </w:t>
      </w:r>
      <w:r w:rsidR="6CFB23A7" w:rsidRPr="4F53CBDE">
        <w:rPr>
          <w:rFonts w:asciiTheme="minorHAnsi" w:eastAsiaTheme="minorEastAsia" w:hAnsiTheme="minorHAnsi" w:cstheme="minorBidi"/>
          <w:sz w:val="28"/>
          <w:szCs w:val="28"/>
        </w:rPr>
        <w:t>one or</w:t>
      </w:r>
      <w:r w:rsidR="2DB0BB5F" w:rsidRPr="4F53CBDE">
        <w:rPr>
          <w:rFonts w:asciiTheme="minorHAnsi" w:eastAsiaTheme="minorEastAsia" w:hAnsiTheme="minorHAnsi" w:cstheme="minorBidi"/>
          <w:sz w:val="28"/>
          <w:szCs w:val="28"/>
        </w:rPr>
        <w:t xml:space="preserve"> two</w:t>
      </w:r>
      <w:r w:rsidR="338EC8E2" w:rsidRPr="4F53CBDE">
        <w:rPr>
          <w:rFonts w:asciiTheme="minorHAnsi" w:eastAsiaTheme="minorEastAsia" w:hAnsiTheme="minorHAnsi" w:cstheme="minorBidi"/>
          <w:sz w:val="28"/>
          <w:szCs w:val="28"/>
        </w:rPr>
        <w:t xml:space="preserve"> lead</w:t>
      </w:r>
      <w:r w:rsidRPr="4F53CBDE">
        <w:rPr>
          <w:rFonts w:asciiTheme="minorHAnsi" w:eastAsiaTheme="minorEastAsia" w:hAnsiTheme="minorHAnsi" w:cstheme="minorBidi"/>
          <w:sz w:val="28"/>
          <w:szCs w:val="28"/>
        </w:rPr>
        <w:t xml:space="preserve"> implementing partner</w:t>
      </w:r>
      <w:r w:rsidR="33229C82" w:rsidRPr="4F53CBDE">
        <w:rPr>
          <w:rFonts w:asciiTheme="minorHAnsi" w:eastAsiaTheme="minorEastAsia" w:hAnsiTheme="minorHAnsi" w:cstheme="minorBidi"/>
          <w:sz w:val="28"/>
          <w:szCs w:val="28"/>
        </w:rPr>
        <w:t>s</w:t>
      </w:r>
      <w:r w:rsidR="32291417" w:rsidRPr="4F53CBDE">
        <w:rPr>
          <w:rFonts w:asciiTheme="minorHAnsi" w:eastAsiaTheme="minorEastAsia" w:hAnsiTheme="minorHAnsi" w:cstheme="minorBidi"/>
          <w:sz w:val="28"/>
          <w:szCs w:val="28"/>
        </w:rPr>
        <w:t xml:space="preserve"> to form </w:t>
      </w:r>
      <w:r w:rsidR="70280F1D" w:rsidRPr="4F53CBDE">
        <w:rPr>
          <w:rFonts w:asciiTheme="minorHAnsi" w:eastAsiaTheme="minorEastAsia" w:hAnsiTheme="minorHAnsi" w:cstheme="minorBidi"/>
          <w:sz w:val="28"/>
          <w:szCs w:val="28"/>
        </w:rPr>
        <w:t>consorti</w:t>
      </w:r>
      <w:r w:rsidR="2DB0BB5F" w:rsidRPr="4F53CBDE">
        <w:rPr>
          <w:rFonts w:asciiTheme="minorHAnsi" w:eastAsiaTheme="minorEastAsia" w:hAnsiTheme="minorHAnsi" w:cstheme="minorBidi"/>
          <w:sz w:val="28"/>
          <w:szCs w:val="28"/>
        </w:rPr>
        <w:t>a</w:t>
      </w:r>
      <w:r w:rsidRPr="4F53CBDE">
        <w:rPr>
          <w:rFonts w:asciiTheme="minorHAnsi" w:eastAsiaTheme="minorEastAsia" w:hAnsiTheme="minorHAnsi" w:cstheme="minorBidi"/>
          <w:sz w:val="28"/>
          <w:szCs w:val="28"/>
        </w:rPr>
        <w:t xml:space="preserve"> with grassroots civil society</w:t>
      </w:r>
      <w:r w:rsidR="450637DB" w:rsidRPr="4F53CBDE">
        <w:rPr>
          <w:rFonts w:asciiTheme="minorHAnsi" w:eastAsiaTheme="minorEastAsia" w:hAnsiTheme="minorHAnsi" w:cstheme="minorBidi"/>
          <w:sz w:val="28"/>
          <w:szCs w:val="28"/>
        </w:rPr>
        <w:t xml:space="preserve"> organizations</w:t>
      </w:r>
      <w:r w:rsidRPr="4F53CBDE">
        <w:rPr>
          <w:rFonts w:asciiTheme="minorHAnsi" w:eastAsiaTheme="minorEastAsia" w:hAnsiTheme="minorHAnsi" w:cstheme="minorBidi"/>
          <w:sz w:val="28"/>
          <w:szCs w:val="28"/>
        </w:rPr>
        <w:t xml:space="preserve"> across various countries to deploy community-led approaches that address global nature crime trends.  By taking advantage of the valuable </w:t>
      </w:r>
      <w:r w:rsidR="00BF13CF">
        <w:rPr>
          <w:rFonts w:asciiTheme="minorHAnsi" w:eastAsiaTheme="minorEastAsia" w:hAnsiTheme="minorHAnsi" w:cstheme="minorBidi"/>
          <w:sz w:val="28"/>
          <w:szCs w:val="28"/>
        </w:rPr>
        <w:t xml:space="preserve">knowledge </w:t>
      </w:r>
      <w:r w:rsidRPr="4F53CBDE">
        <w:rPr>
          <w:rFonts w:asciiTheme="minorHAnsi" w:eastAsiaTheme="minorEastAsia" w:hAnsiTheme="minorHAnsi" w:cstheme="minorBidi"/>
          <w:sz w:val="28"/>
          <w:szCs w:val="28"/>
        </w:rPr>
        <w:t xml:space="preserve">offered by these partners, </w:t>
      </w:r>
      <w:r w:rsidR="5DEB6755" w:rsidRPr="4F53CBDE">
        <w:rPr>
          <w:rFonts w:asciiTheme="minorHAnsi" w:eastAsiaTheme="minorEastAsia" w:hAnsiTheme="minorHAnsi" w:cstheme="minorBidi"/>
          <w:sz w:val="28"/>
          <w:szCs w:val="28"/>
        </w:rPr>
        <w:t xml:space="preserve">OES aims to </w:t>
      </w:r>
      <w:r w:rsidR="326E4F6F" w:rsidRPr="4F53CBDE">
        <w:rPr>
          <w:rFonts w:asciiTheme="minorHAnsi" w:eastAsiaTheme="minorEastAsia" w:hAnsiTheme="minorHAnsi" w:cstheme="minorBidi"/>
          <w:sz w:val="28"/>
          <w:szCs w:val="28"/>
        </w:rPr>
        <w:t>strengthen their efforts to expose nature crimes</w:t>
      </w:r>
      <w:r w:rsidR="5DEB6755" w:rsidRPr="4F53CBDE">
        <w:rPr>
          <w:rFonts w:asciiTheme="minorHAnsi" w:eastAsiaTheme="minorEastAsia" w:hAnsiTheme="minorHAnsi" w:cstheme="minorBidi"/>
          <w:sz w:val="28"/>
          <w:szCs w:val="28"/>
        </w:rPr>
        <w:t>, hold perpetrators accountable, reduc</w:t>
      </w:r>
      <w:r w:rsidR="67E39E54" w:rsidRPr="4F53CBDE">
        <w:rPr>
          <w:rFonts w:asciiTheme="minorHAnsi" w:eastAsiaTheme="minorEastAsia" w:hAnsiTheme="minorHAnsi" w:cstheme="minorBidi"/>
          <w:sz w:val="28"/>
          <w:szCs w:val="28"/>
        </w:rPr>
        <w:t xml:space="preserve">e </w:t>
      </w:r>
      <w:r w:rsidR="5ADFE14B" w:rsidRPr="4F53CBDE">
        <w:rPr>
          <w:rFonts w:asciiTheme="minorHAnsi" w:eastAsiaTheme="minorEastAsia" w:hAnsiTheme="minorHAnsi" w:cstheme="minorBidi"/>
          <w:sz w:val="28"/>
          <w:szCs w:val="28"/>
        </w:rPr>
        <w:t>profits from the</w:t>
      </w:r>
      <w:r w:rsidR="7DC19E93" w:rsidRPr="4F53CBDE">
        <w:rPr>
          <w:rFonts w:asciiTheme="minorHAnsi" w:eastAsiaTheme="minorEastAsia" w:hAnsiTheme="minorHAnsi" w:cstheme="minorBidi"/>
          <w:sz w:val="28"/>
          <w:szCs w:val="28"/>
        </w:rPr>
        <w:t>se</w:t>
      </w:r>
      <w:r w:rsidR="5ADFE14B" w:rsidRPr="4F53CBDE">
        <w:rPr>
          <w:rFonts w:asciiTheme="minorHAnsi" w:eastAsiaTheme="minorEastAsia" w:hAnsiTheme="minorHAnsi" w:cstheme="minorBidi"/>
          <w:sz w:val="28"/>
          <w:szCs w:val="28"/>
        </w:rPr>
        <w:t xml:space="preserve"> crimes</w:t>
      </w:r>
      <w:r w:rsidR="5DEB6755" w:rsidRPr="4F53CBDE">
        <w:rPr>
          <w:rFonts w:asciiTheme="minorHAnsi" w:eastAsiaTheme="minorEastAsia" w:hAnsiTheme="minorHAnsi" w:cstheme="minorBidi"/>
          <w:sz w:val="28"/>
          <w:szCs w:val="28"/>
        </w:rPr>
        <w:t>, and support the environment and local livelihoods.</w:t>
      </w:r>
    </w:p>
    <w:p w14:paraId="2DB8A4E3" w14:textId="11423939" w:rsidR="5E3C71BB" w:rsidRDefault="5E3C71BB" w:rsidP="00DF1A7B">
      <w:pPr>
        <w:spacing w:after="0"/>
        <w:rPr>
          <w:rFonts w:asciiTheme="minorHAnsi" w:eastAsiaTheme="minorEastAsia" w:hAnsiTheme="minorHAnsi" w:cstheme="minorBidi"/>
          <w:sz w:val="28"/>
          <w:szCs w:val="28"/>
        </w:rPr>
      </w:pPr>
    </w:p>
    <w:p w14:paraId="3A9DB4FF" w14:textId="01FD75BF" w:rsidR="0CA18BE6" w:rsidRPr="00957F78" w:rsidRDefault="23D0B49E" w:rsidP="03D2E18E">
      <w:pPr>
        <w:rPr>
          <w:rFonts w:asciiTheme="minorHAnsi" w:eastAsiaTheme="minorEastAsia" w:hAnsiTheme="minorHAnsi" w:cstheme="minorBidi"/>
          <w:b/>
          <w:bCs/>
          <w:i/>
          <w:iCs/>
          <w:sz w:val="28"/>
          <w:szCs w:val="28"/>
        </w:rPr>
      </w:pPr>
      <w:r w:rsidRPr="03D2E18E">
        <w:rPr>
          <w:rFonts w:asciiTheme="minorHAnsi" w:eastAsiaTheme="minorEastAsia" w:hAnsiTheme="minorHAnsi" w:cstheme="minorBidi"/>
          <w:b/>
          <w:bCs/>
          <w:i/>
          <w:iCs/>
          <w:sz w:val="28"/>
          <w:szCs w:val="28"/>
        </w:rPr>
        <w:t>A</w:t>
      </w:r>
      <w:r w:rsidRPr="03D2E18E">
        <w:rPr>
          <w:rFonts w:asciiTheme="minorHAnsi" w:eastAsiaTheme="minorEastAsia" w:hAnsiTheme="minorHAnsi" w:cstheme="minorBidi"/>
          <w:i/>
          <w:iCs/>
          <w:sz w:val="28"/>
          <w:szCs w:val="28"/>
        </w:rPr>
        <w:t>.</w:t>
      </w:r>
      <w:r w:rsidR="002B5AE5" w:rsidRPr="03D2E18E">
        <w:rPr>
          <w:rFonts w:asciiTheme="minorHAnsi" w:eastAsiaTheme="minorEastAsia" w:hAnsiTheme="minorHAnsi" w:cstheme="minorBidi"/>
          <w:b/>
          <w:bCs/>
          <w:i/>
          <w:iCs/>
          <w:sz w:val="28"/>
          <w:szCs w:val="28"/>
        </w:rPr>
        <w:t>3</w:t>
      </w:r>
      <w:r w:rsidRPr="03D2E18E">
        <w:rPr>
          <w:rFonts w:asciiTheme="minorHAnsi" w:eastAsiaTheme="minorEastAsia" w:hAnsiTheme="minorHAnsi" w:cstheme="minorBidi"/>
          <w:b/>
          <w:bCs/>
          <w:i/>
          <w:iCs/>
          <w:sz w:val="28"/>
          <w:szCs w:val="28"/>
        </w:rPr>
        <w:t>. Program Goal</w:t>
      </w:r>
    </w:p>
    <w:p w14:paraId="5AE73FFF" w14:textId="201B9E82" w:rsidR="7CF9FF98" w:rsidRDefault="41FCDCE0" w:rsidP="00DF1A7B">
      <w:pPr>
        <w:spacing w:after="0"/>
        <w:rPr>
          <w:rFonts w:asciiTheme="minorHAnsi" w:eastAsiaTheme="minorEastAsia" w:hAnsiTheme="minorHAnsi" w:cstheme="minorBidi"/>
          <w:sz w:val="28"/>
          <w:szCs w:val="28"/>
        </w:rPr>
      </w:pPr>
      <w:r w:rsidRPr="4CD17E42">
        <w:rPr>
          <w:rFonts w:asciiTheme="minorHAnsi" w:eastAsiaTheme="minorEastAsia" w:hAnsiTheme="minorHAnsi" w:cstheme="minorBidi"/>
          <w:sz w:val="28"/>
          <w:szCs w:val="28"/>
        </w:rPr>
        <w:t>The goal</w:t>
      </w:r>
      <w:r w:rsidR="0DCA398D" w:rsidRPr="4CD17E42">
        <w:rPr>
          <w:rFonts w:asciiTheme="minorHAnsi" w:eastAsiaTheme="minorEastAsia" w:hAnsiTheme="minorHAnsi" w:cstheme="minorBidi"/>
          <w:sz w:val="28"/>
          <w:szCs w:val="28"/>
        </w:rPr>
        <w:t xml:space="preserve"> of this program is to</w:t>
      </w:r>
      <w:r w:rsidR="703F7042" w:rsidRPr="4CD17E42">
        <w:rPr>
          <w:rFonts w:asciiTheme="minorHAnsi" w:eastAsiaTheme="minorEastAsia" w:hAnsiTheme="minorHAnsi" w:cstheme="minorBidi"/>
          <w:sz w:val="28"/>
          <w:szCs w:val="28"/>
        </w:rPr>
        <w:t xml:space="preserve"> increase </w:t>
      </w:r>
      <w:r w:rsidR="1A4879B5" w:rsidRPr="4CD17E42">
        <w:rPr>
          <w:rFonts w:asciiTheme="minorHAnsi" w:eastAsiaTheme="minorEastAsia" w:hAnsiTheme="minorHAnsi" w:cstheme="minorBidi"/>
          <w:sz w:val="28"/>
          <w:szCs w:val="28"/>
        </w:rPr>
        <w:t xml:space="preserve">global </w:t>
      </w:r>
      <w:r w:rsidR="09F77D54" w:rsidRPr="4CD17E42">
        <w:rPr>
          <w:rFonts w:asciiTheme="minorHAnsi" w:eastAsiaTheme="minorEastAsia" w:hAnsiTheme="minorHAnsi" w:cstheme="minorBidi"/>
          <w:sz w:val="28"/>
          <w:szCs w:val="28"/>
        </w:rPr>
        <w:t xml:space="preserve">grassroot </w:t>
      </w:r>
      <w:r w:rsidR="703F7042" w:rsidRPr="4CD17E42">
        <w:rPr>
          <w:rFonts w:asciiTheme="minorHAnsi" w:eastAsiaTheme="minorEastAsia" w:hAnsiTheme="minorHAnsi" w:cstheme="minorBidi"/>
          <w:sz w:val="28"/>
          <w:szCs w:val="28"/>
        </w:rPr>
        <w:t xml:space="preserve">civil society engagement in </w:t>
      </w:r>
      <w:r w:rsidR="01110BD3" w:rsidRPr="4CD17E42">
        <w:rPr>
          <w:rFonts w:asciiTheme="minorHAnsi" w:eastAsiaTheme="minorEastAsia" w:hAnsiTheme="minorHAnsi" w:cstheme="minorBidi"/>
          <w:sz w:val="28"/>
          <w:szCs w:val="28"/>
        </w:rPr>
        <w:t>address</w:t>
      </w:r>
      <w:r w:rsidR="7EC6AD39" w:rsidRPr="4CD17E42">
        <w:rPr>
          <w:rFonts w:asciiTheme="minorHAnsi" w:eastAsiaTheme="minorEastAsia" w:hAnsiTheme="minorHAnsi" w:cstheme="minorBidi"/>
          <w:sz w:val="28"/>
          <w:szCs w:val="28"/>
        </w:rPr>
        <w:t>ing</w:t>
      </w:r>
      <w:r w:rsidR="01110BD3" w:rsidRPr="4CD17E42">
        <w:rPr>
          <w:rFonts w:asciiTheme="minorHAnsi" w:eastAsiaTheme="minorEastAsia" w:hAnsiTheme="minorHAnsi" w:cstheme="minorBidi"/>
          <w:sz w:val="28"/>
          <w:szCs w:val="28"/>
        </w:rPr>
        <w:t xml:space="preserve"> </w:t>
      </w:r>
      <w:r w:rsidR="703F7042" w:rsidRPr="4CD17E42">
        <w:rPr>
          <w:rFonts w:asciiTheme="minorHAnsi" w:eastAsiaTheme="minorEastAsia" w:hAnsiTheme="minorHAnsi" w:cstheme="minorBidi"/>
          <w:sz w:val="28"/>
          <w:szCs w:val="28"/>
        </w:rPr>
        <w:t>nature crimes</w:t>
      </w:r>
      <w:r w:rsidR="11F77D8F" w:rsidRPr="4CD17E42">
        <w:rPr>
          <w:rFonts w:asciiTheme="minorHAnsi" w:eastAsiaTheme="minorEastAsia" w:hAnsiTheme="minorHAnsi" w:cstheme="minorBidi"/>
          <w:sz w:val="28"/>
          <w:szCs w:val="28"/>
        </w:rPr>
        <w:t>.</w:t>
      </w:r>
    </w:p>
    <w:p w14:paraId="5710AD9E" w14:textId="552CF401" w:rsidR="5F68CF5C" w:rsidRDefault="5F68CF5C" w:rsidP="00DF1A7B">
      <w:pPr>
        <w:spacing w:after="0"/>
        <w:rPr>
          <w:rFonts w:asciiTheme="minorHAnsi" w:eastAsiaTheme="minorEastAsia" w:hAnsiTheme="minorHAnsi" w:cstheme="minorBidi"/>
          <w:sz w:val="28"/>
          <w:szCs w:val="28"/>
        </w:rPr>
      </w:pPr>
    </w:p>
    <w:p w14:paraId="56594132" w14:textId="0E22FDD1" w:rsidR="00C87C5D" w:rsidRDefault="5B7FEF10" w:rsidP="00DF1A7B">
      <w:pPr>
        <w:rPr>
          <w:rFonts w:asciiTheme="minorHAnsi" w:eastAsiaTheme="minorEastAsia" w:hAnsiTheme="minorHAnsi" w:cstheme="minorBidi"/>
          <w:b/>
          <w:bCs/>
          <w:i/>
          <w:iCs/>
          <w:sz w:val="28"/>
          <w:szCs w:val="28"/>
        </w:rPr>
      </w:pPr>
      <w:r w:rsidRPr="002B5AE5">
        <w:rPr>
          <w:rFonts w:asciiTheme="minorHAnsi" w:eastAsiaTheme="minorEastAsia" w:hAnsiTheme="minorHAnsi" w:cstheme="minorBidi"/>
          <w:b/>
          <w:bCs/>
          <w:i/>
          <w:iCs/>
          <w:sz w:val="28"/>
          <w:szCs w:val="28"/>
        </w:rPr>
        <w:t>A.</w:t>
      </w:r>
      <w:r w:rsidR="002B5AE5" w:rsidRPr="002B5AE5">
        <w:rPr>
          <w:rFonts w:asciiTheme="minorHAnsi" w:eastAsiaTheme="minorEastAsia" w:hAnsiTheme="minorHAnsi" w:cstheme="minorBidi"/>
          <w:b/>
          <w:bCs/>
          <w:i/>
          <w:iCs/>
          <w:sz w:val="28"/>
          <w:szCs w:val="28"/>
        </w:rPr>
        <w:t>4</w:t>
      </w:r>
      <w:r w:rsidRPr="002B5AE5">
        <w:rPr>
          <w:rFonts w:asciiTheme="minorHAnsi" w:eastAsiaTheme="minorEastAsia" w:hAnsiTheme="minorHAnsi" w:cstheme="minorBidi"/>
          <w:b/>
          <w:bCs/>
          <w:i/>
          <w:iCs/>
          <w:sz w:val="28"/>
          <w:szCs w:val="28"/>
        </w:rPr>
        <w:t>. Objective</w:t>
      </w:r>
      <w:r w:rsidR="002B5AE5" w:rsidRPr="002B5AE5">
        <w:rPr>
          <w:rFonts w:asciiTheme="minorHAnsi" w:eastAsiaTheme="minorEastAsia" w:hAnsiTheme="minorHAnsi" w:cstheme="minorBidi"/>
          <w:b/>
          <w:bCs/>
          <w:i/>
          <w:iCs/>
          <w:sz w:val="28"/>
          <w:szCs w:val="28"/>
        </w:rPr>
        <w:t>s</w:t>
      </w:r>
    </w:p>
    <w:p w14:paraId="19AFA08F" w14:textId="5D984EB7" w:rsidR="00D0507E" w:rsidRDefault="00D0507E" w:rsidP="00DF1A7B">
      <w:pPr>
        <w:spacing w:after="0"/>
        <w:rPr>
          <w:rFonts w:asciiTheme="minorHAnsi" w:eastAsiaTheme="minorEastAsia" w:hAnsiTheme="minorHAnsi" w:cstheme="minorBidi"/>
          <w:sz w:val="28"/>
          <w:szCs w:val="28"/>
        </w:rPr>
      </w:pPr>
      <w:r w:rsidRPr="00903FA0">
        <w:rPr>
          <w:rFonts w:asciiTheme="minorHAnsi" w:eastAsiaTheme="minorEastAsia" w:hAnsiTheme="minorHAnsi" w:cstheme="minorBidi"/>
          <w:sz w:val="28"/>
          <w:szCs w:val="28"/>
        </w:rPr>
        <w:t xml:space="preserve">All proposals should align with one or both objectives </w:t>
      </w:r>
      <w:r>
        <w:rPr>
          <w:rFonts w:asciiTheme="minorHAnsi" w:eastAsiaTheme="minorEastAsia" w:hAnsiTheme="minorHAnsi" w:cstheme="minorBidi"/>
          <w:sz w:val="28"/>
          <w:szCs w:val="28"/>
        </w:rPr>
        <w:t>below.</w:t>
      </w:r>
    </w:p>
    <w:p w14:paraId="3A653252" w14:textId="77777777" w:rsidR="00D0507E" w:rsidRPr="00BF13CF" w:rsidRDefault="00D0507E" w:rsidP="00BF13CF">
      <w:pPr>
        <w:spacing w:after="0"/>
        <w:rPr>
          <w:rFonts w:asciiTheme="minorHAnsi" w:eastAsiaTheme="minorEastAsia" w:hAnsiTheme="minorHAnsi" w:cstheme="minorBidi"/>
          <w:b/>
          <w:bCs/>
          <w:i/>
          <w:iCs/>
          <w:sz w:val="28"/>
          <w:szCs w:val="28"/>
        </w:rPr>
      </w:pPr>
    </w:p>
    <w:p w14:paraId="22C8195F" w14:textId="1258F8B6" w:rsidR="00903FA0" w:rsidRDefault="00A54452" w:rsidP="00BF13CF">
      <w:pPr>
        <w:spacing w:after="0"/>
        <w:rPr>
          <w:rFonts w:asciiTheme="minorHAnsi" w:eastAsiaTheme="minorEastAsia" w:hAnsiTheme="minorHAnsi" w:cstheme="minorBidi"/>
          <w:sz w:val="28"/>
          <w:szCs w:val="28"/>
        </w:rPr>
      </w:pPr>
      <w:r w:rsidRPr="1662E75F">
        <w:rPr>
          <w:rFonts w:asciiTheme="minorHAnsi" w:eastAsiaTheme="minorEastAsia" w:hAnsiTheme="minorHAnsi" w:cstheme="minorBidi"/>
          <w:sz w:val="28"/>
          <w:szCs w:val="28"/>
        </w:rPr>
        <w:t>Objective 1)</w:t>
      </w:r>
      <w:r w:rsidRPr="1662E75F">
        <w:rPr>
          <w:rFonts w:asciiTheme="minorHAnsi" w:eastAsiaTheme="minorEastAsia" w:hAnsiTheme="minorHAnsi" w:cstheme="minorBidi"/>
          <w:b/>
          <w:bCs/>
          <w:i/>
          <w:iCs/>
          <w:sz w:val="28"/>
          <w:szCs w:val="28"/>
        </w:rPr>
        <w:t xml:space="preserve"> </w:t>
      </w:r>
      <w:r w:rsidR="00DE3E14">
        <w:rPr>
          <w:rFonts w:asciiTheme="minorHAnsi" w:eastAsiaTheme="minorEastAsia" w:hAnsiTheme="minorHAnsi" w:cstheme="minorBidi"/>
          <w:sz w:val="28"/>
          <w:szCs w:val="28"/>
        </w:rPr>
        <w:t>Combat</w:t>
      </w:r>
      <w:r w:rsidR="73B21DC4" w:rsidRPr="1662E75F">
        <w:rPr>
          <w:rFonts w:asciiTheme="minorHAnsi" w:eastAsiaTheme="minorEastAsia" w:hAnsiTheme="minorHAnsi" w:cstheme="minorBidi"/>
          <w:sz w:val="28"/>
          <w:szCs w:val="28"/>
        </w:rPr>
        <w:t xml:space="preserve"> nature crime</w:t>
      </w:r>
      <w:r w:rsidR="417B3C1D" w:rsidRPr="1662E75F">
        <w:rPr>
          <w:rFonts w:asciiTheme="minorHAnsi" w:eastAsiaTheme="minorEastAsia" w:hAnsiTheme="minorHAnsi" w:cstheme="minorBidi"/>
          <w:sz w:val="28"/>
          <w:szCs w:val="28"/>
        </w:rPr>
        <w:t>s</w:t>
      </w:r>
      <w:r w:rsidR="00DD7C07" w:rsidRPr="1662E75F">
        <w:rPr>
          <w:rFonts w:asciiTheme="minorHAnsi" w:eastAsiaTheme="minorEastAsia" w:hAnsiTheme="minorHAnsi" w:cstheme="minorBidi"/>
          <w:sz w:val="28"/>
          <w:szCs w:val="28"/>
        </w:rPr>
        <w:t xml:space="preserve"> </w:t>
      </w:r>
      <w:r w:rsidR="00484570" w:rsidRPr="1662E75F">
        <w:rPr>
          <w:rFonts w:asciiTheme="minorHAnsi" w:eastAsiaTheme="minorEastAsia" w:hAnsiTheme="minorHAnsi" w:cstheme="minorBidi"/>
          <w:sz w:val="28"/>
          <w:szCs w:val="28"/>
        </w:rPr>
        <w:t>across</w:t>
      </w:r>
      <w:r w:rsidR="73B21DC4" w:rsidRPr="1662E75F">
        <w:rPr>
          <w:rFonts w:asciiTheme="minorHAnsi" w:eastAsiaTheme="minorEastAsia" w:hAnsiTheme="minorHAnsi" w:cstheme="minorBidi"/>
          <w:sz w:val="28"/>
          <w:szCs w:val="28"/>
        </w:rPr>
        <w:t xml:space="preserve"> key source</w:t>
      </w:r>
      <w:r w:rsidR="004C15A5" w:rsidRPr="1662E75F">
        <w:rPr>
          <w:rFonts w:asciiTheme="minorHAnsi" w:eastAsiaTheme="minorEastAsia" w:hAnsiTheme="minorHAnsi" w:cstheme="minorBidi"/>
          <w:sz w:val="28"/>
          <w:szCs w:val="28"/>
        </w:rPr>
        <w:t xml:space="preserve"> and</w:t>
      </w:r>
      <w:r w:rsidR="73B21DC4" w:rsidRPr="1662E75F">
        <w:rPr>
          <w:rFonts w:asciiTheme="minorHAnsi" w:eastAsiaTheme="minorEastAsia" w:hAnsiTheme="minorHAnsi" w:cstheme="minorBidi"/>
          <w:sz w:val="28"/>
          <w:szCs w:val="28"/>
        </w:rPr>
        <w:t xml:space="preserve"> transit countri</w:t>
      </w:r>
      <w:r w:rsidR="00903FA0" w:rsidRPr="1662E75F">
        <w:rPr>
          <w:rFonts w:asciiTheme="minorHAnsi" w:eastAsiaTheme="minorEastAsia" w:hAnsiTheme="minorHAnsi" w:cstheme="minorBidi"/>
          <w:sz w:val="28"/>
          <w:szCs w:val="28"/>
        </w:rPr>
        <w:t>es.</w:t>
      </w:r>
    </w:p>
    <w:p w14:paraId="2D23B3C6" w14:textId="77777777" w:rsidR="00903FA0" w:rsidRDefault="00903FA0" w:rsidP="00BF13CF">
      <w:pPr>
        <w:spacing w:after="0"/>
        <w:rPr>
          <w:rFonts w:asciiTheme="minorHAnsi" w:eastAsiaTheme="minorEastAsia" w:hAnsiTheme="minorHAnsi" w:cstheme="minorBidi"/>
          <w:sz w:val="28"/>
          <w:szCs w:val="28"/>
        </w:rPr>
      </w:pPr>
    </w:p>
    <w:p w14:paraId="4E2D59B3" w14:textId="7AF90366" w:rsidR="00903FA0" w:rsidRDefault="00903FA0" w:rsidP="003939D6">
      <w:pPr>
        <w:spacing w:after="0"/>
        <w:rPr>
          <w:rFonts w:asciiTheme="minorHAnsi" w:eastAsiaTheme="minorEastAsia" w:hAnsiTheme="minorHAnsi" w:cstheme="minorBidi"/>
          <w:sz w:val="28"/>
          <w:szCs w:val="28"/>
        </w:rPr>
      </w:pPr>
      <w:r w:rsidRPr="1662E75F">
        <w:rPr>
          <w:rFonts w:asciiTheme="minorHAnsi" w:eastAsiaTheme="minorEastAsia" w:hAnsiTheme="minorHAnsi" w:cstheme="minorBidi"/>
          <w:sz w:val="28"/>
          <w:szCs w:val="28"/>
        </w:rPr>
        <w:t xml:space="preserve">Objective 2) </w:t>
      </w:r>
      <w:r w:rsidR="003939D6" w:rsidRPr="003939D6">
        <w:rPr>
          <w:rFonts w:asciiTheme="minorHAnsi" w:eastAsiaTheme="minorEastAsia" w:hAnsiTheme="minorHAnsi" w:cstheme="minorBidi"/>
          <w:sz w:val="28"/>
          <w:szCs w:val="28"/>
        </w:rPr>
        <w:t xml:space="preserve">Reduce global consumer demand for, </w:t>
      </w:r>
      <w:r w:rsidR="003939D6">
        <w:rPr>
          <w:rFonts w:asciiTheme="minorHAnsi" w:eastAsiaTheme="minorEastAsia" w:hAnsiTheme="minorHAnsi" w:cstheme="minorBidi"/>
          <w:sz w:val="28"/>
          <w:szCs w:val="28"/>
        </w:rPr>
        <w:t>and</w:t>
      </w:r>
      <w:r w:rsidR="003939D6" w:rsidRPr="003939D6">
        <w:rPr>
          <w:rFonts w:asciiTheme="minorHAnsi" w:eastAsiaTheme="minorEastAsia" w:hAnsiTheme="minorHAnsi" w:cstheme="minorBidi"/>
          <w:sz w:val="28"/>
          <w:szCs w:val="28"/>
        </w:rPr>
        <w:t xml:space="preserve"> availability of,</w:t>
      </w:r>
      <w:r w:rsidR="003939D6">
        <w:rPr>
          <w:rFonts w:asciiTheme="minorHAnsi" w:eastAsiaTheme="minorEastAsia" w:hAnsiTheme="minorHAnsi" w:cstheme="minorBidi"/>
          <w:sz w:val="28"/>
          <w:szCs w:val="28"/>
        </w:rPr>
        <w:t xml:space="preserve"> </w:t>
      </w:r>
      <w:r w:rsidR="00427E42" w:rsidRPr="00427E42">
        <w:rPr>
          <w:rFonts w:asciiTheme="minorHAnsi" w:eastAsiaTheme="minorEastAsia" w:hAnsiTheme="minorHAnsi" w:cstheme="minorBidi"/>
          <w:sz w:val="28"/>
          <w:szCs w:val="28"/>
        </w:rPr>
        <w:t xml:space="preserve">products </w:t>
      </w:r>
      <w:r w:rsidRPr="1662E75F">
        <w:rPr>
          <w:rFonts w:asciiTheme="minorHAnsi" w:eastAsiaTheme="minorEastAsia" w:hAnsiTheme="minorHAnsi" w:cstheme="minorBidi"/>
          <w:sz w:val="28"/>
          <w:szCs w:val="28"/>
        </w:rPr>
        <w:t>illegally traded goods sourced from</w:t>
      </w:r>
      <w:r w:rsidR="2FA66F0D" w:rsidRPr="1662E75F">
        <w:rPr>
          <w:rFonts w:asciiTheme="minorHAnsi" w:eastAsiaTheme="minorEastAsia" w:hAnsiTheme="minorHAnsi" w:cstheme="minorBidi"/>
          <w:sz w:val="28"/>
          <w:szCs w:val="28"/>
        </w:rPr>
        <w:t>,</w:t>
      </w:r>
      <w:r w:rsidRPr="1662E75F">
        <w:rPr>
          <w:rFonts w:asciiTheme="minorHAnsi" w:eastAsiaTheme="minorEastAsia" w:hAnsiTheme="minorHAnsi" w:cstheme="minorBidi"/>
          <w:sz w:val="28"/>
          <w:szCs w:val="28"/>
        </w:rPr>
        <w:t xml:space="preserve"> or linked with</w:t>
      </w:r>
      <w:r w:rsidR="341ABC49" w:rsidRPr="1662E75F">
        <w:rPr>
          <w:rFonts w:asciiTheme="minorHAnsi" w:eastAsiaTheme="minorEastAsia" w:hAnsiTheme="minorHAnsi" w:cstheme="minorBidi"/>
          <w:sz w:val="28"/>
          <w:szCs w:val="28"/>
        </w:rPr>
        <w:t>,</w:t>
      </w:r>
      <w:r w:rsidRPr="1662E75F">
        <w:rPr>
          <w:rFonts w:asciiTheme="minorHAnsi" w:eastAsiaTheme="minorEastAsia" w:hAnsiTheme="minorHAnsi" w:cstheme="minorBidi"/>
          <w:sz w:val="28"/>
          <w:szCs w:val="28"/>
        </w:rPr>
        <w:t xml:space="preserve"> nature </w:t>
      </w:r>
      <w:proofErr w:type="gramStart"/>
      <w:r w:rsidRPr="1662E75F">
        <w:rPr>
          <w:rFonts w:asciiTheme="minorHAnsi" w:eastAsiaTheme="minorEastAsia" w:hAnsiTheme="minorHAnsi" w:cstheme="minorBidi"/>
          <w:sz w:val="28"/>
          <w:szCs w:val="28"/>
        </w:rPr>
        <w:t>crimes</w:t>
      </w:r>
      <w:proofErr w:type="gramEnd"/>
    </w:p>
    <w:p w14:paraId="05AA0131" w14:textId="77777777" w:rsidR="00903FA0" w:rsidRDefault="00903FA0" w:rsidP="00DF1A7B">
      <w:pPr>
        <w:spacing w:after="0"/>
        <w:rPr>
          <w:rFonts w:asciiTheme="minorHAnsi" w:eastAsiaTheme="minorEastAsia" w:hAnsiTheme="minorHAnsi" w:cstheme="minorBidi"/>
          <w:sz w:val="28"/>
          <w:szCs w:val="28"/>
        </w:rPr>
      </w:pPr>
    </w:p>
    <w:p w14:paraId="53817F41" w14:textId="3BB8021C" w:rsidR="00CE4982" w:rsidRDefault="75679257" w:rsidP="00DF1A7B">
      <w:pPr>
        <w:spacing w:after="0"/>
        <w:rPr>
          <w:rFonts w:asciiTheme="minorHAnsi" w:eastAsiaTheme="minorEastAsia" w:hAnsiTheme="minorHAnsi" w:cstheme="minorBidi"/>
          <w:sz w:val="28"/>
          <w:szCs w:val="28"/>
        </w:rPr>
      </w:pPr>
      <w:r w:rsidRPr="5F68CF5C">
        <w:rPr>
          <w:rFonts w:asciiTheme="minorHAnsi" w:eastAsiaTheme="minorEastAsia" w:hAnsiTheme="minorHAnsi" w:cstheme="minorBidi"/>
          <w:b/>
          <w:bCs/>
          <w:i/>
          <w:iCs/>
          <w:sz w:val="28"/>
          <w:szCs w:val="28"/>
        </w:rPr>
        <w:t>A.</w:t>
      </w:r>
      <w:r w:rsidR="00E83FBD">
        <w:rPr>
          <w:rFonts w:asciiTheme="minorHAnsi" w:eastAsiaTheme="minorEastAsia" w:hAnsiTheme="minorHAnsi" w:cstheme="minorBidi"/>
          <w:b/>
          <w:bCs/>
          <w:i/>
          <w:iCs/>
          <w:sz w:val="28"/>
          <w:szCs w:val="28"/>
        </w:rPr>
        <w:t>5 Expected Outcomes</w:t>
      </w:r>
    </w:p>
    <w:p w14:paraId="3E9DCA3B" w14:textId="102498FC" w:rsidR="00CE442E" w:rsidRDefault="00D71D2E" w:rsidP="00BF13CF">
      <w:pPr>
        <w:spacing w:before="240" w:after="0"/>
        <w:rPr>
          <w:rFonts w:asciiTheme="minorHAnsi" w:eastAsiaTheme="minorEastAsia" w:hAnsiTheme="minorHAnsi" w:cstheme="minorBidi"/>
          <w:sz w:val="28"/>
          <w:szCs w:val="28"/>
        </w:rPr>
      </w:pPr>
      <w:r>
        <w:rPr>
          <w:rFonts w:asciiTheme="minorHAnsi" w:eastAsiaTheme="minorEastAsia" w:hAnsiTheme="minorHAnsi" w:cstheme="minorBidi"/>
          <w:sz w:val="28"/>
          <w:szCs w:val="28"/>
        </w:rPr>
        <w:t>O</w:t>
      </w:r>
      <w:r w:rsidRPr="00D71D2E">
        <w:rPr>
          <w:rFonts w:asciiTheme="minorHAnsi" w:eastAsiaTheme="minorEastAsia" w:hAnsiTheme="minorHAnsi" w:cstheme="minorBidi"/>
          <w:sz w:val="28"/>
          <w:szCs w:val="28"/>
        </w:rPr>
        <w:t xml:space="preserve">utcomes supporting Objective 1 </w:t>
      </w:r>
      <w:r w:rsidR="7D9A3F18" w:rsidRPr="243B7455">
        <w:rPr>
          <w:rFonts w:asciiTheme="minorHAnsi" w:eastAsiaTheme="minorEastAsia" w:hAnsiTheme="minorHAnsi" w:cstheme="minorBidi"/>
          <w:sz w:val="28"/>
          <w:szCs w:val="28"/>
        </w:rPr>
        <w:t>include, but are not limited to</w:t>
      </w:r>
      <w:r w:rsidR="181F9D03" w:rsidRPr="243B7455">
        <w:rPr>
          <w:rFonts w:asciiTheme="minorHAnsi" w:eastAsiaTheme="minorEastAsia" w:hAnsiTheme="minorHAnsi" w:cstheme="minorBidi"/>
          <w:sz w:val="28"/>
          <w:szCs w:val="28"/>
        </w:rPr>
        <w:t>:</w:t>
      </w:r>
    </w:p>
    <w:p w14:paraId="3B4FDCD8" w14:textId="2D314F15" w:rsidR="0074772D" w:rsidRDefault="0074772D" w:rsidP="00DF1A7B">
      <w:pPr>
        <w:spacing w:after="0"/>
        <w:rPr>
          <w:rFonts w:asciiTheme="minorHAnsi" w:eastAsiaTheme="minorEastAsia" w:hAnsiTheme="minorHAnsi" w:cstheme="minorBidi"/>
          <w:sz w:val="28"/>
          <w:szCs w:val="28"/>
        </w:rPr>
      </w:pPr>
    </w:p>
    <w:p w14:paraId="3214FF80" w14:textId="5D4857C1" w:rsidR="00957863" w:rsidRDefault="00957863" w:rsidP="00DF1A7B">
      <w:pPr>
        <w:pStyle w:val="ListParagraph"/>
        <w:numPr>
          <w:ilvl w:val="0"/>
          <w:numId w:val="63"/>
        </w:numPr>
        <w:spacing w:after="0"/>
        <w:rPr>
          <w:rFonts w:asciiTheme="minorHAnsi" w:eastAsiaTheme="minorEastAsia" w:hAnsiTheme="minorHAnsi" w:cstheme="minorBidi"/>
          <w:sz w:val="28"/>
          <w:szCs w:val="28"/>
        </w:rPr>
      </w:pPr>
      <w:r w:rsidRPr="00957863">
        <w:rPr>
          <w:rFonts w:asciiTheme="minorHAnsi" w:eastAsiaTheme="minorEastAsia" w:hAnsiTheme="minorHAnsi" w:cstheme="minorBidi"/>
          <w:sz w:val="28"/>
          <w:szCs w:val="28"/>
        </w:rPr>
        <w:t>Strengthe</w:t>
      </w:r>
      <w:r w:rsidR="003939D6">
        <w:rPr>
          <w:rFonts w:asciiTheme="minorHAnsi" w:eastAsiaTheme="minorEastAsia" w:hAnsiTheme="minorHAnsi" w:cstheme="minorBidi"/>
          <w:sz w:val="28"/>
          <w:szCs w:val="28"/>
        </w:rPr>
        <w:t>ned</w:t>
      </w:r>
      <w:r w:rsidRPr="00957863">
        <w:rPr>
          <w:rFonts w:asciiTheme="minorHAnsi" w:eastAsiaTheme="minorEastAsia" w:hAnsiTheme="minorHAnsi" w:cstheme="minorBidi"/>
          <w:sz w:val="28"/>
          <w:szCs w:val="28"/>
        </w:rPr>
        <w:t xml:space="preserve"> capacity, partnerships, and communication channels </w:t>
      </w:r>
      <w:r w:rsidR="003939D6">
        <w:rPr>
          <w:rFonts w:asciiTheme="minorHAnsi" w:eastAsiaTheme="minorEastAsia" w:hAnsiTheme="minorHAnsi" w:cstheme="minorBidi"/>
          <w:sz w:val="28"/>
          <w:szCs w:val="28"/>
        </w:rPr>
        <w:t>for</w:t>
      </w:r>
      <w:r w:rsidRPr="00957863">
        <w:rPr>
          <w:rFonts w:asciiTheme="minorHAnsi" w:eastAsiaTheme="minorEastAsia" w:hAnsiTheme="minorHAnsi" w:cstheme="minorBidi"/>
          <w:sz w:val="28"/>
          <w:szCs w:val="28"/>
        </w:rPr>
        <w:t xml:space="preserve"> civil society to generate and share </w:t>
      </w:r>
      <w:r w:rsidR="000C4327">
        <w:rPr>
          <w:rFonts w:asciiTheme="minorHAnsi" w:eastAsiaTheme="minorEastAsia" w:hAnsiTheme="minorHAnsi" w:cstheme="minorBidi"/>
          <w:sz w:val="28"/>
          <w:szCs w:val="28"/>
        </w:rPr>
        <w:t xml:space="preserve">actionable </w:t>
      </w:r>
      <w:r w:rsidRPr="00957863">
        <w:rPr>
          <w:rFonts w:asciiTheme="minorHAnsi" w:eastAsiaTheme="minorEastAsia" w:hAnsiTheme="minorHAnsi" w:cstheme="minorBidi"/>
          <w:sz w:val="28"/>
          <w:szCs w:val="28"/>
        </w:rPr>
        <w:t xml:space="preserve">information on nature crimes, including through </w:t>
      </w:r>
      <w:r w:rsidR="000C4327">
        <w:rPr>
          <w:rFonts w:asciiTheme="minorHAnsi" w:eastAsiaTheme="minorEastAsia" w:hAnsiTheme="minorHAnsi" w:cstheme="minorBidi"/>
          <w:sz w:val="28"/>
          <w:szCs w:val="28"/>
        </w:rPr>
        <w:t>community monitoring</w:t>
      </w:r>
      <w:r w:rsidR="00D86007">
        <w:rPr>
          <w:rFonts w:asciiTheme="minorHAnsi" w:eastAsiaTheme="minorEastAsia" w:hAnsiTheme="minorHAnsi" w:cstheme="minorBidi"/>
          <w:sz w:val="28"/>
          <w:szCs w:val="28"/>
        </w:rPr>
        <w:t>, developing red flag indica</w:t>
      </w:r>
      <w:r w:rsidR="00797EAA">
        <w:rPr>
          <w:rFonts w:asciiTheme="minorHAnsi" w:eastAsiaTheme="minorEastAsia" w:hAnsiTheme="minorHAnsi" w:cstheme="minorBidi"/>
          <w:sz w:val="28"/>
          <w:szCs w:val="28"/>
        </w:rPr>
        <w:t>tors</w:t>
      </w:r>
      <w:r w:rsidR="000C4327">
        <w:rPr>
          <w:rFonts w:asciiTheme="minorHAnsi" w:eastAsiaTheme="minorEastAsia" w:hAnsiTheme="minorHAnsi" w:cstheme="minorBidi"/>
          <w:sz w:val="28"/>
          <w:szCs w:val="28"/>
        </w:rPr>
        <w:t xml:space="preserve"> </w:t>
      </w:r>
      <w:r w:rsidR="00797EAA">
        <w:rPr>
          <w:rFonts w:asciiTheme="minorHAnsi" w:eastAsiaTheme="minorEastAsia" w:hAnsiTheme="minorHAnsi" w:cstheme="minorBidi"/>
          <w:sz w:val="28"/>
          <w:szCs w:val="28"/>
        </w:rPr>
        <w:t xml:space="preserve">and </w:t>
      </w:r>
      <w:r w:rsidRPr="00957863">
        <w:rPr>
          <w:rFonts w:asciiTheme="minorHAnsi" w:eastAsiaTheme="minorEastAsia" w:hAnsiTheme="minorHAnsi" w:cstheme="minorBidi"/>
          <w:sz w:val="28"/>
          <w:szCs w:val="28"/>
        </w:rPr>
        <w:t>investigative reporting</w:t>
      </w:r>
      <w:r w:rsidR="006C28B8">
        <w:rPr>
          <w:rFonts w:asciiTheme="minorHAnsi" w:eastAsiaTheme="minorEastAsia" w:hAnsiTheme="minorHAnsi" w:cstheme="minorBidi"/>
          <w:sz w:val="28"/>
          <w:szCs w:val="28"/>
        </w:rPr>
        <w:t>;</w:t>
      </w:r>
    </w:p>
    <w:p w14:paraId="691BE25E" w14:textId="77777777" w:rsidR="00957863" w:rsidRDefault="00957863" w:rsidP="00BF13CF"/>
    <w:p w14:paraId="1EADA303" w14:textId="59BC7C70" w:rsidR="0074772D" w:rsidRDefault="003939D6" w:rsidP="4F53CBDE">
      <w:pPr>
        <w:pStyle w:val="ListParagraph"/>
        <w:numPr>
          <w:ilvl w:val="0"/>
          <w:numId w:val="63"/>
        </w:numPr>
        <w:spacing w:after="0"/>
        <w:rPr>
          <w:rFonts w:asciiTheme="minorHAnsi" w:eastAsiaTheme="minorEastAsia" w:hAnsiTheme="minorHAnsi" w:cstheme="minorBidi"/>
          <w:sz w:val="28"/>
          <w:szCs w:val="28"/>
        </w:rPr>
      </w:pPr>
      <w:r>
        <w:rPr>
          <w:rFonts w:asciiTheme="minorHAnsi" w:eastAsiaTheme="minorEastAsia" w:hAnsiTheme="minorHAnsi" w:cstheme="minorBidi"/>
          <w:sz w:val="28"/>
          <w:szCs w:val="28"/>
        </w:rPr>
        <w:t>L</w:t>
      </w:r>
      <w:r w:rsidRPr="365473E1">
        <w:rPr>
          <w:rFonts w:asciiTheme="minorHAnsi" w:eastAsiaTheme="minorEastAsia" w:hAnsiTheme="minorHAnsi" w:cstheme="minorBidi"/>
          <w:sz w:val="28"/>
          <w:szCs w:val="28"/>
        </w:rPr>
        <w:t>egal and regulatory reform</w:t>
      </w:r>
      <w:r>
        <w:rPr>
          <w:rFonts w:asciiTheme="minorHAnsi" w:eastAsiaTheme="minorEastAsia" w:hAnsiTheme="minorHAnsi" w:cstheme="minorBidi"/>
          <w:sz w:val="28"/>
          <w:szCs w:val="28"/>
        </w:rPr>
        <w:t xml:space="preserve"> resulting from the r</w:t>
      </w:r>
      <w:r w:rsidR="461E0653" w:rsidRPr="365473E1">
        <w:rPr>
          <w:rFonts w:asciiTheme="minorHAnsi" w:eastAsiaTheme="minorEastAsia" w:hAnsiTheme="minorHAnsi" w:cstheme="minorBidi"/>
          <w:sz w:val="28"/>
          <w:szCs w:val="28"/>
        </w:rPr>
        <w:t>eview</w:t>
      </w:r>
      <w:r>
        <w:rPr>
          <w:rFonts w:asciiTheme="minorHAnsi" w:eastAsiaTheme="minorEastAsia" w:hAnsiTheme="minorHAnsi" w:cstheme="minorBidi"/>
          <w:sz w:val="28"/>
          <w:szCs w:val="28"/>
        </w:rPr>
        <w:t xml:space="preserve"> of </w:t>
      </w:r>
      <w:r w:rsidR="461E0653" w:rsidRPr="365473E1">
        <w:rPr>
          <w:rFonts w:asciiTheme="minorHAnsi" w:eastAsiaTheme="minorEastAsia" w:hAnsiTheme="minorHAnsi" w:cstheme="minorBidi"/>
          <w:sz w:val="28"/>
          <w:szCs w:val="28"/>
        </w:rPr>
        <w:t xml:space="preserve">applicable local, </w:t>
      </w:r>
      <w:r w:rsidR="79E9ED6E" w:rsidRPr="365473E1">
        <w:rPr>
          <w:rFonts w:asciiTheme="minorHAnsi" w:eastAsiaTheme="minorEastAsia" w:hAnsiTheme="minorHAnsi" w:cstheme="minorBidi"/>
          <w:sz w:val="28"/>
          <w:szCs w:val="28"/>
        </w:rPr>
        <w:t>national</w:t>
      </w:r>
      <w:r w:rsidR="461E0653" w:rsidRPr="365473E1">
        <w:rPr>
          <w:rFonts w:asciiTheme="minorHAnsi" w:eastAsiaTheme="minorEastAsia" w:hAnsiTheme="minorHAnsi" w:cstheme="minorBidi"/>
          <w:sz w:val="28"/>
          <w:szCs w:val="28"/>
        </w:rPr>
        <w:t xml:space="preserve">, </w:t>
      </w:r>
      <w:r w:rsidR="02F88056" w:rsidRPr="365473E1">
        <w:rPr>
          <w:rFonts w:asciiTheme="minorHAnsi" w:eastAsiaTheme="minorEastAsia" w:hAnsiTheme="minorHAnsi" w:cstheme="minorBidi"/>
          <w:sz w:val="28"/>
          <w:szCs w:val="28"/>
        </w:rPr>
        <w:t xml:space="preserve">and </w:t>
      </w:r>
      <w:r w:rsidR="461E0653" w:rsidRPr="365473E1">
        <w:rPr>
          <w:rFonts w:asciiTheme="minorHAnsi" w:eastAsiaTheme="minorEastAsia" w:hAnsiTheme="minorHAnsi" w:cstheme="minorBidi"/>
          <w:sz w:val="28"/>
          <w:szCs w:val="28"/>
        </w:rPr>
        <w:t>regional legislation</w:t>
      </w:r>
      <w:r w:rsidR="242A3FDF" w:rsidRPr="365473E1">
        <w:rPr>
          <w:rFonts w:asciiTheme="minorHAnsi" w:eastAsiaTheme="minorEastAsia" w:hAnsiTheme="minorHAnsi" w:cstheme="minorBidi"/>
          <w:sz w:val="28"/>
          <w:szCs w:val="28"/>
        </w:rPr>
        <w:t xml:space="preserve"> and regulation</w:t>
      </w:r>
      <w:r w:rsidR="461E0653" w:rsidRPr="365473E1">
        <w:rPr>
          <w:rFonts w:asciiTheme="minorHAnsi" w:eastAsiaTheme="minorEastAsia" w:hAnsiTheme="minorHAnsi" w:cstheme="minorBidi"/>
          <w:sz w:val="28"/>
          <w:szCs w:val="28"/>
        </w:rPr>
        <w:t xml:space="preserve"> on nature crimes</w:t>
      </w:r>
      <w:r w:rsidR="00B366CB">
        <w:rPr>
          <w:rFonts w:asciiTheme="minorHAnsi" w:eastAsiaTheme="minorEastAsia" w:hAnsiTheme="minorHAnsi" w:cstheme="minorBidi"/>
          <w:sz w:val="28"/>
          <w:szCs w:val="28"/>
        </w:rPr>
        <w:t>;</w:t>
      </w:r>
    </w:p>
    <w:p w14:paraId="68C0F76E" w14:textId="2D314F15" w:rsidR="0074772D" w:rsidRDefault="0074772D" w:rsidP="00DF1A7B">
      <w:pPr>
        <w:spacing w:after="0"/>
        <w:rPr>
          <w:rFonts w:asciiTheme="minorHAnsi" w:eastAsiaTheme="minorEastAsia" w:hAnsiTheme="minorHAnsi" w:cstheme="minorBidi"/>
          <w:sz w:val="28"/>
          <w:szCs w:val="28"/>
        </w:rPr>
      </w:pPr>
    </w:p>
    <w:p w14:paraId="5AC9BE29" w14:textId="218739CD" w:rsidR="0074772D" w:rsidRDefault="2BEF6B72" w:rsidP="4F53CBDE">
      <w:pPr>
        <w:pStyle w:val="ListParagraph"/>
        <w:numPr>
          <w:ilvl w:val="0"/>
          <w:numId w:val="63"/>
        </w:numPr>
        <w:spacing w:after="0"/>
        <w:rPr>
          <w:rFonts w:asciiTheme="minorHAnsi" w:eastAsiaTheme="minorEastAsia" w:hAnsiTheme="minorHAnsi" w:cstheme="minorBidi"/>
          <w:sz w:val="28"/>
          <w:szCs w:val="28"/>
        </w:rPr>
      </w:pPr>
      <w:r w:rsidRPr="365473E1">
        <w:rPr>
          <w:rFonts w:asciiTheme="minorHAnsi" w:eastAsiaTheme="minorEastAsia" w:hAnsiTheme="minorHAnsi" w:cstheme="minorBidi"/>
          <w:sz w:val="28"/>
          <w:szCs w:val="28"/>
        </w:rPr>
        <w:lastRenderedPageBreak/>
        <w:t>Promoting and protecting local journalists and grassroots civil society efforts to expose nature crimes, strengthen transparency, and provide insight into criminal networks</w:t>
      </w:r>
      <w:r w:rsidR="5B9BFB12" w:rsidRPr="365473E1">
        <w:rPr>
          <w:rFonts w:asciiTheme="minorHAnsi" w:eastAsiaTheme="minorEastAsia" w:hAnsiTheme="minorHAnsi" w:cstheme="minorBidi"/>
          <w:sz w:val="28"/>
          <w:szCs w:val="28"/>
        </w:rPr>
        <w:t xml:space="preserve"> and</w:t>
      </w:r>
      <w:r w:rsidRPr="365473E1">
        <w:rPr>
          <w:rFonts w:asciiTheme="minorHAnsi" w:eastAsiaTheme="minorEastAsia" w:hAnsiTheme="minorHAnsi" w:cstheme="minorBidi"/>
          <w:sz w:val="28"/>
          <w:szCs w:val="28"/>
        </w:rPr>
        <w:t xml:space="preserve"> trends</w:t>
      </w:r>
      <w:r w:rsidR="6561667C" w:rsidRPr="365473E1">
        <w:rPr>
          <w:rFonts w:asciiTheme="minorHAnsi" w:eastAsiaTheme="minorEastAsia" w:hAnsiTheme="minorHAnsi" w:cstheme="minorBidi"/>
          <w:sz w:val="28"/>
          <w:szCs w:val="28"/>
        </w:rPr>
        <w:t>;</w:t>
      </w:r>
    </w:p>
    <w:p w14:paraId="75301DF6" w14:textId="2D314F15" w:rsidR="00F97BAA" w:rsidRPr="00FC40CE" w:rsidRDefault="00F97BAA" w:rsidP="00DF1A7B">
      <w:pPr>
        <w:pStyle w:val="ListParagraph"/>
        <w:spacing w:after="0"/>
        <w:rPr>
          <w:rFonts w:asciiTheme="minorHAnsi" w:eastAsiaTheme="minorEastAsia" w:hAnsiTheme="minorHAnsi" w:cstheme="minorBidi"/>
          <w:sz w:val="28"/>
          <w:szCs w:val="28"/>
        </w:rPr>
      </w:pPr>
    </w:p>
    <w:p w14:paraId="19679527" w14:textId="728CDE2E" w:rsidR="001463B1" w:rsidRDefault="00F05188" w:rsidP="001463B1">
      <w:pPr>
        <w:pStyle w:val="ListParagraph"/>
        <w:numPr>
          <w:ilvl w:val="0"/>
          <w:numId w:val="63"/>
        </w:numPr>
        <w:spacing w:after="0"/>
        <w:rPr>
          <w:rFonts w:asciiTheme="minorHAnsi" w:eastAsiaTheme="minorEastAsia" w:hAnsiTheme="minorHAnsi" w:cstheme="minorBidi"/>
          <w:sz w:val="28"/>
          <w:szCs w:val="28"/>
        </w:rPr>
      </w:pPr>
      <w:r>
        <w:rPr>
          <w:rFonts w:asciiTheme="minorHAnsi" w:eastAsiaTheme="minorEastAsia" w:hAnsiTheme="minorHAnsi" w:cstheme="minorBidi"/>
          <w:sz w:val="28"/>
          <w:szCs w:val="28"/>
        </w:rPr>
        <w:t>New</w:t>
      </w:r>
      <w:r w:rsidR="00F97BAA" w:rsidRPr="365473E1">
        <w:rPr>
          <w:rFonts w:asciiTheme="minorHAnsi" w:eastAsiaTheme="minorEastAsia" w:hAnsiTheme="minorHAnsi" w:cstheme="minorBidi"/>
          <w:sz w:val="28"/>
          <w:szCs w:val="28"/>
        </w:rPr>
        <w:t xml:space="preserve"> targeted campaigns and knowledge products to raise public awareness of nature crimes locally</w:t>
      </w:r>
      <w:r w:rsidR="00643A8C" w:rsidRPr="365473E1">
        <w:rPr>
          <w:rFonts w:asciiTheme="minorHAnsi" w:eastAsiaTheme="minorEastAsia" w:hAnsiTheme="minorHAnsi" w:cstheme="minorBidi"/>
          <w:sz w:val="28"/>
          <w:szCs w:val="28"/>
        </w:rPr>
        <w:t>;</w:t>
      </w:r>
    </w:p>
    <w:p w14:paraId="35D1CB5E" w14:textId="77777777" w:rsidR="001463B1" w:rsidRDefault="001463B1" w:rsidP="001463B1">
      <w:pPr>
        <w:pStyle w:val="ListParagraph"/>
        <w:rPr>
          <w:rFonts w:asciiTheme="minorHAnsi" w:eastAsiaTheme="minorEastAsia" w:hAnsiTheme="minorHAnsi" w:cstheme="minorBidi"/>
          <w:sz w:val="28"/>
          <w:szCs w:val="28"/>
        </w:rPr>
      </w:pPr>
    </w:p>
    <w:p w14:paraId="60B22A06" w14:textId="295F2A42" w:rsidR="00643A8C" w:rsidDel="00643A8C" w:rsidRDefault="00643A8C" w:rsidP="1662E75F">
      <w:pPr>
        <w:pStyle w:val="ListParagraph"/>
        <w:numPr>
          <w:ilvl w:val="0"/>
          <w:numId w:val="63"/>
        </w:numPr>
        <w:rPr>
          <w:rFonts w:asciiTheme="minorHAnsi" w:eastAsiaTheme="minorEastAsia" w:hAnsiTheme="minorHAnsi" w:cstheme="minorBidi"/>
          <w:sz w:val="28"/>
          <w:szCs w:val="28"/>
        </w:rPr>
      </w:pPr>
      <w:r w:rsidRPr="4CD17E42">
        <w:rPr>
          <w:rFonts w:asciiTheme="minorHAnsi" w:eastAsiaTheme="minorEastAsia" w:hAnsiTheme="minorHAnsi" w:cstheme="minorBidi"/>
          <w:sz w:val="28"/>
          <w:szCs w:val="28"/>
        </w:rPr>
        <w:t>Strengthen</w:t>
      </w:r>
      <w:r w:rsidR="00F05188">
        <w:rPr>
          <w:rFonts w:asciiTheme="minorHAnsi" w:eastAsiaTheme="minorEastAsia" w:hAnsiTheme="minorHAnsi" w:cstheme="minorBidi"/>
          <w:sz w:val="28"/>
          <w:szCs w:val="28"/>
        </w:rPr>
        <w:t>ed</w:t>
      </w:r>
      <w:r w:rsidRPr="4CD17E42">
        <w:rPr>
          <w:rFonts w:asciiTheme="minorHAnsi" w:eastAsiaTheme="minorEastAsia" w:hAnsiTheme="minorHAnsi" w:cstheme="minorBidi"/>
          <w:sz w:val="28"/>
          <w:szCs w:val="28"/>
        </w:rPr>
        <w:t xml:space="preserve"> </w:t>
      </w:r>
      <w:r w:rsidR="00344A35" w:rsidRPr="4CD17E42">
        <w:rPr>
          <w:rFonts w:asciiTheme="minorHAnsi" w:eastAsiaTheme="minorEastAsia" w:hAnsiTheme="minorHAnsi" w:cstheme="minorBidi"/>
          <w:sz w:val="28"/>
          <w:szCs w:val="28"/>
        </w:rPr>
        <w:t xml:space="preserve">frameworks </w:t>
      </w:r>
      <w:r w:rsidRPr="4CD17E42">
        <w:rPr>
          <w:rFonts w:asciiTheme="minorHAnsi" w:eastAsiaTheme="minorEastAsia" w:hAnsiTheme="minorHAnsi" w:cstheme="minorBidi"/>
          <w:sz w:val="28"/>
          <w:szCs w:val="28"/>
        </w:rPr>
        <w:t>for local communities to monitor natural resources and influence their governance;</w:t>
      </w:r>
    </w:p>
    <w:p w14:paraId="4BCF8CEC" w14:textId="53E1C213" w:rsidR="4CD17E42" w:rsidRDefault="4CD17E42" w:rsidP="006054BA">
      <w:pPr>
        <w:pStyle w:val="ListParagraph"/>
        <w:rPr>
          <w:rFonts w:asciiTheme="minorHAnsi" w:eastAsiaTheme="minorEastAsia" w:hAnsiTheme="minorHAnsi" w:cstheme="minorBidi"/>
          <w:sz w:val="28"/>
          <w:szCs w:val="28"/>
        </w:rPr>
      </w:pPr>
    </w:p>
    <w:p w14:paraId="1EC6F8D5" w14:textId="74E8D166" w:rsidR="46878EAD" w:rsidRDefault="00F05188" w:rsidP="1662E75F">
      <w:pPr>
        <w:pStyle w:val="ListParagraph"/>
        <w:numPr>
          <w:ilvl w:val="0"/>
          <w:numId w:val="63"/>
        </w:numPr>
        <w:rPr>
          <w:rFonts w:asciiTheme="minorHAnsi" w:eastAsiaTheme="minorEastAsia" w:hAnsiTheme="minorHAnsi" w:cstheme="minorBidi"/>
          <w:sz w:val="28"/>
          <w:szCs w:val="28"/>
        </w:rPr>
      </w:pPr>
      <w:r>
        <w:rPr>
          <w:rFonts w:asciiTheme="minorHAnsi" w:eastAsiaTheme="minorEastAsia" w:hAnsiTheme="minorHAnsi" w:cstheme="minorBidi"/>
          <w:sz w:val="28"/>
          <w:szCs w:val="28"/>
        </w:rPr>
        <w:t xml:space="preserve">New </w:t>
      </w:r>
      <w:r w:rsidR="46878EAD" w:rsidRPr="5026D170">
        <w:rPr>
          <w:rFonts w:asciiTheme="minorHAnsi" w:eastAsiaTheme="minorEastAsia" w:hAnsiTheme="minorHAnsi" w:cstheme="minorBidi"/>
          <w:sz w:val="28"/>
          <w:szCs w:val="28"/>
        </w:rPr>
        <w:t>reporting or tiplin</w:t>
      </w:r>
      <w:r w:rsidR="2CF03A33" w:rsidRPr="5026D170">
        <w:rPr>
          <w:rFonts w:asciiTheme="minorHAnsi" w:eastAsiaTheme="minorEastAsia" w:hAnsiTheme="minorHAnsi" w:cstheme="minorBidi"/>
          <w:sz w:val="28"/>
          <w:szCs w:val="28"/>
        </w:rPr>
        <w:t xml:space="preserve">e mechanisms for the public to inform law enforcement officials of suspected nature crime activities; </w:t>
      </w:r>
    </w:p>
    <w:p w14:paraId="1A707D4B" w14:textId="77777777" w:rsidR="001463B1" w:rsidRPr="006054BA" w:rsidRDefault="001463B1" w:rsidP="006054BA">
      <w:pPr>
        <w:pStyle w:val="ListParagraph"/>
        <w:rPr>
          <w:rFonts w:asciiTheme="minorHAnsi" w:eastAsiaTheme="minorEastAsia" w:hAnsiTheme="minorHAnsi" w:cstheme="minorBidi"/>
          <w:sz w:val="28"/>
          <w:szCs w:val="28"/>
        </w:rPr>
      </w:pPr>
    </w:p>
    <w:p w14:paraId="6123C1A0" w14:textId="7BA2CB75" w:rsidR="00E361C4" w:rsidRDefault="65181F29" w:rsidP="4F53CBDE">
      <w:pPr>
        <w:pStyle w:val="ListParagraph"/>
        <w:numPr>
          <w:ilvl w:val="0"/>
          <w:numId w:val="63"/>
        </w:numPr>
        <w:spacing w:after="0"/>
        <w:rPr>
          <w:rFonts w:asciiTheme="minorHAnsi" w:eastAsiaTheme="minorEastAsia" w:hAnsiTheme="minorHAnsi" w:cstheme="minorBidi"/>
          <w:sz w:val="28"/>
          <w:szCs w:val="28"/>
        </w:rPr>
      </w:pPr>
      <w:r w:rsidRPr="365473E1">
        <w:rPr>
          <w:rFonts w:asciiTheme="minorHAnsi" w:eastAsiaTheme="minorEastAsia" w:hAnsiTheme="minorHAnsi" w:cstheme="minorBidi"/>
          <w:sz w:val="28"/>
          <w:szCs w:val="28"/>
        </w:rPr>
        <w:t xml:space="preserve">Identifying socioeconomic factors within target countries to identify </w:t>
      </w:r>
      <w:r w:rsidR="3747EBEF" w:rsidRPr="365473E1">
        <w:rPr>
          <w:rFonts w:asciiTheme="minorHAnsi" w:eastAsiaTheme="minorEastAsia" w:hAnsiTheme="minorHAnsi" w:cstheme="minorBidi"/>
          <w:sz w:val="28"/>
          <w:szCs w:val="28"/>
        </w:rPr>
        <w:t xml:space="preserve">nature-based solutions and </w:t>
      </w:r>
      <w:r w:rsidRPr="365473E1">
        <w:rPr>
          <w:rFonts w:asciiTheme="minorHAnsi" w:eastAsiaTheme="minorEastAsia" w:hAnsiTheme="minorHAnsi" w:cstheme="minorBidi"/>
          <w:sz w:val="28"/>
          <w:szCs w:val="28"/>
        </w:rPr>
        <w:t xml:space="preserve">effective alternative livelihood programs for affected communities, </w:t>
      </w:r>
      <w:r w:rsidR="3821971C" w:rsidRPr="365473E1">
        <w:rPr>
          <w:rFonts w:asciiTheme="minorHAnsi" w:eastAsiaTheme="minorEastAsia" w:hAnsiTheme="minorHAnsi" w:cstheme="minorBidi"/>
          <w:sz w:val="28"/>
          <w:szCs w:val="28"/>
        </w:rPr>
        <w:t xml:space="preserve"> to reduce incentives for</w:t>
      </w:r>
      <w:r w:rsidR="0AE40BE2" w:rsidRPr="365473E1">
        <w:rPr>
          <w:rFonts w:asciiTheme="minorHAnsi" w:eastAsiaTheme="minorEastAsia" w:hAnsiTheme="minorHAnsi" w:cstheme="minorBidi"/>
          <w:sz w:val="28"/>
          <w:szCs w:val="28"/>
        </w:rPr>
        <w:t xml:space="preserve"> nature crimes</w:t>
      </w:r>
      <w:r w:rsidR="46306B9A" w:rsidRPr="365473E1">
        <w:rPr>
          <w:rFonts w:asciiTheme="minorHAnsi" w:eastAsiaTheme="minorEastAsia" w:hAnsiTheme="minorHAnsi" w:cstheme="minorBidi"/>
          <w:sz w:val="28"/>
          <w:szCs w:val="28"/>
        </w:rPr>
        <w:t>;</w:t>
      </w:r>
    </w:p>
    <w:p w14:paraId="33C80C2A" w14:textId="77777777" w:rsidR="00E361C4" w:rsidRDefault="00E361C4" w:rsidP="00DF1A7B">
      <w:pPr>
        <w:pStyle w:val="ListParagraph"/>
      </w:pPr>
    </w:p>
    <w:p w14:paraId="7D050321" w14:textId="115605F2" w:rsidR="00F97BAA" w:rsidRPr="00E361C4" w:rsidRDefault="00E361C4" w:rsidP="00DF1A7B">
      <w:pPr>
        <w:pStyle w:val="ListParagraph"/>
        <w:numPr>
          <w:ilvl w:val="0"/>
          <w:numId w:val="63"/>
        </w:numPr>
        <w:spacing w:after="0"/>
        <w:rPr>
          <w:rFonts w:asciiTheme="minorHAnsi" w:eastAsiaTheme="minorEastAsia" w:hAnsiTheme="minorHAnsi" w:cstheme="minorBidi"/>
          <w:sz w:val="28"/>
          <w:szCs w:val="28"/>
        </w:rPr>
      </w:pPr>
      <w:r w:rsidRPr="365473E1">
        <w:rPr>
          <w:sz w:val="28"/>
          <w:szCs w:val="28"/>
        </w:rPr>
        <w:t>Employing a One Health approach to address the relationship between nature crimes and increased risk of zoonotic disease emergence and spread, including consideration of the primary, upstream drivers of disease spillover</w:t>
      </w:r>
      <w:r w:rsidR="0018124C" w:rsidRPr="365473E1">
        <w:rPr>
          <w:sz w:val="28"/>
          <w:szCs w:val="28"/>
        </w:rPr>
        <w:t>.</w:t>
      </w:r>
      <w:r>
        <w:br/>
      </w:r>
    </w:p>
    <w:p w14:paraId="288CFE8C" w14:textId="26FF59A3" w:rsidR="0036665F" w:rsidRPr="00FC40CE" w:rsidRDefault="00FC40CE" w:rsidP="006054BA">
      <w:pPr>
        <w:rPr>
          <w:rFonts w:asciiTheme="minorHAnsi" w:eastAsiaTheme="minorEastAsia" w:hAnsiTheme="minorHAnsi" w:cstheme="minorBidi"/>
          <w:sz w:val="28"/>
          <w:szCs w:val="28"/>
        </w:rPr>
      </w:pPr>
      <w:r w:rsidRPr="31832A11">
        <w:rPr>
          <w:rFonts w:asciiTheme="minorHAnsi" w:eastAsiaTheme="minorEastAsia" w:hAnsiTheme="minorHAnsi" w:cstheme="minorBidi"/>
          <w:sz w:val="28"/>
          <w:szCs w:val="28"/>
        </w:rPr>
        <w:t>Outcomes supporting Objective 2 include, but are not limited to</w:t>
      </w:r>
      <w:r w:rsidR="00CE442E" w:rsidRPr="31832A11">
        <w:rPr>
          <w:rFonts w:asciiTheme="minorHAnsi" w:eastAsiaTheme="minorEastAsia" w:hAnsiTheme="minorHAnsi" w:cstheme="minorBidi"/>
          <w:sz w:val="28"/>
          <w:szCs w:val="28"/>
        </w:rPr>
        <w:t>:</w:t>
      </w:r>
    </w:p>
    <w:p w14:paraId="1360DB43" w14:textId="28A496A0" w:rsidR="00786F2E" w:rsidRDefault="00112DC1" w:rsidP="1662E75F">
      <w:pPr>
        <w:pStyle w:val="ListParagraph"/>
        <w:numPr>
          <w:ilvl w:val="0"/>
          <w:numId w:val="66"/>
        </w:numPr>
        <w:rPr>
          <w:rFonts w:asciiTheme="minorHAnsi" w:eastAsiaTheme="minorEastAsia" w:hAnsiTheme="minorHAnsi" w:cstheme="minorBidi"/>
          <w:sz w:val="28"/>
          <w:szCs w:val="28"/>
        </w:rPr>
      </w:pPr>
      <w:r>
        <w:rPr>
          <w:rFonts w:asciiTheme="minorHAnsi" w:eastAsiaTheme="minorEastAsia" w:hAnsiTheme="minorHAnsi" w:cstheme="minorBidi"/>
          <w:sz w:val="28"/>
          <w:szCs w:val="28"/>
        </w:rPr>
        <w:t xml:space="preserve">Stronger </w:t>
      </w:r>
      <w:r w:rsidR="00786F2E" w:rsidRPr="1662E75F">
        <w:rPr>
          <w:rFonts w:asciiTheme="minorHAnsi" w:eastAsiaTheme="minorEastAsia" w:hAnsiTheme="minorHAnsi" w:cstheme="minorBidi"/>
          <w:sz w:val="28"/>
          <w:szCs w:val="28"/>
        </w:rPr>
        <w:t xml:space="preserve">public messaging campaigns to raise global awareness about the devastating impacts of nature crimes on local communities, their livelihood, and the </w:t>
      </w:r>
      <w:r w:rsidR="02D94996" w:rsidRPr="1662E75F">
        <w:rPr>
          <w:rFonts w:asciiTheme="minorHAnsi" w:eastAsiaTheme="minorEastAsia" w:hAnsiTheme="minorHAnsi" w:cstheme="minorBidi"/>
          <w:sz w:val="28"/>
          <w:szCs w:val="28"/>
        </w:rPr>
        <w:t>environment.</w:t>
      </w:r>
      <w:r w:rsidR="00786F2E" w:rsidRPr="1662E75F">
        <w:rPr>
          <w:rFonts w:asciiTheme="minorHAnsi" w:eastAsiaTheme="minorEastAsia" w:hAnsiTheme="minorHAnsi" w:cstheme="minorBidi"/>
          <w:sz w:val="28"/>
          <w:szCs w:val="28"/>
        </w:rPr>
        <w:t xml:space="preserve"> </w:t>
      </w:r>
    </w:p>
    <w:p w14:paraId="609A9454" w14:textId="77777777" w:rsidR="00786F2E" w:rsidRPr="00B66B84" w:rsidRDefault="00786F2E" w:rsidP="00B66B84">
      <w:pPr>
        <w:pStyle w:val="ListParagraph"/>
        <w:rPr>
          <w:rFonts w:asciiTheme="minorHAnsi" w:eastAsiaTheme="minorEastAsia" w:hAnsiTheme="minorHAnsi" w:cstheme="minorBidi"/>
          <w:sz w:val="28"/>
          <w:szCs w:val="28"/>
        </w:rPr>
      </w:pPr>
    </w:p>
    <w:p w14:paraId="5B3583D9" w14:textId="5904477D" w:rsidR="00095B08" w:rsidRDefault="00112DC1" w:rsidP="00DF1A7B">
      <w:pPr>
        <w:pStyle w:val="ListParagraph"/>
        <w:numPr>
          <w:ilvl w:val="0"/>
          <w:numId w:val="66"/>
        </w:numPr>
        <w:spacing w:after="0"/>
        <w:rPr>
          <w:rFonts w:asciiTheme="minorHAnsi" w:eastAsiaTheme="minorEastAsia" w:hAnsiTheme="minorHAnsi" w:cstheme="minorBidi"/>
          <w:sz w:val="28"/>
          <w:szCs w:val="28"/>
        </w:rPr>
      </w:pPr>
      <w:r>
        <w:rPr>
          <w:rFonts w:asciiTheme="minorHAnsi" w:eastAsiaTheme="minorEastAsia" w:hAnsiTheme="minorHAnsi" w:cstheme="minorBidi"/>
          <w:sz w:val="28"/>
          <w:szCs w:val="28"/>
        </w:rPr>
        <w:t>M</w:t>
      </w:r>
      <w:r w:rsidR="00CB339B" w:rsidRPr="365473E1">
        <w:rPr>
          <w:rFonts w:asciiTheme="minorHAnsi" w:eastAsiaTheme="minorEastAsia" w:hAnsiTheme="minorHAnsi" w:cstheme="minorBidi"/>
          <w:sz w:val="28"/>
          <w:szCs w:val="28"/>
        </w:rPr>
        <w:t xml:space="preserve">ore robust </w:t>
      </w:r>
      <w:r w:rsidR="001E4878" w:rsidRPr="00B66B84">
        <w:rPr>
          <w:rFonts w:asciiTheme="minorHAnsi" w:eastAsiaTheme="minorEastAsia" w:hAnsiTheme="minorHAnsi" w:cstheme="minorBidi"/>
          <w:sz w:val="28"/>
          <w:szCs w:val="28"/>
        </w:rPr>
        <w:t>communication channels to</w:t>
      </w:r>
      <w:r w:rsidR="0037024E" w:rsidRPr="365473E1">
        <w:rPr>
          <w:rFonts w:asciiTheme="minorHAnsi" w:eastAsiaTheme="minorEastAsia" w:hAnsiTheme="minorHAnsi" w:cstheme="minorBidi"/>
          <w:sz w:val="28"/>
          <w:szCs w:val="28"/>
        </w:rPr>
        <w:t xml:space="preserve"> link </w:t>
      </w:r>
      <w:r w:rsidR="001E4878" w:rsidRPr="00B66B84">
        <w:rPr>
          <w:rFonts w:asciiTheme="minorHAnsi" w:eastAsiaTheme="minorEastAsia" w:hAnsiTheme="minorHAnsi" w:cstheme="minorBidi"/>
          <w:sz w:val="28"/>
          <w:szCs w:val="28"/>
        </w:rPr>
        <w:t>local community organizations with</w:t>
      </w:r>
      <w:r w:rsidR="0005630B" w:rsidRPr="365473E1">
        <w:rPr>
          <w:rFonts w:asciiTheme="minorHAnsi" w:eastAsiaTheme="minorEastAsia" w:hAnsiTheme="minorHAnsi" w:cstheme="minorBidi"/>
          <w:sz w:val="28"/>
          <w:szCs w:val="28"/>
        </w:rPr>
        <w:t xml:space="preserve"> news outlets and</w:t>
      </w:r>
      <w:r w:rsidR="001E4878" w:rsidRPr="00B66B84">
        <w:rPr>
          <w:rFonts w:asciiTheme="minorHAnsi" w:eastAsiaTheme="minorEastAsia" w:hAnsiTheme="minorHAnsi" w:cstheme="minorBidi"/>
          <w:sz w:val="28"/>
          <w:szCs w:val="28"/>
        </w:rPr>
        <w:t xml:space="preserve"> industry partners, </w:t>
      </w:r>
      <w:r w:rsidR="0037024E" w:rsidRPr="365473E1">
        <w:rPr>
          <w:rFonts w:asciiTheme="minorHAnsi" w:eastAsiaTheme="minorEastAsia" w:hAnsiTheme="minorHAnsi" w:cstheme="minorBidi"/>
          <w:sz w:val="28"/>
          <w:szCs w:val="28"/>
        </w:rPr>
        <w:t xml:space="preserve">promoting </w:t>
      </w:r>
      <w:r w:rsidR="001E4878" w:rsidRPr="00B66B84">
        <w:rPr>
          <w:rFonts w:asciiTheme="minorHAnsi" w:eastAsiaTheme="minorEastAsia" w:hAnsiTheme="minorHAnsi" w:cstheme="minorBidi"/>
          <w:sz w:val="28"/>
          <w:szCs w:val="28"/>
        </w:rPr>
        <w:t>ongoing awareness and dialogue on nature crime-free supply chains</w:t>
      </w:r>
      <w:r w:rsidR="00FC40CE" w:rsidRPr="365473E1">
        <w:rPr>
          <w:rFonts w:asciiTheme="minorHAnsi" w:eastAsiaTheme="minorEastAsia" w:hAnsiTheme="minorHAnsi" w:cstheme="minorBidi"/>
          <w:sz w:val="28"/>
          <w:szCs w:val="28"/>
        </w:rPr>
        <w:t>;</w:t>
      </w:r>
    </w:p>
    <w:p w14:paraId="7EB319DD" w14:textId="77777777" w:rsidR="00C57C3D" w:rsidRPr="00AE718D" w:rsidRDefault="00C57C3D" w:rsidP="0072335D">
      <w:pPr>
        <w:spacing w:after="0"/>
        <w:rPr>
          <w:rFonts w:asciiTheme="minorHAnsi" w:eastAsiaTheme="minorEastAsia" w:hAnsiTheme="minorHAnsi" w:cstheme="minorBidi"/>
          <w:sz w:val="28"/>
          <w:szCs w:val="28"/>
        </w:rPr>
      </w:pPr>
    </w:p>
    <w:p w14:paraId="0CC5762E" w14:textId="77777777" w:rsidR="003E02C2" w:rsidRDefault="00AE718D" w:rsidP="003E02C2">
      <w:pPr>
        <w:pStyle w:val="ListParagraph"/>
        <w:numPr>
          <w:ilvl w:val="0"/>
          <w:numId w:val="66"/>
        </w:numPr>
        <w:rPr>
          <w:rFonts w:asciiTheme="minorHAnsi" w:eastAsiaTheme="minorEastAsia" w:hAnsiTheme="minorHAnsi" w:cstheme="minorBidi"/>
          <w:sz w:val="28"/>
          <w:szCs w:val="28"/>
        </w:rPr>
      </w:pPr>
      <w:r w:rsidRPr="365473E1">
        <w:rPr>
          <w:rFonts w:asciiTheme="minorHAnsi" w:eastAsiaTheme="minorEastAsia" w:hAnsiTheme="minorHAnsi" w:cstheme="minorBidi"/>
          <w:sz w:val="28"/>
          <w:szCs w:val="28"/>
        </w:rPr>
        <w:lastRenderedPageBreak/>
        <w:t>Analyzing and mapping nature crimes and their convergence through network mapping, data indexes, and visual models across regions to help identify where these crimes intersect along shared supply chains;</w:t>
      </w:r>
    </w:p>
    <w:p w14:paraId="0E537C69" w14:textId="77777777" w:rsidR="003E02C2" w:rsidRPr="003E02C2" w:rsidRDefault="003E02C2" w:rsidP="003E02C2">
      <w:pPr>
        <w:pStyle w:val="ListParagraph"/>
        <w:rPr>
          <w:rFonts w:asciiTheme="minorHAnsi" w:eastAsiaTheme="minorEastAsia" w:hAnsiTheme="minorHAnsi" w:cstheme="minorBidi"/>
          <w:sz w:val="28"/>
          <w:szCs w:val="28"/>
        </w:rPr>
      </w:pPr>
    </w:p>
    <w:p w14:paraId="702C110C" w14:textId="0CD6C497" w:rsidR="003E02C2" w:rsidRDefault="003E02C2" w:rsidP="003E02C2">
      <w:pPr>
        <w:pStyle w:val="ListParagraph"/>
        <w:numPr>
          <w:ilvl w:val="0"/>
          <w:numId w:val="66"/>
        </w:numPr>
        <w:rPr>
          <w:rFonts w:asciiTheme="minorHAnsi" w:eastAsiaTheme="minorEastAsia" w:hAnsiTheme="minorHAnsi" w:cstheme="minorBidi"/>
          <w:sz w:val="28"/>
          <w:szCs w:val="28"/>
        </w:rPr>
      </w:pPr>
      <w:r w:rsidRPr="365473E1">
        <w:rPr>
          <w:rFonts w:asciiTheme="minorHAnsi" w:eastAsiaTheme="minorEastAsia" w:hAnsiTheme="minorHAnsi" w:cstheme="minorBidi"/>
          <w:sz w:val="28"/>
          <w:szCs w:val="28"/>
        </w:rPr>
        <w:t>Enhanc</w:t>
      </w:r>
      <w:r w:rsidR="00112DC1">
        <w:rPr>
          <w:rFonts w:asciiTheme="minorHAnsi" w:eastAsiaTheme="minorEastAsia" w:hAnsiTheme="minorHAnsi" w:cstheme="minorBidi"/>
          <w:sz w:val="28"/>
          <w:szCs w:val="28"/>
        </w:rPr>
        <w:t>ed</w:t>
      </w:r>
      <w:r w:rsidRPr="365473E1">
        <w:rPr>
          <w:rFonts w:asciiTheme="minorHAnsi" w:eastAsiaTheme="minorEastAsia" w:hAnsiTheme="minorHAnsi" w:cstheme="minorBidi"/>
          <w:sz w:val="28"/>
          <w:szCs w:val="28"/>
        </w:rPr>
        <w:t xml:space="preserve"> the role of local civil society in traceability and transparency solutions within nature crime-affected </w:t>
      </w:r>
      <w:proofErr w:type="gramStart"/>
      <w:r w:rsidRPr="365473E1">
        <w:rPr>
          <w:rFonts w:asciiTheme="minorHAnsi" w:eastAsiaTheme="minorEastAsia" w:hAnsiTheme="minorHAnsi" w:cstheme="minorBidi"/>
          <w:sz w:val="28"/>
          <w:szCs w:val="28"/>
        </w:rPr>
        <w:t>industries</w:t>
      </w:r>
      <w:proofErr w:type="gramEnd"/>
    </w:p>
    <w:p w14:paraId="5DDF5A79" w14:textId="77777777" w:rsidR="003E02C2" w:rsidRPr="003E02C2" w:rsidRDefault="003E02C2" w:rsidP="003E02C2">
      <w:pPr>
        <w:pStyle w:val="ListParagraph"/>
        <w:rPr>
          <w:rFonts w:asciiTheme="minorHAnsi" w:eastAsiaTheme="minorEastAsia" w:hAnsiTheme="minorHAnsi" w:cstheme="minorBidi"/>
          <w:sz w:val="28"/>
          <w:szCs w:val="28"/>
        </w:rPr>
      </w:pPr>
    </w:p>
    <w:p w14:paraId="102DD12F" w14:textId="77777777" w:rsidR="00C666A4" w:rsidRDefault="3D252555" w:rsidP="4F53CBDE">
      <w:pPr>
        <w:pStyle w:val="ListParagraph"/>
        <w:numPr>
          <w:ilvl w:val="0"/>
          <w:numId w:val="66"/>
        </w:numPr>
        <w:rPr>
          <w:rFonts w:asciiTheme="minorHAnsi" w:eastAsiaTheme="minorEastAsia" w:hAnsiTheme="minorHAnsi" w:cstheme="minorBidi"/>
          <w:sz w:val="28"/>
          <w:szCs w:val="28"/>
        </w:rPr>
      </w:pPr>
      <w:r w:rsidRPr="365473E1">
        <w:rPr>
          <w:rFonts w:asciiTheme="minorHAnsi" w:eastAsiaTheme="minorEastAsia" w:hAnsiTheme="minorHAnsi" w:cstheme="minorBidi"/>
          <w:sz w:val="28"/>
          <w:szCs w:val="28"/>
        </w:rPr>
        <w:t xml:space="preserve">Highlighting the health risks linked to nature crimes, </w:t>
      </w:r>
      <w:r w:rsidR="128E2DC6" w:rsidRPr="365473E1">
        <w:rPr>
          <w:rFonts w:asciiTheme="minorHAnsi" w:eastAsiaTheme="minorEastAsia" w:hAnsiTheme="minorHAnsi" w:cstheme="minorBidi"/>
          <w:sz w:val="28"/>
          <w:szCs w:val="28"/>
        </w:rPr>
        <w:t>including</w:t>
      </w:r>
      <w:r w:rsidRPr="365473E1">
        <w:rPr>
          <w:rFonts w:asciiTheme="minorHAnsi" w:eastAsiaTheme="minorEastAsia" w:hAnsiTheme="minorHAnsi" w:cstheme="minorBidi"/>
          <w:sz w:val="28"/>
          <w:szCs w:val="28"/>
        </w:rPr>
        <w:t xml:space="preserve"> the zoonotic disease risks stemming from the trafficking of endangered and threatened species for us</w:t>
      </w:r>
      <w:r w:rsidR="389EB65C" w:rsidRPr="365473E1">
        <w:rPr>
          <w:rFonts w:asciiTheme="minorHAnsi" w:eastAsiaTheme="minorEastAsia" w:hAnsiTheme="minorHAnsi" w:cstheme="minorBidi"/>
          <w:sz w:val="28"/>
          <w:szCs w:val="28"/>
        </w:rPr>
        <w:t xml:space="preserve">e in </w:t>
      </w:r>
      <w:r w:rsidRPr="365473E1">
        <w:rPr>
          <w:rFonts w:asciiTheme="minorHAnsi" w:eastAsiaTheme="minorEastAsia" w:hAnsiTheme="minorHAnsi" w:cstheme="minorBidi"/>
          <w:sz w:val="28"/>
          <w:szCs w:val="28"/>
        </w:rPr>
        <w:t>traditional medicine;</w:t>
      </w:r>
    </w:p>
    <w:p w14:paraId="48BEBAC3" w14:textId="77777777" w:rsidR="00C666A4" w:rsidRPr="00C666A4" w:rsidRDefault="00C666A4" w:rsidP="00C666A4">
      <w:pPr>
        <w:pStyle w:val="ListParagraph"/>
        <w:rPr>
          <w:rFonts w:asciiTheme="minorHAnsi" w:eastAsiaTheme="minorEastAsia" w:hAnsiTheme="minorHAnsi" w:cstheme="minorBidi"/>
          <w:sz w:val="28"/>
          <w:szCs w:val="28"/>
        </w:rPr>
      </w:pPr>
    </w:p>
    <w:p w14:paraId="55E7F397" w14:textId="1CB85783" w:rsidR="00095B08" w:rsidRDefault="0C4DC5EA" w:rsidP="4F53CBDE">
      <w:pPr>
        <w:pStyle w:val="ListParagraph"/>
        <w:numPr>
          <w:ilvl w:val="0"/>
          <w:numId w:val="66"/>
        </w:numPr>
        <w:rPr>
          <w:rFonts w:asciiTheme="minorHAnsi" w:eastAsiaTheme="minorEastAsia" w:hAnsiTheme="minorHAnsi" w:cstheme="minorBidi"/>
          <w:sz w:val="28"/>
          <w:szCs w:val="28"/>
        </w:rPr>
      </w:pPr>
      <w:r w:rsidRPr="365473E1">
        <w:rPr>
          <w:rFonts w:asciiTheme="minorHAnsi" w:eastAsiaTheme="minorEastAsia" w:hAnsiTheme="minorHAnsi" w:cstheme="minorBidi"/>
          <w:sz w:val="28"/>
          <w:szCs w:val="28"/>
        </w:rPr>
        <w:t>Advancing understanding of the</w:t>
      </w:r>
      <w:r w:rsidR="3985796C" w:rsidRPr="00B66B84">
        <w:rPr>
          <w:rFonts w:asciiTheme="minorHAnsi" w:eastAsiaTheme="minorEastAsia" w:hAnsiTheme="minorHAnsi" w:cstheme="minorBidi"/>
          <w:sz w:val="28"/>
          <w:szCs w:val="28"/>
        </w:rPr>
        <w:t xml:space="preserve"> relationships </w:t>
      </w:r>
      <w:r w:rsidR="0A8D4FFD" w:rsidRPr="365473E1">
        <w:rPr>
          <w:rFonts w:asciiTheme="minorHAnsi" w:eastAsiaTheme="minorEastAsia" w:hAnsiTheme="minorHAnsi" w:cstheme="minorBidi"/>
          <w:sz w:val="28"/>
          <w:szCs w:val="28"/>
        </w:rPr>
        <w:t>among</w:t>
      </w:r>
      <w:r w:rsidRPr="365473E1">
        <w:rPr>
          <w:rFonts w:asciiTheme="minorHAnsi" w:eastAsiaTheme="minorEastAsia" w:hAnsiTheme="minorHAnsi" w:cstheme="minorBidi"/>
          <w:sz w:val="28"/>
          <w:szCs w:val="28"/>
        </w:rPr>
        <w:t xml:space="preserve"> foreign private investment, particularly in infrastructure and extractive activities</w:t>
      </w:r>
      <w:r w:rsidR="140B85B7" w:rsidRPr="365473E1">
        <w:rPr>
          <w:rFonts w:asciiTheme="minorHAnsi" w:eastAsiaTheme="minorEastAsia" w:hAnsiTheme="minorHAnsi" w:cstheme="minorBidi"/>
          <w:sz w:val="28"/>
          <w:szCs w:val="28"/>
        </w:rPr>
        <w:t>;</w:t>
      </w:r>
      <w:r w:rsidRPr="365473E1">
        <w:rPr>
          <w:rFonts w:asciiTheme="minorHAnsi" w:eastAsiaTheme="minorEastAsia" w:hAnsiTheme="minorHAnsi" w:cstheme="minorBidi"/>
          <w:sz w:val="28"/>
          <w:szCs w:val="28"/>
        </w:rPr>
        <w:t xml:space="preserve"> criminal networks</w:t>
      </w:r>
      <w:r w:rsidR="1E043D92" w:rsidRPr="365473E1">
        <w:rPr>
          <w:rFonts w:asciiTheme="minorHAnsi" w:eastAsiaTheme="minorEastAsia" w:hAnsiTheme="minorHAnsi" w:cstheme="minorBidi"/>
          <w:sz w:val="28"/>
          <w:szCs w:val="28"/>
        </w:rPr>
        <w:t>;</w:t>
      </w:r>
      <w:r w:rsidRPr="365473E1">
        <w:rPr>
          <w:rFonts w:asciiTheme="minorHAnsi" w:eastAsiaTheme="minorEastAsia" w:hAnsiTheme="minorHAnsi" w:cstheme="minorBidi"/>
          <w:sz w:val="28"/>
          <w:szCs w:val="28"/>
        </w:rPr>
        <w:t xml:space="preserve"> and the incidence of nature crimes.</w:t>
      </w:r>
    </w:p>
    <w:p w14:paraId="2C00E022" w14:textId="77777777" w:rsidR="00C666A4" w:rsidRPr="00C666A4" w:rsidRDefault="00C666A4" w:rsidP="00C666A4">
      <w:pPr>
        <w:rPr>
          <w:rFonts w:asciiTheme="minorHAnsi" w:eastAsiaTheme="minorEastAsia" w:hAnsiTheme="minorHAnsi" w:cstheme="minorBidi"/>
          <w:sz w:val="28"/>
          <w:szCs w:val="28"/>
        </w:rPr>
      </w:pPr>
    </w:p>
    <w:p w14:paraId="342ED266" w14:textId="1FBD77C7" w:rsidR="00797EAA" w:rsidRPr="00797EAA" w:rsidRDefault="570E3A1B" w:rsidP="00DF1A7B">
      <w:pPr>
        <w:rPr>
          <w:color w:val="auto"/>
          <w:sz w:val="28"/>
          <w:szCs w:val="28"/>
        </w:rPr>
      </w:pPr>
      <w:r w:rsidRPr="00B46AD0">
        <w:rPr>
          <w:b/>
          <w:bCs/>
          <w:i/>
          <w:iCs/>
          <w:color w:val="auto"/>
          <w:sz w:val="28"/>
          <w:szCs w:val="28"/>
        </w:rPr>
        <w:t>A.</w:t>
      </w:r>
      <w:r w:rsidR="00B46AD0" w:rsidRPr="00B46AD0">
        <w:rPr>
          <w:b/>
          <w:bCs/>
          <w:i/>
          <w:iCs/>
          <w:color w:val="auto"/>
          <w:sz w:val="28"/>
          <w:szCs w:val="28"/>
        </w:rPr>
        <w:t>6</w:t>
      </w:r>
      <w:r w:rsidR="00B46AD0">
        <w:rPr>
          <w:b/>
          <w:bCs/>
          <w:i/>
          <w:iCs/>
          <w:color w:val="auto"/>
          <w:sz w:val="28"/>
          <w:szCs w:val="28"/>
        </w:rPr>
        <w:t>.</w:t>
      </w:r>
      <w:r w:rsidR="00B46AD0" w:rsidRPr="00B46AD0">
        <w:rPr>
          <w:sz w:val="28"/>
          <w:szCs w:val="28"/>
        </w:rPr>
        <w:t xml:space="preserve"> </w:t>
      </w:r>
      <w:r w:rsidR="00B46AD0" w:rsidRPr="00B46AD0">
        <w:rPr>
          <w:b/>
          <w:bCs/>
          <w:i/>
          <w:iCs/>
          <w:color w:val="auto"/>
          <w:sz w:val="28"/>
          <w:szCs w:val="28"/>
        </w:rPr>
        <w:t xml:space="preserve">Performance Indicators   </w:t>
      </w:r>
    </w:p>
    <w:p w14:paraId="569332EE" w14:textId="4863503E" w:rsidR="1D065A88" w:rsidRDefault="7CCF7C79" w:rsidP="00DF1A7B">
      <w:pPr>
        <w:widowControl w:val="0"/>
        <w:tabs>
          <w:tab w:val="left" w:pos="360"/>
        </w:tabs>
        <w:spacing w:after="0"/>
        <w:rPr>
          <w:color w:val="202124"/>
          <w:sz w:val="28"/>
          <w:szCs w:val="28"/>
        </w:rPr>
      </w:pPr>
      <w:r w:rsidRPr="7CF9FF98">
        <w:rPr>
          <w:color w:val="000000" w:themeColor="text1"/>
          <w:sz w:val="28"/>
          <w:szCs w:val="28"/>
        </w:rPr>
        <w:t>All project</w:t>
      </w:r>
      <w:r w:rsidR="1A6CB6D2" w:rsidRPr="7CF9FF98">
        <w:rPr>
          <w:color w:val="000000" w:themeColor="text1"/>
          <w:sz w:val="28"/>
          <w:szCs w:val="28"/>
        </w:rPr>
        <w:t xml:space="preserve"> proposal</w:t>
      </w:r>
      <w:r w:rsidRPr="7CF9FF98">
        <w:rPr>
          <w:color w:val="000000" w:themeColor="text1"/>
          <w:sz w:val="28"/>
          <w:szCs w:val="28"/>
        </w:rPr>
        <w:t xml:space="preserve">s </w:t>
      </w:r>
      <w:r w:rsidR="60344E79" w:rsidRPr="7CF9FF98">
        <w:rPr>
          <w:color w:val="000000" w:themeColor="text1"/>
          <w:sz w:val="28"/>
          <w:szCs w:val="28"/>
        </w:rPr>
        <w:t xml:space="preserve">must </w:t>
      </w:r>
      <w:r w:rsidR="29669A23" w:rsidRPr="7CF9FF98">
        <w:rPr>
          <w:color w:val="000000" w:themeColor="text1"/>
          <w:sz w:val="28"/>
          <w:szCs w:val="28"/>
        </w:rPr>
        <w:t xml:space="preserve">include </w:t>
      </w:r>
      <w:r w:rsidR="1C836040" w:rsidRPr="7CF9FF98">
        <w:rPr>
          <w:color w:val="000000" w:themeColor="text1"/>
          <w:sz w:val="28"/>
          <w:szCs w:val="28"/>
        </w:rPr>
        <w:t>tentative</w:t>
      </w:r>
      <w:r w:rsidRPr="7CF9FF98">
        <w:rPr>
          <w:color w:val="000000" w:themeColor="text1"/>
          <w:sz w:val="28"/>
          <w:szCs w:val="28"/>
        </w:rPr>
        <w:t xml:space="preserve"> qualitative and quantitative indicators</w:t>
      </w:r>
      <w:r w:rsidR="00DE4CA9">
        <w:rPr>
          <w:color w:val="000000" w:themeColor="text1"/>
          <w:sz w:val="28"/>
          <w:szCs w:val="28"/>
        </w:rPr>
        <w:t xml:space="preserve"> that measure </w:t>
      </w:r>
      <w:r w:rsidR="00B40B38">
        <w:rPr>
          <w:color w:val="000000" w:themeColor="text1"/>
          <w:sz w:val="28"/>
          <w:szCs w:val="28"/>
        </w:rPr>
        <w:t xml:space="preserve">progress towards </w:t>
      </w:r>
      <w:r w:rsidR="00DF1763">
        <w:rPr>
          <w:color w:val="000000" w:themeColor="text1"/>
          <w:sz w:val="28"/>
          <w:szCs w:val="28"/>
        </w:rPr>
        <w:t xml:space="preserve">a </w:t>
      </w:r>
      <w:r w:rsidR="00B40B38">
        <w:rPr>
          <w:color w:val="000000" w:themeColor="text1"/>
          <w:sz w:val="28"/>
          <w:szCs w:val="28"/>
        </w:rPr>
        <w:t>desired outcome</w:t>
      </w:r>
      <w:r w:rsidRPr="7CF9FF98">
        <w:rPr>
          <w:color w:val="000000" w:themeColor="text1"/>
          <w:sz w:val="28"/>
          <w:szCs w:val="28"/>
        </w:rPr>
        <w:t xml:space="preserve">. </w:t>
      </w:r>
      <w:r w:rsidR="00D47C4C">
        <w:rPr>
          <w:color w:val="000000" w:themeColor="text1"/>
          <w:sz w:val="28"/>
          <w:szCs w:val="28"/>
        </w:rPr>
        <w:t xml:space="preserve"> </w:t>
      </w:r>
      <w:r w:rsidRPr="7CF9FF98">
        <w:rPr>
          <w:color w:val="202124"/>
          <w:sz w:val="28"/>
          <w:szCs w:val="28"/>
        </w:rPr>
        <w:t xml:space="preserve">Final indicators will be determined in consultation with the OES team, following project selection but prior to project funding. </w:t>
      </w:r>
      <w:r w:rsidR="1D065A88">
        <w:br/>
      </w:r>
      <w:r w:rsidR="1D065A88">
        <w:br/>
      </w:r>
      <w:r w:rsidRPr="7CF9FF98">
        <w:rPr>
          <w:color w:val="202124"/>
          <w:sz w:val="28"/>
          <w:szCs w:val="28"/>
        </w:rPr>
        <w:t>Example indicators:</w:t>
      </w:r>
    </w:p>
    <w:p w14:paraId="0CF9C6C2" w14:textId="72EFE783" w:rsidR="1D065A88" w:rsidRDefault="1D065A88" w:rsidP="00DF1A7B">
      <w:pPr>
        <w:widowControl w:val="0"/>
        <w:tabs>
          <w:tab w:val="left" w:pos="360"/>
        </w:tabs>
        <w:spacing w:after="0"/>
        <w:rPr>
          <w:rFonts w:asciiTheme="minorHAnsi" w:eastAsiaTheme="minorEastAsia" w:hAnsiTheme="minorHAnsi" w:cstheme="minorBidi"/>
          <w:color w:val="202124"/>
          <w:sz w:val="28"/>
          <w:szCs w:val="28"/>
        </w:rPr>
      </w:pPr>
    </w:p>
    <w:p w14:paraId="1F84132E" w14:textId="756FBBE6" w:rsidR="1D065A88" w:rsidRDefault="0E89D57A" w:rsidP="00DF1A7B">
      <w:pPr>
        <w:pStyle w:val="ListParagraph"/>
        <w:numPr>
          <w:ilvl w:val="0"/>
          <w:numId w:val="4"/>
        </w:numPr>
        <w:spacing w:after="0"/>
        <w:rPr>
          <w:rFonts w:asciiTheme="minorHAnsi" w:eastAsiaTheme="minorEastAsia" w:hAnsiTheme="minorHAnsi" w:cstheme="minorBidi"/>
          <w:color w:val="202124"/>
          <w:sz w:val="28"/>
          <w:szCs w:val="28"/>
        </w:rPr>
      </w:pPr>
      <w:r w:rsidRPr="54EA41B4">
        <w:rPr>
          <w:rFonts w:asciiTheme="minorHAnsi" w:eastAsiaTheme="minorEastAsia" w:hAnsiTheme="minorHAnsi" w:cstheme="minorBidi"/>
          <w:color w:val="202124"/>
          <w:sz w:val="28"/>
          <w:szCs w:val="28"/>
        </w:rPr>
        <w:t xml:space="preserve">Number of people </w:t>
      </w:r>
      <w:r w:rsidR="3B83241A" w:rsidRPr="54EA41B4">
        <w:rPr>
          <w:rFonts w:asciiTheme="minorHAnsi" w:eastAsiaTheme="minorEastAsia" w:hAnsiTheme="minorHAnsi" w:cstheme="minorBidi"/>
          <w:color w:val="202124"/>
          <w:sz w:val="28"/>
          <w:szCs w:val="28"/>
        </w:rPr>
        <w:t xml:space="preserve">and/or civil society organizations </w:t>
      </w:r>
      <w:r w:rsidRPr="54EA41B4">
        <w:rPr>
          <w:rFonts w:asciiTheme="minorHAnsi" w:eastAsiaTheme="minorEastAsia" w:hAnsiTheme="minorHAnsi" w:cstheme="minorBidi"/>
          <w:color w:val="202124"/>
          <w:sz w:val="28"/>
          <w:szCs w:val="28"/>
        </w:rPr>
        <w:t>trained in</w:t>
      </w:r>
      <w:r w:rsidR="3427B9A8" w:rsidRPr="54EA41B4">
        <w:rPr>
          <w:rFonts w:asciiTheme="minorHAnsi" w:eastAsiaTheme="minorEastAsia" w:hAnsiTheme="minorHAnsi" w:cstheme="minorBidi"/>
          <w:color w:val="202124"/>
          <w:sz w:val="28"/>
          <w:szCs w:val="28"/>
        </w:rPr>
        <w:t xml:space="preserve"> the </w:t>
      </w:r>
      <w:r w:rsidR="087A2062" w:rsidRPr="54EA41B4">
        <w:rPr>
          <w:rFonts w:asciiTheme="minorHAnsi" w:eastAsiaTheme="minorEastAsia" w:hAnsiTheme="minorHAnsi" w:cstheme="minorBidi"/>
          <w:color w:val="202124"/>
          <w:sz w:val="28"/>
          <w:szCs w:val="28"/>
        </w:rPr>
        <w:t>collection,</w:t>
      </w:r>
      <w:r w:rsidR="1516F650" w:rsidRPr="54EA41B4">
        <w:rPr>
          <w:rFonts w:asciiTheme="minorHAnsi" w:eastAsiaTheme="minorEastAsia" w:hAnsiTheme="minorHAnsi" w:cstheme="minorBidi"/>
          <w:color w:val="202124"/>
          <w:sz w:val="28"/>
          <w:szCs w:val="28"/>
        </w:rPr>
        <w:t xml:space="preserve"> sharing, and use of information to </w:t>
      </w:r>
      <w:r w:rsidR="0BBB955D" w:rsidRPr="54EA41B4">
        <w:rPr>
          <w:rFonts w:asciiTheme="minorHAnsi" w:eastAsiaTheme="minorEastAsia" w:hAnsiTheme="minorHAnsi" w:cstheme="minorBidi"/>
          <w:color w:val="202124"/>
          <w:sz w:val="28"/>
          <w:szCs w:val="28"/>
        </w:rPr>
        <w:t xml:space="preserve">prevent and </w:t>
      </w:r>
      <w:r w:rsidR="232E6B2E" w:rsidRPr="54EA41B4">
        <w:rPr>
          <w:rFonts w:asciiTheme="minorHAnsi" w:eastAsiaTheme="minorEastAsia" w:hAnsiTheme="minorHAnsi" w:cstheme="minorBidi"/>
          <w:color w:val="202124"/>
          <w:sz w:val="28"/>
          <w:szCs w:val="28"/>
        </w:rPr>
        <w:t>combat nature crimes</w:t>
      </w:r>
      <w:r w:rsidR="16F01852" w:rsidRPr="54EA41B4">
        <w:rPr>
          <w:rFonts w:asciiTheme="minorHAnsi" w:eastAsiaTheme="minorEastAsia" w:hAnsiTheme="minorHAnsi" w:cstheme="minorBidi"/>
          <w:color w:val="202124"/>
          <w:sz w:val="28"/>
          <w:szCs w:val="28"/>
        </w:rPr>
        <w:t>,</w:t>
      </w:r>
      <w:r w:rsidRPr="54EA41B4">
        <w:rPr>
          <w:rFonts w:asciiTheme="minorHAnsi" w:eastAsiaTheme="minorEastAsia" w:hAnsiTheme="minorHAnsi" w:cstheme="minorBidi"/>
          <w:color w:val="202124"/>
          <w:sz w:val="28"/>
          <w:szCs w:val="28"/>
        </w:rPr>
        <w:t xml:space="preserve"> </w:t>
      </w:r>
      <w:proofErr w:type="gramStart"/>
      <w:r w:rsidRPr="54EA41B4">
        <w:rPr>
          <w:rFonts w:asciiTheme="minorHAnsi" w:eastAsiaTheme="minorEastAsia" w:hAnsiTheme="minorHAnsi" w:cstheme="minorBidi"/>
          <w:color w:val="202124"/>
          <w:sz w:val="28"/>
          <w:szCs w:val="28"/>
        </w:rPr>
        <w:t>as a result of</w:t>
      </w:r>
      <w:proofErr w:type="gramEnd"/>
      <w:r w:rsidRPr="54EA41B4">
        <w:rPr>
          <w:rFonts w:asciiTheme="minorHAnsi" w:eastAsiaTheme="minorEastAsia" w:hAnsiTheme="minorHAnsi" w:cstheme="minorBidi"/>
          <w:color w:val="202124"/>
          <w:sz w:val="28"/>
          <w:szCs w:val="28"/>
        </w:rPr>
        <w:t xml:space="preserve"> USG assistance</w:t>
      </w:r>
      <w:r w:rsidR="008C6D1B">
        <w:rPr>
          <w:rFonts w:asciiTheme="minorHAnsi" w:eastAsiaTheme="minorEastAsia" w:hAnsiTheme="minorHAnsi" w:cstheme="minorBidi"/>
          <w:color w:val="202124"/>
          <w:sz w:val="28"/>
          <w:szCs w:val="28"/>
        </w:rPr>
        <w:t>;</w:t>
      </w:r>
    </w:p>
    <w:p w14:paraId="2A2520FB" w14:textId="33BA9648" w:rsidR="1D065A88" w:rsidRDefault="0045F6B9" w:rsidP="4F53CBDE">
      <w:pPr>
        <w:pStyle w:val="ListParagraph"/>
        <w:numPr>
          <w:ilvl w:val="0"/>
          <w:numId w:val="4"/>
        </w:numPr>
        <w:spacing w:after="0"/>
        <w:rPr>
          <w:rFonts w:asciiTheme="minorHAnsi" w:eastAsiaTheme="minorEastAsia" w:hAnsiTheme="minorHAnsi" w:cstheme="minorBidi"/>
          <w:color w:val="202124"/>
          <w:sz w:val="28"/>
          <w:szCs w:val="28"/>
        </w:rPr>
      </w:pPr>
      <w:r w:rsidRPr="4F53CBDE">
        <w:rPr>
          <w:rFonts w:asciiTheme="minorHAnsi" w:eastAsiaTheme="minorEastAsia" w:hAnsiTheme="minorHAnsi" w:cstheme="minorBidi"/>
          <w:color w:val="202124"/>
          <w:sz w:val="28"/>
          <w:szCs w:val="28"/>
        </w:rPr>
        <w:t xml:space="preserve">Number of people </w:t>
      </w:r>
      <w:r w:rsidR="23A5777A" w:rsidRPr="4F53CBDE">
        <w:rPr>
          <w:rFonts w:asciiTheme="minorHAnsi" w:eastAsiaTheme="minorEastAsia" w:hAnsiTheme="minorHAnsi" w:cstheme="minorBidi"/>
          <w:color w:val="202124"/>
          <w:sz w:val="28"/>
          <w:szCs w:val="28"/>
        </w:rPr>
        <w:t xml:space="preserve">and/or local communities </w:t>
      </w:r>
      <w:r w:rsidRPr="4F53CBDE">
        <w:rPr>
          <w:rFonts w:asciiTheme="minorHAnsi" w:eastAsiaTheme="minorEastAsia" w:hAnsiTheme="minorHAnsi" w:cstheme="minorBidi"/>
          <w:color w:val="202124"/>
          <w:sz w:val="28"/>
          <w:szCs w:val="28"/>
        </w:rPr>
        <w:t>that apply improved</w:t>
      </w:r>
      <w:r w:rsidR="00F64F90">
        <w:rPr>
          <w:rFonts w:asciiTheme="minorHAnsi" w:eastAsiaTheme="minorEastAsia" w:hAnsiTheme="minorHAnsi" w:cstheme="minorBidi"/>
          <w:color w:val="202124"/>
          <w:sz w:val="28"/>
          <w:szCs w:val="28"/>
        </w:rPr>
        <w:t xml:space="preserve"> community monitoring</w:t>
      </w:r>
      <w:r w:rsidRPr="4F53CBDE">
        <w:rPr>
          <w:rFonts w:asciiTheme="minorHAnsi" w:eastAsiaTheme="minorEastAsia" w:hAnsiTheme="minorHAnsi" w:cstheme="minorBidi"/>
          <w:color w:val="202124"/>
          <w:sz w:val="28"/>
          <w:szCs w:val="28"/>
        </w:rPr>
        <w:t xml:space="preserve"> practices </w:t>
      </w:r>
      <w:proofErr w:type="gramStart"/>
      <w:r w:rsidRPr="4F53CBDE">
        <w:rPr>
          <w:rFonts w:asciiTheme="minorHAnsi" w:eastAsiaTheme="minorEastAsia" w:hAnsiTheme="minorHAnsi" w:cstheme="minorBidi"/>
          <w:color w:val="202124"/>
          <w:sz w:val="28"/>
          <w:szCs w:val="28"/>
        </w:rPr>
        <w:t>as a result of</w:t>
      </w:r>
      <w:proofErr w:type="gramEnd"/>
      <w:r w:rsidRPr="4F53CBDE">
        <w:rPr>
          <w:rFonts w:asciiTheme="minorHAnsi" w:eastAsiaTheme="minorEastAsia" w:hAnsiTheme="minorHAnsi" w:cstheme="minorBidi"/>
          <w:color w:val="202124"/>
          <w:sz w:val="28"/>
          <w:szCs w:val="28"/>
        </w:rPr>
        <w:t xml:space="preserve"> USG assistance</w:t>
      </w:r>
      <w:r w:rsidR="4879376F" w:rsidRPr="4F53CBDE">
        <w:rPr>
          <w:rFonts w:asciiTheme="minorHAnsi" w:eastAsiaTheme="minorEastAsia" w:hAnsiTheme="minorHAnsi" w:cstheme="minorBidi"/>
          <w:color w:val="202124"/>
          <w:sz w:val="28"/>
          <w:szCs w:val="28"/>
        </w:rPr>
        <w:t>;</w:t>
      </w:r>
    </w:p>
    <w:p w14:paraId="00710A8F" w14:textId="04DEA1A1" w:rsidR="1D065A88" w:rsidRDefault="725F8B70" w:rsidP="4CD17E42">
      <w:pPr>
        <w:pStyle w:val="ListParagraph"/>
        <w:numPr>
          <w:ilvl w:val="0"/>
          <w:numId w:val="4"/>
        </w:numPr>
        <w:spacing w:after="0"/>
        <w:rPr>
          <w:rFonts w:asciiTheme="minorHAnsi" w:eastAsiaTheme="minorEastAsia" w:hAnsiTheme="minorHAnsi" w:cstheme="minorBidi"/>
          <w:color w:val="202124"/>
          <w:sz w:val="28"/>
          <w:szCs w:val="28"/>
        </w:rPr>
      </w:pPr>
      <w:r w:rsidRPr="4CD17E42">
        <w:rPr>
          <w:rFonts w:asciiTheme="minorHAnsi" w:eastAsiaTheme="minorEastAsia" w:hAnsiTheme="minorHAnsi" w:cstheme="minorBidi"/>
          <w:color w:val="202124"/>
          <w:sz w:val="28"/>
          <w:szCs w:val="28"/>
        </w:rPr>
        <w:t>Number of laws, policies, or regulations that address</w:t>
      </w:r>
      <w:r w:rsidR="22E61B2C" w:rsidRPr="4CD17E42">
        <w:rPr>
          <w:rFonts w:asciiTheme="minorHAnsi" w:eastAsiaTheme="minorEastAsia" w:hAnsiTheme="minorHAnsi" w:cstheme="minorBidi"/>
          <w:color w:val="202124"/>
          <w:sz w:val="28"/>
          <w:szCs w:val="28"/>
        </w:rPr>
        <w:t xml:space="preserve"> nature crimes</w:t>
      </w:r>
      <w:r w:rsidRPr="4CD17E42">
        <w:rPr>
          <w:rFonts w:asciiTheme="minorHAnsi" w:eastAsiaTheme="minorEastAsia" w:hAnsiTheme="minorHAnsi" w:cstheme="minorBidi"/>
          <w:color w:val="202124"/>
          <w:sz w:val="28"/>
          <w:szCs w:val="28"/>
        </w:rPr>
        <w:t xml:space="preserve"> officially proposed, adopted, </w:t>
      </w:r>
      <w:r w:rsidR="4BA1B356" w:rsidRPr="4CD17E42">
        <w:rPr>
          <w:rFonts w:asciiTheme="minorHAnsi" w:eastAsiaTheme="minorEastAsia" w:hAnsiTheme="minorHAnsi" w:cstheme="minorBidi"/>
          <w:color w:val="202124"/>
          <w:sz w:val="28"/>
          <w:szCs w:val="28"/>
        </w:rPr>
        <w:t>and/</w:t>
      </w:r>
      <w:r w:rsidRPr="4CD17E42">
        <w:rPr>
          <w:rFonts w:asciiTheme="minorHAnsi" w:eastAsiaTheme="minorEastAsia" w:hAnsiTheme="minorHAnsi" w:cstheme="minorBidi"/>
          <w:color w:val="202124"/>
          <w:sz w:val="28"/>
          <w:szCs w:val="28"/>
        </w:rPr>
        <w:t xml:space="preserve">or implemented </w:t>
      </w:r>
      <w:proofErr w:type="gramStart"/>
      <w:r w:rsidRPr="4CD17E42">
        <w:rPr>
          <w:rFonts w:asciiTheme="minorHAnsi" w:eastAsiaTheme="minorEastAsia" w:hAnsiTheme="minorHAnsi" w:cstheme="minorBidi"/>
          <w:color w:val="202124"/>
          <w:sz w:val="28"/>
          <w:szCs w:val="28"/>
        </w:rPr>
        <w:t>as a result of</w:t>
      </w:r>
      <w:proofErr w:type="gramEnd"/>
      <w:r w:rsidRPr="4CD17E42">
        <w:rPr>
          <w:rFonts w:asciiTheme="minorHAnsi" w:eastAsiaTheme="minorEastAsia" w:hAnsiTheme="minorHAnsi" w:cstheme="minorBidi"/>
          <w:color w:val="202124"/>
          <w:sz w:val="28"/>
          <w:szCs w:val="28"/>
        </w:rPr>
        <w:t xml:space="preserve"> USG assistance</w:t>
      </w:r>
      <w:r w:rsidR="5008713C" w:rsidRPr="4CD17E42">
        <w:rPr>
          <w:rFonts w:asciiTheme="minorHAnsi" w:eastAsiaTheme="minorEastAsia" w:hAnsiTheme="minorHAnsi" w:cstheme="minorBidi"/>
          <w:color w:val="202124"/>
          <w:sz w:val="28"/>
          <w:szCs w:val="28"/>
        </w:rPr>
        <w:t xml:space="preserve"> (disaggregated by result)</w:t>
      </w:r>
      <w:r w:rsidR="008C6D1B" w:rsidRPr="4CD17E42">
        <w:rPr>
          <w:rFonts w:asciiTheme="minorHAnsi" w:eastAsiaTheme="minorEastAsia" w:hAnsiTheme="minorHAnsi" w:cstheme="minorBidi"/>
          <w:color w:val="202124"/>
          <w:sz w:val="28"/>
          <w:szCs w:val="28"/>
        </w:rPr>
        <w:t>;</w:t>
      </w:r>
    </w:p>
    <w:p w14:paraId="043317F4" w14:textId="6F1E3565" w:rsidR="00E71659" w:rsidRDefault="1B1D7ADD" w:rsidP="00DF1A7B">
      <w:pPr>
        <w:pStyle w:val="ListParagraph"/>
        <w:numPr>
          <w:ilvl w:val="0"/>
          <w:numId w:val="4"/>
        </w:numPr>
        <w:spacing w:after="0"/>
        <w:rPr>
          <w:rFonts w:asciiTheme="minorHAnsi" w:eastAsiaTheme="minorEastAsia" w:hAnsiTheme="minorHAnsi" w:cstheme="minorBidi"/>
          <w:color w:val="202124"/>
          <w:sz w:val="28"/>
          <w:szCs w:val="28"/>
        </w:rPr>
      </w:pPr>
      <w:r w:rsidRPr="54EA41B4">
        <w:rPr>
          <w:rFonts w:asciiTheme="minorHAnsi" w:eastAsiaTheme="minorEastAsia" w:hAnsiTheme="minorHAnsi" w:cstheme="minorBidi"/>
          <w:color w:val="202124"/>
          <w:sz w:val="28"/>
          <w:szCs w:val="28"/>
        </w:rPr>
        <w:lastRenderedPageBreak/>
        <w:t xml:space="preserve">Number of new or improved </w:t>
      </w:r>
      <w:r w:rsidR="00463E14">
        <w:rPr>
          <w:rFonts w:asciiTheme="minorHAnsi" w:eastAsiaTheme="minorEastAsia" w:hAnsiTheme="minorHAnsi" w:cstheme="minorBidi"/>
          <w:color w:val="202124"/>
          <w:sz w:val="28"/>
          <w:szCs w:val="28"/>
        </w:rPr>
        <w:t xml:space="preserve">community </w:t>
      </w:r>
      <w:r w:rsidRPr="54EA41B4">
        <w:rPr>
          <w:rFonts w:asciiTheme="minorHAnsi" w:eastAsiaTheme="minorEastAsia" w:hAnsiTheme="minorHAnsi" w:cstheme="minorBidi"/>
          <w:color w:val="202124"/>
          <w:sz w:val="28"/>
          <w:szCs w:val="28"/>
        </w:rPr>
        <w:t xml:space="preserve">initiatives combating nature crimes </w:t>
      </w:r>
      <w:proofErr w:type="gramStart"/>
      <w:r w:rsidRPr="54EA41B4">
        <w:rPr>
          <w:rFonts w:asciiTheme="minorHAnsi" w:eastAsiaTheme="minorEastAsia" w:hAnsiTheme="minorHAnsi" w:cstheme="minorBidi"/>
          <w:color w:val="202124"/>
          <w:sz w:val="28"/>
          <w:szCs w:val="28"/>
        </w:rPr>
        <w:t>as a result of</w:t>
      </w:r>
      <w:proofErr w:type="gramEnd"/>
      <w:r w:rsidRPr="54EA41B4">
        <w:rPr>
          <w:rFonts w:asciiTheme="minorHAnsi" w:eastAsiaTheme="minorEastAsia" w:hAnsiTheme="minorHAnsi" w:cstheme="minorBidi"/>
          <w:color w:val="202124"/>
          <w:sz w:val="28"/>
          <w:szCs w:val="28"/>
        </w:rPr>
        <w:t xml:space="preserve"> USG assistance</w:t>
      </w:r>
      <w:r w:rsidR="008C6D1B">
        <w:rPr>
          <w:rFonts w:asciiTheme="minorHAnsi" w:eastAsiaTheme="minorEastAsia" w:hAnsiTheme="minorHAnsi" w:cstheme="minorBidi"/>
          <w:color w:val="202124"/>
          <w:sz w:val="28"/>
          <w:szCs w:val="28"/>
        </w:rPr>
        <w:t>;</w:t>
      </w:r>
    </w:p>
    <w:p w14:paraId="25B5362E" w14:textId="2626F1B1" w:rsidR="00463E14" w:rsidRPr="00463E14" w:rsidRDefault="00463E14" w:rsidP="4CD17E42">
      <w:pPr>
        <w:pStyle w:val="ListParagraph"/>
        <w:numPr>
          <w:ilvl w:val="0"/>
          <w:numId w:val="4"/>
        </w:numPr>
        <w:spacing w:after="0"/>
        <w:rPr>
          <w:rFonts w:asciiTheme="minorHAnsi" w:eastAsiaTheme="minorEastAsia" w:hAnsiTheme="minorHAnsi" w:cstheme="minorBidi"/>
          <w:color w:val="202124"/>
          <w:sz w:val="28"/>
          <w:szCs w:val="28"/>
        </w:rPr>
      </w:pPr>
      <w:r w:rsidRPr="4CD17E42">
        <w:rPr>
          <w:rFonts w:asciiTheme="minorHAnsi" w:eastAsiaTheme="minorEastAsia" w:hAnsiTheme="minorHAnsi" w:cstheme="minorBidi"/>
          <w:color w:val="202124"/>
          <w:sz w:val="28"/>
          <w:szCs w:val="28"/>
        </w:rPr>
        <w:t>Number of people reached by public awareness campaigns on the harms of products linked with nature crimes</w:t>
      </w:r>
      <w:r w:rsidR="008C6D1B" w:rsidRPr="4CD17E42">
        <w:rPr>
          <w:rFonts w:asciiTheme="minorHAnsi" w:eastAsiaTheme="minorEastAsia" w:hAnsiTheme="minorHAnsi" w:cstheme="minorBidi"/>
          <w:color w:val="202124"/>
          <w:sz w:val="28"/>
          <w:szCs w:val="28"/>
        </w:rPr>
        <w:t xml:space="preserve"> </w:t>
      </w:r>
      <w:proofErr w:type="gramStart"/>
      <w:r w:rsidR="008C6D1B" w:rsidRPr="4CD17E42">
        <w:rPr>
          <w:rFonts w:asciiTheme="minorHAnsi" w:eastAsiaTheme="minorEastAsia" w:hAnsiTheme="minorHAnsi" w:cstheme="minorBidi"/>
          <w:color w:val="202124"/>
          <w:sz w:val="28"/>
          <w:szCs w:val="28"/>
        </w:rPr>
        <w:t>as a result of</w:t>
      </w:r>
      <w:proofErr w:type="gramEnd"/>
      <w:r w:rsidR="008C6D1B" w:rsidRPr="4CD17E42">
        <w:rPr>
          <w:rFonts w:asciiTheme="minorHAnsi" w:eastAsiaTheme="minorEastAsia" w:hAnsiTheme="minorHAnsi" w:cstheme="minorBidi"/>
          <w:color w:val="202124"/>
          <w:sz w:val="28"/>
          <w:szCs w:val="28"/>
        </w:rPr>
        <w:t xml:space="preserve"> USG assistance</w:t>
      </w:r>
      <w:r w:rsidR="008C4245" w:rsidRPr="4CD17E42">
        <w:rPr>
          <w:rFonts w:asciiTheme="minorHAnsi" w:eastAsiaTheme="minorEastAsia" w:hAnsiTheme="minorHAnsi" w:cstheme="minorBidi"/>
          <w:color w:val="202124"/>
          <w:sz w:val="28"/>
          <w:szCs w:val="28"/>
        </w:rPr>
        <w:t>.</w:t>
      </w:r>
    </w:p>
    <w:p w14:paraId="00DBFF97" w14:textId="39A04FCC" w:rsidR="1D065A88" w:rsidRDefault="1D065A88" w:rsidP="00DF1A7B">
      <w:pPr>
        <w:widowControl w:val="0"/>
        <w:spacing w:after="0"/>
      </w:pPr>
    </w:p>
    <w:p w14:paraId="330339FD" w14:textId="77777777" w:rsidR="00F63004" w:rsidRDefault="00F63004" w:rsidP="00DF1A7B">
      <w:pPr>
        <w:widowControl w:val="0"/>
        <w:tabs>
          <w:tab w:val="left" w:pos="360"/>
        </w:tabs>
        <w:spacing w:after="0"/>
        <w:rPr>
          <w:rFonts w:asciiTheme="minorHAnsi" w:eastAsiaTheme="minorEastAsia" w:hAnsiTheme="minorHAnsi" w:cstheme="minorBidi"/>
          <w:b/>
          <w:bCs/>
          <w:i/>
          <w:iCs/>
          <w:sz w:val="28"/>
          <w:szCs w:val="28"/>
        </w:rPr>
      </w:pPr>
    </w:p>
    <w:p w14:paraId="0E4AA578" w14:textId="462C77F8" w:rsidR="76047AF8" w:rsidRDefault="76047AF8" w:rsidP="00DF1A7B">
      <w:pPr>
        <w:widowControl w:val="0"/>
        <w:tabs>
          <w:tab w:val="left" w:pos="360"/>
        </w:tabs>
        <w:spacing w:after="0"/>
        <w:rPr>
          <w:rFonts w:asciiTheme="minorHAnsi" w:eastAsiaTheme="minorEastAsia" w:hAnsiTheme="minorHAnsi" w:cstheme="minorBidi"/>
          <w:b/>
          <w:bCs/>
          <w:i/>
          <w:iCs/>
          <w:sz w:val="28"/>
          <w:szCs w:val="28"/>
        </w:rPr>
      </w:pPr>
      <w:r w:rsidRPr="54EA41B4">
        <w:rPr>
          <w:rFonts w:asciiTheme="minorHAnsi" w:eastAsiaTheme="minorEastAsia" w:hAnsiTheme="minorHAnsi" w:cstheme="minorBidi"/>
          <w:b/>
          <w:bCs/>
          <w:i/>
          <w:iCs/>
          <w:sz w:val="28"/>
          <w:szCs w:val="28"/>
        </w:rPr>
        <w:t>A.6. Key Considerations</w:t>
      </w:r>
    </w:p>
    <w:p w14:paraId="1E175C23" w14:textId="15B20E96" w:rsidR="1D065A88" w:rsidRDefault="1D065A88" w:rsidP="00DF1A7B">
      <w:pPr>
        <w:widowControl w:val="0"/>
        <w:tabs>
          <w:tab w:val="left" w:pos="360"/>
        </w:tabs>
        <w:spacing w:after="0"/>
        <w:rPr>
          <w:rFonts w:asciiTheme="minorHAnsi" w:eastAsiaTheme="minorEastAsia" w:hAnsiTheme="minorHAnsi" w:cstheme="minorBidi"/>
          <w:b/>
          <w:bCs/>
          <w:i/>
          <w:iCs/>
          <w:sz w:val="28"/>
          <w:szCs w:val="28"/>
        </w:rPr>
      </w:pPr>
    </w:p>
    <w:p w14:paraId="53A45A1C" w14:textId="18DE18AD" w:rsidR="00E51A92" w:rsidRDefault="6A7E5BCC" w:rsidP="4F53CBDE">
      <w:pPr>
        <w:spacing w:after="0"/>
        <w:rPr>
          <w:rFonts w:asciiTheme="minorHAnsi" w:eastAsiaTheme="minorEastAsia" w:hAnsiTheme="minorHAnsi" w:cstheme="minorBidi"/>
          <w:sz w:val="28"/>
          <w:szCs w:val="28"/>
        </w:rPr>
      </w:pPr>
      <w:r w:rsidRPr="4F53CBDE">
        <w:rPr>
          <w:rFonts w:asciiTheme="minorHAnsi" w:eastAsiaTheme="minorEastAsia" w:hAnsiTheme="minorHAnsi" w:cstheme="minorBidi"/>
          <w:sz w:val="28"/>
          <w:szCs w:val="28"/>
        </w:rPr>
        <w:t xml:space="preserve">OES will allocate $3,000,000 for initiatives to combat nature crimes at their source and $1,000,000 for initiatives to </w:t>
      </w:r>
      <w:r w:rsidR="7F1B0BC1" w:rsidRPr="4F53CBDE">
        <w:rPr>
          <w:rFonts w:asciiTheme="minorHAnsi" w:eastAsiaTheme="minorEastAsia" w:hAnsiTheme="minorHAnsi" w:cstheme="minorBidi"/>
          <w:sz w:val="28"/>
          <w:szCs w:val="28"/>
        </w:rPr>
        <w:t>address</w:t>
      </w:r>
      <w:r w:rsidRPr="4F53CBDE">
        <w:rPr>
          <w:rFonts w:asciiTheme="minorHAnsi" w:eastAsiaTheme="minorEastAsia" w:hAnsiTheme="minorHAnsi" w:cstheme="minorBidi"/>
          <w:sz w:val="28"/>
          <w:szCs w:val="28"/>
        </w:rPr>
        <w:t xml:space="preserve"> consumer demand for products linked with nature crimes. Applicants may apply for either funding category or apply for the full ceiling of $4,000,000 if they wish to address both categories simultaneously</w:t>
      </w:r>
      <w:r w:rsidR="6D698BAA" w:rsidRPr="4F53CBDE">
        <w:rPr>
          <w:rFonts w:asciiTheme="minorHAnsi" w:eastAsiaTheme="minorEastAsia" w:hAnsiTheme="minorHAnsi" w:cstheme="minorBidi"/>
          <w:sz w:val="28"/>
          <w:szCs w:val="28"/>
        </w:rPr>
        <w:t xml:space="preserve">.  However, they must ensure that their proposed funding does not surpass the designated ceiling for each objective (i.e., only $1 million of the $4 million </w:t>
      </w:r>
      <w:r w:rsidR="088A7FDF" w:rsidRPr="4F53CBDE">
        <w:rPr>
          <w:rFonts w:asciiTheme="minorHAnsi" w:eastAsiaTheme="minorEastAsia" w:hAnsiTheme="minorHAnsi" w:cstheme="minorBidi"/>
          <w:sz w:val="28"/>
          <w:szCs w:val="28"/>
        </w:rPr>
        <w:t xml:space="preserve">requested should contribute solely to </w:t>
      </w:r>
      <w:r w:rsidR="6D698BAA" w:rsidRPr="4F53CBDE">
        <w:rPr>
          <w:rFonts w:asciiTheme="minorHAnsi" w:eastAsiaTheme="minorEastAsia" w:hAnsiTheme="minorHAnsi" w:cstheme="minorBidi"/>
          <w:sz w:val="28"/>
          <w:szCs w:val="28"/>
        </w:rPr>
        <w:t xml:space="preserve">Objective 2). </w:t>
      </w:r>
    </w:p>
    <w:p w14:paraId="724FA36D" w14:textId="77777777" w:rsidR="00E35FB9" w:rsidRDefault="00E35FB9" w:rsidP="00DF1A7B">
      <w:pPr>
        <w:spacing w:after="0"/>
        <w:rPr>
          <w:rFonts w:asciiTheme="minorHAnsi" w:eastAsiaTheme="minorEastAsia" w:hAnsiTheme="minorHAnsi" w:cstheme="minorBidi"/>
          <w:sz w:val="28"/>
          <w:szCs w:val="28"/>
        </w:rPr>
      </w:pPr>
    </w:p>
    <w:p w14:paraId="4C4D1168" w14:textId="13259BB6" w:rsidR="00E35FB9" w:rsidRDefault="78F5228E" w:rsidP="4F53CBDE">
      <w:pPr>
        <w:spacing w:after="0"/>
        <w:rPr>
          <w:rFonts w:asciiTheme="minorHAnsi" w:eastAsiaTheme="minorEastAsia" w:hAnsiTheme="minorHAnsi" w:cstheme="minorBidi"/>
          <w:sz w:val="28"/>
          <w:szCs w:val="28"/>
        </w:rPr>
      </w:pPr>
      <w:r w:rsidRPr="4F53CBDE">
        <w:rPr>
          <w:rFonts w:asciiTheme="minorHAnsi" w:eastAsiaTheme="minorEastAsia" w:hAnsiTheme="minorHAnsi" w:cstheme="minorBidi"/>
          <w:sz w:val="28"/>
          <w:szCs w:val="28"/>
        </w:rPr>
        <w:t>Proposals that recommend activities for both objectives will not be given preference over those that address only one objective.  OES will evaluate all proposals and determine the best award or combination of awards based on the submissions received.</w:t>
      </w:r>
      <w:r w:rsidR="52336E3D" w:rsidRPr="4F53CBDE">
        <w:rPr>
          <w:rFonts w:asciiTheme="minorHAnsi" w:eastAsiaTheme="minorEastAsia" w:hAnsiTheme="minorHAnsi" w:cstheme="minorBidi"/>
          <w:sz w:val="28"/>
          <w:szCs w:val="28"/>
        </w:rPr>
        <w:t xml:space="preserve">  This may include awarding one portion to an applicant who applied to both objectives.</w:t>
      </w:r>
    </w:p>
    <w:p w14:paraId="134D4875" w14:textId="77777777" w:rsidR="00E51A92" w:rsidRDefault="00E51A92" w:rsidP="00DF1A7B">
      <w:pPr>
        <w:spacing w:after="0"/>
        <w:rPr>
          <w:rFonts w:asciiTheme="minorHAnsi" w:eastAsiaTheme="minorEastAsia" w:hAnsiTheme="minorHAnsi" w:cstheme="minorBidi"/>
          <w:sz w:val="28"/>
          <w:szCs w:val="28"/>
        </w:rPr>
      </w:pPr>
    </w:p>
    <w:p w14:paraId="467CAC62" w14:textId="77777777" w:rsidR="00A90DBC" w:rsidRDefault="00A90DBC" w:rsidP="00A90DBC">
      <w:pPr>
        <w:spacing w:after="0"/>
        <w:rPr>
          <w:color w:val="000000" w:themeColor="text1"/>
          <w:sz w:val="28"/>
          <w:szCs w:val="28"/>
        </w:rPr>
      </w:pPr>
      <w:r w:rsidRPr="4F53CBDE">
        <w:rPr>
          <w:color w:val="000000" w:themeColor="text1"/>
          <w:sz w:val="28"/>
          <w:szCs w:val="28"/>
        </w:rPr>
        <w:t xml:space="preserve">Proposals must reflect a participatory design process with one or more local civil society partners including CSOs, grassroots NGOs, and/or other members of Indigenous Peoples and local communities (IPLCs) as subgrantees, to ensure activities under each objective are locally driven, designed, and led with consideration to risk and as to not endanger local partners and participants.   Proposals should emphasize the role civil society partners will play throughout the project, delineating the activities in which they will lead or support their own efforts to combat nature crimes.  </w:t>
      </w:r>
    </w:p>
    <w:p w14:paraId="526D4F01" w14:textId="77777777" w:rsidR="00A90DBC" w:rsidRDefault="00A90DBC" w:rsidP="00DF1A7B">
      <w:pPr>
        <w:spacing w:after="0"/>
        <w:rPr>
          <w:rFonts w:asciiTheme="minorHAnsi" w:eastAsiaTheme="minorEastAsia" w:hAnsiTheme="minorHAnsi" w:cstheme="minorBidi"/>
          <w:sz w:val="28"/>
          <w:szCs w:val="28"/>
        </w:rPr>
      </w:pPr>
    </w:p>
    <w:p w14:paraId="6029F39E" w14:textId="797295CC" w:rsidR="4FACDF7F" w:rsidRDefault="4FACDF7F" w:rsidP="1662E75F">
      <w:pPr>
        <w:spacing w:after="0"/>
        <w:rPr>
          <w:rFonts w:asciiTheme="minorHAnsi" w:eastAsiaTheme="minorEastAsia" w:hAnsiTheme="minorHAnsi" w:cstheme="minorBidi"/>
          <w:sz w:val="28"/>
          <w:szCs w:val="28"/>
        </w:rPr>
      </w:pPr>
      <w:r w:rsidRPr="4CD17E42">
        <w:rPr>
          <w:rFonts w:asciiTheme="minorHAnsi" w:eastAsiaTheme="minorEastAsia" w:hAnsiTheme="minorHAnsi" w:cstheme="minorBidi"/>
          <w:sz w:val="28"/>
          <w:szCs w:val="28"/>
        </w:rPr>
        <w:t xml:space="preserve">This funding opportunity aims to </w:t>
      </w:r>
      <w:r w:rsidR="73D12D59" w:rsidRPr="4CD17E42">
        <w:rPr>
          <w:rFonts w:asciiTheme="minorHAnsi" w:eastAsiaTheme="minorEastAsia" w:hAnsiTheme="minorHAnsi" w:cstheme="minorBidi"/>
          <w:sz w:val="28"/>
          <w:szCs w:val="28"/>
        </w:rPr>
        <w:t>combat</w:t>
      </w:r>
      <w:r w:rsidRPr="4CD17E42">
        <w:rPr>
          <w:rFonts w:asciiTheme="minorHAnsi" w:eastAsiaTheme="minorEastAsia" w:hAnsiTheme="minorHAnsi" w:cstheme="minorBidi"/>
          <w:sz w:val="28"/>
          <w:szCs w:val="28"/>
        </w:rPr>
        <w:t xml:space="preserve"> nature crimes globally.   Proposals should focus on multiple beneficiary regions and countries that face significant </w:t>
      </w:r>
      <w:r w:rsidRPr="4CD17E42">
        <w:rPr>
          <w:rFonts w:asciiTheme="minorHAnsi" w:eastAsiaTheme="minorEastAsia" w:hAnsiTheme="minorHAnsi" w:cstheme="minorBidi"/>
          <w:sz w:val="28"/>
          <w:szCs w:val="28"/>
        </w:rPr>
        <w:lastRenderedPageBreak/>
        <w:t xml:space="preserve">nature crime convergence issues and/or serve as key source, transit, and destination countries across Asia, Africa, and Latin America. Following </w:t>
      </w:r>
      <w:r w:rsidR="3A9C543B" w:rsidRPr="4CD17E42">
        <w:rPr>
          <w:rFonts w:asciiTheme="minorHAnsi" w:eastAsiaTheme="minorEastAsia" w:hAnsiTheme="minorHAnsi" w:cstheme="minorBidi"/>
          <w:sz w:val="28"/>
          <w:szCs w:val="28"/>
        </w:rPr>
        <w:t>applicant</w:t>
      </w:r>
      <w:r w:rsidRPr="4CD17E42">
        <w:rPr>
          <w:rFonts w:asciiTheme="minorHAnsi" w:eastAsiaTheme="minorEastAsia" w:hAnsiTheme="minorHAnsi" w:cstheme="minorBidi"/>
          <w:sz w:val="28"/>
          <w:szCs w:val="28"/>
        </w:rPr>
        <w:t xml:space="preserve"> selection, the list of beneficiary regions and countries may be subject to change with the prior agreement of the selected project implementer(s) and OES.</w:t>
      </w:r>
    </w:p>
    <w:p w14:paraId="33B4F8FD" w14:textId="77777777" w:rsidR="00F33E4B" w:rsidRDefault="00F33E4B" w:rsidP="00DF1A7B">
      <w:pPr>
        <w:spacing w:after="0"/>
        <w:rPr>
          <w:color w:val="000000" w:themeColor="text1"/>
          <w:sz w:val="28"/>
          <w:szCs w:val="28"/>
        </w:rPr>
      </w:pPr>
    </w:p>
    <w:p w14:paraId="1C35529E" w14:textId="3FB452D3" w:rsidR="00F63004" w:rsidRDefault="00B503B7" w:rsidP="00DF1A7B">
      <w:pPr>
        <w:widowControl w:val="0"/>
        <w:tabs>
          <w:tab w:val="left" w:pos="360"/>
        </w:tabs>
        <w:spacing w:after="0"/>
        <w:rPr>
          <w:color w:val="000000" w:themeColor="text1"/>
          <w:sz w:val="28"/>
          <w:szCs w:val="28"/>
        </w:rPr>
      </w:pPr>
      <w:r w:rsidRPr="00B503B7">
        <w:rPr>
          <w:color w:val="000000" w:themeColor="text1"/>
          <w:sz w:val="28"/>
          <w:szCs w:val="28"/>
        </w:rPr>
        <w:t>Proposed activities addressing Objective One (combating nature crimes at their source) should aim to address all forms of nature crime: wildlife trafficking, illegal logging and associated trade, illegal mining, illegal land conversion, and crimes associated with fishing.</w:t>
      </w:r>
    </w:p>
    <w:p w14:paraId="0E221E4F" w14:textId="77777777" w:rsidR="00B503B7" w:rsidRDefault="00B503B7" w:rsidP="00DF1A7B">
      <w:pPr>
        <w:widowControl w:val="0"/>
        <w:tabs>
          <w:tab w:val="left" w:pos="360"/>
        </w:tabs>
        <w:spacing w:after="0"/>
      </w:pPr>
    </w:p>
    <w:p w14:paraId="71E83FF0" w14:textId="63088F2E" w:rsidR="66F730EF" w:rsidRPr="00F63004" w:rsidRDefault="66F730EF" w:rsidP="00DF1A7B">
      <w:pPr>
        <w:widowControl w:val="0"/>
        <w:tabs>
          <w:tab w:val="left" w:pos="360"/>
        </w:tabs>
        <w:spacing w:after="0"/>
        <w:rPr>
          <w:color w:val="000000" w:themeColor="text1"/>
        </w:rPr>
      </w:pPr>
      <w:r w:rsidRPr="243B7455">
        <w:rPr>
          <w:color w:val="000000" w:themeColor="text1"/>
          <w:sz w:val="28"/>
          <w:szCs w:val="28"/>
        </w:rPr>
        <w:t xml:space="preserve">OES encourages proposals that present a long-term vision and strategically selected activities based on needs, the organization’s comparative advantage and expertise, and the funding landscape of other key stakeholders. </w:t>
      </w:r>
      <w:r w:rsidR="00F668F9">
        <w:rPr>
          <w:color w:val="000000" w:themeColor="text1"/>
          <w:sz w:val="28"/>
          <w:szCs w:val="28"/>
        </w:rPr>
        <w:t xml:space="preserve"> </w:t>
      </w:r>
      <w:r w:rsidR="20582CF7" w:rsidRPr="243B7455">
        <w:rPr>
          <w:color w:val="000000" w:themeColor="text1"/>
          <w:sz w:val="28"/>
          <w:szCs w:val="28"/>
        </w:rPr>
        <w:t xml:space="preserve">Proposals should aim to deliver long-term institutional change.   </w:t>
      </w:r>
      <w:r w:rsidRPr="243B7455">
        <w:rPr>
          <w:color w:val="000000" w:themeColor="text1"/>
          <w:sz w:val="28"/>
          <w:szCs w:val="28"/>
        </w:rPr>
        <w:t xml:space="preserve"> </w:t>
      </w:r>
    </w:p>
    <w:p w14:paraId="426BB01A" w14:textId="16028ABC" w:rsidR="006558B7" w:rsidRDefault="006558B7" w:rsidP="00DF1A7B">
      <w:pPr>
        <w:widowControl w:val="0"/>
        <w:tabs>
          <w:tab w:val="left" w:pos="360"/>
        </w:tabs>
        <w:spacing w:after="0"/>
        <w:rPr>
          <w:color w:val="000000" w:themeColor="text1"/>
          <w:sz w:val="28"/>
          <w:szCs w:val="28"/>
        </w:rPr>
      </w:pPr>
    </w:p>
    <w:p w14:paraId="7C6B1097" w14:textId="509F40E4" w:rsidR="66F730EF" w:rsidRDefault="66F730EF" w:rsidP="00DF1A7B">
      <w:pPr>
        <w:widowControl w:val="0"/>
        <w:tabs>
          <w:tab w:val="left" w:pos="360"/>
        </w:tabs>
        <w:spacing w:after="0"/>
        <w:rPr>
          <w:color w:val="000000" w:themeColor="text1"/>
          <w:sz w:val="28"/>
          <w:szCs w:val="28"/>
        </w:rPr>
      </w:pPr>
      <w:r w:rsidRPr="54EA41B4">
        <w:rPr>
          <w:color w:val="000000" w:themeColor="text1"/>
          <w:sz w:val="28"/>
          <w:szCs w:val="28"/>
        </w:rPr>
        <w:t>In</w:t>
      </w:r>
      <w:r w:rsidR="40673F46" w:rsidRPr="54EA41B4">
        <w:rPr>
          <w:color w:val="000000" w:themeColor="text1"/>
          <w:sz w:val="28"/>
          <w:szCs w:val="28"/>
        </w:rPr>
        <w:t xml:space="preserve"> addition, the below considerations should also be met: </w:t>
      </w:r>
    </w:p>
    <w:p w14:paraId="211FA4D8" w14:textId="40B6D1DF" w:rsidR="5B5F9C97" w:rsidRDefault="5B5F9C97" w:rsidP="00DF1A7B">
      <w:pPr>
        <w:widowControl w:val="0"/>
        <w:tabs>
          <w:tab w:val="left" w:pos="360"/>
        </w:tabs>
        <w:spacing w:after="0"/>
        <w:rPr>
          <w:rFonts w:asciiTheme="minorHAnsi" w:eastAsiaTheme="minorEastAsia" w:hAnsiTheme="minorHAnsi" w:cstheme="minorBidi"/>
          <w:sz w:val="28"/>
          <w:szCs w:val="28"/>
        </w:rPr>
      </w:pPr>
    </w:p>
    <w:p w14:paraId="3FAA99EA" w14:textId="074C78D8" w:rsidR="2A6FB5E7" w:rsidRDefault="2A6FB5E7" w:rsidP="00DF1A7B">
      <w:pPr>
        <w:pStyle w:val="ListParagraph"/>
        <w:numPr>
          <w:ilvl w:val="0"/>
          <w:numId w:val="3"/>
        </w:numPr>
        <w:spacing w:after="0"/>
        <w:rPr>
          <w:color w:val="000000" w:themeColor="text1"/>
          <w:sz w:val="28"/>
          <w:szCs w:val="28"/>
        </w:rPr>
      </w:pPr>
      <w:r w:rsidRPr="54EA41B4">
        <w:rPr>
          <w:b/>
          <w:bCs/>
          <w:color w:val="000000" w:themeColor="text1"/>
          <w:sz w:val="28"/>
          <w:szCs w:val="28"/>
        </w:rPr>
        <w:t xml:space="preserve">Participants and Audiences: </w:t>
      </w:r>
      <w:r w:rsidRPr="54EA41B4">
        <w:rPr>
          <w:color w:val="000000" w:themeColor="text1"/>
          <w:sz w:val="28"/>
          <w:szCs w:val="28"/>
        </w:rPr>
        <w:t xml:space="preserve">Applicants should identify target audiences, specific demographics, and the region(s) in which the project will be implemented. It is particularly important to specify the approximate number of beneficiaries to be directly and indirectly impacted by project activities. Applicants should describe how they will ensure equitable (and safe) inclusion of underrepresented groups, using participatory, </w:t>
      </w:r>
      <w:proofErr w:type="gramStart"/>
      <w:r w:rsidRPr="54EA41B4">
        <w:rPr>
          <w:color w:val="000000" w:themeColor="text1"/>
          <w:sz w:val="28"/>
          <w:szCs w:val="28"/>
        </w:rPr>
        <w:t>locally-led</w:t>
      </w:r>
      <w:proofErr w:type="gramEnd"/>
      <w:r w:rsidRPr="54EA41B4">
        <w:rPr>
          <w:color w:val="000000" w:themeColor="text1"/>
          <w:sz w:val="28"/>
          <w:szCs w:val="28"/>
        </w:rPr>
        <w:t>, and intersectional approaches as appropriate.</w:t>
      </w:r>
    </w:p>
    <w:p w14:paraId="0C19408C" w14:textId="052C6512" w:rsidR="5B5F9C97" w:rsidRDefault="5B5F9C97" w:rsidP="00DF1A7B">
      <w:pPr>
        <w:spacing w:after="0"/>
        <w:rPr>
          <w:color w:val="000000" w:themeColor="text1"/>
          <w:sz w:val="28"/>
          <w:szCs w:val="28"/>
        </w:rPr>
      </w:pPr>
    </w:p>
    <w:p w14:paraId="006C5CCD" w14:textId="298EFFD5" w:rsidR="2A6FB5E7" w:rsidRDefault="2A6FB5E7" w:rsidP="00DF1A7B">
      <w:pPr>
        <w:pStyle w:val="ListParagraph"/>
        <w:numPr>
          <w:ilvl w:val="0"/>
          <w:numId w:val="3"/>
        </w:numPr>
        <w:spacing w:after="0"/>
        <w:rPr>
          <w:color w:val="000000" w:themeColor="text1"/>
          <w:sz w:val="28"/>
          <w:szCs w:val="28"/>
        </w:rPr>
      </w:pPr>
      <w:r w:rsidRPr="54EA41B4">
        <w:rPr>
          <w:b/>
          <w:bCs/>
          <w:color w:val="000000" w:themeColor="text1"/>
          <w:sz w:val="28"/>
          <w:szCs w:val="28"/>
        </w:rPr>
        <w:t xml:space="preserve">Coordination and De-conflicting of Projects: </w:t>
      </w:r>
      <w:r w:rsidRPr="54EA41B4">
        <w:rPr>
          <w:color w:val="000000" w:themeColor="text1"/>
          <w:sz w:val="28"/>
          <w:szCs w:val="28"/>
        </w:rPr>
        <w:t xml:space="preserve">The proposed project should complement, and not duplicate, diminish, or replicate other nature crime-related work being funded by the host nation government, regional coordination networks, or other U.S. or international donors. All applicants should </w:t>
      </w:r>
      <w:proofErr w:type="gramStart"/>
      <w:r w:rsidRPr="54EA41B4">
        <w:rPr>
          <w:color w:val="000000" w:themeColor="text1"/>
          <w:sz w:val="28"/>
          <w:szCs w:val="28"/>
        </w:rPr>
        <w:t>take into account</w:t>
      </w:r>
      <w:proofErr w:type="gramEnd"/>
      <w:r w:rsidRPr="54EA41B4">
        <w:rPr>
          <w:color w:val="000000" w:themeColor="text1"/>
          <w:sz w:val="28"/>
          <w:szCs w:val="28"/>
        </w:rPr>
        <w:t xml:space="preserve"> other projects (including other projects managed by the applicant) that may be working in the same landscape, country, or region, and how their proposed project will fulfill a specific need.</w:t>
      </w:r>
    </w:p>
    <w:p w14:paraId="14A192FC" w14:textId="77D87ECD" w:rsidR="5B5F9C97" w:rsidRDefault="5B5F9C97" w:rsidP="00DF1A7B">
      <w:pPr>
        <w:spacing w:after="0"/>
        <w:rPr>
          <w:color w:val="000000" w:themeColor="text1"/>
          <w:sz w:val="28"/>
          <w:szCs w:val="28"/>
        </w:rPr>
      </w:pPr>
    </w:p>
    <w:p w14:paraId="0C5A2A77" w14:textId="08589666" w:rsidR="5B5F9C97" w:rsidRDefault="2A6FB5E7" w:rsidP="00DF1A7B">
      <w:pPr>
        <w:pStyle w:val="ListParagraph"/>
        <w:numPr>
          <w:ilvl w:val="0"/>
          <w:numId w:val="3"/>
        </w:numPr>
        <w:spacing w:after="0"/>
        <w:rPr>
          <w:color w:val="000000" w:themeColor="text1"/>
          <w:sz w:val="28"/>
          <w:szCs w:val="28"/>
        </w:rPr>
      </w:pPr>
      <w:r w:rsidRPr="00F63004">
        <w:rPr>
          <w:b/>
          <w:bCs/>
          <w:color w:val="000000" w:themeColor="text1"/>
          <w:sz w:val="28"/>
          <w:szCs w:val="28"/>
          <w:shd w:val="clear" w:color="auto" w:fill="E6E6E6"/>
        </w:rPr>
        <w:lastRenderedPageBreak/>
        <w:t>U</w:t>
      </w:r>
      <w:r w:rsidRPr="54EA41B4">
        <w:rPr>
          <w:b/>
          <w:bCs/>
          <w:color w:val="000000" w:themeColor="text1"/>
          <w:sz w:val="28"/>
          <w:szCs w:val="28"/>
        </w:rPr>
        <w:t>tilize Local Resources and Expertise:</w:t>
      </w:r>
      <w:r w:rsidRPr="54EA41B4">
        <w:rPr>
          <w:color w:val="000000" w:themeColor="text1"/>
          <w:sz w:val="28"/>
          <w:szCs w:val="28"/>
        </w:rPr>
        <w:t xml:space="preserve"> OES values involving local community experts to help conduct programming, since their knowledge of the local incidents of nature crimes and persons involved in the</w:t>
      </w:r>
      <w:r w:rsidR="1509EF40" w:rsidRPr="54EA41B4">
        <w:rPr>
          <w:color w:val="000000" w:themeColor="text1"/>
          <w:sz w:val="28"/>
          <w:szCs w:val="28"/>
        </w:rPr>
        <w:t xml:space="preserve">se crimes </w:t>
      </w:r>
      <w:r w:rsidRPr="54EA41B4">
        <w:rPr>
          <w:color w:val="000000" w:themeColor="text1"/>
          <w:sz w:val="28"/>
          <w:szCs w:val="28"/>
        </w:rPr>
        <w:t>will strengthen</w:t>
      </w:r>
      <w:r w:rsidR="0B304844" w:rsidRPr="54EA41B4">
        <w:rPr>
          <w:color w:val="000000" w:themeColor="text1"/>
          <w:sz w:val="28"/>
          <w:szCs w:val="28"/>
        </w:rPr>
        <w:t xml:space="preserve"> </w:t>
      </w:r>
      <w:r w:rsidRPr="54EA41B4">
        <w:rPr>
          <w:color w:val="000000" w:themeColor="text1"/>
          <w:sz w:val="28"/>
          <w:szCs w:val="28"/>
        </w:rPr>
        <w:t>the program’s outcomes. We encourage collaborating with and using local resources and experts</w:t>
      </w:r>
      <w:r w:rsidR="3D378844" w:rsidRPr="54EA41B4">
        <w:rPr>
          <w:color w:val="000000" w:themeColor="text1"/>
          <w:sz w:val="28"/>
          <w:szCs w:val="28"/>
        </w:rPr>
        <w:t xml:space="preserve"> </w:t>
      </w:r>
      <w:r w:rsidRPr="54EA41B4">
        <w:rPr>
          <w:color w:val="000000" w:themeColor="text1"/>
          <w:sz w:val="28"/>
          <w:szCs w:val="28"/>
        </w:rPr>
        <w:t xml:space="preserve">in the </w:t>
      </w:r>
      <w:proofErr w:type="gramStart"/>
      <w:r w:rsidRPr="54EA41B4">
        <w:rPr>
          <w:color w:val="000000" w:themeColor="text1"/>
          <w:sz w:val="28"/>
          <w:szCs w:val="28"/>
        </w:rPr>
        <w:t>region</w:t>
      </w:r>
      <w:proofErr w:type="gramEnd"/>
      <w:r w:rsidRPr="54EA41B4">
        <w:rPr>
          <w:color w:val="000000" w:themeColor="text1"/>
          <w:sz w:val="28"/>
          <w:szCs w:val="28"/>
        </w:rPr>
        <w:t xml:space="preserve"> when possible</w:t>
      </w:r>
      <w:r w:rsidR="57921139" w:rsidRPr="54EA41B4">
        <w:rPr>
          <w:color w:val="000000" w:themeColor="text1"/>
          <w:sz w:val="28"/>
          <w:szCs w:val="28"/>
        </w:rPr>
        <w:t xml:space="preserve">, especially through partnerships and sub-contracts as local implementers for program activities. </w:t>
      </w:r>
    </w:p>
    <w:p w14:paraId="0F03A7F5" w14:textId="29EB5C9E" w:rsidR="1D065A88" w:rsidRDefault="1D065A88" w:rsidP="00DF1A7B">
      <w:pPr>
        <w:widowControl w:val="0"/>
        <w:spacing w:after="0"/>
        <w:jc w:val="both"/>
        <w:rPr>
          <w:color w:val="000000" w:themeColor="text1"/>
          <w:sz w:val="28"/>
          <w:szCs w:val="28"/>
        </w:rPr>
      </w:pPr>
    </w:p>
    <w:p w14:paraId="3713F046" w14:textId="5C4A5370" w:rsidR="00AD1B75" w:rsidRPr="003A3E08" w:rsidRDefault="205E7838" w:rsidP="00DF1A7B">
      <w:pPr>
        <w:widowControl w:val="0"/>
        <w:tabs>
          <w:tab w:val="left" w:pos="360"/>
        </w:tabs>
        <w:spacing w:after="0"/>
        <w:rPr>
          <w:rFonts w:asciiTheme="minorHAnsi" w:eastAsiaTheme="minorEastAsia" w:hAnsiTheme="minorHAnsi" w:cstheme="minorBidi"/>
          <w:b/>
          <w:bCs/>
          <w:sz w:val="28"/>
          <w:szCs w:val="28"/>
        </w:rPr>
      </w:pPr>
      <w:r w:rsidRPr="0CA18BE6">
        <w:rPr>
          <w:rFonts w:asciiTheme="minorHAnsi" w:eastAsiaTheme="minorEastAsia" w:hAnsiTheme="minorHAnsi" w:cstheme="minorBidi"/>
          <w:b/>
          <w:bCs/>
          <w:sz w:val="28"/>
          <w:szCs w:val="28"/>
        </w:rPr>
        <w:t>This notice is subject to availability of funding.</w:t>
      </w:r>
    </w:p>
    <w:p w14:paraId="4085B30B" w14:textId="1B3C1B21" w:rsidR="54EA41B4" w:rsidRDefault="54EA41B4" w:rsidP="00DF1A7B">
      <w:pPr>
        <w:spacing w:after="0"/>
        <w:rPr>
          <w:rFonts w:asciiTheme="minorHAnsi" w:eastAsiaTheme="minorEastAsia" w:hAnsiTheme="minorHAnsi" w:cstheme="minorBidi"/>
          <w:b/>
          <w:bCs/>
          <w:smallCaps/>
          <w:sz w:val="28"/>
          <w:szCs w:val="28"/>
        </w:rPr>
      </w:pPr>
    </w:p>
    <w:p w14:paraId="38DB7EFF" w14:textId="77777777" w:rsidR="007C2B0F" w:rsidRPr="007C2B0F" w:rsidRDefault="007C2B0F" w:rsidP="00DF1A7B">
      <w:pPr>
        <w:pStyle w:val="Heading1"/>
        <w:spacing w:before="0" w:after="200"/>
        <w:rPr>
          <w:rStyle w:val="IntenseReference"/>
          <w:b/>
          <w:bCs w:val="0"/>
          <w:sz w:val="28"/>
          <w:szCs w:val="28"/>
        </w:rPr>
      </w:pPr>
      <w:bookmarkStart w:id="5" w:name="_Toc103246764"/>
      <w:bookmarkStart w:id="6" w:name="_Toc127417116"/>
      <w:bookmarkStart w:id="7" w:name="_Toc153790280"/>
      <w:r w:rsidRPr="007C2B0F">
        <w:rPr>
          <w:rStyle w:val="IntenseReference"/>
          <w:b/>
          <w:bCs w:val="0"/>
          <w:sz w:val="28"/>
          <w:szCs w:val="28"/>
        </w:rPr>
        <w:t>Section B: Federal Award Information</w:t>
      </w:r>
      <w:bookmarkStart w:id="8" w:name="_Toc71871397"/>
      <w:bookmarkEnd w:id="5"/>
      <w:bookmarkEnd w:id="6"/>
      <w:bookmarkEnd w:id="7"/>
      <w:r w:rsidRPr="007C2B0F">
        <w:rPr>
          <w:rStyle w:val="IntenseReference"/>
          <w:b/>
          <w:bCs w:val="0"/>
          <w:sz w:val="28"/>
          <w:szCs w:val="28"/>
        </w:rPr>
        <w:t> </w:t>
      </w:r>
      <w:bookmarkEnd w:id="8"/>
    </w:p>
    <w:p w14:paraId="7238CBD6" w14:textId="126D9C80" w:rsidR="0045512D" w:rsidRPr="0045512D" w:rsidRDefault="0045512D" w:rsidP="00DF1A7B">
      <w:pPr>
        <w:rPr>
          <w:rFonts w:asciiTheme="minorHAnsi" w:eastAsiaTheme="minorEastAsia" w:hAnsiTheme="minorHAnsi" w:cstheme="minorBidi"/>
          <w:b/>
          <w:bCs/>
          <w:i/>
          <w:iCs/>
          <w:sz w:val="28"/>
          <w:szCs w:val="28"/>
        </w:rPr>
      </w:pPr>
      <w:r w:rsidRPr="0045512D">
        <w:rPr>
          <w:rFonts w:asciiTheme="minorHAnsi" w:eastAsiaTheme="minorEastAsia" w:hAnsiTheme="minorHAnsi" w:cstheme="minorBidi"/>
          <w:b/>
          <w:bCs/>
          <w:i/>
          <w:iCs/>
          <w:sz w:val="28"/>
          <w:szCs w:val="28"/>
        </w:rPr>
        <w:t>B.1. Available Funding</w:t>
      </w:r>
    </w:p>
    <w:p w14:paraId="3EFBFE52" w14:textId="2830C66B" w:rsidR="00290D8C" w:rsidRDefault="00693D81" w:rsidP="00DF1A7B">
      <w:pPr>
        <w:spacing w:after="0"/>
        <w:rPr>
          <w:rFonts w:asciiTheme="minorHAnsi" w:eastAsiaTheme="minorEastAsia" w:hAnsiTheme="minorHAnsi" w:cstheme="minorBidi"/>
          <w:sz w:val="28"/>
          <w:szCs w:val="28"/>
        </w:rPr>
      </w:pPr>
      <w:r w:rsidRPr="00693D81">
        <w:rPr>
          <w:rFonts w:asciiTheme="minorHAnsi" w:eastAsiaTheme="minorEastAsia" w:hAnsiTheme="minorHAnsi" w:cstheme="minorBidi"/>
          <w:sz w:val="28"/>
          <w:szCs w:val="28"/>
        </w:rPr>
        <w:t>This notice is subject to availability of funding.  The authority for this funding opportunity is found in the Foreign Assistance Act of 1961, as amended (FAA</w:t>
      </w:r>
      <w:r>
        <w:rPr>
          <w:rFonts w:asciiTheme="minorHAnsi" w:eastAsiaTheme="minorEastAsia" w:hAnsiTheme="minorHAnsi" w:cstheme="minorBidi"/>
          <w:sz w:val="28"/>
          <w:szCs w:val="28"/>
        </w:rPr>
        <w:t>).</w:t>
      </w:r>
    </w:p>
    <w:p w14:paraId="4D7C0EF8" w14:textId="77777777" w:rsidR="00693D81" w:rsidRDefault="00693D81" w:rsidP="00DF1A7B">
      <w:pPr>
        <w:spacing w:after="0"/>
        <w:rPr>
          <w:rFonts w:asciiTheme="minorHAnsi" w:eastAsiaTheme="minorEastAsia" w:hAnsiTheme="minorHAnsi" w:cstheme="minorBidi"/>
          <w:sz w:val="28"/>
          <w:szCs w:val="28"/>
        </w:rPr>
      </w:pPr>
    </w:p>
    <w:p w14:paraId="2EBF3853" w14:textId="20584E1A" w:rsidR="00290D8C" w:rsidRDefault="008B71E1" w:rsidP="00DF1A7B">
      <w:pPr>
        <w:spacing w:after="0"/>
        <w:rPr>
          <w:rFonts w:asciiTheme="minorHAnsi" w:eastAsiaTheme="minorEastAsia" w:hAnsiTheme="minorHAnsi" w:cstheme="minorBidi"/>
          <w:sz w:val="28"/>
          <w:szCs w:val="28"/>
        </w:rPr>
      </w:pPr>
      <w:r w:rsidRPr="008B71E1">
        <w:rPr>
          <w:rFonts w:asciiTheme="minorHAnsi" w:eastAsiaTheme="minorEastAsia" w:hAnsiTheme="minorHAnsi" w:cstheme="minorBidi"/>
          <w:sz w:val="28"/>
          <w:szCs w:val="28"/>
        </w:rPr>
        <w:t xml:space="preserve">Applicants can submit one application in response to the NOFO.  If more than one application is submitted by an organization, only the first application received, and time stamped by either grants.gov or </w:t>
      </w:r>
      <w:proofErr w:type="spellStart"/>
      <w:r w:rsidRPr="008B71E1">
        <w:rPr>
          <w:rFonts w:asciiTheme="minorHAnsi" w:eastAsiaTheme="minorEastAsia" w:hAnsiTheme="minorHAnsi" w:cstheme="minorBidi"/>
          <w:sz w:val="28"/>
          <w:szCs w:val="28"/>
        </w:rPr>
        <w:t>MyGrants</w:t>
      </w:r>
      <w:proofErr w:type="spellEnd"/>
      <w:r w:rsidRPr="008B71E1">
        <w:rPr>
          <w:rFonts w:asciiTheme="minorHAnsi" w:eastAsiaTheme="minorEastAsia" w:hAnsiTheme="minorHAnsi" w:cstheme="minorBidi"/>
          <w:sz w:val="28"/>
          <w:szCs w:val="28"/>
        </w:rPr>
        <w:t xml:space="preserve"> will be reviewed for eligibility. </w:t>
      </w:r>
    </w:p>
    <w:p w14:paraId="01843082" w14:textId="77777777" w:rsidR="008B71E1" w:rsidRDefault="008B71E1" w:rsidP="00DF1A7B">
      <w:pPr>
        <w:spacing w:after="0"/>
        <w:rPr>
          <w:rFonts w:asciiTheme="minorHAnsi" w:eastAsiaTheme="minorEastAsia" w:hAnsiTheme="minorHAnsi" w:cstheme="minorBidi"/>
          <w:sz w:val="28"/>
          <w:szCs w:val="28"/>
        </w:rPr>
      </w:pPr>
    </w:p>
    <w:p w14:paraId="6AC896F4" w14:textId="1F7820FF" w:rsidR="00B32D10" w:rsidRPr="00B32D10" w:rsidRDefault="00B32D10" w:rsidP="00DF1A7B">
      <w:pPr>
        <w:spacing w:after="0"/>
        <w:rPr>
          <w:rFonts w:asciiTheme="minorHAnsi" w:eastAsiaTheme="minorEastAsia" w:hAnsiTheme="minorHAnsi" w:cstheme="minorBidi"/>
          <w:sz w:val="28"/>
          <w:szCs w:val="28"/>
        </w:rPr>
      </w:pPr>
      <w:r w:rsidRPr="00B32D10">
        <w:rPr>
          <w:rFonts w:asciiTheme="minorHAnsi" w:eastAsiaTheme="minorEastAsia" w:hAnsiTheme="minorHAnsi" w:cstheme="minorBidi"/>
          <w:sz w:val="28"/>
          <w:szCs w:val="28"/>
        </w:rPr>
        <w:t xml:space="preserve">Organizations may form a consortium and submit a combined proposal. However, only one organization must be designated as the lead applicant, with the remaining organizations designated sub-awardees. </w:t>
      </w:r>
      <w:r w:rsidR="004817F1">
        <w:rPr>
          <w:rFonts w:asciiTheme="minorHAnsi" w:eastAsiaTheme="minorEastAsia" w:hAnsiTheme="minorHAnsi" w:cstheme="minorBidi"/>
          <w:sz w:val="28"/>
          <w:szCs w:val="28"/>
        </w:rPr>
        <w:t xml:space="preserve"> </w:t>
      </w:r>
      <w:r w:rsidRPr="00B32D10">
        <w:rPr>
          <w:rFonts w:asciiTheme="minorHAnsi" w:eastAsiaTheme="minorEastAsia" w:hAnsiTheme="minorHAnsi" w:cstheme="minorBidi"/>
          <w:sz w:val="28"/>
          <w:szCs w:val="28"/>
        </w:rPr>
        <w:t>The lead applicant must meet the eligibility criteria listed in Section C.</w:t>
      </w:r>
    </w:p>
    <w:p w14:paraId="2C53F48B" w14:textId="77777777" w:rsidR="00B32D10" w:rsidRPr="00B32D10" w:rsidRDefault="00B32D10" w:rsidP="00DF1A7B">
      <w:pPr>
        <w:spacing w:after="0"/>
        <w:rPr>
          <w:rFonts w:asciiTheme="minorHAnsi" w:eastAsiaTheme="minorEastAsia" w:hAnsiTheme="minorHAnsi" w:cstheme="minorBidi"/>
          <w:sz w:val="28"/>
          <w:szCs w:val="28"/>
        </w:rPr>
      </w:pPr>
    </w:p>
    <w:p w14:paraId="2BD95389" w14:textId="77777777" w:rsidR="00B32D10" w:rsidRDefault="00B32D10" w:rsidP="00DF1A7B">
      <w:pPr>
        <w:spacing w:after="0"/>
        <w:rPr>
          <w:rFonts w:asciiTheme="minorHAnsi" w:eastAsiaTheme="minorEastAsia" w:hAnsiTheme="minorHAnsi" w:cstheme="minorBidi"/>
          <w:sz w:val="28"/>
          <w:szCs w:val="28"/>
        </w:rPr>
      </w:pPr>
      <w:r w:rsidRPr="00B32D10">
        <w:rPr>
          <w:rFonts w:asciiTheme="minorHAnsi" w:eastAsiaTheme="minorEastAsia" w:hAnsiTheme="minorHAnsi" w:cstheme="minorBidi"/>
          <w:sz w:val="28"/>
          <w:szCs w:val="28"/>
        </w:rPr>
        <w:t>The Department of State reserves the right to (a) fund any or none of the applications received; (b) reserves the right to reduce, revise, or increase the budget in accordance with bureau proprieties and the availability of funds; (c) accept other than the lowest cost application.</w:t>
      </w:r>
    </w:p>
    <w:p w14:paraId="4C49B126" w14:textId="77777777" w:rsidR="0045512D" w:rsidRPr="00B32D10" w:rsidRDefault="0045512D" w:rsidP="00DF1A7B">
      <w:pPr>
        <w:spacing w:after="0"/>
        <w:rPr>
          <w:rFonts w:asciiTheme="minorHAnsi" w:eastAsiaTheme="minorEastAsia" w:hAnsiTheme="minorHAnsi" w:cstheme="minorBidi"/>
          <w:sz w:val="28"/>
          <w:szCs w:val="28"/>
        </w:rPr>
      </w:pPr>
    </w:p>
    <w:p w14:paraId="51A080C4" w14:textId="6D014CB8" w:rsidR="00290D8C" w:rsidRDefault="00B32D10" w:rsidP="00DF1A7B">
      <w:pPr>
        <w:spacing w:after="0"/>
        <w:rPr>
          <w:rFonts w:asciiTheme="minorHAnsi" w:eastAsiaTheme="minorEastAsia" w:hAnsiTheme="minorHAnsi" w:cstheme="minorBidi"/>
          <w:sz w:val="28"/>
          <w:szCs w:val="28"/>
        </w:rPr>
      </w:pPr>
      <w:r w:rsidRPr="00B32D10">
        <w:rPr>
          <w:rFonts w:asciiTheme="minorHAnsi" w:eastAsiaTheme="minorEastAsia" w:hAnsiTheme="minorHAnsi" w:cstheme="minorBidi"/>
          <w:sz w:val="28"/>
          <w:szCs w:val="28"/>
        </w:rPr>
        <w:t xml:space="preserve">The U.S. government may make award(s) </w:t>
      </w:r>
      <w:proofErr w:type="gramStart"/>
      <w:r w:rsidRPr="00B32D10">
        <w:rPr>
          <w:rFonts w:asciiTheme="minorHAnsi" w:eastAsiaTheme="minorEastAsia" w:hAnsiTheme="minorHAnsi" w:cstheme="minorBidi"/>
          <w:sz w:val="28"/>
          <w:szCs w:val="28"/>
        </w:rPr>
        <w:t>on the basis of</w:t>
      </w:r>
      <w:proofErr w:type="gramEnd"/>
      <w:r w:rsidRPr="00B32D10">
        <w:rPr>
          <w:rFonts w:asciiTheme="minorHAnsi" w:eastAsiaTheme="minorEastAsia" w:hAnsiTheme="minorHAnsi" w:cstheme="minorBidi"/>
          <w:sz w:val="28"/>
          <w:szCs w:val="28"/>
        </w:rPr>
        <w:t xml:space="preserve"> initial applications received, without discussions or negotiations.  Therefore, each initial application </w:t>
      </w:r>
      <w:r w:rsidRPr="00B32D10">
        <w:rPr>
          <w:rFonts w:asciiTheme="minorHAnsi" w:eastAsiaTheme="minorEastAsia" w:hAnsiTheme="minorHAnsi" w:cstheme="minorBidi"/>
          <w:sz w:val="28"/>
          <w:szCs w:val="28"/>
        </w:rPr>
        <w:lastRenderedPageBreak/>
        <w:t xml:space="preserve">should contain the applicant's best terms from a cost and technical standpoint.  </w:t>
      </w:r>
      <w:r w:rsidR="004817F1">
        <w:rPr>
          <w:rFonts w:asciiTheme="minorHAnsi" w:eastAsiaTheme="minorEastAsia" w:hAnsiTheme="minorHAnsi" w:cstheme="minorBidi"/>
          <w:sz w:val="28"/>
          <w:szCs w:val="28"/>
        </w:rPr>
        <w:t xml:space="preserve"> </w:t>
      </w:r>
      <w:r w:rsidRPr="00B32D10">
        <w:rPr>
          <w:rFonts w:asciiTheme="minorHAnsi" w:eastAsiaTheme="minorEastAsia" w:hAnsiTheme="minorHAnsi" w:cstheme="minorBidi"/>
          <w:sz w:val="28"/>
          <w:szCs w:val="28"/>
        </w:rPr>
        <w:t xml:space="preserve">The U.S. government reserves the right (though it is under no obligation to do so), however, to </w:t>
      </w:r>
      <w:proofErr w:type="gramStart"/>
      <w:r w:rsidRPr="00B32D10">
        <w:rPr>
          <w:rFonts w:asciiTheme="minorHAnsi" w:eastAsiaTheme="minorEastAsia" w:hAnsiTheme="minorHAnsi" w:cstheme="minorBidi"/>
          <w:sz w:val="28"/>
          <w:szCs w:val="28"/>
        </w:rPr>
        <w:t>enter into</w:t>
      </w:r>
      <w:proofErr w:type="gramEnd"/>
      <w:r w:rsidRPr="00B32D10">
        <w:rPr>
          <w:rFonts w:asciiTheme="minorHAnsi" w:eastAsiaTheme="minorEastAsia" w:hAnsiTheme="minorHAnsi" w:cstheme="minorBidi"/>
          <w:sz w:val="28"/>
          <w:szCs w:val="28"/>
        </w:rPr>
        <w:t xml:space="preserve"> discussions with one or more applicants in order to obtain clarifications, additional detail, or to suggest refinements in the project description, budget, or other aspects of an application.</w:t>
      </w:r>
    </w:p>
    <w:p w14:paraId="456C5C36" w14:textId="77777777" w:rsidR="00B32D10" w:rsidRDefault="00B32D10" w:rsidP="00DF1A7B">
      <w:pPr>
        <w:spacing w:after="0"/>
        <w:rPr>
          <w:rFonts w:asciiTheme="minorHAnsi" w:eastAsiaTheme="minorEastAsia" w:hAnsiTheme="minorHAnsi" w:cstheme="minorBidi"/>
          <w:sz w:val="28"/>
          <w:szCs w:val="28"/>
        </w:rPr>
      </w:pPr>
    </w:p>
    <w:p w14:paraId="1578D19F" w14:textId="353A4AF9" w:rsidR="00290D8C" w:rsidRDefault="2ADA2215" w:rsidP="00DF1A7B">
      <w:pPr>
        <w:spacing w:after="0"/>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t>OES</w:t>
      </w:r>
      <w:r w:rsidR="2329F178" w:rsidRPr="7CF9FF98">
        <w:rPr>
          <w:rFonts w:asciiTheme="minorHAnsi" w:eastAsiaTheme="minorEastAsia" w:hAnsiTheme="minorHAnsi" w:cstheme="minorBidi"/>
          <w:sz w:val="28"/>
          <w:szCs w:val="28"/>
        </w:rPr>
        <w:t xml:space="preserve"> anticipates awarding either a grant or cooperative agreement depending on the needs and risk factors of the program</w:t>
      </w:r>
      <w:r w:rsidR="2EBCD24A" w:rsidRPr="7CF9FF98">
        <w:rPr>
          <w:rFonts w:asciiTheme="minorHAnsi" w:eastAsiaTheme="minorEastAsia" w:hAnsiTheme="minorHAnsi" w:cstheme="minorBidi"/>
          <w:sz w:val="28"/>
          <w:szCs w:val="28"/>
        </w:rPr>
        <w:t xml:space="preserve">.  </w:t>
      </w:r>
      <w:r w:rsidR="2329F178" w:rsidRPr="7CF9FF98">
        <w:rPr>
          <w:rFonts w:asciiTheme="minorHAnsi" w:eastAsiaTheme="minorEastAsia" w:hAnsiTheme="minorHAnsi" w:cstheme="minorBidi"/>
          <w:sz w:val="28"/>
          <w:szCs w:val="28"/>
        </w:rPr>
        <w:t>The final determination</w:t>
      </w:r>
      <w:r w:rsidR="5C8C2D59" w:rsidRPr="7CF9FF98">
        <w:rPr>
          <w:rFonts w:asciiTheme="minorHAnsi" w:eastAsiaTheme="minorEastAsia" w:hAnsiTheme="minorHAnsi" w:cstheme="minorBidi"/>
          <w:sz w:val="28"/>
          <w:szCs w:val="28"/>
        </w:rPr>
        <w:t xml:space="preserve"> on </w:t>
      </w:r>
      <w:r w:rsidR="5149C98F" w:rsidRPr="7CF9FF98">
        <w:rPr>
          <w:rFonts w:asciiTheme="minorHAnsi" w:eastAsiaTheme="minorEastAsia" w:hAnsiTheme="minorHAnsi" w:cstheme="minorBidi"/>
          <w:sz w:val="28"/>
          <w:szCs w:val="28"/>
        </w:rPr>
        <w:t xml:space="preserve">award </w:t>
      </w:r>
      <w:r w:rsidR="5C8C2D59" w:rsidRPr="7CF9FF98">
        <w:rPr>
          <w:rFonts w:asciiTheme="minorHAnsi" w:eastAsiaTheme="minorEastAsia" w:hAnsiTheme="minorHAnsi" w:cstheme="minorBidi"/>
          <w:sz w:val="28"/>
          <w:szCs w:val="28"/>
        </w:rPr>
        <w:t xml:space="preserve">mechanism </w:t>
      </w:r>
      <w:r w:rsidR="2329F178" w:rsidRPr="7CF9FF98">
        <w:rPr>
          <w:rFonts w:asciiTheme="minorHAnsi" w:eastAsiaTheme="minorEastAsia" w:hAnsiTheme="minorHAnsi" w:cstheme="minorBidi"/>
          <w:sz w:val="28"/>
          <w:szCs w:val="28"/>
        </w:rPr>
        <w:t>will be</w:t>
      </w:r>
      <w:r w:rsidR="5CD64F66" w:rsidRPr="7CF9FF98">
        <w:rPr>
          <w:rFonts w:asciiTheme="minorHAnsi" w:eastAsiaTheme="minorEastAsia" w:hAnsiTheme="minorHAnsi" w:cstheme="minorBidi"/>
          <w:sz w:val="28"/>
          <w:szCs w:val="28"/>
        </w:rPr>
        <w:t xml:space="preserve"> made by the Grants Officer</w:t>
      </w:r>
      <w:r w:rsidR="2EBCD24A" w:rsidRPr="7CF9FF98">
        <w:rPr>
          <w:rFonts w:asciiTheme="minorHAnsi" w:eastAsiaTheme="minorEastAsia" w:hAnsiTheme="minorHAnsi" w:cstheme="minorBidi"/>
          <w:sz w:val="28"/>
          <w:szCs w:val="28"/>
        </w:rPr>
        <w:t xml:space="preserve">.  </w:t>
      </w:r>
      <w:r w:rsidR="63625599" w:rsidRPr="7CF9FF98">
        <w:rPr>
          <w:rFonts w:asciiTheme="minorHAnsi" w:eastAsiaTheme="minorEastAsia" w:hAnsiTheme="minorHAnsi" w:cstheme="minorBidi"/>
          <w:sz w:val="28"/>
          <w:szCs w:val="28"/>
        </w:rPr>
        <w:t xml:space="preserve">The distinction between grants and cooperative agreements revolves around the existence of “substantial involvement.”  Cooperative agreements require greater Federal </w:t>
      </w:r>
      <w:r w:rsidR="3731A25F" w:rsidRPr="7CF9FF98">
        <w:rPr>
          <w:rFonts w:asciiTheme="minorHAnsi" w:eastAsiaTheme="minorEastAsia" w:hAnsiTheme="minorHAnsi" w:cstheme="minorBidi"/>
          <w:sz w:val="28"/>
          <w:szCs w:val="28"/>
        </w:rPr>
        <w:t>g</w:t>
      </w:r>
      <w:r w:rsidR="63625599" w:rsidRPr="7CF9FF98">
        <w:rPr>
          <w:rFonts w:asciiTheme="minorHAnsi" w:eastAsiaTheme="minorEastAsia" w:hAnsiTheme="minorHAnsi" w:cstheme="minorBidi"/>
          <w:sz w:val="28"/>
          <w:szCs w:val="28"/>
        </w:rPr>
        <w:t xml:space="preserve">overnment participation in the project.  </w:t>
      </w:r>
      <w:r w:rsidR="2329F178" w:rsidRPr="7CF9FF98">
        <w:rPr>
          <w:rFonts w:asciiTheme="minorHAnsi" w:eastAsiaTheme="minorEastAsia" w:hAnsiTheme="minorHAnsi" w:cstheme="minorBidi"/>
          <w:sz w:val="28"/>
          <w:szCs w:val="28"/>
        </w:rPr>
        <w:t>If a coo</w:t>
      </w:r>
      <w:r w:rsidR="1FB39A34" w:rsidRPr="7CF9FF98">
        <w:rPr>
          <w:rFonts w:asciiTheme="minorHAnsi" w:eastAsiaTheme="minorEastAsia" w:hAnsiTheme="minorHAnsi" w:cstheme="minorBidi"/>
          <w:sz w:val="28"/>
          <w:szCs w:val="28"/>
        </w:rPr>
        <w:t xml:space="preserve">perative agreement is awarded, </w:t>
      </w:r>
      <w:r w:rsidR="363AF8C9" w:rsidRPr="7CF9FF98">
        <w:rPr>
          <w:rFonts w:asciiTheme="minorHAnsi" w:eastAsiaTheme="minorEastAsia" w:hAnsiTheme="minorHAnsi" w:cstheme="minorBidi"/>
          <w:sz w:val="28"/>
          <w:szCs w:val="28"/>
        </w:rPr>
        <w:t>OES</w:t>
      </w:r>
      <w:r w:rsidR="2329F178" w:rsidRPr="7CF9FF98">
        <w:rPr>
          <w:rFonts w:asciiTheme="minorHAnsi" w:eastAsiaTheme="minorEastAsia" w:hAnsiTheme="minorHAnsi" w:cstheme="minorBidi"/>
          <w:sz w:val="28"/>
          <w:szCs w:val="28"/>
        </w:rPr>
        <w:t xml:space="preserve"> </w:t>
      </w:r>
      <w:r w:rsidR="5C3E652E" w:rsidRPr="7CF9FF98">
        <w:rPr>
          <w:rFonts w:asciiTheme="minorHAnsi" w:eastAsiaTheme="minorEastAsia" w:hAnsiTheme="minorHAnsi" w:cstheme="minorBidi"/>
          <w:sz w:val="28"/>
          <w:szCs w:val="28"/>
        </w:rPr>
        <w:t>will</w:t>
      </w:r>
      <w:r w:rsidR="2329F178" w:rsidRPr="7CF9FF98">
        <w:rPr>
          <w:rFonts w:asciiTheme="minorHAnsi" w:eastAsiaTheme="minorEastAsia" w:hAnsiTheme="minorHAnsi" w:cstheme="minorBidi"/>
          <w:sz w:val="28"/>
          <w:szCs w:val="28"/>
        </w:rPr>
        <w:t xml:space="preserve"> </w:t>
      </w:r>
      <w:r w:rsidR="63625599" w:rsidRPr="7CF9FF98">
        <w:rPr>
          <w:rFonts w:asciiTheme="minorHAnsi" w:eastAsiaTheme="minorEastAsia" w:hAnsiTheme="minorHAnsi" w:cstheme="minorBidi"/>
          <w:sz w:val="28"/>
          <w:szCs w:val="28"/>
        </w:rPr>
        <w:t>undertake reasonable and programmatically necessary substantial involvement</w:t>
      </w:r>
      <w:r w:rsidR="2329F178" w:rsidRPr="7CF9FF98">
        <w:rPr>
          <w:rFonts w:asciiTheme="minorHAnsi" w:eastAsiaTheme="minorEastAsia" w:hAnsiTheme="minorHAnsi" w:cstheme="minorBidi"/>
          <w:sz w:val="28"/>
          <w:szCs w:val="28"/>
        </w:rPr>
        <w:t>.  Examples of substantial involvement can include</w:t>
      </w:r>
      <w:r w:rsidR="5C3E652E" w:rsidRPr="7CF9FF98">
        <w:rPr>
          <w:rFonts w:asciiTheme="minorHAnsi" w:eastAsiaTheme="minorEastAsia" w:hAnsiTheme="minorHAnsi" w:cstheme="minorBidi"/>
          <w:sz w:val="28"/>
          <w:szCs w:val="28"/>
        </w:rPr>
        <w:t>, but</w:t>
      </w:r>
      <w:r w:rsidR="7B75DAA6" w:rsidRPr="7CF9FF98">
        <w:rPr>
          <w:rFonts w:asciiTheme="minorHAnsi" w:eastAsiaTheme="minorEastAsia" w:hAnsiTheme="minorHAnsi" w:cstheme="minorBidi"/>
          <w:sz w:val="28"/>
          <w:szCs w:val="28"/>
        </w:rPr>
        <w:t xml:space="preserve"> are</w:t>
      </w:r>
      <w:r w:rsidR="5C3E652E" w:rsidRPr="7CF9FF98">
        <w:rPr>
          <w:rFonts w:asciiTheme="minorHAnsi" w:eastAsiaTheme="minorEastAsia" w:hAnsiTheme="minorHAnsi" w:cstheme="minorBidi"/>
          <w:sz w:val="28"/>
          <w:szCs w:val="28"/>
        </w:rPr>
        <w:t xml:space="preserve"> not limited to</w:t>
      </w:r>
      <w:r w:rsidR="2329F178" w:rsidRPr="7CF9FF98">
        <w:rPr>
          <w:rFonts w:asciiTheme="minorHAnsi" w:eastAsiaTheme="minorEastAsia" w:hAnsiTheme="minorHAnsi" w:cstheme="minorBidi"/>
          <w:sz w:val="28"/>
          <w:szCs w:val="28"/>
        </w:rPr>
        <w:t xml:space="preserve">:  </w:t>
      </w:r>
    </w:p>
    <w:p w14:paraId="570E823F" w14:textId="77777777" w:rsidR="00290D8C" w:rsidRDefault="00290D8C" w:rsidP="00DF1A7B">
      <w:pPr>
        <w:spacing w:after="0"/>
        <w:rPr>
          <w:rFonts w:asciiTheme="minorHAnsi" w:eastAsiaTheme="minorEastAsia" w:hAnsiTheme="minorHAnsi" w:cstheme="minorBidi"/>
          <w:sz w:val="28"/>
          <w:szCs w:val="28"/>
        </w:rPr>
      </w:pPr>
    </w:p>
    <w:p w14:paraId="410A5339" w14:textId="6386AC4F" w:rsidR="384B0A15" w:rsidRDefault="384B0A15" w:rsidP="00DF1A7B">
      <w:pPr>
        <w:numPr>
          <w:ilvl w:val="0"/>
          <w:numId w:val="41"/>
        </w:numPr>
        <w:spacing w:after="0"/>
        <w:ind w:hanging="360"/>
        <w:contextualSpacing/>
        <w:rPr>
          <w:rFonts w:asciiTheme="minorHAnsi" w:eastAsiaTheme="minorEastAsia" w:hAnsiTheme="minorHAnsi" w:cstheme="minorBidi"/>
          <w:sz w:val="28"/>
          <w:szCs w:val="28"/>
        </w:rPr>
      </w:pPr>
      <w:r w:rsidRPr="5B2066DE">
        <w:rPr>
          <w:rFonts w:asciiTheme="minorHAnsi" w:eastAsiaTheme="minorEastAsia" w:hAnsiTheme="minorHAnsi" w:cstheme="minorBidi"/>
          <w:sz w:val="28"/>
          <w:szCs w:val="28"/>
        </w:rPr>
        <w:t>Final selection of beneficiary regions and countries</w:t>
      </w:r>
    </w:p>
    <w:p w14:paraId="62A7A1A5" w14:textId="0DE6774A" w:rsidR="00290D8C" w:rsidRDefault="7BDBB564" w:rsidP="00DF1A7B">
      <w:pPr>
        <w:numPr>
          <w:ilvl w:val="0"/>
          <w:numId w:val="41"/>
        </w:numPr>
        <w:spacing w:after="0"/>
        <w:ind w:hanging="360"/>
        <w:contextualSpacing/>
        <w:rPr>
          <w:rFonts w:asciiTheme="minorHAnsi" w:eastAsiaTheme="minorEastAsia" w:hAnsiTheme="minorHAnsi" w:cstheme="minorBidi"/>
          <w:sz w:val="28"/>
          <w:szCs w:val="28"/>
        </w:rPr>
      </w:pPr>
      <w:r w:rsidRPr="365473E1">
        <w:rPr>
          <w:rFonts w:asciiTheme="minorHAnsi" w:eastAsiaTheme="minorEastAsia" w:hAnsiTheme="minorHAnsi" w:cstheme="minorBidi"/>
          <w:sz w:val="28"/>
          <w:szCs w:val="28"/>
        </w:rPr>
        <w:t>Active participation or collaboration with the recipient in the implementation of the award</w:t>
      </w:r>
      <w:r w:rsidR="1BCF1CA9" w:rsidRPr="365473E1">
        <w:rPr>
          <w:rFonts w:asciiTheme="minorHAnsi" w:eastAsiaTheme="minorEastAsia" w:hAnsiTheme="minorHAnsi" w:cstheme="minorBidi"/>
          <w:sz w:val="28"/>
          <w:szCs w:val="28"/>
        </w:rPr>
        <w:t>;</w:t>
      </w:r>
    </w:p>
    <w:p w14:paraId="53F13352" w14:textId="5D7B08F4" w:rsidR="006D41DD" w:rsidRDefault="006D41DD" w:rsidP="00DF1A7B">
      <w:pPr>
        <w:numPr>
          <w:ilvl w:val="0"/>
          <w:numId w:val="41"/>
        </w:numPr>
        <w:spacing w:after="0"/>
        <w:ind w:hanging="360"/>
        <w:contextualSpacing/>
        <w:rPr>
          <w:rFonts w:asciiTheme="minorHAnsi" w:eastAsiaTheme="minorEastAsia" w:hAnsiTheme="minorHAnsi" w:cstheme="minorBidi"/>
          <w:sz w:val="28"/>
          <w:szCs w:val="28"/>
        </w:rPr>
      </w:pPr>
      <w:r w:rsidRPr="365473E1">
        <w:rPr>
          <w:rFonts w:asciiTheme="minorHAnsi" w:eastAsiaTheme="minorEastAsia" w:hAnsiTheme="minorHAnsi" w:cstheme="minorBidi"/>
          <w:sz w:val="28"/>
          <w:szCs w:val="28"/>
        </w:rPr>
        <w:t>Review and approval of one stage of work before another can begin</w:t>
      </w:r>
      <w:r w:rsidR="009C4539" w:rsidRPr="365473E1">
        <w:rPr>
          <w:rFonts w:asciiTheme="minorHAnsi" w:eastAsiaTheme="minorEastAsia" w:hAnsiTheme="minorHAnsi" w:cstheme="minorBidi"/>
          <w:sz w:val="28"/>
          <w:szCs w:val="28"/>
        </w:rPr>
        <w:t>;</w:t>
      </w:r>
      <w:r w:rsidRPr="365473E1">
        <w:rPr>
          <w:rFonts w:asciiTheme="minorHAnsi" w:eastAsiaTheme="minorEastAsia" w:hAnsiTheme="minorHAnsi" w:cstheme="minorBidi"/>
          <w:sz w:val="28"/>
          <w:szCs w:val="28"/>
        </w:rPr>
        <w:t xml:space="preserve"> </w:t>
      </w:r>
    </w:p>
    <w:p w14:paraId="674ABEB5" w14:textId="5AFBA579" w:rsidR="006D41DD" w:rsidRDefault="6D4AA82E" w:rsidP="00DF1A7B">
      <w:pPr>
        <w:numPr>
          <w:ilvl w:val="0"/>
          <w:numId w:val="41"/>
        </w:numPr>
        <w:spacing w:after="0"/>
        <w:ind w:hanging="360"/>
        <w:contextualSpacing/>
        <w:rPr>
          <w:rFonts w:asciiTheme="minorHAnsi" w:eastAsiaTheme="minorEastAsia" w:hAnsiTheme="minorHAnsi" w:cstheme="minorBidi"/>
          <w:sz w:val="28"/>
          <w:szCs w:val="28"/>
        </w:rPr>
      </w:pPr>
      <w:r w:rsidRPr="365473E1">
        <w:rPr>
          <w:rFonts w:asciiTheme="minorHAnsi" w:eastAsiaTheme="minorEastAsia" w:hAnsiTheme="minorHAnsi" w:cstheme="minorBidi"/>
          <w:sz w:val="28"/>
          <w:szCs w:val="28"/>
        </w:rPr>
        <w:t xml:space="preserve">Collaboration on selection and/or </w:t>
      </w:r>
      <w:r w:rsidR="22CCC5D8" w:rsidRPr="365473E1">
        <w:rPr>
          <w:rFonts w:asciiTheme="minorHAnsi" w:eastAsiaTheme="minorEastAsia" w:hAnsiTheme="minorHAnsi" w:cstheme="minorBidi"/>
          <w:sz w:val="28"/>
          <w:szCs w:val="28"/>
        </w:rPr>
        <w:t>r</w:t>
      </w:r>
      <w:r w:rsidR="7BDBB564" w:rsidRPr="365473E1">
        <w:rPr>
          <w:rFonts w:asciiTheme="minorHAnsi" w:eastAsiaTheme="minorEastAsia" w:hAnsiTheme="minorHAnsi" w:cstheme="minorBidi"/>
          <w:sz w:val="28"/>
          <w:szCs w:val="28"/>
        </w:rPr>
        <w:t>eview and app</w:t>
      </w:r>
      <w:r w:rsidR="08546D96" w:rsidRPr="365473E1">
        <w:rPr>
          <w:rFonts w:asciiTheme="minorHAnsi" w:eastAsiaTheme="minorEastAsia" w:hAnsiTheme="minorHAnsi" w:cstheme="minorBidi"/>
          <w:sz w:val="28"/>
          <w:szCs w:val="28"/>
        </w:rPr>
        <w:t>r</w:t>
      </w:r>
      <w:r w:rsidR="7BDBB564" w:rsidRPr="365473E1">
        <w:rPr>
          <w:rFonts w:asciiTheme="minorHAnsi" w:eastAsiaTheme="minorEastAsia" w:hAnsiTheme="minorHAnsi" w:cstheme="minorBidi"/>
          <w:sz w:val="28"/>
          <w:szCs w:val="28"/>
        </w:rPr>
        <w:t>oval of sub</w:t>
      </w:r>
      <w:r w:rsidR="1BCF1CA9" w:rsidRPr="365473E1">
        <w:rPr>
          <w:rFonts w:asciiTheme="minorHAnsi" w:eastAsiaTheme="minorEastAsia" w:hAnsiTheme="minorHAnsi" w:cstheme="minorBidi"/>
          <w:sz w:val="28"/>
          <w:szCs w:val="28"/>
        </w:rPr>
        <w:t>-</w:t>
      </w:r>
      <w:r w:rsidR="7BDBB564" w:rsidRPr="365473E1">
        <w:rPr>
          <w:rFonts w:asciiTheme="minorHAnsi" w:eastAsiaTheme="minorEastAsia" w:hAnsiTheme="minorHAnsi" w:cstheme="minorBidi"/>
          <w:sz w:val="28"/>
          <w:szCs w:val="28"/>
        </w:rPr>
        <w:t>award</w:t>
      </w:r>
      <w:r w:rsidR="6FF0E69C" w:rsidRPr="365473E1">
        <w:rPr>
          <w:rFonts w:asciiTheme="minorHAnsi" w:eastAsiaTheme="minorEastAsia" w:hAnsiTheme="minorHAnsi" w:cstheme="minorBidi"/>
          <w:sz w:val="28"/>
          <w:szCs w:val="28"/>
        </w:rPr>
        <w:t xml:space="preserve"> partnerships </w:t>
      </w:r>
      <w:r w:rsidR="7BDBB564" w:rsidRPr="365473E1">
        <w:rPr>
          <w:rFonts w:asciiTheme="minorHAnsi" w:eastAsiaTheme="minorEastAsia" w:hAnsiTheme="minorHAnsi" w:cstheme="minorBidi"/>
          <w:sz w:val="28"/>
          <w:szCs w:val="28"/>
        </w:rPr>
        <w:t xml:space="preserve">or </w:t>
      </w:r>
      <w:r w:rsidR="5ABC2E08" w:rsidRPr="365473E1">
        <w:rPr>
          <w:rFonts w:asciiTheme="minorHAnsi" w:eastAsiaTheme="minorEastAsia" w:hAnsiTheme="minorHAnsi" w:cstheme="minorBidi"/>
          <w:sz w:val="28"/>
          <w:szCs w:val="28"/>
        </w:rPr>
        <w:t>sub-</w:t>
      </w:r>
      <w:r w:rsidR="7BDBB564" w:rsidRPr="365473E1">
        <w:rPr>
          <w:rFonts w:asciiTheme="minorHAnsi" w:eastAsiaTheme="minorEastAsia" w:hAnsiTheme="minorHAnsi" w:cstheme="minorBidi"/>
          <w:sz w:val="28"/>
          <w:szCs w:val="28"/>
        </w:rPr>
        <w:t>contracts</w:t>
      </w:r>
      <w:r w:rsidR="1C82E9A0" w:rsidRPr="365473E1">
        <w:rPr>
          <w:rFonts w:asciiTheme="minorHAnsi" w:eastAsiaTheme="minorEastAsia" w:hAnsiTheme="minorHAnsi" w:cstheme="minorBidi"/>
          <w:sz w:val="28"/>
          <w:szCs w:val="28"/>
        </w:rPr>
        <w:t xml:space="preserve"> beyond existing Federal policy</w:t>
      </w:r>
      <w:r w:rsidR="1BCF1CA9" w:rsidRPr="365473E1">
        <w:rPr>
          <w:rFonts w:asciiTheme="minorHAnsi" w:eastAsiaTheme="minorEastAsia" w:hAnsiTheme="minorHAnsi" w:cstheme="minorBidi"/>
          <w:sz w:val="28"/>
          <w:szCs w:val="28"/>
        </w:rPr>
        <w:t>;</w:t>
      </w:r>
      <w:r w:rsidR="7BDBB564" w:rsidRPr="365473E1">
        <w:rPr>
          <w:rFonts w:asciiTheme="minorHAnsi" w:eastAsiaTheme="minorEastAsia" w:hAnsiTheme="minorHAnsi" w:cstheme="minorBidi"/>
          <w:sz w:val="28"/>
          <w:szCs w:val="28"/>
        </w:rPr>
        <w:t xml:space="preserve"> </w:t>
      </w:r>
    </w:p>
    <w:p w14:paraId="74433CFB" w14:textId="77777777" w:rsidR="00AF5711" w:rsidRDefault="00AF5711" w:rsidP="00DF1A7B">
      <w:pPr>
        <w:spacing w:after="0"/>
        <w:ind w:left="720"/>
        <w:contextualSpacing/>
        <w:rPr>
          <w:rFonts w:asciiTheme="minorHAnsi" w:eastAsiaTheme="minorEastAsia" w:hAnsiTheme="minorHAnsi" w:cstheme="minorBidi"/>
          <w:sz w:val="28"/>
          <w:szCs w:val="28"/>
        </w:rPr>
      </w:pPr>
    </w:p>
    <w:p w14:paraId="2BF1DA08" w14:textId="65A21540" w:rsidR="00290D8C" w:rsidRPr="00B422CA" w:rsidRDefault="006D1E96" w:rsidP="00DF1A7B">
      <w:pPr>
        <w:rPr>
          <w:rFonts w:asciiTheme="minorHAnsi" w:eastAsiaTheme="minorEastAsia" w:hAnsiTheme="minorHAnsi" w:cstheme="minorBidi"/>
          <w:b/>
          <w:bCs/>
          <w:i/>
          <w:iCs/>
          <w:sz w:val="28"/>
          <w:szCs w:val="28"/>
        </w:rPr>
      </w:pPr>
      <w:bookmarkStart w:id="9" w:name="_Toc103246766"/>
      <w:bookmarkStart w:id="10" w:name="_Toc127417118"/>
      <w:bookmarkStart w:id="11" w:name="_Toc153790282"/>
      <w:r w:rsidRPr="006D1E96">
        <w:rPr>
          <w:rFonts w:asciiTheme="minorHAnsi" w:eastAsiaTheme="minorEastAsia" w:hAnsiTheme="minorHAnsi" w:cstheme="minorBidi"/>
          <w:b/>
          <w:bCs/>
          <w:i/>
          <w:iCs/>
          <w:sz w:val="28"/>
          <w:szCs w:val="28"/>
        </w:rPr>
        <w:t>B.2. Award Management</w:t>
      </w:r>
      <w:bookmarkStart w:id="12" w:name="_Toc71871399"/>
      <w:bookmarkEnd w:id="9"/>
      <w:bookmarkEnd w:id="10"/>
      <w:bookmarkEnd w:id="11"/>
      <w:r w:rsidRPr="006D1E96">
        <w:rPr>
          <w:rFonts w:asciiTheme="minorHAnsi" w:eastAsiaTheme="minorEastAsia" w:hAnsiTheme="minorHAnsi" w:cstheme="minorBidi"/>
          <w:b/>
          <w:bCs/>
          <w:i/>
          <w:iCs/>
          <w:sz w:val="28"/>
          <w:szCs w:val="28"/>
        </w:rPr>
        <w:t> </w:t>
      </w:r>
      <w:bookmarkEnd w:id="12"/>
    </w:p>
    <w:p w14:paraId="37AA5100" w14:textId="08A701D8" w:rsidR="009B305D" w:rsidRDefault="00F536DF" w:rsidP="00DF1A7B">
      <w:pPr>
        <w:spacing w:after="0"/>
        <w:rPr>
          <w:rFonts w:asciiTheme="minorHAnsi" w:eastAsiaTheme="minorEastAsia" w:hAnsiTheme="minorHAnsi" w:cstheme="minorBidi"/>
          <w:sz w:val="28"/>
          <w:szCs w:val="28"/>
        </w:rPr>
      </w:pPr>
      <w:r w:rsidRPr="00F536DF">
        <w:rPr>
          <w:rFonts w:asciiTheme="minorHAnsi" w:eastAsiaTheme="minorEastAsia" w:hAnsiTheme="minorHAnsi" w:cstheme="minorBidi"/>
          <w:sz w:val="28"/>
          <w:szCs w:val="28"/>
        </w:rPr>
        <w:t xml:space="preserve">The successful applicant will need to routinely collaborate with </w:t>
      </w:r>
      <w:r>
        <w:rPr>
          <w:rFonts w:asciiTheme="minorHAnsi" w:eastAsiaTheme="minorEastAsia" w:hAnsiTheme="minorHAnsi" w:cstheme="minorBidi"/>
          <w:sz w:val="28"/>
          <w:szCs w:val="28"/>
        </w:rPr>
        <w:t xml:space="preserve">OES </w:t>
      </w:r>
      <w:r w:rsidRPr="00F536DF">
        <w:rPr>
          <w:rFonts w:asciiTheme="minorHAnsi" w:eastAsiaTheme="minorEastAsia" w:hAnsiTheme="minorHAnsi" w:cstheme="minorBidi"/>
          <w:sz w:val="28"/>
          <w:szCs w:val="28"/>
        </w:rPr>
        <w:t>through regular meetings and conference calls to discuss progress, challenges, emerging topics, etc.  The successful applicant must ensure that all funds are used in a manner consistent with any applicable restrictions on funding.  See D.5 below for funding restrictions.</w:t>
      </w:r>
    </w:p>
    <w:p w14:paraId="6857903E" w14:textId="1166FCC4" w:rsidR="54EA41B4" w:rsidRDefault="54EA41B4" w:rsidP="00DF1A7B">
      <w:pPr>
        <w:spacing w:after="0"/>
        <w:rPr>
          <w:rFonts w:asciiTheme="minorHAnsi" w:eastAsiaTheme="minorEastAsia" w:hAnsiTheme="minorHAnsi" w:cstheme="minorBidi"/>
          <w:b/>
          <w:bCs/>
          <w:smallCaps/>
          <w:sz w:val="28"/>
          <w:szCs w:val="28"/>
        </w:rPr>
      </w:pPr>
    </w:p>
    <w:p w14:paraId="08F0DB07" w14:textId="0D5FDF2F" w:rsidR="00C70F64" w:rsidRPr="00C70F64" w:rsidRDefault="00C70F64" w:rsidP="00DF1A7B">
      <w:pPr>
        <w:pStyle w:val="Heading1"/>
        <w:spacing w:before="0" w:after="200"/>
        <w:rPr>
          <w:rStyle w:val="IntenseReference"/>
          <w:b/>
          <w:bCs w:val="0"/>
          <w:sz w:val="28"/>
          <w:szCs w:val="28"/>
        </w:rPr>
      </w:pPr>
      <w:bookmarkStart w:id="13" w:name="_Toc153790283"/>
      <w:r w:rsidRPr="00C70F64">
        <w:rPr>
          <w:rStyle w:val="IntenseReference"/>
          <w:b/>
          <w:bCs w:val="0"/>
          <w:sz w:val="28"/>
          <w:szCs w:val="28"/>
        </w:rPr>
        <w:t>Section C</w:t>
      </w:r>
      <w:r w:rsidR="007D1C9E">
        <w:rPr>
          <w:rStyle w:val="IntenseReference"/>
          <w:b/>
          <w:bCs w:val="0"/>
          <w:sz w:val="28"/>
          <w:szCs w:val="28"/>
        </w:rPr>
        <w:t>:</w:t>
      </w:r>
      <w:r w:rsidRPr="00C70F64">
        <w:rPr>
          <w:rStyle w:val="IntenseReference"/>
          <w:b/>
          <w:bCs w:val="0"/>
          <w:sz w:val="28"/>
          <w:szCs w:val="28"/>
        </w:rPr>
        <w:t> Eligibility Information</w:t>
      </w:r>
      <w:bookmarkStart w:id="14" w:name="_Toc71871400"/>
      <w:bookmarkEnd w:id="13"/>
      <w:r w:rsidRPr="00C70F64">
        <w:rPr>
          <w:rStyle w:val="IntenseReference"/>
          <w:b/>
          <w:bCs w:val="0"/>
          <w:sz w:val="28"/>
          <w:szCs w:val="28"/>
        </w:rPr>
        <w:t> </w:t>
      </w:r>
      <w:bookmarkEnd w:id="14"/>
    </w:p>
    <w:p w14:paraId="1BF23169" w14:textId="1D6A0FE7" w:rsidR="00290D8C" w:rsidRDefault="00290D8C" w:rsidP="00DF1A7B">
      <w:pPr>
        <w:spacing w:after="0"/>
        <w:rPr>
          <w:rFonts w:asciiTheme="minorHAnsi" w:eastAsiaTheme="minorEastAsia" w:hAnsiTheme="minorHAnsi" w:cstheme="minorBidi"/>
          <w:b/>
          <w:bCs/>
          <w:smallCaps/>
          <w:sz w:val="28"/>
          <w:szCs w:val="28"/>
        </w:rPr>
      </w:pPr>
    </w:p>
    <w:p w14:paraId="355E5CC4" w14:textId="77777777" w:rsidR="00290D8C" w:rsidRDefault="00290D8C" w:rsidP="00DF1A7B">
      <w:pPr>
        <w:spacing w:after="0"/>
        <w:rPr>
          <w:rFonts w:asciiTheme="minorHAnsi" w:eastAsiaTheme="minorEastAsia" w:hAnsiTheme="minorHAnsi" w:cstheme="minorBidi"/>
          <w:sz w:val="28"/>
          <w:szCs w:val="28"/>
        </w:rPr>
      </w:pPr>
    </w:p>
    <w:p w14:paraId="0390BC85" w14:textId="567F7477" w:rsidR="00290D8C" w:rsidRPr="00B422CA" w:rsidRDefault="002607E8" w:rsidP="00DF1A7B">
      <w:pPr>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C.1 Eligible Applicants</w:t>
      </w:r>
    </w:p>
    <w:p w14:paraId="629CFF79" w14:textId="0ADFF58D" w:rsidR="00290D8C" w:rsidRDefault="0F52784B" w:rsidP="4F53CBDE">
      <w:pPr>
        <w:spacing w:after="0"/>
        <w:rPr>
          <w:rFonts w:asciiTheme="minorHAnsi" w:eastAsiaTheme="minorEastAsia" w:hAnsiTheme="minorHAnsi" w:cstheme="minorBidi"/>
          <w:sz w:val="28"/>
          <w:szCs w:val="28"/>
        </w:rPr>
      </w:pPr>
      <w:r w:rsidRPr="4F53CBDE">
        <w:rPr>
          <w:rFonts w:asciiTheme="minorHAnsi" w:eastAsiaTheme="minorEastAsia" w:hAnsiTheme="minorHAnsi" w:cstheme="minorBidi"/>
          <w:sz w:val="28"/>
          <w:szCs w:val="28"/>
        </w:rPr>
        <w:t xml:space="preserve">OES </w:t>
      </w:r>
      <w:r w:rsidR="2C2AF18B" w:rsidRPr="4F53CBDE">
        <w:rPr>
          <w:rFonts w:asciiTheme="minorHAnsi" w:eastAsiaTheme="minorEastAsia" w:hAnsiTheme="minorHAnsi" w:cstheme="minorBidi"/>
          <w:sz w:val="28"/>
          <w:szCs w:val="28"/>
        </w:rPr>
        <w:t xml:space="preserve">welcomes applications from U.S.-based </w:t>
      </w:r>
      <w:r w:rsidR="005F87DB" w:rsidRPr="4F53CBDE">
        <w:rPr>
          <w:rFonts w:asciiTheme="minorHAnsi" w:eastAsiaTheme="minorEastAsia" w:hAnsiTheme="minorHAnsi" w:cstheme="minorBidi"/>
          <w:sz w:val="28"/>
          <w:szCs w:val="28"/>
        </w:rPr>
        <w:t xml:space="preserve">non-profit/non-governmental organizations </w:t>
      </w:r>
      <w:r w:rsidR="5211AA2F" w:rsidRPr="4F53CBDE">
        <w:rPr>
          <w:rFonts w:asciiTheme="minorHAnsi" w:eastAsiaTheme="minorEastAsia" w:hAnsiTheme="minorHAnsi" w:cstheme="minorBidi"/>
          <w:sz w:val="28"/>
          <w:szCs w:val="28"/>
        </w:rPr>
        <w:t>with or without</w:t>
      </w:r>
      <w:r w:rsidR="005F87DB" w:rsidRPr="4F53CBDE">
        <w:rPr>
          <w:rFonts w:asciiTheme="minorHAnsi" w:eastAsiaTheme="minorEastAsia" w:hAnsiTheme="minorHAnsi" w:cstheme="minorBidi"/>
          <w:sz w:val="28"/>
          <w:szCs w:val="28"/>
        </w:rPr>
        <w:t xml:space="preserve"> 501(c) (3) </w:t>
      </w:r>
      <w:r w:rsidR="6382EDE0" w:rsidRPr="4F53CBDE">
        <w:rPr>
          <w:rFonts w:asciiTheme="minorHAnsi" w:eastAsiaTheme="minorEastAsia" w:hAnsiTheme="minorHAnsi" w:cstheme="minorBidi"/>
          <w:sz w:val="28"/>
          <w:szCs w:val="28"/>
        </w:rPr>
        <w:t xml:space="preserve">status </w:t>
      </w:r>
      <w:r w:rsidR="005F87DB" w:rsidRPr="4F53CBDE">
        <w:rPr>
          <w:rFonts w:asciiTheme="minorHAnsi" w:eastAsiaTheme="minorEastAsia" w:hAnsiTheme="minorHAnsi" w:cstheme="minorBidi"/>
          <w:sz w:val="28"/>
          <w:szCs w:val="28"/>
        </w:rPr>
        <w:t>of the U.S. tax code;</w:t>
      </w:r>
      <w:r w:rsidR="2C2AF18B" w:rsidRPr="4F53CBDE">
        <w:rPr>
          <w:rFonts w:asciiTheme="minorHAnsi" w:eastAsiaTheme="minorEastAsia" w:hAnsiTheme="minorHAnsi" w:cstheme="minorBidi"/>
          <w:sz w:val="28"/>
          <w:szCs w:val="28"/>
        </w:rPr>
        <w:t xml:space="preserve"> foreign-based non-profit organizations/nongovernment organizations (NGO)</w:t>
      </w:r>
      <w:r w:rsidR="005F87DB" w:rsidRPr="4F53CBDE">
        <w:rPr>
          <w:rFonts w:asciiTheme="minorHAnsi" w:eastAsiaTheme="minorEastAsia" w:hAnsiTheme="minorHAnsi" w:cstheme="minorBidi"/>
          <w:sz w:val="28"/>
          <w:szCs w:val="28"/>
        </w:rPr>
        <w:t xml:space="preserve">; </w:t>
      </w:r>
      <w:r w:rsidR="2C2AF18B" w:rsidRPr="4F53CBDE">
        <w:rPr>
          <w:rFonts w:asciiTheme="minorHAnsi" w:eastAsiaTheme="minorEastAsia" w:hAnsiTheme="minorHAnsi" w:cstheme="minorBidi"/>
          <w:sz w:val="28"/>
          <w:szCs w:val="28"/>
        </w:rPr>
        <w:t xml:space="preserve">private, public, or state institutions of higher education; and for-profit organizations or businesses.  </w:t>
      </w:r>
    </w:p>
    <w:p w14:paraId="3C01B7E6" w14:textId="77777777" w:rsidR="00290D8C" w:rsidRDefault="00290D8C" w:rsidP="00DF1A7B">
      <w:pPr>
        <w:spacing w:after="0"/>
        <w:rPr>
          <w:rFonts w:asciiTheme="minorHAnsi" w:eastAsiaTheme="minorEastAsia" w:hAnsiTheme="minorHAnsi" w:cstheme="minorBidi"/>
          <w:sz w:val="28"/>
          <w:szCs w:val="28"/>
        </w:rPr>
      </w:pPr>
    </w:p>
    <w:p w14:paraId="28F8BE75" w14:textId="77777777" w:rsidR="00290D8C" w:rsidRPr="003A7D3D" w:rsidRDefault="007510CE" w:rsidP="00DF1A7B">
      <w:p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Applications submitted by for-profit entities</w:t>
      </w:r>
      <w:r w:rsidR="002607E8" w:rsidRPr="1EDD3F81">
        <w:rPr>
          <w:rFonts w:asciiTheme="minorHAnsi" w:eastAsiaTheme="minorEastAsia" w:hAnsiTheme="minorHAnsi" w:cstheme="minorBidi"/>
          <w:sz w:val="28"/>
          <w:szCs w:val="28"/>
        </w:rPr>
        <w:t xml:space="preserve"> may be subject to additional review following the panel selection process</w:t>
      </w:r>
      <w:r w:rsidR="00D7136E" w:rsidRPr="1EDD3F81">
        <w:rPr>
          <w:rFonts w:asciiTheme="minorHAnsi" w:eastAsiaTheme="minorEastAsia" w:hAnsiTheme="minorHAnsi" w:cstheme="minorBidi"/>
          <w:sz w:val="28"/>
          <w:szCs w:val="28"/>
        </w:rPr>
        <w:t xml:space="preserve">.  </w:t>
      </w:r>
      <w:r w:rsidR="00AA5FDE" w:rsidRPr="1EDD3F81">
        <w:rPr>
          <w:rFonts w:asciiTheme="minorHAnsi" w:eastAsiaTheme="minorEastAsia" w:hAnsiTheme="minorHAnsi" w:cstheme="minorBidi"/>
          <w:sz w:val="28"/>
          <w:szCs w:val="28"/>
        </w:rPr>
        <w:t>Additionally,</w:t>
      </w:r>
      <w:r w:rsidR="002607E8" w:rsidRPr="1EDD3F81">
        <w:rPr>
          <w:rFonts w:asciiTheme="minorHAnsi" w:eastAsiaTheme="minorEastAsia" w:hAnsiTheme="minorHAnsi" w:cstheme="minorBidi"/>
          <w:sz w:val="28"/>
          <w:szCs w:val="28"/>
        </w:rPr>
        <w:t xml:space="preserve"> the Department of State prohibits profit to for-profit or commercial organizations</w:t>
      </w:r>
      <w:r w:rsidRPr="1EDD3F81">
        <w:rPr>
          <w:rFonts w:asciiTheme="minorHAnsi" w:eastAsiaTheme="minorEastAsia" w:hAnsiTheme="minorHAnsi" w:cstheme="minorBidi"/>
          <w:sz w:val="28"/>
          <w:szCs w:val="28"/>
        </w:rPr>
        <w:t xml:space="preserve"> under its assistance awards</w:t>
      </w:r>
      <w:r w:rsidR="002607E8" w:rsidRPr="1EDD3F81">
        <w:rPr>
          <w:rFonts w:asciiTheme="minorHAnsi" w:eastAsiaTheme="minorEastAsia" w:hAnsiTheme="minorHAnsi" w:cstheme="minorBidi"/>
          <w:sz w:val="28"/>
          <w:szCs w:val="28"/>
        </w:rPr>
        <w:t xml:space="preserve">.  Profit is defined as any amount </w:t>
      </w:r>
      <w:proofErr w:type="gramStart"/>
      <w:r w:rsidR="002607E8" w:rsidRPr="1EDD3F81">
        <w:rPr>
          <w:rFonts w:asciiTheme="minorHAnsi" w:eastAsiaTheme="minorEastAsia" w:hAnsiTheme="minorHAnsi" w:cstheme="minorBidi"/>
          <w:sz w:val="28"/>
          <w:szCs w:val="28"/>
        </w:rPr>
        <w:t>in excess of</w:t>
      </w:r>
      <w:proofErr w:type="gramEnd"/>
      <w:r w:rsidR="002607E8" w:rsidRPr="1EDD3F81">
        <w:rPr>
          <w:rFonts w:asciiTheme="minorHAnsi" w:eastAsiaTheme="minorEastAsia" w:hAnsiTheme="minorHAnsi" w:cstheme="minorBidi"/>
          <w:sz w:val="28"/>
          <w:szCs w:val="28"/>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1EDD3F81">
        <w:rPr>
          <w:rFonts w:asciiTheme="minorHAnsi" w:eastAsiaTheme="minorEastAsia" w:hAnsiTheme="minorHAnsi" w:cstheme="minorBidi"/>
          <w:sz w:val="28"/>
          <w:szCs w:val="28"/>
        </w:rPr>
        <w:t>.</w:t>
      </w:r>
    </w:p>
    <w:p w14:paraId="69AF686A" w14:textId="77777777" w:rsidR="00290D8C" w:rsidRDefault="00290D8C" w:rsidP="00DF1A7B">
      <w:pPr>
        <w:spacing w:after="0"/>
        <w:rPr>
          <w:rFonts w:asciiTheme="minorHAnsi" w:eastAsiaTheme="minorEastAsia" w:hAnsiTheme="minorHAnsi" w:cstheme="minorBidi"/>
          <w:sz w:val="28"/>
          <w:szCs w:val="28"/>
        </w:rPr>
      </w:pPr>
    </w:p>
    <w:p w14:paraId="0945A984" w14:textId="77777777" w:rsidR="0030529F" w:rsidRDefault="0030529F" w:rsidP="00DF1A7B">
      <w:pPr>
        <w:pStyle w:val="NoSpacing"/>
        <w:spacing w:line="276"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Please see 2 CFR 200.307 for regulations regarding program income.</w:t>
      </w:r>
    </w:p>
    <w:p w14:paraId="5084DBDC" w14:textId="77777777" w:rsidR="004E119D" w:rsidRDefault="004E119D" w:rsidP="00DF1A7B">
      <w:pPr>
        <w:spacing w:after="0"/>
        <w:rPr>
          <w:rFonts w:asciiTheme="minorHAnsi" w:eastAsiaTheme="minorEastAsia" w:hAnsiTheme="minorHAnsi" w:cstheme="minorBidi"/>
          <w:b/>
          <w:bCs/>
          <w:i/>
          <w:iCs/>
          <w:sz w:val="28"/>
          <w:szCs w:val="28"/>
        </w:rPr>
      </w:pPr>
    </w:p>
    <w:p w14:paraId="7924BDE8" w14:textId="418157B5" w:rsidR="00290D8C" w:rsidRPr="00B422CA" w:rsidRDefault="6D4838F1" w:rsidP="4F53CBDE">
      <w:pPr>
        <w:rPr>
          <w:rFonts w:asciiTheme="minorHAnsi" w:eastAsiaTheme="minorEastAsia" w:hAnsiTheme="minorHAnsi" w:cstheme="minorBidi"/>
          <w:b/>
          <w:bCs/>
          <w:i/>
          <w:iCs/>
          <w:sz w:val="28"/>
          <w:szCs w:val="28"/>
        </w:rPr>
      </w:pPr>
      <w:r w:rsidRPr="4F53CBDE">
        <w:rPr>
          <w:rFonts w:asciiTheme="minorHAnsi" w:eastAsiaTheme="minorEastAsia" w:hAnsiTheme="minorHAnsi" w:cstheme="minorBidi"/>
          <w:b/>
          <w:bCs/>
          <w:i/>
          <w:iCs/>
          <w:sz w:val="28"/>
          <w:szCs w:val="28"/>
        </w:rPr>
        <w:t>C.2 Cost Sharing or Matching</w:t>
      </w:r>
    </w:p>
    <w:p w14:paraId="702E585B" w14:textId="67A00749" w:rsidR="00B422CA" w:rsidRPr="00B422CA" w:rsidRDefault="00B422CA" w:rsidP="00DF1A7B">
      <w:pPr>
        <w:spacing w:after="0"/>
        <w:rPr>
          <w:rFonts w:asciiTheme="minorHAnsi" w:eastAsiaTheme="minorEastAsia" w:hAnsiTheme="minorHAnsi" w:cstheme="minorBidi"/>
          <w:sz w:val="28"/>
          <w:szCs w:val="28"/>
        </w:rPr>
      </w:pPr>
      <w:r w:rsidRPr="00B422CA">
        <w:rPr>
          <w:rFonts w:asciiTheme="minorHAnsi" w:eastAsiaTheme="minorEastAsia" w:hAnsiTheme="minorHAnsi" w:cstheme="minorBidi"/>
          <w:sz w:val="28"/>
          <w:szCs w:val="28"/>
        </w:rPr>
        <w:t xml:space="preserve">The non-Federal share of costs, frequently called “cost share” or “matching costs”, refers to that portion of the project or program costs not borne by the Federal Government. </w:t>
      </w:r>
      <w:r w:rsidR="0067073A">
        <w:rPr>
          <w:rFonts w:asciiTheme="minorHAnsi" w:eastAsiaTheme="minorEastAsia" w:hAnsiTheme="minorHAnsi" w:cstheme="minorBidi"/>
          <w:sz w:val="28"/>
          <w:szCs w:val="28"/>
        </w:rPr>
        <w:t xml:space="preserve"> </w:t>
      </w:r>
      <w:r w:rsidRPr="00B422CA">
        <w:rPr>
          <w:rFonts w:asciiTheme="minorHAnsi" w:eastAsiaTheme="minorEastAsia" w:hAnsiTheme="minorHAnsi" w:cstheme="minorBidi"/>
          <w:sz w:val="28"/>
          <w:szCs w:val="28"/>
        </w:rPr>
        <w:t xml:space="preserve">This may include cash and third-party in-kind contributions. These costs must reflect the realistic capacity of the applicants and any third-party contributors. </w:t>
      </w:r>
    </w:p>
    <w:p w14:paraId="3D008874" w14:textId="77777777" w:rsidR="00B422CA" w:rsidRPr="00B422CA" w:rsidRDefault="00B422CA" w:rsidP="00DF1A7B">
      <w:pPr>
        <w:spacing w:after="0"/>
        <w:rPr>
          <w:rFonts w:asciiTheme="minorHAnsi" w:eastAsiaTheme="minorEastAsia" w:hAnsiTheme="minorHAnsi" w:cstheme="minorBidi"/>
          <w:sz w:val="28"/>
          <w:szCs w:val="28"/>
        </w:rPr>
      </w:pPr>
    </w:p>
    <w:p w14:paraId="63BE8DD4" w14:textId="4A52855C" w:rsidR="00B422CA" w:rsidRDefault="00B422CA" w:rsidP="00DF1A7B">
      <w:pPr>
        <w:spacing w:after="0"/>
        <w:rPr>
          <w:rFonts w:asciiTheme="minorHAnsi" w:eastAsiaTheme="minorEastAsia" w:hAnsiTheme="minorHAnsi" w:cstheme="minorBidi"/>
          <w:sz w:val="28"/>
          <w:szCs w:val="28"/>
        </w:rPr>
      </w:pPr>
      <w:r w:rsidRPr="00B422CA">
        <w:rPr>
          <w:rFonts w:asciiTheme="minorHAnsi" w:eastAsiaTheme="minorEastAsia" w:hAnsiTheme="minorHAnsi" w:cstheme="minorBidi"/>
          <w:sz w:val="28"/>
          <w:szCs w:val="28"/>
        </w:rPr>
        <w:t xml:space="preserve">Providing cost sharing, matching, or cost participation is not an eligibility factor or requirement for this NOFO and providing cost share will not result in a more favorable competitive ranking. </w:t>
      </w:r>
      <w:r w:rsidR="0067073A">
        <w:rPr>
          <w:rFonts w:asciiTheme="minorHAnsi" w:eastAsiaTheme="minorEastAsia" w:hAnsiTheme="minorHAnsi" w:cstheme="minorBidi"/>
          <w:sz w:val="28"/>
          <w:szCs w:val="28"/>
        </w:rPr>
        <w:t xml:space="preserve"> </w:t>
      </w:r>
      <w:r w:rsidRPr="00B422CA">
        <w:rPr>
          <w:rFonts w:asciiTheme="minorHAnsi" w:eastAsiaTheme="minorEastAsia" w:hAnsiTheme="minorHAnsi" w:cstheme="minorBidi"/>
          <w:sz w:val="28"/>
          <w:szCs w:val="28"/>
        </w:rPr>
        <w:t>Per 2 CFR §200.306, items that are proposed for cost share must be allowable per 2 CFR §200, Subpart E—Costs Principles.</w:t>
      </w:r>
    </w:p>
    <w:p w14:paraId="1E9BA3EE" w14:textId="778F2E46" w:rsidR="00492CCF" w:rsidRDefault="00492CCF" w:rsidP="00DF1A7B">
      <w:pPr>
        <w:spacing w:after="0"/>
        <w:rPr>
          <w:rFonts w:asciiTheme="minorHAnsi" w:eastAsiaTheme="minorEastAsia" w:hAnsiTheme="minorHAnsi" w:cstheme="minorBidi"/>
          <w:sz w:val="28"/>
          <w:szCs w:val="28"/>
        </w:rPr>
      </w:pPr>
    </w:p>
    <w:p w14:paraId="5AA0F375" w14:textId="7B009FAC" w:rsidR="00290D8C" w:rsidRPr="00B422CA" w:rsidRDefault="6DDE156E" w:rsidP="00DF1A7B">
      <w:pPr>
        <w:rPr>
          <w:rFonts w:asciiTheme="minorHAnsi" w:eastAsiaTheme="minorEastAsia" w:hAnsiTheme="minorHAnsi" w:cstheme="minorBidi"/>
          <w:b/>
          <w:bCs/>
          <w:i/>
          <w:iCs/>
          <w:sz w:val="28"/>
          <w:szCs w:val="28"/>
        </w:rPr>
      </w:pPr>
      <w:r w:rsidRPr="7CF9FF98">
        <w:rPr>
          <w:rFonts w:asciiTheme="minorHAnsi" w:eastAsiaTheme="minorEastAsia" w:hAnsiTheme="minorHAnsi" w:cstheme="minorBidi"/>
          <w:b/>
          <w:bCs/>
          <w:i/>
          <w:iCs/>
          <w:sz w:val="28"/>
          <w:szCs w:val="28"/>
        </w:rPr>
        <w:t>C.3 Other</w:t>
      </w:r>
    </w:p>
    <w:p w14:paraId="03B42362" w14:textId="052646C5" w:rsidR="00492CCF" w:rsidRPr="001E027C" w:rsidRDefault="68D11A0D" w:rsidP="00DF1A7B">
      <w:pPr>
        <w:spacing w:after="0"/>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lastRenderedPageBreak/>
        <w:t>Applicants must have existing, or the capacity to develop, active partnerships</w:t>
      </w:r>
      <w:r w:rsidR="345A18B4" w:rsidRPr="7CF9FF98">
        <w:rPr>
          <w:rFonts w:asciiTheme="minorHAnsi" w:eastAsiaTheme="minorEastAsia" w:hAnsiTheme="minorHAnsi" w:cstheme="minorBidi"/>
          <w:sz w:val="28"/>
          <w:szCs w:val="28"/>
        </w:rPr>
        <w:t xml:space="preserve"> with</w:t>
      </w:r>
      <w:r w:rsidRPr="7CF9FF98">
        <w:rPr>
          <w:rFonts w:asciiTheme="minorHAnsi" w:eastAsiaTheme="minorEastAsia" w:hAnsiTheme="minorHAnsi" w:cstheme="minorBidi"/>
          <w:sz w:val="28"/>
          <w:szCs w:val="28"/>
        </w:rPr>
        <w:t xml:space="preserve"> local in-country partners, entities, and relevant stakeholders and have demonstrable experience in administering successful and preferably similar projects. </w:t>
      </w:r>
    </w:p>
    <w:p w14:paraId="3FB4CF4E" w14:textId="68EDBE8D" w:rsidR="00290D8C" w:rsidRDefault="6C45023E" w:rsidP="00DF1A7B">
      <w:pPr>
        <w:spacing w:after="0"/>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t xml:space="preserve"> </w:t>
      </w:r>
    </w:p>
    <w:p w14:paraId="2A5703B6" w14:textId="643D0F0D" w:rsidR="00290D8C" w:rsidRDefault="002607E8" w:rsidP="00DF1A7B">
      <w:p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Any applicant listed on the Excluded Parties List System in the </w:t>
      </w:r>
      <w:hyperlink r:id="rId11">
        <w:r w:rsidR="00BF2C1A" w:rsidRPr="1EDD3F81">
          <w:rPr>
            <w:rStyle w:val="Hyperlink"/>
            <w:rFonts w:asciiTheme="minorHAnsi" w:eastAsiaTheme="minorEastAsia" w:hAnsiTheme="minorHAnsi" w:cstheme="minorBidi"/>
            <w:sz w:val="28"/>
            <w:szCs w:val="28"/>
          </w:rPr>
          <w:t>System for Award Management (SAM.gov)</w:t>
        </w:r>
      </w:hyperlink>
      <w:r w:rsidR="00AD1B75"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(www.sam.gov) </w:t>
      </w:r>
      <w:r w:rsidR="004924EC" w:rsidRPr="1EDD3F81">
        <w:rPr>
          <w:rFonts w:asciiTheme="minorHAnsi" w:eastAsiaTheme="minorEastAsia" w:hAnsiTheme="minorHAnsi" w:cstheme="minorBidi"/>
          <w:sz w:val="28"/>
          <w:szCs w:val="28"/>
        </w:rPr>
        <w:t xml:space="preserve">and/or has a current debt to the </w:t>
      </w:r>
      <w:r w:rsidR="003D5CC5" w:rsidRPr="1EDD3F81">
        <w:rPr>
          <w:rFonts w:asciiTheme="minorHAnsi" w:eastAsiaTheme="minorEastAsia" w:hAnsiTheme="minorHAnsi" w:cstheme="minorBidi"/>
          <w:sz w:val="28"/>
          <w:szCs w:val="28"/>
        </w:rPr>
        <w:t>U.S. government</w:t>
      </w:r>
      <w:r w:rsidR="004924EC"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is not eligible to apply for an assistance award in accordance with the OMB guidelines at 2 CFR 180 that implement Executive Orders 12549 (3 CFR,1986 Comp., p. 189) and 12689 (3 CFR,1989 Comp., p. 235), “Debarment and Suspension.”  Additionally</w:t>
      </w:r>
      <w:r w:rsidR="001B7BFA"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no entity</w:t>
      </w:r>
      <w:r w:rsidR="006D12DB" w:rsidRPr="1EDD3F81">
        <w:rPr>
          <w:rFonts w:asciiTheme="minorHAnsi" w:eastAsiaTheme="minorEastAsia" w:hAnsiTheme="minorHAnsi" w:cstheme="minorBidi"/>
          <w:sz w:val="28"/>
          <w:szCs w:val="28"/>
        </w:rPr>
        <w:t xml:space="preserve"> or person</w:t>
      </w:r>
      <w:r w:rsidRPr="1EDD3F81">
        <w:rPr>
          <w:rFonts w:asciiTheme="minorHAnsi" w:eastAsiaTheme="minorEastAsia" w:hAnsiTheme="minorHAnsi" w:cstheme="minorBidi"/>
          <w:sz w:val="28"/>
          <w:szCs w:val="28"/>
        </w:rPr>
        <w:t xml:space="preserve"> listed on the Excluded Parties List System in SAM</w:t>
      </w:r>
      <w:r w:rsidR="007510CE" w:rsidRPr="1EDD3F81">
        <w:rPr>
          <w:rFonts w:asciiTheme="minorHAnsi" w:eastAsiaTheme="minorEastAsia" w:hAnsiTheme="minorHAnsi" w:cstheme="minorBidi"/>
          <w:sz w:val="28"/>
          <w:szCs w:val="28"/>
        </w:rPr>
        <w:t>.gov</w:t>
      </w:r>
      <w:r w:rsidRPr="1EDD3F81">
        <w:rPr>
          <w:rFonts w:asciiTheme="minorHAnsi" w:eastAsiaTheme="minorEastAsia" w:hAnsiTheme="minorHAnsi" w:cstheme="minorBidi"/>
          <w:sz w:val="28"/>
          <w:szCs w:val="28"/>
        </w:rPr>
        <w:t xml:space="preserve"> can participate in any activities under an award.  All applicants are strongly encouraged to review the Excluded Parties List System in SAM</w:t>
      </w:r>
      <w:r w:rsidR="007510CE" w:rsidRPr="1EDD3F81">
        <w:rPr>
          <w:rFonts w:asciiTheme="minorHAnsi" w:eastAsiaTheme="minorEastAsia" w:hAnsiTheme="minorHAnsi" w:cstheme="minorBidi"/>
          <w:sz w:val="28"/>
          <w:szCs w:val="28"/>
        </w:rPr>
        <w:t>.gov</w:t>
      </w:r>
      <w:r w:rsidRPr="1EDD3F81">
        <w:rPr>
          <w:rFonts w:asciiTheme="minorHAnsi" w:eastAsiaTheme="minorEastAsia" w:hAnsiTheme="minorHAnsi" w:cstheme="minorBidi"/>
          <w:sz w:val="28"/>
          <w:szCs w:val="28"/>
        </w:rPr>
        <w:t xml:space="preserve"> to ensure that no ineligible entity</w:t>
      </w:r>
      <w:r w:rsidR="006D12DB" w:rsidRPr="1EDD3F81">
        <w:rPr>
          <w:rFonts w:asciiTheme="minorHAnsi" w:eastAsiaTheme="minorEastAsia" w:hAnsiTheme="minorHAnsi" w:cstheme="minorBidi"/>
          <w:sz w:val="28"/>
          <w:szCs w:val="28"/>
        </w:rPr>
        <w:t xml:space="preserve"> or person</w:t>
      </w:r>
      <w:r w:rsidRPr="1EDD3F81">
        <w:rPr>
          <w:rFonts w:asciiTheme="minorHAnsi" w:eastAsiaTheme="minorEastAsia" w:hAnsiTheme="minorHAnsi" w:cstheme="minorBidi"/>
          <w:sz w:val="28"/>
          <w:szCs w:val="28"/>
        </w:rPr>
        <w:t xml:space="preserve"> is included</w:t>
      </w:r>
      <w:r w:rsidR="00390FAF" w:rsidRPr="1EDD3F81">
        <w:rPr>
          <w:rFonts w:asciiTheme="minorHAnsi" w:eastAsiaTheme="minorEastAsia" w:hAnsiTheme="minorHAnsi" w:cstheme="minorBidi"/>
          <w:sz w:val="28"/>
          <w:szCs w:val="28"/>
        </w:rPr>
        <w:t xml:space="preserve"> in their application</w:t>
      </w:r>
      <w:r w:rsidRPr="1EDD3F81">
        <w:rPr>
          <w:rFonts w:asciiTheme="minorHAnsi" w:eastAsiaTheme="minorEastAsia" w:hAnsiTheme="minorHAnsi" w:cstheme="minorBidi"/>
          <w:sz w:val="28"/>
          <w:szCs w:val="28"/>
        </w:rPr>
        <w:t>.</w:t>
      </w:r>
    </w:p>
    <w:p w14:paraId="6617BD85" w14:textId="2C8EFDF2" w:rsidR="54EA41B4" w:rsidRDefault="54EA41B4" w:rsidP="00DF1A7B">
      <w:pPr>
        <w:spacing w:after="0"/>
        <w:rPr>
          <w:rFonts w:asciiTheme="minorHAnsi" w:eastAsiaTheme="minorEastAsia" w:hAnsiTheme="minorHAnsi" w:cstheme="minorBidi"/>
          <w:b/>
          <w:bCs/>
          <w:smallCaps/>
          <w:sz w:val="28"/>
          <w:szCs w:val="28"/>
        </w:rPr>
      </w:pPr>
    </w:p>
    <w:p w14:paraId="22543AAF" w14:textId="6B0C3564" w:rsidR="00863457" w:rsidRPr="008A2A87" w:rsidRDefault="008A2A87" w:rsidP="00DF1A7B">
      <w:pPr>
        <w:keepNext/>
        <w:keepLines/>
        <w:outlineLvl w:val="0"/>
        <w:rPr>
          <w:rFonts w:ascii="Calibri Light" w:eastAsia="Yu Gothic Light" w:hAnsi="Calibri Light" w:cs="Times New Roman"/>
          <w:b/>
          <w:bCs/>
          <w:smallCaps/>
          <w:color w:val="4472C4"/>
          <w:spacing w:val="5"/>
          <w:sz w:val="28"/>
          <w:szCs w:val="28"/>
        </w:rPr>
      </w:pPr>
      <w:bookmarkStart w:id="15" w:name="_Toc103246770"/>
      <w:bookmarkStart w:id="16" w:name="_Toc153790287"/>
      <w:r w:rsidRPr="008A2A87">
        <w:rPr>
          <w:rFonts w:ascii="Calibri Light" w:eastAsia="Yu Gothic Light" w:hAnsi="Calibri Light" w:cs="Times New Roman"/>
          <w:b/>
          <w:bCs/>
          <w:smallCaps/>
          <w:color w:val="4472C4"/>
          <w:spacing w:val="5"/>
          <w:sz w:val="28"/>
          <w:szCs w:val="28"/>
        </w:rPr>
        <w:t>Section D: Application and Submission Information</w:t>
      </w:r>
      <w:bookmarkStart w:id="17" w:name="_Toc71871404"/>
      <w:bookmarkEnd w:id="15"/>
      <w:bookmarkEnd w:id="16"/>
      <w:r w:rsidRPr="008A2A87">
        <w:rPr>
          <w:rFonts w:ascii="Calibri Light" w:eastAsia="Yu Gothic Light" w:hAnsi="Calibri Light" w:cs="Times New Roman"/>
          <w:b/>
          <w:bCs/>
          <w:smallCaps/>
          <w:color w:val="4472C4"/>
          <w:spacing w:val="5"/>
          <w:sz w:val="28"/>
          <w:szCs w:val="28"/>
        </w:rPr>
        <w:t> </w:t>
      </w:r>
      <w:bookmarkEnd w:id="17"/>
    </w:p>
    <w:p w14:paraId="2D566DB7" w14:textId="607B14FF" w:rsidR="00290D8C" w:rsidRPr="008A2A87" w:rsidRDefault="002607E8" w:rsidP="00DF1A7B">
      <w:pPr>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mallCaps/>
          <w:sz w:val="28"/>
          <w:szCs w:val="28"/>
        </w:rPr>
        <w:t xml:space="preserve">D.1 </w:t>
      </w:r>
      <w:r w:rsidRPr="1EDD3F81">
        <w:rPr>
          <w:rFonts w:asciiTheme="minorHAnsi" w:eastAsiaTheme="minorEastAsia" w:hAnsiTheme="minorHAnsi" w:cstheme="minorBidi"/>
          <w:b/>
          <w:bCs/>
          <w:i/>
          <w:iCs/>
          <w:sz w:val="28"/>
          <w:szCs w:val="28"/>
        </w:rPr>
        <w:t>Address to Request Application Package</w:t>
      </w:r>
    </w:p>
    <w:p w14:paraId="67BBE251" w14:textId="05FCE6B4" w:rsidR="00B54475" w:rsidRDefault="557C34E7" w:rsidP="00DF1A7B">
      <w:pPr>
        <w:spacing w:after="0"/>
        <w:rPr>
          <w:rFonts w:asciiTheme="minorHAnsi" w:eastAsiaTheme="minorEastAsia" w:hAnsiTheme="minorHAnsi" w:cstheme="minorBidi"/>
          <w:sz w:val="28"/>
          <w:szCs w:val="28"/>
        </w:rPr>
      </w:pPr>
      <w:r w:rsidRPr="520A4FCD">
        <w:rPr>
          <w:rFonts w:asciiTheme="minorHAnsi" w:eastAsiaTheme="minorEastAsia" w:hAnsiTheme="minorHAnsi" w:cstheme="minorBidi"/>
          <w:sz w:val="28"/>
          <w:szCs w:val="28"/>
        </w:rPr>
        <w:t xml:space="preserve">Applicants can find application forms, kits, or other materials needed to apply on </w:t>
      </w:r>
      <w:hyperlink r:id="rId12">
        <w:r w:rsidR="4FD9675E" w:rsidRPr="520A4FCD">
          <w:rPr>
            <w:rStyle w:val="Hyperlink"/>
            <w:rFonts w:asciiTheme="minorHAnsi" w:eastAsiaTheme="minorEastAsia" w:hAnsiTheme="minorHAnsi" w:cstheme="minorBidi"/>
            <w:sz w:val="28"/>
            <w:szCs w:val="28"/>
          </w:rPr>
          <w:t>www.grants.gov</w:t>
        </w:r>
      </w:hyperlink>
      <w:r w:rsidR="4FD9675E" w:rsidRPr="520A4FCD">
        <w:rPr>
          <w:rFonts w:asciiTheme="minorHAnsi" w:eastAsiaTheme="minorEastAsia" w:hAnsiTheme="minorHAnsi" w:cstheme="minorBidi"/>
          <w:color w:val="0000FF"/>
          <w:sz w:val="28"/>
          <w:szCs w:val="28"/>
        </w:rPr>
        <w:t xml:space="preserve"> </w:t>
      </w:r>
      <w:r w:rsidRPr="520A4FCD">
        <w:rPr>
          <w:rFonts w:asciiTheme="minorHAnsi" w:eastAsiaTheme="minorEastAsia" w:hAnsiTheme="minorHAnsi" w:cstheme="minorBidi"/>
          <w:sz w:val="28"/>
          <w:szCs w:val="28"/>
        </w:rPr>
        <w:t xml:space="preserve">and </w:t>
      </w:r>
      <w:hyperlink r:id="rId13" w:history="1">
        <w:r w:rsidR="5A4516D1" w:rsidRPr="520A4FCD">
          <w:rPr>
            <w:rStyle w:val="Hyperlink"/>
            <w:rFonts w:asciiTheme="minorHAnsi" w:eastAsiaTheme="minorEastAsia" w:hAnsiTheme="minorHAnsi" w:cstheme="minorBidi"/>
            <w:color w:val="auto"/>
            <w:sz w:val="28"/>
            <w:szCs w:val="28"/>
            <w:u w:val="none"/>
          </w:rPr>
          <w:t>MyGrants</w:t>
        </w:r>
      </w:hyperlink>
      <w:r w:rsidR="45CFD93B" w:rsidRPr="520A4FCD">
        <w:rPr>
          <w:rFonts w:asciiTheme="minorHAnsi" w:eastAsiaTheme="minorEastAsia" w:hAnsiTheme="minorHAnsi" w:cstheme="minorBidi"/>
          <w:b/>
          <w:bCs/>
          <w:color w:val="auto"/>
          <w:sz w:val="28"/>
          <w:szCs w:val="28"/>
        </w:rPr>
        <w:t xml:space="preserve"> </w:t>
      </w:r>
      <w:r w:rsidR="45CFD93B" w:rsidRPr="520A4FCD">
        <w:rPr>
          <w:rFonts w:asciiTheme="minorHAnsi" w:eastAsiaTheme="minorEastAsia" w:hAnsiTheme="minorHAnsi" w:cstheme="minorBidi"/>
          <w:color w:val="0000FF"/>
          <w:sz w:val="28"/>
          <w:szCs w:val="28"/>
          <w:u w:val="single"/>
        </w:rPr>
        <w:t>(</w:t>
      </w:r>
      <w:hyperlink r:id="rId14" w:history="1">
        <w:r w:rsidR="509DAC0B" w:rsidRPr="520A4FCD">
          <w:rPr>
            <w:rStyle w:val="Hyperlink"/>
            <w:rFonts w:asciiTheme="minorHAnsi" w:eastAsiaTheme="minorEastAsia" w:hAnsiTheme="minorHAnsi" w:cstheme="minorBidi"/>
            <w:sz w:val="28"/>
            <w:szCs w:val="28"/>
          </w:rPr>
          <w:t>https://mygrants.servicenowservices.com</w:t>
        </w:r>
      </w:hyperlink>
      <w:r w:rsidR="45CFD93B" w:rsidRPr="520A4FCD">
        <w:rPr>
          <w:rFonts w:asciiTheme="minorHAnsi" w:eastAsiaTheme="minorEastAsia" w:hAnsiTheme="minorHAnsi" w:cstheme="minorBidi"/>
          <w:sz w:val="28"/>
          <w:szCs w:val="28"/>
        </w:rPr>
        <w:t>)</w:t>
      </w:r>
      <w:r w:rsidR="3F77253E" w:rsidRPr="520A4FCD">
        <w:rPr>
          <w:rFonts w:asciiTheme="minorHAnsi" w:eastAsiaTheme="minorEastAsia" w:hAnsiTheme="minorHAnsi" w:cstheme="minorBidi"/>
          <w:sz w:val="28"/>
          <w:szCs w:val="28"/>
        </w:rPr>
        <w:t xml:space="preserve"> </w:t>
      </w:r>
      <w:r w:rsidRPr="520A4FCD">
        <w:rPr>
          <w:rFonts w:asciiTheme="minorHAnsi" w:eastAsiaTheme="minorEastAsia" w:hAnsiTheme="minorHAnsi" w:cstheme="minorBidi"/>
          <w:sz w:val="28"/>
          <w:szCs w:val="28"/>
        </w:rPr>
        <w:t>under the announcement</w:t>
      </w:r>
      <w:r w:rsidRPr="520A4FCD">
        <w:rPr>
          <w:rFonts w:asciiTheme="minorHAnsi" w:eastAsiaTheme="minorEastAsia" w:hAnsiTheme="minorHAnsi" w:cstheme="minorBidi"/>
          <w:b/>
          <w:bCs/>
          <w:sz w:val="28"/>
          <w:szCs w:val="28"/>
        </w:rPr>
        <w:t xml:space="preserve"> </w:t>
      </w:r>
      <w:r w:rsidRPr="520A4FCD">
        <w:rPr>
          <w:rFonts w:asciiTheme="minorHAnsi" w:eastAsiaTheme="minorEastAsia" w:hAnsiTheme="minorHAnsi" w:cstheme="minorBidi"/>
          <w:sz w:val="28"/>
          <w:szCs w:val="28"/>
        </w:rPr>
        <w:t>title “</w:t>
      </w:r>
      <w:r w:rsidR="0FC0155D" w:rsidRPr="520A4FCD">
        <w:rPr>
          <w:rFonts w:asciiTheme="minorHAnsi" w:eastAsiaTheme="minorEastAsia" w:hAnsiTheme="minorHAnsi" w:cstheme="minorBidi"/>
          <w:sz w:val="28"/>
          <w:szCs w:val="28"/>
        </w:rPr>
        <w:t>Leveraging Local Community Partnerships to Combat Nature Crimes</w:t>
      </w:r>
      <w:r w:rsidR="1FD44FFC" w:rsidRPr="520A4FCD">
        <w:rPr>
          <w:rFonts w:asciiTheme="minorHAnsi" w:eastAsiaTheme="minorEastAsia" w:hAnsiTheme="minorHAnsi" w:cstheme="minorBidi"/>
          <w:sz w:val="28"/>
          <w:szCs w:val="28"/>
        </w:rPr>
        <w:t>,</w:t>
      </w:r>
      <w:r w:rsidR="589BC708" w:rsidRPr="520A4FCD">
        <w:rPr>
          <w:rFonts w:asciiTheme="minorHAnsi" w:eastAsiaTheme="minorEastAsia" w:hAnsiTheme="minorHAnsi" w:cstheme="minorBidi"/>
          <w:sz w:val="28"/>
          <w:szCs w:val="28"/>
        </w:rPr>
        <w:t>” funding</w:t>
      </w:r>
      <w:r w:rsidRPr="520A4FCD">
        <w:rPr>
          <w:rFonts w:asciiTheme="minorHAnsi" w:eastAsiaTheme="minorEastAsia" w:hAnsiTheme="minorHAnsi" w:cstheme="minorBidi"/>
          <w:sz w:val="28"/>
          <w:szCs w:val="28"/>
        </w:rPr>
        <w:t xml:space="preserve"> opportunity number </w:t>
      </w:r>
      <w:r w:rsidR="00E72DFC" w:rsidRPr="00E72DFC">
        <w:rPr>
          <w:rFonts w:asciiTheme="minorHAnsi" w:eastAsiaTheme="minorEastAsia" w:hAnsiTheme="minorHAnsi" w:cstheme="minorBidi"/>
          <w:sz w:val="28"/>
          <w:szCs w:val="28"/>
        </w:rPr>
        <w:t>DFOP0016550</w:t>
      </w:r>
      <w:r w:rsidR="000E4883" w:rsidRPr="520A4FCD">
        <w:rPr>
          <w:rFonts w:asciiTheme="minorHAnsi" w:eastAsiaTheme="minorEastAsia" w:hAnsiTheme="minorHAnsi" w:cstheme="minorBidi"/>
          <w:sz w:val="28"/>
          <w:szCs w:val="28"/>
        </w:rPr>
        <w:t>.</w:t>
      </w:r>
      <w:r w:rsidR="3C5B1A3B" w:rsidRPr="520A4FCD">
        <w:rPr>
          <w:rFonts w:asciiTheme="minorHAnsi" w:eastAsiaTheme="minorEastAsia" w:hAnsiTheme="minorHAnsi" w:cstheme="minorBidi"/>
          <w:sz w:val="28"/>
          <w:szCs w:val="28"/>
        </w:rPr>
        <w:t xml:space="preserve">  </w:t>
      </w:r>
      <w:r w:rsidRPr="520A4FCD">
        <w:rPr>
          <w:rFonts w:asciiTheme="minorHAnsi" w:eastAsiaTheme="minorEastAsia" w:hAnsiTheme="minorHAnsi" w:cstheme="minorBidi"/>
          <w:sz w:val="28"/>
          <w:szCs w:val="28"/>
        </w:rPr>
        <w:t xml:space="preserve">Please contact the </w:t>
      </w:r>
      <w:r w:rsidR="5E5E9710" w:rsidRPr="520A4FCD">
        <w:rPr>
          <w:rFonts w:asciiTheme="minorHAnsi" w:eastAsiaTheme="minorEastAsia" w:hAnsiTheme="minorHAnsi" w:cstheme="minorBidi"/>
          <w:sz w:val="28"/>
          <w:szCs w:val="28"/>
        </w:rPr>
        <w:t xml:space="preserve">OES </w:t>
      </w:r>
      <w:r w:rsidRPr="520A4FCD">
        <w:rPr>
          <w:rFonts w:asciiTheme="minorHAnsi" w:eastAsiaTheme="minorEastAsia" w:hAnsiTheme="minorHAnsi" w:cstheme="minorBidi"/>
          <w:sz w:val="28"/>
          <w:szCs w:val="28"/>
        </w:rPr>
        <w:t xml:space="preserve">point of contact listed in </w:t>
      </w:r>
      <w:r w:rsidR="09F3A743" w:rsidRPr="520A4FCD">
        <w:rPr>
          <w:rFonts w:asciiTheme="minorHAnsi" w:eastAsiaTheme="minorEastAsia" w:hAnsiTheme="minorHAnsi" w:cstheme="minorBidi"/>
          <w:sz w:val="28"/>
          <w:szCs w:val="28"/>
        </w:rPr>
        <w:t>S</w:t>
      </w:r>
      <w:r w:rsidRPr="520A4FCD">
        <w:rPr>
          <w:rFonts w:asciiTheme="minorHAnsi" w:eastAsiaTheme="minorEastAsia" w:hAnsiTheme="minorHAnsi" w:cstheme="minorBidi"/>
          <w:sz w:val="28"/>
          <w:szCs w:val="28"/>
        </w:rPr>
        <w:t>ection G if requesting reasonable accommodations for persons with disabilities or for security reasons.  Please note</w:t>
      </w:r>
      <w:r w:rsidR="09F3A743" w:rsidRPr="520A4FCD">
        <w:rPr>
          <w:rFonts w:asciiTheme="minorHAnsi" w:eastAsiaTheme="minorEastAsia" w:hAnsiTheme="minorHAnsi" w:cstheme="minorBidi"/>
          <w:sz w:val="28"/>
          <w:szCs w:val="28"/>
        </w:rPr>
        <w:t xml:space="preserve"> that</w:t>
      </w:r>
      <w:r w:rsidRPr="520A4FCD">
        <w:rPr>
          <w:rFonts w:asciiTheme="minorHAnsi" w:eastAsiaTheme="minorEastAsia" w:hAnsiTheme="minorHAnsi" w:cstheme="minorBidi"/>
          <w:sz w:val="28"/>
          <w:szCs w:val="28"/>
        </w:rPr>
        <w:t xml:space="preserve"> reasonable accommodations do not include deadline extensions.</w:t>
      </w:r>
      <w:r w:rsidR="0FDEE11E" w:rsidRPr="520A4FCD">
        <w:rPr>
          <w:rFonts w:asciiTheme="minorHAnsi" w:eastAsiaTheme="minorEastAsia" w:hAnsiTheme="minorHAnsi" w:cstheme="minorBidi"/>
          <w:sz w:val="28"/>
          <w:szCs w:val="28"/>
        </w:rPr>
        <w:t xml:space="preserve">  </w:t>
      </w:r>
    </w:p>
    <w:p w14:paraId="2DE6194A" w14:textId="77777777" w:rsidR="00290D8C" w:rsidRDefault="00290D8C" w:rsidP="00DF1A7B">
      <w:pPr>
        <w:spacing w:after="0"/>
        <w:rPr>
          <w:rFonts w:asciiTheme="minorHAnsi" w:eastAsiaTheme="minorEastAsia" w:hAnsiTheme="minorHAnsi" w:cstheme="minorBidi"/>
          <w:sz w:val="28"/>
          <w:szCs w:val="28"/>
        </w:rPr>
      </w:pPr>
    </w:p>
    <w:p w14:paraId="6F64F9E1" w14:textId="77777777" w:rsidR="00290D8C" w:rsidRDefault="002607E8" w:rsidP="00DF1A7B">
      <w:pPr>
        <w:spacing w:after="0"/>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D.2</w:t>
      </w:r>
      <w:r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b/>
          <w:bCs/>
          <w:i/>
          <w:iCs/>
          <w:sz w:val="28"/>
          <w:szCs w:val="28"/>
        </w:rPr>
        <w:t>Content and Form of Application Submission</w:t>
      </w:r>
    </w:p>
    <w:p w14:paraId="0FD33051" w14:textId="77777777" w:rsidR="00290D8C" w:rsidRDefault="00290D8C" w:rsidP="00DF1A7B">
      <w:pPr>
        <w:spacing w:after="0"/>
        <w:rPr>
          <w:rFonts w:asciiTheme="minorHAnsi" w:eastAsiaTheme="minorEastAsia" w:hAnsiTheme="minorHAnsi" w:cstheme="minorBidi"/>
          <w:sz w:val="28"/>
          <w:szCs w:val="28"/>
        </w:rPr>
      </w:pPr>
    </w:p>
    <w:p w14:paraId="33F14567" w14:textId="77777777" w:rsidR="00290D8C" w:rsidRDefault="002607E8" w:rsidP="00DF1A7B">
      <w:p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For all application documents, please ensure:</w:t>
      </w:r>
    </w:p>
    <w:p w14:paraId="4A00602D" w14:textId="77777777" w:rsidR="00290D8C" w:rsidRDefault="00290D8C" w:rsidP="00DF1A7B">
      <w:pPr>
        <w:spacing w:after="0"/>
        <w:ind w:left="720"/>
        <w:rPr>
          <w:rFonts w:asciiTheme="minorHAnsi" w:eastAsiaTheme="minorEastAsia" w:hAnsiTheme="minorHAnsi" w:cstheme="minorBidi"/>
          <w:sz w:val="28"/>
          <w:szCs w:val="28"/>
        </w:rPr>
      </w:pPr>
    </w:p>
    <w:p w14:paraId="0B767D6F" w14:textId="28941485" w:rsidR="00290D8C" w:rsidRDefault="002607E8" w:rsidP="00DF1A7B">
      <w:pPr>
        <w:numPr>
          <w:ilvl w:val="0"/>
          <w:numId w:val="43"/>
        </w:numPr>
        <w:spacing w:after="0"/>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documents are in </w:t>
      </w:r>
      <w:proofErr w:type="gramStart"/>
      <w:r w:rsidRPr="1EDD3F81">
        <w:rPr>
          <w:rFonts w:asciiTheme="minorHAnsi" w:eastAsiaTheme="minorEastAsia" w:hAnsiTheme="minorHAnsi" w:cstheme="minorBidi"/>
          <w:sz w:val="28"/>
          <w:szCs w:val="28"/>
        </w:rPr>
        <w:t>English</w:t>
      </w:r>
      <w:proofErr w:type="gramEnd"/>
      <w:r w:rsidRPr="1EDD3F81">
        <w:rPr>
          <w:rFonts w:asciiTheme="minorHAnsi" w:eastAsiaTheme="minorEastAsia" w:hAnsiTheme="minorHAnsi" w:cstheme="minorBidi"/>
          <w:sz w:val="28"/>
          <w:szCs w:val="28"/>
        </w:rPr>
        <w:t xml:space="preserve"> and all costs are in U.S. </w:t>
      </w:r>
      <w:r w:rsidR="00E503EB" w:rsidRPr="1EDD3F81">
        <w:rPr>
          <w:rFonts w:asciiTheme="minorHAnsi" w:eastAsiaTheme="minorEastAsia" w:hAnsiTheme="minorHAnsi" w:cstheme="minorBidi"/>
          <w:sz w:val="28"/>
          <w:szCs w:val="28"/>
        </w:rPr>
        <w:t>D</w:t>
      </w:r>
      <w:r w:rsidRPr="1EDD3F81">
        <w:rPr>
          <w:rFonts w:asciiTheme="minorHAnsi" w:eastAsiaTheme="minorEastAsia" w:hAnsiTheme="minorHAnsi" w:cstheme="minorBidi"/>
          <w:sz w:val="28"/>
          <w:szCs w:val="28"/>
        </w:rPr>
        <w:t xml:space="preserve">ollars.  If an original document within the application is in another language, an English translation must be provided (please note the Department of State, as </w:t>
      </w:r>
      <w:r w:rsidRPr="1EDD3F81">
        <w:rPr>
          <w:rFonts w:asciiTheme="minorHAnsi" w:eastAsiaTheme="minorEastAsia" w:hAnsiTheme="minorHAnsi" w:cstheme="minorBidi"/>
          <w:sz w:val="28"/>
          <w:szCs w:val="28"/>
        </w:rPr>
        <w:lastRenderedPageBreak/>
        <w:t>indicated in 2 CFR 200.111, requires that English is the official language of all award documents</w:t>
      </w:r>
      <w:r w:rsidR="00E503EB"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If any document </w:t>
      </w:r>
      <w:r w:rsidR="007510CE" w:rsidRPr="1EDD3F81">
        <w:rPr>
          <w:rFonts w:asciiTheme="minorHAnsi" w:eastAsiaTheme="minorEastAsia" w:hAnsiTheme="minorHAnsi" w:cstheme="minorBidi"/>
          <w:sz w:val="28"/>
          <w:szCs w:val="28"/>
        </w:rPr>
        <w:t xml:space="preserve">is </w:t>
      </w:r>
      <w:r w:rsidRPr="1EDD3F81">
        <w:rPr>
          <w:rFonts w:asciiTheme="minorHAnsi" w:eastAsiaTheme="minorEastAsia" w:hAnsiTheme="minorHAnsi" w:cstheme="minorBidi"/>
          <w:sz w:val="28"/>
          <w:szCs w:val="28"/>
        </w:rPr>
        <w:t>provided in both English and a foreign language, the English language version is the controlling version;</w:t>
      </w:r>
    </w:p>
    <w:p w14:paraId="5BB6D20E" w14:textId="77777777" w:rsidR="00290D8C" w:rsidRDefault="002607E8" w:rsidP="00DF1A7B">
      <w:pPr>
        <w:numPr>
          <w:ilvl w:val="0"/>
          <w:numId w:val="43"/>
        </w:numPr>
        <w:spacing w:after="0"/>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All pages are numbered, including budgets and attachments;</w:t>
      </w:r>
    </w:p>
    <w:p w14:paraId="0FA54EE9" w14:textId="77777777" w:rsidR="00290D8C" w:rsidRDefault="002607E8" w:rsidP="00DF1A7B">
      <w:pPr>
        <w:numPr>
          <w:ilvl w:val="0"/>
          <w:numId w:val="43"/>
        </w:numPr>
        <w:spacing w:after="0"/>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All documents are formatted to 8 ½ x 11 paper; and,</w:t>
      </w:r>
    </w:p>
    <w:p w14:paraId="53D102BB" w14:textId="6F132916" w:rsidR="00290D8C" w:rsidRDefault="002607E8" w:rsidP="00DF1A7B">
      <w:pPr>
        <w:numPr>
          <w:ilvl w:val="0"/>
          <w:numId w:val="43"/>
        </w:numPr>
        <w:spacing w:after="0"/>
        <w:ind w:hanging="360"/>
        <w:contextualSpacing/>
        <w:rPr>
          <w:rFonts w:asciiTheme="minorHAnsi" w:eastAsiaTheme="minorEastAsia" w:hAnsiTheme="minorHAnsi" w:cstheme="minorBidi"/>
          <w:sz w:val="28"/>
          <w:szCs w:val="28"/>
        </w:rPr>
      </w:pPr>
      <w:r w:rsidRPr="45E092AB">
        <w:rPr>
          <w:rFonts w:asciiTheme="minorHAnsi" w:eastAsiaTheme="minorEastAsia" w:hAnsiTheme="minorHAnsi" w:cstheme="minorBidi"/>
          <w:sz w:val="28"/>
          <w:szCs w:val="28"/>
        </w:rPr>
        <w:t>All documents are single-spaced, 1</w:t>
      </w:r>
      <w:r w:rsidR="02B3CE6D" w:rsidRPr="45E092AB">
        <w:rPr>
          <w:rFonts w:asciiTheme="minorHAnsi" w:eastAsiaTheme="minorEastAsia" w:hAnsiTheme="minorHAnsi" w:cstheme="minorBidi"/>
          <w:sz w:val="28"/>
          <w:szCs w:val="28"/>
        </w:rPr>
        <w:t>2</w:t>
      </w:r>
      <w:r w:rsidR="00E503EB" w:rsidRPr="45E092AB">
        <w:rPr>
          <w:rFonts w:asciiTheme="minorHAnsi" w:eastAsiaTheme="minorEastAsia" w:hAnsiTheme="minorHAnsi" w:cstheme="minorBidi"/>
          <w:sz w:val="28"/>
          <w:szCs w:val="28"/>
        </w:rPr>
        <w:t>-</w:t>
      </w:r>
      <w:r w:rsidRPr="45E092AB">
        <w:rPr>
          <w:rFonts w:asciiTheme="minorHAnsi" w:eastAsiaTheme="minorEastAsia" w:hAnsiTheme="minorHAnsi" w:cstheme="minorBidi"/>
          <w:sz w:val="28"/>
          <w:szCs w:val="28"/>
        </w:rPr>
        <w:t xml:space="preserve">point </w:t>
      </w:r>
      <w:r w:rsidR="600FFA13" w:rsidRPr="45E092AB">
        <w:rPr>
          <w:rFonts w:asciiTheme="minorHAnsi" w:eastAsiaTheme="minorEastAsia" w:hAnsiTheme="minorHAnsi" w:cstheme="minorBidi"/>
          <w:sz w:val="28"/>
          <w:szCs w:val="28"/>
        </w:rPr>
        <w:t xml:space="preserve">Calibri </w:t>
      </w:r>
      <w:r w:rsidRPr="45E092AB">
        <w:rPr>
          <w:rFonts w:asciiTheme="minorHAnsi" w:eastAsiaTheme="minorEastAsia" w:hAnsiTheme="minorHAnsi" w:cstheme="minorBidi"/>
          <w:sz w:val="28"/>
          <w:szCs w:val="28"/>
        </w:rPr>
        <w:t>font, with 1-inch margins</w:t>
      </w:r>
      <w:r w:rsidR="00D7136E" w:rsidRPr="45E092AB">
        <w:rPr>
          <w:rFonts w:asciiTheme="minorHAnsi" w:eastAsiaTheme="minorEastAsia" w:hAnsiTheme="minorHAnsi" w:cstheme="minorBidi"/>
          <w:sz w:val="28"/>
          <w:szCs w:val="28"/>
        </w:rPr>
        <w:t xml:space="preserve">.  </w:t>
      </w:r>
      <w:r w:rsidRPr="45E092AB">
        <w:rPr>
          <w:rFonts w:asciiTheme="minorHAnsi" w:eastAsiaTheme="minorEastAsia" w:hAnsiTheme="minorHAnsi" w:cstheme="minorBidi"/>
          <w:sz w:val="28"/>
          <w:szCs w:val="28"/>
        </w:rPr>
        <w:t xml:space="preserve">Captions and footnotes may be </w:t>
      </w:r>
      <w:r w:rsidR="002A6DEF" w:rsidRPr="45E092AB">
        <w:rPr>
          <w:rFonts w:asciiTheme="minorHAnsi" w:eastAsiaTheme="minorEastAsia" w:hAnsiTheme="minorHAnsi" w:cstheme="minorBidi"/>
          <w:sz w:val="28"/>
          <w:szCs w:val="28"/>
        </w:rPr>
        <w:t>10-point</w:t>
      </w:r>
      <w:r w:rsidRPr="45E092AB">
        <w:rPr>
          <w:rFonts w:asciiTheme="minorHAnsi" w:eastAsiaTheme="minorEastAsia" w:hAnsiTheme="minorHAnsi" w:cstheme="minorBidi"/>
          <w:sz w:val="28"/>
          <w:szCs w:val="28"/>
        </w:rPr>
        <w:t xml:space="preserve"> </w:t>
      </w:r>
      <w:r w:rsidR="35C65579" w:rsidRPr="45E092AB">
        <w:rPr>
          <w:rFonts w:asciiTheme="minorHAnsi" w:eastAsiaTheme="minorEastAsia" w:hAnsiTheme="minorHAnsi" w:cstheme="minorBidi"/>
          <w:sz w:val="28"/>
          <w:szCs w:val="28"/>
        </w:rPr>
        <w:t>Calibri</w:t>
      </w:r>
      <w:r w:rsidRPr="45E092AB">
        <w:rPr>
          <w:rFonts w:asciiTheme="minorHAnsi" w:eastAsiaTheme="minorEastAsia" w:hAnsiTheme="minorHAnsi" w:cstheme="minorBidi"/>
          <w:sz w:val="28"/>
          <w:szCs w:val="28"/>
        </w:rPr>
        <w:t xml:space="preserve"> font.  Font sizes in charts and tables, including the budget, can be reformatted to fit within 1 page width.</w:t>
      </w:r>
    </w:p>
    <w:p w14:paraId="1462A1B8" w14:textId="77777777" w:rsidR="00290D8C" w:rsidRDefault="00290D8C" w:rsidP="00DF1A7B">
      <w:pPr>
        <w:spacing w:after="0"/>
        <w:rPr>
          <w:rFonts w:asciiTheme="minorHAnsi" w:eastAsiaTheme="minorEastAsia" w:hAnsiTheme="minorHAnsi" w:cstheme="minorBidi"/>
          <w:sz w:val="28"/>
          <w:szCs w:val="28"/>
        </w:rPr>
      </w:pPr>
    </w:p>
    <w:p w14:paraId="26E2C4E5" w14:textId="77777777" w:rsidR="00290D8C" w:rsidRDefault="002607E8" w:rsidP="00DF1A7B">
      <w:pPr>
        <w:spacing w:after="0"/>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D.2.1 Application Requirements</w:t>
      </w:r>
    </w:p>
    <w:p w14:paraId="64A84FBE" w14:textId="77777777" w:rsidR="00290D8C" w:rsidRDefault="00290D8C" w:rsidP="00DF1A7B">
      <w:pPr>
        <w:spacing w:after="0"/>
        <w:rPr>
          <w:rFonts w:asciiTheme="minorHAnsi" w:eastAsiaTheme="minorEastAsia" w:hAnsiTheme="minorHAnsi" w:cstheme="minorBidi"/>
          <w:sz w:val="28"/>
          <w:szCs w:val="28"/>
        </w:rPr>
      </w:pPr>
    </w:p>
    <w:p w14:paraId="280821F6" w14:textId="77777777" w:rsidR="00290D8C" w:rsidRDefault="002607E8" w:rsidP="00DF1A7B">
      <w:p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Complete applications </w:t>
      </w:r>
      <w:r w:rsidRPr="1EDD3F81">
        <w:rPr>
          <w:rFonts w:asciiTheme="minorHAnsi" w:eastAsiaTheme="minorEastAsia" w:hAnsiTheme="minorHAnsi" w:cstheme="minorBidi"/>
          <w:sz w:val="28"/>
          <w:szCs w:val="28"/>
          <w:u w:val="single"/>
        </w:rPr>
        <w:t>must</w:t>
      </w:r>
      <w:r w:rsidRPr="1EDD3F81">
        <w:rPr>
          <w:rFonts w:asciiTheme="minorHAnsi" w:eastAsiaTheme="minorEastAsia" w:hAnsiTheme="minorHAnsi" w:cstheme="minorBidi"/>
          <w:sz w:val="28"/>
          <w:szCs w:val="28"/>
        </w:rPr>
        <w:t xml:space="preserve"> include the following:</w:t>
      </w:r>
    </w:p>
    <w:p w14:paraId="5B0BB075" w14:textId="77777777" w:rsidR="00290D8C" w:rsidRDefault="002607E8" w:rsidP="00DF1A7B">
      <w:p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6A7D6D64" w14:textId="295BDA93" w:rsidR="00CF1A66" w:rsidRPr="00843E29" w:rsidRDefault="00CF1A66" w:rsidP="00DF1A7B">
      <w:pPr>
        <w:pStyle w:val="NoSpacing"/>
        <w:numPr>
          <w:ilvl w:val="0"/>
          <w:numId w:val="29"/>
        </w:numPr>
        <w:spacing w:line="276"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Completed and signed </w:t>
      </w:r>
      <w:r w:rsidRPr="1EDD3F81">
        <w:rPr>
          <w:rFonts w:asciiTheme="minorHAnsi" w:eastAsiaTheme="minorEastAsia" w:hAnsiTheme="minorHAnsi" w:cstheme="minorBidi"/>
          <w:b/>
          <w:bCs/>
          <w:sz w:val="28"/>
          <w:szCs w:val="28"/>
        </w:rPr>
        <w:t>SF-424</w:t>
      </w:r>
      <w:r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b/>
          <w:bCs/>
          <w:sz w:val="28"/>
          <w:szCs w:val="28"/>
        </w:rPr>
        <w:t xml:space="preserve"> SF-424A</w:t>
      </w:r>
      <w:r w:rsidRPr="1EDD3F81">
        <w:rPr>
          <w:rFonts w:asciiTheme="minorHAnsi" w:eastAsiaTheme="minorEastAsia" w:hAnsiTheme="minorHAnsi" w:cstheme="minorBidi"/>
          <w:sz w:val="28"/>
          <w:szCs w:val="28"/>
        </w:rPr>
        <w:t xml:space="preserve">, and </w:t>
      </w:r>
      <w:r w:rsidRPr="1EDD3F81">
        <w:rPr>
          <w:rFonts w:asciiTheme="minorHAnsi" w:eastAsiaTheme="minorEastAsia" w:hAnsiTheme="minorHAnsi" w:cstheme="minorBidi"/>
          <w:b/>
          <w:bCs/>
          <w:sz w:val="28"/>
          <w:szCs w:val="28"/>
        </w:rPr>
        <w:t>SF-424B</w:t>
      </w:r>
      <w:r w:rsidRPr="1EDD3F81">
        <w:rPr>
          <w:rFonts w:asciiTheme="minorHAnsi" w:eastAsiaTheme="minorEastAsia" w:hAnsiTheme="minorHAnsi" w:cstheme="minorBidi"/>
          <w:sz w:val="28"/>
          <w:szCs w:val="28"/>
        </w:rPr>
        <w:t xml:space="preserve"> forms.</w:t>
      </w:r>
      <w:r>
        <w:br/>
      </w:r>
    </w:p>
    <w:p w14:paraId="68DA7CF4" w14:textId="12518E67" w:rsidR="00CF1A66" w:rsidRPr="00843E29" w:rsidRDefault="00E503EB" w:rsidP="00DF1A7B">
      <w:pPr>
        <w:pStyle w:val="NoSpacing"/>
        <w:numPr>
          <w:ilvl w:val="0"/>
          <w:numId w:val="29"/>
        </w:numPr>
        <w:spacing w:line="276"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Organizations that engage in lobbying the U.S. government</w:t>
      </w:r>
      <w:r w:rsidR="00141D59"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including Congress, or pay for another entity to lobby on their behalf, are also required to complete the </w:t>
      </w:r>
      <w:r w:rsidRPr="1EDD3F81">
        <w:rPr>
          <w:rFonts w:asciiTheme="minorHAnsi" w:eastAsiaTheme="minorEastAsia" w:hAnsiTheme="minorHAnsi" w:cstheme="minorBidi"/>
          <w:b/>
          <w:bCs/>
          <w:sz w:val="28"/>
          <w:szCs w:val="28"/>
        </w:rPr>
        <w:t>SF-LLL</w:t>
      </w:r>
      <w:r w:rsidRPr="1EDD3F81">
        <w:rPr>
          <w:rFonts w:asciiTheme="minorHAnsi" w:eastAsiaTheme="minorEastAsia" w:hAnsiTheme="minorHAnsi" w:cstheme="minorBidi"/>
          <w:sz w:val="28"/>
          <w:szCs w:val="28"/>
        </w:rPr>
        <w:t xml:space="preserve"> “Disclosure of Lobbying Activities” form (</w:t>
      </w:r>
      <w:r w:rsidRPr="1EDD3F81">
        <w:rPr>
          <w:rFonts w:asciiTheme="minorHAnsi" w:eastAsiaTheme="minorEastAsia" w:hAnsiTheme="minorHAnsi" w:cstheme="minorBidi"/>
          <w:b/>
          <w:bCs/>
          <w:sz w:val="28"/>
          <w:szCs w:val="28"/>
        </w:rPr>
        <w:t>only if applicable</w:t>
      </w:r>
      <w:r w:rsidRPr="1EDD3F81">
        <w:rPr>
          <w:rFonts w:asciiTheme="minorHAnsi" w:eastAsiaTheme="minorEastAsia" w:hAnsiTheme="minorHAnsi" w:cstheme="minorBidi"/>
          <w:sz w:val="28"/>
          <w:szCs w:val="28"/>
        </w:rPr>
        <w:t>)</w:t>
      </w:r>
      <w:r w:rsidR="00CF1A66" w:rsidRPr="1EDD3F81">
        <w:rPr>
          <w:rFonts w:asciiTheme="minorHAnsi" w:eastAsiaTheme="minorEastAsia" w:hAnsiTheme="minorHAnsi" w:cstheme="minorBidi"/>
          <w:sz w:val="28"/>
          <w:szCs w:val="28"/>
        </w:rPr>
        <w:t xml:space="preserve">. </w:t>
      </w:r>
      <w:r>
        <w:br/>
      </w:r>
    </w:p>
    <w:p w14:paraId="7819B084" w14:textId="18AF02BB" w:rsidR="00CF1A66" w:rsidRPr="005F3963" w:rsidRDefault="38DB941D" w:rsidP="00DF1A7B">
      <w:pPr>
        <w:pStyle w:val="NoSpacing"/>
        <w:numPr>
          <w:ilvl w:val="0"/>
          <w:numId w:val="29"/>
        </w:numPr>
        <w:spacing w:line="276"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Cover Page</w:t>
      </w:r>
      <w:r w:rsidR="6AE95BC5" w:rsidRPr="1EDD3F81">
        <w:rPr>
          <w:rFonts w:asciiTheme="minorHAnsi" w:eastAsiaTheme="minorEastAsia" w:hAnsiTheme="minorHAnsi" w:cstheme="minorBidi"/>
          <w:b/>
          <w:bCs/>
          <w:sz w:val="28"/>
          <w:szCs w:val="28"/>
        </w:rPr>
        <w:t>/Executive Summary</w:t>
      </w:r>
      <w:r w:rsidRPr="1EDD3F81">
        <w:rPr>
          <w:rFonts w:asciiTheme="minorHAnsi" w:eastAsiaTheme="minorEastAsia" w:hAnsiTheme="minorHAnsi" w:cstheme="minorBidi"/>
          <w:sz w:val="28"/>
          <w:szCs w:val="28"/>
        </w:rPr>
        <w:t xml:space="preserve"> (not to exceed one </w:t>
      </w:r>
      <w:r w:rsidR="39C4A67D" w:rsidRPr="1EDD3F81">
        <w:rPr>
          <w:rFonts w:asciiTheme="minorHAnsi" w:eastAsiaTheme="minorEastAsia" w:hAnsiTheme="minorHAnsi" w:cstheme="minorBidi"/>
          <w:sz w:val="28"/>
          <w:szCs w:val="28"/>
        </w:rPr>
        <w:t>(</w:t>
      </w:r>
      <w:r w:rsidR="4F723587" w:rsidRPr="1EDD3F81">
        <w:rPr>
          <w:rFonts w:asciiTheme="minorHAnsi" w:eastAsiaTheme="minorEastAsia" w:hAnsiTheme="minorHAnsi" w:cstheme="minorBidi"/>
          <w:sz w:val="28"/>
          <w:szCs w:val="28"/>
        </w:rPr>
        <w:t>1</w:t>
      </w:r>
      <w:r w:rsidR="39C4A67D"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page, preferably as a Word Document) that includes a table with the organization name, project title, target country/countries, and name and contact information for the application’s main point of contact</w:t>
      </w:r>
      <w:r w:rsidR="6AE95BC5" w:rsidRPr="1EDD3F81">
        <w:rPr>
          <w:rFonts w:asciiTheme="minorHAnsi" w:eastAsiaTheme="minorEastAsia" w:hAnsiTheme="minorHAnsi" w:cstheme="minorBidi"/>
          <w:sz w:val="28"/>
          <w:szCs w:val="28"/>
        </w:rPr>
        <w:t xml:space="preserve"> and brief section that clearly outlines the (1) the problem statement addressed by the project (2) research-based evidence justifying the applicant’s approach, and (3) quantifiable project outcomes and impacts.</w:t>
      </w:r>
      <w:r>
        <w:br/>
      </w:r>
    </w:p>
    <w:p w14:paraId="63DE29B2" w14:textId="2B547EC8" w:rsidR="00B12CD2" w:rsidRDefault="38DB941D" w:rsidP="00DF1A7B">
      <w:pPr>
        <w:pStyle w:val="ListParagraph"/>
        <w:numPr>
          <w:ilvl w:val="0"/>
          <w:numId w:val="29"/>
        </w:numPr>
        <w:spacing w:after="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Proposal Narrative</w:t>
      </w:r>
      <w:r w:rsidRPr="208BA345">
        <w:rPr>
          <w:rFonts w:asciiTheme="minorHAnsi" w:eastAsiaTheme="minorEastAsia" w:hAnsiTheme="minorHAnsi" w:cstheme="minorBidi"/>
          <w:sz w:val="28"/>
          <w:szCs w:val="28"/>
        </w:rPr>
        <w:t xml:space="preserve"> (not to exceed ten </w:t>
      </w:r>
      <w:r w:rsidR="3DAB1A1E" w:rsidRPr="208BA345">
        <w:rPr>
          <w:rFonts w:asciiTheme="minorHAnsi" w:eastAsiaTheme="minorEastAsia" w:hAnsiTheme="minorHAnsi" w:cstheme="minorBidi"/>
          <w:sz w:val="28"/>
          <w:szCs w:val="28"/>
        </w:rPr>
        <w:t>(</w:t>
      </w:r>
      <w:r w:rsidRPr="208BA345">
        <w:rPr>
          <w:rFonts w:asciiTheme="minorHAnsi" w:eastAsiaTheme="minorEastAsia" w:hAnsiTheme="minorHAnsi" w:cstheme="minorBidi"/>
          <w:sz w:val="28"/>
          <w:szCs w:val="28"/>
        </w:rPr>
        <w:t>10</w:t>
      </w:r>
      <w:r w:rsidR="3DAB1A1E" w:rsidRPr="208BA345">
        <w:rPr>
          <w:rFonts w:asciiTheme="minorHAnsi" w:eastAsiaTheme="minorEastAsia" w:hAnsiTheme="minorHAnsi" w:cstheme="minorBidi"/>
          <w:sz w:val="28"/>
          <w:szCs w:val="28"/>
        </w:rPr>
        <w:t>)</w:t>
      </w:r>
      <w:r w:rsidRPr="208BA345">
        <w:rPr>
          <w:rFonts w:asciiTheme="minorHAnsi" w:eastAsiaTheme="minorEastAsia" w:hAnsiTheme="minorHAnsi" w:cstheme="minorBidi"/>
          <w:sz w:val="28"/>
          <w:szCs w:val="28"/>
        </w:rPr>
        <w:t xml:space="preserve"> pages, preferably as a Word Document).  Please note the </w:t>
      </w:r>
      <w:r w:rsidR="38EDCA65" w:rsidRPr="208BA345">
        <w:rPr>
          <w:rFonts w:asciiTheme="minorHAnsi" w:eastAsiaTheme="minorEastAsia" w:hAnsiTheme="minorHAnsi" w:cstheme="minorBidi"/>
          <w:sz w:val="28"/>
          <w:szCs w:val="28"/>
        </w:rPr>
        <w:t>ten-page</w:t>
      </w:r>
      <w:r w:rsidRPr="208BA345">
        <w:rPr>
          <w:rFonts w:asciiTheme="minorHAnsi" w:eastAsiaTheme="minorEastAsia" w:hAnsiTheme="minorHAnsi" w:cstheme="minorBidi"/>
          <w:sz w:val="28"/>
          <w:szCs w:val="28"/>
        </w:rPr>
        <w:t xml:space="preserve"> limit </w:t>
      </w:r>
      <w:r w:rsidRPr="208BA345">
        <w:rPr>
          <w:rFonts w:asciiTheme="minorHAnsi" w:eastAsiaTheme="minorEastAsia" w:hAnsiTheme="minorHAnsi" w:cstheme="minorBidi"/>
          <w:b/>
          <w:bCs/>
          <w:sz w:val="28"/>
          <w:szCs w:val="28"/>
        </w:rPr>
        <w:t>does not include</w:t>
      </w:r>
      <w:r w:rsidRPr="208BA345">
        <w:rPr>
          <w:rFonts w:asciiTheme="minorHAnsi" w:eastAsiaTheme="minorEastAsia" w:hAnsiTheme="minorHAnsi" w:cstheme="minorBidi"/>
          <w:sz w:val="28"/>
          <w:szCs w:val="28"/>
        </w:rPr>
        <w:t xml:space="preserve"> the Cover Page</w:t>
      </w:r>
      <w:r w:rsidR="437FA8C9" w:rsidRPr="208BA345">
        <w:rPr>
          <w:rFonts w:asciiTheme="minorHAnsi" w:eastAsiaTheme="minorEastAsia" w:hAnsiTheme="minorHAnsi" w:cstheme="minorBidi"/>
          <w:sz w:val="28"/>
          <w:szCs w:val="28"/>
        </w:rPr>
        <w:t>/</w:t>
      </w:r>
      <w:r w:rsidRPr="208BA345">
        <w:rPr>
          <w:rFonts w:asciiTheme="minorHAnsi" w:eastAsiaTheme="minorEastAsia" w:hAnsiTheme="minorHAnsi" w:cstheme="minorBidi"/>
          <w:sz w:val="28"/>
          <w:szCs w:val="28"/>
        </w:rPr>
        <w:t xml:space="preserve">Executive Summary, Attachments, Detailed Budget, Budget Narrative, </w:t>
      </w:r>
      <w:r w:rsidRPr="208BA345">
        <w:rPr>
          <w:rFonts w:asciiTheme="minorHAnsi" w:eastAsiaTheme="minorEastAsia" w:hAnsiTheme="minorHAnsi" w:cstheme="minorBidi"/>
          <w:sz w:val="28"/>
          <w:szCs w:val="28"/>
        </w:rPr>
        <w:lastRenderedPageBreak/>
        <w:t>Audit, or NICRA.  Applicants are encouraged to combine multiple documents in</w:t>
      </w:r>
      <w:r w:rsidR="5093229E" w:rsidRPr="208BA345">
        <w:rPr>
          <w:rFonts w:asciiTheme="minorHAnsi" w:eastAsiaTheme="minorEastAsia" w:hAnsiTheme="minorHAnsi" w:cstheme="minorBidi"/>
          <w:sz w:val="28"/>
          <w:szCs w:val="28"/>
        </w:rPr>
        <w:t>to</w:t>
      </w:r>
      <w:r w:rsidRPr="208BA345">
        <w:rPr>
          <w:rFonts w:asciiTheme="minorHAnsi" w:eastAsiaTheme="minorEastAsia" w:hAnsiTheme="minorHAnsi" w:cstheme="minorBidi"/>
          <w:sz w:val="28"/>
          <w:szCs w:val="28"/>
        </w:rPr>
        <w:t xml:space="preserve"> a single Word Document or PDF (i.e. Cover Page, Table of Contents, Executive Summary, and Proposal Narrative in one file). </w:t>
      </w:r>
      <w:r w:rsidR="3C7972DC" w:rsidRPr="208BA345">
        <w:rPr>
          <w:rFonts w:asciiTheme="minorHAnsi" w:eastAsiaTheme="minorEastAsia" w:hAnsiTheme="minorHAnsi" w:cstheme="minorBidi"/>
          <w:sz w:val="28"/>
          <w:szCs w:val="28"/>
        </w:rPr>
        <w:t>The Narrative must include the following:</w:t>
      </w:r>
    </w:p>
    <w:p w14:paraId="3EBD76B9" w14:textId="6FB3937A" w:rsidR="00E8381A" w:rsidRPr="005F3963" w:rsidRDefault="00E8381A" w:rsidP="00DF1A7B">
      <w:pPr>
        <w:pStyle w:val="ListParagraph"/>
        <w:numPr>
          <w:ilvl w:val="0"/>
          <w:numId w:val="49"/>
        </w:numPr>
        <w:shd w:val="clear" w:color="auto" w:fill="FFFFFF" w:themeFill="background1"/>
        <w:spacing w:after="0"/>
        <w:ind w:left="1440"/>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bdr w:val="none" w:sz="0" w:space="0" w:color="auto" w:frame="1"/>
        </w:rPr>
        <w:t>Introduction to the Organization</w:t>
      </w:r>
      <w:r w:rsidRPr="1EDD3F81">
        <w:rPr>
          <w:rFonts w:asciiTheme="minorHAnsi" w:eastAsiaTheme="minorEastAsia" w:hAnsiTheme="minorHAnsi" w:cstheme="minorBidi"/>
          <w:sz w:val="28"/>
          <w:szCs w:val="28"/>
        </w:rPr>
        <w:t>: A description of past and present operations, showing ability to carry out the project, including information on all relevant or similar type projects from previous grants from the U.S. Embassy and/or U.S. government agencies.</w:t>
      </w:r>
    </w:p>
    <w:p w14:paraId="3FD262E3" w14:textId="468761B1" w:rsidR="6654A885" w:rsidRDefault="6654A885" w:rsidP="00DF1A7B">
      <w:pPr>
        <w:pStyle w:val="ListParagraph"/>
        <w:numPr>
          <w:ilvl w:val="0"/>
          <w:numId w:val="49"/>
        </w:numPr>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Problem Statement:</w:t>
      </w:r>
      <w:r w:rsidRPr="208BA345">
        <w:rPr>
          <w:rFonts w:asciiTheme="minorHAnsi" w:eastAsiaTheme="minorEastAsia" w:hAnsiTheme="minorHAnsi" w:cstheme="minorBidi"/>
          <w:sz w:val="28"/>
          <w:szCs w:val="28"/>
        </w:rPr>
        <w:t xml:space="preserve"> Clear, concise and well-supported statement of the problem to be addressed and why the proposed program is </w:t>
      </w:r>
      <w:proofErr w:type="gramStart"/>
      <w:r w:rsidRPr="208BA345">
        <w:rPr>
          <w:rFonts w:asciiTheme="minorHAnsi" w:eastAsiaTheme="minorEastAsia" w:hAnsiTheme="minorHAnsi" w:cstheme="minorBidi"/>
          <w:sz w:val="28"/>
          <w:szCs w:val="28"/>
        </w:rPr>
        <w:t>needed</w:t>
      </w:r>
      <w:proofErr w:type="gramEnd"/>
      <w:r w:rsidRPr="208BA345">
        <w:rPr>
          <w:rFonts w:asciiTheme="minorHAnsi" w:eastAsiaTheme="minorEastAsia" w:hAnsiTheme="minorHAnsi" w:cstheme="minorBidi"/>
          <w:sz w:val="28"/>
          <w:szCs w:val="28"/>
        </w:rPr>
        <w:t xml:space="preserve">  </w:t>
      </w:r>
    </w:p>
    <w:p w14:paraId="3D24E5EF" w14:textId="77777777" w:rsidR="00E8381A" w:rsidRPr="00E8381A" w:rsidRDefault="00E8381A" w:rsidP="00DF1A7B">
      <w:pPr>
        <w:pStyle w:val="ListParagraph"/>
        <w:numPr>
          <w:ilvl w:val="0"/>
          <w:numId w:val="49"/>
        </w:numPr>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Program Methods and Design:</w:t>
      </w:r>
      <w:r w:rsidRPr="208BA345">
        <w:rPr>
          <w:rFonts w:asciiTheme="minorHAnsi" w:eastAsiaTheme="minorEastAsia" w:hAnsiTheme="minorHAnsi" w:cstheme="minorBidi"/>
          <w:sz w:val="28"/>
          <w:szCs w:val="28"/>
        </w:rPr>
        <w:t xml:space="preserve"> A description of how the program is expected to work to solve the stated problem and achieve the goal. </w:t>
      </w:r>
    </w:p>
    <w:p w14:paraId="56F3B3AD" w14:textId="7B3C398F" w:rsidR="00E87014" w:rsidRDefault="00176808" w:rsidP="00DF1A7B">
      <w:pPr>
        <w:pStyle w:val="ListParagraph"/>
        <w:numPr>
          <w:ilvl w:val="0"/>
          <w:numId w:val="49"/>
        </w:numPr>
        <w:spacing w:after="0"/>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Program Goal:</w:t>
      </w:r>
      <w:r w:rsidRPr="208BA345">
        <w:rPr>
          <w:rFonts w:asciiTheme="minorHAnsi" w:eastAsiaTheme="minorEastAsia" w:hAnsiTheme="minorHAnsi" w:cstheme="minorBidi"/>
          <w:sz w:val="28"/>
          <w:szCs w:val="28"/>
        </w:rPr>
        <w:t xml:space="preserve"> The </w:t>
      </w:r>
      <w:r w:rsidR="00E8381A" w:rsidRPr="208BA345">
        <w:rPr>
          <w:rFonts w:asciiTheme="minorHAnsi" w:eastAsiaTheme="minorEastAsia" w:hAnsiTheme="minorHAnsi" w:cstheme="minorBidi"/>
          <w:sz w:val="28"/>
          <w:szCs w:val="28"/>
        </w:rPr>
        <w:t>“</w:t>
      </w:r>
      <w:r w:rsidRPr="208BA345">
        <w:rPr>
          <w:rFonts w:asciiTheme="minorHAnsi" w:eastAsiaTheme="minorEastAsia" w:hAnsiTheme="minorHAnsi" w:cstheme="minorBidi"/>
          <w:sz w:val="28"/>
          <w:szCs w:val="28"/>
        </w:rPr>
        <w:t>goal</w:t>
      </w:r>
      <w:r w:rsidR="00E8381A" w:rsidRPr="208BA345">
        <w:rPr>
          <w:rFonts w:asciiTheme="minorHAnsi" w:eastAsiaTheme="minorEastAsia" w:hAnsiTheme="minorHAnsi" w:cstheme="minorBidi"/>
          <w:sz w:val="28"/>
          <w:szCs w:val="28"/>
        </w:rPr>
        <w:t>(s)”</w:t>
      </w:r>
      <w:r w:rsidR="00A418D3" w:rsidRPr="208BA345">
        <w:rPr>
          <w:rFonts w:asciiTheme="minorHAnsi" w:eastAsiaTheme="minorEastAsia" w:hAnsiTheme="minorHAnsi" w:cstheme="minorBidi"/>
          <w:sz w:val="28"/>
          <w:szCs w:val="28"/>
        </w:rPr>
        <w:t xml:space="preserve"> </w:t>
      </w:r>
      <w:r w:rsidR="00E8381A" w:rsidRPr="208BA345">
        <w:rPr>
          <w:rFonts w:asciiTheme="minorHAnsi" w:eastAsiaTheme="minorEastAsia" w:hAnsiTheme="minorHAnsi" w:cstheme="minorBidi"/>
          <w:sz w:val="28"/>
          <w:szCs w:val="28"/>
        </w:rPr>
        <w:t>describe</w:t>
      </w:r>
      <w:r w:rsidR="00A418D3" w:rsidRPr="208BA345">
        <w:rPr>
          <w:rFonts w:asciiTheme="minorHAnsi" w:eastAsiaTheme="minorEastAsia" w:hAnsiTheme="minorHAnsi" w:cstheme="minorBidi"/>
          <w:sz w:val="28"/>
          <w:szCs w:val="28"/>
        </w:rPr>
        <w:t xml:space="preserve"> the larger outcome </w:t>
      </w:r>
      <w:proofErr w:type="gramStart"/>
      <w:r w:rsidR="00A418D3" w:rsidRPr="208BA345">
        <w:rPr>
          <w:rFonts w:asciiTheme="minorHAnsi" w:eastAsiaTheme="minorEastAsia" w:hAnsiTheme="minorHAnsi" w:cstheme="minorBidi"/>
          <w:sz w:val="28"/>
          <w:szCs w:val="28"/>
        </w:rPr>
        <w:t>intended</w:t>
      </w:r>
      <w:proofErr w:type="gramEnd"/>
    </w:p>
    <w:p w14:paraId="0F563580" w14:textId="67241E84" w:rsidR="00A621C0" w:rsidRDefault="00E87014" w:rsidP="00DF1A7B">
      <w:pPr>
        <w:pStyle w:val="ListParagraph"/>
        <w:numPr>
          <w:ilvl w:val="0"/>
          <w:numId w:val="49"/>
        </w:numPr>
        <w:spacing w:after="0"/>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Program Objectives:</w:t>
      </w:r>
      <w:r w:rsidR="00A418D3" w:rsidRPr="208BA345">
        <w:rPr>
          <w:rFonts w:asciiTheme="minorHAnsi" w:eastAsiaTheme="minorEastAsia" w:hAnsiTheme="minorHAnsi" w:cstheme="minorBidi"/>
          <w:sz w:val="28"/>
          <w:szCs w:val="28"/>
        </w:rPr>
        <w:t xml:space="preserve"> </w:t>
      </w:r>
      <w:r w:rsidRPr="208BA345">
        <w:rPr>
          <w:rFonts w:asciiTheme="minorHAnsi" w:eastAsiaTheme="minorEastAsia" w:hAnsiTheme="minorHAnsi" w:cstheme="minorBidi"/>
          <w:sz w:val="28"/>
          <w:szCs w:val="28"/>
        </w:rPr>
        <w:t>T</w:t>
      </w:r>
      <w:r w:rsidR="00A418D3" w:rsidRPr="208BA345">
        <w:rPr>
          <w:rFonts w:asciiTheme="minorHAnsi" w:eastAsiaTheme="minorEastAsia" w:hAnsiTheme="minorHAnsi" w:cstheme="minorBidi"/>
          <w:sz w:val="28"/>
          <w:szCs w:val="28"/>
        </w:rPr>
        <w:t xml:space="preserve">he </w:t>
      </w:r>
      <w:r w:rsidR="00E8381A" w:rsidRPr="208BA345">
        <w:rPr>
          <w:rFonts w:asciiTheme="minorHAnsi" w:eastAsiaTheme="minorEastAsia" w:hAnsiTheme="minorHAnsi" w:cstheme="minorBidi"/>
          <w:sz w:val="28"/>
          <w:szCs w:val="28"/>
        </w:rPr>
        <w:t>intermediate accomplishments</w:t>
      </w:r>
      <w:r w:rsidR="00A418D3" w:rsidRPr="208BA345">
        <w:rPr>
          <w:rFonts w:asciiTheme="minorHAnsi" w:eastAsiaTheme="minorEastAsia" w:hAnsiTheme="minorHAnsi" w:cstheme="minorBidi"/>
          <w:sz w:val="28"/>
          <w:szCs w:val="28"/>
        </w:rPr>
        <w:t xml:space="preserve"> and measurable </w:t>
      </w:r>
      <w:r w:rsidR="00B337C6" w:rsidRPr="208BA345">
        <w:rPr>
          <w:rFonts w:asciiTheme="minorHAnsi" w:eastAsiaTheme="minorEastAsia" w:hAnsiTheme="minorHAnsi" w:cstheme="minorBidi"/>
          <w:sz w:val="28"/>
          <w:szCs w:val="28"/>
        </w:rPr>
        <w:t>targets</w:t>
      </w:r>
      <w:r w:rsidR="00A418D3" w:rsidRPr="208BA345">
        <w:rPr>
          <w:rFonts w:asciiTheme="minorHAnsi" w:eastAsiaTheme="minorEastAsia" w:hAnsiTheme="minorHAnsi" w:cstheme="minorBidi"/>
          <w:sz w:val="28"/>
          <w:szCs w:val="28"/>
        </w:rPr>
        <w:t xml:space="preserve"> to achieve a goal</w:t>
      </w:r>
      <w:r w:rsidR="00176808" w:rsidRPr="208BA345">
        <w:rPr>
          <w:rFonts w:asciiTheme="minorHAnsi" w:eastAsiaTheme="minorEastAsia" w:hAnsiTheme="minorHAnsi" w:cstheme="minorBidi"/>
          <w:sz w:val="28"/>
          <w:szCs w:val="28"/>
        </w:rPr>
        <w:t xml:space="preserve">. </w:t>
      </w:r>
      <w:r w:rsidR="00A418D3" w:rsidRPr="208BA345">
        <w:rPr>
          <w:rFonts w:asciiTheme="minorHAnsi" w:eastAsiaTheme="minorEastAsia" w:hAnsiTheme="minorHAnsi" w:cstheme="minorBidi"/>
          <w:sz w:val="28"/>
          <w:szCs w:val="28"/>
        </w:rPr>
        <w:t>O</w:t>
      </w:r>
      <w:r w:rsidR="00176808" w:rsidRPr="208BA345">
        <w:rPr>
          <w:rFonts w:asciiTheme="minorHAnsi" w:eastAsiaTheme="minorEastAsia" w:hAnsiTheme="minorHAnsi" w:cstheme="minorBidi"/>
          <w:sz w:val="28"/>
          <w:szCs w:val="28"/>
        </w:rPr>
        <w:t xml:space="preserve">bjectives of the program should be </w:t>
      </w:r>
      <w:r w:rsidR="00A621C0" w:rsidRPr="208BA345">
        <w:rPr>
          <w:rFonts w:asciiTheme="minorHAnsi" w:eastAsiaTheme="minorEastAsia" w:hAnsiTheme="minorHAnsi" w:cstheme="minorBidi"/>
          <w:sz w:val="28"/>
          <w:szCs w:val="28"/>
        </w:rPr>
        <w:t xml:space="preserve">SMART: </w:t>
      </w:r>
    </w:p>
    <w:p w14:paraId="3AA4AACE" w14:textId="77777777" w:rsidR="00A621C0" w:rsidRDefault="00A621C0" w:rsidP="00DF1A7B">
      <w:pPr>
        <w:pStyle w:val="ListParagraph"/>
        <w:numPr>
          <w:ilvl w:val="2"/>
          <w:numId w:val="49"/>
        </w:num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S</w:t>
      </w:r>
      <w:r w:rsidRPr="1EDD3F81">
        <w:rPr>
          <w:rFonts w:asciiTheme="minorHAnsi" w:eastAsiaTheme="minorEastAsia" w:hAnsiTheme="minorHAnsi" w:cstheme="minorBidi"/>
          <w:sz w:val="28"/>
          <w:szCs w:val="28"/>
        </w:rPr>
        <w:t>pecific: Detailed and specifies what will be achieved</w:t>
      </w:r>
    </w:p>
    <w:p w14:paraId="1D754531" w14:textId="77777777" w:rsidR="00A621C0" w:rsidRDefault="00A621C0" w:rsidP="00DF1A7B">
      <w:pPr>
        <w:pStyle w:val="ListParagraph"/>
        <w:numPr>
          <w:ilvl w:val="2"/>
          <w:numId w:val="49"/>
        </w:num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M</w:t>
      </w:r>
      <w:r w:rsidR="00176808" w:rsidRPr="1EDD3F81">
        <w:rPr>
          <w:rFonts w:asciiTheme="minorHAnsi" w:eastAsiaTheme="minorEastAsia" w:hAnsiTheme="minorHAnsi" w:cstheme="minorBidi"/>
          <w:sz w:val="28"/>
          <w:szCs w:val="28"/>
        </w:rPr>
        <w:t>easurable</w:t>
      </w:r>
      <w:r w:rsidRPr="1EDD3F81">
        <w:rPr>
          <w:rFonts w:asciiTheme="minorHAnsi" w:eastAsiaTheme="minorEastAsia" w:hAnsiTheme="minorHAnsi" w:cstheme="minorBidi"/>
          <w:sz w:val="28"/>
          <w:szCs w:val="28"/>
        </w:rPr>
        <w:t>: have associated metrics or measurements of success</w:t>
      </w:r>
    </w:p>
    <w:p w14:paraId="6EE5A342" w14:textId="77777777" w:rsidR="00A621C0" w:rsidRDefault="00A621C0" w:rsidP="00DF1A7B">
      <w:pPr>
        <w:pStyle w:val="ListParagraph"/>
        <w:numPr>
          <w:ilvl w:val="2"/>
          <w:numId w:val="49"/>
        </w:num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b/>
          <w:bCs/>
          <w:color w:val="auto"/>
          <w:sz w:val="28"/>
          <w:szCs w:val="28"/>
        </w:rPr>
        <w:t>A</w:t>
      </w:r>
      <w:r w:rsidRPr="1EDD3F81">
        <w:rPr>
          <w:rFonts w:asciiTheme="minorHAnsi" w:eastAsiaTheme="minorEastAsia" w:hAnsiTheme="minorHAnsi" w:cstheme="minorBidi"/>
          <w:sz w:val="28"/>
          <w:szCs w:val="28"/>
        </w:rPr>
        <w:t>ttainable: appropriately challenging</w:t>
      </w:r>
      <w:r w:rsidR="00176808"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objectives can be reasonably attained give the available resources</w:t>
      </w:r>
    </w:p>
    <w:p w14:paraId="673728BB" w14:textId="77777777" w:rsidR="00A621C0" w:rsidRDefault="00A621C0" w:rsidP="00DF1A7B">
      <w:pPr>
        <w:pStyle w:val="ListParagraph"/>
        <w:numPr>
          <w:ilvl w:val="2"/>
          <w:numId w:val="49"/>
        </w:num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R</w:t>
      </w:r>
      <w:r w:rsidRPr="1EDD3F81">
        <w:rPr>
          <w:rFonts w:asciiTheme="minorHAnsi" w:eastAsiaTheme="minorEastAsia" w:hAnsiTheme="minorHAnsi" w:cstheme="minorBidi"/>
          <w:sz w:val="28"/>
          <w:szCs w:val="28"/>
        </w:rPr>
        <w:t>elevant: align with the policy/program goal and appropriate within the country or beneficiary audience</w:t>
      </w:r>
    </w:p>
    <w:p w14:paraId="5217AF56" w14:textId="4CD616B5" w:rsidR="00176808" w:rsidRPr="00176808" w:rsidRDefault="00A621C0" w:rsidP="00DF1A7B">
      <w:pPr>
        <w:pStyle w:val="ListParagraph"/>
        <w:numPr>
          <w:ilvl w:val="2"/>
          <w:numId w:val="49"/>
        </w:num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T</w:t>
      </w:r>
      <w:r w:rsidRPr="1EDD3F81">
        <w:rPr>
          <w:rFonts w:asciiTheme="minorHAnsi" w:eastAsiaTheme="minorEastAsia" w:hAnsiTheme="minorHAnsi" w:cstheme="minorBidi"/>
          <w:sz w:val="28"/>
          <w:szCs w:val="28"/>
        </w:rPr>
        <w:t xml:space="preserve">ime-Bound: </w:t>
      </w:r>
      <w:r w:rsidR="00176808" w:rsidRPr="1EDD3F81">
        <w:rPr>
          <w:rFonts w:asciiTheme="minorHAnsi" w:eastAsiaTheme="minorEastAsia" w:hAnsiTheme="minorHAnsi" w:cstheme="minorBidi"/>
          <w:sz w:val="28"/>
          <w:szCs w:val="28"/>
        </w:rPr>
        <w:t>achievable within the timeframe of the program</w:t>
      </w:r>
    </w:p>
    <w:p w14:paraId="40190B0D" w14:textId="6C6DA5A9" w:rsidR="00176808" w:rsidRDefault="007D0B47" w:rsidP="00DF1A7B">
      <w:pPr>
        <w:pStyle w:val="ListParagraph"/>
        <w:numPr>
          <w:ilvl w:val="0"/>
          <w:numId w:val="49"/>
        </w:numPr>
        <w:spacing w:after="0"/>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 xml:space="preserve">Program </w:t>
      </w:r>
      <w:r w:rsidR="00176808" w:rsidRPr="208BA345">
        <w:rPr>
          <w:rFonts w:asciiTheme="minorHAnsi" w:eastAsiaTheme="minorEastAsia" w:hAnsiTheme="minorHAnsi" w:cstheme="minorBidi"/>
          <w:b/>
          <w:bCs/>
          <w:sz w:val="28"/>
          <w:szCs w:val="28"/>
        </w:rPr>
        <w:t>Activities</w:t>
      </w:r>
      <w:r w:rsidR="00F0610A">
        <w:rPr>
          <w:rFonts w:asciiTheme="minorHAnsi" w:eastAsiaTheme="minorEastAsia" w:hAnsiTheme="minorHAnsi" w:cstheme="minorBidi"/>
          <w:sz w:val="28"/>
          <w:szCs w:val="28"/>
        </w:rPr>
        <w:t xml:space="preserve">: </w:t>
      </w:r>
      <w:r w:rsidR="00E87014" w:rsidRPr="208BA345">
        <w:rPr>
          <w:rFonts w:asciiTheme="minorHAnsi" w:eastAsiaTheme="minorEastAsia" w:hAnsiTheme="minorHAnsi" w:cstheme="minorBidi"/>
          <w:sz w:val="28"/>
          <w:szCs w:val="28"/>
        </w:rPr>
        <w:t xml:space="preserve">Describe specific actions taken under Objective. </w:t>
      </w:r>
      <w:r w:rsidR="00176808" w:rsidRPr="208BA345">
        <w:rPr>
          <w:rFonts w:asciiTheme="minorHAnsi" w:eastAsiaTheme="minorEastAsia" w:hAnsiTheme="minorHAnsi" w:cstheme="minorBidi"/>
          <w:sz w:val="28"/>
          <w:szCs w:val="28"/>
        </w:rPr>
        <w:t xml:space="preserve">All activities should be clearly developed and sufficiently </w:t>
      </w:r>
      <w:r w:rsidR="00E87014" w:rsidRPr="208BA345">
        <w:rPr>
          <w:rFonts w:asciiTheme="minorHAnsi" w:eastAsiaTheme="minorEastAsia" w:hAnsiTheme="minorHAnsi" w:cstheme="minorBidi"/>
          <w:sz w:val="28"/>
          <w:szCs w:val="28"/>
        </w:rPr>
        <w:t xml:space="preserve">explain </w:t>
      </w:r>
      <w:r w:rsidR="00176808" w:rsidRPr="208BA345">
        <w:rPr>
          <w:rFonts w:asciiTheme="minorHAnsi" w:eastAsiaTheme="minorEastAsia" w:hAnsiTheme="minorHAnsi" w:cstheme="minorBidi"/>
          <w:sz w:val="28"/>
          <w:szCs w:val="28"/>
        </w:rPr>
        <w:t>the resource and time requirements</w:t>
      </w:r>
      <w:r w:rsidR="00E87014" w:rsidRPr="208BA345">
        <w:rPr>
          <w:rFonts w:asciiTheme="minorHAnsi" w:eastAsiaTheme="minorEastAsia" w:hAnsiTheme="minorHAnsi" w:cstheme="minorBidi"/>
          <w:sz w:val="28"/>
          <w:szCs w:val="28"/>
        </w:rPr>
        <w:t xml:space="preserve"> (inputs)</w:t>
      </w:r>
      <w:r w:rsidRPr="208BA345">
        <w:rPr>
          <w:rFonts w:asciiTheme="minorHAnsi" w:eastAsiaTheme="minorEastAsia" w:hAnsiTheme="minorHAnsi" w:cstheme="minorBidi"/>
          <w:sz w:val="28"/>
          <w:szCs w:val="28"/>
        </w:rPr>
        <w:t xml:space="preserve"> and </w:t>
      </w:r>
      <w:r w:rsidR="00E87014" w:rsidRPr="208BA345">
        <w:rPr>
          <w:rFonts w:asciiTheme="minorHAnsi" w:eastAsiaTheme="minorEastAsia" w:hAnsiTheme="minorHAnsi" w:cstheme="minorBidi"/>
          <w:sz w:val="28"/>
          <w:szCs w:val="28"/>
        </w:rPr>
        <w:t xml:space="preserve">things done or produced (outputs). Activities should </w:t>
      </w:r>
      <w:proofErr w:type="gramStart"/>
      <w:r w:rsidR="00E87014" w:rsidRPr="208BA345">
        <w:rPr>
          <w:rFonts w:asciiTheme="minorHAnsi" w:eastAsiaTheme="minorEastAsia" w:hAnsiTheme="minorHAnsi" w:cstheme="minorBidi"/>
          <w:sz w:val="28"/>
          <w:szCs w:val="28"/>
        </w:rPr>
        <w:t>detail:</w:t>
      </w:r>
      <w:proofErr w:type="gramEnd"/>
      <w:r w:rsidR="00176808" w:rsidRPr="208BA345">
        <w:rPr>
          <w:rFonts w:asciiTheme="minorHAnsi" w:eastAsiaTheme="minorEastAsia" w:hAnsiTheme="minorHAnsi" w:cstheme="minorBidi"/>
          <w:sz w:val="28"/>
          <w:szCs w:val="28"/>
        </w:rPr>
        <w:t xml:space="preserve"> target areas</w:t>
      </w:r>
      <w:r w:rsidR="00E87014" w:rsidRPr="208BA345">
        <w:rPr>
          <w:rFonts w:asciiTheme="minorHAnsi" w:eastAsiaTheme="minorEastAsia" w:hAnsiTheme="minorHAnsi" w:cstheme="minorBidi"/>
          <w:sz w:val="28"/>
          <w:szCs w:val="28"/>
        </w:rPr>
        <w:t>,</w:t>
      </w:r>
      <w:r w:rsidR="00176808" w:rsidRPr="208BA345">
        <w:rPr>
          <w:rFonts w:asciiTheme="minorHAnsi" w:eastAsiaTheme="minorEastAsia" w:hAnsiTheme="minorHAnsi" w:cstheme="minorBidi"/>
          <w:sz w:val="28"/>
          <w:szCs w:val="28"/>
        </w:rPr>
        <w:t xml:space="preserve"> participant groups or selection criteria for participants; how relevant stakeholders</w:t>
      </w:r>
      <w:r w:rsidRPr="208BA345">
        <w:rPr>
          <w:rFonts w:asciiTheme="minorHAnsi" w:eastAsiaTheme="minorEastAsia" w:hAnsiTheme="minorHAnsi" w:cstheme="minorBidi"/>
          <w:sz w:val="28"/>
          <w:szCs w:val="28"/>
        </w:rPr>
        <w:t xml:space="preserve"> will be engage</w:t>
      </w:r>
      <w:r w:rsidR="632D2EF5" w:rsidRPr="208BA345">
        <w:rPr>
          <w:rFonts w:asciiTheme="minorHAnsi" w:eastAsiaTheme="minorEastAsia" w:hAnsiTheme="minorHAnsi" w:cstheme="minorBidi"/>
          <w:sz w:val="28"/>
          <w:szCs w:val="28"/>
        </w:rPr>
        <w:t>d</w:t>
      </w:r>
      <w:r w:rsidR="00176808" w:rsidRPr="208BA345">
        <w:rPr>
          <w:rFonts w:asciiTheme="minorHAnsi" w:eastAsiaTheme="minorEastAsia" w:hAnsiTheme="minorHAnsi" w:cstheme="minorBidi"/>
          <w:sz w:val="28"/>
          <w:szCs w:val="28"/>
        </w:rPr>
        <w:t xml:space="preserve">; </w:t>
      </w:r>
      <w:r w:rsidR="00E8381A" w:rsidRPr="208BA345">
        <w:rPr>
          <w:rFonts w:asciiTheme="minorHAnsi" w:eastAsiaTheme="minorEastAsia" w:hAnsiTheme="minorHAnsi" w:cstheme="minorBidi"/>
          <w:sz w:val="28"/>
          <w:szCs w:val="28"/>
        </w:rPr>
        <w:t xml:space="preserve">actions taken by </w:t>
      </w:r>
      <w:r w:rsidR="00176808" w:rsidRPr="208BA345">
        <w:rPr>
          <w:rFonts w:asciiTheme="minorHAnsi" w:eastAsiaTheme="minorEastAsia" w:hAnsiTheme="minorHAnsi" w:cstheme="minorBidi"/>
          <w:sz w:val="28"/>
          <w:szCs w:val="28"/>
        </w:rPr>
        <w:t>local partners as appropriate</w:t>
      </w:r>
      <w:r w:rsidR="00E8381A" w:rsidRPr="208BA345">
        <w:rPr>
          <w:rFonts w:asciiTheme="minorHAnsi" w:eastAsiaTheme="minorEastAsia" w:hAnsiTheme="minorHAnsi" w:cstheme="minorBidi"/>
          <w:sz w:val="28"/>
          <w:szCs w:val="28"/>
        </w:rPr>
        <w:t>/relevant</w:t>
      </w:r>
      <w:r w:rsidR="00176808" w:rsidRPr="208BA345">
        <w:rPr>
          <w:rFonts w:asciiTheme="minorHAnsi" w:eastAsiaTheme="minorEastAsia" w:hAnsiTheme="minorHAnsi" w:cstheme="minorBidi"/>
          <w:sz w:val="28"/>
          <w:szCs w:val="28"/>
        </w:rPr>
        <w:t xml:space="preserve">. </w:t>
      </w:r>
    </w:p>
    <w:p w14:paraId="69A3E5C8" w14:textId="27DF0BAB" w:rsidR="006558B7" w:rsidRPr="00C76A48" w:rsidRDefault="00E8381A" w:rsidP="00DF1A7B">
      <w:pPr>
        <w:pStyle w:val="ListParagraph"/>
        <w:numPr>
          <w:ilvl w:val="0"/>
          <w:numId w:val="49"/>
        </w:numPr>
        <w:spacing w:after="0"/>
        <w:ind w:left="1440"/>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bdr w:val="none" w:sz="0" w:space="0" w:color="auto" w:frame="1"/>
        </w:rPr>
        <w:lastRenderedPageBreak/>
        <w:t>Future Funding or Sustainability</w:t>
      </w:r>
      <w:r w:rsidR="00F0610A">
        <w:rPr>
          <w:rFonts w:asciiTheme="minorHAnsi" w:eastAsiaTheme="minorEastAsia" w:hAnsiTheme="minorHAnsi" w:cstheme="minorBidi"/>
          <w:b/>
          <w:bCs/>
          <w:sz w:val="28"/>
          <w:szCs w:val="28"/>
          <w:bdr w:val="none" w:sz="0" w:space="0" w:color="auto" w:frame="1"/>
        </w:rPr>
        <w:t>:</w:t>
      </w:r>
      <w:r w:rsidRPr="1EDD3F81">
        <w:rPr>
          <w:rFonts w:asciiTheme="minorHAnsi" w:eastAsiaTheme="minorEastAsia" w:hAnsiTheme="minorHAnsi" w:cstheme="minorBidi"/>
          <w:sz w:val="28"/>
          <w:szCs w:val="28"/>
        </w:rPr>
        <w:t> </w:t>
      </w:r>
      <w:r w:rsidR="009353BC">
        <w:rPr>
          <w:rFonts w:asciiTheme="minorHAnsi" w:eastAsiaTheme="minorEastAsia" w:hAnsiTheme="minorHAnsi" w:cstheme="minorBidi"/>
          <w:sz w:val="28"/>
          <w:szCs w:val="28"/>
        </w:rPr>
        <w:t>I</w:t>
      </w:r>
      <w:r w:rsidR="00C76A48">
        <w:rPr>
          <w:rFonts w:asciiTheme="minorHAnsi" w:eastAsiaTheme="minorEastAsia" w:hAnsiTheme="minorHAnsi" w:cstheme="minorBidi"/>
          <w:sz w:val="28"/>
          <w:szCs w:val="28"/>
        </w:rPr>
        <w:t xml:space="preserve">nclude </w:t>
      </w:r>
      <w:r w:rsidR="00C76A48" w:rsidRPr="1EDD3F81">
        <w:rPr>
          <w:rFonts w:asciiTheme="minorHAnsi" w:eastAsiaTheme="minorEastAsia" w:hAnsiTheme="minorHAnsi" w:cstheme="minorBidi"/>
          <w:sz w:val="28"/>
          <w:szCs w:val="28"/>
        </w:rPr>
        <w:t>ways program activities will ensure sustainability</w:t>
      </w:r>
      <w:r w:rsidR="006558B7" w:rsidRPr="006558B7">
        <w:rPr>
          <w:color w:val="000000" w:themeColor="text1"/>
          <w:sz w:val="28"/>
          <w:szCs w:val="28"/>
        </w:rPr>
        <w:t xml:space="preserve">. </w:t>
      </w:r>
      <w:r w:rsidR="006558B7">
        <w:rPr>
          <w:rFonts w:asciiTheme="minorHAnsi" w:eastAsiaTheme="minorEastAsia" w:hAnsiTheme="minorHAnsi" w:cstheme="minorBidi"/>
          <w:sz w:val="28"/>
          <w:szCs w:val="28"/>
        </w:rPr>
        <w:t>This should include the applicant’s</w:t>
      </w:r>
      <w:r w:rsidRPr="1EDD3F81">
        <w:rPr>
          <w:rFonts w:asciiTheme="minorHAnsi" w:eastAsiaTheme="minorEastAsia" w:hAnsiTheme="minorHAnsi" w:cstheme="minorBidi"/>
          <w:sz w:val="28"/>
          <w:szCs w:val="28"/>
        </w:rPr>
        <w:t xml:space="preserve"> plan for continuing the program beyond the grant period, or the availability of other resources, if applicable. </w:t>
      </w:r>
      <w:r w:rsidR="006558B7" w:rsidRPr="006558B7">
        <w:rPr>
          <w:color w:val="000000" w:themeColor="text1"/>
          <w:sz w:val="28"/>
          <w:szCs w:val="28"/>
        </w:rPr>
        <w:t xml:space="preserve">Applicants are encouraged to </w:t>
      </w:r>
      <w:r w:rsidR="00C76A48" w:rsidRPr="006558B7">
        <w:rPr>
          <w:color w:val="000000" w:themeColor="text1"/>
          <w:sz w:val="28"/>
          <w:szCs w:val="28"/>
        </w:rPr>
        <w:t>provide a summary of their own strategic goals in the proposed countries, and how the proposal supports that plan</w:t>
      </w:r>
      <w:r w:rsidR="00C76A48">
        <w:rPr>
          <w:color w:val="000000" w:themeColor="text1"/>
          <w:sz w:val="28"/>
          <w:szCs w:val="28"/>
        </w:rPr>
        <w:t xml:space="preserve">. </w:t>
      </w:r>
      <w:r w:rsidR="006558B7" w:rsidRPr="00C76A48">
        <w:rPr>
          <w:color w:val="000000" w:themeColor="text1"/>
          <w:sz w:val="28"/>
          <w:szCs w:val="28"/>
        </w:rPr>
        <w:t xml:space="preserve">Proposals with a clear vision for how activities, outcomes and outputs will be sustained beyond the life of the program will be considered highly.  </w:t>
      </w:r>
    </w:p>
    <w:p w14:paraId="277FFEB8" w14:textId="533A6105" w:rsidR="008F4A7C" w:rsidRDefault="008F4A7C" w:rsidP="00DF1A7B">
      <w:pPr>
        <w:numPr>
          <w:ilvl w:val="0"/>
          <w:numId w:val="49"/>
        </w:numPr>
        <w:shd w:val="clear" w:color="auto" w:fill="FFFFFF" w:themeFill="background1"/>
        <w:spacing w:after="0"/>
        <w:ind w:left="1440"/>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bdr w:val="none" w:sz="0" w:space="0" w:color="auto" w:frame="1"/>
        </w:rPr>
        <w:t>Risk Analysis</w:t>
      </w:r>
      <w:r w:rsidR="00F0610A">
        <w:rPr>
          <w:rFonts w:asciiTheme="minorHAnsi" w:eastAsiaTheme="minorEastAsia" w:hAnsiTheme="minorHAnsi" w:cstheme="minorBidi"/>
          <w:b/>
          <w:bCs/>
          <w:sz w:val="28"/>
          <w:szCs w:val="28"/>
          <w:bdr w:val="none" w:sz="0" w:space="0" w:color="auto" w:frame="1"/>
        </w:rPr>
        <w:t>:</w:t>
      </w:r>
      <w:r w:rsidR="00F0610A">
        <w:rPr>
          <w:rFonts w:asciiTheme="minorHAnsi" w:eastAsiaTheme="minorEastAsia" w:hAnsiTheme="minorHAnsi" w:cstheme="minorBidi"/>
          <w:sz w:val="28"/>
          <w:szCs w:val="28"/>
        </w:rPr>
        <w:t xml:space="preserve"> I</w:t>
      </w:r>
      <w:r w:rsidRPr="1EDD3F81">
        <w:rPr>
          <w:rFonts w:asciiTheme="minorHAnsi" w:eastAsiaTheme="minorEastAsia" w:hAnsiTheme="minorHAnsi" w:cstheme="minorBidi"/>
          <w:sz w:val="28"/>
          <w:szCs w:val="28"/>
        </w:rPr>
        <w:t>dentify the internal and external risks associated with the proposed project, rate the likelihood of the risks, rate the potential impact of the risks on the project, and identify actions that could help mitigate the risks.</w:t>
      </w:r>
    </w:p>
    <w:p w14:paraId="47D6D519" w14:textId="77777777" w:rsidR="008F4A7C" w:rsidRPr="008F4A7C" w:rsidRDefault="008F4A7C" w:rsidP="00DF1A7B">
      <w:pPr>
        <w:spacing w:after="0"/>
        <w:ind w:left="1080"/>
        <w:rPr>
          <w:rFonts w:asciiTheme="minorHAnsi" w:eastAsiaTheme="minorEastAsia" w:hAnsiTheme="minorHAnsi" w:cstheme="minorBidi"/>
          <w:sz w:val="28"/>
          <w:szCs w:val="28"/>
        </w:rPr>
      </w:pPr>
    </w:p>
    <w:p w14:paraId="71C51D7A" w14:textId="7C519D2E" w:rsidR="00384747" w:rsidRDefault="5704151E" w:rsidP="00DF1A7B">
      <w:pPr>
        <w:pStyle w:val="NoSpacing"/>
        <w:numPr>
          <w:ilvl w:val="0"/>
          <w:numId w:val="29"/>
        </w:numPr>
        <w:spacing w:line="276" w:lineRule="auto"/>
        <w:rPr>
          <w:rFonts w:asciiTheme="minorHAnsi" w:eastAsiaTheme="minorEastAsia" w:hAnsiTheme="minorHAnsi" w:cstheme="minorBidi"/>
          <w:sz w:val="28"/>
          <w:szCs w:val="28"/>
        </w:rPr>
      </w:pPr>
      <w:r w:rsidRPr="7CF9FF98">
        <w:rPr>
          <w:rFonts w:asciiTheme="minorHAnsi" w:eastAsiaTheme="minorEastAsia" w:hAnsiTheme="minorHAnsi" w:cstheme="minorBidi"/>
          <w:b/>
          <w:bCs/>
          <w:sz w:val="28"/>
          <w:szCs w:val="28"/>
        </w:rPr>
        <w:t>Budget</w:t>
      </w:r>
      <w:r w:rsidRPr="7CF9FF98">
        <w:rPr>
          <w:rFonts w:asciiTheme="minorHAnsi" w:eastAsiaTheme="minorEastAsia" w:hAnsiTheme="minorHAnsi" w:cstheme="minorBidi"/>
          <w:sz w:val="28"/>
          <w:szCs w:val="28"/>
        </w:rPr>
        <w:t xml:space="preserve"> (preferably as an Excel workbook) that includes three </w:t>
      </w:r>
      <w:r w:rsidR="22BCE79E" w:rsidRPr="7CF9FF98">
        <w:rPr>
          <w:rFonts w:asciiTheme="minorHAnsi" w:eastAsiaTheme="minorEastAsia" w:hAnsiTheme="minorHAnsi" w:cstheme="minorBidi"/>
          <w:sz w:val="28"/>
          <w:szCs w:val="28"/>
        </w:rPr>
        <w:t xml:space="preserve">(3) </w:t>
      </w:r>
      <w:r w:rsidRPr="7CF9FF98">
        <w:rPr>
          <w:rFonts w:asciiTheme="minorHAnsi" w:eastAsiaTheme="minorEastAsia" w:hAnsiTheme="minorHAnsi" w:cstheme="minorBidi"/>
          <w:sz w:val="28"/>
          <w:szCs w:val="28"/>
        </w:rPr>
        <w:t xml:space="preserve">columns containing the request to </w:t>
      </w:r>
      <w:r w:rsidR="5CC6A818" w:rsidRPr="7CF9FF98">
        <w:rPr>
          <w:rFonts w:asciiTheme="minorHAnsi" w:eastAsiaTheme="minorEastAsia" w:hAnsiTheme="minorHAnsi" w:cstheme="minorBidi"/>
          <w:sz w:val="28"/>
          <w:szCs w:val="28"/>
        </w:rPr>
        <w:t>OES</w:t>
      </w:r>
      <w:r w:rsidRPr="7CF9FF98">
        <w:rPr>
          <w:rFonts w:asciiTheme="minorHAnsi" w:eastAsiaTheme="minorEastAsia" w:hAnsiTheme="minorHAnsi" w:cstheme="minorBidi"/>
          <w:sz w:val="28"/>
          <w:szCs w:val="28"/>
        </w:rPr>
        <w:t xml:space="preserve">, any cost sharing contribution, and the total budget.  A summary budget should also be included using the OMB-approved budget categories (see SF-424A as a sample) in a separate tab.  Costs must be in U.S. </w:t>
      </w:r>
      <w:r w:rsidR="2E919DEF" w:rsidRPr="7CF9FF98">
        <w:rPr>
          <w:rFonts w:asciiTheme="minorHAnsi" w:eastAsiaTheme="minorEastAsia" w:hAnsiTheme="minorHAnsi" w:cstheme="minorBidi"/>
          <w:sz w:val="28"/>
          <w:szCs w:val="28"/>
        </w:rPr>
        <w:t>D</w:t>
      </w:r>
      <w:r w:rsidRPr="7CF9FF98">
        <w:rPr>
          <w:rFonts w:asciiTheme="minorHAnsi" w:eastAsiaTheme="minorEastAsia" w:hAnsiTheme="minorHAnsi" w:cstheme="minorBidi"/>
          <w:sz w:val="28"/>
          <w:szCs w:val="28"/>
        </w:rPr>
        <w:t>ollars.  Detailed line-item budgets for sub</w:t>
      </w:r>
      <w:r w:rsidR="2E919DEF" w:rsidRPr="7CF9FF98">
        <w:rPr>
          <w:rFonts w:asciiTheme="minorHAnsi" w:eastAsiaTheme="minorEastAsia" w:hAnsiTheme="minorHAnsi" w:cstheme="minorBidi"/>
          <w:sz w:val="28"/>
          <w:szCs w:val="28"/>
        </w:rPr>
        <w:t>-</w:t>
      </w:r>
      <w:r w:rsidRPr="7CF9FF98">
        <w:rPr>
          <w:rFonts w:asciiTheme="minorHAnsi" w:eastAsiaTheme="minorEastAsia" w:hAnsiTheme="minorHAnsi" w:cstheme="minorBidi"/>
          <w:sz w:val="28"/>
          <w:szCs w:val="28"/>
        </w:rPr>
        <w:t xml:space="preserve">grantees should be included as additional tabs within the Excel workbook (if available at the time of submission).  </w:t>
      </w:r>
      <w:r w:rsidR="5FA5A968" w:rsidRPr="7CF9FF98">
        <w:rPr>
          <w:rFonts w:asciiTheme="minorHAnsi" w:eastAsiaTheme="minorEastAsia" w:hAnsiTheme="minorHAnsi" w:cstheme="minorBidi"/>
          <w:sz w:val="28"/>
          <w:szCs w:val="28"/>
        </w:rPr>
        <w:t>Please see attached</w:t>
      </w:r>
      <w:r w:rsidR="54C11598" w:rsidRPr="5B2066DE">
        <w:rPr>
          <w:rFonts w:asciiTheme="minorHAnsi" w:eastAsiaTheme="minorEastAsia" w:hAnsiTheme="minorHAnsi" w:cstheme="minorBidi"/>
          <w:sz w:val="28"/>
          <w:szCs w:val="28"/>
        </w:rPr>
        <w:t xml:space="preserve"> </w:t>
      </w:r>
      <w:r w:rsidR="1343ED97" w:rsidRPr="7CF9FF98">
        <w:rPr>
          <w:rFonts w:asciiTheme="minorHAnsi" w:eastAsiaTheme="minorEastAsia" w:hAnsiTheme="minorHAnsi" w:cstheme="minorBidi"/>
          <w:sz w:val="28"/>
          <w:szCs w:val="28"/>
        </w:rPr>
        <w:t>Budget Template</w:t>
      </w:r>
      <w:r w:rsidR="00F82962">
        <w:rPr>
          <w:rFonts w:asciiTheme="minorHAnsi" w:eastAsiaTheme="minorEastAsia" w:hAnsiTheme="minorHAnsi" w:cstheme="minorBidi"/>
          <w:sz w:val="28"/>
          <w:szCs w:val="28"/>
        </w:rPr>
        <w:t xml:space="preserve"> &amp; Guidance</w:t>
      </w:r>
      <w:r w:rsidR="27816EA3" w:rsidRPr="5B2066DE">
        <w:rPr>
          <w:rFonts w:asciiTheme="minorHAnsi" w:eastAsiaTheme="minorEastAsia" w:hAnsiTheme="minorHAnsi" w:cstheme="minorBidi"/>
          <w:sz w:val="28"/>
          <w:szCs w:val="28"/>
        </w:rPr>
        <w:t>.</w:t>
      </w:r>
    </w:p>
    <w:p w14:paraId="0AEF2145" w14:textId="77777777" w:rsidR="006448FC" w:rsidRPr="00843E29" w:rsidRDefault="006448FC" w:rsidP="00DF1A7B">
      <w:pPr>
        <w:pStyle w:val="NoSpacing"/>
        <w:spacing w:line="276" w:lineRule="auto"/>
        <w:rPr>
          <w:rFonts w:asciiTheme="minorHAnsi" w:eastAsiaTheme="minorEastAsia" w:hAnsiTheme="minorHAnsi" w:cstheme="minorBidi"/>
          <w:sz w:val="28"/>
          <w:szCs w:val="28"/>
        </w:rPr>
      </w:pPr>
    </w:p>
    <w:p w14:paraId="6380D7F1" w14:textId="756ED3CD" w:rsidR="00CF1A66" w:rsidRPr="00080732" w:rsidRDefault="24DFEF06" w:rsidP="00080732">
      <w:pPr>
        <w:pStyle w:val="NoSpacing"/>
        <w:numPr>
          <w:ilvl w:val="0"/>
          <w:numId w:val="29"/>
        </w:numPr>
        <w:spacing w:line="276" w:lineRule="auto"/>
        <w:rPr>
          <w:rFonts w:asciiTheme="minorHAnsi" w:eastAsiaTheme="minorEastAsia" w:hAnsiTheme="minorHAnsi" w:cstheme="minorBidi"/>
          <w:sz w:val="28"/>
          <w:szCs w:val="28"/>
        </w:rPr>
      </w:pPr>
      <w:r w:rsidRPr="3ED8D356">
        <w:rPr>
          <w:rFonts w:asciiTheme="minorHAnsi" w:eastAsiaTheme="minorEastAsia" w:hAnsiTheme="minorHAnsi" w:cstheme="minorBidi"/>
          <w:b/>
          <w:bCs/>
          <w:sz w:val="28"/>
          <w:szCs w:val="28"/>
        </w:rPr>
        <w:t>Budget Narrative</w:t>
      </w:r>
      <w:r w:rsidRPr="3ED8D356">
        <w:rPr>
          <w:rFonts w:asciiTheme="minorHAnsi" w:eastAsiaTheme="minorEastAsia" w:hAnsiTheme="minorHAnsi" w:cstheme="minorBidi"/>
          <w:sz w:val="28"/>
          <w:szCs w:val="28"/>
        </w:rPr>
        <w:t xml:space="preserve"> (preferably as a Word Document) </w:t>
      </w:r>
      <w:r w:rsidR="71158C53" w:rsidRPr="3ED8D356">
        <w:rPr>
          <w:rFonts w:asciiTheme="minorHAnsi" w:eastAsiaTheme="minorEastAsia" w:hAnsiTheme="minorHAnsi" w:cstheme="minorBidi"/>
          <w:sz w:val="28"/>
          <w:szCs w:val="28"/>
        </w:rPr>
        <w:t xml:space="preserve">Justify each line-item in the budget and explain how the amounts were derived, consistency with the </w:t>
      </w:r>
      <w:r w:rsidR="00EC7067" w:rsidRPr="3ED8D356">
        <w:rPr>
          <w:rFonts w:asciiTheme="minorHAnsi" w:eastAsiaTheme="minorEastAsia" w:hAnsiTheme="minorHAnsi" w:cstheme="minorBidi"/>
          <w:sz w:val="28"/>
          <w:szCs w:val="28"/>
        </w:rPr>
        <w:t>applicants’</w:t>
      </w:r>
      <w:r w:rsidR="71158C53" w:rsidRPr="3ED8D356">
        <w:rPr>
          <w:rFonts w:asciiTheme="minorHAnsi" w:eastAsiaTheme="minorEastAsia" w:hAnsiTheme="minorHAnsi" w:cstheme="minorBidi"/>
          <w:sz w:val="28"/>
          <w:szCs w:val="28"/>
        </w:rPr>
        <w:t xml:space="preserve">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w:t>
      </w:r>
      <w:proofErr w:type="gramStart"/>
      <w:r w:rsidR="71158C53" w:rsidRPr="3ED8D356">
        <w:rPr>
          <w:rFonts w:asciiTheme="minorHAnsi" w:eastAsiaTheme="minorEastAsia" w:hAnsiTheme="minorHAnsi" w:cstheme="minorBidi"/>
          <w:sz w:val="28"/>
          <w:szCs w:val="28"/>
        </w:rPr>
        <w:t>variances</w:t>
      </w:r>
      <w:proofErr w:type="gramEnd"/>
      <w:r w:rsidR="71158C53" w:rsidRPr="3ED8D356">
        <w:rPr>
          <w:rFonts w:asciiTheme="minorHAnsi" w:eastAsiaTheme="minorEastAsia" w:hAnsiTheme="minorHAnsi" w:cstheme="minorBidi"/>
          <w:sz w:val="28"/>
          <w:szCs w:val="28"/>
        </w:rPr>
        <w:t xml:space="preserve"> and tie expenses to program activities and/or objectives where appropriate. Sources of all cost-share offered in the application should be identified and explained in the budget narrative. See </w:t>
      </w:r>
      <w:r w:rsidR="71158C53" w:rsidRPr="3ED8D356">
        <w:rPr>
          <w:rFonts w:asciiTheme="minorHAnsi" w:eastAsiaTheme="minorEastAsia" w:hAnsiTheme="minorHAnsi" w:cstheme="minorBidi"/>
          <w:sz w:val="28"/>
          <w:szCs w:val="28"/>
        </w:rPr>
        <w:lastRenderedPageBreak/>
        <w:t>Tab 1</w:t>
      </w:r>
      <w:r w:rsidR="00753FC8">
        <w:rPr>
          <w:rFonts w:asciiTheme="minorHAnsi" w:eastAsiaTheme="minorEastAsia" w:hAnsiTheme="minorHAnsi" w:cstheme="minorBidi"/>
          <w:sz w:val="28"/>
          <w:szCs w:val="28"/>
        </w:rPr>
        <w:t>.</w:t>
      </w:r>
      <w:r w:rsidR="624C2D1E" w:rsidRPr="3ED8D356">
        <w:rPr>
          <w:rFonts w:asciiTheme="minorHAnsi" w:eastAsiaTheme="minorEastAsia" w:hAnsiTheme="minorHAnsi" w:cstheme="minorBidi"/>
          <w:sz w:val="28"/>
          <w:szCs w:val="28"/>
        </w:rPr>
        <w:t xml:space="preserve"> </w:t>
      </w:r>
      <w:r w:rsidR="00F82962">
        <w:rPr>
          <w:rFonts w:asciiTheme="minorHAnsi" w:eastAsiaTheme="minorEastAsia" w:hAnsiTheme="minorHAnsi" w:cstheme="minorBidi"/>
          <w:sz w:val="28"/>
          <w:szCs w:val="28"/>
        </w:rPr>
        <w:t>“</w:t>
      </w:r>
      <w:r w:rsidR="41442CA9" w:rsidRPr="3ED8D356">
        <w:rPr>
          <w:rFonts w:asciiTheme="minorHAnsi" w:eastAsiaTheme="minorEastAsia" w:hAnsiTheme="minorHAnsi" w:cstheme="minorBidi"/>
          <w:sz w:val="28"/>
          <w:szCs w:val="28"/>
        </w:rPr>
        <w:t>Budget Guidelines</w:t>
      </w:r>
      <w:r w:rsidR="00F82962">
        <w:rPr>
          <w:rFonts w:asciiTheme="minorHAnsi" w:eastAsiaTheme="minorEastAsia" w:hAnsiTheme="minorHAnsi" w:cstheme="minorBidi"/>
          <w:sz w:val="28"/>
          <w:szCs w:val="28"/>
        </w:rPr>
        <w:t xml:space="preserve">” in the </w:t>
      </w:r>
      <w:r w:rsidR="7E498076" w:rsidRPr="5B2066DE">
        <w:rPr>
          <w:rFonts w:asciiTheme="minorHAnsi" w:eastAsiaTheme="minorEastAsia" w:hAnsiTheme="minorHAnsi" w:cstheme="minorBidi"/>
          <w:sz w:val="28"/>
          <w:szCs w:val="28"/>
        </w:rPr>
        <w:t>Budget Template</w:t>
      </w:r>
      <w:r w:rsidR="41442CA9" w:rsidRPr="3ED8D356">
        <w:rPr>
          <w:rFonts w:asciiTheme="minorHAnsi" w:eastAsiaTheme="minorEastAsia" w:hAnsiTheme="minorHAnsi" w:cstheme="minorBidi"/>
          <w:sz w:val="28"/>
          <w:szCs w:val="28"/>
        </w:rPr>
        <w:t xml:space="preserve"> </w:t>
      </w:r>
      <w:r w:rsidR="71158C53" w:rsidRPr="3ED8D356">
        <w:rPr>
          <w:rFonts w:asciiTheme="minorHAnsi" w:eastAsiaTheme="minorEastAsia" w:hAnsiTheme="minorHAnsi" w:cstheme="minorBidi"/>
          <w:sz w:val="28"/>
          <w:szCs w:val="28"/>
        </w:rPr>
        <w:t>for more information.</w:t>
      </w:r>
      <w:r>
        <w:br/>
      </w:r>
    </w:p>
    <w:p w14:paraId="4CA9FEED" w14:textId="77777777" w:rsidR="00053F9D" w:rsidRPr="00053F9D" w:rsidRDefault="00053F9D" w:rsidP="00DF1A7B">
      <w:pPr>
        <w:pStyle w:val="NoSpacing"/>
        <w:numPr>
          <w:ilvl w:val="0"/>
          <w:numId w:val="29"/>
        </w:numPr>
        <w:spacing w:line="276" w:lineRule="auto"/>
        <w:rPr>
          <w:rFonts w:asciiTheme="minorHAnsi" w:eastAsiaTheme="minorEastAsia" w:hAnsiTheme="minorHAnsi" w:cstheme="minorBidi"/>
          <w:sz w:val="28"/>
          <w:szCs w:val="28"/>
        </w:rPr>
      </w:pPr>
      <w:r w:rsidRPr="54EA41B4">
        <w:rPr>
          <w:rFonts w:asciiTheme="minorHAnsi" w:eastAsiaTheme="minorEastAsia" w:hAnsiTheme="minorHAnsi" w:cstheme="minorBidi"/>
          <w:b/>
          <w:bCs/>
          <w:sz w:val="28"/>
          <w:szCs w:val="28"/>
        </w:rPr>
        <w:t>Program Monitoring and Evaluation Narrative and Plan</w:t>
      </w:r>
      <w:r w:rsidRPr="54EA41B4">
        <w:rPr>
          <w:rFonts w:asciiTheme="minorHAnsi" w:eastAsiaTheme="minorEastAsia" w:hAnsiTheme="minorHAnsi" w:cstheme="minorBidi"/>
          <w:sz w:val="28"/>
          <w:szCs w:val="28"/>
        </w:rPr>
        <w:t xml:space="preserve">: </w:t>
      </w:r>
    </w:p>
    <w:p w14:paraId="30A5970D" w14:textId="2E0E6159" w:rsidR="00053F9D" w:rsidRPr="00053F9D" w:rsidRDefault="00053F9D" w:rsidP="00DF1A7B">
      <w:pPr>
        <w:pStyle w:val="NoSpacing"/>
        <w:numPr>
          <w:ilvl w:val="0"/>
          <w:numId w:val="52"/>
        </w:numPr>
        <w:spacing w:line="276"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An M&amp;E Narrative (maximum one page) 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w:t>
      </w:r>
      <w:proofErr w:type="gramStart"/>
      <w:r w:rsidRPr="1EDD3F81">
        <w:rPr>
          <w:rFonts w:asciiTheme="minorHAnsi" w:eastAsiaTheme="minorEastAsia" w:hAnsiTheme="minorHAnsi" w:cstheme="minorBidi"/>
          <w:sz w:val="28"/>
          <w:szCs w:val="28"/>
        </w:rPr>
        <w:t>mid-term</w:t>
      </w:r>
      <w:proofErr w:type="gramEnd"/>
      <w:r w:rsidRPr="1EDD3F81">
        <w:rPr>
          <w:rFonts w:asciiTheme="minorHAnsi" w:eastAsiaTheme="minorEastAsia" w:hAnsiTheme="minorHAnsi" w:cstheme="minorBidi"/>
          <w:sz w:val="28"/>
          <w:szCs w:val="28"/>
        </w:rPr>
        <w:t xml:space="preserve"> and final evaluations.</w:t>
      </w:r>
    </w:p>
    <w:p w14:paraId="5BA0961A" w14:textId="41396D84" w:rsidR="00053F9D" w:rsidRPr="00053F9D" w:rsidRDefault="05FC62FF" w:rsidP="00DF1A7B">
      <w:pPr>
        <w:pStyle w:val="NoSpacing"/>
        <w:numPr>
          <w:ilvl w:val="0"/>
          <w:numId w:val="52"/>
        </w:numPr>
        <w:spacing w:line="276" w:lineRule="auto"/>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t xml:space="preserve">The M&amp;E plan should draw on objectives, activities and expected changes and link those areas to indicators. The M&amp;E plan is generally structured as a table with output- and outcome-based indicators.  It explains how data will be collected (data collection methods) to show that certain changes occurred.  It outlines baselines (where your project is starting) and targets </w:t>
      </w:r>
      <w:r w:rsidR="288982D7" w:rsidRPr="7CF9FF98">
        <w:rPr>
          <w:rFonts w:asciiTheme="minorHAnsi" w:eastAsiaTheme="minorEastAsia" w:hAnsiTheme="minorHAnsi" w:cstheme="minorBidi"/>
          <w:sz w:val="28"/>
          <w:szCs w:val="28"/>
        </w:rPr>
        <w:t xml:space="preserve">for the reporting period </w:t>
      </w:r>
      <w:r w:rsidRPr="7CF9FF98">
        <w:rPr>
          <w:rFonts w:asciiTheme="minorHAnsi" w:eastAsiaTheme="minorEastAsia" w:hAnsiTheme="minorHAnsi" w:cstheme="minorBidi"/>
          <w:sz w:val="28"/>
          <w:szCs w:val="28"/>
        </w:rPr>
        <w:t>(what you would like to achieve) for each indicator.</w:t>
      </w:r>
      <w:r w:rsidR="00590001">
        <w:rPr>
          <w:rFonts w:asciiTheme="minorHAnsi" w:eastAsiaTheme="minorEastAsia" w:hAnsiTheme="minorHAnsi" w:cstheme="minorBidi"/>
          <w:sz w:val="28"/>
          <w:szCs w:val="28"/>
        </w:rPr>
        <w:t xml:space="preserve"> See </w:t>
      </w:r>
      <w:r w:rsidR="003A1F33">
        <w:rPr>
          <w:rFonts w:asciiTheme="minorHAnsi" w:eastAsiaTheme="minorEastAsia" w:hAnsiTheme="minorHAnsi" w:cstheme="minorBidi"/>
          <w:sz w:val="28"/>
          <w:szCs w:val="28"/>
        </w:rPr>
        <w:t>Monitoring Indicator Sample</w:t>
      </w:r>
      <w:r w:rsidR="0067073A">
        <w:rPr>
          <w:rFonts w:asciiTheme="minorHAnsi" w:eastAsiaTheme="minorEastAsia" w:hAnsiTheme="minorHAnsi" w:cstheme="minorBidi"/>
          <w:sz w:val="28"/>
          <w:szCs w:val="28"/>
        </w:rPr>
        <w:t>.</w:t>
      </w:r>
    </w:p>
    <w:p w14:paraId="19ECE3F6" w14:textId="4EC48D8C" w:rsidR="00046B0B" w:rsidRPr="00843E29" w:rsidRDefault="00046B0B" w:rsidP="00DF1A7B">
      <w:pPr>
        <w:pStyle w:val="NoSpacing"/>
        <w:spacing w:line="276" w:lineRule="auto"/>
        <w:ind w:left="720"/>
        <w:rPr>
          <w:rFonts w:asciiTheme="minorHAnsi" w:eastAsiaTheme="minorEastAsia" w:hAnsiTheme="minorHAnsi" w:cstheme="minorBidi"/>
          <w:sz w:val="28"/>
          <w:szCs w:val="28"/>
        </w:rPr>
      </w:pPr>
    </w:p>
    <w:p w14:paraId="1D8CE876" w14:textId="77777777" w:rsidR="0067073A" w:rsidRDefault="38DB941D" w:rsidP="0067073A">
      <w:pPr>
        <w:pStyle w:val="NoSpacing"/>
        <w:numPr>
          <w:ilvl w:val="0"/>
          <w:numId w:val="29"/>
        </w:numPr>
        <w:spacing w:line="276" w:lineRule="auto"/>
        <w:rPr>
          <w:rFonts w:asciiTheme="minorHAnsi" w:eastAsiaTheme="minorEastAsia" w:hAnsiTheme="minorHAnsi" w:cstheme="minorBidi"/>
          <w:sz w:val="28"/>
          <w:szCs w:val="28"/>
        </w:rPr>
      </w:pPr>
      <w:r w:rsidRPr="3ED8D356">
        <w:rPr>
          <w:rFonts w:asciiTheme="minorHAnsi" w:eastAsiaTheme="minorEastAsia" w:hAnsiTheme="minorHAnsi" w:cstheme="minorBidi"/>
          <w:b/>
          <w:bCs/>
          <w:sz w:val="28"/>
          <w:szCs w:val="28"/>
        </w:rPr>
        <w:t>Key Personnel</w:t>
      </w:r>
      <w:r w:rsidRPr="3ED8D356">
        <w:rPr>
          <w:rFonts w:asciiTheme="minorHAnsi" w:eastAsiaTheme="minorEastAsia" w:hAnsiTheme="minorHAnsi" w:cstheme="minorBidi"/>
          <w:sz w:val="28"/>
          <w:szCs w:val="28"/>
        </w:rPr>
        <w:t xml:space="preserve"> (not to exceed two </w:t>
      </w:r>
      <w:r w:rsidR="56C89E0F" w:rsidRPr="3ED8D356">
        <w:rPr>
          <w:rFonts w:asciiTheme="minorHAnsi" w:eastAsiaTheme="minorEastAsia" w:hAnsiTheme="minorHAnsi" w:cstheme="minorBidi"/>
          <w:sz w:val="28"/>
          <w:szCs w:val="28"/>
        </w:rPr>
        <w:t>(</w:t>
      </w:r>
      <w:r w:rsidRPr="3ED8D356">
        <w:rPr>
          <w:rFonts w:asciiTheme="minorHAnsi" w:eastAsiaTheme="minorEastAsia" w:hAnsiTheme="minorHAnsi" w:cstheme="minorBidi"/>
          <w:sz w:val="28"/>
          <w:szCs w:val="28"/>
        </w:rPr>
        <w:t>2</w:t>
      </w:r>
      <w:r w:rsidR="56C89E0F" w:rsidRPr="3ED8D356">
        <w:rPr>
          <w:rFonts w:asciiTheme="minorHAnsi" w:eastAsiaTheme="minorEastAsia" w:hAnsiTheme="minorHAnsi" w:cstheme="minorBidi"/>
          <w:sz w:val="28"/>
          <w:szCs w:val="28"/>
        </w:rPr>
        <w:t xml:space="preserve">) </w:t>
      </w:r>
      <w:r w:rsidRPr="3ED8D356">
        <w:rPr>
          <w:rFonts w:asciiTheme="minorHAnsi" w:eastAsiaTheme="minorEastAsia" w:hAnsiTheme="minorHAnsi" w:cstheme="minorBidi"/>
          <w:sz w:val="28"/>
          <w:szCs w:val="28"/>
        </w:rPr>
        <w:t>page</w:t>
      </w:r>
      <w:r w:rsidR="0B649407" w:rsidRPr="3ED8D356">
        <w:rPr>
          <w:rFonts w:asciiTheme="minorHAnsi" w:eastAsiaTheme="minorEastAsia" w:hAnsiTheme="minorHAnsi" w:cstheme="minorBidi"/>
          <w:sz w:val="28"/>
          <w:szCs w:val="28"/>
        </w:rPr>
        <w:t>s</w:t>
      </w:r>
      <w:r w:rsidRPr="3ED8D356">
        <w:rPr>
          <w:rFonts w:asciiTheme="minorHAnsi" w:eastAsiaTheme="minorEastAsia" w:hAnsiTheme="minorHAnsi" w:cstheme="minorBidi"/>
          <w:sz w:val="28"/>
          <w:szCs w:val="28"/>
        </w:rPr>
        <w:t xml:space="preserve">, preferably as a Word Document).  </w:t>
      </w:r>
      <w:r w:rsidR="4465B8E3" w:rsidRPr="3ED8D356">
        <w:rPr>
          <w:rFonts w:asciiTheme="minorHAnsi" w:eastAsiaTheme="minorEastAsia" w:hAnsiTheme="minorHAnsi" w:cstheme="minorBidi"/>
          <w:sz w:val="28"/>
          <w:szCs w:val="28"/>
        </w:rPr>
        <w:t xml:space="preserve">This </w:t>
      </w:r>
      <w:r w:rsidR="267E5E56" w:rsidRPr="3ED8D356">
        <w:rPr>
          <w:rFonts w:asciiTheme="minorHAnsi" w:eastAsiaTheme="minorEastAsia" w:hAnsiTheme="minorHAnsi" w:cstheme="minorBidi"/>
          <w:sz w:val="28"/>
          <w:szCs w:val="28"/>
        </w:rPr>
        <w:t xml:space="preserve">can </w:t>
      </w:r>
      <w:r w:rsidR="5AE53BBC" w:rsidRPr="3ED8D356">
        <w:rPr>
          <w:rFonts w:asciiTheme="minorHAnsi" w:eastAsiaTheme="minorEastAsia" w:hAnsiTheme="minorHAnsi" w:cstheme="minorBidi"/>
          <w:sz w:val="28"/>
          <w:szCs w:val="28"/>
        </w:rPr>
        <w:t>represent</w:t>
      </w:r>
      <w:r w:rsidR="4465B8E3" w:rsidRPr="3ED8D356">
        <w:rPr>
          <w:rFonts w:asciiTheme="minorHAnsi" w:eastAsiaTheme="minorEastAsia" w:hAnsiTheme="minorHAnsi" w:cstheme="minorBidi"/>
          <w:sz w:val="28"/>
          <w:szCs w:val="28"/>
        </w:rPr>
        <w:t xml:space="preserve"> staff within your organization or outside of your organization (subgrantee, consultants, contractors)</w:t>
      </w:r>
      <w:r w:rsidR="52934266" w:rsidRPr="3ED8D356">
        <w:rPr>
          <w:rFonts w:asciiTheme="minorHAnsi" w:eastAsiaTheme="minorEastAsia" w:hAnsiTheme="minorHAnsi" w:cstheme="minorBidi"/>
          <w:sz w:val="28"/>
          <w:szCs w:val="28"/>
        </w:rPr>
        <w:t>, carrying out administrative or technical responsibilities,</w:t>
      </w:r>
      <w:r w:rsidR="4465B8E3" w:rsidRPr="3ED8D356">
        <w:rPr>
          <w:rFonts w:asciiTheme="minorHAnsi" w:eastAsiaTheme="minorEastAsia" w:hAnsiTheme="minorHAnsi" w:cstheme="minorBidi"/>
          <w:sz w:val="28"/>
          <w:szCs w:val="28"/>
        </w:rPr>
        <w:t xml:space="preserve"> who are </w:t>
      </w:r>
      <w:r w:rsidR="5D234C87" w:rsidRPr="3ED8D356">
        <w:rPr>
          <w:rFonts w:asciiTheme="minorHAnsi" w:eastAsiaTheme="minorEastAsia" w:hAnsiTheme="minorHAnsi" w:cstheme="minorBidi"/>
          <w:sz w:val="28"/>
          <w:szCs w:val="28"/>
        </w:rPr>
        <w:t>integral to the success of the program.</w:t>
      </w:r>
      <w:r w:rsidR="02A0D00D" w:rsidRPr="3ED8D356">
        <w:rPr>
          <w:rFonts w:asciiTheme="minorHAnsi" w:eastAsiaTheme="minorEastAsia" w:hAnsiTheme="minorHAnsi" w:cstheme="minorBidi"/>
          <w:sz w:val="28"/>
          <w:szCs w:val="28"/>
        </w:rPr>
        <w:t xml:space="preserve"> </w:t>
      </w:r>
      <w:r w:rsidR="67446CA9" w:rsidRPr="3ED8D356">
        <w:rPr>
          <w:rFonts w:asciiTheme="minorHAnsi" w:eastAsiaTheme="minorEastAsia" w:hAnsiTheme="minorHAnsi" w:cstheme="minorBidi"/>
          <w:sz w:val="28"/>
          <w:szCs w:val="28"/>
        </w:rPr>
        <w:t>I</w:t>
      </w:r>
      <w:r w:rsidRPr="3ED8D356">
        <w:rPr>
          <w:rFonts w:asciiTheme="minorHAnsi" w:eastAsiaTheme="minorEastAsia" w:hAnsiTheme="minorHAnsi" w:cstheme="minorBidi"/>
          <w:sz w:val="28"/>
          <w:szCs w:val="28"/>
        </w:rPr>
        <w:t xml:space="preserve">nclude short bios that highlight relevant professional </w:t>
      </w:r>
      <w:r w:rsidRPr="3ED8D356">
        <w:rPr>
          <w:rFonts w:asciiTheme="minorHAnsi" w:eastAsiaTheme="minorEastAsia" w:hAnsiTheme="minorHAnsi" w:cstheme="minorBidi"/>
          <w:sz w:val="28"/>
          <w:szCs w:val="28"/>
        </w:rPr>
        <w:lastRenderedPageBreak/>
        <w:t xml:space="preserve">experience. </w:t>
      </w:r>
      <w:r w:rsidR="67446CA9" w:rsidRPr="3ED8D356">
        <w:rPr>
          <w:rFonts w:asciiTheme="minorHAnsi" w:eastAsiaTheme="minorEastAsia" w:hAnsiTheme="minorHAnsi" w:cstheme="minorBidi"/>
          <w:sz w:val="28"/>
          <w:szCs w:val="28"/>
        </w:rPr>
        <w:t xml:space="preserve">Provides names, titles, </w:t>
      </w:r>
      <w:proofErr w:type="gramStart"/>
      <w:r w:rsidR="67446CA9" w:rsidRPr="3ED8D356">
        <w:rPr>
          <w:rFonts w:asciiTheme="minorHAnsi" w:eastAsiaTheme="minorEastAsia" w:hAnsiTheme="minorHAnsi" w:cstheme="minorBidi"/>
          <w:sz w:val="28"/>
          <w:szCs w:val="28"/>
        </w:rPr>
        <w:t>roles</w:t>
      </w:r>
      <w:proofErr w:type="gramEnd"/>
      <w:r w:rsidR="67446CA9" w:rsidRPr="3ED8D356">
        <w:rPr>
          <w:rFonts w:asciiTheme="minorHAnsi" w:eastAsiaTheme="minorEastAsia" w:hAnsiTheme="minorHAnsi" w:cstheme="minorBidi"/>
          <w:sz w:val="28"/>
          <w:szCs w:val="28"/>
        </w:rPr>
        <w:t xml:space="preserve"> and experience/qualifications of key personnel involved in the program. </w:t>
      </w:r>
      <w:r w:rsidRPr="3ED8D356">
        <w:rPr>
          <w:rFonts w:asciiTheme="minorHAnsi" w:eastAsiaTheme="minorEastAsia" w:hAnsiTheme="minorHAnsi" w:cstheme="minorBidi"/>
          <w:sz w:val="28"/>
          <w:szCs w:val="28"/>
        </w:rPr>
        <w:t>Given the limited space, CVs are not recommended for submission.</w:t>
      </w:r>
      <w:r w:rsidR="5E1F8FC5" w:rsidRPr="3ED8D356">
        <w:rPr>
          <w:rFonts w:asciiTheme="minorHAnsi" w:eastAsiaTheme="minorEastAsia" w:hAnsiTheme="minorHAnsi" w:cstheme="minorBidi"/>
          <w:sz w:val="28"/>
          <w:szCs w:val="28"/>
        </w:rPr>
        <w:t xml:space="preserve"> Limited to 3-5 individuals.</w:t>
      </w:r>
    </w:p>
    <w:p w14:paraId="4DDF511E" w14:textId="77777777" w:rsidR="0067073A" w:rsidRPr="0067073A" w:rsidRDefault="0067073A" w:rsidP="0067073A">
      <w:pPr>
        <w:pStyle w:val="NoSpacing"/>
        <w:spacing w:line="276" w:lineRule="auto"/>
        <w:ind w:left="720"/>
        <w:rPr>
          <w:rFonts w:asciiTheme="minorHAnsi" w:eastAsiaTheme="minorEastAsia" w:hAnsiTheme="minorHAnsi" w:cstheme="minorBidi"/>
          <w:sz w:val="28"/>
          <w:szCs w:val="28"/>
        </w:rPr>
      </w:pPr>
    </w:p>
    <w:p w14:paraId="10E6A540" w14:textId="17A7DB18" w:rsidR="00CF1A66" w:rsidRPr="0067073A" w:rsidRDefault="355055BF" w:rsidP="0067073A">
      <w:pPr>
        <w:pStyle w:val="NoSpacing"/>
        <w:numPr>
          <w:ilvl w:val="0"/>
          <w:numId w:val="29"/>
        </w:numPr>
        <w:spacing w:line="276" w:lineRule="auto"/>
        <w:rPr>
          <w:rFonts w:asciiTheme="minorHAnsi" w:eastAsiaTheme="minorEastAsia" w:hAnsiTheme="minorHAnsi" w:cstheme="minorBidi"/>
          <w:sz w:val="28"/>
          <w:szCs w:val="28"/>
        </w:rPr>
      </w:pPr>
      <w:r w:rsidRPr="0067073A">
        <w:rPr>
          <w:rFonts w:asciiTheme="minorHAnsi" w:eastAsiaTheme="minorEastAsia" w:hAnsiTheme="minorHAnsi" w:cstheme="minorBidi"/>
          <w:b/>
          <w:bCs/>
          <w:sz w:val="28"/>
          <w:szCs w:val="28"/>
        </w:rPr>
        <w:t>Timeline</w:t>
      </w:r>
      <w:r w:rsidRPr="0067073A">
        <w:rPr>
          <w:rFonts w:asciiTheme="minorHAnsi" w:eastAsiaTheme="minorEastAsia" w:hAnsiTheme="minorHAnsi" w:cstheme="minorBidi"/>
          <w:sz w:val="28"/>
          <w:szCs w:val="28"/>
        </w:rPr>
        <w:t xml:space="preserve"> (not to exceed one </w:t>
      </w:r>
      <w:r w:rsidR="76A9172C" w:rsidRPr="0067073A">
        <w:rPr>
          <w:rFonts w:asciiTheme="minorHAnsi" w:eastAsiaTheme="minorEastAsia" w:hAnsiTheme="minorHAnsi" w:cstheme="minorBidi"/>
          <w:sz w:val="28"/>
          <w:szCs w:val="28"/>
        </w:rPr>
        <w:t>(</w:t>
      </w:r>
      <w:r w:rsidRPr="0067073A">
        <w:rPr>
          <w:rFonts w:asciiTheme="minorHAnsi" w:eastAsiaTheme="minorEastAsia" w:hAnsiTheme="minorHAnsi" w:cstheme="minorBidi"/>
          <w:sz w:val="28"/>
          <w:szCs w:val="28"/>
        </w:rPr>
        <w:t>1</w:t>
      </w:r>
      <w:r w:rsidR="76A9172C" w:rsidRPr="0067073A">
        <w:rPr>
          <w:rFonts w:asciiTheme="minorHAnsi" w:eastAsiaTheme="minorEastAsia" w:hAnsiTheme="minorHAnsi" w:cstheme="minorBidi"/>
          <w:sz w:val="28"/>
          <w:szCs w:val="28"/>
        </w:rPr>
        <w:t xml:space="preserve">) </w:t>
      </w:r>
      <w:r w:rsidRPr="0067073A">
        <w:rPr>
          <w:rFonts w:asciiTheme="minorHAnsi" w:eastAsiaTheme="minorEastAsia" w:hAnsiTheme="minorHAnsi" w:cstheme="minorBidi"/>
          <w:sz w:val="28"/>
          <w:szCs w:val="28"/>
        </w:rPr>
        <w:t>page, preferably as a Word</w:t>
      </w:r>
      <w:r w:rsidR="0405A438" w:rsidRPr="0067073A">
        <w:rPr>
          <w:rFonts w:asciiTheme="minorHAnsi" w:eastAsiaTheme="minorEastAsia" w:hAnsiTheme="minorHAnsi" w:cstheme="minorBidi"/>
          <w:sz w:val="28"/>
          <w:szCs w:val="28"/>
        </w:rPr>
        <w:t xml:space="preserve"> Document</w:t>
      </w:r>
      <w:r w:rsidRPr="0067073A">
        <w:rPr>
          <w:rFonts w:asciiTheme="minorHAnsi" w:eastAsiaTheme="minorEastAsia" w:hAnsiTheme="minorHAnsi" w:cstheme="minorBidi"/>
          <w:sz w:val="28"/>
          <w:szCs w:val="28"/>
        </w:rPr>
        <w:t xml:space="preserve"> or Excel </w:t>
      </w:r>
      <w:r w:rsidR="0405A438" w:rsidRPr="0067073A">
        <w:rPr>
          <w:rFonts w:asciiTheme="minorHAnsi" w:eastAsiaTheme="minorEastAsia" w:hAnsiTheme="minorHAnsi" w:cstheme="minorBidi"/>
          <w:sz w:val="28"/>
          <w:szCs w:val="28"/>
        </w:rPr>
        <w:t>Sheet</w:t>
      </w:r>
      <w:r w:rsidRPr="0067073A">
        <w:rPr>
          <w:rFonts w:asciiTheme="minorHAnsi" w:eastAsiaTheme="minorEastAsia" w:hAnsiTheme="minorHAnsi" w:cstheme="minorBidi"/>
          <w:sz w:val="28"/>
          <w:szCs w:val="28"/>
        </w:rPr>
        <w:t xml:space="preserve">).  The timeline of the overall proposal should include activities, evaluation efforts, </w:t>
      </w:r>
      <w:r w:rsidRPr="0067073A">
        <w:rPr>
          <w:rFonts w:asciiTheme="minorHAnsi" w:eastAsiaTheme="minorEastAsia" w:hAnsiTheme="minorHAnsi" w:cstheme="minorBidi"/>
          <w:b/>
          <w:bCs/>
          <w:sz w:val="28"/>
          <w:szCs w:val="28"/>
        </w:rPr>
        <w:t>and</w:t>
      </w:r>
      <w:r w:rsidRPr="0067073A">
        <w:rPr>
          <w:rFonts w:asciiTheme="minorHAnsi" w:eastAsiaTheme="minorEastAsia" w:hAnsiTheme="minorHAnsi" w:cstheme="minorBidi"/>
          <w:sz w:val="28"/>
          <w:szCs w:val="28"/>
        </w:rPr>
        <w:t xml:space="preserve"> program closeout.</w:t>
      </w:r>
      <w:r w:rsidR="4FCA9595" w:rsidRPr="0067073A">
        <w:rPr>
          <w:rFonts w:asciiTheme="minorHAnsi" w:eastAsiaTheme="minorEastAsia" w:hAnsiTheme="minorHAnsi" w:cstheme="minorBidi"/>
          <w:sz w:val="28"/>
          <w:szCs w:val="28"/>
        </w:rPr>
        <w:t xml:space="preserve"> Sufficient time should be </w:t>
      </w:r>
      <w:r w:rsidR="38B604A1" w:rsidRPr="0067073A">
        <w:rPr>
          <w:rFonts w:asciiTheme="minorHAnsi" w:eastAsiaTheme="minorEastAsia" w:hAnsiTheme="minorHAnsi" w:cstheme="minorBidi"/>
          <w:sz w:val="28"/>
          <w:szCs w:val="28"/>
        </w:rPr>
        <w:t>included</w:t>
      </w:r>
      <w:r w:rsidR="4FCA9595" w:rsidRPr="0067073A">
        <w:rPr>
          <w:rFonts w:asciiTheme="minorHAnsi" w:eastAsiaTheme="minorEastAsia" w:hAnsiTheme="minorHAnsi" w:cstheme="minorBidi"/>
          <w:sz w:val="28"/>
          <w:szCs w:val="28"/>
        </w:rPr>
        <w:t xml:space="preserve"> to </w:t>
      </w:r>
      <w:r w:rsidR="6A0438B8" w:rsidRPr="0067073A">
        <w:rPr>
          <w:rFonts w:asciiTheme="minorHAnsi" w:eastAsiaTheme="minorEastAsia" w:hAnsiTheme="minorHAnsi" w:cstheme="minorBidi"/>
          <w:sz w:val="28"/>
          <w:szCs w:val="28"/>
        </w:rPr>
        <w:t xml:space="preserve">conduct and </w:t>
      </w:r>
      <w:r w:rsidR="4FCA9595" w:rsidRPr="0067073A">
        <w:rPr>
          <w:rFonts w:asciiTheme="minorHAnsi" w:eastAsiaTheme="minorEastAsia" w:hAnsiTheme="minorHAnsi" w:cstheme="minorBidi"/>
          <w:sz w:val="28"/>
          <w:szCs w:val="28"/>
        </w:rPr>
        <w:t xml:space="preserve">finalize internal/external evaluations and allow any sub-recipients time for final reporting. </w:t>
      </w:r>
      <w:r w:rsidR="003A1F33" w:rsidRPr="0067073A">
        <w:rPr>
          <w:rFonts w:asciiTheme="minorHAnsi" w:eastAsiaTheme="minorEastAsia" w:hAnsiTheme="minorHAnsi" w:cstheme="minorBidi"/>
          <w:sz w:val="28"/>
          <w:szCs w:val="28"/>
        </w:rPr>
        <w:t>See Sample Timeline</w:t>
      </w:r>
      <w:r w:rsidR="38DB941D">
        <w:br/>
      </w:r>
    </w:p>
    <w:p w14:paraId="7C2234E9" w14:textId="5C45BD2E" w:rsidR="000B7387" w:rsidRPr="008F0887" w:rsidRDefault="33C0315D" w:rsidP="00DF1A7B">
      <w:pPr>
        <w:pStyle w:val="NoSpacing"/>
        <w:numPr>
          <w:ilvl w:val="0"/>
          <w:numId w:val="29"/>
        </w:numPr>
        <w:spacing w:line="276" w:lineRule="auto"/>
        <w:rPr>
          <w:rFonts w:asciiTheme="minorHAnsi" w:eastAsiaTheme="minorEastAsia" w:hAnsiTheme="minorHAnsi" w:cstheme="minorBidi"/>
          <w:color w:val="252525"/>
          <w:sz w:val="28"/>
          <w:szCs w:val="28"/>
        </w:rPr>
      </w:pPr>
      <w:r w:rsidRPr="54EA41B4">
        <w:rPr>
          <w:rFonts w:asciiTheme="minorHAnsi" w:eastAsiaTheme="minorEastAsia" w:hAnsiTheme="minorHAnsi" w:cstheme="minorBidi"/>
          <w:b/>
          <w:bCs/>
          <w:color w:val="252525"/>
          <w:sz w:val="28"/>
          <w:szCs w:val="28"/>
        </w:rPr>
        <w:t xml:space="preserve"> </w:t>
      </w:r>
      <w:r w:rsidR="797715D7" w:rsidRPr="54EA41B4">
        <w:rPr>
          <w:rFonts w:asciiTheme="minorHAnsi" w:eastAsiaTheme="minorEastAsia" w:hAnsiTheme="minorHAnsi" w:cstheme="minorBidi"/>
          <w:b/>
          <w:bCs/>
          <w:color w:val="252525"/>
          <w:sz w:val="28"/>
          <w:szCs w:val="28"/>
        </w:rPr>
        <w:t xml:space="preserve">Gender </w:t>
      </w:r>
      <w:r w:rsidR="1BA6A707" w:rsidRPr="54EA41B4">
        <w:rPr>
          <w:rFonts w:asciiTheme="minorHAnsi" w:eastAsiaTheme="minorEastAsia" w:hAnsiTheme="minorHAnsi" w:cstheme="minorBidi"/>
          <w:b/>
          <w:bCs/>
          <w:color w:val="252525"/>
          <w:sz w:val="28"/>
          <w:szCs w:val="28"/>
        </w:rPr>
        <w:t xml:space="preserve">and Inclusion </w:t>
      </w:r>
      <w:r w:rsidR="797715D7" w:rsidRPr="54EA41B4">
        <w:rPr>
          <w:rFonts w:asciiTheme="minorHAnsi" w:eastAsiaTheme="minorEastAsia" w:hAnsiTheme="minorHAnsi" w:cstheme="minorBidi"/>
          <w:b/>
          <w:bCs/>
          <w:color w:val="252525"/>
          <w:sz w:val="28"/>
          <w:szCs w:val="28"/>
        </w:rPr>
        <w:t>Analysis</w:t>
      </w:r>
      <w:r w:rsidR="797715D7" w:rsidRPr="54EA41B4">
        <w:rPr>
          <w:rFonts w:asciiTheme="minorHAnsi" w:eastAsiaTheme="minorEastAsia" w:hAnsiTheme="minorHAnsi" w:cstheme="minorBidi"/>
          <w:color w:val="252525"/>
          <w:sz w:val="28"/>
          <w:szCs w:val="28"/>
        </w:rPr>
        <w:t xml:space="preserve"> (not to exceed t</w:t>
      </w:r>
      <w:r w:rsidR="64CD132F" w:rsidRPr="54EA41B4">
        <w:rPr>
          <w:rFonts w:asciiTheme="minorHAnsi" w:eastAsiaTheme="minorEastAsia" w:hAnsiTheme="minorHAnsi" w:cstheme="minorBidi"/>
          <w:color w:val="252525"/>
          <w:sz w:val="28"/>
          <w:szCs w:val="28"/>
        </w:rPr>
        <w:t>wo</w:t>
      </w:r>
      <w:r w:rsidR="797715D7" w:rsidRPr="54EA41B4">
        <w:rPr>
          <w:rFonts w:asciiTheme="minorHAnsi" w:eastAsiaTheme="minorEastAsia" w:hAnsiTheme="minorHAnsi" w:cstheme="minorBidi"/>
          <w:color w:val="252525"/>
          <w:sz w:val="28"/>
          <w:szCs w:val="28"/>
        </w:rPr>
        <w:t xml:space="preserve"> (</w:t>
      </w:r>
      <w:r w:rsidR="64CD132F" w:rsidRPr="54EA41B4">
        <w:rPr>
          <w:rFonts w:asciiTheme="minorHAnsi" w:eastAsiaTheme="minorEastAsia" w:hAnsiTheme="minorHAnsi" w:cstheme="minorBidi"/>
          <w:color w:val="252525"/>
          <w:sz w:val="28"/>
          <w:szCs w:val="28"/>
        </w:rPr>
        <w:t>2</w:t>
      </w:r>
      <w:r w:rsidR="797715D7" w:rsidRPr="54EA41B4">
        <w:rPr>
          <w:rFonts w:asciiTheme="minorHAnsi" w:eastAsiaTheme="minorEastAsia" w:hAnsiTheme="minorHAnsi" w:cstheme="minorBidi"/>
          <w:color w:val="252525"/>
          <w:sz w:val="28"/>
          <w:szCs w:val="28"/>
        </w:rPr>
        <w:t xml:space="preserve">) pages, preferably as a Word Document) that provides a concise analysis of relevant gender norms, </w:t>
      </w:r>
      <w:bookmarkStart w:id="18" w:name="_Hlk87981153"/>
      <w:r w:rsidR="1BA6A707" w:rsidRPr="54EA41B4">
        <w:rPr>
          <w:rFonts w:asciiTheme="minorHAnsi" w:eastAsiaTheme="minorEastAsia" w:hAnsiTheme="minorHAnsi" w:cstheme="minorBidi"/>
          <w:color w:val="252525"/>
          <w:sz w:val="28"/>
          <w:szCs w:val="28"/>
        </w:rPr>
        <w:t xml:space="preserve">equity and equality for underserved communities and marginalized populations, </w:t>
      </w:r>
      <w:bookmarkEnd w:id="18"/>
      <w:r w:rsidR="797715D7" w:rsidRPr="54EA41B4">
        <w:rPr>
          <w:rFonts w:asciiTheme="minorHAnsi" w:eastAsiaTheme="minorEastAsia" w:hAnsiTheme="minorHAnsi" w:cstheme="minorBidi"/>
          <w:color w:val="252525"/>
          <w:sz w:val="28"/>
          <w:szCs w:val="28"/>
        </w:rPr>
        <w:t xml:space="preserve">power relations, and conflict dynamics in target countries.  Potential domains of analysis include institutional practices and barriers, cultural norms, gender roles, access to and control over assets and resources, and patterns of decision-making.  Applicants should briefly explain how they have integrated findings from their analysis into project design and/or other proposal documents, including a plan for </w:t>
      </w:r>
      <w:r w:rsidR="797715D7" w:rsidRPr="54EA41B4">
        <w:rPr>
          <w:rFonts w:asciiTheme="minorHAnsi" w:eastAsiaTheme="minorEastAsia" w:hAnsiTheme="minorHAnsi" w:cstheme="minorBidi"/>
          <w:sz w:val="28"/>
          <w:szCs w:val="28"/>
        </w:rPr>
        <w:t xml:space="preserve">regularly reviewing and updating the gender </w:t>
      </w:r>
      <w:bookmarkStart w:id="19" w:name="_Hlk87981167"/>
      <w:r w:rsidR="1BA6A707" w:rsidRPr="54EA41B4">
        <w:rPr>
          <w:rFonts w:asciiTheme="minorHAnsi" w:eastAsiaTheme="minorEastAsia" w:hAnsiTheme="minorHAnsi" w:cstheme="minorBidi"/>
          <w:sz w:val="28"/>
          <w:szCs w:val="28"/>
        </w:rPr>
        <w:t xml:space="preserve">and inclusion </w:t>
      </w:r>
      <w:bookmarkEnd w:id="19"/>
      <w:r w:rsidR="797715D7" w:rsidRPr="54EA41B4">
        <w:rPr>
          <w:rFonts w:asciiTheme="minorHAnsi" w:eastAsiaTheme="minorEastAsia" w:hAnsiTheme="minorHAnsi" w:cstheme="minorBidi"/>
          <w:sz w:val="28"/>
          <w:szCs w:val="28"/>
        </w:rPr>
        <w:t>analysis with local partners/beneficiaries, and making any necessary adjustments to program implementation</w:t>
      </w:r>
      <w:r w:rsidR="797715D7" w:rsidRPr="54EA41B4">
        <w:rPr>
          <w:rFonts w:asciiTheme="minorHAnsi" w:eastAsiaTheme="minorEastAsia" w:hAnsiTheme="minorHAnsi" w:cstheme="minorBidi"/>
          <w:color w:val="252525"/>
          <w:sz w:val="28"/>
          <w:szCs w:val="28"/>
        </w:rPr>
        <w:t>.</w:t>
      </w:r>
    </w:p>
    <w:p w14:paraId="2FC450B2" w14:textId="1F24B257" w:rsidR="005F3963" w:rsidRDefault="005F3963" w:rsidP="00DF1A7B">
      <w:pPr>
        <w:pStyle w:val="NoSpacing"/>
        <w:spacing w:line="276" w:lineRule="auto"/>
        <w:rPr>
          <w:rFonts w:asciiTheme="minorHAnsi" w:eastAsiaTheme="minorEastAsia" w:hAnsiTheme="minorHAnsi" w:cstheme="minorBidi"/>
          <w:sz w:val="28"/>
          <w:szCs w:val="28"/>
        </w:rPr>
      </w:pPr>
    </w:p>
    <w:p w14:paraId="6E45D315" w14:textId="1DDD1926" w:rsidR="005F3963" w:rsidRPr="005F3963" w:rsidRDefault="163977EF" w:rsidP="00DF1A7B">
      <w:pPr>
        <w:pStyle w:val="NoSpacing"/>
        <w:numPr>
          <w:ilvl w:val="0"/>
          <w:numId w:val="29"/>
        </w:numPr>
        <w:spacing w:line="276" w:lineRule="auto"/>
        <w:rPr>
          <w:rFonts w:asciiTheme="minorHAnsi" w:eastAsiaTheme="minorEastAsia" w:hAnsiTheme="minorHAnsi" w:cstheme="minorBidi"/>
          <w:sz w:val="28"/>
          <w:szCs w:val="28"/>
        </w:rPr>
      </w:pPr>
      <w:r w:rsidRPr="54EA41B4">
        <w:rPr>
          <w:rFonts w:asciiTheme="minorHAnsi" w:eastAsiaTheme="minorEastAsia" w:hAnsiTheme="minorHAnsi" w:cstheme="minorBidi"/>
          <w:sz w:val="28"/>
          <w:szCs w:val="28"/>
        </w:rPr>
        <w:t xml:space="preserve"> </w:t>
      </w:r>
      <w:r w:rsidR="698BD874" w:rsidRPr="54EA41B4">
        <w:rPr>
          <w:rFonts w:asciiTheme="minorHAnsi" w:eastAsiaTheme="minorEastAsia" w:hAnsiTheme="minorHAnsi" w:cstheme="minorBidi"/>
          <w:b/>
          <w:bCs/>
          <w:sz w:val="28"/>
          <w:szCs w:val="28"/>
        </w:rPr>
        <w:t>Attachments</w:t>
      </w:r>
      <w:r w:rsidR="698BD874" w:rsidRPr="54EA41B4">
        <w:rPr>
          <w:rFonts w:asciiTheme="minorHAnsi" w:eastAsiaTheme="minorEastAsia" w:hAnsiTheme="minorHAnsi" w:cstheme="minorBidi"/>
          <w:sz w:val="28"/>
          <w:szCs w:val="28"/>
        </w:rPr>
        <w:t>:</w:t>
      </w:r>
    </w:p>
    <w:p w14:paraId="07BFD1EE" w14:textId="53DCA75E" w:rsidR="005F3963" w:rsidRPr="005F3963" w:rsidRDefault="005F3963" w:rsidP="00DF1A7B">
      <w:pPr>
        <w:pStyle w:val="NoSpacing"/>
        <w:numPr>
          <w:ilvl w:val="0"/>
          <w:numId w:val="53"/>
        </w:numPr>
        <w:spacing w:line="276"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Letters of support from program partners describing the roles and responsibilities of each partner, if applicable</w:t>
      </w:r>
      <w:r w:rsidR="005E4F7C" w:rsidRPr="1EDD3F81">
        <w:rPr>
          <w:rFonts w:asciiTheme="minorHAnsi" w:eastAsiaTheme="minorEastAsia" w:hAnsiTheme="minorHAnsi" w:cstheme="minorBidi"/>
          <w:sz w:val="28"/>
          <w:szCs w:val="28"/>
        </w:rPr>
        <w:t>/pre-identified</w:t>
      </w:r>
    </w:p>
    <w:p w14:paraId="4C47A18C" w14:textId="2507004D" w:rsidR="005F3963" w:rsidRPr="005F3963" w:rsidRDefault="005F3963" w:rsidP="00DF1A7B">
      <w:pPr>
        <w:pStyle w:val="NoSpacing"/>
        <w:numPr>
          <w:ilvl w:val="0"/>
          <w:numId w:val="53"/>
        </w:numPr>
        <w:spacing w:line="276"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Official permission letters, if required for project activities</w:t>
      </w:r>
    </w:p>
    <w:p w14:paraId="5CC3FD22" w14:textId="4163795F" w:rsidR="006448FC" w:rsidRPr="003A3E08" w:rsidRDefault="006448FC" w:rsidP="00DF1A7B">
      <w:pPr>
        <w:pStyle w:val="NoSpacing"/>
        <w:spacing w:line="276" w:lineRule="auto"/>
        <w:ind w:left="720"/>
        <w:rPr>
          <w:rFonts w:asciiTheme="minorHAnsi" w:eastAsiaTheme="minorEastAsia" w:hAnsiTheme="minorHAnsi" w:cstheme="minorBidi"/>
          <w:b/>
          <w:bCs/>
          <w:sz w:val="28"/>
          <w:szCs w:val="28"/>
          <w:highlight w:val="yellow"/>
        </w:rPr>
      </w:pPr>
    </w:p>
    <w:p w14:paraId="65D2DAE4" w14:textId="5542924C" w:rsidR="00C91895" w:rsidRPr="005E4F7C" w:rsidRDefault="00C91895" w:rsidP="00DF1A7B">
      <w:pPr>
        <w:spacing w:after="0"/>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 xml:space="preserve">Applications that do not include the elements listed above will be deemed technically ineligible.  </w:t>
      </w:r>
      <w:r w:rsidR="005E4F7C" w:rsidRPr="1EDD3F81">
        <w:rPr>
          <w:rFonts w:asciiTheme="minorHAnsi" w:eastAsiaTheme="minorEastAsia" w:hAnsiTheme="minorHAnsi" w:cstheme="minorBidi"/>
          <w:b/>
          <w:bCs/>
          <w:sz w:val="28"/>
          <w:szCs w:val="28"/>
        </w:rPr>
        <w:t>To ensure that all applications receive a balanced evaluation, the review panel will review from the first page of each section up to the page limit and no further.</w:t>
      </w:r>
    </w:p>
    <w:p w14:paraId="64930827" w14:textId="77777777" w:rsidR="005E4F7C" w:rsidRDefault="005E4F7C" w:rsidP="00DF1A7B">
      <w:pPr>
        <w:spacing w:after="0"/>
        <w:rPr>
          <w:rFonts w:asciiTheme="minorHAnsi" w:eastAsiaTheme="minorEastAsia" w:hAnsiTheme="minorHAnsi" w:cstheme="minorBidi"/>
          <w:b/>
          <w:bCs/>
          <w:i/>
          <w:iCs/>
          <w:sz w:val="28"/>
          <w:szCs w:val="28"/>
        </w:rPr>
      </w:pPr>
    </w:p>
    <w:p w14:paraId="0637D32A" w14:textId="3BB37059" w:rsidR="00744B12" w:rsidRPr="0067073A" w:rsidRDefault="002B0090" w:rsidP="0067073A">
      <w:pPr>
        <w:rPr>
          <w:rFonts w:asciiTheme="minorHAnsi" w:eastAsiaTheme="minorEastAsia" w:hAnsiTheme="minorHAnsi" w:cstheme="minorBidi"/>
          <w:i/>
          <w:iCs/>
          <w:sz w:val="28"/>
          <w:szCs w:val="28"/>
        </w:rPr>
      </w:pPr>
      <w:r w:rsidRPr="1EDD3F81">
        <w:rPr>
          <w:rFonts w:asciiTheme="minorHAnsi" w:eastAsiaTheme="minorEastAsia" w:hAnsiTheme="minorHAnsi" w:cstheme="minorBidi"/>
          <w:b/>
          <w:bCs/>
          <w:i/>
          <w:iCs/>
          <w:sz w:val="28"/>
          <w:szCs w:val="28"/>
        </w:rPr>
        <w:lastRenderedPageBreak/>
        <w:t>D.2.</w:t>
      </w:r>
      <w:r w:rsidR="005E4F7C" w:rsidRPr="1EDD3F81">
        <w:rPr>
          <w:rFonts w:asciiTheme="minorHAnsi" w:eastAsiaTheme="minorEastAsia" w:hAnsiTheme="minorHAnsi" w:cstheme="minorBidi"/>
          <w:b/>
          <w:bCs/>
          <w:i/>
          <w:iCs/>
          <w:sz w:val="28"/>
          <w:szCs w:val="28"/>
        </w:rPr>
        <w:t>2</w:t>
      </w:r>
      <w:r w:rsidRPr="1EDD3F81">
        <w:rPr>
          <w:rFonts w:asciiTheme="minorHAnsi" w:eastAsiaTheme="minorEastAsia" w:hAnsiTheme="minorHAnsi" w:cstheme="minorBidi"/>
          <w:b/>
          <w:bCs/>
          <w:i/>
          <w:iCs/>
          <w:sz w:val="28"/>
          <w:szCs w:val="28"/>
        </w:rPr>
        <w:t xml:space="preserve"> </w:t>
      </w:r>
      <w:r w:rsidR="008F6EA0" w:rsidRPr="1EDD3F81">
        <w:rPr>
          <w:rFonts w:asciiTheme="minorHAnsi" w:eastAsiaTheme="minorEastAsia" w:hAnsiTheme="minorHAnsi" w:cstheme="minorBidi"/>
          <w:b/>
          <w:bCs/>
          <w:i/>
          <w:iCs/>
          <w:sz w:val="28"/>
          <w:szCs w:val="28"/>
        </w:rPr>
        <w:t>Additional Information Requested</w:t>
      </w:r>
      <w:r w:rsidR="0090239E" w:rsidRPr="1EDD3F81">
        <w:rPr>
          <w:rFonts w:asciiTheme="minorHAnsi" w:eastAsiaTheme="minorEastAsia" w:hAnsiTheme="minorHAnsi" w:cstheme="minorBidi"/>
          <w:b/>
          <w:bCs/>
          <w:i/>
          <w:iCs/>
          <w:sz w:val="28"/>
          <w:szCs w:val="28"/>
        </w:rPr>
        <w:t xml:space="preserve"> For Those Receiving Notification of Intent</w:t>
      </w:r>
    </w:p>
    <w:p w14:paraId="26ACB6D2" w14:textId="4D9EC58D" w:rsidR="00290D8C" w:rsidRDefault="008F6EA0" w:rsidP="00DF1A7B">
      <w:p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S</w:t>
      </w:r>
      <w:r w:rsidR="002607E8" w:rsidRPr="1EDD3F81">
        <w:rPr>
          <w:rFonts w:asciiTheme="minorHAnsi" w:eastAsiaTheme="minorEastAsia" w:hAnsiTheme="minorHAnsi" w:cstheme="minorBidi"/>
          <w:sz w:val="28"/>
          <w:szCs w:val="28"/>
        </w:rPr>
        <w:t>uccessful applicants must submit</w:t>
      </w:r>
      <w:r w:rsidR="008C33C8" w:rsidRPr="1EDD3F81">
        <w:rPr>
          <w:rFonts w:asciiTheme="minorHAnsi" w:eastAsiaTheme="minorEastAsia" w:hAnsiTheme="minorHAnsi" w:cstheme="minorBidi"/>
          <w:sz w:val="28"/>
          <w:szCs w:val="28"/>
        </w:rPr>
        <w:t>,</w:t>
      </w:r>
      <w:r w:rsidR="002607E8" w:rsidRPr="1EDD3F81">
        <w:rPr>
          <w:rFonts w:asciiTheme="minorHAnsi" w:eastAsiaTheme="minorEastAsia" w:hAnsiTheme="minorHAnsi" w:cstheme="minorBidi"/>
          <w:sz w:val="28"/>
          <w:szCs w:val="28"/>
        </w:rPr>
        <w:t xml:space="preserve"> after notification of intent to make a Federal award, but prior to issuance of a Federal award:</w:t>
      </w:r>
    </w:p>
    <w:p w14:paraId="4AEE517B" w14:textId="77777777" w:rsidR="00290D8C" w:rsidRDefault="002607E8" w:rsidP="00DF1A7B">
      <w:p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55BE13E1" w14:textId="192C5842" w:rsidR="008C33C8" w:rsidRDefault="008C33C8" w:rsidP="00DF1A7B">
      <w:pPr>
        <w:numPr>
          <w:ilvl w:val="0"/>
          <w:numId w:val="15"/>
        </w:numPr>
        <w:spacing w:after="0"/>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Written responses and revised application documents addressing conditions and recommendations from the review panel;</w:t>
      </w:r>
    </w:p>
    <w:p w14:paraId="780D75CD" w14:textId="77777777" w:rsidR="008C33C8" w:rsidRDefault="008C33C8" w:rsidP="00DF1A7B">
      <w:pPr>
        <w:numPr>
          <w:ilvl w:val="0"/>
          <w:numId w:val="15"/>
        </w:numPr>
        <w:spacing w:after="0"/>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 copy of the applicant’s latest NICRA as a PDF file, if the applicant has a NICRA and includes NICRA charges in the budget;</w:t>
      </w:r>
    </w:p>
    <w:p w14:paraId="376D3C39" w14:textId="07C5F04C" w:rsidR="008C33C8" w:rsidRDefault="008C33C8" w:rsidP="00DF1A7B">
      <w:pPr>
        <w:numPr>
          <w:ilvl w:val="0"/>
          <w:numId w:val="15"/>
        </w:numPr>
        <w:spacing w:after="0"/>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 completed copy of the Department’s Financial Management Survey, if receiving </w:t>
      </w:r>
      <w:r w:rsidR="005E4F7C" w:rsidRPr="1EDD3F81">
        <w:rPr>
          <w:rFonts w:asciiTheme="minorHAnsi" w:eastAsiaTheme="minorEastAsia" w:hAnsiTheme="minorHAnsi" w:cstheme="minorBidi"/>
          <w:sz w:val="28"/>
          <w:szCs w:val="28"/>
        </w:rPr>
        <w:t>USG</w:t>
      </w:r>
      <w:r w:rsidRPr="1EDD3F81">
        <w:rPr>
          <w:rFonts w:asciiTheme="minorHAnsi" w:eastAsiaTheme="minorEastAsia" w:hAnsiTheme="minorHAnsi" w:cstheme="minorBidi"/>
          <w:sz w:val="28"/>
          <w:szCs w:val="28"/>
        </w:rPr>
        <w:t xml:space="preserve"> funding for the first time;</w:t>
      </w:r>
    </w:p>
    <w:p w14:paraId="74AC2F32" w14:textId="018DE375" w:rsidR="008C33C8" w:rsidRDefault="008C33C8" w:rsidP="00DF1A7B">
      <w:pPr>
        <w:numPr>
          <w:ilvl w:val="0"/>
          <w:numId w:val="15"/>
        </w:numPr>
        <w:spacing w:after="0"/>
        <w:ind w:hanging="360"/>
        <w:contextualSpacing/>
        <w:rPr>
          <w:rFonts w:asciiTheme="minorHAnsi" w:eastAsiaTheme="minorEastAsia" w:hAnsiTheme="minorHAnsi" w:cstheme="minorBidi"/>
          <w:sz w:val="28"/>
          <w:szCs w:val="28"/>
        </w:rPr>
      </w:pPr>
      <w:r w:rsidRPr="5B5F9C97">
        <w:rPr>
          <w:rFonts w:asciiTheme="minorHAnsi" w:eastAsiaTheme="minorEastAsia" w:hAnsiTheme="minorHAnsi" w:cstheme="minorBidi"/>
          <w:sz w:val="28"/>
          <w:szCs w:val="28"/>
        </w:rPr>
        <w:t xml:space="preserve">Submission of required documents to register in the Payment Management System managed by the Department of Health and Human Services, if </w:t>
      </w:r>
      <w:r w:rsidR="7BDF88CD" w:rsidRPr="5B2066DE">
        <w:rPr>
          <w:rFonts w:asciiTheme="minorHAnsi" w:eastAsiaTheme="minorEastAsia" w:hAnsiTheme="minorHAnsi" w:cstheme="minorBidi"/>
          <w:sz w:val="28"/>
          <w:szCs w:val="28"/>
        </w:rPr>
        <w:t>U.S. based and</w:t>
      </w:r>
      <w:r w:rsidR="13A10E04" w:rsidRPr="5B2066DE">
        <w:rPr>
          <w:rFonts w:asciiTheme="minorHAnsi" w:eastAsiaTheme="minorEastAsia" w:hAnsiTheme="minorHAnsi" w:cstheme="minorBidi"/>
          <w:sz w:val="28"/>
          <w:szCs w:val="28"/>
        </w:rPr>
        <w:t xml:space="preserve"> </w:t>
      </w:r>
      <w:r w:rsidRPr="5B5F9C97">
        <w:rPr>
          <w:rFonts w:asciiTheme="minorHAnsi" w:eastAsiaTheme="minorEastAsia" w:hAnsiTheme="minorHAnsi" w:cstheme="minorBidi"/>
          <w:sz w:val="28"/>
          <w:szCs w:val="28"/>
        </w:rPr>
        <w:t xml:space="preserve">receiving </w:t>
      </w:r>
      <w:r w:rsidR="294C76E8" w:rsidRPr="5B5F9C97">
        <w:rPr>
          <w:rFonts w:asciiTheme="minorHAnsi" w:eastAsiaTheme="minorEastAsia" w:hAnsiTheme="minorHAnsi" w:cstheme="minorBidi"/>
          <w:sz w:val="28"/>
          <w:szCs w:val="28"/>
        </w:rPr>
        <w:t>OES</w:t>
      </w:r>
      <w:r w:rsidRPr="5B5F9C97">
        <w:rPr>
          <w:rFonts w:asciiTheme="minorHAnsi" w:eastAsiaTheme="minorEastAsia" w:hAnsiTheme="minorHAnsi" w:cstheme="minorBidi"/>
          <w:sz w:val="28"/>
          <w:szCs w:val="28"/>
        </w:rPr>
        <w:t xml:space="preserve"> funding for the first time (unless an exemption is provided);</w:t>
      </w:r>
    </w:p>
    <w:p w14:paraId="0C9B7EDD" w14:textId="77777777" w:rsidR="008C33C8" w:rsidRDefault="008C33C8" w:rsidP="00DF1A7B">
      <w:pPr>
        <w:numPr>
          <w:ilvl w:val="0"/>
          <w:numId w:val="15"/>
        </w:numPr>
        <w:spacing w:after="0"/>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Other requested information or documents included in the notification of intent to make a Federal award or subsequent communications prior to issuance of a Federal award;</w:t>
      </w:r>
    </w:p>
    <w:p w14:paraId="427F1AD2" w14:textId="11CA300A" w:rsidR="00290D8C" w:rsidRDefault="008C33C8" w:rsidP="00DF1A7B">
      <w:pPr>
        <w:numPr>
          <w:ilvl w:val="0"/>
          <w:numId w:val="15"/>
        </w:numPr>
        <w:spacing w:after="0"/>
        <w:ind w:hanging="360"/>
        <w:contextualSpacing/>
        <w:rPr>
          <w:rFonts w:asciiTheme="minorHAnsi" w:eastAsiaTheme="minorEastAsia" w:hAnsiTheme="minorHAnsi" w:cstheme="minorBidi"/>
          <w:sz w:val="28"/>
          <w:szCs w:val="28"/>
        </w:rPr>
      </w:pPr>
      <w:r w:rsidRPr="520A4FCD">
        <w:rPr>
          <w:rFonts w:asciiTheme="minorHAnsi" w:eastAsiaTheme="minorEastAsia" w:hAnsiTheme="minorHAnsi" w:cstheme="minorBidi"/>
          <w:sz w:val="28"/>
          <w:szCs w:val="28"/>
        </w:rPr>
        <w:t xml:space="preserve">Applicants who submit their applications through Grants.gov will be required to create a </w:t>
      </w:r>
      <w:proofErr w:type="spellStart"/>
      <w:r w:rsidR="5A4516D1" w:rsidRPr="520A4FCD">
        <w:rPr>
          <w:rFonts w:asciiTheme="minorHAnsi" w:eastAsiaTheme="minorEastAsia" w:hAnsiTheme="minorHAnsi" w:cstheme="minorBidi"/>
          <w:sz w:val="28"/>
          <w:szCs w:val="28"/>
        </w:rPr>
        <w:t>MyGrants</w:t>
      </w:r>
      <w:proofErr w:type="spellEnd"/>
      <w:r w:rsidRPr="520A4FCD">
        <w:rPr>
          <w:rFonts w:asciiTheme="minorHAnsi" w:eastAsiaTheme="minorEastAsia" w:hAnsiTheme="minorHAnsi" w:cstheme="minorBidi"/>
          <w:sz w:val="28"/>
          <w:szCs w:val="28"/>
        </w:rPr>
        <w:t xml:space="preserve"> account </w:t>
      </w:r>
      <w:proofErr w:type="gramStart"/>
      <w:r w:rsidRPr="520A4FCD">
        <w:rPr>
          <w:rFonts w:asciiTheme="minorHAnsi" w:eastAsiaTheme="minorEastAsia" w:hAnsiTheme="minorHAnsi" w:cstheme="minorBidi"/>
          <w:sz w:val="28"/>
          <w:szCs w:val="28"/>
        </w:rPr>
        <w:t>in order to</w:t>
      </w:r>
      <w:proofErr w:type="gramEnd"/>
      <w:r w:rsidRPr="520A4FCD">
        <w:rPr>
          <w:rFonts w:asciiTheme="minorHAnsi" w:eastAsiaTheme="minorEastAsia" w:hAnsiTheme="minorHAnsi" w:cstheme="minorBidi"/>
          <w:sz w:val="28"/>
          <w:szCs w:val="28"/>
        </w:rPr>
        <w:t xml:space="preserve"> accept the final award. Accounts must be logged into to every 60 days </w:t>
      </w:r>
      <w:proofErr w:type="gramStart"/>
      <w:r w:rsidRPr="520A4FCD">
        <w:rPr>
          <w:rFonts w:asciiTheme="minorHAnsi" w:eastAsiaTheme="minorEastAsia" w:hAnsiTheme="minorHAnsi" w:cstheme="minorBidi"/>
          <w:sz w:val="28"/>
          <w:szCs w:val="28"/>
        </w:rPr>
        <w:t>in order to</w:t>
      </w:r>
      <w:proofErr w:type="gramEnd"/>
      <w:r w:rsidRPr="520A4FCD">
        <w:rPr>
          <w:rFonts w:asciiTheme="minorHAnsi" w:eastAsiaTheme="minorEastAsia" w:hAnsiTheme="minorHAnsi" w:cstheme="minorBidi"/>
          <w:sz w:val="28"/>
          <w:szCs w:val="28"/>
        </w:rPr>
        <w:t xml:space="preserve"> maintain an active account.</w:t>
      </w:r>
    </w:p>
    <w:p w14:paraId="2134CC4C" w14:textId="77777777" w:rsidR="00290D8C" w:rsidRDefault="00290D8C" w:rsidP="00DF1A7B">
      <w:pPr>
        <w:spacing w:after="0"/>
        <w:rPr>
          <w:rFonts w:asciiTheme="minorHAnsi" w:eastAsiaTheme="minorEastAsia" w:hAnsiTheme="minorHAnsi" w:cstheme="minorBidi"/>
          <w:sz w:val="28"/>
          <w:szCs w:val="28"/>
        </w:rPr>
      </w:pPr>
    </w:p>
    <w:p w14:paraId="4AA8FDDE" w14:textId="2E154193" w:rsidR="00290D8C" w:rsidRPr="00D835CA" w:rsidRDefault="002607E8" w:rsidP="00DF1A7B">
      <w:pPr>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D.3 Unique Entity Identifier and System for Award Management (SAM)</w:t>
      </w:r>
    </w:p>
    <w:p w14:paraId="70E6B317" w14:textId="77777777" w:rsidR="00D835CA" w:rsidRDefault="00D835CA" w:rsidP="00DF1A7B">
      <w:pPr>
        <w:contextualSpacing/>
        <w:textAlignment w:val="baseline"/>
        <w:rPr>
          <w:rFonts w:eastAsiaTheme="minorEastAsia"/>
          <w:sz w:val="28"/>
          <w:szCs w:val="28"/>
        </w:rPr>
      </w:pPr>
      <w:r w:rsidRPr="60D2DEB8">
        <w:rPr>
          <w:rFonts w:eastAsiaTheme="minorEastAsia"/>
          <w:sz w:val="28"/>
          <w:szCs w:val="28"/>
        </w:rPr>
        <w:t xml:space="preserve">The Unique Entity Identifier (UEI) is one of the data elements mandated by Public Law 109-282, the Federal Funding Accountability and Transparency Act (FFATA), for all federal awards.  The federal government's primary database for complying with FFATA reporting requirements is </w:t>
      </w:r>
      <w:hyperlink r:id="rId15">
        <w:r w:rsidRPr="60D2DEB8">
          <w:rPr>
            <w:rStyle w:val="Hyperlink"/>
            <w:rFonts w:eastAsiaTheme="minorEastAsia"/>
            <w:sz w:val="28"/>
            <w:szCs w:val="28"/>
          </w:rPr>
          <w:t>www.sam.gov</w:t>
        </w:r>
      </w:hyperlink>
      <w:r w:rsidRPr="60D2DEB8">
        <w:rPr>
          <w:rFonts w:eastAsiaTheme="minorEastAsia"/>
          <w:sz w:val="28"/>
          <w:szCs w:val="28"/>
        </w:rPr>
        <w:t xml:space="preserve">.  OMB designated www.sam.gov as the central repository to facilitate applicant and recipient use of a single public website that consolidates data on all federal financial assistance.  </w:t>
      </w:r>
    </w:p>
    <w:p w14:paraId="3CB912B0" w14:textId="77777777" w:rsidR="00D835CA" w:rsidRDefault="00D835CA" w:rsidP="00DF1A7B">
      <w:pPr>
        <w:contextualSpacing/>
        <w:textAlignment w:val="baseline"/>
        <w:rPr>
          <w:rFonts w:eastAsiaTheme="minorEastAsia"/>
          <w:sz w:val="28"/>
          <w:szCs w:val="28"/>
        </w:rPr>
      </w:pPr>
    </w:p>
    <w:p w14:paraId="0BFCC447" w14:textId="5E8AF3BC" w:rsidR="00D835CA" w:rsidRDefault="00D835CA" w:rsidP="00DF1A7B">
      <w:pPr>
        <w:contextualSpacing/>
        <w:textAlignment w:val="baseline"/>
        <w:rPr>
          <w:rStyle w:val="normaltextrun"/>
          <w:sz w:val="28"/>
          <w:szCs w:val="28"/>
          <w:shd w:val="clear" w:color="auto" w:fill="FFFFFF"/>
        </w:rPr>
      </w:pPr>
      <w:r w:rsidRPr="60D2DEB8">
        <w:rPr>
          <w:rFonts w:eastAsiaTheme="minorEastAsia"/>
          <w:sz w:val="28"/>
          <w:szCs w:val="28"/>
        </w:rPr>
        <w:lastRenderedPageBreak/>
        <w:t xml:space="preserve">Under the law, it is mandatory to obtain a UEI number and register in </w:t>
      </w:r>
      <w:hyperlink r:id="rId16" w:history="1">
        <w:r w:rsidRPr="1467B518">
          <w:rPr>
            <w:rStyle w:val="Hyperlink"/>
            <w:b/>
            <w:bCs/>
            <w:sz w:val="28"/>
            <w:szCs w:val="28"/>
            <w:shd w:val="clear" w:color="auto" w:fill="FFFFFF"/>
          </w:rPr>
          <w:t>sam.gov</w:t>
        </w:r>
      </w:hyperlink>
      <w:r w:rsidRPr="60D2DEB8">
        <w:rPr>
          <w:rFonts w:eastAsiaTheme="minorEastAsia"/>
          <w:sz w:val="28"/>
          <w:szCs w:val="28"/>
        </w:rPr>
        <w:t xml:space="preserve"> </w:t>
      </w:r>
      <w:r w:rsidRPr="1467B518">
        <w:rPr>
          <w:rStyle w:val="normaltextrun"/>
          <w:b/>
          <w:bCs/>
          <w:sz w:val="28"/>
          <w:szCs w:val="28"/>
          <w:shd w:val="clear" w:color="auto" w:fill="FFFFFF"/>
        </w:rPr>
        <w:t xml:space="preserve">before </w:t>
      </w:r>
      <w:proofErr w:type="gramStart"/>
      <w:r w:rsidRPr="1467B518">
        <w:rPr>
          <w:rStyle w:val="advancedproofingissue"/>
          <w:b/>
          <w:bCs/>
          <w:sz w:val="28"/>
          <w:szCs w:val="28"/>
          <w:shd w:val="clear" w:color="auto" w:fill="FFFFFF"/>
        </w:rPr>
        <w:t>submitting an application</w:t>
      </w:r>
      <w:proofErr w:type="gramEnd"/>
      <w:r w:rsidRPr="1467B518">
        <w:rPr>
          <w:rStyle w:val="normaltextrun"/>
          <w:sz w:val="28"/>
          <w:szCs w:val="28"/>
          <w:shd w:val="clear" w:color="auto" w:fill="FFFFFF"/>
        </w:rPr>
        <w:t>. </w:t>
      </w:r>
      <w:r>
        <w:rPr>
          <w:rStyle w:val="normaltextrun"/>
          <w:sz w:val="28"/>
          <w:szCs w:val="28"/>
          <w:shd w:val="clear" w:color="auto" w:fill="FFFFFF"/>
        </w:rPr>
        <w:t>OES</w:t>
      </w:r>
      <w:r w:rsidRPr="1467B518">
        <w:rPr>
          <w:rStyle w:val="normaltextrun"/>
          <w:sz w:val="28"/>
          <w:szCs w:val="28"/>
          <w:shd w:val="clear" w:color="auto" w:fill="FFFFFF"/>
        </w:rPr>
        <w:t xml:space="preserve"> may </w:t>
      </w:r>
      <w:r w:rsidRPr="1467B518">
        <w:rPr>
          <w:rStyle w:val="normaltextrun"/>
          <w:b/>
          <w:bCs/>
          <w:sz w:val="28"/>
          <w:szCs w:val="28"/>
          <w:u w:val="single"/>
          <w:shd w:val="clear" w:color="auto" w:fill="FFFFFF"/>
        </w:rPr>
        <w:t>not</w:t>
      </w:r>
      <w:r w:rsidRPr="1467B518">
        <w:rPr>
          <w:rStyle w:val="normaltextrun"/>
          <w:sz w:val="28"/>
          <w:szCs w:val="28"/>
          <w:shd w:val="clear" w:color="auto" w:fill="FFFFFF"/>
        </w:rPr>
        <w:t xml:space="preserve"> review applications from or make awards to applicants that have not completed all applicable UEI and SAM.gov requirements. </w:t>
      </w:r>
    </w:p>
    <w:p w14:paraId="0748E934" w14:textId="77777777" w:rsidR="00D835CA" w:rsidRPr="007C56C8" w:rsidRDefault="00D835CA" w:rsidP="00DF1A7B">
      <w:pPr>
        <w:contextualSpacing/>
        <w:textAlignment w:val="baseline"/>
        <w:rPr>
          <w:rFonts w:eastAsiaTheme="minorEastAsia"/>
          <w:sz w:val="28"/>
          <w:szCs w:val="28"/>
        </w:rPr>
      </w:pPr>
    </w:p>
    <w:p w14:paraId="7B028CC4" w14:textId="77777777" w:rsidR="00D835CA" w:rsidRPr="007C56C8" w:rsidRDefault="00D835CA" w:rsidP="00DF1A7B">
      <w:pPr>
        <w:contextualSpacing/>
        <w:textAlignment w:val="baseline"/>
        <w:rPr>
          <w:rFonts w:eastAsiaTheme="minorEastAsia"/>
          <w:sz w:val="28"/>
          <w:szCs w:val="28"/>
        </w:rPr>
      </w:pPr>
      <w:r w:rsidRPr="60D2DEB8">
        <w:rPr>
          <w:rStyle w:val="normaltextrun"/>
          <w:sz w:val="28"/>
          <w:szCs w:val="28"/>
          <w:shd w:val="clear" w:color="auto" w:fill="FFFFFF"/>
        </w:rPr>
        <w:t>The 2 CFR 200 requires that sub-grantees obtain a UEI number.  Please note the UEI for sub-grantees is not required at the time of application but will be required before the award is processed and/or directed to a sub-grantee.</w:t>
      </w:r>
      <w:r w:rsidRPr="60D2DEB8">
        <w:rPr>
          <w:rStyle w:val="normaltextrun"/>
          <w:b/>
          <w:bCs/>
          <w:i/>
          <w:iCs/>
          <w:sz w:val="28"/>
          <w:szCs w:val="28"/>
          <w:shd w:val="clear" w:color="auto" w:fill="FFFFFF"/>
        </w:rPr>
        <w:t> </w:t>
      </w:r>
      <w:r w:rsidRPr="60D2DEB8">
        <w:rPr>
          <w:rStyle w:val="eop"/>
          <w:sz w:val="28"/>
          <w:szCs w:val="28"/>
          <w:shd w:val="clear" w:color="auto" w:fill="FFFFFF"/>
        </w:rPr>
        <w:t> </w:t>
      </w:r>
    </w:p>
    <w:p w14:paraId="2BDF2527" w14:textId="77777777" w:rsidR="00D835CA" w:rsidRDefault="00D835CA" w:rsidP="00DF1A7B">
      <w:pPr>
        <w:contextualSpacing/>
        <w:rPr>
          <w:rFonts w:eastAsiaTheme="minorEastAsia"/>
          <w:sz w:val="28"/>
          <w:szCs w:val="28"/>
        </w:rPr>
      </w:pPr>
      <w:r w:rsidRPr="60D2DEB8">
        <w:rPr>
          <w:rFonts w:eastAsiaTheme="minorEastAsia"/>
          <w:sz w:val="28"/>
          <w:szCs w:val="28"/>
        </w:rPr>
        <w:t xml:space="preserve">UEI is assigned by </w:t>
      </w:r>
      <w:hyperlink r:id="rId17" w:history="1">
        <w:r w:rsidRPr="1467B518">
          <w:rPr>
            <w:rStyle w:val="Hyperlink"/>
            <w:b/>
            <w:bCs/>
            <w:sz w:val="28"/>
            <w:szCs w:val="28"/>
            <w:shd w:val="clear" w:color="auto" w:fill="FFFFFF"/>
          </w:rPr>
          <w:t>sam.gov</w:t>
        </w:r>
      </w:hyperlink>
      <w:r w:rsidRPr="60D2DEB8">
        <w:rPr>
          <w:rFonts w:eastAsiaTheme="minorEastAsia"/>
          <w:sz w:val="28"/>
          <w:szCs w:val="28"/>
        </w:rPr>
        <w:t xml:space="preserve"> assigned to organizations that </w:t>
      </w:r>
      <w:proofErr w:type="gramStart"/>
      <w:r w:rsidRPr="60D2DEB8">
        <w:rPr>
          <w:rFonts w:eastAsiaTheme="minorEastAsia"/>
          <w:sz w:val="28"/>
          <w:szCs w:val="28"/>
        </w:rPr>
        <w:t>have to</w:t>
      </w:r>
      <w:proofErr w:type="gramEnd"/>
      <w:r w:rsidRPr="60D2DEB8">
        <w:rPr>
          <w:rFonts w:eastAsiaTheme="minorEastAsia"/>
          <w:sz w:val="28"/>
          <w:szCs w:val="28"/>
        </w:rPr>
        <w:t xml:space="preserve"> register/or renew their </w:t>
      </w:r>
      <w:hyperlink r:id="rId18" w:history="1">
        <w:r w:rsidRPr="1467B518">
          <w:rPr>
            <w:rStyle w:val="Hyperlink"/>
            <w:b/>
            <w:bCs/>
            <w:sz w:val="28"/>
            <w:szCs w:val="28"/>
            <w:shd w:val="clear" w:color="auto" w:fill="FFFFFF"/>
          </w:rPr>
          <w:t>sam.gov</w:t>
        </w:r>
      </w:hyperlink>
      <w:r w:rsidRPr="60D2DEB8">
        <w:rPr>
          <w:rFonts w:eastAsiaTheme="minorEastAsia"/>
          <w:sz w:val="28"/>
          <w:szCs w:val="28"/>
        </w:rPr>
        <w:t xml:space="preserve"> registration.  </w:t>
      </w:r>
    </w:p>
    <w:p w14:paraId="01AB7BD2" w14:textId="77777777" w:rsidR="00D835CA" w:rsidRDefault="00D835CA" w:rsidP="00DF1A7B">
      <w:pPr>
        <w:contextualSpacing/>
        <w:rPr>
          <w:rFonts w:eastAsiaTheme="minorEastAsia"/>
          <w:sz w:val="28"/>
          <w:szCs w:val="28"/>
        </w:rPr>
      </w:pPr>
    </w:p>
    <w:p w14:paraId="7178396C" w14:textId="77777777" w:rsidR="00D835CA" w:rsidRDefault="00D835CA" w:rsidP="00DF1A7B">
      <w:pPr>
        <w:contextualSpacing/>
        <w:rPr>
          <w:rStyle w:val="eop"/>
          <w:sz w:val="28"/>
          <w:szCs w:val="28"/>
          <w:shd w:val="clear" w:color="auto" w:fill="FFFFFF"/>
        </w:rPr>
      </w:pPr>
      <w:r w:rsidRPr="60D2DEB8">
        <w:rPr>
          <w:rStyle w:val="normaltextrun"/>
          <w:b/>
          <w:bCs/>
          <w:i/>
          <w:iCs/>
          <w:sz w:val="28"/>
          <w:szCs w:val="28"/>
          <w:shd w:val="clear" w:color="auto" w:fill="FFFFFF"/>
        </w:rPr>
        <w:t xml:space="preserve">Note:  The process of obtaining a </w:t>
      </w:r>
      <w:hyperlink r:id="rId19" w:history="1">
        <w:r w:rsidRPr="1467B518">
          <w:rPr>
            <w:rStyle w:val="Hyperlink"/>
            <w:b/>
            <w:bCs/>
            <w:sz w:val="28"/>
            <w:szCs w:val="28"/>
            <w:shd w:val="clear" w:color="auto" w:fill="FFFFFF"/>
          </w:rPr>
          <w:t>sam.gov</w:t>
        </w:r>
      </w:hyperlink>
      <w:r w:rsidRPr="1467B518">
        <w:rPr>
          <w:rStyle w:val="normaltextrun"/>
          <w:b/>
          <w:bCs/>
          <w:sz w:val="28"/>
          <w:szCs w:val="28"/>
          <w:shd w:val="clear" w:color="auto" w:fill="FFFFFF"/>
        </w:rPr>
        <w:t xml:space="preserve"> </w:t>
      </w:r>
      <w:r w:rsidRPr="60D2DEB8">
        <w:rPr>
          <w:rStyle w:val="normaltextrun"/>
          <w:b/>
          <w:bCs/>
          <w:i/>
          <w:iCs/>
          <w:sz w:val="28"/>
          <w:szCs w:val="28"/>
          <w:shd w:val="clear" w:color="auto" w:fill="FFFFFF"/>
        </w:rPr>
        <w:t xml:space="preserve">registration may take anywhere from 4-8 weeks.  </w:t>
      </w:r>
      <w:r w:rsidRPr="60D2DEB8">
        <w:rPr>
          <w:rStyle w:val="normaltextrun"/>
          <w:b/>
          <w:bCs/>
          <w:i/>
          <w:iCs/>
          <w:sz w:val="28"/>
          <w:szCs w:val="28"/>
          <w:u w:val="single"/>
          <w:shd w:val="clear" w:color="auto" w:fill="FFFFFF"/>
        </w:rPr>
        <w:t>Please begin your registration as early as possible</w:t>
      </w:r>
      <w:r w:rsidRPr="60D2DEB8">
        <w:rPr>
          <w:rStyle w:val="normaltextrun"/>
          <w:b/>
          <w:bCs/>
          <w:i/>
          <w:iCs/>
          <w:sz w:val="28"/>
          <w:szCs w:val="28"/>
          <w:shd w:val="clear" w:color="auto" w:fill="FFFFFF"/>
        </w:rPr>
        <w:t>.</w:t>
      </w:r>
      <w:r w:rsidRPr="1467B518">
        <w:rPr>
          <w:rStyle w:val="eop"/>
          <w:sz w:val="28"/>
          <w:szCs w:val="28"/>
          <w:shd w:val="clear" w:color="auto" w:fill="FFFFFF"/>
        </w:rPr>
        <w:t> </w:t>
      </w:r>
    </w:p>
    <w:p w14:paraId="369F849E" w14:textId="77777777" w:rsidR="00D835CA" w:rsidRDefault="00D835CA" w:rsidP="00DF1A7B">
      <w:pPr>
        <w:contextualSpacing/>
        <w:rPr>
          <w:rStyle w:val="eop"/>
          <w:sz w:val="28"/>
          <w:szCs w:val="28"/>
          <w:shd w:val="clear" w:color="auto" w:fill="FFFFFF"/>
        </w:rPr>
      </w:pPr>
    </w:p>
    <w:p w14:paraId="2AA11D04" w14:textId="029559B7" w:rsidR="00D835CA" w:rsidRPr="007C56C8" w:rsidRDefault="00D835CA" w:rsidP="00DF1A7B">
      <w:pPr>
        <w:contextualSpacing/>
        <w:rPr>
          <w:rStyle w:val="eop"/>
          <w:sz w:val="28"/>
          <w:szCs w:val="28"/>
          <w:shd w:val="clear" w:color="auto" w:fill="FFFFFF"/>
        </w:rPr>
      </w:pPr>
      <w:r w:rsidRPr="17F0094D">
        <w:rPr>
          <w:rFonts w:eastAsiaTheme="minorEastAsia"/>
          <w:sz w:val="28"/>
          <w:szCs w:val="28"/>
        </w:rPr>
        <w:t>Numerous errors require correction, such as an address mismatch, and can delay final registration.  If the application is not corrected within 90 calendar days of original registration/or renewal submission, it will be automatically deleted, and the organization will need to re-start the process.</w:t>
      </w:r>
    </w:p>
    <w:p w14:paraId="01E2DFC0" w14:textId="77777777" w:rsidR="00D835CA" w:rsidRPr="00180DAE" w:rsidRDefault="00D835CA" w:rsidP="00DF1A7B">
      <w:pPr>
        <w:pStyle w:val="ListParagraph"/>
        <w:numPr>
          <w:ilvl w:val="0"/>
          <w:numId w:val="67"/>
        </w:numPr>
        <w:rPr>
          <w:rStyle w:val="eop"/>
          <w:sz w:val="28"/>
          <w:szCs w:val="28"/>
          <w:shd w:val="clear" w:color="auto" w:fill="FFFFFF"/>
        </w:rPr>
      </w:pPr>
      <w:r w:rsidRPr="1467B518">
        <w:rPr>
          <w:rStyle w:val="normaltextrun"/>
          <w:sz w:val="28"/>
          <w:szCs w:val="28"/>
          <w:shd w:val="clear" w:color="auto" w:fill="FFFFFF"/>
        </w:rPr>
        <w:t xml:space="preserve">Organizations </w:t>
      </w:r>
      <w:r w:rsidRPr="1467B518">
        <w:rPr>
          <w:rStyle w:val="normaltextrun"/>
          <w:b/>
          <w:bCs/>
          <w:sz w:val="28"/>
          <w:szCs w:val="28"/>
          <w:shd w:val="clear" w:color="auto" w:fill="FFFFFF"/>
        </w:rPr>
        <w:t>based in the United States</w:t>
      </w:r>
      <w:r w:rsidRPr="1467B518">
        <w:rPr>
          <w:rStyle w:val="normaltextrun"/>
          <w:sz w:val="28"/>
          <w:szCs w:val="28"/>
          <w:shd w:val="clear" w:color="auto" w:fill="FFFFFF"/>
        </w:rPr>
        <w:t xml:space="preserve"> or that pay employees within the United States will need an Employer Identification Number (EIN) from the Internal Revenue Service (IRS).  Also, a Commercial and Government Entity (CAGE) code is needed and issued through SAM.gov as is the UEI number.  Once received continue with the remainder of the SAM.gov registration. </w:t>
      </w:r>
      <w:r w:rsidRPr="1467B518">
        <w:rPr>
          <w:rStyle w:val="eop"/>
          <w:sz w:val="28"/>
          <w:szCs w:val="28"/>
          <w:shd w:val="clear" w:color="auto" w:fill="FFFFFF"/>
        </w:rPr>
        <w:t> </w:t>
      </w:r>
    </w:p>
    <w:p w14:paraId="77AE6C30" w14:textId="77777777" w:rsidR="00D835CA" w:rsidRPr="007C56C8" w:rsidRDefault="00D835CA" w:rsidP="00DF1A7B">
      <w:pPr>
        <w:pStyle w:val="ListParagraph"/>
        <w:numPr>
          <w:ilvl w:val="0"/>
          <w:numId w:val="67"/>
        </w:numPr>
        <w:rPr>
          <w:rStyle w:val="eop"/>
          <w:sz w:val="28"/>
          <w:szCs w:val="28"/>
          <w:shd w:val="clear" w:color="auto" w:fill="FFFFFF"/>
        </w:rPr>
      </w:pPr>
      <w:r w:rsidRPr="1467B518">
        <w:rPr>
          <w:rStyle w:val="normaltextrun"/>
          <w:sz w:val="28"/>
          <w:szCs w:val="28"/>
          <w:shd w:val="clear" w:color="auto" w:fill="FFFFFF"/>
        </w:rPr>
        <w:t xml:space="preserve">Organizations </w:t>
      </w:r>
      <w:r w:rsidRPr="1467B518">
        <w:rPr>
          <w:rStyle w:val="normaltextrun"/>
          <w:b/>
          <w:bCs/>
          <w:sz w:val="28"/>
          <w:szCs w:val="28"/>
          <w:shd w:val="clear" w:color="auto" w:fill="FFFFFF"/>
        </w:rPr>
        <w:t>based outside of the United States</w:t>
      </w:r>
      <w:r w:rsidRPr="1467B518">
        <w:rPr>
          <w:rStyle w:val="normaltextrun"/>
          <w:sz w:val="28"/>
          <w:szCs w:val="28"/>
          <w:shd w:val="clear" w:color="auto" w:fill="FFFFFF"/>
        </w:rPr>
        <w:t xml:space="preserve"> and do not pay employees within the United States do not need an EIN from the </w:t>
      </w:r>
      <w:r w:rsidRPr="1467B518">
        <w:rPr>
          <w:rStyle w:val="contextualspellingandgrammarerror"/>
          <w:sz w:val="28"/>
          <w:szCs w:val="28"/>
          <w:shd w:val="clear" w:color="auto" w:fill="FFFFFF"/>
        </w:rPr>
        <w:t>IRS but</w:t>
      </w:r>
      <w:r w:rsidRPr="1467B518">
        <w:rPr>
          <w:rStyle w:val="normaltextrun"/>
          <w:sz w:val="28"/>
          <w:szCs w:val="28"/>
          <w:shd w:val="clear" w:color="auto" w:fill="FFFFFF"/>
        </w:rPr>
        <w:t xml:space="preserve"> do need a UEI number prior to registering in </w:t>
      </w:r>
      <w:hyperlink r:id="rId20" w:history="1">
        <w:r w:rsidRPr="1467B518">
          <w:rPr>
            <w:rStyle w:val="Hyperlink"/>
            <w:b/>
            <w:bCs/>
            <w:sz w:val="28"/>
            <w:szCs w:val="28"/>
            <w:shd w:val="clear" w:color="auto" w:fill="FFFFFF"/>
          </w:rPr>
          <w:t>sam.gov</w:t>
        </w:r>
      </w:hyperlink>
      <w:r w:rsidRPr="1467B518">
        <w:rPr>
          <w:rStyle w:val="normaltextrun"/>
          <w:sz w:val="28"/>
          <w:szCs w:val="28"/>
          <w:shd w:val="clear" w:color="auto" w:fill="FFFFFF"/>
        </w:rPr>
        <w:t xml:space="preserve">. </w:t>
      </w:r>
      <w:r w:rsidRPr="1467B518">
        <w:rPr>
          <w:rStyle w:val="normaltextrun"/>
          <w:b/>
          <w:bCs/>
          <w:sz w:val="28"/>
          <w:szCs w:val="28"/>
          <w:shd w:val="clear" w:color="auto" w:fill="FFFFFF"/>
        </w:rPr>
        <w:t>Please note that as of November 2022 and February 2023 respectively, newly registering organizations based outside of the United States that do not intend to apply for U.S. Department of Defense (DoD) awards are no longer required to have a NATO CAGE (NCAGE)</w:t>
      </w:r>
      <w:r w:rsidRPr="1467B518">
        <w:rPr>
          <w:rStyle w:val="normaltextrun"/>
          <w:sz w:val="28"/>
          <w:szCs w:val="28"/>
          <w:shd w:val="clear" w:color="auto" w:fill="FFFFFF"/>
        </w:rPr>
        <w:t xml:space="preserve">. </w:t>
      </w:r>
      <w:r w:rsidRPr="1467B518">
        <w:rPr>
          <w:rStyle w:val="eop"/>
          <w:sz w:val="28"/>
          <w:szCs w:val="28"/>
          <w:shd w:val="clear" w:color="auto" w:fill="FFFFFF"/>
        </w:rPr>
        <w:t> </w:t>
      </w:r>
    </w:p>
    <w:p w14:paraId="79796A6B" w14:textId="77777777" w:rsidR="00D835CA" w:rsidRPr="007C56C8" w:rsidRDefault="00D835CA" w:rsidP="00DF1A7B">
      <w:pPr>
        <w:pStyle w:val="paragraph"/>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color w:val="000000" w:themeColor="text1"/>
          <w:sz w:val="28"/>
          <w:szCs w:val="28"/>
        </w:rPr>
        <w:t>All organizations applying for grants (except individuals) must obtain these registrations.  All are free of charge:</w:t>
      </w:r>
      <w:r w:rsidRPr="60D2DEB8">
        <w:rPr>
          <w:rStyle w:val="eop"/>
          <w:rFonts w:asciiTheme="minorHAnsi" w:hAnsiTheme="minorHAnsi" w:cstheme="minorBidi"/>
          <w:color w:val="000000" w:themeColor="text1"/>
          <w:sz w:val="28"/>
          <w:szCs w:val="28"/>
        </w:rPr>
        <w:t> </w:t>
      </w:r>
    </w:p>
    <w:p w14:paraId="41F47AE4" w14:textId="77777777" w:rsidR="00D835CA" w:rsidRPr="007C56C8" w:rsidRDefault="00D835CA" w:rsidP="00DF1A7B">
      <w:pPr>
        <w:pStyle w:val="paragraph"/>
        <w:numPr>
          <w:ilvl w:val="0"/>
          <w:numId w:val="68"/>
        </w:numPr>
        <w:spacing w:before="0" w:beforeAutospacing="0" w:after="200" w:afterAutospacing="0" w:line="276" w:lineRule="auto"/>
        <w:ind w:left="1080" w:firstLine="0"/>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color w:val="000000" w:themeColor="text1"/>
          <w:sz w:val="28"/>
          <w:szCs w:val="28"/>
        </w:rPr>
        <w:lastRenderedPageBreak/>
        <w:t>NCAGE/CAGE code (as applicable) </w:t>
      </w:r>
      <w:r w:rsidRPr="60D2DEB8">
        <w:rPr>
          <w:rStyle w:val="eop"/>
          <w:rFonts w:asciiTheme="minorHAnsi" w:hAnsiTheme="minorHAnsi" w:cstheme="minorBidi"/>
          <w:color w:val="000000" w:themeColor="text1"/>
          <w:sz w:val="28"/>
          <w:szCs w:val="28"/>
        </w:rPr>
        <w:t> </w:t>
      </w:r>
    </w:p>
    <w:p w14:paraId="5B1B4595" w14:textId="77777777" w:rsidR="00D835CA" w:rsidRDefault="00000000" w:rsidP="00DF1A7B">
      <w:pPr>
        <w:pStyle w:val="paragraph"/>
        <w:numPr>
          <w:ilvl w:val="0"/>
          <w:numId w:val="68"/>
        </w:numPr>
        <w:spacing w:before="0" w:beforeAutospacing="0" w:after="200" w:afterAutospacing="0" w:line="276" w:lineRule="auto"/>
        <w:ind w:left="1080" w:firstLine="0"/>
        <w:contextualSpacing/>
        <w:textAlignment w:val="baseline"/>
        <w:rPr>
          <w:rStyle w:val="eop"/>
          <w:rFonts w:asciiTheme="minorHAnsi" w:hAnsiTheme="minorHAnsi" w:cstheme="minorBidi"/>
          <w:color w:val="000000"/>
          <w:sz w:val="28"/>
          <w:szCs w:val="28"/>
        </w:rPr>
      </w:pPr>
      <w:hyperlink r:id="rId21">
        <w:r w:rsidR="00D835CA" w:rsidRPr="60D2DEB8">
          <w:rPr>
            <w:rStyle w:val="Hyperlink"/>
            <w:rFonts w:asciiTheme="minorHAnsi" w:hAnsiTheme="minorHAnsi" w:cstheme="minorBidi"/>
            <w:sz w:val="28"/>
            <w:szCs w:val="28"/>
          </w:rPr>
          <w:t>www.sam.gov</w:t>
        </w:r>
      </w:hyperlink>
      <w:r w:rsidR="00D835CA" w:rsidRPr="60D2DEB8">
        <w:rPr>
          <w:rStyle w:val="normaltextrun"/>
          <w:rFonts w:asciiTheme="minorHAnsi" w:hAnsiTheme="minorHAnsi" w:cstheme="minorBidi"/>
          <w:color w:val="000000" w:themeColor="text1"/>
          <w:sz w:val="28"/>
          <w:szCs w:val="28"/>
        </w:rPr>
        <w:t xml:space="preserve"> UEI and registration </w:t>
      </w:r>
      <w:r w:rsidR="00D835CA" w:rsidRPr="60D2DEB8">
        <w:rPr>
          <w:rStyle w:val="eop"/>
          <w:rFonts w:asciiTheme="minorHAnsi" w:hAnsiTheme="minorHAnsi" w:cstheme="minorBidi"/>
          <w:color w:val="000000" w:themeColor="text1"/>
          <w:sz w:val="28"/>
          <w:szCs w:val="28"/>
        </w:rPr>
        <w:t> </w:t>
      </w:r>
    </w:p>
    <w:p w14:paraId="40494D48" w14:textId="77777777" w:rsidR="00D835CA" w:rsidRDefault="00D835CA" w:rsidP="00DF1A7B">
      <w:pPr>
        <w:pStyle w:val="Default"/>
        <w:spacing w:after="200" w:line="276" w:lineRule="auto"/>
        <w:contextualSpacing/>
        <w:rPr>
          <w:rFonts w:asciiTheme="minorHAnsi" w:eastAsiaTheme="minorEastAsia" w:hAnsiTheme="minorHAnsi" w:cstheme="minorBidi"/>
          <w:i/>
          <w:iCs/>
          <w:sz w:val="28"/>
          <w:szCs w:val="28"/>
          <w:u w:val="single"/>
        </w:rPr>
      </w:pPr>
      <w:r w:rsidRPr="60D2DEB8">
        <w:rPr>
          <w:rFonts w:asciiTheme="minorHAnsi" w:eastAsiaTheme="minorEastAsia" w:hAnsiTheme="minorHAnsi" w:cstheme="minorBidi"/>
          <w:i/>
          <w:iCs/>
          <w:sz w:val="28"/>
          <w:szCs w:val="28"/>
          <w:u w:val="single"/>
        </w:rPr>
        <w:t>If you are an organization based outside the U.S. and DO NOT plan to do business with the Department of Defense:</w:t>
      </w:r>
    </w:p>
    <w:p w14:paraId="64353395" w14:textId="77777777" w:rsidR="00D835CA" w:rsidRDefault="00D835CA" w:rsidP="00DF1A7B">
      <w:pPr>
        <w:pStyle w:val="Default"/>
        <w:spacing w:after="200" w:line="276" w:lineRule="auto"/>
        <w:contextualSpacing/>
        <w:rPr>
          <w:rFonts w:asciiTheme="minorHAnsi" w:eastAsiaTheme="minorEastAsia" w:hAnsiTheme="minorHAnsi" w:cstheme="minorBidi"/>
          <w:i/>
          <w:iCs/>
          <w:sz w:val="28"/>
          <w:szCs w:val="28"/>
          <w:u w:val="single"/>
        </w:rPr>
      </w:pPr>
    </w:p>
    <w:p w14:paraId="57268910" w14:textId="77777777" w:rsidR="00D835CA" w:rsidRDefault="00D835CA" w:rsidP="00DF1A7B">
      <w:pPr>
        <w:pStyle w:val="Default"/>
        <w:spacing w:after="200" w:line="276" w:lineRule="auto"/>
        <w:contextualSpacing/>
        <w:rPr>
          <w:rFonts w:asciiTheme="minorHAnsi" w:eastAsiaTheme="minorEastAsia" w:hAnsiTheme="minorHAnsi" w:cstheme="minorBidi"/>
          <w:sz w:val="28"/>
          <w:szCs w:val="28"/>
        </w:rPr>
      </w:pPr>
      <w:r w:rsidRPr="60D2DEB8">
        <w:rPr>
          <w:rFonts w:asciiTheme="minorHAnsi" w:eastAsiaTheme="minorEastAsia" w:hAnsiTheme="minorHAnsi" w:cstheme="minorBidi"/>
          <w:sz w:val="28"/>
          <w:szCs w:val="28"/>
        </w:rPr>
        <w:t xml:space="preserve">Step 1: Proceed to SAM.gov to obtain a UEI and complete the registration. </w:t>
      </w:r>
    </w:p>
    <w:p w14:paraId="7D4DF58E" w14:textId="77777777" w:rsidR="00D835CA" w:rsidRDefault="00D835CA" w:rsidP="00DF1A7B">
      <w:pPr>
        <w:pStyle w:val="Default"/>
        <w:spacing w:after="200" w:line="276" w:lineRule="auto"/>
        <w:contextualSpacing/>
        <w:rPr>
          <w:rFonts w:asciiTheme="minorHAnsi" w:eastAsiaTheme="minorEastAsia" w:hAnsiTheme="minorHAnsi" w:cstheme="minorBidi"/>
          <w:i/>
          <w:iCs/>
          <w:sz w:val="28"/>
          <w:szCs w:val="28"/>
          <w:u w:val="single"/>
        </w:rPr>
      </w:pPr>
    </w:p>
    <w:p w14:paraId="7C6516B5" w14:textId="1EB4131D" w:rsidR="00D835CA" w:rsidRDefault="00D835CA" w:rsidP="00DF1A7B">
      <w:pPr>
        <w:pStyle w:val="Default"/>
        <w:spacing w:after="200" w:line="276" w:lineRule="auto"/>
        <w:contextualSpacing/>
        <w:rPr>
          <w:rFonts w:asciiTheme="minorHAnsi" w:eastAsiaTheme="minorEastAsia" w:hAnsiTheme="minorHAnsi" w:cstheme="minorBidi"/>
          <w:i/>
          <w:iCs/>
          <w:sz w:val="28"/>
          <w:szCs w:val="28"/>
          <w:u w:val="single"/>
        </w:rPr>
      </w:pPr>
      <w:r w:rsidRPr="60D2DEB8">
        <w:rPr>
          <w:rFonts w:asciiTheme="minorHAnsi" w:eastAsiaTheme="minorEastAsia" w:hAnsiTheme="minorHAnsi" w:cstheme="minorBidi"/>
          <w:i/>
          <w:iCs/>
          <w:sz w:val="28"/>
          <w:szCs w:val="28"/>
          <w:u w:val="single"/>
        </w:rPr>
        <w:t>If you are an organization based outside the U.S. and plan to do business with the Department of Defense:</w:t>
      </w:r>
    </w:p>
    <w:p w14:paraId="0FD9AA1A" w14:textId="77777777" w:rsidR="00D835CA" w:rsidRPr="005A4DDD" w:rsidRDefault="00D835CA" w:rsidP="00DF1A7B">
      <w:pPr>
        <w:pStyle w:val="Default"/>
        <w:spacing w:after="200" w:line="276" w:lineRule="auto"/>
        <w:contextualSpacing/>
        <w:rPr>
          <w:rFonts w:asciiTheme="minorHAnsi" w:eastAsiaTheme="minorEastAsia" w:hAnsiTheme="minorHAnsi" w:cstheme="minorBidi"/>
          <w:i/>
          <w:iCs/>
          <w:sz w:val="28"/>
          <w:szCs w:val="28"/>
          <w:u w:val="single"/>
        </w:rPr>
      </w:pPr>
    </w:p>
    <w:p w14:paraId="4D250D2C" w14:textId="77777777" w:rsidR="00D835CA" w:rsidRPr="005E4F7C" w:rsidRDefault="00D835CA" w:rsidP="00DF1A7B">
      <w:pPr>
        <w:pStyle w:val="Default"/>
        <w:spacing w:after="200" w:line="276" w:lineRule="auto"/>
        <w:contextualSpacing/>
        <w:rPr>
          <w:rFonts w:asciiTheme="minorHAnsi" w:eastAsiaTheme="minorEastAsia" w:hAnsiTheme="minorHAnsi" w:cstheme="minorBidi"/>
          <w:sz w:val="28"/>
          <w:szCs w:val="28"/>
        </w:rPr>
      </w:pPr>
      <w:r w:rsidRPr="60D2DEB8">
        <w:rPr>
          <w:rFonts w:asciiTheme="minorHAnsi" w:eastAsiaTheme="minorEastAsia" w:hAnsiTheme="minorHAnsi" w:cstheme="minorBidi"/>
          <w:sz w:val="28"/>
          <w:szCs w:val="28"/>
        </w:rPr>
        <w:t xml:space="preserve">Step 1: Apply for an NCAGE </w:t>
      </w:r>
      <w:proofErr w:type="gramStart"/>
      <w:r w:rsidRPr="60D2DEB8">
        <w:rPr>
          <w:rFonts w:asciiTheme="minorHAnsi" w:eastAsiaTheme="minorEastAsia" w:hAnsiTheme="minorHAnsi" w:cstheme="minorBidi"/>
          <w:sz w:val="28"/>
          <w:szCs w:val="28"/>
        </w:rPr>
        <w:t>number</w:t>
      </w:r>
      <w:proofErr w:type="gramEnd"/>
      <w:r w:rsidRPr="60D2DEB8">
        <w:rPr>
          <w:rFonts w:asciiTheme="minorHAnsi" w:eastAsiaTheme="minorEastAsia" w:hAnsiTheme="minorHAnsi" w:cstheme="minorBidi"/>
          <w:sz w:val="28"/>
          <w:szCs w:val="28"/>
        </w:rPr>
        <w:t xml:space="preserve">  </w:t>
      </w:r>
    </w:p>
    <w:p w14:paraId="21772EB9" w14:textId="77777777" w:rsidR="00D835CA" w:rsidRPr="005E4F7C" w:rsidRDefault="00D835CA" w:rsidP="00DF1A7B">
      <w:pPr>
        <w:pStyle w:val="Default"/>
        <w:spacing w:after="200" w:line="276" w:lineRule="auto"/>
        <w:ind w:left="720"/>
        <w:contextualSpacing/>
        <w:rPr>
          <w:rFonts w:asciiTheme="minorHAnsi" w:eastAsiaTheme="minorEastAsia" w:hAnsiTheme="minorHAnsi" w:cstheme="minorBidi"/>
          <w:sz w:val="28"/>
          <w:szCs w:val="28"/>
        </w:rPr>
      </w:pPr>
      <w:r w:rsidRPr="60D2DEB8">
        <w:rPr>
          <w:rFonts w:asciiTheme="minorHAnsi" w:eastAsiaTheme="minorEastAsia" w:hAnsiTheme="minorHAnsi" w:cstheme="minorBidi"/>
          <w:sz w:val="28"/>
          <w:szCs w:val="28"/>
        </w:rPr>
        <w:t>NCAGE Homepage:</w:t>
      </w:r>
    </w:p>
    <w:p w14:paraId="74482B99" w14:textId="77777777" w:rsidR="00D835CA" w:rsidRPr="005E4F7C" w:rsidRDefault="00000000" w:rsidP="00DF1A7B">
      <w:pPr>
        <w:pStyle w:val="Default"/>
        <w:spacing w:after="200" w:line="276" w:lineRule="auto"/>
        <w:ind w:left="720"/>
        <w:contextualSpacing/>
        <w:rPr>
          <w:rFonts w:asciiTheme="minorHAnsi" w:eastAsiaTheme="minorEastAsia" w:hAnsiTheme="minorHAnsi" w:cstheme="minorBidi"/>
          <w:sz w:val="28"/>
          <w:szCs w:val="28"/>
        </w:rPr>
      </w:pPr>
      <w:hyperlink r:id="rId22">
        <w:r w:rsidR="00D835CA" w:rsidRPr="60D2DEB8">
          <w:rPr>
            <w:rStyle w:val="Hyperlink"/>
            <w:rFonts w:asciiTheme="minorHAnsi" w:eastAsiaTheme="minorEastAsia" w:hAnsiTheme="minorHAnsi" w:cstheme="minorBidi"/>
            <w:sz w:val="28"/>
            <w:szCs w:val="28"/>
          </w:rPr>
          <w:t>https://eportal.nspa.nato.int/AC135Public/sc/CageList.aspx</w:t>
        </w:r>
      </w:hyperlink>
      <w:r w:rsidR="00D835CA" w:rsidRPr="60D2DEB8">
        <w:rPr>
          <w:rFonts w:asciiTheme="minorHAnsi" w:eastAsiaTheme="minorEastAsia" w:hAnsiTheme="minorHAnsi" w:cstheme="minorBidi"/>
          <w:sz w:val="28"/>
          <w:szCs w:val="28"/>
        </w:rPr>
        <w:t xml:space="preserve">  </w:t>
      </w:r>
    </w:p>
    <w:p w14:paraId="0FBD75DC" w14:textId="77777777" w:rsidR="00D835CA" w:rsidRPr="005E4F7C" w:rsidRDefault="00D835CA" w:rsidP="00DF1A7B">
      <w:pPr>
        <w:pStyle w:val="Default"/>
        <w:spacing w:after="200" w:line="276" w:lineRule="auto"/>
        <w:ind w:left="720"/>
        <w:contextualSpacing/>
        <w:rPr>
          <w:rFonts w:asciiTheme="minorHAnsi" w:eastAsiaTheme="minorEastAsia" w:hAnsiTheme="minorHAnsi" w:cstheme="minorBidi"/>
          <w:sz w:val="28"/>
          <w:szCs w:val="28"/>
        </w:rPr>
      </w:pPr>
      <w:r w:rsidRPr="17F0094D">
        <w:rPr>
          <w:rFonts w:asciiTheme="minorHAnsi" w:eastAsiaTheme="minorEastAsia" w:hAnsiTheme="minorHAnsi" w:cstheme="minorBidi"/>
          <w:sz w:val="28"/>
          <w:szCs w:val="28"/>
        </w:rPr>
        <w:t xml:space="preserve">NCAGE Code Request Tool (NCRT): </w:t>
      </w:r>
    </w:p>
    <w:p w14:paraId="725F3456" w14:textId="77777777" w:rsidR="00D835CA" w:rsidRPr="005E4F7C" w:rsidRDefault="00000000" w:rsidP="00DF1A7B">
      <w:pPr>
        <w:pStyle w:val="Default"/>
        <w:spacing w:after="200" w:line="276" w:lineRule="auto"/>
        <w:ind w:left="720"/>
        <w:contextualSpacing/>
        <w:rPr>
          <w:rFonts w:asciiTheme="minorHAnsi" w:eastAsiaTheme="minorEastAsia" w:hAnsiTheme="minorHAnsi" w:cstheme="minorBidi"/>
          <w:sz w:val="28"/>
          <w:szCs w:val="28"/>
        </w:rPr>
      </w:pPr>
      <w:hyperlink r:id="rId23">
        <w:r w:rsidR="00D835CA" w:rsidRPr="60D2DEB8">
          <w:rPr>
            <w:rStyle w:val="Hyperlink"/>
            <w:rFonts w:asciiTheme="minorHAnsi" w:eastAsiaTheme="minorEastAsia" w:hAnsiTheme="minorHAnsi" w:cstheme="minorBidi"/>
            <w:sz w:val="28"/>
            <w:szCs w:val="28"/>
          </w:rPr>
          <w:t>https://eportal.nspa.nato.int/Codification/CageTool/home</w:t>
        </w:r>
      </w:hyperlink>
      <w:r w:rsidR="00D835CA" w:rsidRPr="60D2DEB8">
        <w:rPr>
          <w:rFonts w:asciiTheme="minorHAnsi" w:eastAsiaTheme="minorEastAsia" w:hAnsiTheme="minorHAnsi" w:cstheme="minorBidi"/>
          <w:sz w:val="28"/>
          <w:szCs w:val="28"/>
        </w:rPr>
        <w:t xml:space="preserve">  </w:t>
      </w:r>
    </w:p>
    <w:p w14:paraId="4967C905" w14:textId="77777777" w:rsidR="00D835CA" w:rsidRPr="005E4F7C" w:rsidRDefault="00D835CA" w:rsidP="00DF1A7B">
      <w:pPr>
        <w:pStyle w:val="Default"/>
        <w:spacing w:after="200" w:line="276" w:lineRule="auto"/>
        <w:ind w:left="720"/>
        <w:contextualSpacing/>
        <w:rPr>
          <w:rFonts w:asciiTheme="minorHAnsi" w:eastAsiaTheme="minorEastAsia" w:hAnsiTheme="minorHAnsi" w:cstheme="minorBidi"/>
          <w:sz w:val="28"/>
          <w:szCs w:val="28"/>
        </w:rPr>
      </w:pPr>
      <w:r w:rsidRPr="60D2DEB8">
        <w:rPr>
          <w:rFonts w:asciiTheme="minorHAnsi" w:eastAsiaTheme="minorEastAsia" w:hAnsiTheme="minorHAnsi" w:cstheme="minorBidi"/>
          <w:sz w:val="28"/>
          <w:szCs w:val="28"/>
        </w:rPr>
        <w:t xml:space="preserve">For NCAGE help from within the U.S., call </w:t>
      </w:r>
      <w:proofErr w:type="gramStart"/>
      <w:r w:rsidRPr="60D2DEB8">
        <w:rPr>
          <w:rFonts w:asciiTheme="minorHAnsi" w:eastAsiaTheme="minorEastAsia" w:hAnsiTheme="minorHAnsi" w:cstheme="minorBidi"/>
          <w:sz w:val="28"/>
          <w:szCs w:val="28"/>
        </w:rPr>
        <w:t>1-888-227-2423</w:t>
      </w:r>
      <w:proofErr w:type="gramEnd"/>
      <w:r w:rsidRPr="60D2DEB8">
        <w:rPr>
          <w:rFonts w:asciiTheme="minorHAnsi" w:eastAsiaTheme="minorEastAsia" w:hAnsiTheme="minorHAnsi" w:cstheme="minorBidi"/>
          <w:sz w:val="28"/>
          <w:szCs w:val="28"/>
        </w:rPr>
        <w:t xml:space="preserve"> </w:t>
      </w:r>
    </w:p>
    <w:p w14:paraId="2D978F5F" w14:textId="77777777" w:rsidR="00D835CA" w:rsidRPr="005E4F7C" w:rsidRDefault="00D835CA" w:rsidP="00DF1A7B">
      <w:pPr>
        <w:pStyle w:val="Default"/>
        <w:spacing w:after="200" w:line="276" w:lineRule="auto"/>
        <w:ind w:left="720"/>
        <w:contextualSpacing/>
        <w:rPr>
          <w:rFonts w:asciiTheme="minorHAnsi" w:eastAsiaTheme="minorEastAsia" w:hAnsiTheme="minorHAnsi" w:cstheme="minorBidi"/>
          <w:sz w:val="28"/>
          <w:szCs w:val="28"/>
        </w:rPr>
      </w:pPr>
      <w:r w:rsidRPr="60D2DEB8">
        <w:rPr>
          <w:rFonts w:asciiTheme="minorHAnsi" w:eastAsiaTheme="minorEastAsia" w:hAnsiTheme="minorHAnsi" w:cstheme="minorBidi"/>
          <w:sz w:val="28"/>
          <w:szCs w:val="28"/>
        </w:rPr>
        <w:t xml:space="preserve">For NCAGE help from outside the U.S., call </w:t>
      </w:r>
      <w:proofErr w:type="gramStart"/>
      <w:r w:rsidRPr="60D2DEB8">
        <w:rPr>
          <w:rFonts w:asciiTheme="minorHAnsi" w:eastAsiaTheme="minorEastAsia" w:hAnsiTheme="minorHAnsi" w:cstheme="minorBidi"/>
          <w:sz w:val="28"/>
          <w:szCs w:val="28"/>
        </w:rPr>
        <w:t>1-269-961-7766</w:t>
      </w:r>
      <w:proofErr w:type="gramEnd"/>
      <w:r w:rsidRPr="60D2DEB8">
        <w:rPr>
          <w:rFonts w:asciiTheme="minorHAnsi" w:eastAsiaTheme="minorEastAsia" w:hAnsiTheme="minorHAnsi" w:cstheme="minorBidi"/>
          <w:sz w:val="28"/>
          <w:szCs w:val="28"/>
        </w:rPr>
        <w:t xml:space="preserve"> </w:t>
      </w:r>
    </w:p>
    <w:p w14:paraId="2A63FF16" w14:textId="77777777" w:rsidR="00D835CA" w:rsidRPr="005E4F7C" w:rsidRDefault="00D835CA" w:rsidP="00DF1A7B">
      <w:pPr>
        <w:pStyle w:val="Default"/>
        <w:spacing w:after="200" w:line="276" w:lineRule="auto"/>
        <w:ind w:left="720"/>
        <w:contextualSpacing/>
        <w:rPr>
          <w:rFonts w:asciiTheme="minorHAnsi" w:eastAsiaTheme="minorEastAsia" w:hAnsiTheme="minorHAnsi" w:cstheme="minorBidi"/>
          <w:sz w:val="28"/>
          <w:szCs w:val="28"/>
        </w:rPr>
      </w:pPr>
      <w:r w:rsidRPr="60D2DEB8">
        <w:rPr>
          <w:rFonts w:asciiTheme="minorHAnsi" w:eastAsiaTheme="minorEastAsia" w:hAnsiTheme="minorHAnsi" w:cstheme="minorBidi"/>
          <w:sz w:val="28"/>
          <w:szCs w:val="28"/>
        </w:rPr>
        <w:t xml:space="preserve">Email NCAGE@dlis.dla.mil for any problems in getting an NCAGE code. </w:t>
      </w:r>
    </w:p>
    <w:p w14:paraId="3948F939" w14:textId="77777777" w:rsidR="00AC291E" w:rsidRDefault="00AC291E" w:rsidP="00DF1A7B">
      <w:pPr>
        <w:pStyle w:val="Default"/>
        <w:spacing w:after="200" w:line="276" w:lineRule="auto"/>
        <w:contextualSpacing/>
        <w:rPr>
          <w:rFonts w:asciiTheme="minorHAnsi" w:eastAsiaTheme="minorEastAsia" w:hAnsiTheme="minorHAnsi" w:cstheme="minorBidi"/>
          <w:sz w:val="28"/>
          <w:szCs w:val="28"/>
        </w:rPr>
      </w:pPr>
    </w:p>
    <w:p w14:paraId="593DC515" w14:textId="103AC29F" w:rsidR="00D835CA" w:rsidRPr="005E4F7C" w:rsidRDefault="00D835CA" w:rsidP="00DF1A7B">
      <w:pPr>
        <w:pStyle w:val="Default"/>
        <w:spacing w:after="200" w:line="276" w:lineRule="auto"/>
        <w:contextualSpacing/>
        <w:rPr>
          <w:rFonts w:asciiTheme="minorHAnsi" w:eastAsiaTheme="minorEastAsia" w:hAnsiTheme="minorHAnsi" w:cstheme="minorBidi"/>
          <w:sz w:val="28"/>
          <w:szCs w:val="28"/>
        </w:rPr>
      </w:pPr>
      <w:r w:rsidRPr="60D2DEB8">
        <w:rPr>
          <w:rFonts w:asciiTheme="minorHAnsi" w:eastAsiaTheme="minorEastAsia" w:hAnsiTheme="minorHAnsi" w:cstheme="minorBidi"/>
          <w:sz w:val="28"/>
          <w:szCs w:val="28"/>
        </w:rPr>
        <w:t xml:space="preserve">Step 2: After receiving the NCAGE Code, proceed to SAM.gov to obtain a UEI and complete registration. </w:t>
      </w:r>
    </w:p>
    <w:p w14:paraId="31BEAB85" w14:textId="77777777" w:rsidR="00D835CA" w:rsidRPr="005E4F7C" w:rsidRDefault="00D835CA" w:rsidP="00DF1A7B">
      <w:pPr>
        <w:contextualSpacing/>
        <w:rPr>
          <w:rFonts w:eastAsiaTheme="minorEastAsia"/>
          <w:sz w:val="28"/>
          <w:szCs w:val="28"/>
        </w:rPr>
      </w:pPr>
      <w:r w:rsidRPr="60D2DEB8">
        <w:rPr>
          <w:rFonts w:eastAsiaTheme="minorEastAsia"/>
          <w:sz w:val="28"/>
          <w:szCs w:val="28"/>
        </w:rPr>
        <w:t xml:space="preserve">All prime organizations must also continue to </w:t>
      </w:r>
      <w:proofErr w:type="gramStart"/>
      <w:r w:rsidRPr="60D2DEB8">
        <w:rPr>
          <w:rFonts w:eastAsiaTheme="minorEastAsia"/>
          <w:sz w:val="28"/>
          <w:szCs w:val="28"/>
        </w:rPr>
        <w:t>maintain active SAM.gov registration with current information at all times</w:t>
      </w:r>
      <w:proofErr w:type="gramEnd"/>
      <w:r w:rsidRPr="60D2DEB8">
        <w:rPr>
          <w:rFonts w:eastAsiaTheme="minorEastAsia"/>
          <w:sz w:val="28"/>
          <w:szCs w:val="28"/>
        </w:rPr>
        <w:t xml:space="preserve"> during which they have an active federal award or application under consideration by a federal award agency.  SAM.gov requires all entities to renew their registration once a year </w:t>
      </w:r>
      <w:proofErr w:type="gramStart"/>
      <w:r w:rsidRPr="60D2DEB8">
        <w:rPr>
          <w:rFonts w:eastAsiaTheme="minorEastAsia"/>
          <w:sz w:val="28"/>
          <w:szCs w:val="28"/>
        </w:rPr>
        <w:t>in order to</w:t>
      </w:r>
      <w:proofErr w:type="gramEnd"/>
      <w:r w:rsidRPr="60D2DEB8">
        <w:rPr>
          <w:rFonts w:eastAsiaTheme="minorEastAsia"/>
          <w:sz w:val="28"/>
          <w:szCs w:val="28"/>
        </w:rPr>
        <w:t xml:space="preserve"> maintain an active registration status in SAM.gov.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that determination will be used as a basis for making an award to another applicant.</w:t>
      </w:r>
    </w:p>
    <w:p w14:paraId="7AC6CE93" w14:textId="77777777" w:rsidR="00D835CA" w:rsidRPr="005E4F7C" w:rsidRDefault="00D835CA" w:rsidP="00DF1A7B">
      <w:pPr>
        <w:pStyle w:val="NoSpacing"/>
        <w:spacing w:after="200" w:line="276" w:lineRule="auto"/>
        <w:contextualSpacing/>
        <w:rPr>
          <w:rFonts w:eastAsiaTheme="minorEastAsia"/>
          <w:sz w:val="28"/>
          <w:szCs w:val="28"/>
        </w:rPr>
      </w:pPr>
      <w:r w:rsidRPr="60D2DEB8">
        <w:rPr>
          <w:rFonts w:eastAsiaTheme="minorEastAsia"/>
          <w:b/>
          <w:bCs/>
          <w:sz w:val="28"/>
          <w:szCs w:val="28"/>
        </w:rPr>
        <w:lastRenderedPageBreak/>
        <w:t>Note:  SAM.gov is not the same as SAMS/</w:t>
      </w:r>
      <w:proofErr w:type="spellStart"/>
      <w:r w:rsidRPr="60D2DEB8">
        <w:rPr>
          <w:rFonts w:eastAsiaTheme="minorEastAsia"/>
          <w:b/>
          <w:bCs/>
          <w:sz w:val="28"/>
          <w:szCs w:val="28"/>
        </w:rPr>
        <w:t>MyGrants</w:t>
      </w:r>
      <w:proofErr w:type="spellEnd"/>
      <w:r w:rsidRPr="60D2DEB8">
        <w:rPr>
          <w:rFonts w:eastAsiaTheme="minorEastAsia"/>
          <w:b/>
          <w:bCs/>
          <w:sz w:val="28"/>
          <w:szCs w:val="28"/>
        </w:rPr>
        <w:t>.  It is free to register in both systems, but the registration processes are different</w:t>
      </w:r>
      <w:r w:rsidRPr="60D2DEB8">
        <w:rPr>
          <w:rFonts w:eastAsiaTheme="minorEastAsia"/>
          <w:sz w:val="28"/>
          <w:szCs w:val="28"/>
        </w:rPr>
        <w:t xml:space="preserve">.  </w:t>
      </w:r>
    </w:p>
    <w:p w14:paraId="37EFE59F" w14:textId="77777777" w:rsidR="00D835CA" w:rsidRDefault="00D835CA" w:rsidP="00DF1A7B">
      <w:pPr>
        <w:contextualSpacing/>
        <w:rPr>
          <w:rFonts w:eastAsiaTheme="minorEastAsia"/>
          <w:sz w:val="28"/>
          <w:szCs w:val="28"/>
        </w:rPr>
      </w:pPr>
      <w:r w:rsidRPr="60D2DEB8">
        <w:rPr>
          <w:rFonts w:eastAsiaTheme="minorEastAsia"/>
          <w:b/>
          <w:bCs/>
          <w:i/>
          <w:iCs/>
          <w:sz w:val="28"/>
          <w:szCs w:val="28"/>
        </w:rPr>
        <w:t xml:space="preserve">Information is included on the SAM.gov website to help international registrations:  </w:t>
      </w:r>
      <w:r w:rsidRPr="60D2DEB8">
        <w:rPr>
          <w:rFonts w:eastAsiaTheme="minorEastAsia"/>
          <w:sz w:val="28"/>
          <w:szCs w:val="28"/>
        </w:rPr>
        <w:t>Please</w:t>
      </w:r>
      <w:r w:rsidRPr="60D2DEB8">
        <w:rPr>
          <w:rFonts w:eastAsiaTheme="minorEastAsia"/>
          <w:b/>
          <w:bCs/>
          <w:i/>
          <w:iCs/>
          <w:sz w:val="28"/>
          <w:szCs w:val="28"/>
        </w:rPr>
        <w:t xml:space="preserve"> </w:t>
      </w:r>
      <w:r w:rsidRPr="60D2DEB8">
        <w:rPr>
          <w:rFonts w:eastAsiaTheme="minorEastAsia"/>
          <w:sz w:val="28"/>
          <w:szCs w:val="28"/>
        </w:rPr>
        <w:t>note, guidance on SAM.gov and the guidance on GSA’s website about requirement for registering in SAM.gov is subject to change and currently being updated.  Applicants should review the website frequently for the most up-to-date guidance.</w:t>
      </w:r>
    </w:p>
    <w:p w14:paraId="43E6A26D" w14:textId="77777777" w:rsidR="00AC291E" w:rsidRDefault="00AC291E" w:rsidP="00DF1A7B">
      <w:pPr>
        <w:contextualSpacing/>
        <w:rPr>
          <w:rFonts w:eastAsiaTheme="minorEastAsia"/>
          <w:sz w:val="28"/>
          <w:szCs w:val="28"/>
        </w:rPr>
      </w:pPr>
    </w:p>
    <w:p w14:paraId="0948E74C" w14:textId="77777777" w:rsidR="00D835CA" w:rsidRDefault="00D835CA" w:rsidP="00DF1A7B">
      <w:pPr>
        <w:contextualSpacing/>
        <w:rPr>
          <w:rFonts w:eastAsiaTheme="minorEastAsia"/>
          <w:sz w:val="28"/>
          <w:szCs w:val="28"/>
        </w:rPr>
      </w:pPr>
      <w:r w:rsidRPr="60D2DEB8">
        <w:rPr>
          <w:rFonts w:eastAsiaTheme="minorEastAsia"/>
          <w:sz w:val="28"/>
          <w:szCs w:val="28"/>
        </w:rPr>
        <w:t>The attached “UEI and SAM.gov FAQ updated 013124” is a resource provided by the grants policy office. Any content shown from SAM.gov is not owned by the Department of State. The guidance and instruction provided are to the best of our knowledge at the time of posting this solicitation. Where guidance in this attachment differs from the SAM.gov website, SAM.gov prevails and the applicant is encouraged to seek and document clarity provided by the SAM.gov helpdesk.</w:t>
      </w:r>
    </w:p>
    <w:p w14:paraId="5C40F04B" w14:textId="136694CD" w:rsidR="004A6DDA" w:rsidDel="00341B4F" w:rsidRDefault="004A6DDA" w:rsidP="00DF1A7B">
      <w:pPr>
        <w:spacing w:after="0"/>
        <w:rPr>
          <w:rFonts w:asciiTheme="minorHAnsi" w:eastAsiaTheme="minorEastAsia" w:hAnsiTheme="minorHAnsi" w:cstheme="minorBidi"/>
          <w:sz w:val="28"/>
          <w:szCs w:val="28"/>
        </w:rPr>
      </w:pPr>
    </w:p>
    <w:p w14:paraId="7A075EE3" w14:textId="2BEB8DE3" w:rsidR="00863457" w:rsidRPr="005E071E" w:rsidRDefault="002B0090" w:rsidP="00DF1A7B">
      <w:pPr>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D.3.1 Exemptions</w:t>
      </w:r>
    </w:p>
    <w:p w14:paraId="07D035D6" w14:textId="4F2FDDDD" w:rsidR="00290D8C" w:rsidRDefault="002607E8" w:rsidP="00DF1A7B">
      <w:p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An exemption from these requirements may be permitted </w:t>
      </w:r>
      <w:r w:rsidR="3B4816BD" w:rsidRPr="1EDD3F81">
        <w:rPr>
          <w:rFonts w:asciiTheme="minorHAnsi" w:eastAsiaTheme="minorEastAsia" w:hAnsiTheme="minorHAnsi" w:cstheme="minorBidi"/>
          <w:sz w:val="28"/>
          <w:szCs w:val="28"/>
        </w:rPr>
        <w:t>under the following circumstances</w:t>
      </w:r>
      <w:r w:rsidRPr="1EDD3F81">
        <w:rPr>
          <w:rFonts w:asciiTheme="minorHAnsi" w:eastAsiaTheme="minorEastAsia" w:hAnsiTheme="minorHAnsi" w:cstheme="minorBidi"/>
          <w:sz w:val="28"/>
          <w:szCs w:val="28"/>
        </w:rPr>
        <w:t>:</w:t>
      </w:r>
    </w:p>
    <w:p w14:paraId="59AE0086" w14:textId="77777777" w:rsidR="00290D8C" w:rsidRDefault="002607E8" w:rsidP="00DF1A7B">
      <w:p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1C5317C1" w14:textId="2B1A7B52" w:rsidR="6B4108A1" w:rsidRDefault="6B4108A1" w:rsidP="00DF1A7B">
      <w:pPr>
        <w:pStyle w:val="ListParagraph"/>
        <w:numPr>
          <w:ilvl w:val="0"/>
          <w:numId w:val="9"/>
        </w:num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Recipient is a foreign organization receiving an award that will be performed outside the United States valued at less than </w:t>
      </w:r>
      <w:proofErr w:type="gramStart"/>
      <w:r w:rsidRPr="1EDD3F81">
        <w:rPr>
          <w:rFonts w:asciiTheme="minorHAnsi" w:eastAsiaTheme="minorEastAsia" w:hAnsiTheme="minorHAnsi" w:cstheme="minorBidi"/>
          <w:sz w:val="28"/>
          <w:szCs w:val="28"/>
        </w:rPr>
        <w:t>$25,000, if</w:t>
      </w:r>
      <w:proofErr w:type="gramEnd"/>
      <w:r w:rsidRPr="1EDD3F81">
        <w:rPr>
          <w:rFonts w:asciiTheme="minorHAnsi" w:eastAsiaTheme="minorEastAsia" w:hAnsiTheme="minorHAnsi" w:cstheme="minorBidi"/>
          <w:sz w:val="28"/>
          <w:szCs w:val="28"/>
        </w:rPr>
        <w:t xml:space="preserve"> the Grants Officer deems it to be impractical for the entity to obtain a UEI or register in SAM.gov.</w:t>
      </w:r>
    </w:p>
    <w:p w14:paraId="1446CC11" w14:textId="43C2E8F8" w:rsidR="6B4108A1" w:rsidRDefault="6B4108A1" w:rsidP="00DF1A7B">
      <w:pPr>
        <w:pStyle w:val="ListParagraph"/>
        <w:numPr>
          <w:ilvl w:val="0"/>
          <w:numId w:val="9"/>
        </w:num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recipient is an overseas school and does not currently have a UEI number.</w:t>
      </w:r>
    </w:p>
    <w:p w14:paraId="57389A17" w14:textId="6C7F483F" w:rsidR="6B4108A1" w:rsidRDefault="6B4108A1" w:rsidP="00DF1A7B">
      <w:pPr>
        <w:pStyle w:val="ListParagraph"/>
        <w:numPr>
          <w:ilvl w:val="0"/>
          <w:numId w:val="9"/>
        </w:num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award relates to a classified or national security matter.</w:t>
      </w:r>
    </w:p>
    <w:p w14:paraId="045803C4" w14:textId="5AA94273" w:rsidR="6B4108A1" w:rsidRDefault="6B4108A1" w:rsidP="00DF1A7B">
      <w:pPr>
        <w:pStyle w:val="ListParagraph"/>
        <w:numPr>
          <w:ilvl w:val="0"/>
          <w:numId w:val="9"/>
        </w:num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recipient’s identity must be protected due to possible endangerment of their mission, their organization’s status, their employees, or the beneficiary being served by the recipient.</w:t>
      </w:r>
    </w:p>
    <w:p w14:paraId="1830F0BC" w14:textId="5304A8E5" w:rsidR="6B4108A1" w:rsidRDefault="6B4108A1" w:rsidP="00DF1A7B">
      <w:pPr>
        <w:pStyle w:val="ListParagraph"/>
        <w:numPr>
          <w:ilvl w:val="0"/>
          <w:numId w:val="9"/>
        </w:num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There are exigent circumstances that prohibit the recipient from receiving a UEI and completing SAM registration prior to receiving the award. </w:t>
      </w:r>
      <w:r w:rsidR="003D3166">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These </w:t>
      </w:r>
      <w:r w:rsidRPr="1EDD3F81">
        <w:rPr>
          <w:rFonts w:asciiTheme="minorHAnsi" w:eastAsiaTheme="minorEastAsia" w:hAnsiTheme="minorHAnsi" w:cstheme="minorBidi"/>
          <w:sz w:val="28"/>
          <w:szCs w:val="28"/>
        </w:rPr>
        <w:lastRenderedPageBreak/>
        <w:t>circumstances are identified in the justification below and the recipient will be required to register within 30 days of the award date in accordance with 2 CFR 25.</w:t>
      </w:r>
    </w:p>
    <w:p w14:paraId="38EF5727" w14:textId="77777777" w:rsidR="00290D8C" w:rsidRDefault="00290D8C" w:rsidP="00DF1A7B">
      <w:pPr>
        <w:spacing w:after="0"/>
        <w:rPr>
          <w:rFonts w:asciiTheme="minorHAnsi" w:eastAsiaTheme="minorEastAsia" w:hAnsiTheme="minorHAnsi" w:cstheme="minorBidi"/>
          <w:sz w:val="28"/>
          <w:szCs w:val="28"/>
        </w:rPr>
      </w:pPr>
    </w:p>
    <w:p w14:paraId="50EF4B48" w14:textId="52452FFE" w:rsidR="00CF1A66" w:rsidRPr="00E870FE" w:rsidRDefault="00CF1A66" w:rsidP="00DF1A7B">
      <w:pPr>
        <w:autoSpaceDE w:val="0"/>
        <w:autoSpaceDN w:val="0"/>
        <w:spacing w:after="0"/>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Organizations requesting exemption from UEI or SAM.gov requirements must email the point of contact listed in the NOFO at least </w:t>
      </w:r>
      <w:r w:rsidRPr="1EDD3F81">
        <w:rPr>
          <w:rFonts w:asciiTheme="minorHAnsi" w:eastAsiaTheme="minorEastAsia" w:hAnsiTheme="minorHAnsi" w:cstheme="minorBidi"/>
          <w:b/>
          <w:bCs/>
          <w:color w:val="auto"/>
          <w:sz w:val="28"/>
          <w:szCs w:val="28"/>
        </w:rPr>
        <w:t>two weeks prior to the deadline in the NOFO providing a justification of their request</w:t>
      </w:r>
      <w:r w:rsidRPr="1EDD3F81">
        <w:rPr>
          <w:rFonts w:asciiTheme="minorHAnsi" w:eastAsiaTheme="minorEastAsia" w:hAnsiTheme="minorHAnsi" w:cstheme="minorBidi"/>
          <w:color w:val="auto"/>
          <w:sz w:val="28"/>
          <w:szCs w:val="28"/>
        </w:rPr>
        <w:t>.  Approval for a SAM.gov exemption must come from the warranted Grant</w:t>
      </w:r>
      <w:r w:rsidR="003343E3" w:rsidRPr="1EDD3F81">
        <w:rPr>
          <w:rFonts w:asciiTheme="minorHAnsi" w:eastAsiaTheme="minorEastAsia" w:hAnsiTheme="minorHAnsi" w:cstheme="minorBidi"/>
          <w:color w:val="auto"/>
          <w:sz w:val="28"/>
          <w:szCs w:val="28"/>
        </w:rPr>
        <w:t>s</w:t>
      </w:r>
      <w:r w:rsidRPr="1EDD3F81">
        <w:rPr>
          <w:rFonts w:asciiTheme="minorHAnsi" w:eastAsiaTheme="minorEastAsia" w:hAnsiTheme="minorHAnsi" w:cstheme="minorBidi"/>
          <w:color w:val="auto"/>
          <w:sz w:val="28"/>
          <w:szCs w:val="28"/>
        </w:rPr>
        <w:t xml:space="preserve"> Officer before the application can be deemed eligible for review. </w:t>
      </w:r>
    </w:p>
    <w:p w14:paraId="0727FA60" w14:textId="77777777" w:rsidR="00290D8C" w:rsidRPr="00E870FE" w:rsidRDefault="00290D8C" w:rsidP="00DF1A7B">
      <w:pPr>
        <w:spacing w:after="0"/>
        <w:rPr>
          <w:rFonts w:asciiTheme="minorHAnsi" w:eastAsiaTheme="minorEastAsia" w:hAnsiTheme="minorHAnsi" w:cstheme="minorBidi"/>
          <w:sz w:val="28"/>
          <w:szCs w:val="28"/>
        </w:rPr>
      </w:pPr>
    </w:p>
    <w:p w14:paraId="5F9FB502" w14:textId="62CE226D" w:rsidR="00290D8C" w:rsidRDefault="108632D7" w:rsidP="00DF1A7B">
      <w:pPr>
        <w:spacing w:after="0"/>
        <w:rPr>
          <w:rFonts w:asciiTheme="minorHAnsi" w:eastAsiaTheme="minorEastAsia" w:hAnsiTheme="minorHAnsi" w:cstheme="minorBidi"/>
          <w:i/>
          <w:iCs/>
          <w:sz w:val="28"/>
          <w:szCs w:val="28"/>
        </w:rPr>
      </w:pPr>
      <w:bookmarkStart w:id="20" w:name="h.j3cqnkumzr3g"/>
      <w:bookmarkEnd w:id="20"/>
      <w:r w:rsidRPr="1EDD3F81">
        <w:rPr>
          <w:rFonts w:asciiTheme="minorHAnsi" w:eastAsiaTheme="minorEastAsia" w:hAnsiTheme="minorHAnsi" w:cstheme="minorBidi"/>
          <w:b/>
          <w:bCs/>
          <w:i/>
          <w:iCs/>
          <w:sz w:val="28"/>
          <w:szCs w:val="28"/>
        </w:rPr>
        <w:t xml:space="preserve">D.4 Submission Dates and Times  </w:t>
      </w:r>
    </w:p>
    <w:p w14:paraId="518F0103" w14:textId="19B68CB8" w:rsidR="21EF448C" w:rsidRDefault="21EF448C" w:rsidP="00DF1A7B">
      <w:pPr>
        <w:spacing w:after="0"/>
        <w:rPr>
          <w:rFonts w:asciiTheme="minorHAnsi" w:eastAsiaTheme="minorEastAsia" w:hAnsiTheme="minorHAnsi" w:cstheme="minorBidi"/>
          <w:b/>
          <w:bCs/>
          <w:sz w:val="28"/>
          <w:szCs w:val="28"/>
        </w:rPr>
      </w:pPr>
    </w:p>
    <w:p w14:paraId="6AEC9356" w14:textId="5DEDB5A2" w:rsidR="00290D8C" w:rsidRDefault="4B837F99" w:rsidP="00DF1A7B">
      <w:pPr>
        <w:spacing w:after="0"/>
        <w:rPr>
          <w:rFonts w:asciiTheme="minorHAnsi" w:eastAsiaTheme="minorEastAsia" w:hAnsiTheme="minorHAnsi" w:cstheme="minorBidi"/>
          <w:sz w:val="28"/>
          <w:szCs w:val="28"/>
        </w:rPr>
      </w:pPr>
      <w:r w:rsidRPr="00E72DFC">
        <w:rPr>
          <w:rFonts w:asciiTheme="minorHAnsi" w:eastAsiaTheme="minorEastAsia" w:hAnsiTheme="minorHAnsi" w:cstheme="minorBidi"/>
          <w:b/>
          <w:bCs/>
          <w:sz w:val="28"/>
          <w:szCs w:val="28"/>
        </w:rPr>
        <w:t>Applications are due no later than</w:t>
      </w:r>
      <w:r w:rsidR="09C1ED74" w:rsidRPr="00E72DFC">
        <w:rPr>
          <w:rFonts w:asciiTheme="minorHAnsi" w:eastAsiaTheme="minorEastAsia" w:hAnsiTheme="minorHAnsi" w:cstheme="minorBidi"/>
          <w:b/>
          <w:bCs/>
          <w:sz w:val="28"/>
          <w:szCs w:val="28"/>
        </w:rPr>
        <w:t xml:space="preserve"> </w:t>
      </w:r>
      <w:r w:rsidR="09C1ED74" w:rsidRPr="00E72DFC">
        <w:rPr>
          <w:rFonts w:asciiTheme="minorHAnsi" w:eastAsiaTheme="minorEastAsia" w:hAnsiTheme="minorHAnsi" w:cstheme="minorBidi"/>
          <w:b/>
          <w:bCs/>
          <w:sz w:val="28"/>
          <w:szCs w:val="28"/>
          <w:u w:val="single"/>
        </w:rPr>
        <w:t>11:59</w:t>
      </w:r>
      <w:r w:rsidR="72683AC7" w:rsidRPr="00E72DFC">
        <w:rPr>
          <w:rFonts w:asciiTheme="minorHAnsi" w:eastAsiaTheme="minorEastAsia" w:hAnsiTheme="minorHAnsi" w:cstheme="minorBidi"/>
          <w:b/>
          <w:bCs/>
          <w:sz w:val="28"/>
          <w:szCs w:val="28"/>
          <w:u w:val="single"/>
        </w:rPr>
        <w:t xml:space="preserve"> </w:t>
      </w:r>
      <w:r w:rsidR="4765847D" w:rsidRPr="00E72DFC">
        <w:rPr>
          <w:rFonts w:asciiTheme="minorHAnsi" w:eastAsiaTheme="minorEastAsia" w:hAnsiTheme="minorHAnsi" w:cstheme="minorBidi"/>
          <w:b/>
          <w:bCs/>
          <w:sz w:val="28"/>
          <w:szCs w:val="28"/>
          <w:u w:val="single"/>
        </w:rPr>
        <w:t>PM</w:t>
      </w:r>
      <w:r w:rsidR="0588CD2B" w:rsidRPr="00E72DFC">
        <w:rPr>
          <w:rFonts w:asciiTheme="minorHAnsi" w:eastAsiaTheme="minorEastAsia" w:hAnsiTheme="minorHAnsi" w:cstheme="minorBidi"/>
          <w:b/>
          <w:bCs/>
          <w:sz w:val="28"/>
          <w:szCs w:val="28"/>
        </w:rPr>
        <w:t xml:space="preserve"> </w:t>
      </w:r>
      <w:r w:rsidRPr="00E72DFC">
        <w:rPr>
          <w:rFonts w:asciiTheme="minorHAnsi" w:eastAsiaTheme="minorEastAsia" w:hAnsiTheme="minorHAnsi" w:cstheme="minorBidi"/>
          <w:b/>
          <w:bCs/>
          <w:sz w:val="28"/>
          <w:szCs w:val="28"/>
        </w:rPr>
        <w:t xml:space="preserve">Eastern </w:t>
      </w:r>
      <w:r w:rsidR="00F63004" w:rsidRPr="00E72DFC">
        <w:rPr>
          <w:rFonts w:asciiTheme="minorHAnsi" w:eastAsiaTheme="minorEastAsia" w:hAnsiTheme="minorHAnsi" w:cstheme="minorBidi"/>
          <w:b/>
          <w:bCs/>
          <w:sz w:val="28"/>
          <w:szCs w:val="28"/>
        </w:rPr>
        <w:t>Daylight</w:t>
      </w:r>
      <w:r w:rsidR="4765847D" w:rsidRPr="00E72DFC">
        <w:rPr>
          <w:rFonts w:asciiTheme="minorHAnsi" w:eastAsiaTheme="minorEastAsia" w:hAnsiTheme="minorHAnsi" w:cstheme="minorBidi"/>
          <w:b/>
          <w:bCs/>
          <w:sz w:val="28"/>
          <w:szCs w:val="28"/>
        </w:rPr>
        <w:t xml:space="preserve"> </w:t>
      </w:r>
      <w:r w:rsidRPr="00E72DFC">
        <w:rPr>
          <w:rFonts w:asciiTheme="minorHAnsi" w:eastAsiaTheme="minorEastAsia" w:hAnsiTheme="minorHAnsi" w:cstheme="minorBidi"/>
          <w:b/>
          <w:bCs/>
          <w:sz w:val="28"/>
          <w:szCs w:val="28"/>
        </w:rPr>
        <w:t>Time (E</w:t>
      </w:r>
      <w:r w:rsidR="00F63004" w:rsidRPr="00E72DFC">
        <w:rPr>
          <w:rFonts w:asciiTheme="minorHAnsi" w:eastAsiaTheme="minorEastAsia" w:hAnsiTheme="minorHAnsi" w:cstheme="minorBidi"/>
          <w:b/>
          <w:bCs/>
          <w:sz w:val="28"/>
          <w:szCs w:val="28"/>
        </w:rPr>
        <w:t>D</w:t>
      </w:r>
      <w:r w:rsidRPr="00E72DFC">
        <w:rPr>
          <w:rFonts w:asciiTheme="minorHAnsi" w:eastAsiaTheme="minorEastAsia" w:hAnsiTheme="minorHAnsi" w:cstheme="minorBidi"/>
          <w:b/>
          <w:bCs/>
          <w:sz w:val="28"/>
          <w:szCs w:val="28"/>
        </w:rPr>
        <w:t xml:space="preserve">T), on </w:t>
      </w:r>
      <w:r w:rsidR="00E72DFC" w:rsidRPr="00E72DFC">
        <w:rPr>
          <w:rFonts w:asciiTheme="minorHAnsi" w:eastAsiaTheme="minorEastAsia" w:hAnsiTheme="minorHAnsi" w:cstheme="minorBidi"/>
          <w:b/>
          <w:bCs/>
          <w:sz w:val="28"/>
          <w:szCs w:val="28"/>
        </w:rPr>
        <w:t>2</w:t>
      </w:r>
      <w:r w:rsidR="005A7C69" w:rsidRPr="00E72DFC">
        <w:rPr>
          <w:rFonts w:asciiTheme="minorHAnsi" w:eastAsiaTheme="minorEastAsia" w:hAnsiTheme="minorHAnsi" w:cstheme="minorBidi"/>
          <w:b/>
          <w:bCs/>
          <w:sz w:val="28"/>
          <w:szCs w:val="28"/>
        </w:rPr>
        <w:t>4</w:t>
      </w:r>
      <w:r w:rsidR="000E4883" w:rsidRPr="00E72DFC">
        <w:rPr>
          <w:rFonts w:asciiTheme="minorHAnsi" w:eastAsiaTheme="minorEastAsia" w:hAnsiTheme="minorHAnsi" w:cstheme="minorBidi"/>
          <w:b/>
          <w:bCs/>
          <w:sz w:val="28"/>
          <w:szCs w:val="28"/>
        </w:rPr>
        <w:t xml:space="preserve"> July 2023</w:t>
      </w:r>
      <w:r w:rsidRPr="00E72DFC">
        <w:rPr>
          <w:rFonts w:asciiTheme="minorHAnsi" w:eastAsiaTheme="minorEastAsia" w:hAnsiTheme="minorHAnsi" w:cstheme="minorBidi"/>
          <w:b/>
          <w:bCs/>
          <w:sz w:val="28"/>
          <w:szCs w:val="28"/>
        </w:rPr>
        <w:t xml:space="preserve"> </w:t>
      </w:r>
      <w:r w:rsidRPr="520A4FCD">
        <w:rPr>
          <w:rFonts w:asciiTheme="minorHAnsi" w:eastAsiaTheme="minorEastAsia" w:hAnsiTheme="minorHAnsi" w:cstheme="minorBidi"/>
          <w:b/>
          <w:bCs/>
          <w:sz w:val="28"/>
          <w:szCs w:val="28"/>
        </w:rPr>
        <w:t>on</w:t>
      </w:r>
      <w:r w:rsidR="4765847D" w:rsidRPr="520A4FCD">
        <w:rPr>
          <w:rFonts w:asciiTheme="minorHAnsi" w:eastAsiaTheme="minorEastAsia" w:hAnsiTheme="minorHAnsi" w:cstheme="minorBidi"/>
          <w:b/>
          <w:bCs/>
          <w:sz w:val="28"/>
          <w:szCs w:val="28"/>
        </w:rPr>
        <w:t xml:space="preserve"> </w:t>
      </w:r>
      <w:hyperlink r:id="rId24">
        <w:r w:rsidR="4765847D" w:rsidRPr="520A4FCD">
          <w:rPr>
            <w:rStyle w:val="Hyperlink"/>
            <w:rFonts w:asciiTheme="minorHAnsi" w:eastAsiaTheme="minorEastAsia" w:hAnsiTheme="minorHAnsi" w:cstheme="minorBidi"/>
            <w:b/>
            <w:bCs/>
            <w:sz w:val="28"/>
            <w:szCs w:val="28"/>
          </w:rPr>
          <w:t>https://www.grants.gov/</w:t>
        </w:r>
      </w:hyperlink>
      <w:r w:rsidR="4765847D" w:rsidRPr="520A4FCD">
        <w:rPr>
          <w:rFonts w:asciiTheme="minorHAnsi" w:eastAsiaTheme="minorEastAsia" w:hAnsiTheme="minorHAnsi" w:cstheme="minorBidi"/>
          <w:b/>
          <w:bCs/>
          <w:sz w:val="28"/>
          <w:szCs w:val="28"/>
        </w:rPr>
        <w:t xml:space="preserve"> </w:t>
      </w:r>
      <w:r w:rsidRPr="520A4FCD">
        <w:rPr>
          <w:rFonts w:asciiTheme="minorHAnsi" w:eastAsiaTheme="minorEastAsia" w:hAnsiTheme="minorHAnsi" w:cstheme="minorBidi"/>
          <w:b/>
          <w:bCs/>
          <w:sz w:val="28"/>
          <w:szCs w:val="28"/>
        </w:rPr>
        <w:t xml:space="preserve">or </w:t>
      </w:r>
      <w:hyperlink r:id="rId25" w:history="1">
        <w:r w:rsidR="5A4516D1" w:rsidRPr="520A4FCD">
          <w:rPr>
            <w:rStyle w:val="Hyperlink"/>
            <w:rFonts w:asciiTheme="minorHAnsi" w:eastAsiaTheme="minorEastAsia" w:hAnsiTheme="minorHAnsi" w:cstheme="minorBidi"/>
            <w:b/>
            <w:bCs/>
            <w:color w:val="auto"/>
            <w:sz w:val="28"/>
            <w:szCs w:val="28"/>
            <w:u w:val="none"/>
          </w:rPr>
          <w:t>MyGrants</w:t>
        </w:r>
      </w:hyperlink>
      <w:r w:rsidR="1EC16CE2" w:rsidRPr="520A4FCD">
        <w:rPr>
          <w:rFonts w:asciiTheme="minorHAnsi" w:eastAsiaTheme="minorEastAsia" w:hAnsiTheme="minorHAnsi" w:cstheme="minorBidi"/>
          <w:b/>
          <w:bCs/>
          <w:color w:val="auto"/>
          <w:sz w:val="28"/>
          <w:szCs w:val="28"/>
        </w:rPr>
        <w:t xml:space="preserve"> </w:t>
      </w:r>
      <w:r w:rsidR="1EC16CE2" w:rsidRPr="520A4FCD">
        <w:rPr>
          <w:rFonts w:asciiTheme="minorHAnsi" w:eastAsiaTheme="minorEastAsia" w:hAnsiTheme="minorHAnsi" w:cstheme="minorBidi"/>
          <w:color w:val="0000FF"/>
          <w:sz w:val="28"/>
          <w:szCs w:val="28"/>
          <w:u w:val="single"/>
        </w:rPr>
        <w:t>(</w:t>
      </w:r>
      <w:hyperlink r:id="rId26" w:history="1">
        <w:r w:rsidR="2B0D6A5C" w:rsidRPr="520A4FCD">
          <w:rPr>
            <w:rStyle w:val="Hyperlink"/>
            <w:rFonts w:asciiTheme="minorHAnsi" w:eastAsiaTheme="minorEastAsia" w:hAnsiTheme="minorHAnsi" w:cstheme="minorBidi"/>
            <w:sz w:val="28"/>
            <w:szCs w:val="28"/>
          </w:rPr>
          <w:t>https://mygrants.servicenowservices.com</w:t>
        </w:r>
      </w:hyperlink>
      <w:r w:rsidR="1EC16CE2" w:rsidRPr="520A4FCD">
        <w:rPr>
          <w:rFonts w:asciiTheme="minorHAnsi" w:eastAsiaTheme="minorEastAsia" w:hAnsiTheme="minorHAnsi" w:cstheme="minorBidi"/>
          <w:sz w:val="28"/>
          <w:szCs w:val="28"/>
        </w:rPr>
        <w:t>)</w:t>
      </w:r>
      <w:r w:rsidR="7E3E594B" w:rsidRPr="520A4FCD">
        <w:rPr>
          <w:rFonts w:asciiTheme="minorHAnsi" w:eastAsiaTheme="minorEastAsia" w:hAnsiTheme="minorHAnsi" w:cstheme="minorBidi"/>
          <w:sz w:val="28"/>
          <w:szCs w:val="28"/>
        </w:rPr>
        <w:t xml:space="preserve"> </w:t>
      </w:r>
      <w:r w:rsidRPr="520A4FCD">
        <w:rPr>
          <w:rFonts w:asciiTheme="minorHAnsi" w:eastAsiaTheme="minorEastAsia" w:hAnsiTheme="minorHAnsi" w:cstheme="minorBidi"/>
          <w:b/>
          <w:bCs/>
          <w:sz w:val="28"/>
          <w:szCs w:val="28"/>
        </w:rPr>
        <w:t xml:space="preserve">under the announcement title </w:t>
      </w:r>
      <w:r w:rsidR="4765847D" w:rsidRPr="520A4FCD">
        <w:rPr>
          <w:rFonts w:asciiTheme="minorHAnsi" w:eastAsiaTheme="minorEastAsia" w:hAnsiTheme="minorHAnsi" w:cstheme="minorBidi"/>
          <w:b/>
          <w:bCs/>
          <w:sz w:val="28"/>
          <w:szCs w:val="28"/>
        </w:rPr>
        <w:t>“</w:t>
      </w:r>
      <w:r w:rsidR="1AAA3851" w:rsidRPr="520A4FCD">
        <w:rPr>
          <w:rFonts w:asciiTheme="minorHAnsi" w:eastAsiaTheme="minorEastAsia" w:hAnsiTheme="minorHAnsi" w:cstheme="minorBidi"/>
          <w:b/>
          <w:bCs/>
          <w:sz w:val="28"/>
          <w:szCs w:val="28"/>
        </w:rPr>
        <w:t>Leveraging Local Community Partnerships to Combat Nature Crimes</w:t>
      </w:r>
      <w:r w:rsidR="4765847D" w:rsidRPr="520A4FCD">
        <w:rPr>
          <w:rFonts w:asciiTheme="minorHAnsi" w:eastAsiaTheme="minorEastAsia" w:hAnsiTheme="minorHAnsi" w:cstheme="minorBidi"/>
          <w:b/>
          <w:bCs/>
          <w:sz w:val="28"/>
          <w:szCs w:val="28"/>
        </w:rPr>
        <w:t>,” funding opportunity number</w:t>
      </w:r>
      <w:r w:rsidR="000E4883" w:rsidRPr="520A4FCD">
        <w:rPr>
          <w:rFonts w:asciiTheme="minorHAnsi" w:eastAsiaTheme="minorEastAsia" w:hAnsiTheme="minorHAnsi" w:cstheme="minorBidi"/>
          <w:b/>
          <w:bCs/>
          <w:sz w:val="28"/>
          <w:szCs w:val="28"/>
        </w:rPr>
        <w:t xml:space="preserve"> </w:t>
      </w:r>
      <w:r w:rsidR="00E72DFC" w:rsidRPr="00E72DFC">
        <w:rPr>
          <w:rFonts w:asciiTheme="minorHAnsi" w:eastAsiaTheme="minorEastAsia" w:hAnsiTheme="minorHAnsi" w:cstheme="minorBidi"/>
          <w:b/>
          <w:bCs/>
          <w:sz w:val="28"/>
          <w:szCs w:val="28"/>
        </w:rPr>
        <w:t>DFOP0016550</w:t>
      </w:r>
      <w:r w:rsidR="000E4883" w:rsidRPr="520A4FCD">
        <w:rPr>
          <w:rFonts w:asciiTheme="minorHAnsi" w:eastAsiaTheme="minorEastAsia" w:hAnsiTheme="minorHAnsi" w:cstheme="minorBidi"/>
          <w:b/>
          <w:bCs/>
          <w:sz w:val="28"/>
          <w:szCs w:val="28"/>
        </w:rPr>
        <w:t>.</w:t>
      </w:r>
      <w:r w:rsidR="4765847D" w:rsidRPr="520A4FCD">
        <w:rPr>
          <w:rFonts w:asciiTheme="minorHAnsi" w:eastAsiaTheme="minorEastAsia" w:hAnsiTheme="minorHAnsi" w:cstheme="minorBidi"/>
          <w:b/>
          <w:bCs/>
          <w:sz w:val="28"/>
          <w:szCs w:val="28"/>
        </w:rPr>
        <w:t xml:space="preserve"> </w:t>
      </w:r>
      <w:r w:rsidRPr="520A4FCD">
        <w:rPr>
          <w:rFonts w:asciiTheme="minorHAnsi" w:eastAsiaTheme="minorEastAsia" w:hAnsiTheme="minorHAnsi" w:cstheme="minorBidi"/>
          <w:sz w:val="28"/>
          <w:szCs w:val="28"/>
        </w:rPr>
        <w:t xml:space="preserve"> </w:t>
      </w:r>
    </w:p>
    <w:p w14:paraId="10DD3D56" w14:textId="77777777" w:rsidR="00C1352F" w:rsidRDefault="00C1352F" w:rsidP="00DF1A7B">
      <w:pPr>
        <w:spacing w:after="0"/>
        <w:rPr>
          <w:rFonts w:asciiTheme="minorHAnsi" w:eastAsiaTheme="minorEastAsia" w:hAnsiTheme="minorHAnsi" w:cstheme="minorBidi"/>
          <w:sz w:val="28"/>
          <w:szCs w:val="28"/>
        </w:rPr>
      </w:pPr>
    </w:p>
    <w:p w14:paraId="30FE5DC8" w14:textId="20F8BE1A" w:rsidR="00AE4C76" w:rsidRPr="00CE3CC9" w:rsidRDefault="009758B8" w:rsidP="00DF1A7B">
      <w:pPr>
        <w:spacing w:after="0"/>
        <w:rPr>
          <w:rFonts w:asciiTheme="minorHAnsi" w:eastAsiaTheme="minorEastAsia" w:hAnsiTheme="minorHAnsi" w:cstheme="minorBidi"/>
          <w:b/>
          <w:bCs/>
          <w:sz w:val="28"/>
          <w:szCs w:val="28"/>
        </w:rPr>
      </w:pPr>
      <w:r w:rsidRPr="520A4FCD">
        <w:rPr>
          <w:rFonts w:asciiTheme="minorHAnsi" w:eastAsiaTheme="minorEastAsia" w:hAnsiTheme="minorHAnsi" w:cstheme="minorBidi"/>
          <w:sz w:val="28"/>
          <w:szCs w:val="28"/>
        </w:rPr>
        <w:t xml:space="preserve">Grants.gov and </w:t>
      </w:r>
      <w:proofErr w:type="spellStart"/>
      <w:r w:rsidR="5A4516D1" w:rsidRPr="520A4FCD">
        <w:rPr>
          <w:rFonts w:asciiTheme="minorHAnsi" w:eastAsiaTheme="minorEastAsia" w:hAnsiTheme="minorHAnsi" w:cstheme="minorBidi"/>
          <w:sz w:val="28"/>
          <w:szCs w:val="28"/>
        </w:rPr>
        <w:t>MyGrants</w:t>
      </w:r>
      <w:proofErr w:type="spellEnd"/>
      <w:r w:rsidRPr="520A4FCD">
        <w:rPr>
          <w:rFonts w:asciiTheme="minorHAnsi" w:eastAsiaTheme="minorEastAsia" w:hAnsiTheme="minorHAnsi" w:cstheme="minorBidi"/>
          <w:sz w:val="28"/>
          <w:szCs w:val="28"/>
        </w:rPr>
        <w:t xml:space="preserve">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520A4FCD">
        <w:rPr>
          <w:rFonts w:asciiTheme="minorHAnsi" w:eastAsiaTheme="minorEastAsia" w:hAnsiTheme="minorHAnsi" w:cstheme="minorBidi"/>
          <w:color w:val="0000FF"/>
          <w:sz w:val="28"/>
          <w:szCs w:val="28"/>
        </w:rPr>
        <w:t xml:space="preserve"> </w:t>
      </w:r>
      <w:r w:rsidRPr="520A4FCD">
        <w:rPr>
          <w:rFonts w:asciiTheme="minorHAnsi" w:eastAsiaTheme="minorEastAsia" w:hAnsiTheme="minorHAnsi" w:cstheme="minorBidi"/>
          <w:sz w:val="28"/>
          <w:szCs w:val="28"/>
        </w:rPr>
        <w:t xml:space="preserve">or </w:t>
      </w:r>
      <w:proofErr w:type="spellStart"/>
      <w:r w:rsidR="00CA32C5">
        <w:rPr>
          <w:rFonts w:asciiTheme="minorHAnsi" w:eastAsiaTheme="minorEastAsia" w:hAnsiTheme="minorHAnsi" w:cstheme="minorBidi"/>
          <w:sz w:val="28"/>
          <w:szCs w:val="28"/>
        </w:rPr>
        <w:t>MyGrants</w:t>
      </w:r>
      <w:proofErr w:type="spellEnd"/>
      <w:r w:rsidR="00CA32C5">
        <w:rPr>
          <w:rFonts w:asciiTheme="minorHAnsi" w:eastAsiaTheme="minorEastAsia" w:hAnsiTheme="minorHAnsi" w:cstheme="minorBidi"/>
          <w:sz w:val="28"/>
          <w:szCs w:val="28"/>
        </w:rPr>
        <w:t xml:space="preserve"> </w:t>
      </w:r>
      <w:r w:rsidRPr="520A4FCD">
        <w:rPr>
          <w:rFonts w:asciiTheme="minorHAnsi" w:eastAsiaTheme="minorEastAsia" w:hAnsiTheme="minorHAnsi" w:cstheme="minorBidi"/>
          <w:sz w:val="28"/>
          <w:szCs w:val="28"/>
        </w:rPr>
        <w:t xml:space="preserve">that are outside of the applicant’s control will be reviewed on a </w:t>
      </w:r>
      <w:proofErr w:type="gramStart"/>
      <w:r w:rsidRPr="520A4FCD">
        <w:rPr>
          <w:rFonts w:asciiTheme="minorHAnsi" w:eastAsiaTheme="minorEastAsia" w:hAnsiTheme="minorHAnsi" w:cstheme="minorBidi"/>
          <w:sz w:val="28"/>
          <w:szCs w:val="28"/>
        </w:rPr>
        <w:t>case by case</w:t>
      </w:r>
      <w:proofErr w:type="gramEnd"/>
      <w:r w:rsidRPr="520A4FCD">
        <w:rPr>
          <w:rFonts w:asciiTheme="minorHAnsi" w:eastAsiaTheme="minorEastAsia" w:hAnsiTheme="minorHAnsi" w:cstheme="minorBidi"/>
          <w:sz w:val="28"/>
          <w:szCs w:val="28"/>
        </w:rPr>
        <w:t xml:space="preserve"> basis.</w:t>
      </w:r>
      <w:r w:rsidRPr="520A4FCD">
        <w:rPr>
          <w:rFonts w:asciiTheme="minorHAnsi" w:eastAsiaTheme="minorEastAsia" w:hAnsiTheme="minorHAnsi" w:cstheme="minorBidi"/>
          <w:b/>
          <w:bCs/>
          <w:sz w:val="28"/>
          <w:szCs w:val="28"/>
        </w:rPr>
        <w:t xml:space="preserve">  </w:t>
      </w:r>
      <w:r w:rsidR="00836A7B" w:rsidRPr="00836A7B">
        <w:rPr>
          <w:rFonts w:asciiTheme="minorHAnsi" w:eastAsiaTheme="minorEastAsia" w:hAnsiTheme="minorHAnsi" w:cstheme="minorBidi"/>
          <w:b/>
          <w:bCs/>
          <w:sz w:val="28"/>
          <w:szCs w:val="28"/>
        </w:rPr>
        <w:t xml:space="preserve">Applicants should not expect a notification upon </w:t>
      </w:r>
      <w:r w:rsidR="00836A7B">
        <w:rPr>
          <w:rFonts w:asciiTheme="minorHAnsi" w:eastAsiaTheme="minorEastAsia" w:hAnsiTheme="minorHAnsi" w:cstheme="minorBidi"/>
          <w:b/>
          <w:bCs/>
          <w:sz w:val="28"/>
          <w:szCs w:val="28"/>
        </w:rPr>
        <w:t xml:space="preserve">OES </w:t>
      </w:r>
      <w:r w:rsidR="00836A7B" w:rsidRPr="00836A7B">
        <w:rPr>
          <w:rFonts w:asciiTheme="minorHAnsi" w:eastAsiaTheme="minorEastAsia" w:hAnsiTheme="minorHAnsi" w:cstheme="minorBidi"/>
          <w:b/>
          <w:bCs/>
          <w:sz w:val="28"/>
          <w:szCs w:val="28"/>
        </w:rPr>
        <w:t xml:space="preserve">receiving their application.  </w:t>
      </w:r>
    </w:p>
    <w:p w14:paraId="417A6CE0" w14:textId="77777777" w:rsidR="00AE4C76" w:rsidRDefault="00AE4C76" w:rsidP="00DF1A7B">
      <w:pPr>
        <w:spacing w:after="0"/>
        <w:rPr>
          <w:rFonts w:asciiTheme="minorHAnsi" w:eastAsiaTheme="minorEastAsia" w:hAnsiTheme="minorHAnsi" w:cstheme="minorBidi"/>
          <w:sz w:val="28"/>
          <w:szCs w:val="28"/>
        </w:rPr>
      </w:pPr>
    </w:p>
    <w:p w14:paraId="29380CDE" w14:textId="06FD81FE" w:rsidR="00F7369F" w:rsidRPr="007C56C8" w:rsidRDefault="00F7369F" w:rsidP="00DF1A7B">
      <w:pPr>
        <w:ind w:right="-180"/>
        <w:contextualSpacing/>
        <w:textAlignment w:val="baseline"/>
        <w:rPr>
          <w:rStyle w:val="normaltextrun"/>
          <w:sz w:val="28"/>
          <w:szCs w:val="28"/>
          <w:shd w:val="clear" w:color="auto" w:fill="FFFFFF"/>
        </w:rPr>
      </w:pPr>
      <w:r>
        <w:rPr>
          <w:rFonts w:eastAsiaTheme="minorEastAsia"/>
          <w:sz w:val="28"/>
          <w:szCs w:val="28"/>
        </w:rPr>
        <w:t xml:space="preserve">OES </w:t>
      </w:r>
      <w:r w:rsidRPr="17F0094D">
        <w:rPr>
          <w:rFonts w:eastAsiaTheme="minorEastAsia"/>
          <w:sz w:val="28"/>
          <w:szCs w:val="28"/>
        </w:rPr>
        <w:t xml:space="preserve">bears no responsibility for disqualification that results from applicants not being registered before the due date, </w:t>
      </w:r>
      <w:r w:rsidRPr="64A9D20A">
        <w:rPr>
          <w:rStyle w:val="normaltextrun"/>
          <w:sz w:val="28"/>
          <w:szCs w:val="28"/>
          <w:shd w:val="clear" w:color="auto" w:fill="FFFFFF"/>
        </w:rPr>
        <w:t xml:space="preserve">for </w:t>
      </w:r>
      <w:r>
        <w:rPr>
          <w:rStyle w:val="normaltextrun"/>
          <w:sz w:val="28"/>
          <w:szCs w:val="28"/>
          <w:shd w:val="clear" w:color="auto" w:fill="FFFFFF"/>
        </w:rPr>
        <w:t>registration</w:t>
      </w:r>
      <w:r w:rsidRPr="64A9D20A">
        <w:rPr>
          <w:rStyle w:val="normaltextrun"/>
          <w:sz w:val="28"/>
          <w:szCs w:val="28"/>
          <w:shd w:val="clear" w:color="auto" w:fill="FFFFFF"/>
        </w:rPr>
        <w:t xml:space="preserve"> errors in either </w:t>
      </w:r>
      <w:r>
        <w:rPr>
          <w:rStyle w:val="normaltextrun"/>
          <w:sz w:val="28"/>
          <w:szCs w:val="28"/>
          <w:shd w:val="clear" w:color="auto" w:fill="FFFFFF"/>
        </w:rPr>
        <w:t>system</w:t>
      </w:r>
      <w:r w:rsidRPr="64A9D20A">
        <w:rPr>
          <w:rStyle w:val="normaltextrun"/>
          <w:sz w:val="28"/>
          <w:szCs w:val="28"/>
          <w:shd w:val="clear" w:color="auto" w:fill="FFFFFF"/>
        </w:rPr>
        <w:t>, or other errors in the application process.</w:t>
      </w:r>
    </w:p>
    <w:p w14:paraId="6D8D089D" w14:textId="77777777" w:rsidR="00F7369F" w:rsidRDefault="00F7369F" w:rsidP="00DF1A7B">
      <w:pPr>
        <w:spacing w:after="0"/>
        <w:rPr>
          <w:rFonts w:asciiTheme="minorHAnsi" w:eastAsiaTheme="minorEastAsia" w:hAnsiTheme="minorHAnsi" w:cstheme="minorBidi"/>
          <w:sz w:val="28"/>
          <w:szCs w:val="28"/>
        </w:rPr>
      </w:pPr>
    </w:p>
    <w:p w14:paraId="7F73EC57" w14:textId="40B9847A" w:rsidR="00290D8C" w:rsidRPr="00B4358D" w:rsidRDefault="002607E8" w:rsidP="00DF1A7B">
      <w:p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b/>
          <w:bCs/>
          <w:i/>
          <w:iCs/>
          <w:sz w:val="28"/>
          <w:szCs w:val="28"/>
        </w:rPr>
        <w:t xml:space="preserve">D.5 </w:t>
      </w:r>
      <w:r w:rsidR="00B4358D" w:rsidRPr="1EDD3F81">
        <w:rPr>
          <w:rFonts w:asciiTheme="minorHAnsi" w:eastAsiaTheme="minorEastAsia" w:hAnsiTheme="minorHAnsi" w:cstheme="minorBidi"/>
          <w:b/>
          <w:bCs/>
          <w:i/>
          <w:iCs/>
          <w:color w:val="000000" w:themeColor="text1"/>
          <w:sz w:val="28"/>
          <w:szCs w:val="28"/>
        </w:rPr>
        <w:t>Funding Limitations, Restrictions, and other Considerations</w:t>
      </w:r>
    </w:p>
    <w:p w14:paraId="1D3EBA32" w14:textId="77777777" w:rsidR="00290D8C" w:rsidRDefault="00290D8C" w:rsidP="00DF1A7B">
      <w:pPr>
        <w:spacing w:after="0"/>
        <w:rPr>
          <w:rFonts w:asciiTheme="minorHAnsi" w:eastAsiaTheme="minorEastAsia" w:hAnsiTheme="minorHAnsi" w:cstheme="minorBidi"/>
          <w:sz w:val="28"/>
          <w:szCs w:val="28"/>
        </w:rPr>
      </w:pPr>
    </w:p>
    <w:p w14:paraId="0A79DBEC" w14:textId="040E7BCB" w:rsidR="00290D8C" w:rsidRDefault="2C9C8C8A" w:rsidP="00DF1A7B">
      <w:pPr>
        <w:spacing w:after="0"/>
        <w:rPr>
          <w:rFonts w:asciiTheme="minorHAnsi" w:eastAsiaTheme="minorEastAsia" w:hAnsiTheme="minorHAnsi" w:cstheme="minorBidi"/>
          <w:sz w:val="28"/>
          <w:szCs w:val="28"/>
        </w:rPr>
      </w:pPr>
      <w:r w:rsidRPr="5B5F9C97">
        <w:rPr>
          <w:rFonts w:asciiTheme="minorHAnsi" w:eastAsiaTheme="minorEastAsia" w:hAnsiTheme="minorHAnsi" w:cstheme="minorBidi"/>
          <w:sz w:val="28"/>
          <w:szCs w:val="28"/>
        </w:rPr>
        <w:lastRenderedPageBreak/>
        <w:t xml:space="preserve">OES </w:t>
      </w:r>
      <w:r w:rsidR="002607E8" w:rsidRPr="5B5F9C97">
        <w:rPr>
          <w:rFonts w:asciiTheme="minorHAnsi" w:eastAsiaTheme="minorEastAsia" w:hAnsiTheme="minorHAnsi" w:cstheme="minorBidi"/>
          <w:sz w:val="28"/>
          <w:szCs w:val="28"/>
        </w:rPr>
        <w:t xml:space="preserve">will not consider applications that reflect any type of support for any member, affiliate, or representative of a designated terrorist organization. </w:t>
      </w:r>
      <w:r w:rsidR="00C831F1" w:rsidRPr="5B5F9C97">
        <w:rPr>
          <w:rFonts w:asciiTheme="minorHAnsi" w:eastAsiaTheme="minorEastAsia" w:hAnsiTheme="minorHAnsi" w:cstheme="minorBidi"/>
          <w:sz w:val="28"/>
          <w:szCs w:val="28"/>
        </w:rPr>
        <w:t>Please refer</w:t>
      </w:r>
      <w:r w:rsidR="00256B19" w:rsidRPr="5B5F9C97">
        <w:rPr>
          <w:rFonts w:asciiTheme="minorHAnsi" w:eastAsiaTheme="minorEastAsia" w:hAnsiTheme="minorHAnsi" w:cstheme="minorBidi"/>
          <w:sz w:val="28"/>
          <w:szCs w:val="28"/>
        </w:rPr>
        <w:t xml:space="preserve"> the link for Foreign Terrorist Organizations: </w:t>
      </w:r>
      <w:r w:rsidR="0004508F" w:rsidRPr="5B5F9C97">
        <w:rPr>
          <w:rFonts w:asciiTheme="minorHAnsi" w:eastAsiaTheme="minorEastAsia" w:hAnsiTheme="minorHAnsi" w:cstheme="minorBidi"/>
          <w:sz w:val="28"/>
          <w:szCs w:val="28"/>
        </w:rPr>
        <w:t xml:space="preserve"> </w:t>
      </w:r>
      <w:hyperlink r:id="rId27">
        <w:r w:rsidR="0004508F" w:rsidRPr="5B5F9C97">
          <w:rPr>
            <w:rStyle w:val="Hyperlink"/>
            <w:rFonts w:asciiTheme="minorHAnsi" w:eastAsiaTheme="minorEastAsia" w:hAnsiTheme="minorHAnsi" w:cstheme="minorBidi"/>
            <w:sz w:val="28"/>
            <w:szCs w:val="28"/>
          </w:rPr>
          <w:t>https://www.state.gov/foreign-terrorist-organizations/</w:t>
        </w:r>
      </w:hyperlink>
      <w:r w:rsidR="0004508F" w:rsidRPr="5B5F9C97">
        <w:rPr>
          <w:rFonts w:asciiTheme="minorHAnsi" w:eastAsiaTheme="minorEastAsia" w:hAnsiTheme="minorHAnsi" w:cstheme="minorBidi"/>
          <w:sz w:val="28"/>
          <w:szCs w:val="28"/>
        </w:rPr>
        <w:t xml:space="preserve"> </w:t>
      </w:r>
      <w:r w:rsidR="00160F37">
        <w:rPr>
          <w:rFonts w:asciiTheme="minorHAnsi" w:eastAsiaTheme="minorEastAsia" w:hAnsiTheme="minorHAnsi" w:cstheme="minorBidi"/>
          <w:sz w:val="28"/>
          <w:szCs w:val="28"/>
        </w:rPr>
        <w:br/>
      </w:r>
    </w:p>
    <w:p w14:paraId="4CD08E2B" w14:textId="226E49BB" w:rsidR="00160F37" w:rsidRDefault="00160F37" w:rsidP="00DF1A7B">
      <w:pPr>
        <w:spacing w:after="0"/>
        <w:rPr>
          <w:rFonts w:asciiTheme="minorHAnsi" w:eastAsiaTheme="minorEastAsia" w:hAnsiTheme="minorHAnsi" w:cstheme="minorBidi"/>
          <w:sz w:val="28"/>
          <w:szCs w:val="28"/>
        </w:rPr>
      </w:pPr>
      <w:r w:rsidRPr="00160F37">
        <w:rPr>
          <w:rFonts w:asciiTheme="minorHAnsi" w:eastAsiaTheme="minorEastAsia" w:hAnsiTheme="minorHAnsi" w:cstheme="minorBidi"/>
          <w:sz w:val="28"/>
          <w:szCs w:val="28"/>
        </w:rPr>
        <w:t>Consistent with Department guidance on State Funding and the Risks of Terrorist Financing, for all State Department funded programs and requirements, Department bureaus must assess the likelihood that the funds or Department funded activities, goods, services, training, expert advice or assistance, or other benefits to be provided, could inadvertently or incidentally benefit terrorist organizations or their members or supporters, and put in place appropriate risk mitigation measures to mitigate such risk. In accordance with 14 FAM 247, and consistent with the 2 FAM 050, Counterterrorism (CT) name-check vetting may be performed in countries and programs designated by the Department.</w:t>
      </w:r>
    </w:p>
    <w:p w14:paraId="6A0EF892" w14:textId="34397211" w:rsidR="21EF448C" w:rsidRDefault="21EF448C" w:rsidP="00DF1A7B">
      <w:pPr>
        <w:spacing w:after="0"/>
        <w:rPr>
          <w:rFonts w:asciiTheme="minorHAnsi" w:eastAsiaTheme="minorEastAsia" w:hAnsiTheme="minorHAnsi" w:cstheme="minorBidi"/>
          <w:sz w:val="28"/>
          <w:szCs w:val="28"/>
        </w:rPr>
      </w:pPr>
    </w:p>
    <w:p w14:paraId="7FF69258" w14:textId="71275EC2" w:rsidR="00290D8C" w:rsidRDefault="002607E8" w:rsidP="00DF1A7B">
      <w:pPr>
        <w:spacing w:after="0"/>
        <w:rPr>
          <w:rFonts w:asciiTheme="minorHAnsi" w:eastAsiaTheme="minorEastAsia" w:hAnsiTheme="minorHAnsi" w:cstheme="minorBidi"/>
          <w:sz w:val="28"/>
          <w:szCs w:val="28"/>
        </w:rPr>
      </w:pPr>
      <w:r w:rsidRPr="5B5F9C97">
        <w:rPr>
          <w:rFonts w:asciiTheme="minorHAnsi" w:eastAsiaTheme="minorEastAsia" w:hAnsiTheme="minorHAnsi" w:cstheme="minorBidi"/>
          <w:sz w:val="28"/>
          <w:szCs w:val="28"/>
        </w:rPr>
        <w:t>Project activities</w:t>
      </w:r>
      <w:r w:rsidR="0035592D" w:rsidRPr="5B5F9C97">
        <w:rPr>
          <w:rFonts w:asciiTheme="minorHAnsi" w:eastAsiaTheme="minorEastAsia" w:hAnsiTheme="minorHAnsi" w:cstheme="minorBidi"/>
          <w:sz w:val="28"/>
          <w:szCs w:val="28"/>
        </w:rPr>
        <w:t xml:space="preserve"> whose direct beneficiaries are</w:t>
      </w:r>
      <w:r w:rsidRPr="5B5F9C97">
        <w:rPr>
          <w:rFonts w:asciiTheme="minorHAnsi" w:eastAsiaTheme="minorEastAsia" w:hAnsiTheme="minorHAnsi" w:cstheme="minorBidi"/>
          <w:sz w:val="28"/>
          <w:szCs w:val="28"/>
        </w:rPr>
        <w:t xml:space="preserve"> foreign militaries or paramilitary groups or individuals will not be considered for </w:t>
      </w:r>
      <w:r w:rsidR="3A05A442" w:rsidRPr="5B5F9C97">
        <w:rPr>
          <w:rFonts w:asciiTheme="minorHAnsi" w:eastAsiaTheme="minorEastAsia" w:hAnsiTheme="minorHAnsi" w:cstheme="minorBidi"/>
          <w:sz w:val="28"/>
          <w:szCs w:val="28"/>
        </w:rPr>
        <w:t xml:space="preserve">OES </w:t>
      </w:r>
      <w:r w:rsidRPr="5B5F9C97">
        <w:rPr>
          <w:rFonts w:asciiTheme="minorHAnsi" w:eastAsiaTheme="minorEastAsia" w:hAnsiTheme="minorHAnsi" w:cstheme="minorBidi"/>
          <w:sz w:val="28"/>
          <w:szCs w:val="28"/>
        </w:rPr>
        <w:t xml:space="preserve">funding given purpose limitations on funding. </w:t>
      </w:r>
    </w:p>
    <w:p w14:paraId="31594137" w14:textId="77777777" w:rsidR="00290D8C" w:rsidRDefault="00290D8C" w:rsidP="00DF1A7B">
      <w:pPr>
        <w:spacing w:after="0"/>
        <w:rPr>
          <w:rFonts w:asciiTheme="minorHAnsi" w:eastAsiaTheme="minorEastAsia" w:hAnsiTheme="minorHAnsi" w:cstheme="minorBidi"/>
          <w:sz w:val="28"/>
          <w:szCs w:val="28"/>
        </w:rPr>
      </w:pPr>
    </w:p>
    <w:p w14:paraId="3E6FE582" w14:textId="59A7CB5E" w:rsidR="001B436C" w:rsidRPr="000B16EC" w:rsidRDefault="4FD485EA" w:rsidP="00DF1A7B">
      <w:pPr>
        <w:spacing w:after="0"/>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t>The Leahy Law prohibits Department foreign assistance funds from supporting foreign security force units if the Secretary of State has credible information that the unit has committed a gross violation of human rights</w:t>
      </w:r>
      <w:r w:rsidR="1FB91E71" w:rsidRPr="7CF9FF98">
        <w:rPr>
          <w:rFonts w:asciiTheme="minorHAnsi" w:eastAsiaTheme="minorEastAsia" w:hAnsiTheme="minorHAnsi" w:cstheme="minorBidi"/>
          <w:sz w:val="28"/>
          <w:szCs w:val="28"/>
        </w:rPr>
        <w:t xml:space="preserve">. </w:t>
      </w:r>
      <w:r w:rsidR="71278081" w:rsidRPr="7CF9FF98">
        <w:rPr>
          <w:rFonts w:asciiTheme="minorHAnsi" w:eastAsiaTheme="minorEastAsia" w:hAnsiTheme="minorHAnsi" w:cstheme="minorBidi"/>
          <w:sz w:val="28"/>
          <w:szCs w:val="28"/>
        </w:rPr>
        <w:t xml:space="preserve"> Per </w:t>
      </w:r>
      <w:hyperlink r:id="rId28">
        <w:r w:rsidR="71278081" w:rsidRPr="7CF9FF98">
          <w:rPr>
            <w:rStyle w:val="Hyperlink"/>
            <w:rFonts w:asciiTheme="minorHAnsi" w:eastAsiaTheme="minorEastAsia" w:hAnsiTheme="minorHAnsi" w:cstheme="minorBidi"/>
            <w:sz w:val="28"/>
            <w:szCs w:val="28"/>
          </w:rPr>
          <w:t>22 USC §2378d(a) (2017)</w:t>
        </w:r>
      </w:hyperlink>
      <w:r w:rsidR="71278081" w:rsidRPr="7CF9FF98">
        <w:rPr>
          <w:rFonts w:asciiTheme="minorHAnsi" w:eastAsiaTheme="minorEastAsia" w:hAnsiTheme="minorHAnsi" w:cstheme="minorBidi"/>
          <w:sz w:val="28"/>
          <w:szCs w:val="28"/>
        </w:rPr>
        <w:t>, “No a</w:t>
      </w:r>
      <w:r w:rsidRPr="7CF9FF98">
        <w:rPr>
          <w:rFonts w:asciiTheme="minorHAnsi" w:eastAsiaTheme="minorEastAsia" w:hAnsiTheme="minorHAnsi" w:cstheme="minorBidi"/>
          <w:sz w:val="28"/>
          <w:szCs w:val="28"/>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40BC1763" w:rsidRPr="7CF9FF98">
        <w:rPr>
          <w:rFonts w:asciiTheme="minorHAnsi" w:eastAsiaTheme="minorEastAsia" w:hAnsiTheme="minorHAnsi" w:cstheme="minorBidi"/>
          <w:sz w:val="28"/>
          <w:szCs w:val="28"/>
        </w:rPr>
        <w:t xml:space="preserve"> </w:t>
      </w:r>
      <w:r w:rsidR="6DDE156E" w:rsidRPr="7CF9FF98">
        <w:rPr>
          <w:rFonts w:asciiTheme="minorHAnsi" w:eastAsiaTheme="minorEastAsia" w:hAnsiTheme="minorHAnsi" w:cstheme="minorBidi"/>
          <w:sz w:val="28"/>
          <w:szCs w:val="28"/>
        </w:rPr>
        <w:t>Restrictions may apply to any proposed assistance to police or other law enforcement.  Among these, pursuant to section 620M of the Foreign Assistance Act of 1961, as amended</w:t>
      </w:r>
      <w:r w:rsidRPr="7CF9FF98">
        <w:rPr>
          <w:rFonts w:asciiTheme="minorHAnsi" w:eastAsiaTheme="minorEastAsia" w:hAnsiTheme="minorHAnsi" w:cstheme="minorBidi"/>
          <w:sz w:val="28"/>
          <w:szCs w:val="28"/>
        </w:rPr>
        <w:t xml:space="preserve"> </w:t>
      </w:r>
      <w:r w:rsidR="6DDE156E" w:rsidRPr="7CF9FF98">
        <w:rPr>
          <w:rFonts w:asciiTheme="minorHAnsi" w:eastAsiaTheme="minorEastAsia" w:hAnsiTheme="minorHAnsi" w:cstheme="minorBidi"/>
          <w:sz w:val="28"/>
          <w:szCs w:val="28"/>
        </w:rPr>
        <w:t xml:space="preserve">(FAA),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w:t>
      </w:r>
      <w:r w:rsidR="6DDE156E" w:rsidRPr="7CF9FF98">
        <w:rPr>
          <w:rFonts w:asciiTheme="minorHAnsi" w:eastAsiaTheme="minorEastAsia" w:hAnsiTheme="minorHAnsi" w:cstheme="minorBidi"/>
          <w:sz w:val="28"/>
          <w:szCs w:val="28"/>
        </w:rPr>
        <w:lastRenderedPageBreak/>
        <w:t>a foreign government’s security forces may need to be vetted by the Department before the provision of any assistance.</w:t>
      </w:r>
      <w:r w:rsidR="1796347E" w:rsidRPr="7CF9FF98">
        <w:rPr>
          <w:rFonts w:asciiTheme="minorHAnsi" w:eastAsiaTheme="minorEastAsia" w:hAnsiTheme="minorHAnsi" w:cstheme="minorBidi"/>
          <w:sz w:val="28"/>
          <w:szCs w:val="28"/>
        </w:rPr>
        <w:t xml:space="preserve"> </w:t>
      </w:r>
      <w:r w:rsidR="40BC1763" w:rsidRPr="7CF9FF98">
        <w:rPr>
          <w:rFonts w:asciiTheme="minorHAnsi" w:eastAsiaTheme="minorEastAsia" w:hAnsiTheme="minorHAnsi" w:cstheme="minorBidi"/>
          <w:sz w:val="28"/>
          <w:szCs w:val="28"/>
        </w:rPr>
        <w:t xml:space="preserve"> </w:t>
      </w:r>
      <w:r w:rsidR="1D2D8E79" w:rsidRPr="7CF9FF98">
        <w:rPr>
          <w:rFonts w:asciiTheme="minorHAnsi" w:eastAsiaTheme="minorEastAsia" w:hAnsiTheme="minorHAnsi" w:cstheme="minorBidi"/>
          <w:sz w:val="28"/>
          <w:szCs w:val="28"/>
        </w:rPr>
        <w:t xml:space="preserve">If a proposed grant or cooperative agreement will </w:t>
      </w:r>
      <w:proofErr w:type="gramStart"/>
      <w:r w:rsidR="1D2D8E79" w:rsidRPr="7CF9FF98">
        <w:rPr>
          <w:rFonts w:asciiTheme="minorHAnsi" w:eastAsiaTheme="minorEastAsia" w:hAnsiTheme="minorHAnsi" w:cstheme="minorBidi"/>
          <w:sz w:val="28"/>
          <w:szCs w:val="28"/>
        </w:rPr>
        <w:t>provide assistance to</w:t>
      </w:r>
      <w:proofErr w:type="gramEnd"/>
      <w:r w:rsidR="1D2D8E79" w:rsidRPr="7CF9FF98">
        <w:rPr>
          <w:rFonts w:asciiTheme="minorHAnsi" w:eastAsiaTheme="minorEastAsia" w:hAnsiTheme="minorHAnsi" w:cstheme="minorBidi"/>
          <w:sz w:val="28"/>
          <w:szCs w:val="28"/>
        </w:rPr>
        <w:t xml:space="preserve"> foreign security forces or personnel, compliance with the Leahy Law is required</w:t>
      </w:r>
      <w:r w:rsidR="1FB91E71" w:rsidRPr="7CF9FF98">
        <w:rPr>
          <w:rFonts w:asciiTheme="minorHAnsi" w:eastAsiaTheme="minorEastAsia" w:hAnsiTheme="minorHAnsi" w:cstheme="minorBidi"/>
          <w:sz w:val="28"/>
          <w:szCs w:val="28"/>
        </w:rPr>
        <w:t xml:space="preserve">. </w:t>
      </w:r>
    </w:p>
    <w:p w14:paraId="14EF4742" w14:textId="77777777" w:rsidR="0037796D" w:rsidRPr="002E593D" w:rsidRDefault="0037796D" w:rsidP="00DF1A7B">
      <w:pPr>
        <w:spacing w:after="0"/>
        <w:rPr>
          <w:rFonts w:asciiTheme="minorHAnsi" w:eastAsiaTheme="minorEastAsia" w:hAnsiTheme="minorHAnsi" w:cstheme="minorBidi"/>
          <w:sz w:val="28"/>
          <w:szCs w:val="28"/>
        </w:rPr>
      </w:pPr>
    </w:p>
    <w:p w14:paraId="712FD6A5" w14:textId="62759EB3" w:rsidR="00A87EF2" w:rsidRDefault="0037796D" w:rsidP="00DF1A7B">
      <w:pPr>
        <w:pStyle w:val="Default"/>
        <w:spacing w:line="276" w:lineRule="auto"/>
        <w:rPr>
          <w:rFonts w:asciiTheme="minorHAnsi" w:eastAsiaTheme="minorEastAsia" w:hAnsiTheme="minorHAnsi" w:cstheme="minorBidi"/>
          <w:sz w:val="28"/>
          <w:szCs w:val="28"/>
        </w:rPr>
      </w:pPr>
      <w:r w:rsidRPr="5B5F9C97">
        <w:rPr>
          <w:rFonts w:asciiTheme="minorHAnsi" w:eastAsiaTheme="minorEastAsia" w:hAnsiTheme="minorHAnsi" w:cstheme="minorBidi"/>
          <w:sz w:val="28"/>
          <w:szCs w:val="28"/>
        </w:rPr>
        <w:t xml:space="preserve">Organizations should be cognizant of these restrictions when developing project proposals as these restrictions will require appropriate due diligence of program beneficiaries and collaboration with </w:t>
      </w:r>
      <w:r w:rsidR="6AC33874" w:rsidRPr="5B5F9C97">
        <w:rPr>
          <w:rFonts w:asciiTheme="minorHAnsi" w:eastAsiaTheme="minorEastAsia" w:hAnsiTheme="minorHAnsi" w:cstheme="minorBidi"/>
          <w:sz w:val="28"/>
          <w:szCs w:val="28"/>
        </w:rPr>
        <w:t xml:space="preserve">OES </w:t>
      </w:r>
      <w:r w:rsidRPr="5B5F9C97">
        <w:rPr>
          <w:rFonts w:asciiTheme="minorHAnsi" w:eastAsiaTheme="minorEastAsia" w:hAnsiTheme="minorHAnsi" w:cstheme="minorBidi"/>
          <w:sz w:val="28"/>
          <w:szCs w:val="28"/>
        </w:rPr>
        <w:t xml:space="preserve">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5B5F9C97">
        <w:rPr>
          <w:rFonts w:asciiTheme="minorHAnsi" w:eastAsiaTheme="minorEastAsia" w:hAnsiTheme="minorHAnsi" w:cstheme="minorBidi"/>
          <w:sz w:val="28"/>
          <w:szCs w:val="28"/>
        </w:rPr>
        <w:t>open-source</w:t>
      </w:r>
      <w:r w:rsidRPr="5B5F9C97">
        <w:rPr>
          <w:rFonts w:asciiTheme="minorHAnsi" w:eastAsiaTheme="minorEastAsia" w:hAnsiTheme="minorHAnsi" w:cstheme="minorBidi"/>
          <w:sz w:val="28"/>
          <w:szCs w:val="28"/>
        </w:rPr>
        <w:t xml:space="preserve"> materials.</w:t>
      </w:r>
    </w:p>
    <w:p w14:paraId="027D2F8E" w14:textId="77777777" w:rsidR="00DF6D76" w:rsidRDefault="00DF6D76" w:rsidP="00DF1A7B">
      <w:pPr>
        <w:pStyle w:val="Default"/>
        <w:spacing w:line="276" w:lineRule="auto"/>
        <w:rPr>
          <w:rFonts w:asciiTheme="minorHAnsi" w:eastAsiaTheme="minorEastAsia" w:hAnsiTheme="minorHAnsi" w:cstheme="minorBidi"/>
          <w:sz w:val="28"/>
          <w:szCs w:val="28"/>
        </w:rPr>
      </w:pPr>
    </w:p>
    <w:p w14:paraId="6927AD12" w14:textId="77777777" w:rsidR="00DF6D76" w:rsidRPr="007C56C8" w:rsidRDefault="00DF6D76" w:rsidP="00DF1A7B">
      <w:pPr>
        <w:shd w:val="clear" w:color="auto" w:fill="FFFFFF" w:themeFill="background1"/>
        <w:contextualSpacing/>
        <w:textAlignment w:val="baseline"/>
        <w:rPr>
          <w:rFonts w:eastAsiaTheme="minorEastAsia"/>
          <w:sz w:val="28"/>
          <w:szCs w:val="28"/>
        </w:rPr>
      </w:pPr>
      <w:r w:rsidRPr="60D2DEB8">
        <w:rPr>
          <w:rFonts w:eastAsiaTheme="minorEastAsia"/>
          <w:sz w:val="28"/>
          <w:szCs w:val="28"/>
        </w:rPr>
        <w:t xml:space="preserve">The following activities and costs are </w:t>
      </w:r>
      <w:r w:rsidRPr="60D2DEB8">
        <w:rPr>
          <w:rFonts w:eastAsiaTheme="minorEastAsia"/>
          <w:sz w:val="28"/>
          <w:szCs w:val="28"/>
          <w:u w:val="single"/>
        </w:rPr>
        <w:t>not</w:t>
      </w:r>
      <w:r w:rsidRPr="60D2DEB8">
        <w:rPr>
          <w:rFonts w:eastAsiaTheme="minorEastAsia"/>
          <w:sz w:val="28"/>
          <w:szCs w:val="28"/>
        </w:rPr>
        <w:t xml:space="preserve"> covered under this announcement (this list is NOT exhaustive): </w:t>
      </w:r>
    </w:p>
    <w:p w14:paraId="322782FA" w14:textId="77777777" w:rsidR="00DF6D76" w:rsidRPr="007C56C8" w:rsidRDefault="00DF6D76" w:rsidP="00DF1A7B">
      <w:pPr>
        <w:numPr>
          <w:ilvl w:val="0"/>
          <w:numId w:val="70"/>
        </w:numPr>
        <w:contextualSpacing/>
        <w:textAlignment w:val="baseline"/>
        <w:rPr>
          <w:rFonts w:eastAsiaTheme="minorEastAsia"/>
          <w:sz w:val="28"/>
          <w:szCs w:val="28"/>
        </w:rPr>
      </w:pPr>
      <w:r w:rsidRPr="60D2DEB8">
        <w:rPr>
          <w:rFonts w:eastAsiaTheme="minorEastAsia"/>
          <w:sz w:val="28"/>
          <w:szCs w:val="28"/>
        </w:rPr>
        <w:t>Construction or renovation is not an allowable activity under this award; </w:t>
      </w:r>
    </w:p>
    <w:p w14:paraId="30D878D4" w14:textId="77777777" w:rsidR="00DF6D76" w:rsidRPr="007C56C8" w:rsidRDefault="00DF6D76" w:rsidP="00DF1A7B">
      <w:pPr>
        <w:numPr>
          <w:ilvl w:val="0"/>
          <w:numId w:val="70"/>
        </w:numPr>
        <w:contextualSpacing/>
        <w:textAlignment w:val="baseline"/>
        <w:rPr>
          <w:rFonts w:eastAsiaTheme="minorEastAsia"/>
          <w:sz w:val="28"/>
          <w:szCs w:val="28"/>
        </w:rPr>
      </w:pPr>
      <w:r w:rsidRPr="60D2DEB8">
        <w:rPr>
          <w:rFonts w:eastAsiaTheme="minorEastAsia"/>
          <w:sz w:val="28"/>
          <w:szCs w:val="28"/>
        </w:rPr>
        <w:t>Projects intended primarily for the growth or institutional development of the applicant organization; </w:t>
      </w:r>
    </w:p>
    <w:p w14:paraId="7BA025D8" w14:textId="77777777" w:rsidR="00DF6D76" w:rsidRPr="007C56C8" w:rsidRDefault="00DF6D76" w:rsidP="00DF1A7B">
      <w:pPr>
        <w:numPr>
          <w:ilvl w:val="0"/>
          <w:numId w:val="70"/>
        </w:numPr>
        <w:contextualSpacing/>
        <w:textAlignment w:val="baseline"/>
        <w:rPr>
          <w:rFonts w:eastAsiaTheme="minorEastAsia"/>
          <w:sz w:val="28"/>
          <w:szCs w:val="28"/>
        </w:rPr>
      </w:pPr>
      <w:r w:rsidRPr="60D2DEB8">
        <w:rPr>
          <w:rFonts w:eastAsiaTheme="minorEastAsia"/>
          <w:sz w:val="28"/>
          <w:szCs w:val="28"/>
        </w:rPr>
        <w:t>Projects seeking funds for personal use; </w:t>
      </w:r>
    </w:p>
    <w:p w14:paraId="49D8BE96" w14:textId="77777777" w:rsidR="00DF6D76" w:rsidRPr="007C56C8" w:rsidRDefault="00DF6D76" w:rsidP="00DF1A7B">
      <w:pPr>
        <w:numPr>
          <w:ilvl w:val="0"/>
          <w:numId w:val="70"/>
        </w:numPr>
        <w:contextualSpacing/>
        <w:textAlignment w:val="baseline"/>
        <w:rPr>
          <w:rFonts w:eastAsiaTheme="minorEastAsia"/>
          <w:sz w:val="28"/>
          <w:szCs w:val="28"/>
        </w:rPr>
      </w:pPr>
      <w:r w:rsidRPr="60D2DEB8">
        <w:rPr>
          <w:rFonts w:eastAsiaTheme="minorEastAsia"/>
          <w:sz w:val="28"/>
          <w:szCs w:val="28"/>
        </w:rPr>
        <w:t>Administration of a project that will make a profit; </w:t>
      </w:r>
    </w:p>
    <w:p w14:paraId="1B1468B8" w14:textId="77777777" w:rsidR="00DF6D76" w:rsidRPr="007C56C8" w:rsidRDefault="00DF6D76" w:rsidP="00DF1A7B">
      <w:pPr>
        <w:numPr>
          <w:ilvl w:val="0"/>
          <w:numId w:val="70"/>
        </w:numPr>
        <w:contextualSpacing/>
        <w:textAlignment w:val="baseline"/>
        <w:rPr>
          <w:rFonts w:eastAsiaTheme="minorEastAsia"/>
          <w:sz w:val="28"/>
          <w:szCs w:val="28"/>
        </w:rPr>
      </w:pPr>
      <w:r w:rsidRPr="60D2DEB8">
        <w:rPr>
          <w:rFonts w:eastAsiaTheme="minorEastAsia"/>
          <w:sz w:val="28"/>
          <w:szCs w:val="28"/>
        </w:rPr>
        <w:t>Expenses incurred before or after the specified dates of award period of performance (unless prior written approval is received); </w:t>
      </w:r>
    </w:p>
    <w:p w14:paraId="790227B8" w14:textId="77777777" w:rsidR="00DF6D76" w:rsidRPr="007C56C8" w:rsidRDefault="00DF6D76" w:rsidP="00DF1A7B">
      <w:pPr>
        <w:numPr>
          <w:ilvl w:val="0"/>
          <w:numId w:val="70"/>
        </w:numPr>
        <w:contextualSpacing/>
        <w:textAlignment w:val="baseline"/>
        <w:rPr>
          <w:rFonts w:eastAsiaTheme="minorEastAsia"/>
          <w:sz w:val="28"/>
          <w:szCs w:val="28"/>
        </w:rPr>
      </w:pPr>
      <w:r w:rsidRPr="60D2DEB8">
        <w:rPr>
          <w:rFonts w:eastAsiaTheme="minorEastAsia"/>
          <w:sz w:val="28"/>
          <w:szCs w:val="28"/>
        </w:rPr>
        <w:t>Projects designed to advocate policy views or positions of foreign governments or views of a particular political faction;  </w:t>
      </w:r>
    </w:p>
    <w:p w14:paraId="62BAA59E" w14:textId="77777777" w:rsidR="00DF6D76" w:rsidRPr="007C56C8" w:rsidRDefault="00DF6D76" w:rsidP="00DF1A7B">
      <w:pPr>
        <w:numPr>
          <w:ilvl w:val="0"/>
          <w:numId w:val="70"/>
        </w:numPr>
        <w:contextualSpacing/>
        <w:textAlignment w:val="baseline"/>
        <w:rPr>
          <w:rFonts w:eastAsiaTheme="minorEastAsia"/>
          <w:sz w:val="28"/>
          <w:szCs w:val="28"/>
        </w:rPr>
      </w:pPr>
      <w:r w:rsidRPr="60D2DEB8">
        <w:rPr>
          <w:rFonts w:eastAsiaTheme="minorEastAsia"/>
          <w:sz w:val="28"/>
          <w:szCs w:val="28"/>
        </w:rPr>
        <w:t>Alcoholic beverages;  </w:t>
      </w:r>
    </w:p>
    <w:p w14:paraId="2D708E45" w14:textId="77777777" w:rsidR="00DF6D76" w:rsidRPr="007C56C8" w:rsidRDefault="00DF6D76" w:rsidP="00DF1A7B">
      <w:pPr>
        <w:numPr>
          <w:ilvl w:val="0"/>
          <w:numId w:val="70"/>
        </w:numPr>
        <w:contextualSpacing/>
        <w:textAlignment w:val="baseline"/>
        <w:rPr>
          <w:rFonts w:eastAsiaTheme="minorEastAsia"/>
          <w:sz w:val="28"/>
          <w:szCs w:val="28"/>
        </w:rPr>
      </w:pPr>
      <w:r w:rsidRPr="60D2DEB8">
        <w:rPr>
          <w:rFonts w:eastAsiaTheme="minorEastAsia"/>
          <w:sz w:val="28"/>
          <w:szCs w:val="28"/>
        </w:rPr>
        <w:t>Costs of entertainment, including amusement, diversion, and social activities, and any associated costs, are unallowable, except where specific costs that might otherwise be considered entertainment have a programmatic purpose and are authorized either in the approved budget for the federal award or with prior written approval of the Grants Officer. </w:t>
      </w:r>
    </w:p>
    <w:p w14:paraId="6AD1C5DB" w14:textId="77777777" w:rsidR="00DF6D76" w:rsidRDefault="00DF6D76" w:rsidP="00DF1A7B">
      <w:pPr>
        <w:contextualSpacing/>
        <w:textAlignment w:val="baseline"/>
        <w:rPr>
          <w:rFonts w:eastAsiaTheme="minorEastAsia"/>
          <w:sz w:val="28"/>
          <w:szCs w:val="28"/>
        </w:rPr>
      </w:pPr>
    </w:p>
    <w:p w14:paraId="520EA7CF" w14:textId="785B6C53" w:rsidR="00DF6D76" w:rsidRPr="007C56C8" w:rsidRDefault="00DF6D76" w:rsidP="00DF1A7B">
      <w:pPr>
        <w:contextualSpacing/>
        <w:textAlignment w:val="baseline"/>
        <w:rPr>
          <w:rFonts w:eastAsiaTheme="minorEastAsia"/>
          <w:sz w:val="28"/>
          <w:szCs w:val="28"/>
        </w:rPr>
      </w:pPr>
      <w:r w:rsidRPr="60D2DEB8">
        <w:rPr>
          <w:rFonts w:eastAsiaTheme="minorEastAsia"/>
          <w:sz w:val="28"/>
          <w:szCs w:val="28"/>
        </w:rPr>
        <w:t xml:space="preserve">Representation by Organization Regarding a Delinquent Tax Liability or a Felony Criminal Conviction: </w:t>
      </w:r>
      <w:r w:rsidR="003D3166">
        <w:rPr>
          <w:rFonts w:eastAsiaTheme="minorEastAsia"/>
          <w:sz w:val="28"/>
          <w:szCs w:val="28"/>
        </w:rPr>
        <w:t xml:space="preserve"> </w:t>
      </w:r>
      <w:r w:rsidRPr="60D2DEB8">
        <w:rPr>
          <w:rFonts w:eastAsiaTheme="minorEastAsia"/>
          <w:sz w:val="28"/>
          <w:szCs w:val="28"/>
        </w:rPr>
        <w:t xml:space="preserve">In accordance with section 7073 of Division K of the </w:t>
      </w:r>
      <w:r w:rsidRPr="60D2DEB8">
        <w:rPr>
          <w:rFonts w:eastAsiaTheme="minorEastAsia"/>
          <w:sz w:val="28"/>
          <w:szCs w:val="28"/>
        </w:rPr>
        <w:lastRenderedPageBreak/>
        <w:t xml:space="preserve">Consolidated Appropriations Act, 2014 (Public Law 113-76) none of the funds made available by that Act may be used to </w:t>
      </w:r>
      <w:proofErr w:type="gramStart"/>
      <w:r w:rsidRPr="60D2DEB8">
        <w:rPr>
          <w:rFonts w:eastAsiaTheme="minorEastAsia"/>
          <w:sz w:val="28"/>
          <w:szCs w:val="28"/>
        </w:rPr>
        <w:t>enter into</w:t>
      </w:r>
      <w:proofErr w:type="gramEnd"/>
      <w:r w:rsidRPr="60D2DEB8">
        <w:rPr>
          <w:rFonts w:eastAsiaTheme="minorEastAsia"/>
          <w:sz w:val="28"/>
          <w:szCs w:val="28"/>
        </w:rPr>
        <w:t xml:space="preserve"> an assistance award with any organization that –  </w:t>
      </w:r>
    </w:p>
    <w:p w14:paraId="174899A0" w14:textId="77777777" w:rsidR="00DF6D76" w:rsidRPr="007C56C8" w:rsidRDefault="00DF6D76" w:rsidP="00DF1A7B">
      <w:pPr>
        <w:ind w:left="720"/>
        <w:contextualSpacing/>
        <w:textAlignment w:val="baseline"/>
        <w:rPr>
          <w:rFonts w:eastAsiaTheme="minorEastAsia"/>
          <w:sz w:val="28"/>
          <w:szCs w:val="28"/>
        </w:rPr>
      </w:pPr>
      <w:r w:rsidRPr="60D2DEB8">
        <w:rPr>
          <w:rFonts w:eastAsiaTheme="minorEastAsia"/>
          <w:sz w:val="28"/>
          <w:szCs w:val="28"/>
        </w:rPr>
        <w:t>(1) Was “convicted of a felony criminal violation under any Federal law within the preceding 24 months, where the awarding agency has direct knowledge of the conviction, unless the agency has considered, in accordance with its procedures, that this further action is not necessary to protect the interests of the Government”; or  </w:t>
      </w:r>
    </w:p>
    <w:p w14:paraId="573A5867" w14:textId="77777777" w:rsidR="00DF6D76" w:rsidRDefault="00DF6D76" w:rsidP="00DF1A7B">
      <w:pPr>
        <w:ind w:left="720"/>
        <w:contextualSpacing/>
        <w:textAlignment w:val="baseline"/>
        <w:rPr>
          <w:rFonts w:eastAsiaTheme="minorEastAsia"/>
          <w:sz w:val="28"/>
          <w:szCs w:val="28"/>
        </w:rPr>
      </w:pPr>
      <w:r w:rsidRPr="60D2DEB8">
        <w:rPr>
          <w:rFonts w:eastAsiaTheme="minorEastAsia"/>
          <w:sz w:val="28"/>
          <w:szCs w:val="28"/>
        </w:rPr>
        <w:t>(2)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unless the Federal agency has considered, in accordance with its procedures, that this further action is not necessary to protect the interests of the Government.”   </w:t>
      </w:r>
    </w:p>
    <w:p w14:paraId="2EB3B618" w14:textId="77777777" w:rsidR="00DF6D76" w:rsidRDefault="00DF6D76" w:rsidP="00DF1A7B">
      <w:pPr>
        <w:contextualSpacing/>
        <w:textAlignment w:val="baseline"/>
        <w:rPr>
          <w:rFonts w:eastAsiaTheme="minorEastAsia"/>
          <w:sz w:val="28"/>
          <w:szCs w:val="28"/>
        </w:rPr>
      </w:pPr>
    </w:p>
    <w:p w14:paraId="745E59FB" w14:textId="279232CD" w:rsidR="00DF6D76" w:rsidRPr="007C56C8" w:rsidRDefault="00DF6D76" w:rsidP="00DF1A7B">
      <w:pPr>
        <w:contextualSpacing/>
        <w:textAlignment w:val="baseline"/>
        <w:rPr>
          <w:rFonts w:eastAsiaTheme="minorEastAsia"/>
          <w:sz w:val="28"/>
          <w:szCs w:val="28"/>
        </w:rPr>
      </w:pPr>
      <w:r w:rsidRPr="60D2DEB8">
        <w:rPr>
          <w:rFonts w:eastAsiaTheme="minorEastAsia"/>
          <w:sz w:val="28"/>
          <w:szCs w:val="28"/>
        </w:rPr>
        <w:t>For the purposes of Section 7073, it is the Department of State’s policy that no award may be made to any organization covered by (1) or (2) above, unless the Procurement Executive has made a written determination that suspension or debarment is not necessary to protect the interests of the U.S. Government.  </w:t>
      </w:r>
    </w:p>
    <w:p w14:paraId="62AEE7F8" w14:textId="77777777" w:rsidR="00DF6D76" w:rsidRDefault="00DF6D76" w:rsidP="00DF1A7B">
      <w:pPr>
        <w:contextualSpacing/>
        <w:rPr>
          <w:rStyle w:val="normaltextrun"/>
          <w:sz w:val="28"/>
          <w:szCs w:val="28"/>
          <w:shd w:val="clear" w:color="auto" w:fill="FFFFFF"/>
        </w:rPr>
      </w:pPr>
    </w:p>
    <w:p w14:paraId="6B06039C" w14:textId="0D64A66A" w:rsidR="00DF6D76" w:rsidRDefault="00DF6D76" w:rsidP="00DF1A7B">
      <w:pPr>
        <w:contextualSpacing/>
        <w:rPr>
          <w:rStyle w:val="eop"/>
          <w:sz w:val="28"/>
          <w:szCs w:val="28"/>
          <w:shd w:val="clear" w:color="auto" w:fill="FFFFFF"/>
        </w:rPr>
      </w:pPr>
      <w:r w:rsidRPr="60D2DEB8">
        <w:rPr>
          <w:rStyle w:val="normaltextrun"/>
          <w:sz w:val="28"/>
          <w:szCs w:val="28"/>
          <w:shd w:val="clear" w:color="auto" w:fill="FFFFFF"/>
        </w:rPr>
        <w:t>Organizations should be cognizant of these restrictions when developing project proposals. Funding restrictions will require appropriate due diligence of program beneficiaries and collaboration wit</w:t>
      </w:r>
      <w:r w:rsidRPr="00DF6D76">
        <w:rPr>
          <w:rStyle w:val="normaltextrun"/>
          <w:sz w:val="28"/>
          <w:szCs w:val="28"/>
          <w:shd w:val="clear" w:color="auto" w:fill="FFFFFF"/>
        </w:rPr>
        <w:t>h</w:t>
      </w:r>
      <w:r w:rsidRPr="00DF6D76">
        <w:rPr>
          <w:sz w:val="28"/>
          <w:szCs w:val="28"/>
        </w:rPr>
        <w:t xml:space="preserve"> OES</w:t>
      </w:r>
      <w:r w:rsidRPr="60D2DEB8">
        <w:rPr>
          <w:rStyle w:val="normaltextrun"/>
          <w:sz w:val="28"/>
          <w:szCs w:val="28"/>
          <w:shd w:val="clear" w:color="auto" w:fill="FFFFFF"/>
        </w:rPr>
        <w:t xml:space="preserve"> to ensure compliance with these restrictions.  Program beneficiaries subject to due diligence vetting will include any individuals or entities that are beneficiaries of foreign assistance funding or support.  Due diligence vetting will include a review of open-source materials.</w:t>
      </w:r>
      <w:r w:rsidRPr="60D2DEB8">
        <w:rPr>
          <w:rStyle w:val="eop"/>
          <w:sz w:val="28"/>
          <w:szCs w:val="28"/>
          <w:shd w:val="clear" w:color="auto" w:fill="FFFFFF"/>
        </w:rPr>
        <w:t> </w:t>
      </w:r>
    </w:p>
    <w:p w14:paraId="0DBD2D43" w14:textId="0B775503" w:rsidR="00F63004" w:rsidRPr="00CC2482" w:rsidRDefault="00CC2482" w:rsidP="00DF1A7B">
      <w:pPr>
        <w:pStyle w:val="Heading1"/>
        <w:spacing w:before="0" w:after="200"/>
        <w:rPr>
          <w:smallCaps/>
          <w:color w:val="4F81BD" w:themeColor="accent1"/>
          <w:spacing w:val="5"/>
          <w:sz w:val="28"/>
          <w:szCs w:val="28"/>
        </w:rPr>
      </w:pPr>
      <w:bookmarkStart w:id="21" w:name="_Toc103246777"/>
      <w:bookmarkStart w:id="22" w:name="_Toc127417128"/>
      <w:bookmarkStart w:id="23" w:name="_Toc153790294"/>
      <w:r w:rsidRPr="00CC2482">
        <w:rPr>
          <w:rStyle w:val="IntenseReference"/>
          <w:b/>
          <w:bCs w:val="0"/>
          <w:sz w:val="28"/>
          <w:szCs w:val="28"/>
        </w:rPr>
        <w:t>Section E: Application Review Information</w:t>
      </w:r>
      <w:bookmarkStart w:id="24" w:name="_Toc71871411"/>
      <w:bookmarkEnd w:id="21"/>
      <w:bookmarkEnd w:id="22"/>
      <w:bookmarkEnd w:id="23"/>
      <w:r w:rsidRPr="00CC2482">
        <w:rPr>
          <w:rStyle w:val="IntenseReference"/>
          <w:b/>
          <w:bCs w:val="0"/>
          <w:sz w:val="28"/>
          <w:szCs w:val="28"/>
        </w:rPr>
        <w:t> </w:t>
      </w:r>
      <w:bookmarkEnd w:id="24"/>
    </w:p>
    <w:p w14:paraId="278E0774" w14:textId="730968C0" w:rsidR="00290D8C" w:rsidRPr="003D3166" w:rsidRDefault="002607E8" w:rsidP="003D3166">
      <w:pPr>
        <w:pStyle w:val="NoSpacing"/>
        <w:spacing w:after="240" w:line="276" w:lineRule="auto"/>
        <w:rPr>
          <w:rFonts w:asciiTheme="minorHAnsi" w:eastAsiaTheme="minorEastAsia" w:hAnsiTheme="minorHAnsi" w:cstheme="minorBidi"/>
          <w:b/>
          <w:bCs/>
          <w:color w:val="auto"/>
          <w:sz w:val="28"/>
          <w:szCs w:val="28"/>
          <w:u w:val="single"/>
        </w:rPr>
      </w:pPr>
      <w:r w:rsidRPr="1EDD3F81">
        <w:rPr>
          <w:rFonts w:asciiTheme="minorHAnsi" w:eastAsiaTheme="minorEastAsia" w:hAnsiTheme="minorHAnsi" w:cstheme="minorBidi"/>
          <w:b/>
          <w:bCs/>
          <w:i/>
          <w:iCs/>
          <w:color w:val="auto"/>
          <w:sz w:val="28"/>
          <w:szCs w:val="28"/>
        </w:rPr>
        <w:t>E.1</w:t>
      </w:r>
      <w:r w:rsidR="0035592D" w:rsidRPr="1EDD3F81">
        <w:rPr>
          <w:rFonts w:asciiTheme="minorHAnsi" w:eastAsiaTheme="minorEastAsia" w:hAnsiTheme="minorHAnsi" w:cstheme="minorBidi"/>
          <w:b/>
          <w:bCs/>
          <w:i/>
          <w:iCs/>
          <w:color w:val="auto"/>
          <w:sz w:val="28"/>
          <w:szCs w:val="28"/>
        </w:rPr>
        <w:t xml:space="preserve"> </w:t>
      </w:r>
      <w:r w:rsidR="00397E5E" w:rsidRPr="1EDD3F81">
        <w:rPr>
          <w:rFonts w:asciiTheme="minorHAnsi" w:eastAsiaTheme="minorEastAsia" w:hAnsiTheme="minorHAnsi" w:cstheme="minorBidi"/>
          <w:b/>
          <w:bCs/>
          <w:i/>
          <w:iCs/>
          <w:color w:val="auto"/>
          <w:sz w:val="28"/>
          <w:szCs w:val="28"/>
        </w:rPr>
        <w:t>Proposal Review Criteria</w:t>
      </w:r>
      <w:bookmarkStart w:id="25" w:name="h.1fob9te"/>
      <w:bookmarkEnd w:id="25"/>
    </w:p>
    <w:p w14:paraId="0EC0ACFC" w14:textId="71A8B12B" w:rsidR="00290D8C" w:rsidRPr="00DE6A79" w:rsidRDefault="002607E8" w:rsidP="00DF1A7B">
      <w:pPr>
        <w:pStyle w:val="NoSpacing"/>
        <w:spacing w:line="276" w:lineRule="auto"/>
        <w:rPr>
          <w:rFonts w:asciiTheme="minorHAnsi" w:eastAsiaTheme="minorEastAsia" w:hAnsiTheme="minorHAnsi" w:cstheme="minorBidi"/>
          <w:color w:val="auto"/>
          <w:sz w:val="28"/>
          <w:szCs w:val="28"/>
        </w:rPr>
      </w:pPr>
      <w:r w:rsidRPr="5B5F9C97">
        <w:rPr>
          <w:rFonts w:asciiTheme="minorHAnsi" w:eastAsiaTheme="minorEastAsia" w:hAnsiTheme="minorHAnsi" w:cstheme="minorBidi"/>
          <w:color w:val="auto"/>
          <w:sz w:val="28"/>
          <w:szCs w:val="28"/>
        </w:rPr>
        <w:t xml:space="preserve">The </w:t>
      </w:r>
      <w:r w:rsidR="40DD384E" w:rsidRPr="5B5F9C97">
        <w:rPr>
          <w:rFonts w:asciiTheme="minorHAnsi" w:eastAsiaTheme="minorEastAsia" w:hAnsiTheme="minorHAnsi" w:cstheme="minorBidi"/>
          <w:color w:val="auto"/>
          <w:sz w:val="28"/>
          <w:szCs w:val="28"/>
        </w:rPr>
        <w:t>OES</w:t>
      </w:r>
      <w:r w:rsidR="00AD248C" w:rsidRPr="5B5F9C97">
        <w:rPr>
          <w:rFonts w:asciiTheme="minorHAnsi" w:eastAsiaTheme="minorEastAsia" w:hAnsiTheme="minorHAnsi" w:cstheme="minorBidi"/>
          <w:color w:val="auto"/>
          <w:sz w:val="28"/>
          <w:szCs w:val="28"/>
        </w:rPr>
        <w:t xml:space="preserve"> </w:t>
      </w:r>
      <w:r w:rsidR="00A45AE2" w:rsidRPr="5B5F9C97">
        <w:rPr>
          <w:rFonts w:asciiTheme="minorHAnsi" w:eastAsiaTheme="minorEastAsia" w:hAnsiTheme="minorHAnsi" w:cstheme="minorBidi"/>
          <w:color w:val="auto"/>
          <w:sz w:val="28"/>
          <w:szCs w:val="28"/>
        </w:rPr>
        <w:t>r</w:t>
      </w:r>
      <w:r w:rsidR="00AD248C" w:rsidRPr="5B5F9C97">
        <w:rPr>
          <w:rFonts w:asciiTheme="minorHAnsi" w:eastAsiaTheme="minorEastAsia" w:hAnsiTheme="minorHAnsi" w:cstheme="minorBidi"/>
          <w:color w:val="auto"/>
          <w:sz w:val="28"/>
          <w:szCs w:val="28"/>
        </w:rPr>
        <w:t xml:space="preserve">eview </w:t>
      </w:r>
      <w:r w:rsidR="00A45AE2" w:rsidRPr="5B5F9C97">
        <w:rPr>
          <w:rFonts w:asciiTheme="minorHAnsi" w:eastAsiaTheme="minorEastAsia" w:hAnsiTheme="minorHAnsi" w:cstheme="minorBidi"/>
          <w:color w:val="auto"/>
          <w:sz w:val="28"/>
          <w:szCs w:val="28"/>
        </w:rPr>
        <w:t>p</w:t>
      </w:r>
      <w:r w:rsidRPr="5B5F9C97">
        <w:rPr>
          <w:rFonts w:asciiTheme="minorHAnsi" w:eastAsiaTheme="minorEastAsia" w:hAnsiTheme="minorHAnsi" w:cstheme="minorBidi"/>
          <w:color w:val="auto"/>
          <w:sz w:val="28"/>
          <w:szCs w:val="28"/>
        </w:rPr>
        <w:t xml:space="preserve">anel will evaluate each application individually against the following criteria, listed below in order of importance, and not against competing </w:t>
      </w:r>
      <w:r w:rsidRPr="5B5F9C97">
        <w:rPr>
          <w:rFonts w:asciiTheme="minorHAnsi" w:eastAsiaTheme="minorEastAsia" w:hAnsiTheme="minorHAnsi" w:cstheme="minorBidi"/>
          <w:color w:val="auto"/>
          <w:sz w:val="28"/>
          <w:szCs w:val="28"/>
        </w:rPr>
        <w:lastRenderedPageBreak/>
        <w:t>applications</w:t>
      </w:r>
      <w:r w:rsidR="00D7136E" w:rsidRPr="5B5F9C97">
        <w:rPr>
          <w:rFonts w:asciiTheme="minorHAnsi" w:eastAsiaTheme="minorEastAsia" w:hAnsiTheme="minorHAnsi" w:cstheme="minorBidi"/>
          <w:color w:val="auto"/>
          <w:sz w:val="28"/>
          <w:szCs w:val="28"/>
        </w:rPr>
        <w:t xml:space="preserve">.  </w:t>
      </w:r>
      <w:r w:rsidRPr="5B5F9C97">
        <w:rPr>
          <w:rFonts w:asciiTheme="minorHAnsi" w:eastAsiaTheme="minorEastAsia" w:hAnsiTheme="minorHAnsi" w:cstheme="minorBidi"/>
          <w:color w:val="auto"/>
          <w:sz w:val="28"/>
          <w:szCs w:val="28"/>
        </w:rPr>
        <w:t>Please use the below criteria as a reference</w:t>
      </w:r>
      <w:r w:rsidR="00B230F5" w:rsidRPr="5B5F9C97">
        <w:rPr>
          <w:rFonts w:asciiTheme="minorHAnsi" w:eastAsiaTheme="minorEastAsia" w:hAnsiTheme="minorHAnsi" w:cstheme="minorBidi"/>
          <w:color w:val="auto"/>
          <w:sz w:val="28"/>
          <w:szCs w:val="28"/>
        </w:rPr>
        <w:t>,</w:t>
      </w:r>
      <w:r w:rsidRPr="5B5F9C97">
        <w:rPr>
          <w:rFonts w:asciiTheme="minorHAnsi" w:eastAsiaTheme="minorEastAsia" w:hAnsiTheme="minorHAnsi" w:cstheme="minorBidi"/>
          <w:color w:val="auto"/>
          <w:sz w:val="28"/>
          <w:szCs w:val="28"/>
        </w:rPr>
        <w:t xml:space="preserve"> but </w:t>
      </w:r>
      <w:r w:rsidRPr="5B5F9C97">
        <w:rPr>
          <w:rFonts w:asciiTheme="minorHAnsi" w:eastAsiaTheme="minorEastAsia" w:hAnsiTheme="minorHAnsi" w:cstheme="minorBidi"/>
          <w:b/>
          <w:bCs/>
          <w:color w:val="auto"/>
          <w:sz w:val="28"/>
          <w:szCs w:val="28"/>
        </w:rPr>
        <w:t>do not structure your application according to the sub-sections</w:t>
      </w:r>
      <w:r w:rsidRPr="5B5F9C97">
        <w:rPr>
          <w:rFonts w:asciiTheme="minorHAnsi" w:eastAsiaTheme="minorEastAsia" w:hAnsiTheme="minorHAnsi" w:cstheme="minorBidi"/>
          <w:color w:val="auto"/>
          <w:sz w:val="28"/>
          <w:szCs w:val="28"/>
        </w:rPr>
        <w:t>.</w:t>
      </w:r>
    </w:p>
    <w:p w14:paraId="10B8E9BC" w14:textId="77777777" w:rsidR="0068622D" w:rsidRPr="00DE6A79" w:rsidRDefault="0068622D" w:rsidP="00DF1A7B">
      <w:pPr>
        <w:pStyle w:val="NoSpacing"/>
        <w:spacing w:line="276" w:lineRule="auto"/>
        <w:rPr>
          <w:rFonts w:asciiTheme="minorHAnsi" w:eastAsiaTheme="minorEastAsia" w:hAnsiTheme="minorHAnsi" w:cstheme="minorBidi"/>
          <w:color w:val="auto"/>
          <w:sz w:val="28"/>
          <w:szCs w:val="28"/>
          <w:u w:val="single"/>
        </w:rPr>
      </w:pPr>
    </w:p>
    <w:p w14:paraId="6F90D71B" w14:textId="06871D01" w:rsidR="00881E02" w:rsidRPr="00731219" w:rsidRDefault="00881E02" w:rsidP="00DF1A7B">
      <w:pPr>
        <w:shd w:val="clear" w:color="auto" w:fill="FFFFFF" w:themeFill="background1"/>
        <w:spacing w:after="390"/>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 xml:space="preserve">Quality and Program </w:t>
      </w:r>
      <w:r w:rsidR="00550D69" w:rsidRPr="1EDD3F81">
        <w:rPr>
          <w:rFonts w:asciiTheme="minorHAnsi" w:eastAsiaTheme="minorEastAsia" w:hAnsiTheme="minorHAnsi" w:cstheme="minorBidi"/>
          <w:b/>
          <w:bCs/>
          <w:sz w:val="28"/>
          <w:szCs w:val="28"/>
        </w:rPr>
        <w:t>Design</w:t>
      </w:r>
      <w:r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b/>
          <w:bCs/>
          <w:sz w:val="28"/>
          <w:szCs w:val="28"/>
        </w:rPr>
        <w:t>– 20 points:</w:t>
      </w:r>
      <w:r w:rsidRPr="1EDD3F81">
        <w:rPr>
          <w:rFonts w:asciiTheme="minorHAnsi" w:eastAsiaTheme="minorEastAsia" w:hAnsiTheme="minorHAnsi" w:cstheme="minorBidi"/>
          <w:sz w:val="28"/>
          <w:szCs w:val="28"/>
        </w:rPr>
        <w:t xml:space="preserve">  The program idea is well developed</w:t>
      </w:r>
      <w:r w:rsidR="002B6797" w:rsidRPr="1EDD3F81">
        <w:rPr>
          <w:rFonts w:asciiTheme="minorHAnsi" w:eastAsiaTheme="minorEastAsia" w:hAnsiTheme="minorHAnsi" w:cstheme="minorBidi"/>
          <w:sz w:val="28"/>
          <w:szCs w:val="28"/>
        </w:rPr>
        <w:t xml:space="preserve"> and responsive to the policy and program objective of the NOFO. T</w:t>
      </w:r>
      <w:r w:rsidR="002B6797" w:rsidRPr="1EDD3F81">
        <w:rPr>
          <w:rFonts w:asciiTheme="minorHAnsi" w:eastAsiaTheme="minorEastAsia" w:hAnsiTheme="minorHAnsi" w:cstheme="minorBidi"/>
          <w:color w:val="auto"/>
          <w:sz w:val="28"/>
          <w:szCs w:val="28"/>
        </w:rPr>
        <w:t>he applicant describes the project’s potential contribution to solving the problem addressed in the problem statement</w:t>
      </w:r>
      <w:r w:rsidR="00550D69" w:rsidRPr="1EDD3F81">
        <w:rPr>
          <w:rFonts w:asciiTheme="minorHAnsi" w:eastAsiaTheme="minorEastAsia" w:hAnsiTheme="minorHAnsi" w:cstheme="minorBidi"/>
          <w:color w:val="auto"/>
          <w:sz w:val="28"/>
          <w:szCs w:val="28"/>
        </w:rPr>
        <w:t>. The application clearly defines the problem</w:t>
      </w:r>
      <w:r w:rsidR="00E429AA" w:rsidRPr="1EDD3F81">
        <w:rPr>
          <w:rFonts w:asciiTheme="minorHAnsi" w:eastAsiaTheme="minorEastAsia" w:hAnsiTheme="minorHAnsi" w:cstheme="minorBidi"/>
          <w:color w:val="auto"/>
          <w:sz w:val="28"/>
          <w:szCs w:val="28"/>
        </w:rPr>
        <w:t>;</w:t>
      </w:r>
      <w:r w:rsidR="00550D69" w:rsidRPr="1EDD3F81">
        <w:rPr>
          <w:rFonts w:asciiTheme="minorHAnsi" w:eastAsiaTheme="minorEastAsia" w:hAnsiTheme="minorHAnsi" w:cstheme="minorBidi"/>
          <w:color w:val="auto"/>
          <w:sz w:val="28"/>
          <w:szCs w:val="28"/>
        </w:rPr>
        <w:t xml:space="preserve"> it’s causes</w:t>
      </w:r>
      <w:r w:rsidR="00E429AA" w:rsidRPr="1EDD3F81">
        <w:rPr>
          <w:rFonts w:asciiTheme="minorHAnsi" w:eastAsiaTheme="minorEastAsia" w:hAnsiTheme="minorHAnsi" w:cstheme="minorBidi"/>
          <w:color w:val="auto"/>
          <w:sz w:val="28"/>
          <w:szCs w:val="28"/>
        </w:rPr>
        <w:t>;</w:t>
      </w:r>
      <w:r w:rsidR="00550D69" w:rsidRPr="1EDD3F81">
        <w:rPr>
          <w:rFonts w:asciiTheme="minorHAnsi" w:eastAsiaTheme="minorEastAsia" w:hAnsiTheme="minorHAnsi" w:cstheme="minorBidi"/>
          <w:color w:val="auto"/>
          <w:sz w:val="28"/>
          <w:szCs w:val="28"/>
        </w:rPr>
        <w:t xml:space="preserve"> stakeholders</w:t>
      </w:r>
      <w:r w:rsidR="00E429AA" w:rsidRPr="1EDD3F81">
        <w:rPr>
          <w:rFonts w:asciiTheme="minorHAnsi" w:eastAsiaTheme="minorEastAsia" w:hAnsiTheme="minorHAnsi" w:cstheme="minorBidi"/>
          <w:color w:val="auto"/>
          <w:sz w:val="28"/>
          <w:szCs w:val="28"/>
        </w:rPr>
        <w:t>;</w:t>
      </w:r>
      <w:r w:rsidR="00550D69" w:rsidRPr="1EDD3F81">
        <w:rPr>
          <w:rFonts w:asciiTheme="minorHAnsi" w:eastAsiaTheme="minorEastAsia" w:hAnsiTheme="minorHAnsi" w:cstheme="minorBidi"/>
          <w:color w:val="auto"/>
          <w:sz w:val="28"/>
          <w:szCs w:val="28"/>
        </w:rPr>
        <w:t xml:space="preserve"> and </w:t>
      </w:r>
      <w:r w:rsidR="00E429AA" w:rsidRPr="1EDD3F81">
        <w:rPr>
          <w:rFonts w:asciiTheme="minorHAnsi" w:eastAsiaTheme="minorEastAsia" w:hAnsiTheme="minorHAnsi" w:cstheme="minorBidi"/>
          <w:color w:val="auto"/>
          <w:sz w:val="28"/>
          <w:szCs w:val="28"/>
        </w:rPr>
        <w:t xml:space="preserve">existing research/data; the approach taken to solve the problem; </w:t>
      </w:r>
      <w:r w:rsidR="002B6797" w:rsidRPr="1EDD3F81">
        <w:rPr>
          <w:rFonts w:asciiTheme="minorHAnsi" w:eastAsiaTheme="minorEastAsia" w:hAnsiTheme="minorHAnsi" w:cstheme="minorBidi"/>
          <w:sz w:val="28"/>
          <w:szCs w:val="28"/>
        </w:rPr>
        <w:t>realistic milestones to indicate progress</w:t>
      </w:r>
      <w:r w:rsidRPr="1EDD3F81">
        <w:rPr>
          <w:rFonts w:asciiTheme="minorHAnsi" w:eastAsiaTheme="minorEastAsia" w:hAnsiTheme="minorHAnsi" w:cstheme="minorBidi"/>
          <w:sz w:val="28"/>
          <w:szCs w:val="28"/>
        </w:rPr>
        <w:t xml:space="preserve">. </w:t>
      </w:r>
    </w:p>
    <w:p w14:paraId="22991AA6" w14:textId="063701CD" w:rsidR="00881E02" w:rsidRPr="00731219" w:rsidRDefault="00881E02" w:rsidP="00DF1A7B">
      <w:pPr>
        <w:shd w:val="clear" w:color="auto" w:fill="FFFFFF" w:themeFill="background1"/>
        <w:spacing w:after="0"/>
        <w:textAlignment w:val="baseline"/>
        <w:rPr>
          <w:rFonts w:asciiTheme="minorHAnsi" w:eastAsiaTheme="minorEastAsia" w:hAnsiTheme="minorHAnsi" w:cstheme="minorBidi"/>
          <w:sz w:val="28"/>
          <w:szCs w:val="28"/>
        </w:rPr>
      </w:pPr>
      <w:r w:rsidRPr="5B5F9C97">
        <w:rPr>
          <w:rFonts w:asciiTheme="minorHAnsi" w:eastAsiaTheme="minorEastAsia" w:hAnsiTheme="minorHAnsi" w:cstheme="minorBidi"/>
          <w:b/>
          <w:bCs/>
          <w:sz w:val="28"/>
          <w:szCs w:val="28"/>
        </w:rPr>
        <w:t>Organizational Capacity</w:t>
      </w:r>
      <w:r w:rsidR="000133CC" w:rsidRPr="5B5F9C97">
        <w:rPr>
          <w:rFonts w:asciiTheme="minorHAnsi" w:eastAsiaTheme="minorEastAsia" w:hAnsiTheme="minorHAnsi" w:cstheme="minorBidi"/>
          <w:b/>
          <w:bCs/>
          <w:sz w:val="28"/>
          <w:szCs w:val="28"/>
        </w:rPr>
        <w:t xml:space="preserve"> </w:t>
      </w:r>
      <w:r w:rsidRPr="5B5F9C97">
        <w:rPr>
          <w:rFonts w:asciiTheme="minorHAnsi" w:eastAsiaTheme="minorEastAsia" w:hAnsiTheme="minorHAnsi" w:cstheme="minorBidi"/>
          <w:b/>
          <w:bCs/>
          <w:sz w:val="28"/>
          <w:szCs w:val="28"/>
        </w:rPr>
        <w:t xml:space="preserve">– </w:t>
      </w:r>
      <w:r w:rsidR="13E6B041" w:rsidRPr="5B5F9C97">
        <w:rPr>
          <w:rFonts w:asciiTheme="minorHAnsi" w:eastAsiaTheme="minorEastAsia" w:hAnsiTheme="minorHAnsi" w:cstheme="minorBidi"/>
          <w:b/>
          <w:bCs/>
          <w:sz w:val="28"/>
          <w:szCs w:val="28"/>
        </w:rPr>
        <w:t>15</w:t>
      </w:r>
      <w:r w:rsidRPr="5B5F9C97">
        <w:rPr>
          <w:rFonts w:asciiTheme="minorHAnsi" w:eastAsiaTheme="minorEastAsia" w:hAnsiTheme="minorHAnsi" w:cstheme="minorBidi"/>
          <w:b/>
          <w:bCs/>
          <w:sz w:val="28"/>
          <w:szCs w:val="28"/>
        </w:rPr>
        <w:t xml:space="preserve"> points:</w:t>
      </w:r>
      <w:r w:rsidRPr="5B5F9C97">
        <w:rPr>
          <w:rFonts w:asciiTheme="minorHAnsi" w:eastAsiaTheme="minorEastAsia" w:hAnsiTheme="minorHAnsi" w:cstheme="minorBidi"/>
          <w:sz w:val="28"/>
          <w:szCs w:val="28"/>
        </w:rPr>
        <w:t xml:space="preserve"> </w:t>
      </w:r>
      <w:r w:rsidR="00345DC7">
        <w:rPr>
          <w:rFonts w:asciiTheme="minorHAnsi" w:eastAsiaTheme="minorEastAsia" w:hAnsiTheme="minorHAnsi" w:cstheme="minorBidi"/>
          <w:sz w:val="28"/>
          <w:szCs w:val="28"/>
        </w:rPr>
        <w:t xml:space="preserve"> </w:t>
      </w:r>
      <w:r w:rsidR="002B6797" w:rsidRPr="5B5F9C97">
        <w:rPr>
          <w:rFonts w:asciiTheme="minorHAnsi" w:eastAsiaTheme="minorEastAsia" w:hAnsiTheme="minorHAnsi" w:cstheme="minorBidi"/>
          <w:color w:val="auto"/>
          <w:sz w:val="28"/>
          <w:szCs w:val="28"/>
        </w:rPr>
        <w:t>The applicant demonstrates an institutional record of successful pro</w:t>
      </w:r>
      <w:r w:rsidR="000133CC" w:rsidRPr="5B5F9C97">
        <w:rPr>
          <w:rFonts w:asciiTheme="minorHAnsi" w:eastAsiaTheme="minorEastAsia" w:hAnsiTheme="minorHAnsi" w:cstheme="minorBidi"/>
          <w:color w:val="auto"/>
          <w:sz w:val="28"/>
          <w:szCs w:val="28"/>
        </w:rPr>
        <w:t>jects</w:t>
      </w:r>
      <w:r w:rsidR="002B6797" w:rsidRPr="5B5F9C97">
        <w:rPr>
          <w:rFonts w:asciiTheme="minorHAnsi" w:eastAsiaTheme="minorEastAsia" w:hAnsiTheme="minorHAnsi" w:cstheme="minorBidi"/>
          <w:color w:val="auto"/>
          <w:sz w:val="28"/>
          <w:szCs w:val="28"/>
        </w:rPr>
        <w:t xml:space="preserve"> in the content area proposed</w:t>
      </w:r>
      <w:r w:rsidR="002B6797" w:rsidRPr="5B5F9C97">
        <w:rPr>
          <w:rFonts w:asciiTheme="minorHAnsi" w:eastAsiaTheme="minorEastAsia" w:hAnsiTheme="minorHAnsi" w:cstheme="minorBidi"/>
          <w:sz w:val="28"/>
          <w:szCs w:val="28"/>
        </w:rPr>
        <w:t xml:space="preserve">. </w:t>
      </w:r>
      <w:r w:rsidR="000133CC" w:rsidRPr="5B5F9C97">
        <w:rPr>
          <w:rFonts w:asciiTheme="minorHAnsi" w:eastAsiaTheme="minorEastAsia" w:hAnsiTheme="minorHAnsi" w:cstheme="minorBidi"/>
          <w:color w:val="auto"/>
          <w:sz w:val="28"/>
          <w:szCs w:val="28"/>
        </w:rPr>
        <w:t xml:space="preserve">The applicant demonstrates experience (e.g., has previously worked and/or has established contacts/partners) in the proposed country/territory/region. </w:t>
      </w:r>
      <w:r w:rsidRPr="5B5F9C97">
        <w:rPr>
          <w:rFonts w:asciiTheme="minorHAnsi" w:eastAsiaTheme="minorEastAsia" w:hAnsiTheme="minorHAnsi" w:cstheme="minorBidi"/>
          <w:sz w:val="28"/>
          <w:szCs w:val="28"/>
        </w:rPr>
        <w:t>The organization has expertise in its stated field and has</w:t>
      </w:r>
      <w:r w:rsidR="000133CC" w:rsidRPr="5B5F9C97">
        <w:rPr>
          <w:rFonts w:asciiTheme="minorHAnsi" w:eastAsiaTheme="minorEastAsia" w:hAnsiTheme="minorHAnsi" w:cstheme="minorBidi"/>
          <w:color w:val="auto"/>
          <w:sz w:val="28"/>
          <w:szCs w:val="28"/>
        </w:rPr>
        <w:t xml:space="preserve"> adequate staffing to manage the proposed project.</w:t>
      </w:r>
      <w:r w:rsidR="000133CC" w:rsidRPr="5B5F9C97">
        <w:rPr>
          <w:rFonts w:asciiTheme="minorHAnsi" w:eastAsiaTheme="minorEastAsia" w:hAnsiTheme="minorHAnsi" w:cstheme="minorBidi"/>
          <w:sz w:val="28"/>
          <w:szCs w:val="28"/>
        </w:rPr>
        <w:t xml:space="preserve"> The applicant </w:t>
      </w:r>
      <w:r w:rsidR="000133CC" w:rsidRPr="5B5F9C97">
        <w:rPr>
          <w:rFonts w:asciiTheme="minorHAnsi" w:eastAsiaTheme="minorEastAsia" w:hAnsiTheme="minorHAnsi" w:cstheme="minorBidi"/>
          <w:color w:val="auto"/>
          <w:sz w:val="28"/>
          <w:szCs w:val="28"/>
        </w:rPr>
        <w:t xml:space="preserve">demonstrates capacity for responsible fiscal management of donor funding (e.g., successful management of a previous grant or sub-award). </w:t>
      </w:r>
    </w:p>
    <w:p w14:paraId="4A88C77B" w14:textId="09A543F4" w:rsidR="00881E02" w:rsidRPr="00731219" w:rsidRDefault="00881E02" w:rsidP="00DF1A7B">
      <w:pPr>
        <w:shd w:val="clear" w:color="auto" w:fill="FFFFFF" w:themeFill="background1"/>
        <w:spacing w:after="0"/>
        <w:textAlignment w:val="baseline"/>
        <w:rPr>
          <w:rFonts w:asciiTheme="minorHAnsi" w:eastAsiaTheme="minorEastAsia" w:hAnsiTheme="minorHAnsi" w:cstheme="minorBidi"/>
          <w:color w:val="auto"/>
          <w:sz w:val="28"/>
          <w:szCs w:val="28"/>
        </w:rPr>
      </w:pPr>
    </w:p>
    <w:p w14:paraId="343421C5" w14:textId="04D19431" w:rsidR="00881E02" w:rsidRPr="00731219" w:rsidRDefault="327A67B0" w:rsidP="00DF1A7B">
      <w:pPr>
        <w:spacing w:after="0"/>
        <w:textAlignment w:val="baseline"/>
        <w:rPr>
          <w:color w:val="000000" w:themeColor="text1"/>
          <w:sz w:val="28"/>
          <w:szCs w:val="28"/>
        </w:rPr>
      </w:pPr>
      <w:r w:rsidRPr="5B5F9C97">
        <w:rPr>
          <w:b/>
          <w:bCs/>
          <w:color w:val="000000" w:themeColor="text1"/>
          <w:sz w:val="28"/>
          <w:szCs w:val="28"/>
        </w:rPr>
        <w:t xml:space="preserve">Engagement and Partnership with Civil Society Organizations – 10 points: </w:t>
      </w:r>
      <w:r w:rsidRPr="5B5F9C97">
        <w:rPr>
          <w:color w:val="000000" w:themeColor="text1"/>
          <w:sz w:val="28"/>
          <w:szCs w:val="28"/>
        </w:rPr>
        <w:t xml:space="preserve"> </w:t>
      </w:r>
      <w:r w:rsidR="00345DC7">
        <w:rPr>
          <w:color w:val="000000" w:themeColor="text1"/>
          <w:sz w:val="28"/>
          <w:szCs w:val="28"/>
        </w:rPr>
        <w:t xml:space="preserve"> </w:t>
      </w:r>
      <w:r w:rsidRPr="5B5F9C97">
        <w:rPr>
          <w:color w:val="000000" w:themeColor="text1"/>
          <w:sz w:val="28"/>
          <w:szCs w:val="28"/>
        </w:rPr>
        <w:t>Proposals should clearly demonstrate how the applicant organization will sub-award to and/or partner with local and/or regional civil society organizations in program administration, design, and implementation.  Applications should also detail the experience and organizational capacity of proposed partner organizations.</w:t>
      </w:r>
    </w:p>
    <w:p w14:paraId="66A02540" w14:textId="2BAD6E9C" w:rsidR="00881E02" w:rsidRPr="00731219" w:rsidRDefault="00881E02" w:rsidP="00DF1A7B">
      <w:pPr>
        <w:shd w:val="clear" w:color="auto" w:fill="FFFFFF" w:themeFill="background1"/>
        <w:spacing w:after="0"/>
        <w:textAlignment w:val="baseline"/>
        <w:rPr>
          <w:rFonts w:asciiTheme="minorHAnsi" w:eastAsiaTheme="minorEastAsia" w:hAnsiTheme="minorHAnsi" w:cstheme="minorBidi"/>
          <w:color w:val="auto"/>
          <w:sz w:val="28"/>
          <w:szCs w:val="28"/>
        </w:rPr>
      </w:pPr>
    </w:p>
    <w:p w14:paraId="28C1E503" w14:textId="47AE5372" w:rsidR="00881E02" w:rsidRPr="00731219" w:rsidRDefault="594076BE" w:rsidP="00DF1A7B">
      <w:pPr>
        <w:shd w:val="clear" w:color="auto" w:fill="FFFFFF" w:themeFill="background1"/>
        <w:spacing w:after="390"/>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 xml:space="preserve">Program Planning/Ability to Achieve Objectives – </w:t>
      </w:r>
      <w:r w:rsidR="4AC386D3" w:rsidRPr="1EDD3F81">
        <w:rPr>
          <w:rFonts w:asciiTheme="minorHAnsi" w:eastAsiaTheme="minorEastAsia" w:hAnsiTheme="minorHAnsi" w:cstheme="minorBidi"/>
          <w:b/>
          <w:bCs/>
          <w:sz w:val="28"/>
          <w:szCs w:val="28"/>
        </w:rPr>
        <w:t>20</w:t>
      </w:r>
      <w:r w:rsidRPr="1EDD3F81">
        <w:rPr>
          <w:rFonts w:asciiTheme="minorHAnsi" w:eastAsiaTheme="minorEastAsia" w:hAnsiTheme="minorHAnsi" w:cstheme="minorBidi"/>
          <w:b/>
          <w:bCs/>
          <w:sz w:val="28"/>
          <w:szCs w:val="28"/>
        </w:rPr>
        <w:t xml:space="preserve"> points:</w:t>
      </w:r>
      <w:r w:rsidRPr="1EDD3F81">
        <w:rPr>
          <w:rFonts w:asciiTheme="minorHAnsi" w:eastAsiaTheme="minorEastAsia" w:hAnsiTheme="minorHAnsi" w:cstheme="minorBidi"/>
          <w:sz w:val="28"/>
          <w:szCs w:val="28"/>
        </w:rPr>
        <w:t xml:space="preserve"> </w:t>
      </w:r>
      <w:r w:rsidR="00345DC7">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Goals and objectives are clearly </w:t>
      </w:r>
      <w:proofErr w:type="gramStart"/>
      <w:r w:rsidRPr="1EDD3F81">
        <w:rPr>
          <w:rFonts w:asciiTheme="minorHAnsi" w:eastAsiaTheme="minorEastAsia" w:hAnsiTheme="minorHAnsi" w:cstheme="minorBidi"/>
          <w:sz w:val="28"/>
          <w:szCs w:val="28"/>
        </w:rPr>
        <w:t>stated</w:t>
      </w:r>
      <w:proofErr w:type="gramEnd"/>
      <w:r w:rsidRPr="1EDD3F81">
        <w:rPr>
          <w:rFonts w:asciiTheme="minorHAnsi" w:eastAsiaTheme="minorEastAsia" w:hAnsiTheme="minorHAnsi" w:cstheme="minorBidi"/>
          <w:sz w:val="28"/>
          <w:szCs w:val="28"/>
        </w:rPr>
        <w:t xml:space="preserve"> and pro</w:t>
      </w:r>
      <w:r w:rsidR="22CC5940" w:rsidRPr="1EDD3F81">
        <w:rPr>
          <w:rFonts w:asciiTheme="minorHAnsi" w:eastAsiaTheme="minorEastAsia" w:hAnsiTheme="minorHAnsi" w:cstheme="minorBidi"/>
          <w:sz w:val="28"/>
          <w:szCs w:val="28"/>
        </w:rPr>
        <w:t>ject</w:t>
      </w:r>
      <w:r w:rsidRPr="1EDD3F81">
        <w:rPr>
          <w:rFonts w:asciiTheme="minorHAnsi" w:eastAsiaTheme="minorEastAsia" w:hAnsiTheme="minorHAnsi" w:cstheme="minorBidi"/>
          <w:sz w:val="28"/>
          <w:szCs w:val="28"/>
        </w:rPr>
        <w:t xml:space="preserve"> approach is likely to provide maximum impact in achieving the proposed results.</w:t>
      </w:r>
      <w:r w:rsidR="22CC5940" w:rsidRPr="1EDD3F81">
        <w:rPr>
          <w:rFonts w:asciiTheme="minorHAnsi" w:eastAsiaTheme="minorEastAsia" w:hAnsiTheme="minorHAnsi" w:cstheme="minorBidi"/>
          <w:sz w:val="28"/>
          <w:szCs w:val="28"/>
        </w:rPr>
        <w:t xml:space="preserve"> </w:t>
      </w:r>
      <w:r w:rsidR="00345DC7">
        <w:rPr>
          <w:rFonts w:asciiTheme="minorHAnsi" w:eastAsiaTheme="minorEastAsia" w:hAnsiTheme="minorHAnsi" w:cstheme="minorBidi"/>
          <w:sz w:val="28"/>
          <w:szCs w:val="28"/>
        </w:rPr>
        <w:t xml:space="preserve"> </w:t>
      </w:r>
      <w:r w:rsidR="22CC5940" w:rsidRPr="1EDD3F81">
        <w:rPr>
          <w:rFonts w:asciiTheme="minorHAnsi" w:eastAsiaTheme="minorEastAsia" w:hAnsiTheme="minorHAnsi" w:cstheme="minorBidi"/>
          <w:color w:val="auto"/>
          <w:sz w:val="28"/>
          <w:szCs w:val="28"/>
        </w:rPr>
        <w:t xml:space="preserve">The applicant proposes activities that are feasible, and are also practical, and/or experiential in nature to encourage innovation. </w:t>
      </w:r>
      <w:r w:rsidR="5268EB81" w:rsidRPr="1EDD3F81">
        <w:rPr>
          <w:rFonts w:asciiTheme="minorHAnsi" w:eastAsiaTheme="minorEastAsia" w:hAnsiTheme="minorHAnsi" w:cstheme="minorBidi"/>
          <w:color w:val="auto"/>
          <w:sz w:val="28"/>
          <w:szCs w:val="28"/>
        </w:rPr>
        <w:t xml:space="preserve">The applicant addresses how the project will engage or obtain support from relevant stakeholders and/or identifies local partners. </w:t>
      </w:r>
      <w:r w:rsidR="00345DC7">
        <w:rPr>
          <w:rFonts w:asciiTheme="minorHAnsi" w:eastAsiaTheme="minorEastAsia" w:hAnsiTheme="minorHAnsi" w:cstheme="minorBidi"/>
          <w:color w:val="auto"/>
          <w:sz w:val="28"/>
          <w:szCs w:val="28"/>
        </w:rPr>
        <w:t xml:space="preserve"> </w:t>
      </w:r>
      <w:r w:rsidR="22CC5940" w:rsidRPr="1EDD3F81">
        <w:rPr>
          <w:rFonts w:asciiTheme="minorHAnsi" w:eastAsiaTheme="minorEastAsia" w:hAnsiTheme="minorHAnsi" w:cstheme="minorBidi"/>
          <w:color w:val="auto"/>
          <w:sz w:val="28"/>
          <w:szCs w:val="28"/>
        </w:rPr>
        <w:t xml:space="preserve">Program logic is sound showing plausible pathways to achieve project outcomes. </w:t>
      </w:r>
      <w:r w:rsidR="00345DC7">
        <w:rPr>
          <w:rFonts w:asciiTheme="minorHAnsi" w:eastAsiaTheme="minorEastAsia" w:hAnsiTheme="minorHAnsi" w:cstheme="minorBidi"/>
          <w:color w:val="auto"/>
          <w:sz w:val="28"/>
          <w:szCs w:val="28"/>
        </w:rPr>
        <w:t xml:space="preserve"> </w:t>
      </w:r>
      <w:r w:rsidR="22CC5940" w:rsidRPr="1EDD3F81">
        <w:rPr>
          <w:rFonts w:asciiTheme="minorHAnsi" w:eastAsiaTheme="minorEastAsia" w:hAnsiTheme="minorHAnsi" w:cstheme="minorBidi"/>
          <w:color w:val="auto"/>
          <w:sz w:val="28"/>
          <w:szCs w:val="28"/>
        </w:rPr>
        <w:t xml:space="preserve">Key assumptions and risks have been identified and their potential influences </w:t>
      </w:r>
      <w:r w:rsidR="22CC5940" w:rsidRPr="1EDD3F81">
        <w:rPr>
          <w:rFonts w:asciiTheme="minorHAnsi" w:eastAsiaTheme="minorEastAsia" w:hAnsiTheme="minorHAnsi" w:cstheme="minorBidi"/>
          <w:color w:val="auto"/>
          <w:sz w:val="28"/>
          <w:szCs w:val="28"/>
        </w:rPr>
        <w:lastRenderedPageBreak/>
        <w:t>described</w:t>
      </w:r>
      <w:r w:rsidR="0051DA08" w:rsidRPr="1EDD3F81">
        <w:rPr>
          <w:rFonts w:asciiTheme="minorHAnsi" w:eastAsiaTheme="minorEastAsia" w:hAnsiTheme="minorHAnsi" w:cstheme="minorBidi"/>
          <w:color w:val="auto"/>
          <w:sz w:val="28"/>
          <w:szCs w:val="28"/>
        </w:rPr>
        <w:t xml:space="preserve">. </w:t>
      </w:r>
      <w:r w:rsidR="00345DC7">
        <w:rPr>
          <w:rFonts w:asciiTheme="minorHAnsi" w:eastAsiaTheme="minorEastAsia" w:hAnsiTheme="minorHAnsi" w:cstheme="minorBidi"/>
          <w:color w:val="auto"/>
          <w:sz w:val="28"/>
          <w:szCs w:val="28"/>
        </w:rPr>
        <w:t xml:space="preserve"> </w:t>
      </w:r>
      <w:r w:rsidR="0051DA08" w:rsidRPr="1EDD3F81">
        <w:rPr>
          <w:rFonts w:asciiTheme="minorHAnsi" w:eastAsiaTheme="minorEastAsia" w:hAnsiTheme="minorHAnsi" w:cstheme="minorBidi"/>
          <w:color w:val="auto"/>
          <w:sz w:val="28"/>
          <w:szCs w:val="28"/>
        </w:rPr>
        <w:t xml:space="preserve">The applicant acknowledges if activities similar to those proposed are already taking or have taken place </w:t>
      </w:r>
      <w:proofErr w:type="gramStart"/>
      <w:r w:rsidR="0051DA08" w:rsidRPr="1EDD3F81">
        <w:rPr>
          <w:rFonts w:asciiTheme="minorHAnsi" w:eastAsiaTheme="minorEastAsia" w:hAnsiTheme="minorHAnsi" w:cstheme="minorBidi"/>
          <w:color w:val="auto"/>
          <w:sz w:val="28"/>
          <w:szCs w:val="28"/>
        </w:rPr>
        <w:t>previously, and</w:t>
      </w:r>
      <w:proofErr w:type="gramEnd"/>
      <w:r w:rsidR="0051DA08" w:rsidRPr="1EDD3F81">
        <w:rPr>
          <w:rFonts w:asciiTheme="minorHAnsi" w:eastAsiaTheme="minorEastAsia" w:hAnsiTheme="minorHAnsi" w:cstheme="minorBidi"/>
          <w:color w:val="auto"/>
          <w:sz w:val="28"/>
          <w:szCs w:val="28"/>
        </w:rPr>
        <w:t xml:space="preserve"> provides an explanation as to how proposed new activities will not duplicate or merely add to existing/recent activities.</w:t>
      </w:r>
      <w:r w:rsidR="5268EB81" w:rsidRPr="1EDD3F81">
        <w:rPr>
          <w:rFonts w:asciiTheme="minorHAnsi" w:eastAsiaTheme="minorEastAsia" w:hAnsiTheme="minorHAnsi" w:cstheme="minorBidi"/>
          <w:color w:val="auto"/>
          <w:sz w:val="28"/>
          <w:szCs w:val="28"/>
        </w:rPr>
        <w:t xml:space="preserve"> </w:t>
      </w:r>
    </w:p>
    <w:p w14:paraId="317B78FC" w14:textId="4E60E083" w:rsidR="00881E02" w:rsidRPr="00731219" w:rsidRDefault="00881E02" w:rsidP="00DF1A7B">
      <w:pPr>
        <w:shd w:val="clear" w:color="auto" w:fill="FFFFFF" w:themeFill="background1"/>
        <w:spacing w:after="390"/>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 xml:space="preserve">Budget </w:t>
      </w:r>
      <w:r w:rsidR="00E2619B" w:rsidRPr="1EDD3F81">
        <w:rPr>
          <w:rFonts w:asciiTheme="minorHAnsi" w:eastAsiaTheme="minorEastAsia" w:hAnsiTheme="minorHAnsi" w:cstheme="minorBidi"/>
          <w:b/>
          <w:bCs/>
          <w:sz w:val="28"/>
          <w:szCs w:val="28"/>
        </w:rPr>
        <w:t xml:space="preserve">&amp; Budget Narrative </w:t>
      </w:r>
      <w:r w:rsidRPr="1EDD3F81">
        <w:rPr>
          <w:rFonts w:asciiTheme="minorHAnsi" w:eastAsiaTheme="minorEastAsia" w:hAnsiTheme="minorHAnsi" w:cstheme="minorBidi"/>
          <w:b/>
          <w:bCs/>
          <w:sz w:val="28"/>
          <w:szCs w:val="28"/>
        </w:rPr>
        <w:t>– 10 points:</w:t>
      </w:r>
      <w:r w:rsidRPr="1EDD3F81">
        <w:rPr>
          <w:rFonts w:asciiTheme="minorHAnsi" w:eastAsiaTheme="minorEastAsia" w:hAnsiTheme="minorHAnsi" w:cstheme="minorBidi"/>
          <w:sz w:val="28"/>
          <w:szCs w:val="28"/>
        </w:rPr>
        <w:t xml:space="preserve"> </w:t>
      </w:r>
      <w:r w:rsidR="00345DC7">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The budget justification is detailed</w:t>
      </w:r>
      <w:r w:rsidR="00E2619B" w:rsidRPr="1EDD3F81">
        <w:rPr>
          <w:rFonts w:asciiTheme="minorHAnsi" w:eastAsiaTheme="minorEastAsia" w:hAnsiTheme="minorHAnsi" w:cstheme="minorBidi"/>
          <w:sz w:val="28"/>
          <w:szCs w:val="28"/>
        </w:rPr>
        <w:t>, accounting for all necessary expenses to achieve proposed activities</w:t>
      </w:r>
      <w:r w:rsidRPr="1EDD3F81">
        <w:rPr>
          <w:rFonts w:asciiTheme="minorHAnsi" w:eastAsiaTheme="minorEastAsia" w:hAnsiTheme="minorHAnsi" w:cstheme="minorBidi"/>
          <w:sz w:val="28"/>
          <w:szCs w:val="28"/>
        </w:rPr>
        <w:t>.  Costs are reasonable in relation to the proposed activities and anticipated results</w:t>
      </w:r>
      <w:r w:rsidR="00E2619B" w:rsidRPr="1EDD3F81">
        <w:rPr>
          <w:rFonts w:asciiTheme="minorHAnsi" w:eastAsiaTheme="minorEastAsia" w:hAnsiTheme="minorHAnsi" w:cstheme="minorBidi"/>
          <w:sz w:val="28"/>
          <w:szCs w:val="28"/>
        </w:rPr>
        <w:t xml:space="preserve"> and provide detail of calculations, including estimation methods, quantities, unit costs, labor in-put and responsibilities, procurement practice and policy information, and other similar quantitative </w:t>
      </w:r>
      <w:proofErr w:type="gramStart"/>
      <w:r w:rsidR="00E2619B" w:rsidRPr="1EDD3F81">
        <w:rPr>
          <w:rFonts w:asciiTheme="minorHAnsi" w:eastAsiaTheme="minorEastAsia" w:hAnsiTheme="minorHAnsi" w:cstheme="minorBidi"/>
          <w:sz w:val="28"/>
          <w:szCs w:val="28"/>
        </w:rPr>
        <w:t>detail</w:t>
      </w:r>
      <w:proofErr w:type="gramEnd"/>
    </w:p>
    <w:p w14:paraId="082DD5F6" w14:textId="756DEB6A" w:rsidR="00881E02" w:rsidRPr="00731219" w:rsidRDefault="594076BE" w:rsidP="00DF1A7B">
      <w:pPr>
        <w:shd w:val="clear" w:color="auto" w:fill="FFFFFF" w:themeFill="background1"/>
        <w:spacing w:after="390"/>
        <w:textAlignment w:val="baseline"/>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 xml:space="preserve">Monitoring </w:t>
      </w:r>
      <w:r w:rsidR="5E885075" w:rsidRPr="208BA345">
        <w:rPr>
          <w:rFonts w:asciiTheme="minorHAnsi" w:eastAsiaTheme="minorEastAsia" w:hAnsiTheme="minorHAnsi" w:cstheme="minorBidi"/>
          <w:b/>
          <w:bCs/>
          <w:sz w:val="28"/>
          <w:szCs w:val="28"/>
        </w:rPr>
        <w:t>&amp; E</w:t>
      </w:r>
      <w:r w:rsidRPr="208BA345">
        <w:rPr>
          <w:rFonts w:asciiTheme="minorHAnsi" w:eastAsiaTheme="minorEastAsia" w:hAnsiTheme="minorHAnsi" w:cstheme="minorBidi"/>
          <w:b/>
          <w:bCs/>
          <w:sz w:val="28"/>
          <w:szCs w:val="28"/>
        </w:rPr>
        <w:t>valuation</w:t>
      </w:r>
      <w:r w:rsidR="5E885075" w:rsidRPr="208BA345">
        <w:rPr>
          <w:rFonts w:asciiTheme="minorHAnsi" w:eastAsiaTheme="minorEastAsia" w:hAnsiTheme="minorHAnsi" w:cstheme="minorBidi"/>
          <w:b/>
          <w:bCs/>
          <w:sz w:val="28"/>
          <w:szCs w:val="28"/>
        </w:rPr>
        <w:t>/Sustainability</w:t>
      </w:r>
      <w:r w:rsidRPr="208BA345">
        <w:rPr>
          <w:rFonts w:asciiTheme="minorHAnsi" w:eastAsiaTheme="minorEastAsia" w:hAnsiTheme="minorHAnsi" w:cstheme="minorBidi"/>
          <w:b/>
          <w:bCs/>
          <w:sz w:val="28"/>
          <w:szCs w:val="28"/>
        </w:rPr>
        <w:t xml:space="preserve"> – </w:t>
      </w:r>
      <w:r w:rsidR="5E885075" w:rsidRPr="208BA345">
        <w:rPr>
          <w:rFonts w:asciiTheme="minorHAnsi" w:eastAsiaTheme="minorEastAsia" w:hAnsiTheme="minorHAnsi" w:cstheme="minorBidi"/>
          <w:b/>
          <w:bCs/>
          <w:sz w:val="28"/>
          <w:szCs w:val="28"/>
        </w:rPr>
        <w:t>2</w:t>
      </w:r>
      <w:r w:rsidR="6CF096DE" w:rsidRPr="208BA345">
        <w:rPr>
          <w:rFonts w:asciiTheme="minorHAnsi" w:eastAsiaTheme="minorEastAsia" w:hAnsiTheme="minorHAnsi" w:cstheme="minorBidi"/>
          <w:b/>
          <w:bCs/>
          <w:sz w:val="28"/>
          <w:szCs w:val="28"/>
        </w:rPr>
        <w:t>0</w:t>
      </w:r>
      <w:r w:rsidRPr="208BA345">
        <w:rPr>
          <w:rFonts w:asciiTheme="minorHAnsi" w:eastAsiaTheme="minorEastAsia" w:hAnsiTheme="minorHAnsi" w:cstheme="minorBidi"/>
          <w:b/>
          <w:bCs/>
          <w:sz w:val="28"/>
          <w:szCs w:val="28"/>
        </w:rPr>
        <w:t xml:space="preserve"> points:</w:t>
      </w:r>
      <w:r w:rsidRPr="208BA345">
        <w:rPr>
          <w:rFonts w:asciiTheme="minorHAnsi" w:eastAsiaTheme="minorEastAsia" w:hAnsiTheme="minorHAnsi" w:cstheme="minorBidi"/>
          <w:sz w:val="28"/>
          <w:szCs w:val="28"/>
        </w:rPr>
        <w:t xml:space="preserve"> </w:t>
      </w:r>
      <w:r w:rsidR="00345DC7">
        <w:rPr>
          <w:rFonts w:asciiTheme="minorHAnsi" w:eastAsiaTheme="minorEastAsia" w:hAnsiTheme="minorHAnsi" w:cstheme="minorBidi"/>
          <w:sz w:val="28"/>
          <w:szCs w:val="28"/>
        </w:rPr>
        <w:t xml:space="preserve"> </w:t>
      </w:r>
      <w:r w:rsidRPr="208BA345">
        <w:rPr>
          <w:rFonts w:asciiTheme="minorHAnsi" w:eastAsiaTheme="minorEastAsia" w:hAnsiTheme="minorHAnsi" w:cstheme="minorBidi"/>
          <w:sz w:val="28"/>
          <w:szCs w:val="28"/>
        </w:rPr>
        <w:t xml:space="preserve">Applicant demonstrates it </w:t>
      </w:r>
      <w:proofErr w:type="gramStart"/>
      <w:r w:rsidRPr="208BA345">
        <w:rPr>
          <w:rFonts w:asciiTheme="minorHAnsi" w:eastAsiaTheme="minorEastAsia" w:hAnsiTheme="minorHAnsi" w:cstheme="minorBidi"/>
          <w:sz w:val="28"/>
          <w:szCs w:val="28"/>
        </w:rPr>
        <w:t>is able to</w:t>
      </w:r>
      <w:proofErr w:type="gramEnd"/>
      <w:r w:rsidRPr="208BA345">
        <w:rPr>
          <w:rFonts w:asciiTheme="minorHAnsi" w:eastAsiaTheme="minorEastAsia" w:hAnsiTheme="minorHAnsi" w:cstheme="minorBidi"/>
          <w:sz w:val="28"/>
          <w:szCs w:val="28"/>
        </w:rPr>
        <w:t xml:space="preserve"> measure program success against key indicators and provides milestones to indicate progress toward goals outlined in the proposal. The program includes output and outcome </w:t>
      </w:r>
      <w:r w:rsidR="2D6F657E" w:rsidRPr="208BA345">
        <w:rPr>
          <w:rFonts w:asciiTheme="minorHAnsi" w:eastAsiaTheme="minorEastAsia" w:hAnsiTheme="minorHAnsi" w:cstheme="minorBidi"/>
          <w:sz w:val="28"/>
          <w:szCs w:val="28"/>
        </w:rPr>
        <w:t>indicators and</w:t>
      </w:r>
      <w:r w:rsidRPr="208BA345">
        <w:rPr>
          <w:rFonts w:asciiTheme="minorHAnsi" w:eastAsiaTheme="minorEastAsia" w:hAnsiTheme="minorHAnsi" w:cstheme="minorBidi"/>
          <w:sz w:val="28"/>
          <w:szCs w:val="28"/>
        </w:rPr>
        <w:t xml:space="preserve"> shows how and when those will be measured</w:t>
      </w:r>
      <w:r w:rsidR="5E885075" w:rsidRPr="208BA345">
        <w:rPr>
          <w:rFonts w:asciiTheme="minorHAnsi" w:eastAsiaTheme="minorEastAsia" w:hAnsiTheme="minorHAnsi" w:cstheme="minorBidi"/>
          <w:sz w:val="28"/>
          <w:szCs w:val="28"/>
        </w:rPr>
        <w:t xml:space="preserve"> and who will be responsible for them. The applicant clearly details how a</w:t>
      </w:r>
      <w:r w:rsidR="5E885075" w:rsidRPr="208BA345">
        <w:rPr>
          <w:rFonts w:asciiTheme="minorHAnsi" w:eastAsiaTheme="minorEastAsia" w:hAnsiTheme="minorHAnsi" w:cstheme="minorBidi"/>
          <w:color w:val="auto"/>
          <w:sz w:val="28"/>
          <w:szCs w:val="28"/>
        </w:rPr>
        <w:t>ctivities will result in benefits that will continue beyond the funding period.</w:t>
      </w:r>
    </w:p>
    <w:p w14:paraId="051959A7" w14:textId="49C7F69C" w:rsidR="00881E02" w:rsidRPr="00F976EA" w:rsidRDefault="273BD79A" w:rsidP="00DF1A7B">
      <w:pPr>
        <w:spacing w:after="0"/>
        <w:rPr>
          <w:rFonts w:asciiTheme="minorHAnsi" w:eastAsiaTheme="minorEastAsia" w:hAnsiTheme="minorHAnsi" w:cstheme="minorBidi"/>
          <w:sz w:val="28"/>
          <w:szCs w:val="28"/>
        </w:rPr>
      </w:pPr>
      <w:r w:rsidRPr="7CF9FF98">
        <w:rPr>
          <w:rFonts w:asciiTheme="minorHAnsi" w:eastAsiaTheme="minorEastAsia" w:hAnsiTheme="minorHAnsi" w:cstheme="minorBidi"/>
          <w:b/>
          <w:bCs/>
          <w:color w:val="000000" w:themeColor="text1"/>
          <w:sz w:val="28"/>
          <w:szCs w:val="28"/>
        </w:rPr>
        <w:t xml:space="preserve">Support of Equity and Underserved Communities – </w:t>
      </w:r>
      <w:r w:rsidR="5AA0B262" w:rsidRPr="7CF9FF98">
        <w:rPr>
          <w:rFonts w:asciiTheme="minorHAnsi" w:eastAsiaTheme="minorEastAsia" w:hAnsiTheme="minorHAnsi" w:cstheme="minorBidi"/>
          <w:b/>
          <w:bCs/>
          <w:color w:val="000000" w:themeColor="text1"/>
          <w:sz w:val="28"/>
          <w:szCs w:val="28"/>
        </w:rPr>
        <w:t>5</w:t>
      </w:r>
      <w:r w:rsidRPr="7CF9FF98">
        <w:rPr>
          <w:rFonts w:asciiTheme="minorHAnsi" w:eastAsiaTheme="minorEastAsia" w:hAnsiTheme="minorHAnsi" w:cstheme="minorBidi"/>
          <w:b/>
          <w:bCs/>
          <w:color w:val="000000" w:themeColor="text1"/>
          <w:sz w:val="28"/>
          <w:szCs w:val="28"/>
        </w:rPr>
        <w:t xml:space="preserve"> points: </w:t>
      </w:r>
      <w:r w:rsidRPr="7CF9FF98">
        <w:rPr>
          <w:rFonts w:asciiTheme="minorHAnsi" w:eastAsiaTheme="minorEastAsia" w:hAnsiTheme="minorHAnsi" w:cstheme="minorBidi"/>
          <w:color w:val="000000" w:themeColor="text1"/>
          <w:sz w:val="28"/>
          <w:szCs w:val="28"/>
        </w:rPr>
        <w:t xml:space="preserve"> Proposals should clearly demonstrate how the program will support and advance equity and engage underserved communities in program administration, design, and implementation.  </w:t>
      </w:r>
    </w:p>
    <w:p w14:paraId="61BA1730" w14:textId="47FD40B3" w:rsidR="00881E02" w:rsidRPr="00881E02" w:rsidRDefault="00881E02" w:rsidP="00DF1A7B">
      <w:pPr>
        <w:spacing w:after="0"/>
        <w:textAlignment w:val="baseline"/>
        <w:rPr>
          <w:rFonts w:asciiTheme="minorHAnsi" w:eastAsiaTheme="minorEastAsia" w:hAnsiTheme="minorHAnsi" w:cstheme="minorBidi"/>
          <w:color w:val="000000" w:themeColor="text1"/>
          <w:sz w:val="28"/>
          <w:szCs w:val="28"/>
        </w:rPr>
      </w:pPr>
    </w:p>
    <w:p w14:paraId="1970443A" w14:textId="491DE856" w:rsidR="00881E02" w:rsidRPr="00881E02" w:rsidRDefault="5D7644B2" w:rsidP="00DF1A7B">
      <w:pPr>
        <w:spacing w:after="0"/>
        <w:textAlignment w:val="baseline"/>
        <w:rPr>
          <w:sz w:val="28"/>
          <w:szCs w:val="28"/>
        </w:rPr>
      </w:pPr>
      <w:r w:rsidRPr="5B5F9C97">
        <w:rPr>
          <w:b/>
          <w:bCs/>
          <w:sz w:val="28"/>
          <w:szCs w:val="28"/>
        </w:rPr>
        <w:t xml:space="preserve">Cost Share: </w:t>
      </w:r>
      <w:r w:rsidR="00345DC7">
        <w:rPr>
          <w:b/>
          <w:bCs/>
          <w:sz w:val="28"/>
          <w:szCs w:val="28"/>
        </w:rPr>
        <w:t xml:space="preserve"> </w:t>
      </w:r>
      <w:r w:rsidRPr="5B5F9C97">
        <w:rPr>
          <w:sz w:val="28"/>
          <w:szCs w:val="28"/>
        </w:rPr>
        <w:t xml:space="preserve">While applicants may include in-kind and/or cash cost-share or matching, it will only be used as a merit review factor in tie-breaking. </w:t>
      </w:r>
      <w:r w:rsidR="00345DC7">
        <w:rPr>
          <w:sz w:val="28"/>
          <w:szCs w:val="28"/>
        </w:rPr>
        <w:t xml:space="preserve"> </w:t>
      </w:r>
      <w:r w:rsidRPr="5B5F9C97">
        <w:rPr>
          <w:sz w:val="28"/>
          <w:szCs w:val="28"/>
        </w:rPr>
        <w:t>Should two proposals receive equal merit review scores, the application with a greater cost-share contribution will rank higher.</w:t>
      </w:r>
    </w:p>
    <w:p w14:paraId="10C08873" w14:textId="16A2E8B0" w:rsidR="00881E02" w:rsidRPr="00881E02" w:rsidRDefault="00881E02" w:rsidP="00DF1A7B">
      <w:pPr>
        <w:spacing w:after="0"/>
        <w:textAlignment w:val="baseline"/>
        <w:rPr>
          <w:rFonts w:asciiTheme="minorHAnsi" w:eastAsiaTheme="minorEastAsia" w:hAnsiTheme="minorHAnsi" w:cstheme="minorBidi"/>
          <w:color w:val="FF0000"/>
          <w:sz w:val="28"/>
          <w:szCs w:val="28"/>
        </w:rPr>
      </w:pPr>
    </w:p>
    <w:p w14:paraId="48BC5CCD" w14:textId="54A083BC" w:rsidR="00290D8C" w:rsidRPr="00754E7B" w:rsidRDefault="00B230F5" w:rsidP="00345DC7">
      <w:pPr>
        <w:rPr>
          <w:rFonts w:asciiTheme="minorHAnsi" w:eastAsiaTheme="minorEastAsia" w:hAnsiTheme="minorHAnsi" w:cstheme="minorBidi"/>
          <w:color w:val="auto"/>
          <w:sz w:val="28"/>
          <w:szCs w:val="28"/>
        </w:rPr>
      </w:pPr>
      <w:r>
        <w:br/>
      </w:r>
      <w:r w:rsidR="002607E8" w:rsidRPr="1EDD3F81">
        <w:rPr>
          <w:rFonts w:asciiTheme="minorHAnsi" w:eastAsiaTheme="minorEastAsia" w:hAnsiTheme="minorHAnsi" w:cstheme="minorBidi"/>
          <w:b/>
          <w:bCs/>
          <w:i/>
          <w:iCs/>
          <w:color w:val="auto"/>
          <w:sz w:val="28"/>
          <w:szCs w:val="28"/>
        </w:rPr>
        <w:t>E.2 Review and Selection Process</w:t>
      </w:r>
    </w:p>
    <w:p w14:paraId="4C2D3A5C" w14:textId="3974503A" w:rsidR="00881E02" w:rsidRPr="00881E02" w:rsidRDefault="00881E02" w:rsidP="00DF1A7B">
      <w:pPr>
        <w:spacing w:after="0"/>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lastRenderedPageBreak/>
        <w:t xml:space="preserve">The Department of State is committed to ensuring a competitive and standardized process for awarding funding. </w:t>
      </w:r>
      <w:r w:rsidR="00F8252D">
        <w:rPr>
          <w:rFonts w:asciiTheme="minorHAnsi" w:eastAsiaTheme="minorEastAsia" w:hAnsiTheme="minorHAnsi" w:cstheme="minorBidi"/>
          <w:color w:val="auto"/>
          <w:sz w:val="28"/>
          <w:szCs w:val="28"/>
        </w:rPr>
        <w:t xml:space="preserve"> </w:t>
      </w:r>
      <w:r w:rsidRPr="1EDD3F81">
        <w:rPr>
          <w:rFonts w:asciiTheme="minorHAnsi" w:eastAsiaTheme="minorEastAsia" w:hAnsiTheme="minorHAnsi" w:cstheme="minorBidi"/>
          <w:color w:val="auto"/>
          <w:sz w:val="28"/>
          <w:szCs w:val="28"/>
        </w:rPr>
        <w:t xml:space="preserve">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7E24C54B" w14:textId="535E05D9" w:rsidR="00881E02" w:rsidRPr="00881E02" w:rsidRDefault="00881E02" w:rsidP="00DF1A7B">
      <w:pPr>
        <w:spacing w:after="0"/>
        <w:rPr>
          <w:rFonts w:asciiTheme="minorHAnsi" w:eastAsiaTheme="minorEastAsia" w:hAnsiTheme="minorHAnsi" w:cstheme="minorBidi"/>
          <w:color w:val="auto"/>
          <w:sz w:val="28"/>
          <w:szCs w:val="28"/>
        </w:rPr>
      </w:pPr>
    </w:p>
    <w:p w14:paraId="4A2A798F" w14:textId="34305CDA" w:rsidR="00F8252D" w:rsidRDefault="00F8252D" w:rsidP="00DF1A7B">
      <w:pPr>
        <w:spacing w:after="0"/>
        <w:rPr>
          <w:rFonts w:asciiTheme="minorHAnsi" w:eastAsiaTheme="minorEastAsia" w:hAnsiTheme="minorHAnsi" w:cstheme="minorBidi"/>
          <w:color w:val="auto"/>
          <w:sz w:val="28"/>
          <w:szCs w:val="28"/>
        </w:rPr>
      </w:pPr>
      <w:r w:rsidRPr="00F8252D">
        <w:rPr>
          <w:rFonts w:asciiTheme="minorHAnsi" w:eastAsiaTheme="minorEastAsia" w:hAnsiTheme="minorHAnsi" w:cstheme="minorBidi"/>
          <w:color w:val="auto"/>
          <w:sz w:val="28"/>
          <w:szCs w:val="28"/>
        </w:rPr>
        <w:t xml:space="preserve">All applications that are deemed eligible will move forward to the Merit Review Panel consisting of U.S. government subject matter and/or country-specific experts and will be rated on a 100-point scale.  </w:t>
      </w:r>
      <w:r>
        <w:rPr>
          <w:rFonts w:asciiTheme="minorHAnsi" w:eastAsiaTheme="minorEastAsia" w:hAnsiTheme="minorHAnsi" w:cstheme="minorBidi"/>
          <w:color w:val="auto"/>
          <w:sz w:val="28"/>
          <w:szCs w:val="28"/>
        </w:rPr>
        <w:t xml:space="preserve">OES </w:t>
      </w:r>
      <w:r w:rsidRPr="00F8252D">
        <w:rPr>
          <w:rFonts w:asciiTheme="minorHAnsi" w:eastAsiaTheme="minorEastAsia" w:hAnsiTheme="minorHAnsi" w:cstheme="minorBidi"/>
          <w:color w:val="auto"/>
          <w:sz w:val="28"/>
          <w:szCs w:val="28"/>
        </w:rPr>
        <w:t>reserves the right to request the assistance of non-US government Subject Matter Experts (SMEs), if appropriate to the solicitation. Panel Reviewers will determine scores based on the strengths and weaknesses of the afore-mentioned categories and for consistency with the program goals and objectives outlined in this NOFO. </w:t>
      </w:r>
      <w:r>
        <w:rPr>
          <w:rFonts w:asciiTheme="minorHAnsi" w:eastAsiaTheme="minorEastAsia" w:hAnsiTheme="minorHAnsi" w:cstheme="minorBidi"/>
          <w:color w:val="auto"/>
          <w:sz w:val="28"/>
          <w:szCs w:val="28"/>
        </w:rPr>
        <w:t xml:space="preserve"> </w:t>
      </w:r>
      <w:r w:rsidRPr="00F8252D">
        <w:rPr>
          <w:rFonts w:asciiTheme="minorHAnsi" w:eastAsiaTheme="minorEastAsia" w:hAnsiTheme="minorHAnsi" w:cstheme="minorBidi"/>
          <w:color w:val="auto"/>
          <w:sz w:val="28"/>
          <w:szCs w:val="28"/>
        </w:rPr>
        <w:t xml:space="preserve">Panel Reviewers’ ratings, and any resulting recommendations, are advisory. </w:t>
      </w:r>
      <w:r>
        <w:rPr>
          <w:rFonts w:asciiTheme="minorHAnsi" w:eastAsiaTheme="minorEastAsia" w:hAnsiTheme="minorHAnsi" w:cstheme="minorBidi"/>
          <w:color w:val="auto"/>
          <w:sz w:val="28"/>
          <w:szCs w:val="28"/>
        </w:rPr>
        <w:t xml:space="preserve"> </w:t>
      </w:r>
      <w:r w:rsidRPr="00F8252D">
        <w:rPr>
          <w:rFonts w:asciiTheme="minorHAnsi" w:eastAsiaTheme="minorEastAsia" w:hAnsiTheme="minorHAnsi" w:cstheme="minorBidi"/>
          <w:color w:val="auto"/>
          <w:sz w:val="28"/>
          <w:szCs w:val="28"/>
        </w:rPr>
        <w:t>Panel Reviewers may provide conditions and recommendations on applications to enhance the proposed project, which must be addressed by the applicant before further consideration of the award.</w:t>
      </w:r>
      <w:r>
        <w:rPr>
          <w:rFonts w:asciiTheme="minorHAnsi" w:eastAsiaTheme="minorEastAsia" w:hAnsiTheme="minorHAnsi" w:cstheme="minorBidi"/>
          <w:color w:val="auto"/>
          <w:sz w:val="28"/>
          <w:szCs w:val="28"/>
        </w:rPr>
        <w:t xml:space="preserve"> </w:t>
      </w:r>
      <w:r w:rsidRPr="00F8252D">
        <w:rPr>
          <w:rFonts w:asciiTheme="minorHAnsi" w:eastAsiaTheme="minorEastAsia" w:hAnsiTheme="minorHAnsi" w:cstheme="minorBidi"/>
          <w:color w:val="auto"/>
          <w:sz w:val="28"/>
          <w:szCs w:val="28"/>
        </w:rPr>
        <w:t xml:space="preserve"> To ensure effective use of US Government funds, conditions or recommendations may include requests to increase, decrease, clarify, and/or justify costs and project activities. </w:t>
      </w:r>
    </w:p>
    <w:p w14:paraId="7AFB3DFA" w14:textId="77777777" w:rsidR="00F8252D" w:rsidRPr="00F8252D" w:rsidRDefault="00F8252D" w:rsidP="00DF1A7B">
      <w:pPr>
        <w:spacing w:after="0"/>
        <w:rPr>
          <w:rFonts w:asciiTheme="minorHAnsi" w:eastAsiaTheme="minorEastAsia" w:hAnsiTheme="minorHAnsi" w:cstheme="minorBidi"/>
          <w:color w:val="auto"/>
          <w:sz w:val="28"/>
          <w:szCs w:val="28"/>
        </w:rPr>
      </w:pPr>
    </w:p>
    <w:p w14:paraId="5A864807" w14:textId="02235156" w:rsidR="00F8252D" w:rsidRDefault="00F8252D" w:rsidP="00DF1A7B">
      <w:pPr>
        <w:spacing w:after="0"/>
        <w:rPr>
          <w:rFonts w:asciiTheme="minorHAnsi" w:eastAsiaTheme="minorEastAsia" w:hAnsiTheme="minorHAnsi" w:cstheme="minorBidi"/>
          <w:color w:val="auto"/>
          <w:sz w:val="28"/>
          <w:szCs w:val="28"/>
        </w:rPr>
      </w:pPr>
      <w:r>
        <w:rPr>
          <w:rFonts w:asciiTheme="minorHAnsi" w:eastAsiaTheme="minorEastAsia" w:hAnsiTheme="minorHAnsi" w:cstheme="minorBidi"/>
          <w:color w:val="auto"/>
          <w:sz w:val="28"/>
          <w:szCs w:val="28"/>
        </w:rPr>
        <w:t xml:space="preserve">OES </w:t>
      </w:r>
      <w:r w:rsidRPr="00F8252D">
        <w:rPr>
          <w:rFonts w:asciiTheme="minorHAnsi" w:eastAsiaTheme="minorEastAsia" w:hAnsiTheme="minorHAnsi" w:cstheme="minorBidi"/>
          <w:color w:val="auto"/>
          <w:sz w:val="28"/>
          <w:szCs w:val="28"/>
        </w:rPr>
        <w:t xml:space="preserve">reserves the right to make an award based on the initial application received with or without discussion or negotiations. </w:t>
      </w:r>
      <w:r>
        <w:rPr>
          <w:rFonts w:asciiTheme="minorHAnsi" w:eastAsiaTheme="minorEastAsia" w:hAnsiTheme="minorHAnsi" w:cstheme="minorBidi"/>
          <w:color w:val="auto"/>
          <w:sz w:val="28"/>
          <w:szCs w:val="28"/>
        </w:rPr>
        <w:t xml:space="preserve"> </w:t>
      </w:r>
      <w:r w:rsidRPr="00F8252D">
        <w:rPr>
          <w:rFonts w:asciiTheme="minorHAnsi" w:eastAsiaTheme="minorEastAsia" w:hAnsiTheme="minorHAnsi" w:cstheme="minorBidi"/>
          <w:color w:val="auto"/>
          <w:sz w:val="28"/>
          <w:szCs w:val="28"/>
        </w:rPr>
        <w:t>Therefore, applications should contain the Applicants’ best terms from both cost and technical standpoints.   </w:t>
      </w:r>
    </w:p>
    <w:p w14:paraId="43FBE1FA" w14:textId="77777777" w:rsidR="00F8252D" w:rsidRPr="00F8252D" w:rsidRDefault="00F8252D" w:rsidP="00DF1A7B">
      <w:pPr>
        <w:spacing w:after="0"/>
        <w:rPr>
          <w:rFonts w:asciiTheme="minorHAnsi" w:eastAsiaTheme="minorEastAsia" w:hAnsiTheme="minorHAnsi" w:cstheme="minorBidi"/>
          <w:color w:val="auto"/>
          <w:sz w:val="28"/>
          <w:szCs w:val="28"/>
        </w:rPr>
      </w:pPr>
    </w:p>
    <w:p w14:paraId="6C860FA7" w14:textId="43C55E87" w:rsidR="00F8252D" w:rsidRPr="00F8252D" w:rsidRDefault="00F8252D" w:rsidP="00DF1A7B">
      <w:pPr>
        <w:spacing w:after="0"/>
        <w:rPr>
          <w:rFonts w:asciiTheme="minorHAnsi" w:eastAsiaTheme="minorEastAsia" w:hAnsiTheme="minorHAnsi" w:cstheme="minorBidi"/>
          <w:color w:val="auto"/>
          <w:sz w:val="28"/>
          <w:szCs w:val="28"/>
        </w:rPr>
      </w:pPr>
      <w:r w:rsidRPr="00F8252D">
        <w:rPr>
          <w:rFonts w:asciiTheme="minorHAnsi" w:eastAsiaTheme="minorEastAsia" w:hAnsiTheme="minorHAnsi" w:cstheme="minorBidi"/>
          <w:color w:val="auto"/>
          <w:sz w:val="28"/>
          <w:szCs w:val="28"/>
        </w:rPr>
        <w:t xml:space="preserve">Final selection authority resides with </w:t>
      </w:r>
      <w:r>
        <w:rPr>
          <w:rFonts w:asciiTheme="minorHAnsi" w:eastAsiaTheme="minorEastAsia" w:hAnsiTheme="minorHAnsi" w:cstheme="minorBidi"/>
          <w:color w:val="auto"/>
          <w:sz w:val="28"/>
          <w:szCs w:val="28"/>
        </w:rPr>
        <w:t xml:space="preserve">OES </w:t>
      </w:r>
      <w:r w:rsidRPr="00F8252D">
        <w:rPr>
          <w:rFonts w:asciiTheme="minorHAnsi" w:eastAsiaTheme="minorEastAsia" w:hAnsiTheme="minorHAnsi" w:cstheme="minorBidi"/>
          <w:color w:val="auto"/>
          <w:sz w:val="28"/>
          <w:szCs w:val="28"/>
        </w:rPr>
        <w:t xml:space="preserve">senior level official. </w:t>
      </w:r>
      <w:r>
        <w:rPr>
          <w:rFonts w:asciiTheme="minorHAnsi" w:eastAsiaTheme="minorEastAsia" w:hAnsiTheme="minorHAnsi" w:cstheme="minorBidi"/>
          <w:color w:val="auto"/>
          <w:sz w:val="28"/>
          <w:szCs w:val="28"/>
        </w:rPr>
        <w:t xml:space="preserve"> </w:t>
      </w:r>
      <w:r w:rsidRPr="00F8252D">
        <w:rPr>
          <w:rFonts w:asciiTheme="minorHAnsi" w:eastAsiaTheme="minorEastAsia" w:hAnsiTheme="minorHAnsi" w:cstheme="minorBidi"/>
          <w:color w:val="auto"/>
          <w:sz w:val="28"/>
          <w:szCs w:val="28"/>
        </w:rPr>
        <w:t>Final award decisions will be influenced by whether the application meets the Department of State’s programmatic goals and objectives, how it supports the Department’s overarching foreign policy priorities, and the geographic distribution of the top-ranking applications. </w:t>
      </w:r>
    </w:p>
    <w:p w14:paraId="24FC41CB" w14:textId="1F39BADF" w:rsidR="6367BAA5" w:rsidRDefault="6367BAA5" w:rsidP="00DF1A7B">
      <w:pPr>
        <w:spacing w:after="0"/>
        <w:rPr>
          <w:rFonts w:asciiTheme="minorHAnsi" w:eastAsiaTheme="minorEastAsia" w:hAnsiTheme="minorHAnsi" w:cstheme="minorBidi"/>
          <w:color w:val="auto"/>
          <w:sz w:val="28"/>
          <w:szCs w:val="28"/>
        </w:rPr>
      </w:pPr>
    </w:p>
    <w:p w14:paraId="6D15D755" w14:textId="183B0776" w:rsidR="03CA35E6" w:rsidRDefault="03CA35E6" w:rsidP="00DF1A7B">
      <w:pPr>
        <w:rPr>
          <w:rFonts w:asciiTheme="minorHAnsi" w:eastAsiaTheme="minorEastAsia" w:hAnsiTheme="minorHAnsi" w:cstheme="minorBidi"/>
          <w:b/>
          <w:bCs/>
          <w:i/>
          <w:iCs/>
          <w:color w:val="auto"/>
          <w:sz w:val="28"/>
          <w:szCs w:val="28"/>
        </w:rPr>
      </w:pPr>
      <w:r w:rsidRPr="1EDD3F81">
        <w:rPr>
          <w:rFonts w:asciiTheme="minorHAnsi" w:eastAsiaTheme="minorEastAsia" w:hAnsiTheme="minorHAnsi" w:cstheme="minorBidi"/>
          <w:b/>
          <w:bCs/>
          <w:i/>
          <w:iCs/>
          <w:color w:val="auto"/>
          <w:sz w:val="28"/>
          <w:szCs w:val="28"/>
        </w:rPr>
        <w:t xml:space="preserve">E.3 </w:t>
      </w:r>
      <w:r w:rsidR="226D15DA" w:rsidRPr="1EDD3F81">
        <w:rPr>
          <w:rFonts w:asciiTheme="minorHAnsi" w:eastAsiaTheme="minorEastAsia" w:hAnsiTheme="minorHAnsi" w:cstheme="minorBidi"/>
          <w:b/>
          <w:bCs/>
          <w:i/>
          <w:iCs/>
          <w:color w:val="auto"/>
          <w:sz w:val="28"/>
          <w:szCs w:val="28"/>
        </w:rPr>
        <w:t>Responsibility/Qualification Information in SAM.gov (Formerly, FAPIIS)</w:t>
      </w:r>
    </w:p>
    <w:p w14:paraId="3D522577" w14:textId="68181442" w:rsidR="6B12363E" w:rsidRDefault="6B12363E" w:rsidP="00DF1A7B">
      <w:pPr>
        <w:spacing w:after="0"/>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lastRenderedPageBreak/>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w:t>
      </w:r>
      <w:r w:rsidR="540C1A5E" w:rsidRPr="1EDD3F81">
        <w:rPr>
          <w:rFonts w:asciiTheme="minorHAnsi" w:eastAsiaTheme="minorEastAsia" w:hAnsiTheme="minorHAnsi" w:cstheme="minorBidi"/>
          <w:sz w:val="28"/>
          <w:szCs w:val="28"/>
        </w:rPr>
        <w:t>formerly</w:t>
      </w:r>
      <w:r w:rsidRPr="1EDD3F81">
        <w:rPr>
          <w:rFonts w:asciiTheme="minorHAnsi" w:eastAsiaTheme="minorEastAsia" w:hAnsiTheme="minorHAnsi" w:cstheme="minorBidi"/>
          <w:sz w:val="28"/>
          <w:szCs w:val="28"/>
        </w:rPr>
        <w:t xml:space="preserve"> FAPIIS) (see 41 U.S.C. 2313).  </w:t>
      </w:r>
    </w:p>
    <w:p w14:paraId="7210201A" w14:textId="588E6826" w:rsidR="6B12363E" w:rsidRDefault="6B12363E" w:rsidP="00DF1A7B">
      <w:pPr>
        <w:spacing w:after="0"/>
        <w:rPr>
          <w:rFonts w:asciiTheme="minorHAnsi" w:eastAsiaTheme="minorEastAsia" w:hAnsiTheme="minorHAnsi" w:cstheme="minorBidi"/>
          <w:sz w:val="28"/>
          <w:szCs w:val="28"/>
        </w:rPr>
      </w:pPr>
    </w:p>
    <w:p w14:paraId="4EE4802A" w14:textId="049C737B" w:rsidR="6B12363E" w:rsidRDefault="35AF617B" w:rsidP="00DF1A7B">
      <w:pPr>
        <w:spacing w:after="0"/>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t xml:space="preserve">The applicant, at its option, may review </w:t>
      </w:r>
      <w:r w:rsidR="3CC3E2F1" w:rsidRPr="7CF9FF98">
        <w:rPr>
          <w:rFonts w:asciiTheme="minorHAnsi" w:eastAsiaTheme="minorEastAsia" w:hAnsiTheme="minorHAnsi" w:cstheme="minorBidi"/>
          <w:sz w:val="28"/>
          <w:szCs w:val="28"/>
        </w:rPr>
        <w:t xml:space="preserve">information </w:t>
      </w:r>
      <w:r w:rsidRPr="7CF9FF98">
        <w:rPr>
          <w:rFonts w:asciiTheme="minorHAnsi" w:eastAsiaTheme="minorEastAsia" w:hAnsiTheme="minorHAnsi" w:cstheme="minorBidi"/>
          <w:sz w:val="28"/>
          <w:szCs w:val="28"/>
        </w:rPr>
        <w:t xml:space="preserve">about itself that a </w:t>
      </w:r>
      <w:r w:rsidR="4097BE27" w:rsidRPr="7CF9FF98">
        <w:rPr>
          <w:rFonts w:asciiTheme="minorHAnsi" w:eastAsiaTheme="minorEastAsia" w:hAnsiTheme="minorHAnsi" w:cstheme="minorBidi"/>
          <w:sz w:val="28"/>
          <w:szCs w:val="28"/>
        </w:rPr>
        <w:t>f</w:t>
      </w:r>
      <w:r w:rsidRPr="7CF9FF98">
        <w:rPr>
          <w:rFonts w:asciiTheme="minorHAnsi" w:eastAsiaTheme="minorEastAsia" w:hAnsiTheme="minorHAnsi" w:cstheme="minorBidi"/>
          <w:sz w:val="28"/>
          <w:szCs w:val="28"/>
        </w:rPr>
        <w:t xml:space="preserve">ederal awarding agency previously entered and is currently in the designated integrity and performance system accessible through SAM. </w:t>
      </w:r>
      <w:r w:rsidR="00345DC7">
        <w:rPr>
          <w:rFonts w:asciiTheme="minorHAnsi" w:eastAsiaTheme="minorEastAsia" w:hAnsiTheme="minorHAnsi" w:cstheme="minorBidi"/>
          <w:sz w:val="28"/>
          <w:szCs w:val="28"/>
        </w:rPr>
        <w:t xml:space="preserve"> </w:t>
      </w:r>
      <w:r w:rsidR="16A8C777" w:rsidRPr="7CF9FF98">
        <w:rPr>
          <w:rFonts w:asciiTheme="minorHAnsi" w:eastAsiaTheme="minorEastAsia" w:hAnsiTheme="minorHAnsi" w:cstheme="minorBidi"/>
          <w:sz w:val="28"/>
          <w:szCs w:val="28"/>
        </w:rPr>
        <w:t xml:space="preserve">Currently, federal agencies create integrity records in the integrity module of the Contractor Performance Assessment and Reporting System (CPARS) and these records are visible as responsibility/qualification records in SAM.gov. </w:t>
      </w:r>
    </w:p>
    <w:p w14:paraId="4CD2D639" w14:textId="1A76FCD8" w:rsidR="6B12363E" w:rsidRDefault="6B12363E" w:rsidP="00DF1A7B">
      <w:pPr>
        <w:spacing w:after="0"/>
        <w:rPr>
          <w:rFonts w:asciiTheme="minorHAnsi" w:eastAsiaTheme="minorEastAsia" w:hAnsiTheme="minorHAnsi" w:cstheme="minorBidi"/>
          <w:sz w:val="28"/>
          <w:szCs w:val="28"/>
        </w:rPr>
      </w:pPr>
    </w:p>
    <w:p w14:paraId="3C495DC6" w14:textId="76E9FA08" w:rsidR="6B12363E" w:rsidRDefault="6B12363E" w:rsidP="00DF1A7B">
      <w:pPr>
        <w:spacing w:after="0"/>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157496DB" w:rsidRPr="208BA345">
        <w:rPr>
          <w:rFonts w:asciiTheme="minorHAnsi" w:eastAsiaTheme="minorEastAsia" w:hAnsiTheme="minorHAnsi" w:cstheme="minorBidi"/>
          <w:sz w:val="28"/>
          <w:szCs w:val="28"/>
        </w:rPr>
        <w:t>6</w:t>
      </w:r>
      <w:r w:rsidRPr="208BA345">
        <w:rPr>
          <w:rFonts w:asciiTheme="minorHAnsi" w:eastAsiaTheme="minorEastAsia" w:hAnsiTheme="minorHAnsi" w:cstheme="minorBidi"/>
          <w:sz w:val="28"/>
          <w:szCs w:val="28"/>
        </w:rPr>
        <w:t xml:space="preserve"> Federal awarding agency review of risk posed by applicants.</w:t>
      </w:r>
    </w:p>
    <w:p w14:paraId="5296A7E4" w14:textId="6733F200" w:rsidR="6367BAA5" w:rsidRDefault="6367BAA5" w:rsidP="00DF1A7B">
      <w:pPr>
        <w:spacing w:after="0"/>
        <w:rPr>
          <w:rFonts w:asciiTheme="minorHAnsi" w:eastAsiaTheme="minorEastAsia" w:hAnsiTheme="minorHAnsi" w:cstheme="minorBidi"/>
          <w:sz w:val="28"/>
          <w:szCs w:val="28"/>
        </w:rPr>
      </w:pPr>
    </w:p>
    <w:p w14:paraId="70150647" w14:textId="16AC06BA" w:rsidR="6B12363E" w:rsidRDefault="6B12363E" w:rsidP="00DF1A7B">
      <w:pPr>
        <w:rPr>
          <w:rFonts w:asciiTheme="minorHAnsi" w:eastAsiaTheme="minorEastAsia" w:hAnsiTheme="minorHAnsi" w:cstheme="minorBidi"/>
          <w:color w:val="000000" w:themeColor="text1"/>
          <w:sz w:val="28"/>
          <w:szCs w:val="28"/>
        </w:rPr>
      </w:pPr>
      <w:r w:rsidRPr="243B7455">
        <w:rPr>
          <w:rFonts w:asciiTheme="minorHAnsi" w:eastAsiaTheme="minorEastAsia" w:hAnsiTheme="minorHAnsi" w:cstheme="minorBidi"/>
          <w:color w:val="000000" w:themeColor="text1"/>
          <w:sz w:val="28"/>
          <w:szCs w:val="28"/>
        </w:rPr>
        <w:t xml:space="preserve">Applicants are reminded that U.S. Executive Orders and U.S. law prohibits transactions with or support to individuals or organizations associated with terrorism. </w:t>
      </w:r>
    </w:p>
    <w:p w14:paraId="7F92FEC7" w14:textId="543F3689" w:rsidR="6B12363E" w:rsidRDefault="6B12363E" w:rsidP="00DF1A7B">
      <w:pPr>
        <w:pStyle w:val="ListParagraph"/>
        <w:numPr>
          <w:ilvl w:val="0"/>
          <w:numId w:val="12"/>
        </w:numPr>
        <w:rPr>
          <w:rFonts w:asciiTheme="minorHAnsi" w:eastAsiaTheme="minorEastAsia" w:hAnsiTheme="minorHAnsi" w:cstheme="minorBidi"/>
          <w:color w:val="000000" w:themeColor="text1"/>
          <w:sz w:val="28"/>
          <w:szCs w:val="28"/>
        </w:rPr>
      </w:pPr>
      <w:r w:rsidRPr="243B7455">
        <w:rPr>
          <w:rFonts w:asciiTheme="minorHAnsi" w:eastAsiaTheme="minorEastAsia" w:hAnsiTheme="minorHAnsi" w:cstheme="minorBidi"/>
          <w:color w:val="000000" w:themeColor="text1"/>
          <w:sz w:val="28"/>
          <w:szCs w:val="28"/>
        </w:rPr>
        <w:t xml:space="preserve">Proposals that reflect any type of support for any member, affiliate, or representative or a designate to terrorist organization or narcotics trafficker, including elected members of government, will NOT be considered.  This provision must be included in any sub‐awards/sub-contracts issued under this award. </w:t>
      </w:r>
    </w:p>
    <w:p w14:paraId="5E3E203B" w14:textId="61F4B993" w:rsidR="6B12363E" w:rsidRDefault="6B12363E" w:rsidP="00DF1A7B">
      <w:pPr>
        <w:pStyle w:val="ListParagraph"/>
        <w:numPr>
          <w:ilvl w:val="0"/>
          <w:numId w:val="12"/>
        </w:numPr>
        <w:rPr>
          <w:rFonts w:asciiTheme="minorHAnsi" w:eastAsiaTheme="minorEastAsia" w:hAnsiTheme="minorHAnsi" w:cstheme="minorBidi"/>
          <w:color w:val="000000" w:themeColor="text1"/>
          <w:sz w:val="28"/>
          <w:szCs w:val="28"/>
        </w:rPr>
      </w:pPr>
      <w:r w:rsidRPr="243B7455">
        <w:rPr>
          <w:rFonts w:asciiTheme="minorHAnsi" w:eastAsiaTheme="minorEastAsia" w:hAnsiTheme="minorHAnsi" w:cstheme="minorBidi"/>
          <w:color w:val="000000" w:themeColor="text1"/>
          <w:sz w:val="28"/>
          <w:szCs w:val="28"/>
        </w:rPr>
        <w:t xml:space="preserve">U.S. 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p>
    <w:p w14:paraId="4E476CF9" w14:textId="76A94C9B" w:rsidR="209A4F6F" w:rsidRDefault="209A4F6F" w:rsidP="00DF1A7B">
      <w:pPr>
        <w:pStyle w:val="ListParagraph"/>
        <w:numPr>
          <w:ilvl w:val="0"/>
          <w:numId w:val="12"/>
        </w:numPr>
        <w:rPr>
          <w:rFonts w:asciiTheme="minorHAnsi" w:eastAsiaTheme="minorEastAsia" w:hAnsiTheme="minorHAnsi" w:cstheme="minorBidi"/>
          <w:color w:val="000000" w:themeColor="text1"/>
          <w:sz w:val="28"/>
          <w:szCs w:val="28"/>
        </w:rPr>
      </w:pPr>
      <w:r w:rsidRPr="243B7455">
        <w:rPr>
          <w:rFonts w:asciiTheme="minorHAnsi" w:eastAsiaTheme="minorEastAsia" w:hAnsiTheme="minorHAnsi" w:cstheme="minorBidi"/>
          <w:color w:val="000000" w:themeColor="text1"/>
          <w:sz w:val="28"/>
          <w:szCs w:val="28"/>
        </w:rPr>
        <w:lastRenderedPageBreak/>
        <w:t>A</w:t>
      </w:r>
      <w:r w:rsidR="6B12363E" w:rsidRPr="243B7455">
        <w:rPr>
          <w:rFonts w:asciiTheme="minorHAnsi" w:eastAsiaTheme="minorEastAsia" w:hAnsiTheme="minorHAnsi" w:cstheme="minorBidi"/>
          <w:color w:val="000000" w:themeColor="text1"/>
          <w:sz w:val="28"/>
          <w:szCs w:val="28"/>
        </w:rPr>
        <w:t>pplicants under DOS-funded projects are responsible for complying with all applicable tax treaties and federal, state, and local laws on tax withholding and reporting for project participants.</w:t>
      </w:r>
    </w:p>
    <w:p w14:paraId="46C6493C" w14:textId="7A1AF621" w:rsidR="00290D8C" w:rsidRPr="00EB54DC" w:rsidRDefault="00EB54DC" w:rsidP="00DF1A7B">
      <w:pPr>
        <w:pStyle w:val="Heading1"/>
        <w:keepNext w:val="0"/>
        <w:keepLines w:val="0"/>
        <w:spacing w:before="0" w:after="200"/>
        <w:rPr>
          <w:smallCaps/>
          <w:color w:val="4F81BD" w:themeColor="accent1"/>
          <w:spacing w:val="5"/>
          <w:sz w:val="28"/>
          <w:szCs w:val="28"/>
        </w:rPr>
      </w:pPr>
      <w:bookmarkStart w:id="26" w:name="_Toc103246781"/>
      <w:bookmarkStart w:id="27" w:name="_Toc127417132"/>
      <w:bookmarkStart w:id="28" w:name="_Toc153790298"/>
      <w:r w:rsidRPr="00EB54DC">
        <w:rPr>
          <w:rStyle w:val="IntenseReference"/>
          <w:b/>
          <w:bCs w:val="0"/>
          <w:sz w:val="28"/>
          <w:szCs w:val="28"/>
        </w:rPr>
        <w:t>Section F: Federal Award Administration Information</w:t>
      </w:r>
      <w:bookmarkStart w:id="29" w:name="_Toc71871415"/>
      <w:bookmarkEnd w:id="26"/>
      <w:bookmarkEnd w:id="27"/>
      <w:bookmarkEnd w:id="28"/>
      <w:r w:rsidRPr="00EB54DC">
        <w:rPr>
          <w:rStyle w:val="IntenseReference"/>
          <w:b/>
          <w:bCs w:val="0"/>
          <w:sz w:val="28"/>
          <w:szCs w:val="28"/>
        </w:rPr>
        <w:t>  </w:t>
      </w:r>
      <w:bookmarkEnd w:id="29"/>
    </w:p>
    <w:p w14:paraId="1DBD9D70" w14:textId="6615DFBF" w:rsidR="00290D8C" w:rsidRPr="00754E7B" w:rsidRDefault="002607E8" w:rsidP="00DF1A7B">
      <w:pPr>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i/>
          <w:iCs/>
          <w:color w:val="auto"/>
          <w:sz w:val="28"/>
          <w:szCs w:val="28"/>
        </w:rPr>
        <w:t>F.1 Federal Award Notices</w:t>
      </w:r>
    </w:p>
    <w:p w14:paraId="62F45303" w14:textId="72FA5CBC" w:rsidR="00CD4D5A" w:rsidRDefault="00CD4D5A" w:rsidP="00DF1A7B">
      <w:pPr>
        <w:spacing w:after="0"/>
        <w:rPr>
          <w:rFonts w:asciiTheme="minorHAnsi" w:eastAsiaTheme="minorEastAsia" w:hAnsiTheme="minorHAnsi" w:cstheme="minorBidi"/>
          <w:color w:val="auto"/>
          <w:sz w:val="28"/>
          <w:szCs w:val="28"/>
        </w:rPr>
      </w:pPr>
      <w:r>
        <w:rPr>
          <w:rFonts w:asciiTheme="minorHAnsi" w:eastAsiaTheme="minorEastAsia" w:hAnsiTheme="minorHAnsi" w:cstheme="minorBidi"/>
          <w:color w:val="auto"/>
          <w:sz w:val="28"/>
          <w:szCs w:val="28"/>
        </w:rPr>
        <w:t xml:space="preserve">OES </w:t>
      </w:r>
      <w:r w:rsidRPr="00CD4D5A">
        <w:rPr>
          <w:rFonts w:asciiTheme="minorHAnsi" w:eastAsiaTheme="minorEastAsia" w:hAnsiTheme="minorHAnsi" w:cstheme="minorBidi"/>
          <w:color w:val="auto"/>
          <w:sz w:val="28"/>
          <w:szCs w:val="28"/>
        </w:rPr>
        <w:t xml:space="preserve">will provide a separate notification to applicants on the result of their applications.  Successful applicants will receive a letter electronically via email requesting that the applicant respond to review panel conditions and recommendations.  This notification is </w:t>
      </w:r>
      <w:r w:rsidRPr="00CD4D5A">
        <w:rPr>
          <w:rFonts w:asciiTheme="minorHAnsi" w:eastAsiaTheme="minorEastAsia" w:hAnsiTheme="minorHAnsi" w:cstheme="minorBidi"/>
          <w:b/>
          <w:bCs/>
          <w:color w:val="auto"/>
          <w:sz w:val="28"/>
          <w:szCs w:val="28"/>
        </w:rPr>
        <w:t>not</w:t>
      </w:r>
      <w:r w:rsidRPr="00CD4D5A">
        <w:rPr>
          <w:rFonts w:asciiTheme="minorHAnsi" w:eastAsiaTheme="minorEastAsia" w:hAnsiTheme="minorHAnsi" w:cstheme="minorBidi"/>
          <w:color w:val="auto"/>
          <w:sz w:val="28"/>
          <w:szCs w:val="28"/>
        </w:rPr>
        <w:t xml:space="preserve"> an authorization to begin activities and does not constitute formal approval or a funding commitment.  </w:t>
      </w:r>
    </w:p>
    <w:p w14:paraId="5E94BDC6" w14:textId="77777777" w:rsidR="00CD4D5A" w:rsidRPr="00CD4D5A" w:rsidRDefault="00CD4D5A" w:rsidP="00DF1A7B">
      <w:pPr>
        <w:spacing w:after="0"/>
        <w:rPr>
          <w:rFonts w:asciiTheme="minorHAnsi" w:eastAsiaTheme="minorEastAsia" w:hAnsiTheme="minorHAnsi" w:cstheme="minorBidi"/>
          <w:color w:val="auto"/>
          <w:sz w:val="28"/>
          <w:szCs w:val="28"/>
        </w:rPr>
      </w:pPr>
    </w:p>
    <w:p w14:paraId="522175BA" w14:textId="22C4B4E1" w:rsidR="00CD4D5A" w:rsidRDefault="00CD4D5A" w:rsidP="00DF1A7B">
      <w:pPr>
        <w:spacing w:after="0"/>
        <w:rPr>
          <w:rFonts w:asciiTheme="minorHAnsi" w:eastAsiaTheme="minorEastAsia" w:hAnsiTheme="minorHAnsi" w:cstheme="minorBidi"/>
          <w:color w:val="auto"/>
          <w:sz w:val="28"/>
          <w:szCs w:val="28"/>
        </w:rPr>
      </w:pPr>
      <w:r w:rsidRPr="00CD4D5A">
        <w:rPr>
          <w:rFonts w:asciiTheme="minorHAnsi" w:eastAsiaTheme="minorEastAsia" w:hAnsiTheme="minorHAnsi" w:cstheme="minorBidi"/>
          <w:color w:val="auto"/>
          <w:sz w:val="28"/>
          <w:szCs w:val="28"/>
        </w:rPr>
        <w:t xml:space="preserve">Final approval is contingent on the applicant successfully responding to the review panel’s conditions and recommendations, Congressional Notification requirements, registration in required systems; and completing and providing any additional documentation requested by </w:t>
      </w:r>
      <w:r>
        <w:rPr>
          <w:rFonts w:asciiTheme="minorHAnsi" w:eastAsiaTheme="minorEastAsia" w:hAnsiTheme="minorHAnsi" w:cstheme="minorBidi"/>
          <w:color w:val="auto"/>
          <w:sz w:val="28"/>
          <w:szCs w:val="28"/>
        </w:rPr>
        <w:t xml:space="preserve">OES </w:t>
      </w:r>
      <w:r w:rsidRPr="00CD4D5A">
        <w:rPr>
          <w:rFonts w:asciiTheme="minorHAnsi" w:eastAsiaTheme="minorEastAsia" w:hAnsiTheme="minorHAnsi" w:cstheme="minorBidi"/>
          <w:color w:val="auto"/>
          <w:sz w:val="28"/>
          <w:szCs w:val="28"/>
        </w:rPr>
        <w:t>or the Department’s warranted Grants Officer.</w:t>
      </w:r>
    </w:p>
    <w:p w14:paraId="3AC4F688" w14:textId="77777777" w:rsidR="00CD4D5A" w:rsidRPr="00CD4D5A" w:rsidRDefault="00CD4D5A" w:rsidP="00DF1A7B">
      <w:pPr>
        <w:spacing w:after="0"/>
        <w:rPr>
          <w:rFonts w:asciiTheme="minorHAnsi" w:eastAsiaTheme="minorEastAsia" w:hAnsiTheme="minorHAnsi" w:cstheme="minorBidi"/>
          <w:color w:val="auto"/>
          <w:sz w:val="28"/>
          <w:szCs w:val="28"/>
        </w:rPr>
      </w:pPr>
    </w:p>
    <w:p w14:paraId="68AE4007" w14:textId="1152245C" w:rsidR="00CD4D5A" w:rsidRPr="00CD4D5A" w:rsidRDefault="00CD4D5A" w:rsidP="00DF1A7B">
      <w:pPr>
        <w:spacing w:after="0"/>
        <w:rPr>
          <w:rFonts w:asciiTheme="minorHAnsi" w:eastAsiaTheme="minorEastAsia" w:hAnsiTheme="minorHAnsi" w:cstheme="minorBidi"/>
          <w:color w:val="auto"/>
          <w:sz w:val="28"/>
          <w:szCs w:val="28"/>
        </w:rPr>
      </w:pPr>
      <w:r w:rsidRPr="00CD4D5A">
        <w:rPr>
          <w:rFonts w:asciiTheme="minorHAnsi" w:eastAsiaTheme="minorEastAsia" w:hAnsiTheme="minorHAnsi" w:cstheme="minorBidi"/>
          <w:color w:val="auto"/>
          <w:sz w:val="28"/>
          <w:szCs w:val="28"/>
        </w:rPr>
        <w:t xml:space="preserve">The Grants Officer is the U.S. Government official delegated the authority by the U.S. Department of State, Procurement Executive to write, award, and administer grants and cooperative agreements. The notice of Federal award signed by the Grants Officers is the sole authorizing document.  The recipient may only start incurring program expenses beginning on the start date shown on the grant award document signed by the Grants Officer. </w:t>
      </w:r>
      <w:r>
        <w:rPr>
          <w:rFonts w:asciiTheme="minorHAnsi" w:eastAsiaTheme="minorEastAsia" w:hAnsiTheme="minorHAnsi" w:cstheme="minorBidi"/>
          <w:color w:val="auto"/>
          <w:sz w:val="28"/>
          <w:szCs w:val="28"/>
        </w:rPr>
        <w:t xml:space="preserve"> </w:t>
      </w:r>
      <w:r w:rsidRPr="00CD4D5A">
        <w:rPr>
          <w:rFonts w:asciiTheme="minorHAnsi" w:eastAsiaTheme="minorEastAsia" w:hAnsiTheme="minorHAnsi" w:cstheme="minorBidi"/>
          <w:color w:val="auto"/>
          <w:sz w:val="28"/>
          <w:szCs w:val="28"/>
        </w:rPr>
        <w:t xml:space="preserve">If awarded, the notice of Federal award will be provided to the applicant’s designated Authorizing Official via </w:t>
      </w:r>
      <w:proofErr w:type="spellStart"/>
      <w:r w:rsidRPr="00CD4D5A">
        <w:rPr>
          <w:rFonts w:asciiTheme="minorHAnsi" w:eastAsiaTheme="minorEastAsia" w:hAnsiTheme="minorHAnsi" w:cstheme="minorBidi"/>
          <w:color w:val="auto"/>
          <w:sz w:val="28"/>
          <w:szCs w:val="28"/>
        </w:rPr>
        <w:t>MyGrants</w:t>
      </w:r>
      <w:proofErr w:type="spellEnd"/>
      <w:r w:rsidRPr="00CD4D5A">
        <w:rPr>
          <w:rFonts w:asciiTheme="minorHAnsi" w:eastAsiaTheme="minorEastAsia" w:hAnsiTheme="minorHAnsi" w:cstheme="minorBidi"/>
          <w:color w:val="auto"/>
          <w:sz w:val="28"/>
          <w:szCs w:val="28"/>
        </w:rPr>
        <w:t xml:space="preserve"> to be electronically </w:t>
      </w:r>
      <w:proofErr w:type="gramStart"/>
      <w:r w:rsidRPr="00CD4D5A">
        <w:rPr>
          <w:rFonts w:asciiTheme="minorHAnsi" w:eastAsiaTheme="minorEastAsia" w:hAnsiTheme="minorHAnsi" w:cstheme="minorBidi"/>
          <w:color w:val="auto"/>
          <w:sz w:val="28"/>
          <w:szCs w:val="28"/>
        </w:rPr>
        <w:t>counter-signed</w:t>
      </w:r>
      <w:proofErr w:type="gramEnd"/>
      <w:r w:rsidRPr="00CD4D5A">
        <w:rPr>
          <w:rFonts w:asciiTheme="minorHAnsi" w:eastAsiaTheme="minorEastAsia" w:hAnsiTheme="minorHAnsi" w:cstheme="minorBidi"/>
          <w:color w:val="auto"/>
          <w:sz w:val="28"/>
          <w:szCs w:val="28"/>
        </w:rPr>
        <w:t xml:space="preserve"> in the system. </w:t>
      </w:r>
    </w:p>
    <w:p w14:paraId="7FDB361D" w14:textId="77777777" w:rsidR="00CD4D5A" w:rsidRPr="00CD4D5A" w:rsidRDefault="00CD4D5A" w:rsidP="00DF1A7B">
      <w:pPr>
        <w:spacing w:after="0"/>
        <w:rPr>
          <w:rFonts w:asciiTheme="minorHAnsi" w:eastAsiaTheme="minorEastAsia" w:hAnsiTheme="minorHAnsi" w:cstheme="minorBidi"/>
          <w:color w:val="auto"/>
          <w:sz w:val="28"/>
          <w:szCs w:val="28"/>
        </w:rPr>
      </w:pPr>
      <w:r w:rsidRPr="00CD4D5A">
        <w:rPr>
          <w:rFonts w:asciiTheme="minorHAnsi" w:eastAsiaTheme="minorEastAsia" w:hAnsiTheme="minorHAnsi" w:cstheme="minorBidi"/>
          <w:color w:val="auto"/>
          <w:sz w:val="28"/>
          <w:szCs w:val="28"/>
        </w:rPr>
        <w:t>Additional information that successful applicants may be required to submit after notification of intent to make a Federal award, but prior to issuance of a Federal award, may include: </w:t>
      </w:r>
    </w:p>
    <w:p w14:paraId="17B7F41E" w14:textId="77777777" w:rsidR="00CD4D5A" w:rsidRPr="00CD4D5A" w:rsidRDefault="00CD4D5A" w:rsidP="00DF1A7B">
      <w:pPr>
        <w:numPr>
          <w:ilvl w:val="0"/>
          <w:numId w:val="71"/>
        </w:numPr>
        <w:spacing w:after="0"/>
        <w:rPr>
          <w:rFonts w:asciiTheme="minorHAnsi" w:eastAsiaTheme="minorEastAsia" w:hAnsiTheme="minorHAnsi" w:cstheme="minorBidi"/>
          <w:color w:val="auto"/>
          <w:sz w:val="28"/>
          <w:szCs w:val="28"/>
        </w:rPr>
      </w:pPr>
      <w:r w:rsidRPr="00CD4D5A">
        <w:rPr>
          <w:rFonts w:asciiTheme="minorHAnsi" w:eastAsiaTheme="minorEastAsia" w:hAnsiTheme="minorHAnsi" w:cstheme="minorBidi"/>
          <w:color w:val="auto"/>
          <w:sz w:val="28"/>
          <w:szCs w:val="28"/>
        </w:rPr>
        <w:t>Written responses and any revised application documents addressing any conditions or recommendations from the Review Panel and awarding bureau; </w:t>
      </w:r>
    </w:p>
    <w:p w14:paraId="071CE6DD" w14:textId="77777777" w:rsidR="00CD4D5A" w:rsidRPr="00CD4D5A" w:rsidRDefault="00CD4D5A" w:rsidP="00DF1A7B">
      <w:pPr>
        <w:numPr>
          <w:ilvl w:val="0"/>
          <w:numId w:val="71"/>
        </w:numPr>
        <w:spacing w:after="0"/>
        <w:rPr>
          <w:rFonts w:asciiTheme="minorHAnsi" w:eastAsiaTheme="minorEastAsia" w:hAnsiTheme="minorHAnsi" w:cstheme="minorBidi"/>
          <w:color w:val="auto"/>
          <w:sz w:val="28"/>
          <w:szCs w:val="28"/>
        </w:rPr>
      </w:pPr>
      <w:r w:rsidRPr="00CD4D5A">
        <w:rPr>
          <w:rFonts w:asciiTheme="minorHAnsi" w:eastAsiaTheme="minorEastAsia" w:hAnsiTheme="minorHAnsi" w:cstheme="minorBidi"/>
          <w:color w:val="auto"/>
          <w:sz w:val="28"/>
          <w:szCs w:val="28"/>
        </w:rPr>
        <w:lastRenderedPageBreak/>
        <w:t>Completion of the Department’s Financial Management Survey, if receiving funding for the first time or requested by the Grants Officer; </w:t>
      </w:r>
    </w:p>
    <w:p w14:paraId="7AD15618" w14:textId="77777777" w:rsidR="00CD4D5A" w:rsidRPr="00CD4D5A" w:rsidRDefault="00CD4D5A" w:rsidP="00DF1A7B">
      <w:pPr>
        <w:numPr>
          <w:ilvl w:val="0"/>
          <w:numId w:val="71"/>
        </w:numPr>
        <w:spacing w:after="0"/>
        <w:rPr>
          <w:rFonts w:asciiTheme="minorHAnsi" w:eastAsiaTheme="minorEastAsia" w:hAnsiTheme="minorHAnsi" w:cstheme="minorBidi"/>
          <w:color w:val="auto"/>
          <w:sz w:val="28"/>
          <w:szCs w:val="28"/>
        </w:rPr>
      </w:pPr>
      <w:r w:rsidRPr="00CD4D5A">
        <w:rPr>
          <w:rFonts w:asciiTheme="minorHAnsi" w:eastAsiaTheme="minorEastAsia" w:hAnsiTheme="minorHAnsi" w:cstheme="minorBidi"/>
          <w:color w:val="auto"/>
          <w:sz w:val="28"/>
          <w:szCs w:val="28"/>
        </w:rPr>
        <w:t xml:space="preserve">If applicable, submission of required documents to register in the Payment Management System (PMS) managed by the Department of Health and Human Services if receiving funding for the first time.  PMS registration is </w:t>
      </w:r>
      <w:r w:rsidRPr="00CD4D5A">
        <w:rPr>
          <w:rFonts w:asciiTheme="minorHAnsi" w:eastAsiaTheme="minorEastAsia" w:hAnsiTheme="minorHAnsi" w:cstheme="minorBidi"/>
          <w:color w:val="auto"/>
          <w:sz w:val="28"/>
          <w:szCs w:val="28"/>
          <w:u w:val="single"/>
        </w:rPr>
        <w:t>bureau</w:t>
      </w:r>
      <w:r w:rsidRPr="00CD4D5A">
        <w:rPr>
          <w:rFonts w:asciiTheme="minorHAnsi" w:eastAsiaTheme="minorEastAsia" w:hAnsiTheme="minorHAnsi" w:cstheme="minorBidi"/>
          <w:color w:val="auto"/>
          <w:sz w:val="28"/>
          <w:szCs w:val="28"/>
        </w:rPr>
        <w:t>-</w:t>
      </w:r>
      <w:r w:rsidRPr="00CD4D5A">
        <w:rPr>
          <w:rFonts w:asciiTheme="minorHAnsi" w:eastAsiaTheme="minorEastAsia" w:hAnsiTheme="minorHAnsi" w:cstheme="minorBidi"/>
          <w:color w:val="auto"/>
          <w:sz w:val="28"/>
          <w:szCs w:val="28"/>
          <w:u w:val="single"/>
        </w:rPr>
        <w:t>specific;</w:t>
      </w:r>
      <w:r w:rsidRPr="00CD4D5A">
        <w:rPr>
          <w:rFonts w:asciiTheme="minorHAnsi" w:eastAsiaTheme="minorEastAsia" w:hAnsiTheme="minorHAnsi" w:cstheme="minorBidi"/>
          <w:color w:val="auto"/>
          <w:sz w:val="28"/>
          <w:szCs w:val="28"/>
        </w:rPr>
        <w:t>   </w:t>
      </w:r>
    </w:p>
    <w:p w14:paraId="4BE0BE32" w14:textId="77777777" w:rsidR="00CD4D5A" w:rsidRDefault="00CD4D5A" w:rsidP="00DF1A7B">
      <w:pPr>
        <w:numPr>
          <w:ilvl w:val="0"/>
          <w:numId w:val="71"/>
        </w:numPr>
        <w:spacing w:after="0"/>
        <w:rPr>
          <w:rFonts w:asciiTheme="minorHAnsi" w:eastAsiaTheme="minorEastAsia" w:hAnsiTheme="minorHAnsi" w:cstheme="minorBidi"/>
          <w:color w:val="auto"/>
          <w:sz w:val="28"/>
          <w:szCs w:val="28"/>
        </w:rPr>
      </w:pPr>
      <w:r w:rsidRPr="00CD4D5A">
        <w:rPr>
          <w:rFonts w:asciiTheme="minorHAnsi" w:eastAsiaTheme="minorEastAsia" w:hAnsiTheme="minorHAnsi" w:cstheme="minorBidi"/>
          <w:color w:val="auto"/>
          <w:sz w:val="28"/>
          <w:szCs w:val="28"/>
        </w:rPr>
        <w:t>Other requested information or documents included in this funding opportunity or subsequent communications with the recommended applicant prior to issuance of a federal award. </w:t>
      </w:r>
    </w:p>
    <w:p w14:paraId="1F1D8FAF" w14:textId="77777777" w:rsidR="00CD4D5A" w:rsidRPr="00CD4D5A" w:rsidRDefault="00CD4D5A" w:rsidP="00DF1A7B">
      <w:pPr>
        <w:spacing w:after="0"/>
        <w:ind w:left="720"/>
        <w:rPr>
          <w:rFonts w:asciiTheme="minorHAnsi" w:eastAsiaTheme="minorEastAsia" w:hAnsiTheme="minorHAnsi" w:cstheme="minorBidi"/>
          <w:color w:val="auto"/>
          <w:sz w:val="28"/>
          <w:szCs w:val="28"/>
        </w:rPr>
      </w:pPr>
    </w:p>
    <w:p w14:paraId="07ED582A" w14:textId="77777777" w:rsidR="00CD4D5A" w:rsidRDefault="00CD4D5A" w:rsidP="00DF1A7B">
      <w:pPr>
        <w:spacing w:after="0"/>
        <w:rPr>
          <w:rFonts w:asciiTheme="minorHAnsi" w:eastAsiaTheme="minorEastAsia" w:hAnsiTheme="minorHAnsi" w:cstheme="minorBidi"/>
          <w:color w:val="auto"/>
          <w:sz w:val="28"/>
          <w:szCs w:val="28"/>
        </w:rPr>
      </w:pPr>
      <w:r w:rsidRPr="00CD4D5A">
        <w:rPr>
          <w:rFonts w:asciiTheme="minorHAnsi" w:eastAsiaTheme="minorEastAsia" w:hAnsiTheme="minorHAnsi" w:cstheme="minorBidi"/>
          <w:color w:val="auto"/>
          <w:sz w:val="28"/>
          <w:szCs w:val="28"/>
        </w:rPr>
        <w:t>Pursuant to 2 CFR 200.400(g), it is U.S. Department of State’s policy </w:t>
      </w:r>
      <w:r w:rsidRPr="00CD4D5A">
        <w:rPr>
          <w:rFonts w:asciiTheme="minorHAnsi" w:eastAsiaTheme="minorEastAsia" w:hAnsiTheme="minorHAnsi" w:cstheme="minorBidi"/>
          <w:b/>
          <w:bCs/>
          <w:color w:val="auto"/>
          <w:sz w:val="28"/>
          <w:szCs w:val="28"/>
        </w:rPr>
        <w:t>not </w:t>
      </w:r>
      <w:r w:rsidRPr="00CD4D5A">
        <w:rPr>
          <w:rFonts w:asciiTheme="minorHAnsi" w:eastAsiaTheme="minorEastAsia" w:hAnsiTheme="minorHAnsi" w:cstheme="minorBidi"/>
          <w:color w:val="auto"/>
          <w:sz w:val="28"/>
          <w:szCs w:val="28"/>
        </w:rPr>
        <w:t>to award profit under assistance instruments.  </w:t>
      </w:r>
    </w:p>
    <w:p w14:paraId="5BE36CDD" w14:textId="77777777" w:rsidR="00CD4D5A" w:rsidRPr="00CD4D5A" w:rsidRDefault="00CD4D5A" w:rsidP="00DF1A7B">
      <w:pPr>
        <w:spacing w:after="0"/>
        <w:rPr>
          <w:rFonts w:asciiTheme="minorHAnsi" w:eastAsiaTheme="minorEastAsia" w:hAnsiTheme="minorHAnsi" w:cstheme="minorBidi"/>
          <w:color w:val="auto"/>
          <w:sz w:val="28"/>
          <w:szCs w:val="28"/>
        </w:rPr>
      </w:pPr>
    </w:p>
    <w:p w14:paraId="375BE820" w14:textId="77777777" w:rsidR="00CD4D5A" w:rsidRDefault="00CD4D5A" w:rsidP="00DF1A7B">
      <w:pPr>
        <w:spacing w:after="0"/>
        <w:rPr>
          <w:rFonts w:asciiTheme="minorHAnsi" w:eastAsiaTheme="minorEastAsia" w:hAnsiTheme="minorHAnsi" w:cstheme="minorBidi"/>
          <w:color w:val="auto"/>
          <w:sz w:val="28"/>
          <w:szCs w:val="28"/>
        </w:rPr>
      </w:pPr>
      <w:r w:rsidRPr="00CD4D5A">
        <w:rPr>
          <w:rFonts w:asciiTheme="minorHAnsi" w:eastAsiaTheme="minorEastAsia" w:hAnsiTheme="minorHAnsi" w:cstheme="minorBidi"/>
          <w:color w:val="auto"/>
          <w:sz w:val="28"/>
          <w:szCs w:val="28"/>
        </w:rPr>
        <w:t xml:space="preserve">Payments under this award will be made through the U.S. Department of Health and Human Services (HHS) Payment Management System (PMS) or by completing form SF-270—Request for Advance or Reimbursement and submitting the form. Final determination will be made in conjunction with the Grants Officer. Unless otherwise stipulated, the Recipient may request payments on a reimbursement or advance basis. Instructions for requesting payments via PMS are available at: </w:t>
      </w:r>
      <w:hyperlink r:id="rId29">
        <w:r w:rsidRPr="00CD4D5A">
          <w:rPr>
            <w:rStyle w:val="Hyperlink"/>
            <w:rFonts w:asciiTheme="minorHAnsi" w:eastAsiaTheme="minorEastAsia" w:hAnsiTheme="minorHAnsi" w:cstheme="minorBidi"/>
            <w:sz w:val="28"/>
            <w:szCs w:val="28"/>
          </w:rPr>
          <w:t>https://pms.psc.gov/</w:t>
        </w:r>
      </w:hyperlink>
      <w:r w:rsidRPr="00CD4D5A">
        <w:rPr>
          <w:rFonts w:asciiTheme="minorHAnsi" w:eastAsiaTheme="minorEastAsia" w:hAnsiTheme="minorHAnsi" w:cstheme="minorBidi"/>
          <w:color w:val="auto"/>
          <w:sz w:val="28"/>
          <w:szCs w:val="28"/>
        </w:rPr>
        <w:t xml:space="preserve">. Instructions for requesting payments via SF-270 are available at: </w:t>
      </w:r>
      <w:hyperlink r:id="rId30">
        <w:r w:rsidRPr="00CD4D5A">
          <w:rPr>
            <w:rStyle w:val="Hyperlink"/>
            <w:rFonts w:asciiTheme="minorHAnsi" w:eastAsiaTheme="minorEastAsia" w:hAnsiTheme="minorHAnsi" w:cstheme="minorBidi"/>
            <w:sz w:val="28"/>
            <w:szCs w:val="28"/>
          </w:rPr>
          <w:t>https://www.grants.gov/forms/forms-repository/post-award-reporting-forms</w:t>
        </w:r>
      </w:hyperlink>
      <w:r w:rsidRPr="00CD4D5A">
        <w:rPr>
          <w:rFonts w:asciiTheme="minorHAnsi" w:eastAsiaTheme="minorEastAsia" w:hAnsiTheme="minorHAnsi" w:cstheme="minorBidi"/>
          <w:color w:val="auto"/>
          <w:sz w:val="28"/>
          <w:szCs w:val="28"/>
        </w:rPr>
        <w:t>.</w:t>
      </w:r>
    </w:p>
    <w:p w14:paraId="15FFD1D2" w14:textId="77777777" w:rsidR="00CD4D5A" w:rsidRPr="00CD4D5A" w:rsidRDefault="00CD4D5A" w:rsidP="00DF1A7B">
      <w:pPr>
        <w:spacing w:after="0"/>
        <w:rPr>
          <w:rFonts w:asciiTheme="minorHAnsi" w:eastAsiaTheme="minorEastAsia" w:hAnsiTheme="minorHAnsi" w:cstheme="minorBidi"/>
          <w:color w:val="auto"/>
          <w:sz w:val="28"/>
          <w:szCs w:val="28"/>
        </w:rPr>
      </w:pPr>
    </w:p>
    <w:p w14:paraId="5BE4D530" w14:textId="77777777" w:rsidR="00CD4D5A" w:rsidRDefault="00CD4D5A" w:rsidP="00DF1A7B">
      <w:pPr>
        <w:spacing w:after="0"/>
        <w:rPr>
          <w:rFonts w:asciiTheme="minorHAnsi" w:eastAsiaTheme="minorEastAsia" w:hAnsiTheme="minorHAnsi" w:cstheme="minorBidi"/>
          <w:color w:val="auto"/>
          <w:sz w:val="28"/>
          <w:szCs w:val="28"/>
        </w:rPr>
      </w:pPr>
      <w:r w:rsidRPr="00CD4D5A">
        <w:rPr>
          <w:rFonts w:asciiTheme="minorHAnsi" w:eastAsiaTheme="minorEastAsia" w:hAnsiTheme="minorHAnsi" w:cstheme="minorBidi"/>
          <w:color w:val="auto"/>
          <w:sz w:val="28"/>
          <w:szCs w:val="28"/>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 </w:t>
      </w:r>
    </w:p>
    <w:p w14:paraId="230216F8" w14:textId="77777777" w:rsidR="00CD4D5A" w:rsidRPr="00CD4D5A" w:rsidRDefault="00CD4D5A" w:rsidP="00DF1A7B">
      <w:pPr>
        <w:spacing w:after="0"/>
        <w:rPr>
          <w:rFonts w:asciiTheme="minorHAnsi" w:eastAsiaTheme="minorEastAsia" w:hAnsiTheme="minorHAnsi" w:cstheme="minorBidi"/>
          <w:color w:val="auto"/>
          <w:sz w:val="28"/>
          <w:szCs w:val="28"/>
        </w:rPr>
      </w:pPr>
    </w:p>
    <w:p w14:paraId="74D369CD" w14:textId="77777777" w:rsidR="00CD4D5A" w:rsidRDefault="00CD4D5A" w:rsidP="00DF1A7B">
      <w:pPr>
        <w:spacing w:after="0"/>
        <w:rPr>
          <w:rFonts w:asciiTheme="minorHAnsi" w:eastAsiaTheme="minorEastAsia" w:hAnsiTheme="minorHAnsi" w:cstheme="minorBidi"/>
          <w:color w:val="auto"/>
          <w:sz w:val="28"/>
          <w:szCs w:val="28"/>
        </w:rPr>
      </w:pPr>
      <w:r w:rsidRPr="00CD4D5A">
        <w:rPr>
          <w:rFonts w:asciiTheme="minorHAnsi" w:eastAsiaTheme="minorEastAsia" w:hAnsiTheme="minorHAnsi" w:cstheme="minorBidi"/>
          <w:color w:val="auto"/>
          <w:sz w:val="28"/>
          <w:szCs w:val="28"/>
        </w:rPr>
        <w:t xml:space="preserve">2 CFR §200.501 requires domestic/US non-federal entities that expend </w:t>
      </w:r>
      <w:r w:rsidRPr="00CD4D5A">
        <w:rPr>
          <w:rFonts w:asciiTheme="minorHAnsi" w:eastAsiaTheme="minorEastAsia" w:hAnsiTheme="minorHAnsi" w:cstheme="minorBidi"/>
          <w:color w:val="auto"/>
          <w:sz w:val="28"/>
          <w:szCs w:val="28"/>
          <w:u w:val="single"/>
        </w:rPr>
        <w:t>$750,000</w:t>
      </w:r>
      <w:r w:rsidRPr="00CD4D5A">
        <w:rPr>
          <w:rFonts w:asciiTheme="minorHAnsi" w:eastAsiaTheme="minorEastAsia" w:hAnsiTheme="minorHAnsi" w:cstheme="minorBidi"/>
          <w:color w:val="auto"/>
          <w:sz w:val="28"/>
          <w:szCs w:val="28"/>
        </w:rPr>
        <w:t xml:space="preserve">, or more, in federal assistance during organization’s fiscal year to have a single or </w:t>
      </w:r>
      <w:r w:rsidRPr="00CD4D5A">
        <w:rPr>
          <w:rFonts w:asciiTheme="minorHAnsi" w:eastAsiaTheme="minorEastAsia" w:hAnsiTheme="minorHAnsi" w:cstheme="minorBidi"/>
          <w:color w:val="auto"/>
          <w:sz w:val="28"/>
          <w:szCs w:val="28"/>
        </w:rPr>
        <w:lastRenderedPageBreak/>
        <w:t>program-specific audit conducted for that year.  In addition, the entity must report the collected audit data elements on the form SF-SAC and submit it to the FAC. Any findings such as material weaknesses, significant deficiencies, or material noncompliance are reported on the SF-SAC.  </w:t>
      </w:r>
    </w:p>
    <w:p w14:paraId="6C7053C7" w14:textId="77777777" w:rsidR="00290D8C" w:rsidRPr="00754E7B" w:rsidRDefault="00290D8C" w:rsidP="00DF1A7B">
      <w:pPr>
        <w:spacing w:after="0"/>
        <w:rPr>
          <w:rFonts w:asciiTheme="minorHAnsi" w:eastAsiaTheme="minorEastAsia" w:hAnsiTheme="minorHAnsi" w:cstheme="minorBidi"/>
          <w:color w:val="auto"/>
          <w:sz w:val="28"/>
          <w:szCs w:val="28"/>
        </w:rPr>
      </w:pPr>
    </w:p>
    <w:p w14:paraId="2C4AE9E9" w14:textId="033E1EFE" w:rsidR="00AE506E" w:rsidRDefault="00AE506E" w:rsidP="00DF1A7B">
      <w:pPr>
        <w:rPr>
          <w:rFonts w:asciiTheme="minorHAnsi" w:eastAsiaTheme="minorEastAsia" w:hAnsiTheme="minorHAnsi" w:cstheme="minorBidi"/>
          <w:b/>
          <w:bCs/>
          <w:i/>
          <w:iCs/>
          <w:color w:val="auto"/>
          <w:sz w:val="28"/>
          <w:szCs w:val="28"/>
        </w:rPr>
      </w:pPr>
      <w:r w:rsidRPr="1EDD3F81">
        <w:rPr>
          <w:rFonts w:asciiTheme="minorHAnsi" w:eastAsiaTheme="minorEastAsia" w:hAnsiTheme="minorHAnsi" w:cstheme="minorBidi"/>
          <w:b/>
          <w:bCs/>
          <w:i/>
          <w:iCs/>
          <w:sz w:val="28"/>
          <w:szCs w:val="28"/>
        </w:rPr>
        <w:t xml:space="preserve">F.2 Administrative and </w:t>
      </w:r>
      <w:r w:rsidRPr="1EDD3F81">
        <w:rPr>
          <w:rFonts w:asciiTheme="minorHAnsi" w:eastAsiaTheme="minorEastAsia" w:hAnsiTheme="minorHAnsi" w:cstheme="minorBidi"/>
          <w:b/>
          <w:bCs/>
          <w:i/>
          <w:iCs/>
          <w:color w:val="auto"/>
          <w:sz w:val="28"/>
          <w:szCs w:val="28"/>
        </w:rPr>
        <w:t>National Policy and Legal Requirements</w:t>
      </w:r>
    </w:p>
    <w:p w14:paraId="43515B51" w14:textId="6AC5B755" w:rsidR="00465D15" w:rsidRDefault="00465D15" w:rsidP="00DF1A7B">
      <w:pPr>
        <w:shd w:val="clear" w:color="auto" w:fill="FFFFFF" w:themeFill="background1"/>
        <w:contextualSpacing/>
        <w:textAlignment w:val="baseline"/>
        <w:rPr>
          <w:rStyle w:val="normaltextrun"/>
          <w:sz w:val="28"/>
          <w:szCs w:val="28"/>
          <w:shd w:val="clear" w:color="auto" w:fill="FFFFFF"/>
        </w:rPr>
      </w:pPr>
      <w:r>
        <w:rPr>
          <w:rStyle w:val="normaltextrun"/>
          <w:sz w:val="28"/>
          <w:szCs w:val="28"/>
          <w:shd w:val="clear" w:color="auto" w:fill="FFFFFF"/>
        </w:rPr>
        <w:t>OES</w:t>
      </w:r>
      <w:r w:rsidRPr="17F0094D">
        <w:rPr>
          <w:rStyle w:val="normaltextrun"/>
          <w:sz w:val="28"/>
          <w:szCs w:val="28"/>
          <w:shd w:val="clear" w:color="auto" w:fill="FFFFFF"/>
        </w:rPr>
        <w:t xml:space="preserve"> requires all recipients of foreign assistance funding to comply with all applicable Department and Federal laws and regulations, including but not limited to the following: </w:t>
      </w:r>
    </w:p>
    <w:p w14:paraId="4BF17ED8" w14:textId="77777777" w:rsidR="00345DC7" w:rsidRPr="007C56C8" w:rsidRDefault="00345DC7" w:rsidP="00DF1A7B">
      <w:pPr>
        <w:shd w:val="clear" w:color="auto" w:fill="FFFFFF" w:themeFill="background1"/>
        <w:contextualSpacing/>
        <w:textAlignment w:val="baseline"/>
        <w:rPr>
          <w:rStyle w:val="normaltextrun"/>
          <w:sz w:val="28"/>
          <w:szCs w:val="28"/>
          <w:shd w:val="clear" w:color="auto" w:fill="FFFFFF"/>
        </w:rPr>
      </w:pPr>
    </w:p>
    <w:p w14:paraId="2328FBEF" w14:textId="77777777" w:rsidR="00465D15" w:rsidRDefault="00465D15" w:rsidP="00DF1A7B">
      <w:pPr>
        <w:shd w:val="clear" w:color="auto" w:fill="FFFFFF" w:themeFill="background1"/>
        <w:contextualSpacing/>
        <w:textAlignment w:val="baseline"/>
        <w:rPr>
          <w:rStyle w:val="eop"/>
          <w:sz w:val="28"/>
          <w:szCs w:val="28"/>
          <w:shd w:val="clear" w:color="auto" w:fill="FFFFFF"/>
        </w:rPr>
      </w:pPr>
      <w:r w:rsidRPr="1467B518">
        <w:rPr>
          <w:rStyle w:val="normaltextrun"/>
          <w:sz w:val="28"/>
          <w:szCs w:val="28"/>
          <w:shd w:val="clear" w:color="auto" w:fill="FFFFFF"/>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assurances and certifications made part of the Notice of Award.  The Department’s Standard Terms and Conditions can be viewed at </w:t>
      </w:r>
      <w:hyperlink r:id="rId31" w:tgtFrame="_blank" w:history="1">
        <w:r w:rsidRPr="1467B518">
          <w:rPr>
            <w:rStyle w:val="normaltextrun"/>
            <w:color w:val="0000FF"/>
            <w:sz w:val="28"/>
            <w:szCs w:val="28"/>
            <w:u w:val="single"/>
            <w:shd w:val="clear" w:color="auto" w:fill="FFFFFF"/>
          </w:rPr>
          <w:t>https://www.state.gov/about-us-office-of-the-procurement-executive/</w:t>
        </w:r>
      </w:hyperlink>
      <w:r w:rsidRPr="1467B518">
        <w:rPr>
          <w:rStyle w:val="normaltextrun"/>
          <w:sz w:val="28"/>
          <w:szCs w:val="28"/>
          <w:shd w:val="clear" w:color="auto" w:fill="FFFFFF"/>
        </w:rPr>
        <w:t>.  </w:t>
      </w:r>
      <w:r w:rsidRPr="1467B518">
        <w:rPr>
          <w:rStyle w:val="eop"/>
          <w:sz w:val="28"/>
          <w:szCs w:val="28"/>
          <w:shd w:val="clear" w:color="auto" w:fill="FFFFFF"/>
        </w:rPr>
        <w:t> </w:t>
      </w:r>
    </w:p>
    <w:p w14:paraId="213EFAF2" w14:textId="77777777" w:rsidR="00345DC7" w:rsidRPr="007C56C8" w:rsidRDefault="00345DC7" w:rsidP="00DF1A7B">
      <w:pPr>
        <w:shd w:val="clear" w:color="auto" w:fill="FFFFFF" w:themeFill="background1"/>
        <w:contextualSpacing/>
        <w:textAlignment w:val="baseline"/>
        <w:rPr>
          <w:rFonts w:eastAsiaTheme="minorEastAsia"/>
          <w:sz w:val="28"/>
          <w:szCs w:val="28"/>
        </w:rPr>
      </w:pPr>
    </w:p>
    <w:p w14:paraId="7655BA91" w14:textId="77777777" w:rsidR="00465D15" w:rsidRPr="007C56C8" w:rsidRDefault="00465D15" w:rsidP="00DF1A7B">
      <w:pPr>
        <w:shd w:val="clear" w:color="auto" w:fill="FFFFFF" w:themeFill="background1"/>
        <w:contextualSpacing/>
        <w:textAlignment w:val="baseline"/>
        <w:rPr>
          <w:rFonts w:eastAsiaTheme="minorEastAsia"/>
          <w:sz w:val="28"/>
          <w:szCs w:val="28"/>
        </w:rPr>
      </w:pPr>
      <w:r w:rsidRPr="17F0094D">
        <w:rPr>
          <w:rFonts w:eastAsiaTheme="minorEastAsia"/>
          <w:sz w:val="28"/>
          <w:szCs w:val="28"/>
        </w:rPr>
        <w:t xml:space="preserve">Before </w:t>
      </w:r>
      <w:proofErr w:type="gramStart"/>
      <w:r w:rsidRPr="17F0094D">
        <w:rPr>
          <w:rFonts w:eastAsiaTheme="minorEastAsia"/>
          <w:sz w:val="28"/>
          <w:szCs w:val="28"/>
        </w:rPr>
        <w:t>submitting an application</w:t>
      </w:r>
      <w:proofErr w:type="gramEnd"/>
      <w:r w:rsidRPr="17F0094D">
        <w:rPr>
          <w:rFonts w:eastAsiaTheme="minorEastAsia"/>
          <w:sz w:val="28"/>
          <w:szCs w:val="28"/>
        </w:rPr>
        <w:t>, applicants should review all the terms and conditions and required certifications which will apply to this award, to ensure that they will be able to comply.  These include: </w:t>
      </w:r>
    </w:p>
    <w:p w14:paraId="51E33619" w14:textId="77777777" w:rsidR="00465D15" w:rsidRPr="007C56C8" w:rsidRDefault="00465D15" w:rsidP="00CB4B8C">
      <w:pPr>
        <w:pStyle w:val="ListParagraph"/>
        <w:numPr>
          <w:ilvl w:val="0"/>
          <w:numId w:val="72"/>
        </w:numPr>
        <w:shd w:val="clear" w:color="auto" w:fill="FFFFFF" w:themeFill="background1"/>
        <w:spacing w:after="0"/>
        <w:textAlignment w:val="baseline"/>
        <w:rPr>
          <w:rStyle w:val="normaltextrun"/>
          <w:color w:val="0000FF"/>
          <w:sz w:val="28"/>
          <w:szCs w:val="28"/>
          <w:u w:val="single"/>
          <w:shd w:val="clear" w:color="auto" w:fill="FFFFFF"/>
        </w:rPr>
      </w:pPr>
      <w:r w:rsidRPr="17F0094D">
        <w:rPr>
          <w:rFonts w:eastAsiaTheme="minorEastAsia"/>
          <w:sz w:val="28"/>
          <w:szCs w:val="28"/>
        </w:rPr>
        <w:t> </w:t>
      </w:r>
      <w:hyperlink r:id="rId32">
        <w:r w:rsidRPr="17F0094D">
          <w:rPr>
            <w:rStyle w:val="normaltextrun"/>
            <w:color w:val="0000FF"/>
            <w:sz w:val="28"/>
            <w:szCs w:val="28"/>
            <w:u w:val="single"/>
            <w:shd w:val="clear" w:color="auto" w:fill="FFFFFF"/>
          </w:rPr>
          <w:t xml:space="preserve">2 CFR 25 - UNIVERSAL IDENTIFIER AND SYSTEM FOR AWARD  </w:t>
        </w:r>
      </w:hyperlink>
      <w:r w:rsidRPr="17F0094D">
        <w:rPr>
          <w:rStyle w:val="normaltextrun"/>
          <w:color w:val="0000FF"/>
          <w:sz w:val="28"/>
          <w:szCs w:val="28"/>
          <w:u w:val="single"/>
          <w:shd w:val="clear" w:color="auto" w:fill="FFFFFF"/>
        </w:rPr>
        <w:t>MANAGEMENT </w:t>
      </w:r>
    </w:p>
    <w:p w14:paraId="149F4CCE" w14:textId="77777777" w:rsidR="00465D15" w:rsidRPr="007C56C8" w:rsidRDefault="00000000" w:rsidP="00DF1A7B">
      <w:pPr>
        <w:numPr>
          <w:ilvl w:val="0"/>
          <w:numId w:val="72"/>
        </w:numPr>
        <w:shd w:val="clear" w:color="auto" w:fill="FFFFFF" w:themeFill="background1"/>
        <w:contextualSpacing/>
        <w:textAlignment w:val="baseline"/>
        <w:rPr>
          <w:rStyle w:val="normaltextrun"/>
          <w:color w:val="0000FF"/>
          <w:sz w:val="28"/>
          <w:szCs w:val="28"/>
          <w:u w:val="single"/>
          <w:shd w:val="clear" w:color="auto" w:fill="FFFFFF"/>
        </w:rPr>
      </w:pPr>
      <w:hyperlink r:id="rId33">
        <w:r w:rsidR="00465D15" w:rsidRPr="17F0094D">
          <w:rPr>
            <w:rStyle w:val="normaltextrun"/>
            <w:color w:val="0000FF"/>
            <w:sz w:val="28"/>
            <w:szCs w:val="28"/>
            <w:u w:val="single"/>
            <w:shd w:val="clear" w:color="auto" w:fill="FFFFFF"/>
          </w:rPr>
          <w:t xml:space="preserve">2 CFR 170 - REPORTING SUBAWARD AND EXECUTIVE  </w:t>
        </w:r>
      </w:hyperlink>
      <w:r w:rsidR="00465D15" w:rsidRPr="17F0094D">
        <w:rPr>
          <w:rStyle w:val="normaltextrun"/>
          <w:color w:val="0000FF"/>
          <w:sz w:val="28"/>
          <w:szCs w:val="28"/>
          <w:u w:val="single"/>
          <w:shd w:val="clear" w:color="auto" w:fill="FFFFFF"/>
        </w:rPr>
        <w:t>COMPENSATION INFORMATION </w:t>
      </w:r>
    </w:p>
    <w:p w14:paraId="3E5227A5" w14:textId="77777777" w:rsidR="00465D15" w:rsidRPr="007C56C8" w:rsidRDefault="00000000" w:rsidP="00DF1A7B">
      <w:pPr>
        <w:numPr>
          <w:ilvl w:val="0"/>
          <w:numId w:val="72"/>
        </w:numPr>
        <w:shd w:val="clear" w:color="auto" w:fill="FFFFFF" w:themeFill="background1"/>
        <w:contextualSpacing/>
        <w:textAlignment w:val="baseline"/>
        <w:rPr>
          <w:rStyle w:val="normaltextrun"/>
          <w:color w:val="0000FF"/>
          <w:sz w:val="28"/>
          <w:szCs w:val="28"/>
          <w:u w:val="single"/>
          <w:shd w:val="clear" w:color="auto" w:fill="FFFFFF"/>
        </w:rPr>
      </w:pPr>
      <w:hyperlink r:id="rId34">
        <w:r w:rsidR="00465D15" w:rsidRPr="17F0094D">
          <w:rPr>
            <w:rStyle w:val="normaltextrun"/>
            <w:color w:val="0000FF"/>
            <w:sz w:val="28"/>
            <w:szCs w:val="28"/>
            <w:u w:val="single"/>
            <w:shd w:val="clear" w:color="auto" w:fill="FFFFFF"/>
          </w:rPr>
          <w:t>2 CFR 175 - AWARD TERM FOR TRAFFICKING IN PERSONS</w:t>
        </w:r>
      </w:hyperlink>
      <w:r w:rsidR="00465D15" w:rsidRPr="17F0094D">
        <w:rPr>
          <w:rStyle w:val="normaltextrun"/>
          <w:color w:val="0000FF"/>
          <w:sz w:val="28"/>
          <w:szCs w:val="28"/>
          <w:u w:val="single"/>
          <w:shd w:val="clear" w:color="auto" w:fill="FFFFFF"/>
        </w:rPr>
        <w:t> </w:t>
      </w:r>
    </w:p>
    <w:p w14:paraId="70C7B03E" w14:textId="77777777" w:rsidR="00465D15" w:rsidRPr="007C56C8" w:rsidRDefault="00000000" w:rsidP="00DF1A7B">
      <w:pPr>
        <w:numPr>
          <w:ilvl w:val="0"/>
          <w:numId w:val="72"/>
        </w:numPr>
        <w:shd w:val="clear" w:color="auto" w:fill="FFFFFF" w:themeFill="background1"/>
        <w:contextualSpacing/>
        <w:textAlignment w:val="baseline"/>
        <w:rPr>
          <w:rStyle w:val="normaltextrun"/>
          <w:color w:val="0000FF"/>
          <w:sz w:val="28"/>
          <w:szCs w:val="28"/>
          <w:u w:val="single"/>
          <w:shd w:val="clear" w:color="auto" w:fill="FFFFFF"/>
        </w:rPr>
      </w:pPr>
      <w:hyperlink r:id="rId35">
        <w:r w:rsidR="00465D15" w:rsidRPr="17F0094D">
          <w:rPr>
            <w:rStyle w:val="normaltextrun"/>
            <w:color w:val="0000FF"/>
            <w:sz w:val="28"/>
            <w:szCs w:val="28"/>
            <w:u w:val="single"/>
            <w:shd w:val="clear" w:color="auto" w:fill="FFFFFF"/>
          </w:rPr>
          <w:t xml:space="preserve">2 CFR 182 - GOVERNMENTWIDE REQUIREMENTS FOR DRUG-FREE  </w:t>
        </w:r>
      </w:hyperlink>
      <w:r w:rsidR="00465D15" w:rsidRPr="17F0094D">
        <w:rPr>
          <w:rStyle w:val="normaltextrun"/>
          <w:color w:val="0000FF"/>
          <w:sz w:val="28"/>
          <w:szCs w:val="28"/>
          <w:u w:val="single"/>
          <w:shd w:val="clear" w:color="auto" w:fill="FFFFFF"/>
        </w:rPr>
        <w:t>WORKPLACE (FINANCIAL ASSISTANCE) </w:t>
      </w:r>
    </w:p>
    <w:p w14:paraId="37C1296B" w14:textId="77777777" w:rsidR="00465D15" w:rsidRPr="007C56C8" w:rsidRDefault="00000000" w:rsidP="00DF1A7B">
      <w:pPr>
        <w:numPr>
          <w:ilvl w:val="0"/>
          <w:numId w:val="72"/>
        </w:numPr>
        <w:shd w:val="clear" w:color="auto" w:fill="FFFFFF" w:themeFill="background1"/>
        <w:contextualSpacing/>
        <w:textAlignment w:val="baseline"/>
        <w:rPr>
          <w:rStyle w:val="normaltextrun"/>
          <w:color w:val="0000FF"/>
          <w:sz w:val="28"/>
          <w:szCs w:val="28"/>
          <w:u w:val="single"/>
          <w:shd w:val="clear" w:color="auto" w:fill="FFFFFF"/>
        </w:rPr>
      </w:pPr>
      <w:hyperlink r:id="rId36">
        <w:r w:rsidR="00465D15" w:rsidRPr="17F0094D">
          <w:rPr>
            <w:rStyle w:val="normaltextrun"/>
            <w:color w:val="0000FF"/>
            <w:sz w:val="28"/>
            <w:szCs w:val="28"/>
            <w:u w:val="single"/>
            <w:shd w:val="clear" w:color="auto" w:fill="FFFFFF"/>
          </w:rPr>
          <w:t>2 CFR 183 - NEVER CONTRACT WITH THE ENEMY</w:t>
        </w:r>
      </w:hyperlink>
      <w:r w:rsidR="00465D15" w:rsidRPr="17F0094D">
        <w:rPr>
          <w:rStyle w:val="normaltextrun"/>
          <w:color w:val="0000FF"/>
          <w:sz w:val="28"/>
          <w:szCs w:val="28"/>
          <w:u w:val="single"/>
          <w:shd w:val="clear" w:color="auto" w:fill="FFFFFF"/>
        </w:rPr>
        <w:t> </w:t>
      </w:r>
    </w:p>
    <w:p w14:paraId="085EC11F" w14:textId="77777777" w:rsidR="00465D15" w:rsidRPr="007C56C8" w:rsidRDefault="00000000" w:rsidP="00DF1A7B">
      <w:pPr>
        <w:numPr>
          <w:ilvl w:val="0"/>
          <w:numId w:val="72"/>
        </w:numPr>
        <w:shd w:val="clear" w:color="auto" w:fill="FFFFFF" w:themeFill="background1"/>
        <w:contextualSpacing/>
        <w:textAlignment w:val="baseline"/>
        <w:rPr>
          <w:rStyle w:val="normaltextrun"/>
          <w:color w:val="0000FF"/>
          <w:sz w:val="28"/>
          <w:szCs w:val="28"/>
          <w:u w:val="single"/>
          <w:shd w:val="clear" w:color="auto" w:fill="FFFFFF"/>
        </w:rPr>
      </w:pPr>
      <w:hyperlink r:id="rId37">
        <w:r w:rsidR="00465D15" w:rsidRPr="17F0094D">
          <w:rPr>
            <w:rStyle w:val="normaltextrun"/>
            <w:color w:val="0000FF"/>
            <w:sz w:val="28"/>
            <w:szCs w:val="28"/>
            <w:u w:val="single"/>
            <w:shd w:val="clear" w:color="auto" w:fill="FFFFFF"/>
          </w:rPr>
          <w:t>2 CFR 600 – DEPARTMENT OF STATE REQUIREMENTS</w:t>
        </w:r>
      </w:hyperlink>
      <w:r w:rsidR="00465D15" w:rsidRPr="17F0094D">
        <w:rPr>
          <w:rStyle w:val="normaltextrun"/>
          <w:color w:val="0000FF"/>
          <w:sz w:val="28"/>
          <w:szCs w:val="28"/>
          <w:u w:val="single"/>
          <w:shd w:val="clear" w:color="auto" w:fill="FFFFFF"/>
        </w:rPr>
        <w:t> </w:t>
      </w:r>
    </w:p>
    <w:p w14:paraId="36236E2C" w14:textId="77777777" w:rsidR="00465D15" w:rsidRPr="007C56C8" w:rsidRDefault="00000000" w:rsidP="00DF1A7B">
      <w:pPr>
        <w:numPr>
          <w:ilvl w:val="0"/>
          <w:numId w:val="72"/>
        </w:numPr>
        <w:shd w:val="clear" w:color="auto" w:fill="FFFFFF" w:themeFill="background1"/>
        <w:contextualSpacing/>
        <w:textAlignment w:val="baseline"/>
        <w:rPr>
          <w:rStyle w:val="normaltextrun"/>
          <w:color w:val="0000FF"/>
          <w:sz w:val="28"/>
          <w:szCs w:val="28"/>
          <w:u w:val="single"/>
          <w:shd w:val="clear" w:color="auto" w:fill="FFFFFF"/>
        </w:rPr>
      </w:pPr>
      <w:hyperlink r:id="rId38">
        <w:r w:rsidR="00465D15" w:rsidRPr="17F0094D">
          <w:rPr>
            <w:rStyle w:val="normaltextrun"/>
            <w:color w:val="0000FF"/>
            <w:sz w:val="28"/>
            <w:szCs w:val="28"/>
            <w:u w:val="single"/>
            <w:shd w:val="clear" w:color="auto" w:fill="FFFFFF"/>
          </w:rPr>
          <w:t>U.S. DEPARTMENT OF STATE STANDARD TERMS AND CONDITIONS</w:t>
        </w:r>
      </w:hyperlink>
      <w:r w:rsidR="00465D15" w:rsidRPr="17F0094D">
        <w:rPr>
          <w:rStyle w:val="normaltextrun"/>
          <w:color w:val="0000FF"/>
          <w:sz w:val="28"/>
          <w:szCs w:val="28"/>
          <w:u w:val="single"/>
          <w:shd w:val="clear" w:color="auto" w:fill="FFFFFF"/>
        </w:rPr>
        <w:t xml:space="preserve"> </w:t>
      </w:r>
    </w:p>
    <w:p w14:paraId="356FB4F8" w14:textId="77777777" w:rsidR="00465D15" w:rsidRDefault="00465D15" w:rsidP="00DF1A7B">
      <w:pPr>
        <w:contextualSpacing/>
        <w:textAlignment w:val="baseline"/>
        <w:rPr>
          <w:rFonts w:eastAsiaTheme="minorEastAsia"/>
          <w:sz w:val="28"/>
          <w:szCs w:val="28"/>
        </w:rPr>
      </w:pPr>
    </w:p>
    <w:p w14:paraId="08465266" w14:textId="294ACB8D" w:rsidR="00465D15" w:rsidRPr="007C56C8" w:rsidRDefault="00465D15" w:rsidP="00DF1A7B">
      <w:pPr>
        <w:contextualSpacing/>
        <w:textAlignment w:val="baseline"/>
        <w:rPr>
          <w:rFonts w:eastAsiaTheme="minorEastAsia"/>
          <w:sz w:val="28"/>
          <w:szCs w:val="28"/>
        </w:rPr>
      </w:pPr>
      <w:r w:rsidRPr="60D2DEB8">
        <w:rPr>
          <w:rFonts w:eastAsiaTheme="minorEastAsia"/>
          <w:sz w:val="28"/>
          <w:szCs w:val="28"/>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0CD3C051" w14:textId="77777777" w:rsidR="00465D15" w:rsidRPr="007C56C8" w:rsidRDefault="00465D15" w:rsidP="00DF1A7B">
      <w:pPr>
        <w:pStyle w:val="ListParagraph"/>
        <w:numPr>
          <w:ilvl w:val="0"/>
          <w:numId w:val="73"/>
        </w:numPr>
        <w:textAlignment w:val="baseline"/>
        <w:rPr>
          <w:rFonts w:eastAsiaTheme="minorEastAsia"/>
          <w:sz w:val="28"/>
          <w:szCs w:val="28"/>
        </w:rPr>
      </w:pPr>
      <w:r w:rsidRPr="60D2DEB8">
        <w:rPr>
          <w:rFonts w:eastAsiaTheme="minorEastAsia"/>
          <w:sz w:val="28"/>
          <w:szCs w:val="28"/>
        </w:rPr>
        <w:t>The President’s September 2, 2020, memorandum, entitled </w:t>
      </w:r>
      <w:r w:rsidRPr="60D2DEB8">
        <w:rPr>
          <w:rFonts w:eastAsiaTheme="minorEastAsia"/>
          <w:i/>
          <w:iCs/>
          <w:sz w:val="28"/>
          <w:szCs w:val="28"/>
        </w:rPr>
        <w:t>Memorandum on Reviewing Funding to State and Local Government Recipients of Federal Funds that Are Permitting Anarchy, Violence, and Destruction in American Cities</w:t>
      </w:r>
      <w:r w:rsidRPr="60D2DEB8">
        <w:rPr>
          <w:rFonts w:eastAsiaTheme="minorEastAsia"/>
          <w:sz w:val="28"/>
          <w:szCs w:val="28"/>
        </w:rPr>
        <w:t>; </w:t>
      </w:r>
    </w:p>
    <w:p w14:paraId="32858BD0" w14:textId="77777777" w:rsidR="00465D15" w:rsidRPr="007C56C8" w:rsidRDefault="00465D15" w:rsidP="00DF1A7B">
      <w:pPr>
        <w:pStyle w:val="ListParagraph"/>
        <w:numPr>
          <w:ilvl w:val="0"/>
          <w:numId w:val="73"/>
        </w:numPr>
        <w:textAlignment w:val="baseline"/>
        <w:rPr>
          <w:rFonts w:eastAsiaTheme="minorEastAsia"/>
          <w:sz w:val="28"/>
          <w:szCs w:val="28"/>
        </w:rPr>
      </w:pPr>
      <w:r w:rsidRPr="60D2DEB8">
        <w:rPr>
          <w:rFonts w:eastAsiaTheme="minorEastAsia"/>
          <w:i/>
          <w:iCs/>
          <w:sz w:val="28"/>
          <w:szCs w:val="28"/>
        </w:rPr>
        <w:t>Executive Order on Protecting American Monuments, Memorials, and Statues and Combating Recent Criminal Violence</w:t>
      </w:r>
      <w:r w:rsidRPr="60D2DEB8">
        <w:rPr>
          <w:rFonts w:eastAsiaTheme="minorEastAsia"/>
          <w:sz w:val="28"/>
          <w:szCs w:val="28"/>
        </w:rPr>
        <w:t> (E.O. 13933); and </w:t>
      </w:r>
    </w:p>
    <w:p w14:paraId="485180BB" w14:textId="77777777" w:rsidR="00465D15" w:rsidRPr="007C56C8" w:rsidRDefault="00000000" w:rsidP="00DF1A7B">
      <w:pPr>
        <w:pStyle w:val="ListParagraph"/>
        <w:numPr>
          <w:ilvl w:val="0"/>
          <w:numId w:val="73"/>
        </w:numPr>
        <w:textAlignment w:val="baseline"/>
        <w:rPr>
          <w:rFonts w:eastAsiaTheme="minorEastAsia"/>
          <w:sz w:val="28"/>
          <w:szCs w:val="28"/>
        </w:rPr>
      </w:pPr>
      <w:hyperlink r:id="rId39" w:tgtFrame="_blank" w:history="1">
        <w:r w:rsidR="00465D15" w:rsidRPr="17F0094D">
          <w:rPr>
            <w:rStyle w:val="normaltextrun"/>
            <w:color w:val="0000FF"/>
            <w:sz w:val="28"/>
            <w:szCs w:val="28"/>
            <w:u w:val="single"/>
            <w:shd w:val="clear" w:color="auto" w:fill="FFFFFF"/>
          </w:rPr>
          <w:t>Guidance for Grants and Agreements in Title 2 of the Code of Federal Regulations</w:t>
        </w:r>
      </w:hyperlink>
      <w:r w:rsidR="00465D15" w:rsidRPr="17F0094D">
        <w:rPr>
          <w:rFonts w:eastAsiaTheme="minorEastAsia"/>
          <w:sz w:val="28"/>
          <w:szCs w:val="28"/>
        </w:rPr>
        <w:t> (2 CFR), as updated in the Federal Register’s 85 FR 49506 on August 13, 2020, particularly on: </w:t>
      </w:r>
    </w:p>
    <w:p w14:paraId="79C45B6C" w14:textId="77777777" w:rsidR="00465D15" w:rsidRPr="007C56C8" w:rsidRDefault="00465D15" w:rsidP="00DF1A7B">
      <w:pPr>
        <w:pStyle w:val="ListParagraph"/>
        <w:numPr>
          <w:ilvl w:val="1"/>
          <w:numId w:val="73"/>
        </w:numPr>
        <w:textAlignment w:val="baseline"/>
        <w:rPr>
          <w:rFonts w:eastAsiaTheme="minorEastAsia"/>
          <w:sz w:val="28"/>
          <w:szCs w:val="28"/>
        </w:rPr>
      </w:pPr>
      <w:r w:rsidRPr="60D2DEB8">
        <w:rPr>
          <w:rFonts w:eastAsiaTheme="minorEastAsia"/>
          <w:sz w:val="28"/>
          <w:szCs w:val="28"/>
        </w:rPr>
        <w:t>Selecting recipients most likely to be successful in delivering results based on the program objectives through an objective process of evaluating Federal award applications (2 CFR part 200.205), </w:t>
      </w:r>
    </w:p>
    <w:p w14:paraId="7CF44819" w14:textId="77777777" w:rsidR="00465D15" w:rsidRPr="007C56C8" w:rsidRDefault="00465D15" w:rsidP="00DF1A7B">
      <w:pPr>
        <w:pStyle w:val="ListParagraph"/>
        <w:numPr>
          <w:ilvl w:val="1"/>
          <w:numId w:val="73"/>
        </w:numPr>
        <w:textAlignment w:val="baseline"/>
        <w:rPr>
          <w:rFonts w:eastAsiaTheme="minorEastAsia"/>
          <w:sz w:val="28"/>
          <w:szCs w:val="28"/>
        </w:rPr>
      </w:pPr>
      <w:r w:rsidRPr="60D2DEB8">
        <w:rPr>
          <w:rFonts w:eastAsiaTheme="minorEastAsia"/>
          <w:sz w:val="28"/>
          <w:szCs w:val="28"/>
        </w:rPr>
        <w:t>Prohibiting the purchase of certain telecommunication and video surveillance services or equipment in alignment with section 889 of the National Defense Authorization Act of 2019 (Pub. L. No. 115—232) (2 CFR part 200.216), </w:t>
      </w:r>
    </w:p>
    <w:p w14:paraId="427EEFAD" w14:textId="77777777" w:rsidR="00465D15" w:rsidRPr="007C56C8" w:rsidRDefault="00465D15" w:rsidP="00DF1A7B">
      <w:pPr>
        <w:pStyle w:val="ListParagraph"/>
        <w:numPr>
          <w:ilvl w:val="1"/>
          <w:numId w:val="73"/>
        </w:numPr>
        <w:textAlignment w:val="baseline"/>
        <w:rPr>
          <w:rFonts w:eastAsiaTheme="minorEastAsia"/>
          <w:sz w:val="28"/>
          <w:szCs w:val="28"/>
        </w:rPr>
      </w:pPr>
      <w:r w:rsidRPr="60D2DEB8">
        <w:rPr>
          <w:rFonts w:eastAsiaTheme="minorEastAsia"/>
          <w:sz w:val="28"/>
          <w:szCs w:val="28"/>
        </w:rPr>
        <w:t>Promoting the freedom of speech and religious liberty in alignment with </w:t>
      </w:r>
      <w:r w:rsidRPr="60D2DEB8">
        <w:rPr>
          <w:rFonts w:eastAsiaTheme="minorEastAsia"/>
          <w:i/>
          <w:iCs/>
          <w:sz w:val="28"/>
          <w:szCs w:val="28"/>
        </w:rPr>
        <w:t>Promoting Free Speech and Religious Liberty </w:t>
      </w:r>
      <w:r w:rsidRPr="60D2DEB8">
        <w:rPr>
          <w:rFonts w:eastAsiaTheme="minorEastAsia"/>
          <w:sz w:val="28"/>
          <w:szCs w:val="28"/>
        </w:rPr>
        <w:t>(E.O. 13798) and </w:t>
      </w:r>
      <w:r w:rsidRPr="60D2DEB8">
        <w:rPr>
          <w:rFonts w:eastAsiaTheme="minorEastAsia"/>
          <w:i/>
          <w:iCs/>
          <w:sz w:val="28"/>
          <w:szCs w:val="28"/>
        </w:rPr>
        <w:t>Improving Free Inquiry, Transparency, and Accountability at Colleges and Universities</w:t>
      </w:r>
      <w:r w:rsidRPr="60D2DEB8">
        <w:rPr>
          <w:rFonts w:eastAsiaTheme="minorEastAsia"/>
          <w:sz w:val="28"/>
          <w:szCs w:val="28"/>
        </w:rPr>
        <w:t> (E.O. 13864) (§§ 200.300, 200.303, 200.339, and 200.341),  </w:t>
      </w:r>
    </w:p>
    <w:p w14:paraId="1ABD9EC9" w14:textId="77777777" w:rsidR="00465D15" w:rsidRPr="007C56C8" w:rsidRDefault="00465D15" w:rsidP="00DF1A7B">
      <w:pPr>
        <w:pStyle w:val="ListParagraph"/>
        <w:numPr>
          <w:ilvl w:val="1"/>
          <w:numId w:val="73"/>
        </w:numPr>
        <w:textAlignment w:val="baseline"/>
        <w:rPr>
          <w:rFonts w:eastAsiaTheme="minorEastAsia"/>
          <w:sz w:val="28"/>
          <w:szCs w:val="28"/>
        </w:rPr>
      </w:pPr>
      <w:r w:rsidRPr="60D2DEB8">
        <w:rPr>
          <w:rFonts w:eastAsiaTheme="minorEastAsia"/>
          <w:sz w:val="28"/>
          <w:szCs w:val="28"/>
        </w:rPr>
        <w:lastRenderedPageBreak/>
        <w:t>Providing a preference, to the extent permitted by law, to maximize use of goods, products, and materials produced in the United States (2 CFR part 200.322), and </w:t>
      </w:r>
    </w:p>
    <w:p w14:paraId="77813DD0" w14:textId="77777777" w:rsidR="00465D15" w:rsidRDefault="00465D15" w:rsidP="00DF1A7B">
      <w:pPr>
        <w:pStyle w:val="ListParagraph"/>
        <w:numPr>
          <w:ilvl w:val="1"/>
          <w:numId w:val="73"/>
        </w:numPr>
        <w:textAlignment w:val="baseline"/>
        <w:rPr>
          <w:rFonts w:eastAsiaTheme="minorEastAsia"/>
          <w:sz w:val="28"/>
          <w:szCs w:val="28"/>
        </w:rPr>
      </w:pPr>
      <w:r w:rsidRPr="60D2DEB8">
        <w:rPr>
          <w:rFonts w:eastAsiaTheme="minorEastAsia"/>
          <w:sz w:val="28"/>
          <w:szCs w:val="28"/>
        </w:rPr>
        <w:t xml:space="preserve">Terminating agreements in whole or in part to the greatest extent authorized by </w:t>
      </w:r>
      <w:proofErr w:type="gramStart"/>
      <w:r w:rsidRPr="60D2DEB8">
        <w:rPr>
          <w:rFonts w:eastAsiaTheme="minorEastAsia"/>
          <w:sz w:val="28"/>
          <w:szCs w:val="28"/>
        </w:rPr>
        <w:t>law, if</w:t>
      </w:r>
      <w:proofErr w:type="gramEnd"/>
      <w:r w:rsidRPr="60D2DEB8">
        <w:rPr>
          <w:rFonts w:eastAsiaTheme="minorEastAsia"/>
          <w:sz w:val="28"/>
          <w:szCs w:val="28"/>
        </w:rPr>
        <w:t xml:space="preserve"> an award no longer effectuates the program goals or agency priorities (2 CFR part 200.340). </w:t>
      </w:r>
    </w:p>
    <w:p w14:paraId="342D48A1" w14:textId="77777777" w:rsidR="00465D15" w:rsidRPr="00CB3263" w:rsidRDefault="00465D15" w:rsidP="00DF1A7B">
      <w:pPr>
        <w:spacing w:afterLines="200" w:after="480"/>
        <w:contextualSpacing/>
        <w:rPr>
          <w:rFonts w:eastAsiaTheme="minorEastAsia"/>
          <w:sz w:val="28"/>
          <w:szCs w:val="28"/>
        </w:rPr>
      </w:pPr>
      <w:r w:rsidRPr="60D2DEB8">
        <w:rPr>
          <w:rFonts w:eastAsiaTheme="minorEastAsia"/>
          <w:sz w:val="28"/>
          <w:szCs w:val="28"/>
        </w:rPr>
        <w:t xml:space="preserve">Due to the determination made under the Trafficking Victims Protection Act (TVPA) for FY 2022,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484809E7" w14:textId="77777777" w:rsidR="00465D15" w:rsidRPr="00CB3263" w:rsidRDefault="00465D15" w:rsidP="00DF1A7B">
      <w:pPr>
        <w:spacing w:afterLines="200" w:after="480"/>
        <w:contextualSpacing/>
        <w:rPr>
          <w:rFonts w:eastAsiaTheme="minorEastAsia"/>
          <w:sz w:val="28"/>
          <w:szCs w:val="28"/>
        </w:rPr>
      </w:pPr>
      <w:r w:rsidRPr="60D2DEB8">
        <w:rPr>
          <w:rFonts w:eastAsiaTheme="minorEastAsia"/>
          <w:sz w:val="28"/>
          <w:szCs w:val="28"/>
        </w:rPr>
        <w:t>Assistance to the government includes:</w:t>
      </w:r>
    </w:p>
    <w:p w14:paraId="0EB0AC5A" w14:textId="77777777" w:rsidR="00465D15" w:rsidRPr="00CB3263" w:rsidRDefault="00465D15" w:rsidP="00DF1A7B">
      <w:pPr>
        <w:numPr>
          <w:ilvl w:val="0"/>
          <w:numId w:val="42"/>
        </w:numPr>
        <w:spacing w:afterLines="200" w:after="480"/>
        <w:ind w:left="720"/>
        <w:contextualSpacing/>
        <w:rPr>
          <w:rFonts w:eastAsiaTheme="minorEastAsia"/>
          <w:sz w:val="28"/>
          <w:szCs w:val="28"/>
        </w:rPr>
      </w:pPr>
      <w:r w:rsidRPr="60D2DEB8">
        <w:rPr>
          <w:rFonts w:eastAsiaTheme="minorEastAsia"/>
          <w:sz w:val="28"/>
          <w:szCs w:val="28"/>
        </w:rPr>
        <w:t>All branches of government (executive, legislative, judicial) at all levels (national, regional, local);</w:t>
      </w:r>
    </w:p>
    <w:p w14:paraId="2AD0AC79" w14:textId="77777777" w:rsidR="00465D15" w:rsidRPr="00CB3263" w:rsidRDefault="00465D15" w:rsidP="00DF1A7B">
      <w:pPr>
        <w:numPr>
          <w:ilvl w:val="0"/>
          <w:numId w:val="42"/>
        </w:numPr>
        <w:spacing w:afterLines="200" w:after="480"/>
        <w:ind w:left="720"/>
        <w:contextualSpacing/>
        <w:rPr>
          <w:rFonts w:eastAsiaTheme="minorEastAsia"/>
          <w:sz w:val="28"/>
          <w:szCs w:val="28"/>
        </w:rPr>
      </w:pPr>
      <w:r w:rsidRPr="60D2DEB8">
        <w:rPr>
          <w:rFonts w:eastAsiaTheme="minorEastAsia"/>
          <w:sz w:val="28"/>
          <w:szCs w:val="28"/>
        </w:rPr>
        <w:t>Public schools, universities, hospitals, and state-owned enterprises, as well as government employees;</w:t>
      </w:r>
    </w:p>
    <w:p w14:paraId="22756524" w14:textId="77777777" w:rsidR="00465D15" w:rsidRPr="00CB3263" w:rsidRDefault="00465D15" w:rsidP="00DF1A7B">
      <w:pPr>
        <w:numPr>
          <w:ilvl w:val="0"/>
          <w:numId w:val="42"/>
        </w:numPr>
        <w:spacing w:afterLines="200" w:after="480"/>
        <w:ind w:left="720"/>
        <w:contextualSpacing/>
        <w:rPr>
          <w:rFonts w:eastAsiaTheme="minorEastAsia"/>
          <w:sz w:val="28"/>
          <w:szCs w:val="28"/>
        </w:rPr>
      </w:pPr>
      <w:r w:rsidRPr="60D2DEB8">
        <w:rPr>
          <w:rFonts w:eastAsiaTheme="minorEastAsia"/>
          <w:sz w:val="28"/>
          <w:szCs w:val="28"/>
        </w:rPr>
        <w:t>Cash, training, equipment, services, or other assistance provided directly to the government, assistance provided to an NGO or other implementer for the benefit of the government, and assistance to government employees.</w:t>
      </w:r>
    </w:p>
    <w:p w14:paraId="3728FEB4" w14:textId="77777777" w:rsidR="00465D15" w:rsidRDefault="00465D15" w:rsidP="00DF1A7B">
      <w:pPr>
        <w:spacing w:afterLines="200" w:after="480"/>
        <w:contextualSpacing/>
        <w:rPr>
          <w:rFonts w:eastAsiaTheme="minorEastAsia"/>
          <w:b/>
          <w:bCs/>
          <w:sz w:val="28"/>
          <w:szCs w:val="28"/>
          <w:u w:val="single"/>
        </w:rPr>
      </w:pPr>
    </w:p>
    <w:p w14:paraId="0CB5DEFD" w14:textId="2B069904" w:rsidR="00465D15" w:rsidRPr="00CB3263" w:rsidRDefault="00465D15" w:rsidP="00DF1A7B">
      <w:pPr>
        <w:spacing w:afterLines="200" w:after="480"/>
        <w:contextualSpacing/>
        <w:rPr>
          <w:rFonts w:eastAsiaTheme="minorEastAsia"/>
          <w:b/>
          <w:bCs/>
          <w:sz w:val="28"/>
          <w:szCs w:val="28"/>
        </w:rPr>
      </w:pPr>
      <w:r w:rsidRPr="60D2DEB8">
        <w:rPr>
          <w:rFonts w:eastAsiaTheme="minorEastAsia"/>
          <w:b/>
          <w:bCs/>
          <w:sz w:val="28"/>
          <w:szCs w:val="28"/>
          <w:u w:val="single"/>
        </w:rPr>
        <w:t>Subject to TVPA for funds obligated during FY 2024:</w:t>
      </w:r>
    </w:p>
    <w:p w14:paraId="38383945" w14:textId="38911A91" w:rsidR="00465D15" w:rsidRPr="00CB3263" w:rsidRDefault="00465D15" w:rsidP="00DF1A7B">
      <w:pPr>
        <w:spacing w:afterLines="200" w:after="480"/>
        <w:contextualSpacing/>
        <w:rPr>
          <w:rFonts w:eastAsiaTheme="minorEastAsia"/>
          <w:sz w:val="28"/>
          <w:szCs w:val="28"/>
        </w:rPr>
      </w:pPr>
      <w:r w:rsidRPr="60D2DEB8">
        <w:rPr>
          <w:rFonts w:eastAsiaTheme="minorEastAsia"/>
          <w:b/>
          <w:bCs/>
          <w:sz w:val="28"/>
          <w:szCs w:val="28"/>
        </w:rPr>
        <w:t>AF:</w:t>
      </w:r>
      <w:r w:rsidRPr="60D2DEB8">
        <w:rPr>
          <w:rFonts w:eastAsiaTheme="minorEastAsia"/>
          <w:sz w:val="28"/>
          <w:szCs w:val="28"/>
        </w:rPr>
        <w:t xml:space="preserve">  </w:t>
      </w:r>
      <w:r w:rsidR="00634D22">
        <w:rPr>
          <w:rFonts w:eastAsiaTheme="minorEastAsia"/>
          <w:sz w:val="28"/>
          <w:szCs w:val="28"/>
        </w:rPr>
        <w:t xml:space="preserve">Algeria, Chad, </w:t>
      </w:r>
      <w:r w:rsidR="008B3C47">
        <w:rPr>
          <w:rFonts w:eastAsiaTheme="minorEastAsia"/>
          <w:sz w:val="28"/>
          <w:szCs w:val="28"/>
        </w:rPr>
        <w:t xml:space="preserve">Djibouti, </w:t>
      </w:r>
      <w:r w:rsidRPr="60D2DEB8">
        <w:rPr>
          <w:rFonts w:eastAsiaTheme="minorEastAsia"/>
          <w:sz w:val="28"/>
          <w:szCs w:val="28"/>
        </w:rPr>
        <w:t>Eritrea,</w:t>
      </w:r>
      <w:r w:rsidR="00634D22">
        <w:rPr>
          <w:rFonts w:eastAsiaTheme="minorEastAsia"/>
          <w:sz w:val="28"/>
          <w:szCs w:val="28"/>
        </w:rPr>
        <w:t xml:space="preserve"> Equatorial Guinea</w:t>
      </w:r>
      <w:r w:rsidR="008B3C47">
        <w:rPr>
          <w:rFonts w:eastAsiaTheme="minorEastAsia"/>
          <w:sz w:val="28"/>
          <w:szCs w:val="28"/>
        </w:rPr>
        <w:t>,</w:t>
      </w:r>
      <w:r w:rsidRPr="60D2DEB8">
        <w:rPr>
          <w:rFonts w:eastAsiaTheme="minorEastAsia"/>
          <w:sz w:val="28"/>
          <w:szCs w:val="28"/>
        </w:rPr>
        <w:t xml:space="preserve"> Guinea-Bissau, South Sudan</w:t>
      </w:r>
    </w:p>
    <w:p w14:paraId="5FF9F018" w14:textId="39420B7C" w:rsidR="00465D15" w:rsidRPr="00CB3263" w:rsidRDefault="00465D15" w:rsidP="00DF1A7B">
      <w:pPr>
        <w:spacing w:afterLines="200" w:after="480"/>
        <w:contextualSpacing/>
        <w:rPr>
          <w:rFonts w:eastAsiaTheme="minorEastAsia"/>
          <w:sz w:val="28"/>
          <w:szCs w:val="28"/>
        </w:rPr>
      </w:pPr>
      <w:r w:rsidRPr="60D2DEB8">
        <w:rPr>
          <w:rFonts w:eastAsiaTheme="minorEastAsia"/>
          <w:b/>
          <w:bCs/>
          <w:sz w:val="28"/>
          <w:szCs w:val="28"/>
        </w:rPr>
        <w:t xml:space="preserve">EAP:  </w:t>
      </w:r>
      <w:r w:rsidRPr="60D2DEB8">
        <w:rPr>
          <w:rFonts w:eastAsiaTheme="minorEastAsia"/>
          <w:sz w:val="28"/>
          <w:szCs w:val="28"/>
        </w:rPr>
        <w:t>Burma,</w:t>
      </w:r>
      <w:r w:rsidR="00634D22">
        <w:rPr>
          <w:rFonts w:eastAsiaTheme="minorEastAsia"/>
          <w:sz w:val="28"/>
          <w:szCs w:val="28"/>
        </w:rPr>
        <w:t xml:space="preserve"> Cambodia,</w:t>
      </w:r>
      <w:r w:rsidRPr="60D2DEB8">
        <w:rPr>
          <w:rFonts w:eastAsiaTheme="minorEastAsia"/>
          <w:sz w:val="28"/>
          <w:szCs w:val="28"/>
        </w:rPr>
        <w:t xml:space="preserve"> China (PRC), </w:t>
      </w:r>
      <w:r w:rsidR="008B3C47">
        <w:rPr>
          <w:rFonts w:eastAsiaTheme="minorEastAsia"/>
          <w:sz w:val="28"/>
          <w:szCs w:val="28"/>
        </w:rPr>
        <w:t xml:space="preserve">Macau, </w:t>
      </w:r>
      <w:r w:rsidRPr="60D2DEB8">
        <w:rPr>
          <w:rFonts w:eastAsiaTheme="minorEastAsia"/>
          <w:sz w:val="28"/>
          <w:szCs w:val="28"/>
        </w:rPr>
        <w:t>Malaysia, North Korea</w:t>
      </w:r>
      <w:r w:rsidR="008B3C47">
        <w:rPr>
          <w:rFonts w:eastAsiaTheme="minorEastAsia"/>
          <w:sz w:val="28"/>
          <w:szCs w:val="28"/>
        </w:rPr>
        <w:t>, Papua New Guinea</w:t>
      </w:r>
    </w:p>
    <w:p w14:paraId="127CB55E" w14:textId="77777777" w:rsidR="00465D15" w:rsidRPr="00CB3263" w:rsidRDefault="00465D15" w:rsidP="00DF1A7B">
      <w:pPr>
        <w:spacing w:afterLines="200" w:after="480"/>
        <w:contextualSpacing/>
        <w:rPr>
          <w:rFonts w:eastAsiaTheme="minorEastAsia"/>
          <w:sz w:val="28"/>
          <w:szCs w:val="28"/>
        </w:rPr>
      </w:pPr>
      <w:r w:rsidRPr="60D2DEB8">
        <w:rPr>
          <w:rFonts w:eastAsiaTheme="minorEastAsia"/>
          <w:b/>
          <w:bCs/>
          <w:sz w:val="28"/>
          <w:szCs w:val="28"/>
        </w:rPr>
        <w:t xml:space="preserve">EUR:  </w:t>
      </w:r>
      <w:r w:rsidRPr="60D2DEB8">
        <w:rPr>
          <w:rFonts w:eastAsiaTheme="minorEastAsia"/>
          <w:sz w:val="28"/>
          <w:szCs w:val="28"/>
        </w:rPr>
        <w:t xml:space="preserve">Belarus, Russia </w:t>
      </w:r>
    </w:p>
    <w:p w14:paraId="55469929" w14:textId="77777777" w:rsidR="00465D15" w:rsidRPr="00CB3263" w:rsidRDefault="00465D15" w:rsidP="00DF1A7B">
      <w:pPr>
        <w:spacing w:afterLines="200" w:after="480"/>
        <w:contextualSpacing/>
        <w:rPr>
          <w:rFonts w:eastAsiaTheme="minorEastAsia"/>
          <w:sz w:val="28"/>
          <w:szCs w:val="28"/>
        </w:rPr>
      </w:pPr>
      <w:r w:rsidRPr="60D2DEB8">
        <w:rPr>
          <w:rFonts w:eastAsiaTheme="minorEastAsia"/>
          <w:b/>
          <w:bCs/>
          <w:sz w:val="28"/>
          <w:szCs w:val="28"/>
        </w:rPr>
        <w:t xml:space="preserve">NEA:  </w:t>
      </w:r>
      <w:r w:rsidRPr="60D2DEB8">
        <w:rPr>
          <w:rFonts w:eastAsiaTheme="minorEastAsia"/>
          <w:sz w:val="28"/>
          <w:szCs w:val="28"/>
        </w:rPr>
        <w:t>Iran, Syria</w:t>
      </w:r>
    </w:p>
    <w:p w14:paraId="106E94B6" w14:textId="1E15383E" w:rsidR="00465D15" w:rsidRPr="00CB3263" w:rsidRDefault="00465D15" w:rsidP="00DF1A7B">
      <w:pPr>
        <w:spacing w:afterLines="200" w:after="480"/>
        <w:contextualSpacing/>
        <w:rPr>
          <w:rFonts w:eastAsiaTheme="minorEastAsia"/>
          <w:sz w:val="28"/>
          <w:szCs w:val="28"/>
        </w:rPr>
      </w:pPr>
      <w:r w:rsidRPr="60D2DEB8">
        <w:rPr>
          <w:rFonts w:eastAsiaTheme="minorEastAsia"/>
          <w:b/>
          <w:bCs/>
          <w:sz w:val="28"/>
          <w:szCs w:val="28"/>
        </w:rPr>
        <w:t>SCA:</w:t>
      </w:r>
      <w:r w:rsidRPr="60D2DEB8">
        <w:rPr>
          <w:rFonts w:eastAsiaTheme="minorEastAsia"/>
          <w:sz w:val="28"/>
          <w:szCs w:val="28"/>
        </w:rPr>
        <w:t xml:space="preserve">  Afghanistan</w:t>
      </w:r>
      <w:r w:rsidR="008B3C47">
        <w:rPr>
          <w:rFonts w:eastAsiaTheme="minorEastAsia"/>
          <w:sz w:val="28"/>
          <w:szCs w:val="28"/>
        </w:rPr>
        <w:t>, Turk</w:t>
      </w:r>
      <w:r w:rsidR="00D37D7E">
        <w:rPr>
          <w:rFonts w:eastAsiaTheme="minorEastAsia"/>
          <w:sz w:val="28"/>
          <w:szCs w:val="28"/>
        </w:rPr>
        <w:t>menistan</w:t>
      </w:r>
    </w:p>
    <w:p w14:paraId="7D4BC349" w14:textId="41DD0B99" w:rsidR="00465D15" w:rsidRPr="00CB3263" w:rsidRDefault="00465D15" w:rsidP="00DF1A7B">
      <w:pPr>
        <w:spacing w:afterLines="200" w:after="480"/>
        <w:contextualSpacing/>
        <w:rPr>
          <w:rFonts w:eastAsiaTheme="minorEastAsia"/>
          <w:sz w:val="28"/>
          <w:szCs w:val="28"/>
        </w:rPr>
      </w:pPr>
      <w:r w:rsidRPr="60D2DEB8">
        <w:rPr>
          <w:rFonts w:eastAsiaTheme="minorEastAsia"/>
          <w:b/>
          <w:bCs/>
          <w:sz w:val="28"/>
          <w:szCs w:val="28"/>
        </w:rPr>
        <w:t xml:space="preserve">WHA:  </w:t>
      </w:r>
      <w:r w:rsidRPr="60D2DEB8">
        <w:rPr>
          <w:rFonts w:eastAsiaTheme="minorEastAsia"/>
          <w:sz w:val="28"/>
          <w:szCs w:val="28"/>
        </w:rPr>
        <w:t xml:space="preserve">Cuba, Curacao, Nicaragua, </w:t>
      </w:r>
      <w:r w:rsidR="00D37D7E">
        <w:rPr>
          <w:rFonts w:eastAsiaTheme="minorEastAsia"/>
          <w:sz w:val="28"/>
          <w:szCs w:val="28"/>
        </w:rPr>
        <w:t xml:space="preserve">Venezuela, </w:t>
      </w:r>
      <w:r w:rsidRPr="60D2DEB8">
        <w:rPr>
          <w:rFonts w:eastAsiaTheme="minorEastAsia"/>
          <w:sz w:val="28"/>
          <w:szCs w:val="28"/>
        </w:rPr>
        <w:t>Sint Maarten</w:t>
      </w:r>
    </w:p>
    <w:p w14:paraId="5E8FB80F" w14:textId="77777777" w:rsidR="00465D15" w:rsidRPr="000D26B1" w:rsidRDefault="00465D15" w:rsidP="00DF1A7B">
      <w:pPr>
        <w:spacing w:afterLines="200" w:after="480"/>
        <w:contextualSpacing/>
        <w:rPr>
          <w:rFonts w:eastAsiaTheme="minorEastAsia"/>
          <w:color w:val="FF0000"/>
          <w:sz w:val="28"/>
          <w:szCs w:val="28"/>
        </w:rPr>
      </w:pPr>
      <w:r w:rsidRPr="60D2DEB8">
        <w:rPr>
          <w:rFonts w:eastAsiaTheme="minorEastAsia"/>
          <w:sz w:val="28"/>
          <w:szCs w:val="28"/>
        </w:rPr>
        <w:t>Additional requirements may be included depending on the content of the program.</w:t>
      </w:r>
    </w:p>
    <w:p w14:paraId="2B32881C" w14:textId="77777777" w:rsidR="00091D70" w:rsidRDefault="00091D70" w:rsidP="00DF1A7B">
      <w:pPr>
        <w:ind w:right="465"/>
        <w:contextualSpacing/>
        <w:textAlignment w:val="baseline"/>
        <w:rPr>
          <w:rStyle w:val="normaltextrun"/>
          <w:sz w:val="28"/>
          <w:szCs w:val="28"/>
          <w:shd w:val="clear" w:color="auto" w:fill="FFFFFF"/>
        </w:rPr>
      </w:pPr>
    </w:p>
    <w:p w14:paraId="44474473" w14:textId="3C497B24" w:rsidR="00091D70" w:rsidRPr="00091D70" w:rsidRDefault="00091D70" w:rsidP="00345DC7">
      <w:pPr>
        <w:spacing w:after="240"/>
        <w:ind w:right="461"/>
        <w:textAlignment w:val="baseline"/>
        <w:rPr>
          <w:rStyle w:val="normaltextrun"/>
          <w:b/>
          <w:bCs/>
          <w:i/>
          <w:iCs/>
          <w:sz w:val="28"/>
          <w:szCs w:val="28"/>
          <w:shd w:val="clear" w:color="auto" w:fill="FFFFFF"/>
        </w:rPr>
      </w:pPr>
      <w:r w:rsidRPr="00091D70">
        <w:rPr>
          <w:rStyle w:val="normaltextrun"/>
          <w:b/>
          <w:bCs/>
          <w:i/>
          <w:iCs/>
          <w:sz w:val="28"/>
          <w:szCs w:val="28"/>
          <w:shd w:val="clear" w:color="auto" w:fill="FFFFFF"/>
        </w:rPr>
        <w:lastRenderedPageBreak/>
        <w:t xml:space="preserve">F.3. Reporting  </w:t>
      </w:r>
    </w:p>
    <w:p w14:paraId="53BC3EB8" w14:textId="58738D6F" w:rsidR="00465D15" w:rsidRDefault="00465D15" w:rsidP="00DF1A7B">
      <w:pPr>
        <w:spacing w:before="240"/>
        <w:ind w:right="461"/>
        <w:contextualSpacing/>
        <w:textAlignment w:val="baseline"/>
        <w:rPr>
          <w:rStyle w:val="eop"/>
          <w:sz w:val="28"/>
          <w:szCs w:val="28"/>
          <w:shd w:val="clear" w:color="auto" w:fill="FFFFFF"/>
        </w:rPr>
      </w:pPr>
      <w:r w:rsidRPr="64A9D20A">
        <w:rPr>
          <w:rStyle w:val="normaltextrun"/>
          <w:sz w:val="28"/>
          <w:szCs w:val="28"/>
          <w:shd w:val="clear" w:color="auto" w:fill="FFFFFF"/>
        </w:rPr>
        <w:t>Reporting is critical to effective program management and oversight. Reports are required as a means of evaluating the recipient’s progress and utilization of resources. They are divided between a performance progress report and a financial status report. Applicants should be aware that</w:t>
      </w:r>
      <w:r w:rsidR="00091D70">
        <w:rPr>
          <w:rStyle w:val="normaltextrun"/>
          <w:sz w:val="28"/>
          <w:szCs w:val="28"/>
          <w:shd w:val="clear" w:color="auto" w:fill="FFFFFF"/>
        </w:rPr>
        <w:t xml:space="preserve"> OES</w:t>
      </w:r>
      <w:r w:rsidRPr="64A9D20A">
        <w:rPr>
          <w:rStyle w:val="normaltextrun"/>
          <w:sz w:val="28"/>
          <w:szCs w:val="28"/>
          <w:shd w:val="clear" w:color="auto" w:fill="FFFFFF"/>
        </w:rPr>
        <w:t xml:space="preserve"> awards will require that all reports (financial and progress) are uploaded to the grant file in </w:t>
      </w:r>
      <w:proofErr w:type="spellStart"/>
      <w:r w:rsidRPr="64A9D20A">
        <w:rPr>
          <w:rStyle w:val="normaltextrun"/>
          <w:sz w:val="28"/>
          <w:szCs w:val="28"/>
          <w:shd w:val="clear" w:color="auto" w:fill="FFFFFF"/>
        </w:rPr>
        <w:t>MyGrants</w:t>
      </w:r>
      <w:proofErr w:type="spellEnd"/>
      <w:r w:rsidRPr="64A9D20A">
        <w:rPr>
          <w:rStyle w:val="normaltextrun"/>
          <w:sz w:val="28"/>
          <w:szCs w:val="28"/>
          <w:shd w:val="clear" w:color="auto" w:fill="FFFFFF"/>
        </w:rPr>
        <w:t xml:space="preserve"> on a quarterly basis.  </w:t>
      </w:r>
      <w:r w:rsidRPr="64A9D20A">
        <w:rPr>
          <w:rStyle w:val="eop"/>
          <w:sz w:val="28"/>
          <w:szCs w:val="28"/>
          <w:shd w:val="clear" w:color="auto" w:fill="FFFFFF"/>
        </w:rPr>
        <w:t> </w:t>
      </w:r>
    </w:p>
    <w:p w14:paraId="4FD9A573" w14:textId="77777777" w:rsidR="00091D70" w:rsidRPr="007C56C8" w:rsidRDefault="00091D70" w:rsidP="00DF1A7B">
      <w:pPr>
        <w:spacing w:before="240"/>
        <w:ind w:right="461"/>
        <w:contextualSpacing/>
        <w:textAlignment w:val="baseline"/>
        <w:rPr>
          <w:rStyle w:val="eop"/>
          <w:sz w:val="28"/>
          <w:szCs w:val="28"/>
          <w:shd w:val="clear" w:color="auto" w:fill="FFFFFF"/>
        </w:rPr>
      </w:pPr>
    </w:p>
    <w:p w14:paraId="77BF039D" w14:textId="77777777" w:rsidR="00465D15" w:rsidRPr="00327A7F" w:rsidRDefault="00465D15" w:rsidP="00DF1A7B">
      <w:pPr>
        <w:contextualSpacing/>
        <w:textAlignment w:val="baseline"/>
        <w:rPr>
          <w:rFonts w:eastAsiaTheme="minorEastAsia"/>
          <w:sz w:val="28"/>
          <w:szCs w:val="28"/>
          <w:u w:val="single"/>
        </w:rPr>
      </w:pPr>
      <w:r w:rsidRPr="60D2DEB8">
        <w:rPr>
          <w:rFonts w:eastAsiaTheme="minorEastAsia"/>
          <w:sz w:val="28"/>
          <w:szCs w:val="28"/>
          <w:u w:val="single"/>
        </w:rPr>
        <w:t>Financial Reports </w:t>
      </w:r>
    </w:p>
    <w:p w14:paraId="75FA9804" w14:textId="6569F099" w:rsidR="00465D15" w:rsidRPr="002B322D" w:rsidRDefault="00465D15" w:rsidP="00DF1A7B">
      <w:pPr>
        <w:contextualSpacing/>
        <w:textAlignment w:val="baseline"/>
        <w:rPr>
          <w:rFonts w:eastAsiaTheme="minorEastAsia"/>
          <w:sz w:val="28"/>
          <w:szCs w:val="28"/>
        </w:rPr>
      </w:pPr>
      <w:r w:rsidRPr="60D2DEB8">
        <w:rPr>
          <w:rFonts w:eastAsiaTheme="minorEastAsia"/>
          <w:sz w:val="28"/>
          <w:szCs w:val="28"/>
        </w:rPr>
        <w:t xml:space="preserve">The Recipient will be required to submit quarterly financial reports (unless stipulated otherwise in the final Agreement) throughout the project period, using form SF-425, the Federal Financial Report form.  If payment is made through the Payment Management System, all financial reports must be submitted electronically through the Payment Management System.  The Recipient will also be required to upload to </w:t>
      </w:r>
      <w:proofErr w:type="spellStart"/>
      <w:r w:rsidRPr="60D2DEB8">
        <w:rPr>
          <w:rFonts w:eastAsiaTheme="minorEastAsia"/>
          <w:sz w:val="28"/>
          <w:szCs w:val="28"/>
        </w:rPr>
        <w:t>MyGrants</w:t>
      </w:r>
      <w:proofErr w:type="spellEnd"/>
      <w:r w:rsidRPr="60D2DEB8">
        <w:rPr>
          <w:rFonts w:eastAsiaTheme="minorEastAsia"/>
          <w:sz w:val="28"/>
          <w:szCs w:val="28"/>
        </w:rPr>
        <w:t xml:space="preserve"> a pdf version of all financial reports (Federal Financial report) they have submitted in the Payment Management System.  Form (SF-425) can be found here by clicking on the Forms tab: </w:t>
      </w:r>
      <w:hyperlink r:id="rId40" w:anchor="sortby=1">
        <w:r w:rsidRPr="60D2DEB8">
          <w:rPr>
            <w:rStyle w:val="normaltextrun"/>
            <w:rFonts w:eastAsia="Times New Roman"/>
            <w:color w:val="0000FF"/>
            <w:sz w:val="28"/>
            <w:szCs w:val="28"/>
            <w:u w:val="single"/>
          </w:rPr>
          <w:t>https://www.grants.gov/web/grants/forms/post-award-reporting-forms.html#sortby=1</w:t>
        </w:r>
      </w:hyperlink>
      <w:r w:rsidRPr="60D2DEB8">
        <w:rPr>
          <w:rStyle w:val="normaltextrun"/>
          <w:rFonts w:eastAsia="Times New Roman"/>
          <w:color w:val="0000FF"/>
          <w:sz w:val="28"/>
          <w:szCs w:val="28"/>
        </w:rPr>
        <w:t xml:space="preserve"> </w:t>
      </w:r>
      <w:r w:rsidRPr="60D2DEB8">
        <w:rPr>
          <w:rFonts w:eastAsiaTheme="minorEastAsia"/>
          <w:sz w:val="28"/>
          <w:szCs w:val="28"/>
        </w:rPr>
        <w:t>  </w:t>
      </w:r>
    </w:p>
    <w:p w14:paraId="58E8D3A2" w14:textId="77777777" w:rsidR="00091D70" w:rsidRDefault="00091D70" w:rsidP="00DF1A7B">
      <w:pPr>
        <w:contextualSpacing/>
        <w:textAlignment w:val="baseline"/>
        <w:rPr>
          <w:rFonts w:eastAsiaTheme="minorEastAsia"/>
          <w:sz w:val="28"/>
          <w:szCs w:val="28"/>
        </w:rPr>
      </w:pPr>
    </w:p>
    <w:p w14:paraId="29A6C691" w14:textId="0CE8C561" w:rsidR="00465D15" w:rsidRPr="00284DBE" w:rsidRDefault="00465D15" w:rsidP="00DF1A7B">
      <w:pPr>
        <w:contextualSpacing/>
        <w:textAlignment w:val="baseline"/>
        <w:rPr>
          <w:rFonts w:eastAsiaTheme="minorEastAsia"/>
          <w:sz w:val="28"/>
          <w:szCs w:val="28"/>
          <w:u w:val="single"/>
        </w:rPr>
      </w:pPr>
      <w:r w:rsidRPr="60D2DEB8">
        <w:rPr>
          <w:rFonts w:eastAsiaTheme="minorEastAsia"/>
          <w:sz w:val="28"/>
          <w:szCs w:val="28"/>
          <w:u w:val="single"/>
        </w:rPr>
        <w:t>Program Reporting</w:t>
      </w:r>
      <w:r w:rsidRPr="00345DC7">
        <w:rPr>
          <w:rFonts w:eastAsiaTheme="minorEastAsia"/>
          <w:sz w:val="28"/>
          <w:szCs w:val="28"/>
        </w:rPr>
        <w:t>  </w:t>
      </w:r>
    </w:p>
    <w:p w14:paraId="14EB0854" w14:textId="77777777" w:rsidR="00345DC7" w:rsidRDefault="00465D15" w:rsidP="00DF1A7B">
      <w:pPr>
        <w:contextualSpacing/>
        <w:textAlignment w:val="baseline"/>
        <w:rPr>
          <w:rFonts w:eastAsiaTheme="minorEastAsia"/>
          <w:sz w:val="28"/>
          <w:szCs w:val="28"/>
        </w:rPr>
      </w:pPr>
      <w:r w:rsidRPr="17F0094D">
        <w:rPr>
          <w:rFonts w:eastAsiaTheme="minorEastAsia"/>
          <w:sz w:val="28"/>
          <w:szCs w:val="28"/>
        </w:rPr>
        <w:t xml:space="preserve">The Recipient will be required to submit quarterly narrative progress reports (unless stipulated otherwise in the final Agreement) throughout the project period to the award file in </w:t>
      </w:r>
      <w:proofErr w:type="spellStart"/>
      <w:r w:rsidRPr="17F0094D">
        <w:rPr>
          <w:rFonts w:eastAsiaTheme="minorEastAsia"/>
          <w:sz w:val="28"/>
          <w:szCs w:val="28"/>
        </w:rPr>
        <w:t>MyGrants</w:t>
      </w:r>
      <w:proofErr w:type="spellEnd"/>
      <w:r w:rsidRPr="17F0094D">
        <w:rPr>
          <w:rFonts w:eastAsiaTheme="minorEastAsia"/>
          <w:sz w:val="28"/>
          <w:szCs w:val="28"/>
        </w:rPr>
        <w:t>.</w:t>
      </w:r>
    </w:p>
    <w:p w14:paraId="7E1C7EEA" w14:textId="45D64A44" w:rsidR="00465D15" w:rsidRPr="007C56C8" w:rsidRDefault="00465D15" w:rsidP="00DF1A7B">
      <w:pPr>
        <w:contextualSpacing/>
        <w:textAlignment w:val="baseline"/>
        <w:rPr>
          <w:sz w:val="28"/>
          <w:szCs w:val="28"/>
        </w:rPr>
      </w:pPr>
      <w:r>
        <w:br/>
      </w:r>
      <w:r w:rsidRPr="17F0094D">
        <w:rPr>
          <w:rFonts w:eastAsiaTheme="minorEastAsia"/>
          <w:sz w:val="28"/>
          <w:szCs w:val="28"/>
        </w:rPr>
        <w:t xml:space="preserve">Narrative progress reports should reflect continued focus on measuring the project’s progress in achieving the overarching. </w:t>
      </w:r>
      <w:r w:rsidRPr="17F0094D">
        <w:rPr>
          <w:rStyle w:val="contextualspellingandgrammarerror"/>
          <w:sz w:val="28"/>
          <w:szCs w:val="28"/>
          <w:shd w:val="clear" w:color="auto" w:fill="FFFFFF"/>
        </w:rPr>
        <w:t xml:space="preserve">Explain and evaluate how activities reflect progress toward expected outcome and outcomes towards achieving objectives. </w:t>
      </w:r>
      <w:r w:rsidR="00345DC7">
        <w:rPr>
          <w:rStyle w:val="contextualspellingandgrammarerror"/>
          <w:sz w:val="28"/>
          <w:szCs w:val="28"/>
          <w:shd w:val="clear" w:color="auto" w:fill="FFFFFF"/>
        </w:rPr>
        <w:t xml:space="preserve"> </w:t>
      </w:r>
      <w:r w:rsidRPr="17F0094D">
        <w:rPr>
          <w:rFonts w:eastAsiaTheme="minorEastAsia"/>
          <w:sz w:val="28"/>
          <w:szCs w:val="28"/>
        </w:rPr>
        <w:t xml:space="preserve">In addition, attach the M&amp;E Tracker, comparing the target and actual numbers for the indicators. </w:t>
      </w:r>
      <w:r w:rsidRPr="17F0094D">
        <w:rPr>
          <w:rStyle w:val="contextualspellingandgrammarerror"/>
          <w:sz w:val="28"/>
          <w:szCs w:val="28"/>
          <w:bdr w:val="none" w:sz="0" w:space="0" w:color="auto" w:frame="1"/>
        </w:rPr>
        <w:t>Reports should also include an update on expenditures during the quarter.</w:t>
      </w:r>
      <w:r w:rsidR="00345DC7">
        <w:rPr>
          <w:rStyle w:val="contextualspellingandgrammarerror"/>
          <w:sz w:val="28"/>
          <w:szCs w:val="28"/>
          <w:bdr w:val="none" w:sz="0" w:space="0" w:color="auto" w:frame="1"/>
        </w:rPr>
        <w:t xml:space="preserve"> </w:t>
      </w:r>
      <w:r w:rsidRPr="17F0094D">
        <w:rPr>
          <w:rStyle w:val="contextualspellingandgrammarerror"/>
          <w:sz w:val="28"/>
          <w:szCs w:val="28"/>
          <w:bdr w:val="none" w:sz="0" w:space="0" w:color="auto" w:frame="1"/>
        </w:rPr>
        <w:t> </w:t>
      </w:r>
      <w:r w:rsidRPr="17F0094D">
        <w:rPr>
          <w:rStyle w:val="normaltextrun"/>
          <w:sz w:val="28"/>
          <w:szCs w:val="28"/>
        </w:rPr>
        <w:t>Where relevant, progress reports should also include the following: </w:t>
      </w:r>
      <w:r w:rsidRPr="17F0094D">
        <w:rPr>
          <w:rStyle w:val="eop"/>
          <w:sz w:val="28"/>
          <w:szCs w:val="28"/>
        </w:rPr>
        <w:t> </w:t>
      </w:r>
    </w:p>
    <w:p w14:paraId="263DD9D6" w14:textId="77777777" w:rsidR="00465D15" w:rsidRPr="007C56C8" w:rsidRDefault="00465D15" w:rsidP="00DF1A7B">
      <w:pPr>
        <w:pStyle w:val="paragraph"/>
        <w:numPr>
          <w:ilvl w:val="0"/>
          <w:numId w:val="74"/>
        </w:numPr>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sz w:val="28"/>
          <w:szCs w:val="28"/>
        </w:rPr>
        <w:lastRenderedPageBreak/>
        <w:t>Relevant contextual information (limited</w:t>
      </w:r>
      <w:r w:rsidRPr="60D2DEB8">
        <w:rPr>
          <w:rStyle w:val="contextualspellingandgrammarerror"/>
          <w:rFonts w:asciiTheme="minorHAnsi" w:hAnsiTheme="minorHAnsi" w:cstheme="minorBidi"/>
          <w:sz w:val="28"/>
          <w:szCs w:val="28"/>
        </w:rPr>
        <w:t>);</w:t>
      </w:r>
      <w:r w:rsidRPr="60D2DEB8">
        <w:rPr>
          <w:rStyle w:val="eop"/>
          <w:rFonts w:asciiTheme="minorHAnsi" w:hAnsiTheme="minorHAnsi" w:cstheme="minorBidi"/>
          <w:sz w:val="28"/>
          <w:szCs w:val="28"/>
        </w:rPr>
        <w:t> </w:t>
      </w:r>
    </w:p>
    <w:p w14:paraId="2DDA9FEA" w14:textId="77777777" w:rsidR="00465D15" w:rsidRPr="007C56C8" w:rsidRDefault="00465D15" w:rsidP="00DF1A7B">
      <w:pPr>
        <w:pStyle w:val="paragraph"/>
        <w:numPr>
          <w:ilvl w:val="0"/>
          <w:numId w:val="74"/>
        </w:numPr>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sz w:val="28"/>
          <w:szCs w:val="28"/>
        </w:rPr>
        <w:t xml:space="preserve">Any tangible impact or success stories from the project, when </w:t>
      </w:r>
      <w:r w:rsidRPr="60D2DEB8">
        <w:rPr>
          <w:rStyle w:val="contextualspellingandgrammarerror"/>
          <w:rFonts w:asciiTheme="minorHAnsi" w:hAnsiTheme="minorHAnsi" w:cstheme="minorBidi"/>
          <w:sz w:val="28"/>
          <w:szCs w:val="28"/>
        </w:rPr>
        <w:t>possible;</w:t>
      </w:r>
      <w:r w:rsidRPr="60D2DEB8">
        <w:rPr>
          <w:rStyle w:val="normaltextrun"/>
          <w:rFonts w:asciiTheme="minorHAnsi" w:hAnsiTheme="minorHAnsi" w:cstheme="minorBidi"/>
          <w:sz w:val="28"/>
          <w:szCs w:val="28"/>
        </w:rPr>
        <w:t> </w:t>
      </w:r>
      <w:r w:rsidRPr="60D2DEB8">
        <w:rPr>
          <w:rStyle w:val="eop"/>
          <w:rFonts w:asciiTheme="minorHAnsi" w:hAnsiTheme="minorHAnsi" w:cstheme="minorBidi"/>
          <w:sz w:val="28"/>
          <w:szCs w:val="28"/>
        </w:rPr>
        <w:t> </w:t>
      </w:r>
    </w:p>
    <w:p w14:paraId="37359E30" w14:textId="77777777" w:rsidR="00465D15" w:rsidRPr="007C56C8" w:rsidRDefault="00465D15" w:rsidP="00DF1A7B">
      <w:pPr>
        <w:pStyle w:val="paragraph"/>
        <w:numPr>
          <w:ilvl w:val="0"/>
          <w:numId w:val="74"/>
        </w:numPr>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sz w:val="28"/>
          <w:szCs w:val="28"/>
        </w:rPr>
        <w:t xml:space="preserve">Copy of mid-term and/or final evaluation report(s) conducted by an external evaluator; if </w:t>
      </w:r>
      <w:r w:rsidRPr="60D2DEB8">
        <w:rPr>
          <w:rStyle w:val="contextualspellingandgrammarerror"/>
          <w:rFonts w:asciiTheme="minorHAnsi" w:hAnsiTheme="minorHAnsi" w:cstheme="minorBidi"/>
          <w:sz w:val="28"/>
          <w:szCs w:val="28"/>
        </w:rPr>
        <w:t>applicable;</w:t>
      </w:r>
      <w:r w:rsidRPr="60D2DEB8">
        <w:rPr>
          <w:rStyle w:val="eop"/>
          <w:rFonts w:asciiTheme="minorHAnsi" w:hAnsiTheme="minorHAnsi" w:cstheme="minorBidi"/>
          <w:sz w:val="28"/>
          <w:szCs w:val="28"/>
        </w:rPr>
        <w:t> </w:t>
      </w:r>
    </w:p>
    <w:p w14:paraId="1F026A89" w14:textId="77777777" w:rsidR="00465D15" w:rsidRPr="007C56C8" w:rsidRDefault="00465D15" w:rsidP="00DF1A7B">
      <w:pPr>
        <w:pStyle w:val="paragraph"/>
        <w:numPr>
          <w:ilvl w:val="0"/>
          <w:numId w:val="74"/>
        </w:numPr>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sz w:val="28"/>
          <w:szCs w:val="28"/>
        </w:rPr>
        <w:t xml:space="preserve">Relevant supporting documentation or products related to the project activities (such as articles, meeting lists and agendas, participant surveys, photos, manuals, etc.) as separate </w:t>
      </w:r>
      <w:r w:rsidRPr="60D2DEB8">
        <w:rPr>
          <w:rStyle w:val="contextualspellingandgrammarerror"/>
          <w:rFonts w:asciiTheme="minorHAnsi" w:hAnsiTheme="minorHAnsi" w:cstheme="minorBidi"/>
          <w:sz w:val="28"/>
          <w:szCs w:val="28"/>
        </w:rPr>
        <w:t>attachments;</w:t>
      </w:r>
      <w:r w:rsidRPr="60D2DEB8">
        <w:rPr>
          <w:rStyle w:val="eop"/>
          <w:rFonts w:asciiTheme="minorHAnsi" w:hAnsiTheme="minorHAnsi" w:cstheme="minorBidi"/>
          <w:sz w:val="28"/>
          <w:szCs w:val="28"/>
        </w:rPr>
        <w:t> </w:t>
      </w:r>
    </w:p>
    <w:p w14:paraId="3ABDCE1B" w14:textId="77777777" w:rsidR="00465D15" w:rsidRPr="007C56C8" w:rsidRDefault="00465D15" w:rsidP="00DF1A7B">
      <w:pPr>
        <w:pStyle w:val="paragraph"/>
        <w:numPr>
          <w:ilvl w:val="0"/>
          <w:numId w:val="74"/>
        </w:numPr>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sz w:val="28"/>
          <w:szCs w:val="28"/>
        </w:rPr>
        <w:t xml:space="preserve">Description of how the recipient is pursuing sustainability, including looking for sources of follow-on </w:t>
      </w:r>
      <w:r w:rsidRPr="60D2DEB8">
        <w:rPr>
          <w:rStyle w:val="contextualspellingandgrammarerror"/>
          <w:rFonts w:asciiTheme="minorHAnsi" w:hAnsiTheme="minorHAnsi" w:cstheme="minorBidi"/>
          <w:sz w:val="28"/>
          <w:szCs w:val="28"/>
        </w:rPr>
        <w:t>funding;</w:t>
      </w:r>
      <w:r w:rsidRPr="60D2DEB8">
        <w:rPr>
          <w:rStyle w:val="eop"/>
          <w:rFonts w:asciiTheme="minorHAnsi" w:hAnsiTheme="minorHAnsi" w:cstheme="minorBidi"/>
          <w:sz w:val="28"/>
          <w:szCs w:val="28"/>
        </w:rPr>
        <w:t> </w:t>
      </w:r>
    </w:p>
    <w:p w14:paraId="1E98AE76" w14:textId="77777777" w:rsidR="00465D15" w:rsidRPr="007C56C8" w:rsidRDefault="00465D15" w:rsidP="00DF1A7B">
      <w:pPr>
        <w:pStyle w:val="paragraph"/>
        <w:numPr>
          <w:ilvl w:val="0"/>
          <w:numId w:val="74"/>
        </w:numPr>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sz w:val="28"/>
          <w:szCs w:val="28"/>
        </w:rPr>
        <w:t xml:space="preserve">Any problems/challenges in implementing the project </w:t>
      </w:r>
      <w:r w:rsidRPr="60D2DEB8">
        <w:rPr>
          <w:rStyle w:val="contextualspellingandgrammarerror"/>
          <w:rFonts w:asciiTheme="minorHAnsi" w:hAnsiTheme="minorHAnsi" w:cstheme="minorBidi"/>
          <w:sz w:val="28"/>
          <w:szCs w:val="28"/>
        </w:rPr>
        <w:t>and  corrective</w:t>
      </w:r>
      <w:r w:rsidRPr="60D2DEB8">
        <w:rPr>
          <w:rStyle w:val="normaltextrun"/>
          <w:rFonts w:asciiTheme="minorHAnsi" w:hAnsiTheme="minorHAnsi" w:cstheme="minorBidi"/>
          <w:sz w:val="28"/>
          <w:szCs w:val="28"/>
        </w:rPr>
        <w:t xml:space="preserve"> action plan with an updated timeline of activities; </w:t>
      </w:r>
      <w:r w:rsidRPr="60D2DEB8">
        <w:rPr>
          <w:rStyle w:val="eop"/>
          <w:rFonts w:asciiTheme="minorHAnsi" w:hAnsiTheme="minorHAnsi" w:cstheme="minorBidi"/>
          <w:sz w:val="28"/>
          <w:szCs w:val="28"/>
        </w:rPr>
        <w:t> </w:t>
      </w:r>
    </w:p>
    <w:p w14:paraId="6269B7BC" w14:textId="77777777" w:rsidR="00465D15" w:rsidRPr="007C56C8" w:rsidRDefault="00465D15" w:rsidP="00DF1A7B">
      <w:pPr>
        <w:pStyle w:val="paragraph"/>
        <w:numPr>
          <w:ilvl w:val="0"/>
          <w:numId w:val="74"/>
        </w:numPr>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sz w:val="28"/>
          <w:szCs w:val="28"/>
        </w:rPr>
        <w:t xml:space="preserve">Reasons why activities have not been conducted or deliverables were not met in accordance with the </w:t>
      </w:r>
      <w:r w:rsidRPr="60D2DEB8">
        <w:rPr>
          <w:rStyle w:val="contextualspellingandgrammarerror"/>
          <w:rFonts w:asciiTheme="minorHAnsi" w:hAnsiTheme="minorHAnsi" w:cstheme="minorBidi"/>
          <w:sz w:val="28"/>
          <w:szCs w:val="28"/>
        </w:rPr>
        <w:t>timeline;</w:t>
      </w:r>
      <w:r w:rsidRPr="60D2DEB8">
        <w:rPr>
          <w:rStyle w:val="normaltextrun"/>
          <w:rFonts w:asciiTheme="minorHAnsi" w:hAnsiTheme="minorHAnsi" w:cstheme="minorBidi"/>
          <w:sz w:val="28"/>
          <w:szCs w:val="28"/>
        </w:rPr>
        <w:t> </w:t>
      </w:r>
      <w:r w:rsidRPr="60D2DEB8">
        <w:rPr>
          <w:rStyle w:val="eop"/>
          <w:rFonts w:asciiTheme="minorHAnsi" w:hAnsiTheme="minorHAnsi" w:cstheme="minorBidi"/>
          <w:sz w:val="28"/>
          <w:szCs w:val="28"/>
        </w:rPr>
        <w:t> </w:t>
      </w:r>
    </w:p>
    <w:p w14:paraId="0CBAA375" w14:textId="77777777" w:rsidR="00465D15" w:rsidRPr="007C56C8" w:rsidRDefault="00465D15" w:rsidP="00DF1A7B">
      <w:pPr>
        <w:pStyle w:val="paragraph"/>
        <w:numPr>
          <w:ilvl w:val="0"/>
          <w:numId w:val="74"/>
        </w:numPr>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sz w:val="28"/>
          <w:szCs w:val="28"/>
        </w:rPr>
        <w:t>Proposed activities for the next quarter; and,</w:t>
      </w:r>
      <w:r w:rsidRPr="60D2DEB8">
        <w:rPr>
          <w:rStyle w:val="eop"/>
          <w:rFonts w:asciiTheme="minorHAnsi" w:hAnsiTheme="minorHAnsi" w:cstheme="minorBidi"/>
          <w:sz w:val="28"/>
          <w:szCs w:val="28"/>
        </w:rPr>
        <w:t> </w:t>
      </w:r>
    </w:p>
    <w:p w14:paraId="6F1D7227" w14:textId="77777777" w:rsidR="00465D15" w:rsidRPr="007C56C8" w:rsidRDefault="00465D15" w:rsidP="00DF1A7B">
      <w:pPr>
        <w:pStyle w:val="paragraph"/>
        <w:numPr>
          <w:ilvl w:val="0"/>
          <w:numId w:val="74"/>
        </w:numPr>
        <w:spacing w:before="0" w:beforeAutospacing="0" w:after="200" w:afterAutospacing="0" w:line="276" w:lineRule="auto"/>
        <w:contextualSpacing/>
        <w:textAlignment w:val="baseline"/>
        <w:rPr>
          <w:rFonts w:asciiTheme="minorHAnsi" w:hAnsiTheme="minorHAnsi" w:cstheme="minorBidi"/>
          <w:color w:val="000000"/>
          <w:sz w:val="28"/>
          <w:szCs w:val="28"/>
        </w:rPr>
      </w:pPr>
      <w:r w:rsidRPr="60D2DEB8">
        <w:rPr>
          <w:rStyle w:val="normaltextrun"/>
          <w:rFonts w:asciiTheme="minorHAnsi" w:hAnsiTheme="minorHAnsi" w:cstheme="minorBidi"/>
          <w:sz w:val="28"/>
          <w:szCs w:val="28"/>
        </w:rPr>
        <w:t>Additional pertinent information, including analysis and explanation of cost overruns or high unit costs, if applicable.</w:t>
      </w:r>
      <w:r w:rsidRPr="60D2DEB8">
        <w:rPr>
          <w:rStyle w:val="eop"/>
          <w:rFonts w:asciiTheme="minorHAnsi" w:hAnsiTheme="minorHAnsi" w:cstheme="minorBidi"/>
          <w:sz w:val="28"/>
          <w:szCs w:val="28"/>
        </w:rPr>
        <w:t> </w:t>
      </w:r>
    </w:p>
    <w:p w14:paraId="57B13A47" w14:textId="77777777" w:rsidR="00465D15" w:rsidRPr="007C56C8" w:rsidRDefault="00465D15" w:rsidP="00DF1A7B">
      <w:pPr>
        <w:contextualSpacing/>
        <w:textAlignment w:val="baseline"/>
        <w:rPr>
          <w:rFonts w:eastAsiaTheme="minorEastAsia"/>
          <w:sz w:val="28"/>
          <w:szCs w:val="28"/>
          <w:u w:val="single"/>
        </w:rPr>
      </w:pPr>
      <w:r w:rsidRPr="60D2DEB8">
        <w:rPr>
          <w:rFonts w:eastAsiaTheme="minorEastAsia"/>
          <w:sz w:val="28"/>
          <w:szCs w:val="28"/>
          <w:u w:val="single"/>
        </w:rPr>
        <w:t>Final Reporting </w:t>
      </w:r>
    </w:p>
    <w:p w14:paraId="4515963A" w14:textId="31736833" w:rsidR="00465D15" w:rsidRDefault="00465D15" w:rsidP="00DF1A7B">
      <w:pPr>
        <w:contextualSpacing/>
        <w:textAlignment w:val="baseline"/>
        <w:rPr>
          <w:rFonts w:eastAsiaTheme="minorEastAsia"/>
          <w:sz w:val="28"/>
          <w:szCs w:val="28"/>
        </w:rPr>
      </w:pPr>
      <w:r w:rsidRPr="60D2DEB8">
        <w:rPr>
          <w:rFonts w:eastAsiaTheme="minorEastAsia"/>
          <w:sz w:val="28"/>
          <w:szCs w:val="28"/>
        </w:rPr>
        <w:t xml:space="preserve">A final financial and progress report will be due no later than 120 calendar days after the end date of the award.  The Final Progress Report shall include the following elements: executive summary, successes, outcomes, best practices, how the project addresses gender issues and marginalized communities, and how the project will be sustained. </w:t>
      </w:r>
      <w:r w:rsidR="00091D70">
        <w:rPr>
          <w:rFonts w:eastAsiaTheme="minorEastAsia"/>
          <w:sz w:val="28"/>
          <w:szCs w:val="28"/>
        </w:rPr>
        <w:t xml:space="preserve"> </w:t>
      </w:r>
      <w:r w:rsidRPr="60D2DEB8">
        <w:rPr>
          <w:rFonts w:eastAsiaTheme="minorEastAsia"/>
          <w:sz w:val="28"/>
          <w:szCs w:val="28"/>
        </w:rPr>
        <w:t>Additional guidance may be provided prior to the award end date. </w:t>
      </w:r>
    </w:p>
    <w:p w14:paraId="21522CAC" w14:textId="77777777" w:rsidR="00091D70" w:rsidRPr="007C56C8" w:rsidRDefault="00091D70" w:rsidP="00DF1A7B">
      <w:pPr>
        <w:contextualSpacing/>
        <w:textAlignment w:val="baseline"/>
        <w:rPr>
          <w:rFonts w:eastAsiaTheme="minorEastAsia"/>
          <w:sz w:val="28"/>
          <w:szCs w:val="28"/>
        </w:rPr>
      </w:pPr>
    </w:p>
    <w:p w14:paraId="68310024" w14:textId="3FB4F869" w:rsidR="00465D15" w:rsidRPr="007C56C8" w:rsidRDefault="00465D15" w:rsidP="00DF1A7B">
      <w:pPr>
        <w:contextualSpacing/>
        <w:textAlignment w:val="baseline"/>
        <w:rPr>
          <w:rFonts w:eastAsiaTheme="minorEastAsia"/>
          <w:sz w:val="28"/>
          <w:szCs w:val="28"/>
        </w:rPr>
      </w:pPr>
      <w:r w:rsidRPr="60D2DEB8">
        <w:rPr>
          <w:rFonts w:eastAsiaTheme="minorEastAsia"/>
          <w:sz w:val="28"/>
          <w:szCs w:val="28"/>
        </w:rPr>
        <w:t>NOTE:  Delays in reporting may result in delays of payment approvals and failure to provide required reports may jeopardize the recipients’ ability to receive future U.S. government funds.</w:t>
      </w:r>
      <w:r w:rsidR="00091D70">
        <w:rPr>
          <w:rFonts w:eastAsiaTheme="minorEastAsia"/>
          <w:sz w:val="28"/>
          <w:szCs w:val="28"/>
        </w:rPr>
        <w:t xml:space="preserve">  OES</w:t>
      </w:r>
      <w:r w:rsidRPr="60D2DEB8">
        <w:rPr>
          <w:rFonts w:eastAsiaTheme="minorEastAsia"/>
          <w:sz w:val="28"/>
          <w:szCs w:val="28"/>
        </w:rPr>
        <w:t xml:space="preserve"> reserves the right to request any additional programmatic and/or financial project information during the award period of performance. </w:t>
      </w:r>
    </w:p>
    <w:p w14:paraId="3ADF5373" w14:textId="77777777" w:rsidR="00465D15" w:rsidRPr="007C56C8" w:rsidRDefault="00465D15" w:rsidP="00DF1A7B">
      <w:pPr>
        <w:contextualSpacing/>
        <w:textAlignment w:val="baseline"/>
        <w:rPr>
          <w:rFonts w:eastAsiaTheme="minorEastAsia"/>
          <w:sz w:val="28"/>
          <w:szCs w:val="28"/>
        </w:rPr>
      </w:pPr>
      <w:r w:rsidRPr="60D2DEB8">
        <w:rPr>
          <w:rFonts w:eastAsiaTheme="minorEastAsia"/>
          <w:sz w:val="28"/>
          <w:szCs w:val="28"/>
        </w:rPr>
        <w:t xml:space="preserve">It is the Department of State’s policy that English is the official language of all award documents.  If reports or any other supporting documents are provided in both English and a foreign language, it must be stated in each version that the </w:t>
      </w:r>
      <w:r w:rsidRPr="60D2DEB8">
        <w:rPr>
          <w:rFonts w:eastAsiaTheme="minorEastAsia"/>
          <w:sz w:val="28"/>
          <w:szCs w:val="28"/>
        </w:rPr>
        <w:lastRenderedPageBreak/>
        <w:t>English language version is the controlling version.  The U.S. dollar is the controlling currency.  Financial reports must be submitted in U.S. dollars.  </w:t>
      </w:r>
    </w:p>
    <w:p w14:paraId="0137B571" w14:textId="2AD66EDD" w:rsidR="00DF259E" w:rsidRPr="00F77180" w:rsidRDefault="00465D15" w:rsidP="1662E75F">
      <w:pPr>
        <w:spacing w:after="0"/>
        <w:contextualSpacing/>
        <w:rPr>
          <w:rStyle w:val="eop"/>
          <w:color w:val="000000" w:themeColor="text1"/>
          <w:sz w:val="28"/>
          <w:szCs w:val="28"/>
        </w:rPr>
      </w:pPr>
      <w:r w:rsidRPr="1662E75F">
        <w:rPr>
          <w:rStyle w:val="normaltextrun"/>
          <w:color w:val="000000" w:themeColor="text1"/>
          <w:sz w:val="28"/>
          <w:szCs w:val="28"/>
        </w:rPr>
        <w:t xml:space="preserve">Applicants should be aware of the post award reporting requirements reflected in </w:t>
      </w:r>
      <w:hyperlink r:id="rId41" w:anchor="ap2.1.200_1521.xii">
        <w:r w:rsidRPr="1662E75F">
          <w:rPr>
            <w:rStyle w:val="normaltextrun"/>
            <w:color w:val="0000FF"/>
            <w:sz w:val="28"/>
            <w:szCs w:val="28"/>
            <w:u w:val="single"/>
          </w:rPr>
          <w:t>2 CFR 200 Appendix XII—Award Term and Condition for Recipient Integrity and Performance Matters</w:t>
        </w:r>
      </w:hyperlink>
      <w:r w:rsidRPr="1662E75F">
        <w:rPr>
          <w:rStyle w:val="normaltextrun"/>
          <w:color w:val="000000" w:themeColor="text1"/>
          <w:sz w:val="28"/>
          <w:szCs w:val="28"/>
        </w:rPr>
        <w:t>.</w:t>
      </w:r>
      <w:r w:rsidRPr="1662E75F">
        <w:rPr>
          <w:rStyle w:val="eop"/>
          <w:color w:val="000000" w:themeColor="text1"/>
          <w:sz w:val="28"/>
          <w:szCs w:val="28"/>
        </w:rPr>
        <w:t> </w:t>
      </w:r>
    </w:p>
    <w:p w14:paraId="5F197629" w14:textId="77777777" w:rsidR="00290D8C" w:rsidRDefault="00290D8C" w:rsidP="00DF1A7B">
      <w:pPr>
        <w:spacing w:after="0"/>
        <w:rPr>
          <w:rFonts w:asciiTheme="minorHAnsi" w:eastAsiaTheme="minorEastAsia" w:hAnsiTheme="minorHAnsi" w:cstheme="minorBidi"/>
          <w:sz w:val="28"/>
          <w:szCs w:val="28"/>
        </w:rPr>
      </w:pPr>
    </w:p>
    <w:p w14:paraId="7C75CE70" w14:textId="77777777" w:rsidR="005D2A03" w:rsidRPr="005D2A03" w:rsidRDefault="005D2A03" w:rsidP="00DF1A7B">
      <w:pPr>
        <w:pStyle w:val="Heading1"/>
        <w:keepNext w:val="0"/>
        <w:keepLines w:val="0"/>
        <w:spacing w:before="0" w:after="200"/>
        <w:rPr>
          <w:rStyle w:val="IntenseReference"/>
          <w:b/>
          <w:bCs w:val="0"/>
          <w:sz w:val="28"/>
          <w:szCs w:val="28"/>
        </w:rPr>
      </w:pPr>
      <w:bookmarkStart w:id="30" w:name="_Toc103246785"/>
      <w:bookmarkStart w:id="31" w:name="_Toc127417136"/>
      <w:bookmarkStart w:id="32" w:name="_Toc153790302"/>
      <w:r w:rsidRPr="005D2A03">
        <w:rPr>
          <w:rStyle w:val="IntenseReference"/>
          <w:b/>
          <w:bCs w:val="0"/>
          <w:sz w:val="28"/>
          <w:szCs w:val="28"/>
        </w:rPr>
        <w:t>Section G: Federal Awarding Agency Contact</w:t>
      </w:r>
      <w:bookmarkStart w:id="33" w:name="_Toc71871419"/>
      <w:bookmarkEnd w:id="30"/>
      <w:bookmarkEnd w:id="31"/>
      <w:bookmarkEnd w:id="32"/>
      <w:r w:rsidRPr="005D2A03">
        <w:rPr>
          <w:rStyle w:val="IntenseReference"/>
          <w:b/>
          <w:bCs w:val="0"/>
          <w:sz w:val="28"/>
          <w:szCs w:val="28"/>
        </w:rPr>
        <w:t> </w:t>
      </w:r>
      <w:bookmarkEnd w:id="33"/>
    </w:p>
    <w:p w14:paraId="450F9C43" w14:textId="1AE0BEF5" w:rsidR="00290D8C" w:rsidRPr="00434C10" w:rsidRDefault="00434C10" w:rsidP="00DF1A7B">
      <w:pPr>
        <w:pStyle w:val="NoSpacing"/>
        <w:spacing w:after="240" w:line="276" w:lineRule="auto"/>
        <w:rPr>
          <w:rFonts w:asciiTheme="minorHAnsi" w:eastAsiaTheme="minorEastAsia" w:hAnsiTheme="minorHAnsi" w:cstheme="minorBidi"/>
          <w:b/>
          <w:bCs/>
          <w:i/>
          <w:iCs/>
          <w:sz w:val="28"/>
          <w:szCs w:val="28"/>
        </w:rPr>
      </w:pPr>
      <w:bookmarkStart w:id="34" w:name="_Toc103246786"/>
      <w:bookmarkStart w:id="35" w:name="_Toc127417137"/>
      <w:bookmarkStart w:id="36" w:name="_Toc153790303"/>
      <w:r w:rsidRPr="00434C10">
        <w:rPr>
          <w:rFonts w:asciiTheme="minorHAnsi" w:eastAsiaTheme="minorEastAsia" w:hAnsiTheme="minorHAnsi" w:cstheme="minorBidi"/>
          <w:b/>
          <w:bCs/>
          <w:i/>
          <w:iCs/>
          <w:sz w:val="28"/>
          <w:szCs w:val="28"/>
        </w:rPr>
        <w:t>G.1. Contacts</w:t>
      </w:r>
      <w:bookmarkStart w:id="37" w:name="_Toc71871420"/>
      <w:bookmarkEnd w:id="34"/>
      <w:bookmarkEnd w:id="35"/>
      <w:bookmarkEnd w:id="36"/>
      <w:r w:rsidRPr="00434C10">
        <w:rPr>
          <w:rFonts w:asciiTheme="minorHAnsi" w:eastAsiaTheme="minorEastAsia" w:hAnsiTheme="minorHAnsi" w:cstheme="minorBidi"/>
          <w:b/>
          <w:bCs/>
          <w:i/>
          <w:iCs/>
          <w:sz w:val="28"/>
          <w:szCs w:val="28"/>
        </w:rPr>
        <w:t> </w:t>
      </w:r>
      <w:bookmarkEnd w:id="37"/>
    </w:p>
    <w:p w14:paraId="02EA80E6" w14:textId="322C9848" w:rsidR="00754E7B" w:rsidRDefault="19C87882" w:rsidP="00DF1A7B">
      <w:pPr>
        <w:pStyle w:val="NoSpacing"/>
        <w:spacing w:line="276" w:lineRule="auto"/>
        <w:rPr>
          <w:rFonts w:asciiTheme="minorHAnsi" w:eastAsiaTheme="minorEastAsia" w:hAnsiTheme="minorHAnsi" w:cstheme="minorBidi"/>
          <w:sz w:val="28"/>
          <w:szCs w:val="28"/>
        </w:rPr>
      </w:pPr>
      <w:r w:rsidRPr="7CF9FF98">
        <w:rPr>
          <w:rFonts w:asciiTheme="minorHAnsi" w:eastAsiaTheme="minorEastAsia" w:hAnsiTheme="minorHAnsi" w:cstheme="minorBidi"/>
          <w:sz w:val="28"/>
          <w:szCs w:val="28"/>
        </w:rPr>
        <w:t xml:space="preserve">For technical submission questions related to this </w:t>
      </w:r>
      <w:r w:rsidR="628E9750" w:rsidRPr="7CF9FF98">
        <w:rPr>
          <w:rFonts w:asciiTheme="minorHAnsi" w:eastAsiaTheme="minorEastAsia" w:hAnsiTheme="minorHAnsi" w:cstheme="minorBidi"/>
          <w:sz w:val="28"/>
          <w:szCs w:val="28"/>
        </w:rPr>
        <w:t>NOFO</w:t>
      </w:r>
      <w:r w:rsidRPr="7CF9FF98">
        <w:rPr>
          <w:rFonts w:asciiTheme="minorHAnsi" w:eastAsiaTheme="minorEastAsia" w:hAnsiTheme="minorHAnsi" w:cstheme="minorBidi"/>
          <w:sz w:val="28"/>
          <w:szCs w:val="28"/>
        </w:rPr>
        <w:t>, please contact</w:t>
      </w:r>
      <w:r w:rsidRPr="7CF9FF98">
        <w:rPr>
          <w:rFonts w:asciiTheme="minorHAnsi" w:eastAsiaTheme="minorEastAsia" w:hAnsiTheme="minorHAnsi" w:cstheme="minorBidi"/>
          <w:b/>
          <w:bCs/>
          <w:sz w:val="28"/>
          <w:szCs w:val="28"/>
        </w:rPr>
        <w:t xml:space="preserve"> </w:t>
      </w:r>
      <w:r w:rsidR="70D30378" w:rsidRPr="7CF9FF98">
        <w:rPr>
          <w:color w:val="000000" w:themeColor="text1"/>
          <w:sz w:val="28"/>
          <w:szCs w:val="28"/>
        </w:rPr>
        <w:t>please contact</w:t>
      </w:r>
      <w:r w:rsidR="70D30378" w:rsidRPr="7CF9FF98">
        <w:rPr>
          <w:b/>
          <w:bCs/>
          <w:color w:val="000000" w:themeColor="text1"/>
          <w:sz w:val="28"/>
          <w:szCs w:val="28"/>
        </w:rPr>
        <w:t xml:space="preserve"> </w:t>
      </w:r>
      <w:r w:rsidR="70D30378" w:rsidRPr="7CF9FF98">
        <w:rPr>
          <w:color w:val="000000" w:themeColor="text1"/>
          <w:sz w:val="28"/>
          <w:szCs w:val="28"/>
        </w:rPr>
        <w:t>Anusree Garg (</w:t>
      </w:r>
      <w:hyperlink r:id="rId42">
        <w:r w:rsidR="70D30378" w:rsidRPr="7CF9FF98">
          <w:rPr>
            <w:rStyle w:val="Hyperlink"/>
            <w:sz w:val="28"/>
            <w:szCs w:val="28"/>
          </w:rPr>
          <w:t>GargA@state.gov</w:t>
        </w:r>
      </w:hyperlink>
      <w:r w:rsidR="70D30378" w:rsidRPr="7CF9FF98">
        <w:rPr>
          <w:color w:val="000000" w:themeColor="text1"/>
          <w:sz w:val="28"/>
          <w:szCs w:val="28"/>
        </w:rPr>
        <w:t xml:space="preserve">) </w:t>
      </w:r>
      <w:r w:rsidR="00345DC7">
        <w:rPr>
          <w:color w:val="000000" w:themeColor="text1"/>
          <w:sz w:val="28"/>
          <w:szCs w:val="28"/>
        </w:rPr>
        <w:t>and</w:t>
      </w:r>
      <w:r w:rsidR="00434C10">
        <w:rPr>
          <w:color w:val="000000" w:themeColor="text1"/>
          <w:sz w:val="28"/>
          <w:szCs w:val="28"/>
        </w:rPr>
        <w:t xml:space="preserve"> Trevor Hampton (</w:t>
      </w:r>
      <w:hyperlink r:id="rId43" w:history="1">
        <w:r w:rsidR="00434C10" w:rsidRPr="00A31AE7">
          <w:rPr>
            <w:rStyle w:val="Hyperlink"/>
            <w:sz w:val="28"/>
            <w:szCs w:val="28"/>
          </w:rPr>
          <w:t>HamptonTW@state.gov</w:t>
        </w:r>
      </w:hyperlink>
      <w:r w:rsidR="00434C10">
        <w:rPr>
          <w:color w:val="000000" w:themeColor="text1"/>
          <w:sz w:val="28"/>
          <w:szCs w:val="28"/>
        </w:rPr>
        <w:t xml:space="preserve"> </w:t>
      </w:r>
      <w:r w:rsidR="49E9820E" w:rsidRPr="7CF9FF98">
        <w:rPr>
          <w:color w:val="000000" w:themeColor="text1"/>
          <w:sz w:val="28"/>
          <w:szCs w:val="28"/>
        </w:rPr>
        <w:t>).</w:t>
      </w:r>
    </w:p>
    <w:p w14:paraId="795FA0C3" w14:textId="77777777" w:rsidR="00754E7B" w:rsidRPr="00754E7B" w:rsidRDefault="00754E7B" w:rsidP="00DF1A7B">
      <w:pPr>
        <w:pStyle w:val="NoSpacing"/>
        <w:spacing w:line="276" w:lineRule="auto"/>
        <w:rPr>
          <w:rFonts w:asciiTheme="minorHAnsi" w:eastAsiaTheme="minorEastAsia" w:hAnsiTheme="minorHAnsi" w:cstheme="minorBidi"/>
          <w:sz w:val="28"/>
          <w:szCs w:val="28"/>
        </w:rPr>
      </w:pPr>
    </w:p>
    <w:p w14:paraId="64A7554C" w14:textId="5AF1B7A2" w:rsidR="00B17B75" w:rsidRDefault="00B17B75" w:rsidP="00DF1A7B">
      <w:pPr>
        <w:pStyle w:val="NoSpacing"/>
        <w:spacing w:line="276" w:lineRule="auto"/>
        <w:rPr>
          <w:rFonts w:asciiTheme="minorHAnsi" w:eastAsiaTheme="minorEastAsia" w:hAnsiTheme="minorHAnsi" w:cstheme="minorBidi"/>
          <w:sz w:val="28"/>
          <w:szCs w:val="28"/>
        </w:rPr>
      </w:pPr>
      <w:r w:rsidRPr="520A4FCD">
        <w:rPr>
          <w:rFonts w:asciiTheme="minorHAnsi" w:eastAsiaTheme="minorEastAsia" w:hAnsiTheme="minorHAnsi" w:cstheme="minorBidi"/>
          <w:sz w:val="28"/>
          <w:szCs w:val="28"/>
        </w:rPr>
        <w:t xml:space="preserve">For assistance with </w:t>
      </w:r>
      <w:proofErr w:type="spellStart"/>
      <w:r w:rsidR="5A4516D1" w:rsidRPr="520A4FCD">
        <w:rPr>
          <w:rFonts w:asciiTheme="minorHAnsi" w:eastAsiaTheme="minorEastAsia" w:hAnsiTheme="minorHAnsi" w:cstheme="minorBidi"/>
          <w:sz w:val="28"/>
          <w:szCs w:val="28"/>
        </w:rPr>
        <w:t>MyGrants</w:t>
      </w:r>
      <w:proofErr w:type="spellEnd"/>
      <w:r w:rsidRPr="520A4FCD">
        <w:rPr>
          <w:rFonts w:asciiTheme="minorHAnsi" w:eastAsiaTheme="minorEastAsia" w:hAnsiTheme="minorHAnsi" w:cstheme="minorBidi"/>
          <w:sz w:val="28"/>
          <w:szCs w:val="28"/>
        </w:rPr>
        <w:t xml:space="preserve"> accounts and technical issues related to the system, please contact the ILMS help desk by phone at </w:t>
      </w:r>
      <w:r w:rsidR="002F3763" w:rsidRPr="520A4FCD">
        <w:rPr>
          <w:rFonts w:asciiTheme="minorHAnsi" w:eastAsiaTheme="minorEastAsia" w:hAnsiTheme="minorHAnsi" w:cstheme="minorBidi"/>
          <w:sz w:val="28"/>
          <w:szCs w:val="28"/>
        </w:rPr>
        <w:t>+1 (888) 313-4567 (toll charges apply for international callers)</w:t>
      </w:r>
      <w:r w:rsidRPr="520A4FCD">
        <w:rPr>
          <w:rFonts w:asciiTheme="minorHAnsi" w:eastAsiaTheme="minorEastAsia" w:hAnsiTheme="minorHAnsi" w:cstheme="minorBidi"/>
          <w:sz w:val="28"/>
          <w:szCs w:val="28"/>
        </w:rPr>
        <w:t xml:space="preserve"> or through the Self Service online portal</w:t>
      </w:r>
      <w:r w:rsidR="24FEE793" w:rsidRPr="520A4FCD">
        <w:rPr>
          <w:rFonts w:asciiTheme="minorHAnsi" w:eastAsiaTheme="minorEastAsia" w:hAnsiTheme="minorHAnsi" w:cstheme="minorBidi"/>
          <w:sz w:val="28"/>
          <w:szCs w:val="28"/>
        </w:rPr>
        <w:t xml:space="preserve"> </w:t>
      </w:r>
      <w:r w:rsidRPr="520A4FCD">
        <w:rPr>
          <w:rFonts w:asciiTheme="minorHAnsi" w:eastAsiaTheme="minorEastAsia" w:hAnsiTheme="minorHAnsi" w:cstheme="minorBidi"/>
          <w:sz w:val="28"/>
          <w:szCs w:val="28"/>
        </w:rPr>
        <w:t xml:space="preserve">that can be accessed from </w:t>
      </w:r>
      <w:hyperlink r:id="rId44">
        <w:r w:rsidR="00023C27" w:rsidRPr="520A4FCD">
          <w:rPr>
            <w:rStyle w:val="Hyperlink"/>
            <w:rFonts w:asciiTheme="minorHAnsi" w:eastAsiaTheme="minorEastAsia" w:hAnsiTheme="minorHAnsi" w:cstheme="minorBidi"/>
            <w:sz w:val="28"/>
            <w:szCs w:val="28"/>
          </w:rPr>
          <w:t>https://afsitsm.service-now.com/ilms/home</w:t>
        </w:r>
      </w:hyperlink>
      <w:r w:rsidR="00023C27" w:rsidRPr="520A4FCD">
        <w:rPr>
          <w:rFonts w:asciiTheme="minorHAnsi" w:eastAsiaTheme="minorEastAsia" w:hAnsiTheme="minorHAnsi" w:cstheme="minorBidi"/>
          <w:sz w:val="28"/>
          <w:szCs w:val="28"/>
        </w:rPr>
        <w:t>.</w:t>
      </w:r>
      <w:r w:rsidRPr="520A4FCD">
        <w:rPr>
          <w:rFonts w:asciiTheme="minorHAnsi" w:eastAsiaTheme="minorEastAsia" w:hAnsiTheme="minorHAnsi" w:cstheme="minorBidi"/>
          <w:sz w:val="28"/>
          <w:szCs w:val="28"/>
        </w:rPr>
        <w:t xml:space="preserve"> </w:t>
      </w:r>
      <w:r w:rsidR="00B230F5" w:rsidRPr="520A4FCD">
        <w:rPr>
          <w:rFonts w:asciiTheme="minorHAnsi" w:eastAsiaTheme="minorEastAsia" w:hAnsiTheme="minorHAnsi" w:cstheme="minorBidi"/>
          <w:sz w:val="28"/>
          <w:szCs w:val="28"/>
        </w:rPr>
        <w:t xml:space="preserve"> </w:t>
      </w:r>
      <w:r w:rsidRPr="520A4FCD">
        <w:rPr>
          <w:rFonts w:asciiTheme="minorHAnsi" w:eastAsiaTheme="minorEastAsia" w:hAnsiTheme="minorHAnsi" w:cstheme="minorBidi"/>
          <w:sz w:val="28"/>
          <w:szCs w:val="28"/>
        </w:rPr>
        <w:t xml:space="preserve">Customer </w:t>
      </w:r>
      <w:r w:rsidR="002F3763" w:rsidRPr="520A4FCD">
        <w:rPr>
          <w:rFonts w:asciiTheme="minorHAnsi" w:eastAsiaTheme="minorEastAsia" w:hAnsiTheme="minorHAnsi" w:cstheme="minorBidi"/>
          <w:sz w:val="28"/>
          <w:szCs w:val="28"/>
        </w:rPr>
        <w:t xml:space="preserve">support </w:t>
      </w:r>
      <w:r w:rsidRPr="520A4FCD">
        <w:rPr>
          <w:rFonts w:asciiTheme="minorHAnsi" w:eastAsiaTheme="minorEastAsia" w:hAnsiTheme="minorHAnsi" w:cstheme="minorBidi"/>
          <w:sz w:val="28"/>
          <w:szCs w:val="28"/>
        </w:rPr>
        <w:t>is available 24/7.</w:t>
      </w:r>
    </w:p>
    <w:p w14:paraId="02802A24" w14:textId="77777777" w:rsidR="00DA36CE" w:rsidRPr="00843769" w:rsidRDefault="00DA36CE" w:rsidP="00DF1A7B">
      <w:pPr>
        <w:pStyle w:val="NoSpacing"/>
        <w:spacing w:line="276" w:lineRule="auto"/>
        <w:rPr>
          <w:rFonts w:asciiTheme="minorHAnsi" w:eastAsiaTheme="minorEastAsia" w:hAnsiTheme="minorHAnsi" w:cstheme="minorBidi"/>
          <w:sz w:val="28"/>
          <w:szCs w:val="28"/>
        </w:rPr>
      </w:pPr>
    </w:p>
    <w:p w14:paraId="79C1A278" w14:textId="466234E9" w:rsidR="00290D8C" w:rsidRPr="00D906AF" w:rsidRDefault="002607E8" w:rsidP="00DF1A7B">
      <w:pPr>
        <w:pStyle w:val="NoSpacing"/>
        <w:spacing w:line="276"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assistance with Grants.gov accounts and technical issues related to using the system, please call the Contact Center at </w:t>
      </w:r>
      <w:r w:rsidR="002F3763" w:rsidRPr="1EDD3F81">
        <w:rPr>
          <w:rFonts w:asciiTheme="minorHAnsi" w:eastAsiaTheme="minorEastAsia" w:hAnsiTheme="minorHAnsi" w:cstheme="minorBidi"/>
          <w:sz w:val="28"/>
          <w:szCs w:val="28"/>
        </w:rPr>
        <w:t>+1 (800) 518-4726</w:t>
      </w:r>
      <w:r w:rsidRPr="1EDD3F81">
        <w:rPr>
          <w:rFonts w:asciiTheme="minorHAnsi" w:eastAsiaTheme="minorEastAsia" w:hAnsiTheme="minorHAnsi" w:cstheme="minorBidi"/>
          <w:sz w:val="28"/>
          <w:szCs w:val="28"/>
        </w:rPr>
        <w:t xml:space="preserve"> or email </w:t>
      </w:r>
      <w:hyperlink r:id="rId45">
        <w:r w:rsidR="002F3763" w:rsidRPr="1EDD3F81">
          <w:rPr>
            <w:rStyle w:val="Hyperlink"/>
            <w:rFonts w:asciiTheme="minorHAnsi" w:eastAsiaTheme="minorEastAsia" w:hAnsiTheme="minorHAnsi" w:cstheme="minorBidi"/>
            <w:sz w:val="28"/>
            <w:szCs w:val="28"/>
          </w:rPr>
          <w:t>support@grants.gov</w:t>
        </w:r>
      </w:hyperlink>
      <w:r w:rsidR="00D7136E"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The Contact Center is available 24 hours a day, seven days a week, except federal holidays. </w:t>
      </w:r>
    </w:p>
    <w:p w14:paraId="1482C977" w14:textId="77777777" w:rsidR="00290D8C" w:rsidRDefault="00290D8C" w:rsidP="00DF1A7B">
      <w:pPr>
        <w:pStyle w:val="NoSpacing"/>
        <w:spacing w:line="276" w:lineRule="auto"/>
        <w:rPr>
          <w:rFonts w:asciiTheme="minorHAnsi" w:eastAsiaTheme="minorEastAsia" w:hAnsiTheme="minorHAnsi" w:cstheme="minorBidi"/>
          <w:sz w:val="28"/>
          <w:szCs w:val="28"/>
        </w:rPr>
      </w:pPr>
    </w:p>
    <w:p w14:paraId="78778E27" w14:textId="77777777" w:rsidR="00290D8C" w:rsidRPr="00E63800" w:rsidRDefault="002607E8" w:rsidP="00DF1A7B">
      <w:pPr>
        <w:pStyle w:val="NoSpacing"/>
        <w:spacing w:line="276" w:lineRule="auto"/>
        <w:rPr>
          <w:rFonts w:asciiTheme="minorHAnsi" w:eastAsiaTheme="minorEastAsia" w:hAnsiTheme="minorHAnsi" w:cstheme="minorBidi"/>
          <w:sz w:val="28"/>
          <w:szCs w:val="28"/>
        </w:rPr>
      </w:pPr>
      <w:bookmarkStart w:id="38" w:name="_Hlk86777127"/>
      <w:r w:rsidRPr="1EDD3F81">
        <w:rPr>
          <w:rFonts w:asciiTheme="minorHAnsi" w:eastAsiaTheme="minorEastAsia" w:hAnsiTheme="minorHAnsi" w:cstheme="minorBidi"/>
          <w:sz w:val="28"/>
          <w:szCs w:val="28"/>
        </w:rPr>
        <w:t>For a list of federal holidays visit:</w:t>
      </w:r>
    </w:p>
    <w:p w14:paraId="0802EC56" w14:textId="27C4AF22" w:rsidR="00290D8C" w:rsidRPr="00E63800" w:rsidRDefault="00000000" w:rsidP="00DF1A7B">
      <w:pPr>
        <w:pStyle w:val="NoSpacing"/>
        <w:spacing w:line="276" w:lineRule="auto"/>
        <w:rPr>
          <w:rFonts w:asciiTheme="minorHAnsi" w:eastAsiaTheme="minorEastAsia" w:hAnsiTheme="minorHAnsi" w:cstheme="minorBidi"/>
          <w:sz w:val="28"/>
          <w:szCs w:val="28"/>
        </w:rPr>
      </w:pPr>
      <w:hyperlink r:id="rId46">
        <w:r w:rsidR="00E63800" w:rsidRPr="1EDD3F81">
          <w:rPr>
            <w:rStyle w:val="Hyperlink"/>
            <w:rFonts w:asciiTheme="minorHAnsi" w:eastAsiaTheme="minorEastAsia" w:hAnsiTheme="minorHAnsi" w:cstheme="minorBidi"/>
            <w:sz w:val="28"/>
            <w:szCs w:val="28"/>
          </w:rPr>
          <w:t>https://www.opm.gov/policy-data-oversight/pay-leave/federal-holidays/</w:t>
        </w:r>
      </w:hyperlink>
    </w:p>
    <w:bookmarkEnd w:id="38"/>
    <w:p w14:paraId="6037BA0B" w14:textId="77777777" w:rsidR="00E63800" w:rsidRPr="00E63800" w:rsidRDefault="00E63800" w:rsidP="00DF1A7B">
      <w:pPr>
        <w:pStyle w:val="NoSpacing"/>
        <w:spacing w:line="276" w:lineRule="auto"/>
        <w:rPr>
          <w:rFonts w:asciiTheme="minorHAnsi" w:eastAsiaTheme="minorEastAsia" w:hAnsiTheme="minorHAnsi" w:cstheme="minorBidi"/>
          <w:sz w:val="28"/>
          <w:szCs w:val="28"/>
        </w:rPr>
      </w:pPr>
    </w:p>
    <w:p w14:paraId="73314959" w14:textId="5A4BCA8A" w:rsidR="00290D8C" w:rsidRDefault="00112414" w:rsidP="00DF1A7B">
      <w:pPr>
        <w:pStyle w:val="NoSpacing"/>
        <w:spacing w:line="276"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Except for</w:t>
      </w:r>
      <w:r w:rsidR="002607E8" w:rsidRPr="1EDD3F81">
        <w:rPr>
          <w:rFonts w:asciiTheme="minorHAnsi" w:eastAsiaTheme="minorEastAsia" w:hAnsiTheme="minorHAnsi" w:cstheme="minorBidi"/>
          <w:sz w:val="28"/>
          <w:szCs w:val="28"/>
        </w:rPr>
        <w:t xml:space="preserve"> technical submission questions, during the </w:t>
      </w:r>
      <w:r w:rsidR="00BA748E" w:rsidRPr="1EDD3F81">
        <w:rPr>
          <w:rFonts w:asciiTheme="minorHAnsi" w:eastAsiaTheme="minorEastAsia" w:hAnsiTheme="minorHAnsi" w:cstheme="minorBidi"/>
          <w:sz w:val="28"/>
          <w:szCs w:val="28"/>
        </w:rPr>
        <w:t xml:space="preserve">NOFO </w:t>
      </w:r>
      <w:r w:rsidR="002607E8" w:rsidRPr="1EDD3F81">
        <w:rPr>
          <w:rFonts w:asciiTheme="minorHAnsi" w:eastAsiaTheme="minorEastAsia" w:hAnsiTheme="minorHAnsi" w:cstheme="minorBidi"/>
          <w:sz w:val="28"/>
          <w:szCs w:val="28"/>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rsidP="00DF1A7B">
      <w:pPr>
        <w:spacing w:after="0"/>
        <w:rPr>
          <w:rFonts w:asciiTheme="minorHAnsi" w:eastAsiaTheme="minorEastAsia" w:hAnsiTheme="minorHAnsi" w:cstheme="minorBidi"/>
          <w:sz w:val="28"/>
          <w:szCs w:val="28"/>
        </w:rPr>
      </w:pPr>
    </w:p>
    <w:p w14:paraId="0DF90EF1" w14:textId="7C04FD86" w:rsidR="00C864B8" w:rsidRPr="00C864B8" w:rsidRDefault="00C864B8" w:rsidP="00DF1A7B">
      <w:pPr>
        <w:pStyle w:val="Heading1"/>
        <w:spacing w:before="0" w:after="200"/>
        <w:rPr>
          <w:rStyle w:val="IntenseReference"/>
          <w:b/>
          <w:bCs w:val="0"/>
          <w:sz w:val="28"/>
          <w:szCs w:val="28"/>
        </w:rPr>
      </w:pPr>
      <w:bookmarkStart w:id="39" w:name="_Toc103246787"/>
      <w:bookmarkStart w:id="40" w:name="_Toc127417138"/>
      <w:bookmarkStart w:id="41" w:name="_Toc153790305"/>
      <w:r w:rsidRPr="00C864B8">
        <w:rPr>
          <w:rStyle w:val="IntenseReference"/>
          <w:b/>
          <w:bCs w:val="0"/>
          <w:sz w:val="28"/>
          <w:szCs w:val="28"/>
        </w:rPr>
        <w:lastRenderedPageBreak/>
        <w:t>Section H: Other information</w:t>
      </w:r>
      <w:bookmarkEnd w:id="39"/>
      <w:bookmarkEnd w:id="40"/>
      <w:bookmarkEnd w:id="41"/>
      <w:r w:rsidRPr="00C864B8">
        <w:rPr>
          <w:rStyle w:val="IntenseReference"/>
          <w:b/>
          <w:bCs w:val="0"/>
          <w:sz w:val="28"/>
          <w:szCs w:val="28"/>
        </w:rPr>
        <w:t> </w:t>
      </w:r>
    </w:p>
    <w:p w14:paraId="0A555AFE" w14:textId="5CBEE5EA" w:rsidR="00912548" w:rsidRPr="00731219" w:rsidRDefault="00912548" w:rsidP="00DF1A7B">
      <w:pPr>
        <w:shd w:val="clear" w:color="auto" w:fill="FFFFFF" w:themeFill="background1"/>
        <w:contextualSpacing/>
        <w:textAlignment w:val="baseline"/>
        <w:rPr>
          <w:rFonts w:eastAsiaTheme="minorEastAsia"/>
          <w:sz w:val="28"/>
          <w:szCs w:val="28"/>
        </w:rPr>
      </w:pPr>
      <w:r w:rsidRPr="1EDD3F81">
        <w:rPr>
          <w:rFonts w:eastAsiaTheme="minorEastAsia"/>
          <w:sz w:val="28"/>
          <w:szCs w:val="28"/>
        </w:rPr>
        <w:t xml:space="preserve">The information in this NOFO is binding and may not be modified by any </w:t>
      </w:r>
      <w:r w:rsidR="00EC02EB">
        <w:rPr>
          <w:rFonts w:eastAsiaTheme="minorEastAsia"/>
          <w:sz w:val="28"/>
          <w:szCs w:val="28"/>
        </w:rPr>
        <w:t xml:space="preserve">OES </w:t>
      </w:r>
      <w:r w:rsidRPr="1EDD3F81">
        <w:rPr>
          <w:rFonts w:eastAsiaTheme="minorEastAsia"/>
          <w:sz w:val="28"/>
          <w:szCs w:val="28"/>
        </w:rPr>
        <w:t xml:space="preserve">representative.  Explanatory information provided by </w:t>
      </w:r>
      <w:r w:rsidR="00EC02EB">
        <w:rPr>
          <w:rFonts w:eastAsiaTheme="minorEastAsia"/>
          <w:sz w:val="28"/>
          <w:szCs w:val="28"/>
        </w:rPr>
        <w:t>OES</w:t>
      </w:r>
      <w:r w:rsidRPr="1EDD3F81">
        <w:rPr>
          <w:rFonts w:eastAsiaTheme="minorEastAsia"/>
          <w:sz w:val="28"/>
          <w:szCs w:val="28"/>
        </w:rPr>
        <w:t xml:space="preserve"> that contradicts this language will not be binding.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F13EF23" w14:textId="77777777" w:rsidR="00912548" w:rsidRDefault="00912548" w:rsidP="00DF1A7B">
      <w:pPr>
        <w:contextualSpacing/>
        <w:textAlignment w:val="baseline"/>
        <w:rPr>
          <w:rFonts w:eastAsiaTheme="minorEastAsia" w:cstheme="minorHAnsi"/>
          <w:sz w:val="28"/>
          <w:szCs w:val="28"/>
        </w:rPr>
      </w:pPr>
    </w:p>
    <w:p w14:paraId="34BBE774" w14:textId="241C40E2" w:rsidR="00912548" w:rsidRDefault="00912548" w:rsidP="00DF1A7B">
      <w:pPr>
        <w:spacing w:before="120" w:after="240"/>
        <w:textAlignment w:val="baseline"/>
        <w:rPr>
          <w:rFonts w:eastAsiaTheme="minorEastAsia" w:cstheme="minorHAnsi"/>
          <w:b/>
          <w:bCs/>
          <w:sz w:val="28"/>
          <w:szCs w:val="28"/>
        </w:rPr>
      </w:pPr>
      <w:r w:rsidRPr="00912548">
        <w:rPr>
          <w:rFonts w:eastAsiaTheme="minorEastAsia" w:cstheme="minorHAnsi"/>
          <w:b/>
          <w:bCs/>
          <w:sz w:val="28"/>
          <w:szCs w:val="28"/>
        </w:rPr>
        <w:t>H.1.  Conflict of Interest</w:t>
      </w:r>
    </w:p>
    <w:p w14:paraId="4D554929" w14:textId="2529194A" w:rsidR="00912548" w:rsidRDefault="00912548" w:rsidP="00DF1A7B">
      <w:pPr>
        <w:spacing w:before="240"/>
        <w:contextualSpacing/>
        <w:textAlignment w:val="baseline"/>
        <w:rPr>
          <w:rFonts w:eastAsiaTheme="minorEastAsia" w:cstheme="minorHAnsi"/>
          <w:sz w:val="28"/>
          <w:szCs w:val="28"/>
        </w:rPr>
      </w:pPr>
      <w:r w:rsidRPr="007C56C8">
        <w:rPr>
          <w:rFonts w:eastAsiaTheme="minorEastAsia" w:cstheme="minorHAnsi"/>
          <w:sz w:val="28"/>
          <w:szCs w:val="28"/>
        </w:rPr>
        <w:t>In accordance with applicable Federal awarding agency policy, applicants must disclose in writing any potential conflict of interest to the Federal awarding agency or pass-through entity. </w:t>
      </w:r>
    </w:p>
    <w:p w14:paraId="5BE48FB8" w14:textId="77777777" w:rsidR="00912548" w:rsidRDefault="00912548" w:rsidP="00DF1A7B">
      <w:pPr>
        <w:contextualSpacing/>
        <w:textAlignment w:val="baseline"/>
        <w:rPr>
          <w:rFonts w:eastAsiaTheme="minorEastAsia" w:cstheme="minorHAnsi"/>
          <w:sz w:val="28"/>
          <w:szCs w:val="28"/>
        </w:rPr>
      </w:pPr>
    </w:p>
    <w:p w14:paraId="3D3FD641" w14:textId="53C4B1AA" w:rsidR="00912548" w:rsidRPr="00345DC7" w:rsidRDefault="00912548" w:rsidP="00345DC7">
      <w:pPr>
        <w:spacing w:after="240"/>
        <w:textAlignment w:val="baseline"/>
        <w:rPr>
          <w:rStyle w:val="normaltextrun"/>
          <w:b/>
          <w:bCs/>
          <w:sz w:val="28"/>
          <w:szCs w:val="28"/>
          <w:shd w:val="clear" w:color="auto" w:fill="FFFFFF"/>
        </w:rPr>
      </w:pPr>
      <w:bookmarkStart w:id="42" w:name="_Toc103246790"/>
      <w:bookmarkStart w:id="43" w:name="_Toc127417141"/>
      <w:r w:rsidRPr="00912548">
        <w:rPr>
          <w:rStyle w:val="normaltextrun"/>
          <w:b/>
          <w:bCs/>
          <w:sz w:val="28"/>
          <w:szCs w:val="28"/>
          <w:shd w:val="clear" w:color="auto" w:fill="FFFFFF"/>
        </w:rPr>
        <w:t>H.2.  Freedom of Information Act</w:t>
      </w:r>
    </w:p>
    <w:p w14:paraId="1C34CEB8" w14:textId="77AB0057" w:rsidR="00912548" w:rsidRPr="00912548" w:rsidRDefault="00912548" w:rsidP="00DF1A7B">
      <w:pPr>
        <w:rPr>
          <w:rStyle w:val="eop"/>
          <w:sz w:val="28"/>
          <w:szCs w:val="28"/>
        </w:rPr>
      </w:pPr>
      <w:r w:rsidRPr="00912548">
        <w:rPr>
          <w:sz w:val="28"/>
          <w:szCs w:val="28"/>
        </w:rPr>
        <w:t>Applicants should be aware that OES understands that some information contained in applications may be considered sensitive or proprietary and will make appropriate efforts to protect such information.  However, applicants are advised that OES cannot guarantee that such information will not be disclosed, including pursuant to the Freedom of Information Act (FOIA) or other similar statutes.  </w:t>
      </w:r>
    </w:p>
    <w:bookmarkEnd w:id="42"/>
    <w:bookmarkEnd w:id="43"/>
    <w:p w14:paraId="4659CB15" w14:textId="2CD254DE" w:rsidR="00912548" w:rsidRPr="00912548" w:rsidRDefault="00912548" w:rsidP="00DF1A7B">
      <w:pPr>
        <w:spacing w:after="240"/>
        <w:rPr>
          <w:rFonts w:eastAsiaTheme="minorEastAsia"/>
          <w:b/>
          <w:bCs/>
          <w:i/>
          <w:iCs/>
          <w:sz w:val="28"/>
          <w:szCs w:val="28"/>
        </w:rPr>
      </w:pPr>
      <w:r w:rsidRPr="00912548">
        <w:rPr>
          <w:rFonts w:eastAsiaTheme="minorEastAsia"/>
          <w:b/>
          <w:bCs/>
          <w:i/>
          <w:iCs/>
          <w:sz w:val="28"/>
          <w:szCs w:val="28"/>
        </w:rPr>
        <w:t>H.3.  Marking Policy  (Not applicable to Foreign Public Organizations or Public International Organizations)</w:t>
      </w:r>
    </w:p>
    <w:p w14:paraId="7DD0BE51" w14:textId="77777777" w:rsidR="00912548" w:rsidRDefault="00912548" w:rsidP="00DF1A7B">
      <w:pPr>
        <w:ind w:right="288"/>
        <w:textAlignment w:val="baseline"/>
        <w:rPr>
          <w:rFonts w:eastAsiaTheme="minorEastAsia" w:cstheme="minorHAnsi"/>
          <w:sz w:val="28"/>
          <w:szCs w:val="28"/>
        </w:rPr>
      </w:pPr>
      <w:r w:rsidRPr="007C56C8">
        <w:rPr>
          <w:rFonts w:eastAsiaTheme="minorEastAsia" w:cstheme="minorHAnsi"/>
          <w:sz w:val="28"/>
          <w:szCs w:val="28"/>
        </w:rPr>
        <w:t xml:space="preserve">Applicants are advised that recipients and sub-recipients of Federal assistance awards are subject to the State Department’s Marking Policy.  More information on this policy can be found in Section N of the </w:t>
      </w:r>
      <w:bookmarkStart w:id="44" w:name="_Toc103246791"/>
      <w:bookmarkStart w:id="45" w:name="_Toc127417142"/>
      <w:r w:rsidRPr="007C56C8">
        <w:rPr>
          <w:rFonts w:eastAsiaTheme="minorEastAsia" w:cstheme="minorHAnsi"/>
          <w:sz w:val="28"/>
          <w:szCs w:val="28"/>
        </w:rPr>
        <w:fldChar w:fldCharType="begin"/>
      </w:r>
      <w:r w:rsidRPr="007C56C8">
        <w:rPr>
          <w:rFonts w:eastAsiaTheme="minorEastAsia" w:cstheme="minorHAnsi"/>
          <w:sz w:val="28"/>
          <w:szCs w:val="28"/>
        </w:rPr>
        <w:instrText>HYPERLINK "https://www.state.gov/about-us-office-of-the-procurement-executive/"</w:instrText>
      </w:r>
      <w:r w:rsidRPr="007C56C8">
        <w:rPr>
          <w:rFonts w:eastAsiaTheme="minorEastAsia" w:cstheme="minorHAnsi"/>
          <w:sz w:val="28"/>
          <w:szCs w:val="28"/>
        </w:rPr>
      </w:r>
      <w:r w:rsidRPr="007C56C8">
        <w:rPr>
          <w:rFonts w:eastAsiaTheme="minorEastAsia" w:cstheme="minorHAnsi"/>
          <w:sz w:val="28"/>
          <w:szCs w:val="28"/>
        </w:rPr>
        <w:fldChar w:fldCharType="separate"/>
      </w:r>
      <w:r w:rsidRPr="007C56C8">
        <w:rPr>
          <w:rStyle w:val="Hyperlink"/>
          <w:rFonts w:eastAsiaTheme="minorEastAsia" w:cstheme="minorHAnsi"/>
          <w:sz w:val="28"/>
          <w:szCs w:val="28"/>
        </w:rPr>
        <w:t>Department of State Standard Terms and Conditions</w:t>
      </w:r>
      <w:r w:rsidRPr="007C56C8">
        <w:rPr>
          <w:rFonts w:eastAsiaTheme="minorEastAsia" w:cstheme="minorHAnsi"/>
          <w:sz w:val="28"/>
          <w:szCs w:val="28"/>
        </w:rPr>
        <w:fldChar w:fldCharType="end"/>
      </w:r>
      <w:r w:rsidRPr="007C56C8">
        <w:rPr>
          <w:rFonts w:eastAsiaTheme="minorEastAsia" w:cstheme="minorHAnsi"/>
          <w:sz w:val="28"/>
          <w:szCs w:val="28"/>
        </w:rPr>
        <w:t>.</w:t>
      </w:r>
    </w:p>
    <w:bookmarkEnd w:id="44"/>
    <w:bookmarkEnd w:id="45"/>
    <w:p w14:paraId="1865FEE0" w14:textId="1987DBF7" w:rsidR="00912548" w:rsidRPr="00912548" w:rsidRDefault="00912548" w:rsidP="00DF1A7B">
      <w:pPr>
        <w:spacing w:after="240"/>
        <w:ind w:right="288"/>
        <w:textAlignment w:val="baseline"/>
        <w:rPr>
          <w:rFonts w:eastAsiaTheme="minorEastAsia" w:cstheme="minorHAnsi"/>
          <w:b/>
          <w:bCs/>
          <w:sz w:val="28"/>
          <w:szCs w:val="28"/>
        </w:rPr>
      </w:pPr>
      <w:r w:rsidRPr="00912548">
        <w:rPr>
          <w:rFonts w:eastAsiaTheme="minorEastAsia" w:cstheme="minorHAnsi"/>
          <w:b/>
          <w:bCs/>
          <w:sz w:val="28"/>
          <w:szCs w:val="28"/>
        </w:rPr>
        <w:t>H.4.  Evaluation Policy</w:t>
      </w:r>
    </w:p>
    <w:p w14:paraId="5253DD4F" w14:textId="22A7BF63" w:rsidR="00912548" w:rsidRPr="007C56C8" w:rsidRDefault="00912548" w:rsidP="00DF1A7B">
      <w:pPr>
        <w:ind w:right="285"/>
        <w:contextualSpacing/>
        <w:textAlignment w:val="baseline"/>
        <w:rPr>
          <w:rFonts w:eastAsiaTheme="minorEastAsia" w:cstheme="minorHAnsi"/>
          <w:sz w:val="28"/>
          <w:szCs w:val="28"/>
        </w:rPr>
      </w:pPr>
      <w:r w:rsidRPr="007C56C8">
        <w:rPr>
          <w:rFonts w:eastAsiaTheme="minorEastAsia" w:cstheme="minorHAnsi"/>
          <w:sz w:val="28"/>
          <w:szCs w:val="28"/>
        </w:rPr>
        <w:lastRenderedPageBreak/>
        <w:t>Applicants are advised that recipients and sub-recipients of Federal assistance awards are subject to the Department of State Evaluation Policy.  More information on this policy can be found here: </w:t>
      </w:r>
      <w:hyperlink r:id="rId47" w:history="1">
        <w:r w:rsidRPr="007C56C8">
          <w:rPr>
            <w:rStyle w:val="Hyperlink"/>
            <w:rFonts w:eastAsiaTheme="minorEastAsia" w:cstheme="minorHAnsi"/>
            <w:sz w:val="28"/>
            <w:szCs w:val="28"/>
          </w:rPr>
          <w:t>Department of State Managing for Results</w:t>
        </w:r>
      </w:hyperlink>
      <w:r w:rsidRPr="007C56C8">
        <w:rPr>
          <w:rFonts w:eastAsiaTheme="minorEastAsia" w:cstheme="minorHAnsi"/>
          <w:sz w:val="28"/>
          <w:szCs w:val="28"/>
        </w:rPr>
        <w:t>.</w:t>
      </w:r>
    </w:p>
    <w:p w14:paraId="5FD4BA61" w14:textId="77777777" w:rsidR="00912548" w:rsidRDefault="00912548" w:rsidP="00DF1A7B">
      <w:pPr>
        <w:ind w:right="285"/>
        <w:contextualSpacing/>
        <w:textAlignment w:val="baseline"/>
        <w:rPr>
          <w:rFonts w:eastAsiaTheme="minorEastAsia"/>
          <w:sz w:val="28"/>
          <w:szCs w:val="28"/>
        </w:rPr>
      </w:pPr>
    </w:p>
    <w:p w14:paraId="779E8C6A" w14:textId="658458A2" w:rsidR="00912548" w:rsidRPr="00912548" w:rsidRDefault="00912548" w:rsidP="00DF1A7B">
      <w:pPr>
        <w:spacing w:after="240"/>
        <w:ind w:right="288"/>
        <w:textAlignment w:val="baseline"/>
        <w:rPr>
          <w:rFonts w:eastAsiaTheme="minorEastAsia"/>
          <w:b/>
          <w:bCs/>
          <w:sz w:val="28"/>
          <w:szCs w:val="28"/>
        </w:rPr>
      </w:pPr>
      <w:r w:rsidRPr="00912548">
        <w:rPr>
          <w:rFonts w:eastAsiaTheme="minorEastAsia"/>
          <w:b/>
          <w:bCs/>
          <w:sz w:val="28"/>
          <w:szCs w:val="28"/>
        </w:rPr>
        <w:t>H.5.  Monitoring Site Visits</w:t>
      </w:r>
    </w:p>
    <w:p w14:paraId="122067EF" w14:textId="759B3F35" w:rsidR="00912548" w:rsidRDefault="00912548" w:rsidP="00DF1A7B">
      <w:pPr>
        <w:ind w:right="285"/>
        <w:contextualSpacing/>
        <w:textAlignment w:val="baseline"/>
        <w:rPr>
          <w:rFonts w:eastAsiaTheme="minorEastAsia"/>
          <w:sz w:val="28"/>
          <w:szCs w:val="28"/>
        </w:rPr>
      </w:pPr>
      <w:r w:rsidRPr="17F0094D">
        <w:rPr>
          <w:rFonts w:eastAsiaTheme="minorEastAsia"/>
          <w:sz w:val="28"/>
          <w:szCs w:val="28"/>
        </w:rPr>
        <w:t>A monitoring site visit, at least once during the lifetime of an award, may be conducted by Department of State personnel. The site visit is conducted to gather additional information on the recipient’s ability to properly implement the project, manage DOS funds and share substantiating documents for programmatic and financial reporting.  Specifically, the site visit may involve the review of the programmatic progress (progress on activities, sub-recipient/consultant work, etc.) as well as administrative and financial management controls.</w:t>
      </w:r>
    </w:p>
    <w:p w14:paraId="434EDE1E" w14:textId="77777777" w:rsidR="00912548" w:rsidRDefault="00912548" w:rsidP="00DF1A7B">
      <w:pPr>
        <w:ind w:right="285"/>
        <w:textAlignment w:val="baseline"/>
        <w:rPr>
          <w:rFonts w:eastAsiaTheme="minorEastAsia"/>
          <w:sz w:val="28"/>
          <w:szCs w:val="28"/>
        </w:rPr>
      </w:pPr>
    </w:p>
    <w:p w14:paraId="2C3FFA97" w14:textId="1952069E" w:rsidR="00912548" w:rsidRPr="00912548" w:rsidRDefault="00912548" w:rsidP="00DF1A7B">
      <w:pPr>
        <w:ind w:right="285"/>
        <w:textAlignment w:val="baseline"/>
        <w:rPr>
          <w:rFonts w:eastAsiaTheme="minorEastAsia"/>
          <w:b/>
          <w:bCs/>
          <w:sz w:val="28"/>
          <w:szCs w:val="28"/>
        </w:rPr>
      </w:pPr>
      <w:r w:rsidRPr="00912548">
        <w:rPr>
          <w:rFonts w:eastAsiaTheme="minorEastAsia"/>
          <w:b/>
          <w:bCs/>
          <w:sz w:val="28"/>
          <w:szCs w:val="28"/>
        </w:rPr>
        <w:t>H.6. Privacy Disclosure</w:t>
      </w:r>
    </w:p>
    <w:p w14:paraId="2E288187" w14:textId="1E4A8794" w:rsidR="00912548" w:rsidRDefault="00912548" w:rsidP="00DF1A7B">
      <w:pPr>
        <w:ind w:right="285"/>
        <w:textAlignment w:val="baseline"/>
        <w:rPr>
          <w:rFonts w:eastAsiaTheme="minorEastAsia"/>
          <w:sz w:val="28"/>
          <w:szCs w:val="28"/>
        </w:rPr>
      </w:pPr>
      <w:r w:rsidRPr="17F0094D">
        <w:rPr>
          <w:rFonts w:eastAsiaTheme="minorEastAsia"/>
          <w:sz w:val="28"/>
          <w:szCs w:val="28"/>
        </w:rPr>
        <w:t>DOS understands that some information contained in applications may be considered sensitive or proprietary and will make appropriate efforts to protect such information.  However, applicants are advised that DOS cannot guarantee that such information will not be disclosed, including pursuant to the Freedom of Information Act (FOIA) or other similar statutes.  </w:t>
      </w:r>
    </w:p>
    <w:p w14:paraId="383DB452" w14:textId="77777777" w:rsidR="00912548" w:rsidRDefault="00912548" w:rsidP="00DF1A7B">
      <w:pPr>
        <w:spacing w:after="0"/>
        <w:ind w:right="285"/>
        <w:textAlignment w:val="baseline"/>
        <w:rPr>
          <w:rFonts w:eastAsiaTheme="minorEastAsia"/>
          <w:b/>
          <w:bCs/>
          <w:i/>
          <w:iCs/>
          <w:sz w:val="28"/>
          <w:szCs w:val="28"/>
        </w:rPr>
      </w:pPr>
      <w:bookmarkStart w:id="46" w:name="_Toc153790311"/>
    </w:p>
    <w:p w14:paraId="62FDE54B" w14:textId="56A2A26B" w:rsidR="00912548" w:rsidRPr="00912548" w:rsidRDefault="00912548" w:rsidP="00DF1A7B">
      <w:pPr>
        <w:ind w:right="285"/>
        <w:textAlignment w:val="baseline"/>
        <w:rPr>
          <w:rFonts w:eastAsiaTheme="minorEastAsia"/>
          <w:b/>
          <w:bCs/>
          <w:i/>
          <w:iCs/>
          <w:sz w:val="28"/>
          <w:szCs w:val="28"/>
        </w:rPr>
      </w:pPr>
      <w:r w:rsidRPr="00912548">
        <w:rPr>
          <w:rFonts w:eastAsiaTheme="minorEastAsia"/>
          <w:b/>
          <w:bCs/>
          <w:i/>
          <w:iCs/>
          <w:sz w:val="28"/>
          <w:szCs w:val="28"/>
        </w:rPr>
        <w:t>H.7. Mandatory disclosures (2 CFR 200.113)</w:t>
      </w:r>
      <w:bookmarkEnd w:id="46"/>
      <w:r w:rsidRPr="00912548">
        <w:rPr>
          <w:rFonts w:eastAsiaTheme="minorEastAsia"/>
          <w:b/>
          <w:bCs/>
          <w:i/>
          <w:iCs/>
          <w:sz w:val="28"/>
          <w:szCs w:val="28"/>
        </w:rPr>
        <w:t>  (Not applicable to Foreign Public Organizations or Public International Organizations)</w:t>
      </w:r>
    </w:p>
    <w:p w14:paraId="415260E3" w14:textId="77777777" w:rsidR="00912548" w:rsidRDefault="00912548" w:rsidP="00DF1A7B">
      <w:pPr>
        <w:contextualSpacing/>
        <w:textAlignment w:val="baseline"/>
        <w:rPr>
          <w:rFonts w:eastAsiaTheme="minorEastAsia"/>
          <w:sz w:val="28"/>
          <w:szCs w:val="28"/>
        </w:rPr>
      </w:pPr>
      <w:r w:rsidRPr="17F0094D">
        <w:rPr>
          <w:rFonts w:eastAsiaTheme="minorEastAsia"/>
          <w:sz w:val="28"/>
          <w:szCs w:val="28"/>
        </w:rPr>
        <w:t xml:space="preserve">Non-federal entity, applicant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terms and conditions outlined in Appendix XII of the 2 CFR 200—Award Terms and Conditions for Recipient Integrity and Performance </w:t>
      </w:r>
      <w:r w:rsidRPr="17F0094D">
        <w:rPr>
          <w:rFonts w:eastAsiaTheme="minorEastAsia"/>
          <w:sz w:val="28"/>
          <w:szCs w:val="28"/>
        </w:rPr>
        <w:lastRenderedPageBreak/>
        <w:t>Matters -- are required to report certain civil, criminal, or administrative proceedings to </w:t>
      </w:r>
      <w:hyperlink r:id="rId48">
        <w:r w:rsidRPr="17F0094D">
          <w:rPr>
            <w:rFonts w:eastAsiaTheme="minorEastAsia"/>
            <w:sz w:val="28"/>
            <w:szCs w:val="28"/>
            <w:u w:val="single"/>
          </w:rPr>
          <w:t>www.sam.gov</w:t>
        </w:r>
      </w:hyperlink>
      <w:r w:rsidRPr="17F0094D">
        <w:rPr>
          <w:rFonts w:eastAsiaTheme="minorEastAsia"/>
          <w:sz w:val="28"/>
          <w:szCs w:val="28"/>
        </w:rPr>
        <w:t>. Failure to make required disclosures can result in any of the remedies described in §200.338 Remedies for Noncompliance, including suspension or debarment. </w:t>
      </w:r>
    </w:p>
    <w:p w14:paraId="05F0A048" w14:textId="0575E0CC" w:rsidR="00290D8C" w:rsidRPr="00DA36CE" w:rsidRDefault="00290D8C" w:rsidP="00DF1A7B">
      <w:pPr>
        <w:pStyle w:val="NoSpacing"/>
        <w:spacing w:line="276" w:lineRule="auto"/>
        <w:rPr>
          <w:rFonts w:asciiTheme="minorHAnsi" w:eastAsiaTheme="minorEastAsia" w:hAnsiTheme="minorHAnsi" w:cstheme="minorBidi"/>
          <w:sz w:val="28"/>
          <w:szCs w:val="28"/>
        </w:rPr>
      </w:pPr>
    </w:p>
    <w:p w14:paraId="66635F50" w14:textId="391A2DBD" w:rsidR="00912548" w:rsidRPr="00912548" w:rsidRDefault="00912548" w:rsidP="00DF1A7B">
      <w:pPr>
        <w:pStyle w:val="NoSpacing"/>
        <w:spacing w:after="240" w:line="276" w:lineRule="auto"/>
        <w:rPr>
          <w:rFonts w:asciiTheme="minorHAnsi" w:eastAsiaTheme="minorEastAsia" w:hAnsiTheme="minorHAnsi" w:cstheme="minorBidi"/>
          <w:b/>
          <w:bCs/>
          <w:sz w:val="28"/>
          <w:szCs w:val="28"/>
        </w:rPr>
      </w:pPr>
      <w:r w:rsidRPr="00912548">
        <w:rPr>
          <w:rFonts w:asciiTheme="minorHAnsi" w:eastAsiaTheme="minorEastAsia" w:hAnsiTheme="minorHAnsi" w:cstheme="minorBidi"/>
          <w:b/>
          <w:bCs/>
          <w:sz w:val="28"/>
          <w:szCs w:val="28"/>
        </w:rPr>
        <w:t>H.8. Background Information on OES</w:t>
      </w:r>
    </w:p>
    <w:p w14:paraId="44871510" w14:textId="1F7F0158" w:rsidR="00290D8C" w:rsidRPr="00AD1B75" w:rsidRDefault="25B49F57" w:rsidP="00DF1A7B">
      <w:pPr>
        <w:pStyle w:val="NoSpacing"/>
        <w:spacing w:line="276" w:lineRule="auto"/>
        <w:rPr>
          <w:color w:val="000000" w:themeColor="text1"/>
          <w:sz w:val="28"/>
          <w:szCs w:val="28"/>
        </w:rPr>
      </w:pPr>
      <w:r w:rsidRPr="0CA18BE6">
        <w:rPr>
          <w:color w:val="000000" w:themeColor="text1"/>
          <w:sz w:val="28"/>
          <w:szCs w:val="28"/>
        </w:rPr>
        <w:t xml:space="preserve">OES’s mission is to provide American leadership, diplomacy, and scientific cooperation to conserve and protect the global environment, ocean, health, and space for the prosperity, peace, and security of this and future generations. </w:t>
      </w:r>
    </w:p>
    <w:p w14:paraId="6F30F716" w14:textId="42561555" w:rsidR="00290D8C" w:rsidRPr="00AD1B75" w:rsidRDefault="00290D8C" w:rsidP="00DF1A7B">
      <w:pPr>
        <w:spacing w:after="0"/>
        <w:rPr>
          <w:color w:val="000000" w:themeColor="text1"/>
          <w:sz w:val="28"/>
          <w:szCs w:val="28"/>
        </w:rPr>
      </w:pPr>
    </w:p>
    <w:p w14:paraId="7A1EB548" w14:textId="3B2ED6DD" w:rsidR="243B7455" w:rsidRDefault="25B49F57" w:rsidP="5BE47F83">
      <w:pPr>
        <w:pStyle w:val="NoSpacing"/>
        <w:spacing w:line="276" w:lineRule="auto"/>
        <w:rPr>
          <w:color w:val="0000FF"/>
          <w:sz w:val="28"/>
          <w:szCs w:val="28"/>
        </w:rPr>
      </w:pPr>
      <w:r w:rsidRPr="5BE47F83">
        <w:rPr>
          <w:color w:val="000000" w:themeColor="text1"/>
          <w:sz w:val="28"/>
          <w:szCs w:val="28"/>
        </w:rPr>
        <w:t xml:space="preserve">Additional background information on OES and its efforts can be found at </w:t>
      </w:r>
      <w:hyperlink r:id="rId49">
        <w:r w:rsidRPr="5BE47F83">
          <w:rPr>
            <w:rStyle w:val="Hyperlink"/>
            <w:sz w:val="28"/>
            <w:szCs w:val="28"/>
          </w:rPr>
          <w:t>Bureau of Oceans and International Environmental and Scientific Affairs - United States Department of State</w:t>
        </w:r>
      </w:hyperlink>
      <w:r w:rsidRPr="5BE47F83">
        <w:rPr>
          <w:rStyle w:val="Hyperlink"/>
          <w:sz w:val="28"/>
          <w:szCs w:val="28"/>
        </w:rPr>
        <w:t>.</w:t>
      </w:r>
    </w:p>
    <w:p w14:paraId="2877A552" w14:textId="0F3A0C73" w:rsidR="243B7455" w:rsidRDefault="243B7455" w:rsidP="00DF1A7B">
      <w:pPr>
        <w:pStyle w:val="NoSpacing"/>
        <w:spacing w:line="276" w:lineRule="auto"/>
        <w:rPr>
          <w:rFonts w:asciiTheme="minorHAnsi" w:eastAsiaTheme="minorEastAsia" w:hAnsiTheme="minorHAnsi" w:cstheme="minorBidi"/>
          <w:sz w:val="28"/>
          <w:szCs w:val="28"/>
        </w:rPr>
      </w:pPr>
    </w:p>
    <w:p w14:paraId="45ADB133" w14:textId="77777777" w:rsidR="00F7369F" w:rsidRDefault="00F7369F" w:rsidP="00DF1A7B">
      <w:pPr>
        <w:pStyle w:val="NoSpacing"/>
        <w:spacing w:line="276" w:lineRule="auto"/>
        <w:rPr>
          <w:rFonts w:asciiTheme="minorHAnsi" w:eastAsiaTheme="minorEastAsia" w:hAnsiTheme="minorHAnsi" w:cstheme="minorBidi"/>
          <w:sz w:val="28"/>
          <w:szCs w:val="28"/>
        </w:rPr>
      </w:pPr>
    </w:p>
    <w:sectPr w:rsidR="00F7369F" w:rsidSect="006B5A6A">
      <w:headerReference w:type="default" r:id="rId5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3ED4" w14:textId="77777777" w:rsidR="00FD30C6" w:rsidRDefault="00FD30C6">
      <w:pPr>
        <w:spacing w:after="0" w:line="240" w:lineRule="auto"/>
      </w:pPr>
      <w:r>
        <w:separator/>
      </w:r>
    </w:p>
  </w:endnote>
  <w:endnote w:type="continuationSeparator" w:id="0">
    <w:p w14:paraId="77490E5C" w14:textId="77777777" w:rsidR="00FD30C6" w:rsidRDefault="00FD30C6">
      <w:pPr>
        <w:spacing w:after="0" w:line="240" w:lineRule="auto"/>
      </w:pPr>
      <w:r>
        <w:continuationSeparator/>
      </w:r>
    </w:p>
  </w:endnote>
  <w:endnote w:type="continuationNotice" w:id="1">
    <w:p w14:paraId="77A70C06" w14:textId="77777777" w:rsidR="00FD30C6" w:rsidRDefault="00FD30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4B9CD" w14:textId="77777777" w:rsidR="00FD30C6" w:rsidRDefault="00FD30C6">
      <w:pPr>
        <w:spacing w:after="0" w:line="240" w:lineRule="auto"/>
      </w:pPr>
      <w:r>
        <w:separator/>
      </w:r>
    </w:p>
  </w:footnote>
  <w:footnote w:type="continuationSeparator" w:id="0">
    <w:p w14:paraId="2B0B2644" w14:textId="77777777" w:rsidR="00FD30C6" w:rsidRDefault="00FD30C6">
      <w:pPr>
        <w:spacing w:after="0" w:line="240" w:lineRule="auto"/>
      </w:pPr>
      <w:r>
        <w:continuationSeparator/>
      </w:r>
    </w:p>
  </w:footnote>
  <w:footnote w:type="continuationNotice" w:id="1">
    <w:p w14:paraId="3A6450DD" w14:textId="77777777" w:rsidR="00FD30C6" w:rsidRDefault="00FD30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color w:val="2B579A"/>
          <w:sz w:val="24"/>
          <w:shd w:val="clear" w:color="auto" w:fill="E6E6E6"/>
        </w:rPr>
        <w:id w:val="-2017681805"/>
        <w:docPartObj>
          <w:docPartGallery w:val="Page Numbers (Top of Page)"/>
          <w:docPartUnique/>
        </w:docPartObj>
      </w:sdtPr>
      <w:sdtEndPr>
        <w:rPr>
          <w:noProof/>
        </w:rPr>
      </w:sdtEndPr>
      <w:sdtContent>
        <w:r w:rsidRPr="00863457">
          <w:rPr>
            <w:rFonts w:ascii="Times New Roman" w:hAnsi="Times New Roman" w:cs="Times New Roman"/>
            <w:color w:val="2B579A"/>
            <w:sz w:val="24"/>
            <w:shd w:val="clear" w:color="auto" w:fill="E6E6E6"/>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color w:val="2B579A"/>
            <w:sz w:val="24"/>
            <w:shd w:val="clear" w:color="auto" w:fill="E6E6E6"/>
          </w:rPr>
          <w:fldChar w:fldCharType="separate"/>
        </w:r>
        <w:r w:rsidR="00324EB8">
          <w:rPr>
            <w:rFonts w:ascii="Times New Roman" w:hAnsi="Times New Roman" w:cs="Times New Roman"/>
            <w:noProof/>
            <w:sz w:val="24"/>
          </w:rPr>
          <w:t>10</w:t>
        </w:r>
        <w:r w:rsidRPr="00863457">
          <w:rPr>
            <w:rFonts w:ascii="Times New Roman" w:hAnsi="Times New Roman" w:cs="Times New Roman"/>
            <w:noProof/>
            <w:color w:val="2B579A"/>
            <w:sz w:val="24"/>
            <w:shd w:val="clear" w:color="auto" w:fill="E6E6E6"/>
          </w:rPr>
          <w:fldChar w:fldCharType="end"/>
        </w:r>
      </w:sdtContent>
    </w:sdt>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37671F1"/>
    <w:multiLevelType w:val="hybridMultilevel"/>
    <w:tmpl w:val="150CD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876F64"/>
    <w:multiLevelType w:val="multilevel"/>
    <w:tmpl w:val="2044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BBF4A47"/>
    <w:multiLevelType w:val="hybridMultilevel"/>
    <w:tmpl w:val="87EE49E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0ED6A0BF"/>
    <w:multiLevelType w:val="hybridMultilevel"/>
    <w:tmpl w:val="FFFFFFFF"/>
    <w:lvl w:ilvl="0" w:tplc="FFFFFFFF">
      <w:start w:val="1"/>
      <w:numFmt w:val="bullet"/>
      <w:lvlText w:val=""/>
      <w:lvlJc w:val="left"/>
      <w:pPr>
        <w:ind w:left="720" w:hanging="360"/>
      </w:pPr>
      <w:rPr>
        <w:rFonts w:ascii="Symbol" w:hAnsi="Symbol" w:hint="default"/>
      </w:rPr>
    </w:lvl>
    <w:lvl w:ilvl="1" w:tplc="B32AD728">
      <w:start w:val="1"/>
      <w:numFmt w:val="bullet"/>
      <w:lvlText w:val="o"/>
      <w:lvlJc w:val="left"/>
      <w:pPr>
        <w:ind w:left="1440" w:hanging="360"/>
      </w:pPr>
      <w:rPr>
        <w:rFonts w:ascii="Courier New" w:hAnsi="Courier New" w:hint="default"/>
      </w:rPr>
    </w:lvl>
    <w:lvl w:ilvl="2" w:tplc="99B8D56C">
      <w:start w:val="1"/>
      <w:numFmt w:val="bullet"/>
      <w:lvlText w:val=""/>
      <w:lvlJc w:val="left"/>
      <w:pPr>
        <w:ind w:left="2160" w:hanging="360"/>
      </w:pPr>
      <w:rPr>
        <w:rFonts w:ascii="Wingdings" w:hAnsi="Wingdings" w:hint="default"/>
      </w:rPr>
    </w:lvl>
    <w:lvl w:ilvl="3" w:tplc="0E3A3E52">
      <w:start w:val="1"/>
      <w:numFmt w:val="bullet"/>
      <w:lvlText w:val=""/>
      <w:lvlJc w:val="left"/>
      <w:pPr>
        <w:ind w:left="2880" w:hanging="360"/>
      </w:pPr>
      <w:rPr>
        <w:rFonts w:ascii="Symbol" w:hAnsi="Symbol" w:hint="default"/>
      </w:rPr>
    </w:lvl>
    <w:lvl w:ilvl="4" w:tplc="38C8B816">
      <w:start w:val="1"/>
      <w:numFmt w:val="bullet"/>
      <w:lvlText w:val="o"/>
      <w:lvlJc w:val="left"/>
      <w:pPr>
        <w:ind w:left="3600" w:hanging="360"/>
      </w:pPr>
      <w:rPr>
        <w:rFonts w:ascii="Courier New" w:hAnsi="Courier New" w:hint="default"/>
      </w:rPr>
    </w:lvl>
    <w:lvl w:ilvl="5" w:tplc="B992C18E">
      <w:start w:val="1"/>
      <w:numFmt w:val="bullet"/>
      <w:lvlText w:val=""/>
      <w:lvlJc w:val="left"/>
      <w:pPr>
        <w:ind w:left="4320" w:hanging="360"/>
      </w:pPr>
      <w:rPr>
        <w:rFonts w:ascii="Wingdings" w:hAnsi="Wingdings" w:hint="default"/>
      </w:rPr>
    </w:lvl>
    <w:lvl w:ilvl="6" w:tplc="F75637B0">
      <w:start w:val="1"/>
      <w:numFmt w:val="bullet"/>
      <w:lvlText w:val=""/>
      <w:lvlJc w:val="left"/>
      <w:pPr>
        <w:ind w:left="5040" w:hanging="360"/>
      </w:pPr>
      <w:rPr>
        <w:rFonts w:ascii="Symbol" w:hAnsi="Symbol" w:hint="default"/>
      </w:rPr>
    </w:lvl>
    <w:lvl w:ilvl="7" w:tplc="EB246032">
      <w:start w:val="1"/>
      <w:numFmt w:val="bullet"/>
      <w:lvlText w:val="o"/>
      <w:lvlJc w:val="left"/>
      <w:pPr>
        <w:ind w:left="5760" w:hanging="360"/>
      </w:pPr>
      <w:rPr>
        <w:rFonts w:ascii="Courier New" w:hAnsi="Courier New" w:hint="default"/>
      </w:rPr>
    </w:lvl>
    <w:lvl w:ilvl="8" w:tplc="B404A4E2">
      <w:start w:val="1"/>
      <w:numFmt w:val="bullet"/>
      <w:lvlText w:val=""/>
      <w:lvlJc w:val="left"/>
      <w:pPr>
        <w:ind w:left="6480" w:hanging="360"/>
      </w:pPr>
      <w:rPr>
        <w:rFonts w:ascii="Wingdings" w:hAnsi="Wingdings" w:hint="default"/>
      </w:rPr>
    </w:lvl>
  </w:abstractNum>
  <w:abstractNum w:abstractNumId="9" w15:restartNumberingAfterBreak="0">
    <w:nsid w:val="0F1427A0"/>
    <w:multiLevelType w:val="hybridMultilevel"/>
    <w:tmpl w:val="9548785A"/>
    <w:lvl w:ilvl="0" w:tplc="04090001">
      <w:start w:val="1"/>
      <w:numFmt w:val="bullet"/>
      <w:lvlText w:val=""/>
      <w:lvlJc w:val="left"/>
      <w:pPr>
        <w:ind w:left="720" w:hanging="360"/>
      </w:pPr>
      <w:rPr>
        <w:rFonts w:ascii="Symbol" w:hAnsi="Symbol" w:hint="default"/>
      </w:rPr>
    </w:lvl>
    <w:lvl w:ilvl="1" w:tplc="8CA2A498">
      <w:numFmt w:val="bullet"/>
      <w:lvlText w:val="•"/>
      <w:lvlJc w:val="left"/>
      <w:pPr>
        <w:ind w:left="1800" w:hanging="72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4E44C3"/>
    <w:multiLevelType w:val="hybridMultilevel"/>
    <w:tmpl w:val="7CBA8E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D854D5"/>
    <w:multiLevelType w:val="hybridMultilevel"/>
    <w:tmpl w:val="66069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4C50696"/>
    <w:multiLevelType w:val="hybridMultilevel"/>
    <w:tmpl w:val="AB345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171F3FB6"/>
    <w:multiLevelType w:val="hybridMultilevel"/>
    <w:tmpl w:val="3DCABA0E"/>
    <w:lvl w:ilvl="0" w:tplc="5AF6F4FE">
      <w:start w:val="1"/>
      <w:numFmt w:val="bullet"/>
      <w:lvlText w:val=""/>
      <w:lvlJc w:val="left"/>
      <w:pPr>
        <w:tabs>
          <w:tab w:val="num" w:pos="720"/>
        </w:tabs>
        <w:ind w:left="720" w:hanging="360"/>
      </w:pPr>
      <w:rPr>
        <w:rFonts w:ascii="Symbol" w:hAnsi="Symbol" w:hint="default"/>
        <w:sz w:val="20"/>
      </w:rPr>
    </w:lvl>
    <w:lvl w:ilvl="1" w:tplc="4B5A4DFE">
      <w:start w:val="1"/>
      <w:numFmt w:val="bullet"/>
      <w:lvlText w:val=""/>
      <w:lvlJc w:val="left"/>
      <w:pPr>
        <w:tabs>
          <w:tab w:val="num" w:pos="1440"/>
        </w:tabs>
        <w:ind w:left="1440" w:hanging="360"/>
      </w:pPr>
      <w:rPr>
        <w:rFonts w:ascii="Symbol" w:hAnsi="Symbol" w:hint="default"/>
        <w:sz w:val="20"/>
      </w:rPr>
    </w:lvl>
    <w:lvl w:ilvl="2" w:tplc="5CE07E8A" w:tentative="1">
      <w:start w:val="1"/>
      <w:numFmt w:val="bullet"/>
      <w:lvlText w:val=""/>
      <w:lvlJc w:val="left"/>
      <w:pPr>
        <w:tabs>
          <w:tab w:val="num" w:pos="2160"/>
        </w:tabs>
        <w:ind w:left="2160" w:hanging="360"/>
      </w:pPr>
      <w:rPr>
        <w:rFonts w:ascii="Symbol" w:hAnsi="Symbol" w:hint="default"/>
        <w:sz w:val="20"/>
      </w:rPr>
    </w:lvl>
    <w:lvl w:ilvl="3" w:tplc="DF3C9B34" w:tentative="1">
      <w:start w:val="1"/>
      <w:numFmt w:val="bullet"/>
      <w:lvlText w:val=""/>
      <w:lvlJc w:val="left"/>
      <w:pPr>
        <w:tabs>
          <w:tab w:val="num" w:pos="2880"/>
        </w:tabs>
        <w:ind w:left="2880" w:hanging="360"/>
      </w:pPr>
      <w:rPr>
        <w:rFonts w:ascii="Symbol" w:hAnsi="Symbol" w:hint="default"/>
        <w:sz w:val="20"/>
      </w:rPr>
    </w:lvl>
    <w:lvl w:ilvl="4" w:tplc="A2C83E38" w:tentative="1">
      <w:start w:val="1"/>
      <w:numFmt w:val="bullet"/>
      <w:lvlText w:val=""/>
      <w:lvlJc w:val="left"/>
      <w:pPr>
        <w:tabs>
          <w:tab w:val="num" w:pos="3600"/>
        </w:tabs>
        <w:ind w:left="3600" w:hanging="360"/>
      </w:pPr>
      <w:rPr>
        <w:rFonts w:ascii="Symbol" w:hAnsi="Symbol" w:hint="default"/>
        <w:sz w:val="20"/>
      </w:rPr>
    </w:lvl>
    <w:lvl w:ilvl="5" w:tplc="49B4F3AE" w:tentative="1">
      <w:start w:val="1"/>
      <w:numFmt w:val="bullet"/>
      <w:lvlText w:val=""/>
      <w:lvlJc w:val="left"/>
      <w:pPr>
        <w:tabs>
          <w:tab w:val="num" w:pos="4320"/>
        </w:tabs>
        <w:ind w:left="4320" w:hanging="360"/>
      </w:pPr>
      <w:rPr>
        <w:rFonts w:ascii="Symbol" w:hAnsi="Symbol" w:hint="default"/>
        <w:sz w:val="20"/>
      </w:rPr>
    </w:lvl>
    <w:lvl w:ilvl="6" w:tplc="0054D5A8" w:tentative="1">
      <w:start w:val="1"/>
      <w:numFmt w:val="bullet"/>
      <w:lvlText w:val=""/>
      <w:lvlJc w:val="left"/>
      <w:pPr>
        <w:tabs>
          <w:tab w:val="num" w:pos="5040"/>
        </w:tabs>
        <w:ind w:left="5040" w:hanging="360"/>
      </w:pPr>
      <w:rPr>
        <w:rFonts w:ascii="Symbol" w:hAnsi="Symbol" w:hint="default"/>
        <w:sz w:val="20"/>
      </w:rPr>
    </w:lvl>
    <w:lvl w:ilvl="7" w:tplc="17AC6B4C" w:tentative="1">
      <w:start w:val="1"/>
      <w:numFmt w:val="bullet"/>
      <w:lvlText w:val=""/>
      <w:lvlJc w:val="left"/>
      <w:pPr>
        <w:tabs>
          <w:tab w:val="num" w:pos="5760"/>
        </w:tabs>
        <w:ind w:left="5760" w:hanging="360"/>
      </w:pPr>
      <w:rPr>
        <w:rFonts w:ascii="Symbol" w:hAnsi="Symbol" w:hint="default"/>
        <w:sz w:val="20"/>
      </w:rPr>
    </w:lvl>
    <w:lvl w:ilvl="8" w:tplc="DB1C412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8300E3"/>
    <w:multiLevelType w:val="hybridMultilevel"/>
    <w:tmpl w:val="828A4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3"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4" w15:restartNumberingAfterBreak="0">
    <w:nsid w:val="23183568"/>
    <w:multiLevelType w:val="hybridMultilevel"/>
    <w:tmpl w:val="D4765C92"/>
    <w:lvl w:ilvl="0" w:tplc="A3D0FE50">
      <w:start w:val="1"/>
      <w:numFmt w:val="decimal"/>
      <w:lvlText w:val="%1."/>
      <w:lvlJc w:val="left"/>
      <w:pPr>
        <w:ind w:left="720" w:hanging="360"/>
      </w:pPr>
    </w:lvl>
    <w:lvl w:ilvl="1" w:tplc="063A2976">
      <w:start w:val="1"/>
      <w:numFmt w:val="lowerLetter"/>
      <w:lvlText w:val="%2."/>
      <w:lvlJc w:val="left"/>
      <w:pPr>
        <w:ind w:left="1440" w:hanging="360"/>
      </w:pPr>
    </w:lvl>
    <w:lvl w:ilvl="2" w:tplc="139CCE0A">
      <w:start w:val="1"/>
      <w:numFmt w:val="lowerRoman"/>
      <w:lvlText w:val="%3."/>
      <w:lvlJc w:val="right"/>
      <w:pPr>
        <w:ind w:left="2160" w:hanging="180"/>
      </w:pPr>
    </w:lvl>
    <w:lvl w:ilvl="3" w:tplc="1512B1B8">
      <w:start w:val="1"/>
      <w:numFmt w:val="decimal"/>
      <w:lvlText w:val="%4."/>
      <w:lvlJc w:val="left"/>
      <w:pPr>
        <w:ind w:left="2880" w:hanging="360"/>
      </w:pPr>
    </w:lvl>
    <w:lvl w:ilvl="4" w:tplc="8460F832">
      <w:start w:val="1"/>
      <w:numFmt w:val="lowerLetter"/>
      <w:lvlText w:val="%5."/>
      <w:lvlJc w:val="left"/>
      <w:pPr>
        <w:ind w:left="3600" w:hanging="360"/>
      </w:pPr>
    </w:lvl>
    <w:lvl w:ilvl="5" w:tplc="198694B8">
      <w:start w:val="1"/>
      <w:numFmt w:val="lowerRoman"/>
      <w:lvlText w:val="%6."/>
      <w:lvlJc w:val="right"/>
      <w:pPr>
        <w:ind w:left="4320" w:hanging="180"/>
      </w:pPr>
    </w:lvl>
    <w:lvl w:ilvl="6" w:tplc="0434A1EE">
      <w:start w:val="1"/>
      <w:numFmt w:val="decimal"/>
      <w:lvlText w:val="%7."/>
      <w:lvlJc w:val="left"/>
      <w:pPr>
        <w:ind w:left="5040" w:hanging="360"/>
      </w:pPr>
    </w:lvl>
    <w:lvl w:ilvl="7" w:tplc="A340471A">
      <w:start w:val="1"/>
      <w:numFmt w:val="lowerLetter"/>
      <w:lvlText w:val="%8."/>
      <w:lvlJc w:val="left"/>
      <w:pPr>
        <w:ind w:left="5760" w:hanging="360"/>
      </w:pPr>
    </w:lvl>
    <w:lvl w:ilvl="8" w:tplc="1C16DE60">
      <w:start w:val="1"/>
      <w:numFmt w:val="lowerRoman"/>
      <w:lvlText w:val="%9."/>
      <w:lvlJc w:val="right"/>
      <w:pPr>
        <w:ind w:left="6480" w:hanging="180"/>
      </w:pPr>
    </w:lvl>
  </w:abstractNum>
  <w:abstractNum w:abstractNumId="25" w15:restartNumberingAfterBreak="0">
    <w:nsid w:val="24785ABA"/>
    <w:multiLevelType w:val="hybridMultilevel"/>
    <w:tmpl w:val="A1E2D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BD06C0"/>
    <w:multiLevelType w:val="hybridMultilevel"/>
    <w:tmpl w:val="1C2AB8F4"/>
    <w:lvl w:ilvl="0" w:tplc="EA068B00">
      <w:start w:val="1"/>
      <w:numFmt w:val="bullet"/>
      <w:lvlText w:val=""/>
      <w:lvlJc w:val="left"/>
      <w:pPr>
        <w:ind w:left="720" w:hanging="360"/>
      </w:pPr>
      <w:rPr>
        <w:rFonts w:ascii="Symbol" w:hAnsi="Symbol" w:hint="default"/>
      </w:rPr>
    </w:lvl>
    <w:lvl w:ilvl="1" w:tplc="265AB990">
      <w:start w:val="1"/>
      <w:numFmt w:val="bullet"/>
      <w:lvlText w:val="o"/>
      <w:lvlJc w:val="left"/>
      <w:pPr>
        <w:ind w:left="1440" w:hanging="360"/>
      </w:pPr>
      <w:rPr>
        <w:rFonts w:ascii="Courier New" w:hAnsi="Courier New" w:hint="default"/>
      </w:rPr>
    </w:lvl>
    <w:lvl w:ilvl="2" w:tplc="3D6222CA">
      <w:start w:val="1"/>
      <w:numFmt w:val="bullet"/>
      <w:lvlText w:val=""/>
      <w:lvlJc w:val="left"/>
      <w:pPr>
        <w:ind w:left="2160" w:hanging="360"/>
      </w:pPr>
      <w:rPr>
        <w:rFonts w:ascii="Wingdings" w:hAnsi="Wingdings" w:hint="default"/>
      </w:rPr>
    </w:lvl>
    <w:lvl w:ilvl="3" w:tplc="14183CAA">
      <w:start w:val="1"/>
      <w:numFmt w:val="bullet"/>
      <w:lvlText w:val=""/>
      <w:lvlJc w:val="left"/>
      <w:pPr>
        <w:ind w:left="2880" w:hanging="360"/>
      </w:pPr>
      <w:rPr>
        <w:rFonts w:ascii="Symbol" w:hAnsi="Symbol" w:hint="default"/>
      </w:rPr>
    </w:lvl>
    <w:lvl w:ilvl="4" w:tplc="A5AC300C">
      <w:start w:val="1"/>
      <w:numFmt w:val="bullet"/>
      <w:lvlText w:val="o"/>
      <w:lvlJc w:val="left"/>
      <w:pPr>
        <w:ind w:left="3600" w:hanging="360"/>
      </w:pPr>
      <w:rPr>
        <w:rFonts w:ascii="Courier New" w:hAnsi="Courier New" w:hint="default"/>
      </w:rPr>
    </w:lvl>
    <w:lvl w:ilvl="5" w:tplc="8C9A8E32">
      <w:start w:val="1"/>
      <w:numFmt w:val="bullet"/>
      <w:lvlText w:val=""/>
      <w:lvlJc w:val="left"/>
      <w:pPr>
        <w:ind w:left="4320" w:hanging="360"/>
      </w:pPr>
      <w:rPr>
        <w:rFonts w:ascii="Wingdings" w:hAnsi="Wingdings" w:hint="default"/>
      </w:rPr>
    </w:lvl>
    <w:lvl w:ilvl="6" w:tplc="7780C42A">
      <w:start w:val="1"/>
      <w:numFmt w:val="bullet"/>
      <w:lvlText w:val=""/>
      <w:lvlJc w:val="left"/>
      <w:pPr>
        <w:ind w:left="5040" w:hanging="360"/>
      </w:pPr>
      <w:rPr>
        <w:rFonts w:ascii="Symbol" w:hAnsi="Symbol" w:hint="default"/>
      </w:rPr>
    </w:lvl>
    <w:lvl w:ilvl="7" w:tplc="2A8A3518">
      <w:start w:val="1"/>
      <w:numFmt w:val="bullet"/>
      <w:lvlText w:val="o"/>
      <w:lvlJc w:val="left"/>
      <w:pPr>
        <w:ind w:left="5760" w:hanging="360"/>
      </w:pPr>
      <w:rPr>
        <w:rFonts w:ascii="Courier New" w:hAnsi="Courier New" w:hint="default"/>
      </w:rPr>
    </w:lvl>
    <w:lvl w:ilvl="8" w:tplc="624676F2">
      <w:start w:val="1"/>
      <w:numFmt w:val="bullet"/>
      <w:lvlText w:val=""/>
      <w:lvlJc w:val="left"/>
      <w:pPr>
        <w:ind w:left="6480" w:hanging="360"/>
      </w:pPr>
      <w:rPr>
        <w:rFonts w:ascii="Wingdings" w:hAnsi="Wingdings" w:hint="default"/>
      </w:rPr>
    </w:lvl>
  </w:abstractNum>
  <w:abstractNum w:abstractNumId="28"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9" w15:restartNumberingAfterBreak="0">
    <w:nsid w:val="2D932DFA"/>
    <w:multiLevelType w:val="hybridMultilevel"/>
    <w:tmpl w:val="99F49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2F197DB2"/>
    <w:multiLevelType w:val="hybridMultilevel"/>
    <w:tmpl w:val="5F001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07356B8"/>
    <w:multiLevelType w:val="hybridMultilevel"/>
    <w:tmpl w:val="20E43A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9" w15:restartNumberingAfterBreak="0">
    <w:nsid w:val="470E4888"/>
    <w:multiLevelType w:val="hybridMultilevel"/>
    <w:tmpl w:val="AE6CD124"/>
    <w:lvl w:ilvl="0" w:tplc="D78830F0">
      <w:start w:val="1"/>
      <w:numFmt w:val="bullet"/>
      <w:lvlText w:val=""/>
      <w:lvlJc w:val="left"/>
      <w:pPr>
        <w:ind w:left="720" w:hanging="360"/>
      </w:pPr>
      <w:rPr>
        <w:rFonts w:ascii="Symbol" w:hAnsi="Symbol" w:hint="default"/>
      </w:rPr>
    </w:lvl>
    <w:lvl w:ilvl="1" w:tplc="AD588976">
      <w:start w:val="1"/>
      <w:numFmt w:val="bullet"/>
      <w:lvlText w:val="o"/>
      <w:lvlJc w:val="left"/>
      <w:pPr>
        <w:ind w:left="1440" w:hanging="360"/>
      </w:pPr>
      <w:rPr>
        <w:rFonts w:ascii="Courier New" w:hAnsi="Courier New" w:hint="default"/>
      </w:rPr>
    </w:lvl>
    <w:lvl w:ilvl="2" w:tplc="F822DD84">
      <w:start w:val="1"/>
      <w:numFmt w:val="bullet"/>
      <w:lvlText w:val=""/>
      <w:lvlJc w:val="left"/>
      <w:pPr>
        <w:ind w:left="2160" w:hanging="360"/>
      </w:pPr>
      <w:rPr>
        <w:rFonts w:ascii="Wingdings" w:hAnsi="Wingdings" w:hint="default"/>
      </w:rPr>
    </w:lvl>
    <w:lvl w:ilvl="3" w:tplc="9B8A79B6">
      <w:start w:val="1"/>
      <w:numFmt w:val="bullet"/>
      <w:lvlText w:val=""/>
      <w:lvlJc w:val="left"/>
      <w:pPr>
        <w:ind w:left="2880" w:hanging="360"/>
      </w:pPr>
      <w:rPr>
        <w:rFonts w:ascii="Symbol" w:hAnsi="Symbol" w:hint="default"/>
      </w:rPr>
    </w:lvl>
    <w:lvl w:ilvl="4" w:tplc="A058ED8C">
      <w:start w:val="1"/>
      <w:numFmt w:val="bullet"/>
      <w:lvlText w:val="o"/>
      <w:lvlJc w:val="left"/>
      <w:pPr>
        <w:ind w:left="3600" w:hanging="360"/>
      </w:pPr>
      <w:rPr>
        <w:rFonts w:ascii="Courier New" w:hAnsi="Courier New" w:hint="default"/>
      </w:rPr>
    </w:lvl>
    <w:lvl w:ilvl="5" w:tplc="CCDA78D6">
      <w:start w:val="1"/>
      <w:numFmt w:val="bullet"/>
      <w:lvlText w:val=""/>
      <w:lvlJc w:val="left"/>
      <w:pPr>
        <w:ind w:left="4320" w:hanging="360"/>
      </w:pPr>
      <w:rPr>
        <w:rFonts w:ascii="Wingdings" w:hAnsi="Wingdings" w:hint="default"/>
      </w:rPr>
    </w:lvl>
    <w:lvl w:ilvl="6" w:tplc="239A21A0">
      <w:start w:val="1"/>
      <w:numFmt w:val="bullet"/>
      <w:lvlText w:val=""/>
      <w:lvlJc w:val="left"/>
      <w:pPr>
        <w:ind w:left="5040" w:hanging="360"/>
      </w:pPr>
      <w:rPr>
        <w:rFonts w:ascii="Symbol" w:hAnsi="Symbol" w:hint="default"/>
      </w:rPr>
    </w:lvl>
    <w:lvl w:ilvl="7" w:tplc="4F90B256">
      <w:start w:val="1"/>
      <w:numFmt w:val="bullet"/>
      <w:lvlText w:val="o"/>
      <w:lvlJc w:val="left"/>
      <w:pPr>
        <w:ind w:left="5760" w:hanging="360"/>
      </w:pPr>
      <w:rPr>
        <w:rFonts w:ascii="Courier New" w:hAnsi="Courier New" w:hint="default"/>
      </w:rPr>
    </w:lvl>
    <w:lvl w:ilvl="8" w:tplc="3A16E498">
      <w:start w:val="1"/>
      <w:numFmt w:val="bullet"/>
      <w:lvlText w:val=""/>
      <w:lvlJc w:val="left"/>
      <w:pPr>
        <w:ind w:left="6480" w:hanging="360"/>
      </w:pPr>
      <w:rPr>
        <w:rFonts w:ascii="Wingdings" w:hAnsi="Wingdings" w:hint="default"/>
      </w:rPr>
    </w:lvl>
  </w:abstractNum>
  <w:abstractNum w:abstractNumId="40" w15:restartNumberingAfterBreak="0">
    <w:nsid w:val="4D020753"/>
    <w:multiLevelType w:val="hybridMultilevel"/>
    <w:tmpl w:val="45506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2"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BC2D44"/>
    <w:multiLevelType w:val="hybridMultilevel"/>
    <w:tmpl w:val="06460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6" w15:restartNumberingAfterBreak="0">
    <w:nsid w:val="5A657EE3"/>
    <w:multiLevelType w:val="hybridMultilevel"/>
    <w:tmpl w:val="6EC854A4"/>
    <w:lvl w:ilvl="0" w:tplc="77A0B1B8">
      <w:start w:val="1"/>
      <w:numFmt w:val="bullet"/>
      <w:lvlText w:val=""/>
      <w:lvlJc w:val="left"/>
      <w:pPr>
        <w:ind w:left="720" w:hanging="360"/>
      </w:pPr>
      <w:rPr>
        <w:rFonts w:ascii="Symbol" w:hAnsi="Symbol" w:hint="default"/>
      </w:rPr>
    </w:lvl>
    <w:lvl w:ilvl="1" w:tplc="6ECCEAF4">
      <w:start w:val="1"/>
      <w:numFmt w:val="bullet"/>
      <w:lvlText w:val="o"/>
      <w:lvlJc w:val="left"/>
      <w:pPr>
        <w:ind w:left="1440" w:hanging="360"/>
      </w:pPr>
      <w:rPr>
        <w:rFonts w:ascii="Courier New" w:hAnsi="Courier New" w:hint="default"/>
      </w:rPr>
    </w:lvl>
    <w:lvl w:ilvl="2" w:tplc="44606E14">
      <w:start w:val="1"/>
      <w:numFmt w:val="bullet"/>
      <w:lvlText w:val=""/>
      <w:lvlJc w:val="left"/>
      <w:pPr>
        <w:ind w:left="2160" w:hanging="360"/>
      </w:pPr>
      <w:rPr>
        <w:rFonts w:ascii="Wingdings" w:hAnsi="Wingdings" w:hint="default"/>
      </w:rPr>
    </w:lvl>
    <w:lvl w:ilvl="3" w:tplc="5128D8E8">
      <w:start w:val="1"/>
      <w:numFmt w:val="bullet"/>
      <w:lvlText w:val=""/>
      <w:lvlJc w:val="left"/>
      <w:pPr>
        <w:ind w:left="2880" w:hanging="360"/>
      </w:pPr>
      <w:rPr>
        <w:rFonts w:ascii="Symbol" w:hAnsi="Symbol" w:hint="default"/>
      </w:rPr>
    </w:lvl>
    <w:lvl w:ilvl="4" w:tplc="DA5479F2">
      <w:start w:val="1"/>
      <w:numFmt w:val="bullet"/>
      <w:lvlText w:val="o"/>
      <w:lvlJc w:val="left"/>
      <w:pPr>
        <w:ind w:left="3600" w:hanging="360"/>
      </w:pPr>
      <w:rPr>
        <w:rFonts w:ascii="Courier New" w:hAnsi="Courier New" w:hint="default"/>
      </w:rPr>
    </w:lvl>
    <w:lvl w:ilvl="5" w:tplc="AFE69462">
      <w:start w:val="1"/>
      <w:numFmt w:val="bullet"/>
      <w:lvlText w:val=""/>
      <w:lvlJc w:val="left"/>
      <w:pPr>
        <w:ind w:left="4320" w:hanging="360"/>
      </w:pPr>
      <w:rPr>
        <w:rFonts w:ascii="Wingdings" w:hAnsi="Wingdings" w:hint="default"/>
      </w:rPr>
    </w:lvl>
    <w:lvl w:ilvl="6" w:tplc="105E3DBE">
      <w:start w:val="1"/>
      <w:numFmt w:val="bullet"/>
      <w:lvlText w:val=""/>
      <w:lvlJc w:val="left"/>
      <w:pPr>
        <w:ind w:left="5040" w:hanging="360"/>
      </w:pPr>
      <w:rPr>
        <w:rFonts w:ascii="Symbol" w:hAnsi="Symbol" w:hint="default"/>
      </w:rPr>
    </w:lvl>
    <w:lvl w:ilvl="7" w:tplc="EF8426F4">
      <w:start w:val="1"/>
      <w:numFmt w:val="bullet"/>
      <w:lvlText w:val="o"/>
      <w:lvlJc w:val="left"/>
      <w:pPr>
        <w:ind w:left="5760" w:hanging="360"/>
      </w:pPr>
      <w:rPr>
        <w:rFonts w:ascii="Courier New" w:hAnsi="Courier New" w:hint="default"/>
      </w:rPr>
    </w:lvl>
    <w:lvl w:ilvl="8" w:tplc="BEF8D6F6">
      <w:start w:val="1"/>
      <w:numFmt w:val="bullet"/>
      <w:lvlText w:val=""/>
      <w:lvlJc w:val="left"/>
      <w:pPr>
        <w:ind w:left="6480" w:hanging="360"/>
      </w:pPr>
      <w:rPr>
        <w:rFonts w:ascii="Wingdings" w:hAnsi="Wingdings" w:hint="default"/>
      </w:rPr>
    </w:lvl>
  </w:abstractNum>
  <w:abstractNum w:abstractNumId="47" w15:restartNumberingAfterBreak="0">
    <w:nsid w:val="5B8A743F"/>
    <w:multiLevelType w:val="hybridMultilevel"/>
    <w:tmpl w:val="B9882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F1B5B33"/>
    <w:multiLevelType w:val="hybridMultilevel"/>
    <w:tmpl w:val="09AEB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FBEC923"/>
    <w:multiLevelType w:val="hybridMultilevel"/>
    <w:tmpl w:val="8402E50E"/>
    <w:lvl w:ilvl="0" w:tplc="F7FE7284">
      <w:start w:val="1"/>
      <w:numFmt w:val="bullet"/>
      <w:lvlText w:val="●"/>
      <w:lvlJc w:val="left"/>
      <w:pPr>
        <w:ind w:left="720" w:hanging="360"/>
      </w:pPr>
      <w:rPr>
        <w:rFonts w:ascii="Symbol" w:hAnsi="Symbol" w:hint="default"/>
      </w:rPr>
    </w:lvl>
    <w:lvl w:ilvl="1" w:tplc="9C34EC56">
      <w:start w:val="1"/>
      <w:numFmt w:val="bullet"/>
      <w:lvlText w:val="o"/>
      <w:lvlJc w:val="left"/>
      <w:pPr>
        <w:ind w:left="1440" w:hanging="360"/>
      </w:pPr>
      <w:rPr>
        <w:rFonts w:ascii="Courier New" w:hAnsi="Courier New" w:hint="default"/>
      </w:rPr>
    </w:lvl>
    <w:lvl w:ilvl="2" w:tplc="6890F69A">
      <w:start w:val="1"/>
      <w:numFmt w:val="bullet"/>
      <w:lvlText w:val=""/>
      <w:lvlJc w:val="left"/>
      <w:pPr>
        <w:ind w:left="2160" w:hanging="360"/>
      </w:pPr>
      <w:rPr>
        <w:rFonts w:ascii="Wingdings" w:hAnsi="Wingdings" w:hint="default"/>
      </w:rPr>
    </w:lvl>
    <w:lvl w:ilvl="3" w:tplc="04627638">
      <w:start w:val="1"/>
      <w:numFmt w:val="bullet"/>
      <w:lvlText w:val=""/>
      <w:lvlJc w:val="left"/>
      <w:pPr>
        <w:ind w:left="2880" w:hanging="360"/>
      </w:pPr>
      <w:rPr>
        <w:rFonts w:ascii="Symbol" w:hAnsi="Symbol" w:hint="default"/>
      </w:rPr>
    </w:lvl>
    <w:lvl w:ilvl="4" w:tplc="C9A0A0E8">
      <w:start w:val="1"/>
      <w:numFmt w:val="bullet"/>
      <w:lvlText w:val="o"/>
      <w:lvlJc w:val="left"/>
      <w:pPr>
        <w:ind w:left="3600" w:hanging="360"/>
      </w:pPr>
      <w:rPr>
        <w:rFonts w:ascii="Courier New" w:hAnsi="Courier New" w:hint="default"/>
      </w:rPr>
    </w:lvl>
    <w:lvl w:ilvl="5" w:tplc="94342CDC">
      <w:start w:val="1"/>
      <w:numFmt w:val="bullet"/>
      <w:lvlText w:val=""/>
      <w:lvlJc w:val="left"/>
      <w:pPr>
        <w:ind w:left="4320" w:hanging="360"/>
      </w:pPr>
      <w:rPr>
        <w:rFonts w:ascii="Wingdings" w:hAnsi="Wingdings" w:hint="default"/>
      </w:rPr>
    </w:lvl>
    <w:lvl w:ilvl="6" w:tplc="69CC2290">
      <w:start w:val="1"/>
      <w:numFmt w:val="bullet"/>
      <w:lvlText w:val=""/>
      <w:lvlJc w:val="left"/>
      <w:pPr>
        <w:ind w:left="5040" w:hanging="360"/>
      </w:pPr>
      <w:rPr>
        <w:rFonts w:ascii="Symbol" w:hAnsi="Symbol" w:hint="default"/>
      </w:rPr>
    </w:lvl>
    <w:lvl w:ilvl="7" w:tplc="669CD8AE">
      <w:start w:val="1"/>
      <w:numFmt w:val="bullet"/>
      <w:lvlText w:val="o"/>
      <w:lvlJc w:val="left"/>
      <w:pPr>
        <w:ind w:left="5760" w:hanging="360"/>
      </w:pPr>
      <w:rPr>
        <w:rFonts w:ascii="Courier New" w:hAnsi="Courier New" w:hint="default"/>
      </w:rPr>
    </w:lvl>
    <w:lvl w:ilvl="8" w:tplc="3B0C96C6">
      <w:start w:val="1"/>
      <w:numFmt w:val="bullet"/>
      <w:lvlText w:val=""/>
      <w:lvlJc w:val="left"/>
      <w:pPr>
        <w:ind w:left="6480" w:hanging="360"/>
      </w:pPr>
      <w:rPr>
        <w:rFonts w:ascii="Wingdings" w:hAnsi="Wingdings" w:hint="default"/>
      </w:rPr>
    </w:lvl>
  </w:abstractNum>
  <w:abstractNum w:abstractNumId="50" w15:restartNumberingAfterBreak="0">
    <w:nsid w:val="601A209A"/>
    <w:multiLevelType w:val="hybridMultilevel"/>
    <w:tmpl w:val="DA848F6A"/>
    <w:lvl w:ilvl="0" w:tplc="7C8EE5A6">
      <w:start w:val="1"/>
      <w:numFmt w:val="decimal"/>
      <w:lvlText w:val="%1."/>
      <w:lvlJc w:val="left"/>
      <w:pPr>
        <w:ind w:left="720" w:hanging="360"/>
      </w:pPr>
    </w:lvl>
    <w:lvl w:ilvl="1" w:tplc="AD6C7808">
      <w:start w:val="1"/>
      <w:numFmt w:val="lowerLetter"/>
      <w:lvlText w:val="%2."/>
      <w:lvlJc w:val="left"/>
      <w:pPr>
        <w:ind w:left="1440" w:hanging="360"/>
      </w:pPr>
    </w:lvl>
    <w:lvl w:ilvl="2" w:tplc="28C6B632">
      <w:start w:val="1"/>
      <w:numFmt w:val="lowerRoman"/>
      <w:lvlText w:val="%3."/>
      <w:lvlJc w:val="right"/>
      <w:pPr>
        <w:ind w:left="2160" w:hanging="180"/>
      </w:pPr>
    </w:lvl>
    <w:lvl w:ilvl="3" w:tplc="1BC835D0">
      <w:start w:val="1"/>
      <w:numFmt w:val="decimal"/>
      <w:lvlText w:val="%4."/>
      <w:lvlJc w:val="left"/>
      <w:pPr>
        <w:ind w:left="2880" w:hanging="360"/>
      </w:pPr>
    </w:lvl>
    <w:lvl w:ilvl="4" w:tplc="E4B46BE2">
      <w:start w:val="1"/>
      <w:numFmt w:val="lowerLetter"/>
      <w:lvlText w:val="%5."/>
      <w:lvlJc w:val="left"/>
      <w:pPr>
        <w:ind w:left="3600" w:hanging="360"/>
      </w:pPr>
    </w:lvl>
    <w:lvl w:ilvl="5" w:tplc="570499FE">
      <w:start w:val="1"/>
      <w:numFmt w:val="lowerRoman"/>
      <w:lvlText w:val="%6."/>
      <w:lvlJc w:val="right"/>
      <w:pPr>
        <w:ind w:left="4320" w:hanging="180"/>
      </w:pPr>
    </w:lvl>
    <w:lvl w:ilvl="6" w:tplc="13585F1E">
      <w:start w:val="1"/>
      <w:numFmt w:val="decimal"/>
      <w:lvlText w:val="%7."/>
      <w:lvlJc w:val="left"/>
      <w:pPr>
        <w:ind w:left="5040" w:hanging="360"/>
      </w:pPr>
    </w:lvl>
    <w:lvl w:ilvl="7" w:tplc="58B6AA20">
      <w:start w:val="1"/>
      <w:numFmt w:val="lowerLetter"/>
      <w:lvlText w:val="%8."/>
      <w:lvlJc w:val="left"/>
      <w:pPr>
        <w:ind w:left="5760" w:hanging="360"/>
      </w:pPr>
    </w:lvl>
    <w:lvl w:ilvl="8" w:tplc="42E6F514">
      <w:start w:val="1"/>
      <w:numFmt w:val="lowerRoman"/>
      <w:lvlText w:val="%9."/>
      <w:lvlJc w:val="right"/>
      <w:pPr>
        <w:ind w:left="6480" w:hanging="180"/>
      </w:pPr>
    </w:lvl>
  </w:abstractNum>
  <w:abstractNum w:abstractNumId="51" w15:restartNumberingAfterBreak="0">
    <w:nsid w:val="6182FF77"/>
    <w:multiLevelType w:val="hybridMultilevel"/>
    <w:tmpl w:val="FFFFFFFF"/>
    <w:lvl w:ilvl="0" w:tplc="E19E2D9A">
      <w:start w:val="1"/>
      <w:numFmt w:val="bullet"/>
      <w:lvlText w:val=""/>
      <w:lvlJc w:val="left"/>
      <w:pPr>
        <w:ind w:left="720" w:hanging="360"/>
      </w:pPr>
      <w:rPr>
        <w:rFonts w:ascii="Symbol" w:hAnsi="Symbol" w:hint="default"/>
      </w:rPr>
    </w:lvl>
    <w:lvl w:ilvl="1" w:tplc="D6DC71FA">
      <w:start w:val="1"/>
      <w:numFmt w:val="bullet"/>
      <w:lvlText w:val="o"/>
      <w:lvlJc w:val="left"/>
      <w:pPr>
        <w:ind w:left="1440" w:hanging="360"/>
      </w:pPr>
      <w:rPr>
        <w:rFonts w:ascii="Courier New" w:hAnsi="Courier New" w:hint="default"/>
      </w:rPr>
    </w:lvl>
    <w:lvl w:ilvl="2" w:tplc="F72C1E48">
      <w:start w:val="1"/>
      <w:numFmt w:val="bullet"/>
      <w:lvlText w:val=""/>
      <w:lvlJc w:val="left"/>
      <w:pPr>
        <w:ind w:left="2160" w:hanging="360"/>
      </w:pPr>
      <w:rPr>
        <w:rFonts w:ascii="Wingdings" w:hAnsi="Wingdings" w:hint="default"/>
      </w:rPr>
    </w:lvl>
    <w:lvl w:ilvl="3" w:tplc="2F647FC8">
      <w:start w:val="1"/>
      <w:numFmt w:val="bullet"/>
      <w:lvlText w:val=""/>
      <w:lvlJc w:val="left"/>
      <w:pPr>
        <w:ind w:left="2880" w:hanging="360"/>
      </w:pPr>
      <w:rPr>
        <w:rFonts w:ascii="Symbol" w:hAnsi="Symbol" w:hint="default"/>
      </w:rPr>
    </w:lvl>
    <w:lvl w:ilvl="4" w:tplc="B2423F6E">
      <w:start w:val="1"/>
      <w:numFmt w:val="bullet"/>
      <w:lvlText w:val="o"/>
      <w:lvlJc w:val="left"/>
      <w:pPr>
        <w:ind w:left="3600" w:hanging="360"/>
      </w:pPr>
      <w:rPr>
        <w:rFonts w:ascii="Courier New" w:hAnsi="Courier New" w:hint="default"/>
      </w:rPr>
    </w:lvl>
    <w:lvl w:ilvl="5" w:tplc="E8F8108C">
      <w:start w:val="1"/>
      <w:numFmt w:val="bullet"/>
      <w:lvlText w:val=""/>
      <w:lvlJc w:val="left"/>
      <w:pPr>
        <w:ind w:left="4320" w:hanging="360"/>
      </w:pPr>
      <w:rPr>
        <w:rFonts w:ascii="Wingdings" w:hAnsi="Wingdings" w:hint="default"/>
      </w:rPr>
    </w:lvl>
    <w:lvl w:ilvl="6" w:tplc="2D208AB4">
      <w:start w:val="1"/>
      <w:numFmt w:val="bullet"/>
      <w:lvlText w:val=""/>
      <w:lvlJc w:val="left"/>
      <w:pPr>
        <w:ind w:left="5040" w:hanging="360"/>
      </w:pPr>
      <w:rPr>
        <w:rFonts w:ascii="Symbol" w:hAnsi="Symbol" w:hint="default"/>
      </w:rPr>
    </w:lvl>
    <w:lvl w:ilvl="7" w:tplc="C32E58DA">
      <w:start w:val="1"/>
      <w:numFmt w:val="bullet"/>
      <w:lvlText w:val="o"/>
      <w:lvlJc w:val="left"/>
      <w:pPr>
        <w:ind w:left="5760" w:hanging="360"/>
      </w:pPr>
      <w:rPr>
        <w:rFonts w:ascii="Courier New" w:hAnsi="Courier New" w:hint="default"/>
      </w:rPr>
    </w:lvl>
    <w:lvl w:ilvl="8" w:tplc="F4FE4766">
      <w:start w:val="1"/>
      <w:numFmt w:val="bullet"/>
      <w:lvlText w:val=""/>
      <w:lvlJc w:val="left"/>
      <w:pPr>
        <w:ind w:left="6480" w:hanging="360"/>
      </w:pPr>
      <w:rPr>
        <w:rFonts w:ascii="Wingdings" w:hAnsi="Wingdings" w:hint="default"/>
      </w:rPr>
    </w:lvl>
  </w:abstractNum>
  <w:abstractNum w:abstractNumId="52" w15:restartNumberingAfterBreak="0">
    <w:nsid w:val="61BB7C60"/>
    <w:multiLevelType w:val="hybridMultilevel"/>
    <w:tmpl w:val="4D1A3082"/>
    <w:lvl w:ilvl="0" w:tplc="5E00A1F6">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622278D8"/>
    <w:multiLevelType w:val="hybridMultilevel"/>
    <w:tmpl w:val="DA64D904"/>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F3687778">
      <w:start w:val="1"/>
      <w:numFmt w:val="decimal"/>
      <w:lvlText w:val="%3."/>
      <w:lvlJc w:val="left"/>
      <w:pPr>
        <w:ind w:left="2520" w:hanging="36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4" w15:restartNumberingAfterBreak="0">
    <w:nsid w:val="627F0039"/>
    <w:multiLevelType w:val="hybridMultilevel"/>
    <w:tmpl w:val="C7C087B8"/>
    <w:lvl w:ilvl="0" w:tplc="E1C03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4BC3A3A"/>
    <w:multiLevelType w:val="hybridMultilevel"/>
    <w:tmpl w:val="FE5EE9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15:restartNumberingAfterBreak="0">
    <w:nsid w:val="66F432D1"/>
    <w:multiLevelType w:val="hybridMultilevel"/>
    <w:tmpl w:val="713C8D2C"/>
    <w:lvl w:ilvl="0" w:tplc="3D1A6B52">
      <w:start w:val="1"/>
      <w:numFmt w:val="decimal"/>
      <w:lvlText w:val="%1."/>
      <w:lvlJc w:val="left"/>
      <w:pPr>
        <w:ind w:left="720" w:hanging="360"/>
      </w:pPr>
    </w:lvl>
    <w:lvl w:ilvl="1" w:tplc="9EDE1ECE">
      <w:start w:val="1"/>
      <w:numFmt w:val="lowerLetter"/>
      <w:lvlText w:val="%2."/>
      <w:lvlJc w:val="left"/>
      <w:pPr>
        <w:ind w:left="1440" w:hanging="360"/>
      </w:pPr>
    </w:lvl>
    <w:lvl w:ilvl="2" w:tplc="1ADE2B2E">
      <w:start w:val="1"/>
      <w:numFmt w:val="lowerRoman"/>
      <w:lvlText w:val="%3."/>
      <w:lvlJc w:val="right"/>
      <w:pPr>
        <w:ind w:left="2160" w:hanging="180"/>
      </w:pPr>
    </w:lvl>
    <w:lvl w:ilvl="3" w:tplc="C86EAEDC">
      <w:start w:val="1"/>
      <w:numFmt w:val="decimal"/>
      <w:lvlText w:val="%4."/>
      <w:lvlJc w:val="left"/>
      <w:pPr>
        <w:ind w:left="2880" w:hanging="360"/>
      </w:pPr>
    </w:lvl>
    <w:lvl w:ilvl="4" w:tplc="C360E42A">
      <w:start w:val="1"/>
      <w:numFmt w:val="lowerLetter"/>
      <w:lvlText w:val="%5."/>
      <w:lvlJc w:val="left"/>
      <w:pPr>
        <w:ind w:left="3600" w:hanging="360"/>
      </w:pPr>
    </w:lvl>
    <w:lvl w:ilvl="5" w:tplc="E3606968">
      <w:start w:val="1"/>
      <w:numFmt w:val="lowerRoman"/>
      <w:lvlText w:val="%6."/>
      <w:lvlJc w:val="right"/>
      <w:pPr>
        <w:ind w:left="4320" w:hanging="180"/>
      </w:pPr>
    </w:lvl>
    <w:lvl w:ilvl="6" w:tplc="30CE94CC">
      <w:start w:val="1"/>
      <w:numFmt w:val="decimal"/>
      <w:lvlText w:val="%7."/>
      <w:lvlJc w:val="left"/>
      <w:pPr>
        <w:ind w:left="5040" w:hanging="360"/>
      </w:pPr>
    </w:lvl>
    <w:lvl w:ilvl="7" w:tplc="E5603A18">
      <w:start w:val="1"/>
      <w:numFmt w:val="lowerLetter"/>
      <w:lvlText w:val="%8."/>
      <w:lvlJc w:val="left"/>
      <w:pPr>
        <w:ind w:left="5760" w:hanging="360"/>
      </w:pPr>
    </w:lvl>
    <w:lvl w:ilvl="8" w:tplc="31D880BE">
      <w:start w:val="1"/>
      <w:numFmt w:val="lowerRoman"/>
      <w:lvlText w:val="%9."/>
      <w:lvlJc w:val="right"/>
      <w:pPr>
        <w:ind w:left="6480" w:hanging="180"/>
      </w:pPr>
    </w:lvl>
  </w:abstractNum>
  <w:abstractNum w:abstractNumId="57" w15:restartNumberingAfterBreak="0">
    <w:nsid w:val="68EE7CD0"/>
    <w:multiLevelType w:val="hybridMultilevel"/>
    <w:tmpl w:val="F21CC0A2"/>
    <w:lvl w:ilvl="0" w:tplc="81262836">
      <w:start w:val="1"/>
      <w:numFmt w:val="bullet"/>
      <w:lvlText w:val="-"/>
      <w:lvlJc w:val="left"/>
      <w:pPr>
        <w:ind w:left="720" w:hanging="360"/>
      </w:pPr>
      <w:rPr>
        <w:rFonts w:ascii="Calibri" w:hAnsi="Calibri" w:hint="default"/>
      </w:rPr>
    </w:lvl>
    <w:lvl w:ilvl="1" w:tplc="08CCD3AC">
      <w:start w:val="1"/>
      <w:numFmt w:val="bullet"/>
      <w:lvlText w:val="o"/>
      <w:lvlJc w:val="left"/>
      <w:pPr>
        <w:ind w:left="1440" w:hanging="360"/>
      </w:pPr>
      <w:rPr>
        <w:rFonts w:ascii="Courier New" w:hAnsi="Courier New" w:hint="default"/>
      </w:rPr>
    </w:lvl>
    <w:lvl w:ilvl="2" w:tplc="174055DA">
      <w:start w:val="1"/>
      <w:numFmt w:val="bullet"/>
      <w:lvlText w:val=""/>
      <w:lvlJc w:val="left"/>
      <w:pPr>
        <w:ind w:left="2160" w:hanging="360"/>
      </w:pPr>
      <w:rPr>
        <w:rFonts w:ascii="Wingdings" w:hAnsi="Wingdings" w:hint="default"/>
      </w:rPr>
    </w:lvl>
    <w:lvl w:ilvl="3" w:tplc="208C179C">
      <w:start w:val="1"/>
      <w:numFmt w:val="bullet"/>
      <w:lvlText w:val=""/>
      <w:lvlJc w:val="left"/>
      <w:pPr>
        <w:ind w:left="2880" w:hanging="360"/>
      </w:pPr>
      <w:rPr>
        <w:rFonts w:ascii="Symbol" w:hAnsi="Symbol" w:hint="default"/>
      </w:rPr>
    </w:lvl>
    <w:lvl w:ilvl="4" w:tplc="0DDCF4DA">
      <w:start w:val="1"/>
      <w:numFmt w:val="bullet"/>
      <w:lvlText w:val="o"/>
      <w:lvlJc w:val="left"/>
      <w:pPr>
        <w:ind w:left="3600" w:hanging="360"/>
      </w:pPr>
      <w:rPr>
        <w:rFonts w:ascii="Courier New" w:hAnsi="Courier New" w:hint="default"/>
      </w:rPr>
    </w:lvl>
    <w:lvl w:ilvl="5" w:tplc="131C7864">
      <w:start w:val="1"/>
      <w:numFmt w:val="bullet"/>
      <w:lvlText w:val=""/>
      <w:lvlJc w:val="left"/>
      <w:pPr>
        <w:ind w:left="4320" w:hanging="360"/>
      </w:pPr>
      <w:rPr>
        <w:rFonts w:ascii="Wingdings" w:hAnsi="Wingdings" w:hint="default"/>
      </w:rPr>
    </w:lvl>
    <w:lvl w:ilvl="6" w:tplc="FDEA932A">
      <w:start w:val="1"/>
      <w:numFmt w:val="bullet"/>
      <w:lvlText w:val=""/>
      <w:lvlJc w:val="left"/>
      <w:pPr>
        <w:ind w:left="5040" w:hanging="360"/>
      </w:pPr>
      <w:rPr>
        <w:rFonts w:ascii="Symbol" w:hAnsi="Symbol" w:hint="default"/>
      </w:rPr>
    </w:lvl>
    <w:lvl w:ilvl="7" w:tplc="57A0021E">
      <w:start w:val="1"/>
      <w:numFmt w:val="bullet"/>
      <w:lvlText w:val="o"/>
      <w:lvlJc w:val="left"/>
      <w:pPr>
        <w:ind w:left="5760" w:hanging="360"/>
      </w:pPr>
      <w:rPr>
        <w:rFonts w:ascii="Courier New" w:hAnsi="Courier New" w:hint="default"/>
      </w:rPr>
    </w:lvl>
    <w:lvl w:ilvl="8" w:tplc="A8BE0B30">
      <w:start w:val="1"/>
      <w:numFmt w:val="bullet"/>
      <w:lvlText w:val=""/>
      <w:lvlJc w:val="left"/>
      <w:pPr>
        <w:ind w:left="6480" w:hanging="360"/>
      </w:pPr>
      <w:rPr>
        <w:rFonts w:ascii="Wingdings" w:hAnsi="Wingdings" w:hint="default"/>
      </w:rPr>
    </w:lvl>
  </w:abstractNum>
  <w:abstractNum w:abstractNumId="58"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C2E68D2"/>
    <w:multiLevelType w:val="hybridMultilevel"/>
    <w:tmpl w:val="2D66F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6DE1F021"/>
    <w:multiLevelType w:val="hybridMultilevel"/>
    <w:tmpl w:val="FFFFFFFF"/>
    <w:lvl w:ilvl="0" w:tplc="E30E3CAA">
      <w:start w:val="1"/>
      <w:numFmt w:val="bullet"/>
      <w:lvlText w:val=""/>
      <w:lvlJc w:val="left"/>
      <w:pPr>
        <w:ind w:left="720" w:hanging="360"/>
      </w:pPr>
      <w:rPr>
        <w:rFonts w:ascii="Symbol" w:hAnsi="Symbol" w:hint="default"/>
      </w:rPr>
    </w:lvl>
    <w:lvl w:ilvl="1" w:tplc="D17C3260">
      <w:start w:val="1"/>
      <w:numFmt w:val="bullet"/>
      <w:lvlText w:val=""/>
      <w:lvlJc w:val="left"/>
      <w:pPr>
        <w:ind w:left="1440" w:hanging="360"/>
      </w:pPr>
      <w:rPr>
        <w:rFonts w:ascii="Symbol" w:hAnsi="Symbol" w:hint="default"/>
      </w:rPr>
    </w:lvl>
    <w:lvl w:ilvl="2" w:tplc="E5D84C56">
      <w:start w:val="1"/>
      <w:numFmt w:val="bullet"/>
      <w:lvlText w:val=""/>
      <w:lvlJc w:val="left"/>
      <w:pPr>
        <w:ind w:left="2160" w:hanging="360"/>
      </w:pPr>
      <w:rPr>
        <w:rFonts w:ascii="Wingdings" w:hAnsi="Wingdings" w:hint="default"/>
      </w:rPr>
    </w:lvl>
    <w:lvl w:ilvl="3" w:tplc="EC1EFDE0">
      <w:start w:val="1"/>
      <w:numFmt w:val="bullet"/>
      <w:lvlText w:val=""/>
      <w:lvlJc w:val="left"/>
      <w:pPr>
        <w:ind w:left="2880" w:hanging="360"/>
      </w:pPr>
      <w:rPr>
        <w:rFonts w:ascii="Symbol" w:hAnsi="Symbol" w:hint="default"/>
      </w:rPr>
    </w:lvl>
    <w:lvl w:ilvl="4" w:tplc="22D47CE4">
      <w:start w:val="1"/>
      <w:numFmt w:val="bullet"/>
      <w:lvlText w:val="o"/>
      <w:lvlJc w:val="left"/>
      <w:pPr>
        <w:ind w:left="3600" w:hanging="360"/>
      </w:pPr>
      <w:rPr>
        <w:rFonts w:ascii="Courier New" w:hAnsi="Courier New" w:hint="default"/>
      </w:rPr>
    </w:lvl>
    <w:lvl w:ilvl="5" w:tplc="AC3621B8">
      <w:start w:val="1"/>
      <w:numFmt w:val="bullet"/>
      <w:lvlText w:val=""/>
      <w:lvlJc w:val="left"/>
      <w:pPr>
        <w:ind w:left="4320" w:hanging="360"/>
      </w:pPr>
      <w:rPr>
        <w:rFonts w:ascii="Wingdings" w:hAnsi="Wingdings" w:hint="default"/>
      </w:rPr>
    </w:lvl>
    <w:lvl w:ilvl="6" w:tplc="FB580C02">
      <w:start w:val="1"/>
      <w:numFmt w:val="bullet"/>
      <w:lvlText w:val=""/>
      <w:lvlJc w:val="left"/>
      <w:pPr>
        <w:ind w:left="5040" w:hanging="360"/>
      </w:pPr>
      <w:rPr>
        <w:rFonts w:ascii="Symbol" w:hAnsi="Symbol" w:hint="default"/>
      </w:rPr>
    </w:lvl>
    <w:lvl w:ilvl="7" w:tplc="E9200CAA">
      <w:start w:val="1"/>
      <w:numFmt w:val="bullet"/>
      <w:lvlText w:val="o"/>
      <w:lvlJc w:val="left"/>
      <w:pPr>
        <w:ind w:left="5760" w:hanging="360"/>
      </w:pPr>
      <w:rPr>
        <w:rFonts w:ascii="Courier New" w:hAnsi="Courier New" w:hint="default"/>
      </w:rPr>
    </w:lvl>
    <w:lvl w:ilvl="8" w:tplc="2EFCE262">
      <w:start w:val="1"/>
      <w:numFmt w:val="bullet"/>
      <w:lvlText w:val=""/>
      <w:lvlJc w:val="left"/>
      <w:pPr>
        <w:ind w:left="6480" w:hanging="360"/>
      </w:pPr>
      <w:rPr>
        <w:rFonts w:ascii="Wingdings" w:hAnsi="Wingdings" w:hint="default"/>
      </w:rPr>
    </w:lvl>
  </w:abstractNum>
  <w:abstractNum w:abstractNumId="61" w15:restartNumberingAfterBreak="0">
    <w:nsid w:val="6FC1005F"/>
    <w:multiLevelType w:val="hybridMultilevel"/>
    <w:tmpl w:val="07324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54F207D"/>
    <w:multiLevelType w:val="hybridMultilevel"/>
    <w:tmpl w:val="412EEAB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D77CA2"/>
    <w:multiLevelType w:val="hybridMultilevel"/>
    <w:tmpl w:val="538E0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5"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66" w15:restartNumberingAfterBreak="0">
    <w:nsid w:val="789423A1"/>
    <w:multiLevelType w:val="hybridMultilevel"/>
    <w:tmpl w:val="1D3E5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F500EB"/>
    <w:multiLevelType w:val="hybridMultilevel"/>
    <w:tmpl w:val="873C83C0"/>
    <w:lvl w:ilvl="0" w:tplc="04090003">
      <w:start w:val="1"/>
      <w:numFmt w:val="bullet"/>
      <w:lvlText w:val="o"/>
      <w:lvlJc w:val="left"/>
      <w:pPr>
        <w:ind w:left="1440" w:hanging="360"/>
      </w:pPr>
      <w:rPr>
        <w:rFonts w:ascii="Courier New" w:hAnsi="Courier New"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7A3F1A06"/>
    <w:multiLevelType w:val="hybridMultilevel"/>
    <w:tmpl w:val="C9B6D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0"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1" w15:restartNumberingAfterBreak="0">
    <w:nsid w:val="7E4A27A6"/>
    <w:multiLevelType w:val="hybridMultilevel"/>
    <w:tmpl w:val="71E24C2E"/>
    <w:lvl w:ilvl="0" w:tplc="D2D0F14A">
      <w:start w:val="1"/>
      <w:numFmt w:val="bullet"/>
      <w:lvlText w:val=""/>
      <w:lvlJc w:val="left"/>
      <w:pPr>
        <w:ind w:left="720" w:hanging="360"/>
      </w:pPr>
      <w:rPr>
        <w:rFonts w:ascii="Symbol" w:hAnsi="Symbol" w:hint="default"/>
      </w:rPr>
    </w:lvl>
    <w:lvl w:ilvl="1" w:tplc="6652C83C">
      <w:start w:val="1"/>
      <w:numFmt w:val="bullet"/>
      <w:lvlText w:val="o"/>
      <w:lvlJc w:val="left"/>
      <w:pPr>
        <w:ind w:left="1440" w:hanging="360"/>
      </w:pPr>
      <w:rPr>
        <w:rFonts w:ascii="Courier New" w:hAnsi="Courier New" w:hint="default"/>
      </w:rPr>
    </w:lvl>
    <w:lvl w:ilvl="2" w:tplc="61E62D0C">
      <w:start w:val="1"/>
      <w:numFmt w:val="bullet"/>
      <w:lvlText w:val=""/>
      <w:lvlJc w:val="left"/>
      <w:pPr>
        <w:ind w:left="2160" w:hanging="360"/>
      </w:pPr>
      <w:rPr>
        <w:rFonts w:ascii="Wingdings" w:hAnsi="Wingdings" w:hint="default"/>
      </w:rPr>
    </w:lvl>
    <w:lvl w:ilvl="3" w:tplc="7FB83BA6">
      <w:start w:val="1"/>
      <w:numFmt w:val="bullet"/>
      <w:lvlText w:val=""/>
      <w:lvlJc w:val="left"/>
      <w:pPr>
        <w:ind w:left="2880" w:hanging="360"/>
      </w:pPr>
      <w:rPr>
        <w:rFonts w:ascii="Symbol" w:hAnsi="Symbol" w:hint="default"/>
      </w:rPr>
    </w:lvl>
    <w:lvl w:ilvl="4" w:tplc="C6A8A0F8">
      <w:start w:val="1"/>
      <w:numFmt w:val="bullet"/>
      <w:lvlText w:val="o"/>
      <w:lvlJc w:val="left"/>
      <w:pPr>
        <w:ind w:left="3600" w:hanging="360"/>
      </w:pPr>
      <w:rPr>
        <w:rFonts w:ascii="Courier New" w:hAnsi="Courier New" w:hint="default"/>
      </w:rPr>
    </w:lvl>
    <w:lvl w:ilvl="5" w:tplc="EDD0E9F4">
      <w:start w:val="1"/>
      <w:numFmt w:val="bullet"/>
      <w:lvlText w:val=""/>
      <w:lvlJc w:val="left"/>
      <w:pPr>
        <w:ind w:left="4320" w:hanging="360"/>
      </w:pPr>
      <w:rPr>
        <w:rFonts w:ascii="Wingdings" w:hAnsi="Wingdings" w:hint="default"/>
      </w:rPr>
    </w:lvl>
    <w:lvl w:ilvl="6" w:tplc="E230D966">
      <w:start w:val="1"/>
      <w:numFmt w:val="bullet"/>
      <w:lvlText w:val=""/>
      <w:lvlJc w:val="left"/>
      <w:pPr>
        <w:ind w:left="5040" w:hanging="360"/>
      </w:pPr>
      <w:rPr>
        <w:rFonts w:ascii="Symbol" w:hAnsi="Symbol" w:hint="default"/>
      </w:rPr>
    </w:lvl>
    <w:lvl w:ilvl="7" w:tplc="B98CA27C">
      <w:start w:val="1"/>
      <w:numFmt w:val="bullet"/>
      <w:lvlText w:val="o"/>
      <w:lvlJc w:val="left"/>
      <w:pPr>
        <w:ind w:left="5760" w:hanging="360"/>
      </w:pPr>
      <w:rPr>
        <w:rFonts w:ascii="Courier New" w:hAnsi="Courier New" w:hint="default"/>
      </w:rPr>
    </w:lvl>
    <w:lvl w:ilvl="8" w:tplc="E1528792">
      <w:start w:val="1"/>
      <w:numFmt w:val="bullet"/>
      <w:lvlText w:val=""/>
      <w:lvlJc w:val="left"/>
      <w:pPr>
        <w:ind w:left="6480" w:hanging="360"/>
      </w:pPr>
      <w:rPr>
        <w:rFonts w:ascii="Wingdings" w:hAnsi="Wingdings" w:hint="default"/>
      </w:rPr>
    </w:lvl>
  </w:abstractNum>
  <w:num w:numId="1" w16cid:durableId="477497775">
    <w:abstractNumId w:val="27"/>
  </w:num>
  <w:num w:numId="2" w16cid:durableId="1841844350">
    <w:abstractNumId w:val="46"/>
  </w:num>
  <w:num w:numId="3" w16cid:durableId="85881858">
    <w:abstractNumId w:val="56"/>
  </w:num>
  <w:num w:numId="4" w16cid:durableId="25757447">
    <w:abstractNumId w:val="71"/>
  </w:num>
  <w:num w:numId="5" w16cid:durableId="1984459470">
    <w:abstractNumId w:val="57"/>
  </w:num>
  <w:num w:numId="6" w16cid:durableId="253393079">
    <w:abstractNumId w:val="24"/>
  </w:num>
  <w:num w:numId="7" w16cid:durableId="424767979">
    <w:abstractNumId w:val="60"/>
  </w:num>
  <w:num w:numId="8" w16cid:durableId="1279528505">
    <w:abstractNumId w:val="8"/>
  </w:num>
  <w:num w:numId="9" w16cid:durableId="1141384843">
    <w:abstractNumId w:val="51"/>
  </w:num>
  <w:num w:numId="10" w16cid:durableId="1978222793">
    <w:abstractNumId w:val="49"/>
  </w:num>
  <w:num w:numId="11" w16cid:durableId="1434782322">
    <w:abstractNumId w:val="50"/>
  </w:num>
  <w:num w:numId="12" w16cid:durableId="375205149">
    <w:abstractNumId w:val="39"/>
  </w:num>
  <w:num w:numId="13" w16cid:durableId="1905993024">
    <w:abstractNumId w:val="22"/>
  </w:num>
  <w:num w:numId="14" w16cid:durableId="1806776591">
    <w:abstractNumId w:val="65"/>
  </w:num>
  <w:num w:numId="15" w16cid:durableId="1779175936">
    <w:abstractNumId w:val="7"/>
  </w:num>
  <w:num w:numId="16" w16cid:durableId="1144782925">
    <w:abstractNumId w:val="41"/>
  </w:num>
  <w:num w:numId="17" w16cid:durableId="70126340">
    <w:abstractNumId w:val="23"/>
  </w:num>
  <w:num w:numId="18" w16cid:durableId="1470784270">
    <w:abstractNumId w:val="36"/>
  </w:num>
  <w:num w:numId="19" w16cid:durableId="2032872994">
    <w:abstractNumId w:val="64"/>
  </w:num>
  <w:num w:numId="20" w16cid:durableId="322272696">
    <w:abstractNumId w:val="28"/>
  </w:num>
  <w:num w:numId="21" w16cid:durableId="1613434571">
    <w:abstractNumId w:val="0"/>
  </w:num>
  <w:num w:numId="22" w16cid:durableId="1813712886">
    <w:abstractNumId w:val="69"/>
  </w:num>
  <w:num w:numId="23" w16cid:durableId="1708407183">
    <w:abstractNumId w:val="16"/>
  </w:num>
  <w:num w:numId="24" w16cid:durableId="1189753707">
    <w:abstractNumId w:val="58"/>
  </w:num>
  <w:num w:numId="25" w16cid:durableId="408111888">
    <w:abstractNumId w:val="35"/>
  </w:num>
  <w:num w:numId="26" w16cid:durableId="3847623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61767687">
    <w:abstractNumId w:val="32"/>
  </w:num>
  <w:num w:numId="28" w16cid:durableId="509636549">
    <w:abstractNumId w:val="34"/>
  </w:num>
  <w:num w:numId="29" w16cid:durableId="1011953132">
    <w:abstractNumId w:val="37"/>
  </w:num>
  <w:num w:numId="30" w16cid:durableId="1740205948">
    <w:abstractNumId w:val="18"/>
  </w:num>
  <w:num w:numId="31" w16cid:durableId="1469665686">
    <w:abstractNumId w:val="15"/>
  </w:num>
  <w:num w:numId="32" w16cid:durableId="1239291427">
    <w:abstractNumId w:val="43"/>
  </w:num>
  <w:num w:numId="33" w16cid:durableId="1454522916">
    <w:abstractNumId w:val="26"/>
  </w:num>
  <w:num w:numId="34" w16cid:durableId="1687365663">
    <w:abstractNumId w:val="4"/>
  </w:num>
  <w:num w:numId="35" w16cid:durableId="665134881">
    <w:abstractNumId w:val="67"/>
  </w:num>
  <w:num w:numId="36" w16cid:durableId="433747986">
    <w:abstractNumId w:val="42"/>
  </w:num>
  <w:num w:numId="37" w16cid:durableId="1325628668">
    <w:abstractNumId w:val="5"/>
  </w:num>
  <w:num w:numId="38" w16cid:durableId="36055145">
    <w:abstractNumId w:val="26"/>
  </w:num>
  <w:num w:numId="39" w16cid:durableId="134492655">
    <w:abstractNumId w:val="10"/>
  </w:num>
  <w:num w:numId="40" w16cid:durableId="941500452">
    <w:abstractNumId w:val="14"/>
  </w:num>
  <w:num w:numId="41" w16cid:durableId="842820832">
    <w:abstractNumId w:val="45"/>
  </w:num>
  <w:num w:numId="42" w16cid:durableId="180557903">
    <w:abstractNumId w:val="38"/>
  </w:num>
  <w:num w:numId="43" w16cid:durableId="222184726">
    <w:abstractNumId w:val="70"/>
  </w:num>
  <w:num w:numId="44" w16cid:durableId="575550033">
    <w:abstractNumId w:val="3"/>
  </w:num>
  <w:num w:numId="45" w16cid:durableId="1283072189">
    <w:abstractNumId w:val="48"/>
  </w:num>
  <w:num w:numId="46" w16cid:durableId="353262669">
    <w:abstractNumId w:val="53"/>
  </w:num>
  <w:num w:numId="47" w16cid:durableId="1804957963">
    <w:abstractNumId w:val="52"/>
  </w:num>
  <w:num w:numId="48" w16cid:durableId="1154644095">
    <w:abstractNumId w:val="12"/>
  </w:num>
  <w:num w:numId="49" w16cid:durableId="836502334">
    <w:abstractNumId w:val="68"/>
  </w:num>
  <w:num w:numId="50" w16cid:durableId="535316136">
    <w:abstractNumId w:val="19"/>
  </w:num>
  <w:num w:numId="51" w16cid:durableId="491531845">
    <w:abstractNumId w:val="54"/>
  </w:num>
  <w:num w:numId="52" w16cid:durableId="1919973929">
    <w:abstractNumId w:val="30"/>
  </w:num>
  <w:num w:numId="53" w16cid:durableId="105664990">
    <w:abstractNumId w:val="63"/>
  </w:num>
  <w:num w:numId="54" w16cid:durableId="2145805496">
    <w:abstractNumId w:val="31"/>
  </w:num>
  <w:num w:numId="55" w16cid:durableId="334692861">
    <w:abstractNumId w:val="33"/>
  </w:num>
  <w:num w:numId="56" w16cid:durableId="972252104">
    <w:abstractNumId w:val="59"/>
  </w:num>
  <w:num w:numId="57" w16cid:durableId="441606761">
    <w:abstractNumId w:val="9"/>
  </w:num>
  <w:num w:numId="58" w16cid:durableId="2050911533">
    <w:abstractNumId w:val="29"/>
  </w:num>
  <w:num w:numId="59" w16cid:durableId="955915356">
    <w:abstractNumId w:val="47"/>
  </w:num>
  <w:num w:numId="60" w16cid:durableId="1050805661">
    <w:abstractNumId w:val="20"/>
  </w:num>
  <w:num w:numId="61" w16cid:durableId="574432270">
    <w:abstractNumId w:val="11"/>
  </w:num>
  <w:num w:numId="62" w16cid:durableId="195433739">
    <w:abstractNumId w:val="61"/>
  </w:num>
  <w:num w:numId="63" w16cid:durableId="2054890249">
    <w:abstractNumId w:val="40"/>
  </w:num>
  <w:num w:numId="64" w16cid:durableId="1609579389">
    <w:abstractNumId w:val="66"/>
  </w:num>
  <w:num w:numId="65" w16cid:durableId="1752777382">
    <w:abstractNumId w:val="13"/>
  </w:num>
  <w:num w:numId="66" w16cid:durableId="957830545">
    <w:abstractNumId w:val="44"/>
  </w:num>
  <w:num w:numId="67" w16cid:durableId="1627737196">
    <w:abstractNumId w:val="21"/>
  </w:num>
  <w:num w:numId="68" w16cid:durableId="1377510490">
    <w:abstractNumId w:val="2"/>
  </w:num>
  <w:num w:numId="69" w16cid:durableId="1675647057">
    <w:abstractNumId w:val="55"/>
  </w:num>
  <w:num w:numId="70" w16cid:durableId="1326208112">
    <w:abstractNumId w:val="17"/>
  </w:num>
  <w:num w:numId="71" w16cid:durableId="520633333">
    <w:abstractNumId w:val="1"/>
  </w:num>
  <w:num w:numId="72" w16cid:durableId="1648439215">
    <w:abstractNumId w:val="62"/>
  </w:num>
  <w:num w:numId="73" w16cid:durableId="1148471544">
    <w:abstractNumId w:val="6"/>
  </w:num>
  <w:num w:numId="74" w16cid:durableId="259918361">
    <w:abstractNumId w:val="2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1C12"/>
    <w:rsid w:val="0000210E"/>
    <w:rsid w:val="00003ADF"/>
    <w:rsid w:val="00007F11"/>
    <w:rsid w:val="000133CC"/>
    <w:rsid w:val="00013CAF"/>
    <w:rsid w:val="00017D05"/>
    <w:rsid w:val="00020597"/>
    <w:rsid w:val="000217C0"/>
    <w:rsid w:val="00023C27"/>
    <w:rsid w:val="00025032"/>
    <w:rsid w:val="00027931"/>
    <w:rsid w:val="00030686"/>
    <w:rsid w:val="00032600"/>
    <w:rsid w:val="00032C17"/>
    <w:rsid w:val="00032ECE"/>
    <w:rsid w:val="00040ABC"/>
    <w:rsid w:val="00041B57"/>
    <w:rsid w:val="00042AD8"/>
    <w:rsid w:val="00044342"/>
    <w:rsid w:val="0004508F"/>
    <w:rsid w:val="00046B0B"/>
    <w:rsid w:val="00046F5C"/>
    <w:rsid w:val="000478C4"/>
    <w:rsid w:val="00053F9D"/>
    <w:rsid w:val="000552A3"/>
    <w:rsid w:val="0005630B"/>
    <w:rsid w:val="00056FBC"/>
    <w:rsid w:val="0005728E"/>
    <w:rsid w:val="0005734D"/>
    <w:rsid w:val="00060307"/>
    <w:rsid w:val="0006209B"/>
    <w:rsid w:val="000657A1"/>
    <w:rsid w:val="00066461"/>
    <w:rsid w:val="00066E0D"/>
    <w:rsid w:val="00066FE3"/>
    <w:rsid w:val="000726DA"/>
    <w:rsid w:val="00077E4B"/>
    <w:rsid w:val="00080732"/>
    <w:rsid w:val="000830E9"/>
    <w:rsid w:val="000833FF"/>
    <w:rsid w:val="00083698"/>
    <w:rsid w:val="00084D42"/>
    <w:rsid w:val="00086F57"/>
    <w:rsid w:val="00090BA1"/>
    <w:rsid w:val="00090C30"/>
    <w:rsid w:val="00091D70"/>
    <w:rsid w:val="00091EED"/>
    <w:rsid w:val="00095B08"/>
    <w:rsid w:val="00095F36"/>
    <w:rsid w:val="000966EC"/>
    <w:rsid w:val="000A10CD"/>
    <w:rsid w:val="000A1394"/>
    <w:rsid w:val="000A1B9A"/>
    <w:rsid w:val="000A2F2E"/>
    <w:rsid w:val="000A592E"/>
    <w:rsid w:val="000A7586"/>
    <w:rsid w:val="000B12BB"/>
    <w:rsid w:val="000B16EC"/>
    <w:rsid w:val="000B2A23"/>
    <w:rsid w:val="000B3AFC"/>
    <w:rsid w:val="000B4325"/>
    <w:rsid w:val="000B5C07"/>
    <w:rsid w:val="000B7387"/>
    <w:rsid w:val="000B7B18"/>
    <w:rsid w:val="000C12FA"/>
    <w:rsid w:val="000C4327"/>
    <w:rsid w:val="000C44DD"/>
    <w:rsid w:val="000C5C9F"/>
    <w:rsid w:val="000C6A96"/>
    <w:rsid w:val="000C700C"/>
    <w:rsid w:val="000C707A"/>
    <w:rsid w:val="000D12C9"/>
    <w:rsid w:val="000D26B1"/>
    <w:rsid w:val="000D2D82"/>
    <w:rsid w:val="000D4C68"/>
    <w:rsid w:val="000D6E90"/>
    <w:rsid w:val="000D6EA0"/>
    <w:rsid w:val="000D77F3"/>
    <w:rsid w:val="000E0224"/>
    <w:rsid w:val="000E171B"/>
    <w:rsid w:val="000E3BC1"/>
    <w:rsid w:val="000E4883"/>
    <w:rsid w:val="000E4BBF"/>
    <w:rsid w:val="000E5218"/>
    <w:rsid w:val="000E61F0"/>
    <w:rsid w:val="000F045A"/>
    <w:rsid w:val="000F2A55"/>
    <w:rsid w:val="000F5C43"/>
    <w:rsid w:val="000F62FC"/>
    <w:rsid w:val="001002FC"/>
    <w:rsid w:val="00102A2C"/>
    <w:rsid w:val="00104F87"/>
    <w:rsid w:val="00112414"/>
    <w:rsid w:val="001125BF"/>
    <w:rsid w:val="00112DC1"/>
    <w:rsid w:val="001137DB"/>
    <w:rsid w:val="00114155"/>
    <w:rsid w:val="00114C38"/>
    <w:rsid w:val="00114E26"/>
    <w:rsid w:val="00115681"/>
    <w:rsid w:val="0011640F"/>
    <w:rsid w:val="00117E89"/>
    <w:rsid w:val="00120F56"/>
    <w:rsid w:val="00121037"/>
    <w:rsid w:val="001210B9"/>
    <w:rsid w:val="00122A1E"/>
    <w:rsid w:val="001233B3"/>
    <w:rsid w:val="00126774"/>
    <w:rsid w:val="00126A7D"/>
    <w:rsid w:val="0012736F"/>
    <w:rsid w:val="00137D7C"/>
    <w:rsid w:val="00141524"/>
    <w:rsid w:val="00141D59"/>
    <w:rsid w:val="001463B1"/>
    <w:rsid w:val="00147631"/>
    <w:rsid w:val="00147BCF"/>
    <w:rsid w:val="00157798"/>
    <w:rsid w:val="00160F37"/>
    <w:rsid w:val="001622E8"/>
    <w:rsid w:val="00163663"/>
    <w:rsid w:val="00174421"/>
    <w:rsid w:val="00176808"/>
    <w:rsid w:val="0017703A"/>
    <w:rsid w:val="0018124C"/>
    <w:rsid w:val="0018253D"/>
    <w:rsid w:val="00190B19"/>
    <w:rsid w:val="00194E41"/>
    <w:rsid w:val="00196CD9"/>
    <w:rsid w:val="001974EB"/>
    <w:rsid w:val="001A2AD1"/>
    <w:rsid w:val="001B0877"/>
    <w:rsid w:val="001B2EAC"/>
    <w:rsid w:val="001B36CD"/>
    <w:rsid w:val="001B436C"/>
    <w:rsid w:val="001B509C"/>
    <w:rsid w:val="001B7BFA"/>
    <w:rsid w:val="001C494E"/>
    <w:rsid w:val="001C5459"/>
    <w:rsid w:val="001C6FC2"/>
    <w:rsid w:val="001D0132"/>
    <w:rsid w:val="001D1E2D"/>
    <w:rsid w:val="001D46D3"/>
    <w:rsid w:val="001E027C"/>
    <w:rsid w:val="001E1561"/>
    <w:rsid w:val="001E1E8C"/>
    <w:rsid w:val="001E471D"/>
    <w:rsid w:val="001E4878"/>
    <w:rsid w:val="001E4A57"/>
    <w:rsid w:val="001F08E2"/>
    <w:rsid w:val="001F5BDB"/>
    <w:rsid w:val="001F5FD5"/>
    <w:rsid w:val="00200BA4"/>
    <w:rsid w:val="00202C4F"/>
    <w:rsid w:val="002052A7"/>
    <w:rsid w:val="002059EE"/>
    <w:rsid w:val="002078EA"/>
    <w:rsid w:val="002105B0"/>
    <w:rsid w:val="0021225C"/>
    <w:rsid w:val="00221BD3"/>
    <w:rsid w:val="002239B5"/>
    <w:rsid w:val="002310F7"/>
    <w:rsid w:val="002326BF"/>
    <w:rsid w:val="002349F8"/>
    <w:rsid w:val="00235399"/>
    <w:rsid w:val="00235EC7"/>
    <w:rsid w:val="00237E13"/>
    <w:rsid w:val="00240221"/>
    <w:rsid w:val="00240BE8"/>
    <w:rsid w:val="00241E09"/>
    <w:rsid w:val="00252E66"/>
    <w:rsid w:val="00254F5A"/>
    <w:rsid w:val="00255B2D"/>
    <w:rsid w:val="00256B19"/>
    <w:rsid w:val="00256F93"/>
    <w:rsid w:val="002607E8"/>
    <w:rsid w:val="00262F46"/>
    <w:rsid w:val="0026400A"/>
    <w:rsid w:val="002640C3"/>
    <w:rsid w:val="0026577B"/>
    <w:rsid w:val="00265AFB"/>
    <w:rsid w:val="00266125"/>
    <w:rsid w:val="00267C08"/>
    <w:rsid w:val="00270851"/>
    <w:rsid w:val="00271007"/>
    <w:rsid w:val="002761E1"/>
    <w:rsid w:val="00276CE3"/>
    <w:rsid w:val="00283B32"/>
    <w:rsid w:val="00290D8C"/>
    <w:rsid w:val="00290F4E"/>
    <w:rsid w:val="0029290B"/>
    <w:rsid w:val="002931D0"/>
    <w:rsid w:val="00297431"/>
    <w:rsid w:val="002A01B1"/>
    <w:rsid w:val="002A1D54"/>
    <w:rsid w:val="002A2A08"/>
    <w:rsid w:val="002A3345"/>
    <w:rsid w:val="002A39F0"/>
    <w:rsid w:val="002A431F"/>
    <w:rsid w:val="002A6828"/>
    <w:rsid w:val="002A6DEF"/>
    <w:rsid w:val="002B0090"/>
    <w:rsid w:val="002B133E"/>
    <w:rsid w:val="002B5AE5"/>
    <w:rsid w:val="002B5CFF"/>
    <w:rsid w:val="002B6797"/>
    <w:rsid w:val="002B78AD"/>
    <w:rsid w:val="002B7CFF"/>
    <w:rsid w:val="002C2DB8"/>
    <w:rsid w:val="002C4001"/>
    <w:rsid w:val="002C561A"/>
    <w:rsid w:val="002C5E91"/>
    <w:rsid w:val="002D21A9"/>
    <w:rsid w:val="002D2CAA"/>
    <w:rsid w:val="002D5B78"/>
    <w:rsid w:val="002E034F"/>
    <w:rsid w:val="002E04E4"/>
    <w:rsid w:val="002E1093"/>
    <w:rsid w:val="002E2C79"/>
    <w:rsid w:val="002E31FC"/>
    <w:rsid w:val="002E40AA"/>
    <w:rsid w:val="002E4783"/>
    <w:rsid w:val="002E49BA"/>
    <w:rsid w:val="002E593D"/>
    <w:rsid w:val="002E596D"/>
    <w:rsid w:val="002E5AD5"/>
    <w:rsid w:val="002E6275"/>
    <w:rsid w:val="002E719A"/>
    <w:rsid w:val="002E7CDD"/>
    <w:rsid w:val="002F0741"/>
    <w:rsid w:val="002F16BB"/>
    <w:rsid w:val="002F1FEE"/>
    <w:rsid w:val="002F31C0"/>
    <w:rsid w:val="002F33BE"/>
    <w:rsid w:val="002F3763"/>
    <w:rsid w:val="002F4E41"/>
    <w:rsid w:val="002F6567"/>
    <w:rsid w:val="00303027"/>
    <w:rsid w:val="0030329C"/>
    <w:rsid w:val="0030529F"/>
    <w:rsid w:val="00305CF1"/>
    <w:rsid w:val="00307030"/>
    <w:rsid w:val="00307DF7"/>
    <w:rsid w:val="00310B28"/>
    <w:rsid w:val="00311013"/>
    <w:rsid w:val="00320FDC"/>
    <w:rsid w:val="003221AC"/>
    <w:rsid w:val="00324EB8"/>
    <w:rsid w:val="0032561A"/>
    <w:rsid w:val="003306B2"/>
    <w:rsid w:val="00331B6F"/>
    <w:rsid w:val="0033230B"/>
    <w:rsid w:val="003343E3"/>
    <w:rsid w:val="0034020B"/>
    <w:rsid w:val="00341B4F"/>
    <w:rsid w:val="00341D53"/>
    <w:rsid w:val="00344A35"/>
    <w:rsid w:val="00344EA4"/>
    <w:rsid w:val="00345DC7"/>
    <w:rsid w:val="003469B6"/>
    <w:rsid w:val="0034711E"/>
    <w:rsid w:val="00352492"/>
    <w:rsid w:val="0035360E"/>
    <w:rsid w:val="0035592D"/>
    <w:rsid w:val="003644A3"/>
    <w:rsid w:val="003645AA"/>
    <w:rsid w:val="0036665F"/>
    <w:rsid w:val="0037024E"/>
    <w:rsid w:val="00374B25"/>
    <w:rsid w:val="00374F75"/>
    <w:rsid w:val="00375C0D"/>
    <w:rsid w:val="0037796D"/>
    <w:rsid w:val="003779CC"/>
    <w:rsid w:val="00377A2F"/>
    <w:rsid w:val="00377E87"/>
    <w:rsid w:val="003819EA"/>
    <w:rsid w:val="00384747"/>
    <w:rsid w:val="003849F3"/>
    <w:rsid w:val="00386360"/>
    <w:rsid w:val="00387389"/>
    <w:rsid w:val="00390FAF"/>
    <w:rsid w:val="003939D6"/>
    <w:rsid w:val="00394A4C"/>
    <w:rsid w:val="00394EED"/>
    <w:rsid w:val="00397E5E"/>
    <w:rsid w:val="003A02AF"/>
    <w:rsid w:val="003A1F33"/>
    <w:rsid w:val="003A3E08"/>
    <w:rsid w:val="003A4B07"/>
    <w:rsid w:val="003A619C"/>
    <w:rsid w:val="003A7D3D"/>
    <w:rsid w:val="003B035C"/>
    <w:rsid w:val="003B10C9"/>
    <w:rsid w:val="003B1EAC"/>
    <w:rsid w:val="003B5053"/>
    <w:rsid w:val="003B6CE4"/>
    <w:rsid w:val="003D308B"/>
    <w:rsid w:val="003D3166"/>
    <w:rsid w:val="003D35A8"/>
    <w:rsid w:val="003D5515"/>
    <w:rsid w:val="003D5CC5"/>
    <w:rsid w:val="003D5F88"/>
    <w:rsid w:val="003D6776"/>
    <w:rsid w:val="003D6969"/>
    <w:rsid w:val="003D715A"/>
    <w:rsid w:val="003D7204"/>
    <w:rsid w:val="003E02C2"/>
    <w:rsid w:val="003E2D0A"/>
    <w:rsid w:val="003E3968"/>
    <w:rsid w:val="003E4D2F"/>
    <w:rsid w:val="003F1A06"/>
    <w:rsid w:val="003F1B48"/>
    <w:rsid w:val="003F35B9"/>
    <w:rsid w:val="003F7D1C"/>
    <w:rsid w:val="003F83A4"/>
    <w:rsid w:val="00401EC8"/>
    <w:rsid w:val="004021B5"/>
    <w:rsid w:val="00402FCC"/>
    <w:rsid w:val="00403091"/>
    <w:rsid w:val="00404CA8"/>
    <w:rsid w:val="004065D9"/>
    <w:rsid w:val="004113EF"/>
    <w:rsid w:val="00411CEA"/>
    <w:rsid w:val="004159D6"/>
    <w:rsid w:val="004208EE"/>
    <w:rsid w:val="00423C58"/>
    <w:rsid w:val="00425DA1"/>
    <w:rsid w:val="00427E42"/>
    <w:rsid w:val="00432394"/>
    <w:rsid w:val="00433DBF"/>
    <w:rsid w:val="00434C10"/>
    <w:rsid w:val="00437570"/>
    <w:rsid w:val="00443D30"/>
    <w:rsid w:val="0045100E"/>
    <w:rsid w:val="00451432"/>
    <w:rsid w:val="00451C84"/>
    <w:rsid w:val="0045512D"/>
    <w:rsid w:val="00457FD3"/>
    <w:rsid w:val="0045F6B9"/>
    <w:rsid w:val="0046089B"/>
    <w:rsid w:val="00463E14"/>
    <w:rsid w:val="0046461F"/>
    <w:rsid w:val="00465D15"/>
    <w:rsid w:val="00466F5C"/>
    <w:rsid w:val="004676B5"/>
    <w:rsid w:val="00467BB2"/>
    <w:rsid w:val="00473E00"/>
    <w:rsid w:val="004776EE"/>
    <w:rsid w:val="00480840"/>
    <w:rsid w:val="00481639"/>
    <w:rsid w:val="004817F1"/>
    <w:rsid w:val="00484570"/>
    <w:rsid w:val="00484E46"/>
    <w:rsid w:val="004924EC"/>
    <w:rsid w:val="00492CCF"/>
    <w:rsid w:val="00493E1D"/>
    <w:rsid w:val="004A1131"/>
    <w:rsid w:val="004A2A4E"/>
    <w:rsid w:val="004A3F2B"/>
    <w:rsid w:val="004A63F2"/>
    <w:rsid w:val="004A6DDA"/>
    <w:rsid w:val="004B3855"/>
    <w:rsid w:val="004B4093"/>
    <w:rsid w:val="004B58E5"/>
    <w:rsid w:val="004B7857"/>
    <w:rsid w:val="004B7D70"/>
    <w:rsid w:val="004C15A5"/>
    <w:rsid w:val="004C264A"/>
    <w:rsid w:val="004C2AF4"/>
    <w:rsid w:val="004C7660"/>
    <w:rsid w:val="004D0331"/>
    <w:rsid w:val="004D23E5"/>
    <w:rsid w:val="004E119D"/>
    <w:rsid w:val="004E3CAA"/>
    <w:rsid w:val="004E3E0C"/>
    <w:rsid w:val="004E7506"/>
    <w:rsid w:val="004F18AD"/>
    <w:rsid w:val="004F5C31"/>
    <w:rsid w:val="004F69EC"/>
    <w:rsid w:val="00506676"/>
    <w:rsid w:val="00511AD8"/>
    <w:rsid w:val="00515E66"/>
    <w:rsid w:val="0051DA08"/>
    <w:rsid w:val="005219E9"/>
    <w:rsid w:val="00522115"/>
    <w:rsid w:val="00522B4A"/>
    <w:rsid w:val="00524FC6"/>
    <w:rsid w:val="00524FD3"/>
    <w:rsid w:val="00525270"/>
    <w:rsid w:val="00526E33"/>
    <w:rsid w:val="005308E7"/>
    <w:rsid w:val="00530B9F"/>
    <w:rsid w:val="00530FA5"/>
    <w:rsid w:val="00531794"/>
    <w:rsid w:val="005328BF"/>
    <w:rsid w:val="00533153"/>
    <w:rsid w:val="00536C8F"/>
    <w:rsid w:val="00537B00"/>
    <w:rsid w:val="00543209"/>
    <w:rsid w:val="0054447B"/>
    <w:rsid w:val="00550D69"/>
    <w:rsid w:val="005511AC"/>
    <w:rsid w:val="0055170D"/>
    <w:rsid w:val="00553933"/>
    <w:rsid w:val="00555A5D"/>
    <w:rsid w:val="005578B6"/>
    <w:rsid w:val="00565521"/>
    <w:rsid w:val="005709C3"/>
    <w:rsid w:val="0057151D"/>
    <w:rsid w:val="00571ADB"/>
    <w:rsid w:val="00577658"/>
    <w:rsid w:val="005809BB"/>
    <w:rsid w:val="00580D79"/>
    <w:rsid w:val="00581E19"/>
    <w:rsid w:val="0058212D"/>
    <w:rsid w:val="0058275D"/>
    <w:rsid w:val="00582786"/>
    <w:rsid w:val="00582BC3"/>
    <w:rsid w:val="0058608E"/>
    <w:rsid w:val="00590001"/>
    <w:rsid w:val="005926C2"/>
    <w:rsid w:val="00592961"/>
    <w:rsid w:val="005940E9"/>
    <w:rsid w:val="005A0F3B"/>
    <w:rsid w:val="005A2652"/>
    <w:rsid w:val="005A4DDD"/>
    <w:rsid w:val="005A7C69"/>
    <w:rsid w:val="005B1B41"/>
    <w:rsid w:val="005B25A6"/>
    <w:rsid w:val="005B29C2"/>
    <w:rsid w:val="005C2EFC"/>
    <w:rsid w:val="005C6B3B"/>
    <w:rsid w:val="005C7773"/>
    <w:rsid w:val="005C785C"/>
    <w:rsid w:val="005D065D"/>
    <w:rsid w:val="005D0A7F"/>
    <w:rsid w:val="005D206C"/>
    <w:rsid w:val="005D2A03"/>
    <w:rsid w:val="005D67AB"/>
    <w:rsid w:val="005D7B2D"/>
    <w:rsid w:val="005E071E"/>
    <w:rsid w:val="005E1049"/>
    <w:rsid w:val="005E2A6F"/>
    <w:rsid w:val="005E4AB4"/>
    <w:rsid w:val="005E4F7C"/>
    <w:rsid w:val="005E50D6"/>
    <w:rsid w:val="005E5104"/>
    <w:rsid w:val="005E5C5D"/>
    <w:rsid w:val="005E6568"/>
    <w:rsid w:val="005F29B8"/>
    <w:rsid w:val="005F3963"/>
    <w:rsid w:val="005F447C"/>
    <w:rsid w:val="005F87DB"/>
    <w:rsid w:val="006054BA"/>
    <w:rsid w:val="0060770C"/>
    <w:rsid w:val="00610999"/>
    <w:rsid w:val="00612DEB"/>
    <w:rsid w:val="006139D2"/>
    <w:rsid w:val="00623556"/>
    <w:rsid w:val="00624215"/>
    <w:rsid w:val="0062465D"/>
    <w:rsid w:val="00627FD1"/>
    <w:rsid w:val="00634D22"/>
    <w:rsid w:val="006361DF"/>
    <w:rsid w:val="00636EDB"/>
    <w:rsid w:val="00643A8C"/>
    <w:rsid w:val="006448FC"/>
    <w:rsid w:val="00646486"/>
    <w:rsid w:val="006510E0"/>
    <w:rsid w:val="00652FE4"/>
    <w:rsid w:val="006558B7"/>
    <w:rsid w:val="00656675"/>
    <w:rsid w:val="006607EC"/>
    <w:rsid w:val="00661BA3"/>
    <w:rsid w:val="00662F87"/>
    <w:rsid w:val="0066323B"/>
    <w:rsid w:val="006632F3"/>
    <w:rsid w:val="00666DE3"/>
    <w:rsid w:val="00666FF2"/>
    <w:rsid w:val="0067073A"/>
    <w:rsid w:val="006709B1"/>
    <w:rsid w:val="0067186E"/>
    <w:rsid w:val="00675EE2"/>
    <w:rsid w:val="006764AF"/>
    <w:rsid w:val="00676C29"/>
    <w:rsid w:val="00681E2C"/>
    <w:rsid w:val="00683913"/>
    <w:rsid w:val="00684A67"/>
    <w:rsid w:val="0068622D"/>
    <w:rsid w:val="006875A3"/>
    <w:rsid w:val="0069178A"/>
    <w:rsid w:val="00693D81"/>
    <w:rsid w:val="00694536"/>
    <w:rsid w:val="006968C1"/>
    <w:rsid w:val="00697B2D"/>
    <w:rsid w:val="006A24B5"/>
    <w:rsid w:val="006A5296"/>
    <w:rsid w:val="006A5F45"/>
    <w:rsid w:val="006A7817"/>
    <w:rsid w:val="006B1432"/>
    <w:rsid w:val="006B3EB5"/>
    <w:rsid w:val="006B5A6A"/>
    <w:rsid w:val="006B5D9B"/>
    <w:rsid w:val="006B7710"/>
    <w:rsid w:val="006C04C7"/>
    <w:rsid w:val="006C28B8"/>
    <w:rsid w:val="006C4F3B"/>
    <w:rsid w:val="006C6732"/>
    <w:rsid w:val="006C7134"/>
    <w:rsid w:val="006C7BA4"/>
    <w:rsid w:val="006D0C26"/>
    <w:rsid w:val="006D12DB"/>
    <w:rsid w:val="006D1E96"/>
    <w:rsid w:val="006D3246"/>
    <w:rsid w:val="006D41DD"/>
    <w:rsid w:val="006F507A"/>
    <w:rsid w:val="00701B0C"/>
    <w:rsid w:val="007021CE"/>
    <w:rsid w:val="007023A8"/>
    <w:rsid w:val="00706B04"/>
    <w:rsid w:val="00706C29"/>
    <w:rsid w:val="00710253"/>
    <w:rsid w:val="007106B9"/>
    <w:rsid w:val="00710D2F"/>
    <w:rsid w:val="00712F61"/>
    <w:rsid w:val="00713F59"/>
    <w:rsid w:val="00714064"/>
    <w:rsid w:val="007154C9"/>
    <w:rsid w:val="0071577A"/>
    <w:rsid w:val="007173E9"/>
    <w:rsid w:val="0072335D"/>
    <w:rsid w:val="007306A1"/>
    <w:rsid w:val="00732629"/>
    <w:rsid w:val="00732C31"/>
    <w:rsid w:val="00732E20"/>
    <w:rsid w:val="0073441D"/>
    <w:rsid w:val="00736997"/>
    <w:rsid w:val="00737D2C"/>
    <w:rsid w:val="007405FB"/>
    <w:rsid w:val="007422E4"/>
    <w:rsid w:val="00744B12"/>
    <w:rsid w:val="00745059"/>
    <w:rsid w:val="0074535D"/>
    <w:rsid w:val="0074772D"/>
    <w:rsid w:val="007510CE"/>
    <w:rsid w:val="00753FC8"/>
    <w:rsid w:val="00754E7B"/>
    <w:rsid w:val="00755065"/>
    <w:rsid w:val="00755BE2"/>
    <w:rsid w:val="00757A78"/>
    <w:rsid w:val="00760AB9"/>
    <w:rsid w:val="007617EF"/>
    <w:rsid w:val="00774BD8"/>
    <w:rsid w:val="00775F9F"/>
    <w:rsid w:val="00781A3E"/>
    <w:rsid w:val="00781CE9"/>
    <w:rsid w:val="0078387C"/>
    <w:rsid w:val="0078635C"/>
    <w:rsid w:val="00786F2E"/>
    <w:rsid w:val="00787314"/>
    <w:rsid w:val="00794073"/>
    <w:rsid w:val="00794982"/>
    <w:rsid w:val="00797EAA"/>
    <w:rsid w:val="007A24C5"/>
    <w:rsid w:val="007A38CE"/>
    <w:rsid w:val="007A3FF6"/>
    <w:rsid w:val="007B0C0F"/>
    <w:rsid w:val="007B2C89"/>
    <w:rsid w:val="007B3A35"/>
    <w:rsid w:val="007B5869"/>
    <w:rsid w:val="007C2B0F"/>
    <w:rsid w:val="007C3F4A"/>
    <w:rsid w:val="007C6BC0"/>
    <w:rsid w:val="007C755A"/>
    <w:rsid w:val="007D0163"/>
    <w:rsid w:val="007D0B47"/>
    <w:rsid w:val="007D1C9E"/>
    <w:rsid w:val="007D2A4C"/>
    <w:rsid w:val="007D435F"/>
    <w:rsid w:val="007D4960"/>
    <w:rsid w:val="007D658D"/>
    <w:rsid w:val="007D6776"/>
    <w:rsid w:val="007D6F18"/>
    <w:rsid w:val="007E106C"/>
    <w:rsid w:val="007E299E"/>
    <w:rsid w:val="007E2B47"/>
    <w:rsid w:val="007E33F8"/>
    <w:rsid w:val="007E3836"/>
    <w:rsid w:val="007E454F"/>
    <w:rsid w:val="007E5244"/>
    <w:rsid w:val="007E68A4"/>
    <w:rsid w:val="007F0A30"/>
    <w:rsid w:val="007F1096"/>
    <w:rsid w:val="007F1898"/>
    <w:rsid w:val="00803C98"/>
    <w:rsid w:val="00806B08"/>
    <w:rsid w:val="00817589"/>
    <w:rsid w:val="00832566"/>
    <w:rsid w:val="008337E3"/>
    <w:rsid w:val="00836A7B"/>
    <w:rsid w:val="00843562"/>
    <w:rsid w:val="00843769"/>
    <w:rsid w:val="008443C5"/>
    <w:rsid w:val="008452E4"/>
    <w:rsid w:val="008540A9"/>
    <w:rsid w:val="00854241"/>
    <w:rsid w:val="00854673"/>
    <w:rsid w:val="00856B38"/>
    <w:rsid w:val="00863457"/>
    <w:rsid w:val="00872EE7"/>
    <w:rsid w:val="008746B1"/>
    <w:rsid w:val="00881E02"/>
    <w:rsid w:val="008856E1"/>
    <w:rsid w:val="00895418"/>
    <w:rsid w:val="008A2A87"/>
    <w:rsid w:val="008A6F52"/>
    <w:rsid w:val="008B34EF"/>
    <w:rsid w:val="008B3C47"/>
    <w:rsid w:val="008B46E4"/>
    <w:rsid w:val="008B71E1"/>
    <w:rsid w:val="008C07BD"/>
    <w:rsid w:val="008C1A6F"/>
    <w:rsid w:val="008C257A"/>
    <w:rsid w:val="008C33C8"/>
    <w:rsid w:val="008C4245"/>
    <w:rsid w:val="008C56A4"/>
    <w:rsid w:val="008C6D1B"/>
    <w:rsid w:val="008C76BF"/>
    <w:rsid w:val="008C7855"/>
    <w:rsid w:val="008D27FB"/>
    <w:rsid w:val="008D545D"/>
    <w:rsid w:val="008D5E4F"/>
    <w:rsid w:val="008D70DE"/>
    <w:rsid w:val="008E4AB2"/>
    <w:rsid w:val="008E5ECA"/>
    <w:rsid w:val="008E6561"/>
    <w:rsid w:val="008EEEA0"/>
    <w:rsid w:val="008F0887"/>
    <w:rsid w:val="008F3CDD"/>
    <w:rsid w:val="008F4A7C"/>
    <w:rsid w:val="008F5E64"/>
    <w:rsid w:val="008F6EA0"/>
    <w:rsid w:val="00901D07"/>
    <w:rsid w:val="0090239E"/>
    <w:rsid w:val="009024FF"/>
    <w:rsid w:val="0090300E"/>
    <w:rsid w:val="0090391C"/>
    <w:rsid w:val="00903FA0"/>
    <w:rsid w:val="0090453B"/>
    <w:rsid w:val="00904D95"/>
    <w:rsid w:val="00905A6B"/>
    <w:rsid w:val="009075A1"/>
    <w:rsid w:val="009103E1"/>
    <w:rsid w:val="00910E80"/>
    <w:rsid w:val="00912548"/>
    <w:rsid w:val="00915367"/>
    <w:rsid w:val="0091695E"/>
    <w:rsid w:val="0092035C"/>
    <w:rsid w:val="00927360"/>
    <w:rsid w:val="00927718"/>
    <w:rsid w:val="009309CC"/>
    <w:rsid w:val="009310D5"/>
    <w:rsid w:val="009353BC"/>
    <w:rsid w:val="0094187B"/>
    <w:rsid w:val="00944187"/>
    <w:rsid w:val="0094606D"/>
    <w:rsid w:val="00952B94"/>
    <w:rsid w:val="00953AE1"/>
    <w:rsid w:val="00955672"/>
    <w:rsid w:val="009577BB"/>
    <w:rsid w:val="00957863"/>
    <w:rsid w:val="00957A99"/>
    <w:rsid w:val="00957C34"/>
    <w:rsid w:val="00957F78"/>
    <w:rsid w:val="009622A4"/>
    <w:rsid w:val="009630E9"/>
    <w:rsid w:val="00964CD4"/>
    <w:rsid w:val="00965DCE"/>
    <w:rsid w:val="009662F2"/>
    <w:rsid w:val="009702EC"/>
    <w:rsid w:val="00971169"/>
    <w:rsid w:val="009758B8"/>
    <w:rsid w:val="009765F1"/>
    <w:rsid w:val="0098423F"/>
    <w:rsid w:val="00985181"/>
    <w:rsid w:val="0098622E"/>
    <w:rsid w:val="00992DB3"/>
    <w:rsid w:val="009946BD"/>
    <w:rsid w:val="00995726"/>
    <w:rsid w:val="009959D7"/>
    <w:rsid w:val="00996D5A"/>
    <w:rsid w:val="009A1358"/>
    <w:rsid w:val="009A3438"/>
    <w:rsid w:val="009A3E36"/>
    <w:rsid w:val="009A5B75"/>
    <w:rsid w:val="009B199F"/>
    <w:rsid w:val="009B2E88"/>
    <w:rsid w:val="009B305D"/>
    <w:rsid w:val="009B62E4"/>
    <w:rsid w:val="009C0F9B"/>
    <w:rsid w:val="009C4539"/>
    <w:rsid w:val="009C52FE"/>
    <w:rsid w:val="009D052D"/>
    <w:rsid w:val="009D148D"/>
    <w:rsid w:val="009D14D4"/>
    <w:rsid w:val="009D32F0"/>
    <w:rsid w:val="009D3D79"/>
    <w:rsid w:val="009E1B32"/>
    <w:rsid w:val="009F0E82"/>
    <w:rsid w:val="009F1B0C"/>
    <w:rsid w:val="00A02289"/>
    <w:rsid w:val="00A03952"/>
    <w:rsid w:val="00A04736"/>
    <w:rsid w:val="00A135A3"/>
    <w:rsid w:val="00A202A1"/>
    <w:rsid w:val="00A204ED"/>
    <w:rsid w:val="00A21426"/>
    <w:rsid w:val="00A2357B"/>
    <w:rsid w:val="00A23C33"/>
    <w:rsid w:val="00A23D1C"/>
    <w:rsid w:val="00A26A07"/>
    <w:rsid w:val="00A273BF"/>
    <w:rsid w:val="00A344AE"/>
    <w:rsid w:val="00A35321"/>
    <w:rsid w:val="00A409AB"/>
    <w:rsid w:val="00A41648"/>
    <w:rsid w:val="00A418D3"/>
    <w:rsid w:val="00A45AE2"/>
    <w:rsid w:val="00A47AAD"/>
    <w:rsid w:val="00A50B61"/>
    <w:rsid w:val="00A54452"/>
    <w:rsid w:val="00A54D33"/>
    <w:rsid w:val="00A621C0"/>
    <w:rsid w:val="00A62AC8"/>
    <w:rsid w:val="00A636F9"/>
    <w:rsid w:val="00A67C9B"/>
    <w:rsid w:val="00A73D9B"/>
    <w:rsid w:val="00A745BC"/>
    <w:rsid w:val="00A768AF"/>
    <w:rsid w:val="00A77AC7"/>
    <w:rsid w:val="00A8004C"/>
    <w:rsid w:val="00A83970"/>
    <w:rsid w:val="00A860F4"/>
    <w:rsid w:val="00A8683F"/>
    <w:rsid w:val="00A87EF2"/>
    <w:rsid w:val="00A90DBC"/>
    <w:rsid w:val="00A91B48"/>
    <w:rsid w:val="00A926CD"/>
    <w:rsid w:val="00A935C5"/>
    <w:rsid w:val="00AA1C3D"/>
    <w:rsid w:val="00AA3600"/>
    <w:rsid w:val="00AA3639"/>
    <w:rsid w:val="00AA36E6"/>
    <w:rsid w:val="00AA446A"/>
    <w:rsid w:val="00AA4E0F"/>
    <w:rsid w:val="00AA5036"/>
    <w:rsid w:val="00AA5FDE"/>
    <w:rsid w:val="00AA661A"/>
    <w:rsid w:val="00AB254A"/>
    <w:rsid w:val="00AB2A7F"/>
    <w:rsid w:val="00AB3024"/>
    <w:rsid w:val="00AB3B1E"/>
    <w:rsid w:val="00AB72DF"/>
    <w:rsid w:val="00AB7660"/>
    <w:rsid w:val="00AB7E5F"/>
    <w:rsid w:val="00AC03EE"/>
    <w:rsid w:val="00AC0B95"/>
    <w:rsid w:val="00AC291E"/>
    <w:rsid w:val="00AC4A76"/>
    <w:rsid w:val="00AC64ED"/>
    <w:rsid w:val="00AD044C"/>
    <w:rsid w:val="00AD174A"/>
    <w:rsid w:val="00AD1B75"/>
    <w:rsid w:val="00AD2455"/>
    <w:rsid w:val="00AD248C"/>
    <w:rsid w:val="00AD3E79"/>
    <w:rsid w:val="00AE185A"/>
    <w:rsid w:val="00AE2C4F"/>
    <w:rsid w:val="00AE3985"/>
    <w:rsid w:val="00AE4C76"/>
    <w:rsid w:val="00AE4CDC"/>
    <w:rsid w:val="00AE506E"/>
    <w:rsid w:val="00AE718D"/>
    <w:rsid w:val="00AE7533"/>
    <w:rsid w:val="00AF2C7E"/>
    <w:rsid w:val="00AF5711"/>
    <w:rsid w:val="00AF5780"/>
    <w:rsid w:val="00B02583"/>
    <w:rsid w:val="00B04264"/>
    <w:rsid w:val="00B05C08"/>
    <w:rsid w:val="00B066FA"/>
    <w:rsid w:val="00B0671A"/>
    <w:rsid w:val="00B07E00"/>
    <w:rsid w:val="00B0B909"/>
    <w:rsid w:val="00B12CD2"/>
    <w:rsid w:val="00B13476"/>
    <w:rsid w:val="00B138A8"/>
    <w:rsid w:val="00B13AAB"/>
    <w:rsid w:val="00B14209"/>
    <w:rsid w:val="00B17B75"/>
    <w:rsid w:val="00B212A9"/>
    <w:rsid w:val="00B22375"/>
    <w:rsid w:val="00B22932"/>
    <w:rsid w:val="00B22B32"/>
    <w:rsid w:val="00B230F5"/>
    <w:rsid w:val="00B27A20"/>
    <w:rsid w:val="00B32D10"/>
    <w:rsid w:val="00B337C6"/>
    <w:rsid w:val="00B33CF6"/>
    <w:rsid w:val="00B358B2"/>
    <w:rsid w:val="00B366CB"/>
    <w:rsid w:val="00B3676D"/>
    <w:rsid w:val="00B40B38"/>
    <w:rsid w:val="00B422CA"/>
    <w:rsid w:val="00B4358D"/>
    <w:rsid w:val="00B43E5D"/>
    <w:rsid w:val="00B45107"/>
    <w:rsid w:val="00B46AD0"/>
    <w:rsid w:val="00B50116"/>
    <w:rsid w:val="00B503B7"/>
    <w:rsid w:val="00B511EC"/>
    <w:rsid w:val="00B52585"/>
    <w:rsid w:val="00B52C91"/>
    <w:rsid w:val="00B53BCE"/>
    <w:rsid w:val="00B54475"/>
    <w:rsid w:val="00B60414"/>
    <w:rsid w:val="00B608E6"/>
    <w:rsid w:val="00B61BFF"/>
    <w:rsid w:val="00B62E7B"/>
    <w:rsid w:val="00B64551"/>
    <w:rsid w:val="00B66B84"/>
    <w:rsid w:val="00B6742C"/>
    <w:rsid w:val="00B70A15"/>
    <w:rsid w:val="00B7128F"/>
    <w:rsid w:val="00B712E0"/>
    <w:rsid w:val="00B73298"/>
    <w:rsid w:val="00B73798"/>
    <w:rsid w:val="00B747CE"/>
    <w:rsid w:val="00B75E79"/>
    <w:rsid w:val="00B769B2"/>
    <w:rsid w:val="00B77C43"/>
    <w:rsid w:val="00B82D17"/>
    <w:rsid w:val="00B83A2C"/>
    <w:rsid w:val="00B83ADB"/>
    <w:rsid w:val="00B86B24"/>
    <w:rsid w:val="00B86B30"/>
    <w:rsid w:val="00B86C58"/>
    <w:rsid w:val="00B9087F"/>
    <w:rsid w:val="00B93C76"/>
    <w:rsid w:val="00B95858"/>
    <w:rsid w:val="00B96440"/>
    <w:rsid w:val="00B96FD2"/>
    <w:rsid w:val="00B97FA9"/>
    <w:rsid w:val="00BA748E"/>
    <w:rsid w:val="00BB26FA"/>
    <w:rsid w:val="00BB3E76"/>
    <w:rsid w:val="00BB5AD2"/>
    <w:rsid w:val="00BB6B00"/>
    <w:rsid w:val="00BBB903"/>
    <w:rsid w:val="00BC1D42"/>
    <w:rsid w:val="00BC4310"/>
    <w:rsid w:val="00BC7A98"/>
    <w:rsid w:val="00BD0D0D"/>
    <w:rsid w:val="00BD4D16"/>
    <w:rsid w:val="00BD5A5E"/>
    <w:rsid w:val="00BD5CBF"/>
    <w:rsid w:val="00BE1B9E"/>
    <w:rsid w:val="00BE60AF"/>
    <w:rsid w:val="00BE7586"/>
    <w:rsid w:val="00BF13CF"/>
    <w:rsid w:val="00BF23C3"/>
    <w:rsid w:val="00BF2C1A"/>
    <w:rsid w:val="00C06DE8"/>
    <w:rsid w:val="00C06E5D"/>
    <w:rsid w:val="00C1352F"/>
    <w:rsid w:val="00C15E12"/>
    <w:rsid w:val="00C16D8A"/>
    <w:rsid w:val="00C26CCC"/>
    <w:rsid w:val="00C36AC4"/>
    <w:rsid w:val="00C41E51"/>
    <w:rsid w:val="00C53A66"/>
    <w:rsid w:val="00C54FAC"/>
    <w:rsid w:val="00C57C3D"/>
    <w:rsid w:val="00C622A6"/>
    <w:rsid w:val="00C64111"/>
    <w:rsid w:val="00C649FD"/>
    <w:rsid w:val="00C666A4"/>
    <w:rsid w:val="00C70648"/>
    <w:rsid w:val="00C70F64"/>
    <w:rsid w:val="00C732A5"/>
    <w:rsid w:val="00C76A48"/>
    <w:rsid w:val="00C7789E"/>
    <w:rsid w:val="00C82595"/>
    <w:rsid w:val="00C831F1"/>
    <w:rsid w:val="00C8397E"/>
    <w:rsid w:val="00C84A07"/>
    <w:rsid w:val="00C864B8"/>
    <w:rsid w:val="00C8661F"/>
    <w:rsid w:val="00C87C5D"/>
    <w:rsid w:val="00C9001D"/>
    <w:rsid w:val="00C91895"/>
    <w:rsid w:val="00C92592"/>
    <w:rsid w:val="00C92E25"/>
    <w:rsid w:val="00C9358B"/>
    <w:rsid w:val="00C94108"/>
    <w:rsid w:val="00C96734"/>
    <w:rsid w:val="00CA2CDD"/>
    <w:rsid w:val="00CA32C5"/>
    <w:rsid w:val="00CA4358"/>
    <w:rsid w:val="00CA6F5A"/>
    <w:rsid w:val="00CA7DF2"/>
    <w:rsid w:val="00CB05C5"/>
    <w:rsid w:val="00CB339B"/>
    <w:rsid w:val="00CB4AAA"/>
    <w:rsid w:val="00CB4B8C"/>
    <w:rsid w:val="00CB4C84"/>
    <w:rsid w:val="00CB5980"/>
    <w:rsid w:val="00CC13CD"/>
    <w:rsid w:val="00CC2482"/>
    <w:rsid w:val="00CD0240"/>
    <w:rsid w:val="00CD1CA1"/>
    <w:rsid w:val="00CD4D5A"/>
    <w:rsid w:val="00CD5376"/>
    <w:rsid w:val="00CD632A"/>
    <w:rsid w:val="00CE013B"/>
    <w:rsid w:val="00CE33F8"/>
    <w:rsid w:val="00CE3CC9"/>
    <w:rsid w:val="00CE3FB2"/>
    <w:rsid w:val="00CE442E"/>
    <w:rsid w:val="00CE4982"/>
    <w:rsid w:val="00CE50FA"/>
    <w:rsid w:val="00CE5219"/>
    <w:rsid w:val="00CE6942"/>
    <w:rsid w:val="00CF0EB9"/>
    <w:rsid w:val="00CF1A23"/>
    <w:rsid w:val="00CF1A66"/>
    <w:rsid w:val="00CF230D"/>
    <w:rsid w:val="00CF276D"/>
    <w:rsid w:val="00CF2CC0"/>
    <w:rsid w:val="00CF374B"/>
    <w:rsid w:val="00CF4811"/>
    <w:rsid w:val="00CF639E"/>
    <w:rsid w:val="00CF6F08"/>
    <w:rsid w:val="00CF7D1D"/>
    <w:rsid w:val="00D002E3"/>
    <w:rsid w:val="00D04754"/>
    <w:rsid w:val="00D0507E"/>
    <w:rsid w:val="00D05803"/>
    <w:rsid w:val="00D089E0"/>
    <w:rsid w:val="00D135CA"/>
    <w:rsid w:val="00D15206"/>
    <w:rsid w:val="00D15D0F"/>
    <w:rsid w:val="00D24014"/>
    <w:rsid w:val="00D2E981"/>
    <w:rsid w:val="00D31C7C"/>
    <w:rsid w:val="00D32995"/>
    <w:rsid w:val="00D35A04"/>
    <w:rsid w:val="00D36D5D"/>
    <w:rsid w:val="00D37D7E"/>
    <w:rsid w:val="00D40052"/>
    <w:rsid w:val="00D40823"/>
    <w:rsid w:val="00D4272F"/>
    <w:rsid w:val="00D42785"/>
    <w:rsid w:val="00D42988"/>
    <w:rsid w:val="00D43BE9"/>
    <w:rsid w:val="00D47120"/>
    <w:rsid w:val="00D47C4C"/>
    <w:rsid w:val="00D47D44"/>
    <w:rsid w:val="00D50238"/>
    <w:rsid w:val="00D50720"/>
    <w:rsid w:val="00D50E16"/>
    <w:rsid w:val="00D53C14"/>
    <w:rsid w:val="00D56FAB"/>
    <w:rsid w:val="00D571BB"/>
    <w:rsid w:val="00D60138"/>
    <w:rsid w:val="00D701F3"/>
    <w:rsid w:val="00D7136E"/>
    <w:rsid w:val="00D71D2E"/>
    <w:rsid w:val="00D76C67"/>
    <w:rsid w:val="00D811A8"/>
    <w:rsid w:val="00D835CA"/>
    <w:rsid w:val="00D83829"/>
    <w:rsid w:val="00D86007"/>
    <w:rsid w:val="00D8654A"/>
    <w:rsid w:val="00D86901"/>
    <w:rsid w:val="00D906AF"/>
    <w:rsid w:val="00D90971"/>
    <w:rsid w:val="00D92953"/>
    <w:rsid w:val="00D94EB7"/>
    <w:rsid w:val="00D9639A"/>
    <w:rsid w:val="00D97C57"/>
    <w:rsid w:val="00DA36CE"/>
    <w:rsid w:val="00DA3D73"/>
    <w:rsid w:val="00DA55B2"/>
    <w:rsid w:val="00DB00C4"/>
    <w:rsid w:val="00DB4C44"/>
    <w:rsid w:val="00DC6FF0"/>
    <w:rsid w:val="00DC76B4"/>
    <w:rsid w:val="00DC78EE"/>
    <w:rsid w:val="00DD1F5D"/>
    <w:rsid w:val="00DD59E3"/>
    <w:rsid w:val="00DD72F9"/>
    <w:rsid w:val="00DD7C07"/>
    <w:rsid w:val="00DE2C75"/>
    <w:rsid w:val="00DE30CE"/>
    <w:rsid w:val="00DE3E14"/>
    <w:rsid w:val="00DE490D"/>
    <w:rsid w:val="00DE4CA9"/>
    <w:rsid w:val="00DE5B4D"/>
    <w:rsid w:val="00DE6952"/>
    <w:rsid w:val="00DE6A79"/>
    <w:rsid w:val="00DE7F64"/>
    <w:rsid w:val="00DF121A"/>
    <w:rsid w:val="00DF1763"/>
    <w:rsid w:val="00DF1A7B"/>
    <w:rsid w:val="00DF259E"/>
    <w:rsid w:val="00DF261E"/>
    <w:rsid w:val="00DF36E3"/>
    <w:rsid w:val="00DF4C00"/>
    <w:rsid w:val="00DF521F"/>
    <w:rsid w:val="00DF6D76"/>
    <w:rsid w:val="00DF71F9"/>
    <w:rsid w:val="00DF7CA2"/>
    <w:rsid w:val="00E03771"/>
    <w:rsid w:val="00E07381"/>
    <w:rsid w:val="00E07E1F"/>
    <w:rsid w:val="00E1217F"/>
    <w:rsid w:val="00E2005B"/>
    <w:rsid w:val="00E20266"/>
    <w:rsid w:val="00E209C2"/>
    <w:rsid w:val="00E22158"/>
    <w:rsid w:val="00E2261A"/>
    <w:rsid w:val="00E24DE4"/>
    <w:rsid w:val="00E25DBC"/>
    <w:rsid w:val="00E2619B"/>
    <w:rsid w:val="00E26C0A"/>
    <w:rsid w:val="00E3109E"/>
    <w:rsid w:val="00E3347F"/>
    <w:rsid w:val="00E33C17"/>
    <w:rsid w:val="00E340CE"/>
    <w:rsid w:val="00E35FB9"/>
    <w:rsid w:val="00E361C4"/>
    <w:rsid w:val="00E36C51"/>
    <w:rsid w:val="00E37084"/>
    <w:rsid w:val="00E40257"/>
    <w:rsid w:val="00E4121B"/>
    <w:rsid w:val="00E419BD"/>
    <w:rsid w:val="00E429AA"/>
    <w:rsid w:val="00E50190"/>
    <w:rsid w:val="00E503EB"/>
    <w:rsid w:val="00E51A92"/>
    <w:rsid w:val="00E52D4D"/>
    <w:rsid w:val="00E538E8"/>
    <w:rsid w:val="00E5506B"/>
    <w:rsid w:val="00E56BDC"/>
    <w:rsid w:val="00E574B8"/>
    <w:rsid w:val="00E63800"/>
    <w:rsid w:val="00E64780"/>
    <w:rsid w:val="00E65488"/>
    <w:rsid w:val="00E71659"/>
    <w:rsid w:val="00E72DFC"/>
    <w:rsid w:val="00E72FCB"/>
    <w:rsid w:val="00E73150"/>
    <w:rsid w:val="00E75C04"/>
    <w:rsid w:val="00E7715B"/>
    <w:rsid w:val="00E77B36"/>
    <w:rsid w:val="00E77EF1"/>
    <w:rsid w:val="00E8036D"/>
    <w:rsid w:val="00E82614"/>
    <w:rsid w:val="00E8381A"/>
    <w:rsid w:val="00E83F3F"/>
    <w:rsid w:val="00E83FBD"/>
    <w:rsid w:val="00E84765"/>
    <w:rsid w:val="00E87014"/>
    <w:rsid w:val="00E870FE"/>
    <w:rsid w:val="00E87DAA"/>
    <w:rsid w:val="00E87EC0"/>
    <w:rsid w:val="00E92FE2"/>
    <w:rsid w:val="00E948C7"/>
    <w:rsid w:val="00E95758"/>
    <w:rsid w:val="00EA4042"/>
    <w:rsid w:val="00EA7167"/>
    <w:rsid w:val="00EB120E"/>
    <w:rsid w:val="00EB170A"/>
    <w:rsid w:val="00EB1882"/>
    <w:rsid w:val="00EB54DC"/>
    <w:rsid w:val="00EC02EB"/>
    <w:rsid w:val="00EC03CF"/>
    <w:rsid w:val="00EC069C"/>
    <w:rsid w:val="00EC146D"/>
    <w:rsid w:val="00EC1DE8"/>
    <w:rsid w:val="00EC1EA9"/>
    <w:rsid w:val="00EC3DE8"/>
    <w:rsid w:val="00EC665C"/>
    <w:rsid w:val="00EC7067"/>
    <w:rsid w:val="00EC73AA"/>
    <w:rsid w:val="00EC7CD4"/>
    <w:rsid w:val="00ED03B2"/>
    <w:rsid w:val="00ED47F2"/>
    <w:rsid w:val="00ED4A0A"/>
    <w:rsid w:val="00EE3E67"/>
    <w:rsid w:val="00EE4891"/>
    <w:rsid w:val="00EE4C8B"/>
    <w:rsid w:val="00EE5EA3"/>
    <w:rsid w:val="00EF115A"/>
    <w:rsid w:val="00EF25C1"/>
    <w:rsid w:val="00EF2EA8"/>
    <w:rsid w:val="00EF47BF"/>
    <w:rsid w:val="00EF4CCB"/>
    <w:rsid w:val="00EF6BF0"/>
    <w:rsid w:val="00F01207"/>
    <w:rsid w:val="00F05188"/>
    <w:rsid w:val="00F0610A"/>
    <w:rsid w:val="00F0695D"/>
    <w:rsid w:val="00F13CC6"/>
    <w:rsid w:val="00F15558"/>
    <w:rsid w:val="00F234F3"/>
    <w:rsid w:val="00F25CAC"/>
    <w:rsid w:val="00F31E19"/>
    <w:rsid w:val="00F32B6A"/>
    <w:rsid w:val="00F33E4B"/>
    <w:rsid w:val="00F35CC9"/>
    <w:rsid w:val="00F41810"/>
    <w:rsid w:val="00F4248A"/>
    <w:rsid w:val="00F42ECA"/>
    <w:rsid w:val="00F51DB0"/>
    <w:rsid w:val="00F521FD"/>
    <w:rsid w:val="00F52971"/>
    <w:rsid w:val="00F536DF"/>
    <w:rsid w:val="00F53A58"/>
    <w:rsid w:val="00F53F38"/>
    <w:rsid w:val="00F53FB0"/>
    <w:rsid w:val="00F543F3"/>
    <w:rsid w:val="00F5519A"/>
    <w:rsid w:val="00F57043"/>
    <w:rsid w:val="00F61771"/>
    <w:rsid w:val="00F6192D"/>
    <w:rsid w:val="00F63004"/>
    <w:rsid w:val="00F63493"/>
    <w:rsid w:val="00F64A8A"/>
    <w:rsid w:val="00F64EB0"/>
    <w:rsid w:val="00F64F90"/>
    <w:rsid w:val="00F668F9"/>
    <w:rsid w:val="00F66D3B"/>
    <w:rsid w:val="00F67056"/>
    <w:rsid w:val="00F7369F"/>
    <w:rsid w:val="00F76477"/>
    <w:rsid w:val="00F77180"/>
    <w:rsid w:val="00F8252D"/>
    <w:rsid w:val="00F8269E"/>
    <w:rsid w:val="00F82962"/>
    <w:rsid w:val="00F84887"/>
    <w:rsid w:val="00F85DD9"/>
    <w:rsid w:val="00F9126D"/>
    <w:rsid w:val="00F918D9"/>
    <w:rsid w:val="00F91A99"/>
    <w:rsid w:val="00F933DA"/>
    <w:rsid w:val="00F93B5D"/>
    <w:rsid w:val="00F97BAA"/>
    <w:rsid w:val="00FA0714"/>
    <w:rsid w:val="00FA4413"/>
    <w:rsid w:val="00FA4E0E"/>
    <w:rsid w:val="00FA642D"/>
    <w:rsid w:val="00FA6593"/>
    <w:rsid w:val="00FA76C6"/>
    <w:rsid w:val="00FC40CE"/>
    <w:rsid w:val="00FC7C0A"/>
    <w:rsid w:val="00FD015B"/>
    <w:rsid w:val="00FD24FD"/>
    <w:rsid w:val="00FD30C6"/>
    <w:rsid w:val="00FE1D17"/>
    <w:rsid w:val="00FE32B8"/>
    <w:rsid w:val="00FE3BE1"/>
    <w:rsid w:val="00FE5E86"/>
    <w:rsid w:val="00FE6286"/>
    <w:rsid w:val="00FE74BC"/>
    <w:rsid w:val="00FF09C1"/>
    <w:rsid w:val="00FF1D7D"/>
    <w:rsid w:val="00FF1E4D"/>
    <w:rsid w:val="00FF2CF8"/>
    <w:rsid w:val="00FF5715"/>
    <w:rsid w:val="00FF69EE"/>
    <w:rsid w:val="01110BD3"/>
    <w:rsid w:val="0112AD37"/>
    <w:rsid w:val="0137DC82"/>
    <w:rsid w:val="016EA4C8"/>
    <w:rsid w:val="01713086"/>
    <w:rsid w:val="01765CE0"/>
    <w:rsid w:val="01791AB9"/>
    <w:rsid w:val="019445F4"/>
    <w:rsid w:val="01AAD918"/>
    <w:rsid w:val="01BE7863"/>
    <w:rsid w:val="01DA9133"/>
    <w:rsid w:val="01EB6DEA"/>
    <w:rsid w:val="01F167F3"/>
    <w:rsid w:val="01F622B8"/>
    <w:rsid w:val="01FEE544"/>
    <w:rsid w:val="02264021"/>
    <w:rsid w:val="02293D53"/>
    <w:rsid w:val="022AAAD4"/>
    <w:rsid w:val="022EEEA5"/>
    <w:rsid w:val="0248923E"/>
    <w:rsid w:val="024C896A"/>
    <w:rsid w:val="02591FD6"/>
    <w:rsid w:val="02614C69"/>
    <w:rsid w:val="026BEC9B"/>
    <w:rsid w:val="02776838"/>
    <w:rsid w:val="02A0D00D"/>
    <w:rsid w:val="02A9F061"/>
    <w:rsid w:val="02B1C72F"/>
    <w:rsid w:val="02B3CE6D"/>
    <w:rsid w:val="02BEAD61"/>
    <w:rsid w:val="02BFBD4C"/>
    <w:rsid w:val="02CE2A57"/>
    <w:rsid w:val="02D14A49"/>
    <w:rsid w:val="02D94996"/>
    <w:rsid w:val="02DE237A"/>
    <w:rsid w:val="02E888D7"/>
    <w:rsid w:val="02ED3CAC"/>
    <w:rsid w:val="02F62EEE"/>
    <w:rsid w:val="02F88056"/>
    <w:rsid w:val="0303A8FE"/>
    <w:rsid w:val="0306109F"/>
    <w:rsid w:val="030A7529"/>
    <w:rsid w:val="03354AAA"/>
    <w:rsid w:val="03525970"/>
    <w:rsid w:val="03534682"/>
    <w:rsid w:val="035478D5"/>
    <w:rsid w:val="0365B681"/>
    <w:rsid w:val="0374FDAB"/>
    <w:rsid w:val="03794BC2"/>
    <w:rsid w:val="037D5A8D"/>
    <w:rsid w:val="03831622"/>
    <w:rsid w:val="0386FCC1"/>
    <w:rsid w:val="03B153C0"/>
    <w:rsid w:val="03B9C651"/>
    <w:rsid w:val="03CA35E6"/>
    <w:rsid w:val="03D2E18E"/>
    <w:rsid w:val="03E1D7BF"/>
    <w:rsid w:val="03F25DE1"/>
    <w:rsid w:val="03F6C069"/>
    <w:rsid w:val="03FF3997"/>
    <w:rsid w:val="0405A438"/>
    <w:rsid w:val="0419D922"/>
    <w:rsid w:val="041F005A"/>
    <w:rsid w:val="0438BB57"/>
    <w:rsid w:val="043B27B1"/>
    <w:rsid w:val="043BEE2D"/>
    <w:rsid w:val="04408E67"/>
    <w:rsid w:val="04475193"/>
    <w:rsid w:val="044F5E35"/>
    <w:rsid w:val="04559116"/>
    <w:rsid w:val="0465F7E1"/>
    <w:rsid w:val="046FAAD4"/>
    <w:rsid w:val="04713DA2"/>
    <w:rsid w:val="04739E8C"/>
    <w:rsid w:val="04742126"/>
    <w:rsid w:val="047718A5"/>
    <w:rsid w:val="048631A1"/>
    <w:rsid w:val="04945D93"/>
    <w:rsid w:val="049F795F"/>
    <w:rsid w:val="04A429E8"/>
    <w:rsid w:val="04BD1441"/>
    <w:rsid w:val="04C01CED"/>
    <w:rsid w:val="04D4022C"/>
    <w:rsid w:val="04F7C59D"/>
    <w:rsid w:val="05058C0A"/>
    <w:rsid w:val="05133C87"/>
    <w:rsid w:val="053556F1"/>
    <w:rsid w:val="053736BF"/>
    <w:rsid w:val="05424EB8"/>
    <w:rsid w:val="056E092E"/>
    <w:rsid w:val="0583EB8D"/>
    <w:rsid w:val="0588CD2B"/>
    <w:rsid w:val="0598B3ED"/>
    <w:rsid w:val="05A2D76D"/>
    <w:rsid w:val="05A9F027"/>
    <w:rsid w:val="05AF18AB"/>
    <w:rsid w:val="05B80169"/>
    <w:rsid w:val="05C12422"/>
    <w:rsid w:val="05C39317"/>
    <w:rsid w:val="05FC62FF"/>
    <w:rsid w:val="0603D436"/>
    <w:rsid w:val="06191F10"/>
    <w:rsid w:val="061E2F4B"/>
    <w:rsid w:val="06334F73"/>
    <w:rsid w:val="063763D8"/>
    <w:rsid w:val="06455D3B"/>
    <w:rsid w:val="0645E9C1"/>
    <w:rsid w:val="064870C6"/>
    <w:rsid w:val="065C2965"/>
    <w:rsid w:val="06744CF4"/>
    <w:rsid w:val="06782843"/>
    <w:rsid w:val="0699B7D9"/>
    <w:rsid w:val="069A1D97"/>
    <w:rsid w:val="069A9383"/>
    <w:rsid w:val="06B7FEF5"/>
    <w:rsid w:val="06C3D8DA"/>
    <w:rsid w:val="06CA270A"/>
    <w:rsid w:val="06E694B6"/>
    <w:rsid w:val="070216F9"/>
    <w:rsid w:val="070D9D87"/>
    <w:rsid w:val="073A139C"/>
    <w:rsid w:val="074CCCC6"/>
    <w:rsid w:val="074E8E69"/>
    <w:rsid w:val="07505505"/>
    <w:rsid w:val="07574A47"/>
    <w:rsid w:val="07932AFD"/>
    <w:rsid w:val="07A012E7"/>
    <w:rsid w:val="07AE0C3A"/>
    <w:rsid w:val="07BADB62"/>
    <w:rsid w:val="07C4D0DA"/>
    <w:rsid w:val="07EA7989"/>
    <w:rsid w:val="07FF1424"/>
    <w:rsid w:val="08161103"/>
    <w:rsid w:val="08197570"/>
    <w:rsid w:val="081A6389"/>
    <w:rsid w:val="08294513"/>
    <w:rsid w:val="0830D77A"/>
    <w:rsid w:val="08395C00"/>
    <w:rsid w:val="0853CF56"/>
    <w:rsid w:val="08546D96"/>
    <w:rsid w:val="085773CD"/>
    <w:rsid w:val="08634A7B"/>
    <w:rsid w:val="086753D2"/>
    <w:rsid w:val="086CF7B3"/>
    <w:rsid w:val="08734110"/>
    <w:rsid w:val="08770BB3"/>
    <w:rsid w:val="087A2062"/>
    <w:rsid w:val="088A7FDF"/>
    <w:rsid w:val="0890E639"/>
    <w:rsid w:val="089BE956"/>
    <w:rsid w:val="08C8CB4C"/>
    <w:rsid w:val="08ED4A45"/>
    <w:rsid w:val="0907E880"/>
    <w:rsid w:val="091B41EC"/>
    <w:rsid w:val="09252162"/>
    <w:rsid w:val="092B879D"/>
    <w:rsid w:val="0935A709"/>
    <w:rsid w:val="093F72A9"/>
    <w:rsid w:val="09466FB5"/>
    <w:rsid w:val="09525092"/>
    <w:rsid w:val="095A8A10"/>
    <w:rsid w:val="095F8B30"/>
    <w:rsid w:val="096A768D"/>
    <w:rsid w:val="0992CDF7"/>
    <w:rsid w:val="0995F950"/>
    <w:rsid w:val="099FE73C"/>
    <w:rsid w:val="09A50C14"/>
    <w:rsid w:val="09BA6CAE"/>
    <w:rsid w:val="09C1ED74"/>
    <w:rsid w:val="09C53068"/>
    <w:rsid w:val="09C99D97"/>
    <w:rsid w:val="09DA44CF"/>
    <w:rsid w:val="09DEA312"/>
    <w:rsid w:val="09F3A743"/>
    <w:rsid w:val="09F77D54"/>
    <w:rsid w:val="09FE9C4D"/>
    <w:rsid w:val="0A113282"/>
    <w:rsid w:val="0A1EF77F"/>
    <w:rsid w:val="0A223BF0"/>
    <w:rsid w:val="0A2795FF"/>
    <w:rsid w:val="0A29CEF1"/>
    <w:rsid w:val="0A35F56A"/>
    <w:rsid w:val="0A3C9A07"/>
    <w:rsid w:val="0A641126"/>
    <w:rsid w:val="0A6A67A2"/>
    <w:rsid w:val="0A77D9E9"/>
    <w:rsid w:val="0A808CDC"/>
    <w:rsid w:val="0A875520"/>
    <w:rsid w:val="0A8D4FFD"/>
    <w:rsid w:val="0A8EB8A1"/>
    <w:rsid w:val="0A9151C7"/>
    <w:rsid w:val="0AB1CBE7"/>
    <w:rsid w:val="0AC1DF21"/>
    <w:rsid w:val="0AD6E327"/>
    <w:rsid w:val="0AE40BE2"/>
    <w:rsid w:val="0AF72D29"/>
    <w:rsid w:val="0AFB5B91"/>
    <w:rsid w:val="0AFEEC65"/>
    <w:rsid w:val="0B2CB282"/>
    <w:rsid w:val="0B304844"/>
    <w:rsid w:val="0B340B5E"/>
    <w:rsid w:val="0B51BC19"/>
    <w:rsid w:val="0B649407"/>
    <w:rsid w:val="0B79C980"/>
    <w:rsid w:val="0B7C5CB6"/>
    <w:rsid w:val="0B956D83"/>
    <w:rsid w:val="0B9BDAB1"/>
    <w:rsid w:val="0BA12FC1"/>
    <w:rsid w:val="0BAEAC4A"/>
    <w:rsid w:val="0BBB955D"/>
    <w:rsid w:val="0BF5573B"/>
    <w:rsid w:val="0BFEE2F0"/>
    <w:rsid w:val="0C011DE4"/>
    <w:rsid w:val="0C025A1E"/>
    <w:rsid w:val="0C026515"/>
    <w:rsid w:val="0C498ED2"/>
    <w:rsid w:val="0C4DC5EA"/>
    <w:rsid w:val="0C52288D"/>
    <w:rsid w:val="0C6EAFB2"/>
    <w:rsid w:val="0C930413"/>
    <w:rsid w:val="0CA18BE6"/>
    <w:rsid w:val="0CB6D980"/>
    <w:rsid w:val="0CB8BB0A"/>
    <w:rsid w:val="0CBED9DD"/>
    <w:rsid w:val="0CDBE991"/>
    <w:rsid w:val="0CE71BD0"/>
    <w:rsid w:val="0CE98226"/>
    <w:rsid w:val="0D07C2B4"/>
    <w:rsid w:val="0D15C15C"/>
    <w:rsid w:val="0D4F7BD6"/>
    <w:rsid w:val="0D63794B"/>
    <w:rsid w:val="0D6D10BF"/>
    <w:rsid w:val="0D7626A5"/>
    <w:rsid w:val="0DA7F75B"/>
    <w:rsid w:val="0DA89A45"/>
    <w:rsid w:val="0DC972B1"/>
    <w:rsid w:val="0DCA398D"/>
    <w:rsid w:val="0DFDD367"/>
    <w:rsid w:val="0DFFAA52"/>
    <w:rsid w:val="0E17D622"/>
    <w:rsid w:val="0E267CF3"/>
    <w:rsid w:val="0E47DD92"/>
    <w:rsid w:val="0E89D57A"/>
    <w:rsid w:val="0E8C071F"/>
    <w:rsid w:val="0E99450F"/>
    <w:rsid w:val="0E999C53"/>
    <w:rsid w:val="0EA15406"/>
    <w:rsid w:val="0EA5EA0D"/>
    <w:rsid w:val="0EAA1759"/>
    <w:rsid w:val="0EBF9CA8"/>
    <w:rsid w:val="0EE69D48"/>
    <w:rsid w:val="0EE92FFE"/>
    <w:rsid w:val="0EF0364F"/>
    <w:rsid w:val="0EF7926B"/>
    <w:rsid w:val="0F0F7C39"/>
    <w:rsid w:val="0F2E9645"/>
    <w:rsid w:val="0F2EB046"/>
    <w:rsid w:val="0F3707B1"/>
    <w:rsid w:val="0F49B9E0"/>
    <w:rsid w:val="0F4B20E2"/>
    <w:rsid w:val="0F4B455F"/>
    <w:rsid w:val="0F4CD32C"/>
    <w:rsid w:val="0F52784B"/>
    <w:rsid w:val="0F651F63"/>
    <w:rsid w:val="0F80BB3D"/>
    <w:rsid w:val="0FB0DEB5"/>
    <w:rsid w:val="0FBC51C1"/>
    <w:rsid w:val="0FC0155D"/>
    <w:rsid w:val="0FDEE11E"/>
    <w:rsid w:val="0FE63A30"/>
    <w:rsid w:val="0FECE6AB"/>
    <w:rsid w:val="10025D22"/>
    <w:rsid w:val="101FD515"/>
    <w:rsid w:val="10315E3E"/>
    <w:rsid w:val="103D79BA"/>
    <w:rsid w:val="10682F01"/>
    <w:rsid w:val="1073F668"/>
    <w:rsid w:val="108632D7"/>
    <w:rsid w:val="1096F63C"/>
    <w:rsid w:val="109E053F"/>
    <w:rsid w:val="10C3256D"/>
    <w:rsid w:val="10D63D83"/>
    <w:rsid w:val="10E024F8"/>
    <w:rsid w:val="10FBC1F7"/>
    <w:rsid w:val="10FF45F3"/>
    <w:rsid w:val="1102AF7F"/>
    <w:rsid w:val="11088CE5"/>
    <w:rsid w:val="115171A4"/>
    <w:rsid w:val="11582222"/>
    <w:rsid w:val="11639804"/>
    <w:rsid w:val="11708E4E"/>
    <w:rsid w:val="117ECD32"/>
    <w:rsid w:val="1183C0F8"/>
    <w:rsid w:val="11A18D2B"/>
    <w:rsid w:val="11B85516"/>
    <w:rsid w:val="11D94A1B"/>
    <w:rsid w:val="11E52DB6"/>
    <w:rsid w:val="11F4343D"/>
    <w:rsid w:val="11F77D8F"/>
    <w:rsid w:val="11F80510"/>
    <w:rsid w:val="12029F22"/>
    <w:rsid w:val="12044A60"/>
    <w:rsid w:val="12101EF1"/>
    <w:rsid w:val="121A3468"/>
    <w:rsid w:val="124A8ABC"/>
    <w:rsid w:val="12561658"/>
    <w:rsid w:val="125766AA"/>
    <w:rsid w:val="125C954B"/>
    <w:rsid w:val="127135FA"/>
    <w:rsid w:val="12790158"/>
    <w:rsid w:val="12797C11"/>
    <w:rsid w:val="127B042E"/>
    <w:rsid w:val="128E2DC6"/>
    <w:rsid w:val="128F4E5B"/>
    <w:rsid w:val="12C0A1B4"/>
    <w:rsid w:val="12CC9E69"/>
    <w:rsid w:val="12D09331"/>
    <w:rsid w:val="13008662"/>
    <w:rsid w:val="130891F1"/>
    <w:rsid w:val="130C5EAF"/>
    <w:rsid w:val="130CBB7D"/>
    <w:rsid w:val="1339F2A0"/>
    <w:rsid w:val="1343ED97"/>
    <w:rsid w:val="136035D6"/>
    <w:rsid w:val="136E463E"/>
    <w:rsid w:val="1397C004"/>
    <w:rsid w:val="13A10E04"/>
    <w:rsid w:val="13AB972A"/>
    <w:rsid w:val="13C09507"/>
    <w:rsid w:val="13C7DC18"/>
    <w:rsid w:val="13CEA5C4"/>
    <w:rsid w:val="13DD982A"/>
    <w:rsid w:val="13E6B041"/>
    <w:rsid w:val="140B85B7"/>
    <w:rsid w:val="1413B09D"/>
    <w:rsid w:val="14157EDD"/>
    <w:rsid w:val="141EFD2A"/>
    <w:rsid w:val="1433B9E4"/>
    <w:rsid w:val="148FC2E4"/>
    <w:rsid w:val="149B516F"/>
    <w:rsid w:val="14AE1073"/>
    <w:rsid w:val="14ECB340"/>
    <w:rsid w:val="14F58772"/>
    <w:rsid w:val="14FA9D5E"/>
    <w:rsid w:val="14FBBE8F"/>
    <w:rsid w:val="14FC8191"/>
    <w:rsid w:val="1509EF40"/>
    <w:rsid w:val="150CC10B"/>
    <w:rsid w:val="1516F650"/>
    <w:rsid w:val="15323C4C"/>
    <w:rsid w:val="153A3FE4"/>
    <w:rsid w:val="1542130C"/>
    <w:rsid w:val="1551E999"/>
    <w:rsid w:val="1565EA5E"/>
    <w:rsid w:val="157496DB"/>
    <w:rsid w:val="15798B1F"/>
    <w:rsid w:val="158FBD2B"/>
    <w:rsid w:val="159037BF"/>
    <w:rsid w:val="159299E1"/>
    <w:rsid w:val="159739C9"/>
    <w:rsid w:val="15AA6B12"/>
    <w:rsid w:val="15B0A21A"/>
    <w:rsid w:val="15C378BF"/>
    <w:rsid w:val="15F21D13"/>
    <w:rsid w:val="160DB243"/>
    <w:rsid w:val="16217125"/>
    <w:rsid w:val="1626594E"/>
    <w:rsid w:val="163716EF"/>
    <w:rsid w:val="163977EF"/>
    <w:rsid w:val="163B77DE"/>
    <w:rsid w:val="1662E75F"/>
    <w:rsid w:val="1674F17E"/>
    <w:rsid w:val="167E4F59"/>
    <w:rsid w:val="16813945"/>
    <w:rsid w:val="16861C54"/>
    <w:rsid w:val="1690646C"/>
    <w:rsid w:val="1692741A"/>
    <w:rsid w:val="169CE5DE"/>
    <w:rsid w:val="16A63718"/>
    <w:rsid w:val="16A8C777"/>
    <w:rsid w:val="16B046AB"/>
    <w:rsid w:val="16D6C187"/>
    <w:rsid w:val="16D89C61"/>
    <w:rsid w:val="16DEFAAC"/>
    <w:rsid w:val="16E74B1C"/>
    <w:rsid w:val="16F01852"/>
    <w:rsid w:val="1709C6CF"/>
    <w:rsid w:val="170E6BDF"/>
    <w:rsid w:val="171B9114"/>
    <w:rsid w:val="1721453A"/>
    <w:rsid w:val="17331BA4"/>
    <w:rsid w:val="1742E04B"/>
    <w:rsid w:val="17526C9B"/>
    <w:rsid w:val="175D65CC"/>
    <w:rsid w:val="1771298A"/>
    <w:rsid w:val="177DA41A"/>
    <w:rsid w:val="177FA0FD"/>
    <w:rsid w:val="178D615B"/>
    <w:rsid w:val="1791A03F"/>
    <w:rsid w:val="1796347E"/>
    <w:rsid w:val="17971108"/>
    <w:rsid w:val="1799EF6F"/>
    <w:rsid w:val="17BE32AE"/>
    <w:rsid w:val="17CEDC79"/>
    <w:rsid w:val="17E0F683"/>
    <w:rsid w:val="17E1576C"/>
    <w:rsid w:val="17E22573"/>
    <w:rsid w:val="18034539"/>
    <w:rsid w:val="180CDCB5"/>
    <w:rsid w:val="1810B8ED"/>
    <w:rsid w:val="1810C1DF"/>
    <w:rsid w:val="181F1F8B"/>
    <w:rsid w:val="181F6FCA"/>
    <w:rsid w:val="181F9D03"/>
    <w:rsid w:val="183EBC06"/>
    <w:rsid w:val="1868622A"/>
    <w:rsid w:val="186E719F"/>
    <w:rsid w:val="1877900C"/>
    <w:rsid w:val="18831B7D"/>
    <w:rsid w:val="189A3484"/>
    <w:rsid w:val="18BC2F0E"/>
    <w:rsid w:val="18C7BA38"/>
    <w:rsid w:val="18DEB0AC"/>
    <w:rsid w:val="18E1E4F8"/>
    <w:rsid w:val="18E9570F"/>
    <w:rsid w:val="18F09A25"/>
    <w:rsid w:val="1901834D"/>
    <w:rsid w:val="190A6256"/>
    <w:rsid w:val="192CC591"/>
    <w:rsid w:val="1935E5DA"/>
    <w:rsid w:val="19666150"/>
    <w:rsid w:val="1990A050"/>
    <w:rsid w:val="199625C0"/>
    <w:rsid w:val="19A16293"/>
    <w:rsid w:val="19ACC102"/>
    <w:rsid w:val="19BA637D"/>
    <w:rsid w:val="19C87882"/>
    <w:rsid w:val="19CC24F0"/>
    <w:rsid w:val="19CCCCC8"/>
    <w:rsid w:val="19F41C52"/>
    <w:rsid w:val="1A275EC9"/>
    <w:rsid w:val="1A41C4DE"/>
    <w:rsid w:val="1A4879B5"/>
    <w:rsid w:val="1A48DDF6"/>
    <w:rsid w:val="1A4D46A5"/>
    <w:rsid w:val="1A54821A"/>
    <w:rsid w:val="1A68D074"/>
    <w:rsid w:val="1A6CB6D2"/>
    <w:rsid w:val="1A7F1529"/>
    <w:rsid w:val="1AAA3851"/>
    <w:rsid w:val="1AB38606"/>
    <w:rsid w:val="1AC5B665"/>
    <w:rsid w:val="1AC9BB8D"/>
    <w:rsid w:val="1AD0B40F"/>
    <w:rsid w:val="1B02D109"/>
    <w:rsid w:val="1B1D7ADD"/>
    <w:rsid w:val="1B33A1C2"/>
    <w:rsid w:val="1B372ECB"/>
    <w:rsid w:val="1B43341B"/>
    <w:rsid w:val="1B4BAE9B"/>
    <w:rsid w:val="1B5874D3"/>
    <w:rsid w:val="1B63D58F"/>
    <w:rsid w:val="1B65E497"/>
    <w:rsid w:val="1B7ADFB1"/>
    <w:rsid w:val="1BA6A707"/>
    <w:rsid w:val="1BA90197"/>
    <w:rsid w:val="1BAC3657"/>
    <w:rsid w:val="1BB2E7C5"/>
    <w:rsid w:val="1BBABC3F"/>
    <w:rsid w:val="1BCF1CA9"/>
    <w:rsid w:val="1BE4BC9B"/>
    <w:rsid w:val="1C0AC699"/>
    <w:rsid w:val="1C1A930F"/>
    <w:rsid w:val="1C2058E8"/>
    <w:rsid w:val="1C23A1B6"/>
    <w:rsid w:val="1C26D166"/>
    <w:rsid w:val="1C48E4B5"/>
    <w:rsid w:val="1C69B19C"/>
    <w:rsid w:val="1C807B41"/>
    <w:rsid w:val="1C82E9A0"/>
    <w:rsid w:val="1C836040"/>
    <w:rsid w:val="1CB0D87D"/>
    <w:rsid w:val="1CB2CD95"/>
    <w:rsid w:val="1CB3D4ED"/>
    <w:rsid w:val="1CD5940B"/>
    <w:rsid w:val="1CDF3AD4"/>
    <w:rsid w:val="1CEB30A7"/>
    <w:rsid w:val="1CFCAB24"/>
    <w:rsid w:val="1CFFA5F0"/>
    <w:rsid w:val="1D065A88"/>
    <w:rsid w:val="1D15333F"/>
    <w:rsid w:val="1D2D8E79"/>
    <w:rsid w:val="1D395113"/>
    <w:rsid w:val="1D4AD603"/>
    <w:rsid w:val="1D4B4481"/>
    <w:rsid w:val="1D6BB14B"/>
    <w:rsid w:val="1D7ED895"/>
    <w:rsid w:val="1D82F030"/>
    <w:rsid w:val="1D9AE87D"/>
    <w:rsid w:val="1DA88927"/>
    <w:rsid w:val="1DD1C7AD"/>
    <w:rsid w:val="1DDA7AC7"/>
    <w:rsid w:val="1DF6ACFD"/>
    <w:rsid w:val="1DFDF30C"/>
    <w:rsid w:val="1E043D92"/>
    <w:rsid w:val="1E091C8E"/>
    <w:rsid w:val="1E0EDE5B"/>
    <w:rsid w:val="1E59917D"/>
    <w:rsid w:val="1E625FAC"/>
    <w:rsid w:val="1E71497E"/>
    <w:rsid w:val="1E73FD28"/>
    <w:rsid w:val="1E762B34"/>
    <w:rsid w:val="1E774C9E"/>
    <w:rsid w:val="1E83390D"/>
    <w:rsid w:val="1E8ADE46"/>
    <w:rsid w:val="1E932FBB"/>
    <w:rsid w:val="1E9CB449"/>
    <w:rsid w:val="1EAD7D06"/>
    <w:rsid w:val="1EB4E4E3"/>
    <w:rsid w:val="1EC16CE2"/>
    <w:rsid w:val="1EC5FD72"/>
    <w:rsid w:val="1EC79563"/>
    <w:rsid w:val="1EDD3F81"/>
    <w:rsid w:val="1F0C1EAB"/>
    <w:rsid w:val="1F10743E"/>
    <w:rsid w:val="1F182DBA"/>
    <w:rsid w:val="1F19372B"/>
    <w:rsid w:val="1F1B7E84"/>
    <w:rsid w:val="1F3FFFE3"/>
    <w:rsid w:val="1F47C621"/>
    <w:rsid w:val="1F67A788"/>
    <w:rsid w:val="1F7F543C"/>
    <w:rsid w:val="1F882A01"/>
    <w:rsid w:val="1F934398"/>
    <w:rsid w:val="1FA7F8AE"/>
    <w:rsid w:val="1FB39A34"/>
    <w:rsid w:val="1FB91E71"/>
    <w:rsid w:val="1FBBBCC0"/>
    <w:rsid w:val="1FCA9BA1"/>
    <w:rsid w:val="1FD44FFC"/>
    <w:rsid w:val="1FE8B625"/>
    <w:rsid w:val="1FFBE93A"/>
    <w:rsid w:val="20387546"/>
    <w:rsid w:val="20469F1A"/>
    <w:rsid w:val="204C82DA"/>
    <w:rsid w:val="204D27A4"/>
    <w:rsid w:val="205496DA"/>
    <w:rsid w:val="20571965"/>
    <w:rsid w:val="20578343"/>
    <w:rsid w:val="20582CF7"/>
    <w:rsid w:val="205E7838"/>
    <w:rsid w:val="2061C0CC"/>
    <w:rsid w:val="207CBB9D"/>
    <w:rsid w:val="207FFFF4"/>
    <w:rsid w:val="208BA345"/>
    <w:rsid w:val="209A4F6F"/>
    <w:rsid w:val="209C6AE4"/>
    <w:rsid w:val="20A66F99"/>
    <w:rsid w:val="20AE2B01"/>
    <w:rsid w:val="20BEA0A7"/>
    <w:rsid w:val="20E3CB2C"/>
    <w:rsid w:val="20EBEDA0"/>
    <w:rsid w:val="20F02615"/>
    <w:rsid w:val="20F19B3B"/>
    <w:rsid w:val="210236DA"/>
    <w:rsid w:val="2110CC81"/>
    <w:rsid w:val="2121587B"/>
    <w:rsid w:val="21261C06"/>
    <w:rsid w:val="2156173C"/>
    <w:rsid w:val="21716457"/>
    <w:rsid w:val="21717540"/>
    <w:rsid w:val="2175BEBF"/>
    <w:rsid w:val="21774F30"/>
    <w:rsid w:val="21855289"/>
    <w:rsid w:val="2190D910"/>
    <w:rsid w:val="21BF6916"/>
    <w:rsid w:val="21CB3F48"/>
    <w:rsid w:val="21CE63A3"/>
    <w:rsid w:val="21E1B931"/>
    <w:rsid w:val="21EF448C"/>
    <w:rsid w:val="220CC236"/>
    <w:rsid w:val="2212F6CD"/>
    <w:rsid w:val="224E5307"/>
    <w:rsid w:val="224EA270"/>
    <w:rsid w:val="226D15DA"/>
    <w:rsid w:val="22A146CD"/>
    <w:rsid w:val="22BC2FB9"/>
    <w:rsid w:val="22BCE79E"/>
    <w:rsid w:val="22CC5940"/>
    <w:rsid w:val="22CCC5D8"/>
    <w:rsid w:val="22CE0353"/>
    <w:rsid w:val="22DCC4A5"/>
    <w:rsid w:val="22E61B2C"/>
    <w:rsid w:val="23118F20"/>
    <w:rsid w:val="231E5EA9"/>
    <w:rsid w:val="23268A59"/>
    <w:rsid w:val="2329F178"/>
    <w:rsid w:val="232E6B2E"/>
    <w:rsid w:val="235C7907"/>
    <w:rsid w:val="23621EFB"/>
    <w:rsid w:val="236921E3"/>
    <w:rsid w:val="2373A190"/>
    <w:rsid w:val="23A25238"/>
    <w:rsid w:val="23A5777A"/>
    <w:rsid w:val="23B0801D"/>
    <w:rsid w:val="23C80A5F"/>
    <w:rsid w:val="23D0B49E"/>
    <w:rsid w:val="23D10701"/>
    <w:rsid w:val="23E03A23"/>
    <w:rsid w:val="23F144C2"/>
    <w:rsid w:val="2415A4DB"/>
    <w:rsid w:val="24176C1D"/>
    <w:rsid w:val="2420601A"/>
    <w:rsid w:val="242A3FDF"/>
    <w:rsid w:val="2431D1C6"/>
    <w:rsid w:val="2438AC15"/>
    <w:rsid w:val="243ACC38"/>
    <w:rsid w:val="243B7455"/>
    <w:rsid w:val="24472E87"/>
    <w:rsid w:val="24648970"/>
    <w:rsid w:val="246BA251"/>
    <w:rsid w:val="24803A39"/>
    <w:rsid w:val="249FEBE9"/>
    <w:rsid w:val="24AE1144"/>
    <w:rsid w:val="24B6A07A"/>
    <w:rsid w:val="24BA2F0A"/>
    <w:rsid w:val="24D65B80"/>
    <w:rsid w:val="24DFEF06"/>
    <w:rsid w:val="24EA0E4D"/>
    <w:rsid w:val="24EC27C8"/>
    <w:rsid w:val="24FEE793"/>
    <w:rsid w:val="25102CE3"/>
    <w:rsid w:val="253FE116"/>
    <w:rsid w:val="2544E339"/>
    <w:rsid w:val="2555F9D7"/>
    <w:rsid w:val="258E08C4"/>
    <w:rsid w:val="25B49F57"/>
    <w:rsid w:val="25B8A4FA"/>
    <w:rsid w:val="25C004D2"/>
    <w:rsid w:val="25E63649"/>
    <w:rsid w:val="25E788DE"/>
    <w:rsid w:val="2602604D"/>
    <w:rsid w:val="260C6E34"/>
    <w:rsid w:val="262AFE44"/>
    <w:rsid w:val="2637075E"/>
    <w:rsid w:val="263CD70E"/>
    <w:rsid w:val="26495C18"/>
    <w:rsid w:val="264D7215"/>
    <w:rsid w:val="265B1AC9"/>
    <w:rsid w:val="26637009"/>
    <w:rsid w:val="267E5E56"/>
    <w:rsid w:val="2687F829"/>
    <w:rsid w:val="26966239"/>
    <w:rsid w:val="26A13FCF"/>
    <w:rsid w:val="26BF5520"/>
    <w:rsid w:val="26C74955"/>
    <w:rsid w:val="26D97A2E"/>
    <w:rsid w:val="26DACE2B"/>
    <w:rsid w:val="26DC9C86"/>
    <w:rsid w:val="26E94F22"/>
    <w:rsid w:val="270ACAD2"/>
    <w:rsid w:val="2714405A"/>
    <w:rsid w:val="271AE27E"/>
    <w:rsid w:val="272BC343"/>
    <w:rsid w:val="273BD79A"/>
    <w:rsid w:val="27440CF6"/>
    <w:rsid w:val="2748A063"/>
    <w:rsid w:val="274EB9B7"/>
    <w:rsid w:val="277C3614"/>
    <w:rsid w:val="27816EA3"/>
    <w:rsid w:val="279AE344"/>
    <w:rsid w:val="279EE7BC"/>
    <w:rsid w:val="27AA526E"/>
    <w:rsid w:val="27B0FCF0"/>
    <w:rsid w:val="27CBD7E6"/>
    <w:rsid w:val="27D8A76F"/>
    <w:rsid w:val="27E4C912"/>
    <w:rsid w:val="27F9CADF"/>
    <w:rsid w:val="27FED4CD"/>
    <w:rsid w:val="281D9727"/>
    <w:rsid w:val="2823C88A"/>
    <w:rsid w:val="2827E23B"/>
    <w:rsid w:val="2839A90A"/>
    <w:rsid w:val="2847C416"/>
    <w:rsid w:val="284B3A4F"/>
    <w:rsid w:val="284F2367"/>
    <w:rsid w:val="28524BBE"/>
    <w:rsid w:val="285C4D10"/>
    <w:rsid w:val="28667BB4"/>
    <w:rsid w:val="287A05CA"/>
    <w:rsid w:val="287FA411"/>
    <w:rsid w:val="28844F99"/>
    <w:rsid w:val="288982D7"/>
    <w:rsid w:val="288EC3A8"/>
    <w:rsid w:val="289B86FC"/>
    <w:rsid w:val="28A39701"/>
    <w:rsid w:val="28A5E7A3"/>
    <w:rsid w:val="28AD27BD"/>
    <w:rsid w:val="28D00965"/>
    <w:rsid w:val="28E5B393"/>
    <w:rsid w:val="28F1D21E"/>
    <w:rsid w:val="290D1DCF"/>
    <w:rsid w:val="290D2BF6"/>
    <w:rsid w:val="291CF32D"/>
    <w:rsid w:val="293D0BB7"/>
    <w:rsid w:val="29490391"/>
    <w:rsid w:val="294C76E8"/>
    <w:rsid w:val="29629F06"/>
    <w:rsid w:val="29650836"/>
    <w:rsid w:val="29669A23"/>
    <w:rsid w:val="29670764"/>
    <w:rsid w:val="296A5190"/>
    <w:rsid w:val="296B99C4"/>
    <w:rsid w:val="296F49A1"/>
    <w:rsid w:val="296FDD47"/>
    <w:rsid w:val="297C7A9F"/>
    <w:rsid w:val="297EB28F"/>
    <w:rsid w:val="2987D6F5"/>
    <w:rsid w:val="298E0062"/>
    <w:rsid w:val="29A3803B"/>
    <w:rsid w:val="29A6F103"/>
    <w:rsid w:val="29B81522"/>
    <w:rsid w:val="29B89971"/>
    <w:rsid w:val="29BD6ABC"/>
    <w:rsid w:val="29CF8537"/>
    <w:rsid w:val="29D3297D"/>
    <w:rsid w:val="29D3A84B"/>
    <w:rsid w:val="29DB0412"/>
    <w:rsid w:val="29E2E605"/>
    <w:rsid w:val="2A14C448"/>
    <w:rsid w:val="2A352172"/>
    <w:rsid w:val="2A4A4BA1"/>
    <w:rsid w:val="2A5B0F26"/>
    <w:rsid w:val="2A5BE9D2"/>
    <w:rsid w:val="2A6FB5E7"/>
    <w:rsid w:val="2A7AD679"/>
    <w:rsid w:val="2AA5E6A7"/>
    <w:rsid w:val="2ABC5A83"/>
    <w:rsid w:val="2AC7CF0F"/>
    <w:rsid w:val="2AC8CB2E"/>
    <w:rsid w:val="2ADA2215"/>
    <w:rsid w:val="2ADAEEF1"/>
    <w:rsid w:val="2AE4CCDA"/>
    <w:rsid w:val="2AF06C00"/>
    <w:rsid w:val="2B0D6A5C"/>
    <w:rsid w:val="2B17FE66"/>
    <w:rsid w:val="2B1E36F2"/>
    <w:rsid w:val="2B287B11"/>
    <w:rsid w:val="2B4C4263"/>
    <w:rsid w:val="2B532436"/>
    <w:rsid w:val="2B5D1FB3"/>
    <w:rsid w:val="2B6E5990"/>
    <w:rsid w:val="2B743A1E"/>
    <w:rsid w:val="2B86138B"/>
    <w:rsid w:val="2BAAEE8E"/>
    <w:rsid w:val="2BAB78D1"/>
    <w:rsid w:val="2BB5C752"/>
    <w:rsid w:val="2BC7688F"/>
    <w:rsid w:val="2BD1DCE9"/>
    <w:rsid w:val="2BE38292"/>
    <w:rsid w:val="2BEF6B72"/>
    <w:rsid w:val="2BEFC2C8"/>
    <w:rsid w:val="2C03A364"/>
    <w:rsid w:val="2C2AF18B"/>
    <w:rsid w:val="2C698461"/>
    <w:rsid w:val="2C778E51"/>
    <w:rsid w:val="2C87D258"/>
    <w:rsid w:val="2C99CF3A"/>
    <w:rsid w:val="2C9B2E03"/>
    <w:rsid w:val="2C9C8C8A"/>
    <w:rsid w:val="2CA13AFB"/>
    <w:rsid w:val="2CAFF27C"/>
    <w:rsid w:val="2CB87714"/>
    <w:rsid w:val="2CBF6F1A"/>
    <w:rsid w:val="2CF03A33"/>
    <w:rsid w:val="2CF8E8F4"/>
    <w:rsid w:val="2CFA01FE"/>
    <w:rsid w:val="2CFC12F7"/>
    <w:rsid w:val="2D001957"/>
    <w:rsid w:val="2D3B99CD"/>
    <w:rsid w:val="2D460651"/>
    <w:rsid w:val="2D54782C"/>
    <w:rsid w:val="2D5E1EF2"/>
    <w:rsid w:val="2D6F657E"/>
    <w:rsid w:val="2D72F7A2"/>
    <w:rsid w:val="2D74822D"/>
    <w:rsid w:val="2D913588"/>
    <w:rsid w:val="2DA03297"/>
    <w:rsid w:val="2DA5ED66"/>
    <w:rsid w:val="2DAC3459"/>
    <w:rsid w:val="2DB0BB5F"/>
    <w:rsid w:val="2DB5501B"/>
    <w:rsid w:val="2DB923BD"/>
    <w:rsid w:val="2DCC4664"/>
    <w:rsid w:val="2DDAA060"/>
    <w:rsid w:val="2DE0A192"/>
    <w:rsid w:val="2DE8E612"/>
    <w:rsid w:val="2DF9BD0A"/>
    <w:rsid w:val="2E18DB59"/>
    <w:rsid w:val="2E2818E9"/>
    <w:rsid w:val="2E2FBC8D"/>
    <w:rsid w:val="2E361F37"/>
    <w:rsid w:val="2E365EA5"/>
    <w:rsid w:val="2E3D5A5E"/>
    <w:rsid w:val="2E4FB152"/>
    <w:rsid w:val="2E52B24C"/>
    <w:rsid w:val="2E553A7E"/>
    <w:rsid w:val="2E57157A"/>
    <w:rsid w:val="2E61A760"/>
    <w:rsid w:val="2E6BFCEF"/>
    <w:rsid w:val="2E919DEF"/>
    <w:rsid w:val="2E9A1495"/>
    <w:rsid w:val="2EACED18"/>
    <w:rsid w:val="2EAE7535"/>
    <w:rsid w:val="2EB1EF3B"/>
    <w:rsid w:val="2EBCD24A"/>
    <w:rsid w:val="2EEC6A8C"/>
    <w:rsid w:val="2EF2455E"/>
    <w:rsid w:val="2F071809"/>
    <w:rsid w:val="2F1E7CE2"/>
    <w:rsid w:val="2F33206D"/>
    <w:rsid w:val="2F422557"/>
    <w:rsid w:val="2F4392AF"/>
    <w:rsid w:val="2F6E8C63"/>
    <w:rsid w:val="2F711D90"/>
    <w:rsid w:val="2F7496F6"/>
    <w:rsid w:val="2F7C71F3"/>
    <w:rsid w:val="2F909D9B"/>
    <w:rsid w:val="2F92CED2"/>
    <w:rsid w:val="2F949B10"/>
    <w:rsid w:val="2F9F6865"/>
    <w:rsid w:val="2FA10A1A"/>
    <w:rsid w:val="2FA3F706"/>
    <w:rsid w:val="2FA502A7"/>
    <w:rsid w:val="2FA66F0D"/>
    <w:rsid w:val="2FBE011F"/>
    <w:rsid w:val="2FC28282"/>
    <w:rsid w:val="2FF2DD42"/>
    <w:rsid w:val="2FFD77C1"/>
    <w:rsid w:val="30020805"/>
    <w:rsid w:val="301BEBA0"/>
    <w:rsid w:val="301D1169"/>
    <w:rsid w:val="302F1A63"/>
    <w:rsid w:val="30459E79"/>
    <w:rsid w:val="30499058"/>
    <w:rsid w:val="305C0C9A"/>
    <w:rsid w:val="30637D8A"/>
    <w:rsid w:val="30674AA6"/>
    <w:rsid w:val="306DE3D9"/>
    <w:rsid w:val="307D5724"/>
    <w:rsid w:val="307EB890"/>
    <w:rsid w:val="3091D28A"/>
    <w:rsid w:val="30AFEA89"/>
    <w:rsid w:val="30B0DCC0"/>
    <w:rsid w:val="30CFC7CA"/>
    <w:rsid w:val="30D0C62A"/>
    <w:rsid w:val="30D630CA"/>
    <w:rsid w:val="30E7D5FF"/>
    <w:rsid w:val="30F25FFC"/>
    <w:rsid w:val="30F3C8D5"/>
    <w:rsid w:val="310928B3"/>
    <w:rsid w:val="31158867"/>
    <w:rsid w:val="311AAFDC"/>
    <w:rsid w:val="312B6A8C"/>
    <w:rsid w:val="3136C988"/>
    <w:rsid w:val="313CDA7B"/>
    <w:rsid w:val="31445BE4"/>
    <w:rsid w:val="315A32C2"/>
    <w:rsid w:val="315B7300"/>
    <w:rsid w:val="31643332"/>
    <w:rsid w:val="3165CAE1"/>
    <w:rsid w:val="316AEACA"/>
    <w:rsid w:val="316F6A04"/>
    <w:rsid w:val="31832A11"/>
    <w:rsid w:val="31892B4F"/>
    <w:rsid w:val="318C7E33"/>
    <w:rsid w:val="319D7D05"/>
    <w:rsid w:val="31A2B08A"/>
    <w:rsid w:val="31A9244F"/>
    <w:rsid w:val="31AF4D07"/>
    <w:rsid w:val="31D17F54"/>
    <w:rsid w:val="31D88FB3"/>
    <w:rsid w:val="31DE080B"/>
    <w:rsid w:val="320FD68F"/>
    <w:rsid w:val="321F0C1F"/>
    <w:rsid w:val="32279B2C"/>
    <w:rsid w:val="32291417"/>
    <w:rsid w:val="32319015"/>
    <w:rsid w:val="3245CC7E"/>
    <w:rsid w:val="32557328"/>
    <w:rsid w:val="3262EB98"/>
    <w:rsid w:val="326B550D"/>
    <w:rsid w:val="326E4F6F"/>
    <w:rsid w:val="3276D913"/>
    <w:rsid w:val="327A67B0"/>
    <w:rsid w:val="3283D365"/>
    <w:rsid w:val="32956AA4"/>
    <w:rsid w:val="32B0569B"/>
    <w:rsid w:val="32BE5617"/>
    <w:rsid w:val="32BFF690"/>
    <w:rsid w:val="32C7C1CF"/>
    <w:rsid w:val="32F366A4"/>
    <w:rsid w:val="32F81823"/>
    <w:rsid w:val="3309814C"/>
    <w:rsid w:val="330EC7F6"/>
    <w:rsid w:val="3311BCD4"/>
    <w:rsid w:val="33229C82"/>
    <w:rsid w:val="332D5C39"/>
    <w:rsid w:val="333DB700"/>
    <w:rsid w:val="334B339B"/>
    <w:rsid w:val="335BDE41"/>
    <w:rsid w:val="335F859F"/>
    <w:rsid w:val="33640930"/>
    <w:rsid w:val="338EC8E2"/>
    <w:rsid w:val="33939F35"/>
    <w:rsid w:val="33946A4C"/>
    <w:rsid w:val="339510AD"/>
    <w:rsid w:val="339B7005"/>
    <w:rsid w:val="33C0315D"/>
    <w:rsid w:val="33C572A6"/>
    <w:rsid w:val="33C9B180"/>
    <w:rsid w:val="33C9F419"/>
    <w:rsid w:val="33D7FDA3"/>
    <w:rsid w:val="33DC76F9"/>
    <w:rsid w:val="33EC2D83"/>
    <w:rsid w:val="340F5262"/>
    <w:rsid w:val="3413D4D1"/>
    <w:rsid w:val="341ABC49"/>
    <w:rsid w:val="3427B9A8"/>
    <w:rsid w:val="34304079"/>
    <w:rsid w:val="3439E1A1"/>
    <w:rsid w:val="34489067"/>
    <w:rsid w:val="3452B0E7"/>
    <w:rsid w:val="345A18B4"/>
    <w:rsid w:val="347207EA"/>
    <w:rsid w:val="3479CA35"/>
    <w:rsid w:val="34B3AD48"/>
    <w:rsid w:val="34CE7B6A"/>
    <w:rsid w:val="34DB51B1"/>
    <w:rsid w:val="34EB7A35"/>
    <w:rsid w:val="34FB90E2"/>
    <w:rsid w:val="35024B92"/>
    <w:rsid w:val="3509DB7B"/>
    <w:rsid w:val="3511BEFE"/>
    <w:rsid w:val="35220FD1"/>
    <w:rsid w:val="355055BF"/>
    <w:rsid w:val="355DD48C"/>
    <w:rsid w:val="355F80A9"/>
    <w:rsid w:val="3560E1A7"/>
    <w:rsid w:val="356226C2"/>
    <w:rsid w:val="35627448"/>
    <w:rsid w:val="3566E187"/>
    <w:rsid w:val="357E5037"/>
    <w:rsid w:val="3588C6BB"/>
    <w:rsid w:val="35A338ED"/>
    <w:rsid w:val="35AF617B"/>
    <w:rsid w:val="35BAEDEA"/>
    <w:rsid w:val="35C65579"/>
    <w:rsid w:val="35DEBEF7"/>
    <w:rsid w:val="35E03209"/>
    <w:rsid w:val="35E5A5C3"/>
    <w:rsid w:val="35EBB377"/>
    <w:rsid w:val="360DFD6E"/>
    <w:rsid w:val="3611E30A"/>
    <w:rsid w:val="361C09D9"/>
    <w:rsid w:val="3625FD56"/>
    <w:rsid w:val="362B8114"/>
    <w:rsid w:val="363AF8C9"/>
    <w:rsid w:val="364E62C6"/>
    <w:rsid w:val="365473E1"/>
    <w:rsid w:val="365D216F"/>
    <w:rsid w:val="36731B87"/>
    <w:rsid w:val="3687533D"/>
    <w:rsid w:val="3695A249"/>
    <w:rsid w:val="36C6CD11"/>
    <w:rsid w:val="36CDF240"/>
    <w:rsid w:val="36DE35C7"/>
    <w:rsid w:val="36F39BEB"/>
    <w:rsid w:val="36F80E46"/>
    <w:rsid w:val="36FA77B5"/>
    <w:rsid w:val="36FD86E9"/>
    <w:rsid w:val="370E72AC"/>
    <w:rsid w:val="370FFBF9"/>
    <w:rsid w:val="37168AF9"/>
    <w:rsid w:val="3731A25F"/>
    <w:rsid w:val="3745A238"/>
    <w:rsid w:val="3747EBEF"/>
    <w:rsid w:val="375BCC1D"/>
    <w:rsid w:val="37828E2F"/>
    <w:rsid w:val="3789AC89"/>
    <w:rsid w:val="37942090"/>
    <w:rsid w:val="37A3312A"/>
    <w:rsid w:val="37A8F3EF"/>
    <w:rsid w:val="37CC3854"/>
    <w:rsid w:val="37DCF26F"/>
    <w:rsid w:val="37EA154A"/>
    <w:rsid w:val="37EB2150"/>
    <w:rsid w:val="3800DF04"/>
    <w:rsid w:val="3807BB36"/>
    <w:rsid w:val="3821971C"/>
    <w:rsid w:val="3833CA7B"/>
    <w:rsid w:val="3836F6DC"/>
    <w:rsid w:val="383CA959"/>
    <w:rsid w:val="38449E6F"/>
    <w:rsid w:val="384B0A15"/>
    <w:rsid w:val="385A8BB9"/>
    <w:rsid w:val="385E4120"/>
    <w:rsid w:val="385FA369"/>
    <w:rsid w:val="38663B3D"/>
    <w:rsid w:val="38736FE5"/>
    <w:rsid w:val="387B12B6"/>
    <w:rsid w:val="387F00F8"/>
    <w:rsid w:val="388A025D"/>
    <w:rsid w:val="3892EE6E"/>
    <w:rsid w:val="389EB65C"/>
    <w:rsid w:val="38A8AE48"/>
    <w:rsid w:val="38AA2611"/>
    <w:rsid w:val="38B604A1"/>
    <w:rsid w:val="38D3C460"/>
    <w:rsid w:val="38DB941D"/>
    <w:rsid w:val="38E02E88"/>
    <w:rsid w:val="38E17299"/>
    <w:rsid w:val="38E2380E"/>
    <w:rsid w:val="38E745F4"/>
    <w:rsid w:val="38E9991F"/>
    <w:rsid w:val="38EDCA65"/>
    <w:rsid w:val="38F4B32D"/>
    <w:rsid w:val="38F586B7"/>
    <w:rsid w:val="38F9F2BE"/>
    <w:rsid w:val="38FAFCA2"/>
    <w:rsid w:val="393316F7"/>
    <w:rsid w:val="393B047D"/>
    <w:rsid w:val="39580DF0"/>
    <w:rsid w:val="3959CE19"/>
    <w:rsid w:val="395D9E18"/>
    <w:rsid w:val="396097F1"/>
    <w:rsid w:val="396EE62A"/>
    <w:rsid w:val="397057AA"/>
    <w:rsid w:val="3985796C"/>
    <w:rsid w:val="39AFE096"/>
    <w:rsid w:val="39B9221B"/>
    <w:rsid w:val="39BCF819"/>
    <w:rsid w:val="39C10DAD"/>
    <w:rsid w:val="39C3180E"/>
    <w:rsid w:val="39C4A67D"/>
    <w:rsid w:val="39D0E9DF"/>
    <w:rsid w:val="39D9F022"/>
    <w:rsid w:val="39EDFF98"/>
    <w:rsid w:val="3A05A442"/>
    <w:rsid w:val="3A13C2DE"/>
    <w:rsid w:val="3A369C69"/>
    <w:rsid w:val="3A78E365"/>
    <w:rsid w:val="3A8019E5"/>
    <w:rsid w:val="3A831655"/>
    <w:rsid w:val="3A8CC230"/>
    <w:rsid w:val="3A976EA3"/>
    <w:rsid w:val="3A9C543B"/>
    <w:rsid w:val="3AA89AEC"/>
    <w:rsid w:val="3AAC9C00"/>
    <w:rsid w:val="3AC6D21F"/>
    <w:rsid w:val="3AD3E5A6"/>
    <w:rsid w:val="3AE750A3"/>
    <w:rsid w:val="3AF59E7A"/>
    <w:rsid w:val="3B2189F8"/>
    <w:rsid w:val="3B23E7E1"/>
    <w:rsid w:val="3B247D2E"/>
    <w:rsid w:val="3B4816BD"/>
    <w:rsid w:val="3B5E8DF8"/>
    <w:rsid w:val="3B6A33FA"/>
    <w:rsid w:val="3B71FB41"/>
    <w:rsid w:val="3B799742"/>
    <w:rsid w:val="3B83241A"/>
    <w:rsid w:val="3B95E1E2"/>
    <w:rsid w:val="3B9CC7B6"/>
    <w:rsid w:val="3BA1EF8B"/>
    <w:rsid w:val="3BE5204D"/>
    <w:rsid w:val="3BF64BDD"/>
    <w:rsid w:val="3C0DD418"/>
    <w:rsid w:val="3C2798D4"/>
    <w:rsid w:val="3C51D0A0"/>
    <w:rsid w:val="3C55616E"/>
    <w:rsid w:val="3C597CE2"/>
    <w:rsid w:val="3C5B1A3B"/>
    <w:rsid w:val="3C72A53F"/>
    <w:rsid w:val="3C7972DC"/>
    <w:rsid w:val="3C8EDAD6"/>
    <w:rsid w:val="3CC3E2F1"/>
    <w:rsid w:val="3CC58328"/>
    <w:rsid w:val="3CCB395F"/>
    <w:rsid w:val="3CCF7B99"/>
    <w:rsid w:val="3CED8C53"/>
    <w:rsid w:val="3D1DCEB3"/>
    <w:rsid w:val="3D1EC84A"/>
    <w:rsid w:val="3D252555"/>
    <w:rsid w:val="3D277150"/>
    <w:rsid w:val="3D36093E"/>
    <w:rsid w:val="3D378844"/>
    <w:rsid w:val="3D46A7C4"/>
    <w:rsid w:val="3D6214C9"/>
    <w:rsid w:val="3D642476"/>
    <w:rsid w:val="3D671FEF"/>
    <w:rsid w:val="3D69B533"/>
    <w:rsid w:val="3D8B398C"/>
    <w:rsid w:val="3DA60EB9"/>
    <w:rsid w:val="3DA87BA8"/>
    <w:rsid w:val="3DAB1A1E"/>
    <w:rsid w:val="3DB63858"/>
    <w:rsid w:val="3DC2FDFE"/>
    <w:rsid w:val="3DD041D4"/>
    <w:rsid w:val="3DD948FC"/>
    <w:rsid w:val="3DEE69E3"/>
    <w:rsid w:val="3DFC8E31"/>
    <w:rsid w:val="3E0AB4F3"/>
    <w:rsid w:val="3E158945"/>
    <w:rsid w:val="3E1DE067"/>
    <w:rsid w:val="3E2AAB37"/>
    <w:rsid w:val="3E44B5DE"/>
    <w:rsid w:val="3E4A80F5"/>
    <w:rsid w:val="3E697F55"/>
    <w:rsid w:val="3E6F7050"/>
    <w:rsid w:val="3E70E9FA"/>
    <w:rsid w:val="3E81ABEC"/>
    <w:rsid w:val="3E88E568"/>
    <w:rsid w:val="3E8ECC7C"/>
    <w:rsid w:val="3EA22534"/>
    <w:rsid w:val="3EA51B45"/>
    <w:rsid w:val="3EB4FE01"/>
    <w:rsid w:val="3ECA9B35"/>
    <w:rsid w:val="3ED1D703"/>
    <w:rsid w:val="3ED661B8"/>
    <w:rsid w:val="3ED8D356"/>
    <w:rsid w:val="3F000ADD"/>
    <w:rsid w:val="3F0220A3"/>
    <w:rsid w:val="3F02F94D"/>
    <w:rsid w:val="3F1D9235"/>
    <w:rsid w:val="3F2E6717"/>
    <w:rsid w:val="3F2F4C95"/>
    <w:rsid w:val="3F444C09"/>
    <w:rsid w:val="3F459E52"/>
    <w:rsid w:val="3F46A723"/>
    <w:rsid w:val="3F51179C"/>
    <w:rsid w:val="3F535324"/>
    <w:rsid w:val="3F58A7EF"/>
    <w:rsid w:val="3F59A40F"/>
    <w:rsid w:val="3F74FCE5"/>
    <w:rsid w:val="3F77253E"/>
    <w:rsid w:val="3F8BEBB9"/>
    <w:rsid w:val="3F8F10ED"/>
    <w:rsid w:val="3F911DA4"/>
    <w:rsid w:val="3F95668F"/>
    <w:rsid w:val="3FAA4601"/>
    <w:rsid w:val="3FB8396D"/>
    <w:rsid w:val="3FBF816A"/>
    <w:rsid w:val="3FC328F9"/>
    <w:rsid w:val="3FE3F124"/>
    <w:rsid w:val="3FE53D52"/>
    <w:rsid w:val="3FE54796"/>
    <w:rsid w:val="3FEC2586"/>
    <w:rsid w:val="4006FBD5"/>
    <w:rsid w:val="4009605E"/>
    <w:rsid w:val="4018E965"/>
    <w:rsid w:val="40201955"/>
    <w:rsid w:val="4023714A"/>
    <w:rsid w:val="4024B5C9"/>
    <w:rsid w:val="4025F1DE"/>
    <w:rsid w:val="402C48E6"/>
    <w:rsid w:val="402DAFFF"/>
    <w:rsid w:val="4046C869"/>
    <w:rsid w:val="40673F46"/>
    <w:rsid w:val="4097BE27"/>
    <w:rsid w:val="40B0AA70"/>
    <w:rsid w:val="40BC1763"/>
    <w:rsid w:val="40C8FF67"/>
    <w:rsid w:val="40CF0AD8"/>
    <w:rsid w:val="40D79E75"/>
    <w:rsid w:val="40DD384E"/>
    <w:rsid w:val="40ECD3C6"/>
    <w:rsid w:val="40FB0EAD"/>
    <w:rsid w:val="40FFB562"/>
    <w:rsid w:val="4116B5AA"/>
    <w:rsid w:val="4138459C"/>
    <w:rsid w:val="413B9B4D"/>
    <w:rsid w:val="41442CA9"/>
    <w:rsid w:val="4148974D"/>
    <w:rsid w:val="415036F6"/>
    <w:rsid w:val="416A785A"/>
    <w:rsid w:val="417B3C1D"/>
    <w:rsid w:val="419D93FB"/>
    <w:rsid w:val="419FA671"/>
    <w:rsid w:val="41AC43FC"/>
    <w:rsid w:val="41B94CAE"/>
    <w:rsid w:val="41C38984"/>
    <w:rsid w:val="41C721FB"/>
    <w:rsid w:val="41DDCF1E"/>
    <w:rsid w:val="41F5C4F1"/>
    <w:rsid w:val="41FCDCE0"/>
    <w:rsid w:val="42020055"/>
    <w:rsid w:val="42029F2A"/>
    <w:rsid w:val="42032629"/>
    <w:rsid w:val="42058594"/>
    <w:rsid w:val="421BCC6E"/>
    <w:rsid w:val="421D2230"/>
    <w:rsid w:val="422A1C05"/>
    <w:rsid w:val="42306D76"/>
    <w:rsid w:val="426FFFEB"/>
    <w:rsid w:val="42738478"/>
    <w:rsid w:val="4278C286"/>
    <w:rsid w:val="427C69B8"/>
    <w:rsid w:val="4282A859"/>
    <w:rsid w:val="429E113B"/>
    <w:rsid w:val="42B046B5"/>
    <w:rsid w:val="42C4533A"/>
    <w:rsid w:val="42C80FD1"/>
    <w:rsid w:val="42C8BE66"/>
    <w:rsid w:val="42CA0933"/>
    <w:rsid w:val="42CD2E5C"/>
    <w:rsid w:val="42D298C9"/>
    <w:rsid w:val="42E1E6C3"/>
    <w:rsid w:val="42E6136F"/>
    <w:rsid w:val="42E81AF7"/>
    <w:rsid w:val="42EF6EAF"/>
    <w:rsid w:val="43010A95"/>
    <w:rsid w:val="430429B9"/>
    <w:rsid w:val="4306067C"/>
    <w:rsid w:val="431C3C62"/>
    <w:rsid w:val="432F219A"/>
    <w:rsid w:val="43332923"/>
    <w:rsid w:val="433D9E6F"/>
    <w:rsid w:val="43416394"/>
    <w:rsid w:val="4353457A"/>
    <w:rsid w:val="43617617"/>
    <w:rsid w:val="43784B4A"/>
    <w:rsid w:val="437FA8C9"/>
    <w:rsid w:val="4390E9DF"/>
    <w:rsid w:val="43982A0B"/>
    <w:rsid w:val="439A035B"/>
    <w:rsid w:val="43AAEF72"/>
    <w:rsid w:val="43C6B1D2"/>
    <w:rsid w:val="43D3A31C"/>
    <w:rsid w:val="43D509DC"/>
    <w:rsid w:val="43EB71C6"/>
    <w:rsid w:val="43F04974"/>
    <w:rsid w:val="43F0C523"/>
    <w:rsid w:val="43FCA8DC"/>
    <w:rsid w:val="4422DDCE"/>
    <w:rsid w:val="4429F969"/>
    <w:rsid w:val="443CE517"/>
    <w:rsid w:val="443DC6A8"/>
    <w:rsid w:val="4440B3E2"/>
    <w:rsid w:val="44460442"/>
    <w:rsid w:val="4465B8E3"/>
    <w:rsid w:val="446B435F"/>
    <w:rsid w:val="4482B5C6"/>
    <w:rsid w:val="44846BBC"/>
    <w:rsid w:val="448DC78A"/>
    <w:rsid w:val="4493F4B9"/>
    <w:rsid w:val="44964DD5"/>
    <w:rsid w:val="44A1FFD9"/>
    <w:rsid w:val="44A85383"/>
    <w:rsid w:val="44A8C58C"/>
    <w:rsid w:val="44B76247"/>
    <w:rsid w:val="44D26767"/>
    <w:rsid w:val="44F7E3CE"/>
    <w:rsid w:val="45036FBD"/>
    <w:rsid w:val="450637DB"/>
    <w:rsid w:val="4518F4DE"/>
    <w:rsid w:val="451C27F7"/>
    <w:rsid w:val="4559A764"/>
    <w:rsid w:val="457E18BB"/>
    <w:rsid w:val="45935223"/>
    <w:rsid w:val="45A7E8D7"/>
    <w:rsid w:val="45B4B65E"/>
    <w:rsid w:val="45C1A744"/>
    <w:rsid w:val="45C955CC"/>
    <w:rsid w:val="45CFD93B"/>
    <w:rsid w:val="45E092AB"/>
    <w:rsid w:val="45E4A0F6"/>
    <w:rsid w:val="461E0653"/>
    <w:rsid w:val="46203C1D"/>
    <w:rsid w:val="462F0A19"/>
    <w:rsid w:val="46306B9A"/>
    <w:rsid w:val="463234B8"/>
    <w:rsid w:val="46482420"/>
    <w:rsid w:val="464D0BDC"/>
    <w:rsid w:val="464EA5CB"/>
    <w:rsid w:val="4660DAAE"/>
    <w:rsid w:val="46878EAD"/>
    <w:rsid w:val="468D286A"/>
    <w:rsid w:val="46905ED2"/>
    <w:rsid w:val="469B7131"/>
    <w:rsid w:val="46B19053"/>
    <w:rsid w:val="46B63A85"/>
    <w:rsid w:val="46C4E167"/>
    <w:rsid w:val="46C5CF49"/>
    <w:rsid w:val="46D8F2FA"/>
    <w:rsid w:val="46D923E4"/>
    <w:rsid w:val="46ED41C0"/>
    <w:rsid w:val="46EDF21F"/>
    <w:rsid w:val="4707E4D5"/>
    <w:rsid w:val="470A19FF"/>
    <w:rsid w:val="47166D56"/>
    <w:rsid w:val="473034A7"/>
    <w:rsid w:val="473E5402"/>
    <w:rsid w:val="474A3A58"/>
    <w:rsid w:val="47500073"/>
    <w:rsid w:val="4757FF92"/>
    <w:rsid w:val="475B6562"/>
    <w:rsid w:val="475D8255"/>
    <w:rsid w:val="4760D940"/>
    <w:rsid w:val="4765847D"/>
    <w:rsid w:val="476986E3"/>
    <w:rsid w:val="476A3496"/>
    <w:rsid w:val="478C6852"/>
    <w:rsid w:val="4796C7D9"/>
    <w:rsid w:val="47B557E6"/>
    <w:rsid w:val="47C88B9A"/>
    <w:rsid w:val="47C8B305"/>
    <w:rsid w:val="47D34F12"/>
    <w:rsid w:val="47EF0309"/>
    <w:rsid w:val="47F31639"/>
    <w:rsid w:val="47F7F456"/>
    <w:rsid w:val="47FB2DD5"/>
    <w:rsid w:val="4802E0B3"/>
    <w:rsid w:val="481D7960"/>
    <w:rsid w:val="48232F1A"/>
    <w:rsid w:val="48255039"/>
    <w:rsid w:val="482707B3"/>
    <w:rsid w:val="482B2B3A"/>
    <w:rsid w:val="482D75CA"/>
    <w:rsid w:val="4841D50A"/>
    <w:rsid w:val="48461B34"/>
    <w:rsid w:val="48517F59"/>
    <w:rsid w:val="485DDF21"/>
    <w:rsid w:val="48668D3F"/>
    <w:rsid w:val="48727A28"/>
    <w:rsid w:val="4879376F"/>
    <w:rsid w:val="487FAD26"/>
    <w:rsid w:val="488FF27C"/>
    <w:rsid w:val="4890C10C"/>
    <w:rsid w:val="48A3A41A"/>
    <w:rsid w:val="48BEEDC4"/>
    <w:rsid w:val="48CDB0CF"/>
    <w:rsid w:val="48D4EDB3"/>
    <w:rsid w:val="490D399A"/>
    <w:rsid w:val="492A2F4C"/>
    <w:rsid w:val="49393621"/>
    <w:rsid w:val="49496385"/>
    <w:rsid w:val="497021FA"/>
    <w:rsid w:val="4971AB0D"/>
    <w:rsid w:val="49860F35"/>
    <w:rsid w:val="498CA1A4"/>
    <w:rsid w:val="49A1240B"/>
    <w:rsid w:val="49B944AA"/>
    <w:rsid w:val="49C0F0BA"/>
    <w:rsid w:val="49C626F8"/>
    <w:rsid w:val="49C80C96"/>
    <w:rsid w:val="49C85AEF"/>
    <w:rsid w:val="49E9820E"/>
    <w:rsid w:val="4A08AD67"/>
    <w:rsid w:val="4A0C09CC"/>
    <w:rsid w:val="4A141299"/>
    <w:rsid w:val="4A1494CB"/>
    <w:rsid w:val="4A16A5CF"/>
    <w:rsid w:val="4A199DC6"/>
    <w:rsid w:val="4A4194E9"/>
    <w:rsid w:val="4A4D7A3E"/>
    <w:rsid w:val="4A698130"/>
    <w:rsid w:val="4A6AF052"/>
    <w:rsid w:val="4A72FD35"/>
    <w:rsid w:val="4A8438F7"/>
    <w:rsid w:val="4AA2C89C"/>
    <w:rsid w:val="4AACBE13"/>
    <w:rsid w:val="4AC386D3"/>
    <w:rsid w:val="4AC40914"/>
    <w:rsid w:val="4B04D98B"/>
    <w:rsid w:val="4B0A2092"/>
    <w:rsid w:val="4B0A3A03"/>
    <w:rsid w:val="4B382DB0"/>
    <w:rsid w:val="4B3C9FF5"/>
    <w:rsid w:val="4B4CF63E"/>
    <w:rsid w:val="4B5D60A4"/>
    <w:rsid w:val="4B707DD6"/>
    <w:rsid w:val="4B7539F6"/>
    <w:rsid w:val="4B80BBEA"/>
    <w:rsid w:val="4B83354B"/>
    <w:rsid w:val="4B837F99"/>
    <w:rsid w:val="4B8A00A2"/>
    <w:rsid w:val="4B8B697B"/>
    <w:rsid w:val="4BA1B356"/>
    <w:rsid w:val="4BBBDE50"/>
    <w:rsid w:val="4BC7933E"/>
    <w:rsid w:val="4BD2211C"/>
    <w:rsid w:val="4BFA24BD"/>
    <w:rsid w:val="4BFF9DCA"/>
    <w:rsid w:val="4C0604CD"/>
    <w:rsid w:val="4C080680"/>
    <w:rsid w:val="4C1A9696"/>
    <w:rsid w:val="4C1CDBA4"/>
    <w:rsid w:val="4C201103"/>
    <w:rsid w:val="4C2CC6E3"/>
    <w:rsid w:val="4C5FE30E"/>
    <w:rsid w:val="4C778E32"/>
    <w:rsid w:val="4C8D8616"/>
    <w:rsid w:val="4C9E0531"/>
    <w:rsid w:val="4CBBF7E9"/>
    <w:rsid w:val="4CD17E42"/>
    <w:rsid w:val="4CD651D6"/>
    <w:rsid w:val="4CDCAE17"/>
    <w:rsid w:val="4CDFC4BC"/>
    <w:rsid w:val="4CF4D464"/>
    <w:rsid w:val="4D05A7B5"/>
    <w:rsid w:val="4D0CA8A6"/>
    <w:rsid w:val="4D0DF213"/>
    <w:rsid w:val="4D165B0D"/>
    <w:rsid w:val="4D3BFDAC"/>
    <w:rsid w:val="4D404CEB"/>
    <w:rsid w:val="4D4BB35B"/>
    <w:rsid w:val="4D4F6F4E"/>
    <w:rsid w:val="4DA2D1CC"/>
    <w:rsid w:val="4DA5B39F"/>
    <w:rsid w:val="4DF52A6E"/>
    <w:rsid w:val="4DFF3C56"/>
    <w:rsid w:val="4E117120"/>
    <w:rsid w:val="4E1A66EC"/>
    <w:rsid w:val="4E1DF846"/>
    <w:rsid w:val="4E1E520F"/>
    <w:rsid w:val="4E3568C3"/>
    <w:rsid w:val="4E405AF0"/>
    <w:rsid w:val="4E45B68F"/>
    <w:rsid w:val="4E538227"/>
    <w:rsid w:val="4E5D6B6F"/>
    <w:rsid w:val="4E7D6E15"/>
    <w:rsid w:val="4E827A80"/>
    <w:rsid w:val="4E86085C"/>
    <w:rsid w:val="4E933855"/>
    <w:rsid w:val="4EA5A21C"/>
    <w:rsid w:val="4EACDDCC"/>
    <w:rsid w:val="4EBCA238"/>
    <w:rsid w:val="4ED87BC1"/>
    <w:rsid w:val="4F1A2D8A"/>
    <w:rsid w:val="4F32BD6A"/>
    <w:rsid w:val="4F35DAD7"/>
    <w:rsid w:val="4F49E91A"/>
    <w:rsid w:val="4F53CBDE"/>
    <w:rsid w:val="4F65AE82"/>
    <w:rsid w:val="4F723587"/>
    <w:rsid w:val="4F76DA61"/>
    <w:rsid w:val="4F7814AA"/>
    <w:rsid w:val="4F806EBF"/>
    <w:rsid w:val="4FA2B87A"/>
    <w:rsid w:val="4FACDF7F"/>
    <w:rsid w:val="4FB09A28"/>
    <w:rsid w:val="4FCA9595"/>
    <w:rsid w:val="4FD485EA"/>
    <w:rsid w:val="4FD9675E"/>
    <w:rsid w:val="4FE25F80"/>
    <w:rsid w:val="4FF8824D"/>
    <w:rsid w:val="5008713C"/>
    <w:rsid w:val="50178CE9"/>
    <w:rsid w:val="5026D170"/>
    <w:rsid w:val="504C3F01"/>
    <w:rsid w:val="5052037A"/>
    <w:rsid w:val="5083541D"/>
    <w:rsid w:val="5093229E"/>
    <w:rsid w:val="509DAC0B"/>
    <w:rsid w:val="50A9D36F"/>
    <w:rsid w:val="50DC672B"/>
    <w:rsid w:val="50F4B565"/>
    <w:rsid w:val="50FB0456"/>
    <w:rsid w:val="51232387"/>
    <w:rsid w:val="512481C2"/>
    <w:rsid w:val="512E637D"/>
    <w:rsid w:val="5149C98F"/>
    <w:rsid w:val="516A1002"/>
    <w:rsid w:val="516E25FB"/>
    <w:rsid w:val="518F0C27"/>
    <w:rsid w:val="51A07DE7"/>
    <w:rsid w:val="51A140BF"/>
    <w:rsid w:val="51A7052D"/>
    <w:rsid w:val="51A9397F"/>
    <w:rsid w:val="51AE4CEC"/>
    <w:rsid w:val="51ECFF7D"/>
    <w:rsid w:val="51F66CCC"/>
    <w:rsid w:val="5201165D"/>
    <w:rsid w:val="520A4FCD"/>
    <w:rsid w:val="5211AA2F"/>
    <w:rsid w:val="5221B7B4"/>
    <w:rsid w:val="52336E3D"/>
    <w:rsid w:val="52366923"/>
    <w:rsid w:val="52590EE7"/>
    <w:rsid w:val="525FF47A"/>
    <w:rsid w:val="52648949"/>
    <w:rsid w:val="5268EB81"/>
    <w:rsid w:val="5284E4A6"/>
    <w:rsid w:val="52866D6C"/>
    <w:rsid w:val="52934266"/>
    <w:rsid w:val="529566F8"/>
    <w:rsid w:val="52A6D099"/>
    <w:rsid w:val="52C7BB8C"/>
    <w:rsid w:val="52CD691E"/>
    <w:rsid w:val="52CED2F5"/>
    <w:rsid w:val="52D51F7E"/>
    <w:rsid w:val="52F6E603"/>
    <w:rsid w:val="52FCA2A1"/>
    <w:rsid w:val="52FCC79A"/>
    <w:rsid w:val="530B0A3B"/>
    <w:rsid w:val="531B8596"/>
    <w:rsid w:val="532861EF"/>
    <w:rsid w:val="533FE425"/>
    <w:rsid w:val="5345CDC6"/>
    <w:rsid w:val="537990DF"/>
    <w:rsid w:val="539D51B4"/>
    <w:rsid w:val="53BAF4DF"/>
    <w:rsid w:val="53D0B041"/>
    <w:rsid w:val="53DD9D24"/>
    <w:rsid w:val="53F2CA59"/>
    <w:rsid w:val="53FD6116"/>
    <w:rsid w:val="5402A946"/>
    <w:rsid w:val="540C1A5E"/>
    <w:rsid w:val="540E33DD"/>
    <w:rsid w:val="54152539"/>
    <w:rsid w:val="542830A6"/>
    <w:rsid w:val="5430A337"/>
    <w:rsid w:val="5476CD5A"/>
    <w:rsid w:val="547D505A"/>
    <w:rsid w:val="548741E4"/>
    <w:rsid w:val="54A28ADB"/>
    <w:rsid w:val="54B271FF"/>
    <w:rsid w:val="54B86469"/>
    <w:rsid w:val="54C11598"/>
    <w:rsid w:val="54C7AFE3"/>
    <w:rsid w:val="54CCFC5C"/>
    <w:rsid w:val="54CE0652"/>
    <w:rsid w:val="54D208B2"/>
    <w:rsid w:val="54EA41B4"/>
    <w:rsid w:val="54EAFE0C"/>
    <w:rsid w:val="54F085E5"/>
    <w:rsid w:val="5507BC81"/>
    <w:rsid w:val="5517CB74"/>
    <w:rsid w:val="552E14BE"/>
    <w:rsid w:val="5541CB0F"/>
    <w:rsid w:val="5541F08F"/>
    <w:rsid w:val="55426E6A"/>
    <w:rsid w:val="5546E31C"/>
    <w:rsid w:val="554D8E16"/>
    <w:rsid w:val="556C2BA0"/>
    <w:rsid w:val="5570D0E2"/>
    <w:rsid w:val="5575B299"/>
    <w:rsid w:val="557C34E7"/>
    <w:rsid w:val="558ACC56"/>
    <w:rsid w:val="558DCDA9"/>
    <w:rsid w:val="5592F445"/>
    <w:rsid w:val="55A16753"/>
    <w:rsid w:val="55AAED6A"/>
    <w:rsid w:val="55B4215D"/>
    <w:rsid w:val="55E246B5"/>
    <w:rsid w:val="55F6ADCB"/>
    <w:rsid w:val="560E79EE"/>
    <w:rsid w:val="5634FBAD"/>
    <w:rsid w:val="56357CA5"/>
    <w:rsid w:val="56510A1A"/>
    <w:rsid w:val="565F9B72"/>
    <w:rsid w:val="56A1EAEB"/>
    <w:rsid w:val="56A68F9E"/>
    <w:rsid w:val="56ADAC6C"/>
    <w:rsid w:val="56C0F121"/>
    <w:rsid w:val="56C72EFE"/>
    <w:rsid w:val="56C89E0F"/>
    <w:rsid w:val="5704151E"/>
    <w:rsid w:val="570C83DF"/>
    <w:rsid w:val="570E3A1B"/>
    <w:rsid w:val="57169650"/>
    <w:rsid w:val="571E938D"/>
    <w:rsid w:val="571FB248"/>
    <w:rsid w:val="5721C433"/>
    <w:rsid w:val="5723565C"/>
    <w:rsid w:val="57267F8B"/>
    <w:rsid w:val="573D37B4"/>
    <w:rsid w:val="573FA3D9"/>
    <w:rsid w:val="5754E34B"/>
    <w:rsid w:val="5761CA88"/>
    <w:rsid w:val="5763C2C6"/>
    <w:rsid w:val="576843F9"/>
    <w:rsid w:val="577BE552"/>
    <w:rsid w:val="5783268F"/>
    <w:rsid w:val="57884A47"/>
    <w:rsid w:val="57921139"/>
    <w:rsid w:val="57AC1AA5"/>
    <w:rsid w:val="57B2F5DD"/>
    <w:rsid w:val="57B838A7"/>
    <w:rsid w:val="57BCDAB8"/>
    <w:rsid w:val="57BEF7F6"/>
    <w:rsid w:val="57C89D18"/>
    <w:rsid w:val="57C91705"/>
    <w:rsid w:val="57EBB0F0"/>
    <w:rsid w:val="57F800AC"/>
    <w:rsid w:val="581BEF5D"/>
    <w:rsid w:val="58264762"/>
    <w:rsid w:val="584189F8"/>
    <w:rsid w:val="584B27A3"/>
    <w:rsid w:val="58592C7E"/>
    <w:rsid w:val="5863C34D"/>
    <w:rsid w:val="58650BC9"/>
    <w:rsid w:val="586F8C4C"/>
    <w:rsid w:val="588033B1"/>
    <w:rsid w:val="588A6506"/>
    <w:rsid w:val="589BC708"/>
    <w:rsid w:val="58A94276"/>
    <w:rsid w:val="58AD86A7"/>
    <w:rsid w:val="58AF8B58"/>
    <w:rsid w:val="58D0AB2E"/>
    <w:rsid w:val="58D84ADF"/>
    <w:rsid w:val="58F2988E"/>
    <w:rsid w:val="58F9FF70"/>
    <w:rsid w:val="590340D6"/>
    <w:rsid w:val="59065689"/>
    <w:rsid w:val="592E1439"/>
    <w:rsid w:val="594076BE"/>
    <w:rsid w:val="595A4047"/>
    <w:rsid w:val="5965D9E6"/>
    <w:rsid w:val="59A26483"/>
    <w:rsid w:val="59A4B24D"/>
    <w:rsid w:val="59B47236"/>
    <w:rsid w:val="59D10C23"/>
    <w:rsid w:val="59D6BB7E"/>
    <w:rsid w:val="5A1294DB"/>
    <w:rsid w:val="5A35DE16"/>
    <w:rsid w:val="5A378D58"/>
    <w:rsid w:val="5A3B134E"/>
    <w:rsid w:val="5A41E6A7"/>
    <w:rsid w:val="5A4516D1"/>
    <w:rsid w:val="5A489B3F"/>
    <w:rsid w:val="5A53309E"/>
    <w:rsid w:val="5A53D421"/>
    <w:rsid w:val="5A5672D1"/>
    <w:rsid w:val="5A58D4B2"/>
    <w:rsid w:val="5A5E3D79"/>
    <w:rsid w:val="5A6D987B"/>
    <w:rsid w:val="5A879280"/>
    <w:rsid w:val="5A87C0D7"/>
    <w:rsid w:val="5A96C7E2"/>
    <w:rsid w:val="5A9F914A"/>
    <w:rsid w:val="5AA0B262"/>
    <w:rsid w:val="5AA72A66"/>
    <w:rsid w:val="5ABC2E08"/>
    <w:rsid w:val="5ACABCA1"/>
    <w:rsid w:val="5ADFE14B"/>
    <w:rsid w:val="5AE50CA4"/>
    <w:rsid w:val="5AE53BBC"/>
    <w:rsid w:val="5AE80EC2"/>
    <w:rsid w:val="5AFF303D"/>
    <w:rsid w:val="5B2066DE"/>
    <w:rsid w:val="5B5F9C97"/>
    <w:rsid w:val="5B7FEF10"/>
    <w:rsid w:val="5B9BFB12"/>
    <w:rsid w:val="5BBF7350"/>
    <w:rsid w:val="5BC77142"/>
    <w:rsid w:val="5BD17548"/>
    <w:rsid w:val="5BDC939E"/>
    <w:rsid w:val="5BE46BA0"/>
    <w:rsid w:val="5BE47F83"/>
    <w:rsid w:val="5BF20A8B"/>
    <w:rsid w:val="5BF24332"/>
    <w:rsid w:val="5BFA0DDA"/>
    <w:rsid w:val="5BFB3227"/>
    <w:rsid w:val="5C10D1D1"/>
    <w:rsid w:val="5C1B755B"/>
    <w:rsid w:val="5C1CF6B0"/>
    <w:rsid w:val="5C1E5A7B"/>
    <w:rsid w:val="5C29E879"/>
    <w:rsid w:val="5C31E49D"/>
    <w:rsid w:val="5C3E652E"/>
    <w:rsid w:val="5C476301"/>
    <w:rsid w:val="5C4ECD49"/>
    <w:rsid w:val="5C522E5A"/>
    <w:rsid w:val="5C65CB62"/>
    <w:rsid w:val="5C87A4B6"/>
    <w:rsid w:val="5C8C2D59"/>
    <w:rsid w:val="5CA041A5"/>
    <w:rsid w:val="5CA0A15A"/>
    <w:rsid w:val="5CAD84C4"/>
    <w:rsid w:val="5CC6A818"/>
    <w:rsid w:val="5CD64F66"/>
    <w:rsid w:val="5CE4AC65"/>
    <w:rsid w:val="5CFD165B"/>
    <w:rsid w:val="5D026F1C"/>
    <w:rsid w:val="5D027BDF"/>
    <w:rsid w:val="5D078414"/>
    <w:rsid w:val="5D234C87"/>
    <w:rsid w:val="5D283A19"/>
    <w:rsid w:val="5D32A9A7"/>
    <w:rsid w:val="5D6F4FD8"/>
    <w:rsid w:val="5D7644B2"/>
    <w:rsid w:val="5D91A94D"/>
    <w:rsid w:val="5D95DE3B"/>
    <w:rsid w:val="5DA1C1D6"/>
    <w:rsid w:val="5DA6DF03"/>
    <w:rsid w:val="5DB66561"/>
    <w:rsid w:val="5DB745BC"/>
    <w:rsid w:val="5DB7E7B8"/>
    <w:rsid w:val="5DC159BC"/>
    <w:rsid w:val="5DC43C83"/>
    <w:rsid w:val="5DD35C72"/>
    <w:rsid w:val="5DD35E0B"/>
    <w:rsid w:val="5DEB6755"/>
    <w:rsid w:val="5DF7056A"/>
    <w:rsid w:val="5E06D919"/>
    <w:rsid w:val="5E1DD76B"/>
    <w:rsid w:val="5E1F8FC5"/>
    <w:rsid w:val="5E2E00C1"/>
    <w:rsid w:val="5E37984E"/>
    <w:rsid w:val="5E3C71BB"/>
    <w:rsid w:val="5E551E53"/>
    <w:rsid w:val="5E5E9710"/>
    <w:rsid w:val="5E885075"/>
    <w:rsid w:val="5E995D20"/>
    <w:rsid w:val="5EAD6F11"/>
    <w:rsid w:val="5ECCDD86"/>
    <w:rsid w:val="5ECDDD07"/>
    <w:rsid w:val="5ECFAA78"/>
    <w:rsid w:val="5ED49018"/>
    <w:rsid w:val="5EE7EC85"/>
    <w:rsid w:val="5EF9C288"/>
    <w:rsid w:val="5EFA4157"/>
    <w:rsid w:val="5EFFA9F9"/>
    <w:rsid w:val="5F009F63"/>
    <w:rsid w:val="5F1178E7"/>
    <w:rsid w:val="5F1557CA"/>
    <w:rsid w:val="5F17A56E"/>
    <w:rsid w:val="5F29E3F4"/>
    <w:rsid w:val="5F3D2C8B"/>
    <w:rsid w:val="5F52F4B5"/>
    <w:rsid w:val="5F53161D"/>
    <w:rsid w:val="5F600CE4"/>
    <w:rsid w:val="5F645B54"/>
    <w:rsid w:val="5F666F66"/>
    <w:rsid w:val="5F688B32"/>
    <w:rsid w:val="5F68CF5C"/>
    <w:rsid w:val="5F755A5F"/>
    <w:rsid w:val="5F7D9CDF"/>
    <w:rsid w:val="5FA5732B"/>
    <w:rsid w:val="5FA5A968"/>
    <w:rsid w:val="5FC4E33F"/>
    <w:rsid w:val="5FCC7AE4"/>
    <w:rsid w:val="5FD368AF"/>
    <w:rsid w:val="5FE309D3"/>
    <w:rsid w:val="600FFA13"/>
    <w:rsid w:val="601F47AD"/>
    <w:rsid w:val="60344E79"/>
    <w:rsid w:val="60493A6E"/>
    <w:rsid w:val="605142FE"/>
    <w:rsid w:val="6083AB1E"/>
    <w:rsid w:val="608E16F8"/>
    <w:rsid w:val="609563DC"/>
    <w:rsid w:val="60BBA5F0"/>
    <w:rsid w:val="60C5B455"/>
    <w:rsid w:val="60CFBF52"/>
    <w:rsid w:val="60D021DE"/>
    <w:rsid w:val="60D07236"/>
    <w:rsid w:val="60E5798D"/>
    <w:rsid w:val="61005009"/>
    <w:rsid w:val="610E5CF1"/>
    <w:rsid w:val="61136678"/>
    <w:rsid w:val="613F50C6"/>
    <w:rsid w:val="6140BD9C"/>
    <w:rsid w:val="614E00F2"/>
    <w:rsid w:val="61540DDD"/>
    <w:rsid w:val="615B15D9"/>
    <w:rsid w:val="617A08CB"/>
    <w:rsid w:val="617E6D8B"/>
    <w:rsid w:val="6192062E"/>
    <w:rsid w:val="6192CF61"/>
    <w:rsid w:val="61A69898"/>
    <w:rsid w:val="61A9ECAE"/>
    <w:rsid w:val="61C1F8B0"/>
    <w:rsid w:val="61D7DCED"/>
    <w:rsid w:val="61F1BADD"/>
    <w:rsid w:val="61F9BA1C"/>
    <w:rsid w:val="620BAD5E"/>
    <w:rsid w:val="622E7168"/>
    <w:rsid w:val="623AFAB3"/>
    <w:rsid w:val="624C2D1E"/>
    <w:rsid w:val="6252062A"/>
    <w:rsid w:val="625E70A2"/>
    <w:rsid w:val="626184B6"/>
    <w:rsid w:val="6284F0DF"/>
    <w:rsid w:val="628E9750"/>
    <w:rsid w:val="62A6C95F"/>
    <w:rsid w:val="62AF36D9"/>
    <w:rsid w:val="62B4AB13"/>
    <w:rsid w:val="62CEE9EB"/>
    <w:rsid w:val="62DD8074"/>
    <w:rsid w:val="62F3888B"/>
    <w:rsid w:val="632D2EF5"/>
    <w:rsid w:val="63625599"/>
    <w:rsid w:val="6364EDDD"/>
    <w:rsid w:val="6367BAA5"/>
    <w:rsid w:val="63776348"/>
    <w:rsid w:val="637D457D"/>
    <w:rsid w:val="6382EDE0"/>
    <w:rsid w:val="639A9EBC"/>
    <w:rsid w:val="639C5E7C"/>
    <w:rsid w:val="63A0FF80"/>
    <w:rsid w:val="63B0E2D7"/>
    <w:rsid w:val="63C15E9A"/>
    <w:rsid w:val="63CC77CB"/>
    <w:rsid w:val="63F4161F"/>
    <w:rsid w:val="6414BC16"/>
    <w:rsid w:val="641E7C6C"/>
    <w:rsid w:val="6453BCA2"/>
    <w:rsid w:val="6481FBAC"/>
    <w:rsid w:val="64857BEF"/>
    <w:rsid w:val="6492B5F8"/>
    <w:rsid w:val="64CD132F"/>
    <w:rsid w:val="64CD3714"/>
    <w:rsid w:val="64D0EFE2"/>
    <w:rsid w:val="64D5778F"/>
    <w:rsid w:val="64F84397"/>
    <w:rsid w:val="650F793B"/>
    <w:rsid w:val="65181F29"/>
    <w:rsid w:val="652C5C06"/>
    <w:rsid w:val="6535CBDB"/>
    <w:rsid w:val="653E0102"/>
    <w:rsid w:val="654C7F75"/>
    <w:rsid w:val="6551991E"/>
    <w:rsid w:val="6556B88A"/>
    <w:rsid w:val="6561667C"/>
    <w:rsid w:val="65638C5A"/>
    <w:rsid w:val="65643A51"/>
    <w:rsid w:val="6584994E"/>
    <w:rsid w:val="65933B6C"/>
    <w:rsid w:val="65C1DA01"/>
    <w:rsid w:val="65CF3CCF"/>
    <w:rsid w:val="65D09925"/>
    <w:rsid w:val="65D56607"/>
    <w:rsid w:val="65DA249B"/>
    <w:rsid w:val="65DAA1BE"/>
    <w:rsid w:val="65E1E1E4"/>
    <w:rsid w:val="65E89D7B"/>
    <w:rsid w:val="65F7F9C7"/>
    <w:rsid w:val="65FB7D9D"/>
    <w:rsid w:val="660052A2"/>
    <w:rsid w:val="661CA21C"/>
    <w:rsid w:val="662D5075"/>
    <w:rsid w:val="663BE277"/>
    <w:rsid w:val="6654A885"/>
    <w:rsid w:val="66639400"/>
    <w:rsid w:val="66679E1C"/>
    <w:rsid w:val="667AA4BC"/>
    <w:rsid w:val="667E53E5"/>
    <w:rsid w:val="66825421"/>
    <w:rsid w:val="6689CBCB"/>
    <w:rsid w:val="669886CE"/>
    <w:rsid w:val="66AF040A"/>
    <w:rsid w:val="66AF7554"/>
    <w:rsid w:val="66BA9756"/>
    <w:rsid w:val="66D19C3C"/>
    <w:rsid w:val="66E56F34"/>
    <w:rsid w:val="66F1688A"/>
    <w:rsid w:val="66F730EF"/>
    <w:rsid w:val="6701D9A2"/>
    <w:rsid w:val="6709C23D"/>
    <w:rsid w:val="6735CD5F"/>
    <w:rsid w:val="6741ADEF"/>
    <w:rsid w:val="67446CA9"/>
    <w:rsid w:val="674EE14C"/>
    <w:rsid w:val="675B4CA3"/>
    <w:rsid w:val="675E2802"/>
    <w:rsid w:val="67661588"/>
    <w:rsid w:val="676BBA0F"/>
    <w:rsid w:val="6781C88A"/>
    <w:rsid w:val="67908D09"/>
    <w:rsid w:val="6792520E"/>
    <w:rsid w:val="67996C36"/>
    <w:rsid w:val="67A2F27A"/>
    <w:rsid w:val="67BA6F34"/>
    <w:rsid w:val="67E39E54"/>
    <w:rsid w:val="67EB5DA4"/>
    <w:rsid w:val="67EC5917"/>
    <w:rsid w:val="67F7C7BF"/>
    <w:rsid w:val="680D1D5F"/>
    <w:rsid w:val="681836F6"/>
    <w:rsid w:val="6822FDA1"/>
    <w:rsid w:val="6839B400"/>
    <w:rsid w:val="6840B01E"/>
    <w:rsid w:val="686DB484"/>
    <w:rsid w:val="686ED576"/>
    <w:rsid w:val="686F5920"/>
    <w:rsid w:val="6894C844"/>
    <w:rsid w:val="68977D00"/>
    <w:rsid w:val="68B20792"/>
    <w:rsid w:val="68B2DC4D"/>
    <w:rsid w:val="68B598EC"/>
    <w:rsid w:val="68BF9D93"/>
    <w:rsid w:val="68CB724C"/>
    <w:rsid w:val="68CE40C5"/>
    <w:rsid w:val="68D11A0D"/>
    <w:rsid w:val="68E0B9F4"/>
    <w:rsid w:val="6901E5E9"/>
    <w:rsid w:val="6904E287"/>
    <w:rsid w:val="69081F5A"/>
    <w:rsid w:val="692F9F1B"/>
    <w:rsid w:val="6938F179"/>
    <w:rsid w:val="695F1FC2"/>
    <w:rsid w:val="69727A6A"/>
    <w:rsid w:val="6981B798"/>
    <w:rsid w:val="698BD874"/>
    <w:rsid w:val="69ED73CC"/>
    <w:rsid w:val="69F7091C"/>
    <w:rsid w:val="69F91E17"/>
    <w:rsid w:val="69FB9C73"/>
    <w:rsid w:val="6A0438B8"/>
    <w:rsid w:val="6A0C396E"/>
    <w:rsid w:val="6A1581EA"/>
    <w:rsid w:val="6A3BF481"/>
    <w:rsid w:val="6A53801A"/>
    <w:rsid w:val="6A5AAC83"/>
    <w:rsid w:val="6A6A1126"/>
    <w:rsid w:val="6A7E5BCC"/>
    <w:rsid w:val="6A86820E"/>
    <w:rsid w:val="6A877597"/>
    <w:rsid w:val="6A9DB64A"/>
    <w:rsid w:val="6A9F9618"/>
    <w:rsid w:val="6AC33874"/>
    <w:rsid w:val="6AC6403C"/>
    <w:rsid w:val="6AE95BC5"/>
    <w:rsid w:val="6AF35713"/>
    <w:rsid w:val="6B12363E"/>
    <w:rsid w:val="6B1757AB"/>
    <w:rsid w:val="6B2761E6"/>
    <w:rsid w:val="6B2D9705"/>
    <w:rsid w:val="6B2E581E"/>
    <w:rsid w:val="6B4108A1"/>
    <w:rsid w:val="6B4A26C8"/>
    <w:rsid w:val="6B9A587A"/>
    <w:rsid w:val="6B9D874C"/>
    <w:rsid w:val="6BC5DF6C"/>
    <w:rsid w:val="6BCAD0B5"/>
    <w:rsid w:val="6BD2FD6F"/>
    <w:rsid w:val="6BE69A65"/>
    <w:rsid w:val="6BED39AE"/>
    <w:rsid w:val="6BF0B5EC"/>
    <w:rsid w:val="6BF61995"/>
    <w:rsid w:val="6BFB752C"/>
    <w:rsid w:val="6C203156"/>
    <w:rsid w:val="6C2CE4DB"/>
    <w:rsid w:val="6C2D85F5"/>
    <w:rsid w:val="6C319925"/>
    <w:rsid w:val="6C45023E"/>
    <w:rsid w:val="6C45C654"/>
    <w:rsid w:val="6C4CA42A"/>
    <w:rsid w:val="6C6AE0C6"/>
    <w:rsid w:val="6C78D78D"/>
    <w:rsid w:val="6C82CAF1"/>
    <w:rsid w:val="6C9F8770"/>
    <w:rsid w:val="6CC23AC7"/>
    <w:rsid w:val="6CD42E68"/>
    <w:rsid w:val="6CDB0AB2"/>
    <w:rsid w:val="6CF096DE"/>
    <w:rsid w:val="6CFB23A7"/>
    <w:rsid w:val="6D03478A"/>
    <w:rsid w:val="6D192E90"/>
    <w:rsid w:val="6D1E458E"/>
    <w:rsid w:val="6D424699"/>
    <w:rsid w:val="6D4838F1"/>
    <w:rsid w:val="6D4AA82E"/>
    <w:rsid w:val="6D5D7119"/>
    <w:rsid w:val="6D60E1BB"/>
    <w:rsid w:val="6D698BAA"/>
    <w:rsid w:val="6D709044"/>
    <w:rsid w:val="6D81D107"/>
    <w:rsid w:val="6D883D51"/>
    <w:rsid w:val="6D890A0F"/>
    <w:rsid w:val="6D8C864D"/>
    <w:rsid w:val="6D9AC0A2"/>
    <w:rsid w:val="6DC40BA3"/>
    <w:rsid w:val="6DC41002"/>
    <w:rsid w:val="6DCA8A88"/>
    <w:rsid w:val="6DCEF0F6"/>
    <w:rsid w:val="6DDA21B6"/>
    <w:rsid w:val="6DDE156E"/>
    <w:rsid w:val="6DDE1F5B"/>
    <w:rsid w:val="6E068F82"/>
    <w:rsid w:val="6E06B127"/>
    <w:rsid w:val="6E0E8BA4"/>
    <w:rsid w:val="6E2C6693"/>
    <w:rsid w:val="6E4A0503"/>
    <w:rsid w:val="6E4E9EC9"/>
    <w:rsid w:val="6E508538"/>
    <w:rsid w:val="6E569AC9"/>
    <w:rsid w:val="6E59E738"/>
    <w:rsid w:val="6E6A2C66"/>
    <w:rsid w:val="6E6E501D"/>
    <w:rsid w:val="6E70CEAF"/>
    <w:rsid w:val="6E783935"/>
    <w:rsid w:val="6E91591F"/>
    <w:rsid w:val="6E943F92"/>
    <w:rsid w:val="6E94C1AE"/>
    <w:rsid w:val="6EAF041F"/>
    <w:rsid w:val="6EBE6A42"/>
    <w:rsid w:val="6ED139B8"/>
    <w:rsid w:val="6ED7A6F3"/>
    <w:rsid w:val="6EDBA667"/>
    <w:rsid w:val="6EE1CB08"/>
    <w:rsid w:val="6EE92103"/>
    <w:rsid w:val="6F079B22"/>
    <w:rsid w:val="6F0E935A"/>
    <w:rsid w:val="6F106AE9"/>
    <w:rsid w:val="6F1CF2CC"/>
    <w:rsid w:val="6F2F6F05"/>
    <w:rsid w:val="6F3B8B28"/>
    <w:rsid w:val="6F53EBE0"/>
    <w:rsid w:val="6F5FDC04"/>
    <w:rsid w:val="6F706FEA"/>
    <w:rsid w:val="6F893786"/>
    <w:rsid w:val="6F9F8406"/>
    <w:rsid w:val="6FAEB427"/>
    <w:rsid w:val="6FDB8A27"/>
    <w:rsid w:val="6FEB783B"/>
    <w:rsid w:val="6FF0E69C"/>
    <w:rsid w:val="7004B1EE"/>
    <w:rsid w:val="700D5C05"/>
    <w:rsid w:val="70280F1D"/>
    <w:rsid w:val="703D3095"/>
    <w:rsid w:val="703F7042"/>
    <w:rsid w:val="70572A08"/>
    <w:rsid w:val="705DD3D6"/>
    <w:rsid w:val="708E676E"/>
    <w:rsid w:val="709F8381"/>
    <w:rsid w:val="70C832A6"/>
    <w:rsid w:val="70D30378"/>
    <w:rsid w:val="71050A48"/>
    <w:rsid w:val="7114721A"/>
    <w:rsid w:val="711495AB"/>
    <w:rsid w:val="7114D230"/>
    <w:rsid w:val="71158C53"/>
    <w:rsid w:val="7116BD47"/>
    <w:rsid w:val="71278081"/>
    <w:rsid w:val="7129AEF5"/>
    <w:rsid w:val="71470A01"/>
    <w:rsid w:val="714AC668"/>
    <w:rsid w:val="7186668B"/>
    <w:rsid w:val="719CFD54"/>
    <w:rsid w:val="71B672B5"/>
    <w:rsid w:val="71DB554B"/>
    <w:rsid w:val="71DFA4DE"/>
    <w:rsid w:val="71F5CB30"/>
    <w:rsid w:val="71F96B2E"/>
    <w:rsid w:val="7208B833"/>
    <w:rsid w:val="72137E92"/>
    <w:rsid w:val="721465CE"/>
    <w:rsid w:val="724262B5"/>
    <w:rsid w:val="72488559"/>
    <w:rsid w:val="7249CC8A"/>
    <w:rsid w:val="72529AD2"/>
    <w:rsid w:val="7255F3BF"/>
    <w:rsid w:val="725F8B70"/>
    <w:rsid w:val="72683AC7"/>
    <w:rsid w:val="727CE2D4"/>
    <w:rsid w:val="72950D8E"/>
    <w:rsid w:val="72A2693F"/>
    <w:rsid w:val="72C36CFD"/>
    <w:rsid w:val="72CC1C47"/>
    <w:rsid w:val="72DA00A5"/>
    <w:rsid w:val="72E7934A"/>
    <w:rsid w:val="72EAB3B4"/>
    <w:rsid w:val="7313ECB4"/>
    <w:rsid w:val="735F5C40"/>
    <w:rsid w:val="7385CBF5"/>
    <w:rsid w:val="73A592AD"/>
    <w:rsid w:val="73A5BC55"/>
    <w:rsid w:val="73B21DC4"/>
    <w:rsid w:val="73D12D59"/>
    <w:rsid w:val="73E24357"/>
    <w:rsid w:val="73E9E7C0"/>
    <w:rsid w:val="73ED718C"/>
    <w:rsid w:val="73FFDD59"/>
    <w:rsid w:val="740957F2"/>
    <w:rsid w:val="741A7212"/>
    <w:rsid w:val="742E7D9C"/>
    <w:rsid w:val="743D228D"/>
    <w:rsid w:val="744C6CAB"/>
    <w:rsid w:val="74537C85"/>
    <w:rsid w:val="746B0F60"/>
    <w:rsid w:val="746D1B25"/>
    <w:rsid w:val="748516AD"/>
    <w:rsid w:val="7487B305"/>
    <w:rsid w:val="7497D131"/>
    <w:rsid w:val="74AC64C2"/>
    <w:rsid w:val="74F5557F"/>
    <w:rsid w:val="75032B6F"/>
    <w:rsid w:val="75073BD4"/>
    <w:rsid w:val="753B74ED"/>
    <w:rsid w:val="754BB71E"/>
    <w:rsid w:val="7554306E"/>
    <w:rsid w:val="75679257"/>
    <w:rsid w:val="756DF3A1"/>
    <w:rsid w:val="75892FD6"/>
    <w:rsid w:val="758DC27A"/>
    <w:rsid w:val="75B7F37F"/>
    <w:rsid w:val="75B82D32"/>
    <w:rsid w:val="75B9C722"/>
    <w:rsid w:val="75C6C6FB"/>
    <w:rsid w:val="75D895A8"/>
    <w:rsid w:val="75E0AC36"/>
    <w:rsid w:val="75E54F6D"/>
    <w:rsid w:val="75F8790A"/>
    <w:rsid w:val="75FF5595"/>
    <w:rsid w:val="76047AF8"/>
    <w:rsid w:val="76108687"/>
    <w:rsid w:val="762525F5"/>
    <w:rsid w:val="762ABDCC"/>
    <w:rsid w:val="7631BEC8"/>
    <w:rsid w:val="76381CF8"/>
    <w:rsid w:val="763BFD7F"/>
    <w:rsid w:val="7640B081"/>
    <w:rsid w:val="76439664"/>
    <w:rsid w:val="764CE3A4"/>
    <w:rsid w:val="764D9DC4"/>
    <w:rsid w:val="767178CB"/>
    <w:rsid w:val="768F6967"/>
    <w:rsid w:val="76928255"/>
    <w:rsid w:val="76A36083"/>
    <w:rsid w:val="76A9172C"/>
    <w:rsid w:val="76ACA414"/>
    <w:rsid w:val="76B1BFF4"/>
    <w:rsid w:val="76C40DAC"/>
    <w:rsid w:val="76C9C32D"/>
    <w:rsid w:val="76F915A4"/>
    <w:rsid w:val="774D5882"/>
    <w:rsid w:val="776A8CED"/>
    <w:rsid w:val="776E5EDB"/>
    <w:rsid w:val="777C3952"/>
    <w:rsid w:val="7782EA3A"/>
    <w:rsid w:val="779950A9"/>
    <w:rsid w:val="77CD422A"/>
    <w:rsid w:val="77D05602"/>
    <w:rsid w:val="780C9006"/>
    <w:rsid w:val="781A26BA"/>
    <w:rsid w:val="783606D9"/>
    <w:rsid w:val="78387A3B"/>
    <w:rsid w:val="78404D99"/>
    <w:rsid w:val="78793AF1"/>
    <w:rsid w:val="7884E249"/>
    <w:rsid w:val="78867EE0"/>
    <w:rsid w:val="789213D4"/>
    <w:rsid w:val="78A9BDA0"/>
    <w:rsid w:val="78B40DC1"/>
    <w:rsid w:val="78C2593A"/>
    <w:rsid w:val="78DB140E"/>
    <w:rsid w:val="78DD589A"/>
    <w:rsid w:val="78F26930"/>
    <w:rsid w:val="78F5228E"/>
    <w:rsid w:val="791809B3"/>
    <w:rsid w:val="793230CC"/>
    <w:rsid w:val="7934594F"/>
    <w:rsid w:val="7954BB28"/>
    <w:rsid w:val="795B7EDF"/>
    <w:rsid w:val="795BF9D2"/>
    <w:rsid w:val="795CC6B7"/>
    <w:rsid w:val="797715D7"/>
    <w:rsid w:val="797C6290"/>
    <w:rsid w:val="79A21B18"/>
    <w:rsid w:val="79A6B36D"/>
    <w:rsid w:val="79B29B22"/>
    <w:rsid w:val="79BF5A86"/>
    <w:rsid w:val="79D52600"/>
    <w:rsid w:val="79E817C7"/>
    <w:rsid w:val="79E9ED6E"/>
    <w:rsid w:val="7A030A96"/>
    <w:rsid w:val="7A031B6B"/>
    <w:rsid w:val="7A047D13"/>
    <w:rsid w:val="7A0D1F1E"/>
    <w:rsid w:val="7A2FC3FB"/>
    <w:rsid w:val="7A35F554"/>
    <w:rsid w:val="7A464417"/>
    <w:rsid w:val="7A4AE925"/>
    <w:rsid w:val="7A4CF21A"/>
    <w:rsid w:val="7A4F8CD6"/>
    <w:rsid w:val="7A51F603"/>
    <w:rsid w:val="7A619E79"/>
    <w:rsid w:val="7A74710B"/>
    <w:rsid w:val="7A974903"/>
    <w:rsid w:val="7AA3FF7D"/>
    <w:rsid w:val="7AA94CDA"/>
    <w:rsid w:val="7AB97016"/>
    <w:rsid w:val="7AD2C6B8"/>
    <w:rsid w:val="7AF1FBB4"/>
    <w:rsid w:val="7AF89718"/>
    <w:rsid w:val="7B1FDDB6"/>
    <w:rsid w:val="7B2F3634"/>
    <w:rsid w:val="7B49D7BE"/>
    <w:rsid w:val="7B5EDED8"/>
    <w:rsid w:val="7B604E19"/>
    <w:rsid w:val="7B75DAA6"/>
    <w:rsid w:val="7B7CD3B5"/>
    <w:rsid w:val="7B937DEB"/>
    <w:rsid w:val="7BA1094F"/>
    <w:rsid w:val="7BBB2B1E"/>
    <w:rsid w:val="7BCF11A8"/>
    <w:rsid w:val="7BCF548D"/>
    <w:rsid w:val="7BD6D6F7"/>
    <w:rsid w:val="7BDA7230"/>
    <w:rsid w:val="7BDBB564"/>
    <w:rsid w:val="7BDF88CD"/>
    <w:rsid w:val="7BDFF5D2"/>
    <w:rsid w:val="7BE8FC8E"/>
    <w:rsid w:val="7BEBAE83"/>
    <w:rsid w:val="7BF6E8C5"/>
    <w:rsid w:val="7C17CCF4"/>
    <w:rsid w:val="7C2E7975"/>
    <w:rsid w:val="7C3F636D"/>
    <w:rsid w:val="7C451E1F"/>
    <w:rsid w:val="7C520C12"/>
    <w:rsid w:val="7C5E941F"/>
    <w:rsid w:val="7C7F02AF"/>
    <w:rsid w:val="7C86B106"/>
    <w:rsid w:val="7C8B46CF"/>
    <w:rsid w:val="7C8C142B"/>
    <w:rsid w:val="7C973498"/>
    <w:rsid w:val="7C9D0891"/>
    <w:rsid w:val="7C9E02BD"/>
    <w:rsid w:val="7CB07723"/>
    <w:rsid w:val="7CB22194"/>
    <w:rsid w:val="7CCF7C79"/>
    <w:rsid w:val="7CD42471"/>
    <w:rsid w:val="7CF9255C"/>
    <w:rsid w:val="7CF9FF98"/>
    <w:rsid w:val="7CFA4BAC"/>
    <w:rsid w:val="7D02FD51"/>
    <w:rsid w:val="7D11E2DA"/>
    <w:rsid w:val="7D2605DC"/>
    <w:rsid w:val="7D39DAFF"/>
    <w:rsid w:val="7D513097"/>
    <w:rsid w:val="7D77487C"/>
    <w:rsid w:val="7D7CA200"/>
    <w:rsid w:val="7D7E02DF"/>
    <w:rsid w:val="7D881C2B"/>
    <w:rsid w:val="7D904ECB"/>
    <w:rsid w:val="7D971511"/>
    <w:rsid w:val="7D989997"/>
    <w:rsid w:val="7D9A3F18"/>
    <w:rsid w:val="7D9F8369"/>
    <w:rsid w:val="7DAE8536"/>
    <w:rsid w:val="7DB27990"/>
    <w:rsid w:val="7DBC48FA"/>
    <w:rsid w:val="7DC19E93"/>
    <w:rsid w:val="7DD14CE2"/>
    <w:rsid w:val="7E1D4DE0"/>
    <w:rsid w:val="7E3037DA"/>
    <w:rsid w:val="7E349890"/>
    <w:rsid w:val="7E3C4D4E"/>
    <w:rsid w:val="7E3E594B"/>
    <w:rsid w:val="7E40780C"/>
    <w:rsid w:val="7E498076"/>
    <w:rsid w:val="7E5298B4"/>
    <w:rsid w:val="7E5677C1"/>
    <w:rsid w:val="7E7B9DBD"/>
    <w:rsid w:val="7E7CD70C"/>
    <w:rsid w:val="7E7F038B"/>
    <w:rsid w:val="7E9A59D0"/>
    <w:rsid w:val="7E9A7033"/>
    <w:rsid w:val="7EC2023C"/>
    <w:rsid w:val="7EC6AD39"/>
    <w:rsid w:val="7EECCFFA"/>
    <w:rsid w:val="7EF5D46E"/>
    <w:rsid w:val="7F10F17B"/>
    <w:rsid w:val="7F1B0BC1"/>
    <w:rsid w:val="7F2C3AF5"/>
    <w:rsid w:val="7F2CF130"/>
    <w:rsid w:val="7F30BED7"/>
    <w:rsid w:val="7F32F976"/>
    <w:rsid w:val="7F4C9A1E"/>
    <w:rsid w:val="7F53DD78"/>
    <w:rsid w:val="7F97A96E"/>
    <w:rsid w:val="7F99EB4D"/>
    <w:rsid w:val="7FA98A7A"/>
    <w:rsid w:val="7FBA9887"/>
    <w:rsid w:val="7FCC083B"/>
    <w:rsid w:val="7FCED55A"/>
    <w:rsid w:val="7FE280B6"/>
    <w:rsid w:val="7FED6CEA"/>
    <w:rsid w:val="7FF24822"/>
    <w:rsid w:val="7FFC0C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BA9A96E2-640E-40B9-B266-6BC12C22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qFormat/>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eastAsia="Malgun Gothic" w:hAnsi="Times New Roman" w:cs="Times New Roman"/>
      <w:b/>
      <w:bCs/>
      <w:color w:val="auto"/>
      <w:sz w:val="24"/>
      <w:szCs w:val="24"/>
    </w:rPr>
  </w:style>
  <w:style w:type="character" w:customStyle="1" w:styleId="BodyTextChar">
    <w:name w:val="Body Text Char"/>
    <w:basedOn w:val="DefaultParagraphFont"/>
    <w:link w:val="BodyText"/>
    <w:rsid w:val="00176808"/>
    <w:rPr>
      <w:rFonts w:ascii="Times New Roman" w:eastAsia="Malgun Gothic" w:hAnsi="Times New Roman" w:cs="Times New Roman"/>
      <w:b/>
      <w:bCs/>
      <w:color w:val="auto"/>
      <w:sz w:val="24"/>
      <w:szCs w:val="24"/>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IntenseReference">
    <w:name w:val="Intense Reference"/>
    <w:basedOn w:val="DefaultParagraphFont"/>
    <w:uiPriority w:val="32"/>
    <w:qFormat/>
    <w:rsid w:val="00C82595"/>
    <w:rPr>
      <w:b/>
      <w:bCs/>
      <w:smallCaps/>
      <w:color w:val="4F81BD" w:themeColor="accent1"/>
      <w:spacing w:val="5"/>
    </w:rPr>
  </w:style>
  <w:style w:type="paragraph" w:customStyle="1" w:styleId="paragraph">
    <w:name w:val="paragraph"/>
    <w:basedOn w:val="Normal"/>
    <w:rsid w:val="00D835C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D835CA"/>
  </w:style>
  <w:style w:type="character" w:customStyle="1" w:styleId="eop">
    <w:name w:val="eop"/>
    <w:basedOn w:val="DefaultParagraphFont"/>
    <w:rsid w:val="00D835CA"/>
  </w:style>
  <w:style w:type="character" w:customStyle="1" w:styleId="contextualspellingandgrammarerror">
    <w:name w:val="contextualspellingandgrammarerror"/>
    <w:basedOn w:val="DefaultParagraphFont"/>
    <w:rsid w:val="00D835CA"/>
  </w:style>
  <w:style w:type="character" w:customStyle="1" w:styleId="advancedproofingissue">
    <w:name w:val="advancedproofingissue"/>
    <w:basedOn w:val="DefaultParagraphFont"/>
    <w:rsid w:val="00D83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330209082">
      <w:bodyDiv w:val="1"/>
      <w:marLeft w:val="0"/>
      <w:marRight w:val="0"/>
      <w:marTop w:val="0"/>
      <w:marBottom w:val="0"/>
      <w:divBdr>
        <w:top w:val="none" w:sz="0" w:space="0" w:color="auto"/>
        <w:left w:val="none" w:sz="0" w:space="0" w:color="auto"/>
        <w:bottom w:val="none" w:sz="0" w:space="0" w:color="auto"/>
        <w:right w:val="none" w:sz="0" w:space="0" w:color="auto"/>
      </w:divBdr>
    </w:div>
    <w:div w:id="1450125692">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47120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18" Type="http://schemas.openxmlformats.org/officeDocument/2006/relationships/hyperlink" Target="http://www.sam.gov/"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www.ecfr.gov/cgi-bin/text-idx?SID=81a5f41de81c46a9844617d93a9db081&amp;mc=true&amp;node=pt2.1.200&amp;rgn=div5" TargetMode="External"/><Relationship Id="rId3" Type="http://schemas.openxmlformats.org/officeDocument/2006/relationships/customXml" Target="../customXml/item3.xml"/><Relationship Id="rId21" Type="http://schemas.openxmlformats.org/officeDocument/2006/relationships/hyperlink" Target="http://www.sam.gov" TargetMode="External"/><Relationship Id="rId34" Type="http://schemas.openxmlformats.org/officeDocument/2006/relationships/hyperlink" Target="https://www.ecfr.gov/cgi-bin/text-idx?SID=81a5f41de81c46a9844617d93a9db081&amp;mc=true&amp;node=pt2.1.175&amp;rgn=div5" TargetMode="External"/><Relationship Id="rId42" Type="http://schemas.openxmlformats.org/officeDocument/2006/relationships/hyperlink" Target="mailto:GargA@state.gov" TargetMode="External"/><Relationship Id="rId47" Type="http://schemas.openxmlformats.org/officeDocument/2006/relationships/hyperlink" Target="https://www.state.gov/guidance-for-the-design-monitoring-and-evaluation-policy-at-the-department-of-state/" TargetMode="External"/><Relationship Id="rId50"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www.sam.gov/" TargetMode="External"/><Relationship Id="rId25"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33" Type="http://schemas.openxmlformats.org/officeDocument/2006/relationships/hyperlink" Target="https://www.ecfr.gov/cgi-bin/text-idx?SID=81a5f41de81c46a9844617d93a9db081&amp;mc=true&amp;node=pt2.1.170&amp;rgn=div5" TargetMode="External"/><Relationship Id="rId38" Type="http://schemas.openxmlformats.org/officeDocument/2006/relationships/hyperlink" Target="https://www.state.gov/about-us-office-of-the-procurement-executive/" TargetMode="External"/><Relationship Id="rId46" Type="http://schemas.openxmlformats.org/officeDocument/2006/relationships/hyperlink" Target="https://www.opm.gov/policy-data-oversight/pay-leave/federal-holidays/"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www.sam.gov/" TargetMode="External"/><Relationship Id="rId29" Type="http://schemas.openxmlformats.org/officeDocument/2006/relationships/hyperlink" Target="https://pms.psc.gov/" TargetMode="External"/><Relationship Id="rId41" Type="http://schemas.openxmlformats.org/officeDocument/2006/relationships/hyperlink" Target="https://www.ecfr.gov/cgi-bin/retrieveECFR?gp=&amp;SID=027fb85899500d580fc71df69d11573a&amp;mc=true&amp;n=pt2.1.200&amp;r=PART&amp;ty=HTML%20-%20ap2.1.200_1521.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m.gov" TargetMode="External"/><Relationship Id="rId24" Type="http://schemas.openxmlformats.org/officeDocument/2006/relationships/hyperlink" Target="https://www.grants.gov/" TargetMode="External"/><Relationship Id="rId32" Type="http://schemas.openxmlformats.org/officeDocument/2006/relationships/hyperlink" Target="https://www.ecfr.gov/cgi-bin/text-idx?SID=81a5f41de81c46a9844617d93a9db081&amp;mc=true&amp;node=pt2.1.25&amp;rgn=div5" TargetMode="External"/><Relationship Id="rId37" Type="http://schemas.openxmlformats.org/officeDocument/2006/relationships/hyperlink" Target="https://www.ecfr.gov/cgi-bin/text-idx?SID=81a5f41de81c46a9844617d93a9db081&amp;mc=true&amp;tpl=/ecfrbrowse/Title02/2chapterVI.tpl" TargetMode="External"/><Relationship Id="rId40" Type="http://schemas.openxmlformats.org/officeDocument/2006/relationships/hyperlink" Target="https://www.grants.gov/web/grants/forms/post-award-reporting-forms.html" TargetMode="External"/><Relationship Id="rId45" Type="http://schemas.openxmlformats.org/officeDocument/2006/relationships/hyperlink" Target="mailto:support@grants.gov" TargetMode="External"/><Relationship Id="rId53"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www.sam.gov" TargetMode="External"/><Relationship Id="rId23" Type="http://schemas.openxmlformats.org/officeDocument/2006/relationships/hyperlink" Target="https://eportal.nspa.nato.int/Codification/CageTool/home" TargetMode="External"/><Relationship Id="rId28" Type="http://schemas.openxmlformats.org/officeDocument/2006/relationships/hyperlink" Target="https://www.govinfo.gov/content/pkg/USCODE-2017-title22/html/USCODE-2017-title22-chap32-subchapIII-partI-sec2378d.htm" TargetMode="External"/><Relationship Id="rId36" Type="http://schemas.openxmlformats.org/officeDocument/2006/relationships/hyperlink" Target="https://www.ecfr.gov/cgi-bin/text-idx?SID=81a5f41de81c46a9844617d93a9db081&amp;mc=true&amp;node=pt2.1.183&amp;rgn=div5" TargetMode="External"/><Relationship Id="rId49" Type="http://schemas.openxmlformats.org/officeDocument/2006/relationships/hyperlink" Target="https://www.state.gov/bureaus-offices/under-secretary-for-economic-growth-energy-and-the-environment/bureau-of-oceans-and-international-environmental-and-scientific-affairs/" TargetMode="External"/><Relationship Id="rId10" Type="http://schemas.openxmlformats.org/officeDocument/2006/relationships/endnotes" Target="endnotes.xml"/><Relationship Id="rId19" Type="http://schemas.openxmlformats.org/officeDocument/2006/relationships/hyperlink" Target="http://www.sam.gov/" TargetMode="External"/><Relationship Id="rId31" Type="http://schemas.openxmlformats.org/officeDocument/2006/relationships/hyperlink" Target="https://www.state.gov/about-us-office-of-the-procurement-executive/" TargetMode="External"/><Relationship Id="rId44" Type="http://schemas.openxmlformats.org/officeDocument/2006/relationships/hyperlink" Target="https://afsitsm.service-now.com/ilms/home"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grants.service-now.com/grants/portal_login.do" TargetMode="External"/><Relationship Id="rId22" Type="http://schemas.openxmlformats.org/officeDocument/2006/relationships/hyperlink" Target="https://eportal.nspa.nato.int/AC135Public/scage/CageList.aspx" TargetMode="External"/><Relationship Id="rId27" Type="http://schemas.openxmlformats.org/officeDocument/2006/relationships/hyperlink" Target="https://www.state.gov/foreign-terrorist-organizations/" TargetMode="External"/><Relationship Id="rId30" Type="http://schemas.openxmlformats.org/officeDocument/2006/relationships/hyperlink" Target="https://www.grants.gov/forms/forms-repository/post-award-reporting-forms" TargetMode="External"/><Relationship Id="rId35" Type="http://schemas.openxmlformats.org/officeDocument/2006/relationships/hyperlink" Target="https://www.ecfr.gov/cgi-bin/text-idx?SID=81a5f41de81c46a9844617d93a9db081&amp;mc=true&amp;node=pt2.1.182&amp;rgn=div5" TargetMode="External"/><Relationship Id="rId43" Type="http://schemas.openxmlformats.org/officeDocument/2006/relationships/hyperlink" Target="mailto:HamptonTW@state.gov" TargetMode="External"/><Relationship Id="rId48" Type="http://schemas.openxmlformats.org/officeDocument/2006/relationships/hyperlink" Target="http://www.sam.gov/" TargetMode="External"/><Relationship Id="rId8" Type="http://schemas.openxmlformats.org/officeDocument/2006/relationships/webSettings" Target="webSetting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25a2c7-56d7-4b70-a792-5d379c010736">
      <Terms xmlns="http://schemas.microsoft.com/office/infopath/2007/PartnerControls"/>
    </lcf76f155ced4ddcb4097134ff3c332f>
    <TaxCatchAll xmlns="47b47663-eb6e-4791-a5c7-bc0ea356aeaa" xsi:nil="true"/>
    <MeetingDate xmlns="e025a2c7-56d7-4b70-a792-5d379c010736" xsi:nil="true"/>
    <SharedWithUsers xmlns="47b47663-eb6e-4791-a5c7-bc0ea356aeaa">
      <UserInfo>
        <DisplayName>Garg, Anusree</DisplayName>
        <AccountId>16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481BE207F1E04EABBF1C69BAAA4A8F" ma:contentTypeVersion="17" ma:contentTypeDescription="Create a new document." ma:contentTypeScope="" ma:versionID="a51197c70003f60758b773abb0947374">
  <xsd:schema xmlns:xsd="http://www.w3.org/2001/XMLSchema" xmlns:xs="http://www.w3.org/2001/XMLSchema" xmlns:p="http://schemas.microsoft.com/office/2006/metadata/properties" xmlns:ns2="e025a2c7-56d7-4b70-a792-5d379c010736" xmlns:ns3="47b47663-eb6e-4791-a5c7-bc0ea356aeaa" targetNamespace="http://schemas.microsoft.com/office/2006/metadata/properties" ma:root="true" ma:fieldsID="062719bc408316eb7eec93b0499560f6" ns2:_="" ns3:_="">
    <xsd:import namespace="e025a2c7-56d7-4b70-a792-5d379c010736"/>
    <xsd:import namespace="47b47663-eb6e-4791-a5c7-bc0ea356ae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eting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25a2c7-56d7-4b70-a792-5d379c0107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etingDate" ma:index="21" nillable="true" ma:displayName="Meeting Date" ma:format="DateOnly" ma:internalName="MeetingDate">
      <xsd:simpleType>
        <xsd:restriction base="dms:DateTim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b47663-eb6e-4791-a5c7-bc0ea356ae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acba0fd-d8c8-493d-9c76-294fa9bea60c}" ma:internalName="TaxCatchAll" ma:showField="CatchAllData" ma:web="47b47663-eb6e-4791-a5c7-bc0ea356ae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customXml/itemProps2.xml><?xml version="1.0" encoding="utf-8"?>
<ds:datastoreItem xmlns:ds="http://schemas.openxmlformats.org/officeDocument/2006/customXml" ds:itemID="{D25F6573-289C-4DD2-8758-9EB9546A1E2F}">
  <ds:schemaRefs>
    <ds:schemaRef ds:uri="http://schemas.microsoft.com/office/2006/metadata/properties"/>
    <ds:schemaRef ds:uri="http://schemas.microsoft.com/office/infopath/2007/PartnerControls"/>
    <ds:schemaRef ds:uri="e025a2c7-56d7-4b70-a792-5d379c010736"/>
    <ds:schemaRef ds:uri="47b47663-eb6e-4791-a5c7-bc0ea356aeaa"/>
  </ds:schemaRefs>
</ds:datastoreItem>
</file>

<file path=customXml/itemProps3.xml><?xml version="1.0" encoding="utf-8"?>
<ds:datastoreItem xmlns:ds="http://schemas.openxmlformats.org/officeDocument/2006/customXml" ds:itemID="{C3CD6770-791C-47DA-90A0-A5A00A954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25a2c7-56d7-4b70-a792-5d379c010736"/>
    <ds:schemaRef ds:uri="47b47663-eb6e-4791-a5c7-bc0ea356ae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AE8BAD-8EC6-404F-927A-D169053ABD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10820</Words>
  <Characters>61680</Characters>
  <Application>Microsoft Office Word</Application>
  <DocSecurity>0</DocSecurity>
  <Lines>514</Lines>
  <Paragraphs>144</Paragraphs>
  <ScaleCrop>false</ScaleCrop>
  <Company>U S Department of State</Company>
  <LinksUpToDate>false</LinksUpToDate>
  <CharactersWithSpaces>72356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Hampton, Trevor W</cp:lastModifiedBy>
  <cp:revision>2</cp:revision>
  <cp:lastPrinted>2018-11-20T04:01:00Z</cp:lastPrinted>
  <dcterms:created xsi:type="dcterms:W3CDTF">2024-05-28T16:06:00Z</dcterms:created>
  <dcterms:modified xsi:type="dcterms:W3CDTF">2024-05-28T16:06:00Z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_dlc_DocIdItemGuid">
    <vt:lpwstr>564e7954-06aa-455f-8d1d-d9d65c791b59</vt:lpwstr>
  </property>
  <property fmtid="{D5CDD505-2E9C-101B-9397-08002B2CF9AE}" pid="10" name="ContentTypeId">
    <vt:lpwstr>0x010100A9481BE207F1E04EABBF1C69BAAA4A8F</vt:lpwstr>
  </property>
  <property fmtid="{D5CDD505-2E9C-101B-9397-08002B2CF9AE}" pid="11" name="MediaServiceImageTags">
    <vt:lpwstr/>
  </property>
</Properties>
</file>