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991930" w:rsidP="006B4AF8">
            <w:pPr>
              <w:rPr>
                <w:sz w:val="24"/>
              </w:rPr>
            </w:pPr>
            <w:r w:rsidRPr="00991930">
              <w:rPr>
                <w:sz w:val="24"/>
              </w:rPr>
              <w:t>P15AS00262</w:t>
            </w:r>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011C71" w:rsidP="00EF7620">
            <w:pPr>
              <w:rPr>
                <w:b/>
                <w:sz w:val="24"/>
              </w:rPr>
            </w:pPr>
            <w:r w:rsidRPr="00011C71">
              <w:rPr>
                <w:sz w:val="24"/>
              </w:rPr>
              <w:t>Promote and Enhance River Conservation and Management</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011C71" w:rsidP="00865B93">
            <w:pPr>
              <w:rPr>
                <w:sz w:val="24"/>
              </w:rPr>
            </w:pPr>
            <w:r w:rsidRPr="00011C71">
              <w:rPr>
                <w:sz w:val="24"/>
              </w:rPr>
              <w:t>River Management Society</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2012C7" w:rsidP="00617F66">
            <w:pPr>
              <w:rPr>
                <w:sz w:val="24"/>
              </w:rPr>
            </w:pPr>
            <w:r>
              <w:rPr>
                <w:sz w:val="24"/>
              </w:rPr>
              <w:t>$</w:t>
            </w:r>
            <w:r w:rsidR="00011C71">
              <w:rPr>
                <w:sz w:val="24"/>
              </w:rPr>
              <w:t>32</w:t>
            </w:r>
            <w:r w:rsidR="00617F66">
              <w:rPr>
                <w:sz w:val="24"/>
              </w:rPr>
              <w:t>,000.00</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617F66" w:rsidP="00304853">
            <w:pPr>
              <w:rPr>
                <w:sz w:val="24"/>
              </w:rPr>
            </w:pPr>
            <w:r>
              <w:rPr>
                <w:sz w:val="24"/>
              </w:rPr>
              <w:t>None</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011C71" w:rsidP="00EF5C71">
            <w:pPr>
              <w:rPr>
                <w:sz w:val="24"/>
              </w:rPr>
            </w:pPr>
            <w:r>
              <w:rPr>
                <w:sz w:val="24"/>
              </w:rPr>
              <w:t>13 Months</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626F13">
            <w:pPr>
              <w:rPr>
                <w:sz w:val="24"/>
              </w:rPr>
            </w:pPr>
            <w:r w:rsidRPr="00865B93">
              <w:rPr>
                <w:sz w:val="24"/>
              </w:rPr>
              <w:t xml:space="preserve"> </w:t>
            </w:r>
            <w:r w:rsidR="00011C71">
              <w:rPr>
                <w:sz w:val="24"/>
              </w:rPr>
              <w:t>07/24/2015- 09/30</w:t>
            </w:r>
            <w:r w:rsidR="00617F66" w:rsidRPr="002B0E19">
              <w:rPr>
                <w:sz w:val="24"/>
              </w:rPr>
              <w:t>/201</w:t>
            </w:r>
            <w:r w:rsidR="00011C71">
              <w:rPr>
                <w:sz w:val="24"/>
              </w:rPr>
              <w:t>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011C71" w:rsidP="009D658F">
            <w:pPr>
              <w:rPr>
                <w:sz w:val="24"/>
              </w:rPr>
            </w:pPr>
            <w:r w:rsidRPr="00011C71">
              <w:rPr>
                <w:sz w:val="24"/>
              </w:rPr>
              <w:t>54 U.S.C. §101702(a)</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011C71" w:rsidP="004D014C">
            <w:pPr>
              <w:rPr>
                <w:sz w:val="24"/>
              </w:rPr>
            </w:pPr>
            <w:r w:rsidRPr="00011C71">
              <w:rPr>
                <w:sz w:val="24"/>
              </w:rPr>
              <w:t>15.921 - Rivers, Trails and Conservation Assistance</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3A74DA" w:rsidP="006B4AF8">
            <w:pPr>
              <w:pStyle w:val="Level1"/>
              <w:numPr>
                <w:ilvl w:val="0"/>
                <w:numId w:val="0"/>
              </w:numPr>
              <w:tabs>
                <w:tab w:val="left" w:pos="-1440"/>
              </w:tabs>
              <w:rPr>
                <w:rFonts w:ascii="Times New Roman" w:hAnsi="Times New Roman"/>
                <w:highlight w:val="yellow"/>
              </w:rPr>
            </w:pPr>
            <w:r w:rsidRPr="003A74DA">
              <w:rPr>
                <w:rFonts w:ascii="Times New Roman" w:hAnsi="Times New Roman"/>
              </w:rPr>
              <w:t>(4)</w:t>
            </w:r>
            <w:r w:rsidRPr="003A74DA">
              <w:rPr>
                <w:rFonts w:ascii="Times New Roman" w:hAnsi="Times New Roman"/>
              </w:rPr>
              <w:tab/>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617F66">
      <w:pPr>
        <w:rPr>
          <w:rFonts w:ascii="Calibri" w:hAnsi="Calibri"/>
          <w:sz w:val="22"/>
          <w:szCs w:val="22"/>
        </w:rPr>
      </w:pPr>
    </w:p>
    <w:p w:rsidR="00617F66" w:rsidRDefault="00011C71" w:rsidP="00011C71">
      <w:pPr>
        <w:rPr>
          <w:rFonts w:ascii="Calibri" w:hAnsi="Calibri"/>
          <w:sz w:val="22"/>
          <w:szCs w:val="22"/>
        </w:rPr>
      </w:pPr>
      <w:r w:rsidRPr="00011C71">
        <w:rPr>
          <w:rFonts w:ascii="Calibri" w:hAnsi="Calibri"/>
          <w:sz w:val="22"/>
          <w:szCs w:val="22"/>
        </w:rPr>
        <w:t>The purpose of this agreement is to document the cooperation between the River Management Society and the NPS through which they w</w:t>
      </w:r>
      <w:bookmarkStart w:id="0" w:name="_GoBack"/>
      <w:bookmarkEnd w:id="0"/>
      <w:r w:rsidRPr="00011C71">
        <w:rPr>
          <w:rFonts w:ascii="Calibri" w:hAnsi="Calibri"/>
          <w:sz w:val="22"/>
          <w:szCs w:val="22"/>
        </w:rPr>
        <w:t>ill complete several projects that advance the tools and resources available for river and water trails managers to improve river recreation management and natural and cultural resource protection.</w:t>
      </w:r>
    </w:p>
    <w:p w:rsidR="00011C71" w:rsidRDefault="00011C71" w:rsidP="00011C71">
      <w:pPr>
        <w:rPr>
          <w:b/>
          <w:sz w:val="24"/>
        </w:rPr>
      </w:pPr>
    </w:p>
    <w:p w:rsidR="00617F66" w:rsidRPr="004C0E68" w:rsidRDefault="00617F66" w:rsidP="00617F66">
      <w:pPr>
        <w:jc w:val="center"/>
        <w:rPr>
          <w:b/>
          <w:sz w:val="24"/>
        </w:rPr>
      </w:pPr>
      <w:r w:rsidRPr="004C0E68">
        <w:rPr>
          <w:b/>
          <w:sz w:val="24"/>
        </w:rPr>
        <w:t>STATEMENT OF JOINT OBJECTIVES/PROJECT MANAGEMENT PLAN</w:t>
      </w:r>
    </w:p>
    <w:p w:rsidR="00617F66" w:rsidRPr="004C0E68" w:rsidRDefault="00617F66" w:rsidP="00617F66">
      <w:pPr>
        <w:pStyle w:val="Style3"/>
        <w:adjustRightInd/>
        <w:ind w:left="360" w:hanging="360"/>
        <w:jc w:val="both"/>
      </w:pPr>
    </w:p>
    <w:p w:rsidR="00617F66" w:rsidRPr="0024513A" w:rsidRDefault="00011C71" w:rsidP="00617F66">
      <w:pPr>
        <w:pStyle w:val="ListParagraph"/>
        <w:spacing w:after="0" w:line="240" w:lineRule="auto"/>
        <w:rPr>
          <w:iCs/>
          <w:color w:val="000000"/>
          <w:szCs w:val="24"/>
        </w:rPr>
      </w:pPr>
      <w:r w:rsidRPr="00011C71">
        <w:rPr>
          <w:rFonts w:eastAsia="Times New Roman"/>
        </w:rPr>
        <w:t xml:space="preserve">Activities supported under this agreement include the planning, development and production of informational and educational resources; planning and organizational support for the 50th Anniversary of the Wild and Scenic Rivers Act, the Interagency Wild and Scenic Rivers Coordinating Council, the NPS Wild and Scenic Rivers Program, National Water Trails, Partnership Wild and Scenic Rivers, and the National River Recreation Database project.  </w:t>
      </w:r>
    </w:p>
    <w:p w:rsidR="00617F66" w:rsidRPr="004C0E68" w:rsidRDefault="00617F66" w:rsidP="00617F66">
      <w:pPr>
        <w:rPr>
          <w:sz w:val="24"/>
        </w:rPr>
      </w:pPr>
    </w:p>
    <w:p w:rsidR="00617F66" w:rsidRPr="004C0E68" w:rsidRDefault="00617F66" w:rsidP="00617F66">
      <w:pPr>
        <w:jc w:val="center"/>
        <w:rPr>
          <w:b/>
          <w:sz w:val="24"/>
        </w:rPr>
      </w:pPr>
      <w:r w:rsidRPr="004C0E68">
        <w:rPr>
          <w:b/>
          <w:sz w:val="24"/>
        </w:rPr>
        <w:lastRenderedPageBreak/>
        <w:t>RECIPIENT INVOLVEMENT</w:t>
      </w:r>
    </w:p>
    <w:p w:rsidR="00617F66" w:rsidRPr="004C0E68" w:rsidRDefault="00617F66" w:rsidP="00617F66">
      <w:pPr>
        <w:jc w:val="center"/>
        <w:rPr>
          <w:b/>
          <w:sz w:val="24"/>
        </w:rPr>
      </w:pPr>
    </w:p>
    <w:p w:rsidR="00011C71" w:rsidRPr="004A0CDA" w:rsidRDefault="00011C71" w:rsidP="00011C71">
      <w:pPr>
        <w:pStyle w:val="ListParagraph"/>
        <w:numPr>
          <w:ilvl w:val="0"/>
          <w:numId w:val="36"/>
        </w:numPr>
      </w:pPr>
      <w:r w:rsidRPr="004A0CDA">
        <w:t>Develop a long term training strategy and coordinate workshops and training and, including but not limited to:</w:t>
      </w:r>
    </w:p>
    <w:p w:rsidR="00011C71" w:rsidRPr="004A0CDA" w:rsidRDefault="00011C71" w:rsidP="00011C71">
      <w:pPr>
        <w:pStyle w:val="ListParagraph"/>
        <w:numPr>
          <w:ilvl w:val="1"/>
          <w:numId w:val="36"/>
        </w:numPr>
      </w:pPr>
      <w:r w:rsidRPr="004A0CDA">
        <w:t>Strategy development for the 50</w:t>
      </w:r>
      <w:r w:rsidRPr="004A0CDA">
        <w:rPr>
          <w:vertAlign w:val="superscript"/>
        </w:rPr>
        <w:t>th</w:t>
      </w:r>
      <w:r w:rsidRPr="004A0CDA">
        <w:t xml:space="preserve"> Anniversary of the Wild and Scenic Rivers Act with agencies and non-governmental organizations</w:t>
      </w:r>
    </w:p>
    <w:p w:rsidR="00011C71" w:rsidRPr="004A0CDA" w:rsidRDefault="00011C71" w:rsidP="00011C71">
      <w:pPr>
        <w:pStyle w:val="ListParagraph"/>
        <w:numPr>
          <w:ilvl w:val="1"/>
          <w:numId w:val="36"/>
        </w:numPr>
      </w:pPr>
      <w:r w:rsidRPr="004A0CDA">
        <w:t>Boise, ID training in May 2016, conjunction with the Society of Outdoor Recreation Planners</w:t>
      </w:r>
    </w:p>
    <w:p w:rsidR="00011C71" w:rsidRPr="004A0CDA" w:rsidRDefault="00011C71" w:rsidP="00011C71">
      <w:pPr>
        <w:pStyle w:val="ListParagraph"/>
        <w:numPr>
          <w:ilvl w:val="0"/>
          <w:numId w:val="36"/>
        </w:numPr>
      </w:pPr>
      <w:r w:rsidRPr="004A0CDA">
        <w:t xml:space="preserve">Provide organizational support and promote the NPS WSR website and PWSR outreach and toolkit projects - newsletter, media </w:t>
      </w:r>
    </w:p>
    <w:p w:rsidR="00011C71" w:rsidRPr="004A0CDA" w:rsidRDefault="00011C71" w:rsidP="00011C71">
      <w:pPr>
        <w:pStyle w:val="ListParagraph"/>
        <w:numPr>
          <w:ilvl w:val="0"/>
          <w:numId w:val="36"/>
        </w:numPr>
      </w:pPr>
      <w:r w:rsidRPr="004A0CDA">
        <w:t xml:space="preserve">Provide organizational support for Interagency WSR website, rivers.gov </w:t>
      </w:r>
    </w:p>
    <w:p w:rsidR="00011C71" w:rsidRPr="004A0CDA" w:rsidRDefault="00011C71" w:rsidP="00011C71">
      <w:pPr>
        <w:pStyle w:val="ListParagraph"/>
        <w:numPr>
          <w:ilvl w:val="0"/>
          <w:numId w:val="36"/>
        </w:numPr>
      </w:pPr>
      <w:r w:rsidRPr="004A0CDA">
        <w:t xml:space="preserve">Support development and dissemination of informational and education tools, including but not limited to: </w:t>
      </w:r>
    </w:p>
    <w:p w:rsidR="00011C71" w:rsidRPr="004A0CDA" w:rsidRDefault="00011C71" w:rsidP="00011C71">
      <w:pPr>
        <w:pStyle w:val="ListParagraph"/>
        <w:numPr>
          <w:ilvl w:val="1"/>
          <w:numId w:val="36"/>
        </w:numPr>
      </w:pPr>
      <w:r w:rsidRPr="004A0CDA">
        <w:t>WSR Sec. 7 Transportation Project</w:t>
      </w:r>
    </w:p>
    <w:p w:rsidR="00011C71" w:rsidRPr="004A0CDA" w:rsidRDefault="00011C71" w:rsidP="00011C71">
      <w:pPr>
        <w:pStyle w:val="ListParagraph"/>
        <w:numPr>
          <w:ilvl w:val="1"/>
          <w:numId w:val="36"/>
        </w:numPr>
      </w:pPr>
      <w:r w:rsidRPr="004A0CDA">
        <w:t>National River Recreation Database – outreach and technical assistance to expand participation including, but not limited to state protected rivers programs, national water trails, and state water trail programs</w:t>
      </w:r>
    </w:p>
    <w:p w:rsidR="00011C71" w:rsidRPr="004A0CDA" w:rsidRDefault="00011C71" w:rsidP="00011C71">
      <w:pPr>
        <w:pStyle w:val="ListParagraph"/>
        <w:numPr>
          <w:ilvl w:val="1"/>
          <w:numId w:val="36"/>
        </w:numPr>
      </w:pPr>
      <w:r w:rsidRPr="004A0CDA">
        <w:t>Other topics, as mutually agreed.</w:t>
      </w:r>
    </w:p>
    <w:p w:rsidR="00617F66" w:rsidRPr="00011C71" w:rsidRDefault="00011C71" w:rsidP="00617F66">
      <w:pPr>
        <w:pStyle w:val="ListParagraph"/>
        <w:numPr>
          <w:ilvl w:val="0"/>
          <w:numId w:val="36"/>
        </w:numPr>
        <w:rPr>
          <w:szCs w:val="20"/>
        </w:rPr>
      </w:pPr>
      <w:r w:rsidRPr="004A0CDA">
        <w:t>Prepare a detailed work plan within one month of the final signature for this agreement.</w:t>
      </w:r>
    </w:p>
    <w:p w:rsidR="00617F66" w:rsidRPr="004C0E68" w:rsidRDefault="00617F66" w:rsidP="00617F66">
      <w:pPr>
        <w:jc w:val="center"/>
        <w:rPr>
          <w:b/>
          <w:sz w:val="24"/>
        </w:rPr>
      </w:pP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617F66" w:rsidRPr="004C0E68" w:rsidRDefault="00617F66" w:rsidP="00617F66">
      <w:pPr>
        <w:rPr>
          <w:b/>
          <w:i/>
          <w:color w:val="FF0000"/>
          <w:sz w:val="24"/>
        </w:rPr>
      </w:pP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Participate in and support development of a long term training strategy, workshops and training events and strategy development for the 50</w:t>
      </w:r>
      <w:r w:rsidRPr="004A0CDA">
        <w:rPr>
          <w:szCs w:val="24"/>
          <w:vertAlign w:val="superscript"/>
        </w:rPr>
        <w:t>th</w:t>
      </w:r>
      <w:r w:rsidRPr="004A0CDA">
        <w:rPr>
          <w:szCs w:val="24"/>
        </w:rPr>
        <w:t xml:space="preserve"> Anniversary of the Wild and Scenic Rivers Act.</w:t>
      </w: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 xml:space="preserve">Lead design and development of NPS WSR website and PWSR outreach materials and coordinate on outreach through RMS. </w:t>
      </w: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 xml:space="preserve">Coordinate with IWSRCC to develop materials for rivers.gov </w:t>
      </w: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Assist in collecting resources and technical guidance and dissemination for the tools and training materials for river managers, including soliciting staff input and review.</w:t>
      </w: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Provide mentoring opportunities for river conservation professional development interns and exposure to NPS river management efforts.</w:t>
      </w:r>
    </w:p>
    <w:p w:rsidR="00011C71" w:rsidRPr="004A0CDA" w:rsidRDefault="00011C71" w:rsidP="00011C71">
      <w:pPr>
        <w:pStyle w:val="ListParagraph"/>
        <w:numPr>
          <w:ilvl w:val="0"/>
          <w:numId w:val="37"/>
        </w:numPr>
        <w:tabs>
          <w:tab w:val="center" w:pos="4680"/>
        </w:tabs>
        <w:suppressAutoHyphens/>
        <w:spacing w:after="0" w:line="240" w:lineRule="auto"/>
        <w:rPr>
          <w:szCs w:val="24"/>
        </w:rPr>
      </w:pPr>
      <w:r w:rsidRPr="004A0CDA">
        <w:rPr>
          <w:szCs w:val="24"/>
        </w:rPr>
        <w:t xml:space="preserve">Assist in the development of a work plan for all tasks. </w:t>
      </w:r>
    </w:p>
    <w:p w:rsidR="00511559" w:rsidRDefault="00511559" w:rsidP="00F2282A">
      <w:pPr>
        <w:jc w:val="center"/>
        <w:rPr>
          <w:b/>
          <w:sz w:val="24"/>
        </w:rPr>
      </w:pP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17F66" w:rsidRPr="00617F66" w:rsidRDefault="00617F66" w:rsidP="00617F66">
      <w:pPr>
        <w:pStyle w:val="BodyText"/>
        <w:rPr>
          <w:b w:val="0"/>
          <w:bCs w:val="0"/>
        </w:rPr>
      </w:pPr>
      <w:r w:rsidRPr="00617F66">
        <w:rPr>
          <w:bCs w:val="0"/>
          <w:color w:val="1F497D" w:themeColor="text2"/>
        </w:rPr>
        <w:t>(4) Unique Qualifications</w:t>
      </w:r>
      <w:r w:rsidRPr="00617F66">
        <w:rPr>
          <w:b w:val="0"/>
          <w:bCs w:val="0"/>
        </w:rPr>
        <w:t xml:space="preserve"> – The applicant is uniquely qualified to perform the activity based upon a variety of demonstrable factors such as location, property ownership, voluntary support capacity, cost-sharing ability if applicable, technical </w:t>
      </w:r>
      <w:proofErr w:type="gramStart"/>
      <w:r w:rsidRPr="00617F66">
        <w:rPr>
          <w:b w:val="0"/>
          <w:bCs w:val="0"/>
        </w:rPr>
        <w:t>expertise,</w:t>
      </w:r>
      <w:proofErr w:type="gramEnd"/>
      <w:r w:rsidRPr="00617F66">
        <w:rPr>
          <w:b w:val="0"/>
          <w:bCs w:val="0"/>
        </w:rPr>
        <w:t xml:space="preserve"> or other such unique qualifications as described below.  </w:t>
      </w:r>
    </w:p>
    <w:p w:rsidR="00617F66" w:rsidRDefault="00617F66" w:rsidP="00617F66">
      <w:pPr>
        <w:pStyle w:val="BodyText"/>
        <w:rPr>
          <w:b w:val="0"/>
          <w:bCs w:val="0"/>
        </w:rPr>
      </w:pPr>
    </w:p>
    <w:p w:rsidR="0082398A" w:rsidRDefault="0082398A" w:rsidP="00617F66">
      <w:pPr>
        <w:pStyle w:val="BodyText"/>
        <w:rPr>
          <w:b w:val="0"/>
          <w:bCs w:val="0"/>
        </w:rPr>
      </w:pPr>
      <w:r w:rsidRPr="0082398A">
        <w:rPr>
          <w:b w:val="0"/>
          <w:bCs w:val="0"/>
        </w:rPr>
        <w:t>RMS is the only national river organization with both sufficient technical and programmatic breadth and depth and operational nimbleness to respond to specific agency needs.</w:t>
      </w:r>
    </w:p>
    <w:p w:rsidR="0082398A" w:rsidRPr="00617F66" w:rsidRDefault="0082398A" w:rsidP="00617F66">
      <w:pPr>
        <w:pStyle w:val="BodyText"/>
        <w:rPr>
          <w:b w:val="0"/>
          <w:bCs w:val="0"/>
        </w:rPr>
      </w:pPr>
      <w:r w:rsidRPr="0082398A">
        <w:rPr>
          <w:b w:val="0"/>
          <w:bCs w:val="0"/>
        </w:rPr>
        <w:t xml:space="preserve">NPS knowledge of national river organizations and an internet search confirm that there is no other organization that works on the professional development aspects of the combination of river </w:t>
      </w:r>
      <w:proofErr w:type="gramStart"/>
      <w:r w:rsidRPr="0082398A">
        <w:rPr>
          <w:b w:val="0"/>
          <w:bCs w:val="0"/>
        </w:rPr>
        <w:t>management  activities</w:t>
      </w:r>
      <w:proofErr w:type="gramEnd"/>
      <w:r w:rsidRPr="0082398A">
        <w:rPr>
          <w:b w:val="0"/>
          <w:bCs w:val="0"/>
        </w:rPr>
        <w:t xml:space="preserve"> anticipated under this agreement.</w:t>
      </w:r>
    </w:p>
    <w:sectPr w:rsidR="0082398A" w:rsidRPr="00617F66"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tplc="EA6850D6">
      <w:start w:val="1"/>
      <w:numFmt w:val="bullet"/>
      <w:lvlText w:val=""/>
      <w:lvlJc w:val="left"/>
      <w:pPr>
        <w:tabs>
          <w:tab w:val="num" w:pos="720"/>
        </w:tabs>
        <w:ind w:left="720" w:hanging="360"/>
      </w:pPr>
      <w:rPr>
        <w:rFonts w:ascii="Symbol" w:hAnsi="Symbol" w:hint="default"/>
      </w:rPr>
    </w:lvl>
    <w:lvl w:ilvl="1" w:tplc="A18866BE">
      <w:start w:val="1"/>
      <w:numFmt w:val="bullet"/>
      <w:lvlText w:val="o"/>
      <w:lvlJc w:val="left"/>
      <w:pPr>
        <w:tabs>
          <w:tab w:val="num" w:pos="1440"/>
        </w:tabs>
        <w:ind w:left="1440" w:hanging="360"/>
      </w:pPr>
      <w:rPr>
        <w:rFonts w:ascii="Courier New" w:hAnsi="Courier New" w:hint="default"/>
      </w:rPr>
    </w:lvl>
    <w:lvl w:ilvl="2" w:tplc="04186E22" w:tentative="1">
      <w:start w:val="1"/>
      <w:numFmt w:val="bullet"/>
      <w:lvlText w:val=""/>
      <w:lvlJc w:val="left"/>
      <w:pPr>
        <w:tabs>
          <w:tab w:val="num" w:pos="2160"/>
        </w:tabs>
        <w:ind w:left="2160" w:hanging="360"/>
      </w:pPr>
      <w:rPr>
        <w:rFonts w:ascii="Wingdings" w:hAnsi="Wingdings" w:hint="default"/>
      </w:rPr>
    </w:lvl>
    <w:lvl w:ilvl="3" w:tplc="A0485A1A" w:tentative="1">
      <w:start w:val="1"/>
      <w:numFmt w:val="bullet"/>
      <w:lvlText w:val=""/>
      <w:lvlJc w:val="left"/>
      <w:pPr>
        <w:tabs>
          <w:tab w:val="num" w:pos="2880"/>
        </w:tabs>
        <w:ind w:left="2880" w:hanging="360"/>
      </w:pPr>
      <w:rPr>
        <w:rFonts w:ascii="Symbol" w:hAnsi="Symbol" w:hint="default"/>
      </w:rPr>
    </w:lvl>
    <w:lvl w:ilvl="4" w:tplc="31782C66" w:tentative="1">
      <w:start w:val="1"/>
      <w:numFmt w:val="bullet"/>
      <w:lvlText w:val="o"/>
      <w:lvlJc w:val="left"/>
      <w:pPr>
        <w:tabs>
          <w:tab w:val="num" w:pos="3600"/>
        </w:tabs>
        <w:ind w:left="3600" w:hanging="360"/>
      </w:pPr>
      <w:rPr>
        <w:rFonts w:ascii="Courier New" w:hAnsi="Courier New" w:hint="default"/>
      </w:rPr>
    </w:lvl>
    <w:lvl w:ilvl="5" w:tplc="8CC4DC3E" w:tentative="1">
      <w:start w:val="1"/>
      <w:numFmt w:val="bullet"/>
      <w:lvlText w:val=""/>
      <w:lvlJc w:val="left"/>
      <w:pPr>
        <w:tabs>
          <w:tab w:val="num" w:pos="4320"/>
        </w:tabs>
        <w:ind w:left="4320" w:hanging="360"/>
      </w:pPr>
      <w:rPr>
        <w:rFonts w:ascii="Wingdings" w:hAnsi="Wingdings" w:hint="default"/>
      </w:rPr>
    </w:lvl>
    <w:lvl w:ilvl="6" w:tplc="EE2CA5DE" w:tentative="1">
      <w:start w:val="1"/>
      <w:numFmt w:val="bullet"/>
      <w:lvlText w:val=""/>
      <w:lvlJc w:val="left"/>
      <w:pPr>
        <w:tabs>
          <w:tab w:val="num" w:pos="5040"/>
        </w:tabs>
        <w:ind w:left="5040" w:hanging="360"/>
      </w:pPr>
      <w:rPr>
        <w:rFonts w:ascii="Symbol" w:hAnsi="Symbol" w:hint="default"/>
      </w:rPr>
    </w:lvl>
    <w:lvl w:ilvl="7" w:tplc="E54050A2" w:tentative="1">
      <w:start w:val="1"/>
      <w:numFmt w:val="bullet"/>
      <w:lvlText w:val="o"/>
      <w:lvlJc w:val="left"/>
      <w:pPr>
        <w:tabs>
          <w:tab w:val="num" w:pos="5760"/>
        </w:tabs>
        <w:ind w:left="5760" w:hanging="360"/>
      </w:pPr>
      <w:rPr>
        <w:rFonts w:ascii="Courier New" w:hAnsi="Courier New" w:hint="default"/>
      </w:rPr>
    </w:lvl>
    <w:lvl w:ilvl="8" w:tplc="A67A0480"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tplc="B05407B8">
      <w:start w:val="2"/>
      <w:numFmt w:val="upperLetter"/>
      <w:lvlText w:val="%1."/>
      <w:lvlJc w:val="left"/>
      <w:pPr>
        <w:tabs>
          <w:tab w:val="num" w:pos="1440"/>
        </w:tabs>
        <w:ind w:left="1440" w:hanging="360"/>
      </w:pPr>
      <w:rPr>
        <w:rFonts w:hint="default"/>
      </w:rPr>
    </w:lvl>
    <w:lvl w:ilvl="1" w:tplc="84C02B12">
      <w:start w:val="1"/>
      <w:numFmt w:val="decimal"/>
      <w:lvlText w:val="%2."/>
      <w:lvlJc w:val="left"/>
      <w:pPr>
        <w:tabs>
          <w:tab w:val="num" w:pos="2070"/>
        </w:tabs>
        <w:ind w:left="2070" w:hanging="360"/>
      </w:pPr>
      <w:rPr>
        <w:rFonts w:hint="default"/>
      </w:rPr>
    </w:lvl>
    <w:lvl w:ilvl="2" w:tplc="C9D69FA2">
      <w:start w:val="1"/>
      <w:numFmt w:val="lowerRoman"/>
      <w:lvlText w:val="%3."/>
      <w:lvlJc w:val="right"/>
      <w:pPr>
        <w:tabs>
          <w:tab w:val="num" w:pos="2880"/>
        </w:tabs>
        <w:ind w:left="2880" w:hanging="180"/>
      </w:pPr>
    </w:lvl>
    <w:lvl w:ilvl="3" w:tplc="8DFA44B0">
      <w:start w:val="1"/>
      <w:numFmt w:val="decimal"/>
      <w:lvlText w:val="%4."/>
      <w:lvlJc w:val="left"/>
      <w:pPr>
        <w:tabs>
          <w:tab w:val="num" w:pos="3600"/>
        </w:tabs>
        <w:ind w:left="3600" w:hanging="360"/>
      </w:pPr>
    </w:lvl>
    <w:lvl w:ilvl="4" w:tplc="642ECAFC">
      <w:start w:val="1"/>
      <w:numFmt w:val="lowerLetter"/>
      <w:lvlText w:val="%5."/>
      <w:lvlJc w:val="left"/>
      <w:pPr>
        <w:tabs>
          <w:tab w:val="num" w:pos="4320"/>
        </w:tabs>
        <w:ind w:left="4320" w:hanging="360"/>
      </w:pPr>
    </w:lvl>
    <w:lvl w:ilvl="5" w:tplc="CD7EDE48">
      <w:start w:val="1"/>
      <w:numFmt w:val="lowerRoman"/>
      <w:lvlText w:val="%6."/>
      <w:lvlJc w:val="right"/>
      <w:pPr>
        <w:tabs>
          <w:tab w:val="num" w:pos="5040"/>
        </w:tabs>
        <w:ind w:left="5040" w:hanging="180"/>
      </w:pPr>
    </w:lvl>
    <w:lvl w:ilvl="6" w:tplc="1C9CFF48">
      <w:start w:val="1"/>
      <w:numFmt w:val="decimal"/>
      <w:lvlText w:val="%7."/>
      <w:lvlJc w:val="left"/>
      <w:pPr>
        <w:tabs>
          <w:tab w:val="num" w:pos="5760"/>
        </w:tabs>
        <w:ind w:left="5760" w:hanging="360"/>
      </w:pPr>
    </w:lvl>
    <w:lvl w:ilvl="7" w:tplc="2B5242D0">
      <w:start w:val="1"/>
      <w:numFmt w:val="lowerLetter"/>
      <w:lvlText w:val="%8."/>
      <w:lvlJc w:val="left"/>
      <w:pPr>
        <w:tabs>
          <w:tab w:val="num" w:pos="6480"/>
        </w:tabs>
        <w:ind w:left="6480" w:hanging="360"/>
      </w:pPr>
    </w:lvl>
    <w:lvl w:ilvl="8" w:tplc="BB32E37E">
      <w:start w:val="1"/>
      <w:numFmt w:val="lowerRoman"/>
      <w:lvlText w:val="%9."/>
      <w:lvlJc w:val="right"/>
      <w:pPr>
        <w:tabs>
          <w:tab w:val="num" w:pos="7200"/>
        </w:tabs>
        <w:ind w:left="7200" w:hanging="180"/>
      </w:pPr>
    </w:lvl>
  </w:abstractNum>
  <w:abstractNum w:abstractNumId="4">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DB29EA"/>
    <w:multiLevelType w:val="hybridMultilevel"/>
    <w:tmpl w:val="2A74F9F4"/>
    <w:lvl w:ilvl="0" w:tplc="6080A360">
      <w:start w:val="1"/>
      <w:numFmt w:val="lowerLetter"/>
      <w:lvlText w:val="%1."/>
      <w:lvlJc w:val="left"/>
      <w:pPr>
        <w:tabs>
          <w:tab w:val="num" w:pos="720"/>
        </w:tabs>
        <w:ind w:left="720" w:hanging="360"/>
      </w:pPr>
      <w:rPr>
        <w:rFonts w:hint="default"/>
      </w:rPr>
    </w:lvl>
    <w:lvl w:ilvl="1" w:tplc="2B2A646E" w:tentative="1">
      <w:start w:val="1"/>
      <w:numFmt w:val="lowerLetter"/>
      <w:lvlText w:val="%2."/>
      <w:lvlJc w:val="left"/>
      <w:pPr>
        <w:tabs>
          <w:tab w:val="num" w:pos="1440"/>
        </w:tabs>
        <w:ind w:left="1440" w:hanging="360"/>
      </w:pPr>
    </w:lvl>
    <w:lvl w:ilvl="2" w:tplc="40B01516" w:tentative="1">
      <w:start w:val="1"/>
      <w:numFmt w:val="lowerRoman"/>
      <w:lvlText w:val="%3."/>
      <w:lvlJc w:val="right"/>
      <w:pPr>
        <w:tabs>
          <w:tab w:val="num" w:pos="2160"/>
        </w:tabs>
        <w:ind w:left="2160" w:hanging="180"/>
      </w:pPr>
    </w:lvl>
    <w:lvl w:ilvl="3" w:tplc="4F4203B6" w:tentative="1">
      <w:start w:val="1"/>
      <w:numFmt w:val="decimal"/>
      <w:lvlText w:val="%4."/>
      <w:lvlJc w:val="left"/>
      <w:pPr>
        <w:tabs>
          <w:tab w:val="num" w:pos="2880"/>
        </w:tabs>
        <w:ind w:left="2880" w:hanging="360"/>
      </w:pPr>
    </w:lvl>
    <w:lvl w:ilvl="4" w:tplc="ACB633FC" w:tentative="1">
      <w:start w:val="1"/>
      <w:numFmt w:val="lowerLetter"/>
      <w:lvlText w:val="%5."/>
      <w:lvlJc w:val="left"/>
      <w:pPr>
        <w:tabs>
          <w:tab w:val="num" w:pos="3600"/>
        </w:tabs>
        <w:ind w:left="3600" w:hanging="360"/>
      </w:pPr>
    </w:lvl>
    <w:lvl w:ilvl="5" w:tplc="D4B24C3E" w:tentative="1">
      <w:start w:val="1"/>
      <w:numFmt w:val="lowerRoman"/>
      <w:lvlText w:val="%6."/>
      <w:lvlJc w:val="right"/>
      <w:pPr>
        <w:tabs>
          <w:tab w:val="num" w:pos="4320"/>
        </w:tabs>
        <w:ind w:left="4320" w:hanging="180"/>
      </w:pPr>
    </w:lvl>
    <w:lvl w:ilvl="6" w:tplc="787CA3D6" w:tentative="1">
      <w:start w:val="1"/>
      <w:numFmt w:val="decimal"/>
      <w:lvlText w:val="%7."/>
      <w:lvlJc w:val="left"/>
      <w:pPr>
        <w:tabs>
          <w:tab w:val="num" w:pos="5040"/>
        </w:tabs>
        <w:ind w:left="5040" w:hanging="360"/>
      </w:pPr>
    </w:lvl>
    <w:lvl w:ilvl="7" w:tplc="BAA843D8" w:tentative="1">
      <w:start w:val="1"/>
      <w:numFmt w:val="lowerLetter"/>
      <w:lvlText w:val="%8."/>
      <w:lvlJc w:val="left"/>
      <w:pPr>
        <w:tabs>
          <w:tab w:val="num" w:pos="5760"/>
        </w:tabs>
        <w:ind w:left="5760" w:hanging="360"/>
      </w:pPr>
    </w:lvl>
    <w:lvl w:ilvl="8" w:tplc="4B3CB0E2"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tplc="FB6856C6">
      <w:start w:val="1"/>
      <w:numFmt w:val="bullet"/>
      <w:lvlText w:val=""/>
      <w:lvlJc w:val="left"/>
      <w:pPr>
        <w:tabs>
          <w:tab w:val="num" w:pos="720"/>
        </w:tabs>
        <w:ind w:left="720" w:hanging="360"/>
      </w:pPr>
      <w:rPr>
        <w:rFonts w:ascii="Symbol" w:hAnsi="Symbol" w:hint="default"/>
      </w:rPr>
    </w:lvl>
    <w:lvl w:ilvl="1" w:tplc="4B1009EE" w:tentative="1">
      <w:start w:val="1"/>
      <w:numFmt w:val="bullet"/>
      <w:lvlText w:val="o"/>
      <w:lvlJc w:val="left"/>
      <w:pPr>
        <w:tabs>
          <w:tab w:val="num" w:pos="1440"/>
        </w:tabs>
        <w:ind w:left="1440" w:hanging="360"/>
      </w:pPr>
      <w:rPr>
        <w:rFonts w:ascii="Courier New" w:hAnsi="Courier New" w:cs="Courier New" w:hint="default"/>
      </w:rPr>
    </w:lvl>
    <w:lvl w:ilvl="2" w:tplc="740A0E1A" w:tentative="1">
      <w:start w:val="1"/>
      <w:numFmt w:val="bullet"/>
      <w:lvlText w:val=""/>
      <w:lvlJc w:val="left"/>
      <w:pPr>
        <w:tabs>
          <w:tab w:val="num" w:pos="2160"/>
        </w:tabs>
        <w:ind w:left="2160" w:hanging="360"/>
      </w:pPr>
      <w:rPr>
        <w:rFonts w:ascii="Wingdings" w:hAnsi="Wingdings" w:hint="default"/>
      </w:rPr>
    </w:lvl>
    <w:lvl w:ilvl="3" w:tplc="6FD473B8" w:tentative="1">
      <w:start w:val="1"/>
      <w:numFmt w:val="bullet"/>
      <w:lvlText w:val=""/>
      <w:lvlJc w:val="left"/>
      <w:pPr>
        <w:tabs>
          <w:tab w:val="num" w:pos="2880"/>
        </w:tabs>
        <w:ind w:left="2880" w:hanging="360"/>
      </w:pPr>
      <w:rPr>
        <w:rFonts w:ascii="Symbol" w:hAnsi="Symbol" w:hint="default"/>
      </w:rPr>
    </w:lvl>
    <w:lvl w:ilvl="4" w:tplc="D3A0371C" w:tentative="1">
      <w:start w:val="1"/>
      <w:numFmt w:val="bullet"/>
      <w:lvlText w:val="o"/>
      <w:lvlJc w:val="left"/>
      <w:pPr>
        <w:tabs>
          <w:tab w:val="num" w:pos="3600"/>
        </w:tabs>
        <w:ind w:left="3600" w:hanging="360"/>
      </w:pPr>
      <w:rPr>
        <w:rFonts w:ascii="Courier New" w:hAnsi="Courier New" w:cs="Courier New" w:hint="default"/>
      </w:rPr>
    </w:lvl>
    <w:lvl w:ilvl="5" w:tplc="95C8BFD8" w:tentative="1">
      <w:start w:val="1"/>
      <w:numFmt w:val="bullet"/>
      <w:lvlText w:val=""/>
      <w:lvlJc w:val="left"/>
      <w:pPr>
        <w:tabs>
          <w:tab w:val="num" w:pos="4320"/>
        </w:tabs>
        <w:ind w:left="4320" w:hanging="360"/>
      </w:pPr>
      <w:rPr>
        <w:rFonts w:ascii="Wingdings" w:hAnsi="Wingdings" w:hint="default"/>
      </w:rPr>
    </w:lvl>
    <w:lvl w:ilvl="6" w:tplc="338A8104" w:tentative="1">
      <w:start w:val="1"/>
      <w:numFmt w:val="bullet"/>
      <w:lvlText w:val=""/>
      <w:lvlJc w:val="left"/>
      <w:pPr>
        <w:tabs>
          <w:tab w:val="num" w:pos="5040"/>
        </w:tabs>
        <w:ind w:left="5040" w:hanging="360"/>
      </w:pPr>
      <w:rPr>
        <w:rFonts w:ascii="Symbol" w:hAnsi="Symbol" w:hint="default"/>
      </w:rPr>
    </w:lvl>
    <w:lvl w:ilvl="7" w:tplc="16A2B686" w:tentative="1">
      <w:start w:val="1"/>
      <w:numFmt w:val="bullet"/>
      <w:lvlText w:val="o"/>
      <w:lvlJc w:val="left"/>
      <w:pPr>
        <w:tabs>
          <w:tab w:val="num" w:pos="5760"/>
        </w:tabs>
        <w:ind w:left="5760" w:hanging="360"/>
      </w:pPr>
      <w:rPr>
        <w:rFonts w:ascii="Courier New" w:hAnsi="Courier New" w:cs="Courier New" w:hint="default"/>
      </w:rPr>
    </w:lvl>
    <w:lvl w:ilvl="8" w:tplc="D8A61532"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56142FB"/>
    <w:multiLevelType w:val="hybridMultilevel"/>
    <w:tmpl w:val="F8D47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2">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3">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5">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2">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3CC07C5"/>
    <w:multiLevelType w:val="singleLevel"/>
    <w:tmpl w:val="0409000F"/>
    <w:lvl w:ilvl="0">
      <w:start w:val="1"/>
      <w:numFmt w:val="decimal"/>
      <w:lvlText w:val="%1."/>
      <w:lvlJc w:val="left"/>
      <w:pPr>
        <w:tabs>
          <w:tab w:val="num" w:pos="2520"/>
        </w:tabs>
        <w:ind w:left="2520" w:hanging="360"/>
      </w:pPr>
    </w:lvl>
  </w:abstractNum>
  <w:abstractNum w:abstractNumId="28">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75F046FF"/>
    <w:multiLevelType w:val="hybridMultilevel"/>
    <w:tmpl w:val="CCA44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4142C5"/>
    <w:multiLevelType w:val="hybridMultilevel"/>
    <w:tmpl w:val="729C28F8"/>
    <w:lvl w:ilvl="0" w:tplc="E5E2AF48">
      <w:start w:val="1"/>
      <w:numFmt w:val="decimal"/>
      <w:lvlText w:val="%1."/>
      <w:lvlJc w:val="left"/>
      <w:pPr>
        <w:tabs>
          <w:tab w:val="num" w:pos="1800"/>
        </w:tabs>
        <w:ind w:left="1800" w:hanging="360"/>
      </w:pPr>
      <w:rPr>
        <w:rFonts w:hint="default"/>
        <w:i w:val="0"/>
      </w:rPr>
    </w:lvl>
    <w:lvl w:ilvl="1" w:tplc="CFC0938C">
      <w:start w:val="1"/>
      <w:numFmt w:val="lowerLetter"/>
      <w:lvlText w:val="%2."/>
      <w:lvlJc w:val="left"/>
      <w:pPr>
        <w:tabs>
          <w:tab w:val="num" w:pos="2520"/>
        </w:tabs>
        <w:ind w:left="2520" w:hanging="360"/>
      </w:pPr>
      <w:rPr>
        <w:rFonts w:hint="default"/>
        <w:b w:val="0"/>
      </w:rPr>
    </w:lvl>
    <w:lvl w:ilvl="2" w:tplc="CEE008CA">
      <w:start w:val="1"/>
      <w:numFmt w:val="decimal"/>
      <w:lvlText w:val="%3."/>
      <w:lvlJc w:val="left"/>
      <w:pPr>
        <w:tabs>
          <w:tab w:val="num" w:pos="3420"/>
        </w:tabs>
        <w:ind w:left="3420" w:hanging="360"/>
      </w:pPr>
      <w:rPr>
        <w:rFonts w:hint="default"/>
      </w:rPr>
    </w:lvl>
    <w:lvl w:ilvl="3" w:tplc="9778702C">
      <w:start w:val="4"/>
      <w:numFmt w:val="upperLetter"/>
      <w:lvlText w:val="%4."/>
      <w:lvlJc w:val="left"/>
      <w:pPr>
        <w:tabs>
          <w:tab w:val="num" w:pos="3960"/>
        </w:tabs>
        <w:ind w:left="3960" w:hanging="360"/>
      </w:pPr>
      <w:rPr>
        <w:rFonts w:hint="default"/>
      </w:rPr>
    </w:lvl>
    <w:lvl w:ilvl="4" w:tplc="BF768E74" w:tentative="1">
      <w:start w:val="1"/>
      <w:numFmt w:val="lowerLetter"/>
      <w:lvlText w:val="%5."/>
      <w:lvlJc w:val="left"/>
      <w:pPr>
        <w:tabs>
          <w:tab w:val="num" w:pos="4680"/>
        </w:tabs>
        <w:ind w:left="4680" w:hanging="360"/>
      </w:pPr>
    </w:lvl>
    <w:lvl w:ilvl="5" w:tplc="732A827A" w:tentative="1">
      <w:start w:val="1"/>
      <w:numFmt w:val="lowerRoman"/>
      <w:lvlText w:val="%6."/>
      <w:lvlJc w:val="right"/>
      <w:pPr>
        <w:tabs>
          <w:tab w:val="num" w:pos="5400"/>
        </w:tabs>
        <w:ind w:left="5400" w:hanging="180"/>
      </w:pPr>
    </w:lvl>
    <w:lvl w:ilvl="6" w:tplc="1E0C36E8" w:tentative="1">
      <w:start w:val="1"/>
      <w:numFmt w:val="decimal"/>
      <w:lvlText w:val="%7."/>
      <w:lvlJc w:val="left"/>
      <w:pPr>
        <w:tabs>
          <w:tab w:val="num" w:pos="6120"/>
        </w:tabs>
        <w:ind w:left="6120" w:hanging="360"/>
      </w:pPr>
    </w:lvl>
    <w:lvl w:ilvl="7" w:tplc="C67E512E" w:tentative="1">
      <w:start w:val="1"/>
      <w:numFmt w:val="lowerLetter"/>
      <w:lvlText w:val="%8."/>
      <w:lvlJc w:val="left"/>
      <w:pPr>
        <w:tabs>
          <w:tab w:val="num" w:pos="6840"/>
        </w:tabs>
        <w:ind w:left="6840" w:hanging="360"/>
      </w:pPr>
    </w:lvl>
    <w:lvl w:ilvl="8" w:tplc="A23C5C80" w:tentative="1">
      <w:start w:val="1"/>
      <w:numFmt w:val="lowerRoman"/>
      <w:lvlText w:val="%9."/>
      <w:lvlJc w:val="right"/>
      <w:pPr>
        <w:tabs>
          <w:tab w:val="num" w:pos="7560"/>
        </w:tabs>
        <w:ind w:left="7560" w:hanging="180"/>
      </w:pPr>
    </w:lvl>
  </w:abstractNum>
  <w:abstractNum w:abstractNumId="34">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3"/>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9"/>
  </w:num>
  <w:num w:numId="6">
    <w:abstractNumId w:val="23"/>
  </w:num>
  <w:num w:numId="7">
    <w:abstractNumId w:val="18"/>
  </w:num>
  <w:num w:numId="8">
    <w:abstractNumId w:val="14"/>
  </w:num>
  <w:num w:numId="9">
    <w:abstractNumId w:val="20"/>
  </w:num>
  <w:num w:numId="10">
    <w:abstractNumId w:val="0"/>
  </w:num>
  <w:num w:numId="11">
    <w:abstractNumId w:val="28"/>
  </w:num>
  <w:num w:numId="12">
    <w:abstractNumId w:val="24"/>
  </w:num>
  <w:num w:numId="13">
    <w:abstractNumId w:val="16"/>
  </w:num>
  <w:num w:numId="14">
    <w:abstractNumId w:val="13"/>
  </w:num>
  <w:num w:numId="15">
    <w:abstractNumId w:val="5"/>
  </w:num>
  <w:num w:numId="16">
    <w:abstractNumId w:val="2"/>
  </w:num>
  <w:num w:numId="17">
    <w:abstractNumId w:val="27"/>
  </w:num>
  <w:num w:numId="18">
    <w:abstractNumId w:val="21"/>
  </w:num>
  <w:num w:numId="19">
    <w:abstractNumId w:val="3"/>
  </w:num>
  <w:num w:numId="20">
    <w:abstractNumId w:val="7"/>
  </w:num>
  <w:num w:numId="21">
    <w:abstractNumId w:val="8"/>
  </w:num>
  <w:num w:numId="22">
    <w:abstractNumId w:val="17"/>
  </w:num>
  <w:num w:numId="23">
    <w:abstractNumId w:val="26"/>
  </w:num>
  <w:num w:numId="24">
    <w:abstractNumId w:val="34"/>
  </w:num>
  <w:num w:numId="25">
    <w:abstractNumId w:val="11"/>
  </w:num>
  <w:num w:numId="26">
    <w:abstractNumId w:val="15"/>
  </w:num>
  <w:num w:numId="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9"/>
  </w:num>
  <w:num w:numId="31">
    <w:abstractNumId w:val="6"/>
  </w:num>
  <w:num w:numId="32">
    <w:abstractNumId w:val="31"/>
  </w:num>
  <w:num w:numId="33">
    <w:abstractNumId w:val="10"/>
  </w:num>
  <w:num w:numId="34">
    <w:abstractNumId w:val="12"/>
  </w:num>
  <w:num w:numId="35">
    <w:abstractNumId w:val="4"/>
  </w:num>
  <w:num w:numId="36">
    <w:abstractNumId w:val="9"/>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1C71"/>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0D8"/>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398A"/>
    <w:rsid w:val="008268EB"/>
    <w:rsid w:val="00831CB3"/>
    <w:rsid w:val="008324BD"/>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91930"/>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7615"/>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09D3"/>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B2935-F31E-4EF4-AB25-5310B7588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917</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4</cp:revision>
  <cp:lastPrinted>2009-09-08T18:05:00Z</cp:lastPrinted>
  <dcterms:created xsi:type="dcterms:W3CDTF">2015-07-31T19:07:00Z</dcterms:created>
  <dcterms:modified xsi:type="dcterms:W3CDTF">2015-07-31T19:18:00Z</dcterms:modified>
</cp:coreProperties>
</file>