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95" w:type="dxa"/>
        <w:tblCellMar>
          <w:top w:w="30" w:type="dxa"/>
          <w:left w:w="30" w:type="dxa"/>
          <w:bottom w:w="30" w:type="dxa"/>
          <w:right w:w="30" w:type="dxa"/>
        </w:tblCellMar>
        <w:tblLook w:val="04A0" w:firstRow="1" w:lastRow="0" w:firstColumn="1" w:lastColumn="0" w:noHBand="0" w:noVBand="1"/>
      </w:tblPr>
      <w:tblGrid>
        <w:gridCol w:w="9195"/>
      </w:tblGrid>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FE1354" w:rsidRDefault="00583FBE">
            <w:pPr>
              <w:jc w:val="center"/>
              <w:rPr>
                <w:rFonts w:eastAsia="Times New Roman"/>
                <w:color w:val="000000"/>
              </w:rPr>
            </w:pPr>
            <w:r w:rsidRPr="000F10ED">
              <w:rPr>
                <w:rFonts w:eastAsia="Times New Roman"/>
                <w:b/>
                <w:bCs/>
                <w:color w:val="000000"/>
                <w:highlight w:val="yellow"/>
              </w:rPr>
              <w:t>66309 - CCS INTERAGENCY TRAIL COORDINA</w:t>
            </w:r>
            <w:r w:rsidR="008C2F59" w:rsidRPr="008C2F59">
              <w:rPr>
                <w:rFonts w:eastAsia="Times New Roman"/>
                <w:color w:val="000000"/>
                <w:highlight w:val="yellow"/>
              </w:rPr>
              <w:t>TOR</w:t>
            </w:r>
            <w:r w:rsidR="00FE1354">
              <w:rPr>
                <w:rFonts w:eastAsia="Times New Roman"/>
                <w:color w:val="000000"/>
              </w:rPr>
              <w:t xml:space="preserve"> </w:t>
            </w:r>
          </w:p>
          <w:p w:rsidR="00583FBE" w:rsidRDefault="00FE1354">
            <w:pPr>
              <w:jc w:val="center"/>
              <w:rPr>
                <w:rFonts w:eastAsia="Times New Roman"/>
                <w:color w:val="000000"/>
              </w:rPr>
            </w:pPr>
            <w:bookmarkStart w:id="0" w:name="_GoBack"/>
            <w:bookmarkEnd w:id="0"/>
            <w:r>
              <w:rPr>
                <w:rFonts w:eastAsia="Times New Roman"/>
                <w:b/>
                <w:color w:val="000000"/>
                <w:sz w:val="28"/>
                <w:szCs w:val="28"/>
              </w:rPr>
              <w:t xml:space="preserve">Announcement </w:t>
            </w:r>
            <w:r>
              <w:rPr>
                <w:b/>
                <w:sz w:val="28"/>
                <w:szCs w:val="28"/>
              </w:rPr>
              <w:t>L15AS00117</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Project Title:</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834D4F">
            <w:pPr>
              <w:rPr>
                <w:rFonts w:eastAsia="Times New Roman"/>
                <w:color w:val="000000"/>
                <w:sz w:val="20"/>
                <w:szCs w:val="20"/>
              </w:rPr>
            </w:pPr>
            <w:r>
              <w:rPr>
                <w:rFonts w:eastAsia="Times New Roman"/>
                <w:color w:val="000000"/>
                <w:sz w:val="20"/>
                <w:szCs w:val="20"/>
              </w:rPr>
              <w:t xml:space="preserve">CCS </w:t>
            </w:r>
            <w:r w:rsidR="00656EE4">
              <w:rPr>
                <w:rFonts w:eastAsia="Times New Roman"/>
                <w:color w:val="000000"/>
                <w:sz w:val="20"/>
                <w:szCs w:val="20"/>
              </w:rPr>
              <w:t>Lassen County Interagency Trail Coordinator</w:t>
            </w:r>
          </w:p>
        </w:tc>
      </w:tr>
    </w:tbl>
    <w:p w:rsidR="00583FBE" w:rsidRDefault="00583FBE">
      <w:pPr>
        <w:rPr>
          <w:rFonts w:eastAsia="Times New Roman"/>
          <w:vanish/>
        </w:rPr>
      </w:pPr>
    </w:p>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Description: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656EE4">
            <w:pPr>
              <w:rPr>
                <w:rFonts w:eastAsia="Times New Roman"/>
                <w:color w:val="000000"/>
                <w:sz w:val="20"/>
                <w:szCs w:val="20"/>
              </w:rPr>
            </w:pPr>
            <w:r>
              <w:rPr>
                <w:rFonts w:eastAsia="Times New Roman"/>
                <w:color w:val="000000"/>
                <w:sz w:val="20"/>
                <w:szCs w:val="20"/>
              </w:rPr>
              <w:t xml:space="preserve">The Bureau of Land Management, Eagle Lake Field Office, Lassen County and Lassen County Transportation Commission (LCTC) for the purpose of cooperatively managing existing and developing new trails in each party's jurisdiction to provide an interconnected system of trails and greenways that will benefit visitors to public lands by : 1) providing quality recreation experiences (trails) on public lands; 2) increasing public access to public lands; 3) increasing trail management efficiency among trail management jurisdictions by sharing limited resources; 4) involving trail users through volunteer trail patrols and projects; 5) improving trail information, signing and management responsiveness to trail issues.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Geographic Description: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LASSEN COUNTY, CALIFORNIA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Benefits:</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5D55BB">
            <w:pPr>
              <w:rPr>
                <w:rFonts w:eastAsia="Times New Roman"/>
                <w:color w:val="000000"/>
                <w:sz w:val="20"/>
                <w:szCs w:val="20"/>
              </w:rPr>
            </w:pPr>
            <w:r>
              <w:rPr>
                <w:rFonts w:eastAsia="Times New Roman"/>
                <w:color w:val="000000"/>
                <w:sz w:val="20"/>
                <w:szCs w:val="20"/>
              </w:rPr>
              <w:t>BLM national priorities include improving public access to public lands and providing for enhanced visitor enjoyment of public lands. Through the work of the Lassen County Interagency Trails Coordinator, funded by thi</w:t>
            </w:r>
            <w:r w:rsidR="005D55BB">
              <w:rPr>
                <w:rFonts w:eastAsia="Times New Roman"/>
                <w:color w:val="000000"/>
                <w:sz w:val="20"/>
                <w:szCs w:val="20"/>
              </w:rPr>
              <w:t>s CCS project, BLM,</w:t>
            </w:r>
            <w:r>
              <w:rPr>
                <w:rFonts w:eastAsia="Times New Roman"/>
                <w:color w:val="000000"/>
                <w:sz w:val="20"/>
                <w:szCs w:val="20"/>
              </w:rPr>
              <w:t xml:space="preserve"> Lassen County and the Lassen County Transportation Commission would be able to maintain a growing network of high quality trails in Lassen County that meet BLMs national objectives of providing improved access to public lands and enhancing visitor enjoyment of public lands, all through development of trails. The Trails Coordinator would also assist BLM in planning new trails on public land including new trails on Bald Mountain located in the center of Honey Lake Valley where most residents of Lassen County live. Bald Mountain trails would be conveniently located to the majority of equestrians in Honey Lake Valley and would also be readily accessible for regular exercise and recreational enjoyment by hikers, mountain bikers and runners. This work would implement part of the trails element in BLMs 2008 Eagle Lake Field Office RMP. Funding would also enable the Trails Coordinator to work on implementing a part of the Lassen County Transportation Commissions Bikeway Master Plan by seeking ways to use 23 miles of an abandoned railroad grade through Honey Lake Valley that physically connects two existing rail trails, BLMs </w:t>
            </w:r>
            <w:proofErr w:type="spellStart"/>
            <w:r>
              <w:rPr>
                <w:rFonts w:eastAsia="Times New Roman"/>
                <w:color w:val="000000"/>
                <w:sz w:val="20"/>
                <w:szCs w:val="20"/>
              </w:rPr>
              <w:t>Bizz</w:t>
            </w:r>
            <w:proofErr w:type="spellEnd"/>
            <w:r>
              <w:rPr>
                <w:rFonts w:eastAsia="Times New Roman"/>
                <w:color w:val="000000"/>
                <w:sz w:val="20"/>
                <w:szCs w:val="20"/>
              </w:rPr>
              <w:t xml:space="preserve"> Johnson Trail and the Modoc Line, owned by BLMs partner, Lassen Land and Trails Trust. This potential rail trail would also provide a safe bike commuting route to the largest employer in Lassen County and to many other employers and shopping areas as well as a safe route to 3 local schools and 1 junior college. Linking the two lines would provide a connection between the two existing scenic rail trails and provide access to and through 57 miles of public lands along the </w:t>
            </w:r>
            <w:proofErr w:type="spellStart"/>
            <w:r>
              <w:rPr>
                <w:rFonts w:eastAsia="Times New Roman"/>
                <w:color w:val="000000"/>
                <w:sz w:val="20"/>
                <w:szCs w:val="20"/>
              </w:rPr>
              <w:t>Bizz</w:t>
            </w:r>
            <w:proofErr w:type="spellEnd"/>
            <w:r>
              <w:rPr>
                <w:rFonts w:eastAsia="Times New Roman"/>
                <w:color w:val="000000"/>
                <w:sz w:val="20"/>
                <w:szCs w:val="20"/>
              </w:rPr>
              <w:t xml:space="preserve"> Johnson Trail and the Modoc Line.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Feasibility:</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D55BB" w:rsidP="005D55BB">
            <w:pPr>
              <w:rPr>
                <w:rFonts w:eastAsia="Times New Roman"/>
                <w:color w:val="000000"/>
                <w:sz w:val="20"/>
                <w:szCs w:val="20"/>
              </w:rPr>
            </w:pPr>
            <w:r>
              <w:rPr>
                <w:rFonts w:eastAsia="Times New Roman"/>
                <w:color w:val="000000"/>
                <w:sz w:val="20"/>
                <w:szCs w:val="20"/>
              </w:rPr>
              <w:t>T</w:t>
            </w:r>
            <w:r w:rsidR="00583FBE">
              <w:rPr>
                <w:rFonts w:eastAsia="Times New Roman"/>
                <w:color w:val="000000"/>
                <w:sz w:val="20"/>
                <w:szCs w:val="20"/>
              </w:rPr>
              <w:t xml:space="preserve">he Trail Coordinator </w:t>
            </w:r>
            <w:r>
              <w:rPr>
                <w:rFonts w:eastAsia="Times New Roman"/>
                <w:color w:val="000000"/>
                <w:sz w:val="20"/>
                <w:szCs w:val="20"/>
              </w:rPr>
              <w:t>will</w:t>
            </w:r>
            <w:r w:rsidR="00583FBE">
              <w:rPr>
                <w:rFonts w:eastAsia="Times New Roman"/>
                <w:color w:val="000000"/>
                <w:sz w:val="20"/>
                <w:szCs w:val="20"/>
              </w:rPr>
              <w:t xml:space="preserve"> work on maintaining existing trails and creating an interconnected trail system that will improve public access to public land. </w:t>
            </w:r>
            <w:r>
              <w:rPr>
                <w:rFonts w:eastAsia="Times New Roman"/>
                <w:color w:val="000000"/>
                <w:sz w:val="20"/>
                <w:szCs w:val="20"/>
              </w:rPr>
              <w:t>W</w:t>
            </w:r>
            <w:r w:rsidR="00583FBE">
              <w:rPr>
                <w:rFonts w:eastAsia="Times New Roman"/>
                <w:color w:val="000000"/>
                <w:sz w:val="20"/>
                <w:szCs w:val="20"/>
              </w:rPr>
              <w:t xml:space="preserve">ould involve assisting BLM in </w:t>
            </w:r>
            <w:proofErr w:type="gramStart"/>
            <w:r w:rsidR="00583FBE">
              <w:rPr>
                <w:rFonts w:eastAsia="Times New Roman"/>
                <w:color w:val="000000"/>
                <w:sz w:val="20"/>
                <w:szCs w:val="20"/>
              </w:rPr>
              <w:t>laying</w:t>
            </w:r>
            <w:proofErr w:type="gramEnd"/>
            <w:r w:rsidR="00583FBE">
              <w:rPr>
                <w:rFonts w:eastAsia="Times New Roman"/>
                <w:color w:val="000000"/>
                <w:sz w:val="20"/>
                <w:szCs w:val="20"/>
              </w:rPr>
              <w:t xml:space="preserve"> out and planning new trails that are part of the Transportation Plan in the 2008 BLM Eagle Lake Field Office Resource Management Plan (RMP). In addition there is an opportunity to pursue connection of BLMs </w:t>
            </w:r>
            <w:proofErr w:type="spellStart"/>
            <w:r w:rsidR="00583FBE">
              <w:rPr>
                <w:rFonts w:eastAsia="Times New Roman"/>
                <w:color w:val="000000"/>
                <w:sz w:val="20"/>
                <w:szCs w:val="20"/>
              </w:rPr>
              <w:t>Bizz</w:t>
            </w:r>
            <w:proofErr w:type="spellEnd"/>
            <w:r w:rsidR="00583FBE">
              <w:rPr>
                <w:rFonts w:eastAsia="Times New Roman"/>
                <w:color w:val="000000"/>
                <w:sz w:val="20"/>
                <w:szCs w:val="20"/>
              </w:rPr>
              <w:t xml:space="preserve"> Johnson Trail with 23 miles of a recently abandoned railroad corridor that connects with the </w:t>
            </w:r>
            <w:proofErr w:type="spellStart"/>
            <w:r w:rsidR="00583FBE">
              <w:rPr>
                <w:rFonts w:eastAsia="Times New Roman"/>
                <w:color w:val="000000"/>
                <w:sz w:val="20"/>
                <w:szCs w:val="20"/>
              </w:rPr>
              <w:t>Bizz</w:t>
            </w:r>
            <w:proofErr w:type="spellEnd"/>
            <w:r w:rsidR="00583FBE">
              <w:rPr>
                <w:rFonts w:eastAsia="Times New Roman"/>
                <w:color w:val="000000"/>
                <w:sz w:val="20"/>
                <w:szCs w:val="20"/>
              </w:rPr>
              <w:t xml:space="preserve"> Johnson Trail. This new rail trail could be used for bicycle transportation (commuting) and other recreational trail uses. Railroad tracks were torn up in 2006 and now retention of the corridor for alternative transportation uses is dependent upon a collaboration of local, state and federal agencies interested in trails use of the railroad grade as well as through a partnership with Lassen Land and Trails Trust, a local non-profit group dedicated to trails and conservation work. Action is needed to plan a way to purchase this corridor from Union Pacific Railroad. By funding of the Trail Coordinator through CCS funding, BLM would enable the Trail Coordinator </w:t>
            </w:r>
            <w:proofErr w:type="gramStart"/>
            <w:r w:rsidR="00583FBE">
              <w:rPr>
                <w:rFonts w:eastAsia="Times New Roman"/>
                <w:color w:val="000000"/>
                <w:sz w:val="20"/>
                <w:szCs w:val="20"/>
              </w:rPr>
              <w:t>to :</w:t>
            </w:r>
            <w:proofErr w:type="gramEnd"/>
            <w:r w:rsidR="00583FBE">
              <w:rPr>
                <w:rFonts w:eastAsia="Times New Roman"/>
                <w:color w:val="000000"/>
                <w:sz w:val="20"/>
                <w:szCs w:val="20"/>
              </w:rPr>
              <w:t xml:space="preserve"> 1) improve public access to public lands by planning and developing new trails identified in BLMs 2008 RMP 2) enhance visitor enjoyment of public lands by helping to establishing a new rail trail connecting the </w:t>
            </w:r>
            <w:proofErr w:type="spellStart"/>
            <w:r w:rsidR="00583FBE">
              <w:rPr>
                <w:rFonts w:eastAsia="Times New Roman"/>
                <w:color w:val="000000"/>
                <w:sz w:val="20"/>
                <w:szCs w:val="20"/>
              </w:rPr>
              <w:t>Bizz</w:t>
            </w:r>
            <w:proofErr w:type="spellEnd"/>
            <w:r w:rsidR="00583FBE">
              <w:rPr>
                <w:rFonts w:eastAsia="Times New Roman"/>
                <w:color w:val="000000"/>
                <w:sz w:val="20"/>
                <w:szCs w:val="20"/>
              </w:rPr>
              <w:t xml:space="preserve"> Johnson Trail and the Modoc line, owned by Lassen Land and Trails Trust, that provide access to over 57 miles of public land along these railroads grades.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Support - Opposition: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D55BB" w:rsidP="005D55BB">
            <w:pPr>
              <w:rPr>
                <w:rFonts w:eastAsia="Times New Roman"/>
                <w:color w:val="000000"/>
                <w:sz w:val="20"/>
                <w:szCs w:val="20"/>
              </w:rPr>
            </w:pPr>
            <w:r>
              <w:rPr>
                <w:rFonts w:eastAsia="Times New Roman"/>
                <w:color w:val="000000"/>
                <w:sz w:val="20"/>
                <w:szCs w:val="20"/>
              </w:rPr>
              <w:t>The recipient would</w:t>
            </w:r>
            <w:r w:rsidR="00583FBE">
              <w:rPr>
                <w:rFonts w:eastAsia="Times New Roman"/>
                <w:color w:val="000000"/>
                <w:sz w:val="20"/>
                <w:szCs w:val="20"/>
              </w:rPr>
              <w:t xml:space="preserve"> contribute approximately 1/3 to the position, provides office space and supervision. Lassen County Transportation Commission contributes approximately 1/3 to the position, provides support through the County's Transportation Planner and Public Works Director. CAL FIRE provides low cost inmate crews through the Antelope Camp facility near Susanville. Inmate crews complete numerous trail maintenance and improvement jobs on trails managed by the Lassen County Trails Coordinator. Support: Lassen County Supervisors support the Lassen County Trails Coordinator planning, designing and guiding development of new trails on BLM land. The County Supervisors support BLM plans to develop new trails specified </w:t>
            </w:r>
            <w:r w:rsidR="00583FBE">
              <w:rPr>
                <w:rFonts w:eastAsia="Times New Roman"/>
                <w:color w:val="000000"/>
                <w:sz w:val="20"/>
                <w:szCs w:val="20"/>
              </w:rPr>
              <w:lastRenderedPageBreak/>
              <w:t xml:space="preserve">in the 2008 Eagle Lake Field Office RMP. The County Supervisors also support health and recreation benefits of trails for residents and the economic benefits of trails as destination attractions for visitors. The Lassen County Transportation Commission also supports use of the 23 mile Susanville to </w:t>
            </w:r>
            <w:proofErr w:type="spellStart"/>
            <w:r w:rsidR="00583FBE">
              <w:rPr>
                <w:rFonts w:eastAsia="Times New Roman"/>
                <w:color w:val="000000"/>
                <w:sz w:val="20"/>
                <w:szCs w:val="20"/>
              </w:rPr>
              <w:t>Wendel</w:t>
            </w:r>
            <w:proofErr w:type="spellEnd"/>
            <w:r w:rsidR="00583FBE">
              <w:rPr>
                <w:rFonts w:eastAsia="Times New Roman"/>
                <w:color w:val="000000"/>
                <w:sz w:val="20"/>
                <w:szCs w:val="20"/>
              </w:rPr>
              <w:t xml:space="preserve"> railroad corridor for reuse as a non-motorized trail. By using CCS funds to support the Trail Coordinator, BLM can assist Lassen County in working to retain this valuable linear resource and connect two existing rail trails, BLMs </w:t>
            </w:r>
            <w:proofErr w:type="spellStart"/>
            <w:r w:rsidR="00583FBE">
              <w:rPr>
                <w:rFonts w:eastAsia="Times New Roman"/>
                <w:color w:val="000000"/>
                <w:sz w:val="20"/>
                <w:szCs w:val="20"/>
              </w:rPr>
              <w:t>Bizz</w:t>
            </w:r>
            <w:proofErr w:type="spellEnd"/>
            <w:r w:rsidR="00583FBE">
              <w:rPr>
                <w:rFonts w:eastAsia="Times New Roman"/>
                <w:color w:val="000000"/>
                <w:sz w:val="20"/>
                <w:szCs w:val="20"/>
              </w:rPr>
              <w:t xml:space="preserve"> Johnson Trail and the Modoc Line, owned by BLMs partner, Lassen Land and Trails Trust. These trails provide access to and pass through 57 miles of BLM lands. There is broad based community support for non-motorized trail use of the Susanville to </w:t>
            </w:r>
            <w:proofErr w:type="spellStart"/>
            <w:r w:rsidR="00583FBE">
              <w:rPr>
                <w:rFonts w:eastAsia="Times New Roman"/>
                <w:color w:val="000000"/>
                <w:sz w:val="20"/>
                <w:szCs w:val="20"/>
              </w:rPr>
              <w:t>Wendel</w:t>
            </w:r>
            <w:proofErr w:type="spellEnd"/>
            <w:r w:rsidR="00583FBE">
              <w:rPr>
                <w:rFonts w:eastAsia="Times New Roman"/>
                <w:color w:val="000000"/>
                <w:sz w:val="20"/>
                <w:szCs w:val="20"/>
              </w:rPr>
              <w:t xml:space="preserve"> railroad corridor. Near most Lassen County residents, this new rail trail would be used for bike commuting, safe routes to 4 schools and regular exercise. Opposition: some adjacent land owners along the railroad corridor are concerned about what will happen to the line and do not want to see motorized public use of the corridor that now occurs (quads, motorcycles). By managing the line as a non-motorized trail, some of this opposition may change. </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80"/>
        <w:gridCol w:w="3218"/>
        <w:gridCol w:w="1379"/>
        <w:gridCol w:w="3218"/>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Contact:</w:t>
            </w:r>
            <w:r>
              <w:rPr>
                <w:rFonts w:eastAsia="Times New Roman"/>
                <w:color w:val="000000"/>
                <w:sz w:val="20"/>
                <w:szCs w:val="20"/>
              </w:rPr>
              <w:t xml:space="preserve"> </w:t>
            </w:r>
          </w:p>
        </w:tc>
        <w:tc>
          <w:tcPr>
            <w:tcW w:w="1750" w:type="pct"/>
            <w:tcBorders>
              <w:top w:val="single" w:sz="2" w:space="0" w:color="auto"/>
              <w:left w:val="single" w:sz="2" w:space="0" w:color="auto"/>
              <w:bottom w:val="single" w:sz="2" w:space="0" w:color="auto"/>
              <w:right w:val="single" w:sz="2" w:space="0" w:color="auto"/>
            </w:tcBorders>
            <w:vAlign w:val="center"/>
            <w:hideMark/>
          </w:tcPr>
          <w:p w:rsidR="00583FBE" w:rsidRDefault="00187253">
            <w:pPr>
              <w:rPr>
                <w:rFonts w:eastAsia="Times New Roman"/>
                <w:color w:val="000000"/>
                <w:sz w:val="20"/>
                <w:szCs w:val="20"/>
              </w:rPr>
            </w:pPr>
            <w:r>
              <w:rPr>
                <w:rFonts w:eastAsia="Times New Roman"/>
                <w:color w:val="000000"/>
                <w:sz w:val="20"/>
                <w:szCs w:val="20"/>
              </w:rPr>
              <w:t xml:space="preserve">Colleen </w:t>
            </w:r>
            <w:proofErr w:type="spellStart"/>
            <w:r>
              <w:rPr>
                <w:rFonts w:eastAsia="Times New Roman"/>
                <w:color w:val="000000"/>
                <w:sz w:val="20"/>
                <w:szCs w:val="20"/>
              </w:rPr>
              <w:t>Dulin</w:t>
            </w:r>
            <w:proofErr w:type="spellEnd"/>
            <w:r w:rsidR="00583FBE">
              <w:rPr>
                <w:rFonts w:eastAsia="Times New Roman"/>
                <w:color w:val="000000"/>
                <w:sz w:val="20"/>
                <w:szCs w:val="20"/>
              </w:rPr>
              <w:t xml:space="preserve"> </w:t>
            </w:r>
          </w:p>
        </w:tc>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Phone:</w:t>
            </w:r>
            <w:r>
              <w:rPr>
                <w:rFonts w:eastAsia="Times New Roman"/>
                <w:color w:val="000000"/>
                <w:sz w:val="20"/>
                <w:szCs w:val="20"/>
              </w:rPr>
              <w:t xml:space="preserve"> </w:t>
            </w:r>
          </w:p>
        </w:tc>
        <w:tc>
          <w:tcPr>
            <w:tcW w:w="1750" w:type="pct"/>
            <w:tcBorders>
              <w:top w:val="single" w:sz="2" w:space="0" w:color="auto"/>
              <w:left w:val="single" w:sz="2" w:space="0" w:color="auto"/>
              <w:bottom w:val="single" w:sz="2" w:space="0" w:color="auto"/>
              <w:right w:val="single" w:sz="2" w:space="0" w:color="auto"/>
            </w:tcBorders>
            <w:vAlign w:val="center"/>
            <w:hideMark/>
          </w:tcPr>
          <w:p w:rsidR="00583FBE" w:rsidRDefault="00187253">
            <w:pPr>
              <w:rPr>
                <w:rFonts w:eastAsia="Times New Roman"/>
                <w:color w:val="000000"/>
                <w:sz w:val="20"/>
                <w:szCs w:val="20"/>
              </w:rPr>
            </w:pPr>
            <w:r>
              <w:rPr>
                <w:rFonts w:eastAsia="Times New Roman"/>
                <w:color w:val="000000"/>
                <w:sz w:val="20"/>
                <w:szCs w:val="20"/>
              </w:rPr>
              <w:t>530-252-5306</w:t>
            </w:r>
            <w:r w:rsidR="00583FBE">
              <w:rPr>
                <w:rFonts w:eastAsia="Times New Roman"/>
                <w:color w:val="000000"/>
                <w:sz w:val="20"/>
                <w:szCs w:val="20"/>
              </w:rPr>
              <w:t xml:space="preserve"> </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Email:</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187253">
            <w:pPr>
              <w:rPr>
                <w:rFonts w:eastAsia="Times New Roman"/>
                <w:color w:val="000000"/>
                <w:sz w:val="20"/>
                <w:szCs w:val="20"/>
              </w:rPr>
            </w:pPr>
            <w:r>
              <w:rPr>
                <w:rFonts w:eastAsia="Times New Roman"/>
                <w:color w:val="000000"/>
                <w:sz w:val="20"/>
                <w:szCs w:val="20"/>
              </w:rPr>
              <w:t>cdulin</w:t>
            </w:r>
            <w:r w:rsidR="00583FBE">
              <w:rPr>
                <w:rFonts w:eastAsia="Times New Roman"/>
                <w:color w:val="000000"/>
                <w:sz w:val="20"/>
                <w:szCs w:val="20"/>
              </w:rPr>
              <w:t xml:space="preserve">@blm.gov </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839"/>
        <w:gridCol w:w="7356"/>
      </w:tblGrid>
      <w:tr w:rsidR="00583FBE">
        <w:tc>
          <w:tcPr>
            <w:tcW w:w="1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Project Type:</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Partnership </w:t>
            </w:r>
          </w:p>
        </w:tc>
      </w:tr>
      <w:tr w:rsidR="00583FBE">
        <w:tc>
          <w:tcPr>
            <w:tcW w:w="1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WBS/Funded Program:</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p>
        </w:tc>
      </w:tr>
      <w:tr w:rsidR="00583FBE">
        <w:tc>
          <w:tcPr>
            <w:tcW w:w="1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Mission Area:</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Natural and Cultural Resource Protection </w:t>
            </w:r>
          </w:p>
        </w:tc>
      </w:tr>
      <w:tr w:rsidR="00583FBE">
        <w:tc>
          <w:tcPr>
            <w:tcW w:w="1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End Outcome Goal:</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Provide Recreation and Visitor Experience </w:t>
            </w:r>
          </w:p>
        </w:tc>
      </w:tr>
    </w:tbl>
    <w:p w:rsidR="00583FBE" w:rsidRDefault="00583FBE">
      <w:pPr>
        <w:rPr>
          <w:rFonts w:eastAsia="Times New Roman"/>
        </w:rPr>
      </w:pPr>
    </w:p>
    <w:tbl>
      <w:tblPr>
        <w:tblW w:w="9195" w:type="dxa"/>
        <w:tblCellMar>
          <w:top w:w="30" w:type="dxa"/>
          <w:left w:w="30" w:type="dxa"/>
          <w:bottom w:w="30" w:type="dxa"/>
          <w:right w:w="30" w:type="dxa"/>
        </w:tblCellMar>
        <w:tblLook w:val="04A0" w:firstRow="1" w:lastRow="0" w:firstColumn="1" w:lastColumn="0" w:noHBand="0" w:noVBand="1"/>
      </w:tblPr>
      <w:tblGrid>
        <w:gridCol w:w="542"/>
        <w:gridCol w:w="1807"/>
        <w:gridCol w:w="2796"/>
        <w:gridCol w:w="2003"/>
        <w:gridCol w:w="700"/>
        <w:gridCol w:w="477"/>
        <w:gridCol w:w="870"/>
      </w:tblGrid>
      <w:tr w:rsidR="00583FBE">
        <w:tc>
          <w:tcPr>
            <w:tcW w:w="0" w:type="auto"/>
            <w:gridSpan w:val="7"/>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2"/>
                <w:szCs w:val="22"/>
              </w:rPr>
            </w:pPr>
            <w:r>
              <w:rPr>
                <w:rFonts w:eastAsia="Times New Roman"/>
                <w:b/>
                <w:bCs/>
                <w:color w:val="000000"/>
                <w:sz w:val="22"/>
                <w:szCs w:val="22"/>
              </w:rPr>
              <w:t>Proposed Detail Funding</w:t>
            </w:r>
            <w:r>
              <w:rPr>
                <w:rFonts w:eastAsia="Times New Roman"/>
                <w:color w:val="000000"/>
                <w:sz w:val="22"/>
                <w:szCs w:val="22"/>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FY</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Functional Areas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Fund Source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Requested Amount</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Labor</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Ops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Balance</w:t>
            </w:r>
            <w:r>
              <w:rPr>
                <w:rFonts w:eastAsia="Times New Roman"/>
                <w:color w:val="000000"/>
                <w:sz w:val="20"/>
                <w:szCs w:val="20"/>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2015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rsidP="00011EDD">
            <w:pPr>
              <w:rPr>
                <w:rFonts w:eastAsia="Times New Roman"/>
                <w:color w:val="000000"/>
                <w:sz w:val="20"/>
                <w:szCs w:val="20"/>
              </w:rPr>
            </w:pPr>
            <w:r>
              <w:rPr>
                <w:rFonts w:eastAsia="Times New Roman"/>
                <w:color w:val="000000"/>
                <w:sz w:val="20"/>
                <w:szCs w:val="20"/>
              </w:rPr>
              <w:t>L17700000-</w:t>
            </w:r>
            <w:r w:rsidR="00011EDD">
              <w:rPr>
                <w:rFonts w:eastAsia="Times New Roman"/>
                <w:color w:val="000000"/>
                <w:sz w:val="20"/>
                <w:szCs w:val="20"/>
              </w:rPr>
              <w:t xml:space="preserve"> CCS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FB-Bureau Flexible Funding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D55BB">
            <w:pPr>
              <w:jc w:val="right"/>
              <w:rPr>
                <w:rFonts w:eastAsia="Times New Roman"/>
                <w:color w:val="000000"/>
                <w:sz w:val="20"/>
                <w:szCs w:val="20"/>
              </w:rPr>
            </w:pPr>
            <w:r>
              <w:rPr>
                <w:rFonts w:eastAsia="Times New Roman"/>
                <w:color w:val="000000"/>
                <w:sz w:val="20"/>
                <w:szCs w:val="20"/>
              </w:rPr>
              <w:t>$20</w:t>
            </w:r>
            <w:r w:rsidR="00583FBE">
              <w:rPr>
                <w:rFonts w:eastAsia="Times New Roman"/>
                <w:color w:val="000000"/>
                <w:sz w:val="20"/>
                <w:szCs w:val="20"/>
              </w:rPr>
              <w:t xml:space="preserve">,000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011EDD">
            <w:pPr>
              <w:jc w:val="right"/>
              <w:rPr>
                <w:rFonts w:eastAsia="Times New Roman"/>
                <w:color w:val="000000"/>
                <w:sz w:val="20"/>
                <w:szCs w:val="20"/>
              </w:rPr>
            </w:pPr>
            <w:r>
              <w:rPr>
                <w:rFonts w:eastAsia="Times New Roman"/>
                <w:color w:val="000000"/>
                <w:sz w:val="20"/>
                <w:szCs w:val="20"/>
              </w:rPr>
              <w:t>$</w:t>
            </w:r>
            <w:r w:rsidR="00583FBE">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011EDD" w:rsidP="00011EDD">
            <w:pPr>
              <w:jc w:val="right"/>
              <w:rPr>
                <w:rFonts w:eastAsia="Times New Roman"/>
                <w:color w:val="000000"/>
                <w:sz w:val="20"/>
                <w:szCs w:val="20"/>
              </w:rPr>
            </w:pPr>
            <w:r>
              <w:rPr>
                <w:rFonts w:eastAsia="Times New Roman"/>
                <w:color w:val="000000"/>
                <w:sz w:val="20"/>
                <w:szCs w:val="20"/>
              </w:rPr>
              <w:t>$</w:t>
            </w:r>
            <w:r w:rsidR="00583FBE">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r>
              <w:rPr>
                <w:rFonts w:eastAsia="Times New Roman"/>
                <w:color w:val="000000"/>
                <w:sz w:val="20"/>
                <w:szCs w:val="20"/>
              </w:rPr>
              <w:t xml:space="preserve">$0 </w:t>
            </w:r>
          </w:p>
        </w:tc>
      </w:tr>
      <w:tr w:rsidR="00583FBE">
        <w:tc>
          <w:tcPr>
            <w:tcW w:w="0" w:type="auto"/>
            <w:gridSpan w:val="7"/>
            <w:tcBorders>
              <w:top w:val="single" w:sz="2" w:space="0" w:color="auto"/>
              <w:left w:val="single" w:sz="2" w:space="0" w:color="auto"/>
              <w:bottom w:val="single" w:sz="2" w:space="0" w:color="auto"/>
              <w:right w:val="single" w:sz="2" w:space="0" w:color="auto"/>
            </w:tcBorders>
            <w:vAlign w:val="center"/>
            <w:hideMark/>
          </w:tcPr>
          <w:p w:rsidR="00583FBE" w:rsidRDefault="00583FBE" w:rsidP="00011EDD">
            <w:pPr>
              <w:rPr>
                <w:rFonts w:eastAsia="Times New Roman"/>
                <w:color w:val="000000"/>
                <w:sz w:val="20"/>
                <w:szCs w:val="20"/>
              </w:rPr>
            </w:pPr>
            <w:r>
              <w:rPr>
                <w:rFonts w:eastAsia="Times New Roman"/>
                <w:b/>
                <w:bCs/>
                <w:color w:val="000000"/>
                <w:sz w:val="20"/>
                <w:szCs w:val="20"/>
              </w:rPr>
              <w:t>Total Detail Requested Amount:   $</w:t>
            </w:r>
            <w:r w:rsidR="00011EDD">
              <w:rPr>
                <w:rFonts w:eastAsia="Times New Roman"/>
                <w:b/>
                <w:bCs/>
                <w:color w:val="000000"/>
                <w:sz w:val="20"/>
                <w:szCs w:val="20"/>
              </w:rPr>
              <w:t>20,000.00</w:t>
            </w:r>
            <w:r>
              <w:rPr>
                <w:rFonts w:eastAsia="Times New Roman"/>
                <w:color w:val="000000"/>
                <w:sz w:val="20"/>
                <w:szCs w:val="20"/>
              </w:rPr>
              <w:t xml:space="preserve"> </w:t>
            </w:r>
            <w:r w:rsidR="005D55BB">
              <w:rPr>
                <w:rFonts w:eastAsia="Times New Roman"/>
                <w:color w:val="000000"/>
                <w:sz w:val="20"/>
                <w:szCs w:val="20"/>
              </w:rPr>
              <w:t xml:space="preserve"> </w:t>
            </w:r>
            <w:r w:rsidR="005D55BB" w:rsidRPr="005D55BB">
              <w:rPr>
                <w:rFonts w:eastAsia="Times New Roman"/>
                <w:b/>
                <w:color w:val="000000"/>
                <w:sz w:val="20"/>
                <w:szCs w:val="20"/>
              </w:rPr>
              <w:t>(PR 0020072943)</w:t>
            </w:r>
          </w:p>
        </w:tc>
      </w:tr>
    </w:tbl>
    <w:p w:rsidR="00583FBE" w:rsidRDefault="00583FBE">
      <w:pPr>
        <w:rPr>
          <w:rFonts w:eastAsia="Times New Roman"/>
        </w:rPr>
      </w:pPr>
    </w:p>
    <w:tbl>
      <w:tblPr>
        <w:tblW w:w="9195" w:type="dxa"/>
        <w:tblCellMar>
          <w:top w:w="30" w:type="dxa"/>
          <w:left w:w="30" w:type="dxa"/>
          <w:bottom w:w="30" w:type="dxa"/>
          <w:right w:w="30" w:type="dxa"/>
        </w:tblCellMar>
        <w:tblLook w:val="04A0" w:firstRow="1" w:lastRow="0" w:firstColumn="1" w:lastColumn="0" w:noHBand="0" w:noVBand="1"/>
      </w:tblPr>
      <w:tblGrid>
        <w:gridCol w:w="460"/>
        <w:gridCol w:w="1284"/>
        <w:gridCol w:w="992"/>
        <w:gridCol w:w="3605"/>
        <w:gridCol w:w="1595"/>
        <w:gridCol w:w="1259"/>
      </w:tblGrid>
      <w:tr w:rsidR="00583FBE">
        <w:tc>
          <w:tcPr>
            <w:tcW w:w="0" w:type="auto"/>
            <w:gridSpan w:val="6"/>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2"/>
                <w:szCs w:val="22"/>
              </w:rPr>
            </w:pPr>
            <w:r>
              <w:rPr>
                <w:rFonts w:eastAsia="Times New Roman"/>
                <w:b/>
                <w:bCs/>
                <w:color w:val="000000"/>
                <w:sz w:val="22"/>
                <w:szCs w:val="22"/>
              </w:rPr>
              <w:t>Proposed Workload</w:t>
            </w:r>
            <w:r>
              <w:rPr>
                <w:rFonts w:eastAsia="Times New Roman"/>
                <w:color w:val="000000"/>
                <w:sz w:val="22"/>
                <w:szCs w:val="22"/>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FY</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Functional Areas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Fund Source: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Workload Measure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Workload Measure Unit</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Resource Amount</w:t>
            </w:r>
            <w:r>
              <w:rPr>
                <w:rFonts w:eastAsia="Times New Roman"/>
                <w:color w:val="000000"/>
                <w:sz w:val="20"/>
                <w:szCs w:val="20"/>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2015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L17700000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FB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MV0000 -Monitor Linear Recreation Management Objectives (Miles)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44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r>
              <w:rPr>
                <w:rFonts w:eastAsia="Times New Roman"/>
                <w:color w:val="000000"/>
                <w:sz w:val="20"/>
                <w:szCs w:val="20"/>
              </w:rPr>
              <w:t xml:space="preserve"> </w:t>
            </w:r>
          </w:p>
        </w:tc>
      </w:tr>
    </w:tbl>
    <w:p w:rsidR="00583FBE" w:rsidRDefault="00583FBE">
      <w:pPr>
        <w:rPr>
          <w:rFonts w:eastAsia="Times New Roman"/>
        </w:rPr>
      </w:pPr>
      <w:r>
        <w:rPr>
          <w:rFonts w:eastAsia="Times New Roman"/>
        </w:rPr>
        <w:br/>
      </w:r>
    </w:p>
    <w:sectPr w:rsidR="00583FBE" w:rsidSect="006E059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4"/>
  </w:compat>
  <w:rsids>
    <w:rsidRoot w:val="009343A1"/>
    <w:rsid w:val="00011EDD"/>
    <w:rsid w:val="00013CEC"/>
    <w:rsid w:val="00016E24"/>
    <w:rsid w:val="000270F3"/>
    <w:rsid w:val="00033B84"/>
    <w:rsid w:val="00051A1B"/>
    <w:rsid w:val="00056347"/>
    <w:rsid w:val="00062546"/>
    <w:rsid w:val="000717C9"/>
    <w:rsid w:val="000D4E78"/>
    <w:rsid w:val="000F10ED"/>
    <w:rsid w:val="000F6B19"/>
    <w:rsid w:val="000F74D4"/>
    <w:rsid w:val="00112667"/>
    <w:rsid w:val="00155CEB"/>
    <w:rsid w:val="00187253"/>
    <w:rsid w:val="00200DA3"/>
    <w:rsid w:val="002168FF"/>
    <w:rsid w:val="0023766E"/>
    <w:rsid w:val="00257B30"/>
    <w:rsid w:val="00271529"/>
    <w:rsid w:val="00271926"/>
    <w:rsid w:val="002A2B35"/>
    <w:rsid w:val="002B0B81"/>
    <w:rsid w:val="002D320E"/>
    <w:rsid w:val="003472B6"/>
    <w:rsid w:val="00380C1C"/>
    <w:rsid w:val="00394530"/>
    <w:rsid w:val="003B5EF0"/>
    <w:rsid w:val="003D252D"/>
    <w:rsid w:val="003F6513"/>
    <w:rsid w:val="0042025F"/>
    <w:rsid w:val="00425167"/>
    <w:rsid w:val="00445088"/>
    <w:rsid w:val="004548CF"/>
    <w:rsid w:val="00483FBD"/>
    <w:rsid w:val="004872AD"/>
    <w:rsid w:val="004A1FB6"/>
    <w:rsid w:val="004A60F7"/>
    <w:rsid w:val="004B09C8"/>
    <w:rsid w:val="004C6839"/>
    <w:rsid w:val="004D629B"/>
    <w:rsid w:val="004F4B8E"/>
    <w:rsid w:val="004F717F"/>
    <w:rsid w:val="00531BB4"/>
    <w:rsid w:val="00534A38"/>
    <w:rsid w:val="00545568"/>
    <w:rsid w:val="005531F8"/>
    <w:rsid w:val="00556402"/>
    <w:rsid w:val="00583FBE"/>
    <w:rsid w:val="005A75B1"/>
    <w:rsid w:val="005C09C2"/>
    <w:rsid w:val="005D55BB"/>
    <w:rsid w:val="005E4549"/>
    <w:rsid w:val="005F2045"/>
    <w:rsid w:val="006133BC"/>
    <w:rsid w:val="00614CCE"/>
    <w:rsid w:val="00626C92"/>
    <w:rsid w:val="00656EE4"/>
    <w:rsid w:val="00671FD5"/>
    <w:rsid w:val="00673F7F"/>
    <w:rsid w:val="006921F6"/>
    <w:rsid w:val="006A0462"/>
    <w:rsid w:val="006B626B"/>
    <w:rsid w:val="006D5200"/>
    <w:rsid w:val="006E059E"/>
    <w:rsid w:val="0070111C"/>
    <w:rsid w:val="007025D1"/>
    <w:rsid w:val="00712921"/>
    <w:rsid w:val="007175A7"/>
    <w:rsid w:val="007233F8"/>
    <w:rsid w:val="0076054D"/>
    <w:rsid w:val="0076151C"/>
    <w:rsid w:val="007940B8"/>
    <w:rsid w:val="007944B1"/>
    <w:rsid w:val="007B19AA"/>
    <w:rsid w:val="007B52D6"/>
    <w:rsid w:val="007E241A"/>
    <w:rsid w:val="007E3E35"/>
    <w:rsid w:val="007F286D"/>
    <w:rsid w:val="00811A23"/>
    <w:rsid w:val="00834D4F"/>
    <w:rsid w:val="008378A1"/>
    <w:rsid w:val="0085082C"/>
    <w:rsid w:val="00854474"/>
    <w:rsid w:val="00860605"/>
    <w:rsid w:val="008C2F59"/>
    <w:rsid w:val="008C4CFA"/>
    <w:rsid w:val="008F4BB0"/>
    <w:rsid w:val="009054AC"/>
    <w:rsid w:val="0091626B"/>
    <w:rsid w:val="009343A1"/>
    <w:rsid w:val="00966630"/>
    <w:rsid w:val="0099714A"/>
    <w:rsid w:val="009A3BAD"/>
    <w:rsid w:val="009B4ED0"/>
    <w:rsid w:val="00A01FFE"/>
    <w:rsid w:val="00A17FE4"/>
    <w:rsid w:val="00A37D72"/>
    <w:rsid w:val="00A63568"/>
    <w:rsid w:val="00A838C6"/>
    <w:rsid w:val="00AA1D51"/>
    <w:rsid w:val="00AF03AB"/>
    <w:rsid w:val="00B22C2B"/>
    <w:rsid w:val="00B476CE"/>
    <w:rsid w:val="00B561CB"/>
    <w:rsid w:val="00B6067F"/>
    <w:rsid w:val="00B71393"/>
    <w:rsid w:val="00B73300"/>
    <w:rsid w:val="00B977C6"/>
    <w:rsid w:val="00BC15A3"/>
    <w:rsid w:val="00BC4658"/>
    <w:rsid w:val="00BC75E1"/>
    <w:rsid w:val="00BD683F"/>
    <w:rsid w:val="00BF6DB0"/>
    <w:rsid w:val="00C2261F"/>
    <w:rsid w:val="00C25DA6"/>
    <w:rsid w:val="00C27374"/>
    <w:rsid w:val="00C35EED"/>
    <w:rsid w:val="00C461F5"/>
    <w:rsid w:val="00C55770"/>
    <w:rsid w:val="00C721C1"/>
    <w:rsid w:val="00CA2E1F"/>
    <w:rsid w:val="00CB467D"/>
    <w:rsid w:val="00CB66B9"/>
    <w:rsid w:val="00CF540C"/>
    <w:rsid w:val="00CF6233"/>
    <w:rsid w:val="00D57BE1"/>
    <w:rsid w:val="00D90880"/>
    <w:rsid w:val="00DA1ABF"/>
    <w:rsid w:val="00DA2146"/>
    <w:rsid w:val="00E34784"/>
    <w:rsid w:val="00E47696"/>
    <w:rsid w:val="00E57490"/>
    <w:rsid w:val="00E70928"/>
    <w:rsid w:val="00E746C4"/>
    <w:rsid w:val="00EA04BE"/>
    <w:rsid w:val="00EA0F5B"/>
    <w:rsid w:val="00EA6B3E"/>
    <w:rsid w:val="00EF06EE"/>
    <w:rsid w:val="00EF7A1D"/>
    <w:rsid w:val="00F17EE8"/>
    <w:rsid w:val="00F268FE"/>
    <w:rsid w:val="00F348C4"/>
    <w:rsid w:val="00F616B6"/>
    <w:rsid w:val="00F87C20"/>
    <w:rsid w:val="00FC3B37"/>
    <w:rsid w:val="00FE1354"/>
    <w:rsid w:val="00FE6895"/>
    <w:rsid w:val="00FF0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088"/>
    <w:rPr>
      <w:rFonts w:ascii="Tahoma" w:hAnsi="Tahoma" w:cs="Tahoma"/>
      <w:sz w:val="16"/>
      <w:szCs w:val="16"/>
    </w:rPr>
  </w:style>
  <w:style w:type="character" w:customStyle="1" w:styleId="BalloonTextChar">
    <w:name w:val="Balloon Text Char"/>
    <w:basedOn w:val="DefaultParagraphFont"/>
    <w:link w:val="BalloonText"/>
    <w:uiPriority w:val="99"/>
    <w:semiHidden/>
    <w:rsid w:val="00445088"/>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088"/>
    <w:rPr>
      <w:rFonts w:ascii="Tahoma" w:hAnsi="Tahoma" w:cs="Tahoma"/>
      <w:sz w:val="16"/>
      <w:szCs w:val="16"/>
    </w:rPr>
  </w:style>
  <w:style w:type="character" w:customStyle="1" w:styleId="BalloonTextChar">
    <w:name w:val="Balloon Text Char"/>
    <w:basedOn w:val="DefaultParagraphFont"/>
    <w:link w:val="BalloonText"/>
    <w:uiPriority w:val="99"/>
    <w:semiHidden/>
    <w:rsid w:val="00445088"/>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F4E3D-5229-4764-9709-5A65E3F4E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2</Pages>
  <Words>1068</Words>
  <Characters>6007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7061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Willoughby, John W</dc:creator>
  <cp:lastModifiedBy>Parker, Leona B</cp:lastModifiedBy>
  <cp:revision>136</cp:revision>
  <cp:lastPrinted>2015-05-08T14:43:00Z</cp:lastPrinted>
  <dcterms:created xsi:type="dcterms:W3CDTF">2015-04-29T22:38:00Z</dcterms:created>
  <dcterms:modified xsi:type="dcterms:W3CDTF">2015-05-12T14:08:00Z</dcterms:modified>
</cp:coreProperties>
</file>